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1413" w:rsidRPr="00E0747E" w14:paraId="4A1AD293" w14:textId="77777777" w:rsidTr="00F344B2">
        <w:trPr>
          <w:trHeight w:hRule="exact" w:val="1417"/>
          <w:jc w:val="center"/>
        </w:trPr>
        <w:tc>
          <w:tcPr>
            <w:tcW w:w="6804" w:type="dxa"/>
            <w:tcBorders>
              <w:top w:val="nil"/>
              <w:left w:val="nil"/>
              <w:bottom w:val="nil"/>
              <w:right w:val="nil"/>
            </w:tcBorders>
            <w:vAlign w:val="center"/>
          </w:tcPr>
          <w:p w14:paraId="5F5C4D96" w14:textId="77777777" w:rsidR="002D1413" w:rsidRPr="00E0747E" w:rsidRDefault="002D1413" w:rsidP="00F344B2">
            <w:pPr>
              <w:pStyle w:val="EPName"/>
            </w:pPr>
            <w:r w:rsidRPr="00E0747E">
              <w:t>Parlamento europeo</w:t>
            </w:r>
          </w:p>
          <w:p w14:paraId="73194A08" w14:textId="77777777" w:rsidR="002D1413" w:rsidRPr="00E0747E" w:rsidRDefault="002D1413" w:rsidP="00F344B2">
            <w:pPr>
              <w:pStyle w:val="EPTerm"/>
            </w:pPr>
            <w:r w:rsidRPr="00E0747E">
              <w:t>2024-2029</w:t>
            </w:r>
          </w:p>
        </w:tc>
        <w:tc>
          <w:tcPr>
            <w:tcW w:w="2268" w:type="dxa"/>
            <w:tcBorders>
              <w:top w:val="nil"/>
              <w:left w:val="nil"/>
              <w:bottom w:val="nil"/>
              <w:right w:val="nil"/>
            </w:tcBorders>
          </w:tcPr>
          <w:p w14:paraId="2C3A0D3E" w14:textId="77777777" w:rsidR="002D1413" w:rsidRPr="00E0747E" w:rsidRDefault="002D1413" w:rsidP="00F344B2">
            <w:pPr>
              <w:pStyle w:val="EPLogo"/>
            </w:pPr>
            <w:r w:rsidRPr="00E0747E">
              <w:rPr>
                <w:noProof/>
                <w:lang w:val="en-GB" w:eastAsia="en-GB"/>
              </w:rPr>
              <w:drawing>
                <wp:inline distT="0" distB="0" distL="0" distR="0" wp14:anchorId="40575C72" wp14:editId="72825688">
                  <wp:extent cx="1165860" cy="640080"/>
                  <wp:effectExtent l="0" t="0" r="0" b="7620"/>
                  <wp:docPr id="768335780"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335780"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20D1D16" w14:textId="77777777" w:rsidR="002D1413" w:rsidRPr="00E0747E" w:rsidRDefault="002D1413" w:rsidP="002D1413">
      <w:pPr>
        <w:pStyle w:val="LineTop"/>
      </w:pPr>
      <w:r w:rsidRPr="00E0747E">
        <w:t xml:space="preserve"> </w:t>
      </w:r>
    </w:p>
    <w:p w14:paraId="4C2173A3" w14:textId="77777777" w:rsidR="002D1413" w:rsidRPr="00E0747E" w:rsidRDefault="002D1413" w:rsidP="002D1413">
      <w:pPr>
        <w:pStyle w:val="EPBody"/>
      </w:pPr>
      <w:r w:rsidRPr="00244585">
        <w:rPr>
          <w:rStyle w:val="HideTWBExt"/>
          <w:rFonts w:eastAsia="Times New Roman"/>
          <w:i w:val="0"/>
        </w:rPr>
        <w:t>&lt;Commission&gt;</w:t>
      </w:r>
      <w:r w:rsidRPr="00244585">
        <w:rPr>
          <w:rStyle w:val="HideTWBInt"/>
          <w:i w:val="0"/>
        </w:rPr>
        <w:t>{REGI}</w:t>
      </w:r>
      <w:r w:rsidRPr="00E0747E">
        <w:t>Commissione per lo sviluppo regionale</w:t>
      </w:r>
      <w:r w:rsidRPr="00244585">
        <w:rPr>
          <w:rStyle w:val="HideTWBExt"/>
          <w:rFonts w:eastAsia="Times New Roman"/>
          <w:i w:val="0"/>
        </w:rPr>
        <w:t>&lt;/Commission&gt;</w:t>
      </w:r>
    </w:p>
    <w:p w14:paraId="3A5E1939" w14:textId="77777777" w:rsidR="002D1413" w:rsidRPr="00E0747E" w:rsidRDefault="002D1413" w:rsidP="002D1413">
      <w:pPr>
        <w:pStyle w:val="LineBottom"/>
      </w:pPr>
      <w:r w:rsidRPr="00E0747E">
        <w:t xml:space="preserve"> </w:t>
      </w:r>
    </w:p>
    <w:p w14:paraId="46FA647E" w14:textId="77777777" w:rsidR="002D1413" w:rsidRPr="00E0747E" w:rsidRDefault="002D1413" w:rsidP="002D1413">
      <w:pPr>
        <w:pStyle w:val="CoverReference"/>
      </w:pPr>
      <w:r w:rsidRPr="00244585">
        <w:rPr>
          <w:rStyle w:val="HideTWBExt"/>
          <w:rFonts w:eastAsia="Times New Roman"/>
          <w:b w:val="0"/>
        </w:rPr>
        <w:t>&lt;RefProc&gt;</w:t>
      </w:r>
      <w:r w:rsidRPr="00E0747E">
        <w:t>2024/2121</w:t>
      </w:r>
      <w:r w:rsidRPr="00244585">
        <w:rPr>
          <w:rStyle w:val="HideTWBExt"/>
          <w:rFonts w:eastAsia="Times New Roman"/>
          <w:b w:val="0"/>
        </w:rPr>
        <w:t>&lt;/RefProc&gt;&lt;</w:t>
      </w:r>
      <w:bookmarkStart w:id="0" w:name="_GoBack"/>
      <w:bookmarkEnd w:id="0"/>
      <w:r w:rsidRPr="00244585">
        <w:rPr>
          <w:rStyle w:val="HideTWBExt"/>
          <w:rFonts w:eastAsia="Times New Roman"/>
          <w:b w:val="0"/>
        </w:rPr>
        <w:t>RefTypeProc&gt;</w:t>
      </w:r>
      <w:r w:rsidRPr="00E0747E">
        <w:t>(INI)</w:t>
      </w:r>
      <w:r w:rsidRPr="00244585">
        <w:rPr>
          <w:rStyle w:val="HideTWBExt"/>
          <w:rFonts w:eastAsia="Times New Roman"/>
          <w:b w:val="0"/>
        </w:rPr>
        <w:t>&lt;/RefTypeProc&gt;</w:t>
      </w:r>
    </w:p>
    <w:p w14:paraId="0EEE05E0" w14:textId="77777777" w:rsidR="002D1413" w:rsidRPr="00244585" w:rsidRDefault="002D1413" w:rsidP="002D1413">
      <w:pPr>
        <w:pStyle w:val="CoverDate"/>
        <w:rPr>
          <w:rStyle w:val="HideTWBExt"/>
        </w:rPr>
      </w:pPr>
      <w:r w:rsidRPr="00244585">
        <w:rPr>
          <w:rStyle w:val="HideTWBExt"/>
        </w:rPr>
        <w:t>&lt;Date&gt;</w:t>
      </w:r>
      <w:r w:rsidRPr="00244585">
        <w:rPr>
          <w:rStyle w:val="HideTWBInt"/>
        </w:rPr>
        <w:t>{28/03/2025}</w:t>
      </w:r>
      <w:r w:rsidRPr="00E0747E">
        <w:t>28.3.2025</w:t>
      </w:r>
      <w:r w:rsidRPr="00244585">
        <w:rPr>
          <w:rStyle w:val="HideTWBExt"/>
        </w:rPr>
        <w:t>&lt;/Date&gt;</w:t>
      </w:r>
    </w:p>
    <w:p w14:paraId="5C641C85" w14:textId="77777777" w:rsidR="002D1413" w:rsidRPr="00E0747E" w:rsidRDefault="002D1413" w:rsidP="002D1413">
      <w:pPr>
        <w:pStyle w:val="CoverDocType"/>
      </w:pPr>
      <w:r w:rsidRPr="00244585">
        <w:rPr>
          <w:rStyle w:val="HideTWBExt"/>
          <w:b w:val="0"/>
        </w:rPr>
        <w:t>&lt;TypeAM&gt;</w:t>
      </w:r>
      <w:r w:rsidRPr="00E0747E">
        <w:t>EMENDAMENTI</w:t>
      </w:r>
      <w:r w:rsidRPr="00244585">
        <w:rPr>
          <w:rStyle w:val="HideTWBExt"/>
          <w:b w:val="0"/>
        </w:rPr>
        <w:t>&lt;/TypeAM&gt;</w:t>
      </w:r>
    </w:p>
    <w:p w14:paraId="07A6F25C" w14:textId="77777777" w:rsidR="002D1413" w:rsidRPr="00E0747E" w:rsidRDefault="002D1413" w:rsidP="002D1413">
      <w:pPr>
        <w:pStyle w:val="CoverDocType24a"/>
      </w:pPr>
      <w:r w:rsidRPr="00244585">
        <w:rPr>
          <w:rStyle w:val="HideTWBExt"/>
          <w:rFonts w:eastAsia="Times New Roman"/>
          <w:b w:val="0"/>
        </w:rPr>
        <w:t>&lt;RangeAM&gt;</w:t>
      </w:r>
      <w:r w:rsidRPr="00E0747E">
        <w:t>1 - 280</w:t>
      </w:r>
      <w:r w:rsidRPr="00244585">
        <w:rPr>
          <w:rStyle w:val="HideTWBExt"/>
          <w:rFonts w:eastAsia="Times New Roman"/>
          <w:b w:val="0"/>
        </w:rPr>
        <w:t>&lt;/RangeAM&gt;</w:t>
      </w:r>
    </w:p>
    <w:p w14:paraId="2AAC774F" w14:textId="77777777" w:rsidR="002D1413" w:rsidRPr="00E0747E" w:rsidRDefault="002D1413" w:rsidP="002D1413">
      <w:pPr>
        <w:pStyle w:val="CoverBold"/>
      </w:pPr>
      <w:r w:rsidRPr="00244585">
        <w:rPr>
          <w:rStyle w:val="HideTWBExt"/>
          <w:b w:val="0"/>
        </w:rPr>
        <w:t>&lt;TitreType&gt;</w:t>
      </w:r>
      <w:r w:rsidRPr="00E0747E">
        <w:t>Progetto di relazione</w:t>
      </w:r>
      <w:r w:rsidRPr="00244585">
        <w:rPr>
          <w:rStyle w:val="HideTWBExt"/>
          <w:b w:val="0"/>
        </w:rPr>
        <w:t>&lt;/TitreType&gt;</w:t>
      </w:r>
    </w:p>
    <w:p w14:paraId="3569DAE8" w14:textId="77777777" w:rsidR="002D1413" w:rsidRPr="00E0747E" w:rsidRDefault="002D1413" w:rsidP="002D1413">
      <w:pPr>
        <w:pStyle w:val="CoverBold"/>
      </w:pPr>
      <w:r w:rsidRPr="00244585">
        <w:rPr>
          <w:rStyle w:val="HideTWBExt"/>
          <w:b w:val="0"/>
        </w:rPr>
        <w:t>&lt;Rapporteur&gt;</w:t>
      </w:r>
      <w:r w:rsidRPr="00E0747E">
        <w:t>Ciaran Mullooly</w:t>
      </w:r>
      <w:r w:rsidRPr="00244585">
        <w:rPr>
          <w:rStyle w:val="HideTWBExt"/>
          <w:b w:val="0"/>
        </w:rPr>
        <w:t>&lt;/Rapporteur&gt;</w:t>
      </w:r>
    </w:p>
    <w:p w14:paraId="38FFBB84" w14:textId="77777777" w:rsidR="002D1413" w:rsidRPr="00E0747E" w:rsidRDefault="002D1413" w:rsidP="002D1413">
      <w:pPr>
        <w:pStyle w:val="CoverNormal24a"/>
      </w:pPr>
      <w:r w:rsidRPr="00244585">
        <w:rPr>
          <w:rStyle w:val="HideTWBExt"/>
        </w:rPr>
        <w:t>&lt;DocRefPE&gt;</w:t>
      </w:r>
      <w:r w:rsidRPr="00E0747E">
        <w:t>(PE769.954v01-00)</w:t>
      </w:r>
      <w:r w:rsidRPr="00244585">
        <w:rPr>
          <w:rStyle w:val="HideTWBExt"/>
        </w:rPr>
        <w:t>&lt;/DocRefPE&gt;</w:t>
      </w:r>
    </w:p>
    <w:p w14:paraId="45C98A80" w14:textId="77777777" w:rsidR="002D1413" w:rsidRPr="00E0747E" w:rsidRDefault="002D1413" w:rsidP="002D1413">
      <w:pPr>
        <w:pStyle w:val="CoverNormal"/>
      </w:pPr>
      <w:r w:rsidRPr="00244585">
        <w:rPr>
          <w:rStyle w:val="HideTWBExt"/>
        </w:rPr>
        <w:t>&lt;Titre&gt;</w:t>
      </w:r>
      <w:r w:rsidRPr="00E0747E">
        <w:t>Il ruolo della politica di coesione nel sostegno alla transizione giusta</w:t>
      </w:r>
      <w:r w:rsidRPr="00244585">
        <w:rPr>
          <w:rStyle w:val="HideTWBExt"/>
        </w:rPr>
        <w:t>&lt;/Titre&gt;</w:t>
      </w:r>
    </w:p>
    <w:p w14:paraId="5FD31848" w14:textId="77777777" w:rsidR="002D1413" w:rsidRPr="00E0747E" w:rsidRDefault="002D1413" w:rsidP="002D1413">
      <w:pPr>
        <w:pStyle w:val="CoverNormal24a"/>
      </w:pPr>
      <w:r w:rsidRPr="00244585">
        <w:rPr>
          <w:rStyle w:val="HideTWBExt"/>
        </w:rPr>
        <w:t>&lt;DocRef&gt;</w:t>
      </w:r>
      <w:r w:rsidRPr="00E0747E">
        <w:t>(2024/2121(INI))</w:t>
      </w:r>
      <w:r w:rsidRPr="00244585">
        <w:rPr>
          <w:rStyle w:val="HideTWBExt"/>
        </w:rPr>
        <w:t>&lt;/DocRef&gt;</w:t>
      </w:r>
    </w:p>
    <w:p w14:paraId="0E48BB1B" w14:textId="77777777" w:rsidR="00E07406" w:rsidRPr="00E0747E" w:rsidRDefault="006B6DE3">
      <w:r w:rsidRPr="00E0747E">
        <w:br w:type="page"/>
      </w:r>
      <w:r w:rsidRPr="00E0747E">
        <w:lastRenderedPageBreak/>
        <w:t>AM_Com_NonLegReport</w:t>
      </w:r>
    </w:p>
    <w:p w14:paraId="770EA620" w14:textId="3D821859" w:rsidR="006B6DE3" w:rsidRPr="00E0747E" w:rsidRDefault="006B6DE3" w:rsidP="006B6DE3">
      <w:pPr>
        <w:pStyle w:val="AmNumberTabs"/>
      </w:pPr>
      <w:r w:rsidRPr="00E0747E">
        <w:br w:type="page"/>
      </w:r>
      <w:r w:rsidRPr="00244585">
        <w:rPr>
          <w:rStyle w:val="HideTWBExt"/>
          <w:b w:val="0"/>
        </w:rPr>
        <w:lastRenderedPageBreak/>
        <w:t>&lt;RepeatBlock-Amend&gt;&lt;Amend&gt;</w:t>
      </w:r>
      <w:r w:rsidRPr="00E0747E">
        <w:t>Emendamento</w:t>
      </w:r>
      <w:r w:rsidRPr="00E0747E">
        <w:tab/>
      </w:r>
      <w:r w:rsidRPr="00E0747E">
        <w:tab/>
      </w:r>
      <w:r w:rsidRPr="00244585">
        <w:rPr>
          <w:rStyle w:val="HideTWBExt"/>
          <w:b w:val="0"/>
        </w:rPr>
        <w:t>&lt;NumAm&gt;</w:t>
      </w:r>
      <w:r w:rsidRPr="00E0747E">
        <w:t>1</w:t>
      </w:r>
      <w:r w:rsidRPr="00244585">
        <w:rPr>
          <w:rStyle w:val="HideTWBExt"/>
          <w:b w:val="0"/>
        </w:rPr>
        <w:t>&lt;/NumAm&gt;</w:t>
      </w:r>
    </w:p>
    <w:p w14:paraId="08081FD3"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3AB9A16B"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E724F72" w14:textId="77777777" w:rsidR="006B6DE3" w:rsidRPr="00E0747E" w:rsidRDefault="006B6DE3" w:rsidP="006B6DE3">
      <w:pPr>
        <w:pStyle w:val="NormalBold"/>
      </w:pPr>
      <w:r w:rsidRPr="00244585">
        <w:rPr>
          <w:rStyle w:val="HideTWBExt"/>
          <w:b w:val="0"/>
        </w:rPr>
        <w:t>&lt;/RepeatBlock-By&gt;</w:t>
      </w:r>
    </w:p>
    <w:p w14:paraId="025ED6D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B654E94" w14:textId="77777777" w:rsidR="006B6DE3" w:rsidRPr="00E0747E" w:rsidRDefault="006B6DE3" w:rsidP="006B6DE3">
      <w:pPr>
        <w:pStyle w:val="NormalBold"/>
      </w:pPr>
      <w:r w:rsidRPr="00244585">
        <w:rPr>
          <w:rStyle w:val="HideTWBExt"/>
          <w:b w:val="0"/>
        </w:rPr>
        <w:t>&lt;Article&gt;</w:t>
      </w:r>
      <w:r w:rsidRPr="00E0747E">
        <w:t>Visto 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1E69E19" w14:textId="77777777" w:rsidTr="00F344B2">
        <w:trPr>
          <w:trHeight w:hRule="exact" w:val="240"/>
          <w:jc w:val="center"/>
        </w:trPr>
        <w:tc>
          <w:tcPr>
            <w:tcW w:w="9752" w:type="dxa"/>
            <w:gridSpan w:val="2"/>
            <w:tcBorders>
              <w:top w:val="nil"/>
              <w:left w:val="nil"/>
              <w:bottom w:val="nil"/>
              <w:right w:val="nil"/>
            </w:tcBorders>
          </w:tcPr>
          <w:p w14:paraId="48842E07" w14:textId="77777777" w:rsidR="006B6DE3" w:rsidRPr="00E0747E" w:rsidRDefault="006B6DE3" w:rsidP="00F344B2"/>
        </w:tc>
      </w:tr>
      <w:tr w:rsidR="006B6DE3" w:rsidRPr="00E0747E" w14:paraId="28B81C72" w14:textId="77777777" w:rsidTr="00F344B2">
        <w:trPr>
          <w:trHeight w:val="240"/>
          <w:jc w:val="center"/>
        </w:trPr>
        <w:tc>
          <w:tcPr>
            <w:tcW w:w="4876" w:type="dxa"/>
            <w:tcBorders>
              <w:top w:val="nil"/>
              <w:left w:val="nil"/>
              <w:bottom w:val="nil"/>
              <w:right w:val="nil"/>
            </w:tcBorders>
          </w:tcPr>
          <w:p w14:paraId="574BEE4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701521F" w14:textId="77777777" w:rsidR="006B6DE3" w:rsidRPr="00E0747E" w:rsidRDefault="006B6DE3" w:rsidP="00F344B2">
            <w:pPr>
              <w:pStyle w:val="AmColumnHeading"/>
            </w:pPr>
            <w:r w:rsidRPr="00E0747E">
              <w:t>Emendamento</w:t>
            </w:r>
          </w:p>
        </w:tc>
      </w:tr>
      <w:tr w:rsidR="006B6DE3" w:rsidRPr="00E0747E" w14:paraId="65A64042" w14:textId="77777777" w:rsidTr="00F344B2">
        <w:trPr>
          <w:jc w:val="center"/>
        </w:trPr>
        <w:tc>
          <w:tcPr>
            <w:tcW w:w="4876" w:type="dxa"/>
            <w:tcBorders>
              <w:top w:val="nil"/>
              <w:left w:val="nil"/>
              <w:bottom w:val="nil"/>
              <w:right w:val="nil"/>
            </w:tcBorders>
          </w:tcPr>
          <w:p w14:paraId="3A280932" w14:textId="77777777" w:rsidR="006B6DE3" w:rsidRPr="00E0747E" w:rsidRDefault="006B6DE3" w:rsidP="00F344B2">
            <w:pPr>
              <w:pStyle w:val="Normal6a"/>
            </w:pPr>
          </w:p>
        </w:tc>
        <w:tc>
          <w:tcPr>
            <w:tcW w:w="4876" w:type="dxa"/>
            <w:tcBorders>
              <w:top w:val="nil"/>
              <w:left w:val="nil"/>
              <w:bottom w:val="nil"/>
              <w:right w:val="nil"/>
            </w:tcBorders>
          </w:tcPr>
          <w:p w14:paraId="2CF59D74" w14:textId="77777777" w:rsidR="006B6DE3" w:rsidRPr="00E0747E" w:rsidRDefault="006B6DE3" w:rsidP="00F344B2">
            <w:pPr>
              <w:pStyle w:val="Normal6a"/>
            </w:pPr>
            <w:r w:rsidRPr="00E0747E">
              <w:rPr>
                <w:b/>
                <w:i/>
              </w:rPr>
              <w:t>–</w:t>
            </w:r>
            <w:r w:rsidRPr="00E0747E">
              <w:tab/>
            </w:r>
            <w:r w:rsidRPr="00E0747E">
              <w:rPr>
                <w:b/>
                <w:i/>
              </w:rPr>
              <w:t>visto l'accordo adottato in occasione della 21ª Conferenza delle parti della Convenzione quadro delle Nazioni Unite sui cambiamenti climatici (COP21) tenutasi a Parigi il 12 dicembre 2015 (accordo di Parigi),</w:t>
            </w:r>
          </w:p>
        </w:tc>
      </w:tr>
    </w:tbl>
    <w:p w14:paraId="35FC0B0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13EF5D7" w14:textId="77777777" w:rsidR="006B6DE3" w:rsidRPr="00E0747E" w:rsidRDefault="006B6DE3" w:rsidP="006B6DE3">
      <w:r w:rsidRPr="00244585">
        <w:rPr>
          <w:rStyle w:val="HideTWBExt"/>
        </w:rPr>
        <w:t>&lt;/Amend&gt;</w:t>
      </w:r>
    </w:p>
    <w:p w14:paraId="2BD6D83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w:t>
      </w:r>
      <w:r w:rsidRPr="00244585">
        <w:rPr>
          <w:rStyle w:val="HideTWBExt"/>
          <w:b w:val="0"/>
        </w:rPr>
        <w:t>&lt;/NumAm&gt;</w:t>
      </w:r>
    </w:p>
    <w:p w14:paraId="6C3115C2"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321CAFA2"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18AB2F2" w14:textId="77777777" w:rsidR="006B6DE3" w:rsidRPr="00E0747E" w:rsidRDefault="006B6DE3" w:rsidP="006B6DE3">
      <w:pPr>
        <w:pStyle w:val="NormalBold"/>
      </w:pPr>
      <w:r w:rsidRPr="00244585">
        <w:rPr>
          <w:rStyle w:val="HideTWBExt"/>
          <w:b w:val="0"/>
        </w:rPr>
        <w:t>&lt;/RepeatBlock-By&gt;</w:t>
      </w:r>
    </w:p>
    <w:p w14:paraId="10FFA04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9B42CF1" w14:textId="77777777" w:rsidR="006B6DE3" w:rsidRPr="00E0747E" w:rsidRDefault="006B6DE3" w:rsidP="006B6DE3">
      <w:pPr>
        <w:pStyle w:val="NormalBold"/>
      </w:pPr>
      <w:r w:rsidRPr="00244585">
        <w:rPr>
          <w:rStyle w:val="HideTWBExt"/>
          <w:b w:val="0"/>
        </w:rPr>
        <w:t>&lt;Article&gt;</w:t>
      </w:r>
      <w:r w:rsidRPr="00E0747E">
        <w:t>Visto 6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534CF83" w14:textId="77777777" w:rsidTr="00F344B2">
        <w:trPr>
          <w:trHeight w:hRule="exact" w:val="240"/>
          <w:jc w:val="center"/>
        </w:trPr>
        <w:tc>
          <w:tcPr>
            <w:tcW w:w="9752" w:type="dxa"/>
            <w:gridSpan w:val="2"/>
            <w:tcBorders>
              <w:top w:val="nil"/>
              <w:left w:val="nil"/>
              <w:bottom w:val="nil"/>
              <w:right w:val="nil"/>
            </w:tcBorders>
          </w:tcPr>
          <w:p w14:paraId="502CE407" w14:textId="77777777" w:rsidR="006B6DE3" w:rsidRPr="00E0747E" w:rsidRDefault="006B6DE3" w:rsidP="00F344B2"/>
        </w:tc>
      </w:tr>
      <w:tr w:rsidR="006B6DE3" w:rsidRPr="00E0747E" w14:paraId="5AA7C8B1" w14:textId="77777777" w:rsidTr="00F344B2">
        <w:trPr>
          <w:trHeight w:val="240"/>
          <w:jc w:val="center"/>
        </w:trPr>
        <w:tc>
          <w:tcPr>
            <w:tcW w:w="4876" w:type="dxa"/>
            <w:tcBorders>
              <w:top w:val="nil"/>
              <w:left w:val="nil"/>
              <w:bottom w:val="nil"/>
              <w:right w:val="nil"/>
            </w:tcBorders>
          </w:tcPr>
          <w:p w14:paraId="3609AEC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C83E2FD" w14:textId="77777777" w:rsidR="006B6DE3" w:rsidRPr="00E0747E" w:rsidRDefault="006B6DE3" w:rsidP="00F344B2">
            <w:pPr>
              <w:pStyle w:val="AmColumnHeading"/>
            </w:pPr>
            <w:r w:rsidRPr="00E0747E">
              <w:t>Emendamento</w:t>
            </w:r>
          </w:p>
        </w:tc>
      </w:tr>
      <w:tr w:rsidR="006B6DE3" w:rsidRPr="00E0747E" w14:paraId="672E875F" w14:textId="77777777" w:rsidTr="00F344B2">
        <w:trPr>
          <w:jc w:val="center"/>
        </w:trPr>
        <w:tc>
          <w:tcPr>
            <w:tcW w:w="4876" w:type="dxa"/>
            <w:tcBorders>
              <w:top w:val="nil"/>
              <w:left w:val="nil"/>
              <w:bottom w:val="nil"/>
              <w:right w:val="nil"/>
            </w:tcBorders>
          </w:tcPr>
          <w:p w14:paraId="71CB24C2" w14:textId="77777777" w:rsidR="006B6DE3" w:rsidRPr="00E0747E" w:rsidRDefault="006B6DE3" w:rsidP="00F344B2">
            <w:pPr>
              <w:pStyle w:val="Normal6a"/>
            </w:pPr>
          </w:p>
        </w:tc>
        <w:tc>
          <w:tcPr>
            <w:tcW w:w="4876" w:type="dxa"/>
            <w:tcBorders>
              <w:top w:val="nil"/>
              <w:left w:val="nil"/>
              <w:bottom w:val="nil"/>
              <w:right w:val="nil"/>
            </w:tcBorders>
          </w:tcPr>
          <w:p w14:paraId="194E2D5A" w14:textId="77777777" w:rsidR="006B6DE3" w:rsidRPr="00E0747E" w:rsidRDefault="006B6DE3" w:rsidP="00F344B2">
            <w:pPr>
              <w:pStyle w:val="Normal6a"/>
            </w:pPr>
            <w:r w:rsidRPr="00E0747E">
              <w:rPr>
                <w:b/>
                <w:i/>
              </w:rPr>
              <w:t>–</w:t>
            </w:r>
            <w:r w:rsidRPr="00E0747E">
              <w:tab/>
            </w:r>
            <w:r w:rsidRPr="00E0747E">
              <w:rPr>
                <w:b/>
                <w:i/>
              </w:rPr>
              <w:t>vista la relazione n. 1/2024 dell'AEA sulla valutazione europea dei rischi climatici (EUCRA),</w:t>
            </w:r>
          </w:p>
        </w:tc>
      </w:tr>
    </w:tbl>
    <w:p w14:paraId="7F0C31C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1DDCF0C" w14:textId="77777777" w:rsidR="006B6DE3" w:rsidRPr="00E0747E" w:rsidRDefault="006B6DE3" w:rsidP="006B6DE3">
      <w:r w:rsidRPr="00244585">
        <w:rPr>
          <w:rStyle w:val="HideTWBExt"/>
        </w:rPr>
        <w:t>&lt;/Amend&gt;</w:t>
      </w:r>
    </w:p>
    <w:p w14:paraId="7558CF9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w:t>
      </w:r>
      <w:r w:rsidRPr="00244585">
        <w:rPr>
          <w:rStyle w:val="HideTWBExt"/>
          <w:b w:val="0"/>
        </w:rPr>
        <w:t>&lt;/NumAm&gt;</w:t>
      </w:r>
    </w:p>
    <w:p w14:paraId="6B21013D"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C396749"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13C4B89" w14:textId="77777777" w:rsidR="006B6DE3" w:rsidRPr="00E0747E" w:rsidRDefault="006B6DE3" w:rsidP="006B6DE3">
      <w:pPr>
        <w:pStyle w:val="NormalBold"/>
      </w:pPr>
      <w:r w:rsidRPr="00244585">
        <w:rPr>
          <w:rStyle w:val="HideTWBExt"/>
          <w:b w:val="0"/>
        </w:rPr>
        <w:t>&lt;/RepeatBlock-By&gt;</w:t>
      </w:r>
    </w:p>
    <w:p w14:paraId="312AB5E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E90ADB1" w14:textId="77777777" w:rsidR="006B6DE3" w:rsidRPr="00E0747E" w:rsidRDefault="006B6DE3" w:rsidP="006B6DE3">
      <w:pPr>
        <w:pStyle w:val="NormalBold"/>
      </w:pPr>
      <w:r w:rsidRPr="00244585">
        <w:rPr>
          <w:rStyle w:val="HideTWBExt"/>
          <w:b w:val="0"/>
        </w:rPr>
        <w:t>&lt;Article&gt;</w:t>
      </w:r>
      <w:r w:rsidRPr="00E0747E">
        <w:t>Visto 6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0FFA21F" w14:textId="77777777" w:rsidTr="00F344B2">
        <w:trPr>
          <w:trHeight w:hRule="exact" w:val="240"/>
          <w:jc w:val="center"/>
        </w:trPr>
        <w:tc>
          <w:tcPr>
            <w:tcW w:w="9752" w:type="dxa"/>
            <w:gridSpan w:val="2"/>
            <w:tcBorders>
              <w:top w:val="nil"/>
              <w:left w:val="nil"/>
              <w:bottom w:val="nil"/>
              <w:right w:val="nil"/>
            </w:tcBorders>
          </w:tcPr>
          <w:p w14:paraId="1F642C2E" w14:textId="77777777" w:rsidR="006B6DE3" w:rsidRPr="00E0747E" w:rsidRDefault="006B6DE3" w:rsidP="00F344B2"/>
        </w:tc>
      </w:tr>
      <w:tr w:rsidR="006B6DE3" w:rsidRPr="00E0747E" w14:paraId="2FF2E641" w14:textId="77777777" w:rsidTr="00F344B2">
        <w:trPr>
          <w:trHeight w:val="240"/>
          <w:jc w:val="center"/>
        </w:trPr>
        <w:tc>
          <w:tcPr>
            <w:tcW w:w="4876" w:type="dxa"/>
            <w:tcBorders>
              <w:top w:val="nil"/>
              <w:left w:val="nil"/>
              <w:bottom w:val="nil"/>
              <w:right w:val="nil"/>
            </w:tcBorders>
          </w:tcPr>
          <w:p w14:paraId="49FB6F0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DE04639" w14:textId="77777777" w:rsidR="006B6DE3" w:rsidRPr="00E0747E" w:rsidRDefault="006B6DE3" w:rsidP="00F344B2">
            <w:pPr>
              <w:pStyle w:val="AmColumnHeading"/>
            </w:pPr>
            <w:r w:rsidRPr="00E0747E">
              <w:t>Emendamento</w:t>
            </w:r>
          </w:p>
        </w:tc>
      </w:tr>
      <w:tr w:rsidR="006B6DE3" w:rsidRPr="00E0747E" w14:paraId="77331DA9" w14:textId="77777777" w:rsidTr="00F344B2">
        <w:trPr>
          <w:jc w:val="center"/>
        </w:trPr>
        <w:tc>
          <w:tcPr>
            <w:tcW w:w="4876" w:type="dxa"/>
            <w:tcBorders>
              <w:top w:val="nil"/>
              <w:left w:val="nil"/>
              <w:bottom w:val="nil"/>
              <w:right w:val="nil"/>
            </w:tcBorders>
          </w:tcPr>
          <w:p w14:paraId="14781486" w14:textId="77777777" w:rsidR="006B6DE3" w:rsidRPr="00E0747E" w:rsidRDefault="006B6DE3" w:rsidP="00F344B2">
            <w:pPr>
              <w:pStyle w:val="Normal6a"/>
            </w:pPr>
          </w:p>
        </w:tc>
        <w:tc>
          <w:tcPr>
            <w:tcW w:w="4876" w:type="dxa"/>
            <w:tcBorders>
              <w:top w:val="nil"/>
              <w:left w:val="nil"/>
              <w:bottom w:val="nil"/>
              <w:right w:val="nil"/>
            </w:tcBorders>
          </w:tcPr>
          <w:p w14:paraId="5DB8020A" w14:textId="77777777" w:rsidR="006B6DE3" w:rsidRPr="00E0747E" w:rsidRDefault="006B6DE3" w:rsidP="00F344B2">
            <w:pPr>
              <w:pStyle w:val="Normal6a"/>
            </w:pPr>
            <w:r w:rsidRPr="00E0747E">
              <w:rPr>
                <w:b/>
                <w:i/>
              </w:rPr>
              <w:t>–</w:t>
            </w:r>
            <w:r w:rsidRPr="00E0747E">
              <w:tab/>
            </w:r>
            <w:r w:rsidRPr="00E0747E">
              <w:rPr>
                <w:b/>
                <w:i/>
              </w:rPr>
              <w:t xml:space="preserve">vista la sua risoluzione del 25 marzo 2021 sulla politica di coesione e le </w:t>
            </w:r>
            <w:r w:rsidRPr="00E0747E">
              <w:rPr>
                <w:b/>
                <w:i/>
              </w:rPr>
              <w:lastRenderedPageBreak/>
              <w:t>strategie ambientali regionali nella lotta contro i cambiamenti climatici,</w:t>
            </w:r>
          </w:p>
        </w:tc>
      </w:tr>
    </w:tbl>
    <w:p w14:paraId="7F05C909"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BFE6D29" w14:textId="77777777" w:rsidR="006B6DE3" w:rsidRPr="00E0747E" w:rsidRDefault="006B6DE3" w:rsidP="006B6DE3">
      <w:r w:rsidRPr="00244585">
        <w:rPr>
          <w:rStyle w:val="HideTWBExt"/>
        </w:rPr>
        <w:t>&lt;/Amend&gt;</w:t>
      </w:r>
    </w:p>
    <w:p w14:paraId="161C6C7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w:t>
      </w:r>
      <w:r w:rsidRPr="00244585">
        <w:rPr>
          <w:rStyle w:val="HideTWBExt"/>
          <w:b w:val="0"/>
        </w:rPr>
        <w:t>&lt;/NumAm&gt;</w:t>
      </w:r>
    </w:p>
    <w:p w14:paraId="5B7AFC42" w14:textId="77777777" w:rsidR="006B6DE3" w:rsidRPr="00E0747E" w:rsidRDefault="006B6DE3" w:rsidP="006B6DE3">
      <w:pPr>
        <w:pStyle w:val="NormalBold"/>
      </w:pPr>
      <w:r w:rsidRPr="00244585">
        <w:rPr>
          <w:rStyle w:val="HideTWBExt"/>
          <w:b w:val="0"/>
        </w:rPr>
        <w:t>&lt;RepeatBlock-By&gt;&lt;Members&gt;</w:t>
      </w:r>
      <w:r w:rsidRPr="00E0747E">
        <w:t>Rody Tolassy</w:t>
      </w:r>
      <w:r w:rsidRPr="00244585">
        <w:rPr>
          <w:rStyle w:val="HideTWBExt"/>
          <w:b w:val="0"/>
        </w:rPr>
        <w:t>&lt;/Members&gt;</w:t>
      </w:r>
    </w:p>
    <w:p w14:paraId="182C4BB1" w14:textId="77777777" w:rsidR="006B6DE3" w:rsidRPr="00E0747E" w:rsidRDefault="006B6DE3" w:rsidP="006B6DE3">
      <w:pPr>
        <w:pStyle w:val="NormalBold"/>
      </w:pPr>
      <w:r w:rsidRPr="00244585">
        <w:rPr>
          <w:rStyle w:val="HideTWBExt"/>
          <w:b w:val="0"/>
        </w:rPr>
        <w:t>&lt;/RepeatBlock-By&gt;</w:t>
      </w:r>
    </w:p>
    <w:p w14:paraId="7660855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FE9263C" w14:textId="77777777" w:rsidR="006B6DE3" w:rsidRPr="00E0747E" w:rsidRDefault="006B6DE3" w:rsidP="006B6DE3">
      <w:pPr>
        <w:pStyle w:val="NormalBold"/>
      </w:pPr>
      <w:r w:rsidRPr="00244585">
        <w:rPr>
          <w:rStyle w:val="HideTWBExt"/>
          <w:b w:val="0"/>
        </w:rPr>
        <w:t>&lt;Article&gt;</w:t>
      </w:r>
      <w:r w:rsidRPr="00E0747E">
        <w:t>Visto 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E8A715F" w14:textId="77777777" w:rsidTr="00F344B2">
        <w:trPr>
          <w:trHeight w:hRule="exact" w:val="240"/>
          <w:jc w:val="center"/>
        </w:trPr>
        <w:tc>
          <w:tcPr>
            <w:tcW w:w="9752" w:type="dxa"/>
            <w:gridSpan w:val="2"/>
            <w:tcBorders>
              <w:top w:val="nil"/>
              <w:left w:val="nil"/>
              <w:bottom w:val="nil"/>
              <w:right w:val="nil"/>
            </w:tcBorders>
          </w:tcPr>
          <w:p w14:paraId="5E6CC9E6" w14:textId="77777777" w:rsidR="006B6DE3" w:rsidRPr="00E0747E" w:rsidRDefault="006B6DE3" w:rsidP="00F344B2"/>
        </w:tc>
      </w:tr>
      <w:tr w:rsidR="006B6DE3" w:rsidRPr="00E0747E" w14:paraId="46EF9CA5" w14:textId="77777777" w:rsidTr="00F344B2">
        <w:trPr>
          <w:trHeight w:val="240"/>
          <w:jc w:val="center"/>
        </w:trPr>
        <w:tc>
          <w:tcPr>
            <w:tcW w:w="4876" w:type="dxa"/>
            <w:tcBorders>
              <w:top w:val="nil"/>
              <w:left w:val="nil"/>
              <w:bottom w:val="nil"/>
              <w:right w:val="nil"/>
            </w:tcBorders>
          </w:tcPr>
          <w:p w14:paraId="702C03C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39ADBD0" w14:textId="77777777" w:rsidR="006B6DE3" w:rsidRPr="00E0747E" w:rsidRDefault="006B6DE3" w:rsidP="00F344B2">
            <w:pPr>
              <w:pStyle w:val="AmColumnHeading"/>
            </w:pPr>
            <w:r w:rsidRPr="00E0747E">
              <w:t>Emendamento</w:t>
            </w:r>
          </w:p>
        </w:tc>
      </w:tr>
      <w:tr w:rsidR="006B6DE3" w:rsidRPr="00E0747E" w14:paraId="747B0FFD" w14:textId="77777777" w:rsidTr="00F344B2">
        <w:trPr>
          <w:jc w:val="center"/>
        </w:trPr>
        <w:tc>
          <w:tcPr>
            <w:tcW w:w="4876" w:type="dxa"/>
            <w:tcBorders>
              <w:top w:val="nil"/>
              <w:left w:val="nil"/>
              <w:bottom w:val="nil"/>
              <w:right w:val="nil"/>
            </w:tcBorders>
          </w:tcPr>
          <w:p w14:paraId="715936DC" w14:textId="77777777" w:rsidR="006B6DE3" w:rsidRPr="00E0747E" w:rsidRDefault="006B6DE3" w:rsidP="00F344B2">
            <w:pPr>
              <w:pStyle w:val="Normal6a"/>
            </w:pPr>
            <w:r w:rsidRPr="00E0747E">
              <w:t>–</w:t>
            </w:r>
            <w:r w:rsidRPr="00E0747E">
              <w:tab/>
              <w:t>visto il regolamento (UE) 2021/1119 del Parlamento europeo e del Consiglio, del 30 giugno 2021, che istituisce il quadro per il conseguimento della neutralità climatica e che modifica il regolamento (CE) n. 401/2009 e il regolamento (UE) 2018/1999 ("Normativa europea sul clima")</w:t>
            </w:r>
            <w:r w:rsidRPr="00E0747E">
              <w:rPr>
                <w:vertAlign w:val="superscript"/>
              </w:rPr>
              <w:t>5</w:t>
            </w:r>
            <w:r w:rsidRPr="00E0747E">
              <w:t>, che include l'obiettivo giuridico per l'UE di raggiungere la neutralità climatica entro il 2050, fissando il traguardo intermedio di ridurre entro il 2030 le emissioni nette di gas serra di almeno il 55 % rispetto ai livelli del 1990,</w:t>
            </w:r>
          </w:p>
        </w:tc>
        <w:tc>
          <w:tcPr>
            <w:tcW w:w="4876" w:type="dxa"/>
            <w:tcBorders>
              <w:top w:val="nil"/>
              <w:left w:val="nil"/>
              <w:bottom w:val="nil"/>
              <w:right w:val="nil"/>
            </w:tcBorders>
          </w:tcPr>
          <w:p w14:paraId="069A9CB9" w14:textId="77777777" w:rsidR="006B6DE3" w:rsidRPr="00E0747E" w:rsidRDefault="006B6DE3" w:rsidP="00F344B2">
            <w:pPr>
              <w:pStyle w:val="Normal6a"/>
            </w:pPr>
            <w:r w:rsidRPr="00E0747E">
              <w:rPr>
                <w:i/>
                <w:iCs/>
              </w:rPr>
              <w:t>(Non concerne la versione italiana)</w:t>
            </w:r>
            <w:r w:rsidRPr="00E0747E">
              <w:tab/>
            </w:r>
          </w:p>
        </w:tc>
      </w:tr>
      <w:tr w:rsidR="006B6DE3" w:rsidRPr="00E0747E" w14:paraId="558BD73D" w14:textId="77777777" w:rsidTr="00F344B2">
        <w:trPr>
          <w:jc w:val="center"/>
        </w:trPr>
        <w:tc>
          <w:tcPr>
            <w:tcW w:w="4876" w:type="dxa"/>
            <w:tcBorders>
              <w:top w:val="nil"/>
              <w:left w:val="nil"/>
              <w:bottom w:val="nil"/>
              <w:right w:val="nil"/>
            </w:tcBorders>
          </w:tcPr>
          <w:p w14:paraId="30215240" w14:textId="77777777" w:rsidR="006B6DE3" w:rsidRPr="00E0747E" w:rsidRDefault="006B6DE3" w:rsidP="00F344B2">
            <w:pPr>
              <w:pStyle w:val="Normal6a"/>
            </w:pPr>
            <w:r w:rsidRPr="00E0747E">
              <w:rPr>
                <w:b/>
                <w:i/>
              </w:rPr>
              <w:t>_________________</w:t>
            </w:r>
          </w:p>
        </w:tc>
        <w:tc>
          <w:tcPr>
            <w:tcW w:w="4876" w:type="dxa"/>
            <w:tcBorders>
              <w:top w:val="nil"/>
              <w:left w:val="nil"/>
              <w:bottom w:val="nil"/>
              <w:right w:val="nil"/>
            </w:tcBorders>
          </w:tcPr>
          <w:p w14:paraId="095D261D" w14:textId="77777777" w:rsidR="006B6DE3" w:rsidRPr="00E0747E" w:rsidRDefault="006B6DE3" w:rsidP="00F344B2">
            <w:pPr>
              <w:pStyle w:val="Normal6a"/>
            </w:pPr>
          </w:p>
        </w:tc>
      </w:tr>
      <w:tr w:rsidR="006B6DE3" w:rsidRPr="00E0747E" w14:paraId="1EAC3E29" w14:textId="77777777" w:rsidTr="00F344B2">
        <w:trPr>
          <w:jc w:val="center"/>
        </w:trPr>
        <w:tc>
          <w:tcPr>
            <w:tcW w:w="4876" w:type="dxa"/>
            <w:tcBorders>
              <w:top w:val="nil"/>
              <w:left w:val="nil"/>
              <w:bottom w:val="nil"/>
              <w:right w:val="nil"/>
            </w:tcBorders>
          </w:tcPr>
          <w:p w14:paraId="70CD1B8B" w14:textId="77777777" w:rsidR="006B6DE3" w:rsidRPr="00E0747E" w:rsidRDefault="006B6DE3" w:rsidP="00F344B2">
            <w:pPr>
              <w:pStyle w:val="Normal6a"/>
            </w:pPr>
            <w:r w:rsidRPr="00E0747E">
              <w:rPr>
                <w:vertAlign w:val="superscript"/>
              </w:rPr>
              <w:t>5</w:t>
            </w:r>
            <w:r w:rsidRPr="00E0747E">
              <w:t xml:space="preserve"> GU L 243 del 9.7.2021, pag. 1, ELI: http://data.europa.eu/eli/reg/2021/1119/oj.</w:t>
            </w:r>
          </w:p>
        </w:tc>
        <w:tc>
          <w:tcPr>
            <w:tcW w:w="4876" w:type="dxa"/>
            <w:tcBorders>
              <w:top w:val="nil"/>
              <w:left w:val="nil"/>
              <w:bottom w:val="nil"/>
              <w:right w:val="nil"/>
            </w:tcBorders>
          </w:tcPr>
          <w:p w14:paraId="07A6A247" w14:textId="77777777" w:rsidR="006B6DE3" w:rsidRPr="00E0747E" w:rsidRDefault="006B6DE3" w:rsidP="00F344B2">
            <w:pPr>
              <w:pStyle w:val="Normal6a"/>
            </w:pPr>
            <w:r w:rsidRPr="00E0747E">
              <w:t xml:space="preserve"> </w:t>
            </w:r>
          </w:p>
        </w:tc>
      </w:tr>
    </w:tbl>
    <w:p w14:paraId="50D95F7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3E31523E" w14:textId="77777777" w:rsidR="006B6DE3" w:rsidRPr="00E0747E" w:rsidRDefault="006B6DE3" w:rsidP="006B6DE3">
      <w:r w:rsidRPr="00244585">
        <w:rPr>
          <w:rStyle w:val="HideTWBExt"/>
        </w:rPr>
        <w:t>&lt;/Amend&gt;</w:t>
      </w:r>
    </w:p>
    <w:p w14:paraId="2FB2E6F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w:t>
      </w:r>
      <w:r w:rsidRPr="00244585">
        <w:rPr>
          <w:rStyle w:val="HideTWBExt"/>
          <w:b w:val="0"/>
        </w:rPr>
        <w:t>&lt;/NumAm&gt;</w:t>
      </w:r>
    </w:p>
    <w:p w14:paraId="7D52C0E1"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6ABE7850" w14:textId="77777777" w:rsidR="006B6DE3" w:rsidRPr="00E0747E" w:rsidRDefault="006B6DE3" w:rsidP="006B6DE3">
      <w:pPr>
        <w:pStyle w:val="NormalBold"/>
      </w:pPr>
      <w:r w:rsidRPr="00244585">
        <w:rPr>
          <w:rStyle w:val="HideTWBExt"/>
          <w:b w:val="0"/>
        </w:rPr>
        <w:t>&lt;/RepeatBlock-By&gt;</w:t>
      </w:r>
    </w:p>
    <w:p w14:paraId="281A899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D1CB78D" w14:textId="77777777" w:rsidR="006B6DE3" w:rsidRPr="00E0747E" w:rsidRDefault="006B6DE3" w:rsidP="006B6DE3">
      <w:pPr>
        <w:pStyle w:val="NormalBold"/>
      </w:pPr>
      <w:r w:rsidRPr="00244585">
        <w:rPr>
          <w:rStyle w:val="HideTWBExt"/>
          <w:b w:val="0"/>
        </w:rPr>
        <w:t>&lt;Article&gt;</w:t>
      </w:r>
      <w:r w:rsidRPr="00E0747E">
        <w:t>Visto 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7DA664D" w14:textId="77777777" w:rsidTr="00F344B2">
        <w:trPr>
          <w:trHeight w:hRule="exact" w:val="240"/>
          <w:jc w:val="center"/>
        </w:trPr>
        <w:tc>
          <w:tcPr>
            <w:tcW w:w="9752" w:type="dxa"/>
            <w:gridSpan w:val="2"/>
            <w:tcBorders>
              <w:top w:val="nil"/>
              <w:left w:val="nil"/>
              <w:bottom w:val="nil"/>
              <w:right w:val="nil"/>
            </w:tcBorders>
          </w:tcPr>
          <w:p w14:paraId="71BA6C51" w14:textId="77777777" w:rsidR="006B6DE3" w:rsidRPr="00E0747E" w:rsidRDefault="006B6DE3" w:rsidP="00F344B2"/>
        </w:tc>
      </w:tr>
      <w:tr w:rsidR="006B6DE3" w:rsidRPr="00E0747E" w14:paraId="6B61C3CA" w14:textId="77777777" w:rsidTr="00F344B2">
        <w:trPr>
          <w:trHeight w:val="240"/>
          <w:jc w:val="center"/>
        </w:trPr>
        <w:tc>
          <w:tcPr>
            <w:tcW w:w="4876" w:type="dxa"/>
            <w:tcBorders>
              <w:top w:val="nil"/>
              <w:left w:val="nil"/>
              <w:bottom w:val="nil"/>
              <w:right w:val="nil"/>
            </w:tcBorders>
          </w:tcPr>
          <w:p w14:paraId="309349A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D7D4F8E" w14:textId="77777777" w:rsidR="006B6DE3" w:rsidRPr="00E0747E" w:rsidRDefault="006B6DE3" w:rsidP="00F344B2">
            <w:pPr>
              <w:pStyle w:val="AmColumnHeading"/>
            </w:pPr>
            <w:r w:rsidRPr="00E0747E">
              <w:t>Emendamento</w:t>
            </w:r>
          </w:p>
        </w:tc>
      </w:tr>
      <w:tr w:rsidR="006B6DE3" w:rsidRPr="00E0747E" w14:paraId="32B4FCB7" w14:textId="77777777" w:rsidTr="00F344B2">
        <w:trPr>
          <w:jc w:val="center"/>
        </w:trPr>
        <w:tc>
          <w:tcPr>
            <w:tcW w:w="4876" w:type="dxa"/>
            <w:tcBorders>
              <w:top w:val="nil"/>
              <w:left w:val="nil"/>
              <w:bottom w:val="nil"/>
              <w:right w:val="nil"/>
            </w:tcBorders>
          </w:tcPr>
          <w:p w14:paraId="20A107FB" w14:textId="77777777" w:rsidR="006B6DE3" w:rsidRPr="00E0747E" w:rsidRDefault="006B6DE3" w:rsidP="00F344B2">
            <w:pPr>
              <w:pStyle w:val="Normal6a"/>
            </w:pPr>
          </w:p>
        </w:tc>
        <w:tc>
          <w:tcPr>
            <w:tcW w:w="4876" w:type="dxa"/>
            <w:tcBorders>
              <w:top w:val="nil"/>
              <w:left w:val="nil"/>
              <w:bottom w:val="nil"/>
              <w:right w:val="nil"/>
            </w:tcBorders>
          </w:tcPr>
          <w:p w14:paraId="5CBBFBBA" w14:textId="77777777" w:rsidR="006B6DE3" w:rsidRPr="00E0747E" w:rsidRDefault="006B6DE3" w:rsidP="00F344B2">
            <w:pPr>
              <w:pStyle w:val="Normal6a"/>
            </w:pPr>
            <w:r w:rsidRPr="00E0747E">
              <w:rPr>
                <w:b/>
                <w:i/>
              </w:rPr>
              <w:t>–</w:t>
            </w:r>
            <w:r w:rsidRPr="00E0747E">
              <w:tab/>
            </w:r>
            <w:r w:rsidRPr="00E0747E">
              <w:rPr>
                <w:b/>
                <w:i/>
              </w:rPr>
              <w:t xml:space="preserve">visto il regolamento (UE) 2024/1735 del Parlamento europeo e del Consiglio, del 13 giugno 2024, che istituisce un quadro di misure per </w:t>
            </w:r>
            <w:r w:rsidRPr="00E0747E">
              <w:rPr>
                <w:b/>
                <w:i/>
              </w:rPr>
              <w:lastRenderedPageBreak/>
              <w:t>rafforzare l'ecosistema europeo di produzione delle tecnologie a zero emissioni nette e che modifica il regolamento (UE) 2018/1724,</w:t>
            </w:r>
          </w:p>
        </w:tc>
      </w:tr>
    </w:tbl>
    <w:p w14:paraId="644FD2C4"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6555A4AF" w14:textId="77777777" w:rsidR="006B6DE3" w:rsidRPr="00E0747E" w:rsidRDefault="006B6DE3" w:rsidP="006B6DE3">
      <w:r w:rsidRPr="00244585">
        <w:rPr>
          <w:rStyle w:val="HideTWBExt"/>
        </w:rPr>
        <w:t>&lt;/Amend&gt;</w:t>
      </w:r>
    </w:p>
    <w:p w14:paraId="49E9393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w:t>
      </w:r>
      <w:r w:rsidRPr="00244585">
        <w:rPr>
          <w:rStyle w:val="HideTWBExt"/>
          <w:b w:val="0"/>
        </w:rPr>
        <w:t>&lt;/NumAm&gt;</w:t>
      </w:r>
    </w:p>
    <w:p w14:paraId="1344ED6B"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5654CDB4" w14:textId="77777777" w:rsidR="006B6DE3" w:rsidRPr="00E0747E" w:rsidRDefault="006B6DE3" w:rsidP="006B6DE3">
      <w:pPr>
        <w:pStyle w:val="NormalBold"/>
      </w:pPr>
      <w:r w:rsidRPr="00244585">
        <w:rPr>
          <w:rStyle w:val="HideTWBExt"/>
          <w:b w:val="0"/>
        </w:rPr>
        <w:t>&lt;/RepeatBlock-By&gt;</w:t>
      </w:r>
    </w:p>
    <w:p w14:paraId="0E64563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A4B93E8" w14:textId="77777777" w:rsidR="006B6DE3" w:rsidRPr="00E0747E" w:rsidRDefault="006B6DE3" w:rsidP="006B6DE3">
      <w:pPr>
        <w:pStyle w:val="NormalBold"/>
      </w:pPr>
      <w:r w:rsidRPr="00244585">
        <w:rPr>
          <w:rStyle w:val="HideTWBExt"/>
          <w:b w:val="0"/>
        </w:rPr>
        <w:t>&lt;Article&gt;</w:t>
      </w:r>
      <w:r w:rsidRPr="00E0747E">
        <w:t>Visto 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8F77BB8" w14:textId="77777777" w:rsidTr="00F344B2">
        <w:trPr>
          <w:trHeight w:hRule="exact" w:val="240"/>
          <w:jc w:val="center"/>
        </w:trPr>
        <w:tc>
          <w:tcPr>
            <w:tcW w:w="9752" w:type="dxa"/>
            <w:gridSpan w:val="2"/>
            <w:tcBorders>
              <w:top w:val="nil"/>
              <w:left w:val="nil"/>
              <w:bottom w:val="nil"/>
              <w:right w:val="nil"/>
            </w:tcBorders>
          </w:tcPr>
          <w:p w14:paraId="0075F9A9" w14:textId="77777777" w:rsidR="006B6DE3" w:rsidRPr="00E0747E" w:rsidRDefault="006B6DE3" w:rsidP="00F344B2"/>
        </w:tc>
      </w:tr>
      <w:tr w:rsidR="006B6DE3" w:rsidRPr="00E0747E" w14:paraId="23B50AC4" w14:textId="77777777" w:rsidTr="00F344B2">
        <w:trPr>
          <w:trHeight w:val="240"/>
          <w:jc w:val="center"/>
        </w:trPr>
        <w:tc>
          <w:tcPr>
            <w:tcW w:w="4876" w:type="dxa"/>
            <w:tcBorders>
              <w:top w:val="nil"/>
              <w:left w:val="nil"/>
              <w:bottom w:val="nil"/>
              <w:right w:val="nil"/>
            </w:tcBorders>
          </w:tcPr>
          <w:p w14:paraId="59522BF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06CA9A6" w14:textId="77777777" w:rsidR="006B6DE3" w:rsidRPr="00E0747E" w:rsidRDefault="006B6DE3" w:rsidP="00F344B2">
            <w:pPr>
              <w:pStyle w:val="AmColumnHeading"/>
            </w:pPr>
            <w:r w:rsidRPr="00E0747E">
              <w:t>Emendamento</w:t>
            </w:r>
          </w:p>
        </w:tc>
      </w:tr>
      <w:tr w:rsidR="006B6DE3" w:rsidRPr="00E0747E" w14:paraId="6F75883E" w14:textId="77777777" w:rsidTr="00F344B2">
        <w:trPr>
          <w:jc w:val="center"/>
        </w:trPr>
        <w:tc>
          <w:tcPr>
            <w:tcW w:w="4876" w:type="dxa"/>
            <w:tcBorders>
              <w:top w:val="nil"/>
              <w:left w:val="nil"/>
              <w:bottom w:val="nil"/>
              <w:right w:val="nil"/>
            </w:tcBorders>
          </w:tcPr>
          <w:p w14:paraId="736AC349" w14:textId="77777777" w:rsidR="006B6DE3" w:rsidRPr="00E0747E" w:rsidRDefault="006B6DE3" w:rsidP="00F344B2">
            <w:pPr>
              <w:pStyle w:val="Normal6a"/>
            </w:pPr>
          </w:p>
        </w:tc>
        <w:tc>
          <w:tcPr>
            <w:tcW w:w="4876" w:type="dxa"/>
            <w:tcBorders>
              <w:top w:val="nil"/>
              <w:left w:val="nil"/>
              <w:bottom w:val="nil"/>
              <w:right w:val="nil"/>
            </w:tcBorders>
          </w:tcPr>
          <w:p w14:paraId="61D2CFAA" w14:textId="77777777" w:rsidR="006B6DE3" w:rsidRPr="00E0747E" w:rsidRDefault="006B6DE3" w:rsidP="00F344B2">
            <w:pPr>
              <w:pStyle w:val="Normal6a"/>
            </w:pPr>
            <w:r w:rsidRPr="00E0747E">
              <w:rPr>
                <w:b/>
                <w:i/>
              </w:rPr>
              <w:t>–</w:t>
            </w:r>
            <w:r w:rsidRPr="00E0747E">
              <w:tab/>
            </w:r>
            <w:r w:rsidRPr="00E0747E">
              <w:rPr>
                <w:b/>
                <w:i/>
              </w:rPr>
              <w:t>vista la comunicazione della Commissione, del 14 luglio 2021, dal titolo ""Pronti per il 55 %": realizzare l'obiettivo climatico dell'UE per il 2030 lungo il cammino verso la neutralità climatica" (COM(2021)0550),</w:t>
            </w:r>
          </w:p>
        </w:tc>
      </w:tr>
    </w:tbl>
    <w:p w14:paraId="0AF8AA6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0AE499A" w14:textId="77777777" w:rsidR="006B6DE3" w:rsidRPr="00E0747E" w:rsidRDefault="006B6DE3" w:rsidP="006B6DE3">
      <w:r w:rsidRPr="00244585">
        <w:rPr>
          <w:rStyle w:val="HideTWBExt"/>
        </w:rPr>
        <w:t>&lt;/Amend&gt;</w:t>
      </w:r>
    </w:p>
    <w:p w14:paraId="0699A28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w:t>
      </w:r>
      <w:r w:rsidRPr="00244585">
        <w:rPr>
          <w:rStyle w:val="HideTWBExt"/>
          <w:b w:val="0"/>
        </w:rPr>
        <w:t>&lt;/NumAm&gt;</w:t>
      </w:r>
    </w:p>
    <w:p w14:paraId="4EFDEDDD"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7E9B0DAD" w14:textId="77777777" w:rsidR="006B6DE3" w:rsidRPr="00E0747E" w:rsidRDefault="006B6DE3" w:rsidP="006B6DE3">
      <w:pPr>
        <w:pStyle w:val="NormalBold"/>
      </w:pPr>
      <w:r w:rsidRPr="00244585">
        <w:rPr>
          <w:rStyle w:val="HideTWBExt"/>
          <w:b w:val="0"/>
        </w:rPr>
        <w:t>&lt;/RepeatBlock-By&gt;</w:t>
      </w:r>
    </w:p>
    <w:p w14:paraId="1D68904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F729807" w14:textId="77777777" w:rsidR="006B6DE3" w:rsidRPr="00E0747E" w:rsidRDefault="006B6DE3" w:rsidP="006B6DE3">
      <w:pPr>
        <w:pStyle w:val="NormalBold"/>
      </w:pPr>
      <w:r w:rsidRPr="00244585">
        <w:rPr>
          <w:rStyle w:val="HideTWBExt"/>
          <w:b w:val="0"/>
        </w:rPr>
        <w:t>&lt;Article&gt;</w:t>
      </w:r>
      <w:r w:rsidRPr="00E0747E">
        <w:t>Visto 7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3EA76D9" w14:textId="77777777" w:rsidTr="00F344B2">
        <w:trPr>
          <w:trHeight w:hRule="exact" w:val="240"/>
          <w:jc w:val="center"/>
        </w:trPr>
        <w:tc>
          <w:tcPr>
            <w:tcW w:w="9752" w:type="dxa"/>
            <w:gridSpan w:val="2"/>
            <w:tcBorders>
              <w:top w:val="nil"/>
              <w:left w:val="nil"/>
              <w:bottom w:val="nil"/>
              <w:right w:val="nil"/>
            </w:tcBorders>
          </w:tcPr>
          <w:p w14:paraId="7A3F27E5" w14:textId="77777777" w:rsidR="006B6DE3" w:rsidRPr="00E0747E" w:rsidRDefault="006B6DE3" w:rsidP="00F344B2"/>
        </w:tc>
      </w:tr>
      <w:tr w:rsidR="006B6DE3" w:rsidRPr="00E0747E" w14:paraId="3866CC76" w14:textId="77777777" w:rsidTr="00F344B2">
        <w:trPr>
          <w:trHeight w:val="240"/>
          <w:jc w:val="center"/>
        </w:trPr>
        <w:tc>
          <w:tcPr>
            <w:tcW w:w="4876" w:type="dxa"/>
            <w:tcBorders>
              <w:top w:val="nil"/>
              <w:left w:val="nil"/>
              <w:bottom w:val="nil"/>
              <w:right w:val="nil"/>
            </w:tcBorders>
          </w:tcPr>
          <w:p w14:paraId="34DE4A0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ECA0D23" w14:textId="77777777" w:rsidR="006B6DE3" w:rsidRPr="00E0747E" w:rsidRDefault="006B6DE3" w:rsidP="00F344B2">
            <w:pPr>
              <w:pStyle w:val="AmColumnHeading"/>
            </w:pPr>
            <w:r w:rsidRPr="00E0747E">
              <w:t>Emendamento</w:t>
            </w:r>
          </w:p>
        </w:tc>
      </w:tr>
      <w:tr w:rsidR="006B6DE3" w:rsidRPr="00E0747E" w14:paraId="43AAF596" w14:textId="77777777" w:rsidTr="00F344B2">
        <w:trPr>
          <w:jc w:val="center"/>
        </w:trPr>
        <w:tc>
          <w:tcPr>
            <w:tcW w:w="4876" w:type="dxa"/>
            <w:tcBorders>
              <w:top w:val="nil"/>
              <w:left w:val="nil"/>
              <w:bottom w:val="nil"/>
              <w:right w:val="nil"/>
            </w:tcBorders>
          </w:tcPr>
          <w:p w14:paraId="5ABE8F0D" w14:textId="77777777" w:rsidR="006B6DE3" w:rsidRPr="00E0747E" w:rsidRDefault="006B6DE3" w:rsidP="00F344B2">
            <w:pPr>
              <w:pStyle w:val="Normal6a"/>
            </w:pPr>
          </w:p>
        </w:tc>
        <w:tc>
          <w:tcPr>
            <w:tcW w:w="4876" w:type="dxa"/>
            <w:tcBorders>
              <w:top w:val="nil"/>
              <w:left w:val="nil"/>
              <w:bottom w:val="nil"/>
              <w:right w:val="nil"/>
            </w:tcBorders>
          </w:tcPr>
          <w:p w14:paraId="5B82CACD" w14:textId="77777777" w:rsidR="006B6DE3" w:rsidRPr="00E0747E" w:rsidRDefault="006B6DE3" w:rsidP="00F344B2">
            <w:pPr>
              <w:pStyle w:val="Normal6a"/>
            </w:pPr>
            <w:r w:rsidRPr="00E0747E">
              <w:rPr>
                <w:b/>
                <w:i/>
              </w:rPr>
              <w:t>–</w:t>
            </w:r>
            <w:r w:rsidRPr="00E0747E">
              <w:tab/>
            </w:r>
            <w:r w:rsidRPr="00E0747E">
              <w:rPr>
                <w:b/>
                <w:i/>
              </w:rPr>
              <w:t>visto il regolamento (UE) 2021/241 del Parlamento europeo e del Consiglio del 12 febbraio 2021 che istituisce il dispositivo per la ripresa e la resilienza,</w:t>
            </w:r>
          </w:p>
        </w:tc>
      </w:tr>
    </w:tbl>
    <w:p w14:paraId="109C508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57CA77D4" w14:textId="77777777" w:rsidR="006B6DE3" w:rsidRPr="00E0747E" w:rsidRDefault="006B6DE3" w:rsidP="006B6DE3">
      <w:r w:rsidRPr="00244585">
        <w:rPr>
          <w:rStyle w:val="HideTWBExt"/>
        </w:rPr>
        <w:t>&lt;/Amend&gt;</w:t>
      </w:r>
    </w:p>
    <w:p w14:paraId="6F943B5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w:t>
      </w:r>
      <w:r w:rsidRPr="00244585">
        <w:rPr>
          <w:rStyle w:val="HideTWBExt"/>
          <w:b w:val="0"/>
        </w:rPr>
        <w:t>&lt;/NumAm&gt;</w:t>
      </w:r>
    </w:p>
    <w:p w14:paraId="24B5ACCF"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8B35531" w14:textId="77777777" w:rsidR="006B6DE3" w:rsidRPr="00E0747E" w:rsidRDefault="006B6DE3" w:rsidP="006B6DE3">
      <w:pPr>
        <w:pStyle w:val="NormalBold"/>
      </w:pPr>
      <w:r w:rsidRPr="00244585">
        <w:rPr>
          <w:rStyle w:val="HideTWBExt"/>
          <w:b w:val="0"/>
        </w:rPr>
        <w:t>&lt;/RepeatBlock-By&gt;</w:t>
      </w:r>
    </w:p>
    <w:p w14:paraId="42D82A6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9DF2640" w14:textId="77777777" w:rsidR="006B6DE3" w:rsidRPr="00E0747E" w:rsidRDefault="006B6DE3" w:rsidP="006B6DE3">
      <w:pPr>
        <w:pStyle w:val="NormalBold"/>
      </w:pPr>
      <w:r w:rsidRPr="00244585">
        <w:rPr>
          <w:rStyle w:val="HideTWBExt"/>
          <w:b w:val="0"/>
        </w:rPr>
        <w:lastRenderedPageBreak/>
        <w:t>&lt;Article&gt;</w:t>
      </w:r>
      <w:r w:rsidRPr="00E0747E">
        <w:t>Visto 7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5A1093C" w14:textId="77777777" w:rsidTr="00F344B2">
        <w:trPr>
          <w:trHeight w:hRule="exact" w:val="240"/>
          <w:jc w:val="center"/>
        </w:trPr>
        <w:tc>
          <w:tcPr>
            <w:tcW w:w="9752" w:type="dxa"/>
            <w:gridSpan w:val="2"/>
            <w:tcBorders>
              <w:top w:val="nil"/>
              <w:left w:val="nil"/>
              <w:bottom w:val="nil"/>
              <w:right w:val="nil"/>
            </w:tcBorders>
          </w:tcPr>
          <w:p w14:paraId="00CB62FC" w14:textId="77777777" w:rsidR="006B6DE3" w:rsidRPr="00E0747E" w:rsidRDefault="006B6DE3" w:rsidP="00F344B2"/>
        </w:tc>
      </w:tr>
      <w:tr w:rsidR="006B6DE3" w:rsidRPr="00E0747E" w14:paraId="1249E7D2" w14:textId="77777777" w:rsidTr="00F344B2">
        <w:trPr>
          <w:trHeight w:val="240"/>
          <w:jc w:val="center"/>
        </w:trPr>
        <w:tc>
          <w:tcPr>
            <w:tcW w:w="4876" w:type="dxa"/>
            <w:tcBorders>
              <w:top w:val="nil"/>
              <w:left w:val="nil"/>
              <w:bottom w:val="nil"/>
              <w:right w:val="nil"/>
            </w:tcBorders>
          </w:tcPr>
          <w:p w14:paraId="5DEBF24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FBB5F75" w14:textId="77777777" w:rsidR="006B6DE3" w:rsidRPr="00E0747E" w:rsidRDefault="006B6DE3" w:rsidP="00F344B2">
            <w:pPr>
              <w:pStyle w:val="AmColumnHeading"/>
            </w:pPr>
            <w:r w:rsidRPr="00E0747E">
              <w:t>Emendamento</w:t>
            </w:r>
          </w:p>
        </w:tc>
      </w:tr>
      <w:tr w:rsidR="006B6DE3" w:rsidRPr="00E0747E" w14:paraId="0129CD04" w14:textId="77777777" w:rsidTr="00F344B2">
        <w:trPr>
          <w:jc w:val="center"/>
        </w:trPr>
        <w:tc>
          <w:tcPr>
            <w:tcW w:w="4876" w:type="dxa"/>
            <w:tcBorders>
              <w:top w:val="nil"/>
              <w:left w:val="nil"/>
              <w:bottom w:val="nil"/>
              <w:right w:val="nil"/>
            </w:tcBorders>
          </w:tcPr>
          <w:p w14:paraId="384F0E60" w14:textId="77777777" w:rsidR="006B6DE3" w:rsidRPr="00E0747E" w:rsidRDefault="006B6DE3" w:rsidP="00F344B2">
            <w:pPr>
              <w:pStyle w:val="Normal6a"/>
            </w:pPr>
          </w:p>
        </w:tc>
        <w:tc>
          <w:tcPr>
            <w:tcW w:w="4876" w:type="dxa"/>
            <w:tcBorders>
              <w:top w:val="nil"/>
              <w:left w:val="nil"/>
              <w:bottom w:val="nil"/>
              <w:right w:val="nil"/>
            </w:tcBorders>
          </w:tcPr>
          <w:p w14:paraId="4BE73D5C" w14:textId="77777777" w:rsidR="006B6DE3" w:rsidRPr="00E0747E" w:rsidRDefault="006B6DE3" w:rsidP="00F344B2">
            <w:pPr>
              <w:pStyle w:val="Normal6a"/>
            </w:pPr>
            <w:r w:rsidRPr="00E0747E">
              <w:rPr>
                <w:b/>
                <w:i/>
              </w:rPr>
              <w:t>–</w:t>
            </w:r>
            <w:r w:rsidRPr="00E0747E">
              <w:tab/>
            </w:r>
            <w:r w:rsidRPr="00E0747E">
              <w:rPr>
                <w:b/>
                <w:i/>
              </w:rPr>
              <w:t>vista la comunicazione della Commissione del 4 marzo 2021 dal titolo "Piano d'azione sul pilastro europeo dei diritti sociali" (COM(2021)0102),</w:t>
            </w:r>
          </w:p>
        </w:tc>
      </w:tr>
    </w:tbl>
    <w:p w14:paraId="3BAAB6B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F308764" w14:textId="77777777" w:rsidR="006B6DE3" w:rsidRPr="00E0747E" w:rsidRDefault="006B6DE3" w:rsidP="006B6DE3">
      <w:r w:rsidRPr="00244585">
        <w:rPr>
          <w:rStyle w:val="HideTWBExt"/>
        </w:rPr>
        <w:t>&lt;/Amend&gt;</w:t>
      </w:r>
    </w:p>
    <w:p w14:paraId="7D03E28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w:t>
      </w:r>
      <w:r w:rsidRPr="00244585">
        <w:rPr>
          <w:rStyle w:val="HideTWBExt"/>
          <w:b w:val="0"/>
        </w:rPr>
        <w:t>&lt;/NumAm&gt;</w:t>
      </w:r>
    </w:p>
    <w:p w14:paraId="1916EBA1"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F5A4027" w14:textId="77777777" w:rsidR="006B6DE3" w:rsidRPr="00E0747E" w:rsidRDefault="006B6DE3" w:rsidP="006B6DE3">
      <w:pPr>
        <w:pStyle w:val="NormalBold"/>
      </w:pPr>
      <w:r w:rsidRPr="00244585">
        <w:rPr>
          <w:rStyle w:val="HideTWBExt"/>
          <w:b w:val="0"/>
        </w:rPr>
        <w:t>&lt;/RepeatBlock-By&gt;</w:t>
      </w:r>
    </w:p>
    <w:p w14:paraId="645BE8A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4F8B891" w14:textId="77777777" w:rsidR="006B6DE3" w:rsidRPr="00E0747E" w:rsidRDefault="006B6DE3" w:rsidP="006B6DE3">
      <w:pPr>
        <w:pStyle w:val="NormalBold"/>
      </w:pPr>
      <w:r w:rsidRPr="00244585">
        <w:rPr>
          <w:rStyle w:val="HideTWBExt"/>
          <w:b w:val="0"/>
        </w:rPr>
        <w:t>&lt;Article&gt;</w:t>
      </w:r>
      <w:r w:rsidRPr="00E0747E">
        <w:t>Visto 8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46D5C4C" w14:textId="77777777" w:rsidTr="00F344B2">
        <w:trPr>
          <w:trHeight w:hRule="exact" w:val="240"/>
          <w:jc w:val="center"/>
        </w:trPr>
        <w:tc>
          <w:tcPr>
            <w:tcW w:w="9752" w:type="dxa"/>
            <w:gridSpan w:val="2"/>
            <w:tcBorders>
              <w:top w:val="nil"/>
              <w:left w:val="nil"/>
              <w:bottom w:val="nil"/>
              <w:right w:val="nil"/>
            </w:tcBorders>
          </w:tcPr>
          <w:p w14:paraId="44CD561C" w14:textId="77777777" w:rsidR="006B6DE3" w:rsidRPr="00E0747E" w:rsidRDefault="006B6DE3" w:rsidP="00F344B2"/>
        </w:tc>
      </w:tr>
      <w:tr w:rsidR="006B6DE3" w:rsidRPr="00E0747E" w14:paraId="67577722" w14:textId="77777777" w:rsidTr="00F344B2">
        <w:trPr>
          <w:trHeight w:val="240"/>
          <w:jc w:val="center"/>
        </w:trPr>
        <w:tc>
          <w:tcPr>
            <w:tcW w:w="4876" w:type="dxa"/>
            <w:tcBorders>
              <w:top w:val="nil"/>
              <w:left w:val="nil"/>
              <w:bottom w:val="nil"/>
              <w:right w:val="nil"/>
            </w:tcBorders>
          </w:tcPr>
          <w:p w14:paraId="427A873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1A1CD8C" w14:textId="77777777" w:rsidR="006B6DE3" w:rsidRPr="00E0747E" w:rsidRDefault="006B6DE3" w:rsidP="00F344B2">
            <w:pPr>
              <w:pStyle w:val="AmColumnHeading"/>
            </w:pPr>
            <w:r w:rsidRPr="00E0747E">
              <w:t>Emendamento</w:t>
            </w:r>
          </w:p>
        </w:tc>
      </w:tr>
      <w:tr w:rsidR="006B6DE3" w:rsidRPr="00E0747E" w14:paraId="1DF7D83A" w14:textId="77777777" w:rsidTr="00F344B2">
        <w:trPr>
          <w:jc w:val="center"/>
        </w:trPr>
        <w:tc>
          <w:tcPr>
            <w:tcW w:w="4876" w:type="dxa"/>
            <w:tcBorders>
              <w:top w:val="nil"/>
              <w:left w:val="nil"/>
              <w:bottom w:val="nil"/>
              <w:right w:val="nil"/>
            </w:tcBorders>
          </w:tcPr>
          <w:p w14:paraId="2182362F" w14:textId="77777777" w:rsidR="006B6DE3" w:rsidRPr="00E0747E" w:rsidRDefault="006B6DE3" w:rsidP="00F344B2">
            <w:pPr>
              <w:pStyle w:val="Normal6a"/>
            </w:pPr>
          </w:p>
        </w:tc>
        <w:tc>
          <w:tcPr>
            <w:tcW w:w="4876" w:type="dxa"/>
            <w:tcBorders>
              <w:top w:val="nil"/>
              <w:left w:val="nil"/>
              <w:bottom w:val="nil"/>
              <w:right w:val="nil"/>
            </w:tcBorders>
          </w:tcPr>
          <w:p w14:paraId="1B6572F5" w14:textId="77777777" w:rsidR="006B6DE3" w:rsidRPr="00E0747E" w:rsidRDefault="006B6DE3" w:rsidP="00F344B2">
            <w:pPr>
              <w:pStyle w:val="Normal6a"/>
            </w:pPr>
            <w:r w:rsidRPr="00E0747E">
              <w:rPr>
                <w:b/>
                <w:i/>
              </w:rPr>
              <w:t>–</w:t>
            </w:r>
            <w:r w:rsidRPr="00E0747E">
              <w:tab/>
            </w:r>
            <w:r w:rsidRPr="00E0747E">
              <w:rPr>
                <w:b/>
                <w:i/>
              </w:rPr>
              <w:t>vista la risoluzione del Parlamento europeo del 7 giugno 2022 sulle isole dell'UE e la politica di coesione: situazione attuale e sfide future (2021/2079(INI))</w:t>
            </w:r>
            <w:r w:rsidRPr="00E0747E">
              <w:rPr>
                <w:b/>
                <w:i/>
                <w:vertAlign w:val="superscript"/>
              </w:rPr>
              <w:t>5 bis</w:t>
            </w:r>
            <w:r w:rsidRPr="00E0747E">
              <w:rPr>
                <w:b/>
                <w:i/>
              </w:rPr>
              <w:t>,</w:t>
            </w:r>
          </w:p>
        </w:tc>
      </w:tr>
      <w:tr w:rsidR="006B6DE3" w:rsidRPr="00E0747E" w14:paraId="144D2425" w14:textId="77777777" w:rsidTr="00F344B2">
        <w:trPr>
          <w:jc w:val="center"/>
        </w:trPr>
        <w:tc>
          <w:tcPr>
            <w:tcW w:w="4876" w:type="dxa"/>
            <w:tcBorders>
              <w:top w:val="nil"/>
              <w:left w:val="nil"/>
              <w:bottom w:val="nil"/>
              <w:right w:val="nil"/>
            </w:tcBorders>
          </w:tcPr>
          <w:p w14:paraId="482EFDE4" w14:textId="77777777" w:rsidR="006B6DE3" w:rsidRPr="00E0747E" w:rsidRDefault="006B6DE3" w:rsidP="00F344B2"/>
        </w:tc>
        <w:tc>
          <w:tcPr>
            <w:tcW w:w="4876" w:type="dxa"/>
            <w:tcBorders>
              <w:top w:val="nil"/>
              <w:left w:val="nil"/>
              <w:bottom w:val="nil"/>
              <w:right w:val="nil"/>
            </w:tcBorders>
          </w:tcPr>
          <w:p w14:paraId="4DCEDEFB" w14:textId="77777777" w:rsidR="006B6DE3" w:rsidRPr="00E0747E" w:rsidRDefault="006B6DE3" w:rsidP="00F344B2">
            <w:pPr>
              <w:pStyle w:val="Normal6a"/>
            </w:pPr>
            <w:r w:rsidRPr="00E0747E">
              <w:rPr>
                <w:b/>
                <w:i/>
              </w:rPr>
              <w:t>_________________</w:t>
            </w:r>
          </w:p>
        </w:tc>
      </w:tr>
      <w:tr w:rsidR="006B6DE3" w:rsidRPr="00E0747E" w14:paraId="679F3FFA" w14:textId="77777777" w:rsidTr="00F344B2">
        <w:trPr>
          <w:jc w:val="center"/>
        </w:trPr>
        <w:tc>
          <w:tcPr>
            <w:tcW w:w="4876" w:type="dxa"/>
            <w:tcBorders>
              <w:top w:val="nil"/>
              <w:left w:val="nil"/>
              <w:bottom w:val="nil"/>
              <w:right w:val="nil"/>
            </w:tcBorders>
          </w:tcPr>
          <w:p w14:paraId="6E705490" w14:textId="77777777" w:rsidR="006B6DE3" w:rsidRPr="00E0747E" w:rsidRDefault="006B6DE3" w:rsidP="00F344B2"/>
        </w:tc>
        <w:tc>
          <w:tcPr>
            <w:tcW w:w="4876" w:type="dxa"/>
            <w:tcBorders>
              <w:top w:val="nil"/>
              <w:left w:val="nil"/>
              <w:bottom w:val="nil"/>
              <w:right w:val="nil"/>
            </w:tcBorders>
          </w:tcPr>
          <w:p w14:paraId="66691032" w14:textId="77777777" w:rsidR="006B6DE3" w:rsidRPr="00E0747E" w:rsidRDefault="006B6DE3" w:rsidP="00F344B2">
            <w:pPr>
              <w:pStyle w:val="Normal6a"/>
            </w:pPr>
            <w:r w:rsidRPr="00E0747E">
              <w:rPr>
                <w:b/>
                <w:i/>
                <w:vertAlign w:val="superscript"/>
              </w:rPr>
              <w:t>5 bis</w:t>
            </w:r>
            <w:r w:rsidRPr="00E0747E">
              <w:t xml:space="preserve"> </w:t>
            </w:r>
            <w:r w:rsidRPr="00E0747E">
              <w:rPr>
                <w:b/>
                <w:i/>
              </w:rPr>
              <w:t>https://eur-lex.europa.eu/legal-content/IT/TXT/?uri=OJ:JOC_2022_493_R_0005</w:t>
            </w:r>
            <w:r w:rsidRPr="00E0747E">
              <w:t>.</w:t>
            </w:r>
          </w:p>
        </w:tc>
      </w:tr>
    </w:tbl>
    <w:p w14:paraId="636656A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8170FAB" w14:textId="77777777" w:rsidR="006B6DE3" w:rsidRPr="00E0747E" w:rsidRDefault="006B6DE3" w:rsidP="006B6DE3">
      <w:r w:rsidRPr="00244585">
        <w:rPr>
          <w:rStyle w:val="HideTWBExt"/>
        </w:rPr>
        <w:t>&lt;/Amend&gt;</w:t>
      </w:r>
    </w:p>
    <w:p w14:paraId="529ADC8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w:t>
      </w:r>
      <w:r w:rsidRPr="00244585">
        <w:rPr>
          <w:rStyle w:val="HideTWBExt"/>
          <w:b w:val="0"/>
        </w:rPr>
        <w:t>&lt;/NumAm&gt;</w:t>
      </w:r>
    </w:p>
    <w:p w14:paraId="1A0B6703"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27B9F81" w14:textId="77777777" w:rsidR="006B6DE3" w:rsidRPr="00E0747E" w:rsidRDefault="006B6DE3" w:rsidP="006B6DE3">
      <w:pPr>
        <w:pStyle w:val="NormalBold"/>
      </w:pPr>
      <w:r w:rsidRPr="00244585">
        <w:rPr>
          <w:rStyle w:val="HideTWBExt"/>
          <w:b w:val="0"/>
        </w:rPr>
        <w:t>&lt;/RepeatBlock-By&gt;</w:t>
      </w:r>
    </w:p>
    <w:p w14:paraId="1BA2E14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2A9D462" w14:textId="77777777" w:rsidR="006B6DE3" w:rsidRPr="00E0747E" w:rsidRDefault="006B6DE3" w:rsidP="006B6DE3">
      <w:pPr>
        <w:pStyle w:val="NormalBold"/>
      </w:pPr>
      <w:r w:rsidRPr="00244585">
        <w:rPr>
          <w:rStyle w:val="HideTWBExt"/>
          <w:b w:val="0"/>
        </w:rPr>
        <w:t>&lt;Article&gt;</w:t>
      </w:r>
      <w:r w:rsidRPr="00E0747E">
        <w:t>Visto 8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43F7B7" w14:textId="77777777" w:rsidTr="00F344B2">
        <w:trPr>
          <w:trHeight w:hRule="exact" w:val="240"/>
          <w:jc w:val="center"/>
        </w:trPr>
        <w:tc>
          <w:tcPr>
            <w:tcW w:w="9752" w:type="dxa"/>
            <w:gridSpan w:val="2"/>
            <w:tcBorders>
              <w:top w:val="nil"/>
              <w:left w:val="nil"/>
              <w:bottom w:val="nil"/>
              <w:right w:val="nil"/>
            </w:tcBorders>
          </w:tcPr>
          <w:p w14:paraId="5845A125" w14:textId="77777777" w:rsidR="006B6DE3" w:rsidRPr="00E0747E" w:rsidRDefault="006B6DE3" w:rsidP="00F344B2"/>
        </w:tc>
      </w:tr>
      <w:tr w:rsidR="006B6DE3" w:rsidRPr="00E0747E" w14:paraId="7AE297FD" w14:textId="77777777" w:rsidTr="00F344B2">
        <w:trPr>
          <w:trHeight w:val="240"/>
          <w:jc w:val="center"/>
        </w:trPr>
        <w:tc>
          <w:tcPr>
            <w:tcW w:w="4876" w:type="dxa"/>
            <w:tcBorders>
              <w:top w:val="nil"/>
              <w:left w:val="nil"/>
              <w:bottom w:val="nil"/>
              <w:right w:val="nil"/>
            </w:tcBorders>
          </w:tcPr>
          <w:p w14:paraId="0482D0D8"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992AC24" w14:textId="77777777" w:rsidR="006B6DE3" w:rsidRPr="00E0747E" w:rsidRDefault="006B6DE3" w:rsidP="00F344B2">
            <w:pPr>
              <w:pStyle w:val="AmColumnHeading"/>
            </w:pPr>
            <w:r w:rsidRPr="00E0747E">
              <w:t>Emendamento</w:t>
            </w:r>
          </w:p>
        </w:tc>
      </w:tr>
      <w:tr w:rsidR="006B6DE3" w:rsidRPr="00E0747E" w14:paraId="2ECD0EB8" w14:textId="77777777" w:rsidTr="00F344B2">
        <w:trPr>
          <w:jc w:val="center"/>
        </w:trPr>
        <w:tc>
          <w:tcPr>
            <w:tcW w:w="4876" w:type="dxa"/>
            <w:tcBorders>
              <w:top w:val="nil"/>
              <w:left w:val="nil"/>
              <w:bottom w:val="nil"/>
              <w:right w:val="nil"/>
            </w:tcBorders>
          </w:tcPr>
          <w:p w14:paraId="61EDBB55" w14:textId="77777777" w:rsidR="006B6DE3" w:rsidRPr="00E0747E" w:rsidRDefault="006B6DE3" w:rsidP="00F344B2">
            <w:pPr>
              <w:pStyle w:val="Normal6a"/>
            </w:pPr>
          </w:p>
        </w:tc>
        <w:tc>
          <w:tcPr>
            <w:tcW w:w="4876" w:type="dxa"/>
            <w:tcBorders>
              <w:top w:val="nil"/>
              <w:left w:val="nil"/>
              <w:bottom w:val="nil"/>
              <w:right w:val="nil"/>
            </w:tcBorders>
          </w:tcPr>
          <w:p w14:paraId="78389C31" w14:textId="77777777" w:rsidR="006B6DE3" w:rsidRPr="00E0747E" w:rsidRDefault="006B6DE3" w:rsidP="00F344B2">
            <w:pPr>
              <w:pStyle w:val="Normal6a"/>
            </w:pPr>
            <w:r w:rsidRPr="00E0747E">
              <w:rPr>
                <w:b/>
                <w:i/>
              </w:rPr>
              <w:t>–</w:t>
            </w:r>
            <w:r w:rsidRPr="00E0747E">
              <w:tab/>
            </w:r>
            <w:r w:rsidRPr="00E0747E">
              <w:rPr>
                <w:b/>
                <w:i/>
              </w:rPr>
              <w:t xml:space="preserve">vista la sua risoluzione del 20 maggio 2021 sul tema "Invertire l'evoluzione demografica nelle regioni dell'Unione europea utilizzando gli strumenti della politica di coesione" </w:t>
            </w:r>
            <w:r w:rsidRPr="00E0747E">
              <w:rPr>
                <w:b/>
                <w:i/>
              </w:rPr>
              <w:lastRenderedPageBreak/>
              <w:t>(2020/2039(INI)</w:t>
            </w:r>
            <w:r w:rsidRPr="00E0747E">
              <w:rPr>
                <w:b/>
                <w:i/>
                <w:vertAlign w:val="superscript"/>
              </w:rPr>
              <w:t>5 ter</w:t>
            </w:r>
            <w:r w:rsidRPr="00E0747E">
              <w:rPr>
                <w:b/>
                <w:i/>
              </w:rPr>
              <w:t>,</w:t>
            </w:r>
          </w:p>
        </w:tc>
      </w:tr>
      <w:tr w:rsidR="006B6DE3" w:rsidRPr="00E0747E" w14:paraId="784FB865" w14:textId="77777777" w:rsidTr="00F344B2">
        <w:trPr>
          <w:jc w:val="center"/>
        </w:trPr>
        <w:tc>
          <w:tcPr>
            <w:tcW w:w="4876" w:type="dxa"/>
            <w:tcBorders>
              <w:top w:val="nil"/>
              <w:left w:val="nil"/>
              <w:bottom w:val="nil"/>
              <w:right w:val="nil"/>
            </w:tcBorders>
          </w:tcPr>
          <w:p w14:paraId="0BBA79B2" w14:textId="77777777" w:rsidR="006B6DE3" w:rsidRPr="00E0747E" w:rsidRDefault="006B6DE3" w:rsidP="00F344B2"/>
        </w:tc>
        <w:tc>
          <w:tcPr>
            <w:tcW w:w="4876" w:type="dxa"/>
            <w:tcBorders>
              <w:top w:val="nil"/>
              <w:left w:val="nil"/>
              <w:bottom w:val="nil"/>
              <w:right w:val="nil"/>
            </w:tcBorders>
          </w:tcPr>
          <w:p w14:paraId="0BDB54C5" w14:textId="77777777" w:rsidR="006B6DE3" w:rsidRPr="00E0747E" w:rsidRDefault="006B6DE3" w:rsidP="00F344B2">
            <w:pPr>
              <w:pStyle w:val="Normal6a"/>
            </w:pPr>
            <w:r w:rsidRPr="00E0747E">
              <w:rPr>
                <w:b/>
                <w:i/>
              </w:rPr>
              <w:t>_________________</w:t>
            </w:r>
          </w:p>
        </w:tc>
      </w:tr>
      <w:tr w:rsidR="006B6DE3" w:rsidRPr="00E0747E" w14:paraId="0302183F" w14:textId="77777777" w:rsidTr="00F344B2">
        <w:trPr>
          <w:jc w:val="center"/>
        </w:trPr>
        <w:tc>
          <w:tcPr>
            <w:tcW w:w="4876" w:type="dxa"/>
            <w:tcBorders>
              <w:top w:val="nil"/>
              <w:left w:val="nil"/>
              <w:bottom w:val="nil"/>
              <w:right w:val="nil"/>
            </w:tcBorders>
          </w:tcPr>
          <w:p w14:paraId="2561E8B0" w14:textId="77777777" w:rsidR="006B6DE3" w:rsidRPr="00E0747E" w:rsidRDefault="006B6DE3" w:rsidP="00F344B2"/>
        </w:tc>
        <w:tc>
          <w:tcPr>
            <w:tcW w:w="4876" w:type="dxa"/>
            <w:tcBorders>
              <w:top w:val="nil"/>
              <w:left w:val="nil"/>
              <w:bottom w:val="nil"/>
              <w:right w:val="nil"/>
            </w:tcBorders>
          </w:tcPr>
          <w:p w14:paraId="3828744A" w14:textId="5202B270" w:rsidR="006B6DE3" w:rsidRPr="00E0747E" w:rsidRDefault="006B6DE3" w:rsidP="00AF6F0B">
            <w:pPr>
              <w:pStyle w:val="Normal6a"/>
            </w:pPr>
            <w:r w:rsidRPr="00E0747E">
              <w:rPr>
                <w:b/>
                <w:i/>
                <w:vertAlign w:val="superscript"/>
              </w:rPr>
              <w:t>5 ter</w:t>
            </w:r>
            <w:r w:rsidRPr="00E0747E">
              <w:t xml:space="preserve"> </w:t>
            </w:r>
            <w:r w:rsidRPr="00E0747E">
              <w:rPr>
                <w:b/>
                <w:i/>
              </w:rPr>
              <w:t>https://www.europarl.europa.eu/doceo/document/TA-9-2021-0248_IT.html</w:t>
            </w:r>
            <w:r w:rsidRPr="00E0747E">
              <w:t>.</w:t>
            </w:r>
          </w:p>
        </w:tc>
      </w:tr>
    </w:tbl>
    <w:p w14:paraId="0268E8C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DB7D7FF" w14:textId="77777777" w:rsidR="006B6DE3" w:rsidRPr="00E0747E" w:rsidRDefault="006B6DE3" w:rsidP="006B6DE3">
      <w:r w:rsidRPr="00244585">
        <w:rPr>
          <w:rStyle w:val="HideTWBExt"/>
        </w:rPr>
        <w:t>&lt;/Amend&gt;</w:t>
      </w:r>
    </w:p>
    <w:p w14:paraId="5C8B258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w:t>
      </w:r>
      <w:r w:rsidRPr="00244585">
        <w:rPr>
          <w:rStyle w:val="HideTWBExt"/>
          <w:b w:val="0"/>
        </w:rPr>
        <w:t>&lt;/NumAm&gt;</w:t>
      </w:r>
    </w:p>
    <w:p w14:paraId="612BDD2C"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AD0CA1B" w14:textId="77777777" w:rsidR="006B6DE3" w:rsidRPr="00E0747E" w:rsidRDefault="006B6DE3" w:rsidP="006B6DE3">
      <w:pPr>
        <w:pStyle w:val="NormalBold"/>
      </w:pPr>
      <w:r w:rsidRPr="00244585">
        <w:rPr>
          <w:rStyle w:val="HideTWBExt"/>
          <w:b w:val="0"/>
        </w:rPr>
        <w:t>&lt;/RepeatBlock-By&gt;</w:t>
      </w:r>
    </w:p>
    <w:p w14:paraId="66E667F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02E6563" w14:textId="77777777" w:rsidR="006B6DE3" w:rsidRPr="00E0747E" w:rsidRDefault="006B6DE3" w:rsidP="006B6DE3">
      <w:pPr>
        <w:pStyle w:val="NormalBold"/>
      </w:pPr>
      <w:r w:rsidRPr="00244585">
        <w:rPr>
          <w:rStyle w:val="HideTWBExt"/>
          <w:b w:val="0"/>
        </w:rPr>
        <w:t>&lt;Article&gt;</w:t>
      </w:r>
      <w:r w:rsidRPr="00E0747E">
        <w:t>Visto 10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0802D05" w14:textId="77777777" w:rsidTr="00F344B2">
        <w:trPr>
          <w:trHeight w:hRule="exact" w:val="240"/>
          <w:jc w:val="center"/>
        </w:trPr>
        <w:tc>
          <w:tcPr>
            <w:tcW w:w="9752" w:type="dxa"/>
            <w:gridSpan w:val="2"/>
            <w:tcBorders>
              <w:top w:val="nil"/>
              <w:left w:val="nil"/>
              <w:bottom w:val="nil"/>
              <w:right w:val="nil"/>
            </w:tcBorders>
          </w:tcPr>
          <w:p w14:paraId="7EF462D3" w14:textId="77777777" w:rsidR="006B6DE3" w:rsidRPr="00E0747E" w:rsidRDefault="006B6DE3" w:rsidP="00F344B2"/>
        </w:tc>
      </w:tr>
      <w:tr w:rsidR="006B6DE3" w:rsidRPr="00E0747E" w14:paraId="0AC76533" w14:textId="77777777" w:rsidTr="00F344B2">
        <w:trPr>
          <w:trHeight w:val="240"/>
          <w:jc w:val="center"/>
        </w:trPr>
        <w:tc>
          <w:tcPr>
            <w:tcW w:w="4876" w:type="dxa"/>
            <w:tcBorders>
              <w:top w:val="nil"/>
              <w:left w:val="nil"/>
              <w:bottom w:val="nil"/>
              <w:right w:val="nil"/>
            </w:tcBorders>
          </w:tcPr>
          <w:p w14:paraId="504BCFB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76D64F9" w14:textId="77777777" w:rsidR="006B6DE3" w:rsidRPr="00E0747E" w:rsidRDefault="006B6DE3" w:rsidP="00F344B2">
            <w:pPr>
              <w:pStyle w:val="AmColumnHeading"/>
            </w:pPr>
            <w:r w:rsidRPr="00E0747E">
              <w:t>Emendamento</w:t>
            </w:r>
          </w:p>
        </w:tc>
      </w:tr>
      <w:tr w:rsidR="006B6DE3" w:rsidRPr="00E0747E" w14:paraId="3E851F28" w14:textId="77777777" w:rsidTr="00F344B2">
        <w:trPr>
          <w:jc w:val="center"/>
        </w:trPr>
        <w:tc>
          <w:tcPr>
            <w:tcW w:w="4876" w:type="dxa"/>
            <w:tcBorders>
              <w:top w:val="nil"/>
              <w:left w:val="nil"/>
              <w:bottom w:val="nil"/>
              <w:right w:val="nil"/>
            </w:tcBorders>
          </w:tcPr>
          <w:p w14:paraId="1E82069C" w14:textId="77777777" w:rsidR="006B6DE3" w:rsidRPr="00E0747E" w:rsidRDefault="006B6DE3" w:rsidP="00F344B2">
            <w:pPr>
              <w:pStyle w:val="Normal6a"/>
            </w:pPr>
          </w:p>
        </w:tc>
        <w:tc>
          <w:tcPr>
            <w:tcW w:w="4876" w:type="dxa"/>
            <w:tcBorders>
              <w:top w:val="nil"/>
              <w:left w:val="nil"/>
              <w:bottom w:val="nil"/>
              <w:right w:val="nil"/>
            </w:tcBorders>
          </w:tcPr>
          <w:p w14:paraId="7D44412C" w14:textId="77777777" w:rsidR="006B6DE3" w:rsidRPr="00E0747E" w:rsidRDefault="006B6DE3" w:rsidP="00F344B2">
            <w:pPr>
              <w:pStyle w:val="Normal6a"/>
            </w:pPr>
            <w:r w:rsidRPr="00E0747E">
              <w:rPr>
                <w:b/>
                <w:i/>
              </w:rPr>
              <w:t>–</w:t>
            </w:r>
            <w:r w:rsidRPr="00E0747E">
              <w:tab/>
            </w:r>
            <w:r w:rsidRPr="00E0747E">
              <w:rPr>
                <w:b/>
                <w:i/>
              </w:rPr>
              <w:t>vista la sua risoluzione del 23 novembre 2023 sulla creazione di posti di lavoro: transizione giusta e investimenti a impatto,</w:t>
            </w:r>
          </w:p>
        </w:tc>
      </w:tr>
    </w:tbl>
    <w:p w14:paraId="14092A3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EA50394" w14:textId="77777777" w:rsidR="006B6DE3" w:rsidRPr="00E0747E" w:rsidRDefault="006B6DE3" w:rsidP="006B6DE3">
      <w:r w:rsidRPr="00244585">
        <w:rPr>
          <w:rStyle w:val="HideTWBExt"/>
        </w:rPr>
        <w:t>&lt;/Amend&gt;</w:t>
      </w:r>
    </w:p>
    <w:p w14:paraId="3768436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w:t>
      </w:r>
      <w:r w:rsidRPr="00244585">
        <w:rPr>
          <w:rStyle w:val="HideTWBExt"/>
          <w:b w:val="0"/>
        </w:rPr>
        <w:t>&lt;/NumAm&gt;</w:t>
      </w:r>
    </w:p>
    <w:p w14:paraId="35EDF040"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0426A570"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59A57986" w14:textId="77777777" w:rsidR="006B6DE3" w:rsidRPr="00E0747E" w:rsidRDefault="006B6DE3" w:rsidP="006B6DE3">
      <w:pPr>
        <w:pStyle w:val="NormalBold"/>
      </w:pPr>
      <w:r w:rsidRPr="00244585">
        <w:rPr>
          <w:rStyle w:val="HideTWBExt"/>
          <w:b w:val="0"/>
        </w:rPr>
        <w:t>&lt;/RepeatBlock-By&gt;</w:t>
      </w:r>
    </w:p>
    <w:p w14:paraId="3C34009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20784D0" w14:textId="77777777" w:rsidR="006B6DE3" w:rsidRPr="00E0747E" w:rsidRDefault="006B6DE3" w:rsidP="006B6DE3">
      <w:pPr>
        <w:pStyle w:val="NormalBold"/>
      </w:pPr>
      <w:r w:rsidRPr="00244585">
        <w:rPr>
          <w:rStyle w:val="HideTWBExt"/>
          <w:b w:val="0"/>
        </w:rPr>
        <w:t>&lt;Article&gt;</w:t>
      </w:r>
      <w:r w:rsidRPr="00E0747E">
        <w:t>Visto 13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F3923DF" w14:textId="77777777" w:rsidTr="00F344B2">
        <w:trPr>
          <w:trHeight w:hRule="exact" w:val="240"/>
          <w:jc w:val="center"/>
        </w:trPr>
        <w:tc>
          <w:tcPr>
            <w:tcW w:w="9752" w:type="dxa"/>
            <w:gridSpan w:val="2"/>
            <w:tcBorders>
              <w:top w:val="nil"/>
              <w:left w:val="nil"/>
              <w:bottom w:val="nil"/>
              <w:right w:val="nil"/>
            </w:tcBorders>
          </w:tcPr>
          <w:p w14:paraId="657EDEE0" w14:textId="77777777" w:rsidR="006B6DE3" w:rsidRPr="00E0747E" w:rsidRDefault="006B6DE3" w:rsidP="00F344B2"/>
        </w:tc>
      </w:tr>
      <w:tr w:rsidR="006B6DE3" w:rsidRPr="00E0747E" w14:paraId="714C8C29" w14:textId="77777777" w:rsidTr="00F344B2">
        <w:trPr>
          <w:trHeight w:val="240"/>
          <w:jc w:val="center"/>
        </w:trPr>
        <w:tc>
          <w:tcPr>
            <w:tcW w:w="4876" w:type="dxa"/>
            <w:tcBorders>
              <w:top w:val="nil"/>
              <w:left w:val="nil"/>
              <w:bottom w:val="nil"/>
              <w:right w:val="nil"/>
            </w:tcBorders>
          </w:tcPr>
          <w:p w14:paraId="5E21FC7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8DEAAD5" w14:textId="77777777" w:rsidR="006B6DE3" w:rsidRPr="00E0747E" w:rsidRDefault="006B6DE3" w:rsidP="00F344B2">
            <w:pPr>
              <w:pStyle w:val="AmColumnHeading"/>
            </w:pPr>
            <w:r w:rsidRPr="00E0747E">
              <w:t>Emendamento</w:t>
            </w:r>
          </w:p>
        </w:tc>
      </w:tr>
      <w:tr w:rsidR="006B6DE3" w:rsidRPr="00E0747E" w14:paraId="43244D14" w14:textId="77777777" w:rsidTr="00F344B2">
        <w:trPr>
          <w:jc w:val="center"/>
        </w:trPr>
        <w:tc>
          <w:tcPr>
            <w:tcW w:w="4876" w:type="dxa"/>
            <w:tcBorders>
              <w:top w:val="nil"/>
              <w:left w:val="nil"/>
              <w:bottom w:val="nil"/>
              <w:right w:val="nil"/>
            </w:tcBorders>
          </w:tcPr>
          <w:p w14:paraId="20A9F87B" w14:textId="77777777" w:rsidR="006B6DE3" w:rsidRPr="00E0747E" w:rsidRDefault="006B6DE3" w:rsidP="00F344B2">
            <w:pPr>
              <w:pStyle w:val="Normal6a"/>
            </w:pPr>
          </w:p>
        </w:tc>
        <w:tc>
          <w:tcPr>
            <w:tcW w:w="4876" w:type="dxa"/>
            <w:tcBorders>
              <w:top w:val="nil"/>
              <w:left w:val="nil"/>
              <w:bottom w:val="nil"/>
              <w:right w:val="nil"/>
            </w:tcBorders>
          </w:tcPr>
          <w:p w14:paraId="33AE5CA1" w14:textId="77777777" w:rsidR="006B6DE3" w:rsidRPr="00E0747E" w:rsidRDefault="006B6DE3" w:rsidP="00F344B2">
            <w:pPr>
              <w:pStyle w:val="Normal6a"/>
            </w:pPr>
            <w:r w:rsidRPr="00E0747E">
              <w:rPr>
                <w:b/>
                <w:i/>
              </w:rPr>
              <w:t>–</w:t>
            </w:r>
            <w:r w:rsidRPr="00E0747E">
              <w:tab/>
            </w:r>
            <w:r w:rsidRPr="00E0747E">
              <w:rPr>
                <w:b/>
                <w:i/>
              </w:rPr>
              <w:t>vista l'Agenda territoriale 2030 - Un futuro a tutti i luoghi, adottata nella riunione informale dei ministri responsabili della pianificazione del territorio, dello sviluppo territoriale e/o della coesione territoriale il 1º dicembre 2020,</w:t>
            </w:r>
          </w:p>
        </w:tc>
      </w:tr>
    </w:tbl>
    <w:p w14:paraId="62ADC1C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EEF83AD" w14:textId="77777777" w:rsidR="006B6DE3" w:rsidRPr="00E0747E" w:rsidRDefault="006B6DE3" w:rsidP="006B6DE3">
      <w:r w:rsidRPr="00244585">
        <w:rPr>
          <w:rStyle w:val="HideTWBExt"/>
        </w:rPr>
        <w:t>&lt;/Amend&gt;</w:t>
      </w:r>
    </w:p>
    <w:p w14:paraId="26920969"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13</w:t>
      </w:r>
      <w:r w:rsidRPr="00244585">
        <w:rPr>
          <w:rStyle w:val="HideTWBExt"/>
          <w:b w:val="0"/>
        </w:rPr>
        <w:t>&lt;/NumAm&gt;</w:t>
      </w:r>
    </w:p>
    <w:p w14:paraId="4B7FC361"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F774FF4"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F433D2D" w14:textId="77777777" w:rsidR="006B6DE3" w:rsidRPr="00E0747E" w:rsidRDefault="006B6DE3" w:rsidP="006B6DE3">
      <w:pPr>
        <w:pStyle w:val="NormalBold"/>
      </w:pPr>
      <w:r w:rsidRPr="00244585">
        <w:rPr>
          <w:rStyle w:val="HideTWBExt"/>
          <w:b w:val="0"/>
        </w:rPr>
        <w:t>&lt;/RepeatBlock-By&gt;</w:t>
      </w:r>
    </w:p>
    <w:p w14:paraId="718EB2C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A6E38F2" w14:textId="77777777" w:rsidR="006B6DE3" w:rsidRPr="00E0747E" w:rsidRDefault="006B6DE3" w:rsidP="006B6DE3">
      <w:pPr>
        <w:pStyle w:val="NormalBold"/>
      </w:pPr>
      <w:r w:rsidRPr="00244585">
        <w:rPr>
          <w:rStyle w:val="HideTWBExt"/>
          <w:b w:val="0"/>
        </w:rPr>
        <w:t>&lt;Article&gt;</w:t>
      </w:r>
      <w:r w:rsidRPr="00E0747E">
        <w:t>Visto 14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63E1A5A" w14:textId="77777777" w:rsidTr="00F344B2">
        <w:trPr>
          <w:trHeight w:hRule="exact" w:val="240"/>
          <w:jc w:val="center"/>
        </w:trPr>
        <w:tc>
          <w:tcPr>
            <w:tcW w:w="9752" w:type="dxa"/>
            <w:gridSpan w:val="2"/>
            <w:tcBorders>
              <w:top w:val="nil"/>
              <w:left w:val="nil"/>
              <w:bottom w:val="nil"/>
              <w:right w:val="nil"/>
            </w:tcBorders>
          </w:tcPr>
          <w:p w14:paraId="418B40B4" w14:textId="77777777" w:rsidR="006B6DE3" w:rsidRPr="00E0747E" w:rsidRDefault="006B6DE3" w:rsidP="00F344B2"/>
        </w:tc>
      </w:tr>
      <w:tr w:rsidR="006B6DE3" w:rsidRPr="00E0747E" w14:paraId="1B5C7705" w14:textId="77777777" w:rsidTr="00F344B2">
        <w:trPr>
          <w:trHeight w:val="240"/>
          <w:jc w:val="center"/>
        </w:trPr>
        <w:tc>
          <w:tcPr>
            <w:tcW w:w="4876" w:type="dxa"/>
            <w:tcBorders>
              <w:top w:val="nil"/>
              <w:left w:val="nil"/>
              <w:bottom w:val="nil"/>
              <w:right w:val="nil"/>
            </w:tcBorders>
          </w:tcPr>
          <w:p w14:paraId="6785A3D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CEA80D1" w14:textId="77777777" w:rsidR="006B6DE3" w:rsidRPr="00E0747E" w:rsidRDefault="006B6DE3" w:rsidP="00F344B2">
            <w:pPr>
              <w:pStyle w:val="AmColumnHeading"/>
            </w:pPr>
            <w:r w:rsidRPr="00E0747E">
              <w:t>Emendamento</w:t>
            </w:r>
          </w:p>
        </w:tc>
      </w:tr>
      <w:tr w:rsidR="006B6DE3" w:rsidRPr="00E0747E" w14:paraId="75DD27AE" w14:textId="77777777" w:rsidTr="00F344B2">
        <w:trPr>
          <w:jc w:val="center"/>
        </w:trPr>
        <w:tc>
          <w:tcPr>
            <w:tcW w:w="4876" w:type="dxa"/>
            <w:tcBorders>
              <w:top w:val="nil"/>
              <w:left w:val="nil"/>
              <w:bottom w:val="nil"/>
              <w:right w:val="nil"/>
            </w:tcBorders>
          </w:tcPr>
          <w:p w14:paraId="454EAAEC" w14:textId="77777777" w:rsidR="006B6DE3" w:rsidRPr="00E0747E" w:rsidRDefault="006B6DE3" w:rsidP="00F344B2">
            <w:pPr>
              <w:pStyle w:val="Normal6a"/>
            </w:pPr>
          </w:p>
        </w:tc>
        <w:tc>
          <w:tcPr>
            <w:tcW w:w="4876" w:type="dxa"/>
            <w:tcBorders>
              <w:top w:val="nil"/>
              <w:left w:val="nil"/>
              <w:bottom w:val="nil"/>
              <w:right w:val="nil"/>
            </w:tcBorders>
          </w:tcPr>
          <w:p w14:paraId="75FFEABC" w14:textId="77777777" w:rsidR="006B6DE3" w:rsidRPr="00E0747E" w:rsidRDefault="006B6DE3" w:rsidP="00F344B2">
            <w:pPr>
              <w:pStyle w:val="Normal6a"/>
            </w:pPr>
            <w:r w:rsidRPr="00E0747E">
              <w:rPr>
                <w:b/>
                <w:i/>
              </w:rPr>
              <w:t>–</w:t>
            </w:r>
            <w:r w:rsidRPr="00E0747E">
              <w:tab/>
            </w:r>
            <w:r w:rsidRPr="00E0747E">
              <w:rPr>
                <w:b/>
                <w:i/>
              </w:rPr>
              <w:t>visto il patto per l'industria pulita: una tabella di marcia comune verso la competitività e la decarbonizzazione del 26 febbraio 2025 (COM(2025)0085),</w:t>
            </w:r>
          </w:p>
        </w:tc>
      </w:tr>
    </w:tbl>
    <w:p w14:paraId="404821F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A4AEB66" w14:textId="77777777" w:rsidR="006B6DE3" w:rsidRPr="00E0747E" w:rsidRDefault="006B6DE3" w:rsidP="006B6DE3">
      <w:r w:rsidRPr="00244585">
        <w:rPr>
          <w:rStyle w:val="HideTWBExt"/>
        </w:rPr>
        <w:t>&lt;/Amend&gt;</w:t>
      </w:r>
    </w:p>
    <w:p w14:paraId="51489AA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w:t>
      </w:r>
      <w:r w:rsidRPr="00244585">
        <w:rPr>
          <w:rStyle w:val="HideTWBExt"/>
          <w:b w:val="0"/>
        </w:rPr>
        <w:t>&lt;/NumAm&gt;</w:t>
      </w:r>
    </w:p>
    <w:p w14:paraId="69621D82"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7412F571" w14:textId="77777777" w:rsidR="006B6DE3" w:rsidRPr="00E0747E" w:rsidRDefault="006B6DE3" w:rsidP="006B6DE3">
      <w:pPr>
        <w:pStyle w:val="NormalBold"/>
      </w:pPr>
      <w:r w:rsidRPr="00244585">
        <w:rPr>
          <w:rStyle w:val="HideTWBExt"/>
          <w:b w:val="0"/>
        </w:rPr>
        <w:t>&lt;/RepeatBlock-By&gt;</w:t>
      </w:r>
    </w:p>
    <w:p w14:paraId="165EDB8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0178342" w14:textId="77777777" w:rsidR="006B6DE3" w:rsidRPr="00E0747E" w:rsidRDefault="006B6DE3" w:rsidP="006B6DE3">
      <w:pPr>
        <w:pStyle w:val="NormalBold"/>
      </w:pPr>
      <w:r w:rsidRPr="00244585">
        <w:rPr>
          <w:rStyle w:val="HideTWBExt"/>
          <w:b w:val="0"/>
        </w:rPr>
        <w:t>&lt;Article&gt;</w:t>
      </w:r>
      <w:r w:rsidRPr="00E0747E">
        <w:t>Visto 15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E47C07C" w14:textId="77777777" w:rsidTr="00F344B2">
        <w:trPr>
          <w:trHeight w:hRule="exact" w:val="240"/>
          <w:jc w:val="center"/>
        </w:trPr>
        <w:tc>
          <w:tcPr>
            <w:tcW w:w="9752" w:type="dxa"/>
            <w:gridSpan w:val="2"/>
            <w:tcBorders>
              <w:top w:val="nil"/>
              <w:left w:val="nil"/>
              <w:bottom w:val="nil"/>
              <w:right w:val="nil"/>
            </w:tcBorders>
          </w:tcPr>
          <w:p w14:paraId="311358F0" w14:textId="77777777" w:rsidR="006B6DE3" w:rsidRPr="00E0747E" w:rsidRDefault="006B6DE3" w:rsidP="00F344B2"/>
        </w:tc>
      </w:tr>
      <w:tr w:rsidR="006B6DE3" w:rsidRPr="00E0747E" w14:paraId="7F6AE99E" w14:textId="77777777" w:rsidTr="00F344B2">
        <w:trPr>
          <w:trHeight w:val="240"/>
          <w:jc w:val="center"/>
        </w:trPr>
        <w:tc>
          <w:tcPr>
            <w:tcW w:w="4876" w:type="dxa"/>
            <w:tcBorders>
              <w:top w:val="nil"/>
              <w:left w:val="nil"/>
              <w:bottom w:val="nil"/>
              <w:right w:val="nil"/>
            </w:tcBorders>
          </w:tcPr>
          <w:p w14:paraId="31B031F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F7966D5" w14:textId="77777777" w:rsidR="006B6DE3" w:rsidRPr="00E0747E" w:rsidRDefault="006B6DE3" w:rsidP="00F344B2">
            <w:pPr>
              <w:pStyle w:val="AmColumnHeading"/>
            </w:pPr>
            <w:r w:rsidRPr="00E0747E">
              <w:t>Emendamento</w:t>
            </w:r>
          </w:p>
        </w:tc>
      </w:tr>
      <w:tr w:rsidR="006B6DE3" w:rsidRPr="00E0747E" w14:paraId="5993A831" w14:textId="77777777" w:rsidTr="00F344B2">
        <w:trPr>
          <w:jc w:val="center"/>
        </w:trPr>
        <w:tc>
          <w:tcPr>
            <w:tcW w:w="4876" w:type="dxa"/>
            <w:tcBorders>
              <w:top w:val="nil"/>
              <w:left w:val="nil"/>
              <w:bottom w:val="nil"/>
              <w:right w:val="nil"/>
            </w:tcBorders>
          </w:tcPr>
          <w:p w14:paraId="43915659" w14:textId="77777777" w:rsidR="006B6DE3" w:rsidRPr="00E0747E" w:rsidRDefault="006B6DE3" w:rsidP="00F344B2">
            <w:pPr>
              <w:pStyle w:val="Normal6a"/>
            </w:pPr>
          </w:p>
        </w:tc>
        <w:tc>
          <w:tcPr>
            <w:tcW w:w="4876" w:type="dxa"/>
            <w:tcBorders>
              <w:top w:val="nil"/>
              <w:left w:val="nil"/>
              <w:bottom w:val="nil"/>
              <w:right w:val="nil"/>
            </w:tcBorders>
          </w:tcPr>
          <w:p w14:paraId="39AA693A" w14:textId="77777777" w:rsidR="006B6DE3" w:rsidRPr="00E0747E" w:rsidRDefault="006B6DE3" w:rsidP="00F344B2">
            <w:pPr>
              <w:pStyle w:val="Normal6a"/>
            </w:pPr>
            <w:r w:rsidRPr="00E0747E">
              <w:rPr>
                <w:b/>
                <w:i/>
              </w:rPr>
              <w:t>–</w:t>
            </w:r>
            <w:r w:rsidRPr="00E0747E">
              <w:tab/>
            </w:r>
            <w:r w:rsidRPr="00E0747E">
              <w:rPr>
                <w:b/>
                <w:i/>
              </w:rPr>
              <w:t>vista la comunicazione della Commissione del 5 marzo 2025 dal titolo "Unione delle competenze" (COM(2025)0090),</w:t>
            </w:r>
          </w:p>
        </w:tc>
      </w:tr>
    </w:tbl>
    <w:p w14:paraId="10A83CA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12B1514" w14:textId="77777777" w:rsidR="006B6DE3" w:rsidRPr="00E0747E" w:rsidRDefault="006B6DE3" w:rsidP="006B6DE3">
      <w:r w:rsidRPr="00244585">
        <w:rPr>
          <w:rStyle w:val="HideTWBExt"/>
        </w:rPr>
        <w:t>&lt;/Amend&gt;</w:t>
      </w:r>
    </w:p>
    <w:p w14:paraId="563D121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w:t>
      </w:r>
      <w:r w:rsidRPr="00244585">
        <w:rPr>
          <w:rStyle w:val="HideTWBExt"/>
          <w:b w:val="0"/>
        </w:rPr>
        <w:t>&lt;/NumAm&gt;</w:t>
      </w:r>
    </w:p>
    <w:p w14:paraId="7FEB6486"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047C7207" w14:textId="77777777" w:rsidR="006B6DE3" w:rsidRPr="00E0747E" w:rsidRDefault="006B6DE3" w:rsidP="006B6DE3">
      <w:pPr>
        <w:pStyle w:val="NormalBold"/>
      </w:pPr>
      <w:r w:rsidRPr="00244585">
        <w:rPr>
          <w:rStyle w:val="HideTWBExt"/>
          <w:b w:val="0"/>
        </w:rPr>
        <w:t>&lt;/RepeatBlock-By&gt;</w:t>
      </w:r>
    </w:p>
    <w:p w14:paraId="352F281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D2116D9" w14:textId="77777777" w:rsidR="006B6DE3" w:rsidRPr="00E0747E" w:rsidRDefault="006B6DE3" w:rsidP="006B6DE3">
      <w:pPr>
        <w:pStyle w:val="NormalBold"/>
      </w:pPr>
      <w:r w:rsidRPr="00244585">
        <w:rPr>
          <w:rStyle w:val="HideTWBExt"/>
          <w:b w:val="0"/>
        </w:rPr>
        <w:t>&lt;Article&gt;</w:t>
      </w:r>
      <w:r w:rsidRPr="00E0747E">
        <w:t>Considerando A</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14BD080" w14:textId="77777777" w:rsidTr="00F344B2">
        <w:trPr>
          <w:trHeight w:hRule="exact" w:val="240"/>
          <w:jc w:val="center"/>
        </w:trPr>
        <w:tc>
          <w:tcPr>
            <w:tcW w:w="9752" w:type="dxa"/>
            <w:gridSpan w:val="2"/>
            <w:tcBorders>
              <w:top w:val="nil"/>
              <w:left w:val="nil"/>
              <w:bottom w:val="nil"/>
              <w:right w:val="nil"/>
            </w:tcBorders>
          </w:tcPr>
          <w:p w14:paraId="29767AA5" w14:textId="77777777" w:rsidR="006B6DE3" w:rsidRPr="00E0747E" w:rsidRDefault="006B6DE3" w:rsidP="00F344B2"/>
        </w:tc>
      </w:tr>
      <w:tr w:rsidR="006B6DE3" w:rsidRPr="00E0747E" w14:paraId="035BFEED" w14:textId="77777777" w:rsidTr="00F344B2">
        <w:trPr>
          <w:trHeight w:val="240"/>
          <w:jc w:val="center"/>
        </w:trPr>
        <w:tc>
          <w:tcPr>
            <w:tcW w:w="4876" w:type="dxa"/>
            <w:tcBorders>
              <w:top w:val="nil"/>
              <w:left w:val="nil"/>
              <w:bottom w:val="nil"/>
              <w:right w:val="nil"/>
            </w:tcBorders>
          </w:tcPr>
          <w:p w14:paraId="148AA00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52B25F5" w14:textId="77777777" w:rsidR="006B6DE3" w:rsidRPr="00E0747E" w:rsidRDefault="006B6DE3" w:rsidP="00F344B2">
            <w:pPr>
              <w:pStyle w:val="AmColumnHeading"/>
            </w:pPr>
            <w:r w:rsidRPr="00E0747E">
              <w:t>Emendamento</w:t>
            </w:r>
          </w:p>
        </w:tc>
      </w:tr>
      <w:tr w:rsidR="006B6DE3" w:rsidRPr="00E0747E" w14:paraId="6CD1CD0F" w14:textId="77777777" w:rsidTr="00F344B2">
        <w:trPr>
          <w:jc w:val="center"/>
        </w:trPr>
        <w:tc>
          <w:tcPr>
            <w:tcW w:w="4876" w:type="dxa"/>
            <w:tcBorders>
              <w:top w:val="nil"/>
              <w:left w:val="nil"/>
              <w:bottom w:val="nil"/>
              <w:right w:val="nil"/>
            </w:tcBorders>
          </w:tcPr>
          <w:p w14:paraId="7B4F722E" w14:textId="77777777" w:rsidR="006B6DE3" w:rsidRPr="00E0747E" w:rsidRDefault="006B6DE3" w:rsidP="00F344B2">
            <w:pPr>
              <w:pStyle w:val="Normal6a"/>
            </w:pPr>
            <w:r w:rsidRPr="00E0747E">
              <w:t>A.</w:t>
            </w:r>
            <w:r w:rsidRPr="00E0747E">
              <w:tab/>
              <w:t xml:space="preserve">considerando che l'ambizioso obiettivo di </w:t>
            </w:r>
            <w:r w:rsidRPr="00E0747E">
              <w:rPr>
                <w:b/>
                <w:i/>
              </w:rPr>
              <w:t>passare</w:t>
            </w:r>
            <w:r w:rsidRPr="00E0747E">
              <w:t xml:space="preserve"> entro il 2050 </w:t>
            </w:r>
            <w:r w:rsidRPr="00E0747E">
              <w:rPr>
                <w:b/>
                <w:i/>
              </w:rPr>
              <w:t>a</w:t>
            </w:r>
            <w:r w:rsidRPr="00E0747E">
              <w:t xml:space="preserve"> un'economia neutra in termini di emissioni di carbonio può </w:t>
            </w:r>
            <w:r w:rsidRPr="00E0747E">
              <w:rPr>
                <w:b/>
                <w:i/>
              </w:rPr>
              <w:t>creare sia</w:t>
            </w:r>
            <w:r w:rsidRPr="00E0747E">
              <w:t xml:space="preserve"> opportunità </w:t>
            </w:r>
            <w:r w:rsidRPr="00E0747E">
              <w:rPr>
                <w:b/>
                <w:i/>
              </w:rPr>
              <w:t>che nuove sfide per le regioni che risentono negativamente di</w:t>
            </w:r>
            <w:r w:rsidRPr="00E0747E">
              <w:t xml:space="preserve"> tale transizione;</w:t>
            </w:r>
          </w:p>
        </w:tc>
        <w:tc>
          <w:tcPr>
            <w:tcW w:w="4876" w:type="dxa"/>
            <w:tcBorders>
              <w:top w:val="nil"/>
              <w:left w:val="nil"/>
              <w:bottom w:val="nil"/>
              <w:right w:val="nil"/>
            </w:tcBorders>
          </w:tcPr>
          <w:p w14:paraId="31DC55BC" w14:textId="77777777" w:rsidR="006B6DE3" w:rsidRPr="00E0747E" w:rsidRDefault="006B6DE3" w:rsidP="00F344B2">
            <w:pPr>
              <w:pStyle w:val="Normal6a"/>
            </w:pPr>
            <w:r w:rsidRPr="00E0747E">
              <w:t>A.</w:t>
            </w:r>
            <w:r w:rsidRPr="00E0747E">
              <w:tab/>
              <w:t xml:space="preserve">considerando che l'ambizioso obiettivo di </w:t>
            </w:r>
            <w:r w:rsidRPr="00E0747E">
              <w:rPr>
                <w:b/>
                <w:i/>
              </w:rPr>
              <w:t>conseguire</w:t>
            </w:r>
            <w:r w:rsidRPr="00E0747E">
              <w:t xml:space="preserve"> entro il 2050 un'economia neutra in termini di emissioni di carbonio </w:t>
            </w:r>
            <w:r w:rsidRPr="00E0747E">
              <w:rPr>
                <w:b/>
                <w:i/>
              </w:rPr>
              <w:t>nell'ambito del più ampio impegno dell'UE a favore della transizione verde</w:t>
            </w:r>
            <w:r w:rsidRPr="00E0747E">
              <w:t xml:space="preserve"> può </w:t>
            </w:r>
            <w:r w:rsidRPr="00E0747E">
              <w:rPr>
                <w:b/>
                <w:i/>
              </w:rPr>
              <w:t xml:space="preserve">generare vantaggi </w:t>
            </w:r>
            <w:r w:rsidRPr="00E0747E">
              <w:rPr>
                <w:b/>
                <w:i/>
              </w:rPr>
              <w:lastRenderedPageBreak/>
              <w:t>economici, ambientali e sociali notevoli, tra cui la creazione di nuove industrie,</w:t>
            </w:r>
            <w:r w:rsidRPr="00E0747E">
              <w:t xml:space="preserve"> opportunità </w:t>
            </w:r>
            <w:r w:rsidRPr="00E0747E">
              <w:rPr>
                <w:b/>
                <w:i/>
              </w:rPr>
              <w:t>di lavoro e una migliore qualità della vita; che, nel contempo,</w:t>
            </w:r>
            <w:r w:rsidRPr="00E0747E">
              <w:t xml:space="preserve"> tale transizione </w:t>
            </w:r>
            <w:r w:rsidRPr="00E0747E">
              <w:rPr>
                <w:b/>
                <w:i/>
              </w:rPr>
              <w:t>potrebbe altresì aggravare le disparità esistenti e creare nuove vulnerabilità, specialmente nelle regioni svantaggiate dal punto di vista strutturale, fortemente dipendenti dalle industrie ad alta intensità di carbonio o prive delle infrastrutture e dell'accesso alle opportunità di istruzione e formazione inclusive ed eque che sono necessari per adattarsi a tale rapida transizione</w:t>
            </w:r>
            <w:r w:rsidRPr="00E0747E">
              <w:t xml:space="preserve">; </w:t>
            </w:r>
            <w:r w:rsidRPr="00E0747E">
              <w:rPr>
                <w:b/>
                <w:i/>
              </w:rPr>
              <w:t>che tali sfide sono ulteriormente aggravate dall'attuale crisi demografica in corso, che comprende il declino demografico e l'invecchiamento della popolazione, e che rischia di compromettere la capacità dell'UE di conseguire gli obiettivi sanciti dai trattati, in particolare per quanto riguarda la coesione economica, sociale e territoriale, la solidarietà tra gli Stati membri e la promozione della convergenza verso l'alto in tutte le regioni;</w:t>
            </w:r>
          </w:p>
        </w:tc>
      </w:tr>
    </w:tbl>
    <w:p w14:paraId="47B4A864"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8ACEC8D" w14:textId="77777777" w:rsidR="006B6DE3" w:rsidRPr="00E0747E" w:rsidRDefault="006B6DE3" w:rsidP="006B6DE3">
      <w:r w:rsidRPr="00244585">
        <w:rPr>
          <w:rStyle w:val="HideTWBExt"/>
        </w:rPr>
        <w:t>&lt;/Amend&gt;</w:t>
      </w:r>
    </w:p>
    <w:p w14:paraId="051737C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w:t>
      </w:r>
      <w:r w:rsidRPr="00244585">
        <w:rPr>
          <w:rStyle w:val="HideTWBExt"/>
          <w:b w:val="0"/>
        </w:rPr>
        <w:t>&lt;/NumAm&gt;</w:t>
      </w:r>
    </w:p>
    <w:p w14:paraId="66C3906D"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7889C35"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EDD8BB3" w14:textId="77777777" w:rsidR="006B6DE3" w:rsidRPr="00E0747E" w:rsidRDefault="006B6DE3" w:rsidP="006B6DE3">
      <w:pPr>
        <w:pStyle w:val="NormalBold"/>
      </w:pPr>
      <w:r w:rsidRPr="00244585">
        <w:rPr>
          <w:rStyle w:val="HideTWBExt"/>
          <w:b w:val="0"/>
        </w:rPr>
        <w:t>&lt;/RepeatBlock-By&gt;</w:t>
      </w:r>
    </w:p>
    <w:p w14:paraId="244521F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B354665" w14:textId="77777777" w:rsidR="006B6DE3" w:rsidRPr="00E0747E" w:rsidRDefault="006B6DE3" w:rsidP="006B6DE3">
      <w:pPr>
        <w:pStyle w:val="NormalBold"/>
      </w:pPr>
      <w:r w:rsidRPr="00244585">
        <w:rPr>
          <w:rStyle w:val="HideTWBExt"/>
          <w:b w:val="0"/>
        </w:rPr>
        <w:t>&lt;Article&gt;</w:t>
      </w:r>
      <w:r w:rsidRPr="00E0747E">
        <w:t>Considerando A</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26D2C2B" w14:textId="77777777" w:rsidTr="00F344B2">
        <w:trPr>
          <w:trHeight w:hRule="exact" w:val="240"/>
          <w:jc w:val="center"/>
        </w:trPr>
        <w:tc>
          <w:tcPr>
            <w:tcW w:w="9752" w:type="dxa"/>
            <w:gridSpan w:val="2"/>
            <w:tcBorders>
              <w:top w:val="nil"/>
              <w:left w:val="nil"/>
              <w:bottom w:val="nil"/>
              <w:right w:val="nil"/>
            </w:tcBorders>
          </w:tcPr>
          <w:p w14:paraId="15DA4A9D" w14:textId="77777777" w:rsidR="006B6DE3" w:rsidRPr="00E0747E" w:rsidRDefault="006B6DE3" w:rsidP="00F344B2"/>
        </w:tc>
      </w:tr>
      <w:tr w:rsidR="006B6DE3" w:rsidRPr="00E0747E" w14:paraId="25DE7C69" w14:textId="77777777" w:rsidTr="00F344B2">
        <w:trPr>
          <w:trHeight w:val="240"/>
          <w:jc w:val="center"/>
        </w:trPr>
        <w:tc>
          <w:tcPr>
            <w:tcW w:w="4876" w:type="dxa"/>
            <w:tcBorders>
              <w:top w:val="nil"/>
              <w:left w:val="nil"/>
              <w:bottom w:val="nil"/>
              <w:right w:val="nil"/>
            </w:tcBorders>
          </w:tcPr>
          <w:p w14:paraId="6144643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7C619F5" w14:textId="77777777" w:rsidR="006B6DE3" w:rsidRPr="00E0747E" w:rsidRDefault="006B6DE3" w:rsidP="00F344B2">
            <w:pPr>
              <w:pStyle w:val="AmColumnHeading"/>
            </w:pPr>
            <w:r w:rsidRPr="00E0747E">
              <w:t>Emendamento</w:t>
            </w:r>
          </w:p>
        </w:tc>
      </w:tr>
      <w:tr w:rsidR="006B6DE3" w:rsidRPr="00E0747E" w14:paraId="3645F8B1" w14:textId="77777777" w:rsidTr="00F344B2">
        <w:trPr>
          <w:jc w:val="center"/>
        </w:trPr>
        <w:tc>
          <w:tcPr>
            <w:tcW w:w="4876" w:type="dxa"/>
            <w:tcBorders>
              <w:top w:val="nil"/>
              <w:left w:val="nil"/>
              <w:bottom w:val="nil"/>
              <w:right w:val="nil"/>
            </w:tcBorders>
          </w:tcPr>
          <w:p w14:paraId="635788A8" w14:textId="77777777" w:rsidR="006B6DE3" w:rsidRPr="00E0747E" w:rsidRDefault="006B6DE3" w:rsidP="00F344B2">
            <w:pPr>
              <w:pStyle w:val="Normal6a"/>
            </w:pPr>
            <w:r w:rsidRPr="00E0747E">
              <w:t>A.</w:t>
            </w:r>
            <w:r w:rsidRPr="00E0747E">
              <w:tab/>
              <w:t>considerando che l'ambizioso obiettivo di passare entro il 2050 a un'economia neutra in termini di emissioni di carbonio può creare sia opportunità che nuove sfide per le regioni che risentono negativamente di tale transizione;</w:t>
            </w:r>
          </w:p>
        </w:tc>
        <w:tc>
          <w:tcPr>
            <w:tcW w:w="4876" w:type="dxa"/>
            <w:tcBorders>
              <w:top w:val="nil"/>
              <w:left w:val="nil"/>
              <w:bottom w:val="nil"/>
              <w:right w:val="nil"/>
            </w:tcBorders>
          </w:tcPr>
          <w:p w14:paraId="30227DEF" w14:textId="77777777" w:rsidR="006B6DE3" w:rsidRPr="00E0747E" w:rsidRDefault="006B6DE3" w:rsidP="00F344B2">
            <w:pPr>
              <w:pStyle w:val="Normal6a"/>
            </w:pPr>
            <w:r w:rsidRPr="00E0747E">
              <w:t>A.</w:t>
            </w:r>
            <w:r w:rsidRPr="00E0747E">
              <w:tab/>
              <w:t xml:space="preserve">considerando che l'ambizioso obiettivo di passare </w:t>
            </w:r>
            <w:r w:rsidRPr="00E0747E">
              <w:rPr>
                <w:b/>
                <w:i/>
              </w:rPr>
              <w:t>al più tardi</w:t>
            </w:r>
            <w:r w:rsidRPr="00E0747E">
              <w:t xml:space="preserve"> entro il 2050 a un'economia neutra in termini di emissioni di carbonio può creare sia opportunità che nuove sfide per le regioni che risentono negativamente di tale transizione; </w:t>
            </w:r>
            <w:r w:rsidRPr="00E0747E">
              <w:rPr>
                <w:b/>
                <w:i/>
              </w:rPr>
              <w:t xml:space="preserve">che l'inquinamento idrico e atmosferico, l'esistenza del rischio idrico </w:t>
            </w:r>
            <w:r w:rsidRPr="00E0747E">
              <w:rPr>
                <w:b/>
                <w:i/>
              </w:rPr>
              <w:lastRenderedPageBreak/>
              <w:t>nonché la povertà energetica rimangono in genere troppo elevati in molte regioni meno sviluppate;</w:t>
            </w:r>
          </w:p>
        </w:tc>
      </w:tr>
    </w:tbl>
    <w:p w14:paraId="356260F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A2F96B7" w14:textId="77777777" w:rsidR="006B6DE3" w:rsidRPr="00E0747E" w:rsidRDefault="006B6DE3" w:rsidP="006B6DE3">
      <w:r w:rsidRPr="00244585">
        <w:rPr>
          <w:rStyle w:val="HideTWBExt"/>
        </w:rPr>
        <w:t>&lt;/Amend&gt;</w:t>
      </w:r>
    </w:p>
    <w:p w14:paraId="7CDC62C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w:t>
      </w:r>
      <w:r w:rsidRPr="00244585">
        <w:rPr>
          <w:rStyle w:val="HideTWBExt"/>
          <w:b w:val="0"/>
        </w:rPr>
        <w:t>&lt;/NumAm&gt;</w:t>
      </w:r>
    </w:p>
    <w:p w14:paraId="2DC6D339"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3FA204A7"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4599576E" w14:textId="77777777" w:rsidR="006B6DE3" w:rsidRPr="00E0747E" w:rsidRDefault="006B6DE3" w:rsidP="006B6DE3">
      <w:pPr>
        <w:pStyle w:val="NormalBold"/>
      </w:pPr>
      <w:r w:rsidRPr="00244585">
        <w:rPr>
          <w:rStyle w:val="HideTWBExt"/>
          <w:b w:val="0"/>
        </w:rPr>
        <w:t>&lt;/RepeatBlock-By&gt;</w:t>
      </w:r>
    </w:p>
    <w:p w14:paraId="26BBEBD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25402AF" w14:textId="77777777" w:rsidR="006B6DE3" w:rsidRPr="00E0747E" w:rsidRDefault="006B6DE3" w:rsidP="006B6DE3">
      <w:pPr>
        <w:pStyle w:val="NormalBold"/>
      </w:pPr>
      <w:r w:rsidRPr="00244585">
        <w:rPr>
          <w:rStyle w:val="HideTWBExt"/>
          <w:b w:val="0"/>
        </w:rPr>
        <w:t>&lt;Article&gt;</w:t>
      </w:r>
      <w:r w:rsidRPr="00E0747E">
        <w:t>Considerando A</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7436A39" w14:textId="77777777" w:rsidTr="00F344B2">
        <w:trPr>
          <w:trHeight w:hRule="exact" w:val="240"/>
          <w:jc w:val="center"/>
        </w:trPr>
        <w:tc>
          <w:tcPr>
            <w:tcW w:w="9752" w:type="dxa"/>
            <w:gridSpan w:val="2"/>
            <w:tcBorders>
              <w:top w:val="nil"/>
              <w:left w:val="nil"/>
              <w:bottom w:val="nil"/>
              <w:right w:val="nil"/>
            </w:tcBorders>
          </w:tcPr>
          <w:p w14:paraId="3BF7AA0C" w14:textId="77777777" w:rsidR="006B6DE3" w:rsidRPr="00E0747E" w:rsidRDefault="006B6DE3" w:rsidP="00F344B2"/>
        </w:tc>
      </w:tr>
      <w:tr w:rsidR="006B6DE3" w:rsidRPr="00E0747E" w14:paraId="62FB9212" w14:textId="77777777" w:rsidTr="00F344B2">
        <w:trPr>
          <w:trHeight w:val="240"/>
          <w:jc w:val="center"/>
        </w:trPr>
        <w:tc>
          <w:tcPr>
            <w:tcW w:w="4876" w:type="dxa"/>
            <w:tcBorders>
              <w:top w:val="nil"/>
              <w:left w:val="nil"/>
              <w:bottom w:val="nil"/>
              <w:right w:val="nil"/>
            </w:tcBorders>
          </w:tcPr>
          <w:p w14:paraId="604EDAB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C292EF7" w14:textId="77777777" w:rsidR="006B6DE3" w:rsidRPr="00E0747E" w:rsidRDefault="006B6DE3" w:rsidP="00F344B2">
            <w:pPr>
              <w:pStyle w:val="AmColumnHeading"/>
            </w:pPr>
            <w:r w:rsidRPr="00E0747E">
              <w:t>Emendamento</w:t>
            </w:r>
          </w:p>
        </w:tc>
      </w:tr>
      <w:tr w:rsidR="006B6DE3" w:rsidRPr="00E0747E" w14:paraId="07C0E966" w14:textId="77777777" w:rsidTr="00F344B2">
        <w:trPr>
          <w:jc w:val="center"/>
        </w:trPr>
        <w:tc>
          <w:tcPr>
            <w:tcW w:w="4876" w:type="dxa"/>
            <w:tcBorders>
              <w:top w:val="nil"/>
              <w:left w:val="nil"/>
              <w:bottom w:val="nil"/>
              <w:right w:val="nil"/>
            </w:tcBorders>
          </w:tcPr>
          <w:p w14:paraId="681F9C4C" w14:textId="77777777" w:rsidR="006B6DE3" w:rsidRPr="00E0747E" w:rsidRDefault="006B6DE3" w:rsidP="00F344B2">
            <w:pPr>
              <w:pStyle w:val="Normal6a"/>
            </w:pPr>
            <w:r w:rsidRPr="00E0747E">
              <w:t>A.</w:t>
            </w:r>
            <w:r w:rsidRPr="00E0747E">
              <w:tab/>
              <w:t xml:space="preserve">considerando che l'ambizioso obiettivo di passare entro il 2050 a un'economia neutra in termini di emissioni di carbonio </w:t>
            </w:r>
            <w:r w:rsidRPr="00E0747E">
              <w:rPr>
                <w:b/>
                <w:i/>
              </w:rPr>
              <w:t>può creare sia opportunità che nuove</w:t>
            </w:r>
            <w:r w:rsidRPr="00E0747E">
              <w:t xml:space="preserve"> sfide per </w:t>
            </w:r>
            <w:r w:rsidRPr="00E0747E">
              <w:rPr>
                <w:b/>
                <w:i/>
              </w:rPr>
              <w:t>le</w:t>
            </w:r>
            <w:r w:rsidRPr="00E0747E">
              <w:t xml:space="preserve"> regioni </w:t>
            </w:r>
            <w:r w:rsidRPr="00E0747E">
              <w:rPr>
                <w:b/>
                <w:i/>
              </w:rPr>
              <w:t>che risentono negativamente di tale transizione</w:t>
            </w:r>
            <w:r w:rsidRPr="00E0747E">
              <w:t>;</w:t>
            </w:r>
          </w:p>
        </w:tc>
        <w:tc>
          <w:tcPr>
            <w:tcW w:w="4876" w:type="dxa"/>
            <w:tcBorders>
              <w:top w:val="nil"/>
              <w:left w:val="nil"/>
              <w:bottom w:val="nil"/>
              <w:right w:val="nil"/>
            </w:tcBorders>
          </w:tcPr>
          <w:p w14:paraId="1FBBEEB2" w14:textId="77777777" w:rsidR="006B6DE3" w:rsidRPr="00E0747E" w:rsidRDefault="006B6DE3" w:rsidP="00F344B2">
            <w:pPr>
              <w:pStyle w:val="Normal6a"/>
            </w:pPr>
            <w:r w:rsidRPr="00E0747E">
              <w:t>A.</w:t>
            </w:r>
            <w:r w:rsidRPr="00E0747E">
              <w:tab/>
              <w:t xml:space="preserve">considerando che l'ambizioso obiettivo di passare entro il 2050 a un'economia neutra in termini di emissioni di carbonio </w:t>
            </w:r>
            <w:r w:rsidRPr="00E0747E">
              <w:rPr>
                <w:b/>
                <w:i/>
              </w:rPr>
              <w:t>causa notevoli difficoltà e gravi</w:t>
            </w:r>
            <w:r w:rsidRPr="00E0747E">
              <w:t xml:space="preserve"> sfide per </w:t>
            </w:r>
            <w:r w:rsidRPr="00E0747E">
              <w:rPr>
                <w:b/>
                <w:i/>
              </w:rPr>
              <w:t>molte</w:t>
            </w:r>
            <w:r w:rsidRPr="00E0747E">
              <w:t xml:space="preserve"> regioni</w:t>
            </w:r>
            <w:r w:rsidRPr="00E0747E">
              <w:rPr>
                <w:b/>
                <w:i/>
              </w:rPr>
              <w:t>, sebbene dovesse rappresentare un'opportunità e creare nuove possibilità per tali regioni</w:t>
            </w:r>
            <w:r w:rsidRPr="00E0747E">
              <w:t>;</w:t>
            </w:r>
          </w:p>
        </w:tc>
      </w:tr>
    </w:tbl>
    <w:p w14:paraId="0EC6B38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7E19109" w14:textId="77777777" w:rsidR="006B6DE3" w:rsidRPr="00E0747E" w:rsidRDefault="006B6DE3" w:rsidP="006B6DE3">
      <w:r w:rsidRPr="00244585">
        <w:rPr>
          <w:rStyle w:val="HideTWBExt"/>
        </w:rPr>
        <w:t>&lt;/Amend&gt;</w:t>
      </w:r>
    </w:p>
    <w:p w14:paraId="61B6304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w:t>
      </w:r>
      <w:r w:rsidRPr="00244585">
        <w:rPr>
          <w:rStyle w:val="HideTWBExt"/>
          <w:b w:val="0"/>
        </w:rPr>
        <w:t>&lt;/NumAm&gt;</w:t>
      </w:r>
    </w:p>
    <w:p w14:paraId="2566DD99"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76500D32" w14:textId="77777777" w:rsidR="006B6DE3" w:rsidRPr="00E0747E" w:rsidRDefault="006B6DE3" w:rsidP="006B6DE3">
      <w:pPr>
        <w:pStyle w:val="NormalBold"/>
      </w:pPr>
      <w:r w:rsidRPr="00244585">
        <w:rPr>
          <w:rStyle w:val="HideTWBExt"/>
          <w:b w:val="0"/>
        </w:rPr>
        <w:t>&lt;/RepeatBlock-By&gt;</w:t>
      </w:r>
    </w:p>
    <w:p w14:paraId="7817367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D916473" w14:textId="77777777" w:rsidR="006B6DE3" w:rsidRPr="00E0747E" w:rsidRDefault="006B6DE3" w:rsidP="006B6DE3">
      <w:pPr>
        <w:pStyle w:val="NormalBold"/>
      </w:pPr>
      <w:r w:rsidRPr="00244585">
        <w:rPr>
          <w:rStyle w:val="HideTWBExt"/>
          <w:b w:val="0"/>
        </w:rPr>
        <w:t>&lt;Article&gt;</w:t>
      </w:r>
      <w:r w:rsidRPr="00E0747E">
        <w:t>Considerando A</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31247C4" w14:textId="77777777" w:rsidTr="00F344B2">
        <w:trPr>
          <w:trHeight w:hRule="exact" w:val="240"/>
          <w:jc w:val="center"/>
        </w:trPr>
        <w:tc>
          <w:tcPr>
            <w:tcW w:w="9752" w:type="dxa"/>
            <w:gridSpan w:val="2"/>
            <w:tcBorders>
              <w:top w:val="nil"/>
              <w:left w:val="nil"/>
              <w:bottom w:val="nil"/>
              <w:right w:val="nil"/>
            </w:tcBorders>
          </w:tcPr>
          <w:p w14:paraId="3DC754F0" w14:textId="77777777" w:rsidR="006B6DE3" w:rsidRPr="00E0747E" w:rsidRDefault="006B6DE3" w:rsidP="00F344B2"/>
        </w:tc>
      </w:tr>
      <w:tr w:rsidR="006B6DE3" w:rsidRPr="00E0747E" w14:paraId="78F7E8D8" w14:textId="77777777" w:rsidTr="00F344B2">
        <w:trPr>
          <w:trHeight w:val="240"/>
          <w:jc w:val="center"/>
        </w:trPr>
        <w:tc>
          <w:tcPr>
            <w:tcW w:w="4876" w:type="dxa"/>
            <w:tcBorders>
              <w:top w:val="nil"/>
              <w:left w:val="nil"/>
              <w:bottom w:val="nil"/>
              <w:right w:val="nil"/>
            </w:tcBorders>
          </w:tcPr>
          <w:p w14:paraId="0F57F61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C8943B9" w14:textId="77777777" w:rsidR="006B6DE3" w:rsidRPr="00E0747E" w:rsidRDefault="006B6DE3" w:rsidP="00F344B2">
            <w:pPr>
              <w:pStyle w:val="AmColumnHeading"/>
            </w:pPr>
            <w:r w:rsidRPr="00E0747E">
              <w:t>Emendamento</w:t>
            </w:r>
          </w:p>
        </w:tc>
      </w:tr>
      <w:tr w:rsidR="006B6DE3" w:rsidRPr="00E0747E" w14:paraId="2502EA55" w14:textId="77777777" w:rsidTr="00F344B2">
        <w:trPr>
          <w:jc w:val="center"/>
        </w:trPr>
        <w:tc>
          <w:tcPr>
            <w:tcW w:w="4876" w:type="dxa"/>
            <w:tcBorders>
              <w:top w:val="nil"/>
              <w:left w:val="nil"/>
              <w:bottom w:val="nil"/>
              <w:right w:val="nil"/>
            </w:tcBorders>
          </w:tcPr>
          <w:p w14:paraId="59ACA219" w14:textId="77777777" w:rsidR="006B6DE3" w:rsidRPr="00E0747E" w:rsidRDefault="006B6DE3" w:rsidP="00F344B2">
            <w:pPr>
              <w:pStyle w:val="Normal6a"/>
            </w:pPr>
            <w:r w:rsidRPr="00E0747E">
              <w:t>A.</w:t>
            </w:r>
            <w:r w:rsidRPr="00E0747E">
              <w:tab/>
              <w:t>considerando che l'ambizioso obiettivo di passare entro il 2050 a un'economia neutra in termini di emissioni di carbonio può creare sia opportunità che nuove sfide per le regioni che risentono negativamente di tale transizione;</w:t>
            </w:r>
          </w:p>
        </w:tc>
        <w:tc>
          <w:tcPr>
            <w:tcW w:w="4876" w:type="dxa"/>
            <w:tcBorders>
              <w:top w:val="nil"/>
              <w:left w:val="nil"/>
              <w:bottom w:val="nil"/>
              <w:right w:val="nil"/>
            </w:tcBorders>
          </w:tcPr>
          <w:p w14:paraId="4ED38E32" w14:textId="77777777" w:rsidR="006B6DE3" w:rsidRPr="00E0747E" w:rsidRDefault="006B6DE3" w:rsidP="00F344B2">
            <w:pPr>
              <w:pStyle w:val="Normal6a"/>
            </w:pPr>
            <w:r w:rsidRPr="00E0747E">
              <w:t>A.</w:t>
            </w:r>
            <w:r w:rsidRPr="00E0747E">
              <w:tab/>
              <w:t>considerando che l'ambizioso obiettivo di passare entro il 2050 a un'economia neutra in termini di emissioni di carbonio può creare sia opportunità che nuove sfide per le regioni che risentono negativamente di tale transizione</w:t>
            </w:r>
            <w:r w:rsidRPr="00E0747E">
              <w:rPr>
                <w:b/>
                <w:i/>
              </w:rPr>
              <w:t>, soprattutto le regioni carbonifere</w:t>
            </w:r>
            <w:r w:rsidRPr="00E0747E">
              <w:t>;</w:t>
            </w:r>
          </w:p>
        </w:tc>
      </w:tr>
    </w:tbl>
    <w:p w14:paraId="7BE4945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B1CE405" w14:textId="77777777" w:rsidR="006B6DE3" w:rsidRPr="00E0747E" w:rsidRDefault="006B6DE3" w:rsidP="006B6DE3">
      <w:r w:rsidRPr="00244585">
        <w:rPr>
          <w:rStyle w:val="HideTWBExt"/>
        </w:rPr>
        <w:t>&lt;/Amend&gt;</w:t>
      </w:r>
    </w:p>
    <w:p w14:paraId="246AA36E"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19</w:t>
      </w:r>
      <w:r w:rsidRPr="00244585">
        <w:rPr>
          <w:rStyle w:val="HideTWBExt"/>
          <w:b w:val="0"/>
        </w:rPr>
        <w:t>&lt;/NumAm&gt;</w:t>
      </w:r>
    </w:p>
    <w:p w14:paraId="2A0C6AEF"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396F209A" w14:textId="77777777" w:rsidR="006B6DE3" w:rsidRPr="00E0747E" w:rsidRDefault="006B6DE3" w:rsidP="006B6DE3">
      <w:pPr>
        <w:pStyle w:val="NormalBold"/>
      </w:pPr>
      <w:r w:rsidRPr="00244585">
        <w:rPr>
          <w:rStyle w:val="HideTWBExt"/>
          <w:b w:val="0"/>
        </w:rPr>
        <w:t>&lt;/RepeatBlock-By&gt;</w:t>
      </w:r>
    </w:p>
    <w:p w14:paraId="77427C4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CA587F4" w14:textId="77777777" w:rsidR="006B6DE3" w:rsidRPr="00E0747E" w:rsidRDefault="006B6DE3" w:rsidP="006B6DE3">
      <w:pPr>
        <w:pStyle w:val="NormalBold"/>
      </w:pPr>
      <w:r w:rsidRPr="00244585">
        <w:rPr>
          <w:rStyle w:val="HideTWBExt"/>
          <w:b w:val="0"/>
        </w:rPr>
        <w:t>&lt;Article&gt;</w:t>
      </w:r>
      <w:r w:rsidRPr="00E0747E">
        <w:t>Considerando A</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E28B913" w14:textId="77777777" w:rsidTr="00F344B2">
        <w:trPr>
          <w:trHeight w:hRule="exact" w:val="240"/>
          <w:jc w:val="center"/>
        </w:trPr>
        <w:tc>
          <w:tcPr>
            <w:tcW w:w="9752" w:type="dxa"/>
            <w:gridSpan w:val="2"/>
            <w:tcBorders>
              <w:top w:val="nil"/>
              <w:left w:val="nil"/>
              <w:bottom w:val="nil"/>
              <w:right w:val="nil"/>
            </w:tcBorders>
          </w:tcPr>
          <w:p w14:paraId="055D7A47" w14:textId="77777777" w:rsidR="006B6DE3" w:rsidRPr="00E0747E" w:rsidRDefault="006B6DE3" w:rsidP="00F344B2"/>
        </w:tc>
      </w:tr>
      <w:tr w:rsidR="006B6DE3" w:rsidRPr="00E0747E" w14:paraId="38FE6C9A" w14:textId="77777777" w:rsidTr="00F344B2">
        <w:trPr>
          <w:trHeight w:val="240"/>
          <w:jc w:val="center"/>
        </w:trPr>
        <w:tc>
          <w:tcPr>
            <w:tcW w:w="4876" w:type="dxa"/>
            <w:tcBorders>
              <w:top w:val="nil"/>
              <w:left w:val="nil"/>
              <w:bottom w:val="nil"/>
              <w:right w:val="nil"/>
            </w:tcBorders>
          </w:tcPr>
          <w:p w14:paraId="2B51127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03DAC0E" w14:textId="77777777" w:rsidR="006B6DE3" w:rsidRPr="00E0747E" w:rsidRDefault="006B6DE3" w:rsidP="00F344B2">
            <w:pPr>
              <w:pStyle w:val="AmColumnHeading"/>
            </w:pPr>
            <w:r w:rsidRPr="00E0747E">
              <w:t>Emendamento</w:t>
            </w:r>
          </w:p>
        </w:tc>
      </w:tr>
      <w:tr w:rsidR="006B6DE3" w:rsidRPr="00E0747E" w14:paraId="5CE7D7F1" w14:textId="77777777" w:rsidTr="00F344B2">
        <w:trPr>
          <w:jc w:val="center"/>
        </w:trPr>
        <w:tc>
          <w:tcPr>
            <w:tcW w:w="4876" w:type="dxa"/>
            <w:tcBorders>
              <w:top w:val="nil"/>
              <w:left w:val="nil"/>
              <w:bottom w:val="nil"/>
              <w:right w:val="nil"/>
            </w:tcBorders>
          </w:tcPr>
          <w:p w14:paraId="13992FC8" w14:textId="77777777" w:rsidR="006B6DE3" w:rsidRPr="00E0747E" w:rsidRDefault="006B6DE3" w:rsidP="00F344B2">
            <w:pPr>
              <w:pStyle w:val="Normal6a"/>
            </w:pPr>
            <w:r w:rsidRPr="00E0747E">
              <w:t>A.</w:t>
            </w:r>
            <w:r w:rsidRPr="00E0747E">
              <w:tab/>
              <w:t>considerando che l'</w:t>
            </w:r>
            <w:r w:rsidRPr="00E0747E">
              <w:rPr>
                <w:b/>
                <w:i/>
              </w:rPr>
              <w:t>ambizioso</w:t>
            </w:r>
            <w:r w:rsidRPr="00E0747E">
              <w:t xml:space="preserve"> obiettivo di passare entro il 2050 a un'economia neutra in termini di emissioni di carbonio </w:t>
            </w:r>
            <w:r w:rsidRPr="00E0747E">
              <w:rPr>
                <w:b/>
                <w:i/>
              </w:rPr>
              <w:t>può creare sia opportunità che nuove</w:t>
            </w:r>
            <w:r w:rsidRPr="00E0747E">
              <w:t xml:space="preserve"> sfide per le regioni che risentono negativamente di tale transizione;</w:t>
            </w:r>
          </w:p>
        </w:tc>
        <w:tc>
          <w:tcPr>
            <w:tcW w:w="4876" w:type="dxa"/>
            <w:tcBorders>
              <w:top w:val="nil"/>
              <w:left w:val="nil"/>
              <w:bottom w:val="nil"/>
              <w:right w:val="nil"/>
            </w:tcBorders>
          </w:tcPr>
          <w:p w14:paraId="76CACB58" w14:textId="77777777" w:rsidR="006B6DE3" w:rsidRPr="00E0747E" w:rsidRDefault="006B6DE3" w:rsidP="00F344B2">
            <w:pPr>
              <w:pStyle w:val="Normal6a"/>
            </w:pPr>
            <w:r w:rsidRPr="00E0747E">
              <w:t>A.</w:t>
            </w:r>
            <w:r w:rsidRPr="00E0747E">
              <w:tab/>
              <w:t xml:space="preserve">considerando che l'obiettivo di passare entro il 2050 a un'economia neutra in termini di emissioni di carbonio </w:t>
            </w:r>
            <w:r w:rsidRPr="00E0747E">
              <w:rPr>
                <w:b/>
                <w:i/>
              </w:rPr>
              <w:t>creerà</w:t>
            </w:r>
            <w:r w:rsidRPr="00E0747E">
              <w:t xml:space="preserve"> sfide </w:t>
            </w:r>
            <w:r w:rsidRPr="00E0747E">
              <w:rPr>
                <w:b/>
                <w:i/>
              </w:rPr>
              <w:t>aggiuntive e insormontabili</w:t>
            </w:r>
            <w:r w:rsidRPr="00E0747E">
              <w:t xml:space="preserve"> per le regioni che </w:t>
            </w:r>
            <w:r w:rsidRPr="00E0747E">
              <w:rPr>
                <w:b/>
                <w:i/>
              </w:rPr>
              <w:t>già</w:t>
            </w:r>
            <w:r w:rsidRPr="00E0747E">
              <w:t xml:space="preserve"> risentono negativamente di tale transizione;</w:t>
            </w:r>
          </w:p>
        </w:tc>
      </w:tr>
    </w:tbl>
    <w:p w14:paraId="455424D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48157830" w14:textId="77777777" w:rsidR="006B6DE3" w:rsidRPr="00E0747E" w:rsidRDefault="006B6DE3" w:rsidP="006B6DE3">
      <w:r w:rsidRPr="00244585">
        <w:rPr>
          <w:rStyle w:val="HideTWBExt"/>
        </w:rPr>
        <w:t>&lt;/Amend&gt;</w:t>
      </w:r>
    </w:p>
    <w:p w14:paraId="3F1F677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w:t>
      </w:r>
      <w:r w:rsidRPr="00244585">
        <w:rPr>
          <w:rStyle w:val="HideTWBExt"/>
          <w:b w:val="0"/>
        </w:rPr>
        <w:t>&lt;/NumAm&gt;</w:t>
      </w:r>
    </w:p>
    <w:p w14:paraId="32D0179B" w14:textId="77777777" w:rsidR="006B6DE3" w:rsidRPr="00E0747E" w:rsidRDefault="006B6DE3" w:rsidP="006B6DE3">
      <w:pPr>
        <w:pStyle w:val="NormalBold"/>
      </w:pPr>
      <w:r w:rsidRPr="00244585">
        <w:rPr>
          <w:rStyle w:val="HideTWBExt"/>
          <w:b w:val="0"/>
        </w:rPr>
        <w:t>&lt;RepeatBlock-By&gt;&lt;Members&gt;</w:t>
      </w:r>
      <w:r w:rsidRPr="00E0747E">
        <w:t>Daniel Buda</w:t>
      </w:r>
      <w:r w:rsidRPr="00244585">
        <w:rPr>
          <w:rStyle w:val="HideTWBExt"/>
          <w:b w:val="0"/>
        </w:rPr>
        <w:t>&lt;/Members&gt;</w:t>
      </w:r>
    </w:p>
    <w:p w14:paraId="74266448" w14:textId="77777777" w:rsidR="006B6DE3" w:rsidRPr="00E0747E" w:rsidRDefault="006B6DE3" w:rsidP="006B6DE3">
      <w:pPr>
        <w:pStyle w:val="NormalBold"/>
      </w:pPr>
      <w:r w:rsidRPr="00244585">
        <w:rPr>
          <w:rStyle w:val="HideTWBExt"/>
          <w:b w:val="0"/>
        </w:rPr>
        <w:t>&lt;/RepeatBlock-By&gt;</w:t>
      </w:r>
    </w:p>
    <w:p w14:paraId="7FE2093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D88E5A4" w14:textId="77777777" w:rsidR="006B6DE3" w:rsidRPr="00E0747E" w:rsidRDefault="006B6DE3" w:rsidP="006B6DE3">
      <w:pPr>
        <w:pStyle w:val="NormalBold"/>
      </w:pPr>
      <w:r w:rsidRPr="00244585">
        <w:rPr>
          <w:rStyle w:val="HideTWBExt"/>
          <w:b w:val="0"/>
        </w:rPr>
        <w:t>&lt;Article&gt;</w:t>
      </w:r>
      <w:r w:rsidRPr="00E0747E">
        <w:t>Considerando A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F5CA3FB" w14:textId="77777777" w:rsidTr="00F344B2">
        <w:trPr>
          <w:trHeight w:hRule="exact" w:val="240"/>
          <w:jc w:val="center"/>
        </w:trPr>
        <w:tc>
          <w:tcPr>
            <w:tcW w:w="9752" w:type="dxa"/>
            <w:gridSpan w:val="2"/>
            <w:tcBorders>
              <w:top w:val="nil"/>
              <w:left w:val="nil"/>
              <w:bottom w:val="nil"/>
              <w:right w:val="nil"/>
            </w:tcBorders>
          </w:tcPr>
          <w:p w14:paraId="27DE89E3" w14:textId="77777777" w:rsidR="006B6DE3" w:rsidRPr="00E0747E" w:rsidRDefault="006B6DE3" w:rsidP="00F344B2"/>
        </w:tc>
      </w:tr>
      <w:tr w:rsidR="006B6DE3" w:rsidRPr="00E0747E" w14:paraId="318A2DF3" w14:textId="77777777" w:rsidTr="00F344B2">
        <w:trPr>
          <w:trHeight w:val="240"/>
          <w:jc w:val="center"/>
        </w:trPr>
        <w:tc>
          <w:tcPr>
            <w:tcW w:w="4876" w:type="dxa"/>
            <w:tcBorders>
              <w:top w:val="nil"/>
              <w:left w:val="nil"/>
              <w:bottom w:val="nil"/>
              <w:right w:val="nil"/>
            </w:tcBorders>
          </w:tcPr>
          <w:p w14:paraId="400B97D8"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7CD1422" w14:textId="77777777" w:rsidR="006B6DE3" w:rsidRPr="00E0747E" w:rsidRDefault="006B6DE3" w:rsidP="00F344B2">
            <w:pPr>
              <w:pStyle w:val="AmColumnHeading"/>
            </w:pPr>
            <w:r w:rsidRPr="00E0747E">
              <w:t>Emendamento</w:t>
            </w:r>
          </w:p>
        </w:tc>
      </w:tr>
      <w:tr w:rsidR="006B6DE3" w:rsidRPr="00E0747E" w14:paraId="53CF1C41" w14:textId="77777777" w:rsidTr="00F344B2">
        <w:trPr>
          <w:jc w:val="center"/>
        </w:trPr>
        <w:tc>
          <w:tcPr>
            <w:tcW w:w="4876" w:type="dxa"/>
            <w:tcBorders>
              <w:top w:val="nil"/>
              <w:left w:val="nil"/>
              <w:bottom w:val="nil"/>
              <w:right w:val="nil"/>
            </w:tcBorders>
          </w:tcPr>
          <w:p w14:paraId="1D1195B3" w14:textId="77777777" w:rsidR="006B6DE3" w:rsidRPr="00E0747E" w:rsidRDefault="006B6DE3" w:rsidP="00F344B2">
            <w:pPr>
              <w:pStyle w:val="Normal6a"/>
            </w:pPr>
          </w:p>
        </w:tc>
        <w:tc>
          <w:tcPr>
            <w:tcW w:w="4876" w:type="dxa"/>
            <w:tcBorders>
              <w:top w:val="nil"/>
              <w:left w:val="nil"/>
              <w:bottom w:val="nil"/>
              <w:right w:val="nil"/>
            </w:tcBorders>
          </w:tcPr>
          <w:p w14:paraId="46A8C660" w14:textId="77777777" w:rsidR="006B6DE3" w:rsidRPr="00E0747E" w:rsidRDefault="006B6DE3" w:rsidP="00F344B2">
            <w:pPr>
              <w:pStyle w:val="Normal6a"/>
            </w:pPr>
            <w:r w:rsidRPr="00E0747E">
              <w:rPr>
                <w:b/>
                <w:i/>
              </w:rPr>
              <w:t>A bis.</w:t>
            </w:r>
            <w:r w:rsidRPr="00E0747E">
              <w:tab/>
            </w:r>
            <w:r w:rsidRPr="00E0747E">
              <w:rPr>
                <w:b/>
                <w:i/>
              </w:rPr>
              <w:t>considerando che è essenziale che le regioni che risentono negativamente della transizione verso la neutralità climatica ricevano un adeguato sostegno per gestire l'impatto di tale transizione, garantendo in tal modo che non subiscano una stagnazione economica o perdite significative di posti di lavoro;</w:t>
            </w:r>
            <w:r w:rsidRPr="00E0747E">
              <w:t xml:space="preserve"> </w:t>
            </w:r>
            <w:r w:rsidRPr="00E0747E">
              <w:rPr>
                <w:b/>
                <w:i/>
              </w:rPr>
              <w:t>che tali regioni devono beneficiare di specifici meccanismi di riconversione e sostegno per trasformare le sfide in nuove opportunità economiche;</w:t>
            </w:r>
          </w:p>
        </w:tc>
      </w:tr>
    </w:tbl>
    <w:p w14:paraId="4B7BB91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{RO}</w:t>
      </w:r>
      <w:r w:rsidRPr="00E0747E">
        <w:t>ro</w:t>
      </w:r>
      <w:r w:rsidRPr="00244585">
        <w:rPr>
          <w:rStyle w:val="HideTWBExt"/>
        </w:rPr>
        <w:t>&lt;/Original&gt;</w:t>
      </w:r>
    </w:p>
    <w:p w14:paraId="64795CA8" w14:textId="77777777" w:rsidR="006B6DE3" w:rsidRPr="00E0747E" w:rsidRDefault="006B6DE3" w:rsidP="006B6DE3">
      <w:r w:rsidRPr="00244585">
        <w:rPr>
          <w:rStyle w:val="HideTWBExt"/>
        </w:rPr>
        <w:t>&lt;/Amend&gt;</w:t>
      </w:r>
    </w:p>
    <w:p w14:paraId="33DF10B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w:t>
      </w:r>
      <w:r w:rsidRPr="00244585">
        <w:rPr>
          <w:rStyle w:val="HideTWBExt"/>
          <w:b w:val="0"/>
        </w:rPr>
        <w:t>&lt;/NumAm&gt;</w:t>
      </w:r>
    </w:p>
    <w:p w14:paraId="0F8FF1F4"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041D218"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8259BE4" w14:textId="77777777" w:rsidR="006B6DE3" w:rsidRPr="00E0747E" w:rsidRDefault="006B6DE3" w:rsidP="006B6DE3">
      <w:pPr>
        <w:pStyle w:val="NormalBold"/>
      </w:pPr>
      <w:r w:rsidRPr="00244585">
        <w:rPr>
          <w:rStyle w:val="HideTWBExt"/>
          <w:b w:val="0"/>
        </w:rPr>
        <w:t>&lt;/RepeatBlock-By&gt;</w:t>
      </w:r>
    </w:p>
    <w:p w14:paraId="75DA440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16FD3D2" w14:textId="77777777" w:rsidR="006B6DE3" w:rsidRPr="00E0747E" w:rsidRDefault="006B6DE3" w:rsidP="006B6DE3">
      <w:pPr>
        <w:pStyle w:val="NormalBold"/>
      </w:pPr>
      <w:r w:rsidRPr="00244585">
        <w:rPr>
          <w:rStyle w:val="HideTWBExt"/>
          <w:b w:val="0"/>
        </w:rPr>
        <w:lastRenderedPageBreak/>
        <w:t>&lt;Article&gt;</w:t>
      </w:r>
      <w:r w:rsidRPr="00E0747E">
        <w:t>Considerando A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D74DB6E" w14:textId="77777777" w:rsidTr="00F344B2">
        <w:trPr>
          <w:trHeight w:hRule="exact" w:val="240"/>
          <w:jc w:val="center"/>
        </w:trPr>
        <w:tc>
          <w:tcPr>
            <w:tcW w:w="9752" w:type="dxa"/>
            <w:gridSpan w:val="2"/>
            <w:tcBorders>
              <w:top w:val="nil"/>
              <w:left w:val="nil"/>
              <w:bottom w:val="nil"/>
              <w:right w:val="nil"/>
            </w:tcBorders>
          </w:tcPr>
          <w:p w14:paraId="4A1E0A10" w14:textId="77777777" w:rsidR="006B6DE3" w:rsidRPr="00E0747E" w:rsidRDefault="006B6DE3" w:rsidP="00F344B2"/>
        </w:tc>
      </w:tr>
      <w:tr w:rsidR="006B6DE3" w:rsidRPr="00E0747E" w14:paraId="58A9FAE7" w14:textId="77777777" w:rsidTr="00F344B2">
        <w:trPr>
          <w:trHeight w:val="240"/>
          <w:jc w:val="center"/>
        </w:trPr>
        <w:tc>
          <w:tcPr>
            <w:tcW w:w="4876" w:type="dxa"/>
            <w:tcBorders>
              <w:top w:val="nil"/>
              <w:left w:val="nil"/>
              <w:bottom w:val="nil"/>
              <w:right w:val="nil"/>
            </w:tcBorders>
          </w:tcPr>
          <w:p w14:paraId="0713001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EF6AF24" w14:textId="77777777" w:rsidR="006B6DE3" w:rsidRPr="00E0747E" w:rsidRDefault="006B6DE3" w:rsidP="00F344B2">
            <w:pPr>
              <w:pStyle w:val="AmColumnHeading"/>
            </w:pPr>
            <w:r w:rsidRPr="00E0747E">
              <w:t>Emendamento</w:t>
            </w:r>
          </w:p>
        </w:tc>
      </w:tr>
      <w:tr w:rsidR="006B6DE3" w:rsidRPr="00E0747E" w14:paraId="2ECB1FE3" w14:textId="77777777" w:rsidTr="00F344B2">
        <w:trPr>
          <w:jc w:val="center"/>
        </w:trPr>
        <w:tc>
          <w:tcPr>
            <w:tcW w:w="4876" w:type="dxa"/>
            <w:tcBorders>
              <w:top w:val="nil"/>
              <w:left w:val="nil"/>
              <w:bottom w:val="nil"/>
              <w:right w:val="nil"/>
            </w:tcBorders>
          </w:tcPr>
          <w:p w14:paraId="0C0B4F74" w14:textId="77777777" w:rsidR="006B6DE3" w:rsidRPr="00E0747E" w:rsidRDefault="006B6DE3" w:rsidP="00F344B2">
            <w:pPr>
              <w:pStyle w:val="Normal6a"/>
            </w:pPr>
          </w:p>
        </w:tc>
        <w:tc>
          <w:tcPr>
            <w:tcW w:w="4876" w:type="dxa"/>
            <w:tcBorders>
              <w:top w:val="nil"/>
              <w:left w:val="nil"/>
              <w:bottom w:val="nil"/>
              <w:right w:val="nil"/>
            </w:tcBorders>
          </w:tcPr>
          <w:p w14:paraId="28F3DF52" w14:textId="77777777" w:rsidR="006B6DE3" w:rsidRPr="00E0747E" w:rsidRDefault="006B6DE3" w:rsidP="00F344B2">
            <w:pPr>
              <w:pStyle w:val="Normal6a"/>
            </w:pPr>
            <w:r w:rsidRPr="00E0747E">
              <w:rPr>
                <w:b/>
                <w:i/>
              </w:rPr>
              <w:t>A bis.</w:t>
            </w:r>
            <w:r w:rsidRPr="00E0747E">
              <w:tab/>
            </w:r>
            <w:r w:rsidRPr="00E0747E">
              <w:rPr>
                <w:b/>
                <w:i/>
              </w:rPr>
              <w:t>considerando che il continente europeo si sta riscaldando più rapidamente del resto del mondo e che i rischi derivanti dai cambiamenti climatici diventano più complessi e difficili da affrontare;</w:t>
            </w:r>
          </w:p>
        </w:tc>
      </w:tr>
    </w:tbl>
    <w:p w14:paraId="41930BC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1388420" w14:textId="77777777" w:rsidR="006B6DE3" w:rsidRPr="00E0747E" w:rsidRDefault="006B6DE3" w:rsidP="006B6DE3">
      <w:r w:rsidRPr="00244585">
        <w:rPr>
          <w:rStyle w:val="HideTWBExt"/>
        </w:rPr>
        <w:t>&lt;/Amend&gt;</w:t>
      </w:r>
    </w:p>
    <w:p w14:paraId="7527FFE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w:t>
      </w:r>
      <w:r w:rsidRPr="00244585">
        <w:rPr>
          <w:rStyle w:val="HideTWBExt"/>
          <w:b w:val="0"/>
        </w:rPr>
        <w:t>&lt;/NumAm&gt;</w:t>
      </w:r>
    </w:p>
    <w:p w14:paraId="1A91720D"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58D11F7C" w14:textId="77777777" w:rsidR="006B6DE3" w:rsidRPr="00E0747E" w:rsidRDefault="006B6DE3" w:rsidP="006B6DE3">
      <w:pPr>
        <w:pStyle w:val="NormalBold"/>
      </w:pPr>
      <w:r w:rsidRPr="00244585">
        <w:rPr>
          <w:rStyle w:val="HideTWBExt"/>
          <w:b w:val="0"/>
        </w:rPr>
        <w:t>&lt;/RepeatBlock-By&gt;</w:t>
      </w:r>
    </w:p>
    <w:p w14:paraId="69B1ABD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194D9C" w14:textId="77777777" w:rsidR="006B6DE3" w:rsidRPr="00E0747E" w:rsidRDefault="006B6DE3" w:rsidP="006B6DE3">
      <w:pPr>
        <w:pStyle w:val="NormalBold"/>
      </w:pPr>
      <w:r w:rsidRPr="00244585">
        <w:rPr>
          <w:rStyle w:val="HideTWBExt"/>
          <w:b w:val="0"/>
        </w:rPr>
        <w:t>&lt;Article&gt;</w:t>
      </w:r>
      <w:r w:rsidRPr="00E0747E">
        <w:t>Considerando B</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092AC9B" w14:textId="77777777" w:rsidTr="00F344B2">
        <w:trPr>
          <w:trHeight w:hRule="exact" w:val="240"/>
          <w:jc w:val="center"/>
        </w:trPr>
        <w:tc>
          <w:tcPr>
            <w:tcW w:w="9752" w:type="dxa"/>
            <w:gridSpan w:val="2"/>
            <w:tcBorders>
              <w:top w:val="nil"/>
              <w:left w:val="nil"/>
              <w:bottom w:val="nil"/>
              <w:right w:val="nil"/>
            </w:tcBorders>
          </w:tcPr>
          <w:p w14:paraId="45C34DF6" w14:textId="77777777" w:rsidR="006B6DE3" w:rsidRPr="00E0747E" w:rsidRDefault="006B6DE3" w:rsidP="00F344B2"/>
        </w:tc>
      </w:tr>
      <w:tr w:rsidR="006B6DE3" w:rsidRPr="00E0747E" w14:paraId="3C19CAA5" w14:textId="77777777" w:rsidTr="00F344B2">
        <w:trPr>
          <w:trHeight w:val="240"/>
          <w:jc w:val="center"/>
        </w:trPr>
        <w:tc>
          <w:tcPr>
            <w:tcW w:w="4876" w:type="dxa"/>
            <w:tcBorders>
              <w:top w:val="nil"/>
              <w:left w:val="nil"/>
              <w:bottom w:val="nil"/>
              <w:right w:val="nil"/>
            </w:tcBorders>
          </w:tcPr>
          <w:p w14:paraId="45F4B92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86F2CE2" w14:textId="77777777" w:rsidR="006B6DE3" w:rsidRPr="00E0747E" w:rsidRDefault="006B6DE3" w:rsidP="00F344B2">
            <w:pPr>
              <w:pStyle w:val="AmColumnHeading"/>
            </w:pPr>
            <w:r w:rsidRPr="00E0747E">
              <w:t>Emendamento</w:t>
            </w:r>
          </w:p>
        </w:tc>
      </w:tr>
      <w:tr w:rsidR="006B6DE3" w:rsidRPr="00E0747E" w14:paraId="1A37F4BF" w14:textId="77777777" w:rsidTr="00F344B2">
        <w:trPr>
          <w:jc w:val="center"/>
        </w:trPr>
        <w:tc>
          <w:tcPr>
            <w:tcW w:w="4876" w:type="dxa"/>
            <w:tcBorders>
              <w:top w:val="nil"/>
              <w:left w:val="nil"/>
              <w:bottom w:val="nil"/>
              <w:right w:val="nil"/>
            </w:tcBorders>
          </w:tcPr>
          <w:p w14:paraId="447FEF09" w14:textId="77777777" w:rsidR="006B6DE3" w:rsidRPr="00E0747E" w:rsidRDefault="006B6DE3" w:rsidP="00F344B2">
            <w:pPr>
              <w:pStyle w:val="Normal6a"/>
            </w:pPr>
            <w:r w:rsidRPr="00E0747E">
              <w:t>B.</w:t>
            </w:r>
            <w:r w:rsidRPr="00E0747E">
              <w:tab/>
              <w:t xml:space="preserve">considerando che le regioni dell'UE </w:t>
            </w:r>
            <w:r w:rsidRPr="00E0747E">
              <w:rPr>
                <w:b/>
                <w:i/>
              </w:rPr>
              <w:t>variano notevolmente in termini di caratteristiche socioeconomiche</w:t>
            </w:r>
            <w:r w:rsidRPr="00E0747E">
              <w:t xml:space="preserve"> ed è chiaro che non esiste una soluzione valida per tutti che possa rispondere adeguatamente alle loro diverse esigenze territoriali e socioeconomiche;</w:t>
            </w:r>
          </w:p>
        </w:tc>
        <w:tc>
          <w:tcPr>
            <w:tcW w:w="4876" w:type="dxa"/>
            <w:tcBorders>
              <w:top w:val="nil"/>
              <w:left w:val="nil"/>
              <w:bottom w:val="nil"/>
              <w:right w:val="nil"/>
            </w:tcBorders>
          </w:tcPr>
          <w:p w14:paraId="7B0216F7" w14:textId="77777777" w:rsidR="006B6DE3" w:rsidRPr="00E0747E" w:rsidRDefault="006B6DE3" w:rsidP="00F344B2">
            <w:pPr>
              <w:pStyle w:val="Normal6a"/>
            </w:pPr>
            <w:r w:rsidRPr="00E0747E">
              <w:t>B.</w:t>
            </w:r>
            <w:r w:rsidRPr="00E0747E">
              <w:tab/>
              <w:t xml:space="preserve">considerando che le regioni dell'UE </w:t>
            </w:r>
            <w:r w:rsidRPr="00E0747E">
              <w:rPr>
                <w:b/>
                <w:i/>
              </w:rPr>
              <w:t>sono caratterizzate da forti disparità territoriali, economiche e sociali, presentano livelli di sviluppo, infrastrutture, tendenze demografiche e condizioni del mercato del lavoro diversi</w:t>
            </w:r>
            <w:r w:rsidRPr="00E0747E">
              <w:t xml:space="preserve"> ed è chiaro che non esiste una soluzione valida per tutti che possa rispondere adeguatamente alle loro diverse esigenze territoriali e socioeconomiche; </w:t>
            </w:r>
            <w:r w:rsidRPr="00E0747E">
              <w:rPr>
                <w:b/>
                <w:i/>
              </w:rPr>
              <w:t>che i programmi della politica di coesione dovrebbero pertanto essere attuati in modo da affrontare tali disparità, fornendo soluzioni flessibili e mirate a livello locale o regionale, che tengano conto delle esigenze, delle caratteristiche e del potenziale specifici di ciascuna regione; che tale approccio è fondamentale per garantire che nessuna regione sia lasciata indietro nelle transizioni verde e digitale e per rafforzare la coesione economica, sociale e territoriale in tutta l'UE;</w:t>
            </w:r>
          </w:p>
        </w:tc>
      </w:tr>
    </w:tbl>
    <w:p w14:paraId="6FB5165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12697A5" w14:textId="77777777" w:rsidR="006B6DE3" w:rsidRPr="00E0747E" w:rsidRDefault="006B6DE3" w:rsidP="006B6DE3">
      <w:r w:rsidRPr="00244585">
        <w:rPr>
          <w:rStyle w:val="HideTWBExt"/>
        </w:rPr>
        <w:lastRenderedPageBreak/>
        <w:t>&lt;/Amend&gt;</w:t>
      </w:r>
    </w:p>
    <w:p w14:paraId="09254FB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w:t>
      </w:r>
      <w:r w:rsidRPr="00244585">
        <w:rPr>
          <w:rStyle w:val="HideTWBExt"/>
          <w:b w:val="0"/>
        </w:rPr>
        <w:t>&lt;/NumAm&gt;</w:t>
      </w:r>
    </w:p>
    <w:p w14:paraId="776ED1E0"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1766E64" w14:textId="77777777" w:rsidR="006B6DE3" w:rsidRPr="00E0747E" w:rsidRDefault="006B6DE3" w:rsidP="006B6DE3">
      <w:pPr>
        <w:pStyle w:val="NormalBold"/>
      </w:pPr>
      <w:r w:rsidRPr="00244585">
        <w:rPr>
          <w:rStyle w:val="HideTWBExt"/>
          <w:b w:val="0"/>
        </w:rPr>
        <w:t>&lt;/RepeatBlock-By&gt;</w:t>
      </w:r>
    </w:p>
    <w:p w14:paraId="6775E17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056BAA4" w14:textId="77777777" w:rsidR="006B6DE3" w:rsidRPr="00E0747E" w:rsidRDefault="006B6DE3" w:rsidP="006B6DE3">
      <w:pPr>
        <w:pStyle w:val="NormalBold"/>
      </w:pPr>
      <w:r w:rsidRPr="00244585">
        <w:rPr>
          <w:rStyle w:val="HideTWBExt"/>
          <w:b w:val="0"/>
        </w:rPr>
        <w:t>&lt;Article&gt;</w:t>
      </w:r>
      <w:r w:rsidRPr="00E0747E">
        <w:t>Considerando B</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55C33EB" w14:textId="77777777" w:rsidTr="00F344B2">
        <w:trPr>
          <w:trHeight w:hRule="exact" w:val="240"/>
          <w:jc w:val="center"/>
        </w:trPr>
        <w:tc>
          <w:tcPr>
            <w:tcW w:w="9752" w:type="dxa"/>
            <w:gridSpan w:val="2"/>
            <w:tcBorders>
              <w:top w:val="nil"/>
              <w:left w:val="nil"/>
              <w:bottom w:val="nil"/>
              <w:right w:val="nil"/>
            </w:tcBorders>
          </w:tcPr>
          <w:p w14:paraId="0A42F275" w14:textId="77777777" w:rsidR="006B6DE3" w:rsidRPr="00E0747E" w:rsidRDefault="006B6DE3" w:rsidP="00F344B2"/>
        </w:tc>
      </w:tr>
      <w:tr w:rsidR="006B6DE3" w:rsidRPr="00E0747E" w14:paraId="25F9574B" w14:textId="77777777" w:rsidTr="00F344B2">
        <w:trPr>
          <w:trHeight w:val="240"/>
          <w:jc w:val="center"/>
        </w:trPr>
        <w:tc>
          <w:tcPr>
            <w:tcW w:w="4876" w:type="dxa"/>
            <w:tcBorders>
              <w:top w:val="nil"/>
              <w:left w:val="nil"/>
              <w:bottom w:val="nil"/>
              <w:right w:val="nil"/>
            </w:tcBorders>
          </w:tcPr>
          <w:p w14:paraId="7D4087C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FA69D9D" w14:textId="77777777" w:rsidR="006B6DE3" w:rsidRPr="00E0747E" w:rsidRDefault="006B6DE3" w:rsidP="00F344B2">
            <w:pPr>
              <w:pStyle w:val="AmColumnHeading"/>
            </w:pPr>
            <w:r w:rsidRPr="00E0747E">
              <w:t>Emendamento</w:t>
            </w:r>
          </w:p>
        </w:tc>
      </w:tr>
      <w:tr w:rsidR="006B6DE3" w:rsidRPr="00E0747E" w14:paraId="00759AB1" w14:textId="77777777" w:rsidTr="00F344B2">
        <w:trPr>
          <w:jc w:val="center"/>
        </w:trPr>
        <w:tc>
          <w:tcPr>
            <w:tcW w:w="4876" w:type="dxa"/>
            <w:tcBorders>
              <w:top w:val="nil"/>
              <w:left w:val="nil"/>
              <w:bottom w:val="nil"/>
              <w:right w:val="nil"/>
            </w:tcBorders>
          </w:tcPr>
          <w:p w14:paraId="6996A81E" w14:textId="77777777" w:rsidR="006B6DE3" w:rsidRPr="00E0747E" w:rsidRDefault="006B6DE3" w:rsidP="00F344B2">
            <w:pPr>
              <w:pStyle w:val="Normal6a"/>
            </w:pPr>
            <w:r w:rsidRPr="00E0747E">
              <w:t>B.</w:t>
            </w:r>
            <w:r w:rsidRPr="00E0747E">
              <w:tab/>
              <w:t>considerando che le regioni dell'</w:t>
            </w:r>
            <w:r w:rsidRPr="00E0747E">
              <w:rPr>
                <w:b/>
                <w:i/>
              </w:rPr>
              <w:t>UE</w:t>
            </w:r>
            <w:r w:rsidRPr="00E0747E">
              <w:t xml:space="preserve"> variano notevolmente in termini di caratteristiche socioeconomiche ed è </w:t>
            </w:r>
            <w:r w:rsidRPr="00E0747E">
              <w:rPr>
                <w:b/>
                <w:i/>
              </w:rPr>
              <w:t>chiaro</w:t>
            </w:r>
            <w:r w:rsidRPr="00E0747E">
              <w:t xml:space="preserve"> che non esiste una soluzione valida per tutti </w:t>
            </w:r>
            <w:r w:rsidRPr="00E0747E">
              <w:rPr>
                <w:b/>
                <w:i/>
              </w:rPr>
              <w:t>che possa</w:t>
            </w:r>
            <w:r w:rsidRPr="00E0747E">
              <w:t xml:space="preserve"> rispondere adeguatamente alle loro diverse esigenze territoriali e socioeconomiche;</w:t>
            </w:r>
          </w:p>
        </w:tc>
        <w:tc>
          <w:tcPr>
            <w:tcW w:w="4876" w:type="dxa"/>
            <w:tcBorders>
              <w:top w:val="nil"/>
              <w:left w:val="nil"/>
              <w:bottom w:val="nil"/>
              <w:right w:val="nil"/>
            </w:tcBorders>
          </w:tcPr>
          <w:p w14:paraId="53BC78DD" w14:textId="77777777" w:rsidR="006B6DE3" w:rsidRPr="00E0747E" w:rsidRDefault="006B6DE3" w:rsidP="00F344B2">
            <w:pPr>
              <w:pStyle w:val="Normal6a"/>
            </w:pPr>
            <w:r w:rsidRPr="00E0747E">
              <w:t>B.</w:t>
            </w:r>
            <w:r w:rsidRPr="00E0747E">
              <w:tab/>
              <w:t>considerando che le regioni dell'</w:t>
            </w:r>
            <w:r w:rsidRPr="00E0747E">
              <w:rPr>
                <w:b/>
                <w:i/>
              </w:rPr>
              <w:t>Unione europea</w:t>
            </w:r>
            <w:r w:rsidRPr="00E0747E">
              <w:t xml:space="preserve"> variano notevolmente in termini di caratteristiche socioeconomiche ed è </w:t>
            </w:r>
            <w:r w:rsidRPr="00E0747E">
              <w:rPr>
                <w:b/>
                <w:i/>
              </w:rPr>
              <w:t>evidente</w:t>
            </w:r>
            <w:r w:rsidRPr="00E0747E">
              <w:t xml:space="preserve"> che non esiste una soluzione valida per tutti</w:t>
            </w:r>
            <w:r w:rsidRPr="00E0747E">
              <w:rPr>
                <w:b/>
                <w:i/>
              </w:rPr>
              <w:t>, in grado di</w:t>
            </w:r>
            <w:r w:rsidRPr="00E0747E">
              <w:t xml:space="preserve"> rispondere adeguatamente alle loro diverse esigenze territoriali e socioeconomiche</w:t>
            </w:r>
            <w:r w:rsidRPr="00E0747E">
              <w:rPr>
                <w:b/>
                <w:i/>
              </w:rPr>
              <w:t>; è pertanto fondamentale mantenere i piani territoriali per una transizione giusta garantendo nel contempo il coinvolgimento delle autorità regionali e locali</w:t>
            </w:r>
            <w:r w:rsidRPr="00E0747E">
              <w:t>;</w:t>
            </w:r>
          </w:p>
        </w:tc>
      </w:tr>
    </w:tbl>
    <w:p w14:paraId="3ABC3B1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232A895" w14:textId="77777777" w:rsidR="006B6DE3" w:rsidRPr="00E0747E" w:rsidRDefault="006B6DE3" w:rsidP="006B6DE3">
      <w:r w:rsidRPr="00244585">
        <w:rPr>
          <w:rStyle w:val="HideTWBExt"/>
        </w:rPr>
        <w:t>&lt;/Amend&gt;</w:t>
      </w:r>
    </w:p>
    <w:p w14:paraId="2131B98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w:t>
      </w:r>
      <w:r w:rsidRPr="00244585">
        <w:rPr>
          <w:rStyle w:val="HideTWBExt"/>
          <w:b w:val="0"/>
        </w:rPr>
        <w:t>&lt;/NumAm&gt;</w:t>
      </w:r>
    </w:p>
    <w:p w14:paraId="0BA8626B"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55D45094"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4D240FF6" w14:textId="77777777" w:rsidR="006B6DE3" w:rsidRPr="00E0747E" w:rsidRDefault="006B6DE3" w:rsidP="006B6DE3">
      <w:pPr>
        <w:pStyle w:val="NormalBold"/>
      </w:pPr>
      <w:r w:rsidRPr="00244585">
        <w:rPr>
          <w:rStyle w:val="HideTWBExt"/>
          <w:b w:val="0"/>
        </w:rPr>
        <w:t>&lt;/RepeatBlock-By&gt;</w:t>
      </w:r>
    </w:p>
    <w:p w14:paraId="7B85342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02F53BA" w14:textId="77777777" w:rsidR="006B6DE3" w:rsidRPr="00E0747E" w:rsidRDefault="006B6DE3" w:rsidP="006B6DE3">
      <w:pPr>
        <w:pStyle w:val="NormalBold"/>
      </w:pPr>
      <w:r w:rsidRPr="00244585">
        <w:rPr>
          <w:rStyle w:val="HideTWBExt"/>
          <w:b w:val="0"/>
        </w:rPr>
        <w:t>&lt;Article&gt;</w:t>
      </w:r>
      <w:r w:rsidRPr="00E0747E">
        <w:t>Considerando B</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5180179" w14:textId="77777777" w:rsidTr="00F344B2">
        <w:trPr>
          <w:trHeight w:hRule="exact" w:val="240"/>
          <w:jc w:val="center"/>
        </w:trPr>
        <w:tc>
          <w:tcPr>
            <w:tcW w:w="9752" w:type="dxa"/>
            <w:gridSpan w:val="2"/>
            <w:tcBorders>
              <w:top w:val="nil"/>
              <w:left w:val="nil"/>
              <w:bottom w:val="nil"/>
              <w:right w:val="nil"/>
            </w:tcBorders>
          </w:tcPr>
          <w:p w14:paraId="72ABD504" w14:textId="77777777" w:rsidR="006B6DE3" w:rsidRPr="00E0747E" w:rsidRDefault="006B6DE3" w:rsidP="00F344B2"/>
        </w:tc>
      </w:tr>
      <w:tr w:rsidR="006B6DE3" w:rsidRPr="00E0747E" w14:paraId="6C9DB71D" w14:textId="77777777" w:rsidTr="00F344B2">
        <w:trPr>
          <w:trHeight w:val="240"/>
          <w:jc w:val="center"/>
        </w:trPr>
        <w:tc>
          <w:tcPr>
            <w:tcW w:w="4876" w:type="dxa"/>
            <w:tcBorders>
              <w:top w:val="nil"/>
              <w:left w:val="nil"/>
              <w:bottom w:val="nil"/>
              <w:right w:val="nil"/>
            </w:tcBorders>
          </w:tcPr>
          <w:p w14:paraId="44FD651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81BC692" w14:textId="77777777" w:rsidR="006B6DE3" w:rsidRPr="00E0747E" w:rsidRDefault="006B6DE3" w:rsidP="00F344B2">
            <w:pPr>
              <w:pStyle w:val="AmColumnHeading"/>
            </w:pPr>
            <w:r w:rsidRPr="00E0747E">
              <w:t>Emendamento</w:t>
            </w:r>
          </w:p>
        </w:tc>
      </w:tr>
      <w:tr w:rsidR="006B6DE3" w:rsidRPr="00E0747E" w14:paraId="5147D698" w14:textId="77777777" w:rsidTr="00F344B2">
        <w:trPr>
          <w:jc w:val="center"/>
        </w:trPr>
        <w:tc>
          <w:tcPr>
            <w:tcW w:w="4876" w:type="dxa"/>
            <w:tcBorders>
              <w:top w:val="nil"/>
              <w:left w:val="nil"/>
              <w:bottom w:val="nil"/>
              <w:right w:val="nil"/>
            </w:tcBorders>
          </w:tcPr>
          <w:p w14:paraId="7986B8D6" w14:textId="77777777" w:rsidR="006B6DE3" w:rsidRPr="00E0747E" w:rsidRDefault="006B6DE3" w:rsidP="00F344B2">
            <w:pPr>
              <w:pStyle w:val="Normal6a"/>
            </w:pPr>
            <w:r w:rsidRPr="00E0747E">
              <w:t>B.</w:t>
            </w:r>
            <w:r w:rsidRPr="00E0747E">
              <w:tab/>
              <w:t>considerando che le regioni dell'UE variano notevolmente in termini di caratteristiche socioeconomiche ed è chiaro che non esiste una soluzione valida per tutti che possa rispondere adeguatamente alle loro diverse esigenze territoriali e socioeconomiche;</w:t>
            </w:r>
          </w:p>
        </w:tc>
        <w:tc>
          <w:tcPr>
            <w:tcW w:w="4876" w:type="dxa"/>
            <w:tcBorders>
              <w:top w:val="nil"/>
              <w:left w:val="nil"/>
              <w:bottom w:val="nil"/>
              <w:right w:val="nil"/>
            </w:tcBorders>
          </w:tcPr>
          <w:p w14:paraId="406DD9C3" w14:textId="77777777" w:rsidR="006B6DE3" w:rsidRPr="00E0747E" w:rsidRDefault="006B6DE3" w:rsidP="00F344B2">
            <w:pPr>
              <w:pStyle w:val="Normal6a"/>
            </w:pPr>
            <w:r w:rsidRPr="00E0747E">
              <w:t>B.</w:t>
            </w:r>
            <w:r w:rsidRPr="00E0747E">
              <w:tab/>
              <w:t xml:space="preserve">considerando che le regioni dell'UE variano notevolmente in termini di caratteristiche socioeconomiche ed è chiaro che non esiste una soluzione valida per tutti che possa rispondere adeguatamente alle loro diverse esigenze territoriali e socioeconomiche; </w:t>
            </w:r>
            <w:r w:rsidRPr="00E0747E">
              <w:rPr>
                <w:b/>
                <w:i/>
              </w:rPr>
              <w:t>che le regioni più deboli risentono maggiormente della transizione, mentre solo le regioni più ricche sono attualmente in grado di beneficiarne;</w:t>
            </w:r>
          </w:p>
        </w:tc>
      </w:tr>
    </w:tbl>
    <w:p w14:paraId="4C006D5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7709B6B" w14:textId="77777777" w:rsidR="006B6DE3" w:rsidRPr="00E0747E" w:rsidRDefault="006B6DE3" w:rsidP="006B6DE3">
      <w:r w:rsidRPr="00244585">
        <w:rPr>
          <w:rStyle w:val="HideTWBExt"/>
        </w:rPr>
        <w:lastRenderedPageBreak/>
        <w:t>&lt;/Amend&gt;</w:t>
      </w:r>
    </w:p>
    <w:p w14:paraId="0155D5A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w:t>
      </w:r>
      <w:r w:rsidRPr="00244585">
        <w:rPr>
          <w:rStyle w:val="HideTWBExt"/>
          <w:b w:val="0"/>
        </w:rPr>
        <w:t>&lt;/NumAm&gt;</w:t>
      </w:r>
    </w:p>
    <w:p w14:paraId="54F299EC"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7A07D14B" w14:textId="77777777" w:rsidR="006B6DE3" w:rsidRPr="00E0747E" w:rsidRDefault="006B6DE3" w:rsidP="006B6DE3">
      <w:pPr>
        <w:pStyle w:val="NormalBold"/>
      </w:pPr>
      <w:r w:rsidRPr="00244585">
        <w:rPr>
          <w:rStyle w:val="HideTWBExt"/>
          <w:b w:val="0"/>
        </w:rPr>
        <w:t>&lt;/RepeatBlock-By&gt;</w:t>
      </w:r>
    </w:p>
    <w:p w14:paraId="18F5186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DB58EC5" w14:textId="77777777" w:rsidR="006B6DE3" w:rsidRPr="00E0747E" w:rsidRDefault="006B6DE3" w:rsidP="006B6DE3">
      <w:pPr>
        <w:pStyle w:val="NormalBold"/>
      </w:pPr>
      <w:r w:rsidRPr="00244585">
        <w:rPr>
          <w:rStyle w:val="HideTWBExt"/>
          <w:b w:val="0"/>
        </w:rPr>
        <w:t>&lt;Article&gt;</w:t>
      </w:r>
      <w:r w:rsidRPr="00E0747E">
        <w:t>Considerando B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E9F3AC2" w14:textId="77777777" w:rsidTr="00F344B2">
        <w:trPr>
          <w:trHeight w:hRule="exact" w:val="240"/>
          <w:jc w:val="center"/>
        </w:trPr>
        <w:tc>
          <w:tcPr>
            <w:tcW w:w="9752" w:type="dxa"/>
            <w:gridSpan w:val="2"/>
            <w:tcBorders>
              <w:top w:val="nil"/>
              <w:left w:val="nil"/>
              <w:bottom w:val="nil"/>
              <w:right w:val="nil"/>
            </w:tcBorders>
          </w:tcPr>
          <w:p w14:paraId="0932D843" w14:textId="77777777" w:rsidR="006B6DE3" w:rsidRPr="00E0747E" w:rsidRDefault="006B6DE3" w:rsidP="00F344B2"/>
        </w:tc>
      </w:tr>
      <w:tr w:rsidR="006B6DE3" w:rsidRPr="00E0747E" w14:paraId="32443E11" w14:textId="77777777" w:rsidTr="00F344B2">
        <w:trPr>
          <w:trHeight w:val="240"/>
          <w:jc w:val="center"/>
        </w:trPr>
        <w:tc>
          <w:tcPr>
            <w:tcW w:w="4876" w:type="dxa"/>
            <w:tcBorders>
              <w:top w:val="nil"/>
              <w:left w:val="nil"/>
              <w:bottom w:val="nil"/>
              <w:right w:val="nil"/>
            </w:tcBorders>
          </w:tcPr>
          <w:p w14:paraId="3D9E1C1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5A767C1" w14:textId="77777777" w:rsidR="006B6DE3" w:rsidRPr="00E0747E" w:rsidRDefault="006B6DE3" w:rsidP="00F344B2">
            <w:pPr>
              <w:pStyle w:val="AmColumnHeading"/>
            </w:pPr>
            <w:r w:rsidRPr="00E0747E">
              <w:t>Emendamento</w:t>
            </w:r>
          </w:p>
        </w:tc>
      </w:tr>
      <w:tr w:rsidR="006B6DE3" w:rsidRPr="00E0747E" w14:paraId="7E9477C7" w14:textId="77777777" w:rsidTr="00F344B2">
        <w:trPr>
          <w:jc w:val="center"/>
        </w:trPr>
        <w:tc>
          <w:tcPr>
            <w:tcW w:w="4876" w:type="dxa"/>
            <w:tcBorders>
              <w:top w:val="nil"/>
              <w:left w:val="nil"/>
              <w:bottom w:val="nil"/>
              <w:right w:val="nil"/>
            </w:tcBorders>
          </w:tcPr>
          <w:p w14:paraId="7F0DDBD4" w14:textId="77777777" w:rsidR="006B6DE3" w:rsidRPr="00E0747E" w:rsidRDefault="006B6DE3" w:rsidP="00F344B2">
            <w:pPr>
              <w:pStyle w:val="Normal6a"/>
            </w:pPr>
          </w:p>
        </w:tc>
        <w:tc>
          <w:tcPr>
            <w:tcW w:w="4876" w:type="dxa"/>
            <w:tcBorders>
              <w:top w:val="nil"/>
              <w:left w:val="nil"/>
              <w:bottom w:val="nil"/>
              <w:right w:val="nil"/>
            </w:tcBorders>
          </w:tcPr>
          <w:p w14:paraId="51B7430F" w14:textId="77777777" w:rsidR="006B6DE3" w:rsidRPr="00E0747E" w:rsidRDefault="006B6DE3" w:rsidP="00F344B2">
            <w:pPr>
              <w:pStyle w:val="Normal6a"/>
            </w:pPr>
            <w:r w:rsidRPr="00E0747E">
              <w:rPr>
                <w:b/>
                <w:i/>
              </w:rPr>
              <w:t>B bis.</w:t>
            </w:r>
            <w:r w:rsidRPr="00E0747E">
              <w:tab/>
            </w:r>
            <w:r w:rsidRPr="00E0747E">
              <w:rPr>
                <w:b/>
                <w:i/>
              </w:rPr>
              <w:t>considerando che la situazione vulnerabile in cui si trovano le isole, le regioni insulari e le regioni ultraperiferiche necessita di attenzione e sostegno particolari, date le gravi sfide socioeconomiche che tali territori si trovano ad affrontare nella transizione verso gli obiettivi dell'UE in materia di energia per il 2030 e l'obiettivo di un'economia climaticamente neutra entro il 2050; che gli svantaggi coesistenti derivanti dall'insularità che caratterizzano le isole, uniti al grave impatto della crisi climatica, pongono i cittadini di tali territori in una posizione di ulteriore svantaggio, aggravando le disparità sociali ed economiche esistenti; che il crescente verificarsi di eventi meteorologici estremi e catastrofi naturali quali siccità, inondazioni e incendi boschivi aggrava ulteriormente i divari di sviluppo e ostacola i progressi sul fronte dello sviluppo sostenibile delle regioni insulari dell'UE;</w:t>
            </w:r>
          </w:p>
        </w:tc>
      </w:tr>
    </w:tbl>
    <w:p w14:paraId="20C40BA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BFEB632" w14:textId="77777777" w:rsidR="006B6DE3" w:rsidRPr="00E0747E" w:rsidRDefault="006B6DE3" w:rsidP="006B6DE3">
      <w:r w:rsidRPr="00244585">
        <w:rPr>
          <w:rStyle w:val="HideTWBExt"/>
        </w:rPr>
        <w:t>&lt;/Amend&gt;</w:t>
      </w:r>
    </w:p>
    <w:p w14:paraId="3C80931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w:t>
      </w:r>
      <w:r w:rsidRPr="00244585">
        <w:rPr>
          <w:rStyle w:val="HideTWBExt"/>
          <w:b w:val="0"/>
        </w:rPr>
        <w:t>&lt;/NumAm&gt;</w:t>
      </w:r>
    </w:p>
    <w:p w14:paraId="2B97DE6E" w14:textId="77777777" w:rsidR="006B6DE3" w:rsidRPr="00E0747E" w:rsidRDefault="006B6DE3" w:rsidP="006B6DE3">
      <w:pPr>
        <w:pStyle w:val="NormalBold"/>
      </w:pPr>
      <w:r w:rsidRPr="00244585">
        <w:rPr>
          <w:rStyle w:val="HideTWBExt"/>
          <w:b w:val="0"/>
        </w:rPr>
        <w:t>&lt;RepeatBlock-By&gt;&lt;Members&gt;</w:t>
      </w:r>
      <w:r w:rsidRPr="00E0747E">
        <w:t>Daniel Buda</w:t>
      </w:r>
      <w:r w:rsidRPr="00244585">
        <w:rPr>
          <w:rStyle w:val="HideTWBExt"/>
          <w:b w:val="0"/>
        </w:rPr>
        <w:t>&lt;/Members&gt;</w:t>
      </w:r>
    </w:p>
    <w:p w14:paraId="7C3CEC36" w14:textId="77777777" w:rsidR="006B6DE3" w:rsidRPr="00E0747E" w:rsidRDefault="006B6DE3" w:rsidP="006B6DE3">
      <w:pPr>
        <w:pStyle w:val="NormalBold"/>
      </w:pPr>
      <w:r w:rsidRPr="00244585">
        <w:rPr>
          <w:rStyle w:val="HideTWBExt"/>
          <w:b w:val="0"/>
        </w:rPr>
        <w:t>&lt;/RepeatBlock-By&gt;</w:t>
      </w:r>
    </w:p>
    <w:p w14:paraId="483ED40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D5990B9" w14:textId="77777777" w:rsidR="006B6DE3" w:rsidRPr="00E0747E" w:rsidRDefault="006B6DE3" w:rsidP="006B6DE3">
      <w:pPr>
        <w:pStyle w:val="NormalBold"/>
      </w:pPr>
      <w:r w:rsidRPr="00244585">
        <w:rPr>
          <w:rStyle w:val="HideTWBExt"/>
          <w:b w:val="0"/>
        </w:rPr>
        <w:t>&lt;Article&gt;</w:t>
      </w:r>
      <w:r w:rsidRPr="00E0747E">
        <w:t>Considerando B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96B3318" w14:textId="77777777" w:rsidTr="00F344B2">
        <w:trPr>
          <w:trHeight w:hRule="exact" w:val="240"/>
          <w:jc w:val="center"/>
        </w:trPr>
        <w:tc>
          <w:tcPr>
            <w:tcW w:w="9752" w:type="dxa"/>
            <w:gridSpan w:val="2"/>
            <w:tcBorders>
              <w:top w:val="nil"/>
              <w:left w:val="nil"/>
              <w:bottom w:val="nil"/>
              <w:right w:val="nil"/>
            </w:tcBorders>
          </w:tcPr>
          <w:p w14:paraId="6011E42B" w14:textId="77777777" w:rsidR="006B6DE3" w:rsidRPr="00E0747E" w:rsidRDefault="006B6DE3" w:rsidP="00F344B2"/>
        </w:tc>
      </w:tr>
      <w:tr w:rsidR="006B6DE3" w:rsidRPr="00E0747E" w14:paraId="2C351E08" w14:textId="77777777" w:rsidTr="00F344B2">
        <w:trPr>
          <w:trHeight w:val="240"/>
          <w:jc w:val="center"/>
        </w:trPr>
        <w:tc>
          <w:tcPr>
            <w:tcW w:w="4876" w:type="dxa"/>
            <w:tcBorders>
              <w:top w:val="nil"/>
              <w:left w:val="nil"/>
              <w:bottom w:val="nil"/>
              <w:right w:val="nil"/>
            </w:tcBorders>
          </w:tcPr>
          <w:p w14:paraId="1093E1A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444BDE1" w14:textId="77777777" w:rsidR="006B6DE3" w:rsidRPr="00E0747E" w:rsidRDefault="006B6DE3" w:rsidP="00F344B2">
            <w:pPr>
              <w:pStyle w:val="AmColumnHeading"/>
            </w:pPr>
            <w:r w:rsidRPr="00E0747E">
              <w:t>Emendamento</w:t>
            </w:r>
          </w:p>
        </w:tc>
      </w:tr>
      <w:tr w:rsidR="006B6DE3" w:rsidRPr="00E0747E" w14:paraId="1863A33D" w14:textId="77777777" w:rsidTr="00F344B2">
        <w:trPr>
          <w:jc w:val="center"/>
        </w:trPr>
        <w:tc>
          <w:tcPr>
            <w:tcW w:w="4876" w:type="dxa"/>
            <w:tcBorders>
              <w:top w:val="nil"/>
              <w:left w:val="nil"/>
              <w:bottom w:val="nil"/>
              <w:right w:val="nil"/>
            </w:tcBorders>
          </w:tcPr>
          <w:p w14:paraId="0CCDE2B7" w14:textId="77777777" w:rsidR="006B6DE3" w:rsidRPr="00E0747E" w:rsidRDefault="006B6DE3" w:rsidP="00F344B2">
            <w:pPr>
              <w:pStyle w:val="Normal6a"/>
            </w:pPr>
          </w:p>
        </w:tc>
        <w:tc>
          <w:tcPr>
            <w:tcW w:w="4876" w:type="dxa"/>
            <w:tcBorders>
              <w:top w:val="nil"/>
              <w:left w:val="nil"/>
              <w:bottom w:val="nil"/>
              <w:right w:val="nil"/>
            </w:tcBorders>
          </w:tcPr>
          <w:p w14:paraId="517F36BC" w14:textId="77777777" w:rsidR="006B6DE3" w:rsidRPr="00E0747E" w:rsidRDefault="006B6DE3" w:rsidP="00F344B2">
            <w:pPr>
              <w:pStyle w:val="Normal6a"/>
            </w:pPr>
            <w:r w:rsidRPr="00E0747E">
              <w:rPr>
                <w:b/>
                <w:i/>
              </w:rPr>
              <w:t>B bis.</w:t>
            </w:r>
            <w:r w:rsidRPr="00E0747E">
              <w:tab/>
            </w:r>
            <w:r w:rsidRPr="00E0747E">
              <w:rPr>
                <w:b/>
                <w:i/>
              </w:rPr>
              <w:t xml:space="preserve">considerando che le regioni dell'UE variano notevolmente in termini </w:t>
            </w:r>
            <w:r w:rsidRPr="00E0747E">
              <w:rPr>
                <w:b/>
                <w:i/>
              </w:rPr>
              <w:lastRenderedPageBreak/>
              <w:t>di caratteristiche socioeconomiche ed è chiaro che non esiste una soluzione valida per tutti che possa rispondere adeguatamente alle loro diverse esigenze territoriali e socioeconomiche;</w:t>
            </w:r>
            <w:r w:rsidRPr="00E0747E">
              <w:t xml:space="preserve"> </w:t>
            </w:r>
            <w:r w:rsidRPr="00E0747E">
              <w:rPr>
                <w:b/>
                <w:i/>
              </w:rPr>
              <w:t>che nell'attuale contesto geopolitico, segnato da incertezze legate alla sicurezza energetica e alla stabilità dei mercati internazionali, alcune regioni potrebbero dover tornare alle attività economiche tradizionali, anche in settori quali l'estrazione mineraria o lo sfruttamento delle risorse naturali, almeno nel breve periodo, al fine di soddisfare il fabbisogno interno e ridurre la dipendenza da fonti energetiche esterne;</w:t>
            </w:r>
          </w:p>
        </w:tc>
      </w:tr>
    </w:tbl>
    <w:p w14:paraId="417A25F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{RO}</w:t>
      </w:r>
      <w:r w:rsidRPr="00E0747E">
        <w:t>ro</w:t>
      </w:r>
      <w:r w:rsidRPr="00244585">
        <w:rPr>
          <w:rStyle w:val="HideTWBExt"/>
        </w:rPr>
        <w:t>&lt;/Original&gt;</w:t>
      </w:r>
    </w:p>
    <w:p w14:paraId="060E4CAC" w14:textId="77777777" w:rsidR="006B6DE3" w:rsidRPr="00E0747E" w:rsidRDefault="006B6DE3" w:rsidP="006B6DE3">
      <w:r w:rsidRPr="00244585">
        <w:rPr>
          <w:rStyle w:val="HideTWBExt"/>
        </w:rPr>
        <w:t>&lt;/Amend&gt;</w:t>
      </w:r>
    </w:p>
    <w:p w14:paraId="019139E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w:t>
      </w:r>
      <w:r w:rsidRPr="00244585">
        <w:rPr>
          <w:rStyle w:val="HideTWBExt"/>
          <w:b w:val="0"/>
        </w:rPr>
        <w:t>&lt;/NumAm&gt;</w:t>
      </w:r>
    </w:p>
    <w:p w14:paraId="3B6647C7"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5DDC6B5E" w14:textId="77777777" w:rsidR="006B6DE3" w:rsidRPr="00E0747E" w:rsidRDefault="006B6DE3" w:rsidP="006B6DE3">
      <w:pPr>
        <w:pStyle w:val="NormalBold"/>
      </w:pPr>
      <w:r w:rsidRPr="00244585">
        <w:rPr>
          <w:rStyle w:val="HideTWBExt"/>
          <w:b w:val="0"/>
        </w:rPr>
        <w:t>&lt;/RepeatBlock-By&gt;</w:t>
      </w:r>
    </w:p>
    <w:p w14:paraId="6C0FE4C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8C90BF3" w14:textId="77777777" w:rsidR="006B6DE3" w:rsidRPr="00E0747E" w:rsidRDefault="006B6DE3" w:rsidP="006B6DE3">
      <w:pPr>
        <w:pStyle w:val="NormalBold"/>
      </w:pPr>
      <w:r w:rsidRPr="00244585">
        <w:rPr>
          <w:rStyle w:val="HideTWBExt"/>
          <w:b w:val="0"/>
        </w:rPr>
        <w:t>&lt;Article&gt;</w:t>
      </w:r>
      <w:r w:rsidRPr="00E0747E">
        <w:t>Considerando B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7AF96C" w14:textId="77777777" w:rsidTr="00F344B2">
        <w:trPr>
          <w:trHeight w:hRule="exact" w:val="240"/>
          <w:jc w:val="center"/>
        </w:trPr>
        <w:tc>
          <w:tcPr>
            <w:tcW w:w="9752" w:type="dxa"/>
            <w:gridSpan w:val="2"/>
            <w:tcBorders>
              <w:top w:val="nil"/>
              <w:left w:val="nil"/>
              <w:bottom w:val="nil"/>
              <w:right w:val="nil"/>
            </w:tcBorders>
          </w:tcPr>
          <w:p w14:paraId="13DC38C7" w14:textId="77777777" w:rsidR="006B6DE3" w:rsidRPr="00E0747E" w:rsidRDefault="006B6DE3" w:rsidP="00F344B2"/>
        </w:tc>
      </w:tr>
      <w:tr w:rsidR="006B6DE3" w:rsidRPr="00E0747E" w14:paraId="26342A46" w14:textId="77777777" w:rsidTr="00F344B2">
        <w:trPr>
          <w:trHeight w:val="240"/>
          <w:jc w:val="center"/>
        </w:trPr>
        <w:tc>
          <w:tcPr>
            <w:tcW w:w="4876" w:type="dxa"/>
            <w:tcBorders>
              <w:top w:val="nil"/>
              <w:left w:val="nil"/>
              <w:bottom w:val="nil"/>
              <w:right w:val="nil"/>
            </w:tcBorders>
          </w:tcPr>
          <w:p w14:paraId="42BF508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080BF35" w14:textId="77777777" w:rsidR="006B6DE3" w:rsidRPr="00E0747E" w:rsidRDefault="006B6DE3" w:rsidP="00F344B2">
            <w:pPr>
              <w:pStyle w:val="AmColumnHeading"/>
            </w:pPr>
            <w:r w:rsidRPr="00E0747E">
              <w:t>Emendamento</w:t>
            </w:r>
          </w:p>
        </w:tc>
      </w:tr>
      <w:tr w:rsidR="006B6DE3" w:rsidRPr="00E0747E" w14:paraId="4EC8E7BA" w14:textId="77777777" w:rsidTr="00F344B2">
        <w:trPr>
          <w:jc w:val="center"/>
        </w:trPr>
        <w:tc>
          <w:tcPr>
            <w:tcW w:w="4876" w:type="dxa"/>
            <w:tcBorders>
              <w:top w:val="nil"/>
              <w:left w:val="nil"/>
              <w:bottom w:val="nil"/>
              <w:right w:val="nil"/>
            </w:tcBorders>
          </w:tcPr>
          <w:p w14:paraId="3A4686FD" w14:textId="77777777" w:rsidR="006B6DE3" w:rsidRPr="00E0747E" w:rsidRDefault="006B6DE3" w:rsidP="00F344B2">
            <w:pPr>
              <w:pStyle w:val="Normal6a"/>
            </w:pPr>
          </w:p>
        </w:tc>
        <w:tc>
          <w:tcPr>
            <w:tcW w:w="4876" w:type="dxa"/>
            <w:tcBorders>
              <w:top w:val="nil"/>
              <w:left w:val="nil"/>
              <w:bottom w:val="nil"/>
              <w:right w:val="nil"/>
            </w:tcBorders>
          </w:tcPr>
          <w:p w14:paraId="3EB55D4B" w14:textId="77777777" w:rsidR="006B6DE3" w:rsidRPr="00E0747E" w:rsidRDefault="006B6DE3" w:rsidP="00F344B2">
            <w:pPr>
              <w:pStyle w:val="Normal6a"/>
            </w:pPr>
            <w:r w:rsidRPr="00E0747E">
              <w:rPr>
                <w:b/>
                <w:i/>
              </w:rPr>
              <w:t>B bis.</w:t>
            </w:r>
            <w:r w:rsidRPr="00E0747E">
              <w:tab/>
            </w:r>
            <w:r w:rsidRPr="00E0747E">
              <w:rPr>
                <w:b/>
                <w:i/>
              </w:rPr>
              <w:t>considerando che l'efficacia delle strategie per una transizione giusta dipende da un utilizzo coerente e strategico degli strumenti finanziari dell'UE; che la frammentazione dei fondi nell'attuale periodo di programmazione ha un impatto negativo in alcune regioni;</w:t>
            </w:r>
          </w:p>
        </w:tc>
      </w:tr>
    </w:tbl>
    <w:p w14:paraId="0C6EB07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D74ED00" w14:textId="77777777" w:rsidR="006B6DE3" w:rsidRPr="00E0747E" w:rsidRDefault="006B6DE3" w:rsidP="006B6DE3">
      <w:r w:rsidRPr="00244585">
        <w:rPr>
          <w:rStyle w:val="HideTWBExt"/>
        </w:rPr>
        <w:t>&lt;/Amend&gt;</w:t>
      </w:r>
    </w:p>
    <w:p w14:paraId="123C4F9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28</w:t>
      </w:r>
      <w:r w:rsidRPr="00244585">
        <w:rPr>
          <w:rStyle w:val="HideTWBExt"/>
          <w:b w:val="0"/>
        </w:rPr>
        <w:t>&lt;/NumAm&gt;</w:t>
      </w:r>
    </w:p>
    <w:p w14:paraId="2EC5DEDF"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7803DF62"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479DB2A7" w14:textId="77777777" w:rsidR="006B6DE3" w:rsidRPr="00E0747E" w:rsidRDefault="006B6DE3" w:rsidP="006B6DE3">
      <w:pPr>
        <w:pStyle w:val="NormalBold"/>
      </w:pPr>
      <w:r w:rsidRPr="00244585">
        <w:rPr>
          <w:rStyle w:val="HideTWBExt"/>
          <w:b w:val="0"/>
        </w:rPr>
        <w:t>&lt;/RepeatBlock-By&gt;</w:t>
      </w:r>
    </w:p>
    <w:p w14:paraId="07DB9AD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ED012B5" w14:textId="77777777" w:rsidR="006B6DE3" w:rsidRPr="00E0747E" w:rsidRDefault="006B6DE3" w:rsidP="006B6DE3">
      <w:pPr>
        <w:pStyle w:val="NormalBold"/>
      </w:pPr>
      <w:r w:rsidRPr="00244585">
        <w:rPr>
          <w:rStyle w:val="HideTWBExt"/>
          <w:b w:val="0"/>
        </w:rPr>
        <w:t>&lt;Article&gt;</w:t>
      </w:r>
      <w:r w:rsidRPr="00E0747E">
        <w:t>Considerando B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1CECC58" w14:textId="77777777" w:rsidTr="00F344B2">
        <w:trPr>
          <w:trHeight w:hRule="exact" w:val="240"/>
          <w:jc w:val="center"/>
        </w:trPr>
        <w:tc>
          <w:tcPr>
            <w:tcW w:w="9752" w:type="dxa"/>
            <w:gridSpan w:val="2"/>
            <w:tcBorders>
              <w:top w:val="nil"/>
              <w:left w:val="nil"/>
              <w:bottom w:val="nil"/>
              <w:right w:val="nil"/>
            </w:tcBorders>
          </w:tcPr>
          <w:p w14:paraId="5F6A731B" w14:textId="77777777" w:rsidR="006B6DE3" w:rsidRPr="00E0747E" w:rsidRDefault="006B6DE3" w:rsidP="00F344B2"/>
        </w:tc>
      </w:tr>
      <w:tr w:rsidR="006B6DE3" w:rsidRPr="00E0747E" w14:paraId="2E02D09D" w14:textId="77777777" w:rsidTr="00F344B2">
        <w:trPr>
          <w:trHeight w:val="240"/>
          <w:jc w:val="center"/>
        </w:trPr>
        <w:tc>
          <w:tcPr>
            <w:tcW w:w="4876" w:type="dxa"/>
            <w:tcBorders>
              <w:top w:val="nil"/>
              <w:left w:val="nil"/>
              <w:bottom w:val="nil"/>
              <w:right w:val="nil"/>
            </w:tcBorders>
          </w:tcPr>
          <w:p w14:paraId="45821746"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2AC3A0F6" w14:textId="77777777" w:rsidR="006B6DE3" w:rsidRPr="00E0747E" w:rsidRDefault="006B6DE3" w:rsidP="00F344B2">
            <w:pPr>
              <w:pStyle w:val="AmColumnHeading"/>
            </w:pPr>
            <w:r w:rsidRPr="00E0747E">
              <w:t>Emendamento</w:t>
            </w:r>
          </w:p>
        </w:tc>
      </w:tr>
      <w:tr w:rsidR="006B6DE3" w:rsidRPr="00E0747E" w14:paraId="2ED045CB" w14:textId="77777777" w:rsidTr="00F344B2">
        <w:trPr>
          <w:jc w:val="center"/>
        </w:trPr>
        <w:tc>
          <w:tcPr>
            <w:tcW w:w="4876" w:type="dxa"/>
            <w:tcBorders>
              <w:top w:val="nil"/>
              <w:left w:val="nil"/>
              <w:bottom w:val="nil"/>
              <w:right w:val="nil"/>
            </w:tcBorders>
          </w:tcPr>
          <w:p w14:paraId="3D09E94F" w14:textId="77777777" w:rsidR="006B6DE3" w:rsidRPr="00E0747E" w:rsidRDefault="006B6DE3" w:rsidP="00F344B2">
            <w:pPr>
              <w:pStyle w:val="Normal6a"/>
            </w:pPr>
          </w:p>
        </w:tc>
        <w:tc>
          <w:tcPr>
            <w:tcW w:w="4876" w:type="dxa"/>
            <w:tcBorders>
              <w:top w:val="nil"/>
              <w:left w:val="nil"/>
              <w:bottom w:val="nil"/>
              <w:right w:val="nil"/>
            </w:tcBorders>
          </w:tcPr>
          <w:p w14:paraId="4048401C" w14:textId="77777777" w:rsidR="006B6DE3" w:rsidRPr="00E0747E" w:rsidRDefault="006B6DE3" w:rsidP="00F344B2">
            <w:pPr>
              <w:pStyle w:val="Normal6a"/>
            </w:pPr>
            <w:r w:rsidRPr="00E0747E">
              <w:rPr>
                <w:b/>
                <w:i/>
              </w:rPr>
              <w:t>B bis.</w:t>
            </w:r>
            <w:r w:rsidRPr="00E0747E">
              <w:tab/>
            </w:r>
            <w:r w:rsidRPr="00E0747E">
              <w:rPr>
                <w:b/>
                <w:i/>
              </w:rPr>
              <w:t>considerando che l'obiettivo principale della politica di coesione era, e continua ad essere, la convergenza economica, ma che la transizione verde minaccia di annullare e distruggere tali aspirazioni aumentando la distanza economica tra le regioni;</w:t>
            </w:r>
          </w:p>
        </w:tc>
      </w:tr>
    </w:tbl>
    <w:p w14:paraId="07124B8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3E71D4D" w14:textId="77777777" w:rsidR="006B6DE3" w:rsidRPr="00E0747E" w:rsidRDefault="006B6DE3" w:rsidP="006B6DE3">
      <w:r w:rsidRPr="00244585">
        <w:rPr>
          <w:rStyle w:val="HideTWBExt"/>
        </w:rPr>
        <w:t>&lt;/Amend&gt;</w:t>
      </w:r>
    </w:p>
    <w:p w14:paraId="22D91CA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29</w:t>
      </w:r>
      <w:r w:rsidRPr="00244585">
        <w:rPr>
          <w:rStyle w:val="HideTWBExt"/>
          <w:b w:val="0"/>
        </w:rPr>
        <w:t>&lt;/NumAm&gt;</w:t>
      </w:r>
    </w:p>
    <w:p w14:paraId="7E2D593B"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CC52478"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2214E923" w14:textId="77777777" w:rsidR="006B6DE3" w:rsidRPr="00E0747E" w:rsidRDefault="006B6DE3" w:rsidP="006B6DE3">
      <w:pPr>
        <w:pStyle w:val="NormalBold"/>
      </w:pPr>
      <w:r w:rsidRPr="00244585">
        <w:rPr>
          <w:rStyle w:val="HideTWBExt"/>
          <w:b w:val="0"/>
        </w:rPr>
        <w:t>&lt;/RepeatBlock-By&gt;</w:t>
      </w:r>
    </w:p>
    <w:p w14:paraId="1740998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44E2077" w14:textId="77777777" w:rsidR="006B6DE3" w:rsidRPr="00E0747E" w:rsidRDefault="006B6DE3" w:rsidP="006B6DE3">
      <w:pPr>
        <w:pStyle w:val="NormalBold"/>
      </w:pPr>
      <w:r w:rsidRPr="00244585">
        <w:rPr>
          <w:rStyle w:val="HideTWBExt"/>
          <w:b w:val="0"/>
        </w:rPr>
        <w:t>&lt;Article&gt;</w:t>
      </w:r>
      <w:r w:rsidRPr="00E0747E">
        <w:t>Considerando B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02F2DD9" w14:textId="77777777" w:rsidTr="00F344B2">
        <w:trPr>
          <w:trHeight w:hRule="exact" w:val="240"/>
          <w:jc w:val="center"/>
        </w:trPr>
        <w:tc>
          <w:tcPr>
            <w:tcW w:w="9752" w:type="dxa"/>
            <w:gridSpan w:val="2"/>
            <w:tcBorders>
              <w:top w:val="nil"/>
              <w:left w:val="nil"/>
              <w:bottom w:val="nil"/>
              <w:right w:val="nil"/>
            </w:tcBorders>
          </w:tcPr>
          <w:p w14:paraId="644041F5" w14:textId="77777777" w:rsidR="006B6DE3" w:rsidRPr="00E0747E" w:rsidRDefault="006B6DE3" w:rsidP="00F344B2"/>
        </w:tc>
      </w:tr>
      <w:tr w:rsidR="006B6DE3" w:rsidRPr="00E0747E" w14:paraId="6BF1E0E4" w14:textId="77777777" w:rsidTr="00F344B2">
        <w:trPr>
          <w:trHeight w:val="240"/>
          <w:jc w:val="center"/>
        </w:trPr>
        <w:tc>
          <w:tcPr>
            <w:tcW w:w="4876" w:type="dxa"/>
            <w:tcBorders>
              <w:top w:val="nil"/>
              <w:left w:val="nil"/>
              <w:bottom w:val="nil"/>
              <w:right w:val="nil"/>
            </w:tcBorders>
          </w:tcPr>
          <w:p w14:paraId="7CFE892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BE00378" w14:textId="77777777" w:rsidR="006B6DE3" w:rsidRPr="00E0747E" w:rsidRDefault="006B6DE3" w:rsidP="00F344B2">
            <w:pPr>
              <w:pStyle w:val="AmColumnHeading"/>
            </w:pPr>
            <w:r w:rsidRPr="00E0747E">
              <w:t>Emendamento</w:t>
            </w:r>
          </w:p>
        </w:tc>
      </w:tr>
      <w:tr w:rsidR="006B6DE3" w:rsidRPr="00E0747E" w14:paraId="0A32528C" w14:textId="77777777" w:rsidTr="00F344B2">
        <w:trPr>
          <w:jc w:val="center"/>
        </w:trPr>
        <w:tc>
          <w:tcPr>
            <w:tcW w:w="4876" w:type="dxa"/>
            <w:tcBorders>
              <w:top w:val="nil"/>
              <w:left w:val="nil"/>
              <w:bottom w:val="nil"/>
              <w:right w:val="nil"/>
            </w:tcBorders>
          </w:tcPr>
          <w:p w14:paraId="394D83EA" w14:textId="77777777" w:rsidR="006B6DE3" w:rsidRPr="00E0747E" w:rsidRDefault="006B6DE3" w:rsidP="00F344B2">
            <w:pPr>
              <w:pStyle w:val="Normal6a"/>
            </w:pPr>
          </w:p>
        </w:tc>
        <w:tc>
          <w:tcPr>
            <w:tcW w:w="4876" w:type="dxa"/>
            <w:tcBorders>
              <w:top w:val="nil"/>
              <w:left w:val="nil"/>
              <w:bottom w:val="nil"/>
              <w:right w:val="nil"/>
            </w:tcBorders>
          </w:tcPr>
          <w:p w14:paraId="6DCA6FDD" w14:textId="77777777" w:rsidR="006B6DE3" w:rsidRPr="00E0747E" w:rsidRDefault="006B6DE3" w:rsidP="00F344B2">
            <w:pPr>
              <w:pStyle w:val="Normal6a"/>
            </w:pPr>
            <w:r w:rsidRPr="00E0747E">
              <w:rPr>
                <w:b/>
                <w:i/>
              </w:rPr>
              <w:t>B bis.</w:t>
            </w:r>
            <w:r w:rsidRPr="00E0747E">
              <w:tab/>
            </w:r>
            <w:r w:rsidRPr="00E0747E">
              <w:rPr>
                <w:b/>
                <w:i/>
              </w:rPr>
              <w:t>considerando che i rischi climatici colpiscono in modo sproporzionato le popolazioni vulnerabili a causa di fattori socioeconomici che ostacolano ulteriormente la capacità di tali gruppi di riprendersi dalle catastrofi;</w:t>
            </w:r>
          </w:p>
        </w:tc>
      </w:tr>
    </w:tbl>
    <w:p w14:paraId="47956FA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AE8DBEA" w14:textId="77777777" w:rsidR="006B6DE3" w:rsidRPr="00E0747E" w:rsidRDefault="006B6DE3" w:rsidP="006B6DE3">
      <w:r w:rsidRPr="00244585">
        <w:rPr>
          <w:rStyle w:val="HideTWBExt"/>
        </w:rPr>
        <w:t>&lt;/Amend&gt;</w:t>
      </w:r>
    </w:p>
    <w:p w14:paraId="30A69B5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30</w:t>
      </w:r>
      <w:r w:rsidRPr="00244585">
        <w:rPr>
          <w:rStyle w:val="HideTWBExt"/>
          <w:b w:val="0"/>
        </w:rPr>
        <w:t>&lt;/NumAm&gt;</w:t>
      </w:r>
    </w:p>
    <w:p w14:paraId="02A2FD94"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1E6D27C" w14:textId="77777777" w:rsidR="006B6DE3" w:rsidRPr="00E0747E" w:rsidRDefault="006B6DE3" w:rsidP="006B6DE3">
      <w:pPr>
        <w:pStyle w:val="NormalBold"/>
      </w:pPr>
      <w:r w:rsidRPr="00244585">
        <w:rPr>
          <w:rStyle w:val="HideTWBExt"/>
          <w:b w:val="0"/>
        </w:rPr>
        <w:t>&lt;/RepeatBlock-By&gt;</w:t>
      </w:r>
    </w:p>
    <w:p w14:paraId="4F25AFF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3DCB487" w14:textId="77777777" w:rsidR="006B6DE3" w:rsidRPr="00E0747E" w:rsidRDefault="006B6DE3" w:rsidP="006B6DE3">
      <w:pPr>
        <w:pStyle w:val="NormalBold"/>
      </w:pPr>
      <w:r w:rsidRPr="00244585">
        <w:rPr>
          <w:rStyle w:val="HideTWBExt"/>
          <w:b w:val="0"/>
        </w:rPr>
        <w:t>&lt;Article&gt;</w:t>
      </w:r>
      <w:r w:rsidRPr="00E0747E">
        <w:t>Considerando B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76BE46A" w14:textId="77777777" w:rsidTr="00F344B2">
        <w:trPr>
          <w:trHeight w:hRule="exact" w:val="240"/>
          <w:jc w:val="center"/>
        </w:trPr>
        <w:tc>
          <w:tcPr>
            <w:tcW w:w="9752" w:type="dxa"/>
            <w:gridSpan w:val="2"/>
            <w:tcBorders>
              <w:top w:val="nil"/>
              <w:left w:val="nil"/>
              <w:bottom w:val="nil"/>
              <w:right w:val="nil"/>
            </w:tcBorders>
          </w:tcPr>
          <w:p w14:paraId="75068D69" w14:textId="77777777" w:rsidR="006B6DE3" w:rsidRPr="00E0747E" w:rsidRDefault="006B6DE3" w:rsidP="00F344B2"/>
        </w:tc>
      </w:tr>
      <w:tr w:rsidR="006B6DE3" w:rsidRPr="00E0747E" w14:paraId="0C392A68" w14:textId="77777777" w:rsidTr="00F344B2">
        <w:trPr>
          <w:trHeight w:val="240"/>
          <w:jc w:val="center"/>
        </w:trPr>
        <w:tc>
          <w:tcPr>
            <w:tcW w:w="4876" w:type="dxa"/>
            <w:tcBorders>
              <w:top w:val="nil"/>
              <w:left w:val="nil"/>
              <w:bottom w:val="nil"/>
              <w:right w:val="nil"/>
            </w:tcBorders>
          </w:tcPr>
          <w:p w14:paraId="2126864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DFB4955" w14:textId="77777777" w:rsidR="006B6DE3" w:rsidRPr="00E0747E" w:rsidRDefault="006B6DE3" w:rsidP="00F344B2">
            <w:pPr>
              <w:pStyle w:val="AmColumnHeading"/>
            </w:pPr>
            <w:r w:rsidRPr="00E0747E">
              <w:t>Emendamento</w:t>
            </w:r>
          </w:p>
        </w:tc>
      </w:tr>
      <w:tr w:rsidR="006B6DE3" w:rsidRPr="00E0747E" w14:paraId="3007EDF0" w14:textId="77777777" w:rsidTr="00F344B2">
        <w:trPr>
          <w:jc w:val="center"/>
        </w:trPr>
        <w:tc>
          <w:tcPr>
            <w:tcW w:w="4876" w:type="dxa"/>
            <w:tcBorders>
              <w:top w:val="nil"/>
              <w:left w:val="nil"/>
              <w:bottom w:val="nil"/>
              <w:right w:val="nil"/>
            </w:tcBorders>
          </w:tcPr>
          <w:p w14:paraId="081C9A2C" w14:textId="77777777" w:rsidR="006B6DE3" w:rsidRPr="00E0747E" w:rsidRDefault="006B6DE3" w:rsidP="00F344B2">
            <w:pPr>
              <w:pStyle w:val="Normal6a"/>
            </w:pPr>
          </w:p>
        </w:tc>
        <w:tc>
          <w:tcPr>
            <w:tcW w:w="4876" w:type="dxa"/>
            <w:tcBorders>
              <w:top w:val="nil"/>
              <w:left w:val="nil"/>
              <w:bottom w:val="nil"/>
              <w:right w:val="nil"/>
            </w:tcBorders>
          </w:tcPr>
          <w:p w14:paraId="4C533AEA" w14:textId="77777777" w:rsidR="006B6DE3" w:rsidRPr="00E0747E" w:rsidRDefault="006B6DE3" w:rsidP="00F344B2">
            <w:pPr>
              <w:pStyle w:val="Normal6a"/>
            </w:pPr>
            <w:r w:rsidRPr="00E0747E">
              <w:rPr>
                <w:b/>
                <w:i/>
              </w:rPr>
              <w:t>B ter.</w:t>
            </w:r>
            <w:r w:rsidRPr="00E0747E">
              <w:tab/>
            </w:r>
            <w:r w:rsidRPr="00E0747E">
              <w:rPr>
                <w:b/>
                <w:i/>
              </w:rPr>
              <w:t xml:space="preserve">considerando che l'assenza di collegamenti fisici e l'isolamento delle isole dal continente costituiscono uno svantaggio strutturale permanente che incide su molteplici aspetti della vita economica e sociale, tra cui l'accesso al mercato del lavoro, all'istruzione, </w:t>
            </w:r>
            <w:r w:rsidRPr="00E0747E">
              <w:rPr>
                <w:b/>
                <w:i/>
              </w:rPr>
              <w:lastRenderedPageBreak/>
              <w:t>all'assistenza sanitaria, alla mobilità e ai servizi pubblici; che il territorio limitato delle isole riduce notevolmente le opportunità di miglioramento delle competenze e di riqualificazione professionale, limitando in tal modo la capacità dei lavoratori di adattarsi ai cambiamenti strutturali o ai mutamenti settoriali, come quelli guidati dalle transizioni verde e digitale; che, in molti casi, tale mancanza di alternative costringe i lavoratori a lasciare le regioni d'origine per accedere a opportunità di lavoro altrove, compromettendo di fatto il loro "diritto di rimanere" e contribuendo allo spopolamento e alla fuga di cervelli dei territori insulari;</w:t>
            </w:r>
          </w:p>
        </w:tc>
      </w:tr>
    </w:tbl>
    <w:p w14:paraId="3B3FDC3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BF0F803" w14:textId="77777777" w:rsidR="006B6DE3" w:rsidRPr="00E0747E" w:rsidRDefault="006B6DE3" w:rsidP="006B6DE3">
      <w:r w:rsidRPr="00244585">
        <w:rPr>
          <w:rStyle w:val="HideTWBExt"/>
        </w:rPr>
        <w:t>&lt;/Amend&gt;</w:t>
      </w:r>
    </w:p>
    <w:p w14:paraId="4BAF8DB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31</w:t>
      </w:r>
      <w:r w:rsidRPr="00244585">
        <w:rPr>
          <w:rStyle w:val="HideTWBExt"/>
          <w:b w:val="0"/>
        </w:rPr>
        <w:t>&lt;/NumAm&gt;</w:t>
      </w:r>
    </w:p>
    <w:p w14:paraId="28DB722E"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05B80F01"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01244700" w14:textId="77777777" w:rsidR="006B6DE3" w:rsidRPr="00E0747E" w:rsidRDefault="006B6DE3" w:rsidP="006B6DE3">
      <w:pPr>
        <w:pStyle w:val="NormalBold"/>
      </w:pPr>
      <w:r w:rsidRPr="00244585">
        <w:rPr>
          <w:rStyle w:val="HideTWBExt"/>
          <w:b w:val="0"/>
        </w:rPr>
        <w:t>&lt;/RepeatBlock-By&gt;</w:t>
      </w:r>
    </w:p>
    <w:p w14:paraId="67C46FD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6045935" w14:textId="77777777" w:rsidR="006B6DE3" w:rsidRPr="00E0747E" w:rsidRDefault="006B6DE3" w:rsidP="006B6DE3">
      <w:pPr>
        <w:pStyle w:val="NormalBold"/>
      </w:pPr>
      <w:r w:rsidRPr="00244585">
        <w:rPr>
          <w:rStyle w:val="HideTWBExt"/>
          <w:b w:val="0"/>
        </w:rPr>
        <w:t>&lt;Article&gt;</w:t>
      </w:r>
      <w:r w:rsidRPr="00E0747E">
        <w:t>Considerando B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4F7B8BB" w14:textId="77777777" w:rsidTr="00F344B2">
        <w:trPr>
          <w:trHeight w:hRule="exact" w:val="240"/>
          <w:jc w:val="center"/>
        </w:trPr>
        <w:tc>
          <w:tcPr>
            <w:tcW w:w="9752" w:type="dxa"/>
            <w:gridSpan w:val="2"/>
            <w:tcBorders>
              <w:top w:val="nil"/>
              <w:left w:val="nil"/>
              <w:bottom w:val="nil"/>
              <w:right w:val="nil"/>
            </w:tcBorders>
          </w:tcPr>
          <w:p w14:paraId="1FDF4F73" w14:textId="77777777" w:rsidR="006B6DE3" w:rsidRPr="00E0747E" w:rsidRDefault="006B6DE3" w:rsidP="00F344B2"/>
        </w:tc>
      </w:tr>
      <w:tr w:rsidR="006B6DE3" w:rsidRPr="00E0747E" w14:paraId="1AC72BB4" w14:textId="77777777" w:rsidTr="00F344B2">
        <w:trPr>
          <w:trHeight w:val="240"/>
          <w:jc w:val="center"/>
        </w:trPr>
        <w:tc>
          <w:tcPr>
            <w:tcW w:w="4876" w:type="dxa"/>
            <w:tcBorders>
              <w:top w:val="nil"/>
              <w:left w:val="nil"/>
              <w:bottom w:val="nil"/>
              <w:right w:val="nil"/>
            </w:tcBorders>
          </w:tcPr>
          <w:p w14:paraId="3E76C27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D10061B" w14:textId="77777777" w:rsidR="006B6DE3" w:rsidRPr="00E0747E" w:rsidRDefault="006B6DE3" w:rsidP="00F344B2">
            <w:pPr>
              <w:pStyle w:val="AmColumnHeading"/>
            </w:pPr>
            <w:r w:rsidRPr="00E0747E">
              <w:t>Emendamento</w:t>
            </w:r>
          </w:p>
        </w:tc>
      </w:tr>
      <w:tr w:rsidR="006B6DE3" w:rsidRPr="00E0747E" w14:paraId="7FECDEED" w14:textId="77777777" w:rsidTr="00F344B2">
        <w:trPr>
          <w:jc w:val="center"/>
        </w:trPr>
        <w:tc>
          <w:tcPr>
            <w:tcW w:w="4876" w:type="dxa"/>
            <w:tcBorders>
              <w:top w:val="nil"/>
              <w:left w:val="nil"/>
              <w:bottom w:val="nil"/>
              <w:right w:val="nil"/>
            </w:tcBorders>
          </w:tcPr>
          <w:p w14:paraId="65E44F76" w14:textId="77777777" w:rsidR="006B6DE3" w:rsidRPr="00E0747E" w:rsidRDefault="006B6DE3" w:rsidP="00F344B2">
            <w:pPr>
              <w:pStyle w:val="Normal6a"/>
            </w:pPr>
          </w:p>
        </w:tc>
        <w:tc>
          <w:tcPr>
            <w:tcW w:w="4876" w:type="dxa"/>
            <w:tcBorders>
              <w:top w:val="nil"/>
              <w:left w:val="nil"/>
              <w:bottom w:val="nil"/>
              <w:right w:val="nil"/>
            </w:tcBorders>
          </w:tcPr>
          <w:p w14:paraId="02C94F1E" w14:textId="77777777" w:rsidR="006B6DE3" w:rsidRPr="00E0747E" w:rsidRDefault="006B6DE3" w:rsidP="00F344B2">
            <w:pPr>
              <w:pStyle w:val="Normal6a"/>
            </w:pPr>
            <w:r w:rsidRPr="00E0747E">
              <w:rPr>
                <w:b/>
                <w:i/>
              </w:rPr>
              <w:t>B ter.</w:t>
            </w:r>
            <w:r w:rsidRPr="00E0747E">
              <w:tab/>
            </w:r>
            <w:r w:rsidRPr="00E0747E">
              <w:rPr>
                <w:b/>
                <w:i/>
              </w:rPr>
              <w:t>considerando che attualmente il problema più urgente è l'industrializzazione delle regioni più povere e non la loro deindustrializzazione attraverso la transizione verde;</w:t>
            </w:r>
          </w:p>
        </w:tc>
      </w:tr>
    </w:tbl>
    <w:p w14:paraId="3D3130A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32509BB" w14:textId="77777777" w:rsidR="006B6DE3" w:rsidRPr="00E0747E" w:rsidRDefault="006B6DE3" w:rsidP="006B6DE3">
      <w:r w:rsidRPr="00244585">
        <w:rPr>
          <w:rStyle w:val="HideTWBExt"/>
        </w:rPr>
        <w:t>&lt;/Amend&gt;</w:t>
      </w:r>
    </w:p>
    <w:p w14:paraId="5F43134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32</w:t>
      </w:r>
      <w:r w:rsidRPr="00244585">
        <w:rPr>
          <w:rStyle w:val="HideTWBExt"/>
          <w:b w:val="0"/>
        </w:rPr>
        <w:t>&lt;/NumAm&gt;</w:t>
      </w:r>
    </w:p>
    <w:p w14:paraId="2B4836CF"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0C6B61C5"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0E926962" w14:textId="77777777" w:rsidR="006B6DE3" w:rsidRPr="00E0747E" w:rsidRDefault="006B6DE3" w:rsidP="006B6DE3">
      <w:pPr>
        <w:pStyle w:val="NormalBold"/>
      </w:pPr>
      <w:r w:rsidRPr="00244585">
        <w:rPr>
          <w:rStyle w:val="HideTWBExt"/>
          <w:b w:val="0"/>
        </w:rPr>
        <w:t>&lt;/RepeatBlock-By&gt;</w:t>
      </w:r>
    </w:p>
    <w:p w14:paraId="21E18B8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4B272FD" w14:textId="77777777" w:rsidR="006B6DE3" w:rsidRPr="00E0747E" w:rsidRDefault="006B6DE3" w:rsidP="006B6DE3">
      <w:pPr>
        <w:pStyle w:val="NormalBold"/>
      </w:pPr>
      <w:r w:rsidRPr="00244585">
        <w:rPr>
          <w:rStyle w:val="HideTWBExt"/>
          <w:b w:val="0"/>
        </w:rPr>
        <w:t>&lt;Article&gt;</w:t>
      </w:r>
      <w:r w:rsidRPr="00E0747E">
        <w:t>Considerando B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216ED51" w14:textId="77777777" w:rsidTr="00F344B2">
        <w:trPr>
          <w:trHeight w:hRule="exact" w:val="240"/>
          <w:jc w:val="center"/>
        </w:trPr>
        <w:tc>
          <w:tcPr>
            <w:tcW w:w="9752" w:type="dxa"/>
            <w:gridSpan w:val="2"/>
            <w:tcBorders>
              <w:top w:val="nil"/>
              <w:left w:val="nil"/>
              <w:bottom w:val="nil"/>
              <w:right w:val="nil"/>
            </w:tcBorders>
          </w:tcPr>
          <w:p w14:paraId="2CF22F8D" w14:textId="77777777" w:rsidR="006B6DE3" w:rsidRPr="00E0747E" w:rsidRDefault="006B6DE3" w:rsidP="00F344B2"/>
        </w:tc>
      </w:tr>
      <w:tr w:rsidR="006B6DE3" w:rsidRPr="00E0747E" w14:paraId="7988194D" w14:textId="77777777" w:rsidTr="00F344B2">
        <w:trPr>
          <w:trHeight w:val="240"/>
          <w:jc w:val="center"/>
        </w:trPr>
        <w:tc>
          <w:tcPr>
            <w:tcW w:w="4876" w:type="dxa"/>
            <w:tcBorders>
              <w:top w:val="nil"/>
              <w:left w:val="nil"/>
              <w:bottom w:val="nil"/>
              <w:right w:val="nil"/>
            </w:tcBorders>
          </w:tcPr>
          <w:p w14:paraId="249B2600"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6F0DA537" w14:textId="77777777" w:rsidR="006B6DE3" w:rsidRPr="00E0747E" w:rsidRDefault="006B6DE3" w:rsidP="00F344B2">
            <w:pPr>
              <w:pStyle w:val="AmColumnHeading"/>
            </w:pPr>
            <w:r w:rsidRPr="00E0747E">
              <w:t>Emendamento</w:t>
            </w:r>
          </w:p>
        </w:tc>
      </w:tr>
      <w:tr w:rsidR="006B6DE3" w:rsidRPr="00E0747E" w14:paraId="5DADAE25" w14:textId="77777777" w:rsidTr="00F344B2">
        <w:trPr>
          <w:jc w:val="center"/>
        </w:trPr>
        <w:tc>
          <w:tcPr>
            <w:tcW w:w="4876" w:type="dxa"/>
            <w:tcBorders>
              <w:top w:val="nil"/>
              <w:left w:val="nil"/>
              <w:bottom w:val="nil"/>
              <w:right w:val="nil"/>
            </w:tcBorders>
          </w:tcPr>
          <w:p w14:paraId="753F9595" w14:textId="77777777" w:rsidR="006B6DE3" w:rsidRPr="00E0747E" w:rsidRDefault="006B6DE3" w:rsidP="00F344B2">
            <w:pPr>
              <w:pStyle w:val="Normal6a"/>
            </w:pPr>
          </w:p>
        </w:tc>
        <w:tc>
          <w:tcPr>
            <w:tcW w:w="4876" w:type="dxa"/>
            <w:tcBorders>
              <w:top w:val="nil"/>
              <w:left w:val="nil"/>
              <w:bottom w:val="nil"/>
              <w:right w:val="nil"/>
            </w:tcBorders>
          </w:tcPr>
          <w:p w14:paraId="235A63A6" w14:textId="77777777" w:rsidR="006B6DE3" w:rsidRPr="00E0747E" w:rsidRDefault="006B6DE3" w:rsidP="00F344B2">
            <w:pPr>
              <w:pStyle w:val="Normal6a"/>
            </w:pPr>
            <w:r w:rsidRPr="00E0747E">
              <w:rPr>
                <w:b/>
                <w:i/>
              </w:rPr>
              <w:t>B quater.</w:t>
            </w:r>
            <w:r w:rsidRPr="00E0747E">
              <w:tab/>
            </w:r>
            <w:r w:rsidRPr="00E0747E">
              <w:rPr>
                <w:b/>
                <w:i/>
              </w:rPr>
              <w:t>considerando che le regioni più povere e vulnerabili si trovano nella parte orientale dell'UE;</w:t>
            </w:r>
          </w:p>
        </w:tc>
      </w:tr>
    </w:tbl>
    <w:p w14:paraId="6AFEAF49"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797684C" w14:textId="77777777" w:rsidR="006B6DE3" w:rsidRPr="00E0747E" w:rsidRDefault="006B6DE3" w:rsidP="006B6DE3">
      <w:r w:rsidRPr="00244585">
        <w:rPr>
          <w:rStyle w:val="HideTWBExt"/>
        </w:rPr>
        <w:t>&lt;/Amend&gt;</w:t>
      </w:r>
    </w:p>
    <w:p w14:paraId="26A8D2F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33</w:t>
      </w:r>
      <w:r w:rsidRPr="00244585">
        <w:rPr>
          <w:rStyle w:val="HideTWBExt"/>
          <w:b w:val="0"/>
        </w:rPr>
        <w:t>&lt;/NumAm&gt;</w:t>
      </w:r>
    </w:p>
    <w:p w14:paraId="35B11509"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6580B78F"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160ED91F" w14:textId="77777777" w:rsidR="006B6DE3" w:rsidRPr="00E0747E" w:rsidRDefault="006B6DE3" w:rsidP="006B6DE3">
      <w:pPr>
        <w:pStyle w:val="NormalBold"/>
      </w:pPr>
      <w:r w:rsidRPr="00244585">
        <w:rPr>
          <w:rStyle w:val="HideTWBExt"/>
          <w:b w:val="0"/>
        </w:rPr>
        <w:t>&lt;/RepeatBlock-By&gt;</w:t>
      </w:r>
    </w:p>
    <w:p w14:paraId="52AC2A8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1E7E2E5" w14:textId="77777777" w:rsidR="006B6DE3" w:rsidRPr="00E0747E" w:rsidRDefault="006B6DE3" w:rsidP="006B6DE3">
      <w:pPr>
        <w:pStyle w:val="NormalBold"/>
      </w:pPr>
      <w:r w:rsidRPr="00244585">
        <w:rPr>
          <w:rStyle w:val="HideTWBExt"/>
          <w:b w:val="0"/>
        </w:rPr>
        <w:t>&lt;Article&gt;</w:t>
      </w:r>
      <w:r w:rsidRPr="00E0747E">
        <w:t>Considerando B quinquies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83B4F92" w14:textId="77777777" w:rsidTr="00F344B2">
        <w:trPr>
          <w:trHeight w:hRule="exact" w:val="240"/>
          <w:jc w:val="center"/>
        </w:trPr>
        <w:tc>
          <w:tcPr>
            <w:tcW w:w="9752" w:type="dxa"/>
            <w:gridSpan w:val="2"/>
            <w:tcBorders>
              <w:top w:val="nil"/>
              <w:left w:val="nil"/>
              <w:bottom w:val="nil"/>
              <w:right w:val="nil"/>
            </w:tcBorders>
          </w:tcPr>
          <w:p w14:paraId="27F835F9" w14:textId="77777777" w:rsidR="006B6DE3" w:rsidRPr="00E0747E" w:rsidRDefault="006B6DE3" w:rsidP="00F344B2"/>
        </w:tc>
      </w:tr>
      <w:tr w:rsidR="006B6DE3" w:rsidRPr="00E0747E" w14:paraId="5681C90F" w14:textId="77777777" w:rsidTr="00F344B2">
        <w:trPr>
          <w:trHeight w:val="240"/>
          <w:jc w:val="center"/>
        </w:trPr>
        <w:tc>
          <w:tcPr>
            <w:tcW w:w="4876" w:type="dxa"/>
            <w:tcBorders>
              <w:top w:val="nil"/>
              <w:left w:val="nil"/>
              <w:bottom w:val="nil"/>
              <w:right w:val="nil"/>
            </w:tcBorders>
          </w:tcPr>
          <w:p w14:paraId="1668842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2A1DC00" w14:textId="77777777" w:rsidR="006B6DE3" w:rsidRPr="00E0747E" w:rsidRDefault="006B6DE3" w:rsidP="00F344B2">
            <w:pPr>
              <w:pStyle w:val="AmColumnHeading"/>
            </w:pPr>
            <w:r w:rsidRPr="00E0747E">
              <w:t>Emendamento</w:t>
            </w:r>
          </w:p>
        </w:tc>
      </w:tr>
      <w:tr w:rsidR="006B6DE3" w:rsidRPr="00E0747E" w14:paraId="1B4C8985" w14:textId="77777777" w:rsidTr="00F344B2">
        <w:trPr>
          <w:jc w:val="center"/>
        </w:trPr>
        <w:tc>
          <w:tcPr>
            <w:tcW w:w="4876" w:type="dxa"/>
            <w:tcBorders>
              <w:top w:val="nil"/>
              <w:left w:val="nil"/>
              <w:bottom w:val="nil"/>
              <w:right w:val="nil"/>
            </w:tcBorders>
          </w:tcPr>
          <w:p w14:paraId="4C0B3537" w14:textId="77777777" w:rsidR="006B6DE3" w:rsidRPr="00E0747E" w:rsidRDefault="006B6DE3" w:rsidP="00F344B2">
            <w:pPr>
              <w:pStyle w:val="Normal6a"/>
            </w:pPr>
          </w:p>
        </w:tc>
        <w:tc>
          <w:tcPr>
            <w:tcW w:w="4876" w:type="dxa"/>
            <w:tcBorders>
              <w:top w:val="nil"/>
              <w:left w:val="nil"/>
              <w:bottom w:val="nil"/>
              <w:right w:val="nil"/>
            </w:tcBorders>
          </w:tcPr>
          <w:p w14:paraId="650566FB" w14:textId="77777777" w:rsidR="006B6DE3" w:rsidRPr="00E0747E" w:rsidRDefault="006B6DE3" w:rsidP="00F344B2">
            <w:pPr>
              <w:pStyle w:val="Normal6a"/>
            </w:pPr>
            <w:r w:rsidRPr="00E0747E">
              <w:rPr>
                <w:b/>
                <w:i/>
              </w:rPr>
              <w:t>B quinquies.</w:t>
            </w:r>
            <w:r w:rsidRPr="00E0747E">
              <w:tab/>
            </w:r>
            <w:r w:rsidRPr="00E0747E">
              <w:rPr>
                <w:b/>
                <w:i/>
              </w:rPr>
              <w:t>considerando che la guerra in Ucraina ha un ulteriore impatto negativo su tali regioni;</w:t>
            </w:r>
          </w:p>
        </w:tc>
      </w:tr>
    </w:tbl>
    <w:p w14:paraId="6244811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9193E05" w14:textId="77777777" w:rsidR="006B6DE3" w:rsidRPr="00E0747E" w:rsidRDefault="006B6DE3" w:rsidP="006B6DE3">
      <w:r w:rsidRPr="00244585">
        <w:rPr>
          <w:rStyle w:val="HideTWBExt"/>
        </w:rPr>
        <w:t>&lt;/Amend&gt;</w:t>
      </w:r>
    </w:p>
    <w:p w14:paraId="2FC3ABA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34</w:t>
      </w:r>
      <w:r w:rsidRPr="00244585">
        <w:rPr>
          <w:rStyle w:val="HideTWBExt"/>
          <w:b w:val="0"/>
        </w:rPr>
        <w:t>&lt;/NumAm&gt;</w:t>
      </w:r>
    </w:p>
    <w:p w14:paraId="009D5EAC"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30458BA8" w14:textId="77777777" w:rsidR="006B6DE3" w:rsidRPr="00E0747E" w:rsidRDefault="006B6DE3" w:rsidP="006B6DE3">
      <w:pPr>
        <w:pStyle w:val="NormalBold"/>
      </w:pPr>
      <w:r w:rsidRPr="00244585">
        <w:rPr>
          <w:rStyle w:val="HideTWBExt"/>
          <w:b w:val="0"/>
        </w:rPr>
        <w:t>&lt;/RepeatBlock-By&gt;</w:t>
      </w:r>
    </w:p>
    <w:p w14:paraId="770B751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D97B628" w14:textId="77777777" w:rsidR="006B6DE3" w:rsidRPr="00E0747E" w:rsidRDefault="006B6DE3" w:rsidP="006B6DE3">
      <w:pPr>
        <w:pStyle w:val="NormalBold"/>
      </w:pPr>
      <w:r w:rsidRPr="00244585">
        <w:rPr>
          <w:rStyle w:val="HideTWBExt"/>
          <w:b w:val="0"/>
        </w:rPr>
        <w:t>&lt;Article&gt;</w:t>
      </w:r>
      <w:r w:rsidRPr="00E0747E">
        <w:t>Considerando C</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13DD1B0" w14:textId="77777777" w:rsidTr="00F344B2">
        <w:trPr>
          <w:trHeight w:hRule="exact" w:val="240"/>
          <w:jc w:val="center"/>
        </w:trPr>
        <w:tc>
          <w:tcPr>
            <w:tcW w:w="9752" w:type="dxa"/>
            <w:gridSpan w:val="2"/>
            <w:tcBorders>
              <w:top w:val="nil"/>
              <w:left w:val="nil"/>
              <w:bottom w:val="nil"/>
              <w:right w:val="nil"/>
            </w:tcBorders>
          </w:tcPr>
          <w:p w14:paraId="1033E0A5" w14:textId="77777777" w:rsidR="006B6DE3" w:rsidRPr="00E0747E" w:rsidRDefault="006B6DE3" w:rsidP="00F344B2"/>
        </w:tc>
      </w:tr>
      <w:tr w:rsidR="006B6DE3" w:rsidRPr="00E0747E" w14:paraId="240CB240" w14:textId="77777777" w:rsidTr="00F344B2">
        <w:trPr>
          <w:trHeight w:val="240"/>
          <w:jc w:val="center"/>
        </w:trPr>
        <w:tc>
          <w:tcPr>
            <w:tcW w:w="4876" w:type="dxa"/>
            <w:tcBorders>
              <w:top w:val="nil"/>
              <w:left w:val="nil"/>
              <w:bottom w:val="nil"/>
              <w:right w:val="nil"/>
            </w:tcBorders>
          </w:tcPr>
          <w:p w14:paraId="2BA22C2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78568A8" w14:textId="77777777" w:rsidR="006B6DE3" w:rsidRPr="00E0747E" w:rsidRDefault="006B6DE3" w:rsidP="00F344B2">
            <w:pPr>
              <w:pStyle w:val="AmColumnHeading"/>
            </w:pPr>
            <w:r w:rsidRPr="00E0747E">
              <w:t>Emendamento</w:t>
            </w:r>
          </w:p>
        </w:tc>
      </w:tr>
      <w:tr w:rsidR="006B6DE3" w:rsidRPr="00E0747E" w14:paraId="15F8D080" w14:textId="77777777" w:rsidTr="00F344B2">
        <w:trPr>
          <w:jc w:val="center"/>
        </w:trPr>
        <w:tc>
          <w:tcPr>
            <w:tcW w:w="4876" w:type="dxa"/>
            <w:tcBorders>
              <w:top w:val="nil"/>
              <w:left w:val="nil"/>
              <w:bottom w:val="nil"/>
              <w:right w:val="nil"/>
            </w:tcBorders>
          </w:tcPr>
          <w:p w14:paraId="161F0417" w14:textId="77777777" w:rsidR="006B6DE3" w:rsidRPr="00E0747E" w:rsidRDefault="006B6DE3" w:rsidP="00F344B2">
            <w:pPr>
              <w:pStyle w:val="Normal6a"/>
            </w:pPr>
            <w:r w:rsidRPr="00E0747E">
              <w:rPr>
                <w:b/>
                <w:i/>
              </w:rPr>
              <w:t>C.</w:t>
            </w:r>
            <w:r w:rsidRPr="00E0747E">
              <w:tab/>
            </w:r>
            <w:r w:rsidRPr="00E0747E">
              <w:rPr>
                <w:b/>
                <w:i/>
              </w:rPr>
              <w:t>considerando che molte delle industrie più duramente colpite dalla decarbonizzazione avevano condizioni di lavoro sfavorevoli e dipendevano dai lavoratori stagionali che cercavano la giustizia sociale prima della transizione;</w:t>
            </w:r>
          </w:p>
        </w:tc>
        <w:tc>
          <w:tcPr>
            <w:tcW w:w="4876" w:type="dxa"/>
            <w:tcBorders>
              <w:top w:val="nil"/>
              <w:left w:val="nil"/>
              <w:bottom w:val="nil"/>
              <w:right w:val="nil"/>
            </w:tcBorders>
          </w:tcPr>
          <w:p w14:paraId="3EEC9ABB" w14:textId="77777777" w:rsidR="006B6DE3" w:rsidRPr="00E0747E" w:rsidRDefault="006B6DE3" w:rsidP="00F344B2">
            <w:pPr>
              <w:pStyle w:val="Normal6a"/>
            </w:pPr>
            <w:r w:rsidRPr="00E0747E">
              <w:rPr>
                <w:b/>
                <w:i/>
              </w:rPr>
              <w:t>soppresso</w:t>
            </w:r>
          </w:p>
        </w:tc>
      </w:tr>
    </w:tbl>
    <w:p w14:paraId="05638CC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71D6731" w14:textId="77777777" w:rsidR="006B6DE3" w:rsidRPr="00E0747E" w:rsidRDefault="006B6DE3" w:rsidP="006B6DE3">
      <w:r w:rsidRPr="00244585">
        <w:rPr>
          <w:rStyle w:val="HideTWBExt"/>
        </w:rPr>
        <w:t>&lt;/Amend&gt;</w:t>
      </w:r>
    </w:p>
    <w:p w14:paraId="47F06BF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35</w:t>
      </w:r>
      <w:r w:rsidRPr="00244585">
        <w:rPr>
          <w:rStyle w:val="HideTWBExt"/>
          <w:b w:val="0"/>
        </w:rPr>
        <w:t>&lt;/NumAm&gt;</w:t>
      </w:r>
    </w:p>
    <w:p w14:paraId="6D69F09D"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14409EBD"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0E167B20" w14:textId="77777777" w:rsidR="006B6DE3" w:rsidRPr="00E0747E" w:rsidRDefault="006B6DE3" w:rsidP="006B6DE3">
      <w:pPr>
        <w:pStyle w:val="NormalBold"/>
      </w:pPr>
      <w:r w:rsidRPr="00244585">
        <w:rPr>
          <w:rStyle w:val="HideTWBExt"/>
          <w:b w:val="0"/>
        </w:rPr>
        <w:lastRenderedPageBreak/>
        <w:t>&lt;/RepeatBlock-By&gt;</w:t>
      </w:r>
    </w:p>
    <w:p w14:paraId="0F7E328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765057C" w14:textId="77777777" w:rsidR="006B6DE3" w:rsidRPr="00E0747E" w:rsidRDefault="006B6DE3" w:rsidP="006B6DE3">
      <w:pPr>
        <w:pStyle w:val="NormalBold"/>
      </w:pPr>
      <w:r w:rsidRPr="00244585">
        <w:rPr>
          <w:rStyle w:val="HideTWBExt"/>
          <w:b w:val="0"/>
        </w:rPr>
        <w:t>&lt;Article&gt;</w:t>
      </w:r>
      <w:r w:rsidRPr="00E0747E">
        <w:t>Considerando C</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1ACEE13" w14:textId="77777777" w:rsidTr="00F344B2">
        <w:trPr>
          <w:trHeight w:hRule="exact" w:val="240"/>
          <w:jc w:val="center"/>
        </w:trPr>
        <w:tc>
          <w:tcPr>
            <w:tcW w:w="9752" w:type="dxa"/>
            <w:gridSpan w:val="2"/>
            <w:tcBorders>
              <w:top w:val="nil"/>
              <w:left w:val="nil"/>
              <w:bottom w:val="nil"/>
              <w:right w:val="nil"/>
            </w:tcBorders>
          </w:tcPr>
          <w:p w14:paraId="799058D5" w14:textId="77777777" w:rsidR="006B6DE3" w:rsidRPr="00E0747E" w:rsidRDefault="006B6DE3" w:rsidP="00F344B2"/>
        </w:tc>
      </w:tr>
      <w:tr w:rsidR="006B6DE3" w:rsidRPr="00E0747E" w14:paraId="2C2B5BCA" w14:textId="77777777" w:rsidTr="00F344B2">
        <w:trPr>
          <w:trHeight w:val="240"/>
          <w:jc w:val="center"/>
        </w:trPr>
        <w:tc>
          <w:tcPr>
            <w:tcW w:w="4876" w:type="dxa"/>
            <w:tcBorders>
              <w:top w:val="nil"/>
              <w:left w:val="nil"/>
              <w:bottom w:val="nil"/>
              <w:right w:val="nil"/>
            </w:tcBorders>
          </w:tcPr>
          <w:p w14:paraId="52360AC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E48066C" w14:textId="77777777" w:rsidR="006B6DE3" w:rsidRPr="00E0747E" w:rsidRDefault="006B6DE3" w:rsidP="00F344B2">
            <w:pPr>
              <w:pStyle w:val="AmColumnHeading"/>
            </w:pPr>
            <w:r w:rsidRPr="00E0747E">
              <w:t>Emendamento</w:t>
            </w:r>
          </w:p>
        </w:tc>
      </w:tr>
      <w:tr w:rsidR="006B6DE3" w:rsidRPr="00E0747E" w14:paraId="7D0D1437" w14:textId="77777777" w:rsidTr="00F344B2">
        <w:trPr>
          <w:jc w:val="center"/>
        </w:trPr>
        <w:tc>
          <w:tcPr>
            <w:tcW w:w="4876" w:type="dxa"/>
            <w:tcBorders>
              <w:top w:val="nil"/>
              <w:left w:val="nil"/>
              <w:bottom w:val="nil"/>
              <w:right w:val="nil"/>
            </w:tcBorders>
          </w:tcPr>
          <w:p w14:paraId="166D2648" w14:textId="77777777" w:rsidR="006B6DE3" w:rsidRPr="00E0747E" w:rsidRDefault="006B6DE3" w:rsidP="00F344B2">
            <w:pPr>
              <w:pStyle w:val="Normal6a"/>
            </w:pPr>
            <w:r w:rsidRPr="00E0747E">
              <w:t>C.</w:t>
            </w:r>
            <w:r w:rsidRPr="00E0747E">
              <w:tab/>
              <w:t>considerando che molte delle industrie più duramente colpite dalla decarbonizzazione avevano condizioni di lavoro sfavorevoli e dipendevano dai lavoratori stagionali che cercavano la giustizia sociale prima della transizione;</w:t>
            </w:r>
          </w:p>
        </w:tc>
        <w:tc>
          <w:tcPr>
            <w:tcW w:w="4876" w:type="dxa"/>
            <w:tcBorders>
              <w:top w:val="nil"/>
              <w:left w:val="nil"/>
              <w:bottom w:val="nil"/>
              <w:right w:val="nil"/>
            </w:tcBorders>
          </w:tcPr>
          <w:p w14:paraId="74626016" w14:textId="77777777" w:rsidR="006B6DE3" w:rsidRPr="00E0747E" w:rsidRDefault="006B6DE3" w:rsidP="00F344B2">
            <w:pPr>
              <w:pStyle w:val="Normal6a"/>
            </w:pPr>
            <w:r w:rsidRPr="00E0747E">
              <w:t>C.</w:t>
            </w:r>
            <w:r w:rsidRPr="00E0747E">
              <w:tab/>
              <w:t xml:space="preserve">considerando che molte delle industrie più duramente colpite dalla decarbonizzazione avevano condizioni di lavoro sfavorevoli e dipendevano dai lavoratori stagionali che cercavano la giustizia sociale prima della transizione; </w:t>
            </w:r>
            <w:r w:rsidRPr="00E0747E">
              <w:rPr>
                <w:b/>
                <w:i/>
              </w:rPr>
              <w:t>che tali lavoratori non sono in grado di riqualificarsi seriamente come richiesto dalla transizione verde;</w:t>
            </w:r>
          </w:p>
        </w:tc>
      </w:tr>
    </w:tbl>
    <w:p w14:paraId="79CD754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A19AD10" w14:textId="77777777" w:rsidR="006B6DE3" w:rsidRPr="00E0747E" w:rsidRDefault="006B6DE3" w:rsidP="006B6DE3">
      <w:r w:rsidRPr="00244585">
        <w:rPr>
          <w:rStyle w:val="HideTWBExt"/>
        </w:rPr>
        <w:t>&lt;/Amend&gt;</w:t>
      </w:r>
    </w:p>
    <w:p w14:paraId="7B9A0D7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36</w:t>
      </w:r>
      <w:r w:rsidRPr="00244585">
        <w:rPr>
          <w:rStyle w:val="HideTWBExt"/>
          <w:b w:val="0"/>
        </w:rPr>
        <w:t>&lt;/NumAm&gt;</w:t>
      </w:r>
    </w:p>
    <w:p w14:paraId="60033903"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6AF1D80" w14:textId="77777777" w:rsidR="006B6DE3" w:rsidRPr="00E0747E" w:rsidRDefault="006B6DE3" w:rsidP="006B6DE3">
      <w:pPr>
        <w:pStyle w:val="NormalBold"/>
      </w:pPr>
      <w:r w:rsidRPr="00244585">
        <w:rPr>
          <w:rStyle w:val="HideTWBExt"/>
          <w:b w:val="0"/>
        </w:rPr>
        <w:t>&lt;/RepeatBlock-By&gt;</w:t>
      </w:r>
    </w:p>
    <w:p w14:paraId="370BA98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573FEA7" w14:textId="77777777" w:rsidR="006B6DE3" w:rsidRPr="00E0747E" w:rsidRDefault="006B6DE3" w:rsidP="006B6DE3">
      <w:pPr>
        <w:pStyle w:val="NormalBold"/>
      </w:pPr>
      <w:r w:rsidRPr="00244585">
        <w:rPr>
          <w:rStyle w:val="HideTWBExt"/>
          <w:b w:val="0"/>
        </w:rPr>
        <w:t>&lt;Article&gt;</w:t>
      </w:r>
      <w:r w:rsidRPr="00E0747E">
        <w:t>Considerando C</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77E0F93" w14:textId="77777777" w:rsidTr="00F344B2">
        <w:trPr>
          <w:trHeight w:hRule="exact" w:val="240"/>
          <w:jc w:val="center"/>
        </w:trPr>
        <w:tc>
          <w:tcPr>
            <w:tcW w:w="9752" w:type="dxa"/>
            <w:gridSpan w:val="2"/>
            <w:tcBorders>
              <w:top w:val="nil"/>
              <w:left w:val="nil"/>
              <w:bottom w:val="nil"/>
              <w:right w:val="nil"/>
            </w:tcBorders>
          </w:tcPr>
          <w:p w14:paraId="5DFD3F9B" w14:textId="77777777" w:rsidR="006B6DE3" w:rsidRPr="00E0747E" w:rsidRDefault="006B6DE3" w:rsidP="00F344B2"/>
        </w:tc>
      </w:tr>
      <w:tr w:rsidR="006B6DE3" w:rsidRPr="00E0747E" w14:paraId="2438E172" w14:textId="77777777" w:rsidTr="00F344B2">
        <w:trPr>
          <w:trHeight w:val="240"/>
          <w:jc w:val="center"/>
        </w:trPr>
        <w:tc>
          <w:tcPr>
            <w:tcW w:w="4876" w:type="dxa"/>
            <w:tcBorders>
              <w:top w:val="nil"/>
              <w:left w:val="nil"/>
              <w:bottom w:val="nil"/>
              <w:right w:val="nil"/>
            </w:tcBorders>
          </w:tcPr>
          <w:p w14:paraId="1A28545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8378012" w14:textId="77777777" w:rsidR="006B6DE3" w:rsidRPr="00E0747E" w:rsidRDefault="006B6DE3" w:rsidP="00F344B2">
            <w:pPr>
              <w:pStyle w:val="AmColumnHeading"/>
            </w:pPr>
            <w:r w:rsidRPr="00E0747E">
              <w:t>Emendamento</w:t>
            </w:r>
          </w:p>
        </w:tc>
      </w:tr>
      <w:tr w:rsidR="006B6DE3" w:rsidRPr="00E0747E" w14:paraId="7B19BD4E" w14:textId="77777777" w:rsidTr="00F344B2">
        <w:trPr>
          <w:jc w:val="center"/>
        </w:trPr>
        <w:tc>
          <w:tcPr>
            <w:tcW w:w="4876" w:type="dxa"/>
            <w:tcBorders>
              <w:top w:val="nil"/>
              <w:left w:val="nil"/>
              <w:bottom w:val="nil"/>
              <w:right w:val="nil"/>
            </w:tcBorders>
          </w:tcPr>
          <w:p w14:paraId="352DA104" w14:textId="77777777" w:rsidR="006B6DE3" w:rsidRPr="00E0747E" w:rsidRDefault="006B6DE3" w:rsidP="00F344B2">
            <w:pPr>
              <w:pStyle w:val="Normal6a"/>
            </w:pPr>
            <w:r w:rsidRPr="00E0747E">
              <w:t>C.</w:t>
            </w:r>
            <w:r w:rsidRPr="00E0747E">
              <w:tab/>
              <w:t xml:space="preserve">considerando che </w:t>
            </w:r>
            <w:r w:rsidRPr="00E0747E">
              <w:rPr>
                <w:b/>
                <w:i/>
              </w:rPr>
              <w:t>molte</w:t>
            </w:r>
            <w:r w:rsidRPr="00E0747E">
              <w:t xml:space="preserve"> delle industrie più duramente colpite dalla decarbonizzazione </w:t>
            </w:r>
            <w:r w:rsidRPr="00E0747E">
              <w:rPr>
                <w:b/>
                <w:i/>
              </w:rPr>
              <w:t>avevano</w:t>
            </w:r>
            <w:r w:rsidRPr="00E0747E">
              <w:t xml:space="preserve"> condizioni di lavoro sfavorevoli e dipendevano dai lavoratori stagionali </w:t>
            </w:r>
            <w:r w:rsidRPr="00E0747E">
              <w:rPr>
                <w:b/>
                <w:i/>
              </w:rPr>
              <w:t>che cercavano la giustizia sociale prima della transizione</w:t>
            </w:r>
            <w:r w:rsidRPr="00E0747E">
              <w:t>;</w:t>
            </w:r>
          </w:p>
        </w:tc>
        <w:tc>
          <w:tcPr>
            <w:tcW w:w="4876" w:type="dxa"/>
            <w:tcBorders>
              <w:top w:val="nil"/>
              <w:left w:val="nil"/>
              <w:bottom w:val="nil"/>
              <w:right w:val="nil"/>
            </w:tcBorders>
          </w:tcPr>
          <w:p w14:paraId="3286DEAF" w14:textId="77777777" w:rsidR="006B6DE3" w:rsidRPr="00E0747E" w:rsidRDefault="006B6DE3" w:rsidP="00F344B2">
            <w:pPr>
              <w:pStyle w:val="Normal6a"/>
            </w:pPr>
            <w:r w:rsidRPr="00E0747E">
              <w:t>C.</w:t>
            </w:r>
            <w:r w:rsidRPr="00E0747E">
              <w:tab/>
              <w:t xml:space="preserve">considerando che </w:t>
            </w:r>
            <w:r w:rsidRPr="00E0747E">
              <w:rPr>
                <w:b/>
                <w:i/>
              </w:rPr>
              <w:t>alcune</w:t>
            </w:r>
            <w:r w:rsidRPr="00E0747E">
              <w:t xml:space="preserve"> delle industrie più duramente colpite dalla decarbonizzazione </w:t>
            </w:r>
            <w:r w:rsidRPr="00E0747E">
              <w:rPr>
                <w:b/>
                <w:i/>
              </w:rPr>
              <w:t>affrontavano</w:t>
            </w:r>
            <w:r w:rsidRPr="00E0747E">
              <w:t xml:space="preserve"> condizioni di lavoro sfavorevoli e dipendevano dai lavoratori stagionali;</w:t>
            </w:r>
          </w:p>
        </w:tc>
      </w:tr>
    </w:tbl>
    <w:p w14:paraId="2580627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94DE591" w14:textId="77777777" w:rsidR="006B6DE3" w:rsidRPr="00E0747E" w:rsidRDefault="006B6DE3" w:rsidP="006B6DE3">
      <w:r w:rsidRPr="00244585">
        <w:rPr>
          <w:rStyle w:val="HideTWBExt"/>
        </w:rPr>
        <w:t>&lt;/Amend&gt;</w:t>
      </w:r>
    </w:p>
    <w:p w14:paraId="23BE529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37</w:t>
      </w:r>
      <w:r w:rsidRPr="00244585">
        <w:rPr>
          <w:rStyle w:val="HideTWBExt"/>
          <w:b w:val="0"/>
        </w:rPr>
        <w:t>&lt;/NumAm&gt;</w:t>
      </w:r>
    </w:p>
    <w:p w14:paraId="577417FE"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BC945A4" w14:textId="77777777" w:rsidR="006B6DE3" w:rsidRPr="00E0747E" w:rsidRDefault="006B6DE3" w:rsidP="006B6DE3">
      <w:pPr>
        <w:pStyle w:val="NormalBold"/>
      </w:pPr>
      <w:r w:rsidRPr="00244585">
        <w:rPr>
          <w:rStyle w:val="HideTWBExt"/>
          <w:b w:val="0"/>
        </w:rPr>
        <w:t>&lt;/RepeatBlock-By&gt;</w:t>
      </w:r>
    </w:p>
    <w:p w14:paraId="13815A4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4721EE0" w14:textId="77777777" w:rsidR="006B6DE3" w:rsidRPr="00E0747E" w:rsidRDefault="006B6DE3" w:rsidP="006B6DE3">
      <w:pPr>
        <w:pStyle w:val="NormalBold"/>
      </w:pPr>
      <w:r w:rsidRPr="00244585">
        <w:rPr>
          <w:rStyle w:val="HideTWBExt"/>
          <w:b w:val="0"/>
        </w:rPr>
        <w:t>&lt;Article&gt;</w:t>
      </w:r>
      <w:r w:rsidRPr="00E0747E">
        <w:t>Considerando C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2FA49F4" w14:textId="77777777" w:rsidTr="00F344B2">
        <w:trPr>
          <w:trHeight w:hRule="exact" w:val="240"/>
          <w:jc w:val="center"/>
        </w:trPr>
        <w:tc>
          <w:tcPr>
            <w:tcW w:w="9752" w:type="dxa"/>
            <w:gridSpan w:val="2"/>
            <w:tcBorders>
              <w:top w:val="nil"/>
              <w:left w:val="nil"/>
              <w:bottom w:val="nil"/>
              <w:right w:val="nil"/>
            </w:tcBorders>
          </w:tcPr>
          <w:p w14:paraId="09176E97" w14:textId="77777777" w:rsidR="006B6DE3" w:rsidRPr="00E0747E" w:rsidRDefault="006B6DE3" w:rsidP="00F344B2"/>
        </w:tc>
      </w:tr>
      <w:tr w:rsidR="006B6DE3" w:rsidRPr="00E0747E" w14:paraId="7EB4863E" w14:textId="77777777" w:rsidTr="00F344B2">
        <w:trPr>
          <w:trHeight w:val="240"/>
          <w:jc w:val="center"/>
        </w:trPr>
        <w:tc>
          <w:tcPr>
            <w:tcW w:w="4876" w:type="dxa"/>
            <w:tcBorders>
              <w:top w:val="nil"/>
              <w:left w:val="nil"/>
              <w:bottom w:val="nil"/>
              <w:right w:val="nil"/>
            </w:tcBorders>
          </w:tcPr>
          <w:p w14:paraId="36F4113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C449929" w14:textId="77777777" w:rsidR="006B6DE3" w:rsidRPr="00E0747E" w:rsidRDefault="006B6DE3" w:rsidP="00F344B2">
            <w:pPr>
              <w:pStyle w:val="AmColumnHeading"/>
            </w:pPr>
            <w:r w:rsidRPr="00E0747E">
              <w:t>Emendamento</w:t>
            </w:r>
          </w:p>
        </w:tc>
      </w:tr>
      <w:tr w:rsidR="006B6DE3" w:rsidRPr="00E0747E" w14:paraId="25705998" w14:textId="77777777" w:rsidTr="00F344B2">
        <w:trPr>
          <w:jc w:val="center"/>
        </w:trPr>
        <w:tc>
          <w:tcPr>
            <w:tcW w:w="4876" w:type="dxa"/>
            <w:tcBorders>
              <w:top w:val="nil"/>
              <w:left w:val="nil"/>
              <w:bottom w:val="nil"/>
              <w:right w:val="nil"/>
            </w:tcBorders>
          </w:tcPr>
          <w:p w14:paraId="6E8EFC3F" w14:textId="77777777" w:rsidR="006B6DE3" w:rsidRPr="00E0747E" w:rsidRDefault="006B6DE3" w:rsidP="00F344B2">
            <w:pPr>
              <w:pStyle w:val="Normal6a"/>
            </w:pPr>
          </w:p>
        </w:tc>
        <w:tc>
          <w:tcPr>
            <w:tcW w:w="4876" w:type="dxa"/>
            <w:tcBorders>
              <w:top w:val="nil"/>
              <w:left w:val="nil"/>
              <w:bottom w:val="nil"/>
              <w:right w:val="nil"/>
            </w:tcBorders>
          </w:tcPr>
          <w:p w14:paraId="7E6FE34F" w14:textId="77777777" w:rsidR="006B6DE3" w:rsidRPr="00E0747E" w:rsidRDefault="006B6DE3" w:rsidP="00F344B2">
            <w:pPr>
              <w:pStyle w:val="Normal6a"/>
            </w:pPr>
            <w:r w:rsidRPr="00E0747E">
              <w:rPr>
                <w:b/>
                <w:i/>
              </w:rPr>
              <w:t>C bis.</w:t>
            </w:r>
            <w:r w:rsidRPr="00E0747E">
              <w:tab/>
            </w:r>
            <w:r w:rsidRPr="00E0747E">
              <w:rPr>
                <w:b/>
                <w:i/>
              </w:rPr>
              <w:t xml:space="preserve">considerando che una transizione giusta dovrebbe rendere prioritaria </w:t>
            </w:r>
            <w:r w:rsidRPr="00E0747E">
              <w:rPr>
                <w:b/>
                <w:i/>
              </w:rPr>
              <w:lastRenderedPageBreak/>
              <w:t>l'inclusione sociale e sfruttarne il potenziale significativo per generare occupazione di qualità a tutti i livelli di competenza; che dovrebbe affrontare attivamente la discriminazione sul luogo di lavoro, garantire condizioni di lavoro dignitose e di qualità e migliorare le norme in materia di lavoro in tutti i settori; che le politiche per una transizione giusta dovrebbero porre l'accento in particolare sulle esigenze delle comunità più colpite e delle popolazioni più vulnerabili; che è opportuno integrare sistematicamente nella legislazione e nelle politiche dell'UE e degli Stati membri un approccio intersezionale al fine di garantire la piena inclusione dei lavoratori giovani e anziani, delle donne, delle persone con disabilità e dei lavoratori provenienti da regioni e da contesti socioeconomici svantaggiati;</w:t>
            </w:r>
          </w:p>
        </w:tc>
      </w:tr>
    </w:tbl>
    <w:p w14:paraId="6229D47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9C9A90E" w14:textId="77777777" w:rsidR="006B6DE3" w:rsidRPr="00E0747E" w:rsidRDefault="006B6DE3" w:rsidP="006B6DE3">
      <w:r w:rsidRPr="00244585">
        <w:rPr>
          <w:rStyle w:val="HideTWBExt"/>
        </w:rPr>
        <w:t>&lt;/Amend&gt;</w:t>
      </w:r>
    </w:p>
    <w:p w14:paraId="7B50771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38</w:t>
      </w:r>
      <w:r w:rsidRPr="00244585">
        <w:rPr>
          <w:rStyle w:val="HideTWBExt"/>
          <w:b w:val="0"/>
        </w:rPr>
        <w:t>&lt;/NumAm&gt;</w:t>
      </w:r>
    </w:p>
    <w:p w14:paraId="58F558AA"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57574B4C" w14:textId="77777777" w:rsidR="006B6DE3" w:rsidRPr="00E0747E" w:rsidRDefault="006B6DE3" w:rsidP="006B6DE3">
      <w:pPr>
        <w:pStyle w:val="NormalBold"/>
      </w:pPr>
      <w:r w:rsidRPr="00244585">
        <w:rPr>
          <w:rStyle w:val="HideTWBExt"/>
          <w:b w:val="0"/>
        </w:rPr>
        <w:t>&lt;/RepeatBlock-By&gt;</w:t>
      </w:r>
    </w:p>
    <w:p w14:paraId="4AF07EC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73C3572" w14:textId="77777777" w:rsidR="006B6DE3" w:rsidRPr="00E0747E" w:rsidRDefault="006B6DE3" w:rsidP="006B6DE3">
      <w:pPr>
        <w:pStyle w:val="NormalBold"/>
      </w:pPr>
      <w:r w:rsidRPr="00244585">
        <w:rPr>
          <w:rStyle w:val="HideTWBExt"/>
          <w:b w:val="0"/>
        </w:rPr>
        <w:t>&lt;Article&gt;</w:t>
      </w:r>
      <w:r w:rsidRPr="00E0747E">
        <w:t>Considerando C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B203823" w14:textId="77777777" w:rsidTr="00F344B2">
        <w:trPr>
          <w:trHeight w:hRule="exact" w:val="240"/>
          <w:jc w:val="center"/>
        </w:trPr>
        <w:tc>
          <w:tcPr>
            <w:tcW w:w="9752" w:type="dxa"/>
            <w:gridSpan w:val="2"/>
            <w:tcBorders>
              <w:top w:val="nil"/>
              <w:left w:val="nil"/>
              <w:bottom w:val="nil"/>
              <w:right w:val="nil"/>
            </w:tcBorders>
          </w:tcPr>
          <w:p w14:paraId="2BDAFCC7" w14:textId="77777777" w:rsidR="006B6DE3" w:rsidRPr="00E0747E" w:rsidRDefault="006B6DE3" w:rsidP="00F344B2"/>
        </w:tc>
      </w:tr>
      <w:tr w:rsidR="006B6DE3" w:rsidRPr="00E0747E" w14:paraId="15AEE458" w14:textId="77777777" w:rsidTr="00F344B2">
        <w:trPr>
          <w:trHeight w:val="240"/>
          <w:jc w:val="center"/>
        </w:trPr>
        <w:tc>
          <w:tcPr>
            <w:tcW w:w="4876" w:type="dxa"/>
            <w:tcBorders>
              <w:top w:val="nil"/>
              <w:left w:val="nil"/>
              <w:bottom w:val="nil"/>
              <w:right w:val="nil"/>
            </w:tcBorders>
          </w:tcPr>
          <w:p w14:paraId="6E16420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6EFB991" w14:textId="77777777" w:rsidR="006B6DE3" w:rsidRPr="00E0747E" w:rsidRDefault="006B6DE3" w:rsidP="00F344B2">
            <w:pPr>
              <w:pStyle w:val="AmColumnHeading"/>
            </w:pPr>
            <w:r w:rsidRPr="00E0747E">
              <w:t>Emendamento</w:t>
            </w:r>
          </w:p>
        </w:tc>
      </w:tr>
      <w:tr w:rsidR="006B6DE3" w:rsidRPr="00E0747E" w14:paraId="348A73D8" w14:textId="77777777" w:rsidTr="00F344B2">
        <w:trPr>
          <w:jc w:val="center"/>
        </w:trPr>
        <w:tc>
          <w:tcPr>
            <w:tcW w:w="4876" w:type="dxa"/>
            <w:tcBorders>
              <w:top w:val="nil"/>
              <w:left w:val="nil"/>
              <w:bottom w:val="nil"/>
              <w:right w:val="nil"/>
            </w:tcBorders>
          </w:tcPr>
          <w:p w14:paraId="717AB053" w14:textId="77777777" w:rsidR="006B6DE3" w:rsidRPr="00E0747E" w:rsidRDefault="006B6DE3" w:rsidP="00F344B2">
            <w:pPr>
              <w:pStyle w:val="Normal6a"/>
            </w:pPr>
          </w:p>
        </w:tc>
        <w:tc>
          <w:tcPr>
            <w:tcW w:w="4876" w:type="dxa"/>
            <w:tcBorders>
              <w:top w:val="nil"/>
              <w:left w:val="nil"/>
              <w:bottom w:val="nil"/>
              <w:right w:val="nil"/>
            </w:tcBorders>
          </w:tcPr>
          <w:p w14:paraId="0ACB4E60" w14:textId="77777777" w:rsidR="006B6DE3" w:rsidRPr="00E0747E" w:rsidRDefault="006B6DE3" w:rsidP="00F344B2">
            <w:pPr>
              <w:pStyle w:val="Normal6a"/>
            </w:pPr>
            <w:r w:rsidRPr="00E0747E">
              <w:rPr>
                <w:b/>
                <w:i/>
              </w:rPr>
              <w:t>C bis.</w:t>
            </w:r>
            <w:r w:rsidRPr="00E0747E">
              <w:tab/>
            </w:r>
            <w:r w:rsidRPr="00E0747E">
              <w:rPr>
                <w:b/>
                <w:i/>
              </w:rPr>
              <w:t xml:space="preserve">considerando che l'energia nucleare rientra nella tassonomia verde e che pertanto contribuisce al processo di transizione verso un'economia decarbonizzata; che ulteriori investimenti in tale energia contribuirebbero al conseguimento degli obiettivi di autonomia strategica e di riduzione delle emissioni di carbonio dell'UE; che, inoltre, tale fonte di energia costituirebbe un sostituto efficace in termini di efficienza energetica, creazione di posti di lavoro e crescita economica nelle regioni </w:t>
            </w:r>
            <w:r w:rsidRPr="00E0747E">
              <w:rPr>
                <w:b/>
                <w:i/>
              </w:rPr>
              <w:lastRenderedPageBreak/>
              <w:t>in transizione;</w:t>
            </w:r>
          </w:p>
        </w:tc>
      </w:tr>
    </w:tbl>
    <w:p w14:paraId="3E8AFD6F"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75296E9A" w14:textId="77777777" w:rsidR="006B6DE3" w:rsidRPr="00E0747E" w:rsidRDefault="006B6DE3" w:rsidP="006B6DE3">
      <w:r w:rsidRPr="00244585">
        <w:rPr>
          <w:rStyle w:val="HideTWBExt"/>
        </w:rPr>
        <w:t>&lt;/Amend&gt;</w:t>
      </w:r>
    </w:p>
    <w:p w14:paraId="0DC336E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39</w:t>
      </w:r>
      <w:r w:rsidRPr="00244585">
        <w:rPr>
          <w:rStyle w:val="HideTWBExt"/>
          <w:b w:val="0"/>
        </w:rPr>
        <w:t>&lt;/NumAm&gt;</w:t>
      </w:r>
    </w:p>
    <w:p w14:paraId="151D2085"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9754C6F"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402080E" w14:textId="77777777" w:rsidR="006B6DE3" w:rsidRPr="00E0747E" w:rsidRDefault="006B6DE3" w:rsidP="006B6DE3">
      <w:pPr>
        <w:pStyle w:val="NormalBold"/>
      </w:pPr>
      <w:r w:rsidRPr="00244585">
        <w:rPr>
          <w:rStyle w:val="HideTWBExt"/>
          <w:b w:val="0"/>
        </w:rPr>
        <w:t>&lt;/RepeatBlock-By&gt;</w:t>
      </w:r>
    </w:p>
    <w:p w14:paraId="1CFBD0B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383995D" w14:textId="77777777" w:rsidR="006B6DE3" w:rsidRPr="00E0747E" w:rsidRDefault="006B6DE3" w:rsidP="006B6DE3">
      <w:pPr>
        <w:pStyle w:val="NormalBold"/>
      </w:pPr>
      <w:r w:rsidRPr="00244585">
        <w:rPr>
          <w:rStyle w:val="HideTWBExt"/>
          <w:b w:val="0"/>
        </w:rPr>
        <w:t>&lt;Article&gt;</w:t>
      </w:r>
      <w:r w:rsidRPr="00E0747E">
        <w:t>Considerando C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6EE0EA6" w14:textId="77777777" w:rsidTr="00F344B2">
        <w:trPr>
          <w:trHeight w:hRule="exact" w:val="240"/>
          <w:jc w:val="center"/>
        </w:trPr>
        <w:tc>
          <w:tcPr>
            <w:tcW w:w="9752" w:type="dxa"/>
            <w:gridSpan w:val="2"/>
            <w:tcBorders>
              <w:top w:val="nil"/>
              <w:left w:val="nil"/>
              <w:bottom w:val="nil"/>
              <w:right w:val="nil"/>
            </w:tcBorders>
          </w:tcPr>
          <w:p w14:paraId="6A9F28D3" w14:textId="77777777" w:rsidR="006B6DE3" w:rsidRPr="00E0747E" w:rsidRDefault="006B6DE3" w:rsidP="00F344B2"/>
        </w:tc>
      </w:tr>
      <w:tr w:rsidR="006B6DE3" w:rsidRPr="00E0747E" w14:paraId="5869C441" w14:textId="77777777" w:rsidTr="00F344B2">
        <w:trPr>
          <w:trHeight w:val="240"/>
          <w:jc w:val="center"/>
        </w:trPr>
        <w:tc>
          <w:tcPr>
            <w:tcW w:w="4876" w:type="dxa"/>
            <w:tcBorders>
              <w:top w:val="nil"/>
              <w:left w:val="nil"/>
              <w:bottom w:val="nil"/>
              <w:right w:val="nil"/>
            </w:tcBorders>
          </w:tcPr>
          <w:p w14:paraId="25B4FB0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B0E2337" w14:textId="77777777" w:rsidR="006B6DE3" w:rsidRPr="00E0747E" w:rsidRDefault="006B6DE3" w:rsidP="00F344B2">
            <w:pPr>
              <w:pStyle w:val="AmColumnHeading"/>
            </w:pPr>
            <w:r w:rsidRPr="00E0747E">
              <w:t>Emendamento</w:t>
            </w:r>
          </w:p>
        </w:tc>
      </w:tr>
      <w:tr w:rsidR="006B6DE3" w:rsidRPr="00E0747E" w14:paraId="37E0291D" w14:textId="77777777" w:rsidTr="00F344B2">
        <w:trPr>
          <w:jc w:val="center"/>
        </w:trPr>
        <w:tc>
          <w:tcPr>
            <w:tcW w:w="4876" w:type="dxa"/>
            <w:tcBorders>
              <w:top w:val="nil"/>
              <w:left w:val="nil"/>
              <w:bottom w:val="nil"/>
              <w:right w:val="nil"/>
            </w:tcBorders>
          </w:tcPr>
          <w:p w14:paraId="6C9AD232" w14:textId="77777777" w:rsidR="006B6DE3" w:rsidRPr="00E0747E" w:rsidRDefault="006B6DE3" w:rsidP="00F344B2">
            <w:pPr>
              <w:pStyle w:val="Normal6a"/>
            </w:pPr>
          </w:p>
        </w:tc>
        <w:tc>
          <w:tcPr>
            <w:tcW w:w="4876" w:type="dxa"/>
            <w:tcBorders>
              <w:top w:val="nil"/>
              <w:left w:val="nil"/>
              <w:bottom w:val="nil"/>
              <w:right w:val="nil"/>
            </w:tcBorders>
          </w:tcPr>
          <w:p w14:paraId="0A7EA72D" w14:textId="77777777" w:rsidR="006B6DE3" w:rsidRPr="00E0747E" w:rsidRDefault="006B6DE3" w:rsidP="00F344B2">
            <w:pPr>
              <w:pStyle w:val="Normal6a"/>
            </w:pPr>
            <w:r w:rsidRPr="00E0747E">
              <w:rPr>
                <w:b/>
                <w:i/>
              </w:rPr>
              <w:t>C bis.</w:t>
            </w:r>
            <w:r w:rsidRPr="00E0747E">
              <w:tab/>
            </w:r>
            <w:r w:rsidRPr="00E0747E">
              <w:rPr>
                <w:b/>
                <w:i/>
              </w:rPr>
              <w:t>considerando che la transizione verso la sostenibilità ecologica deve procedere di pari passo con la giustizia economica e sociale;</w:t>
            </w:r>
          </w:p>
        </w:tc>
      </w:tr>
    </w:tbl>
    <w:p w14:paraId="2D96071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F9BCB9C" w14:textId="77777777" w:rsidR="006B6DE3" w:rsidRPr="00E0747E" w:rsidRDefault="006B6DE3" w:rsidP="006B6DE3">
      <w:r w:rsidRPr="00244585">
        <w:rPr>
          <w:rStyle w:val="HideTWBExt"/>
        </w:rPr>
        <w:t>&lt;/Amend&gt;</w:t>
      </w:r>
    </w:p>
    <w:p w14:paraId="59EDD45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40</w:t>
      </w:r>
      <w:r w:rsidRPr="00244585">
        <w:rPr>
          <w:rStyle w:val="HideTWBExt"/>
          <w:b w:val="0"/>
        </w:rPr>
        <w:t>&lt;/NumAm&gt;</w:t>
      </w:r>
    </w:p>
    <w:p w14:paraId="13F8BEF1"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48C1DE25" w14:textId="77777777" w:rsidR="006B6DE3" w:rsidRPr="00E0747E" w:rsidRDefault="006B6DE3" w:rsidP="006B6DE3">
      <w:pPr>
        <w:pStyle w:val="NormalBold"/>
      </w:pPr>
      <w:r w:rsidRPr="00244585">
        <w:rPr>
          <w:rStyle w:val="HideTWBExt"/>
          <w:b w:val="0"/>
        </w:rPr>
        <w:t>&lt;/RepeatBlock-By&gt;</w:t>
      </w:r>
    </w:p>
    <w:p w14:paraId="50740CE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F20D7FC" w14:textId="77777777" w:rsidR="006B6DE3" w:rsidRPr="00E0747E" w:rsidRDefault="006B6DE3" w:rsidP="006B6DE3">
      <w:pPr>
        <w:pStyle w:val="NormalBold"/>
      </w:pPr>
      <w:r w:rsidRPr="00244585">
        <w:rPr>
          <w:rStyle w:val="HideTWBExt"/>
          <w:b w:val="0"/>
        </w:rPr>
        <w:t>&lt;Article&gt;</w:t>
      </w:r>
      <w:r w:rsidRPr="00E0747E">
        <w:t>Considerando C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6289879" w14:textId="77777777" w:rsidTr="00F344B2">
        <w:trPr>
          <w:trHeight w:hRule="exact" w:val="240"/>
          <w:jc w:val="center"/>
        </w:trPr>
        <w:tc>
          <w:tcPr>
            <w:tcW w:w="9752" w:type="dxa"/>
            <w:gridSpan w:val="2"/>
            <w:tcBorders>
              <w:top w:val="nil"/>
              <w:left w:val="nil"/>
              <w:bottom w:val="nil"/>
              <w:right w:val="nil"/>
            </w:tcBorders>
          </w:tcPr>
          <w:p w14:paraId="7A0AA9FF" w14:textId="77777777" w:rsidR="006B6DE3" w:rsidRPr="00E0747E" w:rsidRDefault="006B6DE3" w:rsidP="00F344B2"/>
        </w:tc>
      </w:tr>
      <w:tr w:rsidR="006B6DE3" w:rsidRPr="00E0747E" w14:paraId="7D0FF974" w14:textId="77777777" w:rsidTr="00F344B2">
        <w:trPr>
          <w:trHeight w:val="240"/>
          <w:jc w:val="center"/>
        </w:trPr>
        <w:tc>
          <w:tcPr>
            <w:tcW w:w="4876" w:type="dxa"/>
            <w:tcBorders>
              <w:top w:val="nil"/>
              <w:left w:val="nil"/>
              <w:bottom w:val="nil"/>
              <w:right w:val="nil"/>
            </w:tcBorders>
          </w:tcPr>
          <w:p w14:paraId="5E6DFEB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CD2C658" w14:textId="77777777" w:rsidR="006B6DE3" w:rsidRPr="00E0747E" w:rsidRDefault="006B6DE3" w:rsidP="00F344B2">
            <w:pPr>
              <w:pStyle w:val="AmColumnHeading"/>
            </w:pPr>
            <w:r w:rsidRPr="00E0747E">
              <w:t>Emendamento</w:t>
            </w:r>
          </w:p>
        </w:tc>
      </w:tr>
      <w:tr w:rsidR="006B6DE3" w:rsidRPr="00E0747E" w14:paraId="7D42AF1A" w14:textId="77777777" w:rsidTr="00F344B2">
        <w:trPr>
          <w:jc w:val="center"/>
        </w:trPr>
        <w:tc>
          <w:tcPr>
            <w:tcW w:w="4876" w:type="dxa"/>
            <w:tcBorders>
              <w:top w:val="nil"/>
              <w:left w:val="nil"/>
              <w:bottom w:val="nil"/>
              <w:right w:val="nil"/>
            </w:tcBorders>
          </w:tcPr>
          <w:p w14:paraId="68E1CF06" w14:textId="77777777" w:rsidR="006B6DE3" w:rsidRPr="00E0747E" w:rsidRDefault="006B6DE3" w:rsidP="00F344B2">
            <w:pPr>
              <w:pStyle w:val="Normal6a"/>
            </w:pPr>
          </w:p>
        </w:tc>
        <w:tc>
          <w:tcPr>
            <w:tcW w:w="4876" w:type="dxa"/>
            <w:tcBorders>
              <w:top w:val="nil"/>
              <w:left w:val="nil"/>
              <w:bottom w:val="nil"/>
              <w:right w:val="nil"/>
            </w:tcBorders>
          </w:tcPr>
          <w:p w14:paraId="39D00AFF" w14:textId="77777777" w:rsidR="006B6DE3" w:rsidRPr="00E0747E" w:rsidRDefault="006B6DE3" w:rsidP="00F344B2">
            <w:pPr>
              <w:pStyle w:val="Normal6a"/>
            </w:pPr>
            <w:r w:rsidRPr="00E0747E">
              <w:rPr>
                <w:b/>
                <w:i/>
              </w:rPr>
              <w:t>C ter.</w:t>
            </w:r>
            <w:r w:rsidRPr="00E0747E">
              <w:tab/>
            </w:r>
            <w:r w:rsidRPr="00E0747E">
              <w:rPr>
                <w:b/>
                <w:i/>
              </w:rPr>
              <w:t>considerando che nell'UE le emissioni medie di CO</w:t>
            </w:r>
            <w:r w:rsidRPr="00E0747E">
              <w:rPr>
                <w:b/>
                <w:i/>
                <w:vertAlign w:val="subscript"/>
              </w:rPr>
              <w:t>2</w:t>
            </w:r>
            <w:r w:rsidRPr="00E0747E">
              <w:rPr>
                <w:b/>
                <w:i/>
              </w:rPr>
              <w:t xml:space="preserve"> derivanti dalla produzione di energia elettrica nel 2023 variavano notevolmente tra i paesi che avevano un parco nucleare e quelli che non l'avevano e che le emissioni dei paesi dotati di parco nucleare erano notevolmente inferiori;</w:t>
            </w:r>
          </w:p>
        </w:tc>
      </w:tr>
    </w:tbl>
    <w:p w14:paraId="024469D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159C23A9" w14:textId="77777777" w:rsidR="006B6DE3" w:rsidRPr="00E0747E" w:rsidRDefault="006B6DE3" w:rsidP="006B6DE3">
      <w:r w:rsidRPr="00244585">
        <w:rPr>
          <w:rStyle w:val="HideTWBExt"/>
        </w:rPr>
        <w:t>&lt;/Amend&gt;</w:t>
      </w:r>
    </w:p>
    <w:p w14:paraId="0680026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41</w:t>
      </w:r>
      <w:r w:rsidRPr="00244585">
        <w:rPr>
          <w:rStyle w:val="HideTWBExt"/>
          <w:b w:val="0"/>
        </w:rPr>
        <w:t>&lt;/NumAm&gt;</w:t>
      </w:r>
    </w:p>
    <w:p w14:paraId="77E99BCF"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580B4557"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36FFF3C" w14:textId="77777777" w:rsidR="006B6DE3" w:rsidRPr="00E0747E" w:rsidRDefault="006B6DE3" w:rsidP="006B6DE3">
      <w:pPr>
        <w:pStyle w:val="NormalBold"/>
      </w:pPr>
      <w:r w:rsidRPr="00244585">
        <w:rPr>
          <w:rStyle w:val="HideTWBExt"/>
          <w:b w:val="0"/>
        </w:rPr>
        <w:t>&lt;/RepeatBlock-By&gt;</w:t>
      </w:r>
    </w:p>
    <w:p w14:paraId="3A9F7877" w14:textId="77777777" w:rsidR="006B6DE3" w:rsidRPr="00E0747E" w:rsidRDefault="006B6DE3" w:rsidP="006B6DE3">
      <w:pPr>
        <w:pStyle w:val="NormalBold"/>
      </w:pPr>
      <w:r w:rsidRPr="00244585">
        <w:rPr>
          <w:rStyle w:val="HideTWBExt"/>
          <w:b w:val="0"/>
        </w:rPr>
        <w:lastRenderedPageBreak/>
        <w:t>&lt;DocAmend&gt;</w:t>
      </w:r>
      <w:r w:rsidRPr="00E0747E">
        <w:t>Proposta di risoluzione</w:t>
      </w:r>
      <w:r w:rsidRPr="00244585">
        <w:rPr>
          <w:rStyle w:val="HideTWBExt"/>
          <w:b w:val="0"/>
        </w:rPr>
        <w:t>&lt;/DocAmend&gt;</w:t>
      </w:r>
    </w:p>
    <w:p w14:paraId="12DD34A4" w14:textId="77777777" w:rsidR="006B6DE3" w:rsidRPr="00E0747E" w:rsidRDefault="006B6DE3" w:rsidP="006B6DE3">
      <w:pPr>
        <w:pStyle w:val="NormalBold"/>
      </w:pPr>
      <w:r w:rsidRPr="00244585">
        <w:rPr>
          <w:rStyle w:val="HideTWBExt"/>
          <w:b w:val="0"/>
        </w:rPr>
        <w:t>&lt;Article&gt;</w:t>
      </w:r>
      <w:r w:rsidRPr="00E0747E">
        <w:t>Considerando C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BCDE2E7" w14:textId="77777777" w:rsidTr="00F344B2">
        <w:trPr>
          <w:trHeight w:hRule="exact" w:val="240"/>
          <w:jc w:val="center"/>
        </w:trPr>
        <w:tc>
          <w:tcPr>
            <w:tcW w:w="9752" w:type="dxa"/>
            <w:gridSpan w:val="2"/>
            <w:tcBorders>
              <w:top w:val="nil"/>
              <w:left w:val="nil"/>
              <w:bottom w:val="nil"/>
              <w:right w:val="nil"/>
            </w:tcBorders>
          </w:tcPr>
          <w:p w14:paraId="4B392F06" w14:textId="77777777" w:rsidR="006B6DE3" w:rsidRPr="00E0747E" w:rsidRDefault="006B6DE3" w:rsidP="00F344B2"/>
        </w:tc>
      </w:tr>
      <w:tr w:rsidR="006B6DE3" w:rsidRPr="00E0747E" w14:paraId="22656D6E" w14:textId="77777777" w:rsidTr="00F344B2">
        <w:trPr>
          <w:trHeight w:val="240"/>
          <w:jc w:val="center"/>
        </w:trPr>
        <w:tc>
          <w:tcPr>
            <w:tcW w:w="4876" w:type="dxa"/>
            <w:tcBorders>
              <w:top w:val="nil"/>
              <w:left w:val="nil"/>
              <w:bottom w:val="nil"/>
              <w:right w:val="nil"/>
            </w:tcBorders>
          </w:tcPr>
          <w:p w14:paraId="54869D1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B449DC5" w14:textId="77777777" w:rsidR="006B6DE3" w:rsidRPr="00E0747E" w:rsidRDefault="006B6DE3" w:rsidP="00F344B2">
            <w:pPr>
              <w:pStyle w:val="AmColumnHeading"/>
            </w:pPr>
            <w:r w:rsidRPr="00E0747E">
              <w:t>Emendamento</w:t>
            </w:r>
          </w:p>
        </w:tc>
      </w:tr>
      <w:tr w:rsidR="006B6DE3" w:rsidRPr="00E0747E" w14:paraId="066A8338" w14:textId="77777777" w:rsidTr="00F344B2">
        <w:trPr>
          <w:jc w:val="center"/>
        </w:trPr>
        <w:tc>
          <w:tcPr>
            <w:tcW w:w="4876" w:type="dxa"/>
            <w:tcBorders>
              <w:top w:val="nil"/>
              <w:left w:val="nil"/>
              <w:bottom w:val="nil"/>
              <w:right w:val="nil"/>
            </w:tcBorders>
          </w:tcPr>
          <w:p w14:paraId="2823C6CA" w14:textId="77777777" w:rsidR="006B6DE3" w:rsidRPr="00E0747E" w:rsidRDefault="006B6DE3" w:rsidP="00F344B2">
            <w:pPr>
              <w:pStyle w:val="Normal6a"/>
            </w:pPr>
          </w:p>
        </w:tc>
        <w:tc>
          <w:tcPr>
            <w:tcW w:w="4876" w:type="dxa"/>
            <w:tcBorders>
              <w:top w:val="nil"/>
              <w:left w:val="nil"/>
              <w:bottom w:val="nil"/>
              <w:right w:val="nil"/>
            </w:tcBorders>
          </w:tcPr>
          <w:p w14:paraId="7F8E0533" w14:textId="77777777" w:rsidR="006B6DE3" w:rsidRPr="00E0747E" w:rsidRDefault="006B6DE3" w:rsidP="00F344B2">
            <w:pPr>
              <w:pStyle w:val="Normal6a"/>
            </w:pPr>
            <w:r w:rsidRPr="00E0747E">
              <w:rPr>
                <w:b/>
                <w:i/>
              </w:rPr>
              <w:t>C ter.</w:t>
            </w:r>
            <w:r w:rsidRPr="00E0747E">
              <w:tab/>
            </w:r>
            <w:r w:rsidRPr="00E0747E">
              <w:rPr>
                <w:b/>
                <w:i/>
              </w:rPr>
              <w:t>considerando che la fuga di cervelli si ripercuote in maniera sproporzionata sulle regioni meno sviluppate e che, se non verrà superato, il fenomeno avrà effetti permanenti e a lungo termine sul futuro dell'Unione europea;</w:t>
            </w:r>
          </w:p>
        </w:tc>
      </w:tr>
    </w:tbl>
    <w:p w14:paraId="3F38C16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F605FE2" w14:textId="77777777" w:rsidR="006B6DE3" w:rsidRPr="00E0747E" w:rsidRDefault="006B6DE3" w:rsidP="006B6DE3">
      <w:r w:rsidRPr="00244585">
        <w:rPr>
          <w:rStyle w:val="HideTWBExt"/>
        </w:rPr>
        <w:t>&lt;/Amend&gt;</w:t>
      </w:r>
    </w:p>
    <w:p w14:paraId="3C0D776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42</w:t>
      </w:r>
      <w:r w:rsidRPr="00244585">
        <w:rPr>
          <w:rStyle w:val="HideTWBExt"/>
          <w:b w:val="0"/>
        </w:rPr>
        <w:t>&lt;/NumAm&gt;</w:t>
      </w:r>
    </w:p>
    <w:p w14:paraId="6BAB6770"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29AC2189" w14:textId="77777777" w:rsidR="006B6DE3" w:rsidRPr="00E0747E" w:rsidRDefault="006B6DE3" w:rsidP="006B6DE3">
      <w:pPr>
        <w:pStyle w:val="NormalBold"/>
      </w:pPr>
      <w:r w:rsidRPr="00244585">
        <w:rPr>
          <w:rStyle w:val="HideTWBExt"/>
          <w:b w:val="0"/>
        </w:rPr>
        <w:t>&lt;/RepeatBlock-By&gt;</w:t>
      </w:r>
    </w:p>
    <w:p w14:paraId="4B8F435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217076B" w14:textId="77777777" w:rsidR="006B6DE3" w:rsidRPr="00E0747E" w:rsidRDefault="006B6DE3" w:rsidP="006B6DE3">
      <w:pPr>
        <w:pStyle w:val="NormalBold"/>
      </w:pPr>
      <w:r w:rsidRPr="00244585">
        <w:rPr>
          <w:rStyle w:val="HideTWBExt"/>
          <w:b w:val="0"/>
        </w:rPr>
        <w:t>&lt;Article&gt;</w:t>
      </w:r>
      <w:r w:rsidRPr="00E0747E">
        <w:t>Considerando C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BF5EAD6" w14:textId="77777777" w:rsidTr="00F344B2">
        <w:trPr>
          <w:trHeight w:hRule="exact" w:val="240"/>
          <w:jc w:val="center"/>
        </w:trPr>
        <w:tc>
          <w:tcPr>
            <w:tcW w:w="9752" w:type="dxa"/>
            <w:gridSpan w:val="2"/>
            <w:tcBorders>
              <w:top w:val="nil"/>
              <w:left w:val="nil"/>
              <w:bottom w:val="nil"/>
              <w:right w:val="nil"/>
            </w:tcBorders>
          </w:tcPr>
          <w:p w14:paraId="58847128" w14:textId="77777777" w:rsidR="006B6DE3" w:rsidRPr="00E0747E" w:rsidRDefault="006B6DE3" w:rsidP="00F344B2"/>
        </w:tc>
      </w:tr>
      <w:tr w:rsidR="006B6DE3" w:rsidRPr="00E0747E" w14:paraId="7F3FAD20" w14:textId="77777777" w:rsidTr="00F344B2">
        <w:trPr>
          <w:trHeight w:val="240"/>
          <w:jc w:val="center"/>
        </w:trPr>
        <w:tc>
          <w:tcPr>
            <w:tcW w:w="4876" w:type="dxa"/>
            <w:tcBorders>
              <w:top w:val="nil"/>
              <w:left w:val="nil"/>
              <w:bottom w:val="nil"/>
              <w:right w:val="nil"/>
            </w:tcBorders>
          </w:tcPr>
          <w:p w14:paraId="543F15B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331F98F" w14:textId="77777777" w:rsidR="006B6DE3" w:rsidRPr="00E0747E" w:rsidRDefault="006B6DE3" w:rsidP="00F344B2">
            <w:pPr>
              <w:pStyle w:val="AmColumnHeading"/>
            </w:pPr>
            <w:r w:rsidRPr="00E0747E">
              <w:t>Emendamento</w:t>
            </w:r>
          </w:p>
        </w:tc>
      </w:tr>
      <w:tr w:rsidR="006B6DE3" w:rsidRPr="00E0747E" w14:paraId="7F1D2109" w14:textId="77777777" w:rsidTr="00F344B2">
        <w:trPr>
          <w:jc w:val="center"/>
        </w:trPr>
        <w:tc>
          <w:tcPr>
            <w:tcW w:w="4876" w:type="dxa"/>
            <w:tcBorders>
              <w:top w:val="nil"/>
              <w:left w:val="nil"/>
              <w:bottom w:val="nil"/>
              <w:right w:val="nil"/>
            </w:tcBorders>
          </w:tcPr>
          <w:p w14:paraId="48E19E15" w14:textId="77777777" w:rsidR="006B6DE3" w:rsidRPr="00E0747E" w:rsidRDefault="006B6DE3" w:rsidP="00F344B2">
            <w:pPr>
              <w:pStyle w:val="Normal6a"/>
            </w:pPr>
          </w:p>
        </w:tc>
        <w:tc>
          <w:tcPr>
            <w:tcW w:w="4876" w:type="dxa"/>
            <w:tcBorders>
              <w:top w:val="nil"/>
              <w:left w:val="nil"/>
              <w:bottom w:val="nil"/>
              <w:right w:val="nil"/>
            </w:tcBorders>
          </w:tcPr>
          <w:p w14:paraId="127A7668" w14:textId="77777777" w:rsidR="006B6DE3" w:rsidRPr="00E0747E" w:rsidRDefault="006B6DE3" w:rsidP="00F344B2">
            <w:pPr>
              <w:pStyle w:val="Normal6a"/>
            </w:pPr>
            <w:r w:rsidRPr="00E0747E">
              <w:rPr>
                <w:b/>
                <w:i/>
              </w:rPr>
              <w:t>C quater.</w:t>
            </w:r>
            <w:r w:rsidRPr="00E0747E">
              <w:tab/>
            </w:r>
            <w:r w:rsidRPr="00E0747E">
              <w:rPr>
                <w:b/>
                <w:i/>
              </w:rPr>
              <w:t>considerando che il processo di transizione energetica deve andare di pari passo con la competitività economica e che è essenziale garantire la sicurezza energetica di tali territori;</w:t>
            </w:r>
          </w:p>
        </w:tc>
      </w:tr>
    </w:tbl>
    <w:p w14:paraId="1B894B6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7D1DC4D7" w14:textId="77777777" w:rsidR="006B6DE3" w:rsidRPr="00E0747E" w:rsidRDefault="006B6DE3" w:rsidP="006B6DE3">
      <w:r w:rsidRPr="00244585">
        <w:rPr>
          <w:rStyle w:val="HideTWBExt"/>
        </w:rPr>
        <w:t>&lt;/Amend&gt;</w:t>
      </w:r>
    </w:p>
    <w:p w14:paraId="198E297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43</w:t>
      </w:r>
      <w:r w:rsidRPr="00244585">
        <w:rPr>
          <w:rStyle w:val="HideTWBExt"/>
          <w:b w:val="0"/>
        </w:rPr>
        <w:t>&lt;/NumAm&gt;</w:t>
      </w:r>
    </w:p>
    <w:p w14:paraId="7DDA9931"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4633E583" w14:textId="77777777" w:rsidR="006B6DE3" w:rsidRPr="00E0747E" w:rsidRDefault="006B6DE3" w:rsidP="006B6DE3">
      <w:pPr>
        <w:pStyle w:val="NormalBold"/>
      </w:pPr>
      <w:r w:rsidRPr="00244585">
        <w:rPr>
          <w:rStyle w:val="HideTWBExt"/>
          <w:b w:val="0"/>
        </w:rPr>
        <w:t>&lt;/RepeatBlock-By&gt;</w:t>
      </w:r>
    </w:p>
    <w:p w14:paraId="4FF89E0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FD3E277" w14:textId="77777777" w:rsidR="006B6DE3" w:rsidRPr="00E0747E" w:rsidRDefault="006B6DE3" w:rsidP="006B6DE3">
      <w:pPr>
        <w:pStyle w:val="NormalBold"/>
      </w:pPr>
      <w:r w:rsidRPr="00244585">
        <w:rPr>
          <w:rStyle w:val="HideTWBExt"/>
          <w:b w:val="0"/>
        </w:rPr>
        <w:t>&lt;Article&gt;</w:t>
      </w:r>
      <w:r w:rsidRPr="00E0747E">
        <w:t>Considerando C quinquies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A2C62D0" w14:textId="77777777" w:rsidTr="00F344B2">
        <w:trPr>
          <w:trHeight w:hRule="exact" w:val="240"/>
          <w:jc w:val="center"/>
        </w:trPr>
        <w:tc>
          <w:tcPr>
            <w:tcW w:w="9752" w:type="dxa"/>
            <w:gridSpan w:val="2"/>
            <w:tcBorders>
              <w:top w:val="nil"/>
              <w:left w:val="nil"/>
              <w:bottom w:val="nil"/>
              <w:right w:val="nil"/>
            </w:tcBorders>
          </w:tcPr>
          <w:p w14:paraId="4EA3BA3C" w14:textId="77777777" w:rsidR="006B6DE3" w:rsidRPr="00E0747E" w:rsidRDefault="006B6DE3" w:rsidP="00F344B2"/>
        </w:tc>
      </w:tr>
      <w:tr w:rsidR="006B6DE3" w:rsidRPr="00E0747E" w14:paraId="74CE0133" w14:textId="77777777" w:rsidTr="00F344B2">
        <w:trPr>
          <w:trHeight w:val="240"/>
          <w:jc w:val="center"/>
        </w:trPr>
        <w:tc>
          <w:tcPr>
            <w:tcW w:w="4876" w:type="dxa"/>
            <w:tcBorders>
              <w:top w:val="nil"/>
              <w:left w:val="nil"/>
              <w:bottom w:val="nil"/>
              <w:right w:val="nil"/>
            </w:tcBorders>
          </w:tcPr>
          <w:p w14:paraId="13D7CFA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94630E1" w14:textId="77777777" w:rsidR="006B6DE3" w:rsidRPr="00E0747E" w:rsidRDefault="006B6DE3" w:rsidP="00F344B2">
            <w:pPr>
              <w:pStyle w:val="AmColumnHeading"/>
            </w:pPr>
            <w:r w:rsidRPr="00E0747E">
              <w:t>Emendamento</w:t>
            </w:r>
          </w:p>
        </w:tc>
      </w:tr>
      <w:tr w:rsidR="006B6DE3" w:rsidRPr="00E0747E" w14:paraId="3BF03259" w14:textId="77777777" w:rsidTr="00F344B2">
        <w:trPr>
          <w:jc w:val="center"/>
        </w:trPr>
        <w:tc>
          <w:tcPr>
            <w:tcW w:w="4876" w:type="dxa"/>
            <w:tcBorders>
              <w:top w:val="nil"/>
              <w:left w:val="nil"/>
              <w:bottom w:val="nil"/>
              <w:right w:val="nil"/>
            </w:tcBorders>
          </w:tcPr>
          <w:p w14:paraId="1E10FD16" w14:textId="77777777" w:rsidR="006B6DE3" w:rsidRPr="00E0747E" w:rsidRDefault="006B6DE3" w:rsidP="00F344B2">
            <w:pPr>
              <w:pStyle w:val="Normal6a"/>
            </w:pPr>
          </w:p>
        </w:tc>
        <w:tc>
          <w:tcPr>
            <w:tcW w:w="4876" w:type="dxa"/>
            <w:tcBorders>
              <w:top w:val="nil"/>
              <w:left w:val="nil"/>
              <w:bottom w:val="nil"/>
              <w:right w:val="nil"/>
            </w:tcBorders>
          </w:tcPr>
          <w:p w14:paraId="0CC9FCB4" w14:textId="77777777" w:rsidR="006B6DE3" w:rsidRPr="00E0747E" w:rsidRDefault="006B6DE3" w:rsidP="00F344B2">
            <w:pPr>
              <w:pStyle w:val="Normal6a"/>
            </w:pPr>
            <w:r w:rsidRPr="00E0747E">
              <w:rPr>
                <w:b/>
                <w:i/>
              </w:rPr>
              <w:t>C quinquies.</w:t>
            </w:r>
            <w:r w:rsidRPr="00E0747E">
              <w:tab/>
            </w:r>
            <w:r w:rsidRPr="00E0747E">
              <w:rPr>
                <w:b/>
                <w:i/>
              </w:rPr>
              <w:t xml:space="preserve">considerando che l'Unione europea, a differenza dei suoi principali concorrenti, è leader mondiale nella riduzione delle emissioni, pur affrontando numerose sfide a causa del complesso contesto geopolitico ed economico </w:t>
            </w:r>
            <w:r w:rsidRPr="00E0747E">
              <w:rPr>
                <w:b/>
                <w:i/>
              </w:rPr>
              <w:lastRenderedPageBreak/>
              <w:t>globale;</w:t>
            </w:r>
          </w:p>
        </w:tc>
      </w:tr>
    </w:tbl>
    <w:p w14:paraId="08C85993"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09211CB2" w14:textId="77777777" w:rsidR="006B6DE3" w:rsidRPr="00E0747E" w:rsidRDefault="006B6DE3" w:rsidP="006B6DE3">
      <w:r w:rsidRPr="00244585">
        <w:rPr>
          <w:rStyle w:val="HideTWBExt"/>
        </w:rPr>
        <w:t>&lt;/Amend&gt;</w:t>
      </w:r>
    </w:p>
    <w:p w14:paraId="418A23D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44</w:t>
      </w:r>
      <w:r w:rsidRPr="00244585">
        <w:rPr>
          <w:rStyle w:val="HideTWBExt"/>
          <w:b w:val="0"/>
        </w:rPr>
        <w:t>&lt;/NumAm&gt;</w:t>
      </w:r>
    </w:p>
    <w:p w14:paraId="6B8DAA4C"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34CB127B" w14:textId="77777777" w:rsidR="006B6DE3" w:rsidRPr="00E0747E" w:rsidRDefault="006B6DE3" w:rsidP="006B6DE3">
      <w:pPr>
        <w:pStyle w:val="NormalBold"/>
      </w:pPr>
      <w:r w:rsidRPr="00244585">
        <w:rPr>
          <w:rStyle w:val="HideTWBExt"/>
          <w:b w:val="0"/>
        </w:rPr>
        <w:t>&lt;/RepeatBlock-By&gt;</w:t>
      </w:r>
    </w:p>
    <w:p w14:paraId="6D90CFA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77BF544" w14:textId="77777777" w:rsidR="006B6DE3" w:rsidRPr="00E0747E" w:rsidRDefault="006B6DE3" w:rsidP="006B6DE3">
      <w:pPr>
        <w:pStyle w:val="NormalBold"/>
      </w:pPr>
      <w:r w:rsidRPr="00244585">
        <w:rPr>
          <w:rStyle w:val="HideTWBExt"/>
          <w:b w:val="0"/>
        </w:rPr>
        <w:t>&lt;Article&gt;</w:t>
      </w:r>
      <w:r w:rsidRPr="00E0747E">
        <w:t>Considerando D</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D982082" w14:textId="77777777" w:rsidTr="00F344B2">
        <w:trPr>
          <w:trHeight w:hRule="exact" w:val="240"/>
          <w:jc w:val="center"/>
        </w:trPr>
        <w:tc>
          <w:tcPr>
            <w:tcW w:w="9752" w:type="dxa"/>
            <w:gridSpan w:val="2"/>
            <w:tcBorders>
              <w:top w:val="nil"/>
              <w:left w:val="nil"/>
              <w:bottom w:val="nil"/>
              <w:right w:val="nil"/>
            </w:tcBorders>
          </w:tcPr>
          <w:p w14:paraId="197D0E3E" w14:textId="77777777" w:rsidR="006B6DE3" w:rsidRPr="00E0747E" w:rsidRDefault="006B6DE3" w:rsidP="00F344B2"/>
        </w:tc>
      </w:tr>
      <w:tr w:rsidR="006B6DE3" w:rsidRPr="00E0747E" w14:paraId="6C90D155" w14:textId="77777777" w:rsidTr="00F344B2">
        <w:trPr>
          <w:trHeight w:val="240"/>
          <w:jc w:val="center"/>
        </w:trPr>
        <w:tc>
          <w:tcPr>
            <w:tcW w:w="4876" w:type="dxa"/>
            <w:tcBorders>
              <w:top w:val="nil"/>
              <w:left w:val="nil"/>
              <w:bottom w:val="nil"/>
              <w:right w:val="nil"/>
            </w:tcBorders>
          </w:tcPr>
          <w:p w14:paraId="0024201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4EF54B2" w14:textId="77777777" w:rsidR="006B6DE3" w:rsidRPr="00E0747E" w:rsidRDefault="006B6DE3" w:rsidP="00F344B2">
            <w:pPr>
              <w:pStyle w:val="AmColumnHeading"/>
            </w:pPr>
            <w:r w:rsidRPr="00E0747E">
              <w:t>Emendamento</w:t>
            </w:r>
          </w:p>
        </w:tc>
      </w:tr>
      <w:tr w:rsidR="006B6DE3" w:rsidRPr="00E0747E" w14:paraId="453AA681" w14:textId="77777777" w:rsidTr="00F344B2">
        <w:trPr>
          <w:jc w:val="center"/>
        </w:trPr>
        <w:tc>
          <w:tcPr>
            <w:tcW w:w="4876" w:type="dxa"/>
            <w:tcBorders>
              <w:top w:val="nil"/>
              <w:left w:val="nil"/>
              <w:bottom w:val="nil"/>
              <w:right w:val="nil"/>
            </w:tcBorders>
          </w:tcPr>
          <w:p w14:paraId="0ABB9996" w14:textId="77777777" w:rsidR="006B6DE3" w:rsidRPr="00E0747E" w:rsidRDefault="006B6DE3" w:rsidP="00F344B2">
            <w:pPr>
              <w:pStyle w:val="Normal6a"/>
            </w:pPr>
            <w:r w:rsidRPr="00E0747E">
              <w:t>D.</w:t>
            </w:r>
            <w:r w:rsidRPr="00E0747E">
              <w:tab/>
              <w:t>considerando che il Fondo dell'UE per una transizione giusta (JTF – Just Transition Fund) doveva essere uno strumento fondamentale per garantire che le persone che vivono nei territori interessati dalla transizione verso la neutralità climatica non fossero lasciate indietro; che ad oggi ha prodotto tassi di assorbimento inferiori al 5 %;</w:t>
            </w:r>
          </w:p>
        </w:tc>
        <w:tc>
          <w:tcPr>
            <w:tcW w:w="4876" w:type="dxa"/>
            <w:tcBorders>
              <w:top w:val="nil"/>
              <w:left w:val="nil"/>
              <w:bottom w:val="nil"/>
              <w:right w:val="nil"/>
            </w:tcBorders>
          </w:tcPr>
          <w:p w14:paraId="59FFCBCF" w14:textId="77777777" w:rsidR="006B6DE3" w:rsidRPr="00E0747E" w:rsidRDefault="006B6DE3" w:rsidP="00F344B2">
            <w:pPr>
              <w:pStyle w:val="Normal6a"/>
            </w:pPr>
            <w:r w:rsidRPr="00E0747E">
              <w:t>D.</w:t>
            </w:r>
            <w:r w:rsidRPr="00E0747E">
              <w:tab/>
              <w:t xml:space="preserve">considerando che il Fondo dell'UE per una transizione giusta (JTF – Just Transition Fund) doveva essere uno strumento fondamentale per garantire che le persone che vivono nei territori interessati dalla transizione verso la neutralità climatica non fossero lasciate indietro; che ad oggi ha prodotto tassi di assorbimento inferiori al 5 %; </w:t>
            </w:r>
            <w:r w:rsidRPr="00E0747E">
              <w:rPr>
                <w:b/>
                <w:i/>
              </w:rPr>
              <w:t>osserva, tuttavia, che molti comuni interessati non dispongono di infrastrutture di base e servizi essenziali, il che ostacola la loro capacità di attrarre investimenti produttivi che garantiscano una ripresa economica sostenibile;</w:t>
            </w:r>
          </w:p>
        </w:tc>
      </w:tr>
    </w:tbl>
    <w:p w14:paraId="761288B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4012C25F" w14:textId="77777777" w:rsidR="006B6DE3" w:rsidRPr="00E0747E" w:rsidRDefault="006B6DE3" w:rsidP="006B6DE3">
      <w:r w:rsidRPr="00244585">
        <w:rPr>
          <w:rStyle w:val="HideTWBExt"/>
        </w:rPr>
        <w:t>&lt;/Amend&gt;</w:t>
      </w:r>
    </w:p>
    <w:p w14:paraId="469669B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45</w:t>
      </w:r>
      <w:r w:rsidRPr="00244585">
        <w:rPr>
          <w:rStyle w:val="HideTWBExt"/>
          <w:b w:val="0"/>
        </w:rPr>
        <w:t>&lt;/NumAm&gt;</w:t>
      </w:r>
    </w:p>
    <w:p w14:paraId="13629C7A"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4919A59F" w14:textId="77777777" w:rsidR="006B6DE3" w:rsidRPr="00E0747E" w:rsidRDefault="006B6DE3" w:rsidP="006B6DE3">
      <w:pPr>
        <w:pStyle w:val="NormalBold"/>
      </w:pPr>
      <w:r w:rsidRPr="00244585">
        <w:rPr>
          <w:rStyle w:val="HideTWBExt"/>
          <w:b w:val="0"/>
        </w:rPr>
        <w:t>&lt;/RepeatBlock-By&gt;</w:t>
      </w:r>
    </w:p>
    <w:p w14:paraId="77F3B28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B14E937" w14:textId="77777777" w:rsidR="006B6DE3" w:rsidRPr="00E0747E" w:rsidRDefault="006B6DE3" w:rsidP="006B6DE3">
      <w:pPr>
        <w:pStyle w:val="NormalBold"/>
      </w:pPr>
      <w:r w:rsidRPr="00244585">
        <w:rPr>
          <w:rStyle w:val="HideTWBExt"/>
          <w:b w:val="0"/>
        </w:rPr>
        <w:t>&lt;Article&gt;</w:t>
      </w:r>
      <w:r w:rsidRPr="00E0747E">
        <w:t>Considerando D</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010FA8B" w14:textId="77777777" w:rsidTr="00F344B2">
        <w:trPr>
          <w:trHeight w:hRule="exact" w:val="240"/>
          <w:jc w:val="center"/>
        </w:trPr>
        <w:tc>
          <w:tcPr>
            <w:tcW w:w="9752" w:type="dxa"/>
            <w:gridSpan w:val="2"/>
            <w:tcBorders>
              <w:top w:val="nil"/>
              <w:left w:val="nil"/>
              <w:bottom w:val="nil"/>
              <w:right w:val="nil"/>
            </w:tcBorders>
          </w:tcPr>
          <w:p w14:paraId="4C43CCB4" w14:textId="77777777" w:rsidR="006B6DE3" w:rsidRPr="00E0747E" w:rsidRDefault="006B6DE3" w:rsidP="00F344B2"/>
        </w:tc>
      </w:tr>
      <w:tr w:rsidR="006B6DE3" w:rsidRPr="00E0747E" w14:paraId="550C4E5F" w14:textId="77777777" w:rsidTr="00F344B2">
        <w:trPr>
          <w:trHeight w:val="240"/>
          <w:jc w:val="center"/>
        </w:trPr>
        <w:tc>
          <w:tcPr>
            <w:tcW w:w="4876" w:type="dxa"/>
            <w:tcBorders>
              <w:top w:val="nil"/>
              <w:left w:val="nil"/>
              <w:bottom w:val="nil"/>
              <w:right w:val="nil"/>
            </w:tcBorders>
          </w:tcPr>
          <w:p w14:paraId="0668889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34C66AF" w14:textId="77777777" w:rsidR="006B6DE3" w:rsidRPr="00E0747E" w:rsidRDefault="006B6DE3" w:rsidP="00F344B2">
            <w:pPr>
              <w:pStyle w:val="AmColumnHeading"/>
            </w:pPr>
            <w:r w:rsidRPr="00E0747E">
              <w:t>Emendamento</w:t>
            </w:r>
          </w:p>
        </w:tc>
      </w:tr>
      <w:tr w:rsidR="006B6DE3" w:rsidRPr="00E0747E" w14:paraId="25051639" w14:textId="77777777" w:rsidTr="00F344B2">
        <w:trPr>
          <w:jc w:val="center"/>
        </w:trPr>
        <w:tc>
          <w:tcPr>
            <w:tcW w:w="4876" w:type="dxa"/>
            <w:tcBorders>
              <w:top w:val="nil"/>
              <w:left w:val="nil"/>
              <w:bottom w:val="nil"/>
              <w:right w:val="nil"/>
            </w:tcBorders>
          </w:tcPr>
          <w:p w14:paraId="542763A8" w14:textId="77777777" w:rsidR="006B6DE3" w:rsidRPr="00E0747E" w:rsidRDefault="006B6DE3" w:rsidP="00F344B2">
            <w:pPr>
              <w:pStyle w:val="Normal6a"/>
            </w:pPr>
            <w:r w:rsidRPr="00E0747E">
              <w:t>D.</w:t>
            </w:r>
            <w:r w:rsidRPr="00E0747E">
              <w:tab/>
              <w:t xml:space="preserve">considerando che il Fondo dell'UE per una transizione giusta (JTF – Just Transition Fund) doveva essere </w:t>
            </w:r>
            <w:r w:rsidRPr="00E0747E">
              <w:rPr>
                <w:b/>
                <w:i/>
              </w:rPr>
              <w:t>uno</w:t>
            </w:r>
            <w:r w:rsidRPr="00E0747E">
              <w:t xml:space="preserve"> strumento </w:t>
            </w:r>
            <w:r w:rsidRPr="00E0747E">
              <w:rPr>
                <w:b/>
                <w:i/>
              </w:rPr>
              <w:t>fondamentale per garantire che le persone che vivono</w:t>
            </w:r>
            <w:r w:rsidRPr="00E0747E">
              <w:t xml:space="preserve"> nei territori interessati dalla transizione verso la neutralità climatica </w:t>
            </w:r>
            <w:r w:rsidRPr="00E0747E">
              <w:rPr>
                <w:b/>
                <w:i/>
              </w:rPr>
              <w:t xml:space="preserve">non fossero lasciate </w:t>
            </w:r>
            <w:r w:rsidRPr="00E0747E">
              <w:rPr>
                <w:b/>
                <w:i/>
              </w:rPr>
              <w:lastRenderedPageBreak/>
              <w:t>indietro</w:t>
            </w:r>
            <w:r w:rsidRPr="00E0747E">
              <w:t>; che ad oggi ha prodotto tassi di assorbimento inferiori al 5 %;</w:t>
            </w:r>
          </w:p>
        </w:tc>
        <w:tc>
          <w:tcPr>
            <w:tcW w:w="4876" w:type="dxa"/>
            <w:tcBorders>
              <w:top w:val="nil"/>
              <w:left w:val="nil"/>
              <w:bottom w:val="nil"/>
              <w:right w:val="nil"/>
            </w:tcBorders>
          </w:tcPr>
          <w:p w14:paraId="0627195F" w14:textId="77777777" w:rsidR="006B6DE3" w:rsidRPr="00E0747E" w:rsidRDefault="006B6DE3" w:rsidP="00F344B2">
            <w:pPr>
              <w:pStyle w:val="Normal6a"/>
            </w:pPr>
            <w:r w:rsidRPr="00E0747E">
              <w:lastRenderedPageBreak/>
              <w:t>D.</w:t>
            </w:r>
            <w:r w:rsidRPr="00E0747E">
              <w:tab/>
              <w:t xml:space="preserve">considerando che il Fondo dell'UE per una transizione giusta (JTF – Just Transition Fund) doveva essere </w:t>
            </w:r>
            <w:r w:rsidRPr="00E0747E">
              <w:rPr>
                <w:b/>
                <w:i/>
              </w:rPr>
              <w:t>un importante</w:t>
            </w:r>
            <w:r w:rsidRPr="00E0747E">
              <w:t xml:space="preserve"> strumento </w:t>
            </w:r>
            <w:r w:rsidRPr="00E0747E">
              <w:rPr>
                <w:b/>
                <w:i/>
              </w:rPr>
              <w:t>complementare</w:t>
            </w:r>
            <w:r w:rsidRPr="00E0747E">
              <w:t xml:space="preserve"> nei territori </w:t>
            </w:r>
            <w:r w:rsidRPr="00E0747E">
              <w:rPr>
                <w:b/>
                <w:i/>
              </w:rPr>
              <w:t>che dipendono dai combustibili fossili e</w:t>
            </w:r>
            <w:r w:rsidRPr="00E0747E">
              <w:t xml:space="preserve"> interessati dalla transizione verso la neutralità climatica</w:t>
            </w:r>
            <w:r w:rsidRPr="00E0747E">
              <w:rPr>
                <w:b/>
                <w:i/>
              </w:rPr>
              <w:t xml:space="preserve">, e che avrebbe </w:t>
            </w:r>
            <w:r w:rsidRPr="00E0747E">
              <w:rPr>
                <w:b/>
                <w:i/>
              </w:rPr>
              <w:lastRenderedPageBreak/>
              <w:t>dovuto contribuire al singolo obiettivo specifico di consentire alle regioni e alle persone di affrontare gli effetti sociali, occupazionali, economici e ambientali della transizione</w:t>
            </w:r>
            <w:r w:rsidRPr="00E0747E">
              <w:t>; che ad oggi ha prodotto tassi di assorbimento inferiori al 5 %</w:t>
            </w:r>
            <w:r w:rsidRPr="00E0747E">
              <w:rPr>
                <w:b/>
                <w:i/>
              </w:rPr>
              <w:t>, con un tasso di prefinanziamento superiore al 31 %</w:t>
            </w:r>
            <w:r w:rsidRPr="00E0747E">
              <w:t>;</w:t>
            </w:r>
          </w:p>
        </w:tc>
      </w:tr>
    </w:tbl>
    <w:p w14:paraId="4F3251D6"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87A635F" w14:textId="77777777" w:rsidR="006B6DE3" w:rsidRPr="00E0747E" w:rsidRDefault="006B6DE3" w:rsidP="006B6DE3">
      <w:r w:rsidRPr="00244585">
        <w:rPr>
          <w:rStyle w:val="HideTWBExt"/>
        </w:rPr>
        <w:t>&lt;/Amend&gt;</w:t>
      </w:r>
    </w:p>
    <w:p w14:paraId="05A68EF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46</w:t>
      </w:r>
      <w:r w:rsidRPr="00244585">
        <w:rPr>
          <w:rStyle w:val="HideTWBExt"/>
          <w:b w:val="0"/>
        </w:rPr>
        <w:t>&lt;/NumAm&gt;</w:t>
      </w:r>
    </w:p>
    <w:p w14:paraId="61C8625D"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5F727D8C"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647560D" w14:textId="77777777" w:rsidR="006B6DE3" w:rsidRPr="00E0747E" w:rsidRDefault="006B6DE3" w:rsidP="006B6DE3">
      <w:pPr>
        <w:pStyle w:val="NormalBold"/>
      </w:pPr>
      <w:r w:rsidRPr="00244585">
        <w:rPr>
          <w:rStyle w:val="HideTWBExt"/>
          <w:b w:val="0"/>
        </w:rPr>
        <w:t>&lt;/RepeatBlock-By&gt;</w:t>
      </w:r>
    </w:p>
    <w:p w14:paraId="39BD03A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34293E2" w14:textId="77777777" w:rsidR="006B6DE3" w:rsidRPr="00E0747E" w:rsidRDefault="006B6DE3" w:rsidP="006B6DE3">
      <w:pPr>
        <w:pStyle w:val="NormalBold"/>
      </w:pPr>
      <w:r w:rsidRPr="00244585">
        <w:rPr>
          <w:rStyle w:val="HideTWBExt"/>
          <w:b w:val="0"/>
        </w:rPr>
        <w:t>&lt;Article&gt;</w:t>
      </w:r>
      <w:r w:rsidRPr="00E0747E">
        <w:t>Considerando D</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C621DC1" w14:textId="77777777" w:rsidTr="00F344B2">
        <w:trPr>
          <w:trHeight w:hRule="exact" w:val="240"/>
          <w:jc w:val="center"/>
        </w:trPr>
        <w:tc>
          <w:tcPr>
            <w:tcW w:w="9752" w:type="dxa"/>
            <w:gridSpan w:val="2"/>
            <w:tcBorders>
              <w:top w:val="nil"/>
              <w:left w:val="nil"/>
              <w:bottom w:val="nil"/>
              <w:right w:val="nil"/>
            </w:tcBorders>
          </w:tcPr>
          <w:p w14:paraId="4C3019FF" w14:textId="77777777" w:rsidR="006B6DE3" w:rsidRPr="00E0747E" w:rsidRDefault="006B6DE3" w:rsidP="00F344B2"/>
        </w:tc>
      </w:tr>
      <w:tr w:rsidR="006B6DE3" w:rsidRPr="00E0747E" w14:paraId="693BE1F7" w14:textId="77777777" w:rsidTr="00F344B2">
        <w:trPr>
          <w:trHeight w:val="240"/>
          <w:jc w:val="center"/>
        </w:trPr>
        <w:tc>
          <w:tcPr>
            <w:tcW w:w="4876" w:type="dxa"/>
            <w:tcBorders>
              <w:top w:val="nil"/>
              <w:left w:val="nil"/>
              <w:bottom w:val="nil"/>
              <w:right w:val="nil"/>
            </w:tcBorders>
          </w:tcPr>
          <w:p w14:paraId="0B1C785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E4070FF" w14:textId="77777777" w:rsidR="006B6DE3" w:rsidRPr="00E0747E" w:rsidRDefault="006B6DE3" w:rsidP="00F344B2">
            <w:pPr>
              <w:pStyle w:val="AmColumnHeading"/>
            </w:pPr>
            <w:r w:rsidRPr="00E0747E">
              <w:t>Emendamento</w:t>
            </w:r>
          </w:p>
        </w:tc>
      </w:tr>
      <w:tr w:rsidR="006B6DE3" w:rsidRPr="00E0747E" w14:paraId="3185589F" w14:textId="77777777" w:rsidTr="00F344B2">
        <w:trPr>
          <w:jc w:val="center"/>
        </w:trPr>
        <w:tc>
          <w:tcPr>
            <w:tcW w:w="4876" w:type="dxa"/>
            <w:tcBorders>
              <w:top w:val="nil"/>
              <w:left w:val="nil"/>
              <w:bottom w:val="nil"/>
              <w:right w:val="nil"/>
            </w:tcBorders>
          </w:tcPr>
          <w:p w14:paraId="3958C02F" w14:textId="77777777" w:rsidR="006B6DE3" w:rsidRPr="00E0747E" w:rsidRDefault="006B6DE3" w:rsidP="00F344B2">
            <w:pPr>
              <w:pStyle w:val="Normal6a"/>
            </w:pPr>
            <w:r w:rsidRPr="00E0747E">
              <w:t>D.</w:t>
            </w:r>
            <w:r w:rsidRPr="00E0747E">
              <w:tab/>
              <w:t>considerando che il Fondo dell'UE per una transizione giusta (JTF – Just Transition Fund) doveva essere uno strumento fondamentale per garantire che le persone che vivono nei territori interessati dalla transizione verso la neutralità climatica non fossero lasciate indietro; che ad oggi ha prodotto tassi di assorbimento inferiori al 5 %;</w:t>
            </w:r>
          </w:p>
        </w:tc>
        <w:tc>
          <w:tcPr>
            <w:tcW w:w="4876" w:type="dxa"/>
            <w:tcBorders>
              <w:top w:val="nil"/>
              <w:left w:val="nil"/>
              <w:bottom w:val="nil"/>
              <w:right w:val="nil"/>
            </w:tcBorders>
          </w:tcPr>
          <w:p w14:paraId="1CD1A3CB" w14:textId="77777777" w:rsidR="006B6DE3" w:rsidRPr="00E0747E" w:rsidRDefault="006B6DE3" w:rsidP="00F344B2">
            <w:pPr>
              <w:pStyle w:val="Normal6a"/>
            </w:pPr>
            <w:r w:rsidRPr="00E0747E">
              <w:t>D.</w:t>
            </w:r>
            <w:r w:rsidRPr="00E0747E">
              <w:tab/>
              <w:t xml:space="preserve">considerando che il Fondo dell'UE per una transizione giusta (JTF – Just Transition Fund) doveva essere uno strumento fondamentale per garantire che le persone che vivono nei territori interessati dalla transizione verso la neutralità climatica non fossero lasciate indietro; che ad oggi ha prodotto tassi di assorbimento inferiori al 5 %; </w:t>
            </w:r>
            <w:r w:rsidRPr="00E0747E">
              <w:rPr>
                <w:b/>
                <w:i/>
              </w:rPr>
              <w:t>che la transizione verde e digitale richiede reti di sicurezza e meccanismi di protezione efficaci per sostenere i lavoratori i cui posti di lavoro sono interessati dalla transizione;</w:t>
            </w:r>
          </w:p>
        </w:tc>
      </w:tr>
    </w:tbl>
    <w:p w14:paraId="63A5963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2819121" w14:textId="77777777" w:rsidR="006B6DE3" w:rsidRPr="00E0747E" w:rsidRDefault="006B6DE3" w:rsidP="006B6DE3">
      <w:r w:rsidRPr="00244585">
        <w:rPr>
          <w:rStyle w:val="HideTWBExt"/>
        </w:rPr>
        <w:t>&lt;/Amend&gt;</w:t>
      </w:r>
    </w:p>
    <w:p w14:paraId="47006BE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47</w:t>
      </w:r>
      <w:r w:rsidRPr="00244585">
        <w:rPr>
          <w:rStyle w:val="HideTWBExt"/>
          <w:b w:val="0"/>
        </w:rPr>
        <w:t>&lt;/NumAm&gt;</w:t>
      </w:r>
    </w:p>
    <w:p w14:paraId="7637AF4A"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14CA331" w14:textId="77777777" w:rsidR="006B6DE3" w:rsidRPr="00E0747E" w:rsidRDefault="006B6DE3" w:rsidP="006B6DE3">
      <w:pPr>
        <w:pStyle w:val="NormalBold"/>
      </w:pPr>
      <w:r w:rsidRPr="00244585">
        <w:rPr>
          <w:rStyle w:val="HideTWBExt"/>
          <w:b w:val="0"/>
        </w:rPr>
        <w:t>&lt;/RepeatBlock-By&gt;</w:t>
      </w:r>
    </w:p>
    <w:p w14:paraId="041D6BA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7B72813" w14:textId="77777777" w:rsidR="006B6DE3" w:rsidRPr="00E0747E" w:rsidRDefault="006B6DE3" w:rsidP="006B6DE3">
      <w:pPr>
        <w:pStyle w:val="NormalBold"/>
      </w:pPr>
      <w:r w:rsidRPr="00244585">
        <w:rPr>
          <w:rStyle w:val="HideTWBExt"/>
          <w:b w:val="0"/>
        </w:rPr>
        <w:t>&lt;Article&gt;</w:t>
      </w:r>
      <w:r w:rsidRPr="00E0747E">
        <w:t>Considerando D</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798EEFD" w14:textId="77777777" w:rsidTr="00F344B2">
        <w:trPr>
          <w:trHeight w:hRule="exact" w:val="240"/>
          <w:jc w:val="center"/>
        </w:trPr>
        <w:tc>
          <w:tcPr>
            <w:tcW w:w="9752" w:type="dxa"/>
            <w:gridSpan w:val="2"/>
            <w:tcBorders>
              <w:top w:val="nil"/>
              <w:left w:val="nil"/>
              <w:bottom w:val="nil"/>
              <w:right w:val="nil"/>
            </w:tcBorders>
          </w:tcPr>
          <w:p w14:paraId="48895544" w14:textId="77777777" w:rsidR="006B6DE3" w:rsidRPr="00E0747E" w:rsidRDefault="006B6DE3" w:rsidP="00F344B2"/>
        </w:tc>
      </w:tr>
      <w:tr w:rsidR="006B6DE3" w:rsidRPr="00E0747E" w14:paraId="4375D6A4" w14:textId="77777777" w:rsidTr="00F344B2">
        <w:trPr>
          <w:trHeight w:val="240"/>
          <w:jc w:val="center"/>
        </w:trPr>
        <w:tc>
          <w:tcPr>
            <w:tcW w:w="4876" w:type="dxa"/>
            <w:tcBorders>
              <w:top w:val="nil"/>
              <w:left w:val="nil"/>
              <w:bottom w:val="nil"/>
              <w:right w:val="nil"/>
            </w:tcBorders>
          </w:tcPr>
          <w:p w14:paraId="21153F3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72722FB" w14:textId="77777777" w:rsidR="006B6DE3" w:rsidRPr="00E0747E" w:rsidRDefault="006B6DE3" w:rsidP="00F344B2">
            <w:pPr>
              <w:pStyle w:val="AmColumnHeading"/>
            </w:pPr>
            <w:r w:rsidRPr="00E0747E">
              <w:t>Emendamento</w:t>
            </w:r>
          </w:p>
        </w:tc>
      </w:tr>
      <w:tr w:rsidR="006B6DE3" w:rsidRPr="00E0747E" w14:paraId="3A147FED" w14:textId="77777777" w:rsidTr="00F344B2">
        <w:trPr>
          <w:jc w:val="center"/>
        </w:trPr>
        <w:tc>
          <w:tcPr>
            <w:tcW w:w="4876" w:type="dxa"/>
            <w:tcBorders>
              <w:top w:val="nil"/>
              <w:left w:val="nil"/>
              <w:bottom w:val="nil"/>
              <w:right w:val="nil"/>
            </w:tcBorders>
          </w:tcPr>
          <w:p w14:paraId="1AB83B28" w14:textId="77777777" w:rsidR="006B6DE3" w:rsidRPr="00E0747E" w:rsidRDefault="006B6DE3" w:rsidP="00F344B2">
            <w:pPr>
              <w:pStyle w:val="Normal6a"/>
            </w:pPr>
            <w:r w:rsidRPr="00E0747E">
              <w:lastRenderedPageBreak/>
              <w:t>D.</w:t>
            </w:r>
            <w:r w:rsidRPr="00E0747E">
              <w:tab/>
              <w:t xml:space="preserve">considerando che il Fondo dell'UE per una transizione giusta (JTF – Just Transition Fund) </w:t>
            </w:r>
            <w:r w:rsidRPr="00E0747E">
              <w:rPr>
                <w:b/>
                <w:i/>
              </w:rPr>
              <w:t>doveva</w:t>
            </w:r>
            <w:r w:rsidRPr="00E0747E">
              <w:t xml:space="preserve"> essere uno strumento fondamentale per garantire che le persone che vivono nei territori interessati dalla transizione verso la neutralità climatica non fossero lasciate indietro; </w:t>
            </w:r>
            <w:r w:rsidRPr="00E0747E">
              <w:rPr>
                <w:b/>
                <w:i/>
              </w:rPr>
              <w:t>che ad oggi ha prodotto tassi di assorbimento inferiori al 5 %;</w:t>
            </w:r>
          </w:p>
        </w:tc>
        <w:tc>
          <w:tcPr>
            <w:tcW w:w="4876" w:type="dxa"/>
            <w:tcBorders>
              <w:top w:val="nil"/>
              <w:left w:val="nil"/>
              <w:bottom w:val="nil"/>
              <w:right w:val="nil"/>
            </w:tcBorders>
          </w:tcPr>
          <w:p w14:paraId="28C21E63" w14:textId="77777777" w:rsidR="006B6DE3" w:rsidRPr="00E0747E" w:rsidRDefault="006B6DE3" w:rsidP="00F344B2">
            <w:pPr>
              <w:pStyle w:val="Normal6a"/>
            </w:pPr>
            <w:r w:rsidRPr="00E0747E">
              <w:t>D.</w:t>
            </w:r>
            <w:r w:rsidRPr="00E0747E">
              <w:tab/>
              <w:t xml:space="preserve">considerando che il Fondo dell'UE per una transizione giusta (JTF – Just Transition Fund) </w:t>
            </w:r>
            <w:r w:rsidRPr="00E0747E">
              <w:rPr>
                <w:b/>
                <w:i/>
              </w:rPr>
              <w:t>deve</w:t>
            </w:r>
            <w:r w:rsidRPr="00E0747E">
              <w:t xml:space="preserve"> essere uno strumento fondamentale per garantire che le persone che vivono nei territori interessati dalla transizione verso la neutralità climatica non fossero lasciate indietro; </w:t>
            </w:r>
          </w:p>
        </w:tc>
      </w:tr>
    </w:tbl>
    <w:p w14:paraId="3F7C774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4F8798B" w14:textId="77777777" w:rsidR="006B6DE3" w:rsidRPr="00E0747E" w:rsidRDefault="006B6DE3" w:rsidP="006B6DE3">
      <w:r w:rsidRPr="00244585">
        <w:rPr>
          <w:rStyle w:val="HideTWBExt"/>
        </w:rPr>
        <w:t>&lt;/Amend&gt;</w:t>
      </w:r>
    </w:p>
    <w:p w14:paraId="223D899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48</w:t>
      </w:r>
      <w:r w:rsidRPr="00244585">
        <w:rPr>
          <w:rStyle w:val="HideTWBExt"/>
          <w:b w:val="0"/>
        </w:rPr>
        <w:t>&lt;/NumAm&gt;</w:t>
      </w:r>
    </w:p>
    <w:p w14:paraId="2DD37FCE" w14:textId="77777777" w:rsidR="006B6DE3" w:rsidRPr="00E0747E" w:rsidRDefault="006B6DE3" w:rsidP="006B6DE3">
      <w:pPr>
        <w:pStyle w:val="NormalBold"/>
      </w:pPr>
      <w:r w:rsidRPr="00244585">
        <w:rPr>
          <w:rStyle w:val="HideTWBExt"/>
          <w:b w:val="0"/>
        </w:rPr>
        <w:t>&lt;RepeatBlock-By&gt;&lt;Members&gt;</w:t>
      </w:r>
      <w:r w:rsidRPr="00E0747E">
        <w:t>Jan Farský</w:t>
      </w:r>
      <w:r w:rsidRPr="00244585">
        <w:rPr>
          <w:rStyle w:val="HideTWBExt"/>
          <w:b w:val="0"/>
        </w:rPr>
        <w:t>&lt;/Members&gt;</w:t>
      </w:r>
    </w:p>
    <w:p w14:paraId="25DACC8B" w14:textId="77777777" w:rsidR="006B6DE3" w:rsidRPr="00E0747E" w:rsidRDefault="006B6DE3" w:rsidP="006B6DE3">
      <w:pPr>
        <w:pStyle w:val="NormalBold"/>
      </w:pPr>
      <w:r w:rsidRPr="00244585">
        <w:rPr>
          <w:rStyle w:val="HideTWBExt"/>
          <w:b w:val="0"/>
        </w:rPr>
        <w:t>&lt;/RepeatBlock-By&gt;</w:t>
      </w:r>
    </w:p>
    <w:p w14:paraId="55E5A7A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65D32CA" w14:textId="77777777" w:rsidR="006B6DE3" w:rsidRPr="00E0747E" w:rsidRDefault="006B6DE3" w:rsidP="006B6DE3">
      <w:pPr>
        <w:pStyle w:val="NormalBold"/>
      </w:pPr>
      <w:r w:rsidRPr="00244585">
        <w:rPr>
          <w:rStyle w:val="HideTWBExt"/>
          <w:b w:val="0"/>
        </w:rPr>
        <w:t>&lt;Article&gt;</w:t>
      </w:r>
      <w:r w:rsidRPr="00E0747E">
        <w:t>Considerando D</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F9A5166" w14:textId="77777777" w:rsidTr="00F344B2">
        <w:trPr>
          <w:trHeight w:hRule="exact" w:val="240"/>
          <w:jc w:val="center"/>
        </w:trPr>
        <w:tc>
          <w:tcPr>
            <w:tcW w:w="9752" w:type="dxa"/>
            <w:gridSpan w:val="2"/>
            <w:tcBorders>
              <w:top w:val="nil"/>
              <w:left w:val="nil"/>
              <w:bottom w:val="nil"/>
              <w:right w:val="nil"/>
            </w:tcBorders>
          </w:tcPr>
          <w:p w14:paraId="20726506" w14:textId="77777777" w:rsidR="006B6DE3" w:rsidRPr="00E0747E" w:rsidRDefault="006B6DE3" w:rsidP="00F344B2"/>
        </w:tc>
      </w:tr>
      <w:tr w:rsidR="006B6DE3" w:rsidRPr="00E0747E" w14:paraId="4FD02321" w14:textId="77777777" w:rsidTr="00F344B2">
        <w:trPr>
          <w:trHeight w:val="240"/>
          <w:jc w:val="center"/>
        </w:trPr>
        <w:tc>
          <w:tcPr>
            <w:tcW w:w="4876" w:type="dxa"/>
            <w:tcBorders>
              <w:top w:val="nil"/>
              <w:left w:val="nil"/>
              <w:bottom w:val="nil"/>
              <w:right w:val="nil"/>
            </w:tcBorders>
          </w:tcPr>
          <w:p w14:paraId="3E31951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F306CF1" w14:textId="77777777" w:rsidR="006B6DE3" w:rsidRPr="00E0747E" w:rsidRDefault="006B6DE3" w:rsidP="00F344B2">
            <w:pPr>
              <w:pStyle w:val="AmColumnHeading"/>
            </w:pPr>
            <w:r w:rsidRPr="00E0747E">
              <w:t>Emendamento</w:t>
            </w:r>
          </w:p>
        </w:tc>
      </w:tr>
      <w:tr w:rsidR="006B6DE3" w:rsidRPr="00E0747E" w14:paraId="4D20608D" w14:textId="77777777" w:rsidTr="00F344B2">
        <w:trPr>
          <w:jc w:val="center"/>
        </w:trPr>
        <w:tc>
          <w:tcPr>
            <w:tcW w:w="4876" w:type="dxa"/>
            <w:tcBorders>
              <w:top w:val="nil"/>
              <w:left w:val="nil"/>
              <w:bottom w:val="nil"/>
              <w:right w:val="nil"/>
            </w:tcBorders>
          </w:tcPr>
          <w:p w14:paraId="7EE0910F" w14:textId="77777777" w:rsidR="006B6DE3" w:rsidRPr="00E0747E" w:rsidRDefault="006B6DE3" w:rsidP="00F344B2">
            <w:pPr>
              <w:pStyle w:val="Normal6a"/>
            </w:pPr>
            <w:r w:rsidRPr="00E0747E">
              <w:t>D.</w:t>
            </w:r>
            <w:r w:rsidRPr="00E0747E">
              <w:tab/>
              <w:t xml:space="preserve">considerando che il Fondo dell'UE per una transizione giusta (JTF – Just Transition Fund) </w:t>
            </w:r>
            <w:r w:rsidRPr="00E0747E">
              <w:rPr>
                <w:b/>
                <w:i/>
              </w:rPr>
              <w:t>doveva</w:t>
            </w:r>
            <w:r w:rsidRPr="00E0747E">
              <w:t xml:space="preserve"> essere uno strumento fondamentale per garantire che le persone che vivono nei territori interessati dalla transizione verso la neutralità climatica non fossero lasciate indietro; che ad oggi ha prodotto tassi di assorbimento inferiori al 5 %;</w:t>
            </w:r>
          </w:p>
        </w:tc>
        <w:tc>
          <w:tcPr>
            <w:tcW w:w="4876" w:type="dxa"/>
            <w:tcBorders>
              <w:top w:val="nil"/>
              <w:left w:val="nil"/>
              <w:bottom w:val="nil"/>
              <w:right w:val="nil"/>
            </w:tcBorders>
          </w:tcPr>
          <w:p w14:paraId="0829F81F" w14:textId="77777777" w:rsidR="006B6DE3" w:rsidRPr="00E0747E" w:rsidRDefault="006B6DE3" w:rsidP="00F344B2">
            <w:pPr>
              <w:pStyle w:val="Normal6a"/>
            </w:pPr>
            <w:r w:rsidRPr="00E0747E">
              <w:t>D.</w:t>
            </w:r>
            <w:r w:rsidRPr="00E0747E">
              <w:tab/>
              <w:t xml:space="preserve">considerando che il Fondo dell'UE per una transizione giusta (JTF – Just Transition Fund) </w:t>
            </w:r>
            <w:r w:rsidRPr="00E0747E">
              <w:rPr>
                <w:b/>
                <w:i/>
              </w:rPr>
              <w:t>è, e dovrebbe continuare ad</w:t>
            </w:r>
            <w:r w:rsidRPr="00E0747E">
              <w:t xml:space="preserve"> essere</w:t>
            </w:r>
            <w:r w:rsidRPr="00E0747E">
              <w:rPr>
                <w:b/>
                <w:i/>
              </w:rPr>
              <w:t>,</w:t>
            </w:r>
            <w:r w:rsidRPr="00E0747E">
              <w:t xml:space="preserve"> uno strumento fondamentale per garantire che le persone che vivono nei territori interessati dalla transizione verso la neutralità climatica non fossero lasciate indietro; che ad oggi ha prodotto tassi di assorbimento inferiori al 5 %;</w:t>
            </w:r>
          </w:p>
        </w:tc>
      </w:tr>
    </w:tbl>
    <w:p w14:paraId="6E24F04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A2241E3" w14:textId="77777777" w:rsidR="006B6DE3" w:rsidRPr="00E0747E" w:rsidRDefault="006B6DE3" w:rsidP="006B6DE3">
      <w:r w:rsidRPr="00244585">
        <w:rPr>
          <w:rStyle w:val="HideTWBExt"/>
        </w:rPr>
        <w:t>&lt;/Amend&gt;</w:t>
      </w:r>
    </w:p>
    <w:p w14:paraId="7471177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49</w:t>
      </w:r>
      <w:r w:rsidRPr="00244585">
        <w:rPr>
          <w:rStyle w:val="HideTWBExt"/>
          <w:b w:val="0"/>
        </w:rPr>
        <w:t>&lt;/NumAm&gt;</w:t>
      </w:r>
    </w:p>
    <w:p w14:paraId="319D2803"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7514CC89" w14:textId="77777777" w:rsidR="006B6DE3" w:rsidRPr="00E0747E" w:rsidRDefault="006B6DE3" w:rsidP="006B6DE3">
      <w:pPr>
        <w:pStyle w:val="NormalBold"/>
      </w:pPr>
      <w:r w:rsidRPr="00244585">
        <w:rPr>
          <w:rStyle w:val="HideTWBExt"/>
          <w:b w:val="0"/>
        </w:rPr>
        <w:t>&lt;/RepeatBlock-By&gt;</w:t>
      </w:r>
    </w:p>
    <w:p w14:paraId="39F78E9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9271E22" w14:textId="77777777" w:rsidR="006B6DE3" w:rsidRPr="00E0747E" w:rsidRDefault="006B6DE3" w:rsidP="006B6DE3">
      <w:pPr>
        <w:pStyle w:val="NormalBold"/>
      </w:pPr>
      <w:r w:rsidRPr="00244585">
        <w:rPr>
          <w:rStyle w:val="HideTWBExt"/>
          <w:b w:val="0"/>
        </w:rPr>
        <w:t>&lt;Article&gt;</w:t>
      </w:r>
      <w:r w:rsidRPr="00E0747E">
        <w:t>Considerando E</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2F08174" w14:textId="77777777" w:rsidTr="00F344B2">
        <w:trPr>
          <w:trHeight w:hRule="exact" w:val="240"/>
          <w:jc w:val="center"/>
        </w:trPr>
        <w:tc>
          <w:tcPr>
            <w:tcW w:w="9752" w:type="dxa"/>
            <w:gridSpan w:val="2"/>
            <w:tcBorders>
              <w:top w:val="nil"/>
              <w:left w:val="nil"/>
              <w:bottom w:val="nil"/>
              <w:right w:val="nil"/>
            </w:tcBorders>
          </w:tcPr>
          <w:p w14:paraId="1CBBFD48" w14:textId="77777777" w:rsidR="006B6DE3" w:rsidRPr="00E0747E" w:rsidRDefault="006B6DE3" w:rsidP="00F344B2"/>
        </w:tc>
      </w:tr>
      <w:tr w:rsidR="006B6DE3" w:rsidRPr="00E0747E" w14:paraId="314BF55B" w14:textId="77777777" w:rsidTr="00F344B2">
        <w:trPr>
          <w:trHeight w:val="240"/>
          <w:jc w:val="center"/>
        </w:trPr>
        <w:tc>
          <w:tcPr>
            <w:tcW w:w="4876" w:type="dxa"/>
            <w:tcBorders>
              <w:top w:val="nil"/>
              <w:left w:val="nil"/>
              <w:bottom w:val="nil"/>
              <w:right w:val="nil"/>
            </w:tcBorders>
          </w:tcPr>
          <w:p w14:paraId="0FA3383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3B0D0EE" w14:textId="77777777" w:rsidR="006B6DE3" w:rsidRPr="00E0747E" w:rsidRDefault="006B6DE3" w:rsidP="00F344B2">
            <w:pPr>
              <w:pStyle w:val="AmColumnHeading"/>
            </w:pPr>
            <w:r w:rsidRPr="00E0747E">
              <w:t>Emendamento</w:t>
            </w:r>
          </w:p>
        </w:tc>
      </w:tr>
      <w:tr w:rsidR="006B6DE3" w:rsidRPr="00E0747E" w14:paraId="41DF655D" w14:textId="77777777" w:rsidTr="00F344B2">
        <w:trPr>
          <w:jc w:val="center"/>
        </w:trPr>
        <w:tc>
          <w:tcPr>
            <w:tcW w:w="4876" w:type="dxa"/>
            <w:tcBorders>
              <w:top w:val="nil"/>
              <w:left w:val="nil"/>
              <w:bottom w:val="nil"/>
              <w:right w:val="nil"/>
            </w:tcBorders>
          </w:tcPr>
          <w:p w14:paraId="4A10750E" w14:textId="77777777" w:rsidR="006B6DE3" w:rsidRPr="00E0747E" w:rsidRDefault="006B6DE3" w:rsidP="00F344B2">
            <w:pPr>
              <w:pStyle w:val="Normal6a"/>
            </w:pPr>
            <w:r w:rsidRPr="00E0747E">
              <w:t>E.</w:t>
            </w:r>
            <w:r w:rsidRPr="00E0747E">
              <w:tab/>
              <w:t xml:space="preserve">considerando che, se non viene loro destinato un trattamento adeguato, le ex regioni torbose e minerarie rischiano di diventare più inattive dal punto di vista </w:t>
            </w:r>
            <w:r w:rsidRPr="00E0747E">
              <w:lastRenderedPageBreak/>
              <w:t>economico;</w:t>
            </w:r>
          </w:p>
        </w:tc>
        <w:tc>
          <w:tcPr>
            <w:tcW w:w="4876" w:type="dxa"/>
            <w:tcBorders>
              <w:top w:val="nil"/>
              <w:left w:val="nil"/>
              <w:bottom w:val="nil"/>
              <w:right w:val="nil"/>
            </w:tcBorders>
          </w:tcPr>
          <w:p w14:paraId="7467817C" w14:textId="77777777" w:rsidR="006B6DE3" w:rsidRPr="00E0747E" w:rsidRDefault="006B6DE3" w:rsidP="00F344B2">
            <w:pPr>
              <w:pStyle w:val="Normal6a"/>
            </w:pPr>
            <w:r w:rsidRPr="00E0747E">
              <w:lastRenderedPageBreak/>
              <w:t>E.</w:t>
            </w:r>
            <w:r w:rsidRPr="00E0747E">
              <w:tab/>
              <w:t xml:space="preserve">considerando che, se non viene loro destinato un trattamento adeguato, le ex regioni torbose e minerarie rischiano di diventare più inattive dal punto di vista economico </w:t>
            </w:r>
            <w:r w:rsidRPr="00E0747E">
              <w:rPr>
                <w:b/>
                <w:i/>
              </w:rPr>
              <w:t xml:space="preserve">e di cedere ulteriormente alla </w:t>
            </w:r>
            <w:r w:rsidRPr="00E0747E">
              <w:rPr>
                <w:b/>
                <w:i/>
              </w:rPr>
              <w:lastRenderedPageBreak/>
              <w:t>stagnazione economica</w:t>
            </w:r>
            <w:r w:rsidRPr="00E0747E">
              <w:t xml:space="preserve">; </w:t>
            </w:r>
            <w:r w:rsidRPr="00E0747E">
              <w:rPr>
                <w:b/>
                <w:i/>
              </w:rPr>
              <w:t>che tali zone sono spesso soggette a uno spopolamento persistente, un accesso limitato agli investimenti, infrastrutture inadeguate, connettività insufficiente e un divario crescente in termini di produttività e opportunità di lavoro rispetto alle regioni più dinamiche; che, in assenza di un sostegno globale e di strategie di sviluppo sostenibile adeguate alle singolari sfide geografiche e socioeconomiche che le caratterizzano, tali regioni sono a rischio di declino a lungo termine, che aggrava ulteriormente le disparità territoriali e indebolisce la coesione economica e sociale complessiva in tutta l'UE;</w:t>
            </w:r>
          </w:p>
        </w:tc>
      </w:tr>
    </w:tbl>
    <w:p w14:paraId="3240693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C123BCC" w14:textId="77777777" w:rsidR="006B6DE3" w:rsidRPr="00E0747E" w:rsidRDefault="006B6DE3" w:rsidP="006B6DE3">
      <w:r w:rsidRPr="00244585">
        <w:rPr>
          <w:rStyle w:val="HideTWBExt"/>
        </w:rPr>
        <w:t>&lt;/Amend&gt;</w:t>
      </w:r>
    </w:p>
    <w:p w14:paraId="4E9A853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50</w:t>
      </w:r>
      <w:r w:rsidRPr="00244585">
        <w:rPr>
          <w:rStyle w:val="HideTWBExt"/>
          <w:b w:val="0"/>
        </w:rPr>
        <w:t>&lt;/NumAm&gt;</w:t>
      </w:r>
    </w:p>
    <w:p w14:paraId="18F4CA80" w14:textId="77777777" w:rsidR="006B6DE3" w:rsidRPr="00E0747E" w:rsidRDefault="006B6DE3" w:rsidP="006B6DE3">
      <w:pPr>
        <w:pStyle w:val="NormalBold"/>
      </w:pPr>
      <w:r w:rsidRPr="00244585">
        <w:rPr>
          <w:rStyle w:val="HideTWBExt"/>
          <w:b w:val="0"/>
        </w:rPr>
        <w:t>&lt;RepeatBlock-By&gt;&lt;Members&gt;</w:t>
      </w:r>
      <w:r w:rsidRPr="00E0747E">
        <w:t>Rody Tolassy</w:t>
      </w:r>
      <w:r w:rsidRPr="00244585">
        <w:rPr>
          <w:rStyle w:val="HideTWBExt"/>
          <w:b w:val="0"/>
        </w:rPr>
        <w:t>&lt;/Members&gt;</w:t>
      </w:r>
    </w:p>
    <w:p w14:paraId="0209433B" w14:textId="77777777" w:rsidR="006B6DE3" w:rsidRPr="00E0747E" w:rsidRDefault="006B6DE3" w:rsidP="006B6DE3">
      <w:pPr>
        <w:pStyle w:val="NormalBold"/>
      </w:pPr>
      <w:r w:rsidRPr="00244585">
        <w:rPr>
          <w:rStyle w:val="HideTWBExt"/>
          <w:b w:val="0"/>
        </w:rPr>
        <w:t>&lt;/RepeatBlock-By&gt;</w:t>
      </w:r>
    </w:p>
    <w:p w14:paraId="3864E0C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1105B43" w14:textId="77777777" w:rsidR="006B6DE3" w:rsidRPr="00E0747E" w:rsidRDefault="006B6DE3" w:rsidP="006B6DE3">
      <w:pPr>
        <w:pStyle w:val="NormalBold"/>
      </w:pPr>
      <w:r w:rsidRPr="00244585">
        <w:rPr>
          <w:rStyle w:val="HideTWBExt"/>
          <w:b w:val="0"/>
        </w:rPr>
        <w:t>&lt;Article&gt;</w:t>
      </w:r>
      <w:r w:rsidRPr="00E0747E">
        <w:t>Considerando E</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1A87268" w14:textId="77777777" w:rsidTr="00F344B2">
        <w:trPr>
          <w:trHeight w:hRule="exact" w:val="240"/>
          <w:jc w:val="center"/>
        </w:trPr>
        <w:tc>
          <w:tcPr>
            <w:tcW w:w="9752" w:type="dxa"/>
            <w:gridSpan w:val="2"/>
            <w:tcBorders>
              <w:top w:val="nil"/>
              <w:left w:val="nil"/>
              <w:bottom w:val="nil"/>
              <w:right w:val="nil"/>
            </w:tcBorders>
          </w:tcPr>
          <w:p w14:paraId="3B89D475" w14:textId="77777777" w:rsidR="006B6DE3" w:rsidRPr="00E0747E" w:rsidRDefault="006B6DE3" w:rsidP="00F344B2"/>
        </w:tc>
      </w:tr>
      <w:tr w:rsidR="006B6DE3" w:rsidRPr="00E0747E" w14:paraId="6BF26BF6" w14:textId="77777777" w:rsidTr="00F344B2">
        <w:trPr>
          <w:trHeight w:val="240"/>
          <w:jc w:val="center"/>
        </w:trPr>
        <w:tc>
          <w:tcPr>
            <w:tcW w:w="4876" w:type="dxa"/>
            <w:tcBorders>
              <w:top w:val="nil"/>
              <w:left w:val="nil"/>
              <w:bottom w:val="nil"/>
              <w:right w:val="nil"/>
            </w:tcBorders>
          </w:tcPr>
          <w:p w14:paraId="2639DAD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48C785E" w14:textId="77777777" w:rsidR="006B6DE3" w:rsidRPr="00E0747E" w:rsidRDefault="006B6DE3" w:rsidP="00F344B2">
            <w:pPr>
              <w:pStyle w:val="AmColumnHeading"/>
            </w:pPr>
            <w:r w:rsidRPr="00E0747E">
              <w:t>Emendamento</w:t>
            </w:r>
          </w:p>
        </w:tc>
      </w:tr>
      <w:tr w:rsidR="006B6DE3" w:rsidRPr="00E0747E" w14:paraId="0C315FB6" w14:textId="77777777" w:rsidTr="00F344B2">
        <w:trPr>
          <w:jc w:val="center"/>
        </w:trPr>
        <w:tc>
          <w:tcPr>
            <w:tcW w:w="4876" w:type="dxa"/>
            <w:tcBorders>
              <w:top w:val="nil"/>
              <w:left w:val="nil"/>
              <w:bottom w:val="nil"/>
              <w:right w:val="nil"/>
            </w:tcBorders>
          </w:tcPr>
          <w:p w14:paraId="4E24B6F3" w14:textId="77777777" w:rsidR="006B6DE3" w:rsidRPr="00E0747E" w:rsidRDefault="006B6DE3" w:rsidP="00F344B2">
            <w:pPr>
              <w:pStyle w:val="Normal6a"/>
            </w:pPr>
            <w:r w:rsidRPr="00E0747E">
              <w:t>E.</w:t>
            </w:r>
            <w:r w:rsidRPr="00E0747E">
              <w:tab/>
              <w:t>considerando che, se non viene loro destinato un trattamento adeguato, le ex regioni torbose e minerarie rischiano di diventare più inattive dal punto di vista economico;</w:t>
            </w:r>
          </w:p>
        </w:tc>
        <w:tc>
          <w:tcPr>
            <w:tcW w:w="4876" w:type="dxa"/>
            <w:tcBorders>
              <w:top w:val="nil"/>
              <w:left w:val="nil"/>
              <w:bottom w:val="nil"/>
              <w:right w:val="nil"/>
            </w:tcBorders>
          </w:tcPr>
          <w:p w14:paraId="718B6868" w14:textId="77777777" w:rsidR="006B6DE3" w:rsidRPr="00E0747E" w:rsidRDefault="006B6DE3" w:rsidP="00F344B2">
            <w:pPr>
              <w:pStyle w:val="Normal6a"/>
            </w:pPr>
            <w:r w:rsidRPr="00E0747E">
              <w:t>E.</w:t>
            </w:r>
            <w:r w:rsidRPr="00E0747E">
              <w:tab/>
              <w:t xml:space="preserve">considerando che, se non viene loro destinato un trattamento adeguato, le ex regioni torbose e minerarie rischiano di diventare più inattive dal punto di vista economico </w:t>
            </w:r>
            <w:r w:rsidRPr="00E0747E">
              <w:rPr>
                <w:b/>
                <w:i/>
              </w:rPr>
              <w:t>e che le regioni ultraperiferiche, che si trovano ad affrontare sfide specifiche in materia di approvvigionamento energetico, devono beneficiare di misure adeguate in modo da ridurre la dipendenza dai combustibili fossili, e in particolare dal petrolio, nell'ambito del rispetto degli obiettivi climatici dell'Unione europea</w:t>
            </w:r>
            <w:r w:rsidRPr="00E0747E">
              <w:t>;</w:t>
            </w:r>
          </w:p>
        </w:tc>
      </w:tr>
    </w:tbl>
    <w:p w14:paraId="5D317B6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4E57A6F6" w14:textId="77777777" w:rsidR="006B6DE3" w:rsidRPr="00E0747E" w:rsidRDefault="006B6DE3" w:rsidP="006B6DE3">
      <w:r w:rsidRPr="00244585">
        <w:rPr>
          <w:rStyle w:val="HideTWBExt"/>
        </w:rPr>
        <w:t>&lt;/Amend&gt;</w:t>
      </w:r>
    </w:p>
    <w:p w14:paraId="787B8CE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51</w:t>
      </w:r>
      <w:r w:rsidRPr="00244585">
        <w:rPr>
          <w:rStyle w:val="HideTWBExt"/>
          <w:b w:val="0"/>
        </w:rPr>
        <w:t>&lt;/NumAm&gt;</w:t>
      </w:r>
    </w:p>
    <w:p w14:paraId="36D8E158" w14:textId="77777777" w:rsidR="006B6DE3" w:rsidRPr="00E0747E" w:rsidRDefault="006B6DE3" w:rsidP="006B6DE3">
      <w:pPr>
        <w:pStyle w:val="NormalBold"/>
      </w:pPr>
      <w:r w:rsidRPr="00244585">
        <w:rPr>
          <w:rStyle w:val="HideTWBExt"/>
          <w:b w:val="0"/>
        </w:rPr>
        <w:lastRenderedPageBreak/>
        <w:t>&lt;RepeatBlock-By&gt;&lt;Members&gt;</w:t>
      </w:r>
      <w:r w:rsidRPr="00E0747E">
        <w:t>Paulo Do Nascimento Cabral</w:t>
      </w:r>
      <w:r w:rsidRPr="00244585">
        <w:rPr>
          <w:rStyle w:val="HideTWBExt"/>
          <w:b w:val="0"/>
        </w:rPr>
        <w:t>&lt;/Members&gt;</w:t>
      </w:r>
    </w:p>
    <w:p w14:paraId="3949B0A1" w14:textId="77777777" w:rsidR="006B6DE3" w:rsidRPr="00E0747E" w:rsidRDefault="006B6DE3" w:rsidP="006B6DE3">
      <w:pPr>
        <w:pStyle w:val="NormalBold"/>
      </w:pPr>
      <w:r w:rsidRPr="00244585">
        <w:rPr>
          <w:rStyle w:val="HideTWBExt"/>
          <w:b w:val="0"/>
        </w:rPr>
        <w:t>&lt;/RepeatBlock-By&gt;</w:t>
      </w:r>
    </w:p>
    <w:p w14:paraId="5B09EB2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68F08C4" w14:textId="77777777" w:rsidR="006B6DE3" w:rsidRPr="00E0747E" w:rsidRDefault="006B6DE3" w:rsidP="006B6DE3">
      <w:pPr>
        <w:pStyle w:val="NormalBold"/>
      </w:pPr>
      <w:r w:rsidRPr="00244585">
        <w:rPr>
          <w:rStyle w:val="HideTWBExt"/>
          <w:b w:val="0"/>
        </w:rPr>
        <w:t>&lt;Article&gt;</w:t>
      </w:r>
      <w:r w:rsidRPr="00E0747E">
        <w:t>Considerando E</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3F3E179" w14:textId="77777777" w:rsidTr="00F344B2">
        <w:trPr>
          <w:trHeight w:hRule="exact" w:val="240"/>
          <w:jc w:val="center"/>
        </w:trPr>
        <w:tc>
          <w:tcPr>
            <w:tcW w:w="9752" w:type="dxa"/>
            <w:gridSpan w:val="2"/>
            <w:tcBorders>
              <w:top w:val="nil"/>
              <w:left w:val="nil"/>
              <w:bottom w:val="nil"/>
              <w:right w:val="nil"/>
            </w:tcBorders>
          </w:tcPr>
          <w:p w14:paraId="585019A0" w14:textId="77777777" w:rsidR="006B6DE3" w:rsidRPr="00E0747E" w:rsidRDefault="006B6DE3" w:rsidP="00F344B2"/>
        </w:tc>
      </w:tr>
      <w:tr w:rsidR="006B6DE3" w:rsidRPr="00E0747E" w14:paraId="15B76C27" w14:textId="77777777" w:rsidTr="00F344B2">
        <w:trPr>
          <w:trHeight w:val="240"/>
          <w:jc w:val="center"/>
        </w:trPr>
        <w:tc>
          <w:tcPr>
            <w:tcW w:w="4876" w:type="dxa"/>
            <w:tcBorders>
              <w:top w:val="nil"/>
              <w:left w:val="nil"/>
              <w:bottom w:val="nil"/>
              <w:right w:val="nil"/>
            </w:tcBorders>
          </w:tcPr>
          <w:p w14:paraId="0E1DAA5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31C74BE" w14:textId="77777777" w:rsidR="006B6DE3" w:rsidRPr="00E0747E" w:rsidRDefault="006B6DE3" w:rsidP="00F344B2">
            <w:pPr>
              <w:pStyle w:val="AmColumnHeading"/>
            </w:pPr>
            <w:r w:rsidRPr="00E0747E">
              <w:t>Emendamento</w:t>
            </w:r>
          </w:p>
        </w:tc>
      </w:tr>
      <w:tr w:rsidR="006B6DE3" w:rsidRPr="00E0747E" w14:paraId="142568ED" w14:textId="77777777" w:rsidTr="00F344B2">
        <w:trPr>
          <w:jc w:val="center"/>
        </w:trPr>
        <w:tc>
          <w:tcPr>
            <w:tcW w:w="4876" w:type="dxa"/>
            <w:tcBorders>
              <w:top w:val="nil"/>
              <w:left w:val="nil"/>
              <w:bottom w:val="nil"/>
              <w:right w:val="nil"/>
            </w:tcBorders>
          </w:tcPr>
          <w:p w14:paraId="38BCC074" w14:textId="77777777" w:rsidR="006B6DE3" w:rsidRPr="00E0747E" w:rsidRDefault="006B6DE3" w:rsidP="00F344B2">
            <w:pPr>
              <w:pStyle w:val="Normal6a"/>
            </w:pPr>
            <w:r w:rsidRPr="00E0747E">
              <w:t>E.</w:t>
            </w:r>
            <w:r w:rsidRPr="00E0747E">
              <w:tab/>
              <w:t xml:space="preserve">considerando che, se non viene loro destinato un trattamento adeguato, le </w:t>
            </w:r>
            <w:r w:rsidRPr="00E0747E">
              <w:rPr>
                <w:b/>
                <w:i/>
              </w:rPr>
              <w:t>ex</w:t>
            </w:r>
            <w:r w:rsidRPr="00E0747E">
              <w:t xml:space="preserve"> regioni </w:t>
            </w:r>
            <w:r w:rsidRPr="00E0747E">
              <w:rPr>
                <w:b/>
                <w:i/>
              </w:rPr>
              <w:t>torbose e minerarie rischiano di diventare più inattive dal punto di vista economico</w:t>
            </w:r>
            <w:r w:rsidRPr="00E0747E">
              <w:t>;</w:t>
            </w:r>
          </w:p>
        </w:tc>
        <w:tc>
          <w:tcPr>
            <w:tcW w:w="4876" w:type="dxa"/>
            <w:tcBorders>
              <w:top w:val="nil"/>
              <w:left w:val="nil"/>
              <w:bottom w:val="nil"/>
              <w:right w:val="nil"/>
            </w:tcBorders>
          </w:tcPr>
          <w:p w14:paraId="3C2FE307" w14:textId="77777777" w:rsidR="006B6DE3" w:rsidRPr="00E0747E" w:rsidRDefault="006B6DE3" w:rsidP="00F344B2">
            <w:pPr>
              <w:pStyle w:val="Normal6a"/>
            </w:pPr>
            <w:r w:rsidRPr="00E0747E">
              <w:t>E.</w:t>
            </w:r>
            <w:r w:rsidRPr="00E0747E">
              <w:tab/>
              <w:t xml:space="preserve">considerando che, se non viene loro destinato un trattamento adeguato, le regioni </w:t>
            </w:r>
            <w:r w:rsidRPr="00E0747E">
              <w:rPr>
                <w:b/>
                <w:i/>
              </w:rPr>
              <w:t>che dipendevano dalla torba, dall'attività mineraria e dalle raffinerie per la produzione di energia si trovano di fronte al rischio di declino economico, il che riduce la loro competitività</w:t>
            </w:r>
            <w:r w:rsidRPr="00E0747E">
              <w:t>;</w:t>
            </w:r>
          </w:p>
        </w:tc>
      </w:tr>
    </w:tbl>
    <w:p w14:paraId="7A36F65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995EBFC" w14:textId="77777777" w:rsidR="006B6DE3" w:rsidRPr="00E0747E" w:rsidRDefault="006B6DE3" w:rsidP="006B6DE3">
      <w:r w:rsidRPr="00244585">
        <w:rPr>
          <w:rStyle w:val="HideTWBExt"/>
        </w:rPr>
        <w:t>&lt;/Amend&gt;</w:t>
      </w:r>
    </w:p>
    <w:p w14:paraId="65D4C1E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52</w:t>
      </w:r>
      <w:r w:rsidRPr="00244585">
        <w:rPr>
          <w:rStyle w:val="HideTWBExt"/>
          <w:b w:val="0"/>
        </w:rPr>
        <w:t>&lt;/NumAm&gt;</w:t>
      </w:r>
    </w:p>
    <w:p w14:paraId="2E1F26D7"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7C21C5DE"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36B0C598" w14:textId="77777777" w:rsidR="006B6DE3" w:rsidRPr="00E0747E" w:rsidRDefault="006B6DE3" w:rsidP="006B6DE3">
      <w:pPr>
        <w:pStyle w:val="NormalBold"/>
      </w:pPr>
      <w:r w:rsidRPr="00244585">
        <w:rPr>
          <w:rStyle w:val="HideTWBExt"/>
          <w:b w:val="0"/>
        </w:rPr>
        <w:t>&lt;/RepeatBlock-By&gt;</w:t>
      </w:r>
    </w:p>
    <w:p w14:paraId="36991A1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A8A6482" w14:textId="77777777" w:rsidR="006B6DE3" w:rsidRPr="00E0747E" w:rsidRDefault="006B6DE3" w:rsidP="006B6DE3">
      <w:pPr>
        <w:pStyle w:val="NormalBold"/>
      </w:pPr>
      <w:r w:rsidRPr="00244585">
        <w:rPr>
          <w:rStyle w:val="HideTWBExt"/>
          <w:b w:val="0"/>
        </w:rPr>
        <w:t>&lt;Article&gt;</w:t>
      </w:r>
      <w:r w:rsidRPr="00E0747E">
        <w:t>Considerando E</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D3FAD01" w14:textId="77777777" w:rsidTr="00F344B2">
        <w:trPr>
          <w:trHeight w:hRule="exact" w:val="240"/>
          <w:jc w:val="center"/>
        </w:trPr>
        <w:tc>
          <w:tcPr>
            <w:tcW w:w="9752" w:type="dxa"/>
            <w:gridSpan w:val="2"/>
            <w:tcBorders>
              <w:top w:val="nil"/>
              <w:left w:val="nil"/>
              <w:bottom w:val="nil"/>
              <w:right w:val="nil"/>
            </w:tcBorders>
          </w:tcPr>
          <w:p w14:paraId="1A3E90A4" w14:textId="77777777" w:rsidR="006B6DE3" w:rsidRPr="00E0747E" w:rsidRDefault="006B6DE3" w:rsidP="00F344B2"/>
        </w:tc>
      </w:tr>
      <w:tr w:rsidR="006B6DE3" w:rsidRPr="00E0747E" w14:paraId="1552CA28" w14:textId="77777777" w:rsidTr="00F344B2">
        <w:trPr>
          <w:trHeight w:val="240"/>
          <w:jc w:val="center"/>
        </w:trPr>
        <w:tc>
          <w:tcPr>
            <w:tcW w:w="4876" w:type="dxa"/>
            <w:tcBorders>
              <w:top w:val="nil"/>
              <w:left w:val="nil"/>
              <w:bottom w:val="nil"/>
              <w:right w:val="nil"/>
            </w:tcBorders>
          </w:tcPr>
          <w:p w14:paraId="3EDCFFD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F50AEE8" w14:textId="77777777" w:rsidR="006B6DE3" w:rsidRPr="00E0747E" w:rsidRDefault="006B6DE3" w:rsidP="00F344B2">
            <w:pPr>
              <w:pStyle w:val="AmColumnHeading"/>
            </w:pPr>
            <w:r w:rsidRPr="00E0747E">
              <w:t>Emendamento</w:t>
            </w:r>
          </w:p>
        </w:tc>
      </w:tr>
      <w:tr w:rsidR="006B6DE3" w:rsidRPr="00E0747E" w14:paraId="096AED3E" w14:textId="77777777" w:rsidTr="00F344B2">
        <w:trPr>
          <w:jc w:val="center"/>
        </w:trPr>
        <w:tc>
          <w:tcPr>
            <w:tcW w:w="4876" w:type="dxa"/>
            <w:tcBorders>
              <w:top w:val="nil"/>
              <w:left w:val="nil"/>
              <w:bottom w:val="nil"/>
              <w:right w:val="nil"/>
            </w:tcBorders>
          </w:tcPr>
          <w:p w14:paraId="24222C23" w14:textId="77777777" w:rsidR="006B6DE3" w:rsidRPr="00E0747E" w:rsidRDefault="006B6DE3" w:rsidP="00F344B2">
            <w:pPr>
              <w:pStyle w:val="Normal6a"/>
            </w:pPr>
            <w:r w:rsidRPr="00E0747E">
              <w:t>E.</w:t>
            </w:r>
            <w:r w:rsidRPr="00E0747E">
              <w:tab/>
              <w:t>considerando che, se non viene loro destinato un trattamento adeguato, le ex regioni torbose e minerarie rischiano di diventare più inattive dal punto di vista economico;</w:t>
            </w:r>
          </w:p>
        </w:tc>
        <w:tc>
          <w:tcPr>
            <w:tcW w:w="4876" w:type="dxa"/>
            <w:tcBorders>
              <w:top w:val="nil"/>
              <w:left w:val="nil"/>
              <w:bottom w:val="nil"/>
              <w:right w:val="nil"/>
            </w:tcBorders>
          </w:tcPr>
          <w:p w14:paraId="4E03F8C1" w14:textId="77777777" w:rsidR="006B6DE3" w:rsidRPr="00E0747E" w:rsidRDefault="006B6DE3" w:rsidP="00F344B2">
            <w:pPr>
              <w:pStyle w:val="Normal6a"/>
            </w:pPr>
            <w:r w:rsidRPr="00E0747E">
              <w:t>E.</w:t>
            </w:r>
            <w:r w:rsidRPr="00E0747E">
              <w:tab/>
              <w:t>considerando che, se non viene loro destinato un trattamento adeguato, le ex regioni torbose e minerarie</w:t>
            </w:r>
            <w:r w:rsidRPr="00E0747E">
              <w:rPr>
                <w:b/>
                <w:i/>
              </w:rPr>
              <w:t>, nonché le ex regioni metallurgiche e caratterizzate da altri settori dell'industria pesante,</w:t>
            </w:r>
            <w:r w:rsidRPr="00E0747E">
              <w:t xml:space="preserve"> rischiano di diventare più inattive dal punto di vista economico;</w:t>
            </w:r>
          </w:p>
        </w:tc>
      </w:tr>
    </w:tbl>
    <w:p w14:paraId="661C10E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DC25725" w14:textId="77777777" w:rsidR="006B6DE3" w:rsidRPr="00E0747E" w:rsidRDefault="006B6DE3" w:rsidP="006B6DE3">
      <w:r w:rsidRPr="00244585">
        <w:rPr>
          <w:rStyle w:val="HideTWBExt"/>
        </w:rPr>
        <w:t>&lt;/Amend&gt;</w:t>
      </w:r>
    </w:p>
    <w:p w14:paraId="7302855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53</w:t>
      </w:r>
      <w:r w:rsidRPr="00244585">
        <w:rPr>
          <w:rStyle w:val="HideTWBExt"/>
          <w:b w:val="0"/>
        </w:rPr>
        <w:t>&lt;/NumAm&gt;</w:t>
      </w:r>
    </w:p>
    <w:p w14:paraId="42C385EC"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1F584AD"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22EFC7CD" w14:textId="77777777" w:rsidR="006B6DE3" w:rsidRPr="00E0747E" w:rsidRDefault="006B6DE3" w:rsidP="006B6DE3">
      <w:pPr>
        <w:pStyle w:val="NormalBold"/>
      </w:pPr>
      <w:r w:rsidRPr="00244585">
        <w:rPr>
          <w:rStyle w:val="HideTWBExt"/>
          <w:b w:val="0"/>
        </w:rPr>
        <w:t>&lt;/RepeatBlock-By&gt;</w:t>
      </w:r>
    </w:p>
    <w:p w14:paraId="63D0CCF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C5473ED" w14:textId="77777777" w:rsidR="006B6DE3" w:rsidRPr="00E0747E" w:rsidRDefault="006B6DE3" w:rsidP="006B6DE3">
      <w:pPr>
        <w:pStyle w:val="NormalBold"/>
      </w:pPr>
      <w:r w:rsidRPr="00244585">
        <w:rPr>
          <w:rStyle w:val="HideTWBExt"/>
          <w:b w:val="0"/>
        </w:rPr>
        <w:t>&lt;Article&gt;</w:t>
      </w:r>
      <w:r w:rsidRPr="00E0747E">
        <w:t>Considerando E</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01BC1F5" w14:textId="77777777" w:rsidTr="00F344B2">
        <w:trPr>
          <w:trHeight w:hRule="exact" w:val="240"/>
          <w:jc w:val="center"/>
        </w:trPr>
        <w:tc>
          <w:tcPr>
            <w:tcW w:w="9752" w:type="dxa"/>
            <w:gridSpan w:val="2"/>
            <w:tcBorders>
              <w:top w:val="nil"/>
              <w:left w:val="nil"/>
              <w:bottom w:val="nil"/>
              <w:right w:val="nil"/>
            </w:tcBorders>
          </w:tcPr>
          <w:p w14:paraId="2EF03486" w14:textId="77777777" w:rsidR="006B6DE3" w:rsidRPr="00E0747E" w:rsidRDefault="006B6DE3" w:rsidP="00F344B2"/>
        </w:tc>
      </w:tr>
      <w:tr w:rsidR="006B6DE3" w:rsidRPr="00E0747E" w14:paraId="09EE0364" w14:textId="77777777" w:rsidTr="00F344B2">
        <w:trPr>
          <w:trHeight w:val="240"/>
          <w:jc w:val="center"/>
        </w:trPr>
        <w:tc>
          <w:tcPr>
            <w:tcW w:w="4876" w:type="dxa"/>
            <w:tcBorders>
              <w:top w:val="nil"/>
              <w:left w:val="nil"/>
              <w:bottom w:val="nil"/>
              <w:right w:val="nil"/>
            </w:tcBorders>
          </w:tcPr>
          <w:p w14:paraId="53ECC69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D8A9E77" w14:textId="77777777" w:rsidR="006B6DE3" w:rsidRPr="00E0747E" w:rsidRDefault="006B6DE3" w:rsidP="00F344B2">
            <w:pPr>
              <w:pStyle w:val="AmColumnHeading"/>
            </w:pPr>
            <w:r w:rsidRPr="00E0747E">
              <w:t>Emendamento</w:t>
            </w:r>
          </w:p>
        </w:tc>
      </w:tr>
      <w:tr w:rsidR="006B6DE3" w:rsidRPr="00E0747E" w14:paraId="33C5C51A" w14:textId="77777777" w:rsidTr="00F344B2">
        <w:trPr>
          <w:jc w:val="center"/>
        </w:trPr>
        <w:tc>
          <w:tcPr>
            <w:tcW w:w="4876" w:type="dxa"/>
            <w:tcBorders>
              <w:top w:val="nil"/>
              <w:left w:val="nil"/>
              <w:bottom w:val="nil"/>
              <w:right w:val="nil"/>
            </w:tcBorders>
          </w:tcPr>
          <w:p w14:paraId="0B04C3BC" w14:textId="77777777" w:rsidR="006B6DE3" w:rsidRPr="00E0747E" w:rsidRDefault="006B6DE3" w:rsidP="00F344B2">
            <w:pPr>
              <w:pStyle w:val="Normal6a"/>
            </w:pPr>
            <w:r w:rsidRPr="00E0747E">
              <w:lastRenderedPageBreak/>
              <w:t>E.</w:t>
            </w:r>
            <w:r w:rsidRPr="00E0747E">
              <w:tab/>
              <w:t>considerando che, se non viene loro destinato un trattamento adeguato, le ex regioni torbose e minerarie rischiano di diventare più inattive dal punto di vista economico;</w:t>
            </w:r>
          </w:p>
        </w:tc>
        <w:tc>
          <w:tcPr>
            <w:tcW w:w="4876" w:type="dxa"/>
            <w:tcBorders>
              <w:top w:val="nil"/>
              <w:left w:val="nil"/>
              <w:bottom w:val="nil"/>
              <w:right w:val="nil"/>
            </w:tcBorders>
          </w:tcPr>
          <w:p w14:paraId="50D5C3CF" w14:textId="77777777" w:rsidR="006B6DE3" w:rsidRPr="00E0747E" w:rsidRDefault="006B6DE3" w:rsidP="00F344B2">
            <w:pPr>
              <w:pStyle w:val="Normal6a"/>
            </w:pPr>
            <w:r w:rsidRPr="00E0747E">
              <w:t>E.</w:t>
            </w:r>
            <w:r w:rsidRPr="00E0747E">
              <w:tab/>
              <w:t xml:space="preserve">considerando che, se non viene loro destinato un trattamento adeguato, </w:t>
            </w:r>
            <w:r w:rsidRPr="00E0747E">
              <w:rPr>
                <w:b/>
                <w:i/>
              </w:rPr>
              <w:t>anche dal punto di vista finanziario,</w:t>
            </w:r>
            <w:r w:rsidRPr="00E0747E">
              <w:t xml:space="preserve"> le ex regioni torbose e minerarie rischiano di diventare più inattive dal punto di vista economico;</w:t>
            </w:r>
          </w:p>
        </w:tc>
      </w:tr>
    </w:tbl>
    <w:p w14:paraId="4527354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C3500C1" w14:textId="77777777" w:rsidR="006B6DE3" w:rsidRPr="00E0747E" w:rsidRDefault="006B6DE3" w:rsidP="006B6DE3">
      <w:r w:rsidRPr="00244585">
        <w:rPr>
          <w:rStyle w:val="HideTWBExt"/>
        </w:rPr>
        <w:t>&lt;/Amend&gt;</w:t>
      </w:r>
    </w:p>
    <w:p w14:paraId="44406CB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54</w:t>
      </w:r>
      <w:r w:rsidRPr="00244585">
        <w:rPr>
          <w:rStyle w:val="HideTWBExt"/>
          <w:b w:val="0"/>
        </w:rPr>
        <w:t>&lt;/NumAm&gt;</w:t>
      </w:r>
    </w:p>
    <w:p w14:paraId="7696DE60"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14DDF06E" w14:textId="77777777" w:rsidR="006B6DE3" w:rsidRPr="00E0747E" w:rsidRDefault="006B6DE3" w:rsidP="006B6DE3">
      <w:pPr>
        <w:pStyle w:val="NormalBold"/>
      </w:pPr>
      <w:r w:rsidRPr="00244585">
        <w:rPr>
          <w:rStyle w:val="HideTWBExt"/>
          <w:b w:val="0"/>
        </w:rPr>
        <w:t>&lt;/RepeatBlock-By&gt;</w:t>
      </w:r>
    </w:p>
    <w:p w14:paraId="215D60A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6511B4B" w14:textId="77777777" w:rsidR="006B6DE3" w:rsidRPr="00E0747E" w:rsidRDefault="006B6DE3" w:rsidP="006B6DE3">
      <w:pPr>
        <w:pStyle w:val="NormalBold"/>
      </w:pPr>
      <w:r w:rsidRPr="00244585">
        <w:rPr>
          <w:rStyle w:val="HideTWBExt"/>
          <w:b w:val="0"/>
        </w:rPr>
        <w:t>&lt;Article&gt;</w:t>
      </w:r>
      <w:r w:rsidRPr="00E0747E">
        <w:t>Considerando E</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DA49C09" w14:textId="77777777" w:rsidTr="00F344B2">
        <w:trPr>
          <w:trHeight w:hRule="exact" w:val="240"/>
          <w:jc w:val="center"/>
        </w:trPr>
        <w:tc>
          <w:tcPr>
            <w:tcW w:w="9752" w:type="dxa"/>
            <w:gridSpan w:val="2"/>
            <w:tcBorders>
              <w:top w:val="nil"/>
              <w:left w:val="nil"/>
              <w:bottom w:val="nil"/>
              <w:right w:val="nil"/>
            </w:tcBorders>
          </w:tcPr>
          <w:p w14:paraId="4090CA10" w14:textId="77777777" w:rsidR="006B6DE3" w:rsidRPr="00E0747E" w:rsidRDefault="006B6DE3" w:rsidP="00F344B2"/>
        </w:tc>
      </w:tr>
      <w:tr w:rsidR="006B6DE3" w:rsidRPr="00E0747E" w14:paraId="51F85CCE" w14:textId="77777777" w:rsidTr="00F344B2">
        <w:trPr>
          <w:trHeight w:val="240"/>
          <w:jc w:val="center"/>
        </w:trPr>
        <w:tc>
          <w:tcPr>
            <w:tcW w:w="4876" w:type="dxa"/>
            <w:tcBorders>
              <w:top w:val="nil"/>
              <w:left w:val="nil"/>
              <w:bottom w:val="nil"/>
              <w:right w:val="nil"/>
            </w:tcBorders>
          </w:tcPr>
          <w:p w14:paraId="7F02BF0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767BE32" w14:textId="77777777" w:rsidR="006B6DE3" w:rsidRPr="00E0747E" w:rsidRDefault="006B6DE3" w:rsidP="00F344B2">
            <w:pPr>
              <w:pStyle w:val="AmColumnHeading"/>
            </w:pPr>
            <w:r w:rsidRPr="00E0747E">
              <w:t>Emendamento</w:t>
            </w:r>
          </w:p>
        </w:tc>
      </w:tr>
      <w:tr w:rsidR="006B6DE3" w:rsidRPr="00E0747E" w14:paraId="4B85D660" w14:textId="77777777" w:rsidTr="00F344B2">
        <w:trPr>
          <w:jc w:val="center"/>
        </w:trPr>
        <w:tc>
          <w:tcPr>
            <w:tcW w:w="4876" w:type="dxa"/>
            <w:tcBorders>
              <w:top w:val="nil"/>
              <w:left w:val="nil"/>
              <w:bottom w:val="nil"/>
              <w:right w:val="nil"/>
            </w:tcBorders>
          </w:tcPr>
          <w:p w14:paraId="400D201B" w14:textId="77777777" w:rsidR="006B6DE3" w:rsidRPr="00E0747E" w:rsidRDefault="006B6DE3" w:rsidP="00F344B2">
            <w:pPr>
              <w:pStyle w:val="Normal6a"/>
            </w:pPr>
            <w:r w:rsidRPr="00E0747E">
              <w:t>E.</w:t>
            </w:r>
            <w:r w:rsidRPr="00E0747E">
              <w:tab/>
              <w:t xml:space="preserve">considerando che, se non viene loro destinato un trattamento adeguato, le ex regioni torbose e minerarie rischiano di diventare </w:t>
            </w:r>
            <w:r w:rsidRPr="00E0747E">
              <w:rPr>
                <w:b/>
                <w:i/>
              </w:rPr>
              <w:t>più</w:t>
            </w:r>
            <w:r w:rsidRPr="00E0747E">
              <w:t xml:space="preserve"> inattive dal punto di vista economico;</w:t>
            </w:r>
          </w:p>
        </w:tc>
        <w:tc>
          <w:tcPr>
            <w:tcW w:w="4876" w:type="dxa"/>
            <w:tcBorders>
              <w:top w:val="nil"/>
              <w:left w:val="nil"/>
              <w:bottom w:val="nil"/>
              <w:right w:val="nil"/>
            </w:tcBorders>
          </w:tcPr>
          <w:p w14:paraId="52957A68" w14:textId="77777777" w:rsidR="006B6DE3" w:rsidRPr="00E0747E" w:rsidRDefault="006B6DE3" w:rsidP="00F344B2">
            <w:pPr>
              <w:pStyle w:val="Normal6a"/>
            </w:pPr>
            <w:r w:rsidRPr="00E0747E">
              <w:t>E.</w:t>
            </w:r>
            <w:r w:rsidRPr="00E0747E">
              <w:tab/>
              <w:t xml:space="preserve">considerando che, se non viene loro destinato un trattamento adeguato, le ex regioni torbose e minerarie rischiano di diventare </w:t>
            </w:r>
            <w:r w:rsidRPr="00E0747E">
              <w:rPr>
                <w:b/>
                <w:i/>
              </w:rPr>
              <w:t>completamente</w:t>
            </w:r>
            <w:r w:rsidRPr="00E0747E">
              <w:t xml:space="preserve"> inattive dal punto di vista economico;</w:t>
            </w:r>
          </w:p>
        </w:tc>
      </w:tr>
    </w:tbl>
    <w:p w14:paraId="687DFE9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449D896D" w14:textId="77777777" w:rsidR="006B6DE3" w:rsidRPr="00E0747E" w:rsidRDefault="006B6DE3" w:rsidP="006B6DE3">
      <w:r w:rsidRPr="00244585">
        <w:rPr>
          <w:rStyle w:val="HideTWBExt"/>
        </w:rPr>
        <w:t>&lt;/Amend&gt;</w:t>
      </w:r>
    </w:p>
    <w:p w14:paraId="0FE9B93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55</w:t>
      </w:r>
      <w:r w:rsidRPr="00244585">
        <w:rPr>
          <w:rStyle w:val="HideTWBExt"/>
          <w:b w:val="0"/>
        </w:rPr>
        <w:t>&lt;/NumAm&gt;</w:t>
      </w:r>
    </w:p>
    <w:p w14:paraId="14725423" w14:textId="77777777" w:rsidR="006B6DE3" w:rsidRPr="00E0747E" w:rsidRDefault="006B6DE3" w:rsidP="006B6DE3">
      <w:pPr>
        <w:pStyle w:val="NormalBold"/>
      </w:pPr>
      <w:r w:rsidRPr="00244585">
        <w:rPr>
          <w:rStyle w:val="HideTWBExt"/>
          <w:b w:val="0"/>
        </w:rPr>
        <w:t>&lt;RepeatBlock-By&gt;&lt;Members&gt;</w:t>
      </w:r>
      <w:r w:rsidRPr="00E0747E">
        <w:t>Elena Nevado del Campo, Borja Giménez Larraz</w:t>
      </w:r>
      <w:r w:rsidRPr="00244585">
        <w:rPr>
          <w:rStyle w:val="HideTWBExt"/>
          <w:b w:val="0"/>
        </w:rPr>
        <w:t>&lt;/Members&gt;</w:t>
      </w:r>
    </w:p>
    <w:p w14:paraId="01127333" w14:textId="77777777" w:rsidR="006B6DE3" w:rsidRPr="00E0747E" w:rsidRDefault="006B6DE3" w:rsidP="006B6DE3">
      <w:pPr>
        <w:pStyle w:val="NormalBold"/>
      </w:pPr>
      <w:r w:rsidRPr="00244585">
        <w:rPr>
          <w:rStyle w:val="HideTWBExt"/>
          <w:b w:val="0"/>
        </w:rPr>
        <w:t>&lt;/RepeatBlock-By&gt;</w:t>
      </w:r>
    </w:p>
    <w:p w14:paraId="3BDA0CA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723FAB9" w14:textId="77777777" w:rsidR="006B6DE3" w:rsidRPr="00E0747E" w:rsidRDefault="006B6DE3" w:rsidP="006B6DE3">
      <w:pPr>
        <w:pStyle w:val="NormalBold"/>
      </w:pPr>
      <w:r w:rsidRPr="00244585">
        <w:rPr>
          <w:rStyle w:val="HideTWBExt"/>
          <w:b w:val="0"/>
        </w:rPr>
        <w:t>&lt;Article&gt;</w:t>
      </w:r>
      <w:r w:rsidRPr="00E0747E">
        <w:t>Considerando E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D2AA927" w14:textId="77777777" w:rsidTr="00F344B2">
        <w:trPr>
          <w:trHeight w:hRule="exact" w:val="240"/>
          <w:jc w:val="center"/>
        </w:trPr>
        <w:tc>
          <w:tcPr>
            <w:tcW w:w="9752" w:type="dxa"/>
            <w:gridSpan w:val="2"/>
            <w:tcBorders>
              <w:top w:val="nil"/>
              <w:left w:val="nil"/>
              <w:bottom w:val="nil"/>
              <w:right w:val="nil"/>
            </w:tcBorders>
          </w:tcPr>
          <w:p w14:paraId="7A5655E8" w14:textId="77777777" w:rsidR="006B6DE3" w:rsidRPr="00E0747E" w:rsidRDefault="006B6DE3" w:rsidP="00F344B2"/>
        </w:tc>
      </w:tr>
      <w:tr w:rsidR="006B6DE3" w:rsidRPr="00E0747E" w14:paraId="501AB0F5" w14:textId="77777777" w:rsidTr="00F344B2">
        <w:trPr>
          <w:trHeight w:val="240"/>
          <w:jc w:val="center"/>
        </w:trPr>
        <w:tc>
          <w:tcPr>
            <w:tcW w:w="4876" w:type="dxa"/>
            <w:tcBorders>
              <w:top w:val="nil"/>
              <w:left w:val="nil"/>
              <w:bottom w:val="nil"/>
              <w:right w:val="nil"/>
            </w:tcBorders>
          </w:tcPr>
          <w:p w14:paraId="48A8316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77B4BDF" w14:textId="77777777" w:rsidR="006B6DE3" w:rsidRPr="00E0747E" w:rsidRDefault="006B6DE3" w:rsidP="00F344B2">
            <w:pPr>
              <w:pStyle w:val="AmColumnHeading"/>
            </w:pPr>
            <w:r w:rsidRPr="00E0747E">
              <w:t>Emendamento</w:t>
            </w:r>
          </w:p>
        </w:tc>
      </w:tr>
      <w:tr w:rsidR="006B6DE3" w:rsidRPr="00E0747E" w14:paraId="321D22D1" w14:textId="77777777" w:rsidTr="00F344B2">
        <w:trPr>
          <w:jc w:val="center"/>
        </w:trPr>
        <w:tc>
          <w:tcPr>
            <w:tcW w:w="4876" w:type="dxa"/>
            <w:tcBorders>
              <w:top w:val="nil"/>
              <w:left w:val="nil"/>
              <w:bottom w:val="nil"/>
              <w:right w:val="nil"/>
            </w:tcBorders>
          </w:tcPr>
          <w:p w14:paraId="2B038617" w14:textId="77777777" w:rsidR="006B6DE3" w:rsidRPr="00E0747E" w:rsidRDefault="006B6DE3" w:rsidP="00F344B2">
            <w:pPr>
              <w:pStyle w:val="Normal6a"/>
            </w:pPr>
          </w:p>
        </w:tc>
        <w:tc>
          <w:tcPr>
            <w:tcW w:w="4876" w:type="dxa"/>
            <w:tcBorders>
              <w:top w:val="nil"/>
              <w:left w:val="nil"/>
              <w:bottom w:val="nil"/>
              <w:right w:val="nil"/>
            </w:tcBorders>
          </w:tcPr>
          <w:p w14:paraId="413BE717" w14:textId="77777777" w:rsidR="006B6DE3" w:rsidRPr="00E0747E" w:rsidRDefault="006B6DE3" w:rsidP="00F344B2">
            <w:pPr>
              <w:pStyle w:val="Normal6a"/>
            </w:pPr>
            <w:r w:rsidRPr="00E0747E">
              <w:rPr>
                <w:b/>
                <w:i/>
              </w:rPr>
              <w:t>E bis.</w:t>
            </w:r>
            <w:r w:rsidRPr="00E0747E">
              <w:tab/>
            </w:r>
            <w:r w:rsidRPr="00E0747E">
              <w:rPr>
                <w:b/>
                <w:i/>
              </w:rPr>
              <w:t xml:space="preserve">considerando la natura territoriale delimitata del JTF, e applicando il principio di sussidiarietà, sarebbe auspicabile avere, nella fase di programmazione delle risorse finanziarie post-2027, un approccio sul territorio che tenga conto della maggiore conoscenza da parte delle amministrazioni locali e regionali delle aree interessate, incoraggiando, ove opportuno, l'elaborazione di strategie bottom-up che tengano conto del ruolo degli enti più rappresentativi dei territori interessati </w:t>
            </w:r>
            <w:r w:rsidRPr="00E0747E">
              <w:rPr>
                <w:b/>
                <w:i/>
              </w:rPr>
              <w:lastRenderedPageBreak/>
              <w:t>dalla programmazione;</w:t>
            </w:r>
          </w:p>
        </w:tc>
      </w:tr>
    </w:tbl>
    <w:p w14:paraId="22CD6E04"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3E024ADF" w14:textId="77777777" w:rsidR="006B6DE3" w:rsidRPr="00E0747E" w:rsidRDefault="006B6DE3" w:rsidP="006B6DE3">
      <w:r w:rsidRPr="00244585">
        <w:rPr>
          <w:rStyle w:val="HideTWBExt"/>
        </w:rPr>
        <w:t>&lt;/Amend&gt;</w:t>
      </w:r>
    </w:p>
    <w:p w14:paraId="58D38C6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56</w:t>
      </w:r>
      <w:r w:rsidRPr="00244585">
        <w:rPr>
          <w:rStyle w:val="HideTWBExt"/>
          <w:b w:val="0"/>
        </w:rPr>
        <w:t>&lt;/NumAm&gt;</w:t>
      </w:r>
    </w:p>
    <w:p w14:paraId="46BE2867"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0820E138" w14:textId="77777777" w:rsidR="006B6DE3" w:rsidRPr="00E0747E" w:rsidRDefault="006B6DE3" w:rsidP="006B6DE3">
      <w:pPr>
        <w:pStyle w:val="NormalBold"/>
      </w:pPr>
      <w:r w:rsidRPr="00244585">
        <w:rPr>
          <w:rStyle w:val="HideTWBExt"/>
          <w:b w:val="0"/>
        </w:rPr>
        <w:t>&lt;/RepeatBlock-By&gt;</w:t>
      </w:r>
    </w:p>
    <w:p w14:paraId="706CE71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CEAAE68" w14:textId="77777777" w:rsidR="006B6DE3" w:rsidRPr="00E0747E" w:rsidRDefault="006B6DE3" w:rsidP="006B6DE3">
      <w:pPr>
        <w:pStyle w:val="NormalBold"/>
      </w:pPr>
      <w:r w:rsidRPr="00244585">
        <w:rPr>
          <w:rStyle w:val="HideTWBExt"/>
          <w:b w:val="0"/>
        </w:rPr>
        <w:t>&lt;Article&gt;</w:t>
      </w:r>
      <w:r w:rsidRPr="00E0747E">
        <w:t>Considerando E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469A4EA" w14:textId="77777777" w:rsidTr="00F344B2">
        <w:trPr>
          <w:trHeight w:hRule="exact" w:val="240"/>
          <w:jc w:val="center"/>
        </w:trPr>
        <w:tc>
          <w:tcPr>
            <w:tcW w:w="9752" w:type="dxa"/>
            <w:gridSpan w:val="2"/>
            <w:tcBorders>
              <w:top w:val="nil"/>
              <w:left w:val="nil"/>
              <w:bottom w:val="nil"/>
              <w:right w:val="nil"/>
            </w:tcBorders>
          </w:tcPr>
          <w:p w14:paraId="72319D3A" w14:textId="77777777" w:rsidR="006B6DE3" w:rsidRPr="00E0747E" w:rsidRDefault="006B6DE3" w:rsidP="00F344B2"/>
        </w:tc>
      </w:tr>
      <w:tr w:rsidR="006B6DE3" w:rsidRPr="00E0747E" w14:paraId="3610F8D5" w14:textId="77777777" w:rsidTr="00F344B2">
        <w:trPr>
          <w:trHeight w:val="240"/>
          <w:jc w:val="center"/>
        </w:trPr>
        <w:tc>
          <w:tcPr>
            <w:tcW w:w="4876" w:type="dxa"/>
            <w:tcBorders>
              <w:top w:val="nil"/>
              <w:left w:val="nil"/>
              <w:bottom w:val="nil"/>
              <w:right w:val="nil"/>
            </w:tcBorders>
          </w:tcPr>
          <w:p w14:paraId="13E8A61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F3958CF" w14:textId="77777777" w:rsidR="006B6DE3" w:rsidRPr="00E0747E" w:rsidRDefault="006B6DE3" w:rsidP="00F344B2">
            <w:pPr>
              <w:pStyle w:val="AmColumnHeading"/>
            </w:pPr>
            <w:r w:rsidRPr="00E0747E">
              <w:t>Emendamento</w:t>
            </w:r>
          </w:p>
        </w:tc>
      </w:tr>
      <w:tr w:rsidR="006B6DE3" w:rsidRPr="00E0747E" w14:paraId="11308A3F" w14:textId="77777777" w:rsidTr="00F344B2">
        <w:trPr>
          <w:jc w:val="center"/>
        </w:trPr>
        <w:tc>
          <w:tcPr>
            <w:tcW w:w="4876" w:type="dxa"/>
            <w:tcBorders>
              <w:top w:val="nil"/>
              <w:left w:val="nil"/>
              <w:bottom w:val="nil"/>
              <w:right w:val="nil"/>
            </w:tcBorders>
          </w:tcPr>
          <w:p w14:paraId="4426D1FB" w14:textId="77777777" w:rsidR="006B6DE3" w:rsidRPr="00E0747E" w:rsidRDefault="006B6DE3" w:rsidP="00F344B2">
            <w:pPr>
              <w:pStyle w:val="Normal6a"/>
            </w:pPr>
          </w:p>
        </w:tc>
        <w:tc>
          <w:tcPr>
            <w:tcW w:w="4876" w:type="dxa"/>
            <w:tcBorders>
              <w:top w:val="nil"/>
              <w:left w:val="nil"/>
              <w:bottom w:val="nil"/>
              <w:right w:val="nil"/>
            </w:tcBorders>
          </w:tcPr>
          <w:p w14:paraId="2052526B" w14:textId="77777777" w:rsidR="006B6DE3" w:rsidRPr="00E0747E" w:rsidRDefault="006B6DE3" w:rsidP="00F344B2">
            <w:pPr>
              <w:pStyle w:val="Normal6a"/>
            </w:pPr>
            <w:r w:rsidRPr="00E0747E">
              <w:rPr>
                <w:b/>
                <w:i/>
              </w:rPr>
              <w:t>E bis.</w:t>
            </w:r>
            <w:r w:rsidRPr="00E0747E">
              <w:tab/>
            </w:r>
            <w:r w:rsidRPr="00E0747E">
              <w:rPr>
                <w:b/>
                <w:i/>
              </w:rPr>
              <w:t>considerando che i cambiamenti demografici, tra cui lo spopolamento rurale e l'invecchiamento della popolazione, aumentano la vulnerabilità all'inattività economica di alcune regioni dell'UE e dovrebbero essere affrontati attraverso appositi meccanismi nel futuro QFP;</w:t>
            </w:r>
          </w:p>
        </w:tc>
      </w:tr>
    </w:tbl>
    <w:p w14:paraId="0E344F4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7D24012" w14:textId="77777777" w:rsidR="006B6DE3" w:rsidRPr="00E0747E" w:rsidRDefault="006B6DE3" w:rsidP="006B6DE3">
      <w:r w:rsidRPr="00244585">
        <w:rPr>
          <w:rStyle w:val="HideTWBExt"/>
        </w:rPr>
        <w:t>&lt;/Amend&gt;</w:t>
      </w:r>
    </w:p>
    <w:p w14:paraId="01DBB92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57</w:t>
      </w:r>
      <w:r w:rsidRPr="00244585">
        <w:rPr>
          <w:rStyle w:val="HideTWBExt"/>
          <w:b w:val="0"/>
        </w:rPr>
        <w:t>&lt;/NumAm&gt;</w:t>
      </w:r>
    </w:p>
    <w:p w14:paraId="655B171C"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292765F"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7D40C40" w14:textId="77777777" w:rsidR="006B6DE3" w:rsidRPr="00E0747E" w:rsidRDefault="006B6DE3" w:rsidP="006B6DE3">
      <w:pPr>
        <w:pStyle w:val="NormalBold"/>
      </w:pPr>
      <w:r w:rsidRPr="00244585">
        <w:rPr>
          <w:rStyle w:val="HideTWBExt"/>
          <w:b w:val="0"/>
        </w:rPr>
        <w:t>&lt;/RepeatBlock-By&gt;</w:t>
      </w:r>
    </w:p>
    <w:p w14:paraId="1CE6E94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18F8C79" w14:textId="77777777" w:rsidR="006B6DE3" w:rsidRPr="00E0747E" w:rsidRDefault="006B6DE3" w:rsidP="006B6DE3">
      <w:pPr>
        <w:pStyle w:val="NormalBold"/>
      </w:pPr>
      <w:r w:rsidRPr="00244585">
        <w:rPr>
          <w:rStyle w:val="HideTWBExt"/>
          <w:b w:val="0"/>
        </w:rPr>
        <w:t>&lt;Article&gt;</w:t>
      </w:r>
      <w:r w:rsidRPr="00E0747E">
        <w:t>Considerando E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B3A6B2F" w14:textId="77777777" w:rsidTr="00F344B2">
        <w:trPr>
          <w:trHeight w:hRule="exact" w:val="240"/>
          <w:jc w:val="center"/>
        </w:trPr>
        <w:tc>
          <w:tcPr>
            <w:tcW w:w="9752" w:type="dxa"/>
            <w:gridSpan w:val="2"/>
            <w:tcBorders>
              <w:top w:val="nil"/>
              <w:left w:val="nil"/>
              <w:bottom w:val="nil"/>
              <w:right w:val="nil"/>
            </w:tcBorders>
          </w:tcPr>
          <w:p w14:paraId="5B0CF5B1" w14:textId="77777777" w:rsidR="006B6DE3" w:rsidRPr="00E0747E" w:rsidRDefault="006B6DE3" w:rsidP="00F344B2"/>
        </w:tc>
      </w:tr>
      <w:tr w:rsidR="006B6DE3" w:rsidRPr="00E0747E" w14:paraId="74D33C79" w14:textId="77777777" w:rsidTr="00F344B2">
        <w:trPr>
          <w:trHeight w:val="240"/>
          <w:jc w:val="center"/>
        </w:trPr>
        <w:tc>
          <w:tcPr>
            <w:tcW w:w="4876" w:type="dxa"/>
            <w:tcBorders>
              <w:top w:val="nil"/>
              <w:left w:val="nil"/>
              <w:bottom w:val="nil"/>
              <w:right w:val="nil"/>
            </w:tcBorders>
          </w:tcPr>
          <w:p w14:paraId="2B2EA26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719D37D" w14:textId="77777777" w:rsidR="006B6DE3" w:rsidRPr="00E0747E" w:rsidRDefault="006B6DE3" w:rsidP="00F344B2">
            <w:pPr>
              <w:pStyle w:val="AmColumnHeading"/>
            </w:pPr>
            <w:r w:rsidRPr="00E0747E">
              <w:t>Emendamento</w:t>
            </w:r>
          </w:p>
        </w:tc>
      </w:tr>
      <w:tr w:rsidR="006B6DE3" w:rsidRPr="00E0747E" w14:paraId="58073954" w14:textId="77777777" w:rsidTr="00F344B2">
        <w:trPr>
          <w:jc w:val="center"/>
        </w:trPr>
        <w:tc>
          <w:tcPr>
            <w:tcW w:w="4876" w:type="dxa"/>
            <w:tcBorders>
              <w:top w:val="nil"/>
              <w:left w:val="nil"/>
              <w:bottom w:val="nil"/>
              <w:right w:val="nil"/>
            </w:tcBorders>
          </w:tcPr>
          <w:p w14:paraId="66C3D488" w14:textId="77777777" w:rsidR="006B6DE3" w:rsidRPr="00E0747E" w:rsidRDefault="006B6DE3" w:rsidP="00F344B2">
            <w:pPr>
              <w:pStyle w:val="Normal6a"/>
            </w:pPr>
          </w:p>
        </w:tc>
        <w:tc>
          <w:tcPr>
            <w:tcW w:w="4876" w:type="dxa"/>
            <w:tcBorders>
              <w:top w:val="nil"/>
              <w:left w:val="nil"/>
              <w:bottom w:val="nil"/>
              <w:right w:val="nil"/>
            </w:tcBorders>
          </w:tcPr>
          <w:p w14:paraId="01BD58E0" w14:textId="77777777" w:rsidR="006B6DE3" w:rsidRPr="00E0747E" w:rsidRDefault="006B6DE3" w:rsidP="00F344B2">
            <w:pPr>
              <w:pStyle w:val="Normal6a"/>
            </w:pPr>
            <w:r w:rsidRPr="00E0747E">
              <w:rPr>
                <w:b/>
                <w:i/>
              </w:rPr>
              <w:t>E bis.</w:t>
            </w:r>
            <w:r w:rsidRPr="00E0747E">
              <w:tab/>
            </w:r>
            <w:r w:rsidRPr="00E0747E">
              <w:rPr>
                <w:b/>
                <w:i/>
              </w:rPr>
              <w:t>considerando che permangono disparità nella velocità della transizione digitale e nella connettività in tutta Europa, specialmente nelle zone rurali e remote;</w:t>
            </w:r>
          </w:p>
        </w:tc>
      </w:tr>
    </w:tbl>
    <w:p w14:paraId="282F2EF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528EC2E" w14:textId="77777777" w:rsidR="006B6DE3" w:rsidRPr="00E0747E" w:rsidRDefault="006B6DE3" w:rsidP="006B6DE3">
      <w:r w:rsidRPr="00244585">
        <w:rPr>
          <w:rStyle w:val="HideTWBExt"/>
        </w:rPr>
        <w:t>&lt;/Amend&gt;</w:t>
      </w:r>
    </w:p>
    <w:p w14:paraId="76F47A6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58</w:t>
      </w:r>
      <w:r w:rsidRPr="00244585">
        <w:rPr>
          <w:rStyle w:val="HideTWBExt"/>
          <w:b w:val="0"/>
        </w:rPr>
        <w:t>&lt;/NumAm&gt;</w:t>
      </w:r>
    </w:p>
    <w:p w14:paraId="1C09C1A7"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3D56E887" w14:textId="77777777" w:rsidR="006B6DE3" w:rsidRPr="00E0747E" w:rsidRDefault="006B6DE3" w:rsidP="006B6DE3">
      <w:pPr>
        <w:pStyle w:val="NormalBold"/>
      </w:pPr>
      <w:r w:rsidRPr="00244585">
        <w:rPr>
          <w:rStyle w:val="HideTWBExt"/>
          <w:b w:val="0"/>
        </w:rPr>
        <w:t>&lt;/RepeatBlock-By&gt;</w:t>
      </w:r>
    </w:p>
    <w:p w14:paraId="4A235A1C" w14:textId="77777777" w:rsidR="006B6DE3" w:rsidRPr="00E0747E" w:rsidRDefault="006B6DE3" w:rsidP="006B6DE3">
      <w:pPr>
        <w:pStyle w:val="NormalBold"/>
      </w:pPr>
      <w:r w:rsidRPr="00244585">
        <w:rPr>
          <w:rStyle w:val="HideTWBExt"/>
          <w:b w:val="0"/>
        </w:rPr>
        <w:lastRenderedPageBreak/>
        <w:t>&lt;DocAmend&gt;</w:t>
      </w:r>
      <w:r w:rsidRPr="00E0747E">
        <w:t>Proposta di risoluzione</w:t>
      </w:r>
      <w:r w:rsidRPr="00244585">
        <w:rPr>
          <w:rStyle w:val="HideTWBExt"/>
          <w:b w:val="0"/>
        </w:rPr>
        <w:t>&lt;/DocAmend&gt;</w:t>
      </w:r>
    </w:p>
    <w:p w14:paraId="4944C08F" w14:textId="77777777" w:rsidR="006B6DE3" w:rsidRPr="00E0747E" w:rsidRDefault="006B6DE3" w:rsidP="006B6DE3">
      <w:pPr>
        <w:pStyle w:val="NormalBold"/>
      </w:pPr>
      <w:r w:rsidRPr="00244585">
        <w:rPr>
          <w:rStyle w:val="HideTWBExt"/>
          <w:b w:val="0"/>
        </w:rPr>
        <w:t>&lt;Article&gt;</w:t>
      </w:r>
      <w:r w:rsidRPr="00E0747E">
        <w:t>Considerando F</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5AD0484" w14:textId="77777777" w:rsidTr="00F344B2">
        <w:trPr>
          <w:trHeight w:hRule="exact" w:val="240"/>
          <w:jc w:val="center"/>
        </w:trPr>
        <w:tc>
          <w:tcPr>
            <w:tcW w:w="9752" w:type="dxa"/>
            <w:gridSpan w:val="2"/>
            <w:tcBorders>
              <w:top w:val="nil"/>
              <w:left w:val="nil"/>
              <w:bottom w:val="nil"/>
              <w:right w:val="nil"/>
            </w:tcBorders>
          </w:tcPr>
          <w:p w14:paraId="6D9C065D" w14:textId="77777777" w:rsidR="006B6DE3" w:rsidRPr="00E0747E" w:rsidRDefault="006B6DE3" w:rsidP="00F344B2"/>
        </w:tc>
      </w:tr>
      <w:tr w:rsidR="006B6DE3" w:rsidRPr="00E0747E" w14:paraId="226F5E7E" w14:textId="77777777" w:rsidTr="00F344B2">
        <w:trPr>
          <w:trHeight w:val="240"/>
          <w:jc w:val="center"/>
        </w:trPr>
        <w:tc>
          <w:tcPr>
            <w:tcW w:w="4876" w:type="dxa"/>
            <w:tcBorders>
              <w:top w:val="nil"/>
              <w:left w:val="nil"/>
              <w:bottom w:val="nil"/>
              <w:right w:val="nil"/>
            </w:tcBorders>
          </w:tcPr>
          <w:p w14:paraId="2992F0A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5261E91" w14:textId="77777777" w:rsidR="006B6DE3" w:rsidRPr="00E0747E" w:rsidRDefault="006B6DE3" w:rsidP="00F344B2">
            <w:pPr>
              <w:pStyle w:val="AmColumnHeading"/>
            </w:pPr>
            <w:r w:rsidRPr="00E0747E">
              <w:t>Emendamento</w:t>
            </w:r>
          </w:p>
        </w:tc>
      </w:tr>
      <w:tr w:rsidR="006B6DE3" w:rsidRPr="00E0747E" w14:paraId="73609457" w14:textId="77777777" w:rsidTr="00F344B2">
        <w:trPr>
          <w:jc w:val="center"/>
        </w:trPr>
        <w:tc>
          <w:tcPr>
            <w:tcW w:w="4876" w:type="dxa"/>
            <w:tcBorders>
              <w:top w:val="nil"/>
              <w:left w:val="nil"/>
              <w:bottom w:val="nil"/>
              <w:right w:val="nil"/>
            </w:tcBorders>
          </w:tcPr>
          <w:p w14:paraId="2588DBFF" w14:textId="77777777" w:rsidR="006B6DE3" w:rsidRPr="00E0747E" w:rsidRDefault="006B6DE3" w:rsidP="00F344B2">
            <w:pPr>
              <w:pStyle w:val="Normal6a"/>
            </w:pPr>
            <w:r w:rsidRPr="00E0747E">
              <w:t>F.</w:t>
            </w:r>
            <w:r w:rsidRPr="00E0747E">
              <w:tab/>
              <w:t xml:space="preserve">considerando che la procedura di domanda per il JTF deve essere semplificata e resa più flessibile al fine di </w:t>
            </w:r>
            <w:r w:rsidRPr="00E0747E">
              <w:rPr>
                <w:b/>
                <w:i/>
              </w:rPr>
              <w:t>massimizzarne l'utilizzo</w:t>
            </w:r>
            <w:r w:rsidRPr="00E0747E">
              <w:t>;</w:t>
            </w:r>
          </w:p>
        </w:tc>
        <w:tc>
          <w:tcPr>
            <w:tcW w:w="4876" w:type="dxa"/>
            <w:tcBorders>
              <w:top w:val="nil"/>
              <w:left w:val="nil"/>
              <w:bottom w:val="nil"/>
              <w:right w:val="nil"/>
            </w:tcBorders>
          </w:tcPr>
          <w:p w14:paraId="0E6C7F69" w14:textId="77777777" w:rsidR="006B6DE3" w:rsidRPr="00E0747E" w:rsidRDefault="006B6DE3" w:rsidP="00F344B2">
            <w:pPr>
              <w:pStyle w:val="Normal6a"/>
            </w:pPr>
            <w:r w:rsidRPr="00E0747E">
              <w:t>F.</w:t>
            </w:r>
            <w:r w:rsidRPr="00E0747E">
              <w:tab/>
              <w:t xml:space="preserve">considerando che la procedura di domanda per il JTF deve essere semplificata e resa più flessibile al fine di </w:t>
            </w:r>
            <w:r w:rsidRPr="00E0747E">
              <w:rPr>
                <w:b/>
                <w:i/>
              </w:rPr>
              <w:t>garantire maggiore accessibilità e consentire un'assegnazione delle risorse più rapida ed efficace; che una semplificazione delle procedure è fondamentale al fine di massimizzare l'impatto del JTF, soprattutto per le regioni più piccole e per le autorità locali con capacità amministrativa limitata, e di garantire che il sostegno raggiunga tempestivamente le comunità e i lavoratori che risentono maggiormente della transizione verde</w:t>
            </w:r>
            <w:r w:rsidRPr="00E0747E">
              <w:t>;</w:t>
            </w:r>
          </w:p>
        </w:tc>
      </w:tr>
    </w:tbl>
    <w:p w14:paraId="5B27CC7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0DB9247" w14:textId="77777777" w:rsidR="006B6DE3" w:rsidRPr="00E0747E" w:rsidRDefault="006B6DE3" w:rsidP="006B6DE3">
      <w:r w:rsidRPr="00244585">
        <w:rPr>
          <w:rStyle w:val="HideTWBExt"/>
        </w:rPr>
        <w:t>&lt;/Amend&gt;</w:t>
      </w:r>
    </w:p>
    <w:p w14:paraId="059D995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59</w:t>
      </w:r>
      <w:r w:rsidRPr="00244585">
        <w:rPr>
          <w:rStyle w:val="HideTWBExt"/>
          <w:b w:val="0"/>
        </w:rPr>
        <w:t>&lt;/NumAm&gt;</w:t>
      </w:r>
    </w:p>
    <w:p w14:paraId="0A0FD315"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C217C83"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BB263B0" w14:textId="77777777" w:rsidR="006B6DE3" w:rsidRPr="00E0747E" w:rsidRDefault="006B6DE3" w:rsidP="006B6DE3">
      <w:pPr>
        <w:pStyle w:val="NormalBold"/>
      </w:pPr>
      <w:r w:rsidRPr="00244585">
        <w:rPr>
          <w:rStyle w:val="HideTWBExt"/>
          <w:b w:val="0"/>
        </w:rPr>
        <w:t>&lt;/RepeatBlock-By&gt;</w:t>
      </w:r>
    </w:p>
    <w:p w14:paraId="15A7365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ADBCA65" w14:textId="77777777" w:rsidR="006B6DE3" w:rsidRPr="00E0747E" w:rsidRDefault="006B6DE3" w:rsidP="006B6DE3">
      <w:pPr>
        <w:pStyle w:val="NormalBold"/>
      </w:pPr>
      <w:r w:rsidRPr="00244585">
        <w:rPr>
          <w:rStyle w:val="HideTWBExt"/>
          <w:b w:val="0"/>
        </w:rPr>
        <w:t>&lt;Article&gt;</w:t>
      </w:r>
      <w:r w:rsidRPr="00E0747E">
        <w:t>Considerando F</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CA0D67D" w14:textId="77777777" w:rsidTr="00F344B2">
        <w:trPr>
          <w:trHeight w:hRule="exact" w:val="240"/>
          <w:jc w:val="center"/>
        </w:trPr>
        <w:tc>
          <w:tcPr>
            <w:tcW w:w="9752" w:type="dxa"/>
            <w:gridSpan w:val="2"/>
            <w:tcBorders>
              <w:top w:val="nil"/>
              <w:left w:val="nil"/>
              <w:bottom w:val="nil"/>
              <w:right w:val="nil"/>
            </w:tcBorders>
          </w:tcPr>
          <w:p w14:paraId="6CF06007" w14:textId="77777777" w:rsidR="006B6DE3" w:rsidRPr="00E0747E" w:rsidRDefault="006B6DE3" w:rsidP="00F344B2"/>
        </w:tc>
      </w:tr>
      <w:tr w:rsidR="006B6DE3" w:rsidRPr="00E0747E" w14:paraId="7CB7DAE3" w14:textId="77777777" w:rsidTr="00F344B2">
        <w:trPr>
          <w:trHeight w:val="240"/>
          <w:jc w:val="center"/>
        </w:trPr>
        <w:tc>
          <w:tcPr>
            <w:tcW w:w="4876" w:type="dxa"/>
            <w:tcBorders>
              <w:top w:val="nil"/>
              <w:left w:val="nil"/>
              <w:bottom w:val="nil"/>
              <w:right w:val="nil"/>
            </w:tcBorders>
          </w:tcPr>
          <w:p w14:paraId="2151739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CCD580D" w14:textId="77777777" w:rsidR="006B6DE3" w:rsidRPr="00E0747E" w:rsidRDefault="006B6DE3" w:rsidP="00F344B2">
            <w:pPr>
              <w:pStyle w:val="AmColumnHeading"/>
            </w:pPr>
            <w:r w:rsidRPr="00E0747E">
              <w:t>Emendamento</w:t>
            </w:r>
          </w:p>
        </w:tc>
      </w:tr>
      <w:tr w:rsidR="006B6DE3" w:rsidRPr="00E0747E" w14:paraId="70D9EED6" w14:textId="77777777" w:rsidTr="00F344B2">
        <w:trPr>
          <w:jc w:val="center"/>
        </w:trPr>
        <w:tc>
          <w:tcPr>
            <w:tcW w:w="4876" w:type="dxa"/>
            <w:tcBorders>
              <w:top w:val="nil"/>
              <w:left w:val="nil"/>
              <w:bottom w:val="nil"/>
              <w:right w:val="nil"/>
            </w:tcBorders>
          </w:tcPr>
          <w:p w14:paraId="34553372" w14:textId="77777777" w:rsidR="006B6DE3" w:rsidRPr="00E0747E" w:rsidRDefault="006B6DE3" w:rsidP="00F344B2">
            <w:pPr>
              <w:pStyle w:val="Normal6a"/>
            </w:pPr>
            <w:r w:rsidRPr="00E0747E">
              <w:t>F.</w:t>
            </w:r>
            <w:r w:rsidRPr="00E0747E">
              <w:tab/>
              <w:t>considerando che la procedura di domanda per il JTF deve essere semplificata e resa più flessibile al fine di massimizzarne l'utilizzo;</w:t>
            </w:r>
          </w:p>
        </w:tc>
        <w:tc>
          <w:tcPr>
            <w:tcW w:w="4876" w:type="dxa"/>
            <w:tcBorders>
              <w:top w:val="nil"/>
              <w:left w:val="nil"/>
              <w:bottom w:val="nil"/>
              <w:right w:val="nil"/>
            </w:tcBorders>
          </w:tcPr>
          <w:p w14:paraId="43A3755B" w14:textId="77777777" w:rsidR="006B6DE3" w:rsidRPr="00E0747E" w:rsidRDefault="006B6DE3" w:rsidP="00F344B2">
            <w:pPr>
              <w:pStyle w:val="Normal6a"/>
            </w:pPr>
            <w:r w:rsidRPr="00E0747E">
              <w:t>F.</w:t>
            </w:r>
            <w:r w:rsidRPr="00E0747E">
              <w:tab/>
              <w:t>considerando che la procedura di domanda per il JTF deve essere semplificata</w:t>
            </w:r>
            <w:r w:rsidRPr="00E0747E">
              <w:rPr>
                <w:b/>
                <w:i/>
              </w:rPr>
              <w:t>, razionalizzata</w:t>
            </w:r>
            <w:r w:rsidRPr="00E0747E">
              <w:t xml:space="preserve"> e resa più flessibile al fine di massimizzarne l'utilizzo;</w:t>
            </w:r>
          </w:p>
        </w:tc>
      </w:tr>
    </w:tbl>
    <w:p w14:paraId="73AC6C3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8C09083" w14:textId="77777777" w:rsidR="006B6DE3" w:rsidRPr="00E0747E" w:rsidRDefault="006B6DE3" w:rsidP="006B6DE3">
      <w:r w:rsidRPr="00244585">
        <w:rPr>
          <w:rStyle w:val="HideTWBExt"/>
        </w:rPr>
        <w:t>&lt;/Amend&gt;</w:t>
      </w:r>
    </w:p>
    <w:p w14:paraId="3992A17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60</w:t>
      </w:r>
      <w:r w:rsidRPr="00244585">
        <w:rPr>
          <w:rStyle w:val="HideTWBExt"/>
          <w:b w:val="0"/>
        </w:rPr>
        <w:t>&lt;/NumAm&gt;</w:t>
      </w:r>
    </w:p>
    <w:p w14:paraId="49492327"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5D66F9B" w14:textId="77777777" w:rsidR="006B6DE3" w:rsidRPr="00E0747E" w:rsidRDefault="006B6DE3" w:rsidP="006B6DE3">
      <w:pPr>
        <w:pStyle w:val="NormalBold"/>
      </w:pPr>
      <w:r w:rsidRPr="00244585">
        <w:rPr>
          <w:rStyle w:val="HideTWBExt"/>
          <w:b w:val="0"/>
        </w:rPr>
        <w:t>&lt;/RepeatBlock-By&gt;</w:t>
      </w:r>
    </w:p>
    <w:p w14:paraId="5E84380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165DFD3" w14:textId="77777777" w:rsidR="006B6DE3" w:rsidRPr="00E0747E" w:rsidRDefault="006B6DE3" w:rsidP="006B6DE3">
      <w:pPr>
        <w:pStyle w:val="NormalBold"/>
      </w:pPr>
      <w:r w:rsidRPr="00244585">
        <w:rPr>
          <w:rStyle w:val="HideTWBExt"/>
          <w:b w:val="0"/>
        </w:rPr>
        <w:t>&lt;Article&gt;</w:t>
      </w:r>
      <w:r w:rsidRPr="00E0747E">
        <w:t>Considerando F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129DFCD" w14:textId="77777777" w:rsidTr="00F344B2">
        <w:trPr>
          <w:trHeight w:hRule="exact" w:val="240"/>
          <w:jc w:val="center"/>
        </w:trPr>
        <w:tc>
          <w:tcPr>
            <w:tcW w:w="9752" w:type="dxa"/>
            <w:gridSpan w:val="2"/>
            <w:tcBorders>
              <w:top w:val="nil"/>
              <w:left w:val="nil"/>
              <w:bottom w:val="nil"/>
              <w:right w:val="nil"/>
            </w:tcBorders>
          </w:tcPr>
          <w:p w14:paraId="0C486A7C" w14:textId="77777777" w:rsidR="006B6DE3" w:rsidRPr="00E0747E" w:rsidRDefault="006B6DE3" w:rsidP="00F344B2"/>
        </w:tc>
      </w:tr>
      <w:tr w:rsidR="006B6DE3" w:rsidRPr="00E0747E" w14:paraId="6F51D9CD" w14:textId="77777777" w:rsidTr="00F344B2">
        <w:trPr>
          <w:trHeight w:val="240"/>
          <w:jc w:val="center"/>
        </w:trPr>
        <w:tc>
          <w:tcPr>
            <w:tcW w:w="4876" w:type="dxa"/>
            <w:tcBorders>
              <w:top w:val="nil"/>
              <w:left w:val="nil"/>
              <w:bottom w:val="nil"/>
              <w:right w:val="nil"/>
            </w:tcBorders>
          </w:tcPr>
          <w:p w14:paraId="4E7BA39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840F708" w14:textId="77777777" w:rsidR="006B6DE3" w:rsidRPr="00E0747E" w:rsidRDefault="006B6DE3" w:rsidP="00F344B2">
            <w:pPr>
              <w:pStyle w:val="AmColumnHeading"/>
            </w:pPr>
            <w:r w:rsidRPr="00E0747E">
              <w:t>Emendamento</w:t>
            </w:r>
          </w:p>
        </w:tc>
      </w:tr>
      <w:tr w:rsidR="006B6DE3" w:rsidRPr="00E0747E" w14:paraId="181ABB12" w14:textId="77777777" w:rsidTr="00F344B2">
        <w:trPr>
          <w:jc w:val="center"/>
        </w:trPr>
        <w:tc>
          <w:tcPr>
            <w:tcW w:w="4876" w:type="dxa"/>
            <w:tcBorders>
              <w:top w:val="nil"/>
              <w:left w:val="nil"/>
              <w:bottom w:val="nil"/>
              <w:right w:val="nil"/>
            </w:tcBorders>
          </w:tcPr>
          <w:p w14:paraId="321D7CE4" w14:textId="77777777" w:rsidR="006B6DE3" w:rsidRPr="00E0747E" w:rsidRDefault="006B6DE3" w:rsidP="00F344B2">
            <w:pPr>
              <w:pStyle w:val="Normal6a"/>
            </w:pPr>
          </w:p>
        </w:tc>
        <w:tc>
          <w:tcPr>
            <w:tcW w:w="4876" w:type="dxa"/>
            <w:tcBorders>
              <w:top w:val="nil"/>
              <w:left w:val="nil"/>
              <w:bottom w:val="nil"/>
              <w:right w:val="nil"/>
            </w:tcBorders>
          </w:tcPr>
          <w:p w14:paraId="304D1491" w14:textId="77777777" w:rsidR="006B6DE3" w:rsidRPr="00E0747E" w:rsidRDefault="006B6DE3" w:rsidP="00F344B2">
            <w:pPr>
              <w:pStyle w:val="Normal6a"/>
            </w:pPr>
            <w:r w:rsidRPr="00E0747E">
              <w:rPr>
                <w:b/>
                <w:i/>
              </w:rPr>
              <w:t>F bis.</w:t>
            </w:r>
            <w:r w:rsidRPr="00E0747E">
              <w:tab/>
            </w:r>
            <w:r w:rsidRPr="00E0747E">
              <w:rPr>
                <w:b/>
                <w:i/>
              </w:rPr>
              <w:t>considerando che l'integrità ambientale del JTF deve essere rafforzata attraverso l'applicazione di condizionalità ambientali più rigorose, compresa l'applicazione sistematica del principio "non arrecare un danno significativo" e l'attuazione di orientamenti e salvaguardie ambientali complete e trasparenti; che l'applicazione rigorosa del principio "chi inquina paga" è fondamentale per garantire che i costi associati al ripristino e alla protezione della natura e alla riconversione dei siti interessati da attività dannose per l'ambiente siano interamente sostenuti dalle imprese e dagli enti responsabili, in particolare quelli che hanno tratto benefici finanziari da tali attività;</w:t>
            </w:r>
          </w:p>
        </w:tc>
      </w:tr>
    </w:tbl>
    <w:p w14:paraId="5487647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925717B" w14:textId="77777777" w:rsidR="006B6DE3" w:rsidRPr="00E0747E" w:rsidRDefault="006B6DE3" w:rsidP="006B6DE3">
      <w:r w:rsidRPr="00244585">
        <w:rPr>
          <w:rStyle w:val="HideTWBExt"/>
        </w:rPr>
        <w:t>&lt;/Amend&gt;</w:t>
      </w:r>
    </w:p>
    <w:p w14:paraId="6761879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61</w:t>
      </w:r>
      <w:r w:rsidRPr="00244585">
        <w:rPr>
          <w:rStyle w:val="HideTWBExt"/>
          <w:b w:val="0"/>
        </w:rPr>
        <w:t>&lt;/NumAm&gt;</w:t>
      </w:r>
    </w:p>
    <w:p w14:paraId="239AD7A4"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064F6967" w14:textId="77777777" w:rsidR="006B6DE3" w:rsidRPr="00E0747E" w:rsidRDefault="006B6DE3" w:rsidP="006B6DE3">
      <w:pPr>
        <w:pStyle w:val="NormalBold"/>
      </w:pPr>
      <w:r w:rsidRPr="00244585">
        <w:rPr>
          <w:rStyle w:val="HideTWBExt"/>
          <w:b w:val="0"/>
        </w:rPr>
        <w:t>&lt;/RepeatBlock-By&gt;</w:t>
      </w:r>
    </w:p>
    <w:p w14:paraId="2F8B381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AF36928" w14:textId="77777777" w:rsidR="006B6DE3" w:rsidRPr="00E0747E" w:rsidRDefault="006B6DE3" w:rsidP="006B6DE3">
      <w:pPr>
        <w:pStyle w:val="NormalBold"/>
      </w:pPr>
      <w:r w:rsidRPr="00244585">
        <w:rPr>
          <w:rStyle w:val="HideTWBExt"/>
          <w:b w:val="0"/>
        </w:rPr>
        <w:t>&lt;Article&gt;</w:t>
      </w:r>
      <w:r w:rsidRPr="00E0747E">
        <w:t>Considerando F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9E9704A" w14:textId="77777777" w:rsidTr="00F344B2">
        <w:trPr>
          <w:trHeight w:hRule="exact" w:val="240"/>
          <w:jc w:val="center"/>
        </w:trPr>
        <w:tc>
          <w:tcPr>
            <w:tcW w:w="9752" w:type="dxa"/>
            <w:gridSpan w:val="2"/>
            <w:tcBorders>
              <w:top w:val="nil"/>
              <w:left w:val="nil"/>
              <w:bottom w:val="nil"/>
              <w:right w:val="nil"/>
            </w:tcBorders>
          </w:tcPr>
          <w:p w14:paraId="3715C9BF" w14:textId="77777777" w:rsidR="006B6DE3" w:rsidRPr="00E0747E" w:rsidRDefault="006B6DE3" w:rsidP="00F344B2"/>
        </w:tc>
      </w:tr>
      <w:tr w:rsidR="006B6DE3" w:rsidRPr="00E0747E" w14:paraId="5EB5BD17" w14:textId="77777777" w:rsidTr="00F344B2">
        <w:trPr>
          <w:trHeight w:val="240"/>
          <w:jc w:val="center"/>
        </w:trPr>
        <w:tc>
          <w:tcPr>
            <w:tcW w:w="4876" w:type="dxa"/>
            <w:tcBorders>
              <w:top w:val="nil"/>
              <w:left w:val="nil"/>
              <w:bottom w:val="nil"/>
              <w:right w:val="nil"/>
            </w:tcBorders>
          </w:tcPr>
          <w:p w14:paraId="6B85A0C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0768AC1" w14:textId="77777777" w:rsidR="006B6DE3" w:rsidRPr="00E0747E" w:rsidRDefault="006B6DE3" w:rsidP="00F344B2">
            <w:pPr>
              <w:pStyle w:val="AmColumnHeading"/>
            </w:pPr>
            <w:r w:rsidRPr="00E0747E">
              <w:t>Emendamento</w:t>
            </w:r>
          </w:p>
        </w:tc>
      </w:tr>
      <w:tr w:rsidR="006B6DE3" w:rsidRPr="00E0747E" w14:paraId="0E41FBC0" w14:textId="77777777" w:rsidTr="00F344B2">
        <w:trPr>
          <w:jc w:val="center"/>
        </w:trPr>
        <w:tc>
          <w:tcPr>
            <w:tcW w:w="4876" w:type="dxa"/>
            <w:tcBorders>
              <w:top w:val="nil"/>
              <w:left w:val="nil"/>
              <w:bottom w:val="nil"/>
              <w:right w:val="nil"/>
            </w:tcBorders>
          </w:tcPr>
          <w:p w14:paraId="7D241749" w14:textId="77777777" w:rsidR="006B6DE3" w:rsidRPr="00E0747E" w:rsidRDefault="006B6DE3" w:rsidP="00F344B2">
            <w:pPr>
              <w:pStyle w:val="Normal6a"/>
            </w:pPr>
          </w:p>
        </w:tc>
        <w:tc>
          <w:tcPr>
            <w:tcW w:w="4876" w:type="dxa"/>
            <w:tcBorders>
              <w:top w:val="nil"/>
              <w:left w:val="nil"/>
              <w:bottom w:val="nil"/>
              <w:right w:val="nil"/>
            </w:tcBorders>
          </w:tcPr>
          <w:p w14:paraId="6C9E4174" w14:textId="77777777" w:rsidR="006B6DE3" w:rsidRPr="00E0747E" w:rsidRDefault="006B6DE3" w:rsidP="00F344B2">
            <w:pPr>
              <w:pStyle w:val="Normal6a"/>
            </w:pPr>
            <w:r w:rsidRPr="00E0747E">
              <w:rPr>
                <w:b/>
                <w:i/>
              </w:rPr>
              <w:t>F bis.</w:t>
            </w:r>
            <w:r w:rsidRPr="00E0747E">
              <w:tab/>
            </w:r>
            <w:r w:rsidRPr="00E0747E">
              <w:rPr>
                <w:b/>
                <w:i/>
              </w:rPr>
              <w:t>considerando che alcuni Stati membri, come la Spagna, hanno progressivamente chiuso le loro industrie ad alta intensità di carbonio per oltre un decennio, determinando un processo di spopolamento accentuato in molte zone rurali, in alcuni casi superiore al 50 %, anche prima dell'introduzione del Fondo per una transizione giusta;</w:t>
            </w:r>
          </w:p>
        </w:tc>
      </w:tr>
    </w:tbl>
    <w:p w14:paraId="1463AAE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4EA10616" w14:textId="77777777" w:rsidR="006B6DE3" w:rsidRPr="00E0747E" w:rsidRDefault="006B6DE3" w:rsidP="006B6DE3">
      <w:r w:rsidRPr="00244585">
        <w:rPr>
          <w:rStyle w:val="HideTWBExt"/>
        </w:rPr>
        <w:t>&lt;/Amend&gt;</w:t>
      </w:r>
    </w:p>
    <w:p w14:paraId="0C19715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62</w:t>
      </w:r>
      <w:r w:rsidRPr="00244585">
        <w:rPr>
          <w:rStyle w:val="HideTWBExt"/>
          <w:b w:val="0"/>
        </w:rPr>
        <w:t>&lt;/NumAm&gt;</w:t>
      </w:r>
    </w:p>
    <w:p w14:paraId="471CF9DB" w14:textId="77777777" w:rsidR="006B6DE3" w:rsidRPr="00E0747E" w:rsidRDefault="006B6DE3" w:rsidP="006B6DE3">
      <w:pPr>
        <w:pStyle w:val="NormalBold"/>
      </w:pPr>
      <w:r w:rsidRPr="00244585">
        <w:rPr>
          <w:rStyle w:val="HideTWBExt"/>
          <w:b w:val="0"/>
        </w:rPr>
        <w:lastRenderedPageBreak/>
        <w:t>&lt;RepeatBlock-By&gt;&lt;Members&gt;</w:t>
      </w:r>
      <w:r w:rsidRPr="00E0747E">
        <w:t>Dan-Ştefan Motreanu</w:t>
      </w:r>
      <w:r w:rsidRPr="00244585">
        <w:rPr>
          <w:rStyle w:val="HideTWBExt"/>
          <w:b w:val="0"/>
        </w:rPr>
        <w:t>&lt;/Members&gt;</w:t>
      </w:r>
    </w:p>
    <w:p w14:paraId="3DAA20B3" w14:textId="77777777" w:rsidR="006B6DE3" w:rsidRPr="00E0747E" w:rsidRDefault="006B6DE3" w:rsidP="006B6DE3">
      <w:pPr>
        <w:pStyle w:val="NormalBold"/>
      </w:pPr>
      <w:r w:rsidRPr="00244585">
        <w:rPr>
          <w:rStyle w:val="HideTWBExt"/>
          <w:b w:val="0"/>
        </w:rPr>
        <w:t>&lt;/RepeatBlock-By&gt;</w:t>
      </w:r>
    </w:p>
    <w:p w14:paraId="42B53A3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D86F286" w14:textId="77777777" w:rsidR="006B6DE3" w:rsidRPr="00E0747E" w:rsidRDefault="006B6DE3" w:rsidP="006B6DE3">
      <w:pPr>
        <w:pStyle w:val="NormalBold"/>
      </w:pPr>
      <w:r w:rsidRPr="00244585">
        <w:rPr>
          <w:rStyle w:val="HideTWBExt"/>
          <w:b w:val="0"/>
        </w:rPr>
        <w:t>&lt;Article&gt;</w:t>
      </w:r>
      <w:r w:rsidRPr="00E0747E">
        <w:t>Considerando F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5852972" w14:textId="77777777" w:rsidTr="00F344B2">
        <w:trPr>
          <w:trHeight w:hRule="exact" w:val="240"/>
          <w:jc w:val="center"/>
        </w:trPr>
        <w:tc>
          <w:tcPr>
            <w:tcW w:w="9752" w:type="dxa"/>
            <w:gridSpan w:val="2"/>
            <w:tcBorders>
              <w:top w:val="nil"/>
              <w:left w:val="nil"/>
              <w:bottom w:val="nil"/>
              <w:right w:val="nil"/>
            </w:tcBorders>
          </w:tcPr>
          <w:p w14:paraId="7D12CE66" w14:textId="77777777" w:rsidR="006B6DE3" w:rsidRPr="00E0747E" w:rsidRDefault="006B6DE3" w:rsidP="00F344B2"/>
        </w:tc>
      </w:tr>
      <w:tr w:rsidR="006B6DE3" w:rsidRPr="00E0747E" w14:paraId="0C696D82" w14:textId="77777777" w:rsidTr="00F344B2">
        <w:trPr>
          <w:trHeight w:val="240"/>
          <w:jc w:val="center"/>
        </w:trPr>
        <w:tc>
          <w:tcPr>
            <w:tcW w:w="4876" w:type="dxa"/>
            <w:tcBorders>
              <w:top w:val="nil"/>
              <w:left w:val="nil"/>
              <w:bottom w:val="nil"/>
              <w:right w:val="nil"/>
            </w:tcBorders>
          </w:tcPr>
          <w:p w14:paraId="7093E72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516F2B1" w14:textId="77777777" w:rsidR="006B6DE3" w:rsidRPr="00E0747E" w:rsidRDefault="006B6DE3" w:rsidP="00F344B2">
            <w:pPr>
              <w:pStyle w:val="AmColumnHeading"/>
            </w:pPr>
            <w:r w:rsidRPr="00E0747E">
              <w:t>Emendamento</w:t>
            </w:r>
          </w:p>
        </w:tc>
      </w:tr>
      <w:tr w:rsidR="006B6DE3" w:rsidRPr="00E0747E" w14:paraId="24CE17E7" w14:textId="77777777" w:rsidTr="00F344B2">
        <w:trPr>
          <w:jc w:val="center"/>
        </w:trPr>
        <w:tc>
          <w:tcPr>
            <w:tcW w:w="4876" w:type="dxa"/>
            <w:tcBorders>
              <w:top w:val="nil"/>
              <w:left w:val="nil"/>
              <w:bottom w:val="nil"/>
              <w:right w:val="nil"/>
            </w:tcBorders>
          </w:tcPr>
          <w:p w14:paraId="439ADBC8" w14:textId="77777777" w:rsidR="006B6DE3" w:rsidRPr="00E0747E" w:rsidRDefault="006B6DE3" w:rsidP="00F344B2">
            <w:pPr>
              <w:pStyle w:val="Normal6a"/>
            </w:pPr>
          </w:p>
        </w:tc>
        <w:tc>
          <w:tcPr>
            <w:tcW w:w="4876" w:type="dxa"/>
            <w:tcBorders>
              <w:top w:val="nil"/>
              <w:left w:val="nil"/>
              <w:bottom w:val="nil"/>
              <w:right w:val="nil"/>
            </w:tcBorders>
          </w:tcPr>
          <w:p w14:paraId="26EE7368" w14:textId="77777777" w:rsidR="006B6DE3" w:rsidRPr="00E0747E" w:rsidRDefault="006B6DE3" w:rsidP="00F344B2">
            <w:pPr>
              <w:pStyle w:val="Normal6a"/>
            </w:pPr>
            <w:r w:rsidRPr="00E0747E">
              <w:rPr>
                <w:b/>
                <w:i/>
              </w:rPr>
              <w:t>F bis.</w:t>
            </w:r>
            <w:r w:rsidRPr="00E0747E">
              <w:tab/>
            </w:r>
            <w:r w:rsidRPr="00E0747E">
              <w:rPr>
                <w:b/>
                <w:i/>
              </w:rPr>
              <w:t>considerando che un approccio locale e legato al territorio è fondamentale per garantire che gli strumenti di finanziamento rispondano efficacemente alle esigenze locali, in particolare nel sostenere la trasformazione industriale e nel rafforzare la competitività nelle regioni a rischio di essere lasciate indietro;</w:t>
            </w:r>
          </w:p>
        </w:tc>
      </w:tr>
    </w:tbl>
    <w:p w14:paraId="1177B87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8EC3B8B" w14:textId="77777777" w:rsidR="006B6DE3" w:rsidRPr="00E0747E" w:rsidRDefault="006B6DE3" w:rsidP="006B6DE3">
      <w:r w:rsidRPr="00244585">
        <w:rPr>
          <w:rStyle w:val="HideTWBExt"/>
        </w:rPr>
        <w:t>&lt;/Amend&gt;</w:t>
      </w:r>
    </w:p>
    <w:p w14:paraId="4F9E849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63</w:t>
      </w:r>
      <w:r w:rsidRPr="00244585">
        <w:rPr>
          <w:rStyle w:val="HideTWBExt"/>
          <w:b w:val="0"/>
        </w:rPr>
        <w:t>&lt;/NumAm&gt;</w:t>
      </w:r>
    </w:p>
    <w:p w14:paraId="0F50C6A2"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28E0F66A" w14:textId="77777777" w:rsidR="006B6DE3" w:rsidRPr="00E0747E" w:rsidRDefault="006B6DE3" w:rsidP="006B6DE3">
      <w:pPr>
        <w:pStyle w:val="NormalBold"/>
      </w:pPr>
      <w:r w:rsidRPr="00244585">
        <w:rPr>
          <w:rStyle w:val="HideTWBExt"/>
          <w:b w:val="0"/>
        </w:rPr>
        <w:t>&lt;/RepeatBlock-By&gt;</w:t>
      </w:r>
    </w:p>
    <w:p w14:paraId="595A17D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052BE45" w14:textId="77777777" w:rsidR="006B6DE3" w:rsidRPr="00E0747E" w:rsidRDefault="006B6DE3" w:rsidP="006B6DE3">
      <w:pPr>
        <w:pStyle w:val="NormalBold"/>
      </w:pPr>
      <w:r w:rsidRPr="00244585">
        <w:rPr>
          <w:rStyle w:val="HideTWBExt"/>
          <w:b w:val="0"/>
        </w:rPr>
        <w:t>&lt;Article&gt;</w:t>
      </w:r>
      <w:r w:rsidRPr="00E0747E">
        <w:t>Considerando F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009F0A5" w14:textId="77777777" w:rsidTr="00F344B2">
        <w:trPr>
          <w:trHeight w:hRule="exact" w:val="240"/>
          <w:jc w:val="center"/>
        </w:trPr>
        <w:tc>
          <w:tcPr>
            <w:tcW w:w="9752" w:type="dxa"/>
            <w:gridSpan w:val="2"/>
            <w:tcBorders>
              <w:top w:val="nil"/>
              <w:left w:val="nil"/>
              <w:bottom w:val="nil"/>
              <w:right w:val="nil"/>
            </w:tcBorders>
          </w:tcPr>
          <w:p w14:paraId="315A4B5D" w14:textId="77777777" w:rsidR="006B6DE3" w:rsidRPr="00E0747E" w:rsidRDefault="006B6DE3" w:rsidP="00F344B2"/>
        </w:tc>
      </w:tr>
      <w:tr w:rsidR="006B6DE3" w:rsidRPr="00E0747E" w14:paraId="599DE594" w14:textId="77777777" w:rsidTr="00F344B2">
        <w:trPr>
          <w:trHeight w:val="240"/>
          <w:jc w:val="center"/>
        </w:trPr>
        <w:tc>
          <w:tcPr>
            <w:tcW w:w="4876" w:type="dxa"/>
            <w:tcBorders>
              <w:top w:val="nil"/>
              <w:left w:val="nil"/>
              <w:bottom w:val="nil"/>
              <w:right w:val="nil"/>
            </w:tcBorders>
          </w:tcPr>
          <w:p w14:paraId="4861DD2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D6F15A2" w14:textId="77777777" w:rsidR="006B6DE3" w:rsidRPr="00E0747E" w:rsidRDefault="006B6DE3" w:rsidP="00F344B2">
            <w:pPr>
              <w:pStyle w:val="AmColumnHeading"/>
            </w:pPr>
            <w:r w:rsidRPr="00E0747E">
              <w:t>Emendamento</w:t>
            </w:r>
          </w:p>
        </w:tc>
      </w:tr>
      <w:tr w:rsidR="006B6DE3" w:rsidRPr="00E0747E" w14:paraId="4ECE30F7" w14:textId="77777777" w:rsidTr="00F344B2">
        <w:trPr>
          <w:jc w:val="center"/>
        </w:trPr>
        <w:tc>
          <w:tcPr>
            <w:tcW w:w="4876" w:type="dxa"/>
            <w:tcBorders>
              <w:top w:val="nil"/>
              <w:left w:val="nil"/>
              <w:bottom w:val="nil"/>
              <w:right w:val="nil"/>
            </w:tcBorders>
          </w:tcPr>
          <w:p w14:paraId="197D572E" w14:textId="77777777" w:rsidR="006B6DE3" w:rsidRPr="00E0747E" w:rsidRDefault="006B6DE3" w:rsidP="00F344B2">
            <w:pPr>
              <w:pStyle w:val="Normal6a"/>
            </w:pPr>
          </w:p>
        </w:tc>
        <w:tc>
          <w:tcPr>
            <w:tcW w:w="4876" w:type="dxa"/>
            <w:tcBorders>
              <w:top w:val="nil"/>
              <w:left w:val="nil"/>
              <w:bottom w:val="nil"/>
              <w:right w:val="nil"/>
            </w:tcBorders>
          </w:tcPr>
          <w:p w14:paraId="78862F36" w14:textId="77777777" w:rsidR="006B6DE3" w:rsidRPr="00E0747E" w:rsidRDefault="006B6DE3" w:rsidP="00F344B2">
            <w:pPr>
              <w:pStyle w:val="Normal6a"/>
            </w:pPr>
            <w:r w:rsidRPr="00E0747E">
              <w:rPr>
                <w:b/>
                <w:i/>
              </w:rPr>
              <w:t>F ter.</w:t>
            </w:r>
            <w:r w:rsidRPr="00E0747E">
              <w:tab/>
            </w:r>
            <w:r w:rsidRPr="00E0747E">
              <w:rPr>
                <w:b/>
                <w:i/>
              </w:rPr>
              <w:t xml:space="preserve">considerando che i trasporti sono fondamentali per conseguire la neutralità climatica entro il 2050; che sono necessari maggiori investimenti per accelerare la transizione verso una mobilità sostenibile e intelligente in linea con il Green Deal in modo inclusivo e socialmente equo; che la mobilità individuale dovrebbe rimanere accessibile ed economicamente abbordabile per tutti, specialmente per i cittadini delle zone rurali, remote e insulari, senza o con scarso accesso a un trasporto pubblico di qualità o ad altre soluzioni di mobilità; che, nell'attuazione di tale transizione, alcune regioni, comunità e settori, in particolare le ex regioni torbiere e minerarie, le regioni ultraperiferiche e le isole, si trovano ad affrontare sfide di mobilità singolari e importanti; che tali </w:t>
            </w:r>
            <w:r w:rsidRPr="00E0747E">
              <w:rPr>
                <w:b/>
                <w:i/>
              </w:rPr>
              <w:lastRenderedPageBreak/>
              <w:t>zone incontrano spesso difficoltà aggravate a causa dell'isolamento geografico, dell'accesso limitato alle moderne infrastrutture di trasporto e dell'eccessiva dipendenza da modi di trasporto tradizionali ad alta intensità di carbonio, che ostacolano la loro capacità di adottare alternative più sostenibili; che la politica di coesione dovrebbe svolgere un ruolo fondamentale nell'affrontare tali disparità e nel sostenere una transizione giusta ed efficace in materia di mobilità in tutte le regioni;</w:t>
            </w:r>
          </w:p>
        </w:tc>
      </w:tr>
    </w:tbl>
    <w:p w14:paraId="5739416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A9000A9" w14:textId="77777777" w:rsidR="006B6DE3" w:rsidRPr="00E0747E" w:rsidRDefault="006B6DE3" w:rsidP="006B6DE3">
      <w:r w:rsidRPr="00244585">
        <w:rPr>
          <w:rStyle w:val="HideTWBExt"/>
        </w:rPr>
        <w:t>&lt;/Amend&gt;</w:t>
      </w:r>
    </w:p>
    <w:p w14:paraId="2CD9CE0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64</w:t>
      </w:r>
      <w:r w:rsidRPr="00244585">
        <w:rPr>
          <w:rStyle w:val="HideTWBExt"/>
          <w:b w:val="0"/>
        </w:rPr>
        <w:t>&lt;/NumAm&gt;</w:t>
      </w:r>
    </w:p>
    <w:p w14:paraId="3AC1993E"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3020A9EE" w14:textId="77777777" w:rsidR="006B6DE3" w:rsidRPr="00E0747E" w:rsidRDefault="006B6DE3" w:rsidP="006B6DE3">
      <w:pPr>
        <w:pStyle w:val="NormalBold"/>
      </w:pPr>
      <w:r w:rsidRPr="00244585">
        <w:rPr>
          <w:rStyle w:val="HideTWBExt"/>
          <w:b w:val="0"/>
        </w:rPr>
        <w:t>&lt;/RepeatBlock-By&gt;</w:t>
      </w:r>
    </w:p>
    <w:p w14:paraId="7023D11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9198A6B" w14:textId="77777777" w:rsidR="006B6DE3" w:rsidRPr="00E0747E" w:rsidRDefault="006B6DE3" w:rsidP="006B6DE3">
      <w:pPr>
        <w:pStyle w:val="NormalBold"/>
      </w:pPr>
      <w:r w:rsidRPr="00244585">
        <w:rPr>
          <w:rStyle w:val="HideTWBExt"/>
          <w:b w:val="0"/>
        </w:rPr>
        <w:t>&lt;Article&gt;</w:t>
      </w:r>
      <w:r w:rsidRPr="00E0747E">
        <w:t>Considerando F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255A07B" w14:textId="77777777" w:rsidTr="00F344B2">
        <w:trPr>
          <w:trHeight w:hRule="exact" w:val="240"/>
          <w:jc w:val="center"/>
        </w:trPr>
        <w:tc>
          <w:tcPr>
            <w:tcW w:w="9752" w:type="dxa"/>
            <w:gridSpan w:val="2"/>
            <w:tcBorders>
              <w:top w:val="nil"/>
              <w:left w:val="nil"/>
              <w:bottom w:val="nil"/>
              <w:right w:val="nil"/>
            </w:tcBorders>
          </w:tcPr>
          <w:p w14:paraId="53DFF8B9" w14:textId="77777777" w:rsidR="006B6DE3" w:rsidRPr="00E0747E" w:rsidRDefault="006B6DE3" w:rsidP="00F344B2"/>
        </w:tc>
      </w:tr>
      <w:tr w:rsidR="006B6DE3" w:rsidRPr="00E0747E" w14:paraId="1956C63F" w14:textId="77777777" w:rsidTr="00F344B2">
        <w:trPr>
          <w:trHeight w:val="240"/>
          <w:jc w:val="center"/>
        </w:trPr>
        <w:tc>
          <w:tcPr>
            <w:tcW w:w="4876" w:type="dxa"/>
            <w:tcBorders>
              <w:top w:val="nil"/>
              <w:left w:val="nil"/>
              <w:bottom w:val="nil"/>
              <w:right w:val="nil"/>
            </w:tcBorders>
          </w:tcPr>
          <w:p w14:paraId="39FA6F4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78B62B6" w14:textId="77777777" w:rsidR="006B6DE3" w:rsidRPr="00E0747E" w:rsidRDefault="006B6DE3" w:rsidP="00F344B2">
            <w:pPr>
              <w:pStyle w:val="AmColumnHeading"/>
            </w:pPr>
            <w:r w:rsidRPr="00E0747E">
              <w:t>Emendamento</w:t>
            </w:r>
          </w:p>
        </w:tc>
      </w:tr>
      <w:tr w:rsidR="006B6DE3" w:rsidRPr="00E0747E" w14:paraId="73F8A6A3" w14:textId="77777777" w:rsidTr="00F344B2">
        <w:trPr>
          <w:jc w:val="center"/>
        </w:trPr>
        <w:tc>
          <w:tcPr>
            <w:tcW w:w="4876" w:type="dxa"/>
            <w:tcBorders>
              <w:top w:val="nil"/>
              <w:left w:val="nil"/>
              <w:bottom w:val="nil"/>
              <w:right w:val="nil"/>
            </w:tcBorders>
          </w:tcPr>
          <w:p w14:paraId="31002878" w14:textId="77777777" w:rsidR="006B6DE3" w:rsidRPr="00E0747E" w:rsidRDefault="006B6DE3" w:rsidP="00F344B2">
            <w:pPr>
              <w:pStyle w:val="Normal6a"/>
            </w:pPr>
          </w:p>
        </w:tc>
        <w:tc>
          <w:tcPr>
            <w:tcW w:w="4876" w:type="dxa"/>
            <w:tcBorders>
              <w:top w:val="nil"/>
              <w:left w:val="nil"/>
              <w:bottom w:val="nil"/>
              <w:right w:val="nil"/>
            </w:tcBorders>
          </w:tcPr>
          <w:p w14:paraId="6E1D454E" w14:textId="77777777" w:rsidR="006B6DE3" w:rsidRPr="00E0747E" w:rsidRDefault="006B6DE3" w:rsidP="00F344B2">
            <w:pPr>
              <w:pStyle w:val="Normal6a"/>
            </w:pPr>
            <w:r w:rsidRPr="00E0747E">
              <w:rPr>
                <w:b/>
                <w:i/>
              </w:rPr>
              <w:t>F quater.</w:t>
            </w:r>
            <w:r w:rsidRPr="00E0747E">
              <w:tab/>
            </w:r>
            <w:r w:rsidRPr="00E0747E">
              <w:rPr>
                <w:b/>
                <w:i/>
              </w:rPr>
              <w:t xml:space="preserve">considerando che la presenza di infrastrutture resilienti, sicure e sostenibili è fondamentale per affrontare le sfide poste dai cambiamenti climatici, garantire la sostenibilità ambientale e sociale a lungo termine e promuovere una crescita economica inclusiva; che occorre rafforzare le infrastrutture in tutti i settori affinché resistano ai crescenti impatti degli eventi legati al clima, contribuendo nel contempo al conseguimento degli obiettivi di neutralità in termini di emissioni di carbonio; che la modernizzazione e la diversificazione dei sistemi infrastrutturali possono migliorare l'accessibilità, promuovere l'innovazione e sostenere la transizione verso un'economia verde; che le regioni, in particolare quelle geograficamente isolate o economicamente svantaggiate, sono colpite in modo sproporzionato dalle </w:t>
            </w:r>
            <w:r w:rsidRPr="00E0747E">
              <w:rPr>
                <w:b/>
                <w:i/>
              </w:rPr>
              <w:lastRenderedPageBreak/>
              <w:t>lacune infrastrutturali e dal mancato accesso ai servizi moderni; che investimenti mirati in infrastrutture resilienti creeranno opportunità di lavoro, miglioreranno l'equità sociale e promuoveranno comunità più forti, garantendo che tutte le zone beneficino di infrastrutture sostenibili, affidabili e accessibili, mentre la politica di coesione dovrebbe svolgere un ruolo strategico nel colmare le lacune infrastrutturali, promuovere la coesione territoriale e garantire che nessuna regione sia lasciata indietro nella transizione verde;</w:t>
            </w:r>
          </w:p>
        </w:tc>
      </w:tr>
    </w:tbl>
    <w:p w14:paraId="251DAB3C"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E3EE58C" w14:textId="77777777" w:rsidR="006B6DE3" w:rsidRPr="00E0747E" w:rsidRDefault="006B6DE3" w:rsidP="006B6DE3">
      <w:r w:rsidRPr="00244585">
        <w:rPr>
          <w:rStyle w:val="HideTWBExt"/>
        </w:rPr>
        <w:t>&lt;/Amend&gt;</w:t>
      </w:r>
    </w:p>
    <w:p w14:paraId="0C9D46D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65</w:t>
      </w:r>
      <w:r w:rsidRPr="00244585">
        <w:rPr>
          <w:rStyle w:val="HideTWBExt"/>
          <w:b w:val="0"/>
        </w:rPr>
        <w:t>&lt;/NumAm&gt;</w:t>
      </w:r>
    </w:p>
    <w:p w14:paraId="08B47E68"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0F620166" w14:textId="77777777" w:rsidR="006B6DE3" w:rsidRPr="00E0747E" w:rsidRDefault="006B6DE3" w:rsidP="006B6DE3">
      <w:pPr>
        <w:pStyle w:val="NormalBold"/>
      </w:pPr>
      <w:r w:rsidRPr="00244585">
        <w:rPr>
          <w:rStyle w:val="HideTWBExt"/>
          <w:b w:val="0"/>
        </w:rPr>
        <w:t>&lt;/RepeatBlock-By&gt;</w:t>
      </w:r>
    </w:p>
    <w:p w14:paraId="3DDC609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A71BBEC" w14:textId="77777777" w:rsidR="006B6DE3" w:rsidRPr="00E0747E" w:rsidRDefault="006B6DE3" w:rsidP="006B6DE3">
      <w:pPr>
        <w:pStyle w:val="NormalBold"/>
      </w:pPr>
      <w:r w:rsidRPr="00244585">
        <w:rPr>
          <w:rStyle w:val="HideTWBExt"/>
          <w:b w:val="0"/>
        </w:rPr>
        <w:t>&lt;Article&gt;</w:t>
      </w:r>
      <w:r w:rsidRPr="00E0747E">
        <w:t>Considerando F quinquies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28AAE52" w14:textId="77777777" w:rsidTr="00F344B2">
        <w:trPr>
          <w:trHeight w:hRule="exact" w:val="240"/>
          <w:jc w:val="center"/>
        </w:trPr>
        <w:tc>
          <w:tcPr>
            <w:tcW w:w="9752" w:type="dxa"/>
            <w:gridSpan w:val="2"/>
            <w:tcBorders>
              <w:top w:val="nil"/>
              <w:left w:val="nil"/>
              <w:bottom w:val="nil"/>
              <w:right w:val="nil"/>
            </w:tcBorders>
          </w:tcPr>
          <w:p w14:paraId="08432262" w14:textId="77777777" w:rsidR="006B6DE3" w:rsidRPr="00E0747E" w:rsidRDefault="006B6DE3" w:rsidP="00F344B2"/>
        </w:tc>
      </w:tr>
      <w:tr w:rsidR="006B6DE3" w:rsidRPr="00E0747E" w14:paraId="545CD50B" w14:textId="77777777" w:rsidTr="00F344B2">
        <w:trPr>
          <w:trHeight w:val="240"/>
          <w:jc w:val="center"/>
        </w:trPr>
        <w:tc>
          <w:tcPr>
            <w:tcW w:w="4876" w:type="dxa"/>
            <w:tcBorders>
              <w:top w:val="nil"/>
              <w:left w:val="nil"/>
              <w:bottom w:val="nil"/>
              <w:right w:val="nil"/>
            </w:tcBorders>
          </w:tcPr>
          <w:p w14:paraId="6D4E336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C17491D" w14:textId="77777777" w:rsidR="006B6DE3" w:rsidRPr="00E0747E" w:rsidRDefault="006B6DE3" w:rsidP="00F344B2">
            <w:pPr>
              <w:pStyle w:val="AmColumnHeading"/>
            </w:pPr>
            <w:r w:rsidRPr="00E0747E">
              <w:t>Emendamento</w:t>
            </w:r>
          </w:p>
        </w:tc>
      </w:tr>
      <w:tr w:rsidR="006B6DE3" w:rsidRPr="00E0747E" w14:paraId="17B24AAA" w14:textId="77777777" w:rsidTr="00F344B2">
        <w:trPr>
          <w:jc w:val="center"/>
        </w:trPr>
        <w:tc>
          <w:tcPr>
            <w:tcW w:w="4876" w:type="dxa"/>
            <w:tcBorders>
              <w:top w:val="nil"/>
              <w:left w:val="nil"/>
              <w:bottom w:val="nil"/>
              <w:right w:val="nil"/>
            </w:tcBorders>
          </w:tcPr>
          <w:p w14:paraId="0865FC6A" w14:textId="77777777" w:rsidR="006B6DE3" w:rsidRPr="00E0747E" w:rsidRDefault="006B6DE3" w:rsidP="00F344B2">
            <w:pPr>
              <w:pStyle w:val="Normal6a"/>
            </w:pPr>
          </w:p>
        </w:tc>
        <w:tc>
          <w:tcPr>
            <w:tcW w:w="4876" w:type="dxa"/>
            <w:tcBorders>
              <w:top w:val="nil"/>
              <w:left w:val="nil"/>
              <w:bottom w:val="nil"/>
              <w:right w:val="nil"/>
            </w:tcBorders>
          </w:tcPr>
          <w:p w14:paraId="4B9113D2" w14:textId="77777777" w:rsidR="006B6DE3" w:rsidRPr="00E0747E" w:rsidRDefault="006B6DE3" w:rsidP="00F344B2">
            <w:pPr>
              <w:pStyle w:val="Normal6a"/>
            </w:pPr>
            <w:r w:rsidRPr="00E0747E">
              <w:rPr>
                <w:b/>
                <w:i/>
              </w:rPr>
              <w:t>F quinquies.</w:t>
            </w:r>
            <w:r w:rsidRPr="00E0747E">
              <w:tab/>
            </w:r>
            <w:r w:rsidRPr="00E0747E">
              <w:rPr>
                <w:b/>
                <w:i/>
              </w:rPr>
              <w:t xml:space="preserve">considerando che il turismo è un settore chiave dell'economia dell'UE, che contribuisce direttamente e indirettamente a oltre il 10 % del PIL dell'UE e svolge un ruolo fondamentale nel rafforzare la competitività, il benessere sociale e la creazione di posti di lavoro sostenibili, in particolare nelle regioni fortemente dipendenti dal turismo; che il turismo può contribuire in modo significativo alla coesione territoriale, in particolare nelle regioni remote, rurali, costiere, ultraperiferiche e insulari, e può sostenere la diversificazione economica e una transizione giusta nelle zone soggette a sfide strutturali, al declino demografico o alla dipendenza dalle industrie ad alta intensità di carbonio; che l'industria del turismo dell'UE, costituita in gran parte da 2,3 milioni di PMI, dà lavoro a circa </w:t>
            </w:r>
            <w:r w:rsidRPr="00E0747E">
              <w:rPr>
                <w:b/>
                <w:i/>
              </w:rPr>
              <w:lastRenderedPageBreak/>
              <w:t>12,3 milioni di persone e rappresenta un'importante attività economica con forti effetti moltiplicatori in vari settori; che la politica di coesione dovrebbe sostenere le strategie per il turismo sostenibile nell'ambito della transizione giusta, favorendo la resilienza, l'innovazione, la trasformazione verde e digitale nel settore del turismo e, nel contempo, promuovendo una crescita inclusiva e preservando il patrimonio culturale e naturale;</w:t>
            </w:r>
          </w:p>
        </w:tc>
      </w:tr>
    </w:tbl>
    <w:p w14:paraId="2DE71A66"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5EC8F34" w14:textId="77777777" w:rsidR="006B6DE3" w:rsidRPr="00E0747E" w:rsidRDefault="006B6DE3" w:rsidP="006B6DE3">
      <w:r w:rsidRPr="00244585">
        <w:rPr>
          <w:rStyle w:val="HideTWBExt"/>
        </w:rPr>
        <w:t>&lt;/Amend&gt;</w:t>
      </w:r>
    </w:p>
    <w:p w14:paraId="21B3AD2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66</w:t>
      </w:r>
      <w:r w:rsidRPr="00244585">
        <w:rPr>
          <w:rStyle w:val="HideTWBExt"/>
          <w:b w:val="0"/>
        </w:rPr>
        <w:t>&lt;/NumAm&gt;</w:t>
      </w:r>
    </w:p>
    <w:p w14:paraId="0507BB38"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14A61057" w14:textId="77777777" w:rsidR="006B6DE3" w:rsidRPr="00E0747E" w:rsidRDefault="006B6DE3" w:rsidP="006B6DE3">
      <w:pPr>
        <w:pStyle w:val="NormalBold"/>
      </w:pPr>
      <w:r w:rsidRPr="00244585">
        <w:rPr>
          <w:rStyle w:val="HideTWBExt"/>
          <w:b w:val="0"/>
        </w:rPr>
        <w:t>&lt;/RepeatBlock-By&gt;</w:t>
      </w:r>
    </w:p>
    <w:p w14:paraId="41CD878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4D579E0" w14:textId="77777777" w:rsidR="006B6DE3" w:rsidRPr="00E0747E" w:rsidRDefault="006B6DE3" w:rsidP="006B6DE3">
      <w:pPr>
        <w:pStyle w:val="NormalBold"/>
      </w:pPr>
      <w:r w:rsidRPr="00244585">
        <w:rPr>
          <w:rStyle w:val="HideTWBExt"/>
          <w:b w:val="0"/>
        </w:rPr>
        <w:t>&lt;Article&gt;</w:t>
      </w:r>
      <w:r w:rsidRPr="00E0747E">
        <w:t>Sottotitolo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5A93602" w14:textId="77777777" w:rsidTr="00F344B2">
        <w:trPr>
          <w:trHeight w:hRule="exact" w:val="240"/>
          <w:jc w:val="center"/>
        </w:trPr>
        <w:tc>
          <w:tcPr>
            <w:tcW w:w="9752" w:type="dxa"/>
            <w:gridSpan w:val="2"/>
            <w:tcBorders>
              <w:top w:val="nil"/>
              <w:left w:val="nil"/>
              <w:bottom w:val="nil"/>
              <w:right w:val="nil"/>
            </w:tcBorders>
          </w:tcPr>
          <w:p w14:paraId="0CB13775" w14:textId="77777777" w:rsidR="006B6DE3" w:rsidRPr="00E0747E" w:rsidRDefault="006B6DE3" w:rsidP="00F344B2"/>
        </w:tc>
      </w:tr>
      <w:tr w:rsidR="006B6DE3" w:rsidRPr="00E0747E" w14:paraId="0F7053DF" w14:textId="77777777" w:rsidTr="00F344B2">
        <w:trPr>
          <w:trHeight w:val="240"/>
          <w:jc w:val="center"/>
        </w:trPr>
        <w:tc>
          <w:tcPr>
            <w:tcW w:w="4876" w:type="dxa"/>
            <w:tcBorders>
              <w:top w:val="nil"/>
              <w:left w:val="nil"/>
              <w:bottom w:val="nil"/>
              <w:right w:val="nil"/>
            </w:tcBorders>
          </w:tcPr>
          <w:p w14:paraId="4789AE8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7F9A660" w14:textId="77777777" w:rsidR="006B6DE3" w:rsidRPr="00E0747E" w:rsidRDefault="006B6DE3" w:rsidP="00F344B2">
            <w:pPr>
              <w:pStyle w:val="AmColumnHeading"/>
            </w:pPr>
            <w:r w:rsidRPr="00E0747E">
              <w:t>Emendamento</w:t>
            </w:r>
          </w:p>
        </w:tc>
      </w:tr>
      <w:tr w:rsidR="006B6DE3" w:rsidRPr="00E0747E" w14:paraId="0A5E94C1" w14:textId="77777777" w:rsidTr="00F344B2">
        <w:trPr>
          <w:jc w:val="center"/>
        </w:trPr>
        <w:tc>
          <w:tcPr>
            <w:tcW w:w="4876" w:type="dxa"/>
            <w:tcBorders>
              <w:top w:val="nil"/>
              <w:left w:val="nil"/>
              <w:bottom w:val="nil"/>
              <w:right w:val="nil"/>
            </w:tcBorders>
          </w:tcPr>
          <w:p w14:paraId="634E3ED1" w14:textId="77777777" w:rsidR="006B6DE3" w:rsidRPr="00E0747E" w:rsidRDefault="006B6DE3" w:rsidP="00F344B2">
            <w:pPr>
              <w:pStyle w:val="Normal6a"/>
            </w:pPr>
            <w:r w:rsidRPr="00E0747E">
              <w:t>Concentrarsi sulle zone colpite dalla perdita di posti di lavoro</w:t>
            </w:r>
          </w:p>
        </w:tc>
        <w:tc>
          <w:tcPr>
            <w:tcW w:w="4876" w:type="dxa"/>
            <w:tcBorders>
              <w:top w:val="nil"/>
              <w:left w:val="nil"/>
              <w:bottom w:val="nil"/>
              <w:right w:val="nil"/>
            </w:tcBorders>
          </w:tcPr>
          <w:p w14:paraId="4BCCC997" w14:textId="77777777" w:rsidR="006B6DE3" w:rsidRPr="00E0747E" w:rsidRDefault="006B6DE3" w:rsidP="00F344B2">
            <w:pPr>
              <w:pStyle w:val="Normal6a"/>
            </w:pPr>
            <w:r w:rsidRPr="00E0747E">
              <w:t>Concentrarsi sulle zone colpite dalla perdita di posti di lavoro</w:t>
            </w:r>
            <w:r w:rsidRPr="00E0747E">
              <w:rPr>
                <w:b/>
                <w:i/>
              </w:rPr>
              <w:t>, rivedere le scadenze e le reti elettriche</w:t>
            </w:r>
          </w:p>
        </w:tc>
      </w:tr>
    </w:tbl>
    <w:p w14:paraId="697D5CF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096574E9" w14:textId="77777777" w:rsidR="006B6DE3" w:rsidRPr="00E0747E" w:rsidRDefault="006B6DE3" w:rsidP="006B6DE3">
      <w:r w:rsidRPr="00244585">
        <w:rPr>
          <w:rStyle w:val="HideTWBExt"/>
        </w:rPr>
        <w:t>&lt;/Amend&gt;</w:t>
      </w:r>
    </w:p>
    <w:p w14:paraId="40FCFAD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67</w:t>
      </w:r>
      <w:r w:rsidRPr="00244585">
        <w:rPr>
          <w:rStyle w:val="HideTWBExt"/>
          <w:b w:val="0"/>
        </w:rPr>
        <w:t>&lt;/NumAm&gt;</w:t>
      </w:r>
    </w:p>
    <w:p w14:paraId="44302701" w14:textId="77777777" w:rsidR="006B6DE3" w:rsidRPr="00E0747E" w:rsidRDefault="006B6DE3" w:rsidP="006B6DE3">
      <w:pPr>
        <w:pStyle w:val="NormalBold"/>
      </w:pPr>
      <w:r w:rsidRPr="00244585">
        <w:rPr>
          <w:rStyle w:val="HideTWBExt"/>
          <w:b w:val="0"/>
        </w:rPr>
        <w:t>&lt;RepeatBlock-By&gt;&lt;Members&gt;</w:t>
      </w:r>
      <w:r w:rsidRPr="00E0747E">
        <w:t>Jan Farský</w:t>
      </w:r>
      <w:r w:rsidRPr="00244585">
        <w:rPr>
          <w:rStyle w:val="HideTWBExt"/>
          <w:b w:val="0"/>
        </w:rPr>
        <w:t>&lt;/Members&gt;</w:t>
      </w:r>
    </w:p>
    <w:p w14:paraId="065538D8" w14:textId="77777777" w:rsidR="006B6DE3" w:rsidRPr="00E0747E" w:rsidRDefault="006B6DE3" w:rsidP="006B6DE3">
      <w:pPr>
        <w:pStyle w:val="NormalBold"/>
      </w:pPr>
      <w:r w:rsidRPr="00244585">
        <w:rPr>
          <w:rStyle w:val="HideTWBExt"/>
          <w:b w:val="0"/>
        </w:rPr>
        <w:t>&lt;/RepeatBlock-By&gt;</w:t>
      </w:r>
    </w:p>
    <w:p w14:paraId="0E72640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57424CD" w14:textId="77777777" w:rsidR="006B6DE3" w:rsidRPr="00E0747E" w:rsidRDefault="006B6DE3" w:rsidP="006B6DE3">
      <w:pPr>
        <w:pStyle w:val="NormalBold"/>
      </w:pPr>
      <w:r w:rsidRPr="00244585">
        <w:rPr>
          <w:rStyle w:val="HideTWBExt"/>
          <w:b w:val="0"/>
        </w:rPr>
        <w:t>&lt;Article&gt;</w:t>
      </w:r>
      <w:r w:rsidRPr="00E0747E">
        <w:t>Sottotitolo 4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7179D4F" w14:textId="77777777" w:rsidTr="00F344B2">
        <w:trPr>
          <w:trHeight w:hRule="exact" w:val="240"/>
          <w:jc w:val="center"/>
        </w:trPr>
        <w:tc>
          <w:tcPr>
            <w:tcW w:w="9752" w:type="dxa"/>
            <w:gridSpan w:val="2"/>
            <w:tcBorders>
              <w:top w:val="nil"/>
              <w:left w:val="nil"/>
              <w:bottom w:val="nil"/>
              <w:right w:val="nil"/>
            </w:tcBorders>
          </w:tcPr>
          <w:p w14:paraId="63B4B884" w14:textId="77777777" w:rsidR="006B6DE3" w:rsidRPr="00E0747E" w:rsidRDefault="006B6DE3" w:rsidP="00F344B2"/>
        </w:tc>
      </w:tr>
      <w:tr w:rsidR="006B6DE3" w:rsidRPr="00E0747E" w14:paraId="7266B4AC" w14:textId="77777777" w:rsidTr="00F344B2">
        <w:trPr>
          <w:trHeight w:val="240"/>
          <w:jc w:val="center"/>
        </w:trPr>
        <w:tc>
          <w:tcPr>
            <w:tcW w:w="4876" w:type="dxa"/>
            <w:tcBorders>
              <w:top w:val="nil"/>
              <w:left w:val="nil"/>
              <w:bottom w:val="nil"/>
              <w:right w:val="nil"/>
            </w:tcBorders>
          </w:tcPr>
          <w:p w14:paraId="4FFAB51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0031C6F" w14:textId="77777777" w:rsidR="006B6DE3" w:rsidRPr="00E0747E" w:rsidRDefault="006B6DE3" w:rsidP="00F344B2">
            <w:pPr>
              <w:pStyle w:val="AmColumnHeading"/>
            </w:pPr>
            <w:r w:rsidRPr="00E0747E">
              <w:t>Emendamento</w:t>
            </w:r>
          </w:p>
        </w:tc>
      </w:tr>
      <w:tr w:rsidR="006B6DE3" w:rsidRPr="00E0747E" w14:paraId="7EF88626" w14:textId="77777777" w:rsidTr="00F344B2">
        <w:trPr>
          <w:jc w:val="center"/>
        </w:trPr>
        <w:tc>
          <w:tcPr>
            <w:tcW w:w="4876" w:type="dxa"/>
            <w:tcBorders>
              <w:top w:val="nil"/>
              <w:left w:val="nil"/>
              <w:bottom w:val="nil"/>
              <w:right w:val="nil"/>
            </w:tcBorders>
          </w:tcPr>
          <w:p w14:paraId="692E2F54" w14:textId="77777777" w:rsidR="006B6DE3" w:rsidRPr="00E0747E" w:rsidRDefault="006B6DE3" w:rsidP="00F344B2">
            <w:pPr>
              <w:pStyle w:val="Normal6a"/>
            </w:pPr>
          </w:p>
        </w:tc>
        <w:tc>
          <w:tcPr>
            <w:tcW w:w="4876" w:type="dxa"/>
            <w:tcBorders>
              <w:top w:val="nil"/>
              <w:left w:val="nil"/>
              <w:bottom w:val="nil"/>
              <w:right w:val="nil"/>
            </w:tcBorders>
          </w:tcPr>
          <w:p w14:paraId="2BDAABAB" w14:textId="77777777" w:rsidR="006B6DE3" w:rsidRPr="00E0747E" w:rsidRDefault="006B6DE3" w:rsidP="00F344B2">
            <w:pPr>
              <w:pStyle w:val="Normal6a"/>
            </w:pPr>
            <w:r w:rsidRPr="00E0747E">
              <w:rPr>
                <w:b/>
                <w:i/>
              </w:rPr>
              <w:t xml:space="preserve">sottolinea l'importanza del proseguimento del JTF nel quadro finanziario pluriennale per il periodo successivo al 2027 al fine di prevenire la perdita di posti di lavoro e aiutare le regioni del JTF nella transizione verso un'economia neutra in termini di emissioni di </w:t>
            </w:r>
            <w:r w:rsidRPr="00E0747E">
              <w:rPr>
                <w:b/>
                <w:i/>
              </w:rPr>
              <w:lastRenderedPageBreak/>
              <w:t>carbonio;</w:t>
            </w:r>
          </w:p>
        </w:tc>
      </w:tr>
    </w:tbl>
    <w:p w14:paraId="1F3F6781"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E72718A" w14:textId="77777777" w:rsidR="006B6DE3" w:rsidRPr="00E0747E" w:rsidRDefault="006B6DE3" w:rsidP="006B6DE3">
      <w:r w:rsidRPr="00244585">
        <w:rPr>
          <w:rStyle w:val="HideTWBExt"/>
        </w:rPr>
        <w:t>&lt;/Amend&gt;</w:t>
      </w:r>
    </w:p>
    <w:p w14:paraId="39D209C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68</w:t>
      </w:r>
      <w:r w:rsidRPr="00244585">
        <w:rPr>
          <w:rStyle w:val="HideTWBExt"/>
          <w:b w:val="0"/>
        </w:rPr>
        <w:t>&lt;/NumAm&gt;</w:t>
      </w:r>
    </w:p>
    <w:p w14:paraId="49CF2D54"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2C0AD545" w14:textId="77777777" w:rsidR="006B6DE3" w:rsidRPr="00E0747E" w:rsidRDefault="006B6DE3" w:rsidP="006B6DE3">
      <w:pPr>
        <w:pStyle w:val="NormalBold"/>
      </w:pPr>
      <w:r w:rsidRPr="00244585">
        <w:rPr>
          <w:rStyle w:val="HideTWBExt"/>
          <w:b w:val="0"/>
        </w:rPr>
        <w:t>&lt;/RepeatBlock-By&gt;</w:t>
      </w:r>
    </w:p>
    <w:p w14:paraId="36A4852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9598F0" w14:textId="77777777" w:rsidR="006B6DE3" w:rsidRPr="00E0747E" w:rsidRDefault="006B6DE3" w:rsidP="006B6DE3">
      <w:pPr>
        <w:pStyle w:val="NormalBold"/>
      </w:pPr>
      <w:r w:rsidRPr="00244585">
        <w:rPr>
          <w:rStyle w:val="HideTWBExt"/>
          <w:b w:val="0"/>
        </w:rPr>
        <w:t>&lt;Article&gt;</w:t>
      </w:r>
      <w:r w:rsidRPr="00E0747E">
        <w:t>Paragrafo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AEC12A9" w14:textId="77777777" w:rsidTr="00F344B2">
        <w:trPr>
          <w:trHeight w:hRule="exact" w:val="240"/>
          <w:jc w:val="center"/>
        </w:trPr>
        <w:tc>
          <w:tcPr>
            <w:tcW w:w="9752" w:type="dxa"/>
            <w:gridSpan w:val="2"/>
            <w:tcBorders>
              <w:top w:val="nil"/>
              <w:left w:val="nil"/>
              <w:bottom w:val="nil"/>
              <w:right w:val="nil"/>
            </w:tcBorders>
          </w:tcPr>
          <w:p w14:paraId="6619129E" w14:textId="77777777" w:rsidR="006B6DE3" w:rsidRPr="00E0747E" w:rsidRDefault="006B6DE3" w:rsidP="00F344B2"/>
        </w:tc>
      </w:tr>
      <w:tr w:rsidR="006B6DE3" w:rsidRPr="00E0747E" w14:paraId="2A350D97" w14:textId="77777777" w:rsidTr="00F344B2">
        <w:trPr>
          <w:trHeight w:val="240"/>
          <w:jc w:val="center"/>
        </w:trPr>
        <w:tc>
          <w:tcPr>
            <w:tcW w:w="4876" w:type="dxa"/>
            <w:tcBorders>
              <w:top w:val="nil"/>
              <w:left w:val="nil"/>
              <w:bottom w:val="nil"/>
              <w:right w:val="nil"/>
            </w:tcBorders>
          </w:tcPr>
          <w:p w14:paraId="7D94C05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EA4FAC4" w14:textId="77777777" w:rsidR="006B6DE3" w:rsidRPr="00E0747E" w:rsidRDefault="006B6DE3" w:rsidP="00F344B2">
            <w:pPr>
              <w:pStyle w:val="AmColumnHeading"/>
            </w:pPr>
            <w:r w:rsidRPr="00E0747E">
              <w:t>Emendamento</w:t>
            </w:r>
          </w:p>
        </w:tc>
      </w:tr>
      <w:tr w:rsidR="006B6DE3" w:rsidRPr="00E0747E" w14:paraId="280AB1B6" w14:textId="77777777" w:rsidTr="00F344B2">
        <w:trPr>
          <w:jc w:val="center"/>
        </w:trPr>
        <w:tc>
          <w:tcPr>
            <w:tcW w:w="4876" w:type="dxa"/>
            <w:tcBorders>
              <w:top w:val="nil"/>
              <w:left w:val="nil"/>
              <w:bottom w:val="nil"/>
              <w:right w:val="nil"/>
            </w:tcBorders>
          </w:tcPr>
          <w:p w14:paraId="50573245" w14:textId="77777777" w:rsidR="006B6DE3" w:rsidRPr="00E0747E" w:rsidRDefault="006B6DE3" w:rsidP="00F344B2">
            <w:pPr>
              <w:pStyle w:val="Normal6a"/>
            </w:pPr>
            <w:r w:rsidRPr="00E0747E">
              <w:t>1.</w:t>
            </w:r>
            <w:r w:rsidRPr="00E0747E">
              <w:tab/>
              <w:t xml:space="preserve">invita la Commissione a facilitare l'istituzione di zone economiche speciali del JTF </w:t>
            </w:r>
            <w:r w:rsidRPr="00E0747E">
              <w:rPr>
                <w:b/>
                <w:i/>
              </w:rPr>
              <w:t>per le aree colpite dalla chiusura di siti, dando inizialmente priorità di accesso ai finanziamenti alle località situate entro un raggio di 50 km dai siti che hanno perso posti di lavoro e ad altre aree in cui l'impatto di tali perdite giustificherebbe l'accesso al JTF</w:t>
            </w:r>
            <w:r w:rsidRPr="00E0747E">
              <w:t>;</w:t>
            </w:r>
          </w:p>
        </w:tc>
        <w:tc>
          <w:tcPr>
            <w:tcW w:w="4876" w:type="dxa"/>
            <w:tcBorders>
              <w:top w:val="nil"/>
              <w:left w:val="nil"/>
              <w:bottom w:val="nil"/>
              <w:right w:val="nil"/>
            </w:tcBorders>
          </w:tcPr>
          <w:p w14:paraId="3C3067CB" w14:textId="77777777" w:rsidR="006B6DE3" w:rsidRPr="00E0747E" w:rsidRDefault="006B6DE3" w:rsidP="00F344B2">
            <w:pPr>
              <w:pStyle w:val="Normal6a"/>
            </w:pPr>
            <w:r w:rsidRPr="00E0747E">
              <w:t>1.</w:t>
            </w:r>
            <w:r w:rsidRPr="00E0747E">
              <w:tab/>
              <w:t xml:space="preserve">invita la Commissione a facilitare l'istituzione di zone economiche speciali del JTF </w:t>
            </w:r>
            <w:r w:rsidRPr="00E0747E">
              <w:rPr>
                <w:b/>
                <w:i/>
              </w:rPr>
              <w:t>in collaborazione con gli Stati membri e le regioni</w:t>
            </w:r>
            <w:r w:rsidRPr="00E0747E">
              <w:t>;</w:t>
            </w:r>
          </w:p>
        </w:tc>
      </w:tr>
    </w:tbl>
    <w:p w14:paraId="3D505A3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4EA22502" w14:textId="77777777" w:rsidR="006B6DE3" w:rsidRPr="00E0747E" w:rsidRDefault="006B6DE3" w:rsidP="006B6DE3">
      <w:r w:rsidRPr="00244585">
        <w:rPr>
          <w:rStyle w:val="HideTWBExt"/>
        </w:rPr>
        <w:t>&lt;/Amend&gt;</w:t>
      </w:r>
    </w:p>
    <w:p w14:paraId="1D55AD6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69</w:t>
      </w:r>
      <w:r w:rsidRPr="00244585">
        <w:rPr>
          <w:rStyle w:val="HideTWBExt"/>
          <w:b w:val="0"/>
        </w:rPr>
        <w:t>&lt;/NumAm&gt;</w:t>
      </w:r>
    </w:p>
    <w:p w14:paraId="7AE97193"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68B70099" w14:textId="77777777" w:rsidR="006B6DE3" w:rsidRPr="00E0747E" w:rsidRDefault="006B6DE3" w:rsidP="006B6DE3">
      <w:pPr>
        <w:pStyle w:val="NormalBold"/>
      </w:pPr>
      <w:r w:rsidRPr="00244585">
        <w:rPr>
          <w:rStyle w:val="HideTWBExt"/>
          <w:b w:val="0"/>
        </w:rPr>
        <w:t>&lt;/RepeatBlock-By&gt;</w:t>
      </w:r>
    </w:p>
    <w:p w14:paraId="4F9ED28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AFEB8C5" w14:textId="77777777" w:rsidR="006B6DE3" w:rsidRPr="00E0747E" w:rsidRDefault="006B6DE3" w:rsidP="006B6DE3">
      <w:pPr>
        <w:pStyle w:val="NormalBold"/>
      </w:pPr>
      <w:r w:rsidRPr="00244585">
        <w:rPr>
          <w:rStyle w:val="HideTWBExt"/>
          <w:b w:val="0"/>
        </w:rPr>
        <w:t>&lt;Article&gt;</w:t>
      </w:r>
      <w:r w:rsidRPr="00E0747E">
        <w:t>Paragrafo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635DEB8" w14:textId="77777777" w:rsidTr="00F344B2">
        <w:trPr>
          <w:trHeight w:hRule="exact" w:val="240"/>
          <w:jc w:val="center"/>
        </w:trPr>
        <w:tc>
          <w:tcPr>
            <w:tcW w:w="9752" w:type="dxa"/>
            <w:gridSpan w:val="2"/>
            <w:tcBorders>
              <w:top w:val="nil"/>
              <w:left w:val="nil"/>
              <w:bottom w:val="nil"/>
              <w:right w:val="nil"/>
            </w:tcBorders>
          </w:tcPr>
          <w:p w14:paraId="3903147D" w14:textId="77777777" w:rsidR="006B6DE3" w:rsidRPr="00E0747E" w:rsidRDefault="006B6DE3" w:rsidP="00F344B2"/>
        </w:tc>
      </w:tr>
      <w:tr w:rsidR="006B6DE3" w:rsidRPr="00E0747E" w14:paraId="477758A7" w14:textId="77777777" w:rsidTr="00F344B2">
        <w:trPr>
          <w:trHeight w:val="240"/>
          <w:jc w:val="center"/>
        </w:trPr>
        <w:tc>
          <w:tcPr>
            <w:tcW w:w="4876" w:type="dxa"/>
            <w:tcBorders>
              <w:top w:val="nil"/>
              <w:left w:val="nil"/>
              <w:bottom w:val="nil"/>
              <w:right w:val="nil"/>
            </w:tcBorders>
          </w:tcPr>
          <w:p w14:paraId="1BAE147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0549225" w14:textId="77777777" w:rsidR="006B6DE3" w:rsidRPr="00E0747E" w:rsidRDefault="006B6DE3" w:rsidP="00F344B2">
            <w:pPr>
              <w:pStyle w:val="AmColumnHeading"/>
            </w:pPr>
            <w:r w:rsidRPr="00E0747E">
              <w:t>Emendamento</w:t>
            </w:r>
          </w:p>
        </w:tc>
      </w:tr>
      <w:tr w:rsidR="006B6DE3" w:rsidRPr="00E0747E" w14:paraId="40EBF1F1" w14:textId="77777777" w:rsidTr="00F344B2">
        <w:trPr>
          <w:jc w:val="center"/>
        </w:trPr>
        <w:tc>
          <w:tcPr>
            <w:tcW w:w="4876" w:type="dxa"/>
            <w:tcBorders>
              <w:top w:val="nil"/>
              <w:left w:val="nil"/>
              <w:bottom w:val="nil"/>
              <w:right w:val="nil"/>
            </w:tcBorders>
          </w:tcPr>
          <w:p w14:paraId="4890D5E3" w14:textId="77777777" w:rsidR="006B6DE3" w:rsidRPr="00E0747E" w:rsidRDefault="006B6DE3" w:rsidP="00F344B2">
            <w:pPr>
              <w:pStyle w:val="Normal6a"/>
            </w:pPr>
            <w:r w:rsidRPr="00E0747E">
              <w:t>1.</w:t>
            </w:r>
            <w:r w:rsidRPr="00E0747E">
              <w:tab/>
              <w:t xml:space="preserve">invita la Commissione a facilitare l'istituzione di zone economiche speciali del JTF per le aree colpite dalla chiusura di siti, </w:t>
            </w:r>
            <w:r w:rsidRPr="00E0747E">
              <w:rPr>
                <w:b/>
                <w:i/>
              </w:rPr>
              <w:t>dando inizialmente priorità di</w:t>
            </w:r>
            <w:r w:rsidRPr="00E0747E">
              <w:t xml:space="preserve"> accesso ai finanziamenti </w:t>
            </w:r>
            <w:r w:rsidRPr="00E0747E">
              <w:rPr>
                <w:b/>
                <w:i/>
              </w:rPr>
              <w:t>alle località situate entro un raggio di 50 km dai siti che hanno perso posti di lavoro e ad altre aree in cui l'impatto di tali perdite giustificherebbe l'accesso al JTF</w:t>
            </w:r>
            <w:r w:rsidRPr="00E0747E">
              <w:t>;</w:t>
            </w:r>
          </w:p>
        </w:tc>
        <w:tc>
          <w:tcPr>
            <w:tcW w:w="4876" w:type="dxa"/>
            <w:tcBorders>
              <w:top w:val="nil"/>
              <w:left w:val="nil"/>
              <w:bottom w:val="nil"/>
              <w:right w:val="nil"/>
            </w:tcBorders>
          </w:tcPr>
          <w:p w14:paraId="776A37CF" w14:textId="77777777" w:rsidR="006B6DE3" w:rsidRPr="00E0747E" w:rsidRDefault="006B6DE3" w:rsidP="00F344B2">
            <w:pPr>
              <w:pStyle w:val="Normal6a"/>
            </w:pPr>
            <w:r w:rsidRPr="00E0747E">
              <w:t>1.</w:t>
            </w:r>
            <w:r w:rsidRPr="00E0747E">
              <w:tab/>
              <w:t xml:space="preserve">invita la Commissione a facilitare l'istituzione di zone economiche speciali del JTF per le aree colpite dalla chiusura di siti, </w:t>
            </w:r>
            <w:r w:rsidRPr="00E0747E">
              <w:rPr>
                <w:b/>
                <w:i/>
              </w:rPr>
              <w:t>tenendo conto dei criteri non solo geografici ma anche sociali, quali il tasso di disoccupazione, la precarietà socioeconomica e maggiori rischi di esclusione sociale che colpiscono tali territori; sottolinea che l'</w:t>
            </w:r>
            <w:r w:rsidRPr="00E0747E">
              <w:t xml:space="preserve">accesso ai finanziamenti </w:t>
            </w:r>
            <w:r w:rsidRPr="00E0747E">
              <w:rPr>
                <w:b/>
                <w:i/>
              </w:rPr>
              <w:t xml:space="preserve">dovrebbe essere basato su una valutazione approfondita degli impatti sociali ed economici attuali </w:t>
            </w:r>
            <w:r w:rsidRPr="00E0747E">
              <w:rPr>
                <w:b/>
                <w:i/>
              </w:rPr>
              <w:lastRenderedPageBreak/>
              <w:t>anziché su una semplice logica di vicinanza geografica</w:t>
            </w:r>
            <w:r w:rsidRPr="00E0747E">
              <w:t>;</w:t>
            </w:r>
          </w:p>
        </w:tc>
      </w:tr>
    </w:tbl>
    <w:p w14:paraId="36AD7A33"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835D397" w14:textId="77777777" w:rsidR="006B6DE3" w:rsidRPr="00E0747E" w:rsidRDefault="006B6DE3" w:rsidP="006B6DE3">
      <w:r w:rsidRPr="00244585">
        <w:rPr>
          <w:rStyle w:val="HideTWBExt"/>
        </w:rPr>
        <w:t>&lt;/Amend&gt;</w:t>
      </w:r>
    </w:p>
    <w:p w14:paraId="413E3A6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70</w:t>
      </w:r>
      <w:r w:rsidRPr="00244585">
        <w:rPr>
          <w:rStyle w:val="HideTWBExt"/>
          <w:b w:val="0"/>
        </w:rPr>
        <w:t>&lt;/NumAm&gt;</w:t>
      </w:r>
    </w:p>
    <w:p w14:paraId="0B52D2AB"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0368906A" w14:textId="77777777" w:rsidR="006B6DE3" w:rsidRPr="00E0747E" w:rsidRDefault="006B6DE3" w:rsidP="006B6DE3">
      <w:pPr>
        <w:pStyle w:val="NormalBold"/>
      </w:pPr>
      <w:r w:rsidRPr="00244585">
        <w:rPr>
          <w:rStyle w:val="HideTWBExt"/>
          <w:b w:val="0"/>
        </w:rPr>
        <w:t>&lt;/RepeatBlock-By&gt;</w:t>
      </w:r>
    </w:p>
    <w:p w14:paraId="5D78DF0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1107240" w14:textId="77777777" w:rsidR="006B6DE3" w:rsidRPr="00E0747E" w:rsidRDefault="006B6DE3" w:rsidP="006B6DE3">
      <w:pPr>
        <w:pStyle w:val="NormalBold"/>
      </w:pPr>
      <w:r w:rsidRPr="00244585">
        <w:rPr>
          <w:rStyle w:val="HideTWBExt"/>
          <w:b w:val="0"/>
        </w:rPr>
        <w:t>&lt;Article&gt;</w:t>
      </w:r>
      <w:r w:rsidRPr="00E0747E">
        <w:t>Paragrafo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93176AA" w14:textId="77777777" w:rsidTr="00F344B2">
        <w:trPr>
          <w:trHeight w:hRule="exact" w:val="240"/>
          <w:jc w:val="center"/>
        </w:trPr>
        <w:tc>
          <w:tcPr>
            <w:tcW w:w="9752" w:type="dxa"/>
            <w:gridSpan w:val="2"/>
            <w:tcBorders>
              <w:top w:val="nil"/>
              <w:left w:val="nil"/>
              <w:bottom w:val="nil"/>
              <w:right w:val="nil"/>
            </w:tcBorders>
          </w:tcPr>
          <w:p w14:paraId="6EFBB3E6" w14:textId="77777777" w:rsidR="006B6DE3" w:rsidRPr="00E0747E" w:rsidRDefault="006B6DE3" w:rsidP="00F344B2"/>
        </w:tc>
      </w:tr>
      <w:tr w:rsidR="006B6DE3" w:rsidRPr="00E0747E" w14:paraId="61828C8B" w14:textId="77777777" w:rsidTr="00F344B2">
        <w:trPr>
          <w:trHeight w:val="240"/>
          <w:jc w:val="center"/>
        </w:trPr>
        <w:tc>
          <w:tcPr>
            <w:tcW w:w="4876" w:type="dxa"/>
            <w:tcBorders>
              <w:top w:val="nil"/>
              <w:left w:val="nil"/>
              <w:bottom w:val="nil"/>
              <w:right w:val="nil"/>
            </w:tcBorders>
          </w:tcPr>
          <w:p w14:paraId="09A243B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10D2CF5" w14:textId="77777777" w:rsidR="006B6DE3" w:rsidRPr="00E0747E" w:rsidRDefault="006B6DE3" w:rsidP="00F344B2">
            <w:pPr>
              <w:pStyle w:val="AmColumnHeading"/>
            </w:pPr>
            <w:r w:rsidRPr="00E0747E">
              <w:t>Emendamento</w:t>
            </w:r>
          </w:p>
        </w:tc>
      </w:tr>
      <w:tr w:rsidR="006B6DE3" w:rsidRPr="00E0747E" w14:paraId="64997B02" w14:textId="77777777" w:rsidTr="00F344B2">
        <w:trPr>
          <w:jc w:val="center"/>
        </w:trPr>
        <w:tc>
          <w:tcPr>
            <w:tcW w:w="4876" w:type="dxa"/>
            <w:tcBorders>
              <w:top w:val="nil"/>
              <w:left w:val="nil"/>
              <w:bottom w:val="nil"/>
              <w:right w:val="nil"/>
            </w:tcBorders>
          </w:tcPr>
          <w:p w14:paraId="68568CA8" w14:textId="77777777" w:rsidR="006B6DE3" w:rsidRPr="00E0747E" w:rsidRDefault="006B6DE3" w:rsidP="00F344B2">
            <w:pPr>
              <w:pStyle w:val="Normal6a"/>
            </w:pPr>
            <w:r w:rsidRPr="00E0747E">
              <w:t>1.</w:t>
            </w:r>
            <w:r w:rsidRPr="00E0747E">
              <w:tab/>
              <w:t xml:space="preserve">invita la Commissione a facilitare l'istituzione di zone economiche speciali del JTF per le aree colpite dalla chiusura di siti, dando inizialmente priorità di accesso ai finanziamenti alle località situate entro un raggio di 50 km </w:t>
            </w:r>
            <w:r w:rsidRPr="00E0747E">
              <w:rPr>
                <w:b/>
                <w:i/>
              </w:rPr>
              <w:t>dai siti</w:t>
            </w:r>
            <w:r w:rsidRPr="00E0747E">
              <w:t xml:space="preserve"> che </w:t>
            </w:r>
            <w:r w:rsidRPr="00E0747E">
              <w:rPr>
                <w:b/>
                <w:i/>
              </w:rPr>
              <w:t>hanno</w:t>
            </w:r>
            <w:r w:rsidRPr="00E0747E">
              <w:t xml:space="preserve"> perso posti di lavoro </w:t>
            </w:r>
            <w:r w:rsidRPr="00E0747E">
              <w:rPr>
                <w:b/>
                <w:i/>
              </w:rPr>
              <w:t>e</w:t>
            </w:r>
            <w:r w:rsidRPr="00E0747E">
              <w:t xml:space="preserve"> ad altre aree </w:t>
            </w:r>
            <w:r w:rsidRPr="00E0747E">
              <w:rPr>
                <w:b/>
                <w:i/>
              </w:rPr>
              <w:t>in cui</w:t>
            </w:r>
            <w:r w:rsidRPr="00E0747E">
              <w:t xml:space="preserve"> l'impatto di tali perdite </w:t>
            </w:r>
            <w:r w:rsidRPr="00E0747E">
              <w:rPr>
                <w:b/>
                <w:i/>
              </w:rPr>
              <w:t>giustificherebbe</w:t>
            </w:r>
            <w:r w:rsidRPr="00E0747E">
              <w:t xml:space="preserve"> l'accesso al JTF;</w:t>
            </w:r>
          </w:p>
        </w:tc>
        <w:tc>
          <w:tcPr>
            <w:tcW w:w="4876" w:type="dxa"/>
            <w:tcBorders>
              <w:top w:val="nil"/>
              <w:left w:val="nil"/>
              <w:bottom w:val="nil"/>
              <w:right w:val="nil"/>
            </w:tcBorders>
          </w:tcPr>
          <w:p w14:paraId="5B5EF2E7" w14:textId="77777777" w:rsidR="006B6DE3" w:rsidRPr="00E0747E" w:rsidRDefault="006B6DE3" w:rsidP="00F344B2">
            <w:pPr>
              <w:pStyle w:val="Normal6a"/>
            </w:pPr>
            <w:r w:rsidRPr="00E0747E">
              <w:t>1.</w:t>
            </w:r>
            <w:r w:rsidRPr="00E0747E">
              <w:tab/>
              <w:t>invita la Commissione</w:t>
            </w:r>
            <w:r w:rsidRPr="00E0747E">
              <w:rPr>
                <w:b/>
                <w:i/>
              </w:rPr>
              <w:t>, su proposta dello Stato membro interessato,</w:t>
            </w:r>
            <w:r w:rsidRPr="00E0747E">
              <w:t xml:space="preserve"> a facilitare l'istituzione di zone economiche speciali del JTF per le aree colpite dalla chiusura di siti, dando inizialmente priorità di accesso ai finanziamenti alle località </w:t>
            </w:r>
            <w:r w:rsidRPr="00E0747E">
              <w:rPr>
                <w:b/>
                <w:i/>
              </w:rPr>
              <w:t>direttamente colpite</w:t>
            </w:r>
            <w:r w:rsidRPr="00E0747E">
              <w:t xml:space="preserve"> situate entro un raggio di 50 km </w:t>
            </w:r>
            <w:r w:rsidRPr="00E0747E">
              <w:rPr>
                <w:b/>
                <w:i/>
              </w:rPr>
              <w:t>dall'area</w:t>
            </w:r>
            <w:r w:rsidRPr="00E0747E">
              <w:t xml:space="preserve"> che </w:t>
            </w:r>
            <w:r w:rsidRPr="00E0747E">
              <w:rPr>
                <w:b/>
                <w:i/>
              </w:rPr>
              <w:t>ha</w:t>
            </w:r>
            <w:r w:rsidRPr="00E0747E">
              <w:t xml:space="preserve"> perso posti di lavoro</w:t>
            </w:r>
            <w:r w:rsidRPr="00E0747E">
              <w:rPr>
                <w:b/>
                <w:i/>
              </w:rPr>
              <w:t>, nonché</w:t>
            </w:r>
            <w:r w:rsidRPr="00E0747E">
              <w:t xml:space="preserve"> ad altre aree</w:t>
            </w:r>
            <w:r w:rsidRPr="00E0747E">
              <w:rPr>
                <w:b/>
                <w:i/>
              </w:rPr>
              <w:t>, purché sia debitamente giustificato il fatto che</w:t>
            </w:r>
            <w:r w:rsidRPr="00E0747E">
              <w:t xml:space="preserve"> l'impatto </w:t>
            </w:r>
            <w:r w:rsidRPr="00E0747E">
              <w:rPr>
                <w:b/>
                <w:i/>
              </w:rPr>
              <w:t>diretto o indiretto</w:t>
            </w:r>
            <w:r w:rsidRPr="00E0747E">
              <w:t xml:space="preserve"> di tali perdite </w:t>
            </w:r>
            <w:r w:rsidRPr="00E0747E">
              <w:rPr>
                <w:b/>
                <w:i/>
              </w:rPr>
              <w:t>garantisca</w:t>
            </w:r>
            <w:r w:rsidRPr="00E0747E">
              <w:t xml:space="preserve"> l'accesso al JTF;</w:t>
            </w:r>
          </w:p>
        </w:tc>
      </w:tr>
    </w:tbl>
    <w:p w14:paraId="6F10D59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3DDED58" w14:textId="77777777" w:rsidR="006B6DE3" w:rsidRPr="00E0747E" w:rsidRDefault="006B6DE3" w:rsidP="006B6DE3">
      <w:r w:rsidRPr="00244585">
        <w:rPr>
          <w:rStyle w:val="HideTWBExt"/>
        </w:rPr>
        <w:t>&lt;/Amend&gt;</w:t>
      </w:r>
    </w:p>
    <w:p w14:paraId="76E79A8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71</w:t>
      </w:r>
      <w:r w:rsidRPr="00244585">
        <w:rPr>
          <w:rStyle w:val="HideTWBExt"/>
          <w:b w:val="0"/>
        </w:rPr>
        <w:t>&lt;/NumAm&gt;</w:t>
      </w:r>
    </w:p>
    <w:p w14:paraId="2E21190C"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46CAA4B8" w14:textId="77777777" w:rsidR="006B6DE3" w:rsidRPr="00E0747E" w:rsidRDefault="006B6DE3" w:rsidP="006B6DE3">
      <w:pPr>
        <w:pStyle w:val="NormalBold"/>
      </w:pPr>
      <w:r w:rsidRPr="00244585">
        <w:rPr>
          <w:rStyle w:val="HideTWBExt"/>
          <w:b w:val="0"/>
        </w:rPr>
        <w:t>&lt;/RepeatBlock-By&gt;</w:t>
      </w:r>
    </w:p>
    <w:p w14:paraId="671E0BF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6BF17B9" w14:textId="77777777" w:rsidR="006B6DE3" w:rsidRPr="00E0747E" w:rsidRDefault="006B6DE3" w:rsidP="006B6DE3">
      <w:pPr>
        <w:pStyle w:val="NormalBold"/>
      </w:pPr>
      <w:r w:rsidRPr="00244585">
        <w:rPr>
          <w:rStyle w:val="HideTWBExt"/>
          <w:b w:val="0"/>
        </w:rPr>
        <w:t>&lt;Article&gt;</w:t>
      </w:r>
      <w:r w:rsidRPr="00E0747E">
        <w:t>Paragrafo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08C45A4" w14:textId="77777777" w:rsidTr="00F344B2">
        <w:trPr>
          <w:trHeight w:hRule="exact" w:val="240"/>
          <w:jc w:val="center"/>
        </w:trPr>
        <w:tc>
          <w:tcPr>
            <w:tcW w:w="9752" w:type="dxa"/>
            <w:gridSpan w:val="2"/>
            <w:tcBorders>
              <w:top w:val="nil"/>
              <w:left w:val="nil"/>
              <w:bottom w:val="nil"/>
              <w:right w:val="nil"/>
            </w:tcBorders>
          </w:tcPr>
          <w:p w14:paraId="6BFDBEC4" w14:textId="77777777" w:rsidR="006B6DE3" w:rsidRPr="00E0747E" w:rsidRDefault="006B6DE3" w:rsidP="00F344B2"/>
        </w:tc>
      </w:tr>
      <w:tr w:rsidR="006B6DE3" w:rsidRPr="00E0747E" w14:paraId="74BE160C" w14:textId="77777777" w:rsidTr="00F344B2">
        <w:trPr>
          <w:trHeight w:val="240"/>
          <w:jc w:val="center"/>
        </w:trPr>
        <w:tc>
          <w:tcPr>
            <w:tcW w:w="4876" w:type="dxa"/>
            <w:tcBorders>
              <w:top w:val="nil"/>
              <w:left w:val="nil"/>
              <w:bottom w:val="nil"/>
              <w:right w:val="nil"/>
            </w:tcBorders>
          </w:tcPr>
          <w:p w14:paraId="20584F5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6E971C2" w14:textId="77777777" w:rsidR="006B6DE3" w:rsidRPr="00E0747E" w:rsidRDefault="006B6DE3" w:rsidP="00F344B2">
            <w:pPr>
              <w:pStyle w:val="AmColumnHeading"/>
            </w:pPr>
            <w:r w:rsidRPr="00E0747E">
              <w:t>Emendamento</w:t>
            </w:r>
          </w:p>
        </w:tc>
      </w:tr>
      <w:tr w:rsidR="006B6DE3" w:rsidRPr="00E0747E" w14:paraId="28AC06A7" w14:textId="77777777" w:rsidTr="00F344B2">
        <w:trPr>
          <w:jc w:val="center"/>
        </w:trPr>
        <w:tc>
          <w:tcPr>
            <w:tcW w:w="4876" w:type="dxa"/>
            <w:tcBorders>
              <w:top w:val="nil"/>
              <w:left w:val="nil"/>
              <w:bottom w:val="nil"/>
              <w:right w:val="nil"/>
            </w:tcBorders>
          </w:tcPr>
          <w:p w14:paraId="3B60C89D" w14:textId="77777777" w:rsidR="006B6DE3" w:rsidRPr="00E0747E" w:rsidRDefault="006B6DE3" w:rsidP="00F344B2">
            <w:pPr>
              <w:pStyle w:val="Normal6a"/>
            </w:pPr>
            <w:r w:rsidRPr="00E0747E">
              <w:t>1.</w:t>
            </w:r>
            <w:r w:rsidRPr="00E0747E">
              <w:tab/>
              <w:t xml:space="preserve">invita la Commissione a facilitare l'istituzione di zone economiche speciali del JTF per le aree colpite dalla chiusura di siti, dando inizialmente priorità di accesso ai finanziamenti alle località situate entro un raggio di 50 km dai siti che hanno perso posti di lavoro e ad altre aree in cui l'impatto di tali perdite giustificherebbe </w:t>
            </w:r>
            <w:r w:rsidRPr="00E0747E">
              <w:lastRenderedPageBreak/>
              <w:t>l'accesso al JTF;</w:t>
            </w:r>
          </w:p>
        </w:tc>
        <w:tc>
          <w:tcPr>
            <w:tcW w:w="4876" w:type="dxa"/>
            <w:tcBorders>
              <w:top w:val="nil"/>
              <w:left w:val="nil"/>
              <w:bottom w:val="nil"/>
              <w:right w:val="nil"/>
            </w:tcBorders>
          </w:tcPr>
          <w:p w14:paraId="0AFD0B6D" w14:textId="77777777" w:rsidR="006B6DE3" w:rsidRPr="00E0747E" w:rsidRDefault="006B6DE3" w:rsidP="00F344B2">
            <w:pPr>
              <w:pStyle w:val="Normal6a"/>
            </w:pPr>
            <w:r w:rsidRPr="00E0747E">
              <w:lastRenderedPageBreak/>
              <w:t>1.</w:t>
            </w:r>
            <w:r w:rsidRPr="00E0747E">
              <w:tab/>
              <w:t xml:space="preserve">invita la Commissione a facilitare l'istituzione di zone economiche speciali del JTF per le aree colpite dalla chiusura di siti, dando inizialmente priorità di accesso ai finanziamenti alle località situate entro un raggio di 50 km dai siti che hanno perso posti di lavoro e ad altre aree in cui l'impatto di tali perdite giustificherebbe </w:t>
            </w:r>
            <w:r w:rsidRPr="00E0747E">
              <w:lastRenderedPageBreak/>
              <w:t>l'accesso al JTF</w:t>
            </w:r>
            <w:r w:rsidRPr="00E0747E">
              <w:rPr>
                <w:b/>
                <w:i/>
              </w:rPr>
              <w:t>, e garantendo che la ripresa economica sia partecipativa e sostenibile</w:t>
            </w:r>
            <w:r w:rsidRPr="00E0747E">
              <w:t>;</w:t>
            </w:r>
          </w:p>
        </w:tc>
      </w:tr>
    </w:tbl>
    <w:p w14:paraId="6A87F507"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CD00EDE" w14:textId="77777777" w:rsidR="006B6DE3" w:rsidRPr="00E0747E" w:rsidRDefault="006B6DE3" w:rsidP="006B6DE3">
      <w:r w:rsidRPr="00244585">
        <w:rPr>
          <w:rStyle w:val="HideTWBExt"/>
        </w:rPr>
        <w:t>&lt;/Amend&gt;</w:t>
      </w:r>
    </w:p>
    <w:p w14:paraId="42AA0EF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72</w:t>
      </w:r>
      <w:r w:rsidRPr="00244585">
        <w:rPr>
          <w:rStyle w:val="HideTWBExt"/>
          <w:b w:val="0"/>
        </w:rPr>
        <w:t>&lt;/NumAm&gt;</w:t>
      </w:r>
    </w:p>
    <w:p w14:paraId="110D2D31"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418B7642" w14:textId="77777777" w:rsidR="006B6DE3" w:rsidRPr="00E0747E" w:rsidRDefault="006B6DE3" w:rsidP="006B6DE3">
      <w:pPr>
        <w:pStyle w:val="NormalBold"/>
      </w:pPr>
      <w:r w:rsidRPr="00244585">
        <w:rPr>
          <w:rStyle w:val="HideTWBExt"/>
          <w:b w:val="0"/>
        </w:rPr>
        <w:t>&lt;/RepeatBlock-By&gt;</w:t>
      </w:r>
    </w:p>
    <w:p w14:paraId="1E44AA6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B4AF961" w14:textId="77777777" w:rsidR="006B6DE3" w:rsidRPr="00E0747E" w:rsidRDefault="006B6DE3" w:rsidP="006B6DE3">
      <w:pPr>
        <w:pStyle w:val="NormalBold"/>
      </w:pPr>
      <w:r w:rsidRPr="00244585">
        <w:rPr>
          <w:rStyle w:val="HideTWBExt"/>
          <w:b w:val="0"/>
        </w:rPr>
        <w:t>&lt;Article&gt;</w:t>
      </w:r>
      <w:r w:rsidRPr="00E0747E">
        <w:t>Paragrafo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3A3A639" w14:textId="77777777" w:rsidTr="00F344B2">
        <w:trPr>
          <w:trHeight w:hRule="exact" w:val="240"/>
          <w:jc w:val="center"/>
        </w:trPr>
        <w:tc>
          <w:tcPr>
            <w:tcW w:w="9752" w:type="dxa"/>
            <w:gridSpan w:val="2"/>
            <w:tcBorders>
              <w:top w:val="nil"/>
              <w:left w:val="nil"/>
              <w:bottom w:val="nil"/>
              <w:right w:val="nil"/>
            </w:tcBorders>
          </w:tcPr>
          <w:p w14:paraId="164DD9A7" w14:textId="77777777" w:rsidR="006B6DE3" w:rsidRPr="00E0747E" w:rsidRDefault="006B6DE3" w:rsidP="00F344B2"/>
        </w:tc>
      </w:tr>
      <w:tr w:rsidR="006B6DE3" w:rsidRPr="00E0747E" w14:paraId="1F836DDA" w14:textId="77777777" w:rsidTr="00F344B2">
        <w:trPr>
          <w:trHeight w:val="240"/>
          <w:jc w:val="center"/>
        </w:trPr>
        <w:tc>
          <w:tcPr>
            <w:tcW w:w="4876" w:type="dxa"/>
            <w:tcBorders>
              <w:top w:val="nil"/>
              <w:left w:val="nil"/>
              <w:bottom w:val="nil"/>
              <w:right w:val="nil"/>
            </w:tcBorders>
          </w:tcPr>
          <w:p w14:paraId="782CA84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440A83F" w14:textId="77777777" w:rsidR="006B6DE3" w:rsidRPr="00E0747E" w:rsidRDefault="006B6DE3" w:rsidP="00F344B2">
            <w:pPr>
              <w:pStyle w:val="AmColumnHeading"/>
            </w:pPr>
            <w:r w:rsidRPr="00E0747E">
              <w:t>Emendamento</w:t>
            </w:r>
          </w:p>
        </w:tc>
      </w:tr>
      <w:tr w:rsidR="006B6DE3" w:rsidRPr="00E0747E" w14:paraId="1D9692A3" w14:textId="77777777" w:rsidTr="00F344B2">
        <w:trPr>
          <w:jc w:val="center"/>
        </w:trPr>
        <w:tc>
          <w:tcPr>
            <w:tcW w:w="4876" w:type="dxa"/>
            <w:tcBorders>
              <w:top w:val="nil"/>
              <w:left w:val="nil"/>
              <w:bottom w:val="nil"/>
              <w:right w:val="nil"/>
            </w:tcBorders>
          </w:tcPr>
          <w:p w14:paraId="101A0C6E" w14:textId="77777777" w:rsidR="006B6DE3" w:rsidRPr="00E0747E" w:rsidRDefault="006B6DE3" w:rsidP="00F344B2">
            <w:pPr>
              <w:pStyle w:val="Normal6a"/>
            </w:pPr>
            <w:r w:rsidRPr="00E0747E">
              <w:t>1.</w:t>
            </w:r>
            <w:r w:rsidRPr="00E0747E">
              <w:tab/>
              <w:t>invita la Commissione a facilitare l'istituzione di zone economiche speciali del JTF per le aree colpite dalla chiusura di siti, dando inizialmente priorità di accesso ai finanziamenti alle località situate entro un raggio di 50 km dai siti che hanno perso posti di lavoro e ad altre aree in cui l'impatto di tali perdite giustificherebbe l'accesso al JTF;</w:t>
            </w:r>
          </w:p>
        </w:tc>
        <w:tc>
          <w:tcPr>
            <w:tcW w:w="4876" w:type="dxa"/>
            <w:tcBorders>
              <w:top w:val="nil"/>
              <w:left w:val="nil"/>
              <w:bottom w:val="nil"/>
              <w:right w:val="nil"/>
            </w:tcBorders>
          </w:tcPr>
          <w:p w14:paraId="525B8F55" w14:textId="77777777" w:rsidR="006B6DE3" w:rsidRPr="00E0747E" w:rsidRDefault="006B6DE3" w:rsidP="00F344B2">
            <w:pPr>
              <w:pStyle w:val="Normal6a"/>
            </w:pPr>
            <w:r w:rsidRPr="00E0747E">
              <w:t>1.</w:t>
            </w:r>
            <w:r w:rsidRPr="00E0747E">
              <w:tab/>
              <w:t>invita la Commissione a facilitare l'istituzione di zone economiche speciali del JTF per le aree colpite dalla chiusura di siti, dando inizialmente priorità di accesso ai finanziamenti alle località situate entro un raggio di 50 km dai siti che hanno perso posti di lavoro e ad altre aree in cui l'impatto di tali perdite giustificherebbe l'accesso al JTF</w:t>
            </w:r>
            <w:r w:rsidRPr="00E0747E">
              <w:rPr>
                <w:b/>
                <w:i/>
              </w:rPr>
              <w:t>, tenendo conto dei contributi delle autorità locali</w:t>
            </w:r>
            <w:r w:rsidRPr="00E0747E">
              <w:t>;</w:t>
            </w:r>
          </w:p>
        </w:tc>
      </w:tr>
    </w:tbl>
    <w:p w14:paraId="34843A2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4FB6BF55" w14:textId="77777777" w:rsidR="006B6DE3" w:rsidRPr="00E0747E" w:rsidRDefault="006B6DE3" w:rsidP="006B6DE3">
      <w:r w:rsidRPr="00244585">
        <w:rPr>
          <w:rStyle w:val="HideTWBExt"/>
        </w:rPr>
        <w:t>&lt;/Amend&gt;</w:t>
      </w:r>
    </w:p>
    <w:p w14:paraId="3CC697A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73</w:t>
      </w:r>
      <w:r w:rsidRPr="00244585">
        <w:rPr>
          <w:rStyle w:val="HideTWBExt"/>
          <w:b w:val="0"/>
        </w:rPr>
        <w:t>&lt;/NumAm&gt;</w:t>
      </w:r>
    </w:p>
    <w:p w14:paraId="29B45D8C"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07759E14" w14:textId="77777777" w:rsidR="006B6DE3" w:rsidRPr="00E0747E" w:rsidRDefault="006B6DE3" w:rsidP="006B6DE3">
      <w:pPr>
        <w:pStyle w:val="NormalBold"/>
      </w:pPr>
      <w:r w:rsidRPr="00244585">
        <w:rPr>
          <w:rStyle w:val="HideTWBExt"/>
          <w:b w:val="0"/>
        </w:rPr>
        <w:t>&lt;/RepeatBlock-By&gt;</w:t>
      </w:r>
    </w:p>
    <w:p w14:paraId="463E0D0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58796DE" w14:textId="77777777" w:rsidR="006B6DE3" w:rsidRPr="00E0747E" w:rsidRDefault="006B6DE3" w:rsidP="006B6DE3">
      <w:pPr>
        <w:pStyle w:val="NormalBold"/>
      </w:pPr>
      <w:r w:rsidRPr="00244585">
        <w:rPr>
          <w:rStyle w:val="HideTWBExt"/>
          <w:b w:val="0"/>
        </w:rPr>
        <w:t>&lt;Article&gt;</w:t>
      </w:r>
      <w:r w:rsidRPr="00E0747E">
        <w:t>Paragrafo 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D147AF" w14:textId="77777777" w:rsidTr="00F344B2">
        <w:trPr>
          <w:trHeight w:hRule="exact" w:val="240"/>
          <w:jc w:val="center"/>
        </w:trPr>
        <w:tc>
          <w:tcPr>
            <w:tcW w:w="9752" w:type="dxa"/>
            <w:gridSpan w:val="2"/>
            <w:tcBorders>
              <w:top w:val="nil"/>
              <w:left w:val="nil"/>
              <w:bottom w:val="nil"/>
              <w:right w:val="nil"/>
            </w:tcBorders>
          </w:tcPr>
          <w:p w14:paraId="4DB3B91C" w14:textId="77777777" w:rsidR="006B6DE3" w:rsidRPr="00E0747E" w:rsidRDefault="006B6DE3" w:rsidP="00F344B2"/>
        </w:tc>
      </w:tr>
      <w:tr w:rsidR="006B6DE3" w:rsidRPr="00E0747E" w14:paraId="3E0ED1B5" w14:textId="77777777" w:rsidTr="00F344B2">
        <w:trPr>
          <w:trHeight w:val="240"/>
          <w:jc w:val="center"/>
        </w:trPr>
        <w:tc>
          <w:tcPr>
            <w:tcW w:w="4876" w:type="dxa"/>
            <w:tcBorders>
              <w:top w:val="nil"/>
              <w:left w:val="nil"/>
              <w:bottom w:val="nil"/>
              <w:right w:val="nil"/>
            </w:tcBorders>
          </w:tcPr>
          <w:p w14:paraId="31B7B64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FD79F80" w14:textId="77777777" w:rsidR="006B6DE3" w:rsidRPr="00E0747E" w:rsidRDefault="006B6DE3" w:rsidP="00F344B2">
            <w:pPr>
              <w:pStyle w:val="AmColumnHeading"/>
            </w:pPr>
            <w:r w:rsidRPr="00E0747E">
              <w:t>Emendamento</w:t>
            </w:r>
          </w:p>
        </w:tc>
      </w:tr>
      <w:tr w:rsidR="006B6DE3" w:rsidRPr="00E0747E" w14:paraId="605ECD88" w14:textId="77777777" w:rsidTr="00F344B2">
        <w:trPr>
          <w:jc w:val="center"/>
        </w:trPr>
        <w:tc>
          <w:tcPr>
            <w:tcW w:w="4876" w:type="dxa"/>
            <w:tcBorders>
              <w:top w:val="nil"/>
              <w:left w:val="nil"/>
              <w:bottom w:val="nil"/>
              <w:right w:val="nil"/>
            </w:tcBorders>
          </w:tcPr>
          <w:p w14:paraId="598FEF49" w14:textId="77777777" w:rsidR="006B6DE3" w:rsidRPr="00E0747E" w:rsidRDefault="006B6DE3" w:rsidP="00F344B2">
            <w:pPr>
              <w:pStyle w:val="Normal6a"/>
            </w:pPr>
            <w:r w:rsidRPr="00E0747E">
              <w:t>1.</w:t>
            </w:r>
            <w:r w:rsidRPr="00E0747E">
              <w:tab/>
              <w:t xml:space="preserve">invita la Commissione a facilitare l'istituzione di zone economiche speciali del JTF per le aree colpite dalla chiusura di siti, dando inizialmente priorità di accesso ai finanziamenti alle località situate entro un raggio di </w:t>
            </w:r>
            <w:r w:rsidRPr="00E0747E">
              <w:rPr>
                <w:b/>
                <w:i/>
              </w:rPr>
              <w:t>50</w:t>
            </w:r>
            <w:r w:rsidRPr="00E0747E">
              <w:t xml:space="preserve"> km dai siti che hanno perso posti di lavoro e ad altre aree in cui l'impatto di tali perdite giustificherebbe l'accesso al JTF;</w:t>
            </w:r>
          </w:p>
        </w:tc>
        <w:tc>
          <w:tcPr>
            <w:tcW w:w="4876" w:type="dxa"/>
            <w:tcBorders>
              <w:top w:val="nil"/>
              <w:left w:val="nil"/>
              <w:bottom w:val="nil"/>
              <w:right w:val="nil"/>
            </w:tcBorders>
          </w:tcPr>
          <w:p w14:paraId="01DB97E5" w14:textId="77777777" w:rsidR="006B6DE3" w:rsidRPr="00E0747E" w:rsidRDefault="006B6DE3" w:rsidP="00F344B2">
            <w:pPr>
              <w:pStyle w:val="Normal6a"/>
            </w:pPr>
            <w:r w:rsidRPr="00E0747E">
              <w:t>1.</w:t>
            </w:r>
            <w:r w:rsidRPr="00E0747E">
              <w:tab/>
              <w:t xml:space="preserve">invita la Commissione a facilitare l'istituzione di zone economiche speciali del JTF per le aree colpite dalla chiusura di siti, dando inizialmente priorità di accesso ai finanziamenti alle località situate entro un raggio di </w:t>
            </w:r>
            <w:r w:rsidRPr="00E0747E">
              <w:rPr>
                <w:b/>
                <w:i/>
              </w:rPr>
              <w:t>80</w:t>
            </w:r>
            <w:r w:rsidRPr="00E0747E">
              <w:t xml:space="preserve"> km dai siti che hanno perso posti di lavoro e ad altre aree in cui l'impatto di tali perdite giustificherebbe l'accesso al JTF;</w:t>
            </w:r>
          </w:p>
        </w:tc>
      </w:tr>
    </w:tbl>
    <w:p w14:paraId="2FFFD418"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478669A" w14:textId="77777777" w:rsidR="006B6DE3" w:rsidRPr="00E0747E" w:rsidRDefault="006B6DE3" w:rsidP="006B6DE3">
      <w:r w:rsidRPr="00244585">
        <w:rPr>
          <w:rStyle w:val="HideTWBExt"/>
        </w:rPr>
        <w:t>&lt;/Amend&gt;</w:t>
      </w:r>
    </w:p>
    <w:p w14:paraId="1D0F151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74</w:t>
      </w:r>
      <w:r w:rsidRPr="00244585">
        <w:rPr>
          <w:rStyle w:val="HideTWBExt"/>
          <w:b w:val="0"/>
        </w:rPr>
        <w:t>&lt;/NumAm&gt;</w:t>
      </w:r>
    </w:p>
    <w:p w14:paraId="66A7FE05"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55C905A5" w14:textId="77777777" w:rsidR="006B6DE3" w:rsidRPr="00E0747E" w:rsidRDefault="006B6DE3" w:rsidP="006B6DE3">
      <w:pPr>
        <w:pStyle w:val="NormalBold"/>
      </w:pPr>
      <w:r w:rsidRPr="00244585">
        <w:rPr>
          <w:rStyle w:val="HideTWBExt"/>
          <w:b w:val="0"/>
        </w:rPr>
        <w:t>&lt;/RepeatBlock-By&gt;</w:t>
      </w:r>
    </w:p>
    <w:p w14:paraId="1BEA602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976E65A" w14:textId="77777777" w:rsidR="006B6DE3" w:rsidRPr="00E0747E" w:rsidRDefault="006B6DE3" w:rsidP="006B6DE3">
      <w:pPr>
        <w:pStyle w:val="NormalBold"/>
      </w:pPr>
      <w:r w:rsidRPr="00244585">
        <w:rPr>
          <w:rStyle w:val="HideTWBExt"/>
          <w:b w:val="0"/>
        </w:rPr>
        <w:t>&lt;Article&gt;</w:t>
      </w:r>
      <w:r w:rsidRPr="00E0747E">
        <w:t>Paragrafo 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4DA06F0" w14:textId="77777777" w:rsidTr="00F344B2">
        <w:trPr>
          <w:trHeight w:hRule="exact" w:val="240"/>
          <w:jc w:val="center"/>
        </w:trPr>
        <w:tc>
          <w:tcPr>
            <w:tcW w:w="9752" w:type="dxa"/>
            <w:gridSpan w:val="2"/>
            <w:tcBorders>
              <w:top w:val="nil"/>
              <w:left w:val="nil"/>
              <w:bottom w:val="nil"/>
              <w:right w:val="nil"/>
            </w:tcBorders>
          </w:tcPr>
          <w:p w14:paraId="316FB0AF" w14:textId="77777777" w:rsidR="006B6DE3" w:rsidRPr="00E0747E" w:rsidRDefault="006B6DE3" w:rsidP="00F344B2"/>
        </w:tc>
      </w:tr>
      <w:tr w:rsidR="006B6DE3" w:rsidRPr="00E0747E" w14:paraId="447AD633" w14:textId="77777777" w:rsidTr="00F344B2">
        <w:trPr>
          <w:trHeight w:val="240"/>
          <w:jc w:val="center"/>
        </w:trPr>
        <w:tc>
          <w:tcPr>
            <w:tcW w:w="4876" w:type="dxa"/>
            <w:tcBorders>
              <w:top w:val="nil"/>
              <w:left w:val="nil"/>
              <w:bottom w:val="nil"/>
              <w:right w:val="nil"/>
            </w:tcBorders>
          </w:tcPr>
          <w:p w14:paraId="5B48E51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689EDF7" w14:textId="77777777" w:rsidR="006B6DE3" w:rsidRPr="00E0747E" w:rsidRDefault="006B6DE3" w:rsidP="00F344B2">
            <w:pPr>
              <w:pStyle w:val="AmColumnHeading"/>
            </w:pPr>
            <w:r w:rsidRPr="00E0747E">
              <w:t>Emendamento</w:t>
            </w:r>
          </w:p>
        </w:tc>
      </w:tr>
      <w:tr w:rsidR="006B6DE3" w:rsidRPr="00E0747E" w14:paraId="3EC4C4DB" w14:textId="77777777" w:rsidTr="00F344B2">
        <w:trPr>
          <w:jc w:val="center"/>
        </w:trPr>
        <w:tc>
          <w:tcPr>
            <w:tcW w:w="4876" w:type="dxa"/>
            <w:tcBorders>
              <w:top w:val="nil"/>
              <w:left w:val="nil"/>
              <w:bottom w:val="nil"/>
              <w:right w:val="nil"/>
            </w:tcBorders>
          </w:tcPr>
          <w:p w14:paraId="37784895" w14:textId="77777777" w:rsidR="006B6DE3" w:rsidRPr="00E0747E" w:rsidRDefault="006B6DE3" w:rsidP="00F344B2">
            <w:pPr>
              <w:pStyle w:val="Normal6a"/>
            </w:pPr>
          </w:p>
        </w:tc>
        <w:tc>
          <w:tcPr>
            <w:tcW w:w="4876" w:type="dxa"/>
            <w:tcBorders>
              <w:top w:val="nil"/>
              <w:left w:val="nil"/>
              <w:bottom w:val="nil"/>
              <w:right w:val="nil"/>
            </w:tcBorders>
          </w:tcPr>
          <w:p w14:paraId="1C853EBE" w14:textId="77777777" w:rsidR="006B6DE3" w:rsidRPr="00E0747E" w:rsidRDefault="006B6DE3" w:rsidP="00F344B2">
            <w:pPr>
              <w:pStyle w:val="Normal6a"/>
            </w:pPr>
            <w:r w:rsidRPr="00E0747E">
              <w:rPr>
                <w:b/>
                <w:i/>
              </w:rPr>
              <w:t>1 bis.</w:t>
            </w:r>
            <w:r w:rsidRPr="00E0747E">
              <w:tab/>
            </w:r>
            <w:r w:rsidRPr="00E0747E">
              <w:rPr>
                <w:b/>
                <w:i/>
              </w:rPr>
              <w:t>sottolinea la necessità di una delimitazione più precisa dell'ambito territoriale dei fondi, come le unità amministrative locali, di cui al regolamento (CE) n. 1059/2003, che hanno una bassa densità di popolazione, conformemente ai criteri stabiliti negli orientamenti in materia di aiuti di Stato a finalità regionale (2021/C 153/01), al fine di garantire che gli investimenti raggiungano effettivamente i comuni direttamente interessati dalla chiusura di impianti ad alta intensità di carbonio e non siano concentrati unicamente nei grandi centri urbani dell'area NUTS3; propone di introdurre incentivi fiscali efficaci per l'insediamento delle imprese in questi comuni, a norma dell'articolo 107, paragrafo 3, lettere a) e c), TFUE;</w:t>
            </w:r>
          </w:p>
        </w:tc>
      </w:tr>
    </w:tbl>
    <w:p w14:paraId="1DC0EA7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0CF08A97" w14:textId="77777777" w:rsidR="006B6DE3" w:rsidRPr="00E0747E" w:rsidRDefault="006B6DE3" w:rsidP="006B6DE3">
      <w:r w:rsidRPr="00244585">
        <w:rPr>
          <w:rStyle w:val="HideTWBExt"/>
        </w:rPr>
        <w:t>&lt;/Amend&gt;</w:t>
      </w:r>
    </w:p>
    <w:p w14:paraId="6B8C159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75</w:t>
      </w:r>
      <w:r w:rsidRPr="00244585">
        <w:rPr>
          <w:rStyle w:val="HideTWBExt"/>
          <w:b w:val="0"/>
        </w:rPr>
        <w:t>&lt;/NumAm&gt;</w:t>
      </w:r>
    </w:p>
    <w:p w14:paraId="78241631" w14:textId="77777777" w:rsidR="006B6DE3" w:rsidRPr="00E0747E" w:rsidRDefault="006B6DE3" w:rsidP="006B6DE3">
      <w:pPr>
        <w:pStyle w:val="NormalBold"/>
      </w:pPr>
      <w:r w:rsidRPr="00244585">
        <w:rPr>
          <w:rStyle w:val="HideTWBExt"/>
          <w:b w:val="0"/>
        </w:rPr>
        <w:t>&lt;RepeatBlock-By&gt;&lt;Members&gt;</w:t>
      </w:r>
      <w:r w:rsidRPr="00E0747E">
        <w:t>Matthias Ecke, Nora Mebarek, Sérgio Gonçalves</w:t>
      </w:r>
      <w:r w:rsidRPr="00244585">
        <w:rPr>
          <w:rStyle w:val="HideTWBExt"/>
          <w:b w:val="0"/>
        </w:rPr>
        <w:t>&lt;/Members&gt;</w:t>
      </w:r>
    </w:p>
    <w:p w14:paraId="1B7450C3" w14:textId="77777777" w:rsidR="006B6DE3" w:rsidRPr="00E0747E" w:rsidRDefault="006B6DE3" w:rsidP="006B6DE3">
      <w:pPr>
        <w:pStyle w:val="NormalBold"/>
      </w:pPr>
      <w:r w:rsidRPr="00244585">
        <w:rPr>
          <w:rStyle w:val="HideTWBExt"/>
          <w:b w:val="0"/>
        </w:rPr>
        <w:t>&lt;/RepeatBlock-By&gt;</w:t>
      </w:r>
    </w:p>
    <w:p w14:paraId="584AFF2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02BBC2F" w14:textId="77777777" w:rsidR="006B6DE3" w:rsidRPr="00E0747E" w:rsidRDefault="006B6DE3" w:rsidP="006B6DE3">
      <w:pPr>
        <w:pStyle w:val="NormalBold"/>
      </w:pPr>
      <w:r w:rsidRPr="00244585">
        <w:rPr>
          <w:rStyle w:val="HideTWBExt"/>
          <w:b w:val="0"/>
        </w:rPr>
        <w:t>&lt;Article&gt;</w:t>
      </w:r>
      <w:r w:rsidRPr="00E0747E">
        <w:t>Paragrafo 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4DA58E3" w14:textId="77777777" w:rsidTr="00F344B2">
        <w:trPr>
          <w:trHeight w:hRule="exact" w:val="240"/>
          <w:jc w:val="center"/>
        </w:trPr>
        <w:tc>
          <w:tcPr>
            <w:tcW w:w="9752" w:type="dxa"/>
            <w:gridSpan w:val="2"/>
            <w:tcBorders>
              <w:top w:val="nil"/>
              <w:left w:val="nil"/>
              <w:bottom w:val="nil"/>
              <w:right w:val="nil"/>
            </w:tcBorders>
          </w:tcPr>
          <w:p w14:paraId="38DF2D51" w14:textId="77777777" w:rsidR="006B6DE3" w:rsidRPr="00E0747E" w:rsidRDefault="006B6DE3" w:rsidP="00F344B2"/>
        </w:tc>
      </w:tr>
      <w:tr w:rsidR="006B6DE3" w:rsidRPr="00E0747E" w14:paraId="1F510207" w14:textId="77777777" w:rsidTr="00F344B2">
        <w:trPr>
          <w:trHeight w:val="240"/>
          <w:jc w:val="center"/>
        </w:trPr>
        <w:tc>
          <w:tcPr>
            <w:tcW w:w="4876" w:type="dxa"/>
            <w:tcBorders>
              <w:top w:val="nil"/>
              <w:left w:val="nil"/>
              <w:bottom w:val="nil"/>
              <w:right w:val="nil"/>
            </w:tcBorders>
          </w:tcPr>
          <w:p w14:paraId="2790DBD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B4EF66F" w14:textId="77777777" w:rsidR="006B6DE3" w:rsidRPr="00E0747E" w:rsidRDefault="006B6DE3" w:rsidP="00F344B2">
            <w:pPr>
              <w:pStyle w:val="AmColumnHeading"/>
            </w:pPr>
            <w:r w:rsidRPr="00E0747E">
              <w:t>Emendamento</w:t>
            </w:r>
          </w:p>
        </w:tc>
      </w:tr>
      <w:tr w:rsidR="006B6DE3" w:rsidRPr="00E0747E" w14:paraId="2EAD6430" w14:textId="77777777" w:rsidTr="00F344B2">
        <w:trPr>
          <w:jc w:val="center"/>
        </w:trPr>
        <w:tc>
          <w:tcPr>
            <w:tcW w:w="4876" w:type="dxa"/>
            <w:tcBorders>
              <w:top w:val="nil"/>
              <w:left w:val="nil"/>
              <w:bottom w:val="nil"/>
              <w:right w:val="nil"/>
            </w:tcBorders>
          </w:tcPr>
          <w:p w14:paraId="01C78A35" w14:textId="77777777" w:rsidR="006B6DE3" w:rsidRPr="00E0747E" w:rsidRDefault="006B6DE3" w:rsidP="00F344B2">
            <w:pPr>
              <w:pStyle w:val="Normal6a"/>
            </w:pPr>
          </w:p>
        </w:tc>
        <w:tc>
          <w:tcPr>
            <w:tcW w:w="4876" w:type="dxa"/>
            <w:tcBorders>
              <w:top w:val="nil"/>
              <w:left w:val="nil"/>
              <w:bottom w:val="nil"/>
              <w:right w:val="nil"/>
            </w:tcBorders>
          </w:tcPr>
          <w:p w14:paraId="5F0DC78D" w14:textId="77777777" w:rsidR="006B6DE3" w:rsidRPr="00E0747E" w:rsidRDefault="006B6DE3" w:rsidP="00F344B2">
            <w:pPr>
              <w:pStyle w:val="Normal6a"/>
            </w:pPr>
            <w:r w:rsidRPr="00E0747E">
              <w:rPr>
                <w:b/>
                <w:i/>
              </w:rPr>
              <w:t>1 bis.</w:t>
            </w:r>
            <w:r w:rsidRPr="00E0747E">
              <w:tab/>
            </w:r>
            <w:r w:rsidRPr="00E0747E">
              <w:rPr>
                <w:b/>
                <w:i/>
              </w:rPr>
              <w:t xml:space="preserve">sottolinea che i fondi strutturali e di investimento europei devono diventare un autentico strumento di trasformazione che garantisca una transizione socialmente giusta; chiede che il Fondo </w:t>
            </w:r>
            <w:r w:rsidRPr="00E0747E">
              <w:rPr>
                <w:b/>
                <w:i/>
              </w:rPr>
              <w:lastRenderedPageBreak/>
              <w:t>per una transizione giusta (JTF) sia mantenuto nella futura struttura di finanziamento e sia esteso alle regioni particolarmente colpite dalla transizione verso un'economia climaticamente neutra a causa del carattere settoriale della loro economia;</w:t>
            </w:r>
          </w:p>
        </w:tc>
      </w:tr>
    </w:tbl>
    <w:p w14:paraId="4CE9487F"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C8F1FC8" w14:textId="77777777" w:rsidR="006B6DE3" w:rsidRPr="00E0747E" w:rsidRDefault="006B6DE3" w:rsidP="006B6DE3">
      <w:r w:rsidRPr="00244585">
        <w:rPr>
          <w:rStyle w:val="HideTWBExt"/>
        </w:rPr>
        <w:t>&lt;/Amend&gt;</w:t>
      </w:r>
    </w:p>
    <w:p w14:paraId="0D4BD30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76</w:t>
      </w:r>
      <w:r w:rsidRPr="00244585">
        <w:rPr>
          <w:rStyle w:val="HideTWBExt"/>
          <w:b w:val="0"/>
        </w:rPr>
        <w:t>&lt;/NumAm&gt;</w:t>
      </w:r>
    </w:p>
    <w:p w14:paraId="30EB76E8" w14:textId="77777777" w:rsidR="006B6DE3" w:rsidRPr="00E0747E" w:rsidRDefault="006B6DE3" w:rsidP="006B6DE3">
      <w:pPr>
        <w:pStyle w:val="NormalBold"/>
      </w:pPr>
      <w:r w:rsidRPr="00244585">
        <w:rPr>
          <w:rStyle w:val="HideTWBExt"/>
          <w:b w:val="0"/>
        </w:rPr>
        <w:t>&lt;RepeatBlock-By&gt;&lt;Members&gt;</w:t>
      </w:r>
      <w:r w:rsidRPr="00E0747E">
        <w:t>Daniel Buda</w:t>
      </w:r>
      <w:r w:rsidRPr="00244585">
        <w:rPr>
          <w:rStyle w:val="HideTWBExt"/>
          <w:b w:val="0"/>
        </w:rPr>
        <w:t>&lt;/Members&gt;</w:t>
      </w:r>
    </w:p>
    <w:p w14:paraId="543D6112" w14:textId="77777777" w:rsidR="006B6DE3" w:rsidRPr="00E0747E" w:rsidRDefault="006B6DE3" w:rsidP="006B6DE3">
      <w:pPr>
        <w:pStyle w:val="NormalBold"/>
      </w:pPr>
      <w:r w:rsidRPr="00244585">
        <w:rPr>
          <w:rStyle w:val="HideTWBExt"/>
          <w:b w:val="0"/>
        </w:rPr>
        <w:t>&lt;/RepeatBlock-By&gt;</w:t>
      </w:r>
    </w:p>
    <w:p w14:paraId="51C1D19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39391B0" w14:textId="77777777" w:rsidR="006B6DE3" w:rsidRPr="00E0747E" w:rsidRDefault="006B6DE3" w:rsidP="006B6DE3">
      <w:pPr>
        <w:pStyle w:val="NormalBold"/>
      </w:pPr>
      <w:r w:rsidRPr="00244585">
        <w:rPr>
          <w:rStyle w:val="HideTWBExt"/>
          <w:b w:val="0"/>
        </w:rPr>
        <w:t>&lt;Article&gt;</w:t>
      </w:r>
      <w:r w:rsidRPr="00E0747E">
        <w:t>Paragrafo 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60768CD" w14:textId="77777777" w:rsidTr="00F344B2">
        <w:trPr>
          <w:trHeight w:hRule="exact" w:val="240"/>
          <w:jc w:val="center"/>
        </w:trPr>
        <w:tc>
          <w:tcPr>
            <w:tcW w:w="9752" w:type="dxa"/>
            <w:gridSpan w:val="2"/>
            <w:tcBorders>
              <w:top w:val="nil"/>
              <w:left w:val="nil"/>
              <w:bottom w:val="nil"/>
              <w:right w:val="nil"/>
            </w:tcBorders>
          </w:tcPr>
          <w:p w14:paraId="1F48C702" w14:textId="77777777" w:rsidR="006B6DE3" w:rsidRPr="00E0747E" w:rsidRDefault="006B6DE3" w:rsidP="00F344B2"/>
        </w:tc>
      </w:tr>
      <w:tr w:rsidR="006B6DE3" w:rsidRPr="00E0747E" w14:paraId="69AE13B5" w14:textId="77777777" w:rsidTr="00F344B2">
        <w:trPr>
          <w:trHeight w:val="240"/>
          <w:jc w:val="center"/>
        </w:trPr>
        <w:tc>
          <w:tcPr>
            <w:tcW w:w="4876" w:type="dxa"/>
            <w:tcBorders>
              <w:top w:val="nil"/>
              <w:left w:val="nil"/>
              <w:bottom w:val="nil"/>
              <w:right w:val="nil"/>
            </w:tcBorders>
          </w:tcPr>
          <w:p w14:paraId="254C487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A855F83" w14:textId="77777777" w:rsidR="006B6DE3" w:rsidRPr="00E0747E" w:rsidRDefault="006B6DE3" w:rsidP="00F344B2">
            <w:pPr>
              <w:pStyle w:val="AmColumnHeading"/>
            </w:pPr>
            <w:r w:rsidRPr="00E0747E">
              <w:t>Emendamento</w:t>
            </w:r>
          </w:p>
        </w:tc>
      </w:tr>
      <w:tr w:rsidR="006B6DE3" w:rsidRPr="00E0747E" w14:paraId="48F2873A" w14:textId="77777777" w:rsidTr="00F344B2">
        <w:trPr>
          <w:jc w:val="center"/>
        </w:trPr>
        <w:tc>
          <w:tcPr>
            <w:tcW w:w="4876" w:type="dxa"/>
            <w:tcBorders>
              <w:top w:val="nil"/>
              <w:left w:val="nil"/>
              <w:bottom w:val="nil"/>
              <w:right w:val="nil"/>
            </w:tcBorders>
          </w:tcPr>
          <w:p w14:paraId="5636EEFA" w14:textId="77777777" w:rsidR="006B6DE3" w:rsidRPr="00E0747E" w:rsidRDefault="006B6DE3" w:rsidP="00F344B2">
            <w:pPr>
              <w:pStyle w:val="Normal6a"/>
            </w:pPr>
          </w:p>
        </w:tc>
        <w:tc>
          <w:tcPr>
            <w:tcW w:w="4876" w:type="dxa"/>
            <w:tcBorders>
              <w:top w:val="nil"/>
              <w:left w:val="nil"/>
              <w:bottom w:val="nil"/>
              <w:right w:val="nil"/>
            </w:tcBorders>
          </w:tcPr>
          <w:p w14:paraId="147AE010" w14:textId="77777777" w:rsidR="006B6DE3" w:rsidRPr="00E0747E" w:rsidRDefault="006B6DE3" w:rsidP="00F344B2">
            <w:pPr>
              <w:pStyle w:val="Normal6a"/>
            </w:pPr>
            <w:r w:rsidRPr="00E0747E">
              <w:rPr>
                <w:b/>
                <w:i/>
              </w:rPr>
              <w:t>1 bis.</w:t>
            </w:r>
            <w:r w:rsidRPr="00E0747E">
              <w:tab/>
            </w:r>
            <w:r w:rsidRPr="00E0747E">
              <w:rPr>
                <w:b/>
                <w:i/>
              </w:rPr>
              <w:t>ritiene necessario adottare misure per accelerare il tasso di assorbimento dei fondi del JTF, anche semplificando le procedure amministrative e istituendo meccanismi di sostegno e consulenza per le autorità locali, al fine di garantire il massimo utilizzo di questi fondi essenziali;</w:t>
            </w:r>
          </w:p>
        </w:tc>
      </w:tr>
    </w:tbl>
    <w:p w14:paraId="1B3A858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{RO}</w:t>
      </w:r>
      <w:r w:rsidRPr="00E0747E">
        <w:t>ro</w:t>
      </w:r>
      <w:r w:rsidRPr="00244585">
        <w:rPr>
          <w:rStyle w:val="HideTWBExt"/>
        </w:rPr>
        <w:t>&lt;/Original&gt;</w:t>
      </w:r>
    </w:p>
    <w:p w14:paraId="2F2059A4" w14:textId="77777777" w:rsidR="006B6DE3" w:rsidRPr="00E0747E" w:rsidRDefault="006B6DE3" w:rsidP="006B6DE3">
      <w:r w:rsidRPr="00244585">
        <w:rPr>
          <w:rStyle w:val="HideTWBExt"/>
        </w:rPr>
        <w:t>&lt;/Amend&gt;</w:t>
      </w:r>
    </w:p>
    <w:p w14:paraId="0238BE0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77</w:t>
      </w:r>
      <w:r w:rsidRPr="00244585">
        <w:rPr>
          <w:rStyle w:val="HideTWBExt"/>
          <w:b w:val="0"/>
        </w:rPr>
        <w:t>&lt;/NumAm&gt;</w:t>
      </w:r>
    </w:p>
    <w:p w14:paraId="55DE9550"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713138D" w14:textId="77777777" w:rsidR="006B6DE3" w:rsidRPr="00E0747E" w:rsidRDefault="006B6DE3" w:rsidP="006B6DE3">
      <w:pPr>
        <w:pStyle w:val="NormalBold"/>
      </w:pPr>
      <w:r w:rsidRPr="00244585">
        <w:rPr>
          <w:rStyle w:val="HideTWBExt"/>
          <w:b w:val="0"/>
        </w:rPr>
        <w:t>&lt;/RepeatBlock-By&gt;</w:t>
      </w:r>
    </w:p>
    <w:p w14:paraId="11E1F1E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408D633" w14:textId="77777777" w:rsidR="006B6DE3" w:rsidRPr="00E0747E" w:rsidRDefault="006B6DE3" w:rsidP="006B6DE3">
      <w:pPr>
        <w:pStyle w:val="NormalBold"/>
      </w:pPr>
      <w:r w:rsidRPr="00244585">
        <w:rPr>
          <w:rStyle w:val="HideTWBExt"/>
          <w:b w:val="0"/>
        </w:rPr>
        <w:t>&lt;Article&gt;</w:t>
      </w:r>
      <w:r w:rsidRPr="00E0747E">
        <w:t>Paragrafo 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34940B2" w14:textId="77777777" w:rsidTr="00F344B2">
        <w:trPr>
          <w:trHeight w:hRule="exact" w:val="240"/>
          <w:jc w:val="center"/>
        </w:trPr>
        <w:tc>
          <w:tcPr>
            <w:tcW w:w="9752" w:type="dxa"/>
            <w:gridSpan w:val="2"/>
            <w:tcBorders>
              <w:top w:val="nil"/>
              <w:left w:val="nil"/>
              <w:bottom w:val="nil"/>
              <w:right w:val="nil"/>
            </w:tcBorders>
          </w:tcPr>
          <w:p w14:paraId="020E225F" w14:textId="77777777" w:rsidR="006B6DE3" w:rsidRPr="00E0747E" w:rsidRDefault="006B6DE3" w:rsidP="00F344B2"/>
        </w:tc>
      </w:tr>
      <w:tr w:rsidR="006B6DE3" w:rsidRPr="00E0747E" w14:paraId="1A6ED492" w14:textId="77777777" w:rsidTr="00F344B2">
        <w:trPr>
          <w:trHeight w:val="240"/>
          <w:jc w:val="center"/>
        </w:trPr>
        <w:tc>
          <w:tcPr>
            <w:tcW w:w="4876" w:type="dxa"/>
            <w:tcBorders>
              <w:top w:val="nil"/>
              <w:left w:val="nil"/>
              <w:bottom w:val="nil"/>
              <w:right w:val="nil"/>
            </w:tcBorders>
          </w:tcPr>
          <w:p w14:paraId="5C43D09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0A73A28" w14:textId="77777777" w:rsidR="006B6DE3" w:rsidRPr="00E0747E" w:rsidRDefault="006B6DE3" w:rsidP="00F344B2">
            <w:pPr>
              <w:pStyle w:val="AmColumnHeading"/>
            </w:pPr>
            <w:r w:rsidRPr="00E0747E">
              <w:t>Emendamento</w:t>
            </w:r>
          </w:p>
        </w:tc>
      </w:tr>
      <w:tr w:rsidR="006B6DE3" w:rsidRPr="00E0747E" w14:paraId="61FFDC73" w14:textId="77777777" w:rsidTr="00F344B2">
        <w:trPr>
          <w:jc w:val="center"/>
        </w:trPr>
        <w:tc>
          <w:tcPr>
            <w:tcW w:w="4876" w:type="dxa"/>
            <w:tcBorders>
              <w:top w:val="nil"/>
              <w:left w:val="nil"/>
              <w:bottom w:val="nil"/>
              <w:right w:val="nil"/>
            </w:tcBorders>
          </w:tcPr>
          <w:p w14:paraId="28DD95D2" w14:textId="77777777" w:rsidR="006B6DE3" w:rsidRPr="00E0747E" w:rsidRDefault="006B6DE3" w:rsidP="00F344B2">
            <w:pPr>
              <w:pStyle w:val="Normal6a"/>
            </w:pPr>
          </w:p>
        </w:tc>
        <w:tc>
          <w:tcPr>
            <w:tcW w:w="4876" w:type="dxa"/>
            <w:tcBorders>
              <w:top w:val="nil"/>
              <w:left w:val="nil"/>
              <w:bottom w:val="nil"/>
              <w:right w:val="nil"/>
            </w:tcBorders>
          </w:tcPr>
          <w:p w14:paraId="57C95648" w14:textId="77777777" w:rsidR="006B6DE3" w:rsidRPr="00E0747E" w:rsidRDefault="006B6DE3" w:rsidP="00F344B2">
            <w:pPr>
              <w:pStyle w:val="Normal6a"/>
            </w:pPr>
            <w:r w:rsidRPr="00E0747E">
              <w:rPr>
                <w:b/>
                <w:i/>
              </w:rPr>
              <w:t>1 bis.</w:t>
            </w:r>
            <w:r w:rsidRPr="00E0747E">
              <w:tab/>
            </w:r>
            <w:r w:rsidRPr="00E0747E">
              <w:rPr>
                <w:b/>
                <w:i/>
              </w:rPr>
              <w:t>osserva che l'eventuale creazione di zone economiche speciali del JTF dovrebbe basarsi su criteri oggettivi, tenendo conto degli impatti economici, sociali e occupazionali di tali zone derivanti dal processo di transizione;</w:t>
            </w:r>
          </w:p>
        </w:tc>
      </w:tr>
    </w:tbl>
    <w:p w14:paraId="2FB90EE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97CA52D" w14:textId="77777777" w:rsidR="006B6DE3" w:rsidRPr="00E0747E" w:rsidRDefault="006B6DE3" w:rsidP="006B6DE3">
      <w:r w:rsidRPr="00244585">
        <w:rPr>
          <w:rStyle w:val="HideTWBExt"/>
        </w:rPr>
        <w:lastRenderedPageBreak/>
        <w:t>&lt;/Amend&gt;</w:t>
      </w:r>
    </w:p>
    <w:p w14:paraId="355C071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78</w:t>
      </w:r>
      <w:r w:rsidRPr="00244585">
        <w:rPr>
          <w:rStyle w:val="HideTWBExt"/>
          <w:b w:val="0"/>
        </w:rPr>
        <w:t>&lt;/NumAm&gt;</w:t>
      </w:r>
    </w:p>
    <w:p w14:paraId="2687BBF8"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4042D3B0"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5EBFE26C" w14:textId="77777777" w:rsidR="006B6DE3" w:rsidRPr="00E0747E" w:rsidRDefault="006B6DE3" w:rsidP="006B6DE3">
      <w:pPr>
        <w:pStyle w:val="NormalBold"/>
      </w:pPr>
      <w:r w:rsidRPr="00244585">
        <w:rPr>
          <w:rStyle w:val="HideTWBExt"/>
          <w:b w:val="0"/>
        </w:rPr>
        <w:t>&lt;/RepeatBlock-By&gt;</w:t>
      </w:r>
    </w:p>
    <w:p w14:paraId="025E412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4F50DB6" w14:textId="77777777" w:rsidR="006B6DE3" w:rsidRPr="00E0747E" w:rsidRDefault="006B6DE3" w:rsidP="006B6DE3">
      <w:pPr>
        <w:pStyle w:val="NormalBold"/>
      </w:pPr>
      <w:r w:rsidRPr="00244585">
        <w:rPr>
          <w:rStyle w:val="HideTWBExt"/>
          <w:b w:val="0"/>
        </w:rPr>
        <w:t>&lt;Article&gt;</w:t>
      </w:r>
      <w:r w:rsidRPr="00E0747E">
        <w:t>Paragrafo 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49D7B5B" w14:textId="77777777" w:rsidTr="00F344B2">
        <w:trPr>
          <w:trHeight w:hRule="exact" w:val="240"/>
          <w:jc w:val="center"/>
        </w:trPr>
        <w:tc>
          <w:tcPr>
            <w:tcW w:w="9752" w:type="dxa"/>
            <w:gridSpan w:val="2"/>
            <w:tcBorders>
              <w:top w:val="nil"/>
              <w:left w:val="nil"/>
              <w:bottom w:val="nil"/>
              <w:right w:val="nil"/>
            </w:tcBorders>
          </w:tcPr>
          <w:p w14:paraId="781BFBF2" w14:textId="77777777" w:rsidR="006B6DE3" w:rsidRPr="00E0747E" w:rsidRDefault="006B6DE3" w:rsidP="00F344B2"/>
        </w:tc>
      </w:tr>
      <w:tr w:rsidR="006B6DE3" w:rsidRPr="00E0747E" w14:paraId="71FACB61" w14:textId="77777777" w:rsidTr="00F344B2">
        <w:trPr>
          <w:trHeight w:val="240"/>
          <w:jc w:val="center"/>
        </w:trPr>
        <w:tc>
          <w:tcPr>
            <w:tcW w:w="4876" w:type="dxa"/>
            <w:tcBorders>
              <w:top w:val="nil"/>
              <w:left w:val="nil"/>
              <w:bottom w:val="nil"/>
              <w:right w:val="nil"/>
            </w:tcBorders>
          </w:tcPr>
          <w:p w14:paraId="0892496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F177545" w14:textId="77777777" w:rsidR="006B6DE3" w:rsidRPr="00E0747E" w:rsidRDefault="006B6DE3" w:rsidP="00F344B2">
            <w:pPr>
              <w:pStyle w:val="AmColumnHeading"/>
            </w:pPr>
            <w:r w:rsidRPr="00E0747E">
              <w:t>Emendamento</w:t>
            </w:r>
          </w:p>
        </w:tc>
      </w:tr>
      <w:tr w:rsidR="006B6DE3" w:rsidRPr="00E0747E" w14:paraId="3CEBC3D5" w14:textId="77777777" w:rsidTr="00F344B2">
        <w:trPr>
          <w:jc w:val="center"/>
        </w:trPr>
        <w:tc>
          <w:tcPr>
            <w:tcW w:w="4876" w:type="dxa"/>
            <w:tcBorders>
              <w:top w:val="nil"/>
              <w:left w:val="nil"/>
              <w:bottom w:val="nil"/>
              <w:right w:val="nil"/>
            </w:tcBorders>
          </w:tcPr>
          <w:p w14:paraId="3D59370F" w14:textId="77777777" w:rsidR="006B6DE3" w:rsidRPr="00E0747E" w:rsidRDefault="006B6DE3" w:rsidP="00F344B2">
            <w:pPr>
              <w:pStyle w:val="Normal6a"/>
            </w:pPr>
          </w:p>
        </w:tc>
        <w:tc>
          <w:tcPr>
            <w:tcW w:w="4876" w:type="dxa"/>
            <w:tcBorders>
              <w:top w:val="nil"/>
              <w:left w:val="nil"/>
              <w:bottom w:val="nil"/>
              <w:right w:val="nil"/>
            </w:tcBorders>
          </w:tcPr>
          <w:p w14:paraId="22A206CE" w14:textId="77777777" w:rsidR="006B6DE3" w:rsidRPr="00E0747E" w:rsidRDefault="006B6DE3" w:rsidP="00F344B2">
            <w:pPr>
              <w:pStyle w:val="Normal6a"/>
            </w:pPr>
            <w:r w:rsidRPr="00E0747E">
              <w:rPr>
                <w:b/>
                <w:i/>
              </w:rPr>
              <w:t>1 bis.</w:t>
            </w:r>
            <w:r w:rsidRPr="00E0747E">
              <w:tab/>
            </w:r>
            <w:r w:rsidRPr="00E0747E">
              <w:rPr>
                <w:b/>
                <w:i/>
              </w:rPr>
              <w:t>sottolinea che la politica di coesione attuale e futura dovrebbe essere fortemente incentrata sulle regioni più deboli e che l'attenuazione degli effetti negativi della transizione verde dovrebbe costituire una delle sue priorità;</w:t>
            </w:r>
          </w:p>
        </w:tc>
      </w:tr>
    </w:tbl>
    <w:p w14:paraId="3BC4A8A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2870C8D" w14:textId="77777777" w:rsidR="006B6DE3" w:rsidRPr="00E0747E" w:rsidRDefault="006B6DE3" w:rsidP="006B6DE3">
      <w:r w:rsidRPr="00244585">
        <w:rPr>
          <w:rStyle w:val="HideTWBExt"/>
        </w:rPr>
        <w:t>&lt;/Amend&gt;</w:t>
      </w:r>
    </w:p>
    <w:p w14:paraId="3FE6058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79</w:t>
      </w:r>
      <w:r w:rsidRPr="00244585">
        <w:rPr>
          <w:rStyle w:val="HideTWBExt"/>
          <w:b w:val="0"/>
        </w:rPr>
        <w:t>&lt;/NumAm&gt;</w:t>
      </w:r>
    </w:p>
    <w:p w14:paraId="766F0ABE"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1CFC2126" w14:textId="77777777" w:rsidR="006B6DE3" w:rsidRPr="00E0747E" w:rsidRDefault="006B6DE3" w:rsidP="006B6DE3">
      <w:pPr>
        <w:pStyle w:val="NormalBold"/>
      </w:pPr>
      <w:r w:rsidRPr="00244585">
        <w:rPr>
          <w:rStyle w:val="HideTWBExt"/>
          <w:b w:val="0"/>
        </w:rPr>
        <w:t>&lt;/RepeatBlock-By&gt;</w:t>
      </w:r>
    </w:p>
    <w:p w14:paraId="0F9067A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1E62C85" w14:textId="77777777" w:rsidR="006B6DE3" w:rsidRPr="00E0747E" w:rsidRDefault="006B6DE3" w:rsidP="006B6DE3">
      <w:pPr>
        <w:pStyle w:val="NormalBold"/>
      </w:pPr>
      <w:r w:rsidRPr="00244585">
        <w:rPr>
          <w:rStyle w:val="HideTWBExt"/>
          <w:b w:val="0"/>
        </w:rPr>
        <w:t>&lt;Article&gt;</w:t>
      </w:r>
      <w:r w:rsidRPr="00E0747E">
        <w:t>Paragrafo 1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F95F59B" w14:textId="77777777" w:rsidTr="00F344B2">
        <w:trPr>
          <w:trHeight w:hRule="exact" w:val="240"/>
          <w:jc w:val="center"/>
        </w:trPr>
        <w:tc>
          <w:tcPr>
            <w:tcW w:w="9752" w:type="dxa"/>
            <w:gridSpan w:val="2"/>
            <w:tcBorders>
              <w:top w:val="nil"/>
              <w:left w:val="nil"/>
              <w:bottom w:val="nil"/>
              <w:right w:val="nil"/>
            </w:tcBorders>
          </w:tcPr>
          <w:p w14:paraId="6646A788" w14:textId="77777777" w:rsidR="006B6DE3" w:rsidRPr="00E0747E" w:rsidRDefault="006B6DE3" w:rsidP="00F344B2"/>
        </w:tc>
      </w:tr>
      <w:tr w:rsidR="006B6DE3" w:rsidRPr="00E0747E" w14:paraId="0E052C8D" w14:textId="77777777" w:rsidTr="00F344B2">
        <w:trPr>
          <w:trHeight w:val="240"/>
          <w:jc w:val="center"/>
        </w:trPr>
        <w:tc>
          <w:tcPr>
            <w:tcW w:w="4876" w:type="dxa"/>
            <w:tcBorders>
              <w:top w:val="nil"/>
              <w:left w:val="nil"/>
              <w:bottom w:val="nil"/>
              <w:right w:val="nil"/>
            </w:tcBorders>
          </w:tcPr>
          <w:p w14:paraId="76FC160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FE6A2ED" w14:textId="77777777" w:rsidR="006B6DE3" w:rsidRPr="00E0747E" w:rsidRDefault="006B6DE3" w:rsidP="00F344B2">
            <w:pPr>
              <w:pStyle w:val="AmColumnHeading"/>
            </w:pPr>
            <w:r w:rsidRPr="00E0747E">
              <w:t>Emendamento</w:t>
            </w:r>
          </w:p>
        </w:tc>
      </w:tr>
      <w:tr w:rsidR="006B6DE3" w:rsidRPr="00E0747E" w14:paraId="157B348C" w14:textId="77777777" w:rsidTr="00F344B2">
        <w:trPr>
          <w:jc w:val="center"/>
        </w:trPr>
        <w:tc>
          <w:tcPr>
            <w:tcW w:w="4876" w:type="dxa"/>
            <w:tcBorders>
              <w:top w:val="nil"/>
              <w:left w:val="nil"/>
              <w:bottom w:val="nil"/>
              <w:right w:val="nil"/>
            </w:tcBorders>
          </w:tcPr>
          <w:p w14:paraId="778AD784" w14:textId="77777777" w:rsidR="006B6DE3" w:rsidRPr="00E0747E" w:rsidRDefault="006B6DE3" w:rsidP="00F344B2">
            <w:pPr>
              <w:pStyle w:val="Normal6a"/>
            </w:pPr>
          </w:p>
        </w:tc>
        <w:tc>
          <w:tcPr>
            <w:tcW w:w="4876" w:type="dxa"/>
            <w:tcBorders>
              <w:top w:val="nil"/>
              <w:left w:val="nil"/>
              <w:bottom w:val="nil"/>
              <w:right w:val="nil"/>
            </w:tcBorders>
          </w:tcPr>
          <w:p w14:paraId="247AC8EF" w14:textId="77777777" w:rsidR="006B6DE3" w:rsidRPr="00E0747E" w:rsidRDefault="006B6DE3" w:rsidP="00F344B2">
            <w:pPr>
              <w:pStyle w:val="Normal6a"/>
            </w:pPr>
            <w:r w:rsidRPr="00E0747E">
              <w:rPr>
                <w:b/>
                <w:i/>
              </w:rPr>
              <w:t>1 ter.</w:t>
            </w:r>
            <w:r w:rsidRPr="00E0747E">
              <w:tab/>
            </w:r>
            <w:r w:rsidRPr="00E0747E">
              <w:rPr>
                <w:b/>
                <w:i/>
              </w:rPr>
              <w:t>sottolinea che, sebbene l'uso del livello NUTS 3 rappresenti un avanzamento rispetto al livello NUTS 2 in termini di focalizzazione territoriale, in molti casi è ancora insufficiente per garantire che le risorse raggiungano i comuni più direttamente interessati dalla transizione energetica; chiede di valutare la fattibilità di meccanismi di applicazione o di definizione delle priorità a livello comunale (unità amministrative locali, LAU), in particolare nei territori rurali o spopolati dove gli impianti inquinanti sono stati effettivamente chiusi;</w:t>
            </w:r>
          </w:p>
        </w:tc>
      </w:tr>
    </w:tbl>
    <w:p w14:paraId="329B896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13F3AE4F" w14:textId="77777777" w:rsidR="006B6DE3" w:rsidRPr="00E0747E" w:rsidRDefault="006B6DE3" w:rsidP="006B6DE3">
      <w:r w:rsidRPr="00244585">
        <w:rPr>
          <w:rStyle w:val="HideTWBExt"/>
        </w:rPr>
        <w:t>&lt;/Amend&gt;</w:t>
      </w:r>
    </w:p>
    <w:p w14:paraId="5AB90353"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80</w:t>
      </w:r>
      <w:r w:rsidRPr="00244585">
        <w:rPr>
          <w:rStyle w:val="HideTWBExt"/>
          <w:b w:val="0"/>
        </w:rPr>
        <w:t>&lt;/NumAm&gt;</w:t>
      </w:r>
    </w:p>
    <w:p w14:paraId="06C16A36"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4514520A"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379C1ADB" w14:textId="77777777" w:rsidR="006B6DE3" w:rsidRPr="00E0747E" w:rsidRDefault="006B6DE3" w:rsidP="006B6DE3">
      <w:pPr>
        <w:pStyle w:val="NormalBold"/>
      </w:pPr>
      <w:r w:rsidRPr="00244585">
        <w:rPr>
          <w:rStyle w:val="HideTWBExt"/>
          <w:b w:val="0"/>
        </w:rPr>
        <w:t>&lt;/RepeatBlock-By&gt;</w:t>
      </w:r>
    </w:p>
    <w:p w14:paraId="7ABF198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0422A74" w14:textId="77777777" w:rsidR="006B6DE3" w:rsidRPr="00E0747E" w:rsidRDefault="006B6DE3" w:rsidP="006B6DE3">
      <w:pPr>
        <w:pStyle w:val="NormalBold"/>
      </w:pPr>
      <w:r w:rsidRPr="00244585">
        <w:rPr>
          <w:rStyle w:val="HideTWBExt"/>
          <w:b w:val="0"/>
        </w:rPr>
        <w:t>&lt;Article&gt;</w:t>
      </w:r>
      <w:r w:rsidRPr="00E0747E">
        <w:t>Paragrafo 1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277F3CA" w14:textId="77777777" w:rsidTr="00F344B2">
        <w:trPr>
          <w:trHeight w:hRule="exact" w:val="240"/>
          <w:jc w:val="center"/>
        </w:trPr>
        <w:tc>
          <w:tcPr>
            <w:tcW w:w="9752" w:type="dxa"/>
            <w:gridSpan w:val="2"/>
            <w:tcBorders>
              <w:top w:val="nil"/>
              <w:left w:val="nil"/>
              <w:bottom w:val="nil"/>
              <w:right w:val="nil"/>
            </w:tcBorders>
          </w:tcPr>
          <w:p w14:paraId="55636DCB" w14:textId="77777777" w:rsidR="006B6DE3" w:rsidRPr="00E0747E" w:rsidRDefault="006B6DE3" w:rsidP="00F344B2"/>
        </w:tc>
      </w:tr>
      <w:tr w:rsidR="006B6DE3" w:rsidRPr="00E0747E" w14:paraId="0B686DEB" w14:textId="77777777" w:rsidTr="00F344B2">
        <w:trPr>
          <w:trHeight w:val="240"/>
          <w:jc w:val="center"/>
        </w:trPr>
        <w:tc>
          <w:tcPr>
            <w:tcW w:w="4876" w:type="dxa"/>
            <w:tcBorders>
              <w:top w:val="nil"/>
              <w:left w:val="nil"/>
              <w:bottom w:val="nil"/>
              <w:right w:val="nil"/>
            </w:tcBorders>
          </w:tcPr>
          <w:p w14:paraId="2ED06D9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D081DB5" w14:textId="77777777" w:rsidR="006B6DE3" w:rsidRPr="00E0747E" w:rsidRDefault="006B6DE3" w:rsidP="00F344B2">
            <w:pPr>
              <w:pStyle w:val="AmColumnHeading"/>
            </w:pPr>
            <w:r w:rsidRPr="00E0747E">
              <w:t>Emendamento</w:t>
            </w:r>
          </w:p>
        </w:tc>
      </w:tr>
      <w:tr w:rsidR="006B6DE3" w:rsidRPr="00E0747E" w14:paraId="6A40109A" w14:textId="77777777" w:rsidTr="00F344B2">
        <w:trPr>
          <w:jc w:val="center"/>
        </w:trPr>
        <w:tc>
          <w:tcPr>
            <w:tcW w:w="4876" w:type="dxa"/>
            <w:tcBorders>
              <w:top w:val="nil"/>
              <w:left w:val="nil"/>
              <w:bottom w:val="nil"/>
              <w:right w:val="nil"/>
            </w:tcBorders>
          </w:tcPr>
          <w:p w14:paraId="404D7696" w14:textId="77777777" w:rsidR="006B6DE3" w:rsidRPr="00E0747E" w:rsidRDefault="006B6DE3" w:rsidP="00F344B2">
            <w:pPr>
              <w:pStyle w:val="Normal6a"/>
            </w:pPr>
          </w:p>
        </w:tc>
        <w:tc>
          <w:tcPr>
            <w:tcW w:w="4876" w:type="dxa"/>
            <w:tcBorders>
              <w:top w:val="nil"/>
              <w:left w:val="nil"/>
              <w:bottom w:val="nil"/>
              <w:right w:val="nil"/>
            </w:tcBorders>
          </w:tcPr>
          <w:p w14:paraId="76CB2464" w14:textId="77777777" w:rsidR="006B6DE3" w:rsidRPr="00E0747E" w:rsidRDefault="006B6DE3" w:rsidP="00F344B2">
            <w:pPr>
              <w:pStyle w:val="Normal6a"/>
            </w:pPr>
            <w:r w:rsidRPr="00E0747E">
              <w:rPr>
                <w:b/>
                <w:i/>
              </w:rPr>
              <w:t>1 ter.</w:t>
            </w:r>
            <w:r w:rsidRPr="00E0747E">
              <w:tab/>
            </w:r>
            <w:r w:rsidRPr="00E0747E">
              <w:rPr>
                <w:b/>
                <w:i/>
              </w:rPr>
              <w:t>sottolinea che la politica di coesione è la giusta risposta alle disparità economiche e che al momento tale ruolo riveste particolare importanza in considerazione della minaccia posta dalla deindustrializzazione; sottolinea con forza che la transizione verde non dovrebbe compromettere la coesione;</w:t>
            </w:r>
          </w:p>
        </w:tc>
      </w:tr>
    </w:tbl>
    <w:p w14:paraId="36C9E2F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A14598B" w14:textId="77777777" w:rsidR="006B6DE3" w:rsidRPr="00E0747E" w:rsidRDefault="006B6DE3" w:rsidP="006B6DE3">
      <w:r w:rsidRPr="00244585">
        <w:rPr>
          <w:rStyle w:val="HideTWBExt"/>
        </w:rPr>
        <w:t>&lt;/Amend&gt;</w:t>
      </w:r>
    </w:p>
    <w:p w14:paraId="48CDFE6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81</w:t>
      </w:r>
      <w:r w:rsidRPr="00244585">
        <w:rPr>
          <w:rStyle w:val="HideTWBExt"/>
          <w:b w:val="0"/>
        </w:rPr>
        <w:t>&lt;/NumAm&gt;</w:t>
      </w:r>
    </w:p>
    <w:p w14:paraId="21A4F0F0"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4FBBD9EA" w14:textId="77777777" w:rsidR="006B6DE3" w:rsidRPr="00E0747E" w:rsidRDefault="006B6DE3" w:rsidP="006B6DE3">
      <w:pPr>
        <w:pStyle w:val="NormalBold"/>
      </w:pPr>
      <w:r w:rsidRPr="00244585">
        <w:rPr>
          <w:rStyle w:val="HideTWBExt"/>
          <w:b w:val="0"/>
        </w:rPr>
        <w:t>&lt;/RepeatBlock-By&gt;</w:t>
      </w:r>
    </w:p>
    <w:p w14:paraId="74A3BEB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8D89B72" w14:textId="77777777" w:rsidR="006B6DE3" w:rsidRPr="00E0747E" w:rsidRDefault="006B6DE3" w:rsidP="006B6DE3">
      <w:pPr>
        <w:pStyle w:val="NormalBold"/>
      </w:pPr>
      <w:r w:rsidRPr="00244585">
        <w:rPr>
          <w:rStyle w:val="HideTWBExt"/>
          <w:b w:val="0"/>
        </w:rPr>
        <w:t>&lt;Article&gt;</w:t>
      </w:r>
      <w:r w:rsidRPr="00E0747E">
        <w:t>Paragrafo 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5A6AFAB" w14:textId="77777777" w:rsidTr="00F344B2">
        <w:trPr>
          <w:trHeight w:hRule="exact" w:val="240"/>
          <w:jc w:val="center"/>
        </w:trPr>
        <w:tc>
          <w:tcPr>
            <w:tcW w:w="9752" w:type="dxa"/>
            <w:gridSpan w:val="2"/>
            <w:tcBorders>
              <w:top w:val="nil"/>
              <w:left w:val="nil"/>
              <w:bottom w:val="nil"/>
              <w:right w:val="nil"/>
            </w:tcBorders>
          </w:tcPr>
          <w:p w14:paraId="38D02EF8" w14:textId="77777777" w:rsidR="006B6DE3" w:rsidRPr="00E0747E" w:rsidRDefault="006B6DE3" w:rsidP="00F344B2"/>
        </w:tc>
      </w:tr>
      <w:tr w:rsidR="006B6DE3" w:rsidRPr="00E0747E" w14:paraId="03D7A97E" w14:textId="77777777" w:rsidTr="00F344B2">
        <w:trPr>
          <w:trHeight w:val="240"/>
          <w:jc w:val="center"/>
        </w:trPr>
        <w:tc>
          <w:tcPr>
            <w:tcW w:w="4876" w:type="dxa"/>
            <w:tcBorders>
              <w:top w:val="nil"/>
              <w:left w:val="nil"/>
              <w:bottom w:val="nil"/>
              <w:right w:val="nil"/>
            </w:tcBorders>
          </w:tcPr>
          <w:p w14:paraId="06AE0938"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DA45181" w14:textId="77777777" w:rsidR="006B6DE3" w:rsidRPr="00E0747E" w:rsidRDefault="006B6DE3" w:rsidP="00F344B2">
            <w:pPr>
              <w:pStyle w:val="AmColumnHeading"/>
            </w:pPr>
            <w:r w:rsidRPr="00E0747E">
              <w:t>Emendamento</w:t>
            </w:r>
          </w:p>
        </w:tc>
      </w:tr>
      <w:tr w:rsidR="006B6DE3" w:rsidRPr="00E0747E" w14:paraId="7F3D8B6C" w14:textId="77777777" w:rsidTr="00F344B2">
        <w:trPr>
          <w:jc w:val="center"/>
        </w:trPr>
        <w:tc>
          <w:tcPr>
            <w:tcW w:w="4876" w:type="dxa"/>
            <w:tcBorders>
              <w:top w:val="nil"/>
              <w:left w:val="nil"/>
              <w:bottom w:val="nil"/>
              <w:right w:val="nil"/>
            </w:tcBorders>
          </w:tcPr>
          <w:p w14:paraId="038E0245" w14:textId="77777777" w:rsidR="006B6DE3" w:rsidRPr="00E0747E" w:rsidRDefault="006B6DE3" w:rsidP="00F344B2">
            <w:pPr>
              <w:pStyle w:val="Normal6a"/>
            </w:pPr>
            <w:r w:rsidRPr="00E0747E">
              <w:rPr>
                <w:b/>
                <w:i/>
              </w:rPr>
              <w:t>2.</w:t>
            </w:r>
            <w:r w:rsidRPr="00E0747E">
              <w:tab/>
            </w:r>
            <w:r w:rsidRPr="00E0747E">
              <w:rPr>
                <w:b/>
                <w:i/>
              </w:rPr>
              <w:t>chiede l'introduzione di norme speciali in tali zone, tra cui aliquote fiscali più basse per le imprese e gli investimenti, nonché decisioni di pianificazione più rapide; ribadisce che queste misure possono creare posti di lavoro e offrire opportunità alle persone che vivono in tali regioni;</w:t>
            </w:r>
          </w:p>
        </w:tc>
        <w:tc>
          <w:tcPr>
            <w:tcW w:w="4876" w:type="dxa"/>
            <w:tcBorders>
              <w:top w:val="nil"/>
              <w:left w:val="nil"/>
              <w:bottom w:val="nil"/>
              <w:right w:val="nil"/>
            </w:tcBorders>
          </w:tcPr>
          <w:p w14:paraId="79F9CD15" w14:textId="77777777" w:rsidR="006B6DE3" w:rsidRPr="00E0747E" w:rsidRDefault="006B6DE3" w:rsidP="00F344B2">
            <w:pPr>
              <w:pStyle w:val="Normal6a"/>
            </w:pPr>
            <w:r w:rsidRPr="00E0747E">
              <w:rPr>
                <w:b/>
                <w:i/>
              </w:rPr>
              <w:t>soppresso</w:t>
            </w:r>
          </w:p>
        </w:tc>
      </w:tr>
    </w:tbl>
    <w:p w14:paraId="771AA48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4276181" w14:textId="77777777" w:rsidR="006B6DE3" w:rsidRPr="00E0747E" w:rsidRDefault="006B6DE3" w:rsidP="006B6DE3">
      <w:r w:rsidRPr="00244585">
        <w:rPr>
          <w:rStyle w:val="HideTWBExt"/>
        </w:rPr>
        <w:t>&lt;/Amend&gt;</w:t>
      </w:r>
    </w:p>
    <w:p w14:paraId="37C85A9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82</w:t>
      </w:r>
      <w:r w:rsidRPr="00244585">
        <w:rPr>
          <w:rStyle w:val="HideTWBExt"/>
          <w:b w:val="0"/>
        </w:rPr>
        <w:t>&lt;/NumAm&gt;</w:t>
      </w:r>
    </w:p>
    <w:p w14:paraId="1C480F2D"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37AED4B" w14:textId="77777777" w:rsidR="006B6DE3" w:rsidRPr="00E0747E" w:rsidRDefault="006B6DE3" w:rsidP="006B6DE3">
      <w:pPr>
        <w:pStyle w:val="NormalBold"/>
      </w:pPr>
      <w:r w:rsidRPr="00244585">
        <w:rPr>
          <w:rStyle w:val="HideTWBExt"/>
          <w:b w:val="0"/>
        </w:rPr>
        <w:t>&lt;/RepeatBlock-By&gt;</w:t>
      </w:r>
    </w:p>
    <w:p w14:paraId="6DEE15B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1C3BB2F" w14:textId="77777777" w:rsidR="006B6DE3" w:rsidRPr="00E0747E" w:rsidRDefault="006B6DE3" w:rsidP="006B6DE3">
      <w:pPr>
        <w:pStyle w:val="NormalBold"/>
      </w:pPr>
      <w:r w:rsidRPr="00244585">
        <w:rPr>
          <w:rStyle w:val="HideTWBExt"/>
          <w:b w:val="0"/>
        </w:rPr>
        <w:t>&lt;Article&gt;</w:t>
      </w:r>
      <w:r w:rsidRPr="00E0747E">
        <w:t>Paragrafo 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29ED466" w14:textId="77777777" w:rsidTr="00F344B2">
        <w:trPr>
          <w:trHeight w:hRule="exact" w:val="240"/>
          <w:jc w:val="center"/>
        </w:trPr>
        <w:tc>
          <w:tcPr>
            <w:tcW w:w="9752" w:type="dxa"/>
            <w:gridSpan w:val="2"/>
            <w:tcBorders>
              <w:top w:val="nil"/>
              <w:left w:val="nil"/>
              <w:bottom w:val="nil"/>
              <w:right w:val="nil"/>
            </w:tcBorders>
          </w:tcPr>
          <w:p w14:paraId="2CF0F2C9" w14:textId="77777777" w:rsidR="006B6DE3" w:rsidRPr="00E0747E" w:rsidRDefault="006B6DE3" w:rsidP="00F344B2"/>
        </w:tc>
      </w:tr>
      <w:tr w:rsidR="006B6DE3" w:rsidRPr="00E0747E" w14:paraId="434F12C3" w14:textId="77777777" w:rsidTr="00F344B2">
        <w:trPr>
          <w:trHeight w:val="240"/>
          <w:jc w:val="center"/>
        </w:trPr>
        <w:tc>
          <w:tcPr>
            <w:tcW w:w="4876" w:type="dxa"/>
            <w:tcBorders>
              <w:top w:val="nil"/>
              <w:left w:val="nil"/>
              <w:bottom w:val="nil"/>
              <w:right w:val="nil"/>
            </w:tcBorders>
          </w:tcPr>
          <w:p w14:paraId="12471C8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D1F42B6" w14:textId="77777777" w:rsidR="006B6DE3" w:rsidRPr="00E0747E" w:rsidRDefault="006B6DE3" w:rsidP="00F344B2">
            <w:pPr>
              <w:pStyle w:val="AmColumnHeading"/>
            </w:pPr>
            <w:r w:rsidRPr="00E0747E">
              <w:t>Emendamento</w:t>
            </w:r>
          </w:p>
        </w:tc>
      </w:tr>
      <w:tr w:rsidR="006B6DE3" w:rsidRPr="00E0747E" w14:paraId="175111EC" w14:textId="77777777" w:rsidTr="00F344B2">
        <w:trPr>
          <w:jc w:val="center"/>
        </w:trPr>
        <w:tc>
          <w:tcPr>
            <w:tcW w:w="4876" w:type="dxa"/>
            <w:tcBorders>
              <w:top w:val="nil"/>
              <w:left w:val="nil"/>
              <w:bottom w:val="nil"/>
              <w:right w:val="nil"/>
            </w:tcBorders>
          </w:tcPr>
          <w:p w14:paraId="4B8FAA17" w14:textId="77777777" w:rsidR="006B6DE3" w:rsidRPr="00E0747E" w:rsidRDefault="006B6DE3" w:rsidP="00F344B2">
            <w:pPr>
              <w:pStyle w:val="Normal6a"/>
            </w:pPr>
            <w:r w:rsidRPr="00E0747E">
              <w:t>2.</w:t>
            </w:r>
            <w:r w:rsidRPr="00E0747E">
              <w:tab/>
              <w:t>chiede l'introduzione di norme speciali in tali zone, tra cui aliquote fiscali più basse per le imprese e gli investimenti, nonché decisioni di pianificazione più rapide; ribadisce che queste misure possono creare posti di lavoro e offrire opportunità alle persone che vivono in tali regioni;</w:t>
            </w:r>
          </w:p>
        </w:tc>
        <w:tc>
          <w:tcPr>
            <w:tcW w:w="4876" w:type="dxa"/>
            <w:tcBorders>
              <w:top w:val="nil"/>
              <w:left w:val="nil"/>
              <w:bottom w:val="nil"/>
              <w:right w:val="nil"/>
            </w:tcBorders>
          </w:tcPr>
          <w:p w14:paraId="617D19BB" w14:textId="77777777" w:rsidR="006B6DE3" w:rsidRPr="00E0747E" w:rsidRDefault="006B6DE3" w:rsidP="00F344B2">
            <w:pPr>
              <w:pStyle w:val="Normal6a"/>
            </w:pPr>
            <w:r w:rsidRPr="00E0747E">
              <w:t>2.</w:t>
            </w:r>
            <w:r w:rsidRPr="00E0747E">
              <w:tab/>
              <w:t>chiede l'introduzione di norme</w:t>
            </w:r>
            <w:r w:rsidRPr="00E0747E">
              <w:rPr>
                <w:b/>
                <w:i/>
              </w:rPr>
              <w:t>, strumenti finanziari e incentivi</w:t>
            </w:r>
            <w:r w:rsidRPr="00E0747E">
              <w:t xml:space="preserve"> speciali in tali zone, tra cui aliquote fiscali più basse </w:t>
            </w:r>
            <w:r w:rsidRPr="00E0747E">
              <w:rPr>
                <w:b/>
                <w:i/>
              </w:rPr>
              <w:t>temporanee e mirate</w:t>
            </w:r>
            <w:r w:rsidRPr="00E0747E">
              <w:t xml:space="preserve"> per le imprese e gli investimenti</w:t>
            </w:r>
            <w:r w:rsidRPr="00E0747E">
              <w:rPr>
                <w:b/>
                <w:i/>
              </w:rPr>
              <w:t>, sulla base di rigorose condizionalità sociali</w:t>
            </w:r>
            <w:r w:rsidRPr="00E0747E">
              <w:t xml:space="preserve">, nonché decisioni di pianificazione più rapide; ribadisce che queste misure possono creare posti di lavoro, </w:t>
            </w:r>
            <w:r w:rsidRPr="00E0747E">
              <w:rPr>
                <w:b/>
                <w:i/>
              </w:rPr>
              <w:t>sostenere le PMI</w:t>
            </w:r>
            <w:r w:rsidRPr="00E0747E">
              <w:t xml:space="preserve"> e offrire opportunità alle persone che vivono in tali regioni</w:t>
            </w:r>
            <w:r w:rsidRPr="00E0747E">
              <w:rPr>
                <w:b/>
                <w:i/>
              </w:rPr>
              <w:t>, nonché alle microimprese, alle imprese tradizionali locali e alle imprese a conduzione familiare</w:t>
            </w:r>
            <w:r w:rsidRPr="00E0747E">
              <w:t>;</w:t>
            </w:r>
          </w:p>
        </w:tc>
      </w:tr>
    </w:tbl>
    <w:p w14:paraId="1C294F4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7D3D1CD" w14:textId="77777777" w:rsidR="006B6DE3" w:rsidRPr="00E0747E" w:rsidRDefault="006B6DE3" w:rsidP="006B6DE3">
      <w:r w:rsidRPr="00244585">
        <w:rPr>
          <w:rStyle w:val="HideTWBExt"/>
        </w:rPr>
        <w:t>&lt;/Amend&gt;</w:t>
      </w:r>
    </w:p>
    <w:p w14:paraId="4B04C46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83</w:t>
      </w:r>
      <w:r w:rsidRPr="00244585">
        <w:rPr>
          <w:rStyle w:val="HideTWBExt"/>
          <w:b w:val="0"/>
        </w:rPr>
        <w:t>&lt;/NumAm&gt;</w:t>
      </w:r>
    </w:p>
    <w:p w14:paraId="10F07C8A"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4E68608" w14:textId="77777777" w:rsidR="006B6DE3" w:rsidRPr="00E0747E" w:rsidRDefault="006B6DE3" w:rsidP="006B6DE3">
      <w:pPr>
        <w:pStyle w:val="NormalBold"/>
      </w:pPr>
      <w:r w:rsidRPr="00244585">
        <w:rPr>
          <w:rStyle w:val="HideTWBExt"/>
          <w:b w:val="0"/>
        </w:rPr>
        <w:t>&lt;/RepeatBlock-By&gt;</w:t>
      </w:r>
    </w:p>
    <w:p w14:paraId="4AB0E12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EBBA0B6" w14:textId="77777777" w:rsidR="006B6DE3" w:rsidRPr="00E0747E" w:rsidRDefault="006B6DE3" w:rsidP="006B6DE3">
      <w:pPr>
        <w:pStyle w:val="NormalBold"/>
      </w:pPr>
      <w:r w:rsidRPr="00244585">
        <w:rPr>
          <w:rStyle w:val="HideTWBExt"/>
          <w:b w:val="0"/>
        </w:rPr>
        <w:t>&lt;Article&gt;</w:t>
      </w:r>
      <w:r w:rsidRPr="00E0747E">
        <w:t>Paragrafo 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8DFD180" w14:textId="77777777" w:rsidTr="00F344B2">
        <w:trPr>
          <w:trHeight w:hRule="exact" w:val="240"/>
          <w:jc w:val="center"/>
        </w:trPr>
        <w:tc>
          <w:tcPr>
            <w:tcW w:w="9752" w:type="dxa"/>
            <w:gridSpan w:val="2"/>
            <w:tcBorders>
              <w:top w:val="nil"/>
              <w:left w:val="nil"/>
              <w:bottom w:val="nil"/>
              <w:right w:val="nil"/>
            </w:tcBorders>
          </w:tcPr>
          <w:p w14:paraId="7F1161BF" w14:textId="77777777" w:rsidR="006B6DE3" w:rsidRPr="00E0747E" w:rsidRDefault="006B6DE3" w:rsidP="00F344B2"/>
        </w:tc>
      </w:tr>
      <w:tr w:rsidR="006B6DE3" w:rsidRPr="00E0747E" w14:paraId="617F8E6E" w14:textId="77777777" w:rsidTr="00F344B2">
        <w:trPr>
          <w:trHeight w:val="240"/>
          <w:jc w:val="center"/>
        </w:trPr>
        <w:tc>
          <w:tcPr>
            <w:tcW w:w="4876" w:type="dxa"/>
            <w:tcBorders>
              <w:top w:val="nil"/>
              <w:left w:val="nil"/>
              <w:bottom w:val="nil"/>
              <w:right w:val="nil"/>
            </w:tcBorders>
          </w:tcPr>
          <w:p w14:paraId="1D74F1B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A6AE27D" w14:textId="77777777" w:rsidR="006B6DE3" w:rsidRPr="00E0747E" w:rsidRDefault="006B6DE3" w:rsidP="00F344B2">
            <w:pPr>
              <w:pStyle w:val="AmColumnHeading"/>
            </w:pPr>
            <w:r w:rsidRPr="00E0747E">
              <w:t>Emendamento</w:t>
            </w:r>
          </w:p>
        </w:tc>
      </w:tr>
      <w:tr w:rsidR="006B6DE3" w:rsidRPr="00E0747E" w14:paraId="4BC46F1D" w14:textId="77777777" w:rsidTr="00F344B2">
        <w:trPr>
          <w:jc w:val="center"/>
        </w:trPr>
        <w:tc>
          <w:tcPr>
            <w:tcW w:w="4876" w:type="dxa"/>
            <w:tcBorders>
              <w:top w:val="nil"/>
              <w:left w:val="nil"/>
              <w:bottom w:val="nil"/>
              <w:right w:val="nil"/>
            </w:tcBorders>
          </w:tcPr>
          <w:p w14:paraId="7587F490" w14:textId="77777777" w:rsidR="006B6DE3" w:rsidRPr="00E0747E" w:rsidRDefault="006B6DE3" w:rsidP="00F344B2">
            <w:pPr>
              <w:pStyle w:val="Normal6a"/>
            </w:pPr>
            <w:r w:rsidRPr="00E0747E">
              <w:t>2.</w:t>
            </w:r>
            <w:r w:rsidRPr="00E0747E">
              <w:tab/>
              <w:t>chiede l'introduzione di norme speciali in tali zone, tra cui aliquote fiscali più basse per le imprese e gli investimenti, nonché decisioni di pianificazione più rapide; ribadisce che queste misure possono creare posti di lavoro e offrire opportunità alle persone che vivono in tali regioni;</w:t>
            </w:r>
          </w:p>
        </w:tc>
        <w:tc>
          <w:tcPr>
            <w:tcW w:w="4876" w:type="dxa"/>
            <w:tcBorders>
              <w:top w:val="nil"/>
              <w:left w:val="nil"/>
              <w:bottom w:val="nil"/>
              <w:right w:val="nil"/>
            </w:tcBorders>
          </w:tcPr>
          <w:p w14:paraId="7BBE3A03" w14:textId="77777777" w:rsidR="006B6DE3" w:rsidRPr="00E0747E" w:rsidRDefault="006B6DE3" w:rsidP="00F344B2">
            <w:pPr>
              <w:pStyle w:val="Normal6a"/>
            </w:pPr>
            <w:r w:rsidRPr="00E0747E">
              <w:t>2.</w:t>
            </w:r>
            <w:r w:rsidRPr="00E0747E">
              <w:tab/>
              <w:t>chiede l'introduzione di norme speciali in tali zone, tra cui aliquote fiscali più basse per le imprese e gli investimenti</w:t>
            </w:r>
            <w:r w:rsidRPr="00E0747E">
              <w:rPr>
                <w:b/>
                <w:i/>
              </w:rPr>
              <w:t>, purché non compromettano il principio di stabilità nel mercato unico</w:t>
            </w:r>
            <w:r w:rsidRPr="00E0747E">
              <w:t>, nonché decisioni di pianificazione più rapide; ribadisce che queste misure possono creare posti di lavoro e offrire opportunità alle persone che vivono in tali regioni</w:t>
            </w:r>
            <w:r w:rsidRPr="00E0747E">
              <w:rPr>
                <w:b/>
                <w:i/>
              </w:rPr>
              <w:t>, rafforzando lo sviluppo e la competitività regionali</w:t>
            </w:r>
            <w:r w:rsidRPr="00E0747E">
              <w:t>;</w:t>
            </w:r>
          </w:p>
        </w:tc>
      </w:tr>
    </w:tbl>
    <w:p w14:paraId="49E7864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21703FF" w14:textId="77777777" w:rsidR="006B6DE3" w:rsidRPr="00E0747E" w:rsidRDefault="006B6DE3" w:rsidP="006B6DE3">
      <w:r w:rsidRPr="00244585">
        <w:rPr>
          <w:rStyle w:val="HideTWBExt"/>
        </w:rPr>
        <w:t>&lt;/Amend&gt;</w:t>
      </w:r>
    </w:p>
    <w:p w14:paraId="6A54DC4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84</w:t>
      </w:r>
      <w:r w:rsidRPr="00244585">
        <w:rPr>
          <w:rStyle w:val="HideTWBExt"/>
          <w:b w:val="0"/>
        </w:rPr>
        <w:t>&lt;/NumAm&gt;</w:t>
      </w:r>
    </w:p>
    <w:p w14:paraId="5493D202"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45EC695F"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99348C4" w14:textId="77777777" w:rsidR="006B6DE3" w:rsidRPr="00E0747E" w:rsidRDefault="006B6DE3" w:rsidP="006B6DE3">
      <w:pPr>
        <w:pStyle w:val="NormalBold"/>
      </w:pPr>
      <w:r w:rsidRPr="00244585">
        <w:rPr>
          <w:rStyle w:val="HideTWBExt"/>
          <w:b w:val="0"/>
        </w:rPr>
        <w:t>&lt;/RepeatBlock-By&gt;</w:t>
      </w:r>
    </w:p>
    <w:p w14:paraId="425B4638" w14:textId="77777777" w:rsidR="006B6DE3" w:rsidRPr="00E0747E" w:rsidRDefault="006B6DE3" w:rsidP="006B6DE3">
      <w:pPr>
        <w:pStyle w:val="NormalBold"/>
      </w:pPr>
      <w:r w:rsidRPr="00244585">
        <w:rPr>
          <w:rStyle w:val="HideTWBExt"/>
          <w:b w:val="0"/>
        </w:rPr>
        <w:lastRenderedPageBreak/>
        <w:t>&lt;DocAmend&gt;</w:t>
      </w:r>
      <w:r w:rsidRPr="00E0747E">
        <w:t>Proposta di risoluzione</w:t>
      </w:r>
      <w:r w:rsidRPr="00244585">
        <w:rPr>
          <w:rStyle w:val="HideTWBExt"/>
          <w:b w:val="0"/>
        </w:rPr>
        <w:t>&lt;/DocAmend&gt;</w:t>
      </w:r>
    </w:p>
    <w:p w14:paraId="42A1A2F7" w14:textId="77777777" w:rsidR="006B6DE3" w:rsidRPr="00E0747E" w:rsidRDefault="006B6DE3" w:rsidP="006B6DE3">
      <w:pPr>
        <w:pStyle w:val="NormalBold"/>
      </w:pPr>
      <w:r w:rsidRPr="00244585">
        <w:rPr>
          <w:rStyle w:val="HideTWBExt"/>
          <w:b w:val="0"/>
        </w:rPr>
        <w:t>&lt;Article&gt;</w:t>
      </w:r>
      <w:r w:rsidRPr="00E0747E">
        <w:t>Paragrafo 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91F9039" w14:textId="77777777" w:rsidTr="00F344B2">
        <w:trPr>
          <w:trHeight w:hRule="exact" w:val="240"/>
          <w:jc w:val="center"/>
        </w:trPr>
        <w:tc>
          <w:tcPr>
            <w:tcW w:w="9752" w:type="dxa"/>
            <w:gridSpan w:val="2"/>
            <w:tcBorders>
              <w:top w:val="nil"/>
              <w:left w:val="nil"/>
              <w:bottom w:val="nil"/>
              <w:right w:val="nil"/>
            </w:tcBorders>
          </w:tcPr>
          <w:p w14:paraId="4DF5C8A7" w14:textId="77777777" w:rsidR="006B6DE3" w:rsidRPr="00E0747E" w:rsidRDefault="006B6DE3" w:rsidP="00F344B2"/>
        </w:tc>
      </w:tr>
      <w:tr w:rsidR="006B6DE3" w:rsidRPr="00E0747E" w14:paraId="754ABB05" w14:textId="77777777" w:rsidTr="00F344B2">
        <w:trPr>
          <w:trHeight w:val="240"/>
          <w:jc w:val="center"/>
        </w:trPr>
        <w:tc>
          <w:tcPr>
            <w:tcW w:w="4876" w:type="dxa"/>
            <w:tcBorders>
              <w:top w:val="nil"/>
              <w:left w:val="nil"/>
              <w:bottom w:val="nil"/>
              <w:right w:val="nil"/>
            </w:tcBorders>
          </w:tcPr>
          <w:p w14:paraId="7AECC79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8B14FAE" w14:textId="77777777" w:rsidR="006B6DE3" w:rsidRPr="00E0747E" w:rsidRDefault="006B6DE3" w:rsidP="00F344B2">
            <w:pPr>
              <w:pStyle w:val="AmColumnHeading"/>
            </w:pPr>
            <w:r w:rsidRPr="00E0747E">
              <w:t>Emendamento</w:t>
            </w:r>
          </w:p>
        </w:tc>
      </w:tr>
      <w:tr w:rsidR="006B6DE3" w:rsidRPr="00E0747E" w14:paraId="17BA0C98" w14:textId="77777777" w:rsidTr="00F344B2">
        <w:trPr>
          <w:jc w:val="center"/>
        </w:trPr>
        <w:tc>
          <w:tcPr>
            <w:tcW w:w="4876" w:type="dxa"/>
            <w:tcBorders>
              <w:top w:val="nil"/>
              <w:left w:val="nil"/>
              <w:bottom w:val="nil"/>
              <w:right w:val="nil"/>
            </w:tcBorders>
          </w:tcPr>
          <w:p w14:paraId="4EF5B5D6" w14:textId="77777777" w:rsidR="006B6DE3" w:rsidRPr="00E0747E" w:rsidRDefault="006B6DE3" w:rsidP="00F344B2">
            <w:pPr>
              <w:pStyle w:val="Normal6a"/>
            </w:pPr>
            <w:r w:rsidRPr="00E0747E">
              <w:t>2.</w:t>
            </w:r>
            <w:r w:rsidRPr="00E0747E">
              <w:tab/>
              <w:t>chiede l'introduzione di norme speciali in tali zone, tra cui aliquote fiscali più basse per le imprese e gli investimenti, nonché decisioni di pianificazione più rapide; ribadisce che queste misure possono creare posti di lavoro e offrire opportunità alle persone che vivono in tali regioni;</w:t>
            </w:r>
          </w:p>
        </w:tc>
        <w:tc>
          <w:tcPr>
            <w:tcW w:w="4876" w:type="dxa"/>
            <w:tcBorders>
              <w:top w:val="nil"/>
              <w:left w:val="nil"/>
              <w:bottom w:val="nil"/>
              <w:right w:val="nil"/>
            </w:tcBorders>
          </w:tcPr>
          <w:p w14:paraId="434DB8DF" w14:textId="77777777" w:rsidR="006B6DE3" w:rsidRPr="00E0747E" w:rsidRDefault="006B6DE3" w:rsidP="00F344B2">
            <w:pPr>
              <w:pStyle w:val="Normal6a"/>
            </w:pPr>
            <w:r w:rsidRPr="00E0747E">
              <w:t>2.</w:t>
            </w:r>
            <w:r w:rsidRPr="00E0747E">
              <w:tab/>
              <w:t xml:space="preserve">chiede l'introduzione di norme speciali in tali zone, tra cui aliquote fiscali più basse </w:t>
            </w:r>
            <w:r w:rsidRPr="00E0747E">
              <w:rPr>
                <w:b/>
                <w:i/>
              </w:rPr>
              <w:t>temporanee e mirate</w:t>
            </w:r>
            <w:r w:rsidRPr="00E0747E">
              <w:t xml:space="preserve"> per le imprese e gli investimenti</w:t>
            </w:r>
            <w:r w:rsidRPr="00E0747E">
              <w:rPr>
                <w:b/>
                <w:i/>
              </w:rPr>
              <w:t>, sulla base di rigorose condizionalità sociali</w:t>
            </w:r>
            <w:r w:rsidRPr="00E0747E">
              <w:t xml:space="preserve">, nonché decisioni di pianificazione più rapide; ribadisce che queste misure possono creare </w:t>
            </w:r>
            <w:r w:rsidRPr="00E0747E">
              <w:rPr>
                <w:b/>
                <w:i/>
              </w:rPr>
              <w:t>nuovi</w:t>
            </w:r>
            <w:r w:rsidRPr="00E0747E">
              <w:t xml:space="preserve"> posti di lavoro </w:t>
            </w:r>
            <w:r w:rsidRPr="00E0747E">
              <w:rPr>
                <w:b/>
                <w:i/>
              </w:rPr>
              <w:t>verdi</w:t>
            </w:r>
            <w:r w:rsidRPr="00E0747E">
              <w:t xml:space="preserve"> e offrire opportunità alle persone che vivono in tali regioni;</w:t>
            </w:r>
          </w:p>
        </w:tc>
      </w:tr>
    </w:tbl>
    <w:p w14:paraId="5781E4E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D3863C4" w14:textId="77777777" w:rsidR="006B6DE3" w:rsidRPr="00E0747E" w:rsidRDefault="006B6DE3" w:rsidP="006B6DE3">
      <w:r w:rsidRPr="00244585">
        <w:rPr>
          <w:rStyle w:val="HideTWBExt"/>
        </w:rPr>
        <w:t>&lt;/Amend&gt;</w:t>
      </w:r>
    </w:p>
    <w:p w14:paraId="23AC7FB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85</w:t>
      </w:r>
      <w:r w:rsidRPr="00244585">
        <w:rPr>
          <w:rStyle w:val="HideTWBExt"/>
          <w:b w:val="0"/>
        </w:rPr>
        <w:t>&lt;/NumAm&gt;</w:t>
      </w:r>
    </w:p>
    <w:p w14:paraId="2BAD5B0A"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348A5F42" w14:textId="77777777" w:rsidR="006B6DE3" w:rsidRPr="00E0747E" w:rsidRDefault="006B6DE3" w:rsidP="006B6DE3">
      <w:pPr>
        <w:pStyle w:val="NormalBold"/>
      </w:pPr>
      <w:r w:rsidRPr="00244585">
        <w:rPr>
          <w:rStyle w:val="HideTWBExt"/>
          <w:b w:val="0"/>
        </w:rPr>
        <w:t>&lt;/RepeatBlock-By&gt;</w:t>
      </w:r>
    </w:p>
    <w:p w14:paraId="3B752B8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9140854" w14:textId="77777777" w:rsidR="006B6DE3" w:rsidRPr="00E0747E" w:rsidRDefault="006B6DE3" w:rsidP="006B6DE3">
      <w:pPr>
        <w:pStyle w:val="NormalBold"/>
      </w:pPr>
      <w:r w:rsidRPr="00244585">
        <w:rPr>
          <w:rStyle w:val="HideTWBExt"/>
          <w:b w:val="0"/>
        </w:rPr>
        <w:t>&lt;Article&gt;</w:t>
      </w:r>
      <w:r w:rsidRPr="00E0747E">
        <w:t>Paragrafo 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9B4CE19" w14:textId="77777777" w:rsidTr="00F344B2">
        <w:trPr>
          <w:trHeight w:hRule="exact" w:val="240"/>
          <w:jc w:val="center"/>
        </w:trPr>
        <w:tc>
          <w:tcPr>
            <w:tcW w:w="9752" w:type="dxa"/>
            <w:gridSpan w:val="2"/>
            <w:tcBorders>
              <w:top w:val="nil"/>
              <w:left w:val="nil"/>
              <w:bottom w:val="nil"/>
              <w:right w:val="nil"/>
            </w:tcBorders>
          </w:tcPr>
          <w:p w14:paraId="30904506" w14:textId="77777777" w:rsidR="006B6DE3" w:rsidRPr="00E0747E" w:rsidRDefault="006B6DE3" w:rsidP="00F344B2"/>
        </w:tc>
      </w:tr>
      <w:tr w:rsidR="006B6DE3" w:rsidRPr="00E0747E" w14:paraId="6C8000CA" w14:textId="77777777" w:rsidTr="00F344B2">
        <w:trPr>
          <w:trHeight w:val="240"/>
          <w:jc w:val="center"/>
        </w:trPr>
        <w:tc>
          <w:tcPr>
            <w:tcW w:w="4876" w:type="dxa"/>
            <w:tcBorders>
              <w:top w:val="nil"/>
              <w:left w:val="nil"/>
              <w:bottom w:val="nil"/>
              <w:right w:val="nil"/>
            </w:tcBorders>
          </w:tcPr>
          <w:p w14:paraId="1853638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21E3910" w14:textId="77777777" w:rsidR="006B6DE3" w:rsidRPr="00E0747E" w:rsidRDefault="006B6DE3" w:rsidP="00F344B2">
            <w:pPr>
              <w:pStyle w:val="AmColumnHeading"/>
            </w:pPr>
            <w:r w:rsidRPr="00E0747E">
              <w:t>Emendamento</w:t>
            </w:r>
          </w:p>
        </w:tc>
      </w:tr>
      <w:tr w:rsidR="006B6DE3" w:rsidRPr="00E0747E" w14:paraId="7BBF3BB5" w14:textId="77777777" w:rsidTr="00F344B2">
        <w:trPr>
          <w:jc w:val="center"/>
        </w:trPr>
        <w:tc>
          <w:tcPr>
            <w:tcW w:w="4876" w:type="dxa"/>
            <w:tcBorders>
              <w:top w:val="nil"/>
              <w:left w:val="nil"/>
              <w:bottom w:val="nil"/>
              <w:right w:val="nil"/>
            </w:tcBorders>
          </w:tcPr>
          <w:p w14:paraId="05AB2765" w14:textId="77777777" w:rsidR="006B6DE3" w:rsidRPr="00E0747E" w:rsidRDefault="006B6DE3" w:rsidP="00F344B2">
            <w:pPr>
              <w:pStyle w:val="Normal6a"/>
            </w:pPr>
            <w:r w:rsidRPr="00E0747E">
              <w:t>2.</w:t>
            </w:r>
            <w:r w:rsidRPr="00E0747E">
              <w:tab/>
              <w:t xml:space="preserve">chiede l'introduzione di norme speciali in tali zone, tra cui </w:t>
            </w:r>
            <w:r w:rsidRPr="00E0747E">
              <w:rPr>
                <w:b/>
                <w:i/>
              </w:rPr>
              <w:t>aliquote fiscali più basse</w:t>
            </w:r>
            <w:r w:rsidRPr="00E0747E">
              <w:t xml:space="preserve"> per le imprese e gli investimenti, nonché decisioni di pianificazione più rapide; ribadisce che queste misure </w:t>
            </w:r>
            <w:r w:rsidRPr="00E0747E">
              <w:rPr>
                <w:b/>
                <w:i/>
              </w:rPr>
              <w:t>possono</w:t>
            </w:r>
            <w:r w:rsidRPr="00E0747E">
              <w:t xml:space="preserve"> creare posti di lavoro e offrire opportunità alle persone che vivono in tali regioni;</w:t>
            </w:r>
          </w:p>
        </w:tc>
        <w:tc>
          <w:tcPr>
            <w:tcW w:w="4876" w:type="dxa"/>
            <w:tcBorders>
              <w:top w:val="nil"/>
              <w:left w:val="nil"/>
              <w:bottom w:val="nil"/>
              <w:right w:val="nil"/>
            </w:tcBorders>
          </w:tcPr>
          <w:p w14:paraId="1212F149" w14:textId="77777777" w:rsidR="006B6DE3" w:rsidRPr="00E0747E" w:rsidRDefault="006B6DE3" w:rsidP="00F344B2">
            <w:pPr>
              <w:pStyle w:val="Normal6a"/>
            </w:pPr>
            <w:r w:rsidRPr="00E0747E">
              <w:t>2.</w:t>
            </w:r>
            <w:r w:rsidRPr="00E0747E">
              <w:tab/>
              <w:t xml:space="preserve">chiede l'introduzione di </w:t>
            </w:r>
            <w:r w:rsidRPr="00E0747E">
              <w:rPr>
                <w:b/>
                <w:i/>
              </w:rPr>
              <w:t>misure e</w:t>
            </w:r>
            <w:r w:rsidRPr="00E0747E">
              <w:t xml:space="preserve"> norme speciali in tali zone, tra cui </w:t>
            </w:r>
            <w:r w:rsidRPr="00E0747E">
              <w:rPr>
                <w:b/>
                <w:i/>
              </w:rPr>
              <w:t>incentivi</w:t>
            </w:r>
            <w:r w:rsidRPr="00E0747E">
              <w:t xml:space="preserve"> per le imprese e gli investimenti, nonché decisioni di pianificazione più rapide; ribadisce che queste misure </w:t>
            </w:r>
            <w:r w:rsidRPr="00E0747E">
              <w:rPr>
                <w:b/>
                <w:i/>
              </w:rPr>
              <w:t>potrebbero</w:t>
            </w:r>
            <w:r w:rsidRPr="00E0747E">
              <w:t xml:space="preserve"> creare posti di lavoro e offrire opportunità </w:t>
            </w:r>
            <w:r w:rsidRPr="00E0747E">
              <w:rPr>
                <w:b/>
                <w:i/>
              </w:rPr>
              <w:t>agli operatori economici e</w:t>
            </w:r>
            <w:r w:rsidRPr="00E0747E">
              <w:t xml:space="preserve"> alle persone che vivono in tali regioni;</w:t>
            </w:r>
          </w:p>
        </w:tc>
      </w:tr>
    </w:tbl>
    <w:p w14:paraId="726285D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8B46E87" w14:textId="77777777" w:rsidR="006B6DE3" w:rsidRPr="00E0747E" w:rsidRDefault="006B6DE3" w:rsidP="006B6DE3">
      <w:r w:rsidRPr="00244585">
        <w:rPr>
          <w:rStyle w:val="HideTWBExt"/>
        </w:rPr>
        <w:t>&lt;/Amend&gt;</w:t>
      </w:r>
    </w:p>
    <w:p w14:paraId="251D8E1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86</w:t>
      </w:r>
      <w:r w:rsidRPr="00244585">
        <w:rPr>
          <w:rStyle w:val="HideTWBExt"/>
          <w:b w:val="0"/>
        </w:rPr>
        <w:t>&lt;/NumAm&gt;</w:t>
      </w:r>
    </w:p>
    <w:p w14:paraId="79E12E3E"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EB80692" w14:textId="77777777" w:rsidR="006B6DE3" w:rsidRPr="00E0747E" w:rsidRDefault="006B6DE3" w:rsidP="006B6DE3">
      <w:pPr>
        <w:pStyle w:val="NormalBold"/>
      </w:pPr>
      <w:r w:rsidRPr="00244585">
        <w:rPr>
          <w:rStyle w:val="HideTWBExt"/>
          <w:b w:val="0"/>
        </w:rPr>
        <w:t>&lt;/RepeatBlock-By&gt;</w:t>
      </w:r>
    </w:p>
    <w:p w14:paraId="04E0E73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3139441" w14:textId="77777777" w:rsidR="006B6DE3" w:rsidRPr="00E0747E" w:rsidRDefault="006B6DE3" w:rsidP="006B6DE3">
      <w:pPr>
        <w:pStyle w:val="NormalBold"/>
      </w:pPr>
      <w:r w:rsidRPr="00244585">
        <w:rPr>
          <w:rStyle w:val="HideTWBExt"/>
          <w:b w:val="0"/>
        </w:rPr>
        <w:t>&lt;Article&gt;</w:t>
      </w:r>
      <w:r w:rsidRPr="00E0747E">
        <w:t>Paragrafo 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965AB88" w14:textId="77777777" w:rsidTr="00F344B2">
        <w:trPr>
          <w:trHeight w:hRule="exact" w:val="240"/>
          <w:jc w:val="center"/>
        </w:trPr>
        <w:tc>
          <w:tcPr>
            <w:tcW w:w="9752" w:type="dxa"/>
            <w:gridSpan w:val="2"/>
            <w:tcBorders>
              <w:top w:val="nil"/>
              <w:left w:val="nil"/>
              <w:bottom w:val="nil"/>
              <w:right w:val="nil"/>
            </w:tcBorders>
          </w:tcPr>
          <w:p w14:paraId="612B68F0" w14:textId="77777777" w:rsidR="006B6DE3" w:rsidRPr="00E0747E" w:rsidRDefault="006B6DE3" w:rsidP="00F344B2"/>
        </w:tc>
      </w:tr>
      <w:tr w:rsidR="006B6DE3" w:rsidRPr="00E0747E" w14:paraId="181D12D3" w14:textId="77777777" w:rsidTr="00F344B2">
        <w:trPr>
          <w:trHeight w:val="240"/>
          <w:jc w:val="center"/>
        </w:trPr>
        <w:tc>
          <w:tcPr>
            <w:tcW w:w="4876" w:type="dxa"/>
            <w:tcBorders>
              <w:top w:val="nil"/>
              <w:left w:val="nil"/>
              <w:bottom w:val="nil"/>
              <w:right w:val="nil"/>
            </w:tcBorders>
          </w:tcPr>
          <w:p w14:paraId="2C72734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DBD095D" w14:textId="77777777" w:rsidR="006B6DE3" w:rsidRPr="00E0747E" w:rsidRDefault="006B6DE3" w:rsidP="00F344B2">
            <w:pPr>
              <w:pStyle w:val="AmColumnHeading"/>
            </w:pPr>
            <w:r w:rsidRPr="00E0747E">
              <w:t>Emendamento</w:t>
            </w:r>
          </w:p>
        </w:tc>
      </w:tr>
      <w:tr w:rsidR="006B6DE3" w:rsidRPr="00E0747E" w14:paraId="48BD1014" w14:textId="77777777" w:rsidTr="00F344B2">
        <w:trPr>
          <w:jc w:val="center"/>
        </w:trPr>
        <w:tc>
          <w:tcPr>
            <w:tcW w:w="4876" w:type="dxa"/>
            <w:tcBorders>
              <w:top w:val="nil"/>
              <w:left w:val="nil"/>
              <w:bottom w:val="nil"/>
              <w:right w:val="nil"/>
            </w:tcBorders>
          </w:tcPr>
          <w:p w14:paraId="2E67DA8E" w14:textId="77777777" w:rsidR="006B6DE3" w:rsidRPr="00E0747E" w:rsidRDefault="006B6DE3" w:rsidP="00F344B2">
            <w:pPr>
              <w:pStyle w:val="Normal6a"/>
            </w:pPr>
          </w:p>
        </w:tc>
        <w:tc>
          <w:tcPr>
            <w:tcW w:w="4876" w:type="dxa"/>
            <w:tcBorders>
              <w:top w:val="nil"/>
              <w:left w:val="nil"/>
              <w:bottom w:val="nil"/>
              <w:right w:val="nil"/>
            </w:tcBorders>
          </w:tcPr>
          <w:p w14:paraId="61385260" w14:textId="77777777" w:rsidR="006B6DE3" w:rsidRPr="00E0747E" w:rsidRDefault="006B6DE3" w:rsidP="00F344B2">
            <w:pPr>
              <w:pStyle w:val="Normal6a"/>
            </w:pPr>
            <w:r w:rsidRPr="00E0747E">
              <w:rPr>
                <w:b/>
                <w:i/>
              </w:rPr>
              <w:t>2 bis.</w:t>
            </w:r>
            <w:r w:rsidRPr="00E0747E">
              <w:tab/>
            </w:r>
            <w:r w:rsidRPr="00E0747E">
              <w:rPr>
                <w:b/>
                <w:i/>
              </w:rPr>
              <w:t>chiede l'inclusione delle regioni insulari tra le zone ammissibili per l'applicazione di aliquote fiscali ridotte nel quadro delle zone economiche insulari del JTF, al fine di far fronte al costo della vita sproporzionatamente elevato in tali territori, che è ulteriormente aggravato dagli impatti della transizione verde ed energetica; sottolinea che tali misure fiscali sono essenziali al fine di migliorare la redditività economica delle comunità insulari, sostenere le imprese locali e attrarre investimenti sostenibili; sottolinea che incentivi fiscali mirati possono fungere da strumento efficace per contrastare la persistente tendenza allo spopolamento delle isole, promuovere la creazione di posti di lavoro e favorire economie locali resilienti e autosufficienti, garantendo nel contempo una transizione verso la neutralità climatica equa e inclusiva;</w:t>
            </w:r>
          </w:p>
        </w:tc>
      </w:tr>
    </w:tbl>
    <w:p w14:paraId="181EBBF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E1EA1E3" w14:textId="77777777" w:rsidR="006B6DE3" w:rsidRPr="00E0747E" w:rsidRDefault="006B6DE3" w:rsidP="006B6DE3">
      <w:r w:rsidRPr="00244585">
        <w:rPr>
          <w:rStyle w:val="HideTWBExt"/>
        </w:rPr>
        <w:t>&lt;/Amend&gt;</w:t>
      </w:r>
    </w:p>
    <w:p w14:paraId="10700F7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87</w:t>
      </w:r>
      <w:r w:rsidRPr="00244585">
        <w:rPr>
          <w:rStyle w:val="HideTWBExt"/>
          <w:b w:val="0"/>
        </w:rPr>
        <w:t>&lt;/NumAm&gt;</w:t>
      </w:r>
    </w:p>
    <w:p w14:paraId="360E33D4"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59E71F8F" w14:textId="77777777" w:rsidR="006B6DE3" w:rsidRPr="00E0747E" w:rsidRDefault="006B6DE3" w:rsidP="006B6DE3">
      <w:pPr>
        <w:pStyle w:val="NormalBold"/>
      </w:pPr>
      <w:r w:rsidRPr="00244585">
        <w:rPr>
          <w:rStyle w:val="HideTWBExt"/>
          <w:b w:val="0"/>
        </w:rPr>
        <w:t>&lt;/RepeatBlock-By&gt;</w:t>
      </w:r>
    </w:p>
    <w:p w14:paraId="12B29F1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98E3601" w14:textId="77777777" w:rsidR="006B6DE3" w:rsidRPr="00E0747E" w:rsidRDefault="006B6DE3" w:rsidP="006B6DE3">
      <w:pPr>
        <w:pStyle w:val="NormalBold"/>
      </w:pPr>
      <w:r w:rsidRPr="00244585">
        <w:rPr>
          <w:rStyle w:val="HideTWBExt"/>
          <w:b w:val="0"/>
        </w:rPr>
        <w:t>&lt;Article&gt;</w:t>
      </w:r>
      <w:r w:rsidRPr="00E0747E">
        <w:t>Paragrafo 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A5EA880" w14:textId="77777777" w:rsidTr="00F344B2">
        <w:trPr>
          <w:trHeight w:hRule="exact" w:val="240"/>
          <w:jc w:val="center"/>
        </w:trPr>
        <w:tc>
          <w:tcPr>
            <w:tcW w:w="9752" w:type="dxa"/>
            <w:gridSpan w:val="2"/>
            <w:tcBorders>
              <w:top w:val="nil"/>
              <w:left w:val="nil"/>
              <w:bottom w:val="nil"/>
              <w:right w:val="nil"/>
            </w:tcBorders>
          </w:tcPr>
          <w:p w14:paraId="0FBABFD9" w14:textId="77777777" w:rsidR="006B6DE3" w:rsidRPr="00E0747E" w:rsidRDefault="006B6DE3" w:rsidP="00F344B2"/>
        </w:tc>
      </w:tr>
      <w:tr w:rsidR="006B6DE3" w:rsidRPr="00E0747E" w14:paraId="6DF01FE7" w14:textId="77777777" w:rsidTr="00F344B2">
        <w:trPr>
          <w:trHeight w:val="240"/>
          <w:jc w:val="center"/>
        </w:trPr>
        <w:tc>
          <w:tcPr>
            <w:tcW w:w="4876" w:type="dxa"/>
            <w:tcBorders>
              <w:top w:val="nil"/>
              <w:left w:val="nil"/>
              <w:bottom w:val="nil"/>
              <w:right w:val="nil"/>
            </w:tcBorders>
          </w:tcPr>
          <w:p w14:paraId="6C72E09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E1F9DA9" w14:textId="77777777" w:rsidR="006B6DE3" w:rsidRPr="00E0747E" w:rsidRDefault="006B6DE3" w:rsidP="00F344B2">
            <w:pPr>
              <w:pStyle w:val="AmColumnHeading"/>
            </w:pPr>
            <w:r w:rsidRPr="00E0747E">
              <w:t>Emendamento</w:t>
            </w:r>
          </w:p>
        </w:tc>
      </w:tr>
      <w:tr w:rsidR="006B6DE3" w:rsidRPr="00E0747E" w14:paraId="52DBCE59" w14:textId="77777777" w:rsidTr="00F344B2">
        <w:trPr>
          <w:jc w:val="center"/>
        </w:trPr>
        <w:tc>
          <w:tcPr>
            <w:tcW w:w="4876" w:type="dxa"/>
            <w:tcBorders>
              <w:top w:val="nil"/>
              <w:left w:val="nil"/>
              <w:bottom w:val="nil"/>
              <w:right w:val="nil"/>
            </w:tcBorders>
          </w:tcPr>
          <w:p w14:paraId="3004D402" w14:textId="77777777" w:rsidR="006B6DE3" w:rsidRPr="00E0747E" w:rsidRDefault="006B6DE3" w:rsidP="00F344B2">
            <w:pPr>
              <w:pStyle w:val="Normal6a"/>
            </w:pPr>
          </w:p>
        </w:tc>
        <w:tc>
          <w:tcPr>
            <w:tcW w:w="4876" w:type="dxa"/>
            <w:tcBorders>
              <w:top w:val="nil"/>
              <w:left w:val="nil"/>
              <w:bottom w:val="nil"/>
              <w:right w:val="nil"/>
            </w:tcBorders>
          </w:tcPr>
          <w:p w14:paraId="44462A91" w14:textId="77777777" w:rsidR="006B6DE3" w:rsidRPr="00E0747E" w:rsidRDefault="006B6DE3" w:rsidP="00F344B2">
            <w:pPr>
              <w:pStyle w:val="Normal6a"/>
            </w:pPr>
            <w:r w:rsidRPr="00E0747E">
              <w:rPr>
                <w:b/>
                <w:i/>
              </w:rPr>
              <w:t>2 bis.</w:t>
            </w:r>
            <w:r w:rsidRPr="00E0747E">
              <w:tab/>
            </w:r>
            <w:r w:rsidRPr="00E0747E">
              <w:rPr>
                <w:b/>
                <w:i/>
              </w:rPr>
              <w:t>esorta la Commissione e gli Stati membri ad applicare una discriminazione positiva reale ed efficace nei criteri di selezione dei progetti ammissibili al finanziamento del JTF, aumentando il punteggio delle iniziative imprenditoriali che si trovano direttamente nei comuni interessati dalla chiusura dei settori ad alta intensità di carbonio, garantendo in tal modo che tale incentivo si traduca in risultati concreti;</w:t>
            </w:r>
          </w:p>
        </w:tc>
      </w:tr>
    </w:tbl>
    <w:p w14:paraId="558805B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5E50586E" w14:textId="77777777" w:rsidR="006B6DE3" w:rsidRPr="00E0747E" w:rsidRDefault="006B6DE3" w:rsidP="006B6DE3">
      <w:r w:rsidRPr="00244585">
        <w:rPr>
          <w:rStyle w:val="HideTWBExt"/>
        </w:rPr>
        <w:lastRenderedPageBreak/>
        <w:t>&lt;/Amend&gt;</w:t>
      </w:r>
    </w:p>
    <w:p w14:paraId="26A0714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88</w:t>
      </w:r>
      <w:r w:rsidRPr="00244585">
        <w:rPr>
          <w:rStyle w:val="HideTWBExt"/>
          <w:b w:val="0"/>
        </w:rPr>
        <w:t>&lt;/NumAm&gt;</w:t>
      </w:r>
    </w:p>
    <w:p w14:paraId="7426A6A7"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09D44A29" w14:textId="77777777" w:rsidR="006B6DE3" w:rsidRPr="00E0747E" w:rsidRDefault="006B6DE3" w:rsidP="006B6DE3">
      <w:pPr>
        <w:pStyle w:val="NormalBold"/>
      </w:pPr>
      <w:r w:rsidRPr="00244585">
        <w:rPr>
          <w:rStyle w:val="HideTWBExt"/>
          <w:b w:val="0"/>
        </w:rPr>
        <w:t>&lt;/RepeatBlock-By&gt;</w:t>
      </w:r>
    </w:p>
    <w:p w14:paraId="302DB32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43FAC99" w14:textId="77777777" w:rsidR="006B6DE3" w:rsidRPr="00E0747E" w:rsidRDefault="006B6DE3" w:rsidP="006B6DE3">
      <w:pPr>
        <w:pStyle w:val="NormalBold"/>
      </w:pPr>
      <w:r w:rsidRPr="00244585">
        <w:rPr>
          <w:rStyle w:val="HideTWBExt"/>
          <w:b w:val="0"/>
        </w:rPr>
        <w:t>&lt;Article&gt;</w:t>
      </w:r>
      <w:r w:rsidRPr="00E0747E">
        <w:t>Paragrafo 2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45B03FD" w14:textId="77777777" w:rsidTr="00F344B2">
        <w:trPr>
          <w:trHeight w:hRule="exact" w:val="240"/>
          <w:jc w:val="center"/>
        </w:trPr>
        <w:tc>
          <w:tcPr>
            <w:tcW w:w="9752" w:type="dxa"/>
            <w:gridSpan w:val="2"/>
            <w:tcBorders>
              <w:top w:val="nil"/>
              <w:left w:val="nil"/>
              <w:bottom w:val="nil"/>
              <w:right w:val="nil"/>
            </w:tcBorders>
          </w:tcPr>
          <w:p w14:paraId="79CD4EF5" w14:textId="77777777" w:rsidR="006B6DE3" w:rsidRPr="00E0747E" w:rsidRDefault="006B6DE3" w:rsidP="00F344B2"/>
        </w:tc>
      </w:tr>
      <w:tr w:rsidR="006B6DE3" w:rsidRPr="00E0747E" w14:paraId="674A5CB1" w14:textId="77777777" w:rsidTr="00F344B2">
        <w:trPr>
          <w:trHeight w:val="240"/>
          <w:jc w:val="center"/>
        </w:trPr>
        <w:tc>
          <w:tcPr>
            <w:tcW w:w="4876" w:type="dxa"/>
            <w:tcBorders>
              <w:top w:val="nil"/>
              <w:left w:val="nil"/>
              <w:bottom w:val="nil"/>
              <w:right w:val="nil"/>
            </w:tcBorders>
          </w:tcPr>
          <w:p w14:paraId="42B4EBD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1C82BF0" w14:textId="77777777" w:rsidR="006B6DE3" w:rsidRPr="00E0747E" w:rsidRDefault="006B6DE3" w:rsidP="00F344B2">
            <w:pPr>
              <w:pStyle w:val="AmColumnHeading"/>
            </w:pPr>
            <w:r w:rsidRPr="00E0747E">
              <w:t>Emendamento</w:t>
            </w:r>
          </w:p>
        </w:tc>
      </w:tr>
      <w:tr w:rsidR="006B6DE3" w:rsidRPr="00E0747E" w14:paraId="59030F6C" w14:textId="77777777" w:rsidTr="00F344B2">
        <w:trPr>
          <w:jc w:val="center"/>
        </w:trPr>
        <w:tc>
          <w:tcPr>
            <w:tcW w:w="4876" w:type="dxa"/>
            <w:tcBorders>
              <w:top w:val="nil"/>
              <w:left w:val="nil"/>
              <w:bottom w:val="nil"/>
              <w:right w:val="nil"/>
            </w:tcBorders>
          </w:tcPr>
          <w:p w14:paraId="2AD2EF95" w14:textId="77777777" w:rsidR="006B6DE3" w:rsidRPr="00E0747E" w:rsidRDefault="006B6DE3" w:rsidP="00F344B2">
            <w:pPr>
              <w:pStyle w:val="Normal6a"/>
            </w:pPr>
          </w:p>
        </w:tc>
        <w:tc>
          <w:tcPr>
            <w:tcW w:w="4876" w:type="dxa"/>
            <w:tcBorders>
              <w:top w:val="nil"/>
              <w:left w:val="nil"/>
              <w:bottom w:val="nil"/>
              <w:right w:val="nil"/>
            </w:tcBorders>
          </w:tcPr>
          <w:p w14:paraId="793DF593" w14:textId="77777777" w:rsidR="006B6DE3" w:rsidRPr="00E0747E" w:rsidRDefault="006B6DE3" w:rsidP="00F344B2">
            <w:pPr>
              <w:pStyle w:val="Normal6a"/>
            </w:pPr>
            <w:r w:rsidRPr="00E0747E">
              <w:rPr>
                <w:b/>
                <w:i/>
              </w:rPr>
              <w:t>2 ter.</w:t>
            </w:r>
            <w:r w:rsidRPr="00E0747E">
              <w:tab/>
            </w:r>
            <w:r w:rsidRPr="00E0747E">
              <w:rPr>
                <w:b/>
                <w:i/>
              </w:rPr>
              <w:t>chiede di tenere in particolare considerazione la necessità di promuovere le connessioni elettriche per i progetti da sviluppare nelle zone economiche speciali e di contribuire alla conversione e alla reindustrializzazione di tali regioni;</w:t>
            </w:r>
          </w:p>
        </w:tc>
      </w:tr>
    </w:tbl>
    <w:p w14:paraId="6573885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1C43215E" w14:textId="77777777" w:rsidR="006B6DE3" w:rsidRPr="00E0747E" w:rsidRDefault="006B6DE3" w:rsidP="006B6DE3">
      <w:r w:rsidRPr="00244585">
        <w:rPr>
          <w:rStyle w:val="HideTWBExt"/>
        </w:rPr>
        <w:t>&lt;/Amend&gt;</w:t>
      </w:r>
    </w:p>
    <w:p w14:paraId="0D078D0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89</w:t>
      </w:r>
      <w:r w:rsidRPr="00244585">
        <w:rPr>
          <w:rStyle w:val="HideTWBExt"/>
          <w:b w:val="0"/>
        </w:rPr>
        <w:t>&lt;/NumAm&gt;</w:t>
      </w:r>
    </w:p>
    <w:p w14:paraId="75B9A6F8"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6E477419" w14:textId="77777777" w:rsidR="006B6DE3" w:rsidRPr="00E0747E" w:rsidRDefault="006B6DE3" w:rsidP="006B6DE3">
      <w:pPr>
        <w:pStyle w:val="NormalBold"/>
      </w:pPr>
      <w:r w:rsidRPr="00244585">
        <w:rPr>
          <w:rStyle w:val="HideTWBExt"/>
          <w:b w:val="0"/>
        </w:rPr>
        <w:t>&lt;/RepeatBlock-By&gt;</w:t>
      </w:r>
    </w:p>
    <w:p w14:paraId="463DD49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11D29D" w14:textId="77777777" w:rsidR="006B6DE3" w:rsidRPr="00E0747E" w:rsidRDefault="006B6DE3" w:rsidP="006B6DE3">
      <w:pPr>
        <w:pStyle w:val="NormalBold"/>
      </w:pPr>
      <w:r w:rsidRPr="00244585">
        <w:rPr>
          <w:rStyle w:val="HideTWBExt"/>
          <w:b w:val="0"/>
        </w:rPr>
        <w:t>&lt;Article&gt;</w:t>
      </w:r>
      <w:r w:rsidRPr="00E0747E">
        <w:t>Paragrafo 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7F7B62D" w14:textId="77777777" w:rsidTr="00F344B2">
        <w:trPr>
          <w:trHeight w:hRule="exact" w:val="240"/>
          <w:jc w:val="center"/>
        </w:trPr>
        <w:tc>
          <w:tcPr>
            <w:tcW w:w="9752" w:type="dxa"/>
            <w:gridSpan w:val="2"/>
            <w:tcBorders>
              <w:top w:val="nil"/>
              <w:left w:val="nil"/>
              <w:bottom w:val="nil"/>
              <w:right w:val="nil"/>
            </w:tcBorders>
          </w:tcPr>
          <w:p w14:paraId="3FC9B37E" w14:textId="77777777" w:rsidR="006B6DE3" w:rsidRPr="00E0747E" w:rsidRDefault="006B6DE3" w:rsidP="00F344B2"/>
        </w:tc>
      </w:tr>
      <w:tr w:rsidR="006B6DE3" w:rsidRPr="00E0747E" w14:paraId="1DF9AF02" w14:textId="77777777" w:rsidTr="00F344B2">
        <w:trPr>
          <w:trHeight w:val="240"/>
          <w:jc w:val="center"/>
        </w:trPr>
        <w:tc>
          <w:tcPr>
            <w:tcW w:w="4876" w:type="dxa"/>
            <w:tcBorders>
              <w:top w:val="nil"/>
              <w:left w:val="nil"/>
              <w:bottom w:val="nil"/>
              <w:right w:val="nil"/>
            </w:tcBorders>
          </w:tcPr>
          <w:p w14:paraId="3514A82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484994A" w14:textId="77777777" w:rsidR="006B6DE3" w:rsidRPr="00E0747E" w:rsidRDefault="006B6DE3" w:rsidP="00F344B2">
            <w:pPr>
              <w:pStyle w:val="AmColumnHeading"/>
            </w:pPr>
            <w:r w:rsidRPr="00E0747E">
              <w:t>Emendamento</w:t>
            </w:r>
          </w:p>
        </w:tc>
      </w:tr>
      <w:tr w:rsidR="006B6DE3" w:rsidRPr="00E0747E" w14:paraId="35CDD3B8" w14:textId="77777777" w:rsidTr="00F344B2">
        <w:trPr>
          <w:jc w:val="center"/>
        </w:trPr>
        <w:tc>
          <w:tcPr>
            <w:tcW w:w="4876" w:type="dxa"/>
            <w:tcBorders>
              <w:top w:val="nil"/>
              <w:left w:val="nil"/>
              <w:bottom w:val="nil"/>
              <w:right w:val="nil"/>
            </w:tcBorders>
          </w:tcPr>
          <w:p w14:paraId="0EBBB4C6" w14:textId="77777777" w:rsidR="006B6DE3" w:rsidRPr="00E0747E" w:rsidRDefault="006B6DE3" w:rsidP="00F344B2">
            <w:pPr>
              <w:pStyle w:val="Normal6a"/>
            </w:pPr>
            <w:r w:rsidRPr="00E0747E">
              <w:t>3.</w:t>
            </w:r>
            <w:r w:rsidRPr="00E0747E">
              <w:tab/>
              <w:t xml:space="preserve">sottolinea che </w:t>
            </w:r>
            <w:r w:rsidRPr="00E0747E">
              <w:rPr>
                <w:b/>
                <w:i/>
              </w:rPr>
              <w:t>è stato dimostrato che</w:t>
            </w:r>
            <w:r w:rsidRPr="00E0747E">
              <w:t xml:space="preserve"> le zone economiche speciali </w:t>
            </w:r>
            <w:r w:rsidRPr="00E0747E">
              <w:rPr>
                <w:b/>
                <w:i/>
              </w:rPr>
              <w:t>stimolano</w:t>
            </w:r>
            <w:r w:rsidRPr="00E0747E">
              <w:t xml:space="preserve"> gli investimenti e la crescita nelle regioni, come le zone economiche speciali istituite all'aeroporto di Shannon nella contea di Clare (Irlanda) nel 1959 e a Katowice, nella regione della Slesia (Polonia) nel 1996;</w:t>
            </w:r>
          </w:p>
        </w:tc>
        <w:tc>
          <w:tcPr>
            <w:tcW w:w="4876" w:type="dxa"/>
            <w:tcBorders>
              <w:top w:val="nil"/>
              <w:left w:val="nil"/>
              <w:bottom w:val="nil"/>
              <w:right w:val="nil"/>
            </w:tcBorders>
          </w:tcPr>
          <w:p w14:paraId="5212C9A0" w14:textId="77777777" w:rsidR="006B6DE3" w:rsidRPr="00E0747E" w:rsidRDefault="006B6DE3" w:rsidP="00F344B2">
            <w:pPr>
              <w:pStyle w:val="Normal6a"/>
            </w:pPr>
            <w:r w:rsidRPr="00E0747E">
              <w:t>3.</w:t>
            </w:r>
            <w:r w:rsidRPr="00E0747E">
              <w:tab/>
              <w:t xml:space="preserve">sottolinea che le zone economiche speciali </w:t>
            </w:r>
            <w:r w:rsidRPr="00E0747E">
              <w:rPr>
                <w:b/>
                <w:i/>
              </w:rPr>
              <w:t>possono stimolare</w:t>
            </w:r>
            <w:r w:rsidRPr="00E0747E">
              <w:t xml:space="preserve"> gli investimenti e la crescita nelle regioni, come le zone economiche speciali istituite all'aeroporto di Shannon nella contea di Clare (Irlanda) nel 1959 e a Katowice, nella regione della Slesia (Polonia) nel 1996; </w:t>
            </w:r>
            <w:r w:rsidRPr="00E0747E">
              <w:rPr>
                <w:b/>
                <w:i/>
              </w:rPr>
              <w:t>insiste tuttavia sul fatto che tali meccanismi devono essere disciplinati da norme europee rigorose al fine di garantire che i benefici economici raggiungano effettivamente le popolazioni locali, prevengano qualsiasi forma di dumping sociale o fiscale e siano soggetti a rigorosi criteri di sostenibilità sociale, economica e ambientale;</w:t>
            </w:r>
          </w:p>
        </w:tc>
      </w:tr>
    </w:tbl>
    <w:p w14:paraId="3440167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9AA4D77" w14:textId="77777777" w:rsidR="006B6DE3" w:rsidRPr="00E0747E" w:rsidRDefault="006B6DE3" w:rsidP="006B6DE3">
      <w:r w:rsidRPr="00244585">
        <w:rPr>
          <w:rStyle w:val="HideTWBExt"/>
        </w:rPr>
        <w:t>&lt;/Amend&gt;</w:t>
      </w:r>
    </w:p>
    <w:p w14:paraId="5B68B6B7"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90</w:t>
      </w:r>
      <w:r w:rsidRPr="00244585">
        <w:rPr>
          <w:rStyle w:val="HideTWBExt"/>
          <w:b w:val="0"/>
        </w:rPr>
        <w:t>&lt;/NumAm&gt;</w:t>
      </w:r>
    </w:p>
    <w:p w14:paraId="5B366717"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511DCAAD" w14:textId="77777777" w:rsidR="006B6DE3" w:rsidRPr="00E0747E" w:rsidRDefault="006B6DE3" w:rsidP="006B6DE3">
      <w:pPr>
        <w:pStyle w:val="NormalBold"/>
      </w:pPr>
      <w:r w:rsidRPr="00244585">
        <w:rPr>
          <w:rStyle w:val="HideTWBExt"/>
          <w:b w:val="0"/>
        </w:rPr>
        <w:t>&lt;/RepeatBlock-By&gt;</w:t>
      </w:r>
    </w:p>
    <w:p w14:paraId="7EF5293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E3AD8B5" w14:textId="77777777" w:rsidR="006B6DE3" w:rsidRPr="00E0747E" w:rsidRDefault="006B6DE3" w:rsidP="006B6DE3">
      <w:pPr>
        <w:pStyle w:val="NormalBold"/>
      </w:pPr>
      <w:r w:rsidRPr="00244585">
        <w:rPr>
          <w:rStyle w:val="HideTWBExt"/>
          <w:b w:val="0"/>
        </w:rPr>
        <w:t>&lt;Article&gt;</w:t>
      </w:r>
      <w:r w:rsidRPr="00E0747E">
        <w:t>Paragrafo 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8E99854" w14:textId="77777777" w:rsidTr="00F344B2">
        <w:trPr>
          <w:trHeight w:hRule="exact" w:val="240"/>
          <w:jc w:val="center"/>
        </w:trPr>
        <w:tc>
          <w:tcPr>
            <w:tcW w:w="9752" w:type="dxa"/>
            <w:gridSpan w:val="2"/>
            <w:tcBorders>
              <w:top w:val="nil"/>
              <w:left w:val="nil"/>
              <w:bottom w:val="nil"/>
              <w:right w:val="nil"/>
            </w:tcBorders>
          </w:tcPr>
          <w:p w14:paraId="5298545F" w14:textId="77777777" w:rsidR="006B6DE3" w:rsidRPr="00E0747E" w:rsidRDefault="006B6DE3" w:rsidP="00F344B2"/>
        </w:tc>
      </w:tr>
      <w:tr w:rsidR="006B6DE3" w:rsidRPr="00E0747E" w14:paraId="0A751A09" w14:textId="77777777" w:rsidTr="00F344B2">
        <w:trPr>
          <w:trHeight w:val="240"/>
          <w:jc w:val="center"/>
        </w:trPr>
        <w:tc>
          <w:tcPr>
            <w:tcW w:w="4876" w:type="dxa"/>
            <w:tcBorders>
              <w:top w:val="nil"/>
              <w:left w:val="nil"/>
              <w:bottom w:val="nil"/>
              <w:right w:val="nil"/>
            </w:tcBorders>
          </w:tcPr>
          <w:p w14:paraId="7485A3D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5EC047D" w14:textId="77777777" w:rsidR="006B6DE3" w:rsidRPr="00E0747E" w:rsidRDefault="006B6DE3" w:rsidP="00F344B2">
            <w:pPr>
              <w:pStyle w:val="AmColumnHeading"/>
            </w:pPr>
            <w:r w:rsidRPr="00E0747E">
              <w:t>Emendamento</w:t>
            </w:r>
          </w:p>
        </w:tc>
      </w:tr>
      <w:tr w:rsidR="006B6DE3" w:rsidRPr="00E0747E" w14:paraId="7C369744" w14:textId="77777777" w:rsidTr="00F344B2">
        <w:trPr>
          <w:jc w:val="center"/>
        </w:trPr>
        <w:tc>
          <w:tcPr>
            <w:tcW w:w="4876" w:type="dxa"/>
            <w:tcBorders>
              <w:top w:val="nil"/>
              <w:left w:val="nil"/>
              <w:bottom w:val="nil"/>
              <w:right w:val="nil"/>
            </w:tcBorders>
          </w:tcPr>
          <w:p w14:paraId="497490F4" w14:textId="77777777" w:rsidR="006B6DE3" w:rsidRPr="00E0747E" w:rsidRDefault="006B6DE3" w:rsidP="00F344B2">
            <w:pPr>
              <w:pStyle w:val="Normal6a"/>
            </w:pPr>
          </w:p>
        </w:tc>
        <w:tc>
          <w:tcPr>
            <w:tcW w:w="4876" w:type="dxa"/>
            <w:tcBorders>
              <w:top w:val="nil"/>
              <w:left w:val="nil"/>
              <w:bottom w:val="nil"/>
              <w:right w:val="nil"/>
            </w:tcBorders>
          </w:tcPr>
          <w:p w14:paraId="17E9B7A3" w14:textId="77777777" w:rsidR="006B6DE3" w:rsidRPr="00E0747E" w:rsidRDefault="006B6DE3" w:rsidP="00F344B2">
            <w:pPr>
              <w:pStyle w:val="Normal6a"/>
            </w:pPr>
            <w:r w:rsidRPr="00E0747E">
              <w:rPr>
                <w:b/>
                <w:i/>
              </w:rPr>
              <w:t>3 bis.</w:t>
            </w:r>
            <w:r w:rsidRPr="00E0747E">
              <w:tab/>
            </w:r>
            <w:r w:rsidRPr="00E0747E">
              <w:rPr>
                <w:b/>
                <w:i/>
              </w:rPr>
              <w:t>chiede di valutare l'opportunità di prorogare le scadenze di attuazione oltre la fine del periodo di programmazione, per consentire a queste regioni di conseguire gli obiettivi di transizione stabiliti; sottolinea che la transizione delle regioni ammissibili al JTF non è ancora completa e che continueranno a necessitare di un sostegno specifico per affrontare le diverse sfide legate alla transizione energetica in futuro;</w:t>
            </w:r>
          </w:p>
        </w:tc>
      </w:tr>
    </w:tbl>
    <w:p w14:paraId="55560E9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617B105F" w14:textId="77777777" w:rsidR="006B6DE3" w:rsidRPr="00E0747E" w:rsidRDefault="006B6DE3" w:rsidP="006B6DE3">
      <w:r w:rsidRPr="00244585">
        <w:rPr>
          <w:rStyle w:val="HideTWBExt"/>
        </w:rPr>
        <w:t>&lt;/Amend&gt;</w:t>
      </w:r>
    </w:p>
    <w:p w14:paraId="37E37E1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91</w:t>
      </w:r>
      <w:r w:rsidRPr="00244585">
        <w:rPr>
          <w:rStyle w:val="HideTWBExt"/>
          <w:b w:val="0"/>
        </w:rPr>
        <w:t>&lt;/NumAm&gt;</w:t>
      </w:r>
    </w:p>
    <w:p w14:paraId="2D689C09"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136C5C9"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D4E728E" w14:textId="77777777" w:rsidR="006B6DE3" w:rsidRPr="00E0747E" w:rsidRDefault="006B6DE3" w:rsidP="006B6DE3">
      <w:pPr>
        <w:pStyle w:val="NormalBold"/>
      </w:pPr>
      <w:r w:rsidRPr="00244585">
        <w:rPr>
          <w:rStyle w:val="HideTWBExt"/>
          <w:b w:val="0"/>
        </w:rPr>
        <w:t>&lt;/RepeatBlock-By&gt;</w:t>
      </w:r>
    </w:p>
    <w:p w14:paraId="558D96D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3DF929D" w14:textId="77777777" w:rsidR="006B6DE3" w:rsidRPr="00E0747E" w:rsidRDefault="006B6DE3" w:rsidP="006B6DE3">
      <w:pPr>
        <w:pStyle w:val="NormalBold"/>
      </w:pPr>
      <w:r w:rsidRPr="00244585">
        <w:rPr>
          <w:rStyle w:val="HideTWBExt"/>
          <w:b w:val="0"/>
        </w:rPr>
        <w:t>&lt;Article&gt;</w:t>
      </w:r>
      <w:r w:rsidRPr="00E0747E">
        <w:t>Paragrafo 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304BB8D" w14:textId="77777777" w:rsidTr="00F344B2">
        <w:trPr>
          <w:trHeight w:hRule="exact" w:val="240"/>
          <w:jc w:val="center"/>
        </w:trPr>
        <w:tc>
          <w:tcPr>
            <w:tcW w:w="9752" w:type="dxa"/>
            <w:gridSpan w:val="2"/>
            <w:tcBorders>
              <w:top w:val="nil"/>
              <w:left w:val="nil"/>
              <w:bottom w:val="nil"/>
              <w:right w:val="nil"/>
            </w:tcBorders>
          </w:tcPr>
          <w:p w14:paraId="23085DD7" w14:textId="77777777" w:rsidR="006B6DE3" w:rsidRPr="00E0747E" w:rsidRDefault="006B6DE3" w:rsidP="00F344B2"/>
        </w:tc>
      </w:tr>
      <w:tr w:rsidR="006B6DE3" w:rsidRPr="00E0747E" w14:paraId="67E14D5E" w14:textId="77777777" w:rsidTr="00F344B2">
        <w:trPr>
          <w:trHeight w:val="240"/>
          <w:jc w:val="center"/>
        </w:trPr>
        <w:tc>
          <w:tcPr>
            <w:tcW w:w="4876" w:type="dxa"/>
            <w:tcBorders>
              <w:top w:val="nil"/>
              <w:left w:val="nil"/>
              <w:bottom w:val="nil"/>
              <w:right w:val="nil"/>
            </w:tcBorders>
          </w:tcPr>
          <w:p w14:paraId="379BDDC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197CEB1" w14:textId="77777777" w:rsidR="006B6DE3" w:rsidRPr="00E0747E" w:rsidRDefault="006B6DE3" w:rsidP="00F344B2">
            <w:pPr>
              <w:pStyle w:val="AmColumnHeading"/>
            </w:pPr>
            <w:r w:rsidRPr="00E0747E">
              <w:t>Emendamento</w:t>
            </w:r>
          </w:p>
        </w:tc>
      </w:tr>
      <w:tr w:rsidR="006B6DE3" w:rsidRPr="00E0747E" w14:paraId="0C3AF30E" w14:textId="77777777" w:rsidTr="00F344B2">
        <w:trPr>
          <w:jc w:val="center"/>
        </w:trPr>
        <w:tc>
          <w:tcPr>
            <w:tcW w:w="4876" w:type="dxa"/>
            <w:tcBorders>
              <w:top w:val="nil"/>
              <w:left w:val="nil"/>
              <w:bottom w:val="nil"/>
              <w:right w:val="nil"/>
            </w:tcBorders>
          </w:tcPr>
          <w:p w14:paraId="4961ECBC" w14:textId="77777777" w:rsidR="006B6DE3" w:rsidRPr="00E0747E" w:rsidRDefault="006B6DE3" w:rsidP="00F344B2">
            <w:pPr>
              <w:pStyle w:val="Normal6a"/>
            </w:pPr>
          </w:p>
        </w:tc>
        <w:tc>
          <w:tcPr>
            <w:tcW w:w="4876" w:type="dxa"/>
            <w:tcBorders>
              <w:top w:val="nil"/>
              <w:left w:val="nil"/>
              <w:bottom w:val="nil"/>
              <w:right w:val="nil"/>
            </w:tcBorders>
          </w:tcPr>
          <w:p w14:paraId="4CC3BD1E" w14:textId="77777777" w:rsidR="006B6DE3" w:rsidRPr="00E0747E" w:rsidRDefault="006B6DE3" w:rsidP="00F344B2">
            <w:pPr>
              <w:pStyle w:val="Normal6a"/>
            </w:pPr>
            <w:r w:rsidRPr="00E0747E">
              <w:rPr>
                <w:b/>
                <w:i/>
              </w:rPr>
              <w:t>3 bis.</w:t>
            </w:r>
            <w:r w:rsidRPr="00E0747E">
              <w:tab/>
            </w:r>
            <w:r w:rsidRPr="00E0747E">
              <w:rPr>
                <w:b/>
                <w:i/>
              </w:rPr>
              <w:t xml:space="preserve">sottolinea che le zone demografiche in declino richiedono un'attenzione particolare nell'elaborazione e nell'attuazione dei progetti, in modo da tener conto delle sinergie tra il JTF e il Fondo europeo di sviluppo regionale, in particolare in relazione alle infrastrutture volte a promuovere la mobilità dei lavoratori; invita inoltre ad ampliare i territori ammissibili del JTF e a prendere in considerazione sinergie con il Fondo sociale per il clima al fine di includere le famiglie in condizioni di povertà energetica o a rischio di povertà </w:t>
            </w:r>
            <w:r w:rsidRPr="00E0747E">
              <w:rPr>
                <w:b/>
                <w:i/>
              </w:rPr>
              <w:lastRenderedPageBreak/>
              <w:t>energetica;</w:t>
            </w:r>
          </w:p>
        </w:tc>
      </w:tr>
    </w:tbl>
    <w:p w14:paraId="4C8B1AA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F8B60B4" w14:textId="77777777" w:rsidR="006B6DE3" w:rsidRPr="00E0747E" w:rsidRDefault="006B6DE3" w:rsidP="006B6DE3">
      <w:r w:rsidRPr="00244585">
        <w:rPr>
          <w:rStyle w:val="HideTWBExt"/>
        </w:rPr>
        <w:t>&lt;/Amend&gt;</w:t>
      </w:r>
    </w:p>
    <w:p w14:paraId="3A64B48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92</w:t>
      </w:r>
      <w:r w:rsidRPr="00244585">
        <w:rPr>
          <w:rStyle w:val="HideTWBExt"/>
          <w:b w:val="0"/>
        </w:rPr>
        <w:t>&lt;/NumAm&gt;</w:t>
      </w:r>
    </w:p>
    <w:p w14:paraId="446E4C37" w14:textId="77777777" w:rsidR="006B6DE3" w:rsidRPr="00E0747E" w:rsidRDefault="006B6DE3" w:rsidP="006B6DE3">
      <w:pPr>
        <w:pStyle w:val="NormalBold"/>
      </w:pPr>
      <w:r w:rsidRPr="00244585">
        <w:rPr>
          <w:rStyle w:val="HideTWBExt"/>
          <w:b w:val="0"/>
        </w:rPr>
        <w:t>&lt;RepeatBlock-By&gt;&lt;Members&gt;</w:t>
      </w:r>
      <w:r w:rsidRPr="00E0747E">
        <w:t>Nora Mebarek, Marcos Ros Sempere, Jonás Fernández</w:t>
      </w:r>
      <w:r w:rsidRPr="00244585">
        <w:rPr>
          <w:rStyle w:val="HideTWBExt"/>
          <w:b w:val="0"/>
        </w:rPr>
        <w:t>&lt;/Members&gt;</w:t>
      </w:r>
    </w:p>
    <w:p w14:paraId="566EB8D7" w14:textId="77777777" w:rsidR="006B6DE3" w:rsidRPr="00E0747E" w:rsidRDefault="006B6DE3" w:rsidP="006B6DE3">
      <w:pPr>
        <w:pStyle w:val="NormalBold"/>
      </w:pPr>
      <w:r w:rsidRPr="00244585">
        <w:rPr>
          <w:rStyle w:val="HideTWBExt"/>
          <w:b w:val="0"/>
        </w:rPr>
        <w:t>&lt;/RepeatBlock-By&gt;</w:t>
      </w:r>
    </w:p>
    <w:p w14:paraId="70B5E84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D9D7D6F" w14:textId="77777777" w:rsidR="006B6DE3" w:rsidRPr="00E0747E" w:rsidRDefault="006B6DE3" w:rsidP="006B6DE3">
      <w:pPr>
        <w:pStyle w:val="NormalBold"/>
      </w:pPr>
      <w:r w:rsidRPr="00244585">
        <w:rPr>
          <w:rStyle w:val="HideTWBExt"/>
          <w:b w:val="0"/>
        </w:rPr>
        <w:t>&lt;Article&gt;</w:t>
      </w:r>
      <w:r w:rsidRPr="00E0747E">
        <w:t>Paragrafo 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A66F8DF" w14:textId="77777777" w:rsidTr="00F344B2">
        <w:trPr>
          <w:trHeight w:hRule="exact" w:val="240"/>
          <w:jc w:val="center"/>
        </w:trPr>
        <w:tc>
          <w:tcPr>
            <w:tcW w:w="9752" w:type="dxa"/>
            <w:gridSpan w:val="2"/>
            <w:tcBorders>
              <w:top w:val="nil"/>
              <w:left w:val="nil"/>
              <w:bottom w:val="nil"/>
              <w:right w:val="nil"/>
            </w:tcBorders>
          </w:tcPr>
          <w:p w14:paraId="6DE1CC49" w14:textId="77777777" w:rsidR="006B6DE3" w:rsidRPr="00E0747E" w:rsidRDefault="006B6DE3" w:rsidP="00F344B2"/>
        </w:tc>
      </w:tr>
      <w:tr w:rsidR="006B6DE3" w:rsidRPr="00E0747E" w14:paraId="2729D143" w14:textId="77777777" w:rsidTr="00F344B2">
        <w:trPr>
          <w:trHeight w:val="240"/>
          <w:jc w:val="center"/>
        </w:trPr>
        <w:tc>
          <w:tcPr>
            <w:tcW w:w="4876" w:type="dxa"/>
            <w:tcBorders>
              <w:top w:val="nil"/>
              <w:left w:val="nil"/>
              <w:bottom w:val="nil"/>
              <w:right w:val="nil"/>
            </w:tcBorders>
          </w:tcPr>
          <w:p w14:paraId="2B66294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94B41D9" w14:textId="77777777" w:rsidR="006B6DE3" w:rsidRPr="00E0747E" w:rsidRDefault="006B6DE3" w:rsidP="00F344B2">
            <w:pPr>
              <w:pStyle w:val="AmColumnHeading"/>
            </w:pPr>
            <w:r w:rsidRPr="00E0747E">
              <w:t>Emendamento</w:t>
            </w:r>
          </w:p>
        </w:tc>
      </w:tr>
      <w:tr w:rsidR="006B6DE3" w:rsidRPr="00E0747E" w14:paraId="1AA83332" w14:textId="77777777" w:rsidTr="00F344B2">
        <w:trPr>
          <w:jc w:val="center"/>
        </w:trPr>
        <w:tc>
          <w:tcPr>
            <w:tcW w:w="4876" w:type="dxa"/>
            <w:tcBorders>
              <w:top w:val="nil"/>
              <w:left w:val="nil"/>
              <w:bottom w:val="nil"/>
              <w:right w:val="nil"/>
            </w:tcBorders>
          </w:tcPr>
          <w:p w14:paraId="0A4DD05C" w14:textId="77777777" w:rsidR="006B6DE3" w:rsidRPr="00E0747E" w:rsidRDefault="006B6DE3" w:rsidP="00F344B2">
            <w:pPr>
              <w:pStyle w:val="Normal6a"/>
            </w:pPr>
          </w:p>
        </w:tc>
        <w:tc>
          <w:tcPr>
            <w:tcW w:w="4876" w:type="dxa"/>
            <w:tcBorders>
              <w:top w:val="nil"/>
              <w:left w:val="nil"/>
              <w:bottom w:val="nil"/>
              <w:right w:val="nil"/>
            </w:tcBorders>
          </w:tcPr>
          <w:p w14:paraId="663F04CE" w14:textId="77777777" w:rsidR="006B6DE3" w:rsidRPr="00E0747E" w:rsidRDefault="006B6DE3" w:rsidP="00F344B2">
            <w:pPr>
              <w:pStyle w:val="Normal6a"/>
            </w:pPr>
            <w:r w:rsidRPr="00E0747E">
              <w:rPr>
                <w:b/>
                <w:i/>
              </w:rPr>
              <w:t>3 bis.</w:t>
            </w:r>
            <w:r w:rsidRPr="00E0747E">
              <w:tab/>
            </w:r>
            <w:r w:rsidRPr="00E0747E">
              <w:rPr>
                <w:b/>
                <w:i/>
              </w:rPr>
              <w:t>invita la Commissione a concentrarsi specificamente sui comuni al di sotto del livello amministrativo NUTS 3, che sono interessati più direttamente dalle sfide sociali, territoriali ed economiche legate alle transizioni;</w:t>
            </w:r>
          </w:p>
        </w:tc>
      </w:tr>
    </w:tbl>
    <w:p w14:paraId="41C0CF4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CDC5632" w14:textId="77777777" w:rsidR="006B6DE3" w:rsidRPr="00E0747E" w:rsidRDefault="006B6DE3" w:rsidP="006B6DE3">
      <w:r w:rsidRPr="00244585">
        <w:rPr>
          <w:rStyle w:val="HideTWBExt"/>
        </w:rPr>
        <w:t>&lt;/Amend&gt;</w:t>
      </w:r>
    </w:p>
    <w:p w14:paraId="1FB2704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93</w:t>
      </w:r>
      <w:r w:rsidRPr="00244585">
        <w:rPr>
          <w:rStyle w:val="HideTWBExt"/>
          <w:b w:val="0"/>
        </w:rPr>
        <w:t>&lt;/NumAm&gt;</w:t>
      </w:r>
    </w:p>
    <w:p w14:paraId="1B89D718"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120D66E6" w14:textId="77777777" w:rsidR="006B6DE3" w:rsidRPr="00E0747E" w:rsidRDefault="006B6DE3" w:rsidP="006B6DE3">
      <w:pPr>
        <w:pStyle w:val="NormalBold"/>
      </w:pPr>
      <w:r w:rsidRPr="00244585">
        <w:rPr>
          <w:rStyle w:val="HideTWBExt"/>
          <w:b w:val="0"/>
        </w:rPr>
        <w:t>&lt;/RepeatBlock-By&gt;</w:t>
      </w:r>
    </w:p>
    <w:p w14:paraId="27313B5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6BED592" w14:textId="77777777" w:rsidR="006B6DE3" w:rsidRPr="00E0747E" w:rsidRDefault="006B6DE3" w:rsidP="006B6DE3">
      <w:pPr>
        <w:pStyle w:val="NormalBold"/>
      </w:pPr>
      <w:r w:rsidRPr="00244585">
        <w:rPr>
          <w:rStyle w:val="HideTWBExt"/>
          <w:b w:val="0"/>
        </w:rPr>
        <w:t>&lt;Article&gt;</w:t>
      </w:r>
      <w:r w:rsidRPr="00E0747E">
        <w:t>Paragrafo 3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6874F0B" w14:textId="77777777" w:rsidTr="00F344B2">
        <w:trPr>
          <w:trHeight w:hRule="exact" w:val="240"/>
          <w:jc w:val="center"/>
        </w:trPr>
        <w:tc>
          <w:tcPr>
            <w:tcW w:w="9752" w:type="dxa"/>
            <w:gridSpan w:val="2"/>
            <w:tcBorders>
              <w:top w:val="nil"/>
              <w:left w:val="nil"/>
              <w:bottom w:val="nil"/>
              <w:right w:val="nil"/>
            </w:tcBorders>
          </w:tcPr>
          <w:p w14:paraId="02140EC5" w14:textId="77777777" w:rsidR="006B6DE3" w:rsidRPr="00E0747E" w:rsidRDefault="006B6DE3" w:rsidP="00F344B2"/>
        </w:tc>
      </w:tr>
      <w:tr w:rsidR="006B6DE3" w:rsidRPr="00E0747E" w14:paraId="6A15D71C" w14:textId="77777777" w:rsidTr="00F344B2">
        <w:trPr>
          <w:trHeight w:val="240"/>
          <w:jc w:val="center"/>
        </w:trPr>
        <w:tc>
          <w:tcPr>
            <w:tcW w:w="4876" w:type="dxa"/>
            <w:tcBorders>
              <w:top w:val="nil"/>
              <w:left w:val="nil"/>
              <w:bottom w:val="nil"/>
              <w:right w:val="nil"/>
            </w:tcBorders>
          </w:tcPr>
          <w:p w14:paraId="1FF02AA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BA1D283" w14:textId="77777777" w:rsidR="006B6DE3" w:rsidRPr="00E0747E" w:rsidRDefault="006B6DE3" w:rsidP="00F344B2">
            <w:pPr>
              <w:pStyle w:val="AmColumnHeading"/>
            </w:pPr>
            <w:r w:rsidRPr="00E0747E">
              <w:t>Emendamento</w:t>
            </w:r>
          </w:p>
        </w:tc>
      </w:tr>
      <w:tr w:rsidR="006B6DE3" w:rsidRPr="00E0747E" w14:paraId="56DBF69A" w14:textId="77777777" w:rsidTr="00F344B2">
        <w:trPr>
          <w:jc w:val="center"/>
        </w:trPr>
        <w:tc>
          <w:tcPr>
            <w:tcW w:w="4876" w:type="dxa"/>
            <w:tcBorders>
              <w:top w:val="nil"/>
              <w:left w:val="nil"/>
              <w:bottom w:val="nil"/>
              <w:right w:val="nil"/>
            </w:tcBorders>
          </w:tcPr>
          <w:p w14:paraId="62EA401C" w14:textId="77777777" w:rsidR="006B6DE3" w:rsidRPr="00E0747E" w:rsidRDefault="006B6DE3" w:rsidP="00F344B2">
            <w:pPr>
              <w:pStyle w:val="Normal6a"/>
            </w:pPr>
          </w:p>
        </w:tc>
        <w:tc>
          <w:tcPr>
            <w:tcW w:w="4876" w:type="dxa"/>
            <w:tcBorders>
              <w:top w:val="nil"/>
              <w:left w:val="nil"/>
              <w:bottom w:val="nil"/>
              <w:right w:val="nil"/>
            </w:tcBorders>
          </w:tcPr>
          <w:p w14:paraId="4FAA6470" w14:textId="77777777" w:rsidR="006B6DE3" w:rsidRPr="00E0747E" w:rsidRDefault="006B6DE3" w:rsidP="00F344B2">
            <w:pPr>
              <w:pStyle w:val="Normal6a"/>
            </w:pPr>
            <w:r w:rsidRPr="00E0747E">
              <w:rPr>
                <w:b/>
                <w:i/>
              </w:rPr>
              <w:t>3 ter.</w:t>
            </w:r>
            <w:r w:rsidRPr="00E0747E">
              <w:tab/>
            </w:r>
            <w:r w:rsidRPr="00E0747E">
              <w:rPr>
                <w:b/>
                <w:i/>
              </w:rPr>
              <w:t>sottolinea la necessità di ampliare le reti di distribuzione dell'energia elettrica quale elemento necessario per un'efficace transizione energetica nei territori interessati; sottolinea, in particolare, che l'aumento della capacità di hosting delle reti e il rafforzamento dei sistemi di stoccaggio dell'energia sono essenziali per favorire maggiori investimenti nelle energie rinnovabili;</w:t>
            </w:r>
          </w:p>
        </w:tc>
      </w:tr>
    </w:tbl>
    <w:p w14:paraId="4F904A9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6D8A31C2" w14:textId="77777777" w:rsidR="006B6DE3" w:rsidRPr="00E0747E" w:rsidRDefault="006B6DE3" w:rsidP="006B6DE3">
      <w:r w:rsidRPr="00244585">
        <w:rPr>
          <w:rStyle w:val="HideTWBExt"/>
        </w:rPr>
        <w:t>&lt;/Amend&gt;</w:t>
      </w:r>
    </w:p>
    <w:p w14:paraId="3CC30214"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94</w:t>
      </w:r>
      <w:r w:rsidRPr="00244585">
        <w:rPr>
          <w:rStyle w:val="HideTWBExt"/>
          <w:b w:val="0"/>
        </w:rPr>
        <w:t>&lt;/NumAm&gt;</w:t>
      </w:r>
    </w:p>
    <w:p w14:paraId="203382C6" w14:textId="77777777" w:rsidR="006B6DE3" w:rsidRPr="00E0747E" w:rsidRDefault="006B6DE3" w:rsidP="006B6DE3">
      <w:pPr>
        <w:pStyle w:val="NormalBold"/>
      </w:pPr>
      <w:r w:rsidRPr="00244585">
        <w:rPr>
          <w:rStyle w:val="HideTWBExt"/>
          <w:b w:val="0"/>
        </w:rPr>
        <w:t>&lt;RepeatBlock-By&gt;&lt;Members&gt;</w:t>
      </w:r>
      <w:r w:rsidRPr="00E0747E">
        <w:t>Nora Mebarek, Marcos Ros Sempere, Jonás Fernández</w:t>
      </w:r>
      <w:r w:rsidRPr="00244585">
        <w:rPr>
          <w:rStyle w:val="HideTWBExt"/>
          <w:b w:val="0"/>
        </w:rPr>
        <w:t>&lt;/Members&gt;</w:t>
      </w:r>
    </w:p>
    <w:p w14:paraId="732CA0AC" w14:textId="77777777" w:rsidR="006B6DE3" w:rsidRPr="00E0747E" w:rsidRDefault="006B6DE3" w:rsidP="006B6DE3">
      <w:pPr>
        <w:pStyle w:val="NormalBold"/>
      </w:pPr>
      <w:r w:rsidRPr="00244585">
        <w:rPr>
          <w:rStyle w:val="HideTWBExt"/>
          <w:b w:val="0"/>
        </w:rPr>
        <w:t>&lt;/RepeatBlock-By&gt;</w:t>
      </w:r>
    </w:p>
    <w:p w14:paraId="121CCFE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660E6FF" w14:textId="77777777" w:rsidR="006B6DE3" w:rsidRPr="00E0747E" w:rsidRDefault="006B6DE3" w:rsidP="006B6DE3">
      <w:pPr>
        <w:pStyle w:val="NormalBold"/>
      </w:pPr>
      <w:r w:rsidRPr="00244585">
        <w:rPr>
          <w:rStyle w:val="HideTWBExt"/>
          <w:b w:val="0"/>
        </w:rPr>
        <w:t>&lt;Article&gt;</w:t>
      </w:r>
      <w:r w:rsidRPr="00E0747E">
        <w:t>Paragrafo 3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BAE6970" w14:textId="77777777" w:rsidTr="00F344B2">
        <w:trPr>
          <w:trHeight w:hRule="exact" w:val="240"/>
          <w:jc w:val="center"/>
        </w:trPr>
        <w:tc>
          <w:tcPr>
            <w:tcW w:w="9752" w:type="dxa"/>
            <w:gridSpan w:val="2"/>
            <w:tcBorders>
              <w:top w:val="nil"/>
              <w:left w:val="nil"/>
              <w:bottom w:val="nil"/>
              <w:right w:val="nil"/>
            </w:tcBorders>
          </w:tcPr>
          <w:p w14:paraId="7E8ABE2B" w14:textId="77777777" w:rsidR="006B6DE3" w:rsidRPr="00E0747E" w:rsidRDefault="006B6DE3" w:rsidP="00F344B2"/>
        </w:tc>
      </w:tr>
      <w:tr w:rsidR="006B6DE3" w:rsidRPr="00E0747E" w14:paraId="1A25ADAF" w14:textId="77777777" w:rsidTr="00F344B2">
        <w:trPr>
          <w:trHeight w:val="240"/>
          <w:jc w:val="center"/>
        </w:trPr>
        <w:tc>
          <w:tcPr>
            <w:tcW w:w="4876" w:type="dxa"/>
            <w:tcBorders>
              <w:top w:val="nil"/>
              <w:left w:val="nil"/>
              <w:bottom w:val="nil"/>
              <w:right w:val="nil"/>
            </w:tcBorders>
          </w:tcPr>
          <w:p w14:paraId="5D0FC43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0E7DD68" w14:textId="77777777" w:rsidR="006B6DE3" w:rsidRPr="00E0747E" w:rsidRDefault="006B6DE3" w:rsidP="00F344B2">
            <w:pPr>
              <w:pStyle w:val="AmColumnHeading"/>
            </w:pPr>
            <w:r w:rsidRPr="00E0747E">
              <w:t>Emendamento</w:t>
            </w:r>
          </w:p>
        </w:tc>
      </w:tr>
      <w:tr w:rsidR="006B6DE3" w:rsidRPr="00E0747E" w14:paraId="0EAD511B" w14:textId="77777777" w:rsidTr="00F344B2">
        <w:trPr>
          <w:jc w:val="center"/>
        </w:trPr>
        <w:tc>
          <w:tcPr>
            <w:tcW w:w="4876" w:type="dxa"/>
            <w:tcBorders>
              <w:top w:val="nil"/>
              <w:left w:val="nil"/>
              <w:bottom w:val="nil"/>
              <w:right w:val="nil"/>
            </w:tcBorders>
          </w:tcPr>
          <w:p w14:paraId="3284D051" w14:textId="77777777" w:rsidR="006B6DE3" w:rsidRPr="00E0747E" w:rsidRDefault="006B6DE3" w:rsidP="00F344B2">
            <w:pPr>
              <w:pStyle w:val="Normal6a"/>
            </w:pPr>
          </w:p>
        </w:tc>
        <w:tc>
          <w:tcPr>
            <w:tcW w:w="4876" w:type="dxa"/>
            <w:tcBorders>
              <w:top w:val="nil"/>
              <w:left w:val="nil"/>
              <w:bottom w:val="nil"/>
              <w:right w:val="nil"/>
            </w:tcBorders>
          </w:tcPr>
          <w:p w14:paraId="2C3880AE" w14:textId="77777777" w:rsidR="006B6DE3" w:rsidRPr="00E0747E" w:rsidRDefault="006B6DE3" w:rsidP="00F344B2">
            <w:pPr>
              <w:pStyle w:val="Normal6a"/>
            </w:pPr>
            <w:r w:rsidRPr="00E0747E">
              <w:rPr>
                <w:b/>
                <w:i/>
              </w:rPr>
              <w:t>3 ter.</w:t>
            </w:r>
            <w:r w:rsidRPr="00E0747E">
              <w:tab/>
            </w:r>
            <w:r w:rsidRPr="00E0747E">
              <w:rPr>
                <w:b/>
                <w:i/>
              </w:rPr>
              <w:t>chiede un'adeguata valutazione delle sfide che sorgono nei territori in cui la diminuzione della popolazione è una realtà;</w:t>
            </w:r>
          </w:p>
        </w:tc>
      </w:tr>
    </w:tbl>
    <w:p w14:paraId="2A0D2DA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69C7BDD" w14:textId="77777777" w:rsidR="006B6DE3" w:rsidRPr="00E0747E" w:rsidRDefault="006B6DE3" w:rsidP="006B6DE3">
      <w:r w:rsidRPr="00244585">
        <w:rPr>
          <w:rStyle w:val="HideTWBExt"/>
        </w:rPr>
        <w:t>&lt;/Amend&gt;</w:t>
      </w:r>
    </w:p>
    <w:p w14:paraId="3BBA354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95</w:t>
      </w:r>
      <w:r w:rsidRPr="00244585">
        <w:rPr>
          <w:rStyle w:val="HideTWBExt"/>
          <w:b w:val="0"/>
        </w:rPr>
        <w:t>&lt;/NumAm&gt;</w:t>
      </w:r>
    </w:p>
    <w:p w14:paraId="719A61A5"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4AA0DF04" w14:textId="77777777" w:rsidR="006B6DE3" w:rsidRPr="00E0747E" w:rsidRDefault="006B6DE3" w:rsidP="006B6DE3">
      <w:pPr>
        <w:pStyle w:val="NormalBold"/>
      </w:pPr>
      <w:r w:rsidRPr="00244585">
        <w:rPr>
          <w:rStyle w:val="HideTWBExt"/>
          <w:b w:val="0"/>
        </w:rPr>
        <w:t>&lt;/RepeatBlock-By&gt;</w:t>
      </w:r>
    </w:p>
    <w:p w14:paraId="189881D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DB99901" w14:textId="77777777" w:rsidR="006B6DE3" w:rsidRPr="00E0747E" w:rsidRDefault="006B6DE3" w:rsidP="006B6DE3">
      <w:pPr>
        <w:pStyle w:val="NormalBold"/>
      </w:pPr>
      <w:r w:rsidRPr="00244585">
        <w:rPr>
          <w:rStyle w:val="HideTWBExt"/>
          <w:b w:val="0"/>
        </w:rPr>
        <w:t>&lt;Article&gt;</w:t>
      </w:r>
      <w:r w:rsidRPr="00E0747E">
        <w:t>Paragrafo 3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D4B624A" w14:textId="77777777" w:rsidTr="00F344B2">
        <w:trPr>
          <w:trHeight w:hRule="exact" w:val="240"/>
          <w:jc w:val="center"/>
        </w:trPr>
        <w:tc>
          <w:tcPr>
            <w:tcW w:w="9752" w:type="dxa"/>
            <w:gridSpan w:val="2"/>
            <w:tcBorders>
              <w:top w:val="nil"/>
              <w:left w:val="nil"/>
              <w:bottom w:val="nil"/>
              <w:right w:val="nil"/>
            </w:tcBorders>
          </w:tcPr>
          <w:p w14:paraId="442F7FEC" w14:textId="77777777" w:rsidR="006B6DE3" w:rsidRPr="00E0747E" w:rsidRDefault="006B6DE3" w:rsidP="00F344B2"/>
        </w:tc>
      </w:tr>
      <w:tr w:rsidR="006B6DE3" w:rsidRPr="00E0747E" w14:paraId="3648FD3B" w14:textId="77777777" w:rsidTr="00F344B2">
        <w:trPr>
          <w:trHeight w:val="240"/>
          <w:jc w:val="center"/>
        </w:trPr>
        <w:tc>
          <w:tcPr>
            <w:tcW w:w="4876" w:type="dxa"/>
            <w:tcBorders>
              <w:top w:val="nil"/>
              <w:left w:val="nil"/>
              <w:bottom w:val="nil"/>
              <w:right w:val="nil"/>
            </w:tcBorders>
          </w:tcPr>
          <w:p w14:paraId="00069DC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8DECC1C" w14:textId="77777777" w:rsidR="006B6DE3" w:rsidRPr="00E0747E" w:rsidRDefault="006B6DE3" w:rsidP="00F344B2">
            <w:pPr>
              <w:pStyle w:val="AmColumnHeading"/>
            </w:pPr>
            <w:r w:rsidRPr="00E0747E">
              <w:t>Emendamento</w:t>
            </w:r>
          </w:p>
        </w:tc>
      </w:tr>
      <w:tr w:rsidR="006B6DE3" w:rsidRPr="00E0747E" w14:paraId="51BFA27C" w14:textId="77777777" w:rsidTr="00F344B2">
        <w:trPr>
          <w:jc w:val="center"/>
        </w:trPr>
        <w:tc>
          <w:tcPr>
            <w:tcW w:w="4876" w:type="dxa"/>
            <w:tcBorders>
              <w:top w:val="nil"/>
              <w:left w:val="nil"/>
              <w:bottom w:val="nil"/>
              <w:right w:val="nil"/>
            </w:tcBorders>
          </w:tcPr>
          <w:p w14:paraId="29278444" w14:textId="77777777" w:rsidR="006B6DE3" w:rsidRPr="00E0747E" w:rsidRDefault="006B6DE3" w:rsidP="00F344B2">
            <w:pPr>
              <w:pStyle w:val="Normal6a"/>
            </w:pPr>
          </w:p>
        </w:tc>
        <w:tc>
          <w:tcPr>
            <w:tcW w:w="4876" w:type="dxa"/>
            <w:tcBorders>
              <w:top w:val="nil"/>
              <w:left w:val="nil"/>
              <w:bottom w:val="nil"/>
              <w:right w:val="nil"/>
            </w:tcBorders>
          </w:tcPr>
          <w:p w14:paraId="6C09DF12" w14:textId="77777777" w:rsidR="006B6DE3" w:rsidRPr="00E0747E" w:rsidRDefault="006B6DE3" w:rsidP="00F344B2">
            <w:pPr>
              <w:pStyle w:val="Normal6a"/>
            </w:pPr>
            <w:r w:rsidRPr="00E0747E">
              <w:rPr>
                <w:b/>
                <w:i/>
              </w:rPr>
              <w:t>3 quater.</w:t>
            </w:r>
            <w:r w:rsidRPr="00E0747E">
              <w:tab/>
            </w:r>
            <w:r w:rsidRPr="00E0747E">
              <w:rPr>
                <w:b/>
                <w:i/>
              </w:rPr>
              <w:t>invita la Commissione e gli Stati membri a utilizzare i fondi disponibili del dispositivo per la ripresa e la resilienza (RRF) al fine di sostenere il processo di transizione nei territori interessati;</w:t>
            </w:r>
          </w:p>
        </w:tc>
      </w:tr>
    </w:tbl>
    <w:p w14:paraId="3FC94D1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289EF6E5" w14:textId="77777777" w:rsidR="006B6DE3" w:rsidRPr="00E0747E" w:rsidRDefault="006B6DE3" w:rsidP="006B6DE3">
      <w:r w:rsidRPr="00244585">
        <w:rPr>
          <w:rStyle w:val="HideTWBExt"/>
        </w:rPr>
        <w:t>&lt;/Amend&gt;</w:t>
      </w:r>
    </w:p>
    <w:p w14:paraId="7FFB615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96</w:t>
      </w:r>
      <w:r w:rsidRPr="00244585">
        <w:rPr>
          <w:rStyle w:val="HideTWBExt"/>
          <w:b w:val="0"/>
        </w:rPr>
        <w:t>&lt;/NumAm&gt;</w:t>
      </w:r>
    </w:p>
    <w:p w14:paraId="69D1D570"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31F628B1" w14:textId="77777777" w:rsidR="006B6DE3" w:rsidRPr="00E0747E" w:rsidRDefault="006B6DE3" w:rsidP="006B6DE3">
      <w:pPr>
        <w:pStyle w:val="NormalBold"/>
      </w:pPr>
      <w:r w:rsidRPr="00244585">
        <w:rPr>
          <w:rStyle w:val="HideTWBExt"/>
          <w:b w:val="0"/>
        </w:rPr>
        <w:t>&lt;/RepeatBlock-By&gt;</w:t>
      </w:r>
    </w:p>
    <w:p w14:paraId="4B83E39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DBE26A4" w14:textId="77777777" w:rsidR="006B6DE3" w:rsidRPr="00E0747E" w:rsidRDefault="006B6DE3" w:rsidP="006B6DE3">
      <w:pPr>
        <w:pStyle w:val="NormalBold"/>
      </w:pPr>
      <w:r w:rsidRPr="00244585">
        <w:rPr>
          <w:rStyle w:val="HideTWBExt"/>
          <w:b w:val="0"/>
        </w:rPr>
        <w:t>&lt;Article&gt;</w:t>
      </w:r>
      <w:r w:rsidRPr="00E0747E">
        <w:t>Paragrafo 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999C7F0" w14:textId="77777777" w:rsidTr="00F344B2">
        <w:trPr>
          <w:trHeight w:hRule="exact" w:val="240"/>
          <w:jc w:val="center"/>
        </w:trPr>
        <w:tc>
          <w:tcPr>
            <w:tcW w:w="9752" w:type="dxa"/>
            <w:gridSpan w:val="2"/>
            <w:tcBorders>
              <w:top w:val="nil"/>
              <w:left w:val="nil"/>
              <w:bottom w:val="nil"/>
              <w:right w:val="nil"/>
            </w:tcBorders>
          </w:tcPr>
          <w:p w14:paraId="22DD29D0" w14:textId="77777777" w:rsidR="006B6DE3" w:rsidRPr="00E0747E" w:rsidRDefault="006B6DE3" w:rsidP="00F344B2"/>
        </w:tc>
      </w:tr>
      <w:tr w:rsidR="006B6DE3" w:rsidRPr="00E0747E" w14:paraId="2F142A57" w14:textId="77777777" w:rsidTr="00F344B2">
        <w:trPr>
          <w:trHeight w:val="240"/>
          <w:jc w:val="center"/>
        </w:trPr>
        <w:tc>
          <w:tcPr>
            <w:tcW w:w="4876" w:type="dxa"/>
            <w:tcBorders>
              <w:top w:val="nil"/>
              <w:left w:val="nil"/>
              <w:bottom w:val="nil"/>
              <w:right w:val="nil"/>
            </w:tcBorders>
          </w:tcPr>
          <w:p w14:paraId="3B97FE9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10E5D0A" w14:textId="77777777" w:rsidR="006B6DE3" w:rsidRPr="00E0747E" w:rsidRDefault="006B6DE3" w:rsidP="00F344B2">
            <w:pPr>
              <w:pStyle w:val="AmColumnHeading"/>
            </w:pPr>
            <w:r w:rsidRPr="00E0747E">
              <w:t>Emendamento</w:t>
            </w:r>
          </w:p>
        </w:tc>
      </w:tr>
      <w:tr w:rsidR="006B6DE3" w:rsidRPr="00E0747E" w14:paraId="6C885540" w14:textId="77777777" w:rsidTr="00F344B2">
        <w:trPr>
          <w:jc w:val="center"/>
        </w:trPr>
        <w:tc>
          <w:tcPr>
            <w:tcW w:w="4876" w:type="dxa"/>
            <w:tcBorders>
              <w:top w:val="nil"/>
              <w:left w:val="nil"/>
              <w:bottom w:val="nil"/>
              <w:right w:val="nil"/>
            </w:tcBorders>
          </w:tcPr>
          <w:p w14:paraId="33A9200D" w14:textId="77777777" w:rsidR="006B6DE3" w:rsidRPr="00E0747E" w:rsidRDefault="006B6DE3" w:rsidP="00F344B2">
            <w:pPr>
              <w:pStyle w:val="Normal6a"/>
            </w:pPr>
            <w:r w:rsidRPr="00E0747E">
              <w:t>4.</w:t>
            </w:r>
            <w:r w:rsidRPr="00E0747E">
              <w:tab/>
              <w:t xml:space="preserve">ribadisce che molte delle regioni del JTF vantano una fiera storia di formazione e apprendistato e che il </w:t>
            </w:r>
            <w:r w:rsidRPr="00E0747E">
              <w:lastRenderedPageBreak/>
              <w:t>proseguimento di questi programmi dovrebbe essere di importanza prioritaria;</w:t>
            </w:r>
          </w:p>
        </w:tc>
        <w:tc>
          <w:tcPr>
            <w:tcW w:w="4876" w:type="dxa"/>
            <w:tcBorders>
              <w:top w:val="nil"/>
              <w:left w:val="nil"/>
              <w:bottom w:val="nil"/>
              <w:right w:val="nil"/>
            </w:tcBorders>
          </w:tcPr>
          <w:p w14:paraId="7A3F6165" w14:textId="77777777" w:rsidR="006B6DE3" w:rsidRPr="00E0747E" w:rsidRDefault="006B6DE3" w:rsidP="00F344B2">
            <w:pPr>
              <w:pStyle w:val="Normal6a"/>
            </w:pPr>
            <w:r w:rsidRPr="00E0747E">
              <w:lastRenderedPageBreak/>
              <w:t>4.</w:t>
            </w:r>
            <w:r w:rsidRPr="00E0747E">
              <w:tab/>
              <w:t xml:space="preserve">ribadisce che molte delle regioni del JTF vantano una fiera storia di formazione e apprendistato e che il </w:t>
            </w:r>
            <w:r w:rsidRPr="00E0747E">
              <w:lastRenderedPageBreak/>
              <w:t xml:space="preserve">proseguimento di questi programmi dovrebbe essere di importanza prioritaria; </w:t>
            </w:r>
            <w:r w:rsidRPr="00E0747E">
              <w:rPr>
                <w:b/>
                <w:i/>
              </w:rPr>
              <w:t>chiede che nell'ambito del JTF siano previsti flussi di finanziamento specifici volti a sostenere le donne, i giovani e le comunità emarginate nell'accesso alle opportunità di formazione e apprendistato;</w:t>
            </w:r>
          </w:p>
        </w:tc>
      </w:tr>
    </w:tbl>
    <w:p w14:paraId="453B784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5830C26" w14:textId="77777777" w:rsidR="006B6DE3" w:rsidRPr="00E0747E" w:rsidRDefault="006B6DE3" w:rsidP="006B6DE3">
      <w:r w:rsidRPr="00244585">
        <w:rPr>
          <w:rStyle w:val="HideTWBExt"/>
        </w:rPr>
        <w:t>&lt;/Amend&gt;</w:t>
      </w:r>
    </w:p>
    <w:p w14:paraId="27134D5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97</w:t>
      </w:r>
      <w:r w:rsidRPr="00244585">
        <w:rPr>
          <w:rStyle w:val="HideTWBExt"/>
          <w:b w:val="0"/>
        </w:rPr>
        <w:t>&lt;/NumAm&gt;</w:t>
      </w:r>
    </w:p>
    <w:p w14:paraId="2A8B2161"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368C5C1B" w14:textId="77777777" w:rsidR="006B6DE3" w:rsidRPr="00E0747E" w:rsidRDefault="006B6DE3" w:rsidP="006B6DE3">
      <w:pPr>
        <w:pStyle w:val="NormalBold"/>
      </w:pPr>
      <w:r w:rsidRPr="00244585">
        <w:rPr>
          <w:rStyle w:val="HideTWBExt"/>
          <w:b w:val="0"/>
        </w:rPr>
        <w:t>&lt;/RepeatBlock-By&gt;</w:t>
      </w:r>
    </w:p>
    <w:p w14:paraId="41B657C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B52D460" w14:textId="77777777" w:rsidR="006B6DE3" w:rsidRPr="00E0747E" w:rsidRDefault="006B6DE3" w:rsidP="006B6DE3">
      <w:pPr>
        <w:pStyle w:val="NormalBold"/>
      </w:pPr>
      <w:r w:rsidRPr="00244585">
        <w:rPr>
          <w:rStyle w:val="HideTWBExt"/>
          <w:b w:val="0"/>
        </w:rPr>
        <w:t>&lt;Article&gt;</w:t>
      </w:r>
      <w:r w:rsidRPr="00E0747E">
        <w:t>Paragrafo 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0CA3478" w14:textId="77777777" w:rsidTr="00F344B2">
        <w:trPr>
          <w:trHeight w:hRule="exact" w:val="240"/>
          <w:jc w:val="center"/>
        </w:trPr>
        <w:tc>
          <w:tcPr>
            <w:tcW w:w="9752" w:type="dxa"/>
            <w:gridSpan w:val="2"/>
            <w:tcBorders>
              <w:top w:val="nil"/>
              <w:left w:val="nil"/>
              <w:bottom w:val="nil"/>
              <w:right w:val="nil"/>
            </w:tcBorders>
          </w:tcPr>
          <w:p w14:paraId="03AA2140" w14:textId="77777777" w:rsidR="006B6DE3" w:rsidRPr="00E0747E" w:rsidRDefault="006B6DE3" w:rsidP="00F344B2"/>
        </w:tc>
      </w:tr>
      <w:tr w:rsidR="006B6DE3" w:rsidRPr="00E0747E" w14:paraId="58DB6E1F" w14:textId="77777777" w:rsidTr="00F344B2">
        <w:trPr>
          <w:trHeight w:val="240"/>
          <w:jc w:val="center"/>
        </w:trPr>
        <w:tc>
          <w:tcPr>
            <w:tcW w:w="4876" w:type="dxa"/>
            <w:tcBorders>
              <w:top w:val="nil"/>
              <w:left w:val="nil"/>
              <w:bottom w:val="nil"/>
              <w:right w:val="nil"/>
            </w:tcBorders>
          </w:tcPr>
          <w:p w14:paraId="584BBD7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CB0E203" w14:textId="77777777" w:rsidR="006B6DE3" w:rsidRPr="00E0747E" w:rsidRDefault="006B6DE3" w:rsidP="00F344B2">
            <w:pPr>
              <w:pStyle w:val="AmColumnHeading"/>
            </w:pPr>
            <w:r w:rsidRPr="00E0747E">
              <w:t>Emendamento</w:t>
            </w:r>
          </w:p>
        </w:tc>
      </w:tr>
      <w:tr w:rsidR="006B6DE3" w:rsidRPr="00E0747E" w14:paraId="23EEABC2" w14:textId="77777777" w:rsidTr="00F344B2">
        <w:trPr>
          <w:jc w:val="center"/>
        </w:trPr>
        <w:tc>
          <w:tcPr>
            <w:tcW w:w="4876" w:type="dxa"/>
            <w:tcBorders>
              <w:top w:val="nil"/>
              <w:left w:val="nil"/>
              <w:bottom w:val="nil"/>
              <w:right w:val="nil"/>
            </w:tcBorders>
          </w:tcPr>
          <w:p w14:paraId="751C7DCA" w14:textId="77777777" w:rsidR="006B6DE3" w:rsidRPr="00E0747E" w:rsidRDefault="006B6DE3" w:rsidP="00F344B2">
            <w:pPr>
              <w:pStyle w:val="Normal6a"/>
            </w:pPr>
            <w:r w:rsidRPr="00E0747E">
              <w:t>4.</w:t>
            </w:r>
            <w:r w:rsidRPr="00E0747E">
              <w:tab/>
              <w:t xml:space="preserve">ribadisce che molte delle regioni del JTF vantano una fiera storia di formazione e apprendistato </w:t>
            </w:r>
            <w:r w:rsidRPr="00E0747E">
              <w:rPr>
                <w:b/>
                <w:i/>
              </w:rPr>
              <w:t>e</w:t>
            </w:r>
            <w:r w:rsidRPr="00E0747E">
              <w:t xml:space="preserve"> che </w:t>
            </w:r>
            <w:r w:rsidRPr="00E0747E">
              <w:rPr>
                <w:b/>
                <w:i/>
              </w:rPr>
              <w:t>il proseguimento di questi programmi dovrebbe essere di importanza prioritaria</w:t>
            </w:r>
            <w:r w:rsidRPr="00E0747E">
              <w:t>;</w:t>
            </w:r>
          </w:p>
        </w:tc>
        <w:tc>
          <w:tcPr>
            <w:tcW w:w="4876" w:type="dxa"/>
            <w:tcBorders>
              <w:top w:val="nil"/>
              <w:left w:val="nil"/>
              <w:bottom w:val="nil"/>
              <w:right w:val="nil"/>
            </w:tcBorders>
          </w:tcPr>
          <w:p w14:paraId="6112A91D" w14:textId="77777777" w:rsidR="006B6DE3" w:rsidRPr="00E0747E" w:rsidRDefault="006B6DE3" w:rsidP="00F344B2">
            <w:pPr>
              <w:pStyle w:val="Normal6a"/>
            </w:pPr>
            <w:r w:rsidRPr="00E0747E">
              <w:t>4.</w:t>
            </w:r>
            <w:r w:rsidRPr="00E0747E">
              <w:tab/>
              <w:t xml:space="preserve">ribadisce che molte delle regioni </w:t>
            </w:r>
            <w:r w:rsidRPr="00E0747E">
              <w:rPr>
                <w:b/>
                <w:i/>
              </w:rPr>
              <w:t>che beneficiano</w:t>
            </w:r>
            <w:r w:rsidRPr="00E0747E">
              <w:t xml:space="preserve"> del JTF vantano una fiera storia di formazione e apprendistato</w:t>
            </w:r>
            <w:r w:rsidRPr="00E0747E">
              <w:rPr>
                <w:b/>
                <w:i/>
              </w:rPr>
              <w:t xml:space="preserve">, </w:t>
            </w:r>
            <w:r w:rsidRPr="00E0747E">
              <w:t>che</w:t>
            </w:r>
            <w:r w:rsidRPr="00E0747E">
              <w:rPr>
                <w:b/>
                <w:i/>
              </w:rPr>
              <w:t xml:space="preserve"> rappresentano circostanze fondamentali per la riqualificazione dei lavoratori in risposta alle nuove esigenze del mercato del lavoro</w:t>
            </w:r>
            <w:r w:rsidRPr="00E0747E">
              <w:t>;</w:t>
            </w:r>
          </w:p>
        </w:tc>
      </w:tr>
    </w:tbl>
    <w:p w14:paraId="163FEC6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D5BC983" w14:textId="77777777" w:rsidR="006B6DE3" w:rsidRPr="00E0747E" w:rsidRDefault="006B6DE3" w:rsidP="006B6DE3">
      <w:r w:rsidRPr="00244585">
        <w:rPr>
          <w:rStyle w:val="HideTWBExt"/>
        </w:rPr>
        <w:t>&lt;/Amend&gt;</w:t>
      </w:r>
    </w:p>
    <w:p w14:paraId="212190D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98</w:t>
      </w:r>
      <w:r w:rsidRPr="00244585">
        <w:rPr>
          <w:rStyle w:val="HideTWBExt"/>
          <w:b w:val="0"/>
        </w:rPr>
        <w:t>&lt;/NumAm&gt;</w:t>
      </w:r>
    </w:p>
    <w:p w14:paraId="1FBF5A7C"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0AFF059E"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4872535" w14:textId="77777777" w:rsidR="006B6DE3" w:rsidRPr="00E0747E" w:rsidRDefault="006B6DE3" w:rsidP="006B6DE3">
      <w:pPr>
        <w:pStyle w:val="NormalBold"/>
      </w:pPr>
      <w:r w:rsidRPr="00244585">
        <w:rPr>
          <w:rStyle w:val="HideTWBExt"/>
          <w:b w:val="0"/>
        </w:rPr>
        <w:t>&lt;/RepeatBlock-By&gt;</w:t>
      </w:r>
    </w:p>
    <w:p w14:paraId="7FAB65E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D712E4D" w14:textId="77777777" w:rsidR="006B6DE3" w:rsidRPr="00E0747E" w:rsidRDefault="006B6DE3" w:rsidP="006B6DE3">
      <w:pPr>
        <w:pStyle w:val="NormalBold"/>
      </w:pPr>
      <w:r w:rsidRPr="00244585">
        <w:rPr>
          <w:rStyle w:val="HideTWBExt"/>
          <w:b w:val="0"/>
        </w:rPr>
        <w:t>&lt;Article&gt;</w:t>
      </w:r>
      <w:r w:rsidRPr="00E0747E">
        <w:t>Paragrafo 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1E0430C" w14:textId="77777777" w:rsidTr="00F344B2">
        <w:trPr>
          <w:trHeight w:hRule="exact" w:val="240"/>
          <w:jc w:val="center"/>
        </w:trPr>
        <w:tc>
          <w:tcPr>
            <w:tcW w:w="9752" w:type="dxa"/>
            <w:gridSpan w:val="2"/>
            <w:tcBorders>
              <w:top w:val="nil"/>
              <w:left w:val="nil"/>
              <w:bottom w:val="nil"/>
              <w:right w:val="nil"/>
            </w:tcBorders>
          </w:tcPr>
          <w:p w14:paraId="2A0A22A8" w14:textId="77777777" w:rsidR="006B6DE3" w:rsidRPr="00E0747E" w:rsidRDefault="006B6DE3" w:rsidP="00F344B2"/>
        </w:tc>
      </w:tr>
      <w:tr w:rsidR="006B6DE3" w:rsidRPr="00E0747E" w14:paraId="3665A755" w14:textId="77777777" w:rsidTr="00F344B2">
        <w:trPr>
          <w:trHeight w:val="240"/>
          <w:jc w:val="center"/>
        </w:trPr>
        <w:tc>
          <w:tcPr>
            <w:tcW w:w="4876" w:type="dxa"/>
            <w:tcBorders>
              <w:top w:val="nil"/>
              <w:left w:val="nil"/>
              <w:bottom w:val="nil"/>
              <w:right w:val="nil"/>
            </w:tcBorders>
          </w:tcPr>
          <w:p w14:paraId="7379102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66D9E7C" w14:textId="77777777" w:rsidR="006B6DE3" w:rsidRPr="00E0747E" w:rsidRDefault="006B6DE3" w:rsidP="00F344B2">
            <w:pPr>
              <w:pStyle w:val="AmColumnHeading"/>
            </w:pPr>
            <w:r w:rsidRPr="00E0747E">
              <w:t>Emendamento</w:t>
            </w:r>
          </w:p>
        </w:tc>
      </w:tr>
      <w:tr w:rsidR="006B6DE3" w:rsidRPr="00E0747E" w14:paraId="3A5640D4" w14:textId="77777777" w:rsidTr="00F344B2">
        <w:trPr>
          <w:jc w:val="center"/>
        </w:trPr>
        <w:tc>
          <w:tcPr>
            <w:tcW w:w="4876" w:type="dxa"/>
            <w:tcBorders>
              <w:top w:val="nil"/>
              <w:left w:val="nil"/>
              <w:bottom w:val="nil"/>
              <w:right w:val="nil"/>
            </w:tcBorders>
          </w:tcPr>
          <w:p w14:paraId="74D128C4" w14:textId="77777777" w:rsidR="006B6DE3" w:rsidRPr="00E0747E" w:rsidRDefault="006B6DE3" w:rsidP="00F344B2">
            <w:pPr>
              <w:pStyle w:val="Normal6a"/>
            </w:pPr>
            <w:r w:rsidRPr="00E0747E">
              <w:t>4.</w:t>
            </w:r>
            <w:r w:rsidRPr="00E0747E">
              <w:tab/>
              <w:t>ribadisce che molte delle regioni del JTF vantano una fiera storia di formazione e apprendistato e che il proseguimento di questi programmi dovrebbe essere di importanza prioritaria;</w:t>
            </w:r>
          </w:p>
        </w:tc>
        <w:tc>
          <w:tcPr>
            <w:tcW w:w="4876" w:type="dxa"/>
            <w:tcBorders>
              <w:top w:val="nil"/>
              <w:left w:val="nil"/>
              <w:bottom w:val="nil"/>
              <w:right w:val="nil"/>
            </w:tcBorders>
          </w:tcPr>
          <w:p w14:paraId="1715CC95" w14:textId="77777777" w:rsidR="006B6DE3" w:rsidRPr="00E0747E" w:rsidRDefault="006B6DE3" w:rsidP="00F344B2">
            <w:pPr>
              <w:pStyle w:val="Normal6a"/>
            </w:pPr>
            <w:r w:rsidRPr="00E0747E">
              <w:t>4.</w:t>
            </w:r>
            <w:r w:rsidRPr="00E0747E">
              <w:tab/>
              <w:t xml:space="preserve">ribadisce che molte delle regioni del JTF vantano una </w:t>
            </w:r>
            <w:r w:rsidRPr="00E0747E">
              <w:rPr>
                <w:b/>
                <w:i/>
              </w:rPr>
              <w:t>importante e</w:t>
            </w:r>
            <w:r w:rsidRPr="00E0747E">
              <w:t xml:space="preserve"> fiera storia di formazione e apprendistato e che il proseguimento di questi programmi dovrebbe essere di importanza prioritaria;</w:t>
            </w:r>
          </w:p>
        </w:tc>
      </w:tr>
    </w:tbl>
    <w:p w14:paraId="1A01D08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2AA41EE" w14:textId="77777777" w:rsidR="006B6DE3" w:rsidRPr="00E0747E" w:rsidRDefault="006B6DE3" w:rsidP="006B6DE3">
      <w:r w:rsidRPr="00244585">
        <w:rPr>
          <w:rStyle w:val="HideTWBExt"/>
        </w:rPr>
        <w:lastRenderedPageBreak/>
        <w:t>&lt;/Amend&gt;</w:t>
      </w:r>
    </w:p>
    <w:p w14:paraId="61F4B06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99</w:t>
      </w:r>
      <w:r w:rsidRPr="00244585">
        <w:rPr>
          <w:rStyle w:val="HideTWBExt"/>
          <w:b w:val="0"/>
        </w:rPr>
        <w:t>&lt;/NumAm&gt;</w:t>
      </w:r>
    </w:p>
    <w:p w14:paraId="03207F9E"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10CC9137" w14:textId="77777777" w:rsidR="006B6DE3" w:rsidRPr="00E0747E" w:rsidRDefault="006B6DE3" w:rsidP="006B6DE3">
      <w:pPr>
        <w:pStyle w:val="NormalBold"/>
      </w:pPr>
      <w:r w:rsidRPr="00244585">
        <w:rPr>
          <w:rStyle w:val="HideTWBExt"/>
          <w:b w:val="0"/>
        </w:rPr>
        <w:t>&lt;/RepeatBlock-By&gt;</w:t>
      </w:r>
    </w:p>
    <w:p w14:paraId="12EBA30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4DA2F49" w14:textId="77777777" w:rsidR="006B6DE3" w:rsidRPr="00E0747E" w:rsidRDefault="006B6DE3" w:rsidP="006B6DE3">
      <w:pPr>
        <w:pStyle w:val="NormalBold"/>
      </w:pPr>
      <w:r w:rsidRPr="00244585">
        <w:rPr>
          <w:rStyle w:val="HideTWBExt"/>
          <w:b w:val="0"/>
        </w:rPr>
        <w:t>&lt;Article&gt;</w:t>
      </w:r>
      <w:r w:rsidRPr="00E0747E">
        <w:t>Paragrafo 4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6A1D4C3" w14:textId="77777777" w:rsidTr="00F344B2">
        <w:trPr>
          <w:trHeight w:hRule="exact" w:val="240"/>
          <w:jc w:val="center"/>
        </w:trPr>
        <w:tc>
          <w:tcPr>
            <w:tcW w:w="9752" w:type="dxa"/>
            <w:gridSpan w:val="2"/>
            <w:tcBorders>
              <w:top w:val="nil"/>
              <w:left w:val="nil"/>
              <w:bottom w:val="nil"/>
              <w:right w:val="nil"/>
            </w:tcBorders>
          </w:tcPr>
          <w:p w14:paraId="71550B5D" w14:textId="77777777" w:rsidR="006B6DE3" w:rsidRPr="00E0747E" w:rsidRDefault="006B6DE3" w:rsidP="00F344B2"/>
        </w:tc>
      </w:tr>
      <w:tr w:rsidR="006B6DE3" w:rsidRPr="00E0747E" w14:paraId="1C845177" w14:textId="77777777" w:rsidTr="00F344B2">
        <w:trPr>
          <w:trHeight w:val="240"/>
          <w:jc w:val="center"/>
        </w:trPr>
        <w:tc>
          <w:tcPr>
            <w:tcW w:w="4876" w:type="dxa"/>
            <w:tcBorders>
              <w:top w:val="nil"/>
              <w:left w:val="nil"/>
              <w:bottom w:val="nil"/>
              <w:right w:val="nil"/>
            </w:tcBorders>
          </w:tcPr>
          <w:p w14:paraId="696C1EE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3EB14A7" w14:textId="77777777" w:rsidR="006B6DE3" w:rsidRPr="00E0747E" w:rsidRDefault="006B6DE3" w:rsidP="00F344B2">
            <w:pPr>
              <w:pStyle w:val="AmColumnHeading"/>
            </w:pPr>
            <w:r w:rsidRPr="00E0747E">
              <w:t>Emendamento</w:t>
            </w:r>
          </w:p>
        </w:tc>
      </w:tr>
      <w:tr w:rsidR="006B6DE3" w:rsidRPr="00E0747E" w14:paraId="798FE5B0" w14:textId="77777777" w:rsidTr="00F344B2">
        <w:trPr>
          <w:jc w:val="center"/>
        </w:trPr>
        <w:tc>
          <w:tcPr>
            <w:tcW w:w="4876" w:type="dxa"/>
            <w:tcBorders>
              <w:top w:val="nil"/>
              <w:left w:val="nil"/>
              <w:bottom w:val="nil"/>
              <w:right w:val="nil"/>
            </w:tcBorders>
          </w:tcPr>
          <w:p w14:paraId="1B361361" w14:textId="77777777" w:rsidR="006B6DE3" w:rsidRPr="00E0747E" w:rsidRDefault="006B6DE3" w:rsidP="00F344B2">
            <w:pPr>
              <w:pStyle w:val="Normal6a"/>
            </w:pPr>
          </w:p>
        </w:tc>
        <w:tc>
          <w:tcPr>
            <w:tcW w:w="4876" w:type="dxa"/>
            <w:tcBorders>
              <w:top w:val="nil"/>
              <w:left w:val="nil"/>
              <w:bottom w:val="nil"/>
              <w:right w:val="nil"/>
            </w:tcBorders>
          </w:tcPr>
          <w:p w14:paraId="04923F37" w14:textId="77777777" w:rsidR="006B6DE3" w:rsidRPr="00E0747E" w:rsidRDefault="006B6DE3" w:rsidP="00F344B2">
            <w:pPr>
              <w:pStyle w:val="Normal6a"/>
            </w:pPr>
            <w:r w:rsidRPr="00E0747E">
              <w:rPr>
                <w:b/>
                <w:i/>
              </w:rPr>
              <w:t>4 bis.</w:t>
            </w:r>
            <w:r w:rsidRPr="00E0747E">
              <w:tab/>
            </w:r>
            <w:r w:rsidRPr="00E0747E">
              <w:rPr>
                <w:b/>
                <w:i/>
              </w:rPr>
              <w:t>sottolinea l'importanza di garantire che il JTF promuova l'inclusione delle persone con disabilità sostenendo la creazione di nuove forme di occupazione sostenibile adattate alle loro esigenze; sottolinea la necessità di garantire che i progetti finanziati nell'ambito del JTF siano concepiti per essere inclusivi e accessibili, promuovendo le pari opportunità per le persone con disabilità;</w:t>
            </w:r>
          </w:p>
        </w:tc>
      </w:tr>
    </w:tbl>
    <w:p w14:paraId="206B806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72AE097" w14:textId="77777777" w:rsidR="006B6DE3" w:rsidRPr="00E0747E" w:rsidRDefault="006B6DE3" w:rsidP="006B6DE3">
      <w:r w:rsidRPr="00244585">
        <w:rPr>
          <w:rStyle w:val="HideTWBExt"/>
        </w:rPr>
        <w:t>&lt;/Amend&gt;</w:t>
      </w:r>
    </w:p>
    <w:p w14:paraId="07F8B41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100</w:t>
      </w:r>
      <w:r w:rsidRPr="00244585">
        <w:rPr>
          <w:rStyle w:val="HideTWBExt"/>
          <w:b w:val="0"/>
        </w:rPr>
        <w:t>&lt;/NumAm&gt;</w:t>
      </w:r>
    </w:p>
    <w:p w14:paraId="6B22CFC4"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31898F7C"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05525680" w14:textId="77777777" w:rsidR="006B6DE3" w:rsidRPr="00E0747E" w:rsidRDefault="006B6DE3" w:rsidP="006B6DE3">
      <w:pPr>
        <w:pStyle w:val="NormalBold"/>
      </w:pPr>
      <w:r w:rsidRPr="00244585">
        <w:rPr>
          <w:rStyle w:val="HideTWBExt"/>
          <w:b w:val="0"/>
        </w:rPr>
        <w:t>&lt;/RepeatBlock-By&gt;</w:t>
      </w:r>
    </w:p>
    <w:p w14:paraId="42CD26C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3561FB9" w14:textId="77777777" w:rsidR="006B6DE3" w:rsidRPr="00E0747E" w:rsidRDefault="006B6DE3" w:rsidP="006B6DE3">
      <w:pPr>
        <w:pStyle w:val="NormalBold"/>
      </w:pPr>
      <w:r w:rsidRPr="00244585">
        <w:rPr>
          <w:rStyle w:val="HideTWBExt"/>
          <w:b w:val="0"/>
        </w:rPr>
        <w:t>&lt;Article&gt;</w:t>
      </w:r>
      <w:r w:rsidRPr="00E0747E">
        <w:t>Paragrafo 4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458ADF0" w14:textId="77777777" w:rsidTr="00F344B2">
        <w:trPr>
          <w:trHeight w:hRule="exact" w:val="240"/>
          <w:jc w:val="center"/>
        </w:trPr>
        <w:tc>
          <w:tcPr>
            <w:tcW w:w="9752" w:type="dxa"/>
            <w:gridSpan w:val="2"/>
            <w:tcBorders>
              <w:top w:val="nil"/>
              <w:left w:val="nil"/>
              <w:bottom w:val="nil"/>
              <w:right w:val="nil"/>
            </w:tcBorders>
          </w:tcPr>
          <w:p w14:paraId="2A0BDE37" w14:textId="77777777" w:rsidR="006B6DE3" w:rsidRPr="00E0747E" w:rsidRDefault="006B6DE3" w:rsidP="00F344B2"/>
        </w:tc>
      </w:tr>
      <w:tr w:rsidR="006B6DE3" w:rsidRPr="00E0747E" w14:paraId="711895CA" w14:textId="77777777" w:rsidTr="00F344B2">
        <w:trPr>
          <w:trHeight w:val="240"/>
          <w:jc w:val="center"/>
        </w:trPr>
        <w:tc>
          <w:tcPr>
            <w:tcW w:w="4876" w:type="dxa"/>
            <w:tcBorders>
              <w:top w:val="nil"/>
              <w:left w:val="nil"/>
              <w:bottom w:val="nil"/>
              <w:right w:val="nil"/>
            </w:tcBorders>
          </w:tcPr>
          <w:p w14:paraId="79158E6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B03EFF0" w14:textId="77777777" w:rsidR="006B6DE3" w:rsidRPr="00E0747E" w:rsidRDefault="006B6DE3" w:rsidP="00F344B2">
            <w:pPr>
              <w:pStyle w:val="AmColumnHeading"/>
            </w:pPr>
            <w:r w:rsidRPr="00E0747E">
              <w:t>Emendamento</w:t>
            </w:r>
          </w:p>
        </w:tc>
      </w:tr>
      <w:tr w:rsidR="006B6DE3" w:rsidRPr="00E0747E" w14:paraId="5EEF6136" w14:textId="77777777" w:rsidTr="00F344B2">
        <w:trPr>
          <w:jc w:val="center"/>
        </w:trPr>
        <w:tc>
          <w:tcPr>
            <w:tcW w:w="4876" w:type="dxa"/>
            <w:tcBorders>
              <w:top w:val="nil"/>
              <w:left w:val="nil"/>
              <w:bottom w:val="nil"/>
              <w:right w:val="nil"/>
            </w:tcBorders>
          </w:tcPr>
          <w:p w14:paraId="57374AC9" w14:textId="77777777" w:rsidR="006B6DE3" w:rsidRPr="00E0747E" w:rsidRDefault="006B6DE3" w:rsidP="00F344B2">
            <w:pPr>
              <w:pStyle w:val="Normal6a"/>
            </w:pPr>
          </w:p>
        </w:tc>
        <w:tc>
          <w:tcPr>
            <w:tcW w:w="4876" w:type="dxa"/>
            <w:tcBorders>
              <w:top w:val="nil"/>
              <w:left w:val="nil"/>
              <w:bottom w:val="nil"/>
              <w:right w:val="nil"/>
            </w:tcBorders>
          </w:tcPr>
          <w:p w14:paraId="7F3CEA24" w14:textId="77777777" w:rsidR="006B6DE3" w:rsidRPr="00E0747E" w:rsidRDefault="006B6DE3" w:rsidP="00F344B2">
            <w:pPr>
              <w:pStyle w:val="Normal6a"/>
            </w:pPr>
            <w:r w:rsidRPr="00E0747E">
              <w:rPr>
                <w:b/>
                <w:i/>
              </w:rPr>
              <w:t>4 bis.</w:t>
            </w:r>
            <w:r w:rsidRPr="00E0747E">
              <w:tab/>
            </w:r>
            <w:r w:rsidRPr="00E0747E">
              <w:rPr>
                <w:b/>
                <w:i/>
              </w:rPr>
              <w:t>ritiene che la formazione professionale costituisca una risposta necessaria alla trasformazione economica delle regioni; osserva che la formazione professionale ha capacità limitate e che la domanda di tale formazione indica l'esistenza di una situazione di crisi causata dalla transizione verde;</w:t>
            </w:r>
          </w:p>
        </w:tc>
      </w:tr>
    </w:tbl>
    <w:p w14:paraId="2071317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1830B01" w14:textId="77777777" w:rsidR="006B6DE3" w:rsidRPr="00E0747E" w:rsidRDefault="006B6DE3" w:rsidP="006B6DE3">
      <w:r w:rsidRPr="00244585">
        <w:rPr>
          <w:rStyle w:val="HideTWBExt"/>
        </w:rPr>
        <w:t>&lt;/Amend&gt;</w:t>
      </w:r>
    </w:p>
    <w:p w14:paraId="2488D257"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101</w:t>
      </w:r>
      <w:r w:rsidRPr="00244585">
        <w:rPr>
          <w:rStyle w:val="HideTWBExt"/>
          <w:b w:val="0"/>
        </w:rPr>
        <w:t>&lt;/NumAm&gt;</w:t>
      </w:r>
    </w:p>
    <w:p w14:paraId="2FFA0FED"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2741B30B" w14:textId="77777777" w:rsidR="006B6DE3" w:rsidRPr="00E0747E" w:rsidRDefault="006B6DE3" w:rsidP="006B6DE3">
      <w:pPr>
        <w:pStyle w:val="NormalBold"/>
      </w:pPr>
      <w:r w:rsidRPr="00244585">
        <w:rPr>
          <w:rStyle w:val="HideTWBExt"/>
          <w:b w:val="0"/>
        </w:rPr>
        <w:t>&lt;/RepeatBlock-By&gt;</w:t>
      </w:r>
    </w:p>
    <w:p w14:paraId="1E7E6C7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313BEEF"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970C67B" w14:textId="77777777" w:rsidTr="00F344B2">
        <w:trPr>
          <w:trHeight w:hRule="exact" w:val="240"/>
          <w:jc w:val="center"/>
        </w:trPr>
        <w:tc>
          <w:tcPr>
            <w:tcW w:w="9752" w:type="dxa"/>
            <w:gridSpan w:val="2"/>
            <w:tcBorders>
              <w:top w:val="nil"/>
              <w:left w:val="nil"/>
              <w:bottom w:val="nil"/>
              <w:right w:val="nil"/>
            </w:tcBorders>
          </w:tcPr>
          <w:p w14:paraId="5790CF62" w14:textId="77777777" w:rsidR="006B6DE3" w:rsidRPr="00E0747E" w:rsidRDefault="006B6DE3" w:rsidP="00F344B2"/>
        </w:tc>
      </w:tr>
      <w:tr w:rsidR="006B6DE3" w:rsidRPr="00E0747E" w14:paraId="4FAE2CFA" w14:textId="77777777" w:rsidTr="00F344B2">
        <w:trPr>
          <w:trHeight w:val="240"/>
          <w:jc w:val="center"/>
        </w:trPr>
        <w:tc>
          <w:tcPr>
            <w:tcW w:w="4876" w:type="dxa"/>
            <w:tcBorders>
              <w:top w:val="nil"/>
              <w:left w:val="nil"/>
              <w:bottom w:val="nil"/>
              <w:right w:val="nil"/>
            </w:tcBorders>
          </w:tcPr>
          <w:p w14:paraId="267B3B6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0A25BF2" w14:textId="77777777" w:rsidR="006B6DE3" w:rsidRPr="00E0747E" w:rsidRDefault="006B6DE3" w:rsidP="00F344B2">
            <w:pPr>
              <w:pStyle w:val="AmColumnHeading"/>
            </w:pPr>
            <w:r w:rsidRPr="00E0747E">
              <w:t>Emendamento</w:t>
            </w:r>
          </w:p>
        </w:tc>
      </w:tr>
      <w:tr w:rsidR="006B6DE3" w:rsidRPr="00E0747E" w14:paraId="7082D3FA" w14:textId="77777777" w:rsidTr="00F344B2">
        <w:trPr>
          <w:jc w:val="center"/>
        </w:trPr>
        <w:tc>
          <w:tcPr>
            <w:tcW w:w="4876" w:type="dxa"/>
            <w:tcBorders>
              <w:top w:val="nil"/>
              <w:left w:val="nil"/>
              <w:bottom w:val="nil"/>
              <w:right w:val="nil"/>
            </w:tcBorders>
          </w:tcPr>
          <w:p w14:paraId="68005965"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p>
        </w:tc>
        <w:tc>
          <w:tcPr>
            <w:tcW w:w="4876" w:type="dxa"/>
            <w:tcBorders>
              <w:top w:val="nil"/>
              <w:left w:val="nil"/>
              <w:bottom w:val="nil"/>
              <w:right w:val="nil"/>
            </w:tcBorders>
          </w:tcPr>
          <w:p w14:paraId="70726B14"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w:t>
            </w:r>
            <w:r w:rsidRPr="00E0747E">
              <w:rPr>
                <w:b/>
                <w:i/>
              </w:rPr>
              <w:t>, anche tramite l'integrazione nei programmi di formazione delle competenze digitali, alfabetiche e matematiche di base, nonché di competenze relative all'ambito scientifico, tecnologico, ingegneristico e matematico (STEM), in linea con le recenti comunicazioni della Commissione relative all'Unione delle competenze, a un piano d'azione sulle competenze di base e a un piano strategico per l'istruzione STEM</w:t>
            </w:r>
            <w:r w:rsidRPr="00E0747E">
              <w:t>;</w:t>
            </w:r>
            <w:r w:rsidRPr="00E0747E">
              <w:rPr>
                <w:b/>
                <w:i/>
              </w:rPr>
              <w:t xml:space="preserve"> insiste sull'importanza di finanziamenti mirati per il rafforzamento delle competenze digitali e tecniche di base al fine di migliorare l'occupabilità e la competitività</w:t>
            </w:r>
            <w:r w:rsidRPr="00E0747E">
              <w:t>; sottolinea la necessità di finanziamenti per l'istruzione;</w:t>
            </w:r>
          </w:p>
        </w:tc>
      </w:tr>
    </w:tbl>
    <w:p w14:paraId="660B057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FDCC858" w14:textId="77777777" w:rsidR="006B6DE3" w:rsidRPr="00E0747E" w:rsidRDefault="006B6DE3" w:rsidP="006B6DE3">
      <w:r w:rsidRPr="00244585">
        <w:rPr>
          <w:rStyle w:val="HideTWBExt"/>
        </w:rPr>
        <w:t>&lt;/Amend&gt;</w:t>
      </w:r>
    </w:p>
    <w:p w14:paraId="5937129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102</w:t>
      </w:r>
      <w:r w:rsidRPr="00244585">
        <w:rPr>
          <w:rStyle w:val="HideTWBExt"/>
          <w:b w:val="0"/>
        </w:rPr>
        <w:t>&lt;/NumAm&gt;</w:t>
      </w:r>
    </w:p>
    <w:p w14:paraId="30D1444F"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7366489" w14:textId="77777777" w:rsidR="006B6DE3" w:rsidRPr="00E0747E" w:rsidRDefault="006B6DE3" w:rsidP="006B6DE3">
      <w:pPr>
        <w:pStyle w:val="NormalBold"/>
      </w:pPr>
      <w:r w:rsidRPr="00244585">
        <w:rPr>
          <w:rStyle w:val="HideTWBExt"/>
          <w:b w:val="0"/>
        </w:rPr>
        <w:t>&lt;/RepeatBlock-By&gt;</w:t>
      </w:r>
    </w:p>
    <w:p w14:paraId="2CBBD3C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CB95F3A"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C6FE95E" w14:textId="77777777" w:rsidTr="00F344B2">
        <w:trPr>
          <w:trHeight w:hRule="exact" w:val="240"/>
          <w:jc w:val="center"/>
        </w:trPr>
        <w:tc>
          <w:tcPr>
            <w:tcW w:w="9752" w:type="dxa"/>
            <w:gridSpan w:val="2"/>
            <w:tcBorders>
              <w:top w:val="nil"/>
              <w:left w:val="nil"/>
              <w:bottom w:val="nil"/>
              <w:right w:val="nil"/>
            </w:tcBorders>
          </w:tcPr>
          <w:p w14:paraId="2E87024C" w14:textId="77777777" w:rsidR="006B6DE3" w:rsidRPr="00E0747E" w:rsidRDefault="006B6DE3" w:rsidP="00F344B2"/>
        </w:tc>
      </w:tr>
      <w:tr w:rsidR="006B6DE3" w:rsidRPr="00E0747E" w14:paraId="796D02B9" w14:textId="77777777" w:rsidTr="00F344B2">
        <w:trPr>
          <w:trHeight w:val="240"/>
          <w:jc w:val="center"/>
        </w:trPr>
        <w:tc>
          <w:tcPr>
            <w:tcW w:w="4876" w:type="dxa"/>
            <w:tcBorders>
              <w:top w:val="nil"/>
              <w:left w:val="nil"/>
              <w:bottom w:val="nil"/>
              <w:right w:val="nil"/>
            </w:tcBorders>
          </w:tcPr>
          <w:p w14:paraId="3C5860C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584F9B9" w14:textId="77777777" w:rsidR="006B6DE3" w:rsidRPr="00E0747E" w:rsidRDefault="006B6DE3" w:rsidP="00F344B2">
            <w:pPr>
              <w:pStyle w:val="AmColumnHeading"/>
            </w:pPr>
            <w:r w:rsidRPr="00E0747E">
              <w:t>Emendamento</w:t>
            </w:r>
          </w:p>
        </w:tc>
      </w:tr>
      <w:tr w:rsidR="006B6DE3" w:rsidRPr="00E0747E" w14:paraId="2B54654F" w14:textId="77777777" w:rsidTr="00F344B2">
        <w:trPr>
          <w:jc w:val="center"/>
        </w:trPr>
        <w:tc>
          <w:tcPr>
            <w:tcW w:w="4876" w:type="dxa"/>
            <w:tcBorders>
              <w:top w:val="nil"/>
              <w:left w:val="nil"/>
              <w:bottom w:val="nil"/>
              <w:right w:val="nil"/>
            </w:tcBorders>
          </w:tcPr>
          <w:p w14:paraId="660E6F36"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p>
        </w:tc>
        <w:tc>
          <w:tcPr>
            <w:tcW w:w="4876" w:type="dxa"/>
            <w:tcBorders>
              <w:top w:val="nil"/>
              <w:left w:val="nil"/>
              <w:bottom w:val="nil"/>
              <w:right w:val="nil"/>
            </w:tcBorders>
          </w:tcPr>
          <w:p w14:paraId="52CD5C22"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r w:rsidRPr="00E0747E">
              <w:rPr>
                <w:b/>
                <w:i/>
              </w:rPr>
              <w:t xml:space="preserve"> osserva che la formazione e la riqualificazione dei lavoratori, il </w:t>
            </w:r>
            <w:r w:rsidRPr="00E0747E">
              <w:rPr>
                <w:b/>
                <w:i/>
              </w:rPr>
              <w:lastRenderedPageBreak/>
              <w:t>miglioramento e la riqualificazione delle competenze e l'istruzione lungo tutto l'arco della vita devono garantire che nessuno, indipendentemente dal settore di lavoro, dal tipo di contratto, dal genere o dalla posizione geografica, sia lasciato indietro nel percorso verso le transizioni verde e digitale dell'UE;</w:t>
            </w:r>
          </w:p>
        </w:tc>
      </w:tr>
    </w:tbl>
    <w:p w14:paraId="5FBF632F"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C4CF9F6" w14:textId="77777777" w:rsidR="006B6DE3" w:rsidRPr="00E0747E" w:rsidRDefault="006B6DE3" w:rsidP="006B6DE3">
      <w:r w:rsidRPr="00244585">
        <w:rPr>
          <w:rStyle w:val="HideTWBExt"/>
        </w:rPr>
        <w:t>&lt;/Amend&gt;</w:t>
      </w:r>
    </w:p>
    <w:p w14:paraId="6693896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103</w:t>
      </w:r>
      <w:r w:rsidRPr="00244585">
        <w:rPr>
          <w:rStyle w:val="HideTWBExt"/>
          <w:b w:val="0"/>
        </w:rPr>
        <w:t>&lt;/NumAm&gt;</w:t>
      </w:r>
    </w:p>
    <w:p w14:paraId="450A34AA"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33934336" w14:textId="77777777" w:rsidR="006B6DE3" w:rsidRPr="00E0747E" w:rsidRDefault="006B6DE3" w:rsidP="006B6DE3">
      <w:pPr>
        <w:pStyle w:val="NormalBold"/>
      </w:pPr>
      <w:r w:rsidRPr="00244585">
        <w:rPr>
          <w:rStyle w:val="HideTWBExt"/>
          <w:b w:val="0"/>
        </w:rPr>
        <w:t>&lt;/RepeatBlock-By&gt;</w:t>
      </w:r>
    </w:p>
    <w:p w14:paraId="3386463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140460E"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1E5A7CE" w14:textId="77777777" w:rsidTr="00F344B2">
        <w:trPr>
          <w:trHeight w:hRule="exact" w:val="240"/>
          <w:jc w:val="center"/>
        </w:trPr>
        <w:tc>
          <w:tcPr>
            <w:tcW w:w="9752" w:type="dxa"/>
            <w:gridSpan w:val="2"/>
            <w:tcBorders>
              <w:top w:val="nil"/>
              <w:left w:val="nil"/>
              <w:bottom w:val="nil"/>
              <w:right w:val="nil"/>
            </w:tcBorders>
          </w:tcPr>
          <w:p w14:paraId="59CC6904" w14:textId="77777777" w:rsidR="006B6DE3" w:rsidRPr="00E0747E" w:rsidRDefault="006B6DE3" w:rsidP="00F344B2"/>
        </w:tc>
      </w:tr>
      <w:tr w:rsidR="006B6DE3" w:rsidRPr="00E0747E" w14:paraId="4329A70A" w14:textId="77777777" w:rsidTr="00F344B2">
        <w:trPr>
          <w:trHeight w:val="240"/>
          <w:jc w:val="center"/>
        </w:trPr>
        <w:tc>
          <w:tcPr>
            <w:tcW w:w="4876" w:type="dxa"/>
            <w:tcBorders>
              <w:top w:val="nil"/>
              <w:left w:val="nil"/>
              <w:bottom w:val="nil"/>
              <w:right w:val="nil"/>
            </w:tcBorders>
          </w:tcPr>
          <w:p w14:paraId="32634C2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66D1E21" w14:textId="77777777" w:rsidR="006B6DE3" w:rsidRPr="00E0747E" w:rsidRDefault="006B6DE3" w:rsidP="00F344B2">
            <w:pPr>
              <w:pStyle w:val="AmColumnHeading"/>
            </w:pPr>
            <w:r w:rsidRPr="00E0747E">
              <w:t>Emendamento</w:t>
            </w:r>
          </w:p>
        </w:tc>
      </w:tr>
      <w:tr w:rsidR="006B6DE3" w:rsidRPr="00E0747E" w14:paraId="5FBA378A" w14:textId="77777777" w:rsidTr="00F344B2">
        <w:trPr>
          <w:jc w:val="center"/>
        </w:trPr>
        <w:tc>
          <w:tcPr>
            <w:tcW w:w="4876" w:type="dxa"/>
            <w:tcBorders>
              <w:top w:val="nil"/>
              <w:left w:val="nil"/>
              <w:bottom w:val="nil"/>
              <w:right w:val="nil"/>
            </w:tcBorders>
          </w:tcPr>
          <w:p w14:paraId="2FF9F650"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p>
        </w:tc>
        <w:tc>
          <w:tcPr>
            <w:tcW w:w="4876" w:type="dxa"/>
            <w:tcBorders>
              <w:top w:val="nil"/>
              <w:left w:val="nil"/>
              <w:bottom w:val="nil"/>
              <w:right w:val="nil"/>
            </w:tcBorders>
          </w:tcPr>
          <w:p w14:paraId="236B2013" w14:textId="77777777" w:rsidR="006B6DE3" w:rsidRPr="00E0747E" w:rsidRDefault="006B6DE3" w:rsidP="00F344B2">
            <w:pPr>
              <w:pStyle w:val="Normal6a"/>
            </w:pPr>
            <w:r w:rsidRPr="00E0747E">
              <w:t>5.</w:t>
            </w:r>
            <w:r w:rsidRPr="00E0747E">
              <w:tab/>
              <w:t xml:space="preserve">sottolinea, a tale proposito, la necessità di dare priorità agli investimenti a tutti i livelli di istruzione e formazione nelle zone interessate; sottolinea la necessità di finanziamenti per l'istruzione </w:t>
            </w:r>
            <w:r w:rsidRPr="00E0747E">
              <w:rPr>
                <w:b/>
                <w:i/>
              </w:rPr>
              <w:t>per i minori e gli studenti provenienti dalle zone interessate, compreso un sostegno finanziario per l'istruzione superiore fino al livello universitario</w:t>
            </w:r>
            <w:r w:rsidRPr="00E0747E">
              <w:t>;</w:t>
            </w:r>
          </w:p>
        </w:tc>
      </w:tr>
    </w:tbl>
    <w:p w14:paraId="05F1A3A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21FA3BF" w14:textId="77777777" w:rsidR="006B6DE3" w:rsidRPr="00E0747E" w:rsidRDefault="006B6DE3" w:rsidP="006B6DE3">
      <w:r w:rsidRPr="00244585">
        <w:rPr>
          <w:rStyle w:val="HideTWBExt"/>
        </w:rPr>
        <w:t>&lt;/Amend&gt;</w:t>
      </w:r>
    </w:p>
    <w:p w14:paraId="1ED4448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104</w:t>
      </w:r>
      <w:r w:rsidRPr="00244585">
        <w:rPr>
          <w:rStyle w:val="HideTWBExt"/>
          <w:b w:val="0"/>
        </w:rPr>
        <w:t>&lt;/NumAm&gt;</w:t>
      </w:r>
    </w:p>
    <w:p w14:paraId="505688A9"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22C59CC4" w14:textId="77777777" w:rsidR="006B6DE3" w:rsidRPr="00E0747E" w:rsidRDefault="006B6DE3" w:rsidP="006B6DE3">
      <w:pPr>
        <w:pStyle w:val="NormalBold"/>
      </w:pPr>
      <w:r w:rsidRPr="00244585">
        <w:rPr>
          <w:rStyle w:val="HideTWBExt"/>
          <w:b w:val="0"/>
        </w:rPr>
        <w:t>&lt;/RepeatBlock-By&gt;</w:t>
      </w:r>
    </w:p>
    <w:p w14:paraId="121BD37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08B270F"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0ACAD2A" w14:textId="77777777" w:rsidTr="00F344B2">
        <w:trPr>
          <w:trHeight w:hRule="exact" w:val="240"/>
          <w:jc w:val="center"/>
        </w:trPr>
        <w:tc>
          <w:tcPr>
            <w:tcW w:w="9752" w:type="dxa"/>
            <w:gridSpan w:val="2"/>
            <w:tcBorders>
              <w:top w:val="nil"/>
              <w:left w:val="nil"/>
              <w:bottom w:val="nil"/>
              <w:right w:val="nil"/>
            </w:tcBorders>
          </w:tcPr>
          <w:p w14:paraId="05664D35" w14:textId="77777777" w:rsidR="006B6DE3" w:rsidRPr="00E0747E" w:rsidRDefault="006B6DE3" w:rsidP="00F344B2"/>
        </w:tc>
      </w:tr>
      <w:tr w:rsidR="006B6DE3" w:rsidRPr="00E0747E" w14:paraId="614FF205" w14:textId="77777777" w:rsidTr="00F344B2">
        <w:trPr>
          <w:trHeight w:val="240"/>
          <w:jc w:val="center"/>
        </w:trPr>
        <w:tc>
          <w:tcPr>
            <w:tcW w:w="4876" w:type="dxa"/>
            <w:tcBorders>
              <w:top w:val="nil"/>
              <w:left w:val="nil"/>
              <w:bottom w:val="nil"/>
              <w:right w:val="nil"/>
            </w:tcBorders>
          </w:tcPr>
          <w:p w14:paraId="3B7C05F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FFDA92D" w14:textId="77777777" w:rsidR="006B6DE3" w:rsidRPr="00E0747E" w:rsidRDefault="006B6DE3" w:rsidP="00F344B2">
            <w:pPr>
              <w:pStyle w:val="AmColumnHeading"/>
            </w:pPr>
            <w:r w:rsidRPr="00E0747E">
              <w:t>Emendamento</w:t>
            </w:r>
          </w:p>
        </w:tc>
      </w:tr>
      <w:tr w:rsidR="006B6DE3" w:rsidRPr="00E0747E" w14:paraId="3DAFFF53" w14:textId="77777777" w:rsidTr="00F344B2">
        <w:trPr>
          <w:jc w:val="center"/>
        </w:trPr>
        <w:tc>
          <w:tcPr>
            <w:tcW w:w="4876" w:type="dxa"/>
            <w:tcBorders>
              <w:top w:val="nil"/>
              <w:left w:val="nil"/>
              <w:bottom w:val="nil"/>
              <w:right w:val="nil"/>
            </w:tcBorders>
          </w:tcPr>
          <w:p w14:paraId="53049F61"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p>
        </w:tc>
        <w:tc>
          <w:tcPr>
            <w:tcW w:w="4876" w:type="dxa"/>
            <w:tcBorders>
              <w:top w:val="nil"/>
              <w:left w:val="nil"/>
              <w:bottom w:val="nil"/>
              <w:right w:val="nil"/>
            </w:tcBorders>
          </w:tcPr>
          <w:p w14:paraId="736325DA" w14:textId="77777777" w:rsidR="006B6DE3" w:rsidRPr="00E0747E" w:rsidRDefault="006B6DE3" w:rsidP="00F344B2">
            <w:pPr>
              <w:pStyle w:val="Normal6a"/>
            </w:pPr>
            <w:r w:rsidRPr="00E0747E">
              <w:t>5.</w:t>
            </w:r>
            <w:r w:rsidRPr="00E0747E">
              <w:tab/>
              <w:t xml:space="preserve">sottolinea, a tale proposito, la necessità di dare priorità agli investimenti </w:t>
            </w:r>
            <w:r w:rsidRPr="00E0747E">
              <w:rPr>
                <w:b/>
                <w:i/>
              </w:rPr>
              <w:t>destinati</w:t>
            </w:r>
            <w:r w:rsidRPr="00E0747E">
              <w:t xml:space="preserve"> a tutti i livelli di istruzione e formazione</w:t>
            </w:r>
            <w:r w:rsidRPr="00E0747E">
              <w:rPr>
                <w:b/>
                <w:i/>
              </w:rPr>
              <w:t xml:space="preserve">, al miglioramento delle competenze e alla riqualificazione dei lavoratori in cerca di posti di lavoro </w:t>
            </w:r>
            <w:r w:rsidRPr="00E0747E">
              <w:rPr>
                <w:b/>
                <w:i/>
              </w:rPr>
              <w:lastRenderedPageBreak/>
              <w:t>alternativi, compresa l'assistenza nella ricerca di un lavoro,</w:t>
            </w:r>
            <w:r w:rsidRPr="00E0747E">
              <w:t xml:space="preserve"> nelle zone interessate; sottolinea la necessità di finanziamenti per l'istruzione;</w:t>
            </w:r>
          </w:p>
        </w:tc>
      </w:tr>
    </w:tbl>
    <w:p w14:paraId="23E2F8FB"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5768941" w14:textId="77777777" w:rsidR="006B6DE3" w:rsidRPr="00E0747E" w:rsidRDefault="006B6DE3" w:rsidP="006B6DE3">
      <w:r w:rsidRPr="00244585">
        <w:rPr>
          <w:rStyle w:val="HideTWBExt"/>
        </w:rPr>
        <w:t>&lt;/Amend&gt;</w:t>
      </w:r>
    </w:p>
    <w:p w14:paraId="7D3AD2F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105</w:t>
      </w:r>
      <w:r w:rsidRPr="00244585">
        <w:rPr>
          <w:rStyle w:val="HideTWBExt"/>
          <w:b w:val="0"/>
        </w:rPr>
        <w:t>&lt;/NumAm&gt;</w:t>
      </w:r>
    </w:p>
    <w:p w14:paraId="54BC8A79"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0193313"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1C9480E" w14:textId="77777777" w:rsidR="006B6DE3" w:rsidRPr="00E0747E" w:rsidRDefault="006B6DE3" w:rsidP="006B6DE3">
      <w:pPr>
        <w:pStyle w:val="NormalBold"/>
      </w:pPr>
      <w:r w:rsidRPr="00244585">
        <w:rPr>
          <w:rStyle w:val="HideTWBExt"/>
          <w:b w:val="0"/>
        </w:rPr>
        <w:t>&lt;/RepeatBlock-By&gt;</w:t>
      </w:r>
    </w:p>
    <w:p w14:paraId="61DE06F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DBF2A2C"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498944C" w14:textId="77777777" w:rsidTr="00F344B2">
        <w:trPr>
          <w:trHeight w:hRule="exact" w:val="240"/>
          <w:jc w:val="center"/>
        </w:trPr>
        <w:tc>
          <w:tcPr>
            <w:tcW w:w="9752" w:type="dxa"/>
            <w:gridSpan w:val="2"/>
            <w:tcBorders>
              <w:top w:val="nil"/>
              <w:left w:val="nil"/>
              <w:bottom w:val="nil"/>
              <w:right w:val="nil"/>
            </w:tcBorders>
          </w:tcPr>
          <w:p w14:paraId="49C1A30A" w14:textId="77777777" w:rsidR="006B6DE3" w:rsidRPr="00E0747E" w:rsidRDefault="006B6DE3" w:rsidP="00F344B2"/>
        </w:tc>
      </w:tr>
      <w:tr w:rsidR="006B6DE3" w:rsidRPr="00E0747E" w14:paraId="25F5904E" w14:textId="77777777" w:rsidTr="00F344B2">
        <w:trPr>
          <w:trHeight w:val="240"/>
          <w:jc w:val="center"/>
        </w:trPr>
        <w:tc>
          <w:tcPr>
            <w:tcW w:w="4876" w:type="dxa"/>
            <w:tcBorders>
              <w:top w:val="nil"/>
              <w:left w:val="nil"/>
              <w:bottom w:val="nil"/>
              <w:right w:val="nil"/>
            </w:tcBorders>
          </w:tcPr>
          <w:p w14:paraId="0C7DDD0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395694D" w14:textId="77777777" w:rsidR="006B6DE3" w:rsidRPr="00E0747E" w:rsidRDefault="006B6DE3" w:rsidP="00F344B2">
            <w:pPr>
              <w:pStyle w:val="AmColumnHeading"/>
            </w:pPr>
            <w:r w:rsidRPr="00E0747E">
              <w:t>Emendamento</w:t>
            </w:r>
          </w:p>
        </w:tc>
      </w:tr>
      <w:tr w:rsidR="006B6DE3" w:rsidRPr="00E0747E" w14:paraId="341ABBF1" w14:textId="77777777" w:rsidTr="00F344B2">
        <w:trPr>
          <w:jc w:val="center"/>
        </w:trPr>
        <w:tc>
          <w:tcPr>
            <w:tcW w:w="4876" w:type="dxa"/>
            <w:tcBorders>
              <w:top w:val="nil"/>
              <w:left w:val="nil"/>
              <w:bottom w:val="nil"/>
              <w:right w:val="nil"/>
            </w:tcBorders>
          </w:tcPr>
          <w:p w14:paraId="58ADD84D"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p>
        </w:tc>
        <w:tc>
          <w:tcPr>
            <w:tcW w:w="4876" w:type="dxa"/>
            <w:tcBorders>
              <w:top w:val="nil"/>
              <w:left w:val="nil"/>
              <w:bottom w:val="nil"/>
              <w:right w:val="nil"/>
            </w:tcBorders>
          </w:tcPr>
          <w:p w14:paraId="204FE541"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w:t>
            </w:r>
            <w:r w:rsidRPr="00E0747E">
              <w:rPr>
                <w:b/>
                <w:i/>
              </w:rPr>
              <w:t>, comprese le competenze verdi e digitali</w:t>
            </w:r>
            <w:r w:rsidRPr="00E0747E">
              <w:t>; sottolinea la necessità di finanziamenti per l'istruzione;</w:t>
            </w:r>
          </w:p>
        </w:tc>
      </w:tr>
    </w:tbl>
    <w:p w14:paraId="00A8D16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7768036" w14:textId="77777777" w:rsidR="006B6DE3" w:rsidRPr="00E0747E" w:rsidRDefault="006B6DE3" w:rsidP="006B6DE3">
      <w:r w:rsidRPr="00244585">
        <w:rPr>
          <w:rStyle w:val="HideTWBExt"/>
        </w:rPr>
        <w:t>&lt;/Amend&gt;</w:t>
      </w:r>
    </w:p>
    <w:p w14:paraId="565DDC0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106</w:t>
      </w:r>
      <w:r w:rsidRPr="00244585">
        <w:rPr>
          <w:rStyle w:val="HideTWBExt"/>
          <w:b w:val="0"/>
        </w:rPr>
        <w:t>&lt;/NumAm&gt;</w:t>
      </w:r>
    </w:p>
    <w:p w14:paraId="69CE0201"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1F2FD2EE" w14:textId="77777777" w:rsidR="006B6DE3" w:rsidRPr="00E0747E" w:rsidRDefault="006B6DE3" w:rsidP="006B6DE3">
      <w:pPr>
        <w:pStyle w:val="NormalBold"/>
      </w:pPr>
      <w:r w:rsidRPr="00244585">
        <w:rPr>
          <w:rStyle w:val="HideTWBExt"/>
          <w:b w:val="0"/>
        </w:rPr>
        <w:t>&lt;/RepeatBlock-By&gt;</w:t>
      </w:r>
    </w:p>
    <w:p w14:paraId="08BBC3E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656A39F"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60BDEEC" w14:textId="77777777" w:rsidTr="00F344B2">
        <w:trPr>
          <w:trHeight w:hRule="exact" w:val="240"/>
          <w:jc w:val="center"/>
        </w:trPr>
        <w:tc>
          <w:tcPr>
            <w:tcW w:w="9752" w:type="dxa"/>
            <w:gridSpan w:val="2"/>
            <w:tcBorders>
              <w:top w:val="nil"/>
              <w:left w:val="nil"/>
              <w:bottom w:val="nil"/>
              <w:right w:val="nil"/>
            </w:tcBorders>
          </w:tcPr>
          <w:p w14:paraId="64CFE187" w14:textId="77777777" w:rsidR="006B6DE3" w:rsidRPr="00E0747E" w:rsidRDefault="006B6DE3" w:rsidP="00F344B2"/>
        </w:tc>
      </w:tr>
      <w:tr w:rsidR="006B6DE3" w:rsidRPr="00E0747E" w14:paraId="5385684B" w14:textId="77777777" w:rsidTr="00F344B2">
        <w:trPr>
          <w:trHeight w:val="240"/>
          <w:jc w:val="center"/>
        </w:trPr>
        <w:tc>
          <w:tcPr>
            <w:tcW w:w="4876" w:type="dxa"/>
            <w:tcBorders>
              <w:top w:val="nil"/>
              <w:left w:val="nil"/>
              <w:bottom w:val="nil"/>
              <w:right w:val="nil"/>
            </w:tcBorders>
          </w:tcPr>
          <w:p w14:paraId="6073C64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48A2A4B" w14:textId="77777777" w:rsidR="006B6DE3" w:rsidRPr="00E0747E" w:rsidRDefault="006B6DE3" w:rsidP="00F344B2">
            <w:pPr>
              <w:pStyle w:val="AmColumnHeading"/>
            </w:pPr>
            <w:r w:rsidRPr="00E0747E">
              <w:t>Emendamento</w:t>
            </w:r>
          </w:p>
        </w:tc>
      </w:tr>
      <w:tr w:rsidR="006B6DE3" w:rsidRPr="00E0747E" w14:paraId="3806C231" w14:textId="77777777" w:rsidTr="00F344B2">
        <w:trPr>
          <w:jc w:val="center"/>
        </w:trPr>
        <w:tc>
          <w:tcPr>
            <w:tcW w:w="4876" w:type="dxa"/>
            <w:tcBorders>
              <w:top w:val="nil"/>
              <w:left w:val="nil"/>
              <w:bottom w:val="nil"/>
              <w:right w:val="nil"/>
            </w:tcBorders>
          </w:tcPr>
          <w:p w14:paraId="3FFEF869" w14:textId="77777777" w:rsidR="006B6DE3" w:rsidRPr="00E0747E" w:rsidRDefault="006B6DE3" w:rsidP="00F344B2">
            <w:pPr>
              <w:pStyle w:val="Normal6a"/>
            </w:pPr>
            <w:r w:rsidRPr="00E0747E">
              <w:t>5.</w:t>
            </w:r>
            <w:r w:rsidRPr="00E0747E">
              <w:tab/>
              <w:t xml:space="preserve">sottolinea, a tale proposito, la necessità di dare priorità agli investimenti a tutti i livelli di istruzione e formazione nelle zone interessate; sottolinea la necessità di finanziamenti per </w:t>
            </w:r>
            <w:r w:rsidRPr="00E0747E">
              <w:rPr>
                <w:b/>
                <w:bCs/>
                <w:i/>
                <w:iCs/>
              </w:rPr>
              <w:t>l'</w:t>
            </w:r>
            <w:r w:rsidRPr="00E0747E">
              <w:t>istruzione;</w:t>
            </w:r>
          </w:p>
        </w:tc>
        <w:tc>
          <w:tcPr>
            <w:tcW w:w="4876" w:type="dxa"/>
            <w:tcBorders>
              <w:top w:val="nil"/>
              <w:left w:val="nil"/>
              <w:bottom w:val="nil"/>
              <w:right w:val="nil"/>
            </w:tcBorders>
          </w:tcPr>
          <w:p w14:paraId="338CB4F4" w14:textId="77777777" w:rsidR="006B6DE3" w:rsidRPr="00E0747E" w:rsidRDefault="006B6DE3" w:rsidP="00F344B2">
            <w:pPr>
              <w:pStyle w:val="Normal6a"/>
            </w:pPr>
            <w:r w:rsidRPr="00E0747E">
              <w:t>5.</w:t>
            </w:r>
            <w:r w:rsidRPr="00E0747E">
              <w:tab/>
              <w:t xml:space="preserve">sottolinea, a tale proposito, la necessità di dare priorità agli investimenti a tutti i livelli di istruzione e formazione nelle zone interessate; sottolinea la necessità di finanziamenti per </w:t>
            </w:r>
            <w:r w:rsidRPr="00E0747E">
              <w:rPr>
                <w:b/>
                <w:i/>
              </w:rPr>
              <w:t>misure legate all'</w:t>
            </w:r>
            <w:r w:rsidRPr="00E0747E">
              <w:t>istruzione;</w:t>
            </w:r>
          </w:p>
        </w:tc>
      </w:tr>
    </w:tbl>
    <w:p w14:paraId="7654AB9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2946A462" w14:textId="77777777" w:rsidR="006B6DE3" w:rsidRPr="00E0747E" w:rsidRDefault="006B6DE3" w:rsidP="006B6DE3">
      <w:r w:rsidRPr="00244585">
        <w:rPr>
          <w:rStyle w:val="HideTWBExt"/>
        </w:rPr>
        <w:t>&lt;/Amend&gt;</w:t>
      </w:r>
    </w:p>
    <w:p w14:paraId="68926CE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107</w:t>
      </w:r>
      <w:r w:rsidRPr="00244585">
        <w:rPr>
          <w:rStyle w:val="HideTWBExt"/>
          <w:b w:val="0"/>
        </w:rPr>
        <w:t>&lt;/NumAm&gt;</w:t>
      </w:r>
    </w:p>
    <w:p w14:paraId="5468FE62" w14:textId="77777777" w:rsidR="006B6DE3" w:rsidRPr="00E0747E" w:rsidRDefault="006B6DE3" w:rsidP="006B6DE3">
      <w:pPr>
        <w:pStyle w:val="NormalBold"/>
      </w:pPr>
      <w:r w:rsidRPr="00244585">
        <w:rPr>
          <w:rStyle w:val="HideTWBExt"/>
          <w:b w:val="0"/>
        </w:rPr>
        <w:lastRenderedPageBreak/>
        <w:t>&lt;RepeatBlock-By&gt;&lt;Members&gt;</w:t>
      </w:r>
      <w:r w:rsidRPr="00E0747E">
        <w:t>Paulo Do Nascimento Cabral</w:t>
      </w:r>
      <w:r w:rsidRPr="00244585">
        <w:rPr>
          <w:rStyle w:val="HideTWBExt"/>
          <w:b w:val="0"/>
        </w:rPr>
        <w:t>&lt;/Members&gt;</w:t>
      </w:r>
    </w:p>
    <w:p w14:paraId="5AF3EA57" w14:textId="77777777" w:rsidR="006B6DE3" w:rsidRPr="00E0747E" w:rsidRDefault="006B6DE3" w:rsidP="006B6DE3">
      <w:pPr>
        <w:pStyle w:val="NormalBold"/>
      </w:pPr>
      <w:r w:rsidRPr="00244585">
        <w:rPr>
          <w:rStyle w:val="HideTWBExt"/>
          <w:b w:val="0"/>
        </w:rPr>
        <w:t>&lt;/RepeatBlock-By&gt;</w:t>
      </w:r>
    </w:p>
    <w:p w14:paraId="5A71E54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E765858"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405266D" w14:textId="77777777" w:rsidTr="00F344B2">
        <w:trPr>
          <w:trHeight w:hRule="exact" w:val="240"/>
          <w:jc w:val="center"/>
        </w:trPr>
        <w:tc>
          <w:tcPr>
            <w:tcW w:w="9752" w:type="dxa"/>
            <w:gridSpan w:val="2"/>
            <w:tcBorders>
              <w:top w:val="nil"/>
              <w:left w:val="nil"/>
              <w:bottom w:val="nil"/>
              <w:right w:val="nil"/>
            </w:tcBorders>
          </w:tcPr>
          <w:p w14:paraId="7D280999" w14:textId="77777777" w:rsidR="006B6DE3" w:rsidRPr="00E0747E" w:rsidRDefault="006B6DE3" w:rsidP="00F344B2"/>
        </w:tc>
      </w:tr>
      <w:tr w:rsidR="006B6DE3" w:rsidRPr="00E0747E" w14:paraId="7DFC63D9" w14:textId="77777777" w:rsidTr="00F344B2">
        <w:trPr>
          <w:trHeight w:val="240"/>
          <w:jc w:val="center"/>
        </w:trPr>
        <w:tc>
          <w:tcPr>
            <w:tcW w:w="4876" w:type="dxa"/>
            <w:tcBorders>
              <w:top w:val="nil"/>
              <w:left w:val="nil"/>
              <w:bottom w:val="nil"/>
              <w:right w:val="nil"/>
            </w:tcBorders>
          </w:tcPr>
          <w:p w14:paraId="549FD02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202517A" w14:textId="77777777" w:rsidR="006B6DE3" w:rsidRPr="00E0747E" w:rsidRDefault="006B6DE3" w:rsidP="00F344B2">
            <w:pPr>
              <w:pStyle w:val="AmColumnHeading"/>
            </w:pPr>
            <w:r w:rsidRPr="00E0747E">
              <w:t>Emendamento</w:t>
            </w:r>
          </w:p>
        </w:tc>
      </w:tr>
      <w:tr w:rsidR="006B6DE3" w:rsidRPr="00E0747E" w14:paraId="1471FA34" w14:textId="77777777" w:rsidTr="00F344B2">
        <w:trPr>
          <w:jc w:val="center"/>
        </w:trPr>
        <w:tc>
          <w:tcPr>
            <w:tcW w:w="4876" w:type="dxa"/>
            <w:tcBorders>
              <w:top w:val="nil"/>
              <w:left w:val="nil"/>
              <w:bottom w:val="nil"/>
              <w:right w:val="nil"/>
            </w:tcBorders>
          </w:tcPr>
          <w:p w14:paraId="568F7451" w14:textId="77777777" w:rsidR="006B6DE3" w:rsidRPr="00E0747E" w:rsidRDefault="006B6DE3" w:rsidP="00F344B2">
            <w:pPr>
              <w:pStyle w:val="Normal6a"/>
            </w:pPr>
            <w:r w:rsidRPr="00E0747E">
              <w:t>5.</w:t>
            </w:r>
            <w:r w:rsidRPr="00E0747E">
              <w:tab/>
              <w:t>sottolinea, a tale proposito, la necessità di dare priorità agli investimenti a tutti i livelli di istruzione e formazione nelle zone interessate; sottolinea la necessità di finanziamenti per l'istruzione;</w:t>
            </w:r>
          </w:p>
        </w:tc>
        <w:tc>
          <w:tcPr>
            <w:tcW w:w="4876" w:type="dxa"/>
            <w:tcBorders>
              <w:top w:val="nil"/>
              <w:left w:val="nil"/>
              <w:bottom w:val="nil"/>
              <w:right w:val="nil"/>
            </w:tcBorders>
          </w:tcPr>
          <w:p w14:paraId="586E2443" w14:textId="77777777" w:rsidR="006B6DE3" w:rsidRPr="00E0747E" w:rsidRDefault="006B6DE3" w:rsidP="00F344B2">
            <w:pPr>
              <w:pStyle w:val="Normal6a"/>
            </w:pPr>
            <w:r w:rsidRPr="00E0747E">
              <w:t>5.</w:t>
            </w:r>
            <w:r w:rsidRPr="00E0747E">
              <w:tab/>
              <w:t xml:space="preserve">sottolinea, a tale proposito, la necessità di dare priorità agli investimenti a tutti i livelli di istruzione e formazione nelle zone interessate; sottolinea la necessità di finanziamenti </w:t>
            </w:r>
            <w:r w:rsidRPr="00E0747E">
              <w:rPr>
                <w:b/>
                <w:i/>
              </w:rPr>
              <w:t>dell'UE adeguati</w:t>
            </w:r>
            <w:r w:rsidRPr="00E0747E">
              <w:t xml:space="preserve"> per l'istruzione;</w:t>
            </w:r>
          </w:p>
        </w:tc>
      </w:tr>
    </w:tbl>
    <w:p w14:paraId="73986AE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9498A0A" w14:textId="77777777" w:rsidR="006B6DE3" w:rsidRPr="00E0747E" w:rsidRDefault="006B6DE3" w:rsidP="006B6DE3">
      <w:r w:rsidRPr="00244585">
        <w:rPr>
          <w:rStyle w:val="HideTWBExt"/>
        </w:rPr>
        <w:t>&lt;/Amend&gt;</w:t>
      </w:r>
    </w:p>
    <w:p w14:paraId="7BD79A0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108</w:t>
      </w:r>
      <w:r w:rsidRPr="00244585">
        <w:rPr>
          <w:rStyle w:val="HideTWBExt"/>
          <w:b w:val="0"/>
        </w:rPr>
        <w:t>&lt;/NumAm&gt;</w:t>
      </w:r>
    </w:p>
    <w:p w14:paraId="193DEA06"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7747A10C" w14:textId="77777777" w:rsidR="006B6DE3" w:rsidRPr="00E0747E" w:rsidRDefault="006B6DE3" w:rsidP="006B6DE3">
      <w:pPr>
        <w:pStyle w:val="NormalBold"/>
      </w:pPr>
      <w:r w:rsidRPr="00244585">
        <w:rPr>
          <w:rStyle w:val="HideTWBExt"/>
          <w:b w:val="0"/>
        </w:rPr>
        <w:t>&lt;/RepeatBlock-By&gt;</w:t>
      </w:r>
    </w:p>
    <w:p w14:paraId="11FA446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91E940F" w14:textId="77777777" w:rsidR="006B6DE3" w:rsidRPr="00E0747E" w:rsidRDefault="006B6DE3" w:rsidP="006B6DE3">
      <w:pPr>
        <w:pStyle w:val="NormalBold"/>
      </w:pPr>
      <w:r w:rsidRPr="00244585">
        <w:rPr>
          <w:rStyle w:val="HideTWBExt"/>
          <w:b w:val="0"/>
        </w:rPr>
        <w:t>&lt;Article&gt;</w:t>
      </w:r>
      <w:r w:rsidRPr="00E0747E">
        <w:t>Paragrafo 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4346135" w14:textId="77777777" w:rsidTr="00F344B2">
        <w:trPr>
          <w:trHeight w:hRule="exact" w:val="240"/>
          <w:jc w:val="center"/>
        </w:trPr>
        <w:tc>
          <w:tcPr>
            <w:tcW w:w="9752" w:type="dxa"/>
            <w:gridSpan w:val="2"/>
            <w:tcBorders>
              <w:top w:val="nil"/>
              <w:left w:val="nil"/>
              <w:bottom w:val="nil"/>
              <w:right w:val="nil"/>
            </w:tcBorders>
          </w:tcPr>
          <w:p w14:paraId="3522D439" w14:textId="77777777" w:rsidR="006B6DE3" w:rsidRPr="00E0747E" w:rsidRDefault="006B6DE3" w:rsidP="00F344B2"/>
        </w:tc>
      </w:tr>
      <w:tr w:rsidR="006B6DE3" w:rsidRPr="00E0747E" w14:paraId="250DF277" w14:textId="77777777" w:rsidTr="00F344B2">
        <w:trPr>
          <w:trHeight w:val="240"/>
          <w:jc w:val="center"/>
        </w:trPr>
        <w:tc>
          <w:tcPr>
            <w:tcW w:w="4876" w:type="dxa"/>
            <w:tcBorders>
              <w:top w:val="nil"/>
              <w:left w:val="nil"/>
              <w:bottom w:val="nil"/>
              <w:right w:val="nil"/>
            </w:tcBorders>
          </w:tcPr>
          <w:p w14:paraId="3881E13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9A97582" w14:textId="77777777" w:rsidR="006B6DE3" w:rsidRPr="00E0747E" w:rsidRDefault="006B6DE3" w:rsidP="00F344B2">
            <w:pPr>
              <w:pStyle w:val="AmColumnHeading"/>
            </w:pPr>
            <w:r w:rsidRPr="00E0747E">
              <w:t>Emendamento</w:t>
            </w:r>
          </w:p>
        </w:tc>
      </w:tr>
      <w:tr w:rsidR="006B6DE3" w:rsidRPr="00E0747E" w14:paraId="7CAD6EC7" w14:textId="77777777" w:rsidTr="00F344B2">
        <w:trPr>
          <w:jc w:val="center"/>
        </w:trPr>
        <w:tc>
          <w:tcPr>
            <w:tcW w:w="4876" w:type="dxa"/>
            <w:tcBorders>
              <w:top w:val="nil"/>
              <w:left w:val="nil"/>
              <w:bottom w:val="nil"/>
              <w:right w:val="nil"/>
            </w:tcBorders>
          </w:tcPr>
          <w:p w14:paraId="231B8AD6" w14:textId="77777777" w:rsidR="006B6DE3" w:rsidRPr="00E0747E" w:rsidRDefault="006B6DE3" w:rsidP="00F344B2">
            <w:pPr>
              <w:pStyle w:val="Normal6a"/>
            </w:pPr>
            <w:r w:rsidRPr="00E0747E">
              <w:t>5.</w:t>
            </w:r>
            <w:r w:rsidRPr="00E0747E">
              <w:tab/>
              <w:t xml:space="preserve">sottolinea, a tale proposito, la necessità di dare priorità agli investimenti a tutti i livelli di istruzione e formazione nelle zone interessate; sottolinea la </w:t>
            </w:r>
            <w:r w:rsidRPr="00E0747E">
              <w:rPr>
                <w:b/>
                <w:i/>
              </w:rPr>
              <w:t>necessità</w:t>
            </w:r>
            <w:r w:rsidRPr="00E0747E">
              <w:t xml:space="preserve"> di finanziamenti per l'istruzione;</w:t>
            </w:r>
          </w:p>
        </w:tc>
        <w:tc>
          <w:tcPr>
            <w:tcW w:w="4876" w:type="dxa"/>
            <w:tcBorders>
              <w:top w:val="nil"/>
              <w:left w:val="nil"/>
              <w:bottom w:val="nil"/>
              <w:right w:val="nil"/>
            </w:tcBorders>
          </w:tcPr>
          <w:p w14:paraId="72A9F1C8" w14:textId="77777777" w:rsidR="006B6DE3" w:rsidRPr="00E0747E" w:rsidRDefault="006B6DE3" w:rsidP="00F344B2">
            <w:pPr>
              <w:pStyle w:val="Normal6a"/>
            </w:pPr>
            <w:r w:rsidRPr="00E0747E">
              <w:t>5.</w:t>
            </w:r>
            <w:r w:rsidRPr="00E0747E">
              <w:tab/>
              <w:t xml:space="preserve">sottolinea, a tale proposito, la necessità di dare priorità agli investimenti a tutti i livelli di istruzione e formazione nelle zone interessate; sottolinea la </w:t>
            </w:r>
            <w:r w:rsidRPr="00E0747E">
              <w:rPr>
                <w:b/>
                <w:i/>
              </w:rPr>
              <w:t>possibilità</w:t>
            </w:r>
            <w:r w:rsidRPr="00E0747E">
              <w:t xml:space="preserve"> di finanziamenti per l'istruzione;</w:t>
            </w:r>
          </w:p>
        </w:tc>
      </w:tr>
    </w:tbl>
    <w:p w14:paraId="247FC28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4558C3B" w14:textId="77777777" w:rsidR="006B6DE3" w:rsidRPr="00E0747E" w:rsidRDefault="006B6DE3" w:rsidP="006B6DE3">
      <w:r w:rsidRPr="00244585">
        <w:rPr>
          <w:rStyle w:val="HideTWBExt"/>
        </w:rPr>
        <w:t>&lt;/Amend&gt;</w:t>
      </w:r>
    </w:p>
    <w:p w14:paraId="08123E9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109</w:t>
      </w:r>
      <w:r w:rsidRPr="00244585">
        <w:rPr>
          <w:rStyle w:val="HideTWBExt"/>
          <w:b w:val="0"/>
        </w:rPr>
        <w:t>&lt;/NumAm&gt;</w:t>
      </w:r>
    </w:p>
    <w:p w14:paraId="3EF82316"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5066E2FA"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61E5E73" w14:textId="77777777" w:rsidR="006B6DE3" w:rsidRPr="00E0747E" w:rsidRDefault="006B6DE3" w:rsidP="006B6DE3">
      <w:pPr>
        <w:pStyle w:val="NormalBold"/>
      </w:pPr>
      <w:r w:rsidRPr="00244585">
        <w:rPr>
          <w:rStyle w:val="HideTWBExt"/>
          <w:b w:val="0"/>
        </w:rPr>
        <w:t>&lt;/RepeatBlock-By&gt;</w:t>
      </w:r>
    </w:p>
    <w:p w14:paraId="261A1C2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2B6A463" w14:textId="77777777" w:rsidR="006B6DE3" w:rsidRPr="00E0747E" w:rsidRDefault="006B6DE3" w:rsidP="006B6DE3">
      <w:pPr>
        <w:pStyle w:val="NormalBold"/>
      </w:pPr>
      <w:r w:rsidRPr="00244585">
        <w:rPr>
          <w:rStyle w:val="HideTWBExt"/>
          <w:b w:val="0"/>
        </w:rPr>
        <w:t>&lt;Article&gt;</w:t>
      </w:r>
      <w:r w:rsidRPr="00E0747E">
        <w:t>Paragrafo 5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54A4086" w14:textId="77777777" w:rsidTr="00F344B2">
        <w:trPr>
          <w:trHeight w:hRule="exact" w:val="240"/>
          <w:jc w:val="center"/>
        </w:trPr>
        <w:tc>
          <w:tcPr>
            <w:tcW w:w="9752" w:type="dxa"/>
            <w:gridSpan w:val="2"/>
            <w:tcBorders>
              <w:top w:val="nil"/>
              <w:left w:val="nil"/>
              <w:bottom w:val="nil"/>
              <w:right w:val="nil"/>
            </w:tcBorders>
          </w:tcPr>
          <w:p w14:paraId="43CD47DA" w14:textId="77777777" w:rsidR="006B6DE3" w:rsidRPr="00E0747E" w:rsidRDefault="006B6DE3" w:rsidP="00F344B2"/>
        </w:tc>
      </w:tr>
      <w:tr w:rsidR="006B6DE3" w:rsidRPr="00E0747E" w14:paraId="27DDF9F4" w14:textId="77777777" w:rsidTr="00F344B2">
        <w:trPr>
          <w:trHeight w:val="240"/>
          <w:jc w:val="center"/>
        </w:trPr>
        <w:tc>
          <w:tcPr>
            <w:tcW w:w="4876" w:type="dxa"/>
            <w:tcBorders>
              <w:top w:val="nil"/>
              <w:left w:val="nil"/>
              <w:bottom w:val="nil"/>
              <w:right w:val="nil"/>
            </w:tcBorders>
          </w:tcPr>
          <w:p w14:paraId="7C9A35B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30B6993" w14:textId="77777777" w:rsidR="006B6DE3" w:rsidRPr="00E0747E" w:rsidRDefault="006B6DE3" w:rsidP="00F344B2">
            <w:pPr>
              <w:pStyle w:val="AmColumnHeading"/>
            </w:pPr>
            <w:r w:rsidRPr="00E0747E">
              <w:t>Emendamento</w:t>
            </w:r>
          </w:p>
        </w:tc>
      </w:tr>
      <w:tr w:rsidR="006B6DE3" w:rsidRPr="00E0747E" w14:paraId="029A6990" w14:textId="77777777" w:rsidTr="00F344B2">
        <w:trPr>
          <w:jc w:val="center"/>
        </w:trPr>
        <w:tc>
          <w:tcPr>
            <w:tcW w:w="4876" w:type="dxa"/>
            <w:tcBorders>
              <w:top w:val="nil"/>
              <w:left w:val="nil"/>
              <w:bottom w:val="nil"/>
              <w:right w:val="nil"/>
            </w:tcBorders>
          </w:tcPr>
          <w:p w14:paraId="09CADF69" w14:textId="77777777" w:rsidR="006B6DE3" w:rsidRPr="00E0747E" w:rsidRDefault="006B6DE3" w:rsidP="00F344B2">
            <w:pPr>
              <w:pStyle w:val="Normal6a"/>
            </w:pPr>
          </w:p>
        </w:tc>
        <w:tc>
          <w:tcPr>
            <w:tcW w:w="4876" w:type="dxa"/>
            <w:tcBorders>
              <w:top w:val="nil"/>
              <w:left w:val="nil"/>
              <w:bottom w:val="nil"/>
              <w:right w:val="nil"/>
            </w:tcBorders>
          </w:tcPr>
          <w:p w14:paraId="46E9637C" w14:textId="77777777" w:rsidR="006B6DE3" w:rsidRPr="00E0747E" w:rsidRDefault="006B6DE3" w:rsidP="00F344B2">
            <w:pPr>
              <w:pStyle w:val="Normal6a"/>
            </w:pPr>
            <w:r w:rsidRPr="00E0747E">
              <w:rPr>
                <w:b/>
                <w:i/>
              </w:rPr>
              <w:t>5 bis.</w:t>
            </w:r>
            <w:r w:rsidRPr="00E0747E">
              <w:tab/>
            </w:r>
            <w:r w:rsidRPr="00E0747E">
              <w:rPr>
                <w:b/>
                <w:i/>
              </w:rPr>
              <w:t xml:space="preserve">sottolinea il ruolo essenziale svolto dagli investimenti in servizi pubblici di qualità nel creare resilienza sociale e far fronte alle crisi economiche e sociali; </w:t>
            </w:r>
            <w:r w:rsidRPr="00E0747E">
              <w:rPr>
                <w:b/>
                <w:i/>
              </w:rPr>
              <w:lastRenderedPageBreak/>
              <w:t>ritiene inoltre che i finanziamenti dovrebbero essere maggiormente orientati agli investimenti nelle persone, in quanto è possibile stimolare le economie delle regioni dell'UE attraverso una combinazione efficace di investimenti a favore dell'innovazione, del capitale umano, della buona governance e della capacità istituzionale;</w:t>
            </w:r>
          </w:p>
        </w:tc>
      </w:tr>
    </w:tbl>
    <w:p w14:paraId="78D060CC"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D1E67BF" w14:textId="77777777" w:rsidR="006B6DE3" w:rsidRPr="00E0747E" w:rsidRDefault="006B6DE3" w:rsidP="006B6DE3">
      <w:r w:rsidRPr="00244585">
        <w:rPr>
          <w:rStyle w:val="HideTWBExt"/>
        </w:rPr>
        <w:t>&lt;/Amend&gt;</w:t>
      </w:r>
    </w:p>
    <w:p w14:paraId="0C27176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110</w:t>
      </w:r>
      <w:r w:rsidRPr="00244585">
        <w:rPr>
          <w:rStyle w:val="HideTWBExt"/>
          <w:b w:val="0"/>
        </w:rPr>
        <w:t>&lt;/NumAm&gt;</w:t>
      </w:r>
    </w:p>
    <w:p w14:paraId="52B97341"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2F875E3B" w14:textId="77777777" w:rsidR="006B6DE3" w:rsidRPr="00E0747E" w:rsidRDefault="006B6DE3" w:rsidP="006B6DE3">
      <w:pPr>
        <w:pStyle w:val="NormalBold"/>
      </w:pPr>
      <w:r w:rsidRPr="00244585">
        <w:rPr>
          <w:rStyle w:val="HideTWBExt"/>
          <w:b w:val="0"/>
        </w:rPr>
        <w:t>&lt;/RepeatBlock-By&gt;</w:t>
      </w:r>
    </w:p>
    <w:p w14:paraId="7736BA3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9921C49" w14:textId="77777777" w:rsidR="006B6DE3" w:rsidRPr="00E0747E" w:rsidRDefault="006B6DE3" w:rsidP="006B6DE3">
      <w:pPr>
        <w:pStyle w:val="NormalBold"/>
      </w:pPr>
      <w:r w:rsidRPr="00244585">
        <w:rPr>
          <w:rStyle w:val="HideTWBExt"/>
          <w:b w:val="0"/>
        </w:rPr>
        <w:t>&lt;Article&gt;</w:t>
      </w:r>
      <w:r w:rsidRPr="00E0747E">
        <w:t>Paragrafo 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97C5109" w14:textId="77777777" w:rsidTr="00F344B2">
        <w:trPr>
          <w:trHeight w:hRule="exact" w:val="240"/>
          <w:jc w:val="center"/>
        </w:trPr>
        <w:tc>
          <w:tcPr>
            <w:tcW w:w="9752" w:type="dxa"/>
            <w:gridSpan w:val="2"/>
            <w:tcBorders>
              <w:top w:val="nil"/>
              <w:left w:val="nil"/>
              <w:bottom w:val="nil"/>
              <w:right w:val="nil"/>
            </w:tcBorders>
          </w:tcPr>
          <w:p w14:paraId="4553C368" w14:textId="77777777" w:rsidR="006B6DE3" w:rsidRPr="00E0747E" w:rsidRDefault="006B6DE3" w:rsidP="00F344B2"/>
        </w:tc>
      </w:tr>
      <w:tr w:rsidR="006B6DE3" w:rsidRPr="00E0747E" w14:paraId="004360E5" w14:textId="77777777" w:rsidTr="00F344B2">
        <w:trPr>
          <w:trHeight w:val="240"/>
          <w:jc w:val="center"/>
        </w:trPr>
        <w:tc>
          <w:tcPr>
            <w:tcW w:w="4876" w:type="dxa"/>
            <w:tcBorders>
              <w:top w:val="nil"/>
              <w:left w:val="nil"/>
              <w:bottom w:val="nil"/>
              <w:right w:val="nil"/>
            </w:tcBorders>
          </w:tcPr>
          <w:p w14:paraId="713DA17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467E184" w14:textId="77777777" w:rsidR="006B6DE3" w:rsidRPr="00E0747E" w:rsidRDefault="006B6DE3" w:rsidP="00F344B2">
            <w:pPr>
              <w:pStyle w:val="AmColumnHeading"/>
            </w:pPr>
            <w:r w:rsidRPr="00E0747E">
              <w:t>Emendamento</w:t>
            </w:r>
          </w:p>
        </w:tc>
      </w:tr>
      <w:tr w:rsidR="006B6DE3" w:rsidRPr="00E0747E" w14:paraId="7B3681A0" w14:textId="77777777" w:rsidTr="00F344B2">
        <w:trPr>
          <w:jc w:val="center"/>
        </w:trPr>
        <w:tc>
          <w:tcPr>
            <w:tcW w:w="4876" w:type="dxa"/>
            <w:tcBorders>
              <w:top w:val="nil"/>
              <w:left w:val="nil"/>
              <w:bottom w:val="nil"/>
              <w:right w:val="nil"/>
            </w:tcBorders>
          </w:tcPr>
          <w:p w14:paraId="33E8DFCC" w14:textId="77777777" w:rsidR="006B6DE3" w:rsidRPr="00E0747E" w:rsidRDefault="006B6DE3" w:rsidP="00F344B2">
            <w:pPr>
              <w:pStyle w:val="Normal6a"/>
            </w:pPr>
            <w:r w:rsidRPr="00E0747E">
              <w:t>6.</w:t>
            </w:r>
            <w:r w:rsidRPr="00E0747E">
              <w:tab/>
              <w:t>chiede che almeno il 50 % dei fondi per l'istruzione nelle regioni colpite sia utilizzato per gli apprendistati, riconoscendo gli investimenti già effettuati in tale ambito;</w:t>
            </w:r>
          </w:p>
        </w:tc>
        <w:tc>
          <w:tcPr>
            <w:tcW w:w="4876" w:type="dxa"/>
            <w:tcBorders>
              <w:top w:val="nil"/>
              <w:left w:val="nil"/>
              <w:bottom w:val="nil"/>
              <w:right w:val="nil"/>
            </w:tcBorders>
          </w:tcPr>
          <w:p w14:paraId="07DE6E34" w14:textId="77777777" w:rsidR="006B6DE3" w:rsidRPr="00E0747E" w:rsidRDefault="006B6DE3" w:rsidP="00F344B2">
            <w:pPr>
              <w:pStyle w:val="Normal6a"/>
            </w:pPr>
            <w:r w:rsidRPr="00E0747E">
              <w:t>6.</w:t>
            </w:r>
            <w:r w:rsidRPr="00E0747E">
              <w:tab/>
              <w:t>chiede che almeno il 50 % dei fondi per l'istruzione nelle regioni colpite sia utilizzato per gli apprendistati, riconoscendo gli investimenti già effettuati in tale ambito</w:t>
            </w:r>
            <w:r w:rsidRPr="00E0747E">
              <w:rPr>
                <w:b/>
                <w:i/>
              </w:rPr>
              <w:t>, dando priorità altresì alla formazione per l'assistenza agli anziani, e alla promozione dell'imprenditorialità locale attraverso programmi di sostegno alla creazione di microimprese, cooperative e un'economia sociale adeguata alle caratteristiche del territorio</w:t>
            </w:r>
            <w:r w:rsidRPr="00E0747E">
              <w:t>;</w:t>
            </w:r>
          </w:p>
        </w:tc>
      </w:tr>
    </w:tbl>
    <w:p w14:paraId="7517D4E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2E508767" w14:textId="77777777" w:rsidR="006B6DE3" w:rsidRPr="00E0747E" w:rsidRDefault="006B6DE3" w:rsidP="006B6DE3">
      <w:r w:rsidRPr="00244585">
        <w:rPr>
          <w:rStyle w:val="HideTWBExt"/>
        </w:rPr>
        <w:t>&lt;/Amend&gt;</w:t>
      </w:r>
    </w:p>
    <w:p w14:paraId="426B36E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111</w:t>
      </w:r>
      <w:r w:rsidRPr="00244585">
        <w:rPr>
          <w:rStyle w:val="HideTWBExt"/>
          <w:b w:val="0"/>
        </w:rPr>
        <w:t>&lt;/NumAm&gt;</w:t>
      </w:r>
    </w:p>
    <w:p w14:paraId="2626A925" w14:textId="77777777" w:rsidR="006B6DE3" w:rsidRPr="00E0747E" w:rsidRDefault="006B6DE3" w:rsidP="006B6DE3">
      <w:pPr>
        <w:pStyle w:val="NormalBold"/>
      </w:pPr>
      <w:r w:rsidRPr="00244585">
        <w:rPr>
          <w:rStyle w:val="HideTWBExt"/>
          <w:b w:val="0"/>
        </w:rPr>
        <w:t>&lt;RepeatBlock-By&gt;&lt;Members&gt;</w:t>
      </w:r>
      <w:r w:rsidRPr="00E0747E">
        <w:t>Valentina Palmisano, Elena Kountoura</w:t>
      </w:r>
      <w:r w:rsidRPr="00244585">
        <w:rPr>
          <w:rStyle w:val="HideTWBExt"/>
          <w:b w:val="0"/>
        </w:rPr>
        <w:t>&lt;/Members&gt;</w:t>
      </w:r>
    </w:p>
    <w:p w14:paraId="3433A6C4" w14:textId="77777777" w:rsidR="006B6DE3" w:rsidRPr="00E0747E" w:rsidRDefault="006B6DE3" w:rsidP="006B6DE3">
      <w:pPr>
        <w:pStyle w:val="NormalBold"/>
      </w:pPr>
      <w:r w:rsidRPr="00244585">
        <w:rPr>
          <w:rStyle w:val="HideTWBExt"/>
          <w:b w:val="0"/>
        </w:rPr>
        <w:t>&lt;/RepeatBlock-By&gt;</w:t>
      </w:r>
    </w:p>
    <w:p w14:paraId="3C917B2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42D773B" w14:textId="77777777" w:rsidR="006B6DE3" w:rsidRPr="00E0747E" w:rsidRDefault="006B6DE3" w:rsidP="006B6DE3">
      <w:pPr>
        <w:pStyle w:val="NormalBold"/>
      </w:pPr>
      <w:r w:rsidRPr="00244585">
        <w:rPr>
          <w:rStyle w:val="HideTWBExt"/>
          <w:b w:val="0"/>
        </w:rPr>
        <w:t>&lt;Article&gt;</w:t>
      </w:r>
      <w:r w:rsidRPr="00E0747E">
        <w:t>Paragrafo 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C30A692" w14:textId="77777777" w:rsidTr="00F344B2">
        <w:trPr>
          <w:trHeight w:hRule="exact" w:val="240"/>
          <w:jc w:val="center"/>
        </w:trPr>
        <w:tc>
          <w:tcPr>
            <w:tcW w:w="9752" w:type="dxa"/>
            <w:gridSpan w:val="2"/>
            <w:tcBorders>
              <w:top w:val="nil"/>
              <w:left w:val="nil"/>
              <w:bottom w:val="nil"/>
              <w:right w:val="nil"/>
            </w:tcBorders>
          </w:tcPr>
          <w:p w14:paraId="4F43EEE5" w14:textId="77777777" w:rsidR="006B6DE3" w:rsidRPr="00E0747E" w:rsidRDefault="006B6DE3" w:rsidP="00F344B2"/>
        </w:tc>
      </w:tr>
      <w:tr w:rsidR="006B6DE3" w:rsidRPr="00E0747E" w14:paraId="4E95CFD6" w14:textId="77777777" w:rsidTr="00F344B2">
        <w:trPr>
          <w:trHeight w:val="240"/>
          <w:jc w:val="center"/>
        </w:trPr>
        <w:tc>
          <w:tcPr>
            <w:tcW w:w="4876" w:type="dxa"/>
            <w:tcBorders>
              <w:top w:val="nil"/>
              <w:left w:val="nil"/>
              <w:bottom w:val="nil"/>
              <w:right w:val="nil"/>
            </w:tcBorders>
          </w:tcPr>
          <w:p w14:paraId="7173380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C388010" w14:textId="77777777" w:rsidR="006B6DE3" w:rsidRPr="00E0747E" w:rsidRDefault="006B6DE3" w:rsidP="00F344B2">
            <w:pPr>
              <w:pStyle w:val="AmColumnHeading"/>
            </w:pPr>
            <w:r w:rsidRPr="00E0747E">
              <w:t>Emendamento</w:t>
            </w:r>
          </w:p>
        </w:tc>
      </w:tr>
      <w:tr w:rsidR="006B6DE3" w:rsidRPr="00E0747E" w14:paraId="5E23878C" w14:textId="77777777" w:rsidTr="00F344B2">
        <w:trPr>
          <w:jc w:val="center"/>
        </w:trPr>
        <w:tc>
          <w:tcPr>
            <w:tcW w:w="4876" w:type="dxa"/>
            <w:tcBorders>
              <w:top w:val="nil"/>
              <w:left w:val="nil"/>
              <w:bottom w:val="nil"/>
              <w:right w:val="nil"/>
            </w:tcBorders>
          </w:tcPr>
          <w:p w14:paraId="64531F7A" w14:textId="77777777" w:rsidR="006B6DE3" w:rsidRPr="00E0747E" w:rsidRDefault="006B6DE3" w:rsidP="00F344B2">
            <w:pPr>
              <w:pStyle w:val="Normal6a"/>
            </w:pPr>
            <w:r w:rsidRPr="00E0747E">
              <w:t>6.</w:t>
            </w:r>
            <w:r w:rsidRPr="00E0747E">
              <w:tab/>
              <w:t xml:space="preserve">chiede che almeno il 50 % dei fondi per l'istruzione nelle regioni colpite sia </w:t>
            </w:r>
            <w:r w:rsidRPr="00E0747E">
              <w:rPr>
                <w:b/>
                <w:i/>
              </w:rPr>
              <w:t>utilizzato per gli apprendistati</w:t>
            </w:r>
            <w:r w:rsidRPr="00E0747E">
              <w:t xml:space="preserve">, </w:t>
            </w:r>
            <w:r w:rsidRPr="00E0747E">
              <w:lastRenderedPageBreak/>
              <w:t>riconoscendo gli investimenti già effettuati in tale ambito;</w:t>
            </w:r>
          </w:p>
        </w:tc>
        <w:tc>
          <w:tcPr>
            <w:tcW w:w="4876" w:type="dxa"/>
            <w:tcBorders>
              <w:top w:val="nil"/>
              <w:left w:val="nil"/>
              <w:bottom w:val="nil"/>
              <w:right w:val="nil"/>
            </w:tcBorders>
          </w:tcPr>
          <w:p w14:paraId="63EB8A3F" w14:textId="77777777" w:rsidR="006B6DE3" w:rsidRPr="00E0747E" w:rsidRDefault="006B6DE3" w:rsidP="00F344B2">
            <w:pPr>
              <w:pStyle w:val="Normal6a"/>
            </w:pPr>
            <w:r w:rsidRPr="00E0747E">
              <w:lastRenderedPageBreak/>
              <w:t>6.</w:t>
            </w:r>
            <w:r w:rsidRPr="00E0747E">
              <w:tab/>
              <w:t xml:space="preserve">chiede che almeno il 50 % dei fondi per l'istruzione nelle regioni colpite sia </w:t>
            </w:r>
            <w:r w:rsidRPr="00E0747E">
              <w:rPr>
                <w:b/>
                <w:i/>
              </w:rPr>
              <w:t xml:space="preserve">destinato a programmi di apprendistato di </w:t>
            </w:r>
            <w:r w:rsidRPr="00E0747E">
              <w:rPr>
                <w:b/>
                <w:i/>
              </w:rPr>
              <w:lastRenderedPageBreak/>
              <w:t>qualità, garantendo che tali programmi offrano un compenso adeguato, condizioni di lavoro decenti e una formazione di qualità, in linea con i principi di cui alla direttiva (UE) 2022/2041 relativa a salari minimi adeguati</w:t>
            </w:r>
            <w:r w:rsidRPr="00E0747E">
              <w:t xml:space="preserve">, </w:t>
            </w:r>
            <w:r w:rsidRPr="00E0747E">
              <w:rPr>
                <w:b/>
                <w:i/>
              </w:rPr>
              <w:t>e</w:t>
            </w:r>
            <w:r w:rsidRPr="00E0747E">
              <w:t xml:space="preserve"> riconoscendo gli investimenti già effettuati in tale ambito;</w:t>
            </w:r>
          </w:p>
        </w:tc>
      </w:tr>
    </w:tbl>
    <w:p w14:paraId="1413FEF2"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E2851C5" w14:textId="77777777" w:rsidR="006B6DE3" w:rsidRPr="00E0747E" w:rsidRDefault="006B6DE3" w:rsidP="006B6DE3">
      <w:r w:rsidRPr="00244585">
        <w:rPr>
          <w:rStyle w:val="HideTWBExt"/>
        </w:rPr>
        <w:t>&lt;/Amend&gt;</w:t>
      </w:r>
    </w:p>
    <w:p w14:paraId="1A2D1E3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112</w:t>
      </w:r>
      <w:r w:rsidRPr="00244585">
        <w:rPr>
          <w:rStyle w:val="HideTWBExt"/>
          <w:b w:val="0"/>
        </w:rPr>
        <w:t>&lt;/NumAm&gt;</w:t>
      </w:r>
    </w:p>
    <w:p w14:paraId="4FEC050F"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2C8AE053" w14:textId="77777777" w:rsidR="006B6DE3" w:rsidRPr="00E0747E" w:rsidRDefault="006B6DE3" w:rsidP="006B6DE3">
      <w:pPr>
        <w:pStyle w:val="NormalBold"/>
      </w:pPr>
      <w:r w:rsidRPr="00244585">
        <w:rPr>
          <w:rStyle w:val="HideTWBExt"/>
          <w:b w:val="0"/>
        </w:rPr>
        <w:t>&lt;/RepeatBlock-By&gt;</w:t>
      </w:r>
    </w:p>
    <w:p w14:paraId="66CC9BC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2801F84" w14:textId="77777777" w:rsidR="006B6DE3" w:rsidRPr="00E0747E" w:rsidRDefault="006B6DE3" w:rsidP="006B6DE3">
      <w:pPr>
        <w:pStyle w:val="NormalBold"/>
      </w:pPr>
      <w:r w:rsidRPr="00244585">
        <w:rPr>
          <w:rStyle w:val="HideTWBExt"/>
          <w:b w:val="0"/>
        </w:rPr>
        <w:t>&lt;Article&gt;</w:t>
      </w:r>
      <w:r w:rsidRPr="00E0747E">
        <w:t>Paragrafo 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EB17709" w14:textId="77777777" w:rsidTr="00F344B2">
        <w:trPr>
          <w:trHeight w:hRule="exact" w:val="240"/>
          <w:jc w:val="center"/>
        </w:trPr>
        <w:tc>
          <w:tcPr>
            <w:tcW w:w="9752" w:type="dxa"/>
            <w:gridSpan w:val="2"/>
            <w:tcBorders>
              <w:top w:val="nil"/>
              <w:left w:val="nil"/>
              <w:bottom w:val="nil"/>
              <w:right w:val="nil"/>
            </w:tcBorders>
          </w:tcPr>
          <w:p w14:paraId="1845F415" w14:textId="77777777" w:rsidR="006B6DE3" w:rsidRPr="00E0747E" w:rsidRDefault="006B6DE3" w:rsidP="00F344B2"/>
        </w:tc>
      </w:tr>
      <w:tr w:rsidR="006B6DE3" w:rsidRPr="00E0747E" w14:paraId="5F7D64B4" w14:textId="77777777" w:rsidTr="00F344B2">
        <w:trPr>
          <w:trHeight w:val="240"/>
          <w:jc w:val="center"/>
        </w:trPr>
        <w:tc>
          <w:tcPr>
            <w:tcW w:w="4876" w:type="dxa"/>
            <w:tcBorders>
              <w:top w:val="nil"/>
              <w:left w:val="nil"/>
              <w:bottom w:val="nil"/>
              <w:right w:val="nil"/>
            </w:tcBorders>
          </w:tcPr>
          <w:p w14:paraId="093070F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26A34EE" w14:textId="77777777" w:rsidR="006B6DE3" w:rsidRPr="00E0747E" w:rsidRDefault="006B6DE3" w:rsidP="00F344B2">
            <w:pPr>
              <w:pStyle w:val="AmColumnHeading"/>
            </w:pPr>
            <w:r w:rsidRPr="00E0747E">
              <w:t>Emendamento</w:t>
            </w:r>
          </w:p>
        </w:tc>
      </w:tr>
      <w:tr w:rsidR="006B6DE3" w:rsidRPr="00E0747E" w14:paraId="22446360" w14:textId="77777777" w:rsidTr="00F344B2">
        <w:trPr>
          <w:jc w:val="center"/>
        </w:trPr>
        <w:tc>
          <w:tcPr>
            <w:tcW w:w="4876" w:type="dxa"/>
            <w:tcBorders>
              <w:top w:val="nil"/>
              <w:left w:val="nil"/>
              <w:bottom w:val="nil"/>
              <w:right w:val="nil"/>
            </w:tcBorders>
          </w:tcPr>
          <w:p w14:paraId="688D29DA" w14:textId="77777777" w:rsidR="006B6DE3" w:rsidRPr="00E0747E" w:rsidRDefault="006B6DE3" w:rsidP="00F344B2">
            <w:pPr>
              <w:pStyle w:val="Normal6a"/>
            </w:pPr>
            <w:r w:rsidRPr="00E0747E">
              <w:t>6.</w:t>
            </w:r>
            <w:r w:rsidRPr="00E0747E">
              <w:tab/>
              <w:t>chiede che almeno il 50 % dei fondi per l'istruzione nelle regioni colpite sia utilizzato per gli apprendistati, riconoscendo gli investimenti già effettuati in tale ambito;</w:t>
            </w:r>
          </w:p>
        </w:tc>
        <w:tc>
          <w:tcPr>
            <w:tcW w:w="4876" w:type="dxa"/>
            <w:tcBorders>
              <w:top w:val="nil"/>
              <w:left w:val="nil"/>
              <w:bottom w:val="nil"/>
              <w:right w:val="nil"/>
            </w:tcBorders>
          </w:tcPr>
          <w:p w14:paraId="0A8B6F95" w14:textId="77777777" w:rsidR="006B6DE3" w:rsidRPr="00E0747E" w:rsidRDefault="006B6DE3" w:rsidP="00F344B2">
            <w:pPr>
              <w:pStyle w:val="Normal6a"/>
            </w:pPr>
            <w:r w:rsidRPr="00E0747E">
              <w:t>6.</w:t>
            </w:r>
            <w:r w:rsidRPr="00E0747E">
              <w:tab/>
              <w:t>chiede che almeno il 50 % dei fondi per l'istruzione nelle regioni colpite sia utilizzato per gli apprendistati</w:t>
            </w:r>
            <w:r w:rsidRPr="00E0747E">
              <w:rPr>
                <w:b/>
                <w:i/>
              </w:rPr>
              <w:t>, il miglioramento delle competenze e la riqualificazione</w:t>
            </w:r>
            <w:r w:rsidRPr="00E0747E">
              <w:t xml:space="preserve">, riconoscendo gli investimenti già effettuati in tale ambito; </w:t>
            </w:r>
            <w:r w:rsidRPr="00E0747E">
              <w:rPr>
                <w:b/>
                <w:i/>
              </w:rPr>
              <w:t>osserva che tale programma dovrebbe incoraggiare l'apprendimento lungo tutto l'arco della vita per tutti i lavoratori della regione;</w:t>
            </w:r>
          </w:p>
        </w:tc>
      </w:tr>
    </w:tbl>
    <w:p w14:paraId="34A50ED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B3784C8" w14:textId="77777777" w:rsidR="006B6DE3" w:rsidRPr="00E0747E" w:rsidRDefault="006B6DE3" w:rsidP="006B6DE3">
      <w:r w:rsidRPr="00244585">
        <w:rPr>
          <w:rStyle w:val="HideTWBExt"/>
        </w:rPr>
        <w:t>&lt;/Amend&gt;</w:t>
      </w:r>
    </w:p>
    <w:p w14:paraId="625A9A8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113</w:t>
      </w:r>
      <w:r w:rsidRPr="00244585">
        <w:rPr>
          <w:rStyle w:val="HideTWBExt"/>
          <w:b w:val="0"/>
        </w:rPr>
        <w:t>&lt;/NumAm&gt;</w:t>
      </w:r>
    </w:p>
    <w:p w14:paraId="48E76943"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70BE13F7" w14:textId="77777777" w:rsidR="006B6DE3" w:rsidRPr="00E0747E" w:rsidRDefault="006B6DE3" w:rsidP="006B6DE3">
      <w:pPr>
        <w:pStyle w:val="NormalBold"/>
      </w:pPr>
      <w:r w:rsidRPr="00244585">
        <w:rPr>
          <w:rStyle w:val="HideTWBExt"/>
          <w:b w:val="0"/>
        </w:rPr>
        <w:t>&lt;/RepeatBlock-By&gt;</w:t>
      </w:r>
    </w:p>
    <w:p w14:paraId="4710E8C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EBE4865" w14:textId="77777777" w:rsidR="006B6DE3" w:rsidRPr="00E0747E" w:rsidRDefault="006B6DE3" w:rsidP="006B6DE3">
      <w:pPr>
        <w:pStyle w:val="NormalBold"/>
      </w:pPr>
      <w:r w:rsidRPr="00244585">
        <w:rPr>
          <w:rStyle w:val="HideTWBExt"/>
          <w:b w:val="0"/>
        </w:rPr>
        <w:t>&lt;Article&gt;</w:t>
      </w:r>
      <w:r w:rsidRPr="00E0747E">
        <w:t>Paragrafo 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4F14852" w14:textId="77777777" w:rsidTr="00F344B2">
        <w:trPr>
          <w:trHeight w:hRule="exact" w:val="240"/>
          <w:jc w:val="center"/>
        </w:trPr>
        <w:tc>
          <w:tcPr>
            <w:tcW w:w="9752" w:type="dxa"/>
            <w:gridSpan w:val="2"/>
            <w:tcBorders>
              <w:top w:val="nil"/>
              <w:left w:val="nil"/>
              <w:bottom w:val="nil"/>
              <w:right w:val="nil"/>
            </w:tcBorders>
          </w:tcPr>
          <w:p w14:paraId="14EC3671" w14:textId="77777777" w:rsidR="006B6DE3" w:rsidRPr="00E0747E" w:rsidRDefault="006B6DE3" w:rsidP="00F344B2"/>
        </w:tc>
      </w:tr>
      <w:tr w:rsidR="006B6DE3" w:rsidRPr="00E0747E" w14:paraId="03928B67" w14:textId="77777777" w:rsidTr="00F344B2">
        <w:trPr>
          <w:trHeight w:val="240"/>
          <w:jc w:val="center"/>
        </w:trPr>
        <w:tc>
          <w:tcPr>
            <w:tcW w:w="4876" w:type="dxa"/>
            <w:tcBorders>
              <w:top w:val="nil"/>
              <w:left w:val="nil"/>
              <w:bottom w:val="nil"/>
              <w:right w:val="nil"/>
            </w:tcBorders>
          </w:tcPr>
          <w:p w14:paraId="77703F4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837E680" w14:textId="77777777" w:rsidR="006B6DE3" w:rsidRPr="00E0747E" w:rsidRDefault="006B6DE3" w:rsidP="00F344B2">
            <w:pPr>
              <w:pStyle w:val="AmColumnHeading"/>
            </w:pPr>
            <w:r w:rsidRPr="00E0747E">
              <w:t>Emendamento</w:t>
            </w:r>
          </w:p>
        </w:tc>
      </w:tr>
      <w:tr w:rsidR="006B6DE3" w:rsidRPr="00E0747E" w14:paraId="09AD65B3" w14:textId="77777777" w:rsidTr="00F344B2">
        <w:trPr>
          <w:jc w:val="center"/>
        </w:trPr>
        <w:tc>
          <w:tcPr>
            <w:tcW w:w="4876" w:type="dxa"/>
            <w:tcBorders>
              <w:top w:val="nil"/>
              <w:left w:val="nil"/>
              <w:bottom w:val="nil"/>
              <w:right w:val="nil"/>
            </w:tcBorders>
          </w:tcPr>
          <w:p w14:paraId="27FAAC29" w14:textId="77777777" w:rsidR="006B6DE3" w:rsidRPr="00E0747E" w:rsidRDefault="006B6DE3" w:rsidP="00F344B2">
            <w:pPr>
              <w:pStyle w:val="Normal6a"/>
            </w:pPr>
            <w:r w:rsidRPr="00E0747E">
              <w:t>6.</w:t>
            </w:r>
            <w:r w:rsidRPr="00E0747E">
              <w:tab/>
              <w:t xml:space="preserve">chiede che almeno il 50 % dei fondi per l'istruzione nelle regioni colpite sia utilizzato per gli apprendistati, riconoscendo gli investimenti già effettuati </w:t>
            </w:r>
            <w:r w:rsidRPr="00E0747E">
              <w:lastRenderedPageBreak/>
              <w:t>in tale ambito;</w:t>
            </w:r>
          </w:p>
        </w:tc>
        <w:tc>
          <w:tcPr>
            <w:tcW w:w="4876" w:type="dxa"/>
            <w:tcBorders>
              <w:top w:val="nil"/>
              <w:left w:val="nil"/>
              <w:bottom w:val="nil"/>
              <w:right w:val="nil"/>
            </w:tcBorders>
          </w:tcPr>
          <w:p w14:paraId="56AB6E25" w14:textId="77777777" w:rsidR="006B6DE3" w:rsidRPr="00E0747E" w:rsidRDefault="006B6DE3" w:rsidP="00F344B2">
            <w:pPr>
              <w:pStyle w:val="Normal6a"/>
            </w:pPr>
            <w:r w:rsidRPr="00E0747E">
              <w:lastRenderedPageBreak/>
              <w:t>6.</w:t>
            </w:r>
            <w:r w:rsidRPr="00E0747E">
              <w:tab/>
              <w:t xml:space="preserve">chiede che almeno il 50 % dei fondi per l'istruzione nelle regioni colpite sia utilizzato per gli apprendistati </w:t>
            </w:r>
            <w:r w:rsidRPr="00E0747E">
              <w:rPr>
                <w:b/>
                <w:i/>
              </w:rPr>
              <w:t xml:space="preserve">e una formazione professionale allineata alle </w:t>
            </w:r>
            <w:r w:rsidRPr="00E0747E">
              <w:rPr>
                <w:b/>
                <w:i/>
              </w:rPr>
              <w:lastRenderedPageBreak/>
              <w:t>esigenze della comunità locale</w:t>
            </w:r>
            <w:r w:rsidRPr="00E0747E">
              <w:t xml:space="preserve">, riconoscendo </w:t>
            </w:r>
            <w:r w:rsidRPr="00E0747E">
              <w:rPr>
                <w:b/>
                <w:i/>
              </w:rPr>
              <w:t>nel contempo</w:t>
            </w:r>
            <w:r w:rsidRPr="00E0747E">
              <w:t xml:space="preserve"> gli investimenti già effettuati in tale ambito;</w:t>
            </w:r>
          </w:p>
        </w:tc>
      </w:tr>
    </w:tbl>
    <w:p w14:paraId="5C2338DA"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E48DF35" w14:textId="77777777" w:rsidR="006B6DE3" w:rsidRPr="00E0747E" w:rsidRDefault="006B6DE3" w:rsidP="006B6DE3">
      <w:r w:rsidRPr="00244585">
        <w:rPr>
          <w:rStyle w:val="HideTWBExt"/>
        </w:rPr>
        <w:t>&lt;/Amend&gt;</w:t>
      </w:r>
    </w:p>
    <w:p w14:paraId="722C426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114</w:t>
      </w:r>
      <w:r w:rsidRPr="00244585">
        <w:rPr>
          <w:rStyle w:val="HideTWBExt"/>
          <w:b w:val="0"/>
        </w:rPr>
        <w:t>&lt;/NumAm&gt;</w:t>
      </w:r>
    </w:p>
    <w:p w14:paraId="26FC7550"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3E2D3656" w14:textId="77777777" w:rsidR="006B6DE3" w:rsidRPr="00E0747E" w:rsidRDefault="006B6DE3" w:rsidP="006B6DE3">
      <w:pPr>
        <w:pStyle w:val="NormalBold"/>
      </w:pPr>
      <w:r w:rsidRPr="00244585">
        <w:rPr>
          <w:rStyle w:val="HideTWBExt"/>
          <w:b w:val="0"/>
        </w:rPr>
        <w:t>&lt;/RepeatBlock-By&gt;</w:t>
      </w:r>
    </w:p>
    <w:p w14:paraId="678A448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E73CD3A" w14:textId="77777777" w:rsidR="006B6DE3" w:rsidRPr="00E0747E" w:rsidRDefault="006B6DE3" w:rsidP="006B6DE3">
      <w:pPr>
        <w:pStyle w:val="NormalBold"/>
      </w:pPr>
      <w:r w:rsidRPr="00244585">
        <w:rPr>
          <w:rStyle w:val="HideTWBExt"/>
          <w:b w:val="0"/>
        </w:rPr>
        <w:t>&lt;Article&gt;</w:t>
      </w:r>
      <w:r w:rsidRPr="00E0747E">
        <w:t>Paragrafo 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09E1DFB" w14:textId="77777777" w:rsidTr="00F344B2">
        <w:trPr>
          <w:trHeight w:hRule="exact" w:val="240"/>
          <w:jc w:val="center"/>
        </w:trPr>
        <w:tc>
          <w:tcPr>
            <w:tcW w:w="9752" w:type="dxa"/>
            <w:gridSpan w:val="2"/>
            <w:tcBorders>
              <w:top w:val="nil"/>
              <w:left w:val="nil"/>
              <w:bottom w:val="nil"/>
              <w:right w:val="nil"/>
            </w:tcBorders>
          </w:tcPr>
          <w:p w14:paraId="7B951045" w14:textId="77777777" w:rsidR="006B6DE3" w:rsidRPr="00E0747E" w:rsidRDefault="006B6DE3" w:rsidP="00F344B2"/>
        </w:tc>
      </w:tr>
      <w:tr w:rsidR="006B6DE3" w:rsidRPr="00E0747E" w14:paraId="772078D8" w14:textId="77777777" w:rsidTr="00F344B2">
        <w:trPr>
          <w:trHeight w:val="240"/>
          <w:jc w:val="center"/>
        </w:trPr>
        <w:tc>
          <w:tcPr>
            <w:tcW w:w="4876" w:type="dxa"/>
            <w:tcBorders>
              <w:top w:val="nil"/>
              <w:left w:val="nil"/>
              <w:bottom w:val="nil"/>
              <w:right w:val="nil"/>
            </w:tcBorders>
          </w:tcPr>
          <w:p w14:paraId="6CF0E3D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061E87A" w14:textId="77777777" w:rsidR="006B6DE3" w:rsidRPr="00E0747E" w:rsidRDefault="006B6DE3" w:rsidP="00F344B2">
            <w:pPr>
              <w:pStyle w:val="AmColumnHeading"/>
            </w:pPr>
            <w:r w:rsidRPr="00E0747E">
              <w:t>Emendamento</w:t>
            </w:r>
          </w:p>
        </w:tc>
      </w:tr>
      <w:tr w:rsidR="006B6DE3" w:rsidRPr="00E0747E" w14:paraId="5D4107E7" w14:textId="77777777" w:rsidTr="00F344B2">
        <w:trPr>
          <w:jc w:val="center"/>
        </w:trPr>
        <w:tc>
          <w:tcPr>
            <w:tcW w:w="4876" w:type="dxa"/>
            <w:tcBorders>
              <w:top w:val="nil"/>
              <w:left w:val="nil"/>
              <w:bottom w:val="nil"/>
              <w:right w:val="nil"/>
            </w:tcBorders>
          </w:tcPr>
          <w:p w14:paraId="33C8DF4B" w14:textId="77777777" w:rsidR="006B6DE3" w:rsidRPr="00E0747E" w:rsidRDefault="006B6DE3" w:rsidP="00F344B2">
            <w:pPr>
              <w:pStyle w:val="Normal6a"/>
            </w:pPr>
            <w:r w:rsidRPr="00E0747E">
              <w:t>6.</w:t>
            </w:r>
            <w:r w:rsidRPr="00E0747E">
              <w:tab/>
              <w:t xml:space="preserve">chiede che </w:t>
            </w:r>
            <w:r w:rsidRPr="00E0747E">
              <w:rPr>
                <w:b/>
                <w:i/>
              </w:rPr>
              <w:t>almeno il 50 %</w:t>
            </w:r>
            <w:r w:rsidRPr="00E0747E">
              <w:t xml:space="preserve"> dei fondi per l'istruzione nelle regioni colpite sia </w:t>
            </w:r>
            <w:r w:rsidRPr="00E0747E">
              <w:rPr>
                <w:b/>
                <w:i/>
              </w:rPr>
              <w:t>utilizzato</w:t>
            </w:r>
            <w:r w:rsidRPr="00E0747E">
              <w:t xml:space="preserve"> per gli apprendistati, riconoscendo gli investimenti già effettuati in tale ambito;</w:t>
            </w:r>
          </w:p>
        </w:tc>
        <w:tc>
          <w:tcPr>
            <w:tcW w:w="4876" w:type="dxa"/>
            <w:tcBorders>
              <w:top w:val="nil"/>
              <w:left w:val="nil"/>
              <w:bottom w:val="nil"/>
              <w:right w:val="nil"/>
            </w:tcBorders>
          </w:tcPr>
          <w:p w14:paraId="3C2B1E95" w14:textId="77777777" w:rsidR="006B6DE3" w:rsidRPr="00E0747E" w:rsidRDefault="006B6DE3" w:rsidP="00F344B2">
            <w:pPr>
              <w:pStyle w:val="Normal6a"/>
            </w:pPr>
            <w:r w:rsidRPr="00E0747E">
              <w:t>6.</w:t>
            </w:r>
            <w:r w:rsidRPr="00E0747E">
              <w:tab/>
              <w:t xml:space="preserve">chiede che </w:t>
            </w:r>
            <w:r w:rsidRPr="00E0747E">
              <w:rPr>
                <w:b/>
                <w:i/>
              </w:rPr>
              <w:t>una quota significativa</w:t>
            </w:r>
            <w:r w:rsidRPr="00E0747E">
              <w:t xml:space="preserve"> dei fondi per l'istruzione nelle regioni colpite sia </w:t>
            </w:r>
            <w:r w:rsidRPr="00E0747E">
              <w:rPr>
                <w:b/>
                <w:i/>
              </w:rPr>
              <w:t>utilizzata</w:t>
            </w:r>
            <w:r w:rsidRPr="00E0747E">
              <w:t xml:space="preserve"> per gli apprendistati, riconoscendo gli investimenti già effettuati in tale ambito;</w:t>
            </w:r>
          </w:p>
        </w:tc>
      </w:tr>
    </w:tbl>
    <w:p w14:paraId="22D9179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7D6ABA31" w14:textId="77777777" w:rsidR="006B6DE3" w:rsidRPr="00E0747E" w:rsidRDefault="006B6DE3" w:rsidP="006B6DE3">
      <w:r w:rsidRPr="00244585">
        <w:rPr>
          <w:rStyle w:val="HideTWBExt"/>
        </w:rPr>
        <w:t>&lt;/Amend&gt;</w:t>
      </w:r>
    </w:p>
    <w:p w14:paraId="0D989AB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115</w:t>
      </w:r>
      <w:r w:rsidRPr="00244585">
        <w:rPr>
          <w:rStyle w:val="HideTWBExt"/>
          <w:b w:val="0"/>
        </w:rPr>
        <w:t>&lt;/NumAm&gt;</w:t>
      </w:r>
    </w:p>
    <w:p w14:paraId="3273B1C0"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1B76DBBC" w14:textId="77777777" w:rsidR="006B6DE3" w:rsidRPr="00E0747E" w:rsidRDefault="006B6DE3" w:rsidP="006B6DE3">
      <w:pPr>
        <w:pStyle w:val="NormalBold"/>
      </w:pPr>
      <w:r w:rsidRPr="00244585">
        <w:rPr>
          <w:rStyle w:val="HideTWBExt"/>
          <w:b w:val="0"/>
        </w:rPr>
        <w:t>&lt;/RepeatBlock-By&gt;</w:t>
      </w:r>
    </w:p>
    <w:p w14:paraId="39D86BA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EA5B909" w14:textId="77777777" w:rsidR="006B6DE3" w:rsidRPr="00E0747E" w:rsidRDefault="006B6DE3" w:rsidP="006B6DE3">
      <w:pPr>
        <w:pStyle w:val="NormalBold"/>
      </w:pPr>
      <w:r w:rsidRPr="00244585">
        <w:rPr>
          <w:rStyle w:val="HideTWBExt"/>
          <w:b w:val="0"/>
        </w:rPr>
        <w:t>&lt;Article&gt;</w:t>
      </w:r>
      <w:r w:rsidRPr="00E0747E">
        <w:t>Paragrafo 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89EECF4" w14:textId="77777777" w:rsidTr="00F344B2">
        <w:trPr>
          <w:trHeight w:hRule="exact" w:val="240"/>
          <w:jc w:val="center"/>
        </w:trPr>
        <w:tc>
          <w:tcPr>
            <w:tcW w:w="9752" w:type="dxa"/>
            <w:gridSpan w:val="2"/>
            <w:tcBorders>
              <w:top w:val="nil"/>
              <w:left w:val="nil"/>
              <w:bottom w:val="nil"/>
              <w:right w:val="nil"/>
            </w:tcBorders>
          </w:tcPr>
          <w:p w14:paraId="76B854ED" w14:textId="77777777" w:rsidR="006B6DE3" w:rsidRPr="00E0747E" w:rsidRDefault="006B6DE3" w:rsidP="00F344B2"/>
        </w:tc>
      </w:tr>
      <w:tr w:rsidR="006B6DE3" w:rsidRPr="00E0747E" w14:paraId="2BFA06E1" w14:textId="77777777" w:rsidTr="00F344B2">
        <w:trPr>
          <w:trHeight w:val="240"/>
          <w:jc w:val="center"/>
        </w:trPr>
        <w:tc>
          <w:tcPr>
            <w:tcW w:w="4876" w:type="dxa"/>
            <w:tcBorders>
              <w:top w:val="nil"/>
              <w:left w:val="nil"/>
              <w:bottom w:val="nil"/>
              <w:right w:val="nil"/>
            </w:tcBorders>
          </w:tcPr>
          <w:p w14:paraId="23F5130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BE6AFFC" w14:textId="77777777" w:rsidR="006B6DE3" w:rsidRPr="00E0747E" w:rsidRDefault="006B6DE3" w:rsidP="00F344B2">
            <w:pPr>
              <w:pStyle w:val="AmColumnHeading"/>
            </w:pPr>
            <w:r w:rsidRPr="00E0747E">
              <w:t>Emendamento</w:t>
            </w:r>
          </w:p>
        </w:tc>
      </w:tr>
      <w:tr w:rsidR="006B6DE3" w:rsidRPr="00E0747E" w14:paraId="0A50F534" w14:textId="77777777" w:rsidTr="00F344B2">
        <w:trPr>
          <w:jc w:val="center"/>
        </w:trPr>
        <w:tc>
          <w:tcPr>
            <w:tcW w:w="4876" w:type="dxa"/>
            <w:tcBorders>
              <w:top w:val="nil"/>
              <w:left w:val="nil"/>
              <w:bottom w:val="nil"/>
              <w:right w:val="nil"/>
            </w:tcBorders>
          </w:tcPr>
          <w:p w14:paraId="31E69F49" w14:textId="77777777" w:rsidR="006B6DE3" w:rsidRPr="00E0747E" w:rsidRDefault="006B6DE3" w:rsidP="00F344B2">
            <w:pPr>
              <w:pStyle w:val="Normal6a"/>
            </w:pPr>
            <w:r w:rsidRPr="00E0747E">
              <w:t>6.</w:t>
            </w:r>
            <w:r w:rsidRPr="00E0747E">
              <w:tab/>
              <w:t xml:space="preserve">chiede che </w:t>
            </w:r>
            <w:r w:rsidRPr="00E0747E">
              <w:rPr>
                <w:b/>
                <w:i/>
              </w:rPr>
              <w:t>almeno il 50 % dei fondi per l'</w:t>
            </w:r>
            <w:r w:rsidRPr="00E0747E">
              <w:t xml:space="preserve">istruzione </w:t>
            </w:r>
            <w:r w:rsidRPr="00E0747E">
              <w:rPr>
                <w:b/>
                <w:i/>
              </w:rPr>
              <w:t>nelle regioni colpite sia utilizzato per gli</w:t>
            </w:r>
            <w:r w:rsidRPr="00E0747E">
              <w:t xml:space="preserve"> apprendistati</w:t>
            </w:r>
            <w:r w:rsidRPr="00E0747E">
              <w:rPr>
                <w:b/>
                <w:i/>
              </w:rPr>
              <w:t>, riconoscendo gli investimenti già effettuati in tale ambito</w:t>
            </w:r>
            <w:r w:rsidRPr="00E0747E">
              <w:t>;</w:t>
            </w:r>
          </w:p>
        </w:tc>
        <w:tc>
          <w:tcPr>
            <w:tcW w:w="4876" w:type="dxa"/>
            <w:tcBorders>
              <w:top w:val="nil"/>
              <w:left w:val="nil"/>
              <w:bottom w:val="nil"/>
              <w:right w:val="nil"/>
            </w:tcBorders>
          </w:tcPr>
          <w:p w14:paraId="77797A2D" w14:textId="77777777" w:rsidR="006B6DE3" w:rsidRPr="00E0747E" w:rsidRDefault="006B6DE3" w:rsidP="00F344B2">
            <w:pPr>
              <w:pStyle w:val="Normal6a"/>
            </w:pPr>
            <w:r w:rsidRPr="00E0747E">
              <w:t>6.</w:t>
            </w:r>
            <w:r w:rsidRPr="00E0747E">
              <w:tab/>
              <w:t xml:space="preserve">chiede che </w:t>
            </w:r>
            <w:r w:rsidRPr="00E0747E">
              <w:rPr>
                <w:b/>
                <w:i/>
              </w:rPr>
              <w:t>lo Stato membro interessato includa nei piani territoriali per una transizione giusta un approccio mirato all'</w:t>
            </w:r>
            <w:r w:rsidRPr="00E0747E">
              <w:t xml:space="preserve">istruzione </w:t>
            </w:r>
            <w:r w:rsidRPr="00E0747E">
              <w:rPr>
                <w:b/>
                <w:i/>
              </w:rPr>
              <w:t>e agli</w:t>
            </w:r>
            <w:r w:rsidRPr="00E0747E">
              <w:t xml:space="preserve"> apprendistati;</w:t>
            </w:r>
          </w:p>
        </w:tc>
      </w:tr>
    </w:tbl>
    <w:p w14:paraId="5EDB923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8866A3B" w14:textId="77777777" w:rsidR="006B6DE3" w:rsidRPr="00E0747E" w:rsidRDefault="006B6DE3" w:rsidP="006B6DE3">
      <w:r w:rsidRPr="00244585">
        <w:rPr>
          <w:rStyle w:val="HideTWBExt"/>
        </w:rPr>
        <w:t>&lt;/Amend&gt;</w:t>
      </w:r>
    </w:p>
    <w:p w14:paraId="7FCABC7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116</w:t>
      </w:r>
      <w:r w:rsidRPr="00244585">
        <w:rPr>
          <w:rStyle w:val="HideTWBExt"/>
          <w:b w:val="0"/>
        </w:rPr>
        <w:t>&lt;/NumAm&gt;</w:t>
      </w:r>
    </w:p>
    <w:p w14:paraId="1FAD75BB"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5C8A3F81" w14:textId="77777777" w:rsidR="006B6DE3" w:rsidRPr="00E0747E" w:rsidRDefault="006B6DE3" w:rsidP="006B6DE3">
      <w:pPr>
        <w:pStyle w:val="NormalBold"/>
      </w:pPr>
      <w:r w:rsidRPr="00244585">
        <w:rPr>
          <w:rStyle w:val="HideTWBExt"/>
          <w:b w:val="0"/>
        </w:rPr>
        <w:t>&lt;/RepeatBlock-By&gt;</w:t>
      </w:r>
    </w:p>
    <w:p w14:paraId="3EB3170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7870EE1" w14:textId="77777777" w:rsidR="006B6DE3" w:rsidRPr="00E0747E" w:rsidRDefault="006B6DE3" w:rsidP="006B6DE3">
      <w:pPr>
        <w:pStyle w:val="NormalBold"/>
      </w:pPr>
      <w:r w:rsidRPr="00244585">
        <w:rPr>
          <w:rStyle w:val="HideTWBExt"/>
          <w:b w:val="0"/>
        </w:rPr>
        <w:t>&lt;Article&gt;</w:t>
      </w:r>
      <w:r w:rsidRPr="00E0747E">
        <w:t>Paragrafo 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7077283" w14:textId="77777777" w:rsidTr="00F344B2">
        <w:trPr>
          <w:trHeight w:hRule="exact" w:val="240"/>
          <w:jc w:val="center"/>
        </w:trPr>
        <w:tc>
          <w:tcPr>
            <w:tcW w:w="9752" w:type="dxa"/>
            <w:gridSpan w:val="2"/>
            <w:tcBorders>
              <w:top w:val="nil"/>
              <w:left w:val="nil"/>
              <w:bottom w:val="nil"/>
              <w:right w:val="nil"/>
            </w:tcBorders>
          </w:tcPr>
          <w:p w14:paraId="1352B571" w14:textId="77777777" w:rsidR="006B6DE3" w:rsidRPr="00E0747E" w:rsidRDefault="006B6DE3" w:rsidP="00F344B2"/>
        </w:tc>
      </w:tr>
      <w:tr w:rsidR="006B6DE3" w:rsidRPr="00E0747E" w14:paraId="0EF74DCB" w14:textId="77777777" w:rsidTr="00F344B2">
        <w:trPr>
          <w:trHeight w:val="240"/>
          <w:jc w:val="center"/>
        </w:trPr>
        <w:tc>
          <w:tcPr>
            <w:tcW w:w="4876" w:type="dxa"/>
            <w:tcBorders>
              <w:top w:val="nil"/>
              <w:left w:val="nil"/>
              <w:bottom w:val="nil"/>
              <w:right w:val="nil"/>
            </w:tcBorders>
          </w:tcPr>
          <w:p w14:paraId="23C0E9D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AD81701" w14:textId="77777777" w:rsidR="006B6DE3" w:rsidRPr="00E0747E" w:rsidRDefault="006B6DE3" w:rsidP="00F344B2">
            <w:pPr>
              <w:pStyle w:val="AmColumnHeading"/>
            </w:pPr>
            <w:r w:rsidRPr="00E0747E">
              <w:t>Emendamento</w:t>
            </w:r>
          </w:p>
        </w:tc>
      </w:tr>
      <w:tr w:rsidR="006B6DE3" w:rsidRPr="00E0747E" w14:paraId="2DC28F52" w14:textId="77777777" w:rsidTr="00F344B2">
        <w:trPr>
          <w:jc w:val="center"/>
        </w:trPr>
        <w:tc>
          <w:tcPr>
            <w:tcW w:w="4876" w:type="dxa"/>
            <w:tcBorders>
              <w:top w:val="nil"/>
              <w:left w:val="nil"/>
              <w:bottom w:val="nil"/>
              <w:right w:val="nil"/>
            </w:tcBorders>
          </w:tcPr>
          <w:p w14:paraId="407022B6" w14:textId="77777777" w:rsidR="006B6DE3" w:rsidRPr="00E0747E" w:rsidRDefault="006B6DE3" w:rsidP="00F344B2">
            <w:pPr>
              <w:pStyle w:val="Normal6a"/>
            </w:pPr>
          </w:p>
        </w:tc>
        <w:tc>
          <w:tcPr>
            <w:tcW w:w="4876" w:type="dxa"/>
            <w:tcBorders>
              <w:top w:val="nil"/>
              <w:left w:val="nil"/>
              <w:bottom w:val="nil"/>
              <w:right w:val="nil"/>
            </w:tcBorders>
          </w:tcPr>
          <w:p w14:paraId="28F08246" w14:textId="585B449D" w:rsidR="006B6DE3" w:rsidRPr="00E0747E" w:rsidRDefault="006B6DE3" w:rsidP="008E0F63">
            <w:pPr>
              <w:pStyle w:val="Normal6a"/>
            </w:pPr>
            <w:r w:rsidRPr="00E0747E">
              <w:rPr>
                <w:b/>
                <w:i/>
              </w:rPr>
              <w:t>6 bis.</w:t>
            </w:r>
            <w:r w:rsidRPr="00E0747E">
              <w:tab/>
            </w:r>
            <w:r w:rsidRPr="00E0747E">
              <w:rPr>
                <w:b/>
                <w:i/>
              </w:rPr>
              <w:t xml:space="preserve">invita la Commissione a introdurre nel Fondo per una transizione giusta un meccanismo specifico volto a garantire un adeguamento dei criteri di ammissibilità e dei tassi di cofinanziamento per le regioni ultraperiferiche e i paesi e territori d'oltremare, migliorando in tal modo la risposta alle sfide specifiche legate all'insularità, alla </w:t>
            </w:r>
            <w:r w:rsidR="008E0F63">
              <w:rPr>
                <w:b/>
                <w:i/>
              </w:rPr>
              <w:t>distanza</w:t>
            </w:r>
            <w:r w:rsidRPr="00E0747E">
              <w:rPr>
                <w:b/>
                <w:i/>
              </w:rPr>
              <w:t xml:space="preserve"> e alla vulnerabilità economica;</w:t>
            </w:r>
          </w:p>
        </w:tc>
      </w:tr>
    </w:tbl>
    <w:p w14:paraId="1C01191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712CCBE4" w14:textId="77777777" w:rsidR="006B6DE3" w:rsidRPr="00E0747E" w:rsidRDefault="006B6DE3" w:rsidP="006B6DE3">
      <w:r w:rsidRPr="00244585">
        <w:rPr>
          <w:rStyle w:val="HideTWBExt"/>
        </w:rPr>
        <w:t>&lt;/Amend&gt;</w:t>
      </w:r>
    </w:p>
    <w:p w14:paraId="3C28866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117</w:t>
      </w:r>
      <w:r w:rsidRPr="00244585">
        <w:rPr>
          <w:rStyle w:val="HideTWBExt"/>
          <w:b w:val="0"/>
        </w:rPr>
        <w:t>&lt;/NumAm&gt;</w:t>
      </w:r>
    </w:p>
    <w:p w14:paraId="79B9F616"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6E2298CF" w14:textId="77777777" w:rsidR="006B6DE3" w:rsidRPr="00E0747E" w:rsidRDefault="006B6DE3" w:rsidP="006B6DE3">
      <w:pPr>
        <w:pStyle w:val="NormalBold"/>
      </w:pPr>
      <w:r w:rsidRPr="00244585">
        <w:rPr>
          <w:rStyle w:val="HideTWBExt"/>
          <w:b w:val="0"/>
        </w:rPr>
        <w:t>&lt;/RepeatBlock-By&gt;</w:t>
      </w:r>
    </w:p>
    <w:p w14:paraId="404D2FE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C340171" w14:textId="77777777" w:rsidR="006B6DE3" w:rsidRPr="00E0747E" w:rsidRDefault="006B6DE3" w:rsidP="006B6DE3">
      <w:pPr>
        <w:pStyle w:val="NormalBold"/>
      </w:pPr>
      <w:r w:rsidRPr="00244585">
        <w:rPr>
          <w:rStyle w:val="HideTWBExt"/>
          <w:b w:val="0"/>
        </w:rPr>
        <w:t>&lt;Article&gt;</w:t>
      </w:r>
      <w:r w:rsidRPr="00E0747E">
        <w:t>Paragrafo 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C2AEC27" w14:textId="77777777" w:rsidTr="00F344B2">
        <w:trPr>
          <w:trHeight w:hRule="exact" w:val="240"/>
          <w:jc w:val="center"/>
        </w:trPr>
        <w:tc>
          <w:tcPr>
            <w:tcW w:w="9752" w:type="dxa"/>
            <w:gridSpan w:val="2"/>
            <w:tcBorders>
              <w:top w:val="nil"/>
              <w:left w:val="nil"/>
              <w:bottom w:val="nil"/>
              <w:right w:val="nil"/>
            </w:tcBorders>
          </w:tcPr>
          <w:p w14:paraId="2228394C" w14:textId="77777777" w:rsidR="006B6DE3" w:rsidRPr="00E0747E" w:rsidRDefault="006B6DE3" w:rsidP="00F344B2"/>
        </w:tc>
      </w:tr>
      <w:tr w:rsidR="006B6DE3" w:rsidRPr="00E0747E" w14:paraId="74323E8D" w14:textId="77777777" w:rsidTr="00F344B2">
        <w:trPr>
          <w:trHeight w:val="240"/>
          <w:jc w:val="center"/>
        </w:trPr>
        <w:tc>
          <w:tcPr>
            <w:tcW w:w="4876" w:type="dxa"/>
            <w:tcBorders>
              <w:top w:val="nil"/>
              <w:left w:val="nil"/>
              <w:bottom w:val="nil"/>
              <w:right w:val="nil"/>
            </w:tcBorders>
          </w:tcPr>
          <w:p w14:paraId="15B2825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C3E117F" w14:textId="77777777" w:rsidR="006B6DE3" w:rsidRPr="00E0747E" w:rsidRDefault="006B6DE3" w:rsidP="00F344B2">
            <w:pPr>
              <w:pStyle w:val="AmColumnHeading"/>
            </w:pPr>
            <w:r w:rsidRPr="00E0747E">
              <w:t>Emendamento</w:t>
            </w:r>
          </w:p>
        </w:tc>
      </w:tr>
      <w:tr w:rsidR="006B6DE3" w:rsidRPr="00E0747E" w14:paraId="51C37AE4" w14:textId="77777777" w:rsidTr="00F344B2">
        <w:trPr>
          <w:jc w:val="center"/>
        </w:trPr>
        <w:tc>
          <w:tcPr>
            <w:tcW w:w="4876" w:type="dxa"/>
            <w:tcBorders>
              <w:top w:val="nil"/>
              <w:left w:val="nil"/>
              <w:bottom w:val="nil"/>
              <w:right w:val="nil"/>
            </w:tcBorders>
          </w:tcPr>
          <w:p w14:paraId="4696AC85" w14:textId="77777777" w:rsidR="006B6DE3" w:rsidRPr="00E0747E" w:rsidRDefault="006B6DE3" w:rsidP="00F344B2">
            <w:pPr>
              <w:pStyle w:val="Normal6a"/>
            </w:pPr>
            <w:r w:rsidRPr="00E0747E">
              <w:rPr>
                <w:b/>
                <w:i/>
              </w:rPr>
              <w:t>7.</w:t>
            </w:r>
            <w:r w:rsidRPr="00E0747E">
              <w:tab/>
            </w:r>
            <w:r w:rsidRPr="00E0747E">
              <w:rPr>
                <w:b/>
                <w:i/>
              </w:rPr>
              <w:t>chiede che i finanziamenti del Fondo sociale europeo Plus (FSE+) siano più mirati alle regioni e che siano rafforzate le sinergie tra il FSE+ e il JTF, in particolare per quanto riguarda l'istruzione e la formazione;</w:t>
            </w:r>
          </w:p>
        </w:tc>
        <w:tc>
          <w:tcPr>
            <w:tcW w:w="4876" w:type="dxa"/>
            <w:tcBorders>
              <w:top w:val="nil"/>
              <w:left w:val="nil"/>
              <w:bottom w:val="nil"/>
              <w:right w:val="nil"/>
            </w:tcBorders>
          </w:tcPr>
          <w:p w14:paraId="1D65498D" w14:textId="77777777" w:rsidR="006B6DE3" w:rsidRPr="00E0747E" w:rsidRDefault="006B6DE3" w:rsidP="00F344B2">
            <w:pPr>
              <w:pStyle w:val="Normal6a"/>
            </w:pPr>
            <w:r w:rsidRPr="00E0747E">
              <w:rPr>
                <w:b/>
                <w:i/>
              </w:rPr>
              <w:t>soppresso</w:t>
            </w:r>
          </w:p>
        </w:tc>
      </w:tr>
    </w:tbl>
    <w:p w14:paraId="534E606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00D55EFC" w14:textId="77777777" w:rsidR="006B6DE3" w:rsidRPr="00E0747E" w:rsidRDefault="006B6DE3" w:rsidP="006B6DE3">
      <w:r w:rsidRPr="00244585">
        <w:rPr>
          <w:rStyle w:val="HideTWBExt"/>
        </w:rPr>
        <w:t>&lt;/Amend&gt;</w:t>
      </w:r>
    </w:p>
    <w:p w14:paraId="45492C2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118</w:t>
      </w:r>
      <w:r w:rsidRPr="00244585">
        <w:rPr>
          <w:rStyle w:val="HideTWBExt"/>
          <w:b w:val="0"/>
        </w:rPr>
        <w:t>&lt;/NumAm&gt;</w:t>
      </w:r>
    </w:p>
    <w:p w14:paraId="232F5179"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6955541D" w14:textId="77777777" w:rsidR="006B6DE3" w:rsidRPr="00E0747E" w:rsidRDefault="006B6DE3" w:rsidP="006B6DE3">
      <w:pPr>
        <w:pStyle w:val="NormalBold"/>
      </w:pPr>
      <w:r w:rsidRPr="00244585">
        <w:rPr>
          <w:rStyle w:val="HideTWBExt"/>
          <w:b w:val="0"/>
        </w:rPr>
        <w:t>&lt;/RepeatBlock-By&gt;</w:t>
      </w:r>
    </w:p>
    <w:p w14:paraId="0988CF7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8C4739" w14:textId="77777777" w:rsidR="006B6DE3" w:rsidRPr="00E0747E" w:rsidRDefault="006B6DE3" w:rsidP="006B6DE3">
      <w:pPr>
        <w:pStyle w:val="NormalBold"/>
      </w:pPr>
      <w:r w:rsidRPr="00244585">
        <w:rPr>
          <w:rStyle w:val="HideTWBExt"/>
          <w:b w:val="0"/>
        </w:rPr>
        <w:t>&lt;Article&gt;</w:t>
      </w:r>
      <w:r w:rsidRPr="00E0747E">
        <w:t>Paragrafo 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650BF66" w14:textId="77777777" w:rsidTr="00F344B2">
        <w:trPr>
          <w:trHeight w:hRule="exact" w:val="240"/>
          <w:jc w:val="center"/>
        </w:trPr>
        <w:tc>
          <w:tcPr>
            <w:tcW w:w="9752" w:type="dxa"/>
            <w:gridSpan w:val="2"/>
            <w:tcBorders>
              <w:top w:val="nil"/>
              <w:left w:val="nil"/>
              <w:bottom w:val="nil"/>
              <w:right w:val="nil"/>
            </w:tcBorders>
          </w:tcPr>
          <w:p w14:paraId="00952FA0" w14:textId="77777777" w:rsidR="006B6DE3" w:rsidRPr="00E0747E" w:rsidRDefault="006B6DE3" w:rsidP="00F344B2"/>
        </w:tc>
      </w:tr>
      <w:tr w:rsidR="006B6DE3" w:rsidRPr="00E0747E" w14:paraId="001CF774" w14:textId="77777777" w:rsidTr="00F344B2">
        <w:trPr>
          <w:trHeight w:val="240"/>
          <w:jc w:val="center"/>
        </w:trPr>
        <w:tc>
          <w:tcPr>
            <w:tcW w:w="4876" w:type="dxa"/>
            <w:tcBorders>
              <w:top w:val="nil"/>
              <w:left w:val="nil"/>
              <w:bottom w:val="nil"/>
              <w:right w:val="nil"/>
            </w:tcBorders>
          </w:tcPr>
          <w:p w14:paraId="12CBA7B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9ECE514" w14:textId="77777777" w:rsidR="006B6DE3" w:rsidRPr="00E0747E" w:rsidRDefault="006B6DE3" w:rsidP="00F344B2">
            <w:pPr>
              <w:pStyle w:val="AmColumnHeading"/>
            </w:pPr>
            <w:r w:rsidRPr="00E0747E">
              <w:t>Emendamento</w:t>
            </w:r>
          </w:p>
        </w:tc>
      </w:tr>
      <w:tr w:rsidR="006B6DE3" w:rsidRPr="00E0747E" w14:paraId="69AA9206" w14:textId="77777777" w:rsidTr="00F344B2">
        <w:trPr>
          <w:jc w:val="center"/>
        </w:trPr>
        <w:tc>
          <w:tcPr>
            <w:tcW w:w="4876" w:type="dxa"/>
            <w:tcBorders>
              <w:top w:val="nil"/>
              <w:left w:val="nil"/>
              <w:bottom w:val="nil"/>
              <w:right w:val="nil"/>
            </w:tcBorders>
          </w:tcPr>
          <w:p w14:paraId="724DBFAE" w14:textId="77777777" w:rsidR="006B6DE3" w:rsidRPr="00E0747E" w:rsidRDefault="006B6DE3" w:rsidP="00F344B2">
            <w:pPr>
              <w:pStyle w:val="Normal6a"/>
            </w:pPr>
            <w:r w:rsidRPr="00E0747E">
              <w:t>7.</w:t>
            </w:r>
            <w:r w:rsidRPr="00E0747E">
              <w:tab/>
              <w:t xml:space="preserve">chiede che </w:t>
            </w:r>
            <w:r w:rsidRPr="00E0747E">
              <w:rPr>
                <w:b/>
                <w:i/>
              </w:rPr>
              <w:t>i</w:t>
            </w:r>
            <w:r w:rsidRPr="00E0747E">
              <w:t xml:space="preserve"> finanziamenti del Fondo sociale europeo Plus (FSE+) siano più mirati alle regioni e </w:t>
            </w:r>
            <w:r w:rsidRPr="00E0747E">
              <w:rPr>
                <w:b/>
                <w:i/>
              </w:rPr>
              <w:t>che</w:t>
            </w:r>
            <w:r w:rsidRPr="00E0747E">
              <w:t xml:space="preserve"> siano rafforzate le sinergie tra il FSE+ e il JTF, </w:t>
            </w:r>
            <w:r w:rsidRPr="00E0747E">
              <w:lastRenderedPageBreak/>
              <w:t>in particolare per quanto riguarda l'istruzione e la formazione;</w:t>
            </w:r>
          </w:p>
        </w:tc>
        <w:tc>
          <w:tcPr>
            <w:tcW w:w="4876" w:type="dxa"/>
            <w:tcBorders>
              <w:top w:val="nil"/>
              <w:left w:val="nil"/>
              <w:bottom w:val="nil"/>
              <w:right w:val="nil"/>
            </w:tcBorders>
          </w:tcPr>
          <w:p w14:paraId="2BBF6C4D" w14:textId="77777777" w:rsidR="006B6DE3" w:rsidRPr="00E0747E" w:rsidRDefault="006B6DE3" w:rsidP="00F344B2">
            <w:pPr>
              <w:pStyle w:val="Normal6a"/>
            </w:pPr>
            <w:r w:rsidRPr="00E0747E">
              <w:lastRenderedPageBreak/>
              <w:t>7.</w:t>
            </w:r>
            <w:r w:rsidRPr="00E0747E">
              <w:tab/>
              <w:t xml:space="preserve">chiede che </w:t>
            </w:r>
            <w:r w:rsidRPr="00E0747E">
              <w:rPr>
                <w:b/>
                <w:i/>
              </w:rPr>
              <w:t>la gestione dei</w:t>
            </w:r>
            <w:r w:rsidRPr="00E0747E">
              <w:t xml:space="preserve"> finanziamenti del Fondo sociale europeo Plus (FSE+) siano </w:t>
            </w:r>
            <w:r w:rsidRPr="00E0747E">
              <w:rPr>
                <w:b/>
                <w:i/>
              </w:rPr>
              <w:t xml:space="preserve">guidati da un approccio multilivello che coinvolga le autorità </w:t>
            </w:r>
            <w:r w:rsidRPr="00E0747E">
              <w:rPr>
                <w:b/>
                <w:i/>
              </w:rPr>
              <w:lastRenderedPageBreak/>
              <w:t>nazionali, regionali e locali, affinché siano</w:t>
            </w:r>
            <w:r w:rsidRPr="00E0747E">
              <w:t xml:space="preserve"> più mirati alle regioni e siano rafforzate le sinergie tra il FSE+ e il JTF, in particolare per quanto riguarda l'istruzione e la formazione;</w:t>
            </w:r>
          </w:p>
        </w:tc>
      </w:tr>
    </w:tbl>
    <w:p w14:paraId="4FB0D808"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E5C7B4E" w14:textId="77777777" w:rsidR="006B6DE3" w:rsidRPr="00E0747E" w:rsidRDefault="006B6DE3" w:rsidP="006B6DE3">
      <w:r w:rsidRPr="00244585">
        <w:rPr>
          <w:rStyle w:val="HideTWBExt"/>
        </w:rPr>
        <w:t>&lt;/Amend&gt;</w:t>
      </w:r>
    </w:p>
    <w:p w14:paraId="62DF171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119</w:t>
      </w:r>
      <w:r w:rsidRPr="00244585">
        <w:rPr>
          <w:rStyle w:val="HideTWBExt"/>
          <w:b w:val="0"/>
        </w:rPr>
        <w:t>&lt;/NumAm&gt;</w:t>
      </w:r>
    </w:p>
    <w:p w14:paraId="238552FA"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4CCD0C33"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159D006" w14:textId="77777777" w:rsidR="006B6DE3" w:rsidRPr="00E0747E" w:rsidRDefault="006B6DE3" w:rsidP="006B6DE3">
      <w:pPr>
        <w:pStyle w:val="NormalBold"/>
      </w:pPr>
      <w:r w:rsidRPr="00244585">
        <w:rPr>
          <w:rStyle w:val="HideTWBExt"/>
          <w:b w:val="0"/>
        </w:rPr>
        <w:t>&lt;/RepeatBlock-By&gt;</w:t>
      </w:r>
    </w:p>
    <w:p w14:paraId="1D8E6BA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BC551C4" w14:textId="77777777" w:rsidR="006B6DE3" w:rsidRPr="00E0747E" w:rsidRDefault="006B6DE3" w:rsidP="006B6DE3">
      <w:pPr>
        <w:pStyle w:val="NormalBold"/>
      </w:pPr>
      <w:r w:rsidRPr="00244585">
        <w:rPr>
          <w:rStyle w:val="HideTWBExt"/>
          <w:b w:val="0"/>
        </w:rPr>
        <w:t>&lt;Article&gt;</w:t>
      </w:r>
      <w:r w:rsidRPr="00E0747E">
        <w:t>Paragrafo 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9974EAC" w14:textId="77777777" w:rsidTr="00F344B2">
        <w:trPr>
          <w:trHeight w:hRule="exact" w:val="240"/>
          <w:jc w:val="center"/>
        </w:trPr>
        <w:tc>
          <w:tcPr>
            <w:tcW w:w="9752" w:type="dxa"/>
            <w:gridSpan w:val="2"/>
            <w:tcBorders>
              <w:top w:val="nil"/>
              <w:left w:val="nil"/>
              <w:bottom w:val="nil"/>
              <w:right w:val="nil"/>
            </w:tcBorders>
          </w:tcPr>
          <w:p w14:paraId="5BDEB374" w14:textId="77777777" w:rsidR="006B6DE3" w:rsidRPr="00E0747E" w:rsidRDefault="006B6DE3" w:rsidP="00F344B2"/>
        </w:tc>
      </w:tr>
      <w:tr w:rsidR="006B6DE3" w:rsidRPr="00E0747E" w14:paraId="2DD78223" w14:textId="77777777" w:rsidTr="00F344B2">
        <w:trPr>
          <w:trHeight w:val="240"/>
          <w:jc w:val="center"/>
        </w:trPr>
        <w:tc>
          <w:tcPr>
            <w:tcW w:w="4876" w:type="dxa"/>
            <w:tcBorders>
              <w:top w:val="nil"/>
              <w:left w:val="nil"/>
              <w:bottom w:val="nil"/>
              <w:right w:val="nil"/>
            </w:tcBorders>
          </w:tcPr>
          <w:p w14:paraId="0CB1D4A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D38F9E5" w14:textId="77777777" w:rsidR="006B6DE3" w:rsidRPr="00E0747E" w:rsidRDefault="006B6DE3" w:rsidP="00F344B2">
            <w:pPr>
              <w:pStyle w:val="AmColumnHeading"/>
            </w:pPr>
            <w:r w:rsidRPr="00E0747E">
              <w:t>Emendamento</w:t>
            </w:r>
          </w:p>
        </w:tc>
      </w:tr>
      <w:tr w:rsidR="006B6DE3" w:rsidRPr="00E0747E" w14:paraId="53109ADA" w14:textId="77777777" w:rsidTr="00F344B2">
        <w:trPr>
          <w:jc w:val="center"/>
        </w:trPr>
        <w:tc>
          <w:tcPr>
            <w:tcW w:w="4876" w:type="dxa"/>
            <w:tcBorders>
              <w:top w:val="nil"/>
              <w:left w:val="nil"/>
              <w:bottom w:val="nil"/>
              <w:right w:val="nil"/>
            </w:tcBorders>
          </w:tcPr>
          <w:p w14:paraId="3FA8382E" w14:textId="77777777" w:rsidR="006B6DE3" w:rsidRPr="00E0747E" w:rsidRDefault="006B6DE3" w:rsidP="00F344B2">
            <w:pPr>
              <w:pStyle w:val="Normal6a"/>
            </w:pPr>
            <w:r w:rsidRPr="00E0747E">
              <w:t>7.</w:t>
            </w:r>
            <w:r w:rsidRPr="00E0747E">
              <w:tab/>
              <w:t>chiede che i finanziamenti del Fondo sociale europeo Plus (FSE+) siano più mirati alle regioni e che siano rafforzate le sinergie tra il FSE+ e il JTF, in particolare per quanto riguarda l'istruzione e la formazione;</w:t>
            </w:r>
          </w:p>
        </w:tc>
        <w:tc>
          <w:tcPr>
            <w:tcW w:w="4876" w:type="dxa"/>
            <w:tcBorders>
              <w:top w:val="nil"/>
              <w:left w:val="nil"/>
              <w:bottom w:val="nil"/>
              <w:right w:val="nil"/>
            </w:tcBorders>
          </w:tcPr>
          <w:p w14:paraId="338010C8" w14:textId="77777777" w:rsidR="006B6DE3" w:rsidRPr="00E0747E" w:rsidRDefault="006B6DE3" w:rsidP="00F344B2">
            <w:pPr>
              <w:pStyle w:val="Normal6a"/>
            </w:pPr>
            <w:r w:rsidRPr="00E0747E">
              <w:t>7.</w:t>
            </w:r>
            <w:r w:rsidRPr="00E0747E">
              <w:tab/>
              <w:t xml:space="preserve">chiede che i finanziamenti del Fondo sociale europeo Plus (FSE+) siano più mirati alle regioni e che siano rafforzate </w:t>
            </w:r>
            <w:r w:rsidRPr="00E0747E">
              <w:rPr>
                <w:b/>
                <w:i/>
              </w:rPr>
              <w:t>e migliorate</w:t>
            </w:r>
            <w:r w:rsidRPr="00E0747E">
              <w:t xml:space="preserve"> le sinergie tra il FSE+ e il JTF, in particolare per quanto riguarda l'istruzione e la formazione </w:t>
            </w:r>
            <w:r w:rsidRPr="00E0747E">
              <w:rPr>
                <w:b/>
                <w:i/>
              </w:rPr>
              <w:t>e in relazione alla mobilità dei lavoratori provenienti da zone in declino demografico</w:t>
            </w:r>
            <w:r w:rsidRPr="00E0747E">
              <w:t>;</w:t>
            </w:r>
          </w:p>
        </w:tc>
      </w:tr>
    </w:tbl>
    <w:p w14:paraId="3F11810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D8EB4BE" w14:textId="77777777" w:rsidR="006B6DE3" w:rsidRPr="00E0747E" w:rsidRDefault="006B6DE3" w:rsidP="006B6DE3">
      <w:r w:rsidRPr="00244585">
        <w:rPr>
          <w:rStyle w:val="HideTWBExt"/>
        </w:rPr>
        <w:t>&lt;/Amend&gt;</w:t>
      </w:r>
    </w:p>
    <w:p w14:paraId="644E7FF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120</w:t>
      </w:r>
      <w:r w:rsidRPr="00244585">
        <w:rPr>
          <w:rStyle w:val="HideTWBExt"/>
          <w:b w:val="0"/>
        </w:rPr>
        <w:t>&lt;/NumAm&gt;</w:t>
      </w:r>
    </w:p>
    <w:p w14:paraId="3290EA46" w14:textId="77777777" w:rsidR="006B6DE3" w:rsidRPr="00E0747E" w:rsidRDefault="006B6DE3" w:rsidP="006B6DE3">
      <w:pPr>
        <w:pStyle w:val="NormalBold"/>
      </w:pPr>
      <w:r w:rsidRPr="00244585">
        <w:rPr>
          <w:rStyle w:val="HideTWBExt"/>
          <w:b w:val="0"/>
        </w:rPr>
        <w:t>&lt;RepeatBlock-By&gt;&lt;Members&gt;</w:t>
      </w:r>
      <w:r w:rsidRPr="00E0747E">
        <w:t>Ľubica Karvašová</w:t>
      </w:r>
      <w:r w:rsidRPr="00244585">
        <w:rPr>
          <w:rStyle w:val="HideTWBExt"/>
          <w:b w:val="0"/>
        </w:rPr>
        <w:t>&lt;/Members&gt;</w:t>
      </w:r>
    </w:p>
    <w:p w14:paraId="7C783F57" w14:textId="77777777" w:rsidR="006B6DE3" w:rsidRPr="00E0747E" w:rsidRDefault="006B6DE3" w:rsidP="006B6DE3">
      <w:pPr>
        <w:pStyle w:val="NormalBold"/>
      </w:pPr>
      <w:r w:rsidRPr="00244585">
        <w:rPr>
          <w:rStyle w:val="HideTWBExt"/>
          <w:b w:val="0"/>
        </w:rPr>
        <w:t>&lt;/RepeatBlock-By&gt;</w:t>
      </w:r>
    </w:p>
    <w:p w14:paraId="2C22EA7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28A76E1" w14:textId="77777777" w:rsidR="006B6DE3" w:rsidRPr="00E0747E" w:rsidRDefault="006B6DE3" w:rsidP="006B6DE3">
      <w:pPr>
        <w:pStyle w:val="NormalBold"/>
      </w:pPr>
      <w:r w:rsidRPr="00244585">
        <w:rPr>
          <w:rStyle w:val="HideTWBExt"/>
          <w:b w:val="0"/>
        </w:rPr>
        <w:t>&lt;Article&gt;</w:t>
      </w:r>
      <w:r w:rsidRPr="00E0747E">
        <w:t>Paragrafo 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83CDD5B" w14:textId="77777777" w:rsidTr="00F344B2">
        <w:trPr>
          <w:trHeight w:hRule="exact" w:val="240"/>
          <w:jc w:val="center"/>
        </w:trPr>
        <w:tc>
          <w:tcPr>
            <w:tcW w:w="9752" w:type="dxa"/>
            <w:gridSpan w:val="2"/>
            <w:tcBorders>
              <w:top w:val="nil"/>
              <w:left w:val="nil"/>
              <w:bottom w:val="nil"/>
              <w:right w:val="nil"/>
            </w:tcBorders>
          </w:tcPr>
          <w:p w14:paraId="24FF7BCB" w14:textId="77777777" w:rsidR="006B6DE3" w:rsidRPr="00E0747E" w:rsidRDefault="006B6DE3" w:rsidP="00F344B2"/>
        </w:tc>
      </w:tr>
      <w:tr w:rsidR="006B6DE3" w:rsidRPr="00E0747E" w14:paraId="6FAC13AB" w14:textId="77777777" w:rsidTr="00F344B2">
        <w:trPr>
          <w:trHeight w:val="240"/>
          <w:jc w:val="center"/>
        </w:trPr>
        <w:tc>
          <w:tcPr>
            <w:tcW w:w="4876" w:type="dxa"/>
            <w:tcBorders>
              <w:top w:val="nil"/>
              <w:left w:val="nil"/>
              <w:bottom w:val="nil"/>
              <w:right w:val="nil"/>
            </w:tcBorders>
          </w:tcPr>
          <w:p w14:paraId="5204D84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EE91A8B" w14:textId="77777777" w:rsidR="006B6DE3" w:rsidRPr="00E0747E" w:rsidRDefault="006B6DE3" w:rsidP="00F344B2">
            <w:pPr>
              <w:pStyle w:val="AmColumnHeading"/>
            </w:pPr>
            <w:r w:rsidRPr="00E0747E">
              <w:t>Emendamento</w:t>
            </w:r>
          </w:p>
        </w:tc>
      </w:tr>
      <w:tr w:rsidR="006B6DE3" w:rsidRPr="00E0747E" w14:paraId="7F50FAE1" w14:textId="77777777" w:rsidTr="00F344B2">
        <w:trPr>
          <w:jc w:val="center"/>
        </w:trPr>
        <w:tc>
          <w:tcPr>
            <w:tcW w:w="4876" w:type="dxa"/>
            <w:tcBorders>
              <w:top w:val="nil"/>
              <w:left w:val="nil"/>
              <w:bottom w:val="nil"/>
              <w:right w:val="nil"/>
            </w:tcBorders>
          </w:tcPr>
          <w:p w14:paraId="377B8AC5" w14:textId="77777777" w:rsidR="006B6DE3" w:rsidRPr="00E0747E" w:rsidRDefault="006B6DE3" w:rsidP="00F344B2">
            <w:pPr>
              <w:pStyle w:val="Normal6a"/>
            </w:pPr>
          </w:p>
        </w:tc>
        <w:tc>
          <w:tcPr>
            <w:tcW w:w="4876" w:type="dxa"/>
            <w:tcBorders>
              <w:top w:val="nil"/>
              <w:left w:val="nil"/>
              <w:bottom w:val="nil"/>
              <w:right w:val="nil"/>
            </w:tcBorders>
          </w:tcPr>
          <w:p w14:paraId="198786F4" w14:textId="77777777" w:rsidR="006B6DE3" w:rsidRPr="00E0747E" w:rsidRDefault="006B6DE3" w:rsidP="00F344B2">
            <w:pPr>
              <w:pStyle w:val="Normal6a"/>
            </w:pPr>
            <w:r w:rsidRPr="00E0747E">
              <w:rPr>
                <w:b/>
                <w:i/>
              </w:rPr>
              <w:t>7 bis.</w:t>
            </w:r>
            <w:r w:rsidRPr="00E0747E">
              <w:tab/>
            </w:r>
            <w:r w:rsidRPr="00E0747E">
              <w:rPr>
                <w:b/>
                <w:i/>
              </w:rPr>
              <w:t xml:space="preserve">riconosce il ruolo centrale dell'industria automobilistica nell'Unione europea, anche per quanto riguarda l'occupazione in varie regioni; ritiene che, considerando le sfide poste dalla concorrenza globale nel passaggio all'elettromobilità e l'impatto creato da ostacoli ingiustificati agli scambi, sia </w:t>
            </w:r>
            <w:r w:rsidRPr="00E0747E">
              <w:rPr>
                <w:b/>
                <w:i/>
              </w:rPr>
              <w:lastRenderedPageBreak/>
              <w:t>fondamentale includere il settore automobilistico nell'ambito di applicazione della transizione giusta; sottolinea la necessità di politiche mirate che diano priorità alla riqualificazione dei lavoratori e di iniziative volte a diversificare il modello economico delle regioni con un'importante industria automobilistica;</w:t>
            </w:r>
          </w:p>
        </w:tc>
      </w:tr>
    </w:tbl>
    <w:p w14:paraId="60B58B7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FB331B6" w14:textId="77777777" w:rsidR="006B6DE3" w:rsidRPr="00E0747E" w:rsidRDefault="006B6DE3" w:rsidP="006B6DE3">
      <w:r w:rsidRPr="00244585">
        <w:rPr>
          <w:rStyle w:val="HideTWBExt"/>
        </w:rPr>
        <w:t>&lt;/Amend&gt;</w:t>
      </w:r>
    </w:p>
    <w:p w14:paraId="1455228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121</w:t>
      </w:r>
      <w:r w:rsidRPr="00244585">
        <w:rPr>
          <w:rStyle w:val="HideTWBExt"/>
          <w:b w:val="0"/>
        </w:rPr>
        <w:t>&lt;/NumAm&gt;</w:t>
      </w:r>
    </w:p>
    <w:p w14:paraId="211AB192"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81AF2AD"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5CDC9902" w14:textId="77777777" w:rsidR="006B6DE3" w:rsidRPr="00E0747E" w:rsidRDefault="006B6DE3" w:rsidP="006B6DE3">
      <w:pPr>
        <w:pStyle w:val="NormalBold"/>
      </w:pPr>
      <w:r w:rsidRPr="00244585">
        <w:rPr>
          <w:rStyle w:val="HideTWBExt"/>
          <w:b w:val="0"/>
        </w:rPr>
        <w:t>&lt;/RepeatBlock-By&gt;</w:t>
      </w:r>
    </w:p>
    <w:p w14:paraId="15E6CA7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1F2819C" w14:textId="77777777" w:rsidR="006B6DE3" w:rsidRPr="00E0747E" w:rsidRDefault="006B6DE3" w:rsidP="006B6DE3">
      <w:pPr>
        <w:pStyle w:val="NormalBold"/>
      </w:pPr>
      <w:r w:rsidRPr="00244585">
        <w:rPr>
          <w:rStyle w:val="HideTWBExt"/>
          <w:b w:val="0"/>
        </w:rPr>
        <w:t>&lt;Article&gt;</w:t>
      </w:r>
      <w:r w:rsidRPr="00E0747E">
        <w:t>Paragrafo 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B0D85C8" w14:textId="77777777" w:rsidTr="00F344B2">
        <w:trPr>
          <w:trHeight w:hRule="exact" w:val="240"/>
          <w:jc w:val="center"/>
        </w:trPr>
        <w:tc>
          <w:tcPr>
            <w:tcW w:w="9752" w:type="dxa"/>
            <w:gridSpan w:val="2"/>
            <w:tcBorders>
              <w:top w:val="nil"/>
              <w:left w:val="nil"/>
              <w:bottom w:val="nil"/>
              <w:right w:val="nil"/>
            </w:tcBorders>
          </w:tcPr>
          <w:p w14:paraId="5F632EF6" w14:textId="77777777" w:rsidR="006B6DE3" w:rsidRPr="00E0747E" w:rsidRDefault="006B6DE3" w:rsidP="00F344B2"/>
        </w:tc>
      </w:tr>
      <w:tr w:rsidR="006B6DE3" w:rsidRPr="00E0747E" w14:paraId="733D47E2" w14:textId="77777777" w:rsidTr="00F344B2">
        <w:trPr>
          <w:trHeight w:val="240"/>
          <w:jc w:val="center"/>
        </w:trPr>
        <w:tc>
          <w:tcPr>
            <w:tcW w:w="4876" w:type="dxa"/>
            <w:tcBorders>
              <w:top w:val="nil"/>
              <w:left w:val="nil"/>
              <w:bottom w:val="nil"/>
              <w:right w:val="nil"/>
            </w:tcBorders>
          </w:tcPr>
          <w:p w14:paraId="50D2318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AC218C7" w14:textId="77777777" w:rsidR="006B6DE3" w:rsidRPr="00E0747E" w:rsidRDefault="006B6DE3" w:rsidP="00F344B2">
            <w:pPr>
              <w:pStyle w:val="AmColumnHeading"/>
            </w:pPr>
            <w:r w:rsidRPr="00E0747E">
              <w:t>Emendamento</w:t>
            </w:r>
          </w:p>
        </w:tc>
      </w:tr>
      <w:tr w:rsidR="006B6DE3" w:rsidRPr="00E0747E" w14:paraId="514183B1" w14:textId="77777777" w:rsidTr="00F344B2">
        <w:trPr>
          <w:jc w:val="center"/>
        </w:trPr>
        <w:tc>
          <w:tcPr>
            <w:tcW w:w="4876" w:type="dxa"/>
            <w:tcBorders>
              <w:top w:val="nil"/>
              <w:left w:val="nil"/>
              <w:bottom w:val="nil"/>
              <w:right w:val="nil"/>
            </w:tcBorders>
          </w:tcPr>
          <w:p w14:paraId="10FB8EC8" w14:textId="77777777" w:rsidR="006B6DE3" w:rsidRPr="00E0747E" w:rsidRDefault="006B6DE3" w:rsidP="00F344B2">
            <w:pPr>
              <w:pStyle w:val="Normal6a"/>
            </w:pPr>
          </w:p>
        </w:tc>
        <w:tc>
          <w:tcPr>
            <w:tcW w:w="4876" w:type="dxa"/>
            <w:tcBorders>
              <w:top w:val="nil"/>
              <w:left w:val="nil"/>
              <w:bottom w:val="nil"/>
              <w:right w:val="nil"/>
            </w:tcBorders>
          </w:tcPr>
          <w:p w14:paraId="1DA154DE" w14:textId="77777777" w:rsidR="006B6DE3" w:rsidRPr="00E0747E" w:rsidRDefault="006B6DE3" w:rsidP="00F344B2">
            <w:pPr>
              <w:pStyle w:val="Normal6a"/>
            </w:pPr>
            <w:r w:rsidRPr="00E0747E">
              <w:rPr>
                <w:b/>
                <w:i/>
              </w:rPr>
              <w:t>7 bis.</w:t>
            </w:r>
            <w:r w:rsidRPr="00E0747E">
              <w:tab/>
            </w:r>
            <w:r w:rsidRPr="00E0747E">
              <w:rPr>
                <w:b/>
                <w:i/>
              </w:rPr>
              <w:t>riconosce che i problemi di liquidità dissuadono potenziali beneficiari, come i comuni, dal presentare domanda per progetti finanziati dalla politica di coesione e chiede pertanto un aumento significativo e mirato dei prefinanziamenti in tali casi;</w:t>
            </w:r>
          </w:p>
        </w:tc>
      </w:tr>
    </w:tbl>
    <w:p w14:paraId="5965FC3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88A68F5" w14:textId="77777777" w:rsidR="006B6DE3" w:rsidRPr="00E0747E" w:rsidRDefault="006B6DE3" w:rsidP="006B6DE3">
      <w:r w:rsidRPr="00244585">
        <w:rPr>
          <w:rStyle w:val="HideTWBExt"/>
        </w:rPr>
        <w:t>&lt;/Amend&gt;</w:t>
      </w:r>
    </w:p>
    <w:p w14:paraId="7F0DB71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122</w:t>
      </w:r>
      <w:r w:rsidRPr="00244585">
        <w:rPr>
          <w:rStyle w:val="HideTWBExt"/>
          <w:b w:val="0"/>
        </w:rPr>
        <w:t>&lt;/NumAm&gt;</w:t>
      </w:r>
    </w:p>
    <w:p w14:paraId="4C36FE4C"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4C681F2"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E742708" w14:textId="77777777" w:rsidR="006B6DE3" w:rsidRPr="00E0747E" w:rsidRDefault="006B6DE3" w:rsidP="006B6DE3">
      <w:pPr>
        <w:pStyle w:val="NormalBold"/>
      </w:pPr>
      <w:r w:rsidRPr="00244585">
        <w:rPr>
          <w:rStyle w:val="HideTWBExt"/>
          <w:b w:val="0"/>
        </w:rPr>
        <w:t>&lt;/RepeatBlock-By&gt;</w:t>
      </w:r>
    </w:p>
    <w:p w14:paraId="490A638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E98209C" w14:textId="77777777" w:rsidR="006B6DE3" w:rsidRPr="00E0747E" w:rsidRDefault="006B6DE3" w:rsidP="006B6DE3">
      <w:pPr>
        <w:pStyle w:val="NormalBold"/>
      </w:pPr>
      <w:r w:rsidRPr="00244585">
        <w:rPr>
          <w:rStyle w:val="HideTWBExt"/>
          <w:b w:val="0"/>
        </w:rPr>
        <w:t>&lt;Article&gt;</w:t>
      </w:r>
      <w:r w:rsidRPr="00E0747E">
        <w:t>Paragrafo 7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9B7EAA4" w14:textId="77777777" w:rsidTr="00F344B2">
        <w:trPr>
          <w:trHeight w:hRule="exact" w:val="240"/>
          <w:jc w:val="center"/>
        </w:trPr>
        <w:tc>
          <w:tcPr>
            <w:tcW w:w="9752" w:type="dxa"/>
            <w:gridSpan w:val="2"/>
            <w:tcBorders>
              <w:top w:val="nil"/>
              <w:left w:val="nil"/>
              <w:bottom w:val="nil"/>
              <w:right w:val="nil"/>
            </w:tcBorders>
          </w:tcPr>
          <w:p w14:paraId="1D27C4DC" w14:textId="77777777" w:rsidR="006B6DE3" w:rsidRPr="00E0747E" w:rsidRDefault="006B6DE3" w:rsidP="00F344B2"/>
        </w:tc>
      </w:tr>
      <w:tr w:rsidR="006B6DE3" w:rsidRPr="00E0747E" w14:paraId="55154702" w14:textId="77777777" w:rsidTr="00F344B2">
        <w:trPr>
          <w:trHeight w:val="240"/>
          <w:jc w:val="center"/>
        </w:trPr>
        <w:tc>
          <w:tcPr>
            <w:tcW w:w="4876" w:type="dxa"/>
            <w:tcBorders>
              <w:top w:val="nil"/>
              <w:left w:val="nil"/>
              <w:bottom w:val="nil"/>
              <w:right w:val="nil"/>
            </w:tcBorders>
          </w:tcPr>
          <w:p w14:paraId="3FB14A5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F7D4D90" w14:textId="77777777" w:rsidR="006B6DE3" w:rsidRPr="00E0747E" w:rsidRDefault="006B6DE3" w:rsidP="00F344B2">
            <w:pPr>
              <w:pStyle w:val="AmColumnHeading"/>
            </w:pPr>
            <w:r w:rsidRPr="00E0747E">
              <w:t>Emendamento</w:t>
            </w:r>
          </w:p>
        </w:tc>
      </w:tr>
      <w:tr w:rsidR="006B6DE3" w:rsidRPr="00E0747E" w14:paraId="0A715061" w14:textId="77777777" w:rsidTr="00F344B2">
        <w:trPr>
          <w:jc w:val="center"/>
        </w:trPr>
        <w:tc>
          <w:tcPr>
            <w:tcW w:w="4876" w:type="dxa"/>
            <w:tcBorders>
              <w:top w:val="nil"/>
              <w:left w:val="nil"/>
              <w:bottom w:val="nil"/>
              <w:right w:val="nil"/>
            </w:tcBorders>
          </w:tcPr>
          <w:p w14:paraId="2C51EC52" w14:textId="77777777" w:rsidR="006B6DE3" w:rsidRPr="00E0747E" w:rsidRDefault="006B6DE3" w:rsidP="00F344B2">
            <w:pPr>
              <w:pStyle w:val="Normal6a"/>
            </w:pPr>
          </w:p>
        </w:tc>
        <w:tc>
          <w:tcPr>
            <w:tcW w:w="4876" w:type="dxa"/>
            <w:tcBorders>
              <w:top w:val="nil"/>
              <w:left w:val="nil"/>
              <w:bottom w:val="nil"/>
              <w:right w:val="nil"/>
            </w:tcBorders>
          </w:tcPr>
          <w:p w14:paraId="5DE3E266" w14:textId="77777777" w:rsidR="006B6DE3" w:rsidRPr="00E0747E" w:rsidRDefault="006B6DE3" w:rsidP="00F344B2">
            <w:pPr>
              <w:pStyle w:val="Normal6a"/>
            </w:pPr>
            <w:r w:rsidRPr="00E0747E">
              <w:rPr>
                <w:b/>
                <w:i/>
              </w:rPr>
              <w:t>7 ter.</w:t>
            </w:r>
            <w:r w:rsidRPr="00E0747E">
              <w:tab/>
            </w:r>
            <w:r w:rsidRPr="00E0747E">
              <w:rPr>
                <w:b/>
                <w:i/>
              </w:rPr>
              <w:t xml:space="preserve">osserva che la transizione verde ha una forte dimensione di genere, in quanto le donne tendono a essere sottorappresentate nei posti di lavoro verdi, mentre gli uomini tendono a essere </w:t>
            </w:r>
            <w:r w:rsidRPr="00E0747E">
              <w:rPr>
                <w:b/>
                <w:i/>
              </w:rPr>
              <w:lastRenderedPageBreak/>
              <w:t>maggiormente colpiti dalla scomparsa di posti di lavoro ad alta intensità di carbonio; sottolinea pertanto la necessità di una prospettiva di genere in sede di elaborazione e attuazione di tutte le politiche di transizione per evitare di aggravare le divisioni all'interno dei mercati del lavoro locali; ricorda l'importanza, ai fini di una transizione verde socialmente giusta, dell'economia dell'assistenza e del settore dell'assistenza (come i lavori connessi all'assistenza per la prima infanzia o a lungo termine), un ambito lavorativo a prevalenza femminile in cui la creazione di posti di lavoro è indispensabile per ridistribuire il lavoro assistenziale non retribuito, condizione preliminare per garantire che le donne abbiano pari opportunità di lavoro rispetto agli uomini nella transizione, nonché alla luce delle nuove minacce sanitarie connesse ai cambiamenti climatici e all'inquinamento;</w:t>
            </w:r>
          </w:p>
        </w:tc>
      </w:tr>
    </w:tbl>
    <w:p w14:paraId="38254D3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A10F940" w14:textId="77777777" w:rsidR="006B6DE3" w:rsidRPr="00E0747E" w:rsidRDefault="006B6DE3" w:rsidP="006B6DE3">
      <w:r w:rsidRPr="00244585">
        <w:rPr>
          <w:rStyle w:val="HideTWBExt"/>
        </w:rPr>
        <w:t>&lt;/Amend&gt;</w:t>
      </w:r>
    </w:p>
    <w:p w14:paraId="0FC9573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123</w:t>
      </w:r>
      <w:r w:rsidRPr="00244585">
        <w:rPr>
          <w:rStyle w:val="HideTWBExt"/>
          <w:b w:val="0"/>
        </w:rPr>
        <w:t>&lt;/NumAm&gt;</w:t>
      </w:r>
    </w:p>
    <w:p w14:paraId="3A2459C3"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F9453D3"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8609228" w14:textId="77777777" w:rsidR="006B6DE3" w:rsidRPr="00E0747E" w:rsidRDefault="006B6DE3" w:rsidP="006B6DE3">
      <w:pPr>
        <w:pStyle w:val="NormalBold"/>
      </w:pPr>
      <w:r w:rsidRPr="00244585">
        <w:rPr>
          <w:rStyle w:val="HideTWBExt"/>
          <w:b w:val="0"/>
        </w:rPr>
        <w:t>&lt;/RepeatBlock-By&gt;</w:t>
      </w:r>
    </w:p>
    <w:p w14:paraId="4BD3CD7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77E2C45" w14:textId="77777777" w:rsidR="006B6DE3" w:rsidRPr="00E0747E" w:rsidRDefault="006B6DE3" w:rsidP="006B6DE3">
      <w:pPr>
        <w:pStyle w:val="NormalBold"/>
      </w:pPr>
      <w:r w:rsidRPr="00244585">
        <w:rPr>
          <w:rStyle w:val="HideTWBExt"/>
          <w:b w:val="0"/>
        </w:rPr>
        <w:t>&lt;Article&gt;</w:t>
      </w:r>
      <w:r w:rsidRPr="00E0747E">
        <w:t>Paragrafo 7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A4C76E2" w14:textId="77777777" w:rsidTr="00F344B2">
        <w:trPr>
          <w:trHeight w:hRule="exact" w:val="240"/>
          <w:jc w:val="center"/>
        </w:trPr>
        <w:tc>
          <w:tcPr>
            <w:tcW w:w="9752" w:type="dxa"/>
            <w:gridSpan w:val="2"/>
            <w:tcBorders>
              <w:top w:val="nil"/>
              <w:left w:val="nil"/>
              <w:bottom w:val="nil"/>
              <w:right w:val="nil"/>
            </w:tcBorders>
          </w:tcPr>
          <w:p w14:paraId="5E7504F8" w14:textId="77777777" w:rsidR="006B6DE3" w:rsidRPr="00E0747E" w:rsidRDefault="006B6DE3" w:rsidP="00F344B2"/>
        </w:tc>
      </w:tr>
      <w:tr w:rsidR="006B6DE3" w:rsidRPr="00E0747E" w14:paraId="672EE881" w14:textId="77777777" w:rsidTr="00F344B2">
        <w:trPr>
          <w:trHeight w:val="240"/>
          <w:jc w:val="center"/>
        </w:trPr>
        <w:tc>
          <w:tcPr>
            <w:tcW w:w="4876" w:type="dxa"/>
            <w:tcBorders>
              <w:top w:val="nil"/>
              <w:left w:val="nil"/>
              <w:bottom w:val="nil"/>
              <w:right w:val="nil"/>
            </w:tcBorders>
          </w:tcPr>
          <w:p w14:paraId="72799F4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EE1600F" w14:textId="77777777" w:rsidR="006B6DE3" w:rsidRPr="00E0747E" w:rsidRDefault="006B6DE3" w:rsidP="00F344B2">
            <w:pPr>
              <w:pStyle w:val="AmColumnHeading"/>
            </w:pPr>
            <w:r w:rsidRPr="00E0747E">
              <w:t>Emendamento</w:t>
            </w:r>
          </w:p>
        </w:tc>
      </w:tr>
      <w:tr w:rsidR="006B6DE3" w:rsidRPr="00E0747E" w14:paraId="1A11BCA1" w14:textId="77777777" w:rsidTr="00F344B2">
        <w:trPr>
          <w:jc w:val="center"/>
        </w:trPr>
        <w:tc>
          <w:tcPr>
            <w:tcW w:w="4876" w:type="dxa"/>
            <w:tcBorders>
              <w:top w:val="nil"/>
              <w:left w:val="nil"/>
              <w:bottom w:val="nil"/>
              <w:right w:val="nil"/>
            </w:tcBorders>
          </w:tcPr>
          <w:p w14:paraId="0D9A7A87" w14:textId="77777777" w:rsidR="006B6DE3" w:rsidRPr="00E0747E" w:rsidRDefault="006B6DE3" w:rsidP="00F344B2">
            <w:pPr>
              <w:pStyle w:val="Normal6a"/>
            </w:pPr>
          </w:p>
        </w:tc>
        <w:tc>
          <w:tcPr>
            <w:tcW w:w="4876" w:type="dxa"/>
            <w:tcBorders>
              <w:top w:val="nil"/>
              <w:left w:val="nil"/>
              <w:bottom w:val="nil"/>
              <w:right w:val="nil"/>
            </w:tcBorders>
          </w:tcPr>
          <w:p w14:paraId="7A5B4277" w14:textId="77777777" w:rsidR="006B6DE3" w:rsidRPr="00E0747E" w:rsidRDefault="006B6DE3" w:rsidP="00F344B2">
            <w:pPr>
              <w:pStyle w:val="Normal6a"/>
            </w:pPr>
            <w:r w:rsidRPr="00E0747E">
              <w:rPr>
                <w:b/>
                <w:i/>
              </w:rPr>
              <w:t>7 ter.</w:t>
            </w:r>
            <w:r w:rsidRPr="00E0747E">
              <w:tab/>
            </w:r>
            <w:r w:rsidRPr="00E0747E">
              <w:rPr>
                <w:b/>
                <w:i/>
              </w:rPr>
              <w:t xml:space="preserve">ritiene che il quadro di governance sia fondamentale per l'attuazione della transizione giusta e che tutti i cittadini e i portatori di interessi debbano essere coinvolti nel processo di trasformazione e nel processo decisionale sul futuro comune; osserva, a tale riguardo, che occorre applicare in tutte le fasi un approccio partecipativo e un dialogo costante, anche per la preparazione di una strategia di sviluppo a lungo termine, </w:t>
            </w:r>
            <w:r w:rsidRPr="00E0747E">
              <w:rPr>
                <w:b/>
                <w:i/>
              </w:rPr>
              <w:lastRenderedPageBreak/>
              <w:t>per l'istituzione di un sistema di valutazione e controllo e per un approccio intersettoriale;</w:t>
            </w:r>
          </w:p>
        </w:tc>
      </w:tr>
    </w:tbl>
    <w:p w14:paraId="357E2775"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3BC8B78" w14:textId="77777777" w:rsidR="006B6DE3" w:rsidRPr="00E0747E" w:rsidRDefault="006B6DE3" w:rsidP="006B6DE3">
      <w:r w:rsidRPr="00244585">
        <w:rPr>
          <w:rStyle w:val="HideTWBExt"/>
        </w:rPr>
        <w:t>&lt;/Amend&gt;</w:t>
      </w:r>
    </w:p>
    <w:p w14:paraId="290EDA1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124</w:t>
      </w:r>
      <w:r w:rsidRPr="00244585">
        <w:rPr>
          <w:rStyle w:val="HideTWBExt"/>
          <w:b w:val="0"/>
        </w:rPr>
        <w:t>&lt;/NumAm&gt;</w:t>
      </w:r>
    </w:p>
    <w:p w14:paraId="39D182C4"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35926DF3" w14:textId="77777777" w:rsidR="006B6DE3" w:rsidRPr="00E0747E" w:rsidRDefault="006B6DE3" w:rsidP="006B6DE3">
      <w:pPr>
        <w:pStyle w:val="NormalBold"/>
      </w:pPr>
      <w:r w:rsidRPr="00244585">
        <w:rPr>
          <w:rStyle w:val="HideTWBExt"/>
          <w:b w:val="0"/>
        </w:rPr>
        <w:t>&lt;/RepeatBlock-By&gt;</w:t>
      </w:r>
    </w:p>
    <w:p w14:paraId="4D90C77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640DEF2" w14:textId="77777777" w:rsidR="006B6DE3" w:rsidRPr="00E0747E" w:rsidRDefault="006B6DE3" w:rsidP="006B6DE3">
      <w:pPr>
        <w:pStyle w:val="NormalBold"/>
      </w:pPr>
      <w:r w:rsidRPr="00244585">
        <w:rPr>
          <w:rStyle w:val="HideTWBExt"/>
          <w:b w:val="0"/>
        </w:rPr>
        <w:t>&lt;Article&gt;</w:t>
      </w:r>
      <w:r w:rsidRPr="00E0747E">
        <w:t>Paragrafo 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5547295" w14:textId="77777777" w:rsidTr="00F344B2">
        <w:trPr>
          <w:trHeight w:hRule="exact" w:val="240"/>
          <w:jc w:val="center"/>
        </w:trPr>
        <w:tc>
          <w:tcPr>
            <w:tcW w:w="9752" w:type="dxa"/>
            <w:gridSpan w:val="2"/>
            <w:tcBorders>
              <w:top w:val="nil"/>
              <w:left w:val="nil"/>
              <w:bottom w:val="nil"/>
              <w:right w:val="nil"/>
            </w:tcBorders>
          </w:tcPr>
          <w:p w14:paraId="41B5C507" w14:textId="77777777" w:rsidR="006B6DE3" w:rsidRPr="00E0747E" w:rsidRDefault="006B6DE3" w:rsidP="00F344B2"/>
        </w:tc>
      </w:tr>
      <w:tr w:rsidR="006B6DE3" w:rsidRPr="00E0747E" w14:paraId="48CFD347" w14:textId="77777777" w:rsidTr="00F344B2">
        <w:trPr>
          <w:trHeight w:val="240"/>
          <w:jc w:val="center"/>
        </w:trPr>
        <w:tc>
          <w:tcPr>
            <w:tcW w:w="4876" w:type="dxa"/>
            <w:tcBorders>
              <w:top w:val="nil"/>
              <w:left w:val="nil"/>
              <w:bottom w:val="nil"/>
              <w:right w:val="nil"/>
            </w:tcBorders>
          </w:tcPr>
          <w:p w14:paraId="43BCC48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BCD29F8" w14:textId="77777777" w:rsidR="006B6DE3" w:rsidRPr="00E0747E" w:rsidRDefault="006B6DE3" w:rsidP="00F344B2">
            <w:pPr>
              <w:pStyle w:val="AmColumnHeading"/>
            </w:pPr>
            <w:r w:rsidRPr="00E0747E">
              <w:t>Emendamento</w:t>
            </w:r>
          </w:p>
        </w:tc>
      </w:tr>
      <w:tr w:rsidR="006B6DE3" w:rsidRPr="00E0747E" w14:paraId="280DF5AC" w14:textId="77777777" w:rsidTr="00F344B2">
        <w:trPr>
          <w:jc w:val="center"/>
        </w:trPr>
        <w:tc>
          <w:tcPr>
            <w:tcW w:w="4876" w:type="dxa"/>
            <w:tcBorders>
              <w:top w:val="nil"/>
              <w:left w:val="nil"/>
              <w:bottom w:val="nil"/>
              <w:right w:val="nil"/>
            </w:tcBorders>
          </w:tcPr>
          <w:p w14:paraId="67E92FDE" w14:textId="77777777" w:rsidR="006B6DE3" w:rsidRPr="00E0747E" w:rsidRDefault="006B6DE3" w:rsidP="00F344B2">
            <w:pPr>
              <w:pStyle w:val="Normal6a"/>
            </w:pPr>
            <w:r w:rsidRPr="00E0747E">
              <w:t>8.</w:t>
            </w:r>
            <w:r w:rsidRPr="00E0747E">
              <w:tab/>
              <w:t xml:space="preserve">invita la Commissione a collaborare con gli Stati membri per garantire che </w:t>
            </w:r>
            <w:r w:rsidRPr="00E0747E">
              <w:rPr>
                <w:b/>
                <w:i/>
              </w:rPr>
              <w:t>i</w:t>
            </w:r>
            <w:r w:rsidRPr="00E0747E">
              <w:t xml:space="preserve"> lavoratori che hanno perso il lavoro </w:t>
            </w:r>
            <w:r w:rsidRPr="00E0747E">
              <w:rPr>
                <w:b/>
                <w:i/>
              </w:rPr>
              <w:t>ricevano uno status speciale</w:t>
            </w:r>
            <w:r w:rsidRPr="00E0747E">
              <w:t xml:space="preserve"> per partecipare a programmi di occupazione e formazione sostenuti dal FSE+ nella loro località;</w:t>
            </w:r>
          </w:p>
        </w:tc>
        <w:tc>
          <w:tcPr>
            <w:tcW w:w="4876" w:type="dxa"/>
            <w:tcBorders>
              <w:top w:val="nil"/>
              <w:left w:val="nil"/>
              <w:bottom w:val="nil"/>
              <w:right w:val="nil"/>
            </w:tcBorders>
          </w:tcPr>
          <w:p w14:paraId="77DE591F" w14:textId="77777777" w:rsidR="006B6DE3" w:rsidRPr="00E0747E" w:rsidRDefault="006B6DE3" w:rsidP="00F344B2">
            <w:pPr>
              <w:pStyle w:val="Normal6a"/>
            </w:pPr>
            <w:r w:rsidRPr="00E0747E">
              <w:t>8.</w:t>
            </w:r>
            <w:r w:rsidRPr="00E0747E">
              <w:tab/>
              <w:t>invita la Commissione a collaborare con gli Stati membri</w:t>
            </w:r>
            <w:r w:rsidRPr="00E0747E">
              <w:rPr>
                <w:b/>
                <w:i/>
              </w:rPr>
              <w:t>, le autorità locali e regionali, i sindacati e le imprese locali</w:t>
            </w:r>
            <w:r w:rsidRPr="00E0747E">
              <w:t xml:space="preserve"> per garantire che </w:t>
            </w:r>
            <w:r w:rsidRPr="00E0747E">
              <w:rPr>
                <w:b/>
                <w:i/>
              </w:rPr>
              <w:t>sia prestata particolare attenzione ai</w:t>
            </w:r>
            <w:r w:rsidRPr="00E0747E">
              <w:t xml:space="preserve"> lavoratori che hanno perso il lavoro per partecipare a programmi di occupazione e formazione sostenuti dal FSE+ nella loro località;</w:t>
            </w:r>
          </w:p>
        </w:tc>
      </w:tr>
    </w:tbl>
    <w:p w14:paraId="3A96814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AE9762D" w14:textId="77777777" w:rsidR="006B6DE3" w:rsidRPr="00E0747E" w:rsidRDefault="006B6DE3" w:rsidP="006B6DE3">
      <w:r w:rsidRPr="00244585">
        <w:rPr>
          <w:rStyle w:val="HideTWBExt"/>
        </w:rPr>
        <w:t>&lt;/Amend&gt;</w:t>
      </w:r>
    </w:p>
    <w:p w14:paraId="25A166E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125</w:t>
      </w:r>
      <w:r w:rsidRPr="00244585">
        <w:rPr>
          <w:rStyle w:val="HideTWBExt"/>
          <w:b w:val="0"/>
        </w:rPr>
        <w:t>&lt;/NumAm&gt;</w:t>
      </w:r>
    </w:p>
    <w:p w14:paraId="3BF491DE"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308CBA1B" w14:textId="77777777" w:rsidR="006B6DE3" w:rsidRPr="00E0747E" w:rsidRDefault="006B6DE3" w:rsidP="006B6DE3">
      <w:pPr>
        <w:pStyle w:val="NormalBold"/>
      </w:pPr>
      <w:r w:rsidRPr="00244585">
        <w:rPr>
          <w:rStyle w:val="HideTWBExt"/>
          <w:b w:val="0"/>
        </w:rPr>
        <w:t>&lt;/RepeatBlock-By&gt;</w:t>
      </w:r>
    </w:p>
    <w:p w14:paraId="21CC6A1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A0EA463" w14:textId="77777777" w:rsidR="006B6DE3" w:rsidRPr="00E0747E" w:rsidRDefault="006B6DE3" w:rsidP="006B6DE3">
      <w:pPr>
        <w:pStyle w:val="NormalBold"/>
      </w:pPr>
      <w:r w:rsidRPr="00244585">
        <w:rPr>
          <w:rStyle w:val="HideTWBExt"/>
          <w:b w:val="0"/>
        </w:rPr>
        <w:t>&lt;Article&gt;</w:t>
      </w:r>
      <w:r w:rsidRPr="00E0747E">
        <w:t>Paragrafo 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D828D24" w14:textId="77777777" w:rsidTr="00F344B2">
        <w:trPr>
          <w:trHeight w:hRule="exact" w:val="240"/>
          <w:jc w:val="center"/>
        </w:trPr>
        <w:tc>
          <w:tcPr>
            <w:tcW w:w="9752" w:type="dxa"/>
            <w:gridSpan w:val="2"/>
            <w:tcBorders>
              <w:top w:val="nil"/>
              <w:left w:val="nil"/>
              <w:bottom w:val="nil"/>
              <w:right w:val="nil"/>
            </w:tcBorders>
          </w:tcPr>
          <w:p w14:paraId="5EC52E00" w14:textId="77777777" w:rsidR="006B6DE3" w:rsidRPr="00E0747E" w:rsidRDefault="006B6DE3" w:rsidP="00F344B2"/>
        </w:tc>
      </w:tr>
      <w:tr w:rsidR="006B6DE3" w:rsidRPr="00E0747E" w14:paraId="0593BB81" w14:textId="77777777" w:rsidTr="00F344B2">
        <w:trPr>
          <w:trHeight w:val="240"/>
          <w:jc w:val="center"/>
        </w:trPr>
        <w:tc>
          <w:tcPr>
            <w:tcW w:w="4876" w:type="dxa"/>
            <w:tcBorders>
              <w:top w:val="nil"/>
              <w:left w:val="nil"/>
              <w:bottom w:val="nil"/>
              <w:right w:val="nil"/>
            </w:tcBorders>
          </w:tcPr>
          <w:p w14:paraId="246D816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80B539F" w14:textId="77777777" w:rsidR="006B6DE3" w:rsidRPr="00E0747E" w:rsidRDefault="006B6DE3" w:rsidP="00F344B2">
            <w:pPr>
              <w:pStyle w:val="AmColumnHeading"/>
            </w:pPr>
            <w:r w:rsidRPr="00E0747E">
              <w:t>Emendamento</w:t>
            </w:r>
          </w:p>
        </w:tc>
      </w:tr>
      <w:tr w:rsidR="006B6DE3" w:rsidRPr="00E0747E" w14:paraId="1239BEAF" w14:textId="77777777" w:rsidTr="00F344B2">
        <w:trPr>
          <w:jc w:val="center"/>
        </w:trPr>
        <w:tc>
          <w:tcPr>
            <w:tcW w:w="4876" w:type="dxa"/>
            <w:tcBorders>
              <w:top w:val="nil"/>
              <w:left w:val="nil"/>
              <w:bottom w:val="nil"/>
              <w:right w:val="nil"/>
            </w:tcBorders>
          </w:tcPr>
          <w:p w14:paraId="0F8CF4F2" w14:textId="77777777" w:rsidR="006B6DE3" w:rsidRPr="00E0747E" w:rsidRDefault="006B6DE3" w:rsidP="00F344B2">
            <w:pPr>
              <w:pStyle w:val="Normal6a"/>
            </w:pPr>
            <w:r w:rsidRPr="00E0747E">
              <w:t>8.</w:t>
            </w:r>
            <w:r w:rsidRPr="00E0747E">
              <w:tab/>
              <w:t>invita la Commissione a collaborare con gli Stati membri per garantire che i lavoratori che hanno perso il lavoro ricevano uno status speciale per partecipare a programmi di occupazione e formazione sostenuti dal FSE+ nella loro località;</w:t>
            </w:r>
          </w:p>
        </w:tc>
        <w:tc>
          <w:tcPr>
            <w:tcW w:w="4876" w:type="dxa"/>
            <w:tcBorders>
              <w:top w:val="nil"/>
              <w:left w:val="nil"/>
              <w:bottom w:val="nil"/>
              <w:right w:val="nil"/>
            </w:tcBorders>
          </w:tcPr>
          <w:p w14:paraId="2D9D9A6B" w14:textId="77777777" w:rsidR="006B6DE3" w:rsidRPr="00E0747E" w:rsidRDefault="006B6DE3" w:rsidP="00F344B2">
            <w:pPr>
              <w:pStyle w:val="Normal6a"/>
            </w:pPr>
            <w:r w:rsidRPr="00E0747E">
              <w:t>8.</w:t>
            </w:r>
            <w:r w:rsidRPr="00E0747E">
              <w:tab/>
              <w:t xml:space="preserve">invita la Commissione a collaborare con gli Stati membri per garantire che i lavoratori che hanno perso il lavoro ricevano uno status speciale per partecipare a programmi di occupazione e formazione sostenuti dal FSE+ </w:t>
            </w:r>
            <w:r w:rsidRPr="00E0747E">
              <w:rPr>
                <w:b/>
                <w:i/>
              </w:rPr>
              <w:t>o da altri programmi di finanziamento dell'UE</w:t>
            </w:r>
            <w:r w:rsidRPr="00E0747E">
              <w:t xml:space="preserve"> nella loro località;</w:t>
            </w:r>
          </w:p>
        </w:tc>
      </w:tr>
    </w:tbl>
    <w:p w14:paraId="4C5501C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43351EA" w14:textId="77777777" w:rsidR="006B6DE3" w:rsidRPr="00E0747E" w:rsidRDefault="006B6DE3" w:rsidP="006B6DE3">
      <w:r w:rsidRPr="00244585">
        <w:rPr>
          <w:rStyle w:val="HideTWBExt"/>
        </w:rPr>
        <w:t>&lt;/Amend&gt;</w:t>
      </w:r>
    </w:p>
    <w:p w14:paraId="1E8B6DCB"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126</w:t>
      </w:r>
      <w:r w:rsidRPr="00244585">
        <w:rPr>
          <w:rStyle w:val="HideTWBExt"/>
          <w:b w:val="0"/>
        </w:rPr>
        <w:t>&lt;/NumAm&gt;</w:t>
      </w:r>
    </w:p>
    <w:p w14:paraId="65FFCCFA"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2167708F" w14:textId="77777777" w:rsidR="006B6DE3" w:rsidRPr="00E0747E" w:rsidRDefault="006B6DE3" w:rsidP="006B6DE3">
      <w:pPr>
        <w:pStyle w:val="NormalBold"/>
      </w:pPr>
      <w:r w:rsidRPr="00244585">
        <w:rPr>
          <w:rStyle w:val="HideTWBExt"/>
          <w:b w:val="0"/>
        </w:rPr>
        <w:t>&lt;/RepeatBlock-By&gt;</w:t>
      </w:r>
    </w:p>
    <w:p w14:paraId="1855DA5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0A624E2" w14:textId="77777777" w:rsidR="006B6DE3" w:rsidRPr="00E0747E" w:rsidRDefault="006B6DE3" w:rsidP="006B6DE3">
      <w:pPr>
        <w:pStyle w:val="NormalBold"/>
      </w:pPr>
      <w:r w:rsidRPr="00244585">
        <w:rPr>
          <w:rStyle w:val="HideTWBExt"/>
          <w:b w:val="0"/>
        </w:rPr>
        <w:t>&lt;Article&gt;</w:t>
      </w:r>
      <w:r w:rsidRPr="00E0747E">
        <w:t>Paragrafo 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CC7C2DC" w14:textId="77777777" w:rsidTr="00F344B2">
        <w:trPr>
          <w:trHeight w:hRule="exact" w:val="240"/>
          <w:jc w:val="center"/>
        </w:trPr>
        <w:tc>
          <w:tcPr>
            <w:tcW w:w="9752" w:type="dxa"/>
            <w:gridSpan w:val="2"/>
            <w:tcBorders>
              <w:top w:val="nil"/>
              <w:left w:val="nil"/>
              <w:bottom w:val="nil"/>
              <w:right w:val="nil"/>
            </w:tcBorders>
          </w:tcPr>
          <w:p w14:paraId="70E1AD71" w14:textId="77777777" w:rsidR="006B6DE3" w:rsidRPr="00E0747E" w:rsidRDefault="006B6DE3" w:rsidP="00F344B2"/>
        </w:tc>
      </w:tr>
      <w:tr w:rsidR="006B6DE3" w:rsidRPr="00E0747E" w14:paraId="14E9C82A" w14:textId="77777777" w:rsidTr="00F344B2">
        <w:trPr>
          <w:trHeight w:val="240"/>
          <w:jc w:val="center"/>
        </w:trPr>
        <w:tc>
          <w:tcPr>
            <w:tcW w:w="4876" w:type="dxa"/>
            <w:tcBorders>
              <w:top w:val="nil"/>
              <w:left w:val="nil"/>
              <w:bottom w:val="nil"/>
              <w:right w:val="nil"/>
            </w:tcBorders>
          </w:tcPr>
          <w:p w14:paraId="368B40A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73CDCA8" w14:textId="77777777" w:rsidR="006B6DE3" w:rsidRPr="00E0747E" w:rsidRDefault="006B6DE3" w:rsidP="00F344B2">
            <w:pPr>
              <w:pStyle w:val="AmColumnHeading"/>
            </w:pPr>
            <w:r w:rsidRPr="00E0747E">
              <w:t>Emendamento</w:t>
            </w:r>
          </w:p>
        </w:tc>
      </w:tr>
      <w:tr w:rsidR="006B6DE3" w:rsidRPr="00E0747E" w14:paraId="4E5F9E61" w14:textId="77777777" w:rsidTr="00F344B2">
        <w:trPr>
          <w:jc w:val="center"/>
        </w:trPr>
        <w:tc>
          <w:tcPr>
            <w:tcW w:w="4876" w:type="dxa"/>
            <w:tcBorders>
              <w:top w:val="nil"/>
              <w:left w:val="nil"/>
              <w:bottom w:val="nil"/>
              <w:right w:val="nil"/>
            </w:tcBorders>
          </w:tcPr>
          <w:p w14:paraId="67B0B066" w14:textId="77777777" w:rsidR="006B6DE3" w:rsidRPr="00E0747E" w:rsidRDefault="006B6DE3" w:rsidP="00F344B2">
            <w:pPr>
              <w:pStyle w:val="Normal6a"/>
            </w:pPr>
            <w:r w:rsidRPr="00E0747E">
              <w:t>8.</w:t>
            </w:r>
            <w:r w:rsidRPr="00E0747E">
              <w:tab/>
              <w:t xml:space="preserve">invita la Commissione a collaborare con gli Stati membri per garantire che i lavoratori che hanno perso il lavoro </w:t>
            </w:r>
            <w:r w:rsidRPr="00E0747E">
              <w:rPr>
                <w:b/>
                <w:i/>
              </w:rPr>
              <w:t>ricevano uno status speciale</w:t>
            </w:r>
            <w:r w:rsidRPr="00E0747E">
              <w:t xml:space="preserve"> per partecipare a programmi di occupazione e formazione sostenuti dal FSE+ </w:t>
            </w:r>
            <w:r w:rsidRPr="00E0747E">
              <w:rPr>
                <w:b/>
                <w:i/>
              </w:rPr>
              <w:t>nella</w:t>
            </w:r>
            <w:r w:rsidRPr="00E0747E">
              <w:t xml:space="preserve"> loro </w:t>
            </w:r>
            <w:r w:rsidRPr="00E0747E">
              <w:rPr>
                <w:b/>
                <w:i/>
              </w:rPr>
              <w:t>località</w:t>
            </w:r>
            <w:r w:rsidRPr="00E0747E">
              <w:t>;</w:t>
            </w:r>
          </w:p>
        </w:tc>
        <w:tc>
          <w:tcPr>
            <w:tcW w:w="4876" w:type="dxa"/>
            <w:tcBorders>
              <w:top w:val="nil"/>
              <w:left w:val="nil"/>
              <w:bottom w:val="nil"/>
              <w:right w:val="nil"/>
            </w:tcBorders>
          </w:tcPr>
          <w:p w14:paraId="006C1B4A" w14:textId="77777777" w:rsidR="006B6DE3" w:rsidRPr="00E0747E" w:rsidRDefault="006B6DE3" w:rsidP="00F344B2">
            <w:pPr>
              <w:pStyle w:val="Normal6a"/>
            </w:pPr>
            <w:r w:rsidRPr="00E0747E">
              <w:t>8.</w:t>
            </w:r>
            <w:r w:rsidRPr="00E0747E">
              <w:tab/>
              <w:t xml:space="preserve">invita la Commissione a collaborare con gli Stati membri per garantire che i lavoratori che hanno perso il lavoro </w:t>
            </w:r>
            <w:r w:rsidRPr="00E0747E">
              <w:rPr>
                <w:b/>
                <w:i/>
              </w:rPr>
              <w:t>in tale contesto abbiano accesso prioritario</w:t>
            </w:r>
            <w:r w:rsidRPr="00E0747E">
              <w:t xml:space="preserve"> per partecipare a programmi di occupazione e formazione sostenuti dal FSE+ </w:t>
            </w:r>
            <w:r w:rsidRPr="00E0747E">
              <w:rPr>
                <w:b/>
                <w:i/>
              </w:rPr>
              <w:t>nelle</w:t>
            </w:r>
            <w:r w:rsidRPr="00E0747E">
              <w:t xml:space="preserve"> loro </w:t>
            </w:r>
            <w:r w:rsidRPr="00E0747E">
              <w:rPr>
                <w:b/>
                <w:i/>
              </w:rPr>
              <w:t>comunità</w:t>
            </w:r>
            <w:r w:rsidRPr="00E0747E">
              <w:t>;</w:t>
            </w:r>
          </w:p>
        </w:tc>
      </w:tr>
    </w:tbl>
    <w:p w14:paraId="454BC76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72EA440" w14:textId="77777777" w:rsidR="006B6DE3" w:rsidRPr="00E0747E" w:rsidRDefault="006B6DE3" w:rsidP="006B6DE3">
      <w:r w:rsidRPr="00244585">
        <w:rPr>
          <w:rStyle w:val="HideTWBExt"/>
        </w:rPr>
        <w:t>&lt;/Amend&gt;</w:t>
      </w:r>
    </w:p>
    <w:p w14:paraId="74AAB25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127</w:t>
      </w:r>
      <w:r w:rsidRPr="00244585">
        <w:rPr>
          <w:rStyle w:val="HideTWBExt"/>
          <w:b w:val="0"/>
        </w:rPr>
        <w:t>&lt;/NumAm&gt;</w:t>
      </w:r>
    </w:p>
    <w:p w14:paraId="538923B6"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4F2BECD6" w14:textId="77777777" w:rsidR="006B6DE3" w:rsidRPr="00E0747E" w:rsidRDefault="006B6DE3" w:rsidP="006B6DE3">
      <w:pPr>
        <w:pStyle w:val="NormalBold"/>
      </w:pPr>
      <w:r w:rsidRPr="00244585">
        <w:rPr>
          <w:rStyle w:val="HideTWBExt"/>
          <w:b w:val="0"/>
        </w:rPr>
        <w:t>&lt;/RepeatBlock-By&gt;</w:t>
      </w:r>
    </w:p>
    <w:p w14:paraId="6329A0E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F0EFC4F" w14:textId="77777777" w:rsidR="006B6DE3" w:rsidRPr="00E0747E" w:rsidRDefault="006B6DE3" w:rsidP="006B6DE3">
      <w:pPr>
        <w:pStyle w:val="NormalBold"/>
      </w:pPr>
      <w:r w:rsidRPr="00244585">
        <w:rPr>
          <w:rStyle w:val="HideTWBExt"/>
          <w:b w:val="0"/>
        </w:rPr>
        <w:t>&lt;Article&gt;</w:t>
      </w:r>
      <w:r w:rsidRPr="00E0747E">
        <w:t>Paragrafo 8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7310777" w14:textId="77777777" w:rsidTr="00F344B2">
        <w:trPr>
          <w:trHeight w:hRule="exact" w:val="240"/>
          <w:jc w:val="center"/>
        </w:trPr>
        <w:tc>
          <w:tcPr>
            <w:tcW w:w="9752" w:type="dxa"/>
            <w:gridSpan w:val="2"/>
            <w:tcBorders>
              <w:top w:val="nil"/>
              <w:left w:val="nil"/>
              <w:bottom w:val="nil"/>
              <w:right w:val="nil"/>
            </w:tcBorders>
          </w:tcPr>
          <w:p w14:paraId="0CF25199" w14:textId="77777777" w:rsidR="006B6DE3" w:rsidRPr="00E0747E" w:rsidRDefault="006B6DE3" w:rsidP="00F344B2"/>
        </w:tc>
      </w:tr>
      <w:tr w:rsidR="006B6DE3" w:rsidRPr="00E0747E" w14:paraId="353FA80D" w14:textId="77777777" w:rsidTr="00F344B2">
        <w:trPr>
          <w:trHeight w:val="240"/>
          <w:jc w:val="center"/>
        </w:trPr>
        <w:tc>
          <w:tcPr>
            <w:tcW w:w="4876" w:type="dxa"/>
            <w:tcBorders>
              <w:top w:val="nil"/>
              <w:left w:val="nil"/>
              <w:bottom w:val="nil"/>
              <w:right w:val="nil"/>
            </w:tcBorders>
          </w:tcPr>
          <w:p w14:paraId="3EF8328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2B64346" w14:textId="77777777" w:rsidR="006B6DE3" w:rsidRPr="00E0747E" w:rsidRDefault="006B6DE3" w:rsidP="00F344B2">
            <w:pPr>
              <w:pStyle w:val="AmColumnHeading"/>
            </w:pPr>
            <w:r w:rsidRPr="00E0747E">
              <w:t>Emendamento</w:t>
            </w:r>
          </w:p>
        </w:tc>
      </w:tr>
      <w:tr w:rsidR="006B6DE3" w:rsidRPr="00E0747E" w14:paraId="6DB28A1E" w14:textId="77777777" w:rsidTr="00F344B2">
        <w:trPr>
          <w:jc w:val="center"/>
        </w:trPr>
        <w:tc>
          <w:tcPr>
            <w:tcW w:w="4876" w:type="dxa"/>
            <w:tcBorders>
              <w:top w:val="nil"/>
              <w:left w:val="nil"/>
              <w:bottom w:val="nil"/>
              <w:right w:val="nil"/>
            </w:tcBorders>
          </w:tcPr>
          <w:p w14:paraId="661EC978" w14:textId="77777777" w:rsidR="006B6DE3" w:rsidRPr="00E0747E" w:rsidRDefault="006B6DE3" w:rsidP="00F344B2">
            <w:pPr>
              <w:pStyle w:val="Normal6a"/>
            </w:pPr>
          </w:p>
        </w:tc>
        <w:tc>
          <w:tcPr>
            <w:tcW w:w="4876" w:type="dxa"/>
            <w:tcBorders>
              <w:top w:val="nil"/>
              <w:left w:val="nil"/>
              <w:bottom w:val="nil"/>
              <w:right w:val="nil"/>
            </w:tcBorders>
          </w:tcPr>
          <w:p w14:paraId="4623FD20" w14:textId="77777777" w:rsidR="006B6DE3" w:rsidRPr="00E0747E" w:rsidRDefault="006B6DE3" w:rsidP="00F344B2">
            <w:pPr>
              <w:pStyle w:val="Normal6a"/>
            </w:pPr>
            <w:r w:rsidRPr="00E0747E">
              <w:rPr>
                <w:b/>
                <w:i/>
              </w:rPr>
              <w:t>8 bis.</w:t>
            </w:r>
            <w:r w:rsidRPr="00E0747E">
              <w:tab/>
            </w:r>
            <w:r w:rsidRPr="00E0747E">
              <w:rPr>
                <w:b/>
                <w:i/>
              </w:rPr>
              <w:t>sottolinea la necessità di istituire, attraverso il JTF, programmi ambiziosi e mirati di formazione e riqualificazione professionale anche per le persone in cerca di lavoro e i lavoratori direttamente interessati dalle transizioni economiche guidate dalla decarbonizzazione, in particolare in settori prioritari quali le energie rinnovabili, l'economia circolare, l'edilizia e la mobilità sostenibili, al fine di prevenire l'emergere di una disoccupazione strutturale a lungo termine e attenuare le tensioni sociali; insiste sulla necessità di stanziare finanziamenti specifici per tali azioni nei piani territoriali per una transizione giusta;</w:t>
            </w:r>
          </w:p>
        </w:tc>
      </w:tr>
    </w:tbl>
    <w:p w14:paraId="7569846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C0945A6" w14:textId="77777777" w:rsidR="006B6DE3" w:rsidRPr="00E0747E" w:rsidRDefault="006B6DE3" w:rsidP="006B6DE3">
      <w:r w:rsidRPr="00244585">
        <w:rPr>
          <w:rStyle w:val="HideTWBExt"/>
        </w:rPr>
        <w:lastRenderedPageBreak/>
        <w:t>&lt;/Amend&gt;</w:t>
      </w:r>
    </w:p>
    <w:p w14:paraId="3870AE0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128</w:t>
      </w:r>
      <w:r w:rsidRPr="00244585">
        <w:rPr>
          <w:rStyle w:val="HideTWBExt"/>
          <w:b w:val="0"/>
        </w:rPr>
        <w:t>&lt;/NumAm&gt;</w:t>
      </w:r>
    </w:p>
    <w:p w14:paraId="55D0EDC7"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4B3EBDB7"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100E7D4" w14:textId="77777777" w:rsidR="006B6DE3" w:rsidRPr="00E0747E" w:rsidRDefault="006B6DE3" w:rsidP="006B6DE3">
      <w:pPr>
        <w:pStyle w:val="NormalBold"/>
      </w:pPr>
      <w:r w:rsidRPr="00244585">
        <w:rPr>
          <w:rStyle w:val="HideTWBExt"/>
          <w:b w:val="0"/>
        </w:rPr>
        <w:t>&lt;/RepeatBlock-By&gt;</w:t>
      </w:r>
    </w:p>
    <w:p w14:paraId="5ACA7B6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4ECA131"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ECD8DBE" w14:textId="77777777" w:rsidTr="00F344B2">
        <w:trPr>
          <w:trHeight w:hRule="exact" w:val="240"/>
          <w:jc w:val="center"/>
        </w:trPr>
        <w:tc>
          <w:tcPr>
            <w:tcW w:w="9752" w:type="dxa"/>
            <w:gridSpan w:val="2"/>
            <w:tcBorders>
              <w:top w:val="nil"/>
              <w:left w:val="nil"/>
              <w:bottom w:val="nil"/>
              <w:right w:val="nil"/>
            </w:tcBorders>
          </w:tcPr>
          <w:p w14:paraId="24F0A3ED" w14:textId="77777777" w:rsidR="006B6DE3" w:rsidRPr="00E0747E" w:rsidRDefault="006B6DE3" w:rsidP="00F344B2"/>
        </w:tc>
      </w:tr>
      <w:tr w:rsidR="006B6DE3" w:rsidRPr="00E0747E" w14:paraId="71BE90E5" w14:textId="77777777" w:rsidTr="00F344B2">
        <w:trPr>
          <w:trHeight w:val="240"/>
          <w:jc w:val="center"/>
        </w:trPr>
        <w:tc>
          <w:tcPr>
            <w:tcW w:w="4876" w:type="dxa"/>
            <w:tcBorders>
              <w:top w:val="nil"/>
              <w:left w:val="nil"/>
              <w:bottom w:val="nil"/>
              <w:right w:val="nil"/>
            </w:tcBorders>
          </w:tcPr>
          <w:p w14:paraId="6EC3994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0DBF7CE" w14:textId="77777777" w:rsidR="006B6DE3" w:rsidRPr="00E0747E" w:rsidRDefault="006B6DE3" w:rsidP="00F344B2">
            <w:pPr>
              <w:pStyle w:val="AmColumnHeading"/>
            </w:pPr>
            <w:r w:rsidRPr="00E0747E">
              <w:t>Emendamento</w:t>
            </w:r>
          </w:p>
        </w:tc>
      </w:tr>
      <w:tr w:rsidR="006B6DE3" w:rsidRPr="00E0747E" w14:paraId="531DD50F" w14:textId="77777777" w:rsidTr="00F344B2">
        <w:trPr>
          <w:jc w:val="center"/>
        </w:trPr>
        <w:tc>
          <w:tcPr>
            <w:tcW w:w="4876" w:type="dxa"/>
            <w:tcBorders>
              <w:top w:val="nil"/>
              <w:left w:val="nil"/>
              <w:bottom w:val="nil"/>
              <w:right w:val="nil"/>
            </w:tcBorders>
          </w:tcPr>
          <w:p w14:paraId="36C99315" w14:textId="77777777" w:rsidR="006B6DE3" w:rsidRPr="00E0747E" w:rsidRDefault="006B6DE3" w:rsidP="00F344B2">
            <w:pPr>
              <w:pStyle w:val="Normal6a"/>
            </w:pPr>
            <w:r w:rsidRPr="00E0747E">
              <w:t>9.</w:t>
            </w:r>
            <w:r w:rsidRPr="00E0747E">
              <w:tab/>
              <w:t>sottolinea la necessità di sviluppare programmi di apprendistato per le zone interessate, in collaborazione con le imprese locali, al fine di fornire agli studenti esperienze nelle loro comunità, conferendo loro il "diritto di rimanere";</w:t>
            </w:r>
          </w:p>
        </w:tc>
        <w:tc>
          <w:tcPr>
            <w:tcW w:w="4876" w:type="dxa"/>
            <w:tcBorders>
              <w:top w:val="nil"/>
              <w:left w:val="nil"/>
              <w:bottom w:val="nil"/>
              <w:right w:val="nil"/>
            </w:tcBorders>
          </w:tcPr>
          <w:p w14:paraId="6E1C6A10" w14:textId="77777777" w:rsidR="006B6DE3" w:rsidRPr="00E0747E" w:rsidRDefault="006B6DE3" w:rsidP="00F344B2">
            <w:pPr>
              <w:pStyle w:val="Normal6a"/>
            </w:pPr>
            <w:r w:rsidRPr="00E0747E">
              <w:t>9.</w:t>
            </w:r>
            <w:r w:rsidRPr="00E0747E">
              <w:tab/>
              <w:t xml:space="preserve">sottolinea la necessità di sviluppare programmi di apprendistato per le zone interessate, in collaborazione con le imprese locali, al fine di fornire agli studenti esperienze nelle loro comunità, conferendo loro il "diritto di rimanere"; </w:t>
            </w:r>
            <w:r w:rsidRPr="00E0747E">
              <w:rPr>
                <w:b/>
                <w:i/>
              </w:rPr>
              <w:t>invita la Commissione a pubblicare orientamenti specifici su come attuare e applicare tale principio in tutte le politiche dell'Unione; chiede che detto principio sia integrato in modo più incisivo in quanto principio trasversale in tutte le politiche dell'UE, affinché queste sostengano gli obiettivi di coesione sociale, economica e territoriale di cui agli articoli 3 e 174 TFUE;</w:t>
            </w:r>
          </w:p>
        </w:tc>
      </w:tr>
    </w:tbl>
    <w:p w14:paraId="3A8373F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005C56B" w14:textId="77777777" w:rsidR="006B6DE3" w:rsidRPr="00E0747E" w:rsidRDefault="006B6DE3" w:rsidP="006B6DE3">
      <w:r w:rsidRPr="00244585">
        <w:rPr>
          <w:rStyle w:val="HideTWBExt"/>
        </w:rPr>
        <w:t>&lt;/Amend&gt;</w:t>
      </w:r>
    </w:p>
    <w:p w14:paraId="579F61F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129</w:t>
      </w:r>
      <w:r w:rsidRPr="00244585">
        <w:rPr>
          <w:rStyle w:val="HideTWBExt"/>
          <w:b w:val="0"/>
        </w:rPr>
        <w:t>&lt;/NumAm&gt;</w:t>
      </w:r>
    </w:p>
    <w:p w14:paraId="187E8E43"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4A245D08" w14:textId="77777777" w:rsidR="006B6DE3" w:rsidRPr="00E0747E" w:rsidRDefault="006B6DE3" w:rsidP="006B6DE3">
      <w:pPr>
        <w:pStyle w:val="NormalBold"/>
      </w:pPr>
      <w:r w:rsidRPr="00244585">
        <w:rPr>
          <w:rStyle w:val="HideTWBExt"/>
          <w:b w:val="0"/>
        </w:rPr>
        <w:t>&lt;/RepeatBlock-By&gt;</w:t>
      </w:r>
    </w:p>
    <w:p w14:paraId="7011DAB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7FF8985"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F9D4DC9" w14:textId="77777777" w:rsidTr="00F344B2">
        <w:trPr>
          <w:trHeight w:hRule="exact" w:val="240"/>
          <w:jc w:val="center"/>
        </w:trPr>
        <w:tc>
          <w:tcPr>
            <w:tcW w:w="9752" w:type="dxa"/>
            <w:gridSpan w:val="2"/>
            <w:tcBorders>
              <w:top w:val="nil"/>
              <w:left w:val="nil"/>
              <w:bottom w:val="nil"/>
              <w:right w:val="nil"/>
            </w:tcBorders>
          </w:tcPr>
          <w:p w14:paraId="214BAFA0" w14:textId="77777777" w:rsidR="006B6DE3" w:rsidRPr="00E0747E" w:rsidRDefault="006B6DE3" w:rsidP="00F344B2"/>
        </w:tc>
      </w:tr>
      <w:tr w:rsidR="006B6DE3" w:rsidRPr="00E0747E" w14:paraId="1A22B20A" w14:textId="77777777" w:rsidTr="00F344B2">
        <w:trPr>
          <w:trHeight w:val="240"/>
          <w:jc w:val="center"/>
        </w:trPr>
        <w:tc>
          <w:tcPr>
            <w:tcW w:w="4876" w:type="dxa"/>
            <w:tcBorders>
              <w:top w:val="nil"/>
              <w:left w:val="nil"/>
              <w:bottom w:val="nil"/>
              <w:right w:val="nil"/>
            </w:tcBorders>
          </w:tcPr>
          <w:p w14:paraId="00BE0ED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64CC4B3" w14:textId="77777777" w:rsidR="006B6DE3" w:rsidRPr="00E0747E" w:rsidRDefault="006B6DE3" w:rsidP="00F344B2">
            <w:pPr>
              <w:pStyle w:val="AmColumnHeading"/>
            </w:pPr>
            <w:r w:rsidRPr="00E0747E">
              <w:t>Emendamento</w:t>
            </w:r>
          </w:p>
        </w:tc>
      </w:tr>
      <w:tr w:rsidR="006B6DE3" w:rsidRPr="00E0747E" w14:paraId="696BBF62" w14:textId="77777777" w:rsidTr="00F344B2">
        <w:trPr>
          <w:jc w:val="center"/>
        </w:trPr>
        <w:tc>
          <w:tcPr>
            <w:tcW w:w="4876" w:type="dxa"/>
            <w:tcBorders>
              <w:top w:val="nil"/>
              <w:left w:val="nil"/>
              <w:bottom w:val="nil"/>
              <w:right w:val="nil"/>
            </w:tcBorders>
          </w:tcPr>
          <w:p w14:paraId="4014F2A7" w14:textId="77777777" w:rsidR="006B6DE3" w:rsidRPr="00E0747E" w:rsidRDefault="006B6DE3" w:rsidP="00F344B2">
            <w:pPr>
              <w:pStyle w:val="Normal6a"/>
            </w:pPr>
            <w:r w:rsidRPr="00E0747E">
              <w:t>9.</w:t>
            </w:r>
            <w:r w:rsidRPr="00E0747E">
              <w:tab/>
              <w:t xml:space="preserve">sottolinea la necessità di sviluppare programmi di apprendistato per le zone interessate, </w:t>
            </w:r>
            <w:r w:rsidRPr="00E0747E">
              <w:rPr>
                <w:b/>
                <w:i/>
              </w:rPr>
              <w:t>in</w:t>
            </w:r>
            <w:r w:rsidRPr="00E0747E">
              <w:t xml:space="preserve"> collaborazione </w:t>
            </w:r>
            <w:r w:rsidRPr="00E0747E">
              <w:rPr>
                <w:b/>
                <w:i/>
              </w:rPr>
              <w:t>con</w:t>
            </w:r>
            <w:r w:rsidRPr="00E0747E">
              <w:t xml:space="preserve"> le imprese locali</w:t>
            </w:r>
            <w:r w:rsidRPr="00E0747E">
              <w:rPr>
                <w:b/>
                <w:i/>
              </w:rPr>
              <w:t>, al fine di fornire agli studenti esperienze nelle loro</w:t>
            </w:r>
            <w:r w:rsidRPr="00E0747E">
              <w:t xml:space="preserve"> comunità</w:t>
            </w:r>
            <w:r w:rsidRPr="00E0747E">
              <w:rPr>
                <w:b/>
                <w:i/>
              </w:rPr>
              <w:t>, conferendo loro</w:t>
            </w:r>
            <w:r w:rsidRPr="00E0747E">
              <w:t xml:space="preserve"> il "diritto di rimanere";</w:t>
            </w:r>
          </w:p>
        </w:tc>
        <w:tc>
          <w:tcPr>
            <w:tcW w:w="4876" w:type="dxa"/>
            <w:tcBorders>
              <w:top w:val="nil"/>
              <w:left w:val="nil"/>
              <w:bottom w:val="nil"/>
              <w:right w:val="nil"/>
            </w:tcBorders>
          </w:tcPr>
          <w:p w14:paraId="7EADB7A9" w14:textId="77777777" w:rsidR="006B6DE3" w:rsidRPr="00E0747E" w:rsidRDefault="006B6DE3" w:rsidP="00F344B2">
            <w:pPr>
              <w:pStyle w:val="Normal6a"/>
            </w:pPr>
            <w:r w:rsidRPr="00E0747E">
              <w:t>9.</w:t>
            </w:r>
            <w:r w:rsidRPr="00E0747E">
              <w:tab/>
              <w:t xml:space="preserve">sottolinea la necessità di sviluppare programmi di apprendistato </w:t>
            </w:r>
            <w:r w:rsidRPr="00E0747E">
              <w:rPr>
                <w:b/>
                <w:i/>
              </w:rPr>
              <w:t>e di formazione</w:t>
            </w:r>
            <w:r w:rsidRPr="00E0747E">
              <w:t xml:space="preserve"> per le zone interessate </w:t>
            </w:r>
            <w:r w:rsidRPr="00E0747E">
              <w:rPr>
                <w:b/>
                <w:i/>
              </w:rPr>
              <w:t>dal processo di transizione</w:t>
            </w:r>
            <w:r w:rsidRPr="00E0747E">
              <w:t xml:space="preserve">, </w:t>
            </w:r>
            <w:r w:rsidRPr="00E0747E">
              <w:rPr>
                <w:b/>
                <w:i/>
              </w:rPr>
              <w:t>promuovendo</w:t>
            </w:r>
            <w:r w:rsidRPr="00E0747E">
              <w:t xml:space="preserve"> la collaborazione </w:t>
            </w:r>
            <w:r w:rsidRPr="00E0747E">
              <w:rPr>
                <w:b/>
                <w:i/>
              </w:rPr>
              <w:t>tra</w:t>
            </w:r>
            <w:r w:rsidRPr="00E0747E">
              <w:t xml:space="preserve"> le imprese locali </w:t>
            </w:r>
            <w:r w:rsidRPr="00E0747E">
              <w:rPr>
                <w:b/>
                <w:i/>
              </w:rPr>
              <w:t>e la</w:t>
            </w:r>
            <w:r w:rsidRPr="00E0747E">
              <w:t xml:space="preserve"> comunità </w:t>
            </w:r>
            <w:r w:rsidRPr="00E0747E">
              <w:rPr>
                <w:b/>
                <w:i/>
              </w:rPr>
              <w:t xml:space="preserve">locale; sottolinea che, ogniqualvolta il settore privato non risulti sufficiente in tale ambito, anche il settore pubblico dovrebbe assumere un ruolo </w:t>
            </w:r>
            <w:r w:rsidRPr="00E0747E">
              <w:rPr>
                <w:b/>
                <w:i/>
              </w:rPr>
              <w:lastRenderedPageBreak/>
              <w:t>attivo, garantendo che alle persone in formazione siano offerte opportunità all'interno delle loro comunità e tutelando</w:t>
            </w:r>
            <w:r w:rsidRPr="00E0747E">
              <w:t xml:space="preserve"> il </w:t>
            </w:r>
            <w:r w:rsidRPr="00E0747E">
              <w:rPr>
                <w:b/>
                <w:i/>
              </w:rPr>
              <w:t>loro</w:t>
            </w:r>
            <w:r w:rsidRPr="00E0747E">
              <w:t xml:space="preserve"> "diritto di rimanere";</w:t>
            </w:r>
          </w:p>
        </w:tc>
      </w:tr>
    </w:tbl>
    <w:p w14:paraId="659A0F81"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251C032" w14:textId="77777777" w:rsidR="006B6DE3" w:rsidRPr="00E0747E" w:rsidRDefault="006B6DE3" w:rsidP="006B6DE3">
      <w:r w:rsidRPr="00244585">
        <w:rPr>
          <w:rStyle w:val="HideTWBExt"/>
        </w:rPr>
        <w:t>&lt;/Amend&gt;</w:t>
      </w:r>
    </w:p>
    <w:p w14:paraId="5295D5F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130</w:t>
      </w:r>
      <w:r w:rsidRPr="00244585">
        <w:rPr>
          <w:rStyle w:val="HideTWBExt"/>
          <w:b w:val="0"/>
        </w:rPr>
        <w:t>&lt;/NumAm&gt;</w:t>
      </w:r>
    </w:p>
    <w:p w14:paraId="593E3221"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42160E2E" w14:textId="77777777" w:rsidR="006B6DE3" w:rsidRPr="00E0747E" w:rsidRDefault="006B6DE3" w:rsidP="006B6DE3">
      <w:pPr>
        <w:pStyle w:val="NormalBold"/>
      </w:pPr>
      <w:r w:rsidRPr="00244585">
        <w:rPr>
          <w:rStyle w:val="HideTWBExt"/>
          <w:b w:val="0"/>
        </w:rPr>
        <w:t>&lt;/RepeatBlock-By&gt;</w:t>
      </w:r>
    </w:p>
    <w:p w14:paraId="632ACDA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C2082CA"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8DBB7C6" w14:textId="77777777" w:rsidTr="00F344B2">
        <w:trPr>
          <w:trHeight w:hRule="exact" w:val="240"/>
          <w:jc w:val="center"/>
        </w:trPr>
        <w:tc>
          <w:tcPr>
            <w:tcW w:w="9752" w:type="dxa"/>
            <w:gridSpan w:val="2"/>
            <w:tcBorders>
              <w:top w:val="nil"/>
              <w:left w:val="nil"/>
              <w:bottom w:val="nil"/>
              <w:right w:val="nil"/>
            </w:tcBorders>
          </w:tcPr>
          <w:p w14:paraId="06467AA5" w14:textId="77777777" w:rsidR="006B6DE3" w:rsidRPr="00E0747E" w:rsidRDefault="006B6DE3" w:rsidP="00F344B2"/>
        </w:tc>
      </w:tr>
      <w:tr w:rsidR="006B6DE3" w:rsidRPr="00E0747E" w14:paraId="38CC9C03" w14:textId="77777777" w:rsidTr="00F344B2">
        <w:trPr>
          <w:trHeight w:val="240"/>
          <w:jc w:val="center"/>
        </w:trPr>
        <w:tc>
          <w:tcPr>
            <w:tcW w:w="4876" w:type="dxa"/>
            <w:tcBorders>
              <w:top w:val="nil"/>
              <w:left w:val="nil"/>
              <w:bottom w:val="nil"/>
              <w:right w:val="nil"/>
            </w:tcBorders>
          </w:tcPr>
          <w:p w14:paraId="00260AB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E76A60A" w14:textId="77777777" w:rsidR="006B6DE3" w:rsidRPr="00E0747E" w:rsidRDefault="006B6DE3" w:rsidP="00F344B2">
            <w:pPr>
              <w:pStyle w:val="AmColumnHeading"/>
            </w:pPr>
            <w:r w:rsidRPr="00E0747E">
              <w:t>Emendamento</w:t>
            </w:r>
          </w:p>
        </w:tc>
      </w:tr>
      <w:tr w:rsidR="006B6DE3" w:rsidRPr="00E0747E" w14:paraId="45F184F3" w14:textId="77777777" w:rsidTr="00F344B2">
        <w:trPr>
          <w:jc w:val="center"/>
        </w:trPr>
        <w:tc>
          <w:tcPr>
            <w:tcW w:w="4876" w:type="dxa"/>
            <w:tcBorders>
              <w:top w:val="nil"/>
              <w:left w:val="nil"/>
              <w:bottom w:val="nil"/>
              <w:right w:val="nil"/>
            </w:tcBorders>
          </w:tcPr>
          <w:p w14:paraId="1C89E0CE" w14:textId="77777777" w:rsidR="006B6DE3" w:rsidRPr="00E0747E" w:rsidRDefault="006B6DE3" w:rsidP="00F344B2">
            <w:pPr>
              <w:pStyle w:val="Normal6a"/>
            </w:pPr>
            <w:r w:rsidRPr="00E0747E">
              <w:t>9.</w:t>
            </w:r>
            <w:r w:rsidRPr="00E0747E">
              <w:tab/>
              <w:t xml:space="preserve">sottolinea la necessità di sviluppare programmi di apprendistato per le zone interessate, in collaborazione con le imprese locali, al fine di fornire agli studenti esperienze nelle loro comunità, </w:t>
            </w:r>
            <w:r w:rsidRPr="00E0747E">
              <w:rPr>
                <w:b/>
                <w:i/>
              </w:rPr>
              <w:t>conferendo</w:t>
            </w:r>
            <w:r w:rsidRPr="00E0747E">
              <w:t xml:space="preserve"> loro </w:t>
            </w:r>
            <w:r w:rsidRPr="00E0747E">
              <w:rPr>
                <w:b/>
                <w:i/>
              </w:rPr>
              <w:t>il "diritto di</w:t>
            </w:r>
            <w:r w:rsidRPr="00E0747E">
              <w:t xml:space="preserve"> rimanere</w:t>
            </w:r>
            <w:r w:rsidRPr="00E0747E">
              <w:rPr>
                <w:b/>
                <w:i/>
              </w:rPr>
              <w:t>"</w:t>
            </w:r>
            <w:r w:rsidRPr="00E0747E">
              <w:t>;</w:t>
            </w:r>
          </w:p>
        </w:tc>
        <w:tc>
          <w:tcPr>
            <w:tcW w:w="4876" w:type="dxa"/>
            <w:tcBorders>
              <w:top w:val="nil"/>
              <w:left w:val="nil"/>
              <w:bottom w:val="nil"/>
              <w:right w:val="nil"/>
            </w:tcBorders>
          </w:tcPr>
          <w:p w14:paraId="7081FDC6" w14:textId="77777777" w:rsidR="006B6DE3" w:rsidRPr="00E0747E" w:rsidRDefault="006B6DE3" w:rsidP="00F344B2">
            <w:pPr>
              <w:pStyle w:val="Normal6a"/>
            </w:pPr>
            <w:r w:rsidRPr="00E0747E">
              <w:t>9.</w:t>
            </w:r>
            <w:r w:rsidRPr="00E0747E">
              <w:tab/>
              <w:t xml:space="preserve">sottolinea la necessità di sviluppare programmi di apprendistato </w:t>
            </w:r>
            <w:r w:rsidRPr="00E0747E">
              <w:rPr>
                <w:b/>
                <w:i/>
              </w:rPr>
              <w:t>e altri programmi di apprendimento flessibile a tutti i livelli</w:t>
            </w:r>
            <w:r w:rsidRPr="00E0747E">
              <w:t xml:space="preserve"> per le zone interessate, in collaborazione con le imprese locali, al fine di fornire agli studenti </w:t>
            </w:r>
            <w:r w:rsidRPr="00E0747E">
              <w:rPr>
                <w:b/>
                <w:i/>
              </w:rPr>
              <w:t>e ai lavoratori disoccupati</w:t>
            </w:r>
            <w:r w:rsidRPr="00E0747E">
              <w:t xml:space="preserve"> esperienze nelle loro comunità e </w:t>
            </w:r>
            <w:r w:rsidRPr="00E0747E">
              <w:rPr>
                <w:b/>
                <w:i/>
              </w:rPr>
              <w:t>in nuovi settori professionali</w:t>
            </w:r>
            <w:r w:rsidRPr="00E0747E">
              <w:t xml:space="preserve">, </w:t>
            </w:r>
            <w:r w:rsidRPr="00E0747E">
              <w:rPr>
                <w:b/>
                <w:i/>
              </w:rPr>
              <w:t>dando</w:t>
            </w:r>
            <w:r w:rsidRPr="00E0747E">
              <w:t xml:space="preserve"> loro </w:t>
            </w:r>
            <w:r w:rsidRPr="00E0747E">
              <w:rPr>
                <w:b/>
                <w:i/>
              </w:rPr>
              <w:t>la possibilità di</w:t>
            </w:r>
            <w:r w:rsidRPr="00E0747E">
              <w:t xml:space="preserve"> rimanere </w:t>
            </w:r>
            <w:r w:rsidRPr="00E0747E">
              <w:rPr>
                <w:b/>
                <w:i/>
              </w:rPr>
              <w:t>e costruirsi una vita di successo nel territorio di origine</w:t>
            </w:r>
            <w:r w:rsidRPr="00E0747E">
              <w:t>;</w:t>
            </w:r>
          </w:p>
        </w:tc>
      </w:tr>
    </w:tbl>
    <w:p w14:paraId="5D86270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E94460E" w14:textId="77777777" w:rsidR="006B6DE3" w:rsidRPr="00E0747E" w:rsidRDefault="006B6DE3" w:rsidP="006B6DE3">
      <w:r w:rsidRPr="00244585">
        <w:rPr>
          <w:rStyle w:val="HideTWBExt"/>
        </w:rPr>
        <w:t>&lt;/Amend&gt;</w:t>
      </w:r>
    </w:p>
    <w:p w14:paraId="45A58CD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131</w:t>
      </w:r>
      <w:r w:rsidRPr="00244585">
        <w:rPr>
          <w:rStyle w:val="HideTWBExt"/>
          <w:b w:val="0"/>
        </w:rPr>
        <w:t>&lt;/NumAm&gt;</w:t>
      </w:r>
    </w:p>
    <w:p w14:paraId="7B195112"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548237E" w14:textId="77777777" w:rsidR="006B6DE3" w:rsidRPr="00E0747E" w:rsidRDefault="006B6DE3" w:rsidP="006B6DE3">
      <w:pPr>
        <w:pStyle w:val="NormalBold"/>
      </w:pPr>
      <w:r w:rsidRPr="00244585">
        <w:rPr>
          <w:rStyle w:val="HideTWBExt"/>
          <w:b w:val="0"/>
        </w:rPr>
        <w:t>&lt;/RepeatBlock-By&gt;</w:t>
      </w:r>
    </w:p>
    <w:p w14:paraId="0B86474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96A4D75"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A720B77" w14:textId="77777777" w:rsidTr="00F344B2">
        <w:trPr>
          <w:trHeight w:hRule="exact" w:val="240"/>
          <w:jc w:val="center"/>
        </w:trPr>
        <w:tc>
          <w:tcPr>
            <w:tcW w:w="9752" w:type="dxa"/>
            <w:gridSpan w:val="2"/>
            <w:tcBorders>
              <w:top w:val="nil"/>
              <w:left w:val="nil"/>
              <w:bottom w:val="nil"/>
              <w:right w:val="nil"/>
            </w:tcBorders>
          </w:tcPr>
          <w:p w14:paraId="3E2A5E57" w14:textId="77777777" w:rsidR="006B6DE3" w:rsidRPr="00E0747E" w:rsidRDefault="006B6DE3" w:rsidP="00F344B2"/>
        </w:tc>
      </w:tr>
      <w:tr w:rsidR="006B6DE3" w:rsidRPr="00E0747E" w14:paraId="4BCDD02C" w14:textId="77777777" w:rsidTr="00F344B2">
        <w:trPr>
          <w:trHeight w:val="240"/>
          <w:jc w:val="center"/>
        </w:trPr>
        <w:tc>
          <w:tcPr>
            <w:tcW w:w="4876" w:type="dxa"/>
            <w:tcBorders>
              <w:top w:val="nil"/>
              <w:left w:val="nil"/>
              <w:bottom w:val="nil"/>
              <w:right w:val="nil"/>
            </w:tcBorders>
          </w:tcPr>
          <w:p w14:paraId="042EC89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1D24C82" w14:textId="77777777" w:rsidR="006B6DE3" w:rsidRPr="00E0747E" w:rsidRDefault="006B6DE3" w:rsidP="00F344B2">
            <w:pPr>
              <w:pStyle w:val="AmColumnHeading"/>
            </w:pPr>
            <w:r w:rsidRPr="00E0747E">
              <w:t>Emendamento</w:t>
            </w:r>
          </w:p>
        </w:tc>
      </w:tr>
      <w:tr w:rsidR="006B6DE3" w:rsidRPr="00E0747E" w14:paraId="0AADAFEC" w14:textId="77777777" w:rsidTr="00F344B2">
        <w:trPr>
          <w:jc w:val="center"/>
        </w:trPr>
        <w:tc>
          <w:tcPr>
            <w:tcW w:w="4876" w:type="dxa"/>
            <w:tcBorders>
              <w:top w:val="nil"/>
              <w:left w:val="nil"/>
              <w:bottom w:val="nil"/>
              <w:right w:val="nil"/>
            </w:tcBorders>
          </w:tcPr>
          <w:p w14:paraId="31B8039F" w14:textId="77777777" w:rsidR="006B6DE3" w:rsidRPr="00E0747E" w:rsidRDefault="006B6DE3" w:rsidP="00F344B2">
            <w:pPr>
              <w:pStyle w:val="Normal6a"/>
            </w:pPr>
            <w:r w:rsidRPr="00E0747E">
              <w:t>9.</w:t>
            </w:r>
            <w:r w:rsidRPr="00E0747E">
              <w:tab/>
              <w:t xml:space="preserve">sottolinea la necessità di sviluppare programmi di apprendistato per le zone interessate, in collaborazione con le imprese locali, al fine di </w:t>
            </w:r>
            <w:r w:rsidRPr="00E0747E">
              <w:rPr>
                <w:b/>
                <w:i/>
              </w:rPr>
              <w:t>fornire agli</w:t>
            </w:r>
            <w:r w:rsidRPr="00E0747E">
              <w:t xml:space="preserve"> studenti </w:t>
            </w:r>
            <w:r w:rsidRPr="00E0747E">
              <w:rPr>
                <w:b/>
                <w:i/>
              </w:rPr>
              <w:t>esperienze</w:t>
            </w:r>
            <w:r w:rsidRPr="00E0747E">
              <w:t xml:space="preserve"> nelle loro comunità, conferendo loro il "diritto di rimanere";</w:t>
            </w:r>
          </w:p>
        </w:tc>
        <w:tc>
          <w:tcPr>
            <w:tcW w:w="4876" w:type="dxa"/>
            <w:tcBorders>
              <w:top w:val="nil"/>
              <w:left w:val="nil"/>
              <w:bottom w:val="nil"/>
              <w:right w:val="nil"/>
            </w:tcBorders>
          </w:tcPr>
          <w:p w14:paraId="7B6FCA38" w14:textId="77777777" w:rsidR="006B6DE3" w:rsidRPr="00E0747E" w:rsidRDefault="006B6DE3" w:rsidP="00F344B2">
            <w:pPr>
              <w:pStyle w:val="Normal6a"/>
            </w:pPr>
            <w:r w:rsidRPr="00E0747E">
              <w:t>9.</w:t>
            </w:r>
            <w:r w:rsidRPr="00E0747E">
              <w:tab/>
              <w:t>sottolinea la necessità di sviluppare programmi di apprendistato per le zone interessate, in collaborazione con le imprese locali</w:t>
            </w:r>
            <w:r w:rsidRPr="00E0747E">
              <w:rPr>
                <w:b/>
                <w:i/>
              </w:rPr>
              <w:t>, gli istituti di istruzione superiore, i centri universitari per la formazione e l'apprendimento lungo tutto l'arco della vita e le amministrazioni pubbliche</w:t>
            </w:r>
            <w:r w:rsidRPr="00E0747E">
              <w:t xml:space="preserve">, al fine di </w:t>
            </w:r>
            <w:r w:rsidRPr="00E0747E">
              <w:rPr>
                <w:b/>
                <w:i/>
              </w:rPr>
              <w:t>costruire il futuro professionale degli</w:t>
            </w:r>
            <w:r w:rsidRPr="00E0747E">
              <w:t xml:space="preserve"> studenti nelle loro </w:t>
            </w:r>
            <w:r w:rsidRPr="00E0747E">
              <w:lastRenderedPageBreak/>
              <w:t>comunità, conferendo loro il "diritto di rimanere";</w:t>
            </w:r>
          </w:p>
        </w:tc>
      </w:tr>
    </w:tbl>
    <w:p w14:paraId="4442A1AA"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B40C1B0" w14:textId="77777777" w:rsidR="006B6DE3" w:rsidRPr="00E0747E" w:rsidRDefault="006B6DE3" w:rsidP="006B6DE3">
      <w:r w:rsidRPr="00244585">
        <w:rPr>
          <w:rStyle w:val="HideTWBExt"/>
        </w:rPr>
        <w:t>&lt;/Amend&gt;</w:t>
      </w:r>
    </w:p>
    <w:p w14:paraId="7357B10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132</w:t>
      </w:r>
      <w:r w:rsidRPr="00244585">
        <w:rPr>
          <w:rStyle w:val="HideTWBExt"/>
          <w:b w:val="0"/>
        </w:rPr>
        <w:t>&lt;/NumAm&gt;</w:t>
      </w:r>
    </w:p>
    <w:p w14:paraId="062F12A4" w14:textId="77777777" w:rsidR="006B6DE3" w:rsidRPr="00E0747E" w:rsidRDefault="006B6DE3" w:rsidP="006B6DE3">
      <w:pPr>
        <w:pStyle w:val="NormalBold"/>
      </w:pPr>
      <w:r w:rsidRPr="00244585">
        <w:rPr>
          <w:rStyle w:val="HideTWBExt"/>
          <w:b w:val="0"/>
        </w:rPr>
        <w:t>&lt;RepeatBlock-By&gt;&lt;Members&gt;</w:t>
      </w:r>
      <w:r w:rsidRPr="00E0747E">
        <w:t>Valentina Palmisano, Elena Kountoura</w:t>
      </w:r>
      <w:r w:rsidRPr="00244585">
        <w:rPr>
          <w:rStyle w:val="HideTWBExt"/>
          <w:b w:val="0"/>
        </w:rPr>
        <w:t>&lt;/Members&gt;</w:t>
      </w:r>
    </w:p>
    <w:p w14:paraId="56EAE0F0" w14:textId="77777777" w:rsidR="006B6DE3" w:rsidRPr="00E0747E" w:rsidRDefault="006B6DE3" w:rsidP="006B6DE3">
      <w:pPr>
        <w:pStyle w:val="NormalBold"/>
      </w:pPr>
      <w:r w:rsidRPr="00244585">
        <w:rPr>
          <w:rStyle w:val="HideTWBExt"/>
          <w:b w:val="0"/>
        </w:rPr>
        <w:t>&lt;/RepeatBlock-By&gt;</w:t>
      </w:r>
    </w:p>
    <w:p w14:paraId="0BC43C5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24BB7B1"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617F75C" w14:textId="77777777" w:rsidTr="00F344B2">
        <w:trPr>
          <w:trHeight w:hRule="exact" w:val="240"/>
          <w:jc w:val="center"/>
        </w:trPr>
        <w:tc>
          <w:tcPr>
            <w:tcW w:w="9752" w:type="dxa"/>
            <w:gridSpan w:val="2"/>
            <w:tcBorders>
              <w:top w:val="nil"/>
              <w:left w:val="nil"/>
              <w:bottom w:val="nil"/>
              <w:right w:val="nil"/>
            </w:tcBorders>
          </w:tcPr>
          <w:p w14:paraId="2DD2ABDD" w14:textId="77777777" w:rsidR="006B6DE3" w:rsidRPr="00E0747E" w:rsidRDefault="006B6DE3" w:rsidP="00F344B2"/>
        </w:tc>
      </w:tr>
      <w:tr w:rsidR="006B6DE3" w:rsidRPr="00E0747E" w14:paraId="1E22D5B0" w14:textId="77777777" w:rsidTr="00F344B2">
        <w:trPr>
          <w:trHeight w:val="240"/>
          <w:jc w:val="center"/>
        </w:trPr>
        <w:tc>
          <w:tcPr>
            <w:tcW w:w="4876" w:type="dxa"/>
            <w:tcBorders>
              <w:top w:val="nil"/>
              <w:left w:val="nil"/>
              <w:bottom w:val="nil"/>
              <w:right w:val="nil"/>
            </w:tcBorders>
          </w:tcPr>
          <w:p w14:paraId="6079462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7846BA8" w14:textId="77777777" w:rsidR="006B6DE3" w:rsidRPr="00E0747E" w:rsidRDefault="006B6DE3" w:rsidP="00F344B2">
            <w:pPr>
              <w:pStyle w:val="AmColumnHeading"/>
            </w:pPr>
            <w:r w:rsidRPr="00E0747E">
              <w:t>Emendamento</w:t>
            </w:r>
          </w:p>
        </w:tc>
      </w:tr>
      <w:tr w:rsidR="006B6DE3" w:rsidRPr="00E0747E" w14:paraId="52DB4528" w14:textId="77777777" w:rsidTr="00F344B2">
        <w:trPr>
          <w:jc w:val="center"/>
        </w:trPr>
        <w:tc>
          <w:tcPr>
            <w:tcW w:w="4876" w:type="dxa"/>
            <w:tcBorders>
              <w:top w:val="nil"/>
              <w:left w:val="nil"/>
              <w:bottom w:val="nil"/>
              <w:right w:val="nil"/>
            </w:tcBorders>
          </w:tcPr>
          <w:p w14:paraId="396C899E" w14:textId="77777777" w:rsidR="006B6DE3" w:rsidRPr="00E0747E" w:rsidRDefault="006B6DE3" w:rsidP="00F344B2">
            <w:pPr>
              <w:pStyle w:val="Normal6a"/>
            </w:pPr>
            <w:r w:rsidRPr="00E0747E">
              <w:t>9.</w:t>
            </w:r>
            <w:r w:rsidRPr="00E0747E">
              <w:tab/>
              <w:t xml:space="preserve">sottolinea la necessità di sviluppare programmi di apprendistato per le zone interessate, in collaborazione con le imprese locali, al fine di </w:t>
            </w:r>
            <w:r w:rsidRPr="00E0747E">
              <w:rPr>
                <w:b/>
                <w:i/>
              </w:rPr>
              <w:t>fornire agli studenti esperienze</w:t>
            </w:r>
            <w:r w:rsidRPr="00E0747E">
              <w:t xml:space="preserve"> nelle loro comunità, conferendo loro il "diritto di rimanere";</w:t>
            </w:r>
          </w:p>
        </w:tc>
        <w:tc>
          <w:tcPr>
            <w:tcW w:w="4876" w:type="dxa"/>
            <w:tcBorders>
              <w:top w:val="nil"/>
              <w:left w:val="nil"/>
              <w:bottom w:val="nil"/>
              <w:right w:val="nil"/>
            </w:tcBorders>
          </w:tcPr>
          <w:p w14:paraId="13E85395" w14:textId="77777777" w:rsidR="006B6DE3" w:rsidRPr="00E0747E" w:rsidRDefault="006B6DE3" w:rsidP="00F344B2">
            <w:pPr>
              <w:pStyle w:val="Normal6a"/>
            </w:pPr>
            <w:r w:rsidRPr="00E0747E">
              <w:t>9.</w:t>
            </w:r>
            <w:r w:rsidRPr="00E0747E">
              <w:tab/>
              <w:t xml:space="preserve">sottolinea la necessità di sviluppare programmi di apprendistato per le zone interessate, in collaborazione con le imprese </w:t>
            </w:r>
            <w:r w:rsidRPr="00E0747E">
              <w:rPr>
                <w:b/>
                <w:i/>
              </w:rPr>
              <w:t>e le pubbliche amministrazioni</w:t>
            </w:r>
            <w:r w:rsidRPr="00E0747E">
              <w:t xml:space="preserve"> locali, al fine di </w:t>
            </w:r>
            <w:r w:rsidRPr="00E0747E">
              <w:rPr>
                <w:b/>
                <w:i/>
              </w:rPr>
              <w:t>costruire il futuro professionale degli abitanti di tali zone</w:t>
            </w:r>
            <w:r w:rsidRPr="00E0747E">
              <w:t xml:space="preserve"> nelle loro comunità, </w:t>
            </w:r>
            <w:r w:rsidRPr="00E0747E">
              <w:rPr>
                <w:b/>
                <w:i/>
              </w:rPr>
              <w:t>offrendo loro esperienze significative e</w:t>
            </w:r>
            <w:r w:rsidRPr="00E0747E">
              <w:t xml:space="preserve"> conferendo loro il "diritto di rimanere";</w:t>
            </w:r>
          </w:p>
        </w:tc>
      </w:tr>
    </w:tbl>
    <w:p w14:paraId="40F8FB0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AC414AA" w14:textId="77777777" w:rsidR="006B6DE3" w:rsidRPr="00E0747E" w:rsidRDefault="006B6DE3" w:rsidP="006B6DE3">
      <w:r w:rsidRPr="00244585">
        <w:rPr>
          <w:rStyle w:val="HideTWBExt"/>
        </w:rPr>
        <w:t>&lt;/Amend&gt;</w:t>
      </w:r>
    </w:p>
    <w:p w14:paraId="5F47BBD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133</w:t>
      </w:r>
      <w:r w:rsidRPr="00244585">
        <w:rPr>
          <w:rStyle w:val="HideTWBExt"/>
          <w:b w:val="0"/>
        </w:rPr>
        <w:t>&lt;/NumAm&gt;</w:t>
      </w:r>
    </w:p>
    <w:p w14:paraId="5DFD3091"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553D1D3D"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2497A2F3" w14:textId="77777777" w:rsidR="006B6DE3" w:rsidRPr="00E0747E" w:rsidRDefault="006B6DE3" w:rsidP="006B6DE3">
      <w:pPr>
        <w:pStyle w:val="NormalBold"/>
      </w:pPr>
      <w:r w:rsidRPr="00244585">
        <w:rPr>
          <w:rStyle w:val="HideTWBExt"/>
          <w:b w:val="0"/>
        </w:rPr>
        <w:t>&lt;/RepeatBlock-By&gt;</w:t>
      </w:r>
    </w:p>
    <w:p w14:paraId="68530C6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510D517"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FB45254" w14:textId="77777777" w:rsidTr="00F344B2">
        <w:trPr>
          <w:trHeight w:hRule="exact" w:val="240"/>
          <w:jc w:val="center"/>
        </w:trPr>
        <w:tc>
          <w:tcPr>
            <w:tcW w:w="9752" w:type="dxa"/>
            <w:gridSpan w:val="2"/>
            <w:tcBorders>
              <w:top w:val="nil"/>
              <w:left w:val="nil"/>
              <w:bottom w:val="nil"/>
              <w:right w:val="nil"/>
            </w:tcBorders>
          </w:tcPr>
          <w:p w14:paraId="01CBBA3C" w14:textId="77777777" w:rsidR="006B6DE3" w:rsidRPr="00E0747E" w:rsidRDefault="006B6DE3" w:rsidP="00F344B2"/>
        </w:tc>
      </w:tr>
      <w:tr w:rsidR="006B6DE3" w:rsidRPr="00E0747E" w14:paraId="7E50AD04" w14:textId="77777777" w:rsidTr="00F344B2">
        <w:trPr>
          <w:trHeight w:val="240"/>
          <w:jc w:val="center"/>
        </w:trPr>
        <w:tc>
          <w:tcPr>
            <w:tcW w:w="4876" w:type="dxa"/>
            <w:tcBorders>
              <w:top w:val="nil"/>
              <w:left w:val="nil"/>
              <w:bottom w:val="nil"/>
              <w:right w:val="nil"/>
            </w:tcBorders>
          </w:tcPr>
          <w:p w14:paraId="43C76C1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48B47DC" w14:textId="77777777" w:rsidR="006B6DE3" w:rsidRPr="00E0747E" w:rsidRDefault="006B6DE3" w:rsidP="00F344B2">
            <w:pPr>
              <w:pStyle w:val="AmColumnHeading"/>
            </w:pPr>
            <w:r w:rsidRPr="00E0747E">
              <w:t>Emendamento</w:t>
            </w:r>
          </w:p>
        </w:tc>
      </w:tr>
      <w:tr w:rsidR="006B6DE3" w:rsidRPr="00E0747E" w14:paraId="6CA47F5A" w14:textId="77777777" w:rsidTr="00F344B2">
        <w:trPr>
          <w:jc w:val="center"/>
        </w:trPr>
        <w:tc>
          <w:tcPr>
            <w:tcW w:w="4876" w:type="dxa"/>
            <w:tcBorders>
              <w:top w:val="nil"/>
              <w:left w:val="nil"/>
              <w:bottom w:val="nil"/>
              <w:right w:val="nil"/>
            </w:tcBorders>
          </w:tcPr>
          <w:p w14:paraId="780A7A72" w14:textId="77777777" w:rsidR="006B6DE3" w:rsidRPr="00E0747E" w:rsidRDefault="006B6DE3" w:rsidP="00F344B2">
            <w:pPr>
              <w:pStyle w:val="Normal6a"/>
            </w:pPr>
            <w:r w:rsidRPr="00E0747E">
              <w:t>9.</w:t>
            </w:r>
            <w:r w:rsidRPr="00E0747E">
              <w:tab/>
              <w:t>sottolinea la necessità di sviluppare programmi di apprendistato per le zone interessate, in collaborazione con le imprese locali, al fine di fornire agli studenti esperienze nelle loro comunità, conferendo loro il "diritto di rimanere";</w:t>
            </w:r>
          </w:p>
        </w:tc>
        <w:tc>
          <w:tcPr>
            <w:tcW w:w="4876" w:type="dxa"/>
            <w:tcBorders>
              <w:top w:val="nil"/>
              <w:left w:val="nil"/>
              <w:bottom w:val="nil"/>
              <w:right w:val="nil"/>
            </w:tcBorders>
          </w:tcPr>
          <w:p w14:paraId="45085B54" w14:textId="77777777" w:rsidR="006B6DE3" w:rsidRPr="00E0747E" w:rsidRDefault="006B6DE3" w:rsidP="00F344B2">
            <w:pPr>
              <w:pStyle w:val="Normal6a"/>
            </w:pPr>
            <w:r w:rsidRPr="00E0747E">
              <w:t>9.</w:t>
            </w:r>
            <w:r w:rsidRPr="00E0747E">
              <w:tab/>
              <w:t>sottolinea la necessità di sviluppare programmi di apprendistato per le zone interessate, in collaborazione con le imprese locali, al fine di fornire agli studenti esperienze nelle loro comunità, conferendo loro il "diritto di rimanere"</w:t>
            </w:r>
            <w:r w:rsidRPr="00E0747E">
              <w:rPr>
                <w:b/>
                <w:i/>
              </w:rPr>
              <w:t>, che rappresenta una priorità assoluta nell'ottica della politica di coesione</w:t>
            </w:r>
            <w:r w:rsidRPr="00E0747E">
              <w:t>;</w:t>
            </w:r>
          </w:p>
        </w:tc>
      </w:tr>
    </w:tbl>
    <w:p w14:paraId="7DB697B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0E7BA79" w14:textId="77777777" w:rsidR="006B6DE3" w:rsidRPr="00E0747E" w:rsidRDefault="006B6DE3" w:rsidP="006B6DE3">
      <w:r w:rsidRPr="00244585">
        <w:rPr>
          <w:rStyle w:val="HideTWBExt"/>
        </w:rPr>
        <w:lastRenderedPageBreak/>
        <w:t>&lt;/Amend&gt;</w:t>
      </w:r>
    </w:p>
    <w:p w14:paraId="379E334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134</w:t>
      </w:r>
      <w:r w:rsidRPr="00244585">
        <w:rPr>
          <w:rStyle w:val="HideTWBExt"/>
          <w:b w:val="0"/>
        </w:rPr>
        <w:t>&lt;/NumAm&gt;</w:t>
      </w:r>
    </w:p>
    <w:p w14:paraId="4B218657"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602B9677" w14:textId="77777777" w:rsidR="006B6DE3" w:rsidRPr="00E0747E" w:rsidRDefault="006B6DE3" w:rsidP="006B6DE3">
      <w:pPr>
        <w:pStyle w:val="NormalBold"/>
      </w:pPr>
      <w:r w:rsidRPr="00244585">
        <w:rPr>
          <w:rStyle w:val="HideTWBExt"/>
          <w:b w:val="0"/>
        </w:rPr>
        <w:t>&lt;/RepeatBlock-By&gt;</w:t>
      </w:r>
    </w:p>
    <w:p w14:paraId="03382B6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CE6A00F" w14:textId="77777777" w:rsidR="006B6DE3" w:rsidRPr="00E0747E" w:rsidRDefault="006B6DE3" w:rsidP="006B6DE3">
      <w:pPr>
        <w:pStyle w:val="NormalBold"/>
      </w:pPr>
      <w:r w:rsidRPr="00244585">
        <w:rPr>
          <w:rStyle w:val="HideTWBExt"/>
          <w:b w:val="0"/>
        </w:rPr>
        <w:t>&lt;Article&gt;</w:t>
      </w:r>
      <w:r w:rsidRPr="00E0747E">
        <w:t>Paragrafo 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EC35F7E" w14:textId="77777777" w:rsidTr="00F344B2">
        <w:trPr>
          <w:trHeight w:hRule="exact" w:val="240"/>
          <w:jc w:val="center"/>
        </w:trPr>
        <w:tc>
          <w:tcPr>
            <w:tcW w:w="9752" w:type="dxa"/>
            <w:gridSpan w:val="2"/>
            <w:tcBorders>
              <w:top w:val="nil"/>
              <w:left w:val="nil"/>
              <w:bottom w:val="nil"/>
              <w:right w:val="nil"/>
            </w:tcBorders>
          </w:tcPr>
          <w:p w14:paraId="5697206A" w14:textId="77777777" w:rsidR="006B6DE3" w:rsidRPr="00E0747E" w:rsidRDefault="006B6DE3" w:rsidP="00F344B2"/>
        </w:tc>
      </w:tr>
      <w:tr w:rsidR="006B6DE3" w:rsidRPr="00E0747E" w14:paraId="4403B9DB" w14:textId="77777777" w:rsidTr="00F344B2">
        <w:trPr>
          <w:trHeight w:val="240"/>
          <w:jc w:val="center"/>
        </w:trPr>
        <w:tc>
          <w:tcPr>
            <w:tcW w:w="4876" w:type="dxa"/>
            <w:tcBorders>
              <w:top w:val="nil"/>
              <w:left w:val="nil"/>
              <w:bottom w:val="nil"/>
              <w:right w:val="nil"/>
            </w:tcBorders>
          </w:tcPr>
          <w:p w14:paraId="28334E9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35A2329" w14:textId="77777777" w:rsidR="006B6DE3" w:rsidRPr="00E0747E" w:rsidRDefault="006B6DE3" w:rsidP="00F344B2">
            <w:pPr>
              <w:pStyle w:val="AmColumnHeading"/>
            </w:pPr>
            <w:r w:rsidRPr="00E0747E">
              <w:t>Emendamento</w:t>
            </w:r>
          </w:p>
        </w:tc>
      </w:tr>
      <w:tr w:rsidR="006B6DE3" w:rsidRPr="00E0747E" w14:paraId="5F93E36C" w14:textId="77777777" w:rsidTr="00F344B2">
        <w:trPr>
          <w:jc w:val="center"/>
        </w:trPr>
        <w:tc>
          <w:tcPr>
            <w:tcW w:w="4876" w:type="dxa"/>
            <w:tcBorders>
              <w:top w:val="nil"/>
              <w:left w:val="nil"/>
              <w:bottom w:val="nil"/>
              <w:right w:val="nil"/>
            </w:tcBorders>
          </w:tcPr>
          <w:p w14:paraId="5DFDD7DB" w14:textId="77777777" w:rsidR="006B6DE3" w:rsidRPr="00E0747E" w:rsidRDefault="006B6DE3" w:rsidP="00F344B2">
            <w:pPr>
              <w:pStyle w:val="Normal6a"/>
            </w:pPr>
            <w:r w:rsidRPr="00E0747E">
              <w:t>9.</w:t>
            </w:r>
            <w:r w:rsidRPr="00E0747E">
              <w:tab/>
              <w:t>sottolinea la necessità di sviluppare programmi di apprendistato per le zone interessate, in collaborazione con le imprese locali, al fine di fornire agli studenti esperienze nelle loro comunità, conferendo loro il "diritto di rimanere";</w:t>
            </w:r>
          </w:p>
        </w:tc>
        <w:tc>
          <w:tcPr>
            <w:tcW w:w="4876" w:type="dxa"/>
            <w:tcBorders>
              <w:top w:val="nil"/>
              <w:left w:val="nil"/>
              <w:bottom w:val="nil"/>
              <w:right w:val="nil"/>
            </w:tcBorders>
          </w:tcPr>
          <w:p w14:paraId="6E4EC978" w14:textId="77777777" w:rsidR="006B6DE3" w:rsidRPr="00E0747E" w:rsidRDefault="006B6DE3" w:rsidP="00F344B2">
            <w:pPr>
              <w:pStyle w:val="Normal6a"/>
            </w:pPr>
            <w:r w:rsidRPr="00E0747E">
              <w:t>9.</w:t>
            </w:r>
            <w:r w:rsidRPr="00E0747E">
              <w:tab/>
              <w:t>sottolinea la necessità di sviluppare programmi di apprendistato per le zone interessate, in collaborazione con le imprese locali</w:t>
            </w:r>
            <w:r w:rsidRPr="00E0747E">
              <w:rPr>
                <w:b/>
                <w:i/>
              </w:rPr>
              <w:t>, i sindacati e le autorità regionali e locali</w:t>
            </w:r>
            <w:r w:rsidRPr="00E0747E">
              <w:t xml:space="preserve"> al fine di fornire agli studenti esperienze nelle loro comunità, conferendo loro il "diritto di rimanere";</w:t>
            </w:r>
          </w:p>
        </w:tc>
      </w:tr>
    </w:tbl>
    <w:p w14:paraId="4788968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E0483C6" w14:textId="77777777" w:rsidR="006B6DE3" w:rsidRPr="00E0747E" w:rsidRDefault="006B6DE3" w:rsidP="006B6DE3">
      <w:r w:rsidRPr="00244585">
        <w:rPr>
          <w:rStyle w:val="HideTWBExt"/>
        </w:rPr>
        <w:t>&lt;/Amend&gt;</w:t>
      </w:r>
    </w:p>
    <w:p w14:paraId="583DD97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135</w:t>
      </w:r>
      <w:r w:rsidRPr="00244585">
        <w:rPr>
          <w:rStyle w:val="HideTWBExt"/>
          <w:b w:val="0"/>
        </w:rPr>
        <w:t>&lt;/NumAm&gt;</w:t>
      </w:r>
    </w:p>
    <w:p w14:paraId="57CB756D"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3364CB56"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3CD97BEF" w14:textId="77777777" w:rsidR="006B6DE3" w:rsidRPr="00E0747E" w:rsidRDefault="006B6DE3" w:rsidP="006B6DE3">
      <w:pPr>
        <w:pStyle w:val="NormalBold"/>
      </w:pPr>
      <w:r w:rsidRPr="00244585">
        <w:rPr>
          <w:rStyle w:val="HideTWBExt"/>
          <w:b w:val="0"/>
        </w:rPr>
        <w:t>&lt;/RepeatBlock-By&gt;</w:t>
      </w:r>
    </w:p>
    <w:p w14:paraId="7E74438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50A695" w14:textId="77777777" w:rsidR="006B6DE3" w:rsidRPr="00E0747E" w:rsidRDefault="006B6DE3" w:rsidP="006B6DE3">
      <w:pPr>
        <w:pStyle w:val="NormalBold"/>
      </w:pPr>
      <w:r w:rsidRPr="00244585">
        <w:rPr>
          <w:rStyle w:val="HideTWBExt"/>
          <w:b w:val="0"/>
        </w:rPr>
        <w:t>&lt;Article&gt;</w:t>
      </w:r>
      <w:r w:rsidRPr="00E0747E">
        <w:t>Paragrafo 9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6B03FFA" w14:textId="77777777" w:rsidTr="00F344B2">
        <w:trPr>
          <w:trHeight w:hRule="exact" w:val="240"/>
          <w:jc w:val="center"/>
        </w:trPr>
        <w:tc>
          <w:tcPr>
            <w:tcW w:w="9752" w:type="dxa"/>
            <w:gridSpan w:val="2"/>
            <w:tcBorders>
              <w:top w:val="nil"/>
              <w:left w:val="nil"/>
              <w:bottom w:val="nil"/>
              <w:right w:val="nil"/>
            </w:tcBorders>
          </w:tcPr>
          <w:p w14:paraId="2A136FAE" w14:textId="77777777" w:rsidR="006B6DE3" w:rsidRPr="00E0747E" w:rsidRDefault="006B6DE3" w:rsidP="00F344B2"/>
        </w:tc>
      </w:tr>
      <w:tr w:rsidR="006B6DE3" w:rsidRPr="00E0747E" w14:paraId="4D1353A7" w14:textId="77777777" w:rsidTr="00F344B2">
        <w:trPr>
          <w:trHeight w:val="240"/>
          <w:jc w:val="center"/>
        </w:trPr>
        <w:tc>
          <w:tcPr>
            <w:tcW w:w="4876" w:type="dxa"/>
            <w:tcBorders>
              <w:top w:val="nil"/>
              <w:left w:val="nil"/>
              <w:bottom w:val="nil"/>
              <w:right w:val="nil"/>
            </w:tcBorders>
          </w:tcPr>
          <w:p w14:paraId="7293248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1ED0631" w14:textId="77777777" w:rsidR="006B6DE3" w:rsidRPr="00E0747E" w:rsidRDefault="006B6DE3" w:rsidP="00F344B2">
            <w:pPr>
              <w:pStyle w:val="AmColumnHeading"/>
            </w:pPr>
            <w:r w:rsidRPr="00E0747E">
              <w:t>Emendamento</w:t>
            </w:r>
          </w:p>
        </w:tc>
      </w:tr>
      <w:tr w:rsidR="006B6DE3" w:rsidRPr="00E0747E" w14:paraId="6EC0196F" w14:textId="77777777" w:rsidTr="00F344B2">
        <w:trPr>
          <w:jc w:val="center"/>
        </w:trPr>
        <w:tc>
          <w:tcPr>
            <w:tcW w:w="4876" w:type="dxa"/>
            <w:tcBorders>
              <w:top w:val="nil"/>
              <w:left w:val="nil"/>
              <w:bottom w:val="nil"/>
              <w:right w:val="nil"/>
            </w:tcBorders>
          </w:tcPr>
          <w:p w14:paraId="797CFCF0" w14:textId="77777777" w:rsidR="006B6DE3" w:rsidRPr="00E0747E" w:rsidRDefault="006B6DE3" w:rsidP="00F344B2">
            <w:pPr>
              <w:pStyle w:val="Normal6a"/>
            </w:pPr>
          </w:p>
        </w:tc>
        <w:tc>
          <w:tcPr>
            <w:tcW w:w="4876" w:type="dxa"/>
            <w:tcBorders>
              <w:top w:val="nil"/>
              <w:left w:val="nil"/>
              <w:bottom w:val="nil"/>
              <w:right w:val="nil"/>
            </w:tcBorders>
          </w:tcPr>
          <w:p w14:paraId="4B008A22" w14:textId="77777777" w:rsidR="006B6DE3" w:rsidRPr="00E0747E" w:rsidRDefault="006B6DE3" w:rsidP="00F344B2">
            <w:pPr>
              <w:pStyle w:val="Normal6a"/>
            </w:pPr>
            <w:r w:rsidRPr="00E0747E">
              <w:rPr>
                <w:b/>
                <w:i/>
              </w:rPr>
              <w:t>9 bis.</w:t>
            </w:r>
            <w:r w:rsidRPr="00E0747E">
              <w:tab/>
            </w:r>
            <w:r w:rsidRPr="00E0747E">
              <w:rPr>
                <w:b/>
                <w:i/>
              </w:rPr>
              <w:t xml:space="preserve">sottolinea che programmi efficaci di riqualificazione e miglioramento delle competenze richiedono una pianificazione e una preparazione adeguate, con largo anticipo rispetto a qualsiasi eliminazione graduale delle industrie o cambiamento industriale significativo; riconosce che per conseguire tale obiettivo è necessario garantire che i lavoratori abbiano il diritto alla formazione retribuita durante l'orario di lavoro, affrontando gli ostacoli principali che impediscono ai lavoratori di partecipare alla formazione, in particolare i costi, gli impegni familiari e i vincoli di programmazione; chiede pertanto misure legislative dell'UE rafforzate al fine di facilitare l'anticipazione proattiva e la </w:t>
            </w:r>
            <w:r w:rsidRPr="00E0747E">
              <w:rPr>
                <w:b/>
                <w:i/>
              </w:rPr>
              <w:lastRenderedPageBreak/>
              <w:t>pianificazione del fabbisogno di competenze e garantire tali diritti a tutti i lavoratori interessati;</w:t>
            </w:r>
          </w:p>
        </w:tc>
      </w:tr>
    </w:tbl>
    <w:p w14:paraId="5A9CA46B"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65C88B1" w14:textId="77777777" w:rsidR="006B6DE3" w:rsidRPr="00E0747E" w:rsidRDefault="006B6DE3" w:rsidP="006B6DE3">
      <w:r w:rsidRPr="00244585">
        <w:rPr>
          <w:rStyle w:val="HideTWBExt"/>
        </w:rPr>
        <w:t>&lt;/Amend&gt;</w:t>
      </w:r>
    </w:p>
    <w:p w14:paraId="7015195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136</w:t>
      </w:r>
      <w:r w:rsidRPr="00244585">
        <w:rPr>
          <w:rStyle w:val="HideTWBExt"/>
          <w:b w:val="0"/>
        </w:rPr>
        <w:t>&lt;/NumAm&gt;</w:t>
      </w:r>
    </w:p>
    <w:p w14:paraId="747A7CB1"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A0E7AD4" w14:textId="77777777" w:rsidR="006B6DE3" w:rsidRPr="00E0747E" w:rsidRDefault="006B6DE3" w:rsidP="006B6DE3">
      <w:pPr>
        <w:pStyle w:val="NormalBold"/>
      </w:pPr>
      <w:r w:rsidRPr="00244585">
        <w:rPr>
          <w:rStyle w:val="HideTWBExt"/>
          <w:b w:val="0"/>
        </w:rPr>
        <w:t>&lt;/RepeatBlock-By&gt;</w:t>
      </w:r>
    </w:p>
    <w:p w14:paraId="388AD97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1C5FB95" w14:textId="77777777" w:rsidR="006B6DE3" w:rsidRPr="00E0747E" w:rsidRDefault="006B6DE3" w:rsidP="006B6DE3">
      <w:pPr>
        <w:pStyle w:val="NormalBold"/>
      </w:pPr>
      <w:r w:rsidRPr="00244585">
        <w:rPr>
          <w:rStyle w:val="HideTWBExt"/>
          <w:b w:val="0"/>
        </w:rPr>
        <w:t>&lt;Article&gt;</w:t>
      </w:r>
      <w:r w:rsidRPr="00E0747E">
        <w:t>Paragrafo 9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08E489D" w14:textId="77777777" w:rsidTr="00F344B2">
        <w:trPr>
          <w:trHeight w:hRule="exact" w:val="240"/>
          <w:jc w:val="center"/>
        </w:trPr>
        <w:tc>
          <w:tcPr>
            <w:tcW w:w="9752" w:type="dxa"/>
            <w:gridSpan w:val="2"/>
            <w:tcBorders>
              <w:top w:val="nil"/>
              <w:left w:val="nil"/>
              <w:bottom w:val="nil"/>
              <w:right w:val="nil"/>
            </w:tcBorders>
          </w:tcPr>
          <w:p w14:paraId="635149EF" w14:textId="77777777" w:rsidR="006B6DE3" w:rsidRPr="00E0747E" w:rsidRDefault="006B6DE3" w:rsidP="00F344B2"/>
        </w:tc>
      </w:tr>
      <w:tr w:rsidR="006B6DE3" w:rsidRPr="00E0747E" w14:paraId="39934D71" w14:textId="77777777" w:rsidTr="00F344B2">
        <w:trPr>
          <w:trHeight w:val="240"/>
          <w:jc w:val="center"/>
        </w:trPr>
        <w:tc>
          <w:tcPr>
            <w:tcW w:w="4876" w:type="dxa"/>
            <w:tcBorders>
              <w:top w:val="nil"/>
              <w:left w:val="nil"/>
              <w:bottom w:val="nil"/>
              <w:right w:val="nil"/>
            </w:tcBorders>
          </w:tcPr>
          <w:p w14:paraId="2D84935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21638F1" w14:textId="77777777" w:rsidR="006B6DE3" w:rsidRPr="00E0747E" w:rsidRDefault="006B6DE3" w:rsidP="00F344B2">
            <w:pPr>
              <w:pStyle w:val="AmColumnHeading"/>
            </w:pPr>
            <w:r w:rsidRPr="00E0747E">
              <w:t>Emendamento</w:t>
            </w:r>
          </w:p>
        </w:tc>
      </w:tr>
      <w:tr w:rsidR="006B6DE3" w:rsidRPr="00E0747E" w14:paraId="55BFC348" w14:textId="77777777" w:rsidTr="00F344B2">
        <w:trPr>
          <w:jc w:val="center"/>
        </w:trPr>
        <w:tc>
          <w:tcPr>
            <w:tcW w:w="4876" w:type="dxa"/>
            <w:tcBorders>
              <w:top w:val="nil"/>
              <w:left w:val="nil"/>
              <w:bottom w:val="nil"/>
              <w:right w:val="nil"/>
            </w:tcBorders>
          </w:tcPr>
          <w:p w14:paraId="630EC45C" w14:textId="77777777" w:rsidR="006B6DE3" w:rsidRPr="00E0747E" w:rsidRDefault="006B6DE3" w:rsidP="00F344B2">
            <w:pPr>
              <w:pStyle w:val="Normal6a"/>
            </w:pPr>
          </w:p>
        </w:tc>
        <w:tc>
          <w:tcPr>
            <w:tcW w:w="4876" w:type="dxa"/>
            <w:tcBorders>
              <w:top w:val="nil"/>
              <w:left w:val="nil"/>
              <w:bottom w:val="nil"/>
              <w:right w:val="nil"/>
            </w:tcBorders>
          </w:tcPr>
          <w:p w14:paraId="488FF53B" w14:textId="77777777" w:rsidR="006B6DE3" w:rsidRPr="00E0747E" w:rsidRDefault="006B6DE3" w:rsidP="00F344B2">
            <w:pPr>
              <w:pStyle w:val="Normal6a"/>
            </w:pPr>
            <w:r w:rsidRPr="00E0747E">
              <w:rPr>
                <w:b/>
                <w:i/>
              </w:rPr>
              <w:t>9 bis.</w:t>
            </w:r>
            <w:r w:rsidRPr="00E0747E">
              <w:tab/>
            </w:r>
            <w:r w:rsidRPr="00E0747E">
              <w:rPr>
                <w:b/>
                <w:i/>
              </w:rPr>
              <w:t>sottolinea che programmi efficaci di riqualificazione e miglioramento delle competenze richiedono una pianificazione e una preparazione adeguate, con largo anticipo rispetto a qualsiasi eliminazione graduale delle industrie o cambiamento industriale significativo; riconosce che per conseguire tale obiettivo è necessario garantire che i lavoratori abbiano il diritto alla formazione retribuita durante l'orario di lavoro, affrontando gli ostacoli principali che impediscono ai lavoratori di partecipare alla formazione, in particolare i costi, gli impegni familiari e i vincoli di programmazione; chiede pertanto misure legislative dell'UE rafforzate, volte a facilitare l'anticipazione proattiva e la pianificazione del fabbisogno di competenze e garantire tali diritti a tutti i lavoratori interessati;</w:t>
            </w:r>
          </w:p>
        </w:tc>
      </w:tr>
    </w:tbl>
    <w:p w14:paraId="38B37BB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89F1904" w14:textId="77777777" w:rsidR="006B6DE3" w:rsidRPr="00E0747E" w:rsidRDefault="006B6DE3" w:rsidP="006B6DE3">
      <w:r w:rsidRPr="00244585">
        <w:rPr>
          <w:rStyle w:val="HideTWBExt"/>
        </w:rPr>
        <w:t>&lt;/Amend&gt;</w:t>
      </w:r>
    </w:p>
    <w:p w14:paraId="0C7D9F7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137</w:t>
      </w:r>
      <w:r w:rsidRPr="00244585">
        <w:rPr>
          <w:rStyle w:val="HideTWBExt"/>
          <w:b w:val="0"/>
        </w:rPr>
        <w:t>&lt;/NumAm&gt;</w:t>
      </w:r>
    </w:p>
    <w:p w14:paraId="4A5ADFCF"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1B48EAA8" w14:textId="77777777" w:rsidR="006B6DE3" w:rsidRPr="00E0747E" w:rsidRDefault="006B6DE3" w:rsidP="006B6DE3">
      <w:pPr>
        <w:pStyle w:val="NormalBold"/>
      </w:pPr>
      <w:r w:rsidRPr="00244585">
        <w:rPr>
          <w:rStyle w:val="HideTWBExt"/>
          <w:b w:val="0"/>
        </w:rPr>
        <w:t>&lt;/RepeatBlock-By&gt;</w:t>
      </w:r>
    </w:p>
    <w:p w14:paraId="575EFC6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206FA26" w14:textId="77777777" w:rsidR="006B6DE3" w:rsidRPr="00E0747E" w:rsidRDefault="006B6DE3" w:rsidP="006B6DE3">
      <w:pPr>
        <w:pStyle w:val="NormalBold"/>
      </w:pPr>
      <w:r w:rsidRPr="00244585">
        <w:rPr>
          <w:rStyle w:val="HideTWBExt"/>
          <w:b w:val="0"/>
        </w:rPr>
        <w:t>&lt;Article&gt;</w:t>
      </w:r>
      <w:r w:rsidRPr="00E0747E">
        <w:t>Paragrafo 9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A479E5E" w14:textId="77777777" w:rsidTr="00F344B2">
        <w:trPr>
          <w:trHeight w:hRule="exact" w:val="240"/>
          <w:jc w:val="center"/>
        </w:trPr>
        <w:tc>
          <w:tcPr>
            <w:tcW w:w="9752" w:type="dxa"/>
            <w:gridSpan w:val="2"/>
            <w:tcBorders>
              <w:top w:val="nil"/>
              <w:left w:val="nil"/>
              <w:bottom w:val="nil"/>
              <w:right w:val="nil"/>
            </w:tcBorders>
          </w:tcPr>
          <w:p w14:paraId="10B77D1E" w14:textId="77777777" w:rsidR="006B6DE3" w:rsidRPr="00E0747E" w:rsidRDefault="006B6DE3" w:rsidP="00F344B2"/>
        </w:tc>
      </w:tr>
      <w:tr w:rsidR="006B6DE3" w:rsidRPr="00E0747E" w14:paraId="6F02CC95" w14:textId="77777777" w:rsidTr="00F344B2">
        <w:trPr>
          <w:trHeight w:val="240"/>
          <w:jc w:val="center"/>
        </w:trPr>
        <w:tc>
          <w:tcPr>
            <w:tcW w:w="4876" w:type="dxa"/>
            <w:tcBorders>
              <w:top w:val="nil"/>
              <w:left w:val="nil"/>
              <w:bottom w:val="nil"/>
              <w:right w:val="nil"/>
            </w:tcBorders>
          </w:tcPr>
          <w:p w14:paraId="58937E5F"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2D63F6E0" w14:textId="77777777" w:rsidR="006B6DE3" w:rsidRPr="00E0747E" w:rsidRDefault="006B6DE3" w:rsidP="00F344B2">
            <w:pPr>
              <w:pStyle w:val="AmColumnHeading"/>
            </w:pPr>
            <w:r w:rsidRPr="00E0747E">
              <w:t>Emendamento</w:t>
            </w:r>
          </w:p>
        </w:tc>
      </w:tr>
      <w:tr w:rsidR="006B6DE3" w:rsidRPr="00E0747E" w14:paraId="2F301AAC" w14:textId="77777777" w:rsidTr="00F344B2">
        <w:trPr>
          <w:jc w:val="center"/>
        </w:trPr>
        <w:tc>
          <w:tcPr>
            <w:tcW w:w="4876" w:type="dxa"/>
            <w:tcBorders>
              <w:top w:val="nil"/>
              <w:left w:val="nil"/>
              <w:bottom w:val="nil"/>
              <w:right w:val="nil"/>
            </w:tcBorders>
          </w:tcPr>
          <w:p w14:paraId="596F6ED5" w14:textId="77777777" w:rsidR="006B6DE3" w:rsidRPr="00E0747E" w:rsidRDefault="006B6DE3" w:rsidP="00F344B2">
            <w:pPr>
              <w:pStyle w:val="Normal6a"/>
            </w:pPr>
          </w:p>
        </w:tc>
        <w:tc>
          <w:tcPr>
            <w:tcW w:w="4876" w:type="dxa"/>
            <w:tcBorders>
              <w:top w:val="nil"/>
              <w:left w:val="nil"/>
              <w:bottom w:val="nil"/>
              <w:right w:val="nil"/>
            </w:tcBorders>
          </w:tcPr>
          <w:p w14:paraId="22FBC137" w14:textId="77777777" w:rsidR="006B6DE3" w:rsidRPr="00E0747E" w:rsidRDefault="006B6DE3" w:rsidP="00F344B2">
            <w:pPr>
              <w:pStyle w:val="Normal6a"/>
            </w:pPr>
            <w:r w:rsidRPr="00E0747E">
              <w:rPr>
                <w:b/>
                <w:i/>
              </w:rPr>
              <w:t>9 bis.</w:t>
            </w:r>
            <w:r w:rsidRPr="00E0747E">
              <w:tab/>
            </w:r>
            <w:r w:rsidRPr="00E0747E">
              <w:rPr>
                <w:b/>
                <w:i/>
              </w:rPr>
              <w:t>invita la Commissione a proporre una direttiva sulla transizione giusta nel mondo del lavoro finalizzata a garantire un quadro equo per tali transizioni, sfruttando gli strumenti della politica di coesione per finanziare la formazione gratuita durante l'orario di lavoro, il riconoscimento delle competenze acquisite e un maggiore sostegno ai lavoratori interessati; sollecita inoltre un maggiore coordinamento tra il Fondo per una transizione giusta, il Fondo sociale europeo Plus e il Fondo europeo di sviluppo regionale, al fine di massimizzare l'impatto di tali fondi sulla riassegnazione e la riqualificazione dei lavoratori interessati da riconversioni industriali;</w:t>
            </w:r>
          </w:p>
        </w:tc>
      </w:tr>
    </w:tbl>
    <w:p w14:paraId="637BFB1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65CB3EB" w14:textId="77777777" w:rsidR="006B6DE3" w:rsidRPr="00E0747E" w:rsidRDefault="006B6DE3" w:rsidP="006B6DE3">
      <w:r w:rsidRPr="00244585">
        <w:rPr>
          <w:rStyle w:val="HideTWBExt"/>
        </w:rPr>
        <w:t>&lt;/Amend&gt;</w:t>
      </w:r>
    </w:p>
    <w:p w14:paraId="1BDEB4A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138</w:t>
      </w:r>
      <w:r w:rsidRPr="00244585">
        <w:rPr>
          <w:rStyle w:val="HideTWBExt"/>
          <w:b w:val="0"/>
        </w:rPr>
        <w:t>&lt;/NumAm&gt;</w:t>
      </w:r>
    </w:p>
    <w:p w14:paraId="49C4922D" w14:textId="77777777" w:rsidR="006B6DE3" w:rsidRPr="00E0747E" w:rsidRDefault="006B6DE3" w:rsidP="006B6DE3">
      <w:pPr>
        <w:pStyle w:val="NormalBold"/>
      </w:pPr>
      <w:r w:rsidRPr="00244585">
        <w:rPr>
          <w:rStyle w:val="HideTWBExt"/>
          <w:b w:val="0"/>
        </w:rPr>
        <w:t>&lt;RepeatBlock-By&gt;&lt;Members&gt;</w:t>
      </w:r>
      <w:r w:rsidRPr="00E0747E">
        <w:t>Daniel Buda</w:t>
      </w:r>
      <w:r w:rsidRPr="00244585">
        <w:rPr>
          <w:rStyle w:val="HideTWBExt"/>
          <w:b w:val="0"/>
        </w:rPr>
        <w:t>&lt;/Members&gt;</w:t>
      </w:r>
    </w:p>
    <w:p w14:paraId="1528B4B2" w14:textId="77777777" w:rsidR="006B6DE3" w:rsidRPr="00E0747E" w:rsidRDefault="006B6DE3" w:rsidP="006B6DE3">
      <w:pPr>
        <w:pStyle w:val="NormalBold"/>
      </w:pPr>
      <w:r w:rsidRPr="00244585">
        <w:rPr>
          <w:rStyle w:val="HideTWBExt"/>
          <w:b w:val="0"/>
        </w:rPr>
        <w:t>&lt;/RepeatBlock-By&gt;</w:t>
      </w:r>
    </w:p>
    <w:p w14:paraId="55A8DD2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A397F8E" w14:textId="77777777" w:rsidR="006B6DE3" w:rsidRPr="00E0747E" w:rsidRDefault="006B6DE3" w:rsidP="006B6DE3">
      <w:pPr>
        <w:pStyle w:val="NormalBold"/>
      </w:pPr>
      <w:r w:rsidRPr="00244585">
        <w:rPr>
          <w:rStyle w:val="HideTWBExt"/>
          <w:b w:val="0"/>
        </w:rPr>
        <w:t>&lt;Article&gt;</w:t>
      </w:r>
      <w:r w:rsidRPr="00E0747E">
        <w:t>Paragrafo 9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F1D408" w14:textId="77777777" w:rsidTr="00F344B2">
        <w:trPr>
          <w:trHeight w:hRule="exact" w:val="240"/>
          <w:jc w:val="center"/>
        </w:trPr>
        <w:tc>
          <w:tcPr>
            <w:tcW w:w="9752" w:type="dxa"/>
            <w:gridSpan w:val="2"/>
            <w:tcBorders>
              <w:top w:val="nil"/>
              <w:left w:val="nil"/>
              <w:bottom w:val="nil"/>
              <w:right w:val="nil"/>
            </w:tcBorders>
          </w:tcPr>
          <w:p w14:paraId="1ADF48A0" w14:textId="77777777" w:rsidR="006B6DE3" w:rsidRPr="00E0747E" w:rsidRDefault="006B6DE3" w:rsidP="00F344B2"/>
        </w:tc>
      </w:tr>
      <w:tr w:rsidR="006B6DE3" w:rsidRPr="00E0747E" w14:paraId="54723A5A" w14:textId="77777777" w:rsidTr="00F344B2">
        <w:trPr>
          <w:trHeight w:val="240"/>
          <w:jc w:val="center"/>
        </w:trPr>
        <w:tc>
          <w:tcPr>
            <w:tcW w:w="4876" w:type="dxa"/>
            <w:tcBorders>
              <w:top w:val="nil"/>
              <w:left w:val="nil"/>
              <w:bottom w:val="nil"/>
              <w:right w:val="nil"/>
            </w:tcBorders>
          </w:tcPr>
          <w:p w14:paraId="125FE95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4874517" w14:textId="77777777" w:rsidR="006B6DE3" w:rsidRPr="00E0747E" w:rsidRDefault="006B6DE3" w:rsidP="00F344B2">
            <w:pPr>
              <w:pStyle w:val="AmColumnHeading"/>
            </w:pPr>
            <w:r w:rsidRPr="00E0747E">
              <w:t>Emendamento</w:t>
            </w:r>
          </w:p>
        </w:tc>
      </w:tr>
      <w:tr w:rsidR="006B6DE3" w:rsidRPr="00E0747E" w14:paraId="7FD06F49" w14:textId="77777777" w:rsidTr="00F344B2">
        <w:trPr>
          <w:jc w:val="center"/>
        </w:trPr>
        <w:tc>
          <w:tcPr>
            <w:tcW w:w="4876" w:type="dxa"/>
            <w:tcBorders>
              <w:top w:val="nil"/>
              <w:left w:val="nil"/>
              <w:bottom w:val="nil"/>
              <w:right w:val="nil"/>
            </w:tcBorders>
          </w:tcPr>
          <w:p w14:paraId="3D3574F9" w14:textId="77777777" w:rsidR="006B6DE3" w:rsidRPr="00E0747E" w:rsidRDefault="006B6DE3" w:rsidP="00F344B2">
            <w:pPr>
              <w:pStyle w:val="Normal6a"/>
            </w:pPr>
          </w:p>
        </w:tc>
        <w:tc>
          <w:tcPr>
            <w:tcW w:w="4876" w:type="dxa"/>
            <w:tcBorders>
              <w:top w:val="nil"/>
              <w:left w:val="nil"/>
              <w:bottom w:val="nil"/>
              <w:right w:val="nil"/>
            </w:tcBorders>
          </w:tcPr>
          <w:p w14:paraId="46D54BF9" w14:textId="77777777" w:rsidR="006B6DE3" w:rsidRPr="00E0747E" w:rsidRDefault="006B6DE3" w:rsidP="00F344B2">
            <w:pPr>
              <w:pStyle w:val="Normal6a"/>
            </w:pPr>
            <w:r w:rsidRPr="00E0747E">
              <w:rPr>
                <w:b/>
                <w:i/>
              </w:rPr>
              <w:t>9 bis.</w:t>
            </w:r>
            <w:r w:rsidRPr="00E0747E">
              <w:tab/>
            </w:r>
            <w:r w:rsidRPr="00E0747E">
              <w:rPr>
                <w:b/>
                <w:i/>
              </w:rPr>
              <w:t>propone la creazione di un meccanismo regionale per il monitoraggio e la valutazione dell'impatto dei programmi di apprendistato che coinvolga tutti i portatori di interessi: autorità locali, datori di lavoro, istituti di istruzione e giovani;</w:t>
            </w:r>
            <w:r w:rsidRPr="00E0747E">
              <w:t xml:space="preserve"> </w:t>
            </w:r>
            <w:r w:rsidRPr="00E0747E">
              <w:rPr>
                <w:b/>
                <w:i/>
              </w:rPr>
              <w:t>fa osservare che ciò consentirebbe di adeguare rapidamente le strategie di formazione alle esigenze del mercato del lavoro e ai riscontri diretti dei partecipanti, garantendo in tal modo la sostenibilità e l'efficienza degli apprendistati nel lungo periodo;</w:t>
            </w:r>
          </w:p>
        </w:tc>
      </w:tr>
    </w:tbl>
    <w:p w14:paraId="7A4A4FE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{RO}</w:t>
      </w:r>
      <w:r w:rsidRPr="00E0747E">
        <w:t>ro</w:t>
      </w:r>
      <w:r w:rsidRPr="00244585">
        <w:rPr>
          <w:rStyle w:val="HideTWBExt"/>
        </w:rPr>
        <w:t>&lt;/Original&gt;</w:t>
      </w:r>
    </w:p>
    <w:p w14:paraId="0FE96CF4" w14:textId="77777777" w:rsidR="006B6DE3" w:rsidRPr="00E0747E" w:rsidRDefault="006B6DE3" w:rsidP="006B6DE3">
      <w:r w:rsidRPr="00244585">
        <w:rPr>
          <w:rStyle w:val="HideTWBExt"/>
        </w:rPr>
        <w:lastRenderedPageBreak/>
        <w:t>&lt;/Amend&gt;</w:t>
      </w:r>
    </w:p>
    <w:p w14:paraId="2D4B5B1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139</w:t>
      </w:r>
      <w:r w:rsidRPr="00244585">
        <w:rPr>
          <w:rStyle w:val="HideTWBExt"/>
          <w:b w:val="0"/>
        </w:rPr>
        <w:t>&lt;/NumAm&gt;</w:t>
      </w:r>
    </w:p>
    <w:p w14:paraId="3EF26563"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74284D3F"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49285243" w14:textId="77777777" w:rsidR="006B6DE3" w:rsidRPr="00E0747E" w:rsidRDefault="006B6DE3" w:rsidP="006B6DE3">
      <w:pPr>
        <w:pStyle w:val="NormalBold"/>
      </w:pPr>
      <w:r w:rsidRPr="00244585">
        <w:rPr>
          <w:rStyle w:val="HideTWBExt"/>
          <w:b w:val="0"/>
        </w:rPr>
        <w:t>&lt;/RepeatBlock-By&gt;</w:t>
      </w:r>
    </w:p>
    <w:p w14:paraId="2AE8AF3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B972A93" w14:textId="77777777" w:rsidR="006B6DE3" w:rsidRPr="00E0747E" w:rsidRDefault="006B6DE3" w:rsidP="006B6DE3">
      <w:pPr>
        <w:pStyle w:val="NormalBold"/>
      </w:pPr>
      <w:r w:rsidRPr="00244585">
        <w:rPr>
          <w:rStyle w:val="HideTWBExt"/>
          <w:b w:val="0"/>
        </w:rPr>
        <w:t>&lt;Article&gt;</w:t>
      </w:r>
      <w:r w:rsidRPr="00E0747E">
        <w:t>Paragrafo 9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AE2F556" w14:textId="77777777" w:rsidTr="00F344B2">
        <w:trPr>
          <w:trHeight w:hRule="exact" w:val="240"/>
          <w:jc w:val="center"/>
        </w:trPr>
        <w:tc>
          <w:tcPr>
            <w:tcW w:w="9752" w:type="dxa"/>
            <w:gridSpan w:val="2"/>
            <w:tcBorders>
              <w:top w:val="nil"/>
              <w:left w:val="nil"/>
              <w:bottom w:val="nil"/>
              <w:right w:val="nil"/>
            </w:tcBorders>
          </w:tcPr>
          <w:p w14:paraId="31490F76" w14:textId="77777777" w:rsidR="006B6DE3" w:rsidRPr="00E0747E" w:rsidRDefault="006B6DE3" w:rsidP="00F344B2"/>
        </w:tc>
      </w:tr>
      <w:tr w:rsidR="006B6DE3" w:rsidRPr="00E0747E" w14:paraId="4B19ECE6" w14:textId="77777777" w:rsidTr="00F344B2">
        <w:trPr>
          <w:trHeight w:val="240"/>
          <w:jc w:val="center"/>
        </w:trPr>
        <w:tc>
          <w:tcPr>
            <w:tcW w:w="4876" w:type="dxa"/>
            <w:tcBorders>
              <w:top w:val="nil"/>
              <w:left w:val="nil"/>
              <w:bottom w:val="nil"/>
              <w:right w:val="nil"/>
            </w:tcBorders>
          </w:tcPr>
          <w:p w14:paraId="4FEACB6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D8AA647" w14:textId="77777777" w:rsidR="006B6DE3" w:rsidRPr="00E0747E" w:rsidRDefault="006B6DE3" w:rsidP="00F344B2">
            <w:pPr>
              <w:pStyle w:val="AmColumnHeading"/>
            </w:pPr>
            <w:r w:rsidRPr="00E0747E">
              <w:t>Emendamento</w:t>
            </w:r>
          </w:p>
        </w:tc>
      </w:tr>
      <w:tr w:rsidR="006B6DE3" w:rsidRPr="00E0747E" w14:paraId="09EC49B0" w14:textId="77777777" w:rsidTr="00F344B2">
        <w:trPr>
          <w:jc w:val="center"/>
        </w:trPr>
        <w:tc>
          <w:tcPr>
            <w:tcW w:w="4876" w:type="dxa"/>
            <w:tcBorders>
              <w:top w:val="nil"/>
              <w:left w:val="nil"/>
              <w:bottom w:val="nil"/>
              <w:right w:val="nil"/>
            </w:tcBorders>
          </w:tcPr>
          <w:p w14:paraId="3CA21E2E" w14:textId="77777777" w:rsidR="006B6DE3" w:rsidRPr="00E0747E" w:rsidRDefault="006B6DE3" w:rsidP="00F344B2">
            <w:pPr>
              <w:pStyle w:val="Normal6a"/>
            </w:pPr>
          </w:p>
        </w:tc>
        <w:tc>
          <w:tcPr>
            <w:tcW w:w="4876" w:type="dxa"/>
            <w:tcBorders>
              <w:top w:val="nil"/>
              <w:left w:val="nil"/>
              <w:bottom w:val="nil"/>
              <w:right w:val="nil"/>
            </w:tcBorders>
          </w:tcPr>
          <w:p w14:paraId="326C9065" w14:textId="77777777" w:rsidR="006B6DE3" w:rsidRPr="00E0747E" w:rsidRDefault="006B6DE3" w:rsidP="00F344B2">
            <w:pPr>
              <w:pStyle w:val="Normal6a"/>
            </w:pPr>
            <w:r w:rsidRPr="00E0747E">
              <w:rPr>
                <w:b/>
                <w:i/>
              </w:rPr>
              <w:t>9 bis.</w:t>
            </w:r>
            <w:r w:rsidRPr="00E0747E">
              <w:tab/>
            </w:r>
            <w:r w:rsidRPr="00E0747E">
              <w:rPr>
                <w:b/>
                <w:i/>
              </w:rPr>
              <w:t>sottolinea che in molti casi la transizione verde ha distrutto le tradizioni economiche e i legami sociali ed economici in molte zone, causando una crisi non solo economica, ma anche sociale, che si manifesta, tra l'altro, tra i lavoratori dipendenti sotto forma di problemi mentali;</w:t>
            </w:r>
          </w:p>
        </w:tc>
      </w:tr>
    </w:tbl>
    <w:p w14:paraId="48D393F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7E153CF" w14:textId="77777777" w:rsidR="006B6DE3" w:rsidRPr="00E0747E" w:rsidRDefault="006B6DE3" w:rsidP="006B6DE3">
      <w:r w:rsidRPr="00244585">
        <w:rPr>
          <w:rStyle w:val="HideTWBExt"/>
        </w:rPr>
        <w:t>&lt;/Amend&gt;</w:t>
      </w:r>
    </w:p>
    <w:p w14:paraId="649C4FA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140</w:t>
      </w:r>
      <w:r w:rsidRPr="00244585">
        <w:rPr>
          <w:rStyle w:val="HideTWBExt"/>
          <w:b w:val="0"/>
        </w:rPr>
        <w:t>&lt;/NumAm&gt;</w:t>
      </w:r>
    </w:p>
    <w:p w14:paraId="5BA98DFE"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2B92391"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6396206E" w14:textId="77777777" w:rsidR="006B6DE3" w:rsidRPr="00E0747E" w:rsidRDefault="006B6DE3" w:rsidP="006B6DE3">
      <w:pPr>
        <w:pStyle w:val="NormalBold"/>
      </w:pPr>
      <w:r w:rsidRPr="00244585">
        <w:rPr>
          <w:rStyle w:val="HideTWBExt"/>
          <w:b w:val="0"/>
        </w:rPr>
        <w:t>&lt;/RepeatBlock-By&gt;</w:t>
      </w:r>
    </w:p>
    <w:p w14:paraId="116702F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7EA7462" w14:textId="77777777" w:rsidR="006B6DE3" w:rsidRPr="00E0747E" w:rsidRDefault="006B6DE3" w:rsidP="006B6DE3">
      <w:pPr>
        <w:pStyle w:val="NormalBold"/>
      </w:pPr>
      <w:r w:rsidRPr="00244585">
        <w:rPr>
          <w:rStyle w:val="HideTWBExt"/>
          <w:b w:val="0"/>
        </w:rPr>
        <w:t>&lt;Article&gt;</w:t>
      </w:r>
      <w:r w:rsidRPr="00E0747E">
        <w:t>Paragrafo 9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5A6544B" w14:textId="77777777" w:rsidTr="00F344B2">
        <w:trPr>
          <w:trHeight w:hRule="exact" w:val="240"/>
          <w:jc w:val="center"/>
        </w:trPr>
        <w:tc>
          <w:tcPr>
            <w:tcW w:w="9752" w:type="dxa"/>
            <w:gridSpan w:val="2"/>
            <w:tcBorders>
              <w:top w:val="nil"/>
              <w:left w:val="nil"/>
              <w:bottom w:val="nil"/>
              <w:right w:val="nil"/>
            </w:tcBorders>
          </w:tcPr>
          <w:p w14:paraId="387FB097" w14:textId="77777777" w:rsidR="006B6DE3" w:rsidRPr="00E0747E" w:rsidRDefault="006B6DE3" w:rsidP="00F344B2"/>
        </w:tc>
      </w:tr>
      <w:tr w:rsidR="006B6DE3" w:rsidRPr="00E0747E" w14:paraId="345CB473" w14:textId="77777777" w:rsidTr="00F344B2">
        <w:trPr>
          <w:trHeight w:val="240"/>
          <w:jc w:val="center"/>
        </w:trPr>
        <w:tc>
          <w:tcPr>
            <w:tcW w:w="4876" w:type="dxa"/>
            <w:tcBorders>
              <w:top w:val="nil"/>
              <w:left w:val="nil"/>
              <w:bottom w:val="nil"/>
              <w:right w:val="nil"/>
            </w:tcBorders>
          </w:tcPr>
          <w:p w14:paraId="28FC870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AD40F52" w14:textId="77777777" w:rsidR="006B6DE3" w:rsidRPr="00E0747E" w:rsidRDefault="006B6DE3" w:rsidP="00F344B2">
            <w:pPr>
              <w:pStyle w:val="AmColumnHeading"/>
            </w:pPr>
            <w:r w:rsidRPr="00E0747E">
              <w:t>Emendamento</w:t>
            </w:r>
          </w:p>
        </w:tc>
      </w:tr>
      <w:tr w:rsidR="006B6DE3" w:rsidRPr="00E0747E" w14:paraId="73480F55" w14:textId="77777777" w:rsidTr="00F344B2">
        <w:trPr>
          <w:jc w:val="center"/>
        </w:trPr>
        <w:tc>
          <w:tcPr>
            <w:tcW w:w="4876" w:type="dxa"/>
            <w:tcBorders>
              <w:top w:val="nil"/>
              <w:left w:val="nil"/>
              <w:bottom w:val="nil"/>
              <w:right w:val="nil"/>
            </w:tcBorders>
          </w:tcPr>
          <w:p w14:paraId="63837CC3" w14:textId="77777777" w:rsidR="006B6DE3" w:rsidRPr="00E0747E" w:rsidRDefault="006B6DE3" w:rsidP="00F344B2">
            <w:pPr>
              <w:pStyle w:val="Normal6a"/>
            </w:pPr>
          </w:p>
        </w:tc>
        <w:tc>
          <w:tcPr>
            <w:tcW w:w="4876" w:type="dxa"/>
            <w:tcBorders>
              <w:top w:val="nil"/>
              <w:left w:val="nil"/>
              <w:bottom w:val="nil"/>
              <w:right w:val="nil"/>
            </w:tcBorders>
          </w:tcPr>
          <w:p w14:paraId="46562EA3" w14:textId="77777777" w:rsidR="006B6DE3" w:rsidRPr="00E0747E" w:rsidRDefault="006B6DE3" w:rsidP="00F344B2">
            <w:pPr>
              <w:pStyle w:val="Normal6a"/>
            </w:pPr>
            <w:r w:rsidRPr="00E0747E">
              <w:rPr>
                <w:b/>
                <w:i/>
              </w:rPr>
              <w:t>9 ter.</w:t>
            </w:r>
            <w:r w:rsidRPr="00E0747E">
              <w:tab/>
            </w:r>
            <w:r w:rsidRPr="00E0747E">
              <w:rPr>
                <w:b/>
                <w:i/>
              </w:rPr>
              <w:t>sottolinea l'importanza di sostenere il principio del partenariato e il codice di condotta europeo sul partenariato in tutte le fasi di programmazione, attuazione e monitoraggio della politica di coesione dell'UE e di istituire una forte cooperazione tra le autorità regionali e locali, le ONG e i portatori di interessi, comprese le ONG ambientali; sottolinea che tale processo dovrebbe tenere conto anche della prospettiva di genere;</w:t>
            </w:r>
          </w:p>
        </w:tc>
      </w:tr>
    </w:tbl>
    <w:p w14:paraId="2E81343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DBC8057" w14:textId="77777777" w:rsidR="006B6DE3" w:rsidRPr="00E0747E" w:rsidRDefault="006B6DE3" w:rsidP="006B6DE3">
      <w:r w:rsidRPr="00244585">
        <w:rPr>
          <w:rStyle w:val="HideTWBExt"/>
        </w:rPr>
        <w:t>&lt;/Amend&gt;</w:t>
      </w:r>
    </w:p>
    <w:p w14:paraId="39317C89"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141</w:t>
      </w:r>
      <w:r w:rsidRPr="00244585">
        <w:rPr>
          <w:rStyle w:val="HideTWBExt"/>
          <w:b w:val="0"/>
        </w:rPr>
        <w:t>&lt;/NumAm&gt;</w:t>
      </w:r>
    </w:p>
    <w:p w14:paraId="3A835FBF"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5CFD0344" w14:textId="77777777" w:rsidR="006B6DE3" w:rsidRPr="00E0747E" w:rsidRDefault="006B6DE3" w:rsidP="006B6DE3">
      <w:pPr>
        <w:pStyle w:val="NormalBold"/>
      </w:pPr>
      <w:r w:rsidRPr="00244585">
        <w:rPr>
          <w:rStyle w:val="HideTWBExt"/>
          <w:b w:val="0"/>
        </w:rPr>
        <w:t>&lt;/RepeatBlock-By&gt;</w:t>
      </w:r>
    </w:p>
    <w:p w14:paraId="7173429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DCE4A22" w14:textId="77777777" w:rsidR="006B6DE3" w:rsidRPr="00E0747E" w:rsidRDefault="006B6DE3" w:rsidP="006B6DE3">
      <w:pPr>
        <w:pStyle w:val="NormalBold"/>
      </w:pPr>
      <w:r w:rsidRPr="00244585">
        <w:rPr>
          <w:rStyle w:val="HideTWBExt"/>
          <w:b w:val="0"/>
        </w:rPr>
        <w:t>&lt;Article&gt;</w:t>
      </w:r>
      <w:r w:rsidRPr="00E0747E">
        <w:t>Paragrafo 10</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7AB84AE" w14:textId="77777777" w:rsidTr="00F344B2">
        <w:trPr>
          <w:trHeight w:hRule="exact" w:val="240"/>
          <w:jc w:val="center"/>
        </w:trPr>
        <w:tc>
          <w:tcPr>
            <w:tcW w:w="9752" w:type="dxa"/>
            <w:gridSpan w:val="2"/>
            <w:tcBorders>
              <w:top w:val="nil"/>
              <w:left w:val="nil"/>
              <w:bottom w:val="nil"/>
              <w:right w:val="nil"/>
            </w:tcBorders>
          </w:tcPr>
          <w:p w14:paraId="1DFEEBDF" w14:textId="77777777" w:rsidR="006B6DE3" w:rsidRPr="00E0747E" w:rsidRDefault="006B6DE3" w:rsidP="00F344B2"/>
        </w:tc>
      </w:tr>
      <w:tr w:rsidR="006B6DE3" w:rsidRPr="00E0747E" w14:paraId="0D356A83" w14:textId="77777777" w:rsidTr="00F344B2">
        <w:trPr>
          <w:trHeight w:val="240"/>
          <w:jc w:val="center"/>
        </w:trPr>
        <w:tc>
          <w:tcPr>
            <w:tcW w:w="4876" w:type="dxa"/>
            <w:tcBorders>
              <w:top w:val="nil"/>
              <w:left w:val="nil"/>
              <w:bottom w:val="nil"/>
              <w:right w:val="nil"/>
            </w:tcBorders>
          </w:tcPr>
          <w:p w14:paraId="6A0DE9A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2CA1286" w14:textId="77777777" w:rsidR="006B6DE3" w:rsidRPr="00E0747E" w:rsidRDefault="006B6DE3" w:rsidP="00F344B2">
            <w:pPr>
              <w:pStyle w:val="AmColumnHeading"/>
            </w:pPr>
            <w:r w:rsidRPr="00E0747E">
              <w:t>Emendamento</w:t>
            </w:r>
          </w:p>
        </w:tc>
      </w:tr>
      <w:tr w:rsidR="006B6DE3" w:rsidRPr="00E0747E" w14:paraId="0740E849" w14:textId="77777777" w:rsidTr="00F344B2">
        <w:trPr>
          <w:jc w:val="center"/>
        </w:trPr>
        <w:tc>
          <w:tcPr>
            <w:tcW w:w="4876" w:type="dxa"/>
            <w:tcBorders>
              <w:top w:val="nil"/>
              <w:left w:val="nil"/>
              <w:bottom w:val="nil"/>
              <w:right w:val="nil"/>
            </w:tcBorders>
          </w:tcPr>
          <w:p w14:paraId="5543D02C" w14:textId="77777777" w:rsidR="006B6DE3" w:rsidRPr="00E0747E" w:rsidRDefault="006B6DE3" w:rsidP="00F344B2">
            <w:pPr>
              <w:pStyle w:val="Normal6a"/>
            </w:pPr>
            <w:r w:rsidRPr="00E0747E">
              <w:t>10.</w:t>
            </w:r>
            <w:r w:rsidRPr="00E0747E">
              <w:tab/>
              <w:t>ritiene che la transizione giusta abbia trascurato le situazioni uniche dei lavoratori a tempo pieno, dei lavoratori a tempo parziale e degli studenti interessati; ritiene che non sia stata presa in considerazione la possibilità di fornire lavoro stagionale alternativo;</w:t>
            </w:r>
          </w:p>
        </w:tc>
        <w:tc>
          <w:tcPr>
            <w:tcW w:w="4876" w:type="dxa"/>
            <w:tcBorders>
              <w:top w:val="nil"/>
              <w:left w:val="nil"/>
              <w:bottom w:val="nil"/>
              <w:right w:val="nil"/>
            </w:tcBorders>
          </w:tcPr>
          <w:p w14:paraId="259604BF" w14:textId="77777777" w:rsidR="006B6DE3" w:rsidRPr="00E0747E" w:rsidRDefault="006B6DE3" w:rsidP="00F344B2">
            <w:pPr>
              <w:pStyle w:val="Normal6a"/>
            </w:pPr>
            <w:r w:rsidRPr="00E0747E">
              <w:t>10.</w:t>
            </w:r>
            <w:r w:rsidRPr="00E0747E">
              <w:tab/>
              <w:t xml:space="preserve">ritiene che la transizione giusta abbia trascurato le situazioni uniche dei lavoratori a tempo pieno, dei lavoratori a tempo parziale e degli studenti interessati; ritiene che non sia stata presa in considerazione la possibilità di fornire lavoro stagionale alternativo </w:t>
            </w:r>
            <w:r w:rsidRPr="00E0747E">
              <w:rPr>
                <w:b/>
                <w:i/>
              </w:rPr>
              <w:t>e sottolinea la necessità di rafforzare il sostegno messo a disposizione delle zone remote, quali le regioni ultraperiferiche e i paesi e territori d'oltremare, dove le opportunità di riqualificazione sono più limitate a causa delle caratteristiche locali del mercato del lavoro</w:t>
            </w:r>
            <w:r w:rsidRPr="00E0747E">
              <w:t>;</w:t>
            </w:r>
          </w:p>
        </w:tc>
      </w:tr>
    </w:tbl>
    <w:p w14:paraId="601BE44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291154A1" w14:textId="77777777" w:rsidR="006B6DE3" w:rsidRPr="00E0747E" w:rsidRDefault="006B6DE3" w:rsidP="006B6DE3">
      <w:r w:rsidRPr="00244585">
        <w:rPr>
          <w:rStyle w:val="HideTWBExt"/>
        </w:rPr>
        <w:t>&lt;/Amend&gt;</w:t>
      </w:r>
    </w:p>
    <w:p w14:paraId="6DD5EB4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142</w:t>
      </w:r>
      <w:r w:rsidRPr="00244585">
        <w:rPr>
          <w:rStyle w:val="HideTWBExt"/>
          <w:b w:val="0"/>
        </w:rPr>
        <w:t>&lt;/NumAm&gt;</w:t>
      </w:r>
    </w:p>
    <w:p w14:paraId="42B029BC"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B3DDF72" w14:textId="77777777" w:rsidR="006B6DE3" w:rsidRPr="00E0747E" w:rsidRDefault="006B6DE3" w:rsidP="006B6DE3">
      <w:pPr>
        <w:pStyle w:val="NormalBold"/>
      </w:pPr>
      <w:r w:rsidRPr="00244585">
        <w:rPr>
          <w:rStyle w:val="HideTWBExt"/>
          <w:b w:val="0"/>
        </w:rPr>
        <w:t>&lt;/RepeatBlock-By&gt;</w:t>
      </w:r>
    </w:p>
    <w:p w14:paraId="0FB2039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B3F7B90" w14:textId="77777777" w:rsidR="006B6DE3" w:rsidRPr="00E0747E" w:rsidRDefault="006B6DE3" w:rsidP="006B6DE3">
      <w:pPr>
        <w:pStyle w:val="NormalBold"/>
      </w:pPr>
      <w:r w:rsidRPr="00244585">
        <w:rPr>
          <w:rStyle w:val="HideTWBExt"/>
          <w:b w:val="0"/>
        </w:rPr>
        <w:t>&lt;Article&gt;</w:t>
      </w:r>
      <w:r w:rsidRPr="00E0747E">
        <w:t>Paragrafo 10</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7E5F17E" w14:textId="77777777" w:rsidTr="00F344B2">
        <w:trPr>
          <w:trHeight w:hRule="exact" w:val="240"/>
          <w:jc w:val="center"/>
        </w:trPr>
        <w:tc>
          <w:tcPr>
            <w:tcW w:w="9752" w:type="dxa"/>
            <w:gridSpan w:val="2"/>
            <w:tcBorders>
              <w:top w:val="nil"/>
              <w:left w:val="nil"/>
              <w:bottom w:val="nil"/>
              <w:right w:val="nil"/>
            </w:tcBorders>
          </w:tcPr>
          <w:p w14:paraId="0D740B66" w14:textId="77777777" w:rsidR="006B6DE3" w:rsidRPr="00E0747E" w:rsidRDefault="006B6DE3" w:rsidP="00F344B2"/>
        </w:tc>
      </w:tr>
      <w:tr w:rsidR="006B6DE3" w:rsidRPr="00E0747E" w14:paraId="11536A17" w14:textId="77777777" w:rsidTr="00F344B2">
        <w:trPr>
          <w:trHeight w:val="240"/>
          <w:jc w:val="center"/>
        </w:trPr>
        <w:tc>
          <w:tcPr>
            <w:tcW w:w="4876" w:type="dxa"/>
            <w:tcBorders>
              <w:top w:val="nil"/>
              <w:left w:val="nil"/>
              <w:bottom w:val="nil"/>
              <w:right w:val="nil"/>
            </w:tcBorders>
          </w:tcPr>
          <w:p w14:paraId="0B6E336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DB7054F" w14:textId="77777777" w:rsidR="006B6DE3" w:rsidRPr="00E0747E" w:rsidRDefault="006B6DE3" w:rsidP="00F344B2">
            <w:pPr>
              <w:pStyle w:val="AmColumnHeading"/>
            </w:pPr>
            <w:r w:rsidRPr="00E0747E">
              <w:t>Emendamento</w:t>
            </w:r>
          </w:p>
        </w:tc>
      </w:tr>
      <w:tr w:rsidR="006B6DE3" w:rsidRPr="00E0747E" w14:paraId="1E7283D5" w14:textId="77777777" w:rsidTr="00F344B2">
        <w:trPr>
          <w:jc w:val="center"/>
        </w:trPr>
        <w:tc>
          <w:tcPr>
            <w:tcW w:w="4876" w:type="dxa"/>
            <w:tcBorders>
              <w:top w:val="nil"/>
              <w:left w:val="nil"/>
              <w:bottom w:val="nil"/>
              <w:right w:val="nil"/>
            </w:tcBorders>
          </w:tcPr>
          <w:p w14:paraId="4819A549" w14:textId="77777777" w:rsidR="006B6DE3" w:rsidRPr="00E0747E" w:rsidRDefault="006B6DE3" w:rsidP="00F344B2">
            <w:pPr>
              <w:pStyle w:val="Normal6a"/>
            </w:pPr>
            <w:r w:rsidRPr="00E0747E">
              <w:t>10.</w:t>
            </w:r>
            <w:r w:rsidRPr="00E0747E">
              <w:tab/>
              <w:t xml:space="preserve">ritiene che la transizione giusta abbia </w:t>
            </w:r>
            <w:r w:rsidRPr="00E0747E">
              <w:rPr>
                <w:b/>
                <w:i/>
              </w:rPr>
              <w:t>trascurato</w:t>
            </w:r>
            <w:r w:rsidRPr="00E0747E">
              <w:t xml:space="preserve"> le </w:t>
            </w:r>
            <w:r w:rsidRPr="00E0747E">
              <w:rPr>
                <w:b/>
                <w:i/>
              </w:rPr>
              <w:t>situazioni uniche</w:t>
            </w:r>
            <w:r w:rsidRPr="00E0747E">
              <w:t xml:space="preserve"> dei lavoratori </w:t>
            </w:r>
            <w:r w:rsidRPr="00E0747E">
              <w:rPr>
                <w:b/>
                <w:i/>
              </w:rPr>
              <w:t>a tempo pieno, dei lavoratori a tempo parziale e degli studenti interessati</w:t>
            </w:r>
            <w:r w:rsidRPr="00E0747E">
              <w:t>;</w:t>
            </w:r>
            <w:r w:rsidRPr="00E0747E">
              <w:rPr>
                <w:b/>
                <w:i/>
              </w:rPr>
              <w:t xml:space="preserve"> ritiene</w:t>
            </w:r>
            <w:r w:rsidRPr="00E0747E">
              <w:t xml:space="preserve"> che non </w:t>
            </w:r>
            <w:r w:rsidRPr="00E0747E">
              <w:rPr>
                <w:b/>
                <w:i/>
              </w:rPr>
              <w:t>sia stata presa in considerazione la possibilità di fornire lavoro</w:t>
            </w:r>
            <w:r w:rsidRPr="00E0747E">
              <w:t xml:space="preserve"> stagionale </w:t>
            </w:r>
            <w:r w:rsidRPr="00E0747E">
              <w:rPr>
                <w:b/>
                <w:i/>
              </w:rPr>
              <w:t>alternativo</w:t>
            </w:r>
            <w:r w:rsidRPr="00E0747E">
              <w:t>;</w:t>
            </w:r>
          </w:p>
        </w:tc>
        <w:tc>
          <w:tcPr>
            <w:tcW w:w="4876" w:type="dxa"/>
            <w:tcBorders>
              <w:top w:val="nil"/>
              <w:left w:val="nil"/>
              <w:bottom w:val="nil"/>
              <w:right w:val="nil"/>
            </w:tcBorders>
          </w:tcPr>
          <w:p w14:paraId="1AE6AC73" w14:textId="77777777" w:rsidR="006B6DE3" w:rsidRPr="00E0747E" w:rsidRDefault="006B6DE3" w:rsidP="00F344B2">
            <w:pPr>
              <w:pStyle w:val="Normal6a"/>
            </w:pPr>
            <w:r w:rsidRPr="00E0747E">
              <w:t>10.</w:t>
            </w:r>
            <w:r w:rsidRPr="00E0747E">
              <w:tab/>
              <w:t xml:space="preserve">ritiene che la transizione giusta </w:t>
            </w:r>
            <w:r w:rsidRPr="00E0747E">
              <w:rPr>
                <w:b/>
                <w:i/>
              </w:rPr>
              <w:t>non</w:t>
            </w:r>
            <w:r w:rsidRPr="00E0747E">
              <w:t xml:space="preserve"> abbia </w:t>
            </w:r>
            <w:r w:rsidRPr="00E0747E">
              <w:rPr>
                <w:b/>
                <w:i/>
              </w:rPr>
              <w:t>preso in sufficiente considerazione</w:t>
            </w:r>
            <w:r w:rsidRPr="00E0747E">
              <w:t xml:space="preserve"> le </w:t>
            </w:r>
            <w:r w:rsidRPr="00E0747E">
              <w:rPr>
                <w:b/>
                <w:i/>
              </w:rPr>
              <w:t>specificità</w:t>
            </w:r>
            <w:r w:rsidRPr="00E0747E">
              <w:t xml:space="preserve"> dei </w:t>
            </w:r>
            <w:r w:rsidRPr="00E0747E">
              <w:rPr>
                <w:b/>
                <w:i/>
              </w:rPr>
              <w:t>diversi profili di</w:t>
            </w:r>
            <w:r w:rsidRPr="00E0747E">
              <w:t xml:space="preserve"> lavoratori </w:t>
            </w:r>
            <w:r w:rsidRPr="00E0747E">
              <w:rPr>
                <w:b/>
                <w:i/>
              </w:rPr>
              <w:t>e delle comunità interessate</w:t>
            </w:r>
            <w:r w:rsidRPr="00E0747E">
              <w:t>;</w:t>
            </w:r>
            <w:r w:rsidRPr="00E0747E">
              <w:rPr>
                <w:b/>
                <w:i/>
              </w:rPr>
              <w:t xml:space="preserve"> deplora inoltre</w:t>
            </w:r>
            <w:r w:rsidRPr="00E0747E">
              <w:t xml:space="preserve"> che non </w:t>
            </w:r>
            <w:r w:rsidRPr="00E0747E">
              <w:rPr>
                <w:b/>
                <w:i/>
              </w:rPr>
              <w:t>siano state create alternative al lavoro</w:t>
            </w:r>
            <w:r w:rsidRPr="00E0747E">
              <w:t xml:space="preserve"> stagionale </w:t>
            </w:r>
            <w:r w:rsidRPr="00E0747E">
              <w:rPr>
                <w:b/>
                <w:i/>
              </w:rPr>
              <w:t>in quanto fonte di reddito supplementare per i lavoratori e opportunità occupazionale per gli studenti</w:t>
            </w:r>
            <w:r w:rsidRPr="00E0747E">
              <w:t>;</w:t>
            </w:r>
          </w:p>
        </w:tc>
      </w:tr>
    </w:tbl>
    <w:p w14:paraId="2A3843D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B906C0C" w14:textId="77777777" w:rsidR="006B6DE3" w:rsidRPr="00E0747E" w:rsidRDefault="006B6DE3" w:rsidP="006B6DE3">
      <w:r w:rsidRPr="00244585">
        <w:rPr>
          <w:rStyle w:val="HideTWBExt"/>
        </w:rPr>
        <w:t>&lt;/Amend&gt;</w:t>
      </w:r>
    </w:p>
    <w:p w14:paraId="614FB0FC"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143</w:t>
      </w:r>
      <w:r w:rsidRPr="00244585">
        <w:rPr>
          <w:rStyle w:val="HideTWBExt"/>
          <w:b w:val="0"/>
        </w:rPr>
        <w:t>&lt;/NumAm&gt;</w:t>
      </w:r>
    </w:p>
    <w:p w14:paraId="49459A20"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0E368AA8" w14:textId="77777777" w:rsidR="006B6DE3" w:rsidRPr="00E0747E" w:rsidRDefault="006B6DE3" w:rsidP="006B6DE3">
      <w:pPr>
        <w:pStyle w:val="NormalBold"/>
      </w:pPr>
      <w:r w:rsidRPr="00244585">
        <w:rPr>
          <w:rStyle w:val="HideTWBExt"/>
          <w:b w:val="0"/>
        </w:rPr>
        <w:t>&lt;/RepeatBlock-By&gt;</w:t>
      </w:r>
    </w:p>
    <w:p w14:paraId="5D71F80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8449900" w14:textId="77777777" w:rsidR="006B6DE3" w:rsidRPr="00E0747E" w:rsidRDefault="006B6DE3" w:rsidP="006B6DE3">
      <w:pPr>
        <w:pStyle w:val="NormalBold"/>
      </w:pPr>
      <w:r w:rsidRPr="00244585">
        <w:rPr>
          <w:rStyle w:val="HideTWBExt"/>
          <w:b w:val="0"/>
        </w:rPr>
        <w:t>&lt;Article&gt;</w:t>
      </w:r>
      <w:r w:rsidRPr="00E0747E">
        <w:t>Paragrafo 10</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6C6FBD4" w14:textId="77777777" w:rsidTr="00F344B2">
        <w:trPr>
          <w:trHeight w:hRule="exact" w:val="240"/>
          <w:jc w:val="center"/>
        </w:trPr>
        <w:tc>
          <w:tcPr>
            <w:tcW w:w="9752" w:type="dxa"/>
            <w:gridSpan w:val="2"/>
            <w:tcBorders>
              <w:top w:val="nil"/>
              <w:left w:val="nil"/>
              <w:bottom w:val="nil"/>
              <w:right w:val="nil"/>
            </w:tcBorders>
          </w:tcPr>
          <w:p w14:paraId="7AAE9640" w14:textId="77777777" w:rsidR="006B6DE3" w:rsidRPr="00E0747E" w:rsidRDefault="006B6DE3" w:rsidP="00F344B2"/>
        </w:tc>
      </w:tr>
      <w:tr w:rsidR="006B6DE3" w:rsidRPr="00E0747E" w14:paraId="75C28B68" w14:textId="77777777" w:rsidTr="00F344B2">
        <w:trPr>
          <w:trHeight w:val="240"/>
          <w:jc w:val="center"/>
        </w:trPr>
        <w:tc>
          <w:tcPr>
            <w:tcW w:w="4876" w:type="dxa"/>
            <w:tcBorders>
              <w:top w:val="nil"/>
              <w:left w:val="nil"/>
              <w:bottom w:val="nil"/>
              <w:right w:val="nil"/>
            </w:tcBorders>
          </w:tcPr>
          <w:p w14:paraId="6AB7C11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6787238" w14:textId="77777777" w:rsidR="006B6DE3" w:rsidRPr="00E0747E" w:rsidRDefault="006B6DE3" w:rsidP="00F344B2">
            <w:pPr>
              <w:pStyle w:val="AmColumnHeading"/>
            </w:pPr>
            <w:r w:rsidRPr="00E0747E">
              <w:t>Emendamento</w:t>
            </w:r>
          </w:p>
        </w:tc>
      </w:tr>
      <w:tr w:rsidR="006B6DE3" w:rsidRPr="00E0747E" w14:paraId="16A9AE66" w14:textId="77777777" w:rsidTr="00F344B2">
        <w:trPr>
          <w:jc w:val="center"/>
        </w:trPr>
        <w:tc>
          <w:tcPr>
            <w:tcW w:w="4876" w:type="dxa"/>
            <w:tcBorders>
              <w:top w:val="nil"/>
              <w:left w:val="nil"/>
              <w:bottom w:val="nil"/>
              <w:right w:val="nil"/>
            </w:tcBorders>
          </w:tcPr>
          <w:p w14:paraId="436B1668" w14:textId="77777777" w:rsidR="006B6DE3" w:rsidRPr="00E0747E" w:rsidRDefault="006B6DE3" w:rsidP="00F344B2">
            <w:pPr>
              <w:pStyle w:val="Normal6a"/>
            </w:pPr>
            <w:r w:rsidRPr="00E0747E">
              <w:t>10.</w:t>
            </w:r>
            <w:r w:rsidRPr="00E0747E">
              <w:tab/>
              <w:t xml:space="preserve">ritiene che la transizione giusta abbia </w:t>
            </w:r>
            <w:r w:rsidRPr="00E0747E">
              <w:rPr>
                <w:b/>
                <w:i/>
              </w:rPr>
              <w:t>trascurato</w:t>
            </w:r>
            <w:r w:rsidRPr="00E0747E">
              <w:t xml:space="preserve"> le situazioni uniche dei lavoratori a tempo pieno, dei lavoratori a tempo parziale e degli studenti interessati; ritiene che non sia stata presa in considerazione la possibilità di fornire lavoro stagionale alternativo;</w:t>
            </w:r>
          </w:p>
        </w:tc>
        <w:tc>
          <w:tcPr>
            <w:tcW w:w="4876" w:type="dxa"/>
            <w:tcBorders>
              <w:top w:val="nil"/>
              <w:left w:val="nil"/>
              <w:bottom w:val="nil"/>
              <w:right w:val="nil"/>
            </w:tcBorders>
          </w:tcPr>
          <w:p w14:paraId="7E4776E8" w14:textId="77777777" w:rsidR="006B6DE3" w:rsidRPr="00E0747E" w:rsidRDefault="006B6DE3" w:rsidP="00F344B2">
            <w:pPr>
              <w:pStyle w:val="Normal6a"/>
            </w:pPr>
            <w:r w:rsidRPr="00E0747E">
              <w:t>10.</w:t>
            </w:r>
            <w:r w:rsidRPr="00E0747E">
              <w:tab/>
              <w:t xml:space="preserve">ritiene che la transizione giusta </w:t>
            </w:r>
            <w:r w:rsidRPr="00E0747E">
              <w:rPr>
                <w:b/>
                <w:i/>
              </w:rPr>
              <w:t>non</w:t>
            </w:r>
            <w:r w:rsidRPr="00E0747E">
              <w:t xml:space="preserve"> abbia </w:t>
            </w:r>
            <w:r w:rsidRPr="00E0747E">
              <w:rPr>
                <w:b/>
                <w:i/>
              </w:rPr>
              <w:t>reso prioritarie</w:t>
            </w:r>
            <w:r w:rsidRPr="00E0747E">
              <w:t xml:space="preserve"> le situazioni uniche dei lavoratori a tempo pieno, dei lavoratori a tempo parziale e degli studenti interessati; ritiene che non sia stata presa in considerazione la possibilità di fornire lavoro stagionale alternativo;</w:t>
            </w:r>
          </w:p>
        </w:tc>
      </w:tr>
    </w:tbl>
    <w:p w14:paraId="06944C4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2403098" w14:textId="77777777" w:rsidR="006B6DE3" w:rsidRPr="00E0747E" w:rsidRDefault="006B6DE3" w:rsidP="006B6DE3">
      <w:r w:rsidRPr="00244585">
        <w:rPr>
          <w:rStyle w:val="HideTWBExt"/>
        </w:rPr>
        <w:t>&lt;/Amend&gt;</w:t>
      </w:r>
    </w:p>
    <w:p w14:paraId="5BB1E20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144</w:t>
      </w:r>
      <w:r w:rsidRPr="00244585">
        <w:rPr>
          <w:rStyle w:val="HideTWBExt"/>
          <w:b w:val="0"/>
        </w:rPr>
        <w:t>&lt;/NumAm&gt;</w:t>
      </w:r>
    </w:p>
    <w:p w14:paraId="523A2533"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1BB207DF" w14:textId="77777777" w:rsidR="006B6DE3" w:rsidRPr="00E0747E" w:rsidRDefault="006B6DE3" w:rsidP="006B6DE3">
      <w:pPr>
        <w:pStyle w:val="NormalBold"/>
      </w:pPr>
      <w:r w:rsidRPr="00244585">
        <w:rPr>
          <w:rStyle w:val="HideTWBExt"/>
          <w:b w:val="0"/>
        </w:rPr>
        <w:t>&lt;/RepeatBlock-By&gt;</w:t>
      </w:r>
    </w:p>
    <w:p w14:paraId="17E4B08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B5525ED" w14:textId="77777777" w:rsidR="006B6DE3" w:rsidRPr="00E0747E" w:rsidRDefault="006B6DE3" w:rsidP="006B6DE3">
      <w:pPr>
        <w:pStyle w:val="NormalBold"/>
      </w:pPr>
      <w:r w:rsidRPr="00244585">
        <w:rPr>
          <w:rStyle w:val="HideTWBExt"/>
          <w:b w:val="0"/>
        </w:rPr>
        <w:t>&lt;Article&gt;</w:t>
      </w:r>
      <w:r w:rsidRPr="00E0747E">
        <w:t>Paragrafo 10</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61AA61A" w14:textId="77777777" w:rsidTr="00F344B2">
        <w:trPr>
          <w:trHeight w:hRule="exact" w:val="240"/>
          <w:jc w:val="center"/>
        </w:trPr>
        <w:tc>
          <w:tcPr>
            <w:tcW w:w="9752" w:type="dxa"/>
            <w:gridSpan w:val="2"/>
            <w:tcBorders>
              <w:top w:val="nil"/>
              <w:left w:val="nil"/>
              <w:bottom w:val="nil"/>
              <w:right w:val="nil"/>
            </w:tcBorders>
          </w:tcPr>
          <w:p w14:paraId="4C9CCABE" w14:textId="77777777" w:rsidR="006B6DE3" w:rsidRPr="00E0747E" w:rsidRDefault="006B6DE3" w:rsidP="00F344B2"/>
        </w:tc>
      </w:tr>
      <w:tr w:rsidR="006B6DE3" w:rsidRPr="00E0747E" w14:paraId="266CB3F9" w14:textId="77777777" w:rsidTr="00F344B2">
        <w:trPr>
          <w:trHeight w:val="240"/>
          <w:jc w:val="center"/>
        </w:trPr>
        <w:tc>
          <w:tcPr>
            <w:tcW w:w="4876" w:type="dxa"/>
            <w:tcBorders>
              <w:top w:val="nil"/>
              <w:left w:val="nil"/>
              <w:bottom w:val="nil"/>
              <w:right w:val="nil"/>
            </w:tcBorders>
          </w:tcPr>
          <w:p w14:paraId="37630D6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E073AEE" w14:textId="77777777" w:rsidR="006B6DE3" w:rsidRPr="00E0747E" w:rsidRDefault="006B6DE3" w:rsidP="00F344B2">
            <w:pPr>
              <w:pStyle w:val="AmColumnHeading"/>
            </w:pPr>
            <w:r w:rsidRPr="00E0747E">
              <w:t>Emendamento</w:t>
            </w:r>
          </w:p>
        </w:tc>
      </w:tr>
      <w:tr w:rsidR="006B6DE3" w:rsidRPr="00E0747E" w14:paraId="7181CD4A" w14:textId="77777777" w:rsidTr="00F344B2">
        <w:trPr>
          <w:jc w:val="center"/>
        </w:trPr>
        <w:tc>
          <w:tcPr>
            <w:tcW w:w="4876" w:type="dxa"/>
            <w:tcBorders>
              <w:top w:val="nil"/>
              <w:left w:val="nil"/>
              <w:bottom w:val="nil"/>
              <w:right w:val="nil"/>
            </w:tcBorders>
          </w:tcPr>
          <w:p w14:paraId="33412682" w14:textId="77777777" w:rsidR="006B6DE3" w:rsidRPr="00E0747E" w:rsidRDefault="006B6DE3" w:rsidP="00F344B2">
            <w:pPr>
              <w:pStyle w:val="Normal6a"/>
            </w:pPr>
            <w:r w:rsidRPr="00E0747E">
              <w:t>10.</w:t>
            </w:r>
            <w:r w:rsidRPr="00E0747E">
              <w:tab/>
            </w:r>
            <w:r w:rsidRPr="00E0747E">
              <w:rPr>
                <w:b/>
                <w:i/>
              </w:rPr>
              <w:t>ritiene</w:t>
            </w:r>
            <w:r w:rsidRPr="00E0747E">
              <w:t xml:space="preserve"> che la transizione giusta </w:t>
            </w:r>
            <w:r w:rsidRPr="00E0747E">
              <w:rPr>
                <w:b/>
                <w:i/>
              </w:rPr>
              <w:t>abbia</w:t>
            </w:r>
            <w:r w:rsidRPr="00E0747E">
              <w:t xml:space="preserve"> trascurato le situazioni uniche dei lavoratori a tempo pieno, dei lavoratori a tempo parziale e degli studenti interessati; </w:t>
            </w:r>
            <w:r w:rsidRPr="00E0747E">
              <w:rPr>
                <w:b/>
                <w:i/>
              </w:rPr>
              <w:t>ritiene</w:t>
            </w:r>
            <w:r w:rsidRPr="00E0747E">
              <w:t xml:space="preserve"> che non </w:t>
            </w:r>
            <w:r w:rsidRPr="00E0747E">
              <w:rPr>
                <w:b/>
                <w:i/>
              </w:rPr>
              <w:t>sia</w:t>
            </w:r>
            <w:r w:rsidRPr="00E0747E">
              <w:t xml:space="preserve"> stata presa in considerazione la possibilità di fornire lavoro stagionale alternativo;</w:t>
            </w:r>
          </w:p>
        </w:tc>
        <w:tc>
          <w:tcPr>
            <w:tcW w:w="4876" w:type="dxa"/>
            <w:tcBorders>
              <w:top w:val="nil"/>
              <w:left w:val="nil"/>
              <w:bottom w:val="nil"/>
              <w:right w:val="nil"/>
            </w:tcBorders>
          </w:tcPr>
          <w:p w14:paraId="656F14E7" w14:textId="77777777" w:rsidR="006B6DE3" w:rsidRPr="00E0747E" w:rsidRDefault="006B6DE3" w:rsidP="00F344B2">
            <w:pPr>
              <w:pStyle w:val="Normal6a"/>
            </w:pPr>
            <w:r w:rsidRPr="00E0747E">
              <w:t>10.</w:t>
            </w:r>
            <w:r w:rsidRPr="00E0747E">
              <w:tab/>
            </w:r>
            <w:r w:rsidRPr="00E0747E">
              <w:rPr>
                <w:b/>
                <w:i/>
              </w:rPr>
              <w:t>osserva</w:t>
            </w:r>
            <w:r w:rsidRPr="00E0747E">
              <w:t xml:space="preserve"> che la transizione giusta </w:t>
            </w:r>
            <w:r w:rsidRPr="00E0747E">
              <w:rPr>
                <w:b/>
                <w:i/>
              </w:rPr>
              <w:t>ha</w:t>
            </w:r>
            <w:r w:rsidRPr="00E0747E">
              <w:t xml:space="preserve"> trascurato le situazioni uniche dei lavoratori a tempo pieno, dei lavoratori a tempo parziale e degli studenti interessati; </w:t>
            </w:r>
            <w:r w:rsidRPr="00E0747E">
              <w:rPr>
                <w:b/>
                <w:i/>
              </w:rPr>
              <w:t>osserva</w:t>
            </w:r>
            <w:r w:rsidRPr="00E0747E">
              <w:t xml:space="preserve"> che non </w:t>
            </w:r>
            <w:r w:rsidRPr="00E0747E">
              <w:rPr>
                <w:b/>
                <w:i/>
              </w:rPr>
              <w:t>è</w:t>
            </w:r>
            <w:r w:rsidRPr="00E0747E">
              <w:t xml:space="preserve"> stata presa in considerazione la possibilità di fornire lavoro stagionale alternativo;</w:t>
            </w:r>
          </w:p>
        </w:tc>
      </w:tr>
    </w:tbl>
    <w:p w14:paraId="1BAD74E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869FC9B" w14:textId="77777777" w:rsidR="006B6DE3" w:rsidRPr="00E0747E" w:rsidRDefault="006B6DE3" w:rsidP="006B6DE3">
      <w:r w:rsidRPr="00244585">
        <w:rPr>
          <w:rStyle w:val="HideTWBExt"/>
        </w:rPr>
        <w:t>&lt;/Amend&gt;</w:t>
      </w:r>
    </w:p>
    <w:p w14:paraId="5CFE325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145</w:t>
      </w:r>
      <w:r w:rsidRPr="00244585">
        <w:rPr>
          <w:rStyle w:val="HideTWBExt"/>
          <w:b w:val="0"/>
        </w:rPr>
        <w:t>&lt;/NumAm&gt;</w:t>
      </w:r>
    </w:p>
    <w:p w14:paraId="1EDE96A4"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C45D34A" w14:textId="77777777" w:rsidR="006B6DE3" w:rsidRPr="00E0747E" w:rsidRDefault="006B6DE3" w:rsidP="006B6DE3">
      <w:pPr>
        <w:pStyle w:val="NormalBold"/>
      </w:pPr>
      <w:r w:rsidRPr="00244585">
        <w:rPr>
          <w:rStyle w:val="HideTWBExt"/>
          <w:b w:val="0"/>
        </w:rPr>
        <w:t>&lt;/RepeatBlock-By&gt;</w:t>
      </w:r>
    </w:p>
    <w:p w14:paraId="7DC7A32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ECC3217" w14:textId="77777777" w:rsidR="006B6DE3" w:rsidRPr="00E0747E" w:rsidRDefault="006B6DE3" w:rsidP="006B6DE3">
      <w:pPr>
        <w:pStyle w:val="NormalBold"/>
      </w:pPr>
      <w:r w:rsidRPr="00244585">
        <w:rPr>
          <w:rStyle w:val="HideTWBExt"/>
          <w:b w:val="0"/>
        </w:rPr>
        <w:t>&lt;Article&gt;</w:t>
      </w:r>
      <w:r w:rsidRPr="00E0747E">
        <w:t>Paragrafo 10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BB5892E" w14:textId="77777777" w:rsidTr="00F344B2">
        <w:trPr>
          <w:trHeight w:hRule="exact" w:val="240"/>
          <w:jc w:val="center"/>
        </w:trPr>
        <w:tc>
          <w:tcPr>
            <w:tcW w:w="9752" w:type="dxa"/>
            <w:gridSpan w:val="2"/>
            <w:tcBorders>
              <w:top w:val="nil"/>
              <w:left w:val="nil"/>
              <w:bottom w:val="nil"/>
              <w:right w:val="nil"/>
            </w:tcBorders>
          </w:tcPr>
          <w:p w14:paraId="2AAA8B7A" w14:textId="77777777" w:rsidR="006B6DE3" w:rsidRPr="00E0747E" w:rsidRDefault="006B6DE3" w:rsidP="00F344B2"/>
        </w:tc>
      </w:tr>
      <w:tr w:rsidR="006B6DE3" w:rsidRPr="00E0747E" w14:paraId="780DE841" w14:textId="77777777" w:rsidTr="00F344B2">
        <w:trPr>
          <w:trHeight w:val="240"/>
          <w:jc w:val="center"/>
        </w:trPr>
        <w:tc>
          <w:tcPr>
            <w:tcW w:w="4876" w:type="dxa"/>
            <w:tcBorders>
              <w:top w:val="nil"/>
              <w:left w:val="nil"/>
              <w:bottom w:val="nil"/>
              <w:right w:val="nil"/>
            </w:tcBorders>
          </w:tcPr>
          <w:p w14:paraId="2E5C9CF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1FDFE34" w14:textId="77777777" w:rsidR="006B6DE3" w:rsidRPr="00E0747E" w:rsidRDefault="006B6DE3" w:rsidP="00F344B2">
            <w:pPr>
              <w:pStyle w:val="AmColumnHeading"/>
            </w:pPr>
            <w:r w:rsidRPr="00E0747E">
              <w:t>Emendamento</w:t>
            </w:r>
          </w:p>
        </w:tc>
      </w:tr>
      <w:tr w:rsidR="006B6DE3" w:rsidRPr="00E0747E" w14:paraId="5D22726E" w14:textId="77777777" w:rsidTr="00F344B2">
        <w:trPr>
          <w:jc w:val="center"/>
        </w:trPr>
        <w:tc>
          <w:tcPr>
            <w:tcW w:w="4876" w:type="dxa"/>
            <w:tcBorders>
              <w:top w:val="nil"/>
              <w:left w:val="nil"/>
              <w:bottom w:val="nil"/>
              <w:right w:val="nil"/>
            </w:tcBorders>
          </w:tcPr>
          <w:p w14:paraId="4893FDDF" w14:textId="77777777" w:rsidR="006B6DE3" w:rsidRPr="00E0747E" w:rsidRDefault="006B6DE3" w:rsidP="00F344B2">
            <w:pPr>
              <w:pStyle w:val="Normal6a"/>
            </w:pPr>
          </w:p>
        </w:tc>
        <w:tc>
          <w:tcPr>
            <w:tcW w:w="4876" w:type="dxa"/>
            <w:tcBorders>
              <w:top w:val="nil"/>
              <w:left w:val="nil"/>
              <w:bottom w:val="nil"/>
              <w:right w:val="nil"/>
            </w:tcBorders>
          </w:tcPr>
          <w:p w14:paraId="707F4261" w14:textId="77777777" w:rsidR="006B6DE3" w:rsidRPr="00E0747E" w:rsidRDefault="006B6DE3" w:rsidP="00F344B2">
            <w:pPr>
              <w:pStyle w:val="Normal6a"/>
            </w:pPr>
            <w:r w:rsidRPr="00E0747E">
              <w:rPr>
                <w:b/>
                <w:i/>
              </w:rPr>
              <w:t>10 bis.</w:t>
            </w:r>
            <w:r w:rsidRPr="00E0747E">
              <w:tab/>
            </w:r>
            <w:r w:rsidRPr="00E0747E">
              <w:rPr>
                <w:b/>
                <w:i/>
              </w:rPr>
              <w:t>avverte che alcune delle industrie che hanno chiuso o che sono in procinto di chiudere offrono condizioni di lavoro superiori alla media in termini economici, tra cui salari più elevati, indennità di rischio e copertura sanitaria per i lavoratori e le loro famiglie; sottolinea pertanto la necessità di finanziamenti temporanei nell'ambito del JTF al fine di compensare la differenza tra le indennità di disoccupazione e la nuova retribuzione, consentendo una transizione più agevole e garantendo l'adempimento di tutti gli obblighi contrattuali assunti in precedenza;</w:t>
            </w:r>
          </w:p>
        </w:tc>
      </w:tr>
    </w:tbl>
    <w:p w14:paraId="0D8CD51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ED7486A" w14:textId="77777777" w:rsidR="006B6DE3" w:rsidRPr="00E0747E" w:rsidRDefault="006B6DE3" w:rsidP="006B6DE3">
      <w:r w:rsidRPr="00244585">
        <w:rPr>
          <w:rStyle w:val="HideTWBExt"/>
        </w:rPr>
        <w:t>&lt;/Amend&gt;</w:t>
      </w:r>
    </w:p>
    <w:p w14:paraId="467021E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146</w:t>
      </w:r>
      <w:r w:rsidRPr="00244585">
        <w:rPr>
          <w:rStyle w:val="HideTWBExt"/>
          <w:b w:val="0"/>
        </w:rPr>
        <w:t>&lt;/NumAm&gt;</w:t>
      </w:r>
    </w:p>
    <w:p w14:paraId="56D10EEE"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2D3697E7" w14:textId="77777777" w:rsidR="006B6DE3" w:rsidRPr="00E0747E" w:rsidRDefault="006B6DE3" w:rsidP="006B6DE3">
      <w:pPr>
        <w:pStyle w:val="NormalBold"/>
      </w:pPr>
      <w:r w:rsidRPr="00244585">
        <w:rPr>
          <w:rStyle w:val="HideTWBExt"/>
          <w:b w:val="0"/>
        </w:rPr>
        <w:t>&lt;/RepeatBlock-By&gt;</w:t>
      </w:r>
    </w:p>
    <w:p w14:paraId="226E51C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D444FD4" w14:textId="77777777" w:rsidR="006B6DE3" w:rsidRPr="00E0747E" w:rsidRDefault="006B6DE3" w:rsidP="006B6DE3">
      <w:pPr>
        <w:pStyle w:val="NormalBold"/>
      </w:pPr>
      <w:r w:rsidRPr="00244585">
        <w:rPr>
          <w:rStyle w:val="HideTWBExt"/>
          <w:b w:val="0"/>
        </w:rPr>
        <w:t>&lt;Article&gt;</w:t>
      </w:r>
      <w:r w:rsidRPr="00E0747E">
        <w:t>Paragrafo 11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60256C1" w14:textId="77777777" w:rsidTr="00F344B2">
        <w:trPr>
          <w:trHeight w:hRule="exact" w:val="240"/>
          <w:jc w:val="center"/>
        </w:trPr>
        <w:tc>
          <w:tcPr>
            <w:tcW w:w="9752" w:type="dxa"/>
            <w:gridSpan w:val="2"/>
            <w:tcBorders>
              <w:top w:val="nil"/>
              <w:left w:val="nil"/>
              <w:bottom w:val="nil"/>
              <w:right w:val="nil"/>
            </w:tcBorders>
          </w:tcPr>
          <w:p w14:paraId="40B7609E" w14:textId="77777777" w:rsidR="006B6DE3" w:rsidRPr="00E0747E" w:rsidRDefault="006B6DE3" w:rsidP="00F344B2"/>
        </w:tc>
      </w:tr>
      <w:tr w:rsidR="006B6DE3" w:rsidRPr="00E0747E" w14:paraId="0292FB30" w14:textId="77777777" w:rsidTr="00F344B2">
        <w:trPr>
          <w:trHeight w:val="240"/>
          <w:jc w:val="center"/>
        </w:trPr>
        <w:tc>
          <w:tcPr>
            <w:tcW w:w="4876" w:type="dxa"/>
            <w:tcBorders>
              <w:top w:val="nil"/>
              <w:left w:val="nil"/>
              <w:bottom w:val="nil"/>
              <w:right w:val="nil"/>
            </w:tcBorders>
          </w:tcPr>
          <w:p w14:paraId="32C6FD4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6EFA4D3" w14:textId="77777777" w:rsidR="006B6DE3" w:rsidRPr="00E0747E" w:rsidRDefault="006B6DE3" w:rsidP="00F344B2">
            <w:pPr>
              <w:pStyle w:val="AmColumnHeading"/>
            </w:pPr>
            <w:r w:rsidRPr="00E0747E">
              <w:t>Emendamento</w:t>
            </w:r>
          </w:p>
        </w:tc>
      </w:tr>
      <w:tr w:rsidR="006B6DE3" w:rsidRPr="00E0747E" w14:paraId="7ECCA239" w14:textId="77777777" w:rsidTr="00F344B2">
        <w:trPr>
          <w:jc w:val="center"/>
        </w:trPr>
        <w:tc>
          <w:tcPr>
            <w:tcW w:w="4876" w:type="dxa"/>
            <w:tcBorders>
              <w:top w:val="nil"/>
              <w:left w:val="nil"/>
              <w:bottom w:val="nil"/>
              <w:right w:val="nil"/>
            </w:tcBorders>
          </w:tcPr>
          <w:p w14:paraId="5BBB0D51" w14:textId="77777777" w:rsidR="006B6DE3" w:rsidRPr="00E0747E" w:rsidRDefault="006B6DE3" w:rsidP="00F344B2">
            <w:pPr>
              <w:pStyle w:val="Normal6a"/>
            </w:pPr>
            <w:r w:rsidRPr="00E0747E">
              <w:t>11.</w:t>
            </w:r>
            <w:r w:rsidRPr="00E0747E">
              <w:tab/>
              <w:t xml:space="preserve">sottolinea la necessità di </w:t>
            </w:r>
            <w:r w:rsidRPr="00E0747E">
              <w:rPr>
                <w:b/>
                <w:i/>
              </w:rPr>
              <w:t>finanziare i</w:t>
            </w:r>
            <w:r w:rsidRPr="00E0747E">
              <w:t xml:space="preserve"> consigli per l'istruzione superiore e la formazione </w:t>
            </w:r>
            <w:r w:rsidRPr="00E0747E">
              <w:rPr>
                <w:b/>
                <w:i/>
              </w:rPr>
              <w:t>per</w:t>
            </w:r>
            <w:r w:rsidRPr="00E0747E">
              <w:t xml:space="preserve"> la riqualificazione dei lavoratori </w:t>
            </w:r>
            <w:r w:rsidRPr="00E0747E">
              <w:rPr>
                <w:b/>
                <w:i/>
              </w:rPr>
              <w:t>e</w:t>
            </w:r>
            <w:r w:rsidRPr="00E0747E">
              <w:t xml:space="preserve"> delle loro famiglie</w:t>
            </w:r>
            <w:r w:rsidRPr="00E0747E">
              <w:rPr>
                <w:b/>
                <w:i/>
              </w:rPr>
              <w:t>, in particolare quelli di età superiore ai 50 anni che hanno perso il lavoro</w:t>
            </w:r>
            <w:r w:rsidRPr="00E0747E">
              <w:t xml:space="preserve">; </w:t>
            </w:r>
            <w:r w:rsidRPr="00E0747E">
              <w:rPr>
                <w:b/>
                <w:i/>
              </w:rPr>
              <w:t>propone che il JTF offra opportunità di riqualificazione anche ai partner e ai coniugi dei lavoratori interessati;</w:t>
            </w:r>
          </w:p>
        </w:tc>
        <w:tc>
          <w:tcPr>
            <w:tcW w:w="4876" w:type="dxa"/>
            <w:tcBorders>
              <w:top w:val="nil"/>
              <w:left w:val="nil"/>
              <w:bottom w:val="nil"/>
              <w:right w:val="nil"/>
            </w:tcBorders>
          </w:tcPr>
          <w:p w14:paraId="31FAD510" w14:textId="77777777" w:rsidR="006B6DE3" w:rsidRPr="00E0747E" w:rsidRDefault="006B6DE3" w:rsidP="00F344B2">
            <w:pPr>
              <w:pStyle w:val="Normal6a"/>
            </w:pPr>
            <w:r w:rsidRPr="00E0747E">
              <w:t>11.</w:t>
            </w:r>
            <w:r w:rsidRPr="00E0747E">
              <w:tab/>
              <w:t xml:space="preserve">sottolinea la necessità di </w:t>
            </w:r>
            <w:r w:rsidRPr="00E0747E">
              <w:rPr>
                <w:b/>
                <w:i/>
              </w:rPr>
              <w:t>integrare il finanziamento dei</w:t>
            </w:r>
            <w:r w:rsidRPr="00E0747E">
              <w:t xml:space="preserve"> consigli per l'istruzione superiore e la formazione </w:t>
            </w:r>
            <w:r w:rsidRPr="00E0747E">
              <w:rPr>
                <w:b/>
                <w:i/>
              </w:rPr>
              <w:t>al fine di garantire</w:t>
            </w:r>
            <w:r w:rsidRPr="00E0747E">
              <w:t xml:space="preserve"> la riqualificazione dei lavoratori </w:t>
            </w:r>
            <w:r w:rsidRPr="00E0747E">
              <w:rPr>
                <w:b/>
                <w:i/>
              </w:rPr>
              <w:t>che prendono in considerazione un cambiamento del loro profilo professionale, nonché</w:t>
            </w:r>
            <w:r w:rsidRPr="00E0747E">
              <w:t xml:space="preserve"> delle loro famiglie;</w:t>
            </w:r>
          </w:p>
        </w:tc>
      </w:tr>
    </w:tbl>
    <w:p w14:paraId="0B7855A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279AAC7" w14:textId="77777777" w:rsidR="006B6DE3" w:rsidRPr="00E0747E" w:rsidRDefault="006B6DE3" w:rsidP="006B6DE3">
      <w:r w:rsidRPr="00244585">
        <w:rPr>
          <w:rStyle w:val="HideTWBExt"/>
        </w:rPr>
        <w:t>&lt;/Amend&gt;</w:t>
      </w:r>
    </w:p>
    <w:p w14:paraId="75C0CCF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147</w:t>
      </w:r>
      <w:r w:rsidRPr="00244585">
        <w:rPr>
          <w:rStyle w:val="HideTWBExt"/>
          <w:b w:val="0"/>
        </w:rPr>
        <w:t>&lt;/NumAm&gt;</w:t>
      </w:r>
    </w:p>
    <w:p w14:paraId="0084BE09"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F7B14B1"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2FD5B7B3" w14:textId="77777777" w:rsidR="006B6DE3" w:rsidRPr="00E0747E" w:rsidRDefault="006B6DE3" w:rsidP="006B6DE3">
      <w:pPr>
        <w:pStyle w:val="NormalBold"/>
      </w:pPr>
      <w:r w:rsidRPr="00244585">
        <w:rPr>
          <w:rStyle w:val="HideTWBExt"/>
          <w:b w:val="0"/>
        </w:rPr>
        <w:t>&lt;/RepeatBlock-By&gt;</w:t>
      </w:r>
    </w:p>
    <w:p w14:paraId="34F5148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921A2B0" w14:textId="77777777" w:rsidR="006B6DE3" w:rsidRPr="00E0747E" w:rsidRDefault="006B6DE3" w:rsidP="006B6DE3">
      <w:pPr>
        <w:pStyle w:val="NormalBold"/>
      </w:pPr>
      <w:r w:rsidRPr="00244585">
        <w:rPr>
          <w:rStyle w:val="HideTWBExt"/>
          <w:b w:val="0"/>
        </w:rPr>
        <w:t>&lt;Article&gt;</w:t>
      </w:r>
      <w:r w:rsidRPr="00E0747E">
        <w:t>Paragrafo 11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72D9E9F" w14:textId="77777777" w:rsidTr="00F344B2">
        <w:trPr>
          <w:trHeight w:hRule="exact" w:val="240"/>
          <w:jc w:val="center"/>
        </w:trPr>
        <w:tc>
          <w:tcPr>
            <w:tcW w:w="9752" w:type="dxa"/>
            <w:gridSpan w:val="2"/>
            <w:tcBorders>
              <w:top w:val="nil"/>
              <w:left w:val="nil"/>
              <w:bottom w:val="nil"/>
              <w:right w:val="nil"/>
            </w:tcBorders>
          </w:tcPr>
          <w:p w14:paraId="5A6B0863" w14:textId="77777777" w:rsidR="006B6DE3" w:rsidRPr="00E0747E" w:rsidRDefault="006B6DE3" w:rsidP="00F344B2"/>
        </w:tc>
      </w:tr>
      <w:tr w:rsidR="006B6DE3" w:rsidRPr="00E0747E" w14:paraId="1B94A514" w14:textId="77777777" w:rsidTr="00F344B2">
        <w:trPr>
          <w:trHeight w:val="240"/>
          <w:jc w:val="center"/>
        </w:trPr>
        <w:tc>
          <w:tcPr>
            <w:tcW w:w="4876" w:type="dxa"/>
            <w:tcBorders>
              <w:top w:val="nil"/>
              <w:left w:val="nil"/>
              <w:bottom w:val="nil"/>
              <w:right w:val="nil"/>
            </w:tcBorders>
          </w:tcPr>
          <w:p w14:paraId="0C2B1FBE"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6D6D77AA" w14:textId="77777777" w:rsidR="006B6DE3" w:rsidRPr="00E0747E" w:rsidRDefault="006B6DE3" w:rsidP="00F344B2">
            <w:pPr>
              <w:pStyle w:val="AmColumnHeading"/>
            </w:pPr>
            <w:r w:rsidRPr="00E0747E">
              <w:t>Emendamento</w:t>
            </w:r>
          </w:p>
        </w:tc>
      </w:tr>
      <w:tr w:rsidR="006B6DE3" w:rsidRPr="00E0747E" w14:paraId="6F4AF34E" w14:textId="77777777" w:rsidTr="00F344B2">
        <w:trPr>
          <w:jc w:val="center"/>
        </w:trPr>
        <w:tc>
          <w:tcPr>
            <w:tcW w:w="4876" w:type="dxa"/>
            <w:tcBorders>
              <w:top w:val="nil"/>
              <w:left w:val="nil"/>
              <w:bottom w:val="nil"/>
              <w:right w:val="nil"/>
            </w:tcBorders>
          </w:tcPr>
          <w:p w14:paraId="308DAE88" w14:textId="77777777" w:rsidR="006B6DE3" w:rsidRPr="00E0747E" w:rsidRDefault="006B6DE3" w:rsidP="00F344B2">
            <w:pPr>
              <w:pStyle w:val="Normal6a"/>
            </w:pPr>
            <w:r w:rsidRPr="00E0747E">
              <w:t>11.</w:t>
            </w:r>
            <w:r w:rsidRPr="00E0747E">
              <w:tab/>
              <w:t>sottolinea la necessità di finanziare i consigli per l'istruzione superiore e la formazione per la riqualificazione dei lavoratori e delle loro famiglie, in particolare quelli di età superiore ai 50 anni che hanno perso il lavoro; propone che il JTF offra opportunità di riqualificazione anche ai partner e ai coniugi dei lavoratori interessati;</w:t>
            </w:r>
          </w:p>
        </w:tc>
        <w:tc>
          <w:tcPr>
            <w:tcW w:w="4876" w:type="dxa"/>
            <w:tcBorders>
              <w:top w:val="nil"/>
              <w:left w:val="nil"/>
              <w:bottom w:val="nil"/>
              <w:right w:val="nil"/>
            </w:tcBorders>
          </w:tcPr>
          <w:p w14:paraId="466D6F13" w14:textId="77777777" w:rsidR="006B6DE3" w:rsidRPr="00E0747E" w:rsidRDefault="006B6DE3" w:rsidP="00F344B2">
            <w:pPr>
              <w:pStyle w:val="Normal6a"/>
            </w:pPr>
            <w:r w:rsidRPr="00E0747E">
              <w:t>11.</w:t>
            </w:r>
            <w:r w:rsidRPr="00E0747E">
              <w:tab/>
              <w:t xml:space="preserve">sottolinea la necessità di finanziare i consigli per l'istruzione superiore e la formazione per la riqualificazione dei lavoratori e delle loro famiglie, in particolare quelli di età superiore ai 50 anni che hanno perso il lavoro </w:t>
            </w:r>
            <w:r w:rsidRPr="00E0747E">
              <w:rPr>
                <w:b/>
                <w:i/>
              </w:rPr>
              <w:t>e soprattutto le donne</w:t>
            </w:r>
            <w:r w:rsidRPr="00E0747E">
              <w:t>; propone che il JTF offra opportunità di riqualificazione anche ai partner e ai coniugi dei lavoratori interessati;</w:t>
            </w:r>
          </w:p>
        </w:tc>
      </w:tr>
    </w:tbl>
    <w:p w14:paraId="2964FB8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21193F4" w14:textId="77777777" w:rsidR="006B6DE3" w:rsidRPr="00E0747E" w:rsidRDefault="006B6DE3" w:rsidP="006B6DE3">
      <w:r w:rsidRPr="00244585">
        <w:rPr>
          <w:rStyle w:val="HideTWBExt"/>
        </w:rPr>
        <w:t>&lt;/Amend&gt;</w:t>
      </w:r>
    </w:p>
    <w:p w14:paraId="4DA9D59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148</w:t>
      </w:r>
      <w:r w:rsidRPr="00244585">
        <w:rPr>
          <w:rStyle w:val="HideTWBExt"/>
          <w:b w:val="0"/>
        </w:rPr>
        <w:t>&lt;/NumAm&gt;</w:t>
      </w:r>
    </w:p>
    <w:p w14:paraId="0774171E"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0BA786C9" w14:textId="77777777" w:rsidR="006B6DE3" w:rsidRPr="00E0747E" w:rsidRDefault="006B6DE3" w:rsidP="006B6DE3">
      <w:pPr>
        <w:pStyle w:val="NormalBold"/>
      </w:pPr>
      <w:r w:rsidRPr="00244585">
        <w:rPr>
          <w:rStyle w:val="HideTWBExt"/>
          <w:b w:val="0"/>
        </w:rPr>
        <w:t>&lt;/RepeatBlock-By&gt;</w:t>
      </w:r>
    </w:p>
    <w:p w14:paraId="34EA78E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22E06DF" w14:textId="77777777" w:rsidR="006B6DE3" w:rsidRPr="00E0747E" w:rsidRDefault="006B6DE3" w:rsidP="006B6DE3">
      <w:pPr>
        <w:pStyle w:val="NormalBold"/>
      </w:pPr>
      <w:r w:rsidRPr="00244585">
        <w:rPr>
          <w:rStyle w:val="HideTWBExt"/>
          <w:b w:val="0"/>
        </w:rPr>
        <w:t>&lt;Article&gt;</w:t>
      </w:r>
      <w:r w:rsidRPr="00E0747E">
        <w:t>Paragrafo 11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2B6519A" w14:textId="77777777" w:rsidTr="00F344B2">
        <w:trPr>
          <w:trHeight w:hRule="exact" w:val="240"/>
          <w:jc w:val="center"/>
        </w:trPr>
        <w:tc>
          <w:tcPr>
            <w:tcW w:w="9752" w:type="dxa"/>
            <w:gridSpan w:val="2"/>
            <w:tcBorders>
              <w:top w:val="nil"/>
              <w:left w:val="nil"/>
              <w:bottom w:val="nil"/>
              <w:right w:val="nil"/>
            </w:tcBorders>
          </w:tcPr>
          <w:p w14:paraId="5ACA6CA1" w14:textId="77777777" w:rsidR="006B6DE3" w:rsidRPr="00E0747E" w:rsidRDefault="006B6DE3" w:rsidP="00F344B2"/>
        </w:tc>
      </w:tr>
      <w:tr w:rsidR="006B6DE3" w:rsidRPr="00E0747E" w14:paraId="45EBF50C" w14:textId="77777777" w:rsidTr="00F344B2">
        <w:trPr>
          <w:trHeight w:val="240"/>
          <w:jc w:val="center"/>
        </w:trPr>
        <w:tc>
          <w:tcPr>
            <w:tcW w:w="4876" w:type="dxa"/>
            <w:tcBorders>
              <w:top w:val="nil"/>
              <w:left w:val="nil"/>
              <w:bottom w:val="nil"/>
              <w:right w:val="nil"/>
            </w:tcBorders>
          </w:tcPr>
          <w:p w14:paraId="4765571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5CBC908" w14:textId="77777777" w:rsidR="006B6DE3" w:rsidRPr="00E0747E" w:rsidRDefault="006B6DE3" w:rsidP="00F344B2">
            <w:pPr>
              <w:pStyle w:val="AmColumnHeading"/>
            </w:pPr>
            <w:r w:rsidRPr="00E0747E">
              <w:t>Emendamento</w:t>
            </w:r>
          </w:p>
        </w:tc>
      </w:tr>
      <w:tr w:rsidR="006B6DE3" w:rsidRPr="00E0747E" w14:paraId="46E7CEAC" w14:textId="77777777" w:rsidTr="00F344B2">
        <w:trPr>
          <w:jc w:val="center"/>
        </w:trPr>
        <w:tc>
          <w:tcPr>
            <w:tcW w:w="4876" w:type="dxa"/>
            <w:tcBorders>
              <w:top w:val="nil"/>
              <w:left w:val="nil"/>
              <w:bottom w:val="nil"/>
              <w:right w:val="nil"/>
            </w:tcBorders>
          </w:tcPr>
          <w:p w14:paraId="0824AF98" w14:textId="77777777" w:rsidR="006B6DE3" w:rsidRPr="00E0747E" w:rsidRDefault="006B6DE3" w:rsidP="00F344B2">
            <w:pPr>
              <w:pStyle w:val="Normal6a"/>
            </w:pPr>
            <w:r w:rsidRPr="00E0747E">
              <w:t>11.</w:t>
            </w:r>
            <w:r w:rsidRPr="00E0747E">
              <w:tab/>
              <w:t>sottolinea la necessità di finanziare i consigli per l'istruzione superiore e la formazione per la riqualificazione dei lavoratori e delle loro famiglie, in particolare quelli di età superiore ai 50 anni che hanno perso il lavoro; propone che il JTF offra opportunità di riqualificazione anche ai partner e ai coniugi dei lavoratori interessati;</w:t>
            </w:r>
          </w:p>
        </w:tc>
        <w:tc>
          <w:tcPr>
            <w:tcW w:w="4876" w:type="dxa"/>
            <w:tcBorders>
              <w:top w:val="nil"/>
              <w:left w:val="nil"/>
              <w:bottom w:val="nil"/>
              <w:right w:val="nil"/>
            </w:tcBorders>
          </w:tcPr>
          <w:p w14:paraId="027112B8" w14:textId="77777777" w:rsidR="006B6DE3" w:rsidRPr="00E0747E" w:rsidRDefault="006B6DE3" w:rsidP="00F344B2">
            <w:pPr>
              <w:pStyle w:val="Normal6a"/>
            </w:pPr>
            <w:r w:rsidRPr="00E0747E">
              <w:t>11.</w:t>
            </w:r>
            <w:r w:rsidRPr="00E0747E">
              <w:tab/>
              <w:t xml:space="preserve">sottolinea la necessità di finanziare i consigli per l'istruzione superiore e la formazione per la riqualificazione dei lavoratori e delle loro famiglie, in particolare quelli di età superiore ai 50 anni che hanno perso il lavoro; propone che il JTF offra opportunità di riqualificazione </w:t>
            </w:r>
            <w:r w:rsidRPr="00E0747E">
              <w:rPr>
                <w:b/>
                <w:i/>
              </w:rPr>
              <w:t>e di istruzione</w:t>
            </w:r>
            <w:r w:rsidRPr="00E0747E">
              <w:t xml:space="preserve"> anche ai partner e ai coniugi dei lavoratori interessati;</w:t>
            </w:r>
          </w:p>
        </w:tc>
      </w:tr>
    </w:tbl>
    <w:p w14:paraId="45F06E4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3C4A4AB" w14:textId="77777777" w:rsidR="006B6DE3" w:rsidRPr="00E0747E" w:rsidRDefault="006B6DE3" w:rsidP="006B6DE3">
      <w:r w:rsidRPr="00244585">
        <w:rPr>
          <w:rStyle w:val="HideTWBExt"/>
        </w:rPr>
        <w:t>&lt;/Amend&gt;</w:t>
      </w:r>
    </w:p>
    <w:p w14:paraId="475C1DE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149</w:t>
      </w:r>
      <w:r w:rsidRPr="00244585">
        <w:rPr>
          <w:rStyle w:val="HideTWBExt"/>
          <w:b w:val="0"/>
        </w:rPr>
        <w:t>&lt;/NumAm&gt;</w:t>
      </w:r>
    </w:p>
    <w:p w14:paraId="33F3B754"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27CCE2E4" w14:textId="77777777" w:rsidR="006B6DE3" w:rsidRPr="00E0747E" w:rsidRDefault="006B6DE3" w:rsidP="006B6DE3">
      <w:pPr>
        <w:pStyle w:val="NormalBold"/>
      </w:pPr>
      <w:r w:rsidRPr="00244585">
        <w:rPr>
          <w:rStyle w:val="HideTWBExt"/>
          <w:b w:val="0"/>
        </w:rPr>
        <w:t>&lt;/RepeatBlock-By&gt;</w:t>
      </w:r>
    </w:p>
    <w:p w14:paraId="7A29025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24BC8AE" w14:textId="77777777" w:rsidR="006B6DE3" w:rsidRPr="00E0747E" w:rsidRDefault="006B6DE3" w:rsidP="006B6DE3">
      <w:pPr>
        <w:pStyle w:val="NormalBold"/>
      </w:pPr>
      <w:r w:rsidRPr="00244585">
        <w:rPr>
          <w:rStyle w:val="HideTWBExt"/>
          <w:b w:val="0"/>
        </w:rPr>
        <w:t>&lt;Article&gt;</w:t>
      </w:r>
      <w:r w:rsidRPr="00E0747E">
        <w:t>Paragrafo 11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533004B" w14:textId="77777777" w:rsidTr="00F344B2">
        <w:trPr>
          <w:trHeight w:hRule="exact" w:val="240"/>
          <w:jc w:val="center"/>
        </w:trPr>
        <w:tc>
          <w:tcPr>
            <w:tcW w:w="9752" w:type="dxa"/>
            <w:gridSpan w:val="2"/>
            <w:tcBorders>
              <w:top w:val="nil"/>
              <w:left w:val="nil"/>
              <w:bottom w:val="nil"/>
              <w:right w:val="nil"/>
            </w:tcBorders>
          </w:tcPr>
          <w:p w14:paraId="005E8578" w14:textId="77777777" w:rsidR="006B6DE3" w:rsidRPr="00E0747E" w:rsidRDefault="006B6DE3" w:rsidP="00F344B2"/>
        </w:tc>
      </w:tr>
      <w:tr w:rsidR="006B6DE3" w:rsidRPr="00E0747E" w14:paraId="7B1D23BA" w14:textId="77777777" w:rsidTr="00F344B2">
        <w:trPr>
          <w:trHeight w:val="240"/>
          <w:jc w:val="center"/>
        </w:trPr>
        <w:tc>
          <w:tcPr>
            <w:tcW w:w="4876" w:type="dxa"/>
            <w:tcBorders>
              <w:top w:val="nil"/>
              <w:left w:val="nil"/>
              <w:bottom w:val="nil"/>
              <w:right w:val="nil"/>
            </w:tcBorders>
          </w:tcPr>
          <w:p w14:paraId="509F23D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42E3112" w14:textId="77777777" w:rsidR="006B6DE3" w:rsidRPr="00E0747E" w:rsidRDefault="006B6DE3" w:rsidP="00F344B2">
            <w:pPr>
              <w:pStyle w:val="AmColumnHeading"/>
            </w:pPr>
            <w:r w:rsidRPr="00E0747E">
              <w:t>Emendamento</w:t>
            </w:r>
          </w:p>
        </w:tc>
      </w:tr>
      <w:tr w:rsidR="006B6DE3" w:rsidRPr="00E0747E" w14:paraId="291C310F" w14:textId="77777777" w:rsidTr="00F344B2">
        <w:trPr>
          <w:jc w:val="center"/>
        </w:trPr>
        <w:tc>
          <w:tcPr>
            <w:tcW w:w="4876" w:type="dxa"/>
            <w:tcBorders>
              <w:top w:val="nil"/>
              <w:left w:val="nil"/>
              <w:bottom w:val="nil"/>
              <w:right w:val="nil"/>
            </w:tcBorders>
          </w:tcPr>
          <w:p w14:paraId="27F08C82" w14:textId="77777777" w:rsidR="006B6DE3" w:rsidRPr="00E0747E" w:rsidRDefault="006B6DE3" w:rsidP="00F344B2">
            <w:pPr>
              <w:pStyle w:val="Normal6a"/>
            </w:pPr>
            <w:r w:rsidRPr="00E0747E">
              <w:t>11.</w:t>
            </w:r>
            <w:r w:rsidRPr="00E0747E">
              <w:tab/>
              <w:t xml:space="preserve">sottolinea la necessità di finanziare i consigli per l'istruzione superiore e la </w:t>
            </w:r>
            <w:r w:rsidRPr="00E0747E">
              <w:lastRenderedPageBreak/>
              <w:t xml:space="preserve">formazione per la riqualificazione dei lavoratori e delle loro famiglie, in particolare quelli di età superiore ai 50 anni che hanno perso il lavoro; propone che il JTF offra opportunità di riqualificazione anche ai </w:t>
            </w:r>
            <w:r w:rsidRPr="00E0747E">
              <w:rPr>
                <w:b/>
                <w:i/>
              </w:rPr>
              <w:t>partner e ai coniugi</w:t>
            </w:r>
            <w:r w:rsidRPr="00E0747E">
              <w:t xml:space="preserve"> dei lavoratori interessati;</w:t>
            </w:r>
          </w:p>
        </w:tc>
        <w:tc>
          <w:tcPr>
            <w:tcW w:w="4876" w:type="dxa"/>
            <w:tcBorders>
              <w:top w:val="nil"/>
              <w:left w:val="nil"/>
              <w:bottom w:val="nil"/>
              <w:right w:val="nil"/>
            </w:tcBorders>
          </w:tcPr>
          <w:p w14:paraId="524B2D78" w14:textId="77777777" w:rsidR="006B6DE3" w:rsidRPr="00E0747E" w:rsidRDefault="006B6DE3" w:rsidP="00F344B2">
            <w:pPr>
              <w:pStyle w:val="Normal6a"/>
            </w:pPr>
            <w:r w:rsidRPr="00E0747E">
              <w:lastRenderedPageBreak/>
              <w:t>11.</w:t>
            </w:r>
            <w:r w:rsidRPr="00E0747E">
              <w:tab/>
              <w:t xml:space="preserve">sottolinea la necessità di finanziare i consigli per l'istruzione superiore e la </w:t>
            </w:r>
            <w:r w:rsidRPr="00E0747E">
              <w:lastRenderedPageBreak/>
              <w:t xml:space="preserve">formazione per la riqualificazione dei lavoratori e delle loro famiglie, in particolare quelli di età superiore ai 50 anni che hanno perso il lavoro; propone che il JTF offra opportunità di riqualificazione anche ai </w:t>
            </w:r>
            <w:r w:rsidRPr="00E0747E">
              <w:rPr>
                <w:b/>
                <w:i/>
              </w:rPr>
              <w:t>familiari</w:t>
            </w:r>
            <w:r w:rsidRPr="00E0747E">
              <w:t xml:space="preserve"> dei lavoratori interessati;</w:t>
            </w:r>
          </w:p>
        </w:tc>
      </w:tr>
    </w:tbl>
    <w:p w14:paraId="3992C578"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EAE6F33" w14:textId="77777777" w:rsidR="006B6DE3" w:rsidRPr="00E0747E" w:rsidRDefault="006B6DE3" w:rsidP="006B6DE3">
      <w:r w:rsidRPr="00244585">
        <w:rPr>
          <w:rStyle w:val="HideTWBExt"/>
        </w:rPr>
        <w:t>&lt;/Amend&gt;</w:t>
      </w:r>
    </w:p>
    <w:p w14:paraId="3EAC4E5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150</w:t>
      </w:r>
      <w:r w:rsidRPr="00244585">
        <w:rPr>
          <w:rStyle w:val="HideTWBExt"/>
          <w:b w:val="0"/>
        </w:rPr>
        <w:t>&lt;/NumAm&gt;</w:t>
      </w:r>
    </w:p>
    <w:p w14:paraId="73459B32"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505FC439" w14:textId="77777777" w:rsidR="006B6DE3" w:rsidRPr="00E0747E" w:rsidRDefault="006B6DE3" w:rsidP="006B6DE3">
      <w:pPr>
        <w:pStyle w:val="NormalBold"/>
      </w:pPr>
      <w:r w:rsidRPr="00244585">
        <w:rPr>
          <w:rStyle w:val="HideTWBExt"/>
          <w:b w:val="0"/>
        </w:rPr>
        <w:t>&lt;/RepeatBlock-By&gt;</w:t>
      </w:r>
    </w:p>
    <w:p w14:paraId="04F7B0A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D419AE4" w14:textId="77777777" w:rsidR="006B6DE3" w:rsidRPr="00E0747E" w:rsidRDefault="006B6DE3" w:rsidP="006B6DE3">
      <w:pPr>
        <w:pStyle w:val="NormalBold"/>
      </w:pPr>
      <w:r w:rsidRPr="00244585">
        <w:rPr>
          <w:rStyle w:val="HideTWBExt"/>
          <w:b w:val="0"/>
        </w:rPr>
        <w:t>&lt;Article&gt;</w:t>
      </w:r>
      <w:r w:rsidRPr="00E0747E">
        <w:t>Paragrafo 11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F9177A0" w14:textId="77777777" w:rsidTr="00F344B2">
        <w:trPr>
          <w:trHeight w:hRule="exact" w:val="240"/>
          <w:jc w:val="center"/>
        </w:trPr>
        <w:tc>
          <w:tcPr>
            <w:tcW w:w="9752" w:type="dxa"/>
            <w:gridSpan w:val="2"/>
            <w:tcBorders>
              <w:top w:val="nil"/>
              <w:left w:val="nil"/>
              <w:bottom w:val="nil"/>
              <w:right w:val="nil"/>
            </w:tcBorders>
          </w:tcPr>
          <w:p w14:paraId="48DFDF97" w14:textId="77777777" w:rsidR="006B6DE3" w:rsidRPr="00E0747E" w:rsidRDefault="006B6DE3" w:rsidP="00F344B2"/>
        </w:tc>
      </w:tr>
      <w:tr w:rsidR="006B6DE3" w:rsidRPr="00E0747E" w14:paraId="74C85FA6" w14:textId="77777777" w:rsidTr="00F344B2">
        <w:trPr>
          <w:trHeight w:val="240"/>
          <w:jc w:val="center"/>
        </w:trPr>
        <w:tc>
          <w:tcPr>
            <w:tcW w:w="4876" w:type="dxa"/>
            <w:tcBorders>
              <w:top w:val="nil"/>
              <w:left w:val="nil"/>
              <w:bottom w:val="nil"/>
              <w:right w:val="nil"/>
            </w:tcBorders>
          </w:tcPr>
          <w:p w14:paraId="1AA711D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663267E" w14:textId="77777777" w:rsidR="006B6DE3" w:rsidRPr="00E0747E" w:rsidRDefault="006B6DE3" w:rsidP="00F344B2">
            <w:pPr>
              <w:pStyle w:val="AmColumnHeading"/>
            </w:pPr>
            <w:r w:rsidRPr="00E0747E">
              <w:t>Emendamento</w:t>
            </w:r>
          </w:p>
        </w:tc>
      </w:tr>
      <w:tr w:rsidR="006B6DE3" w:rsidRPr="00E0747E" w14:paraId="5B17E1DB" w14:textId="77777777" w:rsidTr="00F344B2">
        <w:trPr>
          <w:jc w:val="center"/>
        </w:trPr>
        <w:tc>
          <w:tcPr>
            <w:tcW w:w="4876" w:type="dxa"/>
            <w:tcBorders>
              <w:top w:val="nil"/>
              <w:left w:val="nil"/>
              <w:bottom w:val="nil"/>
              <w:right w:val="nil"/>
            </w:tcBorders>
          </w:tcPr>
          <w:p w14:paraId="460A6621" w14:textId="77777777" w:rsidR="006B6DE3" w:rsidRPr="00E0747E" w:rsidRDefault="006B6DE3" w:rsidP="00F344B2">
            <w:pPr>
              <w:pStyle w:val="Normal6a"/>
            </w:pPr>
            <w:r w:rsidRPr="00E0747E">
              <w:t>11.</w:t>
            </w:r>
            <w:r w:rsidRPr="00E0747E">
              <w:tab/>
              <w:t xml:space="preserve">sottolinea la necessità di finanziare i consigli per l'istruzione superiore e la formazione per la riqualificazione dei lavoratori e delle loro famiglie, in particolare quelli di età superiore ai 50 anni che hanno perso il lavoro; </w:t>
            </w:r>
            <w:r w:rsidRPr="00E0747E">
              <w:rPr>
                <w:b/>
                <w:i/>
              </w:rPr>
              <w:t>propone</w:t>
            </w:r>
            <w:r w:rsidRPr="00E0747E">
              <w:t xml:space="preserve"> che il JTF </w:t>
            </w:r>
            <w:r w:rsidRPr="00E0747E">
              <w:rPr>
                <w:b/>
                <w:i/>
              </w:rPr>
              <w:t>offra</w:t>
            </w:r>
            <w:r w:rsidRPr="00E0747E">
              <w:t xml:space="preserve"> opportunità di riqualificazione anche </w:t>
            </w:r>
            <w:r w:rsidRPr="00E0747E">
              <w:rPr>
                <w:b/>
                <w:i/>
              </w:rPr>
              <w:t>ai partner e ai coniugi dei lavoratori interessati</w:t>
            </w:r>
            <w:r w:rsidRPr="00E0747E">
              <w:t>;</w:t>
            </w:r>
          </w:p>
        </w:tc>
        <w:tc>
          <w:tcPr>
            <w:tcW w:w="4876" w:type="dxa"/>
            <w:tcBorders>
              <w:top w:val="nil"/>
              <w:left w:val="nil"/>
              <w:bottom w:val="nil"/>
              <w:right w:val="nil"/>
            </w:tcBorders>
          </w:tcPr>
          <w:p w14:paraId="17FCDF86" w14:textId="77777777" w:rsidR="006B6DE3" w:rsidRPr="00E0747E" w:rsidRDefault="006B6DE3" w:rsidP="00F344B2">
            <w:pPr>
              <w:pStyle w:val="Normal6a"/>
            </w:pPr>
            <w:r w:rsidRPr="00E0747E">
              <w:t>11.</w:t>
            </w:r>
            <w:r w:rsidRPr="00E0747E">
              <w:tab/>
              <w:t xml:space="preserve">sottolinea la necessità di finanziare i consigli per l'istruzione superiore e la formazione per la riqualificazione dei lavoratori e delle loro famiglie, in particolare quelli di età superiore ai 50 anni che hanno perso il lavoro; </w:t>
            </w:r>
            <w:r w:rsidRPr="00E0747E">
              <w:rPr>
                <w:b/>
                <w:i/>
              </w:rPr>
              <w:t>suggerisce</w:t>
            </w:r>
            <w:r w:rsidRPr="00E0747E">
              <w:t xml:space="preserve"> che il JTF </w:t>
            </w:r>
            <w:r w:rsidRPr="00E0747E">
              <w:rPr>
                <w:b/>
                <w:i/>
              </w:rPr>
              <w:t>continui a offrire</w:t>
            </w:r>
            <w:r w:rsidRPr="00E0747E">
              <w:t xml:space="preserve"> opportunità di riqualificazione anche </w:t>
            </w:r>
            <w:r w:rsidRPr="00E0747E">
              <w:rPr>
                <w:b/>
                <w:i/>
              </w:rPr>
              <w:t>alle persone in cerca di occupazione</w:t>
            </w:r>
            <w:r w:rsidRPr="00E0747E">
              <w:t>;</w:t>
            </w:r>
          </w:p>
        </w:tc>
      </w:tr>
    </w:tbl>
    <w:p w14:paraId="3E40880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CAEEC27" w14:textId="77777777" w:rsidR="006B6DE3" w:rsidRPr="00E0747E" w:rsidRDefault="006B6DE3" w:rsidP="006B6DE3">
      <w:r w:rsidRPr="00244585">
        <w:rPr>
          <w:rStyle w:val="HideTWBExt"/>
        </w:rPr>
        <w:t>&lt;/Amend&gt;</w:t>
      </w:r>
    </w:p>
    <w:p w14:paraId="0FD1D3D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151</w:t>
      </w:r>
      <w:r w:rsidRPr="00244585">
        <w:rPr>
          <w:rStyle w:val="HideTWBExt"/>
          <w:b w:val="0"/>
        </w:rPr>
        <w:t>&lt;/NumAm&gt;</w:t>
      </w:r>
    </w:p>
    <w:p w14:paraId="7FB78B94"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3F72B5BC"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2EB2C8A3" w14:textId="77777777" w:rsidR="006B6DE3" w:rsidRPr="00E0747E" w:rsidRDefault="006B6DE3" w:rsidP="006B6DE3">
      <w:pPr>
        <w:pStyle w:val="NormalBold"/>
      </w:pPr>
      <w:r w:rsidRPr="00244585">
        <w:rPr>
          <w:rStyle w:val="HideTWBExt"/>
          <w:b w:val="0"/>
        </w:rPr>
        <w:t>&lt;/RepeatBlock-By&gt;</w:t>
      </w:r>
    </w:p>
    <w:p w14:paraId="1BC7D8C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CD5042B" w14:textId="77777777" w:rsidR="006B6DE3" w:rsidRPr="00E0747E" w:rsidRDefault="006B6DE3" w:rsidP="006B6DE3">
      <w:pPr>
        <w:pStyle w:val="NormalBold"/>
      </w:pPr>
      <w:r w:rsidRPr="00244585">
        <w:rPr>
          <w:rStyle w:val="HideTWBExt"/>
          <w:b w:val="0"/>
        </w:rPr>
        <w:t>&lt;Article&gt;</w:t>
      </w:r>
      <w:r w:rsidRPr="00E0747E">
        <w:t>Paragrafo 11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0D8CAA6" w14:textId="77777777" w:rsidTr="00F344B2">
        <w:trPr>
          <w:trHeight w:hRule="exact" w:val="240"/>
          <w:jc w:val="center"/>
        </w:trPr>
        <w:tc>
          <w:tcPr>
            <w:tcW w:w="9752" w:type="dxa"/>
            <w:gridSpan w:val="2"/>
            <w:tcBorders>
              <w:top w:val="nil"/>
              <w:left w:val="nil"/>
              <w:bottom w:val="nil"/>
              <w:right w:val="nil"/>
            </w:tcBorders>
          </w:tcPr>
          <w:p w14:paraId="730DBB56" w14:textId="77777777" w:rsidR="006B6DE3" w:rsidRPr="00E0747E" w:rsidRDefault="006B6DE3" w:rsidP="00F344B2"/>
        </w:tc>
      </w:tr>
      <w:tr w:rsidR="006B6DE3" w:rsidRPr="00E0747E" w14:paraId="52111C80" w14:textId="77777777" w:rsidTr="00F344B2">
        <w:trPr>
          <w:trHeight w:val="240"/>
          <w:jc w:val="center"/>
        </w:trPr>
        <w:tc>
          <w:tcPr>
            <w:tcW w:w="4876" w:type="dxa"/>
            <w:tcBorders>
              <w:top w:val="nil"/>
              <w:left w:val="nil"/>
              <w:bottom w:val="nil"/>
              <w:right w:val="nil"/>
            </w:tcBorders>
          </w:tcPr>
          <w:p w14:paraId="47E33E9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3E5CDB2" w14:textId="77777777" w:rsidR="006B6DE3" w:rsidRPr="00E0747E" w:rsidRDefault="006B6DE3" w:rsidP="00F344B2">
            <w:pPr>
              <w:pStyle w:val="AmColumnHeading"/>
            </w:pPr>
            <w:r w:rsidRPr="00E0747E">
              <w:t>Emendamento</w:t>
            </w:r>
          </w:p>
        </w:tc>
      </w:tr>
      <w:tr w:rsidR="006B6DE3" w:rsidRPr="00E0747E" w14:paraId="345C1386" w14:textId="77777777" w:rsidTr="00F344B2">
        <w:trPr>
          <w:jc w:val="center"/>
        </w:trPr>
        <w:tc>
          <w:tcPr>
            <w:tcW w:w="4876" w:type="dxa"/>
            <w:tcBorders>
              <w:top w:val="nil"/>
              <w:left w:val="nil"/>
              <w:bottom w:val="nil"/>
              <w:right w:val="nil"/>
            </w:tcBorders>
          </w:tcPr>
          <w:p w14:paraId="757F37A2" w14:textId="77777777" w:rsidR="006B6DE3" w:rsidRPr="00E0747E" w:rsidRDefault="006B6DE3" w:rsidP="00F344B2">
            <w:pPr>
              <w:pStyle w:val="Normal6a"/>
            </w:pPr>
          </w:p>
        </w:tc>
        <w:tc>
          <w:tcPr>
            <w:tcW w:w="4876" w:type="dxa"/>
            <w:tcBorders>
              <w:top w:val="nil"/>
              <w:left w:val="nil"/>
              <w:bottom w:val="nil"/>
              <w:right w:val="nil"/>
            </w:tcBorders>
          </w:tcPr>
          <w:p w14:paraId="2C863997" w14:textId="77777777" w:rsidR="006B6DE3" w:rsidRPr="00E0747E" w:rsidRDefault="006B6DE3" w:rsidP="00F344B2">
            <w:pPr>
              <w:pStyle w:val="Normal6a"/>
            </w:pPr>
            <w:r w:rsidRPr="00E0747E">
              <w:rPr>
                <w:b/>
                <w:i/>
              </w:rPr>
              <w:t>11 bis.</w:t>
            </w:r>
            <w:r w:rsidRPr="00E0747E">
              <w:tab/>
            </w:r>
            <w:r w:rsidRPr="00E0747E">
              <w:rPr>
                <w:b/>
                <w:i/>
              </w:rPr>
              <w:t xml:space="preserve">richiama l'attenzione sulla disoccupazione e sulla disoccupazione giovanile, in particolare in molte regioni e zone rurali e in molti Stati membri, e sottolinea pertanto la necessità di poter </w:t>
            </w:r>
            <w:r w:rsidRPr="00E0747E">
              <w:rPr>
                <w:b/>
                <w:i/>
              </w:rPr>
              <w:lastRenderedPageBreak/>
              <w:t>accedere ad alloggi a prezzi abbordabili, ai trasporti e all'istruzione, nonché di includere le giovani generazioni, in particolare chi proviene da famiglie a basso reddito;</w:t>
            </w:r>
          </w:p>
        </w:tc>
      </w:tr>
    </w:tbl>
    <w:p w14:paraId="4B65C1F6"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9CEE2BF" w14:textId="77777777" w:rsidR="006B6DE3" w:rsidRPr="00E0747E" w:rsidRDefault="006B6DE3" w:rsidP="006B6DE3">
      <w:r w:rsidRPr="00244585">
        <w:rPr>
          <w:rStyle w:val="HideTWBExt"/>
        </w:rPr>
        <w:t>&lt;/Amend&gt;</w:t>
      </w:r>
    </w:p>
    <w:p w14:paraId="5B6DDCE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152</w:t>
      </w:r>
      <w:r w:rsidRPr="00244585">
        <w:rPr>
          <w:rStyle w:val="HideTWBExt"/>
          <w:b w:val="0"/>
        </w:rPr>
        <w:t>&lt;/NumAm&gt;</w:t>
      </w:r>
    </w:p>
    <w:p w14:paraId="20C09CB4"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184878DD" w14:textId="77777777" w:rsidR="006B6DE3" w:rsidRPr="00E0747E" w:rsidRDefault="006B6DE3" w:rsidP="006B6DE3">
      <w:pPr>
        <w:pStyle w:val="NormalBold"/>
      </w:pPr>
      <w:r w:rsidRPr="00244585">
        <w:rPr>
          <w:rStyle w:val="HideTWBExt"/>
          <w:b w:val="0"/>
        </w:rPr>
        <w:t>&lt;/RepeatBlock-By&gt;</w:t>
      </w:r>
    </w:p>
    <w:p w14:paraId="2F51771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352D87D" w14:textId="77777777" w:rsidR="006B6DE3" w:rsidRPr="00E0747E" w:rsidRDefault="006B6DE3" w:rsidP="006B6DE3">
      <w:pPr>
        <w:pStyle w:val="NormalBold"/>
      </w:pPr>
      <w:r w:rsidRPr="00244585">
        <w:rPr>
          <w:rStyle w:val="HideTWBExt"/>
          <w:b w:val="0"/>
        </w:rPr>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82D6880" w14:textId="77777777" w:rsidTr="00F344B2">
        <w:trPr>
          <w:trHeight w:hRule="exact" w:val="240"/>
          <w:jc w:val="center"/>
        </w:trPr>
        <w:tc>
          <w:tcPr>
            <w:tcW w:w="9752" w:type="dxa"/>
            <w:gridSpan w:val="2"/>
            <w:tcBorders>
              <w:top w:val="nil"/>
              <w:left w:val="nil"/>
              <w:bottom w:val="nil"/>
              <w:right w:val="nil"/>
            </w:tcBorders>
          </w:tcPr>
          <w:p w14:paraId="7C482E84" w14:textId="77777777" w:rsidR="006B6DE3" w:rsidRPr="00E0747E" w:rsidRDefault="006B6DE3" w:rsidP="00F344B2"/>
        </w:tc>
      </w:tr>
      <w:tr w:rsidR="006B6DE3" w:rsidRPr="00E0747E" w14:paraId="38011B70" w14:textId="77777777" w:rsidTr="00F344B2">
        <w:trPr>
          <w:trHeight w:val="240"/>
          <w:jc w:val="center"/>
        </w:trPr>
        <w:tc>
          <w:tcPr>
            <w:tcW w:w="4876" w:type="dxa"/>
            <w:tcBorders>
              <w:top w:val="nil"/>
              <w:left w:val="nil"/>
              <w:bottom w:val="nil"/>
              <w:right w:val="nil"/>
            </w:tcBorders>
          </w:tcPr>
          <w:p w14:paraId="010EDBB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21057B2" w14:textId="77777777" w:rsidR="006B6DE3" w:rsidRPr="00E0747E" w:rsidRDefault="006B6DE3" w:rsidP="00F344B2">
            <w:pPr>
              <w:pStyle w:val="AmColumnHeading"/>
            </w:pPr>
            <w:r w:rsidRPr="00E0747E">
              <w:t>Emendamento</w:t>
            </w:r>
          </w:p>
        </w:tc>
      </w:tr>
      <w:tr w:rsidR="006B6DE3" w:rsidRPr="00E0747E" w14:paraId="0DC738DA" w14:textId="77777777" w:rsidTr="00F344B2">
        <w:trPr>
          <w:jc w:val="center"/>
        </w:trPr>
        <w:tc>
          <w:tcPr>
            <w:tcW w:w="4876" w:type="dxa"/>
            <w:tcBorders>
              <w:top w:val="nil"/>
              <w:left w:val="nil"/>
              <w:bottom w:val="nil"/>
              <w:right w:val="nil"/>
            </w:tcBorders>
          </w:tcPr>
          <w:p w14:paraId="1D865984" w14:textId="77777777" w:rsidR="006B6DE3" w:rsidRPr="00E0747E" w:rsidRDefault="006B6DE3" w:rsidP="00F344B2">
            <w:pPr>
              <w:pStyle w:val="Normal6a"/>
            </w:pPr>
            <w:r w:rsidRPr="00E0747E">
              <w:t>12.</w:t>
            </w:r>
            <w:r w:rsidRPr="00E0747E">
              <w:tab/>
              <w:t>sottolinea che gli Stati membri devono dare priorità all'accesso ai terreni e agli edifici di proprietà statale per i nuovi progetti occupazionali del JTF e che dovrebbe esserci una supervisione di questo processo;</w:t>
            </w:r>
          </w:p>
        </w:tc>
        <w:tc>
          <w:tcPr>
            <w:tcW w:w="4876" w:type="dxa"/>
            <w:tcBorders>
              <w:top w:val="nil"/>
              <w:left w:val="nil"/>
              <w:bottom w:val="nil"/>
              <w:right w:val="nil"/>
            </w:tcBorders>
          </w:tcPr>
          <w:p w14:paraId="4624D333" w14:textId="77777777" w:rsidR="006B6DE3" w:rsidRPr="00E0747E" w:rsidRDefault="006B6DE3" w:rsidP="00F344B2">
            <w:pPr>
              <w:pStyle w:val="Normal6a"/>
            </w:pPr>
            <w:r w:rsidRPr="00E0747E">
              <w:t>12.</w:t>
            </w:r>
            <w:r w:rsidRPr="00E0747E">
              <w:tab/>
              <w:t>sottolinea che gli Stati membri devono dare priorità all'accesso ai terreni e agli edifici di proprietà statale per i nuovi progetti occupazionali del JTF</w:t>
            </w:r>
            <w:r w:rsidRPr="00E0747E">
              <w:rPr>
                <w:b/>
                <w:i/>
              </w:rPr>
              <w:t>, in particolare nei settori dell'energia rinnovabile, della ristrutturazione energetica e della reindustrializzazione verde,</w:t>
            </w:r>
            <w:r w:rsidRPr="00E0747E">
              <w:t xml:space="preserve"> e che dovrebbe esserci una supervisione di questo processo;</w:t>
            </w:r>
          </w:p>
        </w:tc>
      </w:tr>
    </w:tbl>
    <w:p w14:paraId="2EDCB73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46CD540" w14:textId="77777777" w:rsidR="006B6DE3" w:rsidRPr="00E0747E" w:rsidRDefault="006B6DE3" w:rsidP="006B6DE3">
      <w:r w:rsidRPr="00244585">
        <w:rPr>
          <w:rStyle w:val="HideTWBExt"/>
        </w:rPr>
        <w:t>&lt;/Amend&gt;</w:t>
      </w:r>
    </w:p>
    <w:p w14:paraId="37ADABF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153</w:t>
      </w:r>
      <w:r w:rsidRPr="00244585">
        <w:rPr>
          <w:rStyle w:val="HideTWBExt"/>
          <w:b w:val="0"/>
        </w:rPr>
        <w:t>&lt;/NumAm&gt;</w:t>
      </w:r>
    </w:p>
    <w:p w14:paraId="1CAC3852" w14:textId="77777777" w:rsidR="006B6DE3" w:rsidRPr="00E0747E" w:rsidRDefault="006B6DE3" w:rsidP="006B6DE3">
      <w:pPr>
        <w:pStyle w:val="NormalBold"/>
      </w:pPr>
      <w:r w:rsidRPr="00244585">
        <w:rPr>
          <w:rStyle w:val="HideTWBExt"/>
          <w:b w:val="0"/>
        </w:rPr>
        <w:t>&lt;RepeatBlock-By&gt;&lt;Members&gt;</w:t>
      </w:r>
      <w:r w:rsidRPr="00E0747E">
        <w:t>Ciaran Mullooly, Ľubica Karvašová</w:t>
      </w:r>
      <w:r w:rsidRPr="00244585">
        <w:rPr>
          <w:rStyle w:val="HideTWBExt"/>
          <w:b w:val="0"/>
        </w:rPr>
        <w:t>&lt;/Members&gt;</w:t>
      </w:r>
    </w:p>
    <w:p w14:paraId="15F95DBC" w14:textId="77777777" w:rsidR="006B6DE3" w:rsidRPr="00E0747E" w:rsidRDefault="006B6DE3" w:rsidP="006B6DE3">
      <w:pPr>
        <w:pStyle w:val="NormalBold"/>
      </w:pPr>
      <w:r w:rsidRPr="00244585">
        <w:rPr>
          <w:rStyle w:val="HideTWBExt"/>
          <w:b w:val="0"/>
        </w:rPr>
        <w:t>&lt;/RepeatBlock-By&gt;</w:t>
      </w:r>
    </w:p>
    <w:p w14:paraId="1A8DB4C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95C70E9" w14:textId="77777777" w:rsidR="006B6DE3" w:rsidRPr="00E0747E" w:rsidRDefault="006B6DE3" w:rsidP="006B6DE3">
      <w:pPr>
        <w:pStyle w:val="NormalBold"/>
      </w:pPr>
      <w:r w:rsidRPr="00244585">
        <w:rPr>
          <w:rStyle w:val="HideTWBExt"/>
          <w:b w:val="0"/>
        </w:rPr>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9B057E8" w14:textId="77777777" w:rsidTr="00F344B2">
        <w:trPr>
          <w:trHeight w:hRule="exact" w:val="240"/>
          <w:jc w:val="center"/>
        </w:trPr>
        <w:tc>
          <w:tcPr>
            <w:tcW w:w="9752" w:type="dxa"/>
            <w:gridSpan w:val="2"/>
            <w:tcBorders>
              <w:top w:val="nil"/>
              <w:left w:val="nil"/>
              <w:bottom w:val="nil"/>
              <w:right w:val="nil"/>
            </w:tcBorders>
          </w:tcPr>
          <w:p w14:paraId="7A646CD6" w14:textId="77777777" w:rsidR="006B6DE3" w:rsidRPr="00E0747E" w:rsidRDefault="006B6DE3" w:rsidP="00F344B2"/>
        </w:tc>
      </w:tr>
      <w:tr w:rsidR="006B6DE3" w:rsidRPr="00E0747E" w14:paraId="40A25C3E" w14:textId="77777777" w:rsidTr="00F344B2">
        <w:trPr>
          <w:trHeight w:val="240"/>
          <w:jc w:val="center"/>
        </w:trPr>
        <w:tc>
          <w:tcPr>
            <w:tcW w:w="4876" w:type="dxa"/>
            <w:tcBorders>
              <w:top w:val="nil"/>
              <w:left w:val="nil"/>
              <w:bottom w:val="nil"/>
              <w:right w:val="nil"/>
            </w:tcBorders>
          </w:tcPr>
          <w:p w14:paraId="7D295D6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6F06D6A" w14:textId="77777777" w:rsidR="006B6DE3" w:rsidRPr="00E0747E" w:rsidRDefault="006B6DE3" w:rsidP="00F344B2">
            <w:pPr>
              <w:pStyle w:val="AmColumnHeading"/>
            </w:pPr>
            <w:r w:rsidRPr="00E0747E">
              <w:t>Emendamento</w:t>
            </w:r>
          </w:p>
        </w:tc>
      </w:tr>
      <w:tr w:rsidR="006B6DE3" w:rsidRPr="00E0747E" w14:paraId="1FCE40FF" w14:textId="77777777" w:rsidTr="00F344B2">
        <w:trPr>
          <w:jc w:val="center"/>
        </w:trPr>
        <w:tc>
          <w:tcPr>
            <w:tcW w:w="4876" w:type="dxa"/>
            <w:tcBorders>
              <w:top w:val="nil"/>
              <w:left w:val="nil"/>
              <w:bottom w:val="nil"/>
              <w:right w:val="nil"/>
            </w:tcBorders>
          </w:tcPr>
          <w:p w14:paraId="2FB97D1B" w14:textId="77777777" w:rsidR="006B6DE3" w:rsidRPr="00E0747E" w:rsidRDefault="006B6DE3" w:rsidP="00F344B2">
            <w:pPr>
              <w:pStyle w:val="Normal6a"/>
            </w:pPr>
            <w:r w:rsidRPr="00E0747E">
              <w:t>12.</w:t>
            </w:r>
            <w:r w:rsidRPr="00E0747E">
              <w:tab/>
              <w:t xml:space="preserve">sottolinea che gli Stati membri devono dare priorità all'accesso ai terreni </w:t>
            </w:r>
            <w:r w:rsidRPr="00E0747E">
              <w:rPr>
                <w:b/>
                <w:i/>
              </w:rPr>
              <w:t>e</w:t>
            </w:r>
            <w:r w:rsidRPr="00E0747E">
              <w:t xml:space="preserve"> agli edifici di proprietà statale per i nuovi progetti occupazionali del JTF e che dovrebbe esserci una supervisione di questo processo;</w:t>
            </w:r>
          </w:p>
        </w:tc>
        <w:tc>
          <w:tcPr>
            <w:tcW w:w="4876" w:type="dxa"/>
            <w:tcBorders>
              <w:top w:val="nil"/>
              <w:left w:val="nil"/>
              <w:bottom w:val="nil"/>
              <w:right w:val="nil"/>
            </w:tcBorders>
          </w:tcPr>
          <w:p w14:paraId="7A0152B1" w14:textId="77777777" w:rsidR="006B6DE3" w:rsidRPr="00E0747E" w:rsidRDefault="006B6DE3" w:rsidP="00F344B2">
            <w:pPr>
              <w:pStyle w:val="Normal6a"/>
            </w:pPr>
            <w:r w:rsidRPr="00E0747E">
              <w:t>12.</w:t>
            </w:r>
            <w:r w:rsidRPr="00E0747E">
              <w:tab/>
              <w:t>sottolinea che gli Stati membri devono dare priorità all'accesso ai terreni</w:t>
            </w:r>
            <w:r w:rsidRPr="00E0747E">
              <w:rPr>
                <w:b/>
                <w:i/>
              </w:rPr>
              <w:t>,</w:t>
            </w:r>
            <w:r w:rsidRPr="00E0747E">
              <w:t xml:space="preserve"> agli edifici </w:t>
            </w:r>
            <w:r w:rsidRPr="00E0747E">
              <w:rPr>
                <w:b/>
                <w:i/>
              </w:rPr>
              <w:t>e ad altri beni</w:t>
            </w:r>
            <w:r w:rsidRPr="00E0747E">
              <w:t xml:space="preserve"> di proprietà statale per i nuovi progetti occupazionali del JTF</w:t>
            </w:r>
            <w:r w:rsidRPr="00E0747E">
              <w:rPr>
                <w:b/>
                <w:i/>
              </w:rPr>
              <w:t>, compresi quelli relativi alle energie rinnovabili,</w:t>
            </w:r>
            <w:r w:rsidRPr="00E0747E">
              <w:t xml:space="preserve"> e che dovrebbe esserci una supervisione di questo processo;</w:t>
            </w:r>
          </w:p>
        </w:tc>
      </w:tr>
    </w:tbl>
    <w:p w14:paraId="46A0314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A905FCC" w14:textId="77777777" w:rsidR="006B6DE3" w:rsidRPr="00E0747E" w:rsidRDefault="006B6DE3" w:rsidP="006B6DE3">
      <w:r w:rsidRPr="00244585">
        <w:rPr>
          <w:rStyle w:val="HideTWBExt"/>
        </w:rPr>
        <w:t>&lt;/Amend&gt;</w:t>
      </w:r>
    </w:p>
    <w:p w14:paraId="27F587E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154</w:t>
      </w:r>
      <w:r w:rsidRPr="00244585">
        <w:rPr>
          <w:rStyle w:val="HideTWBExt"/>
          <w:b w:val="0"/>
        </w:rPr>
        <w:t>&lt;/NumAm&gt;</w:t>
      </w:r>
    </w:p>
    <w:p w14:paraId="116C2C9F"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7DF898F7" w14:textId="77777777" w:rsidR="006B6DE3" w:rsidRPr="00E0747E" w:rsidRDefault="006B6DE3" w:rsidP="006B6DE3">
      <w:pPr>
        <w:pStyle w:val="NormalBold"/>
      </w:pPr>
      <w:r w:rsidRPr="00244585">
        <w:rPr>
          <w:rStyle w:val="HideTWBExt"/>
          <w:b w:val="0"/>
        </w:rPr>
        <w:t>&lt;/RepeatBlock-By&gt;</w:t>
      </w:r>
    </w:p>
    <w:p w14:paraId="4511275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E1E9510" w14:textId="77777777" w:rsidR="006B6DE3" w:rsidRPr="00E0747E" w:rsidRDefault="006B6DE3" w:rsidP="006B6DE3">
      <w:pPr>
        <w:pStyle w:val="NormalBold"/>
      </w:pPr>
      <w:r w:rsidRPr="00244585">
        <w:rPr>
          <w:rStyle w:val="HideTWBExt"/>
          <w:b w:val="0"/>
        </w:rPr>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558F782" w14:textId="77777777" w:rsidTr="00F344B2">
        <w:trPr>
          <w:trHeight w:hRule="exact" w:val="240"/>
          <w:jc w:val="center"/>
        </w:trPr>
        <w:tc>
          <w:tcPr>
            <w:tcW w:w="9752" w:type="dxa"/>
            <w:gridSpan w:val="2"/>
            <w:tcBorders>
              <w:top w:val="nil"/>
              <w:left w:val="nil"/>
              <w:bottom w:val="nil"/>
              <w:right w:val="nil"/>
            </w:tcBorders>
          </w:tcPr>
          <w:p w14:paraId="36494E98" w14:textId="77777777" w:rsidR="006B6DE3" w:rsidRPr="00E0747E" w:rsidRDefault="006B6DE3" w:rsidP="00F344B2"/>
        </w:tc>
      </w:tr>
      <w:tr w:rsidR="006B6DE3" w:rsidRPr="00E0747E" w14:paraId="4B14A81C" w14:textId="77777777" w:rsidTr="00F344B2">
        <w:trPr>
          <w:trHeight w:val="240"/>
          <w:jc w:val="center"/>
        </w:trPr>
        <w:tc>
          <w:tcPr>
            <w:tcW w:w="4876" w:type="dxa"/>
            <w:tcBorders>
              <w:top w:val="nil"/>
              <w:left w:val="nil"/>
              <w:bottom w:val="nil"/>
              <w:right w:val="nil"/>
            </w:tcBorders>
          </w:tcPr>
          <w:p w14:paraId="311C0B5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BEC15FF" w14:textId="77777777" w:rsidR="006B6DE3" w:rsidRPr="00E0747E" w:rsidRDefault="006B6DE3" w:rsidP="00F344B2">
            <w:pPr>
              <w:pStyle w:val="AmColumnHeading"/>
            </w:pPr>
            <w:r w:rsidRPr="00E0747E">
              <w:t>Emendamento</w:t>
            </w:r>
          </w:p>
        </w:tc>
      </w:tr>
      <w:tr w:rsidR="006B6DE3" w:rsidRPr="00E0747E" w14:paraId="5B86D9A3" w14:textId="77777777" w:rsidTr="00F344B2">
        <w:trPr>
          <w:jc w:val="center"/>
        </w:trPr>
        <w:tc>
          <w:tcPr>
            <w:tcW w:w="4876" w:type="dxa"/>
            <w:tcBorders>
              <w:top w:val="nil"/>
              <w:left w:val="nil"/>
              <w:bottom w:val="nil"/>
              <w:right w:val="nil"/>
            </w:tcBorders>
          </w:tcPr>
          <w:p w14:paraId="72821728" w14:textId="77777777" w:rsidR="006B6DE3" w:rsidRPr="00E0747E" w:rsidRDefault="006B6DE3" w:rsidP="00F344B2">
            <w:pPr>
              <w:pStyle w:val="Normal6a"/>
            </w:pPr>
            <w:r w:rsidRPr="00E0747E">
              <w:t>12.</w:t>
            </w:r>
            <w:r w:rsidRPr="00E0747E">
              <w:tab/>
              <w:t>sottolinea che gli Stati membri devono dare priorità all'accesso ai terreni e agli edifici di proprietà statale per i nuovi progetti occupazionali del JTF e che dovrebbe esserci una supervisione di questo processo;</w:t>
            </w:r>
          </w:p>
        </w:tc>
        <w:tc>
          <w:tcPr>
            <w:tcW w:w="4876" w:type="dxa"/>
            <w:tcBorders>
              <w:top w:val="nil"/>
              <w:left w:val="nil"/>
              <w:bottom w:val="nil"/>
              <w:right w:val="nil"/>
            </w:tcBorders>
          </w:tcPr>
          <w:p w14:paraId="03BF4356" w14:textId="77777777" w:rsidR="006B6DE3" w:rsidRPr="00E0747E" w:rsidRDefault="006B6DE3" w:rsidP="00F344B2">
            <w:pPr>
              <w:pStyle w:val="Normal6a"/>
            </w:pPr>
            <w:r w:rsidRPr="00E0747E">
              <w:t>12.</w:t>
            </w:r>
            <w:r w:rsidRPr="00E0747E">
              <w:tab/>
              <w:t>sottolinea che</w:t>
            </w:r>
            <w:r w:rsidRPr="00E0747E">
              <w:rPr>
                <w:b/>
                <w:i/>
              </w:rPr>
              <w:t>, ove possibile,</w:t>
            </w:r>
            <w:r w:rsidRPr="00E0747E">
              <w:t xml:space="preserve"> gli Stati membri devono dare priorità all'accesso ai terreni e agli edifici di proprietà statale per i nuovi progetti occupazionali del JTF e che dovrebbe esserci una supervisione di questo processo;</w:t>
            </w:r>
          </w:p>
        </w:tc>
      </w:tr>
    </w:tbl>
    <w:p w14:paraId="5F58202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2D72FA5" w14:textId="77777777" w:rsidR="006B6DE3" w:rsidRPr="00E0747E" w:rsidRDefault="006B6DE3" w:rsidP="006B6DE3">
      <w:r w:rsidRPr="00244585">
        <w:rPr>
          <w:rStyle w:val="HideTWBExt"/>
        </w:rPr>
        <w:t>&lt;/Amend&gt;</w:t>
      </w:r>
    </w:p>
    <w:p w14:paraId="561F86C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155</w:t>
      </w:r>
      <w:r w:rsidRPr="00244585">
        <w:rPr>
          <w:rStyle w:val="HideTWBExt"/>
          <w:b w:val="0"/>
        </w:rPr>
        <w:t>&lt;/NumAm&gt;</w:t>
      </w:r>
    </w:p>
    <w:p w14:paraId="12821533"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3741301"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3709E029" w14:textId="77777777" w:rsidR="006B6DE3" w:rsidRPr="00E0747E" w:rsidRDefault="006B6DE3" w:rsidP="006B6DE3">
      <w:pPr>
        <w:pStyle w:val="NormalBold"/>
      </w:pPr>
      <w:r w:rsidRPr="00244585">
        <w:rPr>
          <w:rStyle w:val="HideTWBExt"/>
          <w:b w:val="0"/>
        </w:rPr>
        <w:t>&lt;/RepeatBlock-By&gt;</w:t>
      </w:r>
    </w:p>
    <w:p w14:paraId="10E953B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23D96FA" w14:textId="77777777" w:rsidR="006B6DE3" w:rsidRPr="00E0747E" w:rsidRDefault="006B6DE3" w:rsidP="006B6DE3">
      <w:pPr>
        <w:pStyle w:val="NormalBold"/>
      </w:pPr>
      <w:r w:rsidRPr="00244585">
        <w:rPr>
          <w:rStyle w:val="HideTWBExt"/>
          <w:b w:val="0"/>
        </w:rPr>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CE0E776" w14:textId="77777777" w:rsidTr="00F344B2">
        <w:trPr>
          <w:trHeight w:hRule="exact" w:val="240"/>
          <w:jc w:val="center"/>
        </w:trPr>
        <w:tc>
          <w:tcPr>
            <w:tcW w:w="9752" w:type="dxa"/>
            <w:gridSpan w:val="2"/>
            <w:tcBorders>
              <w:top w:val="nil"/>
              <w:left w:val="nil"/>
              <w:bottom w:val="nil"/>
              <w:right w:val="nil"/>
            </w:tcBorders>
          </w:tcPr>
          <w:p w14:paraId="6FD5EC8E" w14:textId="77777777" w:rsidR="006B6DE3" w:rsidRPr="00E0747E" w:rsidRDefault="006B6DE3" w:rsidP="00F344B2"/>
        </w:tc>
      </w:tr>
      <w:tr w:rsidR="006B6DE3" w:rsidRPr="00E0747E" w14:paraId="38A0FBA9" w14:textId="77777777" w:rsidTr="00F344B2">
        <w:trPr>
          <w:trHeight w:val="240"/>
          <w:jc w:val="center"/>
        </w:trPr>
        <w:tc>
          <w:tcPr>
            <w:tcW w:w="4876" w:type="dxa"/>
            <w:tcBorders>
              <w:top w:val="nil"/>
              <w:left w:val="nil"/>
              <w:bottom w:val="nil"/>
              <w:right w:val="nil"/>
            </w:tcBorders>
          </w:tcPr>
          <w:p w14:paraId="5B1C9F0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40D2DBF" w14:textId="77777777" w:rsidR="006B6DE3" w:rsidRPr="00E0747E" w:rsidRDefault="006B6DE3" w:rsidP="00F344B2">
            <w:pPr>
              <w:pStyle w:val="AmColumnHeading"/>
            </w:pPr>
            <w:r w:rsidRPr="00E0747E">
              <w:t>Emendamento</w:t>
            </w:r>
          </w:p>
        </w:tc>
      </w:tr>
      <w:tr w:rsidR="006B6DE3" w:rsidRPr="00E0747E" w14:paraId="3335E6DD" w14:textId="77777777" w:rsidTr="00F344B2">
        <w:trPr>
          <w:jc w:val="center"/>
        </w:trPr>
        <w:tc>
          <w:tcPr>
            <w:tcW w:w="4876" w:type="dxa"/>
            <w:tcBorders>
              <w:top w:val="nil"/>
              <w:left w:val="nil"/>
              <w:bottom w:val="nil"/>
              <w:right w:val="nil"/>
            </w:tcBorders>
          </w:tcPr>
          <w:p w14:paraId="12E3653A" w14:textId="77777777" w:rsidR="006B6DE3" w:rsidRPr="00E0747E" w:rsidRDefault="006B6DE3" w:rsidP="00F344B2">
            <w:pPr>
              <w:pStyle w:val="Normal6a"/>
            </w:pPr>
            <w:r w:rsidRPr="00E0747E">
              <w:t>12.</w:t>
            </w:r>
            <w:r w:rsidRPr="00E0747E">
              <w:tab/>
              <w:t xml:space="preserve">sottolinea che gli Stati membri devono dare priorità all'accesso ai terreni e agli edifici di proprietà statale per i nuovi progetti occupazionali del JTF e che </w:t>
            </w:r>
            <w:r w:rsidRPr="00E0747E">
              <w:rPr>
                <w:b/>
                <w:i/>
              </w:rPr>
              <w:t>dovrebbe</w:t>
            </w:r>
            <w:r w:rsidRPr="00E0747E">
              <w:t xml:space="preserve"> esserci una supervisione di questo processo;</w:t>
            </w:r>
          </w:p>
        </w:tc>
        <w:tc>
          <w:tcPr>
            <w:tcW w:w="4876" w:type="dxa"/>
            <w:tcBorders>
              <w:top w:val="nil"/>
              <w:left w:val="nil"/>
              <w:bottom w:val="nil"/>
              <w:right w:val="nil"/>
            </w:tcBorders>
          </w:tcPr>
          <w:p w14:paraId="38AF2BF3" w14:textId="77777777" w:rsidR="006B6DE3" w:rsidRPr="00E0747E" w:rsidRDefault="006B6DE3" w:rsidP="00F344B2">
            <w:pPr>
              <w:pStyle w:val="Normal6a"/>
            </w:pPr>
            <w:r w:rsidRPr="00E0747E">
              <w:t>12.</w:t>
            </w:r>
            <w:r w:rsidRPr="00E0747E">
              <w:tab/>
              <w:t xml:space="preserve">sottolinea che gli Stati membri devono dare priorità all'accesso ai terreni e agli edifici di proprietà statale per i nuovi progetti occupazionali del JTF e che </w:t>
            </w:r>
            <w:r w:rsidRPr="00E0747E">
              <w:rPr>
                <w:b/>
                <w:i/>
              </w:rPr>
              <w:t>dovrebbero</w:t>
            </w:r>
            <w:r w:rsidRPr="00E0747E">
              <w:t xml:space="preserve"> esserci una supervisione </w:t>
            </w:r>
            <w:r w:rsidRPr="00E0747E">
              <w:rPr>
                <w:b/>
                <w:i/>
              </w:rPr>
              <w:t>e un monitoraggio</w:t>
            </w:r>
            <w:r w:rsidRPr="00E0747E">
              <w:t xml:space="preserve"> di questo processo;</w:t>
            </w:r>
          </w:p>
        </w:tc>
      </w:tr>
    </w:tbl>
    <w:p w14:paraId="35E6811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6F3B3F6" w14:textId="77777777" w:rsidR="006B6DE3" w:rsidRPr="00E0747E" w:rsidRDefault="006B6DE3" w:rsidP="006B6DE3">
      <w:r w:rsidRPr="00244585">
        <w:rPr>
          <w:rStyle w:val="HideTWBExt"/>
        </w:rPr>
        <w:t>&lt;/Amend&gt;</w:t>
      </w:r>
    </w:p>
    <w:p w14:paraId="69A1C47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156</w:t>
      </w:r>
      <w:r w:rsidRPr="00244585">
        <w:rPr>
          <w:rStyle w:val="HideTWBExt"/>
          <w:b w:val="0"/>
        </w:rPr>
        <w:t>&lt;/NumAm&gt;</w:t>
      </w:r>
    </w:p>
    <w:p w14:paraId="7DFA05BA"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7BBAB93C"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45613EFD" w14:textId="77777777" w:rsidR="006B6DE3" w:rsidRPr="00E0747E" w:rsidRDefault="006B6DE3" w:rsidP="006B6DE3">
      <w:pPr>
        <w:pStyle w:val="NormalBold"/>
      </w:pPr>
      <w:r w:rsidRPr="00244585">
        <w:rPr>
          <w:rStyle w:val="HideTWBExt"/>
          <w:b w:val="0"/>
        </w:rPr>
        <w:t>&lt;/RepeatBlock-By&gt;</w:t>
      </w:r>
    </w:p>
    <w:p w14:paraId="3EBA440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AD1A641" w14:textId="77777777" w:rsidR="006B6DE3" w:rsidRPr="00E0747E" w:rsidRDefault="006B6DE3" w:rsidP="006B6DE3">
      <w:pPr>
        <w:pStyle w:val="NormalBold"/>
      </w:pPr>
      <w:r w:rsidRPr="00244585">
        <w:rPr>
          <w:rStyle w:val="HideTWBExt"/>
          <w:b w:val="0"/>
        </w:rPr>
        <w:lastRenderedPageBreak/>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806DCF0" w14:textId="77777777" w:rsidTr="00F344B2">
        <w:trPr>
          <w:trHeight w:hRule="exact" w:val="240"/>
          <w:jc w:val="center"/>
        </w:trPr>
        <w:tc>
          <w:tcPr>
            <w:tcW w:w="9752" w:type="dxa"/>
            <w:gridSpan w:val="2"/>
            <w:tcBorders>
              <w:top w:val="nil"/>
              <w:left w:val="nil"/>
              <w:bottom w:val="nil"/>
              <w:right w:val="nil"/>
            </w:tcBorders>
          </w:tcPr>
          <w:p w14:paraId="27E3C4EF" w14:textId="77777777" w:rsidR="006B6DE3" w:rsidRPr="00E0747E" w:rsidRDefault="006B6DE3" w:rsidP="00F344B2"/>
        </w:tc>
      </w:tr>
      <w:tr w:rsidR="006B6DE3" w:rsidRPr="00E0747E" w14:paraId="6E873041" w14:textId="77777777" w:rsidTr="00F344B2">
        <w:trPr>
          <w:trHeight w:val="240"/>
          <w:jc w:val="center"/>
        </w:trPr>
        <w:tc>
          <w:tcPr>
            <w:tcW w:w="4876" w:type="dxa"/>
            <w:tcBorders>
              <w:top w:val="nil"/>
              <w:left w:val="nil"/>
              <w:bottom w:val="nil"/>
              <w:right w:val="nil"/>
            </w:tcBorders>
          </w:tcPr>
          <w:p w14:paraId="6A56D46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01F5EDE" w14:textId="77777777" w:rsidR="006B6DE3" w:rsidRPr="00E0747E" w:rsidRDefault="006B6DE3" w:rsidP="00F344B2">
            <w:pPr>
              <w:pStyle w:val="AmColumnHeading"/>
            </w:pPr>
            <w:r w:rsidRPr="00E0747E">
              <w:t>Emendamento</w:t>
            </w:r>
          </w:p>
        </w:tc>
      </w:tr>
      <w:tr w:rsidR="006B6DE3" w:rsidRPr="00E0747E" w14:paraId="00DDA34C" w14:textId="77777777" w:rsidTr="00F344B2">
        <w:trPr>
          <w:jc w:val="center"/>
        </w:trPr>
        <w:tc>
          <w:tcPr>
            <w:tcW w:w="4876" w:type="dxa"/>
            <w:tcBorders>
              <w:top w:val="nil"/>
              <w:left w:val="nil"/>
              <w:bottom w:val="nil"/>
              <w:right w:val="nil"/>
            </w:tcBorders>
          </w:tcPr>
          <w:p w14:paraId="53532400" w14:textId="77777777" w:rsidR="006B6DE3" w:rsidRPr="00E0747E" w:rsidRDefault="006B6DE3" w:rsidP="00F344B2">
            <w:pPr>
              <w:pStyle w:val="Normal6a"/>
            </w:pPr>
            <w:r w:rsidRPr="00E0747E">
              <w:t>12.</w:t>
            </w:r>
            <w:r w:rsidRPr="00E0747E">
              <w:tab/>
              <w:t xml:space="preserve">sottolinea che </w:t>
            </w:r>
            <w:r w:rsidRPr="00E0747E">
              <w:rPr>
                <w:b/>
                <w:i/>
              </w:rPr>
              <w:t>gli Stati membri devono dare priorità all'accesso ai terreni e agli edifici di proprietà statale per</w:t>
            </w:r>
            <w:r w:rsidRPr="00E0747E">
              <w:t xml:space="preserve"> i </w:t>
            </w:r>
            <w:r w:rsidRPr="00E0747E">
              <w:rPr>
                <w:b/>
                <w:i/>
              </w:rPr>
              <w:t>nuovi</w:t>
            </w:r>
            <w:r w:rsidRPr="00E0747E">
              <w:t xml:space="preserve"> progetti </w:t>
            </w:r>
            <w:r w:rsidRPr="00E0747E">
              <w:rPr>
                <w:b/>
                <w:i/>
              </w:rPr>
              <w:t>occupazionali</w:t>
            </w:r>
            <w:r w:rsidRPr="00E0747E">
              <w:t xml:space="preserve"> del JTF </w:t>
            </w:r>
            <w:r w:rsidRPr="00E0747E">
              <w:rPr>
                <w:b/>
                <w:i/>
              </w:rPr>
              <w:t>e che dovrebbe esserci una supervisione di questo processo</w:t>
            </w:r>
            <w:r w:rsidRPr="00E0747E">
              <w:t>;</w:t>
            </w:r>
          </w:p>
        </w:tc>
        <w:tc>
          <w:tcPr>
            <w:tcW w:w="4876" w:type="dxa"/>
            <w:tcBorders>
              <w:top w:val="nil"/>
              <w:left w:val="nil"/>
              <w:bottom w:val="nil"/>
              <w:right w:val="nil"/>
            </w:tcBorders>
          </w:tcPr>
          <w:p w14:paraId="3798ED8A" w14:textId="77777777" w:rsidR="006B6DE3" w:rsidRPr="00E0747E" w:rsidRDefault="006B6DE3" w:rsidP="00F344B2">
            <w:pPr>
              <w:pStyle w:val="Normal6a"/>
            </w:pPr>
            <w:r w:rsidRPr="00E0747E">
              <w:t>12.</w:t>
            </w:r>
            <w:r w:rsidRPr="00E0747E">
              <w:tab/>
              <w:t xml:space="preserve">sottolinea che i progetti del JTF </w:t>
            </w:r>
            <w:r w:rsidRPr="00E0747E">
              <w:rPr>
                <w:b/>
                <w:i/>
              </w:rPr>
              <w:t>dovrebbero essere coordinati e connessi alle strategie e alle iniziative locali e regionali al fine di rafforzarne l'impatto</w:t>
            </w:r>
            <w:r w:rsidRPr="00E0747E">
              <w:t>;</w:t>
            </w:r>
          </w:p>
        </w:tc>
      </w:tr>
    </w:tbl>
    <w:p w14:paraId="51CE5E1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4FD97FD" w14:textId="77777777" w:rsidR="006B6DE3" w:rsidRPr="00E0747E" w:rsidRDefault="006B6DE3" w:rsidP="006B6DE3">
      <w:r w:rsidRPr="00244585">
        <w:rPr>
          <w:rStyle w:val="HideTWBExt"/>
        </w:rPr>
        <w:t>&lt;/Amend&gt;</w:t>
      </w:r>
    </w:p>
    <w:p w14:paraId="4DAB499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157</w:t>
      </w:r>
      <w:r w:rsidRPr="00244585">
        <w:rPr>
          <w:rStyle w:val="HideTWBExt"/>
          <w:b w:val="0"/>
        </w:rPr>
        <w:t>&lt;/NumAm&gt;</w:t>
      </w:r>
    </w:p>
    <w:p w14:paraId="3F343D04"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52159DA4" w14:textId="77777777" w:rsidR="006B6DE3" w:rsidRPr="00E0747E" w:rsidRDefault="006B6DE3" w:rsidP="006B6DE3">
      <w:pPr>
        <w:pStyle w:val="NormalBold"/>
      </w:pPr>
      <w:r w:rsidRPr="00244585">
        <w:rPr>
          <w:rStyle w:val="HideTWBExt"/>
          <w:b w:val="0"/>
        </w:rPr>
        <w:t>&lt;/RepeatBlock-By&gt;</w:t>
      </w:r>
    </w:p>
    <w:p w14:paraId="224D789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11814CC" w14:textId="77777777" w:rsidR="006B6DE3" w:rsidRPr="00E0747E" w:rsidRDefault="006B6DE3" w:rsidP="006B6DE3">
      <w:pPr>
        <w:pStyle w:val="NormalBold"/>
      </w:pPr>
      <w:r w:rsidRPr="00244585">
        <w:rPr>
          <w:rStyle w:val="HideTWBExt"/>
          <w:b w:val="0"/>
        </w:rPr>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40A3993" w14:textId="77777777" w:rsidTr="00F344B2">
        <w:trPr>
          <w:trHeight w:hRule="exact" w:val="240"/>
          <w:jc w:val="center"/>
        </w:trPr>
        <w:tc>
          <w:tcPr>
            <w:tcW w:w="9752" w:type="dxa"/>
            <w:gridSpan w:val="2"/>
            <w:tcBorders>
              <w:top w:val="nil"/>
              <w:left w:val="nil"/>
              <w:bottom w:val="nil"/>
              <w:right w:val="nil"/>
            </w:tcBorders>
          </w:tcPr>
          <w:p w14:paraId="63E284B7" w14:textId="77777777" w:rsidR="006B6DE3" w:rsidRPr="00E0747E" w:rsidRDefault="006B6DE3" w:rsidP="00F344B2"/>
        </w:tc>
      </w:tr>
      <w:tr w:rsidR="006B6DE3" w:rsidRPr="00E0747E" w14:paraId="308B4D2D" w14:textId="77777777" w:rsidTr="00F344B2">
        <w:trPr>
          <w:trHeight w:val="240"/>
          <w:jc w:val="center"/>
        </w:trPr>
        <w:tc>
          <w:tcPr>
            <w:tcW w:w="4876" w:type="dxa"/>
            <w:tcBorders>
              <w:top w:val="nil"/>
              <w:left w:val="nil"/>
              <w:bottom w:val="nil"/>
              <w:right w:val="nil"/>
            </w:tcBorders>
          </w:tcPr>
          <w:p w14:paraId="174F6EC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D58BE59" w14:textId="77777777" w:rsidR="006B6DE3" w:rsidRPr="00E0747E" w:rsidRDefault="006B6DE3" w:rsidP="00F344B2">
            <w:pPr>
              <w:pStyle w:val="AmColumnHeading"/>
            </w:pPr>
            <w:r w:rsidRPr="00E0747E">
              <w:t>Emendamento</w:t>
            </w:r>
          </w:p>
        </w:tc>
      </w:tr>
      <w:tr w:rsidR="006B6DE3" w:rsidRPr="00E0747E" w14:paraId="35FFD8B6" w14:textId="77777777" w:rsidTr="00F344B2">
        <w:trPr>
          <w:jc w:val="center"/>
        </w:trPr>
        <w:tc>
          <w:tcPr>
            <w:tcW w:w="4876" w:type="dxa"/>
            <w:tcBorders>
              <w:top w:val="nil"/>
              <w:left w:val="nil"/>
              <w:bottom w:val="nil"/>
              <w:right w:val="nil"/>
            </w:tcBorders>
          </w:tcPr>
          <w:p w14:paraId="6B1C7FF3" w14:textId="77777777" w:rsidR="006B6DE3" w:rsidRPr="00E0747E" w:rsidRDefault="006B6DE3" w:rsidP="00F344B2">
            <w:pPr>
              <w:pStyle w:val="Normal6a"/>
            </w:pPr>
            <w:r w:rsidRPr="00E0747E">
              <w:t>12.</w:t>
            </w:r>
            <w:r w:rsidRPr="00E0747E">
              <w:tab/>
              <w:t xml:space="preserve">sottolinea che gli Stati membri devono </w:t>
            </w:r>
            <w:r w:rsidRPr="00E0747E">
              <w:rPr>
                <w:b/>
                <w:i/>
              </w:rPr>
              <w:t>dare priorità all'accesso ai</w:t>
            </w:r>
            <w:r w:rsidRPr="00E0747E">
              <w:t xml:space="preserve"> terreni e </w:t>
            </w:r>
            <w:r w:rsidRPr="00E0747E">
              <w:rPr>
                <w:b/>
                <w:i/>
              </w:rPr>
              <w:t>agli</w:t>
            </w:r>
            <w:r w:rsidRPr="00E0747E">
              <w:t xml:space="preserve"> edifici di proprietà statale per i nuovi progetti occupazionali del JTF e che dovrebbe esserci una supervisione di questo processo;</w:t>
            </w:r>
          </w:p>
        </w:tc>
        <w:tc>
          <w:tcPr>
            <w:tcW w:w="4876" w:type="dxa"/>
            <w:tcBorders>
              <w:top w:val="nil"/>
              <w:left w:val="nil"/>
              <w:bottom w:val="nil"/>
              <w:right w:val="nil"/>
            </w:tcBorders>
          </w:tcPr>
          <w:p w14:paraId="3F658DDB" w14:textId="77777777" w:rsidR="006B6DE3" w:rsidRPr="00E0747E" w:rsidRDefault="006B6DE3" w:rsidP="00F344B2">
            <w:pPr>
              <w:pStyle w:val="Normal6a"/>
            </w:pPr>
            <w:r w:rsidRPr="00E0747E">
              <w:t>12.</w:t>
            </w:r>
            <w:r w:rsidRPr="00E0747E">
              <w:tab/>
              <w:t xml:space="preserve">sottolinea che gli Stati membri devono </w:t>
            </w:r>
            <w:r w:rsidRPr="00E0747E">
              <w:rPr>
                <w:b/>
                <w:i/>
              </w:rPr>
              <w:t>privilegiare i</w:t>
            </w:r>
            <w:r w:rsidRPr="00E0747E">
              <w:t xml:space="preserve"> terreni e </w:t>
            </w:r>
            <w:r w:rsidRPr="00E0747E">
              <w:rPr>
                <w:b/>
                <w:i/>
              </w:rPr>
              <w:t>gli</w:t>
            </w:r>
            <w:r w:rsidRPr="00E0747E">
              <w:t xml:space="preserve"> edifici di proprietà statale per i nuovi progetti occupazionali del JTF e che dovrebbe esserci una supervisione di questo processo;</w:t>
            </w:r>
          </w:p>
        </w:tc>
      </w:tr>
    </w:tbl>
    <w:p w14:paraId="332982E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A8FA804" w14:textId="77777777" w:rsidR="006B6DE3" w:rsidRPr="00E0747E" w:rsidRDefault="006B6DE3" w:rsidP="006B6DE3">
      <w:r w:rsidRPr="00244585">
        <w:rPr>
          <w:rStyle w:val="HideTWBExt"/>
        </w:rPr>
        <w:t>&lt;/Amend&gt;</w:t>
      </w:r>
    </w:p>
    <w:p w14:paraId="50962B0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158</w:t>
      </w:r>
      <w:r w:rsidRPr="00244585">
        <w:rPr>
          <w:rStyle w:val="HideTWBExt"/>
          <w:b w:val="0"/>
        </w:rPr>
        <w:t>&lt;/NumAm&gt;</w:t>
      </w:r>
    </w:p>
    <w:p w14:paraId="2BFE88A3"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ECC92CE" w14:textId="77777777" w:rsidR="006B6DE3" w:rsidRPr="00E0747E" w:rsidRDefault="006B6DE3" w:rsidP="006B6DE3">
      <w:pPr>
        <w:pStyle w:val="NormalBold"/>
      </w:pPr>
      <w:r w:rsidRPr="00244585">
        <w:rPr>
          <w:rStyle w:val="HideTWBExt"/>
          <w:b w:val="0"/>
        </w:rPr>
        <w:t>&lt;/RepeatBlock-By&gt;</w:t>
      </w:r>
    </w:p>
    <w:p w14:paraId="6928CE8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D876416" w14:textId="77777777" w:rsidR="006B6DE3" w:rsidRPr="00E0747E" w:rsidRDefault="006B6DE3" w:rsidP="006B6DE3">
      <w:pPr>
        <w:pStyle w:val="NormalBold"/>
      </w:pPr>
      <w:r w:rsidRPr="00244585">
        <w:rPr>
          <w:rStyle w:val="HideTWBExt"/>
          <w:b w:val="0"/>
        </w:rPr>
        <w:t>&lt;Article&gt;</w:t>
      </w:r>
      <w:r w:rsidRPr="00E0747E">
        <w:t>Paragrafo 12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5C0B104" w14:textId="77777777" w:rsidTr="00F344B2">
        <w:trPr>
          <w:trHeight w:hRule="exact" w:val="240"/>
          <w:jc w:val="center"/>
        </w:trPr>
        <w:tc>
          <w:tcPr>
            <w:tcW w:w="9752" w:type="dxa"/>
            <w:gridSpan w:val="2"/>
            <w:tcBorders>
              <w:top w:val="nil"/>
              <w:left w:val="nil"/>
              <w:bottom w:val="nil"/>
              <w:right w:val="nil"/>
            </w:tcBorders>
          </w:tcPr>
          <w:p w14:paraId="2E177A6F" w14:textId="77777777" w:rsidR="006B6DE3" w:rsidRPr="00E0747E" w:rsidRDefault="006B6DE3" w:rsidP="00F344B2"/>
        </w:tc>
      </w:tr>
      <w:tr w:rsidR="006B6DE3" w:rsidRPr="00E0747E" w14:paraId="05AA338C" w14:textId="77777777" w:rsidTr="00F344B2">
        <w:trPr>
          <w:trHeight w:val="240"/>
          <w:jc w:val="center"/>
        </w:trPr>
        <w:tc>
          <w:tcPr>
            <w:tcW w:w="4876" w:type="dxa"/>
            <w:tcBorders>
              <w:top w:val="nil"/>
              <w:left w:val="nil"/>
              <w:bottom w:val="nil"/>
              <w:right w:val="nil"/>
            </w:tcBorders>
          </w:tcPr>
          <w:p w14:paraId="5C53C53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4C28663" w14:textId="77777777" w:rsidR="006B6DE3" w:rsidRPr="00E0747E" w:rsidRDefault="006B6DE3" w:rsidP="00F344B2">
            <w:pPr>
              <w:pStyle w:val="AmColumnHeading"/>
            </w:pPr>
            <w:r w:rsidRPr="00E0747E">
              <w:t>Emendamento</w:t>
            </w:r>
          </w:p>
        </w:tc>
      </w:tr>
      <w:tr w:rsidR="006B6DE3" w:rsidRPr="00E0747E" w14:paraId="40734E57" w14:textId="77777777" w:rsidTr="00F344B2">
        <w:trPr>
          <w:jc w:val="center"/>
        </w:trPr>
        <w:tc>
          <w:tcPr>
            <w:tcW w:w="4876" w:type="dxa"/>
            <w:tcBorders>
              <w:top w:val="nil"/>
              <w:left w:val="nil"/>
              <w:bottom w:val="nil"/>
              <w:right w:val="nil"/>
            </w:tcBorders>
          </w:tcPr>
          <w:p w14:paraId="6D884272" w14:textId="77777777" w:rsidR="006B6DE3" w:rsidRPr="00E0747E" w:rsidRDefault="006B6DE3" w:rsidP="00F344B2">
            <w:pPr>
              <w:pStyle w:val="Normal6a"/>
            </w:pPr>
            <w:r w:rsidRPr="00E0747E">
              <w:t>12.</w:t>
            </w:r>
            <w:r w:rsidRPr="00E0747E">
              <w:tab/>
              <w:t xml:space="preserve">sottolinea che gli Stati membri </w:t>
            </w:r>
            <w:r w:rsidRPr="00E0747E">
              <w:rPr>
                <w:b/>
                <w:i/>
              </w:rPr>
              <w:t>devono dare priorità all'accesso ai terreni e agli</w:t>
            </w:r>
            <w:r w:rsidRPr="00E0747E">
              <w:t xml:space="preserve"> edifici </w:t>
            </w:r>
            <w:r w:rsidRPr="00E0747E">
              <w:rPr>
                <w:b/>
                <w:i/>
              </w:rPr>
              <w:t>di proprietà statale</w:t>
            </w:r>
            <w:r w:rsidRPr="00E0747E">
              <w:t xml:space="preserve"> per i </w:t>
            </w:r>
            <w:r w:rsidRPr="00E0747E">
              <w:rPr>
                <w:b/>
                <w:i/>
              </w:rPr>
              <w:t>nuovi</w:t>
            </w:r>
            <w:r w:rsidRPr="00E0747E">
              <w:t xml:space="preserve"> progetti </w:t>
            </w:r>
            <w:r w:rsidRPr="00E0747E">
              <w:rPr>
                <w:b/>
                <w:i/>
              </w:rPr>
              <w:t>occupazionali</w:t>
            </w:r>
            <w:r w:rsidRPr="00E0747E">
              <w:t xml:space="preserve"> del JTF </w:t>
            </w:r>
            <w:r w:rsidRPr="00E0747E">
              <w:rPr>
                <w:b/>
                <w:i/>
              </w:rPr>
              <w:t>e che dovrebbe esserci una supervisione di questo processo</w:t>
            </w:r>
            <w:r w:rsidRPr="00E0747E">
              <w:t>;</w:t>
            </w:r>
          </w:p>
        </w:tc>
        <w:tc>
          <w:tcPr>
            <w:tcW w:w="4876" w:type="dxa"/>
            <w:tcBorders>
              <w:top w:val="nil"/>
              <w:left w:val="nil"/>
              <w:bottom w:val="nil"/>
              <w:right w:val="nil"/>
            </w:tcBorders>
          </w:tcPr>
          <w:p w14:paraId="1F69FF49" w14:textId="77777777" w:rsidR="006B6DE3" w:rsidRPr="00E0747E" w:rsidRDefault="006B6DE3" w:rsidP="00F344B2">
            <w:pPr>
              <w:pStyle w:val="Normal6a"/>
            </w:pPr>
            <w:r w:rsidRPr="00E0747E">
              <w:t>12.</w:t>
            </w:r>
            <w:r w:rsidRPr="00E0747E">
              <w:tab/>
              <w:t xml:space="preserve">sottolinea che gli Stati membri </w:t>
            </w:r>
            <w:r w:rsidRPr="00E0747E">
              <w:rPr>
                <w:b/>
                <w:i/>
              </w:rPr>
              <w:t>dovrebbero, ove possibile, recuperare, ripristinare e riconvertire gli</w:t>
            </w:r>
            <w:r w:rsidRPr="00E0747E">
              <w:t xml:space="preserve"> edifici per i progetti </w:t>
            </w:r>
            <w:r w:rsidRPr="00E0747E">
              <w:rPr>
                <w:b/>
                <w:i/>
              </w:rPr>
              <w:t>finanziati nell'ambito</w:t>
            </w:r>
            <w:r w:rsidRPr="00E0747E">
              <w:t xml:space="preserve"> del JTF;</w:t>
            </w:r>
            <w:r w:rsidRPr="00E0747E">
              <w:rPr>
                <w:b/>
                <w:i/>
              </w:rPr>
              <w:t> </w:t>
            </w:r>
          </w:p>
        </w:tc>
      </w:tr>
    </w:tbl>
    <w:p w14:paraId="229129A3"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5F71760" w14:textId="77777777" w:rsidR="006B6DE3" w:rsidRPr="00E0747E" w:rsidRDefault="006B6DE3" w:rsidP="006B6DE3">
      <w:r w:rsidRPr="00244585">
        <w:rPr>
          <w:rStyle w:val="HideTWBExt"/>
        </w:rPr>
        <w:t>&lt;/Amend&gt;</w:t>
      </w:r>
    </w:p>
    <w:p w14:paraId="39CE401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159</w:t>
      </w:r>
      <w:r w:rsidRPr="00244585">
        <w:rPr>
          <w:rStyle w:val="HideTWBExt"/>
          <w:b w:val="0"/>
        </w:rPr>
        <w:t>&lt;/NumAm&gt;</w:t>
      </w:r>
    </w:p>
    <w:p w14:paraId="387DFBC4"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54306246" w14:textId="77777777" w:rsidR="006B6DE3" w:rsidRPr="00E0747E" w:rsidRDefault="006B6DE3" w:rsidP="006B6DE3">
      <w:pPr>
        <w:pStyle w:val="NormalBold"/>
      </w:pPr>
      <w:r w:rsidRPr="00244585">
        <w:rPr>
          <w:rStyle w:val="HideTWBExt"/>
          <w:b w:val="0"/>
        </w:rPr>
        <w:t>&lt;/RepeatBlock-By&gt;</w:t>
      </w:r>
    </w:p>
    <w:p w14:paraId="5F36E9A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8AD82EE" w14:textId="77777777" w:rsidR="006B6DE3" w:rsidRPr="00E0747E" w:rsidRDefault="006B6DE3" w:rsidP="006B6DE3">
      <w:pPr>
        <w:pStyle w:val="NormalBold"/>
      </w:pPr>
      <w:r w:rsidRPr="00244585">
        <w:rPr>
          <w:rStyle w:val="HideTWBExt"/>
          <w:b w:val="0"/>
        </w:rPr>
        <w:t>&lt;Article&gt;</w:t>
      </w:r>
      <w:r w:rsidRPr="00E0747E">
        <w:t>Paragrafo 12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634E543" w14:textId="77777777" w:rsidTr="00F344B2">
        <w:trPr>
          <w:trHeight w:hRule="exact" w:val="240"/>
          <w:jc w:val="center"/>
        </w:trPr>
        <w:tc>
          <w:tcPr>
            <w:tcW w:w="9752" w:type="dxa"/>
            <w:gridSpan w:val="2"/>
            <w:tcBorders>
              <w:top w:val="nil"/>
              <w:left w:val="nil"/>
              <w:bottom w:val="nil"/>
              <w:right w:val="nil"/>
            </w:tcBorders>
          </w:tcPr>
          <w:p w14:paraId="1384BC34" w14:textId="77777777" w:rsidR="006B6DE3" w:rsidRPr="00E0747E" w:rsidRDefault="006B6DE3" w:rsidP="00F344B2"/>
        </w:tc>
      </w:tr>
      <w:tr w:rsidR="006B6DE3" w:rsidRPr="00E0747E" w14:paraId="66CD183A" w14:textId="77777777" w:rsidTr="00F344B2">
        <w:trPr>
          <w:trHeight w:val="240"/>
          <w:jc w:val="center"/>
        </w:trPr>
        <w:tc>
          <w:tcPr>
            <w:tcW w:w="4876" w:type="dxa"/>
            <w:tcBorders>
              <w:top w:val="nil"/>
              <w:left w:val="nil"/>
              <w:bottom w:val="nil"/>
              <w:right w:val="nil"/>
            </w:tcBorders>
          </w:tcPr>
          <w:p w14:paraId="164C3B6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58F556E" w14:textId="77777777" w:rsidR="006B6DE3" w:rsidRPr="00E0747E" w:rsidRDefault="006B6DE3" w:rsidP="00F344B2">
            <w:pPr>
              <w:pStyle w:val="AmColumnHeading"/>
            </w:pPr>
            <w:r w:rsidRPr="00E0747E">
              <w:t>Emendamento</w:t>
            </w:r>
          </w:p>
        </w:tc>
      </w:tr>
      <w:tr w:rsidR="006B6DE3" w:rsidRPr="00E0747E" w14:paraId="3056A2E0" w14:textId="77777777" w:rsidTr="00F344B2">
        <w:trPr>
          <w:jc w:val="center"/>
        </w:trPr>
        <w:tc>
          <w:tcPr>
            <w:tcW w:w="4876" w:type="dxa"/>
            <w:tcBorders>
              <w:top w:val="nil"/>
              <w:left w:val="nil"/>
              <w:bottom w:val="nil"/>
              <w:right w:val="nil"/>
            </w:tcBorders>
          </w:tcPr>
          <w:p w14:paraId="65275CE8" w14:textId="77777777" w:rsidR="006B6DE3" w:rsidRPr="00E0747E" w:rsidRDefault="006B6DE3" w:rsidP="00F344B2">
            <w:pPr>
              <w:pStyle w:val="Normal6a"/>
            </w:pPr>
          </w:p>
        </w:tc>
        <w:tc>
          <w:tcPr>
            <w:tcW w:w="4876" w:type="dxa"/>
            <w:tcBorders>
              <w:top w:val="nil"/>
              <w:left w:val="nil"/>
              <w:bottom w:val="nil"/>
              <w:right w:val="nil"/>
            </w:tcBorders>
          </w:tcPr>
          <w:p w14:paraId="32242971" w14:textId="77777777" w:rsidR="006B6DE3" w:rsidRPr="00E0747E" w:rsidRDefault="006B6DE3" w:rsidP="00F344B2">
            <w:pPr>
              <w:pStyle w:val="Normal6a"/>
            </w:pPr>
            <w:r w:rsidRPr="00E0747E">
              <w:rPr>
                <w:b/>
                <w:i/>
              </w:rPr>
              <w:t>12 bis.</w:t>
            </w:r>
            <w:r w:rsidRPr="00E0747E">
              <w:tab/>
            </w:r>
            <w:r w:rsidRPr="00E0747E">
              <w:rPr>
                <w:b/>
                <w:i/>
              </w:rPr>
              <w:t>sottolinea che i finanziamenti pubblici forniti attraverso il JTF, il FSE+, altri programmi di finanziamento dell'UE e programmi nazionali dovrebbero essere subordinati a chiari impegni da parte delle imprese a investire nel miglioramento delle competenze e nella riqualificazione dei lavoratori; sottolinea che forti condizionalità sociali legate esplicitamente alla formazione della forza lavoro garantiscono che le misure di transizione non solo tutelino l'occupazione, ma rafforzino anche l'occupabilità a lungo termine dei lavoratori; invita pertanto la Commissione e gli Stati membri a integrare sistematicamente i requisiti per gli investimenti nelle competenze in tutti i pertinenti strumenti di finanziamento;</w:t>
            </w:r>
          </w:p>
        </w:tc>
      </w:tr>
    </w:tbl>
    <w:p w14:paraId="06B3488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6F19AF7" w14:textId="77777777" w:rsidR="006B6DE3" w:rsidRPr="00E0747E" w:rsidRDefault="006B6DE3" w:rsidP="006B6DE3">
      <w:r w:rsidRPr="00244585">
        <w:rPr>
          <w:rStyle w:val="HideTWBExt"/>
        </w:rPr>
        <w:t>&lt;/Amend&gt;</w:t>
      </w:r>
    </w:p>
    <w:p w14:paraId="183FC20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160</w:t>
      </w:r>
      <w:r w:rsidRPr="00244585">
        <w:rPr>
          <w:rStyle w:val="HideTWBExt"/>
          <w:b w:val="0"/>
        </w:rPr>
        <w:t>&lt;/NumAm&gt;</w:t>
      </w:r>
    </w:p>
    <w:p w14:paraId="6103B679"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67C2CAD"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4CAD831" w14:textId="77777777" w:rsidR="006B6DE3" w:rsidRPr="00E0747E" w:rsidRDefault="006B6DE3" w:rsidP="006B6DE3">
      <w:pPr>
        <w:pStyle w:val="NormalBold"/>
      </w:pPr>
      <w:r w:rsidRPr="00244585">
        <w:rPr>
          <w:rStyle w:val="HideTWBExt"/>
          <w:b w:val="0"/>
        </w:rPr>
        <w:t>&lt;/RepeatBlock-By&gt;</w:t>
      </w:r>
    </w:p>
    <w:p w14:paraId="34D4A67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D040FAE" w14:textId="77777777" w:rsidR="006B6DE3" w:rsidRPr="00E0747E" w:rsidRDefault="006B6DE3" w:rsidP="006B6DE3">
      <w:pPr>
        <w:pStyle w:val="NormalBold"/>
      </w:pPr>
      <w:r w:rsidRPr="00244585">
        <w:rPr>
          <w:rStyle w:val="HideTWBExt"/>
          <w:b w:val="0"/>
        </w:rPr>
        <w:t>&lt;Article&gt;</w:t>
      </w:r>
      <w:r w:rsidRPr="00E0747E">
        <w:t>Paragrafo 12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A838349" w14:textId="77777777" w:rsidTr="00F344B2">
        <w:trPr>
          <w:trHeight w:hRule="exact" w:val="240"/>
          <w:jc w:val="center"/>
        </w:trPr>
        <w:tc>
          <w:tcPr>
            <w:tcW w:w="9752" w:type="dxa"/>
            <w:gridSpan w:val="2"/>
            <w:tcBorders>
              <w:top w:val="nil"/>
              <w:left w:val="nil"/>
              <w:bottom w:val="nil"/>
              <w:right w:val="nil"/>
            </w:tcBorders>
          </w:tcPr>
          <w:p w14:paraId="7FDA733A" w14:textId="77777777" w:rsidR="006B6DE3" w:rsidRPr="00E0747E" w:rsidRDefault="006B6DE3" w:rsidP="00F344B2"/>
        </w:tc>
      </w:tr>
      <w:tr w:rsidR="006B6DE3" w:rsidRPr="00E0747E" w14:paraId="1BC9066E" w14:textId="77777777" w:rsidTr="00F344B2">
        <w:trPr>
          <w:trHeight w:val="240"/>
          <w:jc w:val="center"/>
        </w:trPr>
        <w:tc>
          <w:tcPr>
            <w:tcW w:w="4876" w:type="dxa"/>
            <w:tcBorders>
              <w:top w:val="nil"/>
              <w:left w:val="nil"/>
              <w:bottom w:val="nil"/>
              <w:right w:val="nil"/>
            </w:tcBorders>
          </w:tcPr>
          <w:p w14:paraId="2250743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3883795" w14:textId="77777777" w:rsidR="006B6DE3" w:rsidRPr="00E0747E" w:rsidRDefault="006B6DE3" w:rsidP="00F344B2">
            <w:pPr>
              <w:pStyle w:val="AmColumnHeading"/>
            </w:pPr>
            <w:r w:rsidRPr="00E0747E">
              <w:t>Emendamento</w:t>
            </w:r>
          </w:p>
        </w:tc>
      </w:tr>
      <w:tr w:rsidR="006B6DE3" w:rsidRPr="00E0747E" w14:paraId="7D185AF7" w14:textId="77777777" w:rsidTr="00F344B2">
        <w:trPr>
          <w:jc w:val="center"/>
        </w:trPr>
        <w:tc>
          <w:tcPr>
            <w:tcW w:w="4876" w:type="dxa"/>
            <w:tcBorders>
              <w:top w:val="nil"/>
              <w:left w:val="nil"/>
              <w:bottom w:val="nil"/>
              <w:right w:val="nil"/>
            </w:tcBorders>
          </w:tcPr>
          <w:p w14:paraId="0A085F63" w14:textId="77777777" w:rsidR="006B6DE3" w:rsidRPr="00E0747E" w:rsidRDefault="006B6DE3" w:rsidP="00F344B2">
            <w:pPr>
              <w:pStyle w:val="Normal6a"/>
            </w:pPr>
          </w:p>
        </w:tc>
        <w:tc>
          <w:tcPr>
            <w:tcW w:w="4876" w:type="dxa"/>
            <w:tcBorders>
              <w:top w:val="nil"/>
              <w:left w:val="nil"/>
              <w:bottom w:val="nil"/>
              <w:right w:val="nil"/>
            </w:tcBorders>
          </w:tcPr>
          <w:p w14:paraId="7E401FFE" w14:textId="77777777" w:rsidR="006B6DE3" w:rsidRPr="00E0747E" w:rsidRDefault="006B6DE3" w:rsidP="00F344B2">
            <w:pPr>
              <w:pStyle w:val="Normal6a"/>
            </w:pPr>
            <w:r w:rsidRPr="00E0747E">
              <w:rPr>
                <w:b/>
                <w:i/>
              </w:rPr>
              <w:t>12 bis.</w:t>
            </w:r>
            <w:r w:rsidRPr="00E0747E">
              <w:tab/>
            </w:r>
            <w:r w:rsidRPr="00E0747E">
              <w:rPr>
                <w:b/>
                <w:i/>
              </w:rPr>
              <w:t xml:space="preserve">osserva con preoccupazione il drastico calo, avvenuto negli ultimi anni, del livello adeguato di finanziamenti nazionali degli Stati membri a favore delle </w:t>
            </w:r>
            <w:r w:rsidRPr="00E0747E">
              <w:rPr>
                <w:b/>
                <w:i/>
              </w:rPr>
              <w:lastRenderedPageBreak/>
              <w:t>loro regioni più povere; ricorda l'importanza di rispettare la regola dell'addizionalità dell'UE; invita la Commissione a garantire che le autorità nazionali tengano debitamente conto della coesione interna nell'elaborazione e attuazione dei progetti sostenuti dai Fondi strutturali e di investimento europei;</w:t>
            </w:r>
          </w:p>
        </w:tc>
      </w:tr>
    </w:tbl>
    <w:p w14:paraId="2A66B423"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11966AD" w14:textId="77777777" w:rsidR="006B6DE3" w:rsidRPr="00E0747E" w:rsidRDefault="006B6DE3" w:rsidP="006B6DE3">
      <w:r w:rsidRPr="00244585">
        <w:rPr>
          <w:rStyle w:val="HideTWBExt"/>
        </w:rPr>
        <w:t>&lt;/Amend&gt;</w:t>
      </w:r>
    </w:p>
    <w:p w14:paraId="200C3BB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161</w:t>
      </w:r>
      <w:r w:rsidRPr="00244585">
        <w:rPr>
          <w:rStyle w:val="HideTWBExt"/>
          <w:b w:val="0"/>
        </w:rPr>
        <w:t>&lt;/NumAm&gt;</w:t>
      </w:r>
    </w:p>
    <w:p w14:paraId="105BC608" w14:textId="77777777" w:rsidR="006B6DE3" w:rsidRPr="00E0747E" w:rsidRDefault="006B6DE3" w:rsidP="006B6DE3">
      <w:pPr>
        <w:pStyle w:val="NormalBold"/>
      </w:pPr>
      <w:r w:rsidRPr="00244585">
        <w:rPr>
          <w:rStyle w:val="HideTWBExt"/>
          <w:b w:val="0"/>
        </w:rPr>
        <w:t>&lt;RepeatBlock-By&gt;&lt;Members&gt;</w:t>
      </w:r>
      <w:r w:rsidRPr="00E0747E">
        <w:t>Gabriella Gerzsenyi</w:t>
      </w:r>
      <w:r w:rsidRPr="00244585">
        <w:rPr>
          <w:rStyle w:val="HideTWBExt"/>
          <w:b w:val="0"/>
        </w:rPr>
        <w:t>&lt;/Members&gt;</w:t>
      </w:r>
    </w:p>
    <w:p w14:paraId="2BC8EE02" w14:textId="77777777" w:rsidR="006B6DE3" w:rsidRPr="00E0747E" w:rsidRDefault="006B6DE3" w:rsidP="006B6DE3">
      <w:pPr>
        <w:pStyle w:val="NormalBold"/>
      </w:pPr>
      <w:r w:rsidRPr="00244585">
        <w:rPr>
          <w:rStyle w:val="HideTWBExt"/>
          <w:b w:val="0"/>
        </w:rPr>
        <w:t>&lt;/RepeatBlock-By&gt;</w:t>
      </w:r>
    </w:p>
    <w:p w14:paraId="565F990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C7F1E6D" w14:textId="77777777" w:rsidR="006B6DE3" w:rsidRPr="00E0747E" w:rsidRDefault="006B6DE3" w:rsidP="006B6DE3">
      <w:pPr>
        <w:pStyle w:val="NormalBold"/>
      </w:pPr>
      <w:r w:rsidRPr="00244585">
        <w:rPr>
          <w:rStyle w:val="HideTWBExt"/>
          <w:b w:val="0"/>
        </w:rPr>
        <w:t>&lt;Article&gt;</w:t>
      </w:r>
      <w:r w:rsidRPr="00E0747E">
        <w:t>Paragrafo 13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4DCD8E6" w14:textId="77777777" w:rsidTr="00F344B2">
        <w:trPr>
          <w:trHeight w:hRule="exact" w:val="240"/>
          <w:jc w:val="center"/>
        </w:trPr>
        <w:tc>
          <w:tcPr>
            <w:tcW w:w="9752" w:type="dxa"/>
            <w:gridSpan w:val="2"/>
            <w:tcBorders>
              <w:top w:val="nil"/>
              <w:left w:val="nil"/>
              <w:bottom w:val="nil"/>
              <w:right w:val="nil"/>
            </w:tcBorders>
          </w:tcPr>
          <w:p w14:paraId="23BF16DD" w14:textId="77777777" w:rsidR="006B6DE3" w:rsidRPr="00E0747E" w:rsidRDefault="006B6DE3" w:rsidP="00F344B2"/>
        </w:tc>
      </w:tr>
      <w:tr w:rsidR="006B6DE3" w:rsidRPr="00E0747E" w14:paraId="14E4DB26" w14:textId="77777777" w:rsidTr="00F344B2">
        <w:trPr>
          <w:trHeight w:val="240"/>
          <w:jc w:val="center"/>
        </w:trPr>
        <w:tc>
          <w:tcPr>
            <w:tcW w:w="4876" w:type="dxa"/>
            <w:tcBorders>
              <w:top w:val="nil"/>
              <w:left w:val="nil"/>
              <w:bottom w:val="nil"/>
              <w:right w:val="nil"/>
            </w:tcBorders>
          </w:tcPr>
          <w:p w14:paraId="5779EDB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BA21AA3" w14:textId="77777777" w:rsidR="006B6DE3" w:rsidRPr="00E0747E" w:rsidRDefault="006B6DE3" w:rsidP="00F344B2">
            <w:pPr>
              <w:pStyle w:val="AmColumnHeading"/>
            </w:pPr>
            <w:r w:rsidRPr="00E0747E">
              <w:t>Emendamento</w:t>
            </w:r>
          </w:p>
        </w:tc>
      </w:tr>
      <w:tr w:rsidR="006B6DE3" w:rsidRPr="00E0747E" w14:paraId="56F128EA" w14:textId="77777777" w:rsidTr="00F344B2">
        <w:trPr>
          <w:jc w:val="center"/>
        </w:trPr>
        <w:tc>
          <w:tcPr>
            <w:tcW w:w="4876" w:type="dxa"/>
            <w:tcBorders>
              <w:top w:val="nil"/>
              <w:left w:val="nil"/>
              <w:bottom w:val="nil"/>
              <w:right w:val="nil"/>
            </w:tcBorders>
          </w:tcPr>
          <w:p w14:paraId="2AB80511" w14:textId="77777777" w:rsidR="006B6DE3" w:rsidRPr="00E0747E" w:rsidRDefault="006B6DE3" w:rsidP="00F344B2">
            <w:pPr>
              <w:pStyle w:val="Normal6a"/>
            </w:pPr>
            <w:r w:rsidRPr="00E0747E">
              <w:t>13.</w:t>
            </w:r>
            <w:r w:rsidRPr="00E0747E">
              <w:tab/>
            </w:r>
            <w:r w:rsidRPr="00E0747E">
              <w:rPr>
                <w:b/>
                <w:i/>
              </w:rPr>
              <w:t>ricorda</w:t>
            </w:r>
            <w:r w:rsidRPr="00E0747E">
              <w:t xml:space="preserve"> che alcune regioni dell'UE </w:t>
            </w:r>
            <w:r w:rsidRPr="00E0747E">
              <w:rPr>
                <w:b/>
                <w:i/>
              </w:rPr>
              <w:t>stanno</w:t>
            </w:r>
            <w:r w:rsidRPr="00E0747E">
              <w:t xml:space="preserve"> subendo un continuo deflusso di lavoratori giovani e qualificati a causa dei cambiamenti demografici e della migrazione, il che colpisce in modo particolare le zone rurali;</w:t>
            </w:r>
          </w:p>
        </w:tc>
        <w:tc>
          <w:tcPr>
            <w:tcW w:w="4876" w:type="dxa"/>
            <w:tcBorders>
              <w:top w:val="nil"/>
              <w:left w:val="nil"/>
              <w:bottom w:val="nil"/>
              <w:right w:val="nil"/>
            </w:tcBorders>
          </w:tcPr>
          <w:p w14:paraId="70A722DB" w14:textId="77777777" w:rsidR="006B6DE3" w:rsidRPr="00E0747E" w:rsidRDefault="006B6DE3" w:rsidP="00F344B2">
            <w:pPr>
              <w:pStyle w:val="Normal6a"/>
            </w:pPr>
            <w:r w:rsidRPr="00E0747E">
              <w:t>13.</w:t>
            </w:r>
            <w:r w:rsidRPr="00E0747E">
              <w:tab/>
            </w:r>
            <w:r w:rsidRPr="00E0747E">
              <w:rPr>
                <w:b/>
                <w:i/>
              </w:rPr>
              <w:t>deplora</w:t>
            </w:r>
            <w:r w:rsidRPr="00E0747E">
              <w:t xml:space="preserve"> che alcune regioni dell'UE </w:t>
            </w:r>
            <w:r w:rsidRPr="00E0747E">
              <w:rPr>
                <w:b/>
                <w:i/>
              </w:rPr>
              <w:t>stiano</w:t>
            </w:r>
            <w:r w:rsidRPr="00E0747E">
              <w:t xml:space="preserve"> subendo un continuo deflusso di lavoratori giovani e qualificati a causa dei cambiamenti demografici e della migrazione, il che colpisce in modo particolare le zone rurali; </w:t>
            </w:r>
            <w:r w:rsidRPr="00E0747E">
              <w:rPr>
                <w:b/>
                <w:i/>
              </w:rPr>
              <w:t>rammenta che tali migrazione e spopolamento incidono gravemente sulla competitività, sulla crescita economica, sulla sicurezza alimentare, sulla produttività e sulla sostenibilità; </w:t>
            </w:r>
          </w:p>
        </w:tc>
      </w:tr>
    </w:tbl>
    <w:p w14:paraId="7CBB6E7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D8B0801" w14:textId="77777777" w:rsidR="006B6DE3" w:rsidRPr="00E0747E" w:rsidRDefault="006B6DE3" w:rsidP="006B6DE3">
      <w:r w:rsidRPr="00244585">
        <w:rPr>
          <w:rStyle w:val="HideTWBExt"/>
        </w:rPr>
        <w:t>&lt;/Amend&gt;</w:t>
      </w:r>
    </w:p>
    <w:p w14:paraId="303D5CB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162</w:t>
      </w:r>
      <w:r w:rsidRPr="00244585">
        <w:rPr>
          <w:rStyle w:val="HideTWBExt"/>
          <w:b w:val="0"/>
        </w:rPr>
        <w:t>&lt;/NumAm&gt;</w:t>
      </w:r>
    </w:p>
    <w:p w14:paraId="3D1B87CA"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4353502"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683F8BC1" w14:textId="77777777" w:rsidR="006B6DE3" w:rsidRPr="00E0747E" w:rsidRDefault="006B6DE3" w:rsidP="006B6DE3">
      <w:pPr>
        <w:pStyle w:val="NormalBold"/>
      </w:pPr>
      <w:r w:rsidRPr="00244585">
        <w:rPr>
          <w:rStyle w:val="HideTWBExt"/>
          <w:b w:val="0"/>
        </w:rPr>
        <w:t>&lt;/RepeatBlock-By&gt;</w:t>
      </w:r>
    </w:p>
    <w:p w14:paraId="68E158E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81BB3EA" w14:textId="77777777" w:rsidR="006B6DE3" w:rsidRPr="00E0747E" w:rsidRDefault="006B6DE3" w:rsidP="006B6DE3">
      <w:pPr>
        <w:pStyle w:val="NormalBold"/>
      </w:pPr>
      <w:r w:rsidRPr="00244585">
        <w:rPr>
          <w:rStyle w:val="HideTWBExt"/>
          <w:b w:val="0"/>
        </w:rPr>
        <w:t>&lt;Article&gt;</w:t>
      </w:r>
      <w:r w:rsidRPr="00E0747E">
        <w:t>Paragrafo 13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2D98A4E" w14:textId="77777777" w:rsidTr="00F344B2">
        <w:trPr>
          <w:trHeight w:hRule="exact" w:val="240"/>
          <w:jc w:val="center"/>
        </w:trPr>
        <w:tc>
          <w:tcPr>
            <w:tcW w:w="9752" w:type="dxa"/>
            <w:gridSpan w:val="2"/>
            <w:tcBorders>
              <w:top w:val="nil"/>
              <w:left w:val="nil"/>
              <w:bottom w:val="nil"/>
              <w:right w:val="nil"/>
            </w:tcBorders>
          </w:tcPr>
          <w:p w14:paraId="49D1DB5E" w14:textId="77777777" w:rsidR="006B6DE3" w:rsidRPr="00E0747E" w:rsidRDefault="006B6DE3" w:rsidP="00F344B2"/>
        </w:tc>
      </w:tr>
      <w:tr w:rsidR="006B6DE3" w:rsidRPr="00E0747E" w14:paraId="182CAD29" w14:textId="77777777" w:rsidTr="00F344B2">
        <w:trPr>
          <w:trHeight w:val="240"/>
          <w:jc w:val="center"/>
        </w:trPr>
        <w:tc>
          <w:tcPr>
            <w:tcW w:w="4876" w:type="dxa"/>
            <w:tcBorders>
              <w:top w:val="nil"/>
              <w:left w:val="nil"/>
              <w:bottom w:val="nil"/>
              <w:right w:val="nil"/>
            </w:tcBorders>
          </w:tcPr>
          <w:p w14:paraId="3E9B8E0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0A58001" w14:textId="77777777" w:rsidR="006B6DE3" w:rsidRPr="00E0747E" w:rsidRDefault="006B6DE3" w:rsidP="00F344B2">
            <w:pPr>
              <w:pStyle w:val="AmColumnHeading"/>
            </w:pPr>
            <w:r w:rsidRPr="00E0747E">
              <w:t>Emendamento</w:t>
            </w:r>
          </w:p>
        </w:tc>
      </w:tr>
      <w:tr w:rsidR="006B6DE3" w:rsidRPr="00E0747E" w14:paraId="5732C02A" w14:textId="77777777" w:rsidTr="00F344B2">
        <w:trPr>
          <w:jc w:val="center"/>
        </w:trPr>
        <w:tc>
          <w:tcPr>
            <w:tcW w:w="4876" w:type="dxa"/>
            <w:tcBorders>
              <w:top w:val="nil"/>
              <w:left w:val="nil"/>
              <w:bottom w:val="nil"/>
              <w:right w:val="nil"/>
            </w:tcBorders>
          </w:tcPr>
          <w:p w14:paraId="04FBCF0C" w14:textId="77777777" w:rsidR="006B6DE3" w:rsidRPr="00E0747E" w:rsidRDefault="006B6DE3" w:rsidP="00F344B2">
            <w:pPr>
              <w:pStyle w:val="Normal6a"/>
            </w:pPr>
            <w:r w:rsidRPr="00E0747E">
              <w:t>13.</w:t>
            </w:r>
            <w:r w:rsidRPr="00E0747E">
              <w:tab/>
              <w:t xml:space="preserve">ricorda che alcune regioni dell'UE stanno subendo un continuo deflusso di lavoratori giovani e qualificati a causa dei </w:t>
            </w:r>
            <w:r w:rsidRPr="00E0747E">
              <w:lastRenderedPageBreak/>
              <w:t>cambiamenti demografici e della migrazione, il che colpisce in modo particolare le zone rurali;</w:t>
            </w:r>
          </w:p>
        </w:tc>
        <w:tc>
          <w:tcPr>
            <w:tcW w:w="4876" w:type="dxa"/>
            <w:tcBorders>
              <w:top w:val="nil"/>
              <w:left w:val="nil"/>
              <w:bottom w:val="nil"/>
              <w:right w:val="nil"/>
            </w:tcBorders>
          </w:tcPr>
          <w:p w14:paraId="4B42A7F8" w14:textId="77777777" w:rsidR="006B6DE3" w:rsidRPr="00E0747E" w:rsidRDefault="006B6DE3" w:rsidP="00F344B2">
            <w:pPr>
              <w:pStyle w:val="Normal6a"/>
            </w:pPr>
            <w:r w:rsidRPr="00E0747E">
              <w:lastRenderedPageBreak/>
              <w:t>13.</w:t>
            </w:r>
            <w:r w:rsidRPr="00E0747E">
              <w:tab/>
              <w:t xml:space="preserve">ricorda che alcune regioni dell'UE stanno subendo un continuo deflusso di lavoratori giovani e qualificati a causa dei </w:t>
            </w:r>
            <w:r w:rsidRPr="00E0747E">
              <w:lastRenderedPageBreak/>
              <w:t xml:space="preserve">cambiamenti demografici e della migrazione, il che colpisce in modo particolare le zone rurali; </w:t>
            </w:r>
            <w:r w:rsidRPr="00E0747E">
              <w:rPr>
                <w:b/>
                <w:i/>
              </w:rPr>
              <w:t>ricorda l'importanza di solidi collegamenti tra le aree rurali e quelle urbane e di uno specifico sostegno per le donne nelle zone rurali;</w:t>
            </w:r>
          </w:p>
        </w:tc>
      </w:tr>
    </w:tbl>
    <w:p w14:paraId="5102FAC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A5A7C60" w14:textId="77777777" w:rsidR="006B6DE3" w:rsidRPr="00E0747E" w:rsidRDefault="006B6DE3" w:rsidP="006B6DE3">
      <w:r w:rsidRPr="00244585">
        <w:rPr>
          <w:rStyle w:val="HideTWBExt"/>
        </w:rPr>
        <w:t>&lt;/Amend&gt;</w:t>
      </w:r>
    </w:p>
    <w:p w14:paraId="3317010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163</w:t>
      </w:r>
      <w:r w:rsidRPr="00244585">
        <w:rPr>
          <w:rStyle w:val="HideTWBExt"/>
          <w:b w:val="0"/>
        </w:rPr>
        <w:t>&lt;/NumAm&gt;</w:t>
      </w:r>
    </w:p>
    <w:p w14:paraId="149045AA"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DCD3A7C" w14:textId="77777777" w:rsidR="006B6DE3" w:rsidRPr="00E0747E" w:rsidRDefault="006B6DE3" w:rsidP="006B6DE3">
      <w:pPr>
        <w:pStyle w:val="NormalBold"/>
      </w:pPr>
      <w:r w:rsidRPr="00244585">
        <w:rPr>
          <w:rStyle w:val="HideTWBExt"/>
          <w:b w:val="0"/>
        </w:rPr>
        <w:t>&lt;/RepeatBlock-By&gt;</w:t>
      </w:r>
    </w:p>
    <w:p w14:paraId="45499BE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3F00773" w14:textId="77777777" w:rsidR="006B6DE3" w:rsidRPr="00E0747E" w:rsidRDefault="006B6DE3" w:rsidP="006B6DE3">
      <w:pPr>
        <w:pStyle w:val="NormalBold"/>
      </w:pPr>
      <w:r w:rsidRPr="00244585">
        <w:rPr>
          <w:rStyle w:val="HideTWBExt"/>
          <w:b w:val="0"/>
        </w:rPr>
        <w:t>&lt;Article&gt;</w:t>
      </w:r>
      <w:r w:rsidRPr="00E0747E">
        <w:t>Paragrafo 13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304313C" w14:textId="77777777" w:rsidTr="00F344B2">
        <w:trPr>
          <w:trHeight w:hRule="exact" w:val="240"/>
          <w:jc w:val="center"/>
        </w:trPr>
        <w:tc>
          <w:tcPr>
            <w:tcW w:w="9752" w:type="dxa"/>
            <w:gridSpan w:val="2"/>
            <w:tcBorders>
              <w:top w:val="nil"/>
              <w:left w:val="nil"/>
              <w:bottom w:val="nil"/>
              <w:right w:val="nil"/>
            </w:tcBorders>
          </w:tcPr>
          <w:p w14:paraId="1A5AA8A3" w14:textId="77777777" w:rsidR="006B6DE3" w:rsidRPr="00E0747E" w:rsidRDefault="006B6DE3" w:rsidP="00F344B2"/>
        </w:tc>
      </w:tr>
      <w:tr w:rsidR="006B6DE3" w:rsidRPr="00E0747E" w14:paraId="12EB0640" w14:textId="77777777" w:rsidTr="00F344B2">
        <w:trPr>
          <w:trHeight w:val="240"/>
          <w:jc w:val="center"/>
        </w:trPr>
        <w:tc>
          <w:tcPr>
            <w:tcW w:w="4876" w:type="dxa"/>
            <w:tcBorders>
              <w:top w:val="nil"/>
              <w:left w:val="nil"/>
              <w:bottom w:val="nil"/>
              <w:right w:val="nil"/>
            </w:tcBorders>
          </w:tcPr>
          <w:p w14:paraId="72E1913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28D5462" w14:textId="77777777" w:rsidR="006B6DE3" w:rsidRPr="00E0747E" w:rsidRDefault="006B6DE3" w:rsidP="00F344B2">
            <w:pPr>
              <w:pStyle w:val="AmColumnHeading"/>
            </w:pPr>
            <w:r w:rsidRPr="00E0747E">
              <w:t>Emendamento</w:t>
            </w:r>
          </w:p>
        </w:tc>
      </w:tr>
      <w:tr w:rsidR="006B6DE3" w:rsidRPr="00E0747E" w14:paraId="7AC9B357" w14:textId="77777777" w:rsidTr="00F344B2">
        <w:trPr>
          <w:jc w:val="center"/>
        </w:trPr>
        <w:tc>
          <w:tcPr>
            <w:tcW w:w="4876" w:type="dxa"/>
            <w:tcBorders>
              <w:top w:val="nil"/>
              <w:left w:val="nil"/>
              <w:bottom w:val="nil"/>
              <w:right w:val="nil"/>
            </w:tcBorders>
          </w:tcPr>
          <w:p w14:paraId="5D5B8623" w14:textId="77777777" w:rsidR="006B6DE3" w:rsidRPr="00E0747E" w:rsidRDefault="006B6DE3" w:rsidP="00F344B2">
            <w:pPr>
              <w:pStyle w:val="Normal6a"/>
            </w:pPr>
            <w:r w:rsidRPr="00E0747E">
              <w:t>13.</w:t>
            </w:r>
            <w:r w:rsidRPr="00E0747E">
              <w:tab/>
              <w:t xml:space="preserve">ricorda che alcune regioni </w:t>
            </w:r>
            <w:r w:rsidRPr="00E0747E">
              <w:rPr>
                <w:b/>
                <w:i/>
              </w:rPr>
              <w:t>dell'UE</w:t>
            </w:r>
            <w:r w:rsidRPr="00E0747E">
              <w:t xml:space="preserve"> stanno subendo un continuo deflusso di lavoratori giovani e qualificati a causa dei cambiamenti demografici e della migrazione, il che colpisce in modo particolare le zone rurali;</w:t>
            </w:r>
          </w:p>
        </w:tc>
        <w:tc>
          <w:tcPr>
            <w:tcW w:w="4876" w:type="dxa"/>
            <w:tcBorders>
              <w:top w:val="nil"/>
              <w:left w:val="nil"/>
              <w:bottom w:val="nil"/>
              <w:right w:val="nil"/>
            </w:tcBorders>
          </w:tcPr>
          <w:p w14:paraId="1B35D218" w14:textId="77777777" w:rsidR="006B6DE3" w:rsidRPr="00E0747E" w:rsidRDefault="006B6DE3" w:rsidP="00F344B2">
            <w:pPr>
              <w:pStyle w:val="Normal6a"/>
            </w:pPr>
            <w:r w:rsidRPr="00E0747E">
              <w:t>13.</w:t>
            </w:r>
            <w:r w:rsidRPr="00E0747E">
              <w:tab/>
              <w:t xml:space="preserve">ricorda che alcune regioni stanno subendo un continuo deflusso di lavoratori giovani e qualificati a causa dei cambiamenti demografici e della migrazione </w:t>
            </w:r>
            <w:r w:rsidRPr="00E0747E">
              <w:rPr>
                <w:b/>
                <w:i/>
              </w:rPr>
              <w:t>sia all'interno che all'esterno dell'Unione europea</w:t>
            </w:r>
            <w:r w:rsidRPr="00E0747E">
              <w:t>, il che colpisce in modo particolare le zone rurali</w:t>
            </w:r>
            <w:r w:rsidRPr="00E0747E">
              <w:rPr>
                <w:b/>
                <w:i/>
              </w:rPr>
              <w:t>, le aree interne e le regioni ultraperiferiche</w:t>
            </w:r>
            <w:r w:rsidRPr="00E0747E">
              <w:t>;</w:t>
            </w:r>
          </w:p>
        </w:tc>
      </w:tr>
    </w:tbl>
    <w:p w14:paraId="26F1FB8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C4B4BAD" w14:textId="77777777" w:rsidR="006B6DE3" w:rsidRPr="00E0747E" w:rsidRDefault="006B6DE3" w:rsidP="006B6DE3">
      <w:r w:rsidRPr="00244585">
        <w:rPr>
          <w:rStyle w:val="HideTWBExt"/>
        </w:rPr>
        <w:t>&lt;/Amend&gt;</w:t>
      </w:r>
    </w:p>
    <w:p w14:paraId="7699AB1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164</w:t>
      </w:r>
      <w:r w:rsidRPr="00244585">
        <w:rPr>
          <w:rStyle w:val="HideTWBExt"/>
          <w:b w:val="0"/>
        </w:rPr>
        <w:t>&lt;/NumAm&gt;</w:t>
      </w:r>
    </w:p>
    <w:p w14:paraId="004609C9"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19F20D28"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75EF86A7" w14:textId="77777777" w:rsidR="006B6DE3" w:rsidRPr="00E0747E" w:rsidRDefault="006B6DE3" w:rsidP="006B6DE3">
      <w:pPr>
        <w:pStyle w:val="NormalBold"/>
      </w:pPr>
      <w:r w:rsidRPr="00244585">
        <w:rPr>
          <w:rStyle w:val="HideTWBExt"/>
          <w:b w:val="0"/>
        </w:rPr>
        <w:t>&lt;/RepeatBlock-By&gt;</w:t>
      </w:r>
    </w:p>
    <w:p w14:paraId="010DBC0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6F3DC53" w14:textId="77777777" w:rsidR="006B6DE3" w:rsidRPr="00E0747E" w:rsidRDefault="006B6DE3" w:rsidP="006B6DE3">
      <w:pPr>
        <w:pStyle w:val="NormalBold"/>
      </w:pPr>
      <w:r w:rsidRPr="00244585">
        <w:rPr>
          <w:rStyle w:val="HideTWBExt"/>
          <w:b w:val="0"/>
        </w:rPr>
        <w:t>&lt;Article&gt;</w:t>
      </w:r>
      <w:r w:rsidRPr="00E0747E">
        <w:t>Paragrafo 13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FE9A158" w14:textId="77777777" w:rsidTr="00F344B2">
        <w:trPr>
          <w:trHeight w:hRule="exact" w:val="240"/>
          <w:jc w:val="center"/>
        </w:trPr>
        <w:tc>
          <w:tcPr>
            <w:tcW w:w="9752" w:type="dxa"/>
            <w:gridSpan w:val="2"/>
            <w:tcBorders>
              <w:top w:val="nil"/>
              <w:left w:val="nil"/>
              <w:bottom w:val="nil"/>
              <w:right w:val="nil"/>
            </w:tcBorders>
          </w:tcPr>
          <w:p w14:paraId="545805F6" w14:textId="77777777" w:rsidR="006B6DE3" w:rsidRPr="00E0747E" w:rsidRDefault="006B6DE3" w:rsidP="00F344B2"/>
        </w:tc>
      </w:tr>
      <w:tr w:rsidR="006B6DE3" w:rsidRPr="00E0747E" w14:paraId="617B9D9B" w14:textId="77777777" w:rsidTr="00F344B2">
        <w:trPr>
          <w:trHeight w:val="240"/>
          <w:jc w:val="center"/>
        </w:trPr>
        <w:tc>
          <w:tcPr>
            <w:tcW w:w="4876" w:type="dxa"/>
            <w:tcBorders>
              <w:top w:val="nil"/>
              <w:left w:val="nil"/>
              <w:bottom w:val="nil"/>
              <w:right w:val="nil"/>
            </w:tcBorders>
          </w:tcPr>
          <w:p w14:paraId="50DF8F9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B93D5BE" w14:textId="77777777" w:rsidR="006B6DE3" w:rsidRPr="00E0747E" w:rsidRDefault="006B6DE3" w:rsidP="00F344B2">
            <w:pPr>
              <w:pStyle w:val="AmColumnHeading"/>
            </w:pPr>
            <w:r w:rsidRPr="00E0747E">
              <w:t>Emendamento</w:t>
            </w:r>
          </w:p>
        </w:tc>
      </w:tr>
      <w:tr w:rsidR="006B6DE3" w:rsidRPr="00E0747E" w14:paraId="29BA5AB2" w14:textId="77777777" w:rsidTr="00F344B2">
        <w:trPr>
          <w:jc w:val="center"/>
        </w:trPr>
        <w:tc>
          <w:tcPr>
            <w:tcW w:w="4876" w:type="dxa"/>
            <w:tcBorders>
              <w:top w:val="nil"/>
              <w:left w:val="nil"/>
              <w:bottom w:val="nil"/>
              <w:right w:val="nil"/>
            </w:tcBorders>
          </w:tcPr>
          <w:p w14:paraId="5E5A3D5E" w14:textId="77777777" w:rsidR="006B6DE3" w:rsidRPr="00E0747E" w:rsidRDefault="006B6DE3" w:rsidP="00F344B2">
            <w:pPr>
              <w:pStyle w:val="Normal6a"/>
            </w:pPr>
            <w:r w:rsidRPr="00E0747E">
              <w:t>13.</w:t>
            </w:r>
            <w:r w:rsidRPr="00E0747E">
              <w:tab/>
              <w:t>ricorda che alcune regioni dell'UE stanno subendo un continuo deflusso di lavoratori giovani e qualificati a causa dei cambiamenti demografici e della migrazione, il che colpisce in modo particolare le zone rurali;</w:t>
            </w:r>
          </w:p>
        </w:tc>
        <w:tc>
          <w:tcPr>
            <w:tcW w:w="4876" w:type="dxa"/>
            <w:tcBorders>
              <w:top w:val="nil"/>
              <w:left w:val="nil"/>
              <w:bottom w:val="nil"/>
              <w:right w:val="nil"/>
            </w:tcBorders>
          </w:tcPr>
          <w:p w14:paraId="46F114DE" w14:textId="77777777" w:rsidR="006B6DE3" w:rsidRPr="00E0747E" w:rsidRDefault="006B6DE3" w:rsidP="00F344B2">
            <w:pPr>
              <w:pStyle w:val="Normal6a"/>
            </w:pPr>
            <w:r w:rsidRPr="00E0747E">
              <w:t>13.</w:t>
            </w:r>
            <w:r w:rsidRPr="00E0747E">
              <w:tab/>
              <w:t xml:space="preserve">ricorda che alcune regioni dell'UE stanno subendo un continuo deflusso di lavoratori giovani e qualificati a causa dei cambiamenti demografici e della migrazione, il che colpisce in modo particolare le zone rurali; </w:t>
            </w:r>
            <w:r w:rsidRPr="00E0747E">
              <w:rPr>
                <w:b/>
                <w:i/>
              </w:rPr>
              <w:t xml:space="preserve">sottolinea l'importanza strategica della questione del </w:t>
            </w:r>
            <w:r w:rsidRPr="00E0747E">
              <w:rPr>
                <w:b/>
                <w:i/>
              </w:rPr>
              <w:lastRenderedPageBreak/>
              <w:t>"diritto di rimanere";</w:t>
            </w:r>
          </w:p>
        </w:tc>
      </w:tr>
    </w:tbl>
    <w:p w14:paraId="6D363488"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38A2563" w14:textId="77777777" w:rsidR="006B6DE3" w:rsidRPr="00E0747E" w:rsidRDefault="006B6DE3" w:rsidP="006B6DE3">
      <w:r w:rsidRPr="00244585">
        <w:rPr>
          <w:rStyle w:val="HideTWBExt"/>
        </w:rPr>
        <w:t>&lt;/Amend&gt;</w:t>
      </w:r>
    </w:p>
    <w:p w14:paraId="13B8371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165</w:t>
      </w:r>
      <w:r w:rsidRPr="00244585">
        <w:rPr>
          <w:rStyle w:val="HideTWBExt"/>
          <w:b w:val="0"/>
        </w:rPr>
        <w:t>&lt;/NumAm&gt;</w:t>
      </w:r>
    </w:p>
    <w:p w14:paraId="1D25B131"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A0B5DBF" w14:textId="77777777" w:rsidR="006B6DE3" w:rsidRPr="00E0747E" w:rsidRDefault="006B6DE3" w:rsidP="006B6DE3">
      <w:pPr>
        <w:pStyle w:val="NormalBold"/>
      </w:pPr>
      <w:r w:rsidRPr="00244585">
        <w:rPr>
          <w:rStyle w:val="HideTWBExt"/>
          <w:b w:val="0"/>
        </w:rPr>
        <w:t>&lt;/RepeatBlock-By&gt;</w:t>
      </w:r>
    </w:p>
    <w:p w14:paraId="3118440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AF679A4" w14:textId="77777777" w:rsidR="006B6DE3" w:rsidRPr="00E0747E" w:rsidRDefault="006B6DE3" w:rsidP="006B6DE3">
      <w:pPr>
        <w:pStyle w:val="NormalBold"/>
      </w:pPr>
      <w:r w:rsidRPr="00244585">
        <w:rPr>
          <w:rStyle w:val="HideTWBExt"/>
          <w:b w:val="0"/>
        </w:rPr>
        <w:t>&lt;Article&gt;</w:t>
      </w:r>
      <w:r w:rsidRPr="00E0747E">
        <w:t>Paragrafo 13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C595B99" w14:textId="77777777" w:rsidTr="00F344B2">
        <w:trPr>
          <w:trHeight w:hRule="exact" w:val="240"/>
          <w:jc w:val="center"/>
        </w:trPr>
        <w:tc>
          <w:tcPr>
            <w:tcW w:w="9752" w:type="dxa"/>
            <w:gridSpan w:val="2"/>
            <w:tcBorders>
              <w:top w:val="nil"/>
              <w:left w:val="nil"/>
              <w:bottom w:val="nil"/>
              <w:right w:val="nil"/>
            </w:tcBorders>
          </w:tcPr>
          <w:p w14:paraId="2CA54BCA" w14:textId="77777777" w:rsidR="006B6DE3" w:rsidRPr="00E0747E" w:rsidRDefault="006B6DE3" w:rsidP="00F344B2"/>
        </w:tc>
      </w:tr>
      <w:tr w:rsidR="006B6DE3" w:rsidRPr="00E0747E" w14:paraId="5714A3C4" w14:textId="77777777" w:rsidTr="00F344B2">
        <w:trPr>
          <w:trHeight w:val="240"/>
          <w:jc w:val="center"/>
        </w:trPr>
        <w:tc>
          <w:tcPr>
            <w:tcW w:w="4876" w:type="dxa"/>
            <w:tcBorders>
              <w:top w:val="nil"/>
              <w:left w:val="nil"/>
              <w:bottom w:val="nil"/>
              <w:right w:val="nil"/>
            </w:tcBorders>
          </w:tcPr>
          <w:p w14:paraId="6B1BE6E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8762275" w14:textId="77777777" w:rsidR="006B6DE3" w:rsidRPr="00E0747E" w:rsidRDefault="006B6DE3" w:rsidP="00F344B2">
            <w:pPr>
              <w:pStyle w:val="AmColumnHeading"/>
            </w:pPr>
            <w:r w:rsidRPr="00E0747E">
              <w:t>Emendamento</w:t>
            </w:r>
          </w:p>
        </w:tc>
      </w:tr>
      <w:tr w:rsidR="006B6DE3" w:rsidRPr="00E0747E" w14:paraId="5F7AE6CF" w14:textId="77777777" w:rsidTr="00F344B2">
        <w:trPr>
          <w:jc w:val="center"/>
        </w:trPr>
        <w:tc>
          <w:tcPr>
            <w:tcW w:w="4876" w:type="dxa"/>
            <w:tcBorders>
              <w:top w:val="nil"/>
              <w:left w:val="nil"/>
              <w:bottom w:val="nil"/>
              <w:right w:val="nil"/>
            </w:tcBorders>
          </w:tcPr>
          <w:p w14:paraId="4DDB780F" w14:textId="77777777" w:rsidR="006B6DE3" w:rsidRPr="00E0747E" w:rsidRDefault="006B6DE3" w:rsidP="00F344B2">
            <w:pPr>
              <w:pStyle w:val="Normal6a"/>
            </w:pPr>
            <w:r w:rsidRPr="00E0747E">
              <w:t>13.</w:t>
            </w:r>
            <w:r w:rsidRPr="00E0747E">
              <w:tab/>
              <w:t>ricorda che alcune regioni dell'UE stanno subendo un continuo deflusso di lavoratori giovani e qualificati a causa dei cambiamenti demografici e della migrazione, il che colpisce in modo particolare le zone rurali;</w:t>
            </w:r>
          </w:p>
        </w:tc>
        <w:tc>
          <w:tcPr>
            <w:tcW w:w="4876" w:type="dxa"/>
            <w:tcBorders>
              <w:top w:val="nil"/>
              <w:left w:val="nil"/>
              <w:bottom w:val="nil"/>
              <w:right w:val="nil"/>
            </w:tcBorders>
          </w:tcPr>
          <w:p w14:paraId="7799B9D4" w14:textId="77777777" w:rsidR="006B6DE3" w:rsidRPr="00E0747E" w:rsidRDefault="006B6DE3" w:rsidP="00F344B2">
            <w:pPr>
              <w:pStyle w:val="Normal6a"/>
            </w:pPr>
            <w:r w:rsidRPr="00E0747E">
              <w:t>13.</w:t>
            </w:r>
            <w:r w:rsidRPr="00E0747E">
              <w:tab/>
              <w:t xml:space="preserve">ricorda che alcune regioni dell'UE stanno subendo un continuo deflusso di lavoratori giovani e qualificati a causa dei cambiamenti demografici e della migrazione, il che colpisce in modo particolare le zone rurali </w:t>
            </w:r>
            <w:r w:rsidRPr="00E0747E">
              <w:rPr>
                <w:b/>
                <w:i/>
              </w:rPr>
              <w:t>e remote e le isole</w:t>
            </w:r>
            <w:r w:rsidRPr="00E0747E">
              <w:t>;</w:t>
            </w:r>
          </w:p>
        </w:tc>
      </w:tr>
    </w:tbl>
    <w:p w14:paraId="08F5898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EA93929" w14:textId="77777777" w:rsidR="006B6DE3" w:rsidRPr="00E0747E" w:rsidRDefault="006B6DE3" w:rsidP="006B6DE3">
      <w:r w:rsidRPr="00244585">
        <w:rPr>
          <w:rStyle w:val="HideTWBExt"/>
        </w:rPr>
        <w:t>&lt;/Amend&gt;</w:t>
      </w:r>
    </w:p>
    <w:p w14:paraId="2F3016A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166</w:t>
      </w:r>
      <w:r w:rsidRPr="00244585">
        <w:rPr>
          <w:rStyle w:val="HideTWBExt"/>
          <w:b w:val="0"/>
        </w:rPr>
        <w:t>&lt;/NumAm&gt;</w:t>
      </w:r>
    </w:p>
    <w:p w14:paraId="62E103DD"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6D5E2C45" w14:textId="77777777" w:rsidR="006B6DE3" w:rsidRPr="00E0747E" w:rsidRDefault="006B6DE3" w:rsidP="006B6DE3">
      <w:pPr>
        <w:pStyle w:val="NormalBold"/>
      </w:pPr>
      <w:r w:rsidRPr="00244585">
        <w:rPr>
          <w:rStyle w:val="HideTWBExt"/>
          <w:b w:val="0"/>
        </w:rPr>
        <w:t>&lt;/RepeatBlock-By&gt;</w:t>
      </w:r>
    </w:p>
    <w:p w14:paraId="50D53DF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FB7F48B" w14:textId="77777777" w:rsidR="006B6DE3" w:rsidRPr="00E0747E" w:rsidRDefault="006B6DE3" w:rsidP="006B6DE3">
      <w:pPr>
        <w:pStyle w:val="NormalBold"/>
      </w:pPr>
      <w:r w:rsidRPr="00244585">
        <w:rPr>
          <w:rStyle w:val="HideTWBExt"/>
          <w:b w:val="0"/>
        </w:rPr>
        <w:t>&lt;Article&gt;</w:t>
      </w:r>
      <w:r w:rsidRPr="00E0747E">
        <w:t>Paragrafo 13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6E23441" w14:textId="77777777" w:rsidTr="00F344B2">
        <w:trPr>
          <w:trHeight w:hRule="exact" w:val="240"/>
          <w:jc w:val="center"/>
        </w:trPr>
        <w:tc>
          <w:tcPr>
            <w:tcW w:w="9752" w:type="dxa"/>
            <w:gridSpan w:val="2"/>
            <w:tcBorders>
              <w:top w:val="nil"/>
              <w:left w:val="nil"/>
              <w:bottom w:val="nil"/>
              <w:right w:val="nil"/>
            </w:tcBorders>
          </w:tcPr>
          <w:p w14:paraId="6F2D45F8" w14:textId="77777777" w:rsidR="006B6DE3" w:rsidRPr="00E0747E" w:rsidRDefault="006B6DE3" w:rsidP="00F344B2"/>
        </w:tc>
      </w:tr>
      <w:tr w:rsidR="006B6DE3" w:rsidRPr="00E0747E" w14:paraId="4ED0BAEA" w14:textId="77777777" w:rsidTr="00F344B2">
        <w:trPr>
          <w:trHeight w:val="240"/>
          <w:jc w:val="center"/>
        </w:trPr>
        <w:tc>
          <w:tcPr>
            <w:tcW w:w="4876" w:type="dxa"/>
            <w:tcBorders>
              <w:top w:val="nil"/>
              <w:left w:val="nil"/>
              <w:bottom w:val="nil"/>
              <w:right w:val="nil"/>
            </w:tcBorders>
          </w:tcPr>
          <w:p w14:paraId="1EFB708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F1835B2" w14:textId="77777777" w:rsidR="006B6DE3" w:rsidRPr="00E0747E" w:rsidRDefault="006B6DE3" w:rsidP="00F344B2">
            <w:pPr>
              <w:pStyle w:val="AmColumnHeading"/>
            </w:pPr>
            <w:r w:rsidRPr="00E0747E">
              <w:t>Emendamento</w:t>
            </w:r>
          </w:p>
        </w:tc>
      </w:tr>
      <w:tr w:rsidR="006B6DE3" w:rsidRPr="00E0747E" w14:paraId="4D5C470E" w14:textId="77777777" w:rsidTr="00F344B2">
        <w:trPr>
          <w:jc w:val="center"/>
        </w:trPr>
        <w:tc>
          <w:tcPr>
            <w:tcW w:w="4876" w:type="dxa"/>
            <w:tcBorders>
              <w:top w:val="nil"/>
              <w:left w:val="nil"/>
              <w:bottom w:val="nil"/>
              <w:right w:val="nil"/>
            </w:tcBorders>
          </w:tcPr>
          <w:p w14:paraId="389F8743" w14:textId="77777777" w:rsidR="006B6DE3" w:rsidRPr="00E0747E" w:rsidRDefault="006B6DE3" w:rsidP="00F344B2">
            <w:pPr>
              <w:pStyle w:val="Normal6a"/>
            </w:pPr>
            <w:r w:rsidRPr="00E0747E">
              <w:t>13.</w:t>
            </w:r>
            <w:r w:rsidRPr="00E0747E">
              <w:tab/>
              <w:t>ricorda che alcune regioni dell'UE stanno subendo un continuo deflusso di lavoratori giovani e qualificati a causa dei cambiamenti demografici e della migrazione, il che colpisce in modo particolare le zone rurali;</w:t>
            </w:r>
          </w:p>
        </w:tc>
        <w:tc>
          <w:tcPr>
            <w:tcW w:w="4876" w:type="dxa"/>
            <w:tcBorders>
              <w:top w:val="nil"/>
              <w:left w:val="nil"/>
              <w:bottom w:val="nil"/>
              <w:right w:val="nil"/>
            </w:tcBorders>
          </w:tcPr>
          <w:p w14:paraId="5B14F087" w14:textId="77777777" w:rsidR="006B6DE3" w:rsidRPr="00E0747E" w:rsidRDefault="006B6DE3" w:rsidP="00F344B2">
            <w:pPr>
              <w:pStyle w:val="Normal6a"/>
            </w:pPr>
            <w:r w:rsidRPr="00E0747E">
              <w:t>13.</w:t>
            </w:r>
            <w:r w:rsidRPr="00E0747E">
              <w:tab/>
              <w:t xml:space="preserve">ricorda che alcune regioni </w:t>
            </w:r>
            <w:r w:rsidRPr="00E0747E">
              <w:rPr>
                <w:b/>
                <w:i/>
              </w:rPr>
              <w:t>ad alta intensità di carbone</w:t>
            </w:r>
            <w:r w:rsidRPr="00E0747E">
              <w:t xml:space="preserve"> dell'UE stanno subendo un continuo deflusso di lavoratori giovani e qualificati a causa dei cambiamenti demografici e della migrazione, il che colpisce in modo particolare le zone rurali;</w:t>
            </w:r>
          </w:p>
        </w:tc>
      </w:tr>
    </w:tbl>
    <w:p w14:paraId="681EC00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EB97B25" w14:textId="77777777" w:rsidR="006B6DE3" w:rsidRPr="00E0747E" w:rsidRDefault="006B6DE3" w:rsidP="006B6DE3">
      <w:r w:rsidRPr="00244585">
        <w:rPr>
          <w:rStyle w:val="HideTWBExt"/>
        </w:rPr>
        <w:t>&lt;/Amend&gt;</w:t>
      </w:r>
    </w:p>
    <w:p w14:paraId="552316D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167</w:t>
      </w:r>
      <w:r w:rsidRPr="00244585">
        <w:rPr>
          <w:rStyle w:val="HideTWBExt"/>
          <w:b w:val="0"/>
        </w:rPr>
        <w:t>&lt;/NumAm&gt;</w:t>
      </w:r>
    </w:p>
    <w:p w14:paraId="3E30BF21" w14:textId="77777777" w:rsidR="006B6DE3" w:rsidRPr="00E0747E" w:rsidRDefault="006B6DE3" w:rsidP="006B6DE3">
      <w:pPr>
        <w:pStyle w:val="NormalBold"/>
      </w:pPr>
      <w:r w:rsidRPr="00244585">
        <w:rPr>
          <w:rStyle w:val="HideTWBExt"/>
          <w:b w:val="0"/>
        </w:rPr>
        <w:t>&lt;RepeatBlock-By&gt;&lt;Members&gt;</w:t>
      </w:r>
      <w:r w:rsidRPr="00E0747E">
        <w:t>Daniel Buda</w:t>
      </w:r>
      <w:r w:rsidRPr="00244585">
        <w:rPr>
          <w:rStyle w:val="HideTWBExt"/>
          <w:b w:val="0"/>
        </w:rPr>
        <w:t>&lt;/Members&gt;</w:t>
      </w:r>
    </w:p>
    <w:p w14:paraId="6F211A38" w14:textId="77777777" w:rsidR="006B6DE3" w:rsidRPr="00E0747E" w:rsidRDefault="006B6DE3" w:rsidP="006B6DE3">
      <w:pPr>
        <w:pStyle w:val="NormalBold"/>
      </w:pPr>
      <w:r w:rsidRPr="00244585">
        <w:rPr>
          <w:rStyle w:val="HideTWBExt"/>
          <w:b w:val="0"/>
        </w:rPr>
        <w:t>&lt;/RepeatBlock-By&gt;</w:t>
      </w:r>
    </w:p>
    <w:p w14:paraId="63F7D040" w14:textId="77777777" w:rsidR="006B6DE3" w:rsidRPr="00E0747E" w:rsidRDefault="006B6DE3" w:rsidP="006B6DE3">
      <w:pPr>
        <w:pStyle w:val="NormalBold"/>
      </w:pPr>
      <w:r w:rsidRPr="00244585">
        <w:rPr>
          <w:rStyle w:val="HideTWBExt"/>
          <w:b w:val="0"/>
        </w:rPr>
        <w:lastRenderedPageBreak/>
        <w:t>&lt;DocAmend&gt;</w:t>
      </w:r>
      <w:r w:rsidRPr="00E0747E">
        <w:t>Proposta di risoluzione</w:t>
      </w:r>
      <w:r w:rsidRPr="00244585">
        <w:rPr>
          <w:rStyle w:val="HideTWBExt"/>
          <w:b w:val="0"/>
        </w:rPr>
        <w:t>&lt;/DocAmend&gt;</w:t>
      </w:r>
    </w:p>
    <w:p w14:paraId="34FD1578" w14:textId="77777777" w:rsidR="006B6DE3" w:rsidRPr="00E0747E" w:rsidRDefault="006B6DE3" w:rsidP="006B6DE3">
      <w:pPr>
        <w:pStyle w:val="NormalBold"/>
      </w:pPr>
      <w:r w:rsidRPr="00244585">
        <w:rPr>
          <w:rStyle w:val="HideTWBExt"/>
          <w:b w:val="0"/>
        </w:rPr>
        <w:t>&lt;Article&gt;</w:t>
      </w:r>
      <w:r w:rsidRPr="00E0747E">
        <w:t>Paragrafo 13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841E532" w14:textId="77777777" w:rsidTr="00F344B2">
        <w:trPr>
          <w:trHeight w:hRule="exact" w:val="240"/>
          <w:jc w:val="center"/>
        </w:trPr>
        <w:tc>
          <w:tcPr>
            <w:tcW w:w="9752" w:type="dxa"/>
            <w:gridSpan w:val="2"/>
            <w:tcBorders>
              <w:top w:val="nil"/>
              <w:left w:val="nil"/>
              <w:bottom w:val="nil"/>
              <w:right w:val="nil"/>
            </w:tcBorders>
          </w:tcPr>
          <w:p w14:paraId="6C2D7DD9" w14:textId="77777777" w:rsidR="006B6DE3" w:rsidRPr="00E0747E" w:rsidRDefault="006B6DE3" w:rsidP="00F344B2"/>
        </w:tc>
      </w:tr>
      <w:tr w:rsidR="006B6DE3" w:rsidRPr="00E0747E" w14:paraId="27F25BBF" w14:textId="77777777" w:rsidTr="00F344B2">
        <w:trPr>
          <w:trHeight w:val="240"/>
          <w:jc w:val="center"/>
        </w:trPr>
        <w:tc>
          <w:tcPr>
            <w:tcW w:w="4876" w:type="dxa"/>
            <w:tcBorders>
              <w:top w:val="nil"/>
              <w:left w:val="nil"/>
              <w:bottom w:val="nil"/>
              <w:right w:val="nil"/>
            </w:tcBorders>
          </w:tcPr>
          <w:p w14:paraId="03027048"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F9A27B7" w14:textId="77777777" w:rsidR="006B6DE3" w:rsidRPr="00E0747E" w:rsidRDefault="006B6DE3" w:rsidP="00F344B2">
            <w:pPr>
              <w:pStyle w:val="AmColumnHeading"/>
            </w:pPr>
            <w:r w:rsidRPr="00E0747E">
              <w:t>Emendamento</w:t>
            </w:r>
          </w:p>
        </w:tc>
      </w:tr>
      <w:tr w:rsidR="006B6DE3" w:rsidRPr="00E0747E" w14:paraId="4D9E443D" w14:textId="77777777" w:rsidTr="00F344B2">
        <w:trPr>
          <w:jc w:val="center"/>
        </w:trPr>
        <w:tc>
          <w:tcPr>
            <w:tcW w:w="4876" w:type="dxa"/>
            <w:tcBorders>
              <w:top w:val="nil"/>
              <w:left w:val="nil"/>
              <w:bottom w:val="nil"/>
              <w:right w:val="nil"/>
            </w:tcBorders>
          </w:tcPr>
          <w:p w14:paraId="17B664B6" w14:textId="77777777" w:rsidR="006B6DE3" w:rsidRPr="00E0747E" w:rsidRDefault="006B6DE3" w:rsidP="00F344B2">
            <w:pPr>
              <w:pStyle w:val="Normal6a"/>
            </w:pPr>
          </w:p>
        </w:tc>
        <w:tc>
          <w:tcPr>
            <w:tcW w:w="4876" w:type="dxa"/>
            <w:tcBorders>
              <w:top w:val="nil"/>
              <w:left w:val="nil"/>
              <w:bottom w:val="nil"/>
              <w:right w:val="nil"/>
            </w:tcBorders>
          </w:tcPr>
          <w:p w14:paraId="4B42680B" w14:textId="77777777" w:rsidR="006B6DE3" w:rsidRPr="00E0747E" w:rsidRDefault="006B6DE3" w:rsidP="00F344B2">
            <w:pPr>
              <w:pStyle w:val="Normal6a"/>
            </w:pPr>
            <w:r w:rsidRPr="00E0747E">
              <w:rPr>
                <w:b/>
                <w:i/>
              </w:rPr>
              <w:t>13 bis.</w:t>
            </w:r>
            <w:r w:rsidRPr="00E0747E">
              <w:tab/>
            </w:r>
            <w:r w:rsidRPr="00E0747E">
              <w:rPr>
                <w:b/>
                <w:i/>
              </w:rPr>
              <w:t>sottolinea che le regioni interessate dalla transizione ecologica si trovano ad affrontare una carenza di competenze e manodopera, mentre in molte parti d'Europa si assiste a una crisi abitativa e al sovraffollamento nelle aree urbane, e propone la creazione di un programma di alloggi a prezzi accessibili in tali regioni;</w:t>
            </w:r>
            <w:r w:rsidRPr="00E0747E">
              <w:t xml:space="preserve"> </w:t>
            </w:r>
            <w:r w:rsidRPr="00E0747E">
              <w:rPr>
                <w:b/>
                <w:i/>
              </w:rPr>
              <w:t>fa osservare che tale programma dovrebbe attrarre i giovani, contribuendo in tal modo al rilancio economico e sociale di tali zone;</w:t>
            </w:r>
          </w:p>
        </w:tc>
      </w:tr>
    </w:tbl>
    <w:p w14:paraId="4BACB49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{RO}</w:t>
      </w:r>
      <w:r w:rsidRPr="00E0747E">
        <w:t>ro</w:t>
      </w:r>
      <w:r w:rsidRPr="00244585">
        <w:rPr>
          <w:rStyle w:val="HideTWBExt"/>
        </w:rPr>
        <w:t>&lt;/Original&gt;</w:t>
      </w:r>
    </w:p>
    <w:p w14:paraId="3B9A1725" w14:textId="77777777" w:rsidR="006B6DE3" w:rsidRPr="00E0747E" w:rsidRDefault="006B6DE3" w:rsidP="006B6DE3">
      <w:r w:rsidRPr="00244585">
        <w:rPr>
          <w:rStyle w:val="HideTWBExt"/>
        </w:rPr>
        <w:t>&lt;/Amend&gt;</w:t>
      </w:r>
    </w:p>
    <w:p w14:paraId="5AF4EDF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168</w:t>
      </w:r>
      <w:r w:rsidRPr="00244585">
        <w:rPr>
          <w:rStyle w:val="HideTWBExt"/>
          <w:b w:val="0"/>
        </w:rPr>
        <w:t>&lt;/NumAm&gt;</w:t>
      </w:r>
    </w:p>
    <w:p w14:paraId="015A37D6"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7D1CC011" w14:textId="77777777" w:rsidR="006B6DE3" w:rsidRPr="00E0747E" w:rsidRDefault="006B6DE3" w:rsidP="006B6DE3">
      <w:pPr>
        <w:pStyle w:val="NormalBold"/>
      </w:pPr>
      <w:r w:rsidRPr="00244585">
        <w:rPr>
          <w:rStyle w:val="HideTWBExt"/>
          <w:b w:val="0"/>
        </w:rPr>
        <w:t>&lt;/RepeatBlock-By&gt;</w:t>
      </w:r>
    </w:p>
    <w:p w14:paraId="5301364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08C0899" w14:textId="77777777" w:rsidR="006B6DE3" w:rsidRPr="00E0747E" w:rsidRDefault="006B6DE3" w:rsidP="006B6DE3">
      <w:pPr>
        <w:pStyle w:val="NormalBold"/>
      </w:pPr>
      <w:r w:rsidRPr="00244585">
        <w:rPr>
          <w:rStyle w:val="HideTWBExt"/>
          <w:b w:val="0"/>
        </w:rPr>
        <w:t>&lt;Article&gt;</w:t>
      </w:r>
      <w:r w:rsidRPr="00E0747E">
        <w:t>Paragrafo 13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3DC8D8" w14:textId="77777777" w:rsidTr="00F344B2">
        <w:trPr>
          <w:trHeight w:hRule="exact" w:val="240"/>
          <w:jc w:val="center"/>
        </w:trPr>
        <w:tc>
          <w:tcPr>
            <w:tcW w:w="9752" w:type="dxa"/>
            <w:gridSpan w:val="2"/>
            <w:tcBorders>
              <w:top w:val="nil"/>
              <w:left w:val="nil"/>
              <w:bottom w:val="nil"/>
              <w:right w:val="nil"/>
            </w:tcBorders>
          </w:tcPr>
          <w:p w14:paraId="4732C85F" w14:textId="77777777" w:rsidR="006B6DE3" w:rsidRPr="00E0747E" w:rsidRDefault="006B6DE3" w:rsidP="00F344B2"/>
        </w:tc>
      </w:tr>
      <w:tr w:rsidR="006B6DE3" w:rsidRPr="00E0747E" w14:paraId="080236C1" w14:textId="77777777" w:rsidTr="00F344B2">
        <w:trPr>
          <w:trHeight w:val="240"/>
          <w:jc w:val="center"/>
        </w:trPr>
        <w:tc>
          <w:tcPr>
            <w:tcW w:w="4876" w:type="dxa"/>
            <w:tcBorders>
              <w:top w:val="nil"/>
              <w:left w:val="nil"/>
              <w:bottom w:val="nil"/>
              <w:right w:val="nil"/>
            </w:tcBorders>
          </w:tcPr>
          <w:p w14:paraId="174EC24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37F5C3C" w14:textId="77777777" w:rsidR="006B6DE3" w:rsidRPr="00E0747E" w:rsidRDefault="006B6DE3" w:rsidP="00F344B2">
            <w:pPr>
              <w:pStyle w:val="AmColumnHeading"/>
            </w:pPr>
            <w:r w:rsidRPr="00E0747E">
              <w:t>Emendamento</w:t>
            </w:r>
          </w:p>
        </w:tc>
      </w:tr>
      <w:tr w:rsidR="006B6DE3" w:rsidRPr="00E0747E" w14:paraId="6F2302E8" w14:textId="77777777" w:rsidTr="00F344B2">
        <w:trPr>
          <w:jc w:val="center"/>
        </w:trPr>
        <w:tc>
          <w:tcPr>
            <w:tcW w:w="4876" w:type="dxa"/>
            <w:tcBorders>
              <w:top w:val="nil"/>
              <w:left w:val="nil"/>
              <w:bottom w:val="nil"/>
              <w:right w:val="nil"/>
            </w:tcBorders>
          </w:tcPr>
          <w:p w14:paraId="57FB2C21" w14:textId="77777777" w:rsidR="006B6DE3" w:rsidRPr="00E0747E" w:rsidRDefault="006B6DE3" w:rsidP="00F344B2">
            <w:pPr>
              <w:pStyle w:val="Normal6a"/>
            </w:pPr>
          </w:p>
        </w:tc>
        <w:tc>
          <w:tcPr>
            <w:tcW w:w="4876" w:type="dxa"/>
            <w:tcBorders>
              <w:top w:val="nil"/>
              <w:left w:val="nil"/>
              <w:bottom w:val="nil"/>
              <w:right w:val="nil"/>
            </w:tcBorders>
          </w:tcPr>
          <w:p w14:paraId="59D8D9A9" w14:textId="77777777" w:rsidR="006B6DE3" w:rsidRPr="00E0747E" w:rsidRDefault="006B6DE3" w:rsidP="00F344B2">
            <w:pPr>
              <w:pStyle w:val="Normal6a"/>
            </w:pPr>
            <w:r w:rsidRPr="00E0747E">
              <w:rPr>
                <w:b/>
                <w:i/>
              </w:rPr>
              <w:t>13 bis.</w:t>
            </w:r>
            <w:r w:rsidRPr="00E0747E">
              <w:tab/>
            </w:r>
            <w:r w:rsidRPr="00E0747E">
              <w:rPr>
                <w:b/>
                <w:i/>
              </w:rPr>
              <w:t>sottolinea l'urgenza di integrare le considerazioni demografiche nei futuri quadri di bilancio dell'UE; chiede l'integrazione di indicatori demografici, obiettivi regionali e strumenti politici reattivi al fine di sostenere i territori colpiti in modo sproporzionato dall'invecchiamento della popolazione, dall'emigrazione giovanile o dal costante declino della popolazione;</w:t>
            </w:r>
          </w:p>
        </w:tc>
      </w:tr>
    </w:tbl>
    <w:p w14:paraId="2D33684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8355313" w14:textId="77777777" w:rsidR="006B6DE3" w:rsidRPr="00E0747E" w:rsidRDefault="006B6DE3" w:rsidP="006B6DE3">
      <w:r w:rsidRPr="00244585">
        <w:rPr>
          <w:rStyle w:val="HideTWBExt"/>
        </w:rPr>
        <w:t>&lt;/Amend&gt;</w:t>
      </w:r>
    </w:p>
    <w:p w14:paraId="54CDAC7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169</w:t>
      </w:r>
      <w:r w:rsidRPr="00244585">
        <w:rPr>
          <w:rStyle w:val="HideTWBExt"/>
          <w:b w:val="0"/>
        </w:rPr>
        <w:t>&lt;/NumAm&gt;</w:t>
      </w:r>
    </w:p>
    <w:p w14:paraId="715DC743"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35B24F79" w14:textId="77777777" w:rsidR="006B6DE3" w:rsidRPr="00E0747E" w:rsidRDefault="006B6DE3" w:rsidP="006B6DE3">
      <w:pPr>
        <w:pStyle w:val="NormalBold"/>
      </w:pPr>
      <w:r w:rsidRPr="00244585">
        <w:rPr>
          <w:rStyle w:val="HideTWBExt"/>
          <w:b w:val="0"/>
        </w:rPr>
        <w:t>&lt;/RepeatBlock-By&gt;</w:t>
      </w:r>
    </w:p>
    <w:p w14:paraId="149FB1C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74949C" w14:textId="77777777" w:rsidR="006B6DE3" w:rsidRPr="00E0747E" w:rsidRDefault="006B6DE3" w:rsidP="006B6DE3">
      <w:pPr>
        <w:pStyle w:val="NormalBold"/>
      </w:pPr>
      <w:r w:rsidRPr="00244585">
        <w:rPr>
          <w:rStyle w:val="HideTWBExt"/>
          <w:b w:val="0"/>
        </w:rPr>
        <w:lastRenderedPageBreak/>
        <w:t>&lt;Article&gt;</w:t>
      </w:r>
      <w:r w:rsidRPr="00E0747E">
        <w:t>Paragrafo 14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3EB8DB2" w14:textId="77777777" w:rsidTr="00F344B2">
        <w:trPr>
          <w:trHeight w:hRule="exact" w:val="240"/>
          <w:jc w:val="center"/>
        </w:trPr>
        <w:tc>
          <w:tcPr>
            <w:tcW w:w="9752" w:type="dxa"/>
            <w:gridSpan w:val="2"/>
            <w:tcBorders>
              <w:top w:val="nil"/>
              <w:left w:val="nil"/>
              <w:bottom w:val="nil"/>
              <w:right w:val="nil"/>
            </w:tcBorders>
          </w:tcPr>
          <w:p w14:paraId="0C75F2AD" w14:textId="77777777" w:rsidR="006B6DE3" w:rsidRPr="00E0747E" w:rsidRDefault="006B6DE3" w:rsidP="00F344B2"/>
        </w:tc>
      </w:tr>
      <w:tr w:rsidR="006B6DE3" w:rsidRPr="00E0747E" w14:paraId="08AAE059" w14:textId="77777777" w:rsidTr="00F344B2">
        <w:trPr>
          <w:trHeight w:val="240"/>
          <w:jc w:val="center"/>
        </w:trPr>
        <w:tc>
          <w:tcPr>
            <w:tcW w:w="4876" w:type="dxa"/>
            <w:tcBorders>
              <w:top w:val="nil"/>
              <w:left w:val="nil"/>
              <w:bottom w:val="nil"/>
              <w:right w:val="nil"/>
            </w:tcBorders>
          </w:tcPr>
          <w:p w14:paraId="1EA7BE0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4310C20" w14:textId="77777777" w:rsidR="006B6DE3" w:rsidRPr="00E0747E" w:rsidRDefault="006B6DE3" w:rsidP="00F344B2">
            <w:pPr>
              <w:pStyle w:val="AmColumnHeading"/>
            </w:pPr>
            <w:r w:rsidRPr="00E0747E">
              <w:t>Emendamento</w:t>
            </w:r>
          </w:p>
        </w:tc>
      </w:tr>
      <w:tr w:rsidR="006B6DE3" w:rsidRPr="00E0747E" w14:paraId="31FBC14E" w14:textId="77777777" w:rsidTr="00F344B2">
        <w:trPr>
          <w:jc w:val="center"/>
        </w:trPr>
        <w:tc>
          <w:tcPr>
            <w:tcW w:w="4876" w:type="dxa"/>
            <w:tcBorders>
              <w:top w:val="nil"/>
              <w:left w:val="nil"/>
              <w:bottom w:val="nil"/>
              <w:right w:val="nil"/>
            </w:tcBorders>
          </w:tcPr>
          <w:p w14:paraId="1E6D7D11" w14:textId="77777777" w:rsidR="006B6DE3" w:rsidRPr="00E0747E" w:rsidRDefault="006B6DE3" w:rsidP="00F344B2">
            <w:pPr>
              <w:pStyle w:val="Normal6a"/>
            </w:pPr>
            <w:r w:rsidRPr="00E0747E">
              <w:rPr>
                <w:b/>
                <w:i/>
              </w:rPr>
              <w:t>14.</w:t>
            </w:r>
            <w:r w:rsidRPr="00E0747E">
              <w:tab/>
            </w:r>
            <w:r w:rsidRPr="00E0747E">
              <w:rPr>
                <w:b/>
                <w:i/>
              </w:rPr>
              <w:t>sottolinea la necessità che la Commissione approvi dei "patti sociali" per i dipendenti per il periodo 2025-2049;</w:t>
            </w:r>
          </w:p>
        </w:tc>
        <w:tc>
          <w:tcPr>
            <w:tcW w:w="4876" w:type="dxa"/>
            <w:tcBorders>
              <w:top w:val="nil"/>
              <w:left w:val="nil"/>
              <w:bottom w:val="nil"/>
              <w:right w:val="nil"/>
            </w:tcBorders>
          </w:tcPr>
          <w:p w14:paraId="6963BAA2" w14:textId="77777777" w:rsidR="006B6DE3" w:rsidRPr="00E0747E" w:rsidRDefault="006B6DE3" w:rsidP="00F344B2">
            <w:pPr>
              <w:pStyle w:val="Normal6a"/>
            </w:pPr>
            <w:r w:rsidRPr="00E0747E">
              <w:rPr>
                <w:b/>
                <w:i/>
              </w:rPr>
              <w:t>soppresso</w:t>
            </w:r>
          </w:p>
        </w:tc>
      </w:tr>
    </w:tbl>
    <w:p w14:paraId="223388C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2E122F87" w14:textId="77777777" w:rsidR="006B6DE3" w:rsidRPr="00E0747E" w:rsidRDefault="006B6DE3" w:rsidP="006B6DE3">
      <w:r w:rsidRPr="00244585">
        <w:rPr>
          <w:rStyle w:val="HideTWBExt"/>
        </w:rPr>
        <w:t>&lt;/Amend&gt;</w:t>
      </w:r>
    </w:p>
    <w:p w14:paraId="60BA39F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170</w:t>
      </w:r>
      <w:r w:rsidRPr="00244585">
        <w:rPr>
          <w:rStyle w:val="HideTWBExt"/>
          <w:b w:val="0"/>
        </w:rPr>
        <w:t>&lt;/NumAm&gt;</w:t>
      </w:r>
    </w:p>
    <w:p w14:paraId="634DB561"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37343A7B" w14:textId="77777777" w:rsidR="006B6DE3" w:rsidRPr="00E0747E" w:rsidRDefault="006B6DE3" w:rsidP="006B6DE3">
      <w:pPr>
        <w:pStyle w:val="NormalBold"/>
      </w:pPr>
      <w:r w:rsidRPr="00244585">
        <w:rPr>
          <w:rStyle w:val="HideTWBExt"/>
          <w:b w:val="0"/>
        </w:rPr>
        <w:t>&lt;/RepeatBlock-By&gt;</w:t>
      </w:r>
    </w:p>
    <w:p w14:paraId="69B45E4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79151E3" w14:textId="77777777" w:rsidR="006B6DE3" w:rsidRPr="00E0747E" w:rsidRDefault="006B6DE3" w:rsidP="006B6DE3">
      <w:pPr>
        <w:pStyle w:val="NormalBold"/>
      </w:pPr>
      <w:r w:rsidRPr="00244585">
        <w:rPr>
          <w:rStyle w:val="HideTWBExt"/>
          <w:b w:val="0"/>
        </w:rPr>
        <w:t>&lt;Article&gt;</w:t>
      </w:r>
      <w:r w:rsidRPr="00E0747E">
        <w:t>Paragrafo 14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6C55A5B" w14:textId="77777777" w:rsidTr="00F344B2">
        <w:trPr>
          <w:trHeight w:hRule="exact" w:val="240"/>
          <w:jc w:val="center"/>
        </w:trPr>
        <w:tc>
          <w:tcPr>
            <w:tcW w:w="9752" w:type="dxa"/>
            <w:gridSpan w:val="2"/>
            <w:tcBorders>
              <w:top w:val="nil"/>
              <w:left w:val="nil"/>
              <w:bottom w:val="nil"/>
              <w:right w:val="nil"/>
            </w:tcBorders>
          </w:tcPr>
          <w:p w14:paraId="2CFF3C9F" w14:textId="77777777" w:rsidR="006B6DE3" w:rsidRPr="00E0747E" w:rsidRDefault="006B6DE3" w:rsidP="00F344B2"/>
        </w:tc>
      </w:tr>
      <w:tr w:rsidR="006B6DE3" w:rsidRPr="00E0747E" w14:paraId="61A8470D" w14:textId="77777777" w:rsidTr="00F344B2">
        <w:trPr>
          <w:trHeight w:val="240"/>
          <w:jc w:val="center"/>
        </w:trPr>
        <w:tc>
          <w:tcPr>
            <w:tcW w:w="4876" w:type="dxa"/>
            <w:tcBorders>
              <w:top w:val="nil"/>
              <w:left w:val="nil"/>
              <w:bottom w:val="nil"/>
              <w:right w:val="nil"/>
            </w:tcBorders>
          </w:tcPr>
          <w:p w14:paraId="6C28308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CDB3C61" w14:textId="77777777" w:rsidR="006B6DE3" w:rsidRPr="00E0747E" w:rsidRDefault="006B6DE3" w:rsidP="00F344B2">
            <w:pPr>
              <w:pStyle w:val="AmColumnHeading"/>
            </w:pPr>
            <w:r w:rsidRPr="00E0747E">
              <w:t>Emendamento</w:t>
            </w:r>
          </w:p>
        </w:tc>
      </w:tr>
      <w:tr w:rsidR="006B6DE3" w:rsidRPr="00E0747E" w14:paraId="001E07E1" w14:textId="77777777" w:rsidTr="00F344B2">
        <w:trPr>
          <w:jc w:val="center"/>
        </w:trPr>
        <w:tc>
          <w:tcPr>
            <w:tcW w:w="4876" w:type="dxa"/>
            <w:tcBorders>
              <w:top w:val="nil"/>
              <w:left w:val="nil"/>
              <w:bottom w:val="nil"/>
              <w:right w:val="nil"/>
            </w:tcBorders>
          </w:tcPr>
          <w:p w14:paraId="0FBABA8E" w14:textId="77777777" w:rsidR="006B6DE3" w:rsidRPr="00E0747E" w:rsidRDefault="006B6DE3" w:rsidP="00F344B2">
            <w:pPr>
              <w:pStyle w:val="Normal6a"/>
            </w:pPr>
            <w:r w:rsidRPr="00E0747E">
              <w:t>14.</w:t>
            </w:r>
            <w:r w:rsidRPr="00E0747E">
              <w:tab/>
              <w:t>sottolinea la necessità che la Commissione approvi dei "patti sociali" per i dipendenti per il periodo 2025-2049;</w:t>
            </w:r>
          </w:p>
        </w:tc>
        <w:tc>
          <w:tcPr>
            <w:tcW w:w="4876" w:type="dxa"/>
            <w:tcBorders>
              <w:top w:val="nil"/>
              <w:left w:val="nil"/>
              <w:bottom w:val="nil"/>
              <w:right w:val="nil"/>
            </w:tcBorders>
          </w:tcPr>
          <w:p w14:paraId="0993A498" w14:textId="77777777" w:rsidR="006B6DE3" w:rsidRPr="00E0747E" w:rsidRDefault="006B6DE3" w:rsidP="00F344B2">
            <w:pPr>
              <w:pStyle w:val="Normal6a"/>
            </w:pPr>
            <w:r w:rsidRPr="00E0747E">
              <w:t>14.</w:t>
            </w:r>
            <w:r w:rsidRPr="00E0747E">
              <w:tab/>
              <w:t xml:space="preserve">sottolinea la necessità che la Commissione approvi dei "patti sociali" per i dipendenti per il periodo 2025-2049 </w:t>
            </w:r>
            <w:r w:rsidRPr="00E0747E">
              <w:rPr>
                <w:b/>
                <w:i/>
              </w:rPr>
              <w:t>e include quale criterio aggiuntivo per l'assegnazione di fondi del JTF lo spopolamento subito dai territori che hanno anticipato la chiusura dei loro settori ad alta intensità di carbonio, come nel caso della Spagna, dove si è registrato un calo demografico che ha raggiunto il 50 % in alcuni comuni</w:t>
            </w:r>
            <w:r w:rsidRPr="00E0747E">
              <w:t>;</w:t>
            </w:r>
          </w:p>
        </w:tc>
      </w:tr>
    </w:tbl>
    <w:p w14:paraId="1B21001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5C0DDC95" w14:textId="77777777" w:rsidR="006B6DE3" w:rsidRPr="00E0747E" w:rsidRDefault="006B6DE3" w:rsidP="006B6DE3">
      <w:r w:rsidRPr="00244585">
        <w:rPr>
          <w:rStyle w:val="HideTWBExt"/>
        </w:rPr>
        <w:t>&lt;/Amend&gt;</w:t>
      </w:r>
    </w:p>
    <w:p w14:paraId="260D2BB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171</w:t>
      </w:r>
      <w:r w:rsidRPr="00244585">
        <w:rPr>
          <w:rStyle w:val="HideTWBExt"/>
          <w:b w:val="0"/>
        </w:rPr>
        <w:t>&lt;/NumAm&gt;</w:t>
      </w:r>
    </w:p>
    <w:p w14:paraId="62527C0B"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116DA22B"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35F2FBE0" w14:textId="77777777" w:rsidR="006B6DE3" w:rsidRPr="00E0747E" w:rsidRDefault="006B6DE3" w:rsidP="006B6DE3">
      <w:pPr>
        <w:pStyle w:val="NormalBold"/>
      </w:pPr>
      <w:r w:rsidRPr="00244585">
        <w:rPr>
          <w:rStyle w:val="HideTWBExt"/>
          <w:b w:val="0"/>
        </w:rPr>
        <w:t>&lt;/RepeatBlock-By&gt;</w:t>
      </w:r>
    </w:p>
    <w:p w14:paraId="45B5995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2C78334" w14:textId="77777777" w:rsidR="006B6DE3" w:rsidRPr="00E0747E" w:rsidRDefault="006B6DE3" w:rsidP="006B6DE3">
      <w:pPr>
        <w:pStyle w:val="NormalBold"/>
      </w:pPr>
      <w:r w:rsidRPr="00244585">
        <w:rPr>
          <w:rStyle w:val="HideTWBExt"/>
          <w:b w:val="0"/>
        </w:rPr>
        <w:t>&lt;Article&gt;</w:t>
      </w:r>
      <w:r w:rsidRPr="00E0747E">
        <w:t>Paragrafo 14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AF5743E" w14:textId="77777777" w:rsidTr="00F344B2">
        <w:trPr>
          <w:trHeight w:hRule="exact" w:val="240"/>
          <w:jc w:val="center"/>
        </w:trPr>
        <w:tc>
          <w:tcPr>
            <w:tcW w:w="9752" w:type="dxa"/>
            <w:gridSpan w:val="2"/>
            <w:tcBorders>
              <w:top w:val="nil"/>
              <w:left w:val="nil"/>
              <w:bottom w:val="nil"/>
              <w:right w:val="nil"/>
            </w:tcBorders>
          </w:tcPr>
          <w:p w14:paraId="1B01465F" w14:textId="77777777" w:rsidR="006B6DE3" w:rsidRPr="00E0747E" w:rsidRDefault="006B6DE3" w:rsidP="00F344B2"/>
        </w:tc>
      </w:tr>
      <w:tr w:rsidR="006B6DE3" w:rsidRPr="00E0747E" w14:paraId="3575C5C4" w14:textId="77777777" w:rsidTr="00F344B2">
        <w:trPr>
          <w:trHeight w:val="240"/>
          <w:jc w:val="center"/>
        </w:trPr>
        <w:tc>
          <w:tcPr>
            <w:tcW w:w="4876" w:type="dxa"/>
            <w:tcBorders>
              <w:top w:val="nil"/>
              <w:left w:val="nil"/>
              <w:bottom w:val="nil"/>
              <w:right w:val="nil"/>
            </w:tcBorders>
          </w:tcPr>
          <w:p w14:paraId="55793E2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752FB0C" w14:textId="77777777" w:rsidR="006B6DE3" w:rsidRPr="00E0747E" w:rsidRDefault="006B6DE3" w:rsidP="00F344B2">
            <w:pPr>
              <w:pStyle w:val="AmColumnHeading"/>
            </w:pPr>
            <w:r w:rsidRPr="00E0747E">
              <w:t>Emendamento</w:t>
            </w:r>
          </w:p>
        </w:tc>
      </w:tr>
      <w:tr w:rsidR="006B6DE3" w:rsidRPr="00E0747E" w14:paraId="65AAB3D4" w14:textId="77777777" w:rsidTr="00F344B2">
        <w:trPr>
          <w:jc w:val="center"/>
        </w:trPr>
        <w:tc>
          <w:tcPr>
            <w:tcW w:w="4876" w:type="dxa"/>
            <w:tcBorders>
              <w:top w:val="nil"/>
              <w:left w:val="nil"/>
              <w:bottom w:val="nil"/>
              <w:right w:val="nil"/>
            </w:tcBorders>
          </w:tcPr>
          <w:p w14:paraId="0230B1D8" w14:textId="77777777" w:rsidR="006B6DE3" w:rsidRPr="00E0747E" w:rsidRDefault="006B6DE3" w:rsidP="00F344B2">
            <w:pPr>
              <w:pStyle w:val="Normal6a"/>
            </w:pPr>
            <w:r w:rsidRPr="00E0747E">
              <w:t>14.</w:t>
            </w:r>
            <w:r w:rsidRPr="00E0747E">
              <w:tab/>
              <w:t>sottolinea la necessità che la Commissione approvi dei "patti sociali" per i dipendenti per il periodo 2025-2049;</w:t>
            </w:r>
          </w:p>
        </w:tc>
        <w:tc>
          <w:tcPr>
            <w:tcW w:w="4876" w:type="dxa"/>
            <w:tcBorders>
              <w:top w:val="nil"/>
              <w:left w:val="nil"/>
              <w:bottom w:val="nil"/>
              <w:right w:val="nil"/>
            </w:tcBorders>
          </w:tcPr>
          <w:p w14:paraId="21236371" w14:textId="77777777" w:rsidR="006B6DE3" w:rsidRPr="00E0747E" w:rsidRDefault="006B6DE3" w:rsidP="00F344B2">
            <w:pPr>
              <w:pStyle w:val="Normal6a"/>
            </w:pPr>
            <w:r w:rsidRPr="00E0747E">
              <w:t>14.</w:t>
            </w:r>
            <w:r w:rsidRPr="00E0747E">
              <w:tab/>
              <w:t xml:space="preserve">sottolinea la necessità che la Commissione approvi dei "patti sociali" per i dipendenti per il periodo 2025-2049; </w:t>
            </w:r>
            <w:r w:rsidRPr="00E0747E">
              <w:rPr>
                <w:b/>
                <w:i/>
              </w:rPr>
              <w:t xml:space="preserve">sottolinea che dovrebbe basarsi su una </w:t>
            </w:r>
            <w:r w:rsidRPr="00E0747E">
              <w:rPr>
                <w:b/>
                <w:i/>
              </w:rPr>
              <w:lastRenderedPageBreak/>
              <w:t>diagnosi solida e su previsioni economiche; insiste sul fatto che le proposte della Commissione a tale riguardo dovrebbero tenere conto delle diverse situazioni delle regioni, delle loro tradizioni economiche e delle loro specificità;</w:t>
            </w:r>
          </w:p>
        </w:tc>
      </w:tr>
    </w:tbl>
    <w:p w14:paraId="60C1AB53"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0D66ACB" w14:textId="77777777" w:rsidR="006B6DE3" w:rsidRPr="00E0747E" w:rsidRDefault="006B6DE3" w:rsidP="006B6DE3">
      <w:r w:rsidRPr="00244585">
        <w:rPr>
          <w:rStyle w:val="HideTWBExt"/>
        </w:rPr>
        <w:t>&lt;/Amend&gt;</w:t>
      </w:r>
    </w:p>
    <w:p w14:paraId="3BFB1D9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172</w:t>
      </w:r>
      <w:r w:rsidRPr="00244585">
        <w:rPr>
          <w:rStyle w:val="HideTWBExt"/>
          <w:b w:val="0"/>
        </w:rPr>
        <w:t>&lt;/NumAm&gt;</w:t>
      </w:r>
    </w:p>
    <w:p w14:paraId="2BAA51E4" w14:textId="77777777" w:rsidR="006B6DE3" w:rsidRPr="00E0747E" w:rsidRDefault="006B6DE3" w:rsidP="006B6DE3">
      <w:pPr>
        <w:pStyle w:val="NormalBold"/>
      </w:pPr>
      <w:r w:rsidRPr="00244585">
        <w:rPr>
          <w:rStyle w:val="HideTWBExt"/>
          <w:b w:val="0"/>
        </w:rPr>
        <w:t>&lt;RepeatBlock-By&gt;&lt;Members&gt;</w:t>
      </w:r>
      <w:r w:rsidRPr="00E0747E">
        <w:t>Ciaran Mullooly, Ľubica Karvašová</w:t>
      </w:r>
      <w:r w:rsidRPr="00244585">
        <w:rPr>
          <w:rStyle w:val="HideTWBExt"/>
          <w:b w:val="0"/>
        </w:rPr>
        <w:t>&lt;/Members&gt;</w:t>
      </w:r>
    </w:p>
    <w:p w14:paraId="4014683A" w14:textId="77777777" w:rsidR="006B6DE3" w:rsidRPr="00E0747E" w:rsidRDefault="006B6DE3" w:rsidP="006B6DE3">
      <w:pPr>
        <w:pStyle w:val="NormalBold"/>
      </w:pPr>
      <w:r w:rsidRPr="00244585">
        <w:rPr>
          <w:rStyle w:val="HideTWBExt"/>
          <w:b w:val="0"/>
        </w:rPr>
        <w:t>&lt;/RepeatBlock-By&gt;</w:t>
      </w:r>
    </w:p>
    <w:p w14:paraId="69EF4F1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CB9ECEA" w14:textId="77777777" w:rsidR="006B6DE3" w:rsidRPr="00E0747E" w:rsidRDefault="006B6DE3" w:rsidP="006B6DE3">
      <w:pPr>
        <w:pStyle w:val="NormalBold"/>
      </w:pPr>
      <w:r w:rsidRPr="00244585">
        <w:rPr>
          <w:rStyle w:val="HideTWBExt"/>
          <w:b w:val="0"/>
        </w:rPr>
        <w:t>&lt;Article&gt;</w:t>
      </w:r>
      <w:r w:rsidRPr="00E0747E">
        <w:t>Paragrafo 14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A76E7CE" w14:textId="77777777" w:rsidTr="00F344B2">
        <w:trPr>
          <w:trHeight w:hRule="exact" w:val="240"/>
          <w:jc w:val="center"/>
        </w:trPr>
        <w:tc>
          <w:tcPr>
            <w:tcW w:w="9752" w:type="dxa"/>
            <w:gridSpan w:val="2"/>
            <w:tcBorders>
              <w:top w:val="nil"/>
              <w:left w:val="nil"/>
              <w:bottom w:val="nil"/>
              <w:right w:val="nil"/>
            </w:tcBorders>
          </w:tcPr>
          <w:p w14:paraId="23C29265" w14:textId="77777777" w:rsidR="006B6DE3" w:rsidRPr="00E0747E" w:rsidRDefault="006B6DE3" w:rsidP="00F344B2"/>
        </w:tc>
      </w:tr>
      <w:tr w:rsidR="006B6DE3" w:rsidRPr="00E0747E" w14:paraId="317A2920" w14:textId="77777777" w:rsidTr="00F344B2">
        <w:trPr>
          <w:trHeight w:val="240"/>
          <w:jc w:val="center"/>
        </w:trPr>
        <w:tc>
          <w:tcPr>
            <w:tcW w:w="4876" w:type="dxa"/>
            <w:tcBorders>
              <w:top w:val="nil"/>
              <w:left w:val="nil"/>
              <w:bottom w:val="nil"/>
              <w:right w:val="nil"/>
            </w:tcBorders>
          </w:tcPr>
          <w:p w14:paraId="3EA7D61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7CD7E7C" w14:textId="77777777" w:rsidR="006B6DE3" w:rsidRPr="00E0747E" w:rsidRDefault="006B6DE3" w:rsidP="00F344B2">
            <w:pPr>
              <w:pStyle w:val="AmColumnHeading"/>
            </w:pPr>
            <w:r w:rsidRPr="00E0747E">
              <w:t>Emendamento</w:t>
            </w:r>
          </w:p>
        </w:tc>
      </w:tr>
      <w:tr w:rsidR="006B6DE3" w:rsidRPr="00E0747E" w14:paraId="7C2D6C32" w14:textId="77777777" w:rsidTr="00F344B2">
        <w:trPr>
          <w:jc w:val="center"/>
        </w:trPr>
        <w:tc>
          <w:tcPr>
            <w:tcW w:w="4876" w:type="dxa"/>
            <w:tcBorders>
              <w:top w:val="nil"/>
              <w:left w:val="nil"/>
              <w:bottom w:val="nil"/>
              <w:right w:val="nil"/>
            </w:tcBorders>
          </w:tcPr>
          <w:p w14:paraId="36886E71" w14:textId="77777777" w:rsidR="006B6DE3" w:rsidRPr="00E0747E" w:rsidRDefault="006B6DE3" w:rsidP="00F344B2">
            <w:pPr>
              <w:pStyle w:val="Normal6a"/>
            </w:pPr>
            <w:r w:rsidRPr="00E0747E">
              <w:t>14.</w:t>
            </w:r>
            <w:r w:rsidRPr="00E0747E">
              <w:tab/>
              <w:t>sottolinea la necessità che la Commissione approvi dei "patti sociali" per i dipendenti per il periodo 2025-2049;</w:t>
            </w:r>
          </w:p>
        </w:tc>
        <w:tc>
          <w:tcPr>
            <w:tcW w:w="4876" w:type="dxa"/>
            <w:tcBorders>
              <w:top w:val="nil"/>
              <w:left w:val="nil"/>
              <w:bottom w:val="nil"/>
              <w:right w:val="nil"/>
            </w:tcBorders>
          </w:tcPr>
          <w:p w14:paraId="2B01B946" w14:textId="77777777" w:rsidR="006B6DE3" w:rsidRPr="00E0747E" w:rsidRDefault="006B6DE3" w:rsidP="00F344B2">
            <w:pPr>
              <w:pStyle w:val="Normal6a"/>
            </w:pPr>
            <w:r w:rsidRPr="00E0747E">
              <w:t>14.</w:t>
            </w:r>
            <w:r w:rsidRPr="00E0747E">
              <w:tab/>
              <w:t xml:space="preserve">sottolinea la necessità che la Commissione approvi dei "patti sociali" per i dipendenti per il periodo 2025-2049 </w:t>
            </w:r>
            <w:r w:rsidRPr="00E0747E">
              <w:rPr>
                <w:b/>
                <w:i/>
              </w:rPr>
              <w:t>e incoraggia la creazione di associazioni dei lavoratori nei settori interessati dalla transizione, consentendo agli ex dipendenti di beneficiare direttamente del rinnovamento economico regionale</w:t>
            </w:r>
            <w:r w:rsidRPr="00E0747E">
              <w:t>;</w:t>
            </w:r>
          </w:p>
        </w:tc>
      </w:tr>
    </w:tbl>
    <w:p w14:paraId="759CBC1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8E89700" w14:textId="77777777" w:rsidR="006B6DE3" w:rsidRPr="00E0747E" w:rsidRDefault="006B6DE3" w:rsidP="006B6DE3">
      <w:r w:rsidRPr="00244585">
        <w:rPr>
          <w:rStyle w:val="HideTWBExt"/>
        </w:rPr>
        <w:t>&lt;/Amend&gt;</w:t>
      </w:r>
    </w:p>
    <w:p w14:paraId="7557CD1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173</w:t>
      </w:r>
      <w:r w:rsidRPr="00244585">
        <w:rPr>
          <w:rStyle w:val="HideTWBExt"/>
          <w:b w:val="0"/>
        </w:rPr>
        <w:t>&lt;/NumAm&gt;</w:t>
      </w:r>
    </w:p>
    <w:p w14:paraId="44651E17"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6402DB2" w14:textId="77777777" w:rsidR="006B6DE3" w:rsidRPr="00E0747E" w:rsidRDefault="006B6DE3" w:rsidP="006B6DE3">
      <w:pPr>
        <w:pStyle w:val="NormalBold"/>
      </w:pPr>
      <w:r w:rsidRPr="00244585">
        <w:rPr>
          <w:rStyle w:val="HideTWBExt"/>
          <w:b w:val="0"/>
        </w:rPr>
        <w:t>&lt;/RepeatBlock-By&gt;</w:t>
      </w:r>
    </w:p>
    <w:p w14:paraId="1726019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8180ED8" w14:textId="77777777" w:rsidR="006B6DE3" w:rsidRPr="00E0747E" w:rsidRDefault="006B6DE3" w:rsidP="006B6DE3">
      <w:pPr>
        <w:pStyle w:val="NormalBold"/>
      </w:pPr>
      <w:r w:rsidRPr="00244585">
        <w:rPr>
          <w:rStyle w:val="HideTWBExt"/>
          <w:b w:val="0"/>
        </w:rPr>
        <w:t>&lt;Article&gt;</w:t>
      </w:r>
      <w:r w:rsidRPr="00E0747E">
        <w:t>Paragrafo 14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D09C129" w14:textId="77777777" w:rsidTr="00F344B2">
        <w:trPr>
          <w:trHeight w:hRule="exact" w:val="240"/>
          <w:jc w:val="center"/>
        </w:trPr>
        <w:tc>
          <w:tcPr>
            <w:tcW w:w="9752" w:type="dxa"/>
            <w:gridSpan w:val="2"/>
            <w:tcBorders>
              <w:top w:val="nil"/>
              <w:left w:val="nil"/>
              <w:bottom w:val="nil"/>
              <w:right w:val="nil"/>
            </w:tcBorders>
          </w:tcPr>
          <w:p w14:paraId="3DFE3A27" w14:textId="77777777" w:rsidR="006B6DE3" w:rsidRPr="00E0747E" w:rsidRDefault="006B6DE3" w:rsidP="00F344B2"/>
        </w:tc>
      </w:tr>
      <w:tr w:rsidR="006B6DE3" w:rsidRPr="00E0747E" w14:paraId="70D1B7EE" w14:textId="77777777" w:rsidTr="00F344B2">
        <w:trPr>
          <w:trHeight w:val="240"/>
          <w:jc w:val="center"/>
        </w:trPr>
        <w:tc>
          <w:tcPr>
            <w:tcW w:w="4876" w:type="dxa"/>
            <w:tcBorders>
              <w:top w:val="nil"/>
              <w:left w:val="nil"/>
              <w:bottom w:val="nil"/>
              <w:right w:val="nil"/>
            </w:tcBorders>
          </w:tcPr>
          <w:p w14:paraId="5A44175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13F349A" w14:textId="77777777" w:rsidR="006B6DE3" w:rsidRPr="00E0747E" w:rsidRDefault="006B6DE3" w:rsidP="00F344B2">
            <w:pPr>
              <w:pStyle w:val="AmColumnHeading"/>
            </w:pPr>
            <w:r w:rsidRPr="00E0747E">
              <w:t>Emendamento</w:t>
            </w:r>
          </w:p>
        </w:tc>
      </w:tr>
      <w:tr w:rsidR="006B6DE3" w:rsidRPr="00E0747E" w14:paraId="5ABBD286" w14:textId="77777777" w:rsidTr="00F344B2">
        <w:trPr>
          <w:jc w:val="center"/>
        </w:trPr>
        <w:tc>
          <w:tcPr>
            <w:tcW w:w="4876" w:type="dxa"/>
            <w:tcBorders>
              <w:top w:val="nil"/>
              <w:left w:val="nil"/>
              <w:bottom w:val="nil"/>
              <w:right w:val="nil"/>
            </w:tcBorders>
          </w:tcPr>
          <w:p w14:paraId="388A2A50" w14:textId="77777777" w:rsidR="006B6DE3" w:rsidRPr="00E0747E" w:rsidRDefault="006B6DE3" w:rsidP="00F344B2">
            <w:pPr>
              <w:pStyle w:val="Normal6a"/>
            </w:pPr>
            <w:r w:rsidRPr="00E0747E">
              <w:t>14.</w:t>
            </w:r>
            <w:r w:rsidRPr="00E0747E">
              <w:tab/>
              <w:t xml:space="preserve">sottolinea la necessità </w:t>
            </w:r>
            <w:r w:rsidRPr="00E0747E">
              <w:rPr>
                <w:b/>
                <w:i/>
              </w:rPr>
              <w:t>che la Commissione approvi dei</w:t>
            </w:r>
            <w:r w:rsidRPr="00E0747E">
              <w:t xml:space="preserve"> "</w:t>
            </w:r>
            <w:r w:rsidRPr="00E0747E">
              <w:rPr>
                <w:b/>
                <w:i/>
              </w:rPr>
              <w:t>patti</w:t>
            </w:r>
            <w:r w:rsidRPr="00E0747E">
              <w:t xml:space="preserve"> sociali" per i </w:t>
            </w:r>
            <w:r w:rsidRPr="00E0747E">
              <w:rPr>
                <w:b/>
                <w:i/>
              </w:rPr>
              <w:t>dipendenti per il periodo 2025-2049</w:t>
            </w:r>
            <w:r w:rsidRPr="00E0747E">
              <w:t>;</w:t>
            </w:r>
          </w:p>
        </w:tc>
        <w:tc>
          <w:tcPr>
            <w:tcW w:w="4876" w:type="dxa"/>
            <w:tcBorders>
              <w:top w:val="nil"/>
              <w:left w:val="nil"/>
              <w:bottom w:val="nil"/>
              <w:right w:val="nil"/>
            </w:tcBorders>
          </w:tcPr>
          <w:p w14:paraId="27860007" w14:textId="77777777" w:rsidR="006B6DE3" w:rsidRPr="00E0747E" w:rsidRDefault="006B6DE3" w:rsidP="00F344B2">
            <w:pPr>
              <w:pStyle w:val="Normal6a"/>
            </w:pPr>
            <w:r w:rsidRPr="00E0747E">
              <w:t>14.</w:t>
            </w:r>
            <w:r w:rsidRPr="00E0747E">
              <w:tab/>
              <w:t xml:space="preserve">sottolinea la necessità </w:t>
            </w:r>
            <w:r w:rsidRPr="00E0747E">
              <w:rPr>
                <w:b/>
                <w:i/>
              </w:rPr>
              <w:t>di stipulare</w:t>
            </w:r>
            <w:r w:rsidRPr="00E0747E">
              <w:t xml:space="preserve"> "</w:t>
            </w:r>
            <w:r w:rsidRPr="00E0747E">
              <w:rPr>
                <w:b/>
                <w:i/>
              </w:rPr>
              <w:t>contratti</w:t>
            </w:r>
            <w:r w:rsidRPr="00E0747E">
              <w:t xml:space="preserve"> sociali" per i </w:t>
            </w:r>
            <w:r w:rsidRPr="00E0747E">
              <w:rPr>
                <w:b/>
                <w:i/>
              </w:rPr>
              <w:t>settori dell'economia oggetto della transizione giusta e di notificarli alla Commissione affinché siano approvati senza indugio</w:t>
            </w:r>
            <w:r w:rsidRPr="00E0747E">
              <w:t>;</w:t>
            </w:r>
          </w:p>
        </w:tc>
      </w:tr>
    </w:tbl>
    <w:p w14:paraId="7288518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2AD2CCA" w14:textId="77777777" w:rsidR="006B6DE3" w:rsidRPr="00E0747E" w:rsidRDefault="006B6DE3" w:rsidP="006B6DE3">
      <w:r w:rsidRPr="00244585">
        <w:rPr>
          <w:rStyle w:val="HideTWBExt"/>
        </w:rPr>
        <w:lastRenderedPageBreak/>
        <w:t>&lt;/Amend&gt;</w:t>
      </w:r>
    </w:p>
    <w:p w14:paraId="26CEB6D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174</w:t>
      </w:r>
      <w:r w:rsidRPr="00244585">
        <w:rPr>
          <w:rStyle w:val="HideTWBExt"/>
          <w:b w:val="0"/>
        </w:rPr>
        <w:t>&lt;/NumAm&gt;</w:t>
      </w:r>
    </w:p>
    <w:p w14:paraId="63482559"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1CDB4BA" w14:textId="77777777" w:rsidR="006B6DE3" w:rsidRPr="00E0747E" w:rsidRDefault="006B6DE3" w:rsidP="006B6DE3">
      <w:pPr>
        <w:pStyle w:val="NormalBold"/>
      </w:pPr>
      <w:r w:rsidRPr="00244585">
        <w:rPr>
          <w:rStyle w:val="HideTWBExt"/>
          <w:b w:val="0"/>
        </w:rPr>
        <w:t>&lt;/RepeatBlock-By&gt;</w:t>
      </w:r>
    </w:p>
    <w:p w14:paraId="2B9B24E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9E389E1" w14:textId="77777777" w:rsidR="006B6DE3" w:rsidRPr="00E0747E" w:rsidRDefault="006B6DE3" w:rsidP="006B6DE3">
      <w:pPr>
        <w:pStyle w:val="NormalBold"/>
      </w:pPr>
      <w:r w:rsidRPr="00244585">
        <w:rPr>
          <w:rStyle w:val="HideTWBExt"/>
          <w:b w:val="0"/>
        </w:rPr>
        <w:t>&lt;Article&gt;</w:t>
      </w:r>
      <w:r w:rsidRPr="00E0747E">
        <w:t>Paragrafo 14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2892B00" w14:textId="77777777" w:rsidTr="00F344B2">
        <w:trPr>
          <w:trHeight w:hRule="exact" w:val="240"/>
          <w:jc w:val="center"/>
        </w:trPr>
        <w:tc>
          <w:tcPr>
            <w:tcW w:w="9752" w:type="dxa"/>
            <w:gridSpan w:val="2"/>
            <w:tcBorders>
              <w:top w:val="nil"/>
              <w:left w:val="nil"/>
              <w:bottom w:val="nil"/>
              <w:right w:val="nil"/>
            </w:tcBorders>
          </w:tcPr>
          <w:p w14:paraId="292D8662" w14:textId="77777777" w:rsidR="006B6DE3" w:rsidRPr="00E0747E" w:rsidRDefault="006B6DE3" w:rsidP="00F344B2"/>
        </w:tc>
      </w:tr>
      <w:tr w:rsidR="006B6DE3" w:rsidRPr="00E0747E" w14:paraId="00D2973A" w14:textId="77777777" w:rsidTr="00F344B2">
        <w:trPr>
          <w:trHeight w:val="240"/>
          <w:jc w:val="center"/>
        </w:trPr>
        <w:tc>
          <w:tcPr>
            <w:tcW w:w="4876" w:type="dxa"/>
            <w:tcBorders>
              <w:top w:val="nil"/>
              <w:left w:val="nil"/>
              <w:bottom w:val="nil"/>
              <w:right w:val="nil"/>
            </w:tcBorders>
          </w:tcPr>
          <w:p w14:paraId="7343913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225D7C0" w14:textId="77777777" w:rsidR="006B6DE3" w:rsidRPr="00E0747E" w:rsidRDefault="006B6DE3" w:rsidP="00F344B2">
            <w:pPr>
              <w:pStyle w:val="AmColumnHeading"/>
            </w:pPr>
            <w:r w:rsidRPr="00E0747E">
              <w:t>Emendamento</w:t>
            </w:r>
          </w:p>
        </w:tc>
      </w:tr>
      <w:tr w:rsidR="006B6DE3" w:rsidRPr="00E0747E" w14:paraId="494437A2" w14:textId="77777777" w:rsidTr="00F344B2">
        <w:trPr>
          <w:jc w:val="center"/>
        </w:trPr>
        <w:tc>
          <w:tcPr>
            <w:tcW w:w="4876" w:type="dxa"/>
            <w:tcBorders>
              <w:top w:val="nil"/>
              <w:left w:val="nil"/>
              <w:bottom w:val="nil"/>
              <w:right w:val="nil"/>
            </w:tcBorders>
          </w:tcPr>
          <w:p w14:paraId="2A004193" w14:textId="77777777" w:rsidR="006B6DE3" w:rsidRPr="00E0747E" w:rsidRDefault="006B6DE3" w:rsidP="00F344B2">
            <w:pPr>
              <w:pStyle w:val="Normal6a"/>
            </w:pPr>
          </w:p>
        </w:tc>
        <w:tc>
          <w:tcPr>
            <w:tcW w:w="4876" w:type="dxa"/>
            <w:tcBorders>
              <w:top w:val="nil"/>
              <w:left w:val="nil"/>
              <w:bottom w:val="nil"/>
              <w:right w:val="nil"/>
            </w:tcBorders>
          </w:tcPr>
          <w:p w14:paraId="66E06309" w14:textId="77777777" w:rsidR="006B6DE3" w:rsidRPr="00E0747E" w:rsidRDefault="006B6DE3" w:rsidP="00F344B2">
            <w:pPr>
              <w:pStyle w:val="Normal6a"/>
            </w:pPr>
            <w:r w:rsidRPr="00E0747E">
              <w:rPr>
                <w:b/>
                <w:i/>
              </w:rPr>
              <w:t>14 bis.</w:t>
            </w:r>
            <w:r w:rsidRPr="00E0747E">
              <w:tab/>
            </w:r>
            <w:r w:rsidRPr="00E0747E">
              <w:rPr>
                <w:b/>
                <w:i/>
              </w:rPr>
              <w:t>chiede l'istituzione di un regime SURE 2.0 a livello dell'UE al fine di salvaguardare l'occupazione e la capacità industriale durante le rapide transizioni economiche, tecnologiche ed energetiche; sottolinea che tale regime, sulla base dell'esperienza positiva del programma SURE originale maturata durante la pandemia di COVID-19, garantirebbe il mantenimento dei posti di lavoro, il miglioramento delle competenze della forza lavoro e una trasformazione industriale strutturata, in particolare nei settori ad alto rischio di perdita di posti di lavoro; comprende che, quando una regione perde capacità e competenze industriali, è estremamente difficile ripristinarle; sottolinea che il sostegno finanziario nell'ambito del regime SURE 2.0 dovrebbe essere subordinato a solide protezioni sociali, a una pianificazione proattiva della transizione, alla consultazione dei lavoratori e a investimenti nelle competenze della forza lavoro, evitando in tal modo perdite di posti di lavoro socialmente costose ed economicamente dannose e proteggendo le regioni svantaggiate;</w:t>
            </w:r>
          </w:p>
        </w:tc>
      </w:tr>
    </w:tbl>
    <w:p w14:paraId="59171E7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6F8822F" w14:textId="77777777" w:rsidR="006B6DE3" w:rsidRPr="00E0747E" w:rsidRDefault="006B6DE3" w:rsidP="006B6DE3">
      <w:r w:rsidRPr="00244585">
        <w:rPr>
          <w:rStyle w:val="HideTWBExt"/>
        </w:rPr>
        <w:t>&lt;/Amend&gt;</w:t>
      </w:r>
    </w:p>
    <w:p w14:paraId="092DC01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175</w:t>
      </w:r>
      <w:r w:rsidRPr="00244585">
        <w:rPr>
          <w:rStyle w:val="HideTWBExt"/>
          <w:b w:val="0"/>
        </w:rPr>
        <w:t>&lt;/NumAm&gt;</w:t>
      </w:r>
    </w:p>
    <w:p w14:paraId="3B302447"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0EC886B" w14:textId="77777777" w:rsidR="006B6DE3" w:rsidRPr="00E0747E" w:rsidRDefault="006B6DE3" w:rsidP="006B6DE3">
      <w:pPr>
        <w:pStyle w:val="NormalBold"/>
      </w:pPr>
      <w:r w:rsidRPr="00244585">
        <w:rPr>
          <w:rStyle w:val="HideTWBExt"/>
          <w:b w:val="0"/>
        </w:rPr>
        <w:t>&lt;/RepeatBlock-By&gt;</w:t>
      </w:r>
    </w:p>
    <w:p w14:paraId="4D3A356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209E84" w14:textId="77777777" w:rsidR="006B6DE3" w:rsidRPr="00E0747E" w:rsidRDefault="006B6DE3" w:rsidP="006B6DE3">
      <w:pPr>
        <w:pStyle w:val="NormalBold"/>
      </w:pPr>
      <w:r w:rsidRPr="00244585">
        <w:rPr>
          <w:rStyle w:val="HideTWBExt"/>
          <w:b w:val="0"/>
        </w:rPr>
        <w:t>&lt;Article&gt;</w:t>
      </w:r>
      <w:r w:rsidRPr="00E0747E">
        <w:t>Sottotitolo 4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607E791" w14:textId="77777777" w:rsidTr="00F344B2">
        <w:trPr>
          <w:trHeight w:hRule="exact" w:val="240"/>
          <w:jc w:val="center"/>
        </w:trPr>
        <w:tc>
          <w:tcPr>
            <w:tcW w:w="9752" w:type="dxa"/>
            <w:gridSpan w:val="2"/>
            <w:tcBorders>
              <w:top w:val="nil"/>
              <w:left w:val="nil"/>
              <w:bottom w:val="nil"/>
              <w:right w:val="nil"/>
            </w:tcBorders>
          </w:tcPr>
          <w:p w14:paraId="776E1AD2" w14:textId="77777777" w:rsidR="006B6DE3" w:rsidRPr="00E0747E" w:rsidRDefault="006B6DE3" w:rsidP="00F344B2"/>
        </w:tc>
      </w:tr>
      <w:tr w:rsidR="006B6DE3" w:rsidRPr="00E0747E" w14:paraId="60C10827" w14:textId="77777777" w:rsidTr="00F344B2">
        <w:trPr>
          <w:trHeight w:val="240"/>
          <w:jc w:val="center"/>
        </w:trPr>
        <w:tc>
          <w:tcPr>
            <w:tcW w:w="4876" w:type="dxa"/>
            <w:tcBorders>
              <w:top w:val="nil"/>
              <w:left w:val="nil"/>
              <w:bottom w:val="nil"/>
              <w:right w:val="nil"/>
            </w:tcBorders>
          </w:tcPr>
          <w:p w14:paraId="084B9A7E"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57728E11" w14:textId="77777777" w:rsidR="006B6DE3" w:rsidRPr="00E0747E" w:rsidRDefault="006B6DE3" w:rsidP="00F344B2">
            <w:pPr>
              <w:pStyle w:val="AmColumnHeading"/>
            </w:pPr>
            <w:r w:rsidRPr="00E0747E">
              <w:t>Emendamento</w:t>
            </w:r>
          </w:p>
        </w:tc>
      </w:tr>
      <w:tr w:rsidR="006B6DE3" w:rsidRPr="00E0747E" w14:paraId="7C6C0886" w14:textId="77777777" w:rsidTr="00F344B2">
        <w:trPr>
          <w:jc w:val="center"/>
        </w:trPr>
        <w:tc>
          <w:tcPr>
            <w:tcW w:w="4876" w:type="dxa"/>
            <w:tcBorders>
              <w:top w:val="nil"/>
              <w:left w:val="nil"/>
              <w:bottom w:val="nil"/>
              <w:right w:val="nil"/>
            </w:tcBorders>
          </w:tcPr>
          <w:p w14:paraId="6862A22C" w14:textId="77777777" w:rsidR="006B6DE3" w:rsidRPr="00E0747E" w:rsidRDefault="006B6DE3" w:rsidP="00F344B2">
            <w:pPr>
              <w:pStyle w:val="Normal6a"/>
            </w:pPr>
          </w:p>
        </w:tc>
        <w:tc>
          <w:tcPr>
            <w:tcW w:w="4876" w:type="dxa"/>
            <w:tcBorders>
              <w:top w:val="nil"/>
              <w:left w:val="nil"/>
              <w:bottom w:val="nil"/>
              <w:right w:val="nil"/>
            </w:tcBorders>
          </w:tcPr>
          <w:p w14:paraId="2AF4624E" w14:textId="77777777" w:rsidR="006B6DE3" w:rsidRPr="00E0747E" w:rsidRDefault="006B6DE3" w:rsidP="00F344B2">
            <w:pPr>
              <w:pStyle w:val="Normal6a"/>
            </w:pPr>
            <w:r w:rsidRPr="00E0747E">
              <w:rPr>
                <w:b/>
                <w:i/>
              </w:rPr>
              <w:t>sottolinea il ruolo chiave svolto dalla politica di coesione nel realizzare le priorità politiche dell'UE e nel rilanciare l'economia dell'UE contribuendo a una transizione e a uno sviluppo giusti, inclusivi e sostenibili, promuovendo la convergenza economica e sociale tra paesi e regioni e incentivando l'innovazione e l'occupazione; si rammarica che, a causa della limitata flessibilità dell'attuale QFP, la Commissione abbia fatto ricorso al riorientamento della politica di coesione che, pur non essendo uno strumento di risposta alle crisi, è stata ripetutamente utilizzata per colmare le lacune della flessibilità di bilancio o dei meccanismi di risposta alle crisi nell'ambito del QFP, a discapito dei suoi obiettivi strategici a lungo termine; invita la Commissione e gli Stati membri ad accelerare l'attuazione della politica di coesione;</w:t>
            </w:r>
          </w:p>
        </w:tc>
      </w:tr>
    </w:tbl>
    <w:p w14:paraId="578FF3B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8868BA0" w14:textId="77777777" w:rsidR="006B6DE3" w:rsidRPr="00E0747E" w:rsidRDefault="006B6DE3" w:rsidP="006B6DE3">
      <w:r w:rsidRPr="00244585">
        <w:rPr>
          <w:rStyle w:val="HideTWBExt"/>
        </w:rPr>
        <w:t>&lt;/Amend&gt;</w:t>
      </w:r>
    </w:p>
    <w:p w14:paraId="4B98C44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176</w:t>
      </w:r>
      <w:r w:rsidRPr="00244585">
        <w:rPr>
          <w:rStyle w:val="HideTWBExt"/>
          <w:b w:val="0"/>
        </w:rPr>
        <w:t>&lt;/NumAm&gt;</w:t>
      </w:r>
    </w:p>
    <w:p w14:paraId="3EAF2DB7"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61798F5C" w14:textId="77777777" w:rsidR="006B6DE3" w:rsidRPr="00E0747E" w:rsidRDefault="006B6DE3" w:rsidP="006B6DE3">
      <w:pPr>
        <w:pStyle w:val="NormalBold"/>
      </w:pPr>
      <w:r w:rsidRPr="00244585">
        <w:rPr>
          <w:rStyle w:val="HideTWBExt"/>
          <w:b w:val="0"/>
        </w:rPr>
        <w:t>&lt;/RepeatBlock-By&gt;</w:t>
      </w:r>
    </w:p>
    <w:p w14:paraId="0F7D9A0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8A138B" w14:textId="77777777" w:rsidR="006B6DE3" w:rsidRPr="00E0747E" w:rsidRDefault="006B6DE3" w:rsidP="006B6DE3">
      <w:pPr>
        <w:pStyle w:val="NormalBold"/>
      </w:pPr>
      <w:r w:rsidRPr="00244585">
        <w:rPr>
          <w:rStyle w:val="HideTWBExt"/>
          <w:b w:val="0"/>
        </w:rPr>
        <w:t>&lt;Article&gt;</w:t>
      </w:r>
      <w:r w:rsidRPr="00E0747E">
        <w:t>Paragrafo 15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3262D0C" w14:textId="77777777" w:rsidTr="00F344B2">
        <w:trPr>
          <w:trHeight w:hRule="exact" w:val="240"/>
          <w:jc w:val="center"/>
        </w:trPr>
        <w:tc>
          <w:tcPr>
            <w:tcW w:w="9752" w:type="dxa"/>
            <w:gridSpan w:val="2"/>
            <w:tcBorders>
              <w:top w:val="nil"/>
              <w:left w:val="nil"/>
              <w:bottom w:val="nil"/>
              <w:right w:val="nil"/>
            </w:tcBorders>
          </w:tcPr>
          <w:p w14:paraId="2C1CAD04" w14:textId="77777777" w:rsidR="006B6DE3" w:rsidRPr="00E0747E" w:rsidRDefault="006B6DE3" w:rsidP="00F344B2"/>
        </w:tc>
      </w:tr>
      <w:tr w:rsidR="006B6DE3" w:rsidRPr="00E0747E" w14:paraId="3809AC83" w14:textId="77777777" w:rsidTr="00F344B2">
        <w:trPr>
          <w:trHeight w:val="240"/>
          <w:jc w:val="center"/>
        </w:trPr>
        <w:tc>
          <w:tcPr>
            <w:tcW w:w="4876" w:type="dxa"/>
            <w:tcBorders>
              <w:top w:val="nil"/>
              <w:left w:val="nil"/>
              <w:bottom w:val="nil"/>
              <w:right w:val="nil"/>
            </w:tcBorders>
          </w:tcPr>
          <w:p w14:paraId="4A9B00D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77C565B" w14:textId="77777777" w:rsidR="006B6DE3" w:rsidRPr="00E0747E" w:rsidRDefault="006B6DE3" w:rsidP="00F344B2">
            <w:pPr>
              <w:pStyle w:val="AmColumnHeading"/>
            </w:pPr>
            <w:r w:rsidRPr="00E0747E">
              <w:t>Emendamento</w:t>
            </w:r>
          </w:p>
        </w:tc>
      </w:tr>
      <w:tr w:rsidR="006B6DE3" w:rsidRPr="00E0747E" w14:paraId="62B76B29" w14:textId="77777777" w:rsidTr="00F344B2">
        <w:trPr>
          <w:jc w:val="center"/>
        </w:trPr>
        <w:tc>
          <w:tcPr>
            <w:tcW w:w="4876" w:type="dxa"/>
            <w:tcBorders>
              <w:top w:val="nil"/>
              <w:left w:val="nil"/>
              <w:bottom w:val="nil"/>
              <w:right w:val="nil"/>
            </w:tcBorders>
          </w:tcPr>
          <w:p w14:paraId="662BF40E" w14:textId="77777777" w:rsidR="006B6DE3" w:rsidRPr="00E0747E" w:rsidRDefault="006B6DE3" w:rsidP="00F344B2">
            <w:pPr>
              <w:pStyle w:val="Normal6a"/>
            </w:pPr>
            <w:r w:rsidRPr="00E0747E">
              <w:t>15.</w:t>
            </w:r>
            <w:r w:rsidRPr="00E0747E">
              <w:tab/>
              <w:t>riconosce che l'attuazione del processo del JTF è una questione di competenza degli Stati membri, ma sottolinea la necessità di una semplificazione e di un approccio più urgente da parte della Commissione nella notifica agli Stati membri;</w:t>
            </w:r>
          </w:p>
        </w:tc>
        <w:tc>
          <w:tcPr>
            <w:tcW w:w="4876" w:type="dxa"/>
            <w:tcBorders>
              <w:top w:val="nil"/>
              <w:left w:val="nil"/>
              <w:bottom w:val="nil"/>
              <w:right w:val="nil"/>
            </w:tcBorders>
          </w:tcPr>
          <w:p w14:paraId="3F3EAE74" w14:textId="77777777" w:rsidR="006B6DE3" w:rsidRPr="00E0747E" w:rsidRDefault="006B6DE3" w:rsidP="00F344B2">
            <w:pPr>
              <w:pStyle w:val="Normal6a"/>
            </w:pPr>
            <w:r w:rsidRPr="00E0747E">
              <w:t>15.</w:t>
            </w:r>
            <w:r w:rsidRPr="00E0747E">
              <w:tab/>
              <w:t xml:space="preserve">riconosce che l'attuazione del processo del JTF è una questione di competenza degli Stati membri, ma sottolinea la necessità di una semplificazione e di un approccio più urgente da parte della Commissione nella notifica agli Stati membri; </w:t>
            </w:r>
            <w:r w:rsidRPr="00E0747E">
              <w:rPr>
                <w:b/>
                <w:i/>
              </w:rPr>
              <w:t xml:space="preserve">sottolinea la necessità di rafforzare l'autonomia degli Stati membri nella gestione dei fondi, in particolare allentando i vincoli amministrativi imposti dalla Commissione e consentendo loro di adattare i criteri di </w:t>
            </w:r>
            <w:r w:rsidRPr="00E0747E">
              <w:rPr>
                <w:b/>
                <w:i/>
              </w:rPr>
              <w:lastRenderedPageBreak/>
              <w:t>selezione alle realtà nazionali e regionali;</w:t>
            </w:r>
          </w:p>
        </w:tc>
      </w:tr>
    </w:tbl>
    <w:p w14:paraId="3196E7A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0540B5E7" w14:textId="77777777" w:rsidR="006B6DE3" w:rsidRPr="00E0747E" w:rsidRDefault="006B6DE3" w:rsidP="006B6DE3">
      <w:r w:rsidRPr="00244585">
        <w:rPr>
          <w:rStyle w:val="HideTWBExt"/>
        </w:rPr>
        <w:t>&lt;/Amend&gt;</w:t>
      </w:r>
    </w:p>
    <w:p w14:paraId="61080FE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177</w:t>
      </w:r>
      <w:r w:rsidRPr="00244585">
        <w:rPr>
          <w:rStyle w:val="HideTWBExt"/>
          <w:b w:val="0"/>
        </w:rPr>
        <w:t>&lt;/NumAm&gt;</w:t>
      </w:r>
    </w:p>
    <w:p w14:paraId="0D5777C7"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6F9AB2C1" w14:textId="77777777" w:rsidR="006B6DE3" w:rsidRPr="00E0747E" w:rsidRDefault="006B6DE3" w:rsidP="006B6DE3">
      <w:pPr>
        <w:pStyle w:val="NormalBold"/>
      </w:pPr>
      <w:r w:rsidRPr="00244585">
        <w:rPr>
          <w:rStyle w:val="HideTWBExt"/>
          <w:b w:val="0"/>
        </w:rPr>
        <w:t>&lt;/RepeatBlock-By&gt;</w:t>
      </w:r>
    </w:p>
    <w:p w14:paraId="1CC88F6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532FF12" w14:textId="77777777" w:rsidR="006B6DE3" w:rsidRPr="00E0747E" w:rsidRDefault="006B6DE3" w:rsidP="006B6DE3">
      <w:pPr>
        <w:pStyle w:val="NormalBold"/>
      </w:pPr>
      <w:r w:rsidRPr="00244585">
        <w:rPr>
          <w:rStyle w:val="HideTWBExt"/>
          <w:b w:val="0"/>
        </w:rPr>
        <w:t>&lt;Article&gt;</w:t>
      </w:r>
      <w:r w:rsidRPr="00E0747E">
        <w:t>Paragrafo 15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B240A6C" w14:textId="77777777" w:rsidTr="00F344B2">
        <w:trPr>
          <w:trHeight w:hRule="exact" w:val="240"/>
          <w:jc w:val="center"/>
        </w:trPr>
        <w:tc>
          <w:tcPr>
            <w:tcW w:w="9752" w:type="dxa"/>
            <w:gridSpan w:val="2"/>
            <w:tcBorders>
              <w:top w:val="nil"/>
              <w:left w:val="nil"/>
              <w:bottom w:val="nil"/>
              <w:right w:val="nil"/>
            </w:tcBorders>
          </w:tcPr>
          <w:p w14:paraId="20703167" w14:textId="77777777" w:rsidR="006B6DE3" w:rsidRPr="00E0747E" w:rsidRDefault="006B6DE3" w:rsidP="00F344B2"/>
        </w:tc>
      </w:tr>
      <w:tr w:rsidR="006B6DE3" w:rsidRPr="00E0747E" w14:paraId="2691BADB" w14:textId="77777777" w:rsidTr="00F344B2">
        <w:trPr>
          <w:trHeight w:val="240"/>
          <w:jc w:val="center"/>
        </w:trPr>
        <w:tc>
          <w:tcPr>
            <w:tcW w:w="4876" w:type="dxa"/>
            <w:tcBorders>
              <w:top w:val="nil"/>
              <w:left w:val="nil"/>
              <w:bottom w:val="nil"/>
              <w:right w:val="nil"/>
            </w:tcBorders>
          </w:tcPr>
          <w:p w14:paraId="00B0881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F6165F9" w14:textId="77777777" w:rsidR="006B6DE3" w:rsidRPr="00E0747E" w:rsidRDefault="006B6DE3" w:rsidP="00F344B2">
            <w:pPr>
              <w:pStyle w:val="AmColumnHeading"/>
            </w:pPr>
            <w:r w:rsidRPr="00E0747E">
              <w:t>Emendamento</w:t>
            </w:r>
          </w:p>
        </w:tc>
      </w:tr>
      <w:tr w:rsidR="006B6DE3" w:rsidRPr="00E0747E" w14:paraId="6522BA77" w14:textId="77777777" w:rsidTr="00F344B2">
        <w:trPr>
          <w:jc w:val="center"/>
        </w:trPr>
        <w:tc>
          <w:tcPr>
            <w:tcW w:w="4876" w:type="dxa"/>
            <w:tcBorders>
              <w:top w:val="nil"/>
              <w:left w:val="nil"/>
              <w:bottom w:val="nil"/>
              <w:right w:val="nil"/>
            </w:tcBorders>
          </w:tcPr>
          <w:p w14:paraId="3FBA27C8" w14:textId="77777777" w:rsidR="006B6DE3" w:rsidRPr="00E0747E" w:rsidRDefault="006B6DE3" w:rsidP="00F344B2">
            <w:pPr>
              <w:pStyle w:val="Normal6a"/>
            </w:pPr>
            <w:r w:rsidRPr="00E0747E">
              <w:t>15.</w:t>
            </w:r>
            <w:r w:rsidRPr="00E0747E">
              <w:tab/>
            </w:r>
            <w:r w:rsidRPr="00E0747E">
              <w:rPr>
                <w:b/>
                <w:i/>
              </w:rPr>
              <w:t>riconosce</w:t>
            </w:r>
            <w:r w:rsidRPr="00E0747E">
              <w:t xml:space="preserve"> che l'attuazione del processo del JTF </w:t>
            </w:r>
            <w:r w:rsidRPr="00E0747E">
              <w:rPr>
                <w:b/>
                <w:i/>
              </w:rPr>
              <w:t>è</w:t>
            </w:r>
            <w:r w:rsidRPr="00E0747E">
              <w:t xml:space="preserve"> una questione di competenza degli Stati membri, </w:t>
            </w:r>
            <w:r w:rsidRPr="00E0747E">
              <w:rPr>
                <w:b/>
                <w:i/>
              </w:rPr>
              <w:t>ma</w:t>
            </w:r>
            <w:r w:rsidRPr="00E0747E">
              <w:t xml:space="preserve"> sottolinea </w:t>
            </w:r>
            <w:r w:rsidRPr="00E0747E">
              <w:rPr>
                <w:b/>
                <w:i/>
              </w:rPr>
              <w:t>la necessità di una semplificazione e di un approccio più urgente da parte della</w:t>
            </w:r>
            <w:r w:rsidRPr="00E0747E">
              <w:t xml:space="preserve"> Commissione </w:t>
            </w:r>
            <w:r w:rsidRPr="00E0747E">
              <w:rPr>
                <w:b/>
                <w:i/>
              </w:rPr>
              <w:t>nella notifica agli</w:t>
            </w:r>
            <w:r w:rsidRPr="00E0747E">
              <w:t xml:space="preserve"> Stati membri;</w:t>
            </w:r>
          </w:p>
        </w:tc>
        <w:tc>
          <w:tcPr>
            <w:tcW w:w="4876" w:type="dxa"/>
            <w:tcBorders>
              <w:top w:val="nil"/>
              <w:left w:val="nil"/>
              <w:bottom w:val="nil"/>
              <w:right w:val="nil"/>
            </w:tcBorders>
          </w:tcPr>
          <w:p w14:paraId="6394F909" w14:textId="77777777" w:rsidR="006B6DE3" w:rsidRPr="00E0747E" w:rsidRDefault="006B6DE3" w:rsidP="00F344B2">
            <w:pPr>
              <w:pStyle w:val="Normal6a"/>
            </w:pPr>
            <w:r w:rsidRPr="00E0747E">
              <w:t>15.</w:t>
            </w:r>
            <w:r w:rsidRPr="00E0747E">
              <w:tab/>
            </w:r>
            <w:r w:rsidRPr="00E0747E">
              <w:rPr>
                <w:b/>
                <w:i/>
              </w:rPr>
              <w:t>sottolinea</w:t>
            </w:r>
            <w:r w:rsidRPr="00E0747E">
              <w:t xml:space="preserve"> che</w:t>
            </w:r>
            <w:r w:rsidRPr="00E0747E">
              <w:rPr>
                <w:b/>
                <w:i/>
              </w:rPr>
              <w:t>, sebbene</w:t>
            </w:r>
            <w:r w:rsidRPr="00E0747E">
              <w:t xml:space="preserve"> l'attuazione del processo del JTF </w:t>
            </w:r>
            <w:r w:rsidRPr="00E0747E">
              <w:rPr>
                <w:b/>
                <w:i/>
              </w:rPr>
              <w:t>sia</w:t>
            </w:r>
            <w:r w:rsidRPr="00E0747E">
              <w:t xml:space="preserve"> una questione di competenza degli Stati membri, </w:t>
            </w:r>
            <w:r w:rsidRPr="00E0747E">
              <w:rPr>
                <w:b/>
                <w:i/>
              </w:rPr>
              <w:t>è fondamentale semplificare l'accesso all'applicazione del JTF e ampliarne l'ambito di applicazione, rendendolo più flessibile e consentendo ad altre regioni ugualmente interessate di beneficiare di tale sostegno</w:t>
            </w:r>
            <w:r w:rsidRPr="00E0747E">
              <w:t>;</w:t>
            </w:r>
            <w:r w:rsidRPr="00E0747E">
              <w:rPr>
                <w:b/>
                <w:i/>
              </w:rPr>
              <w:t xml:space="preserve"> </w:t>
            </w:r>
            <w:r w:rsidRPr="00E0747E">
              <w:t xml:space="preserve">sottolinea </w:t>
            </w:r>
            <w:r w:rsidRPr="00E0747E">
              <w:rPr>
                <w:b/>
                <w:i/>
              </w:rPr>
              <w:t>che la</w:t>
            </w:r>
            <w:r w:rsidRPr="00E0747E">
              <w:t xml:space="preserve"> Commissione</w:t>
            </w:r>
            <w:r w:rsidRPr="00E0747E">
              <w:rPr>
                <w:b/>
                <w:i/>
              </w:rPr>
              <w:t>, in collaborazione con gli</w:t>
            </w:r>
            <w:r w:rsidRPr="00E0747E">
              <w:t xml:space="preserve"> Stati membri</w:t>
            </w:r>
            <w:r w:rsidRPr="00E0747E">
              <w:rPr>
                <w:b/>
                <w:i/>
              </w:rPr>
              <w:t>, dovrebbe pubblicare orientamenti interpretativi sui problemi di attuazione che sollevano maggiore incertezza</w:t>
            </w:r>
            <w:r w:rsidRPr="00E0747E">
              <w:t>;</w:t>
            </w:r>
          </w:p>
        </w:tc>
      </w:tr>
    </w:tbl>
    <w:p w14:paraId="00584C2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66E8E12" w14:textId="77777777" w:rsidR="006B6DE3" w:rsidRPr="00E0747E" w:rsidRDefault="006B6DE3" w:rsidP="006B6DE3">
      <w:r w:rsidRPr="00244585">
        <w:rPr>
          <w:rStyle w:val="HideTWBExt"/>
        </w:rPr>
        <w:t>&lt;/Amend&gt;</w:t>
      </w:r>
    </w:p>
    <w:p w14:paraId="35CA9C8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178</w:t>
      </w:r>
      <w:r w:rsidRPr="00244585">
        <w:rPr>
          <w:rStyle w:val="HideTWBExt"/>
          <w:b w:val="0"/>
        </w:rPr>
        <w:t>&lt;/NumAm&gt;</w:t>
      </w:r>
    </w:p>
    <w:p w14:paraId="38E30543"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784DB39A" w14:textId="77777777" w:rsidR="006B6DE3" w:rsidRPr="00E0747E" w:rsidRDefault="006B6DE3" w:rsidP="006B6DE3">
      <w:pPr>
        <w:pStyle w:val="NormalBold"/>
      </w:pPr>
      <w:r w:rsidRPr="00244585">
        <w:rPr>
          <w:rStyle w:val="HideTWBExt"/>
          <w:b w:val="0"/>
        </w:rPr>
        <w:t>&lt;/RepeatBlock-By&gt;</w:t>
      </w:r>
    </w:p>
    <w:p w14:paraId="57F01A1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126145D" w14:textId="77777777" w:rsidR="006B6DE3" w:rsidRPr="00E0747E" w:rsidRDefault="006B6DE3" w:rsidP="006B6DE3">
      <w:pPr>
        <w:pStyle w:val="NormalBold"/>
      </w:pPr>
      <w:r w:rsidRPr="00244585">
        <w:rPr>
          <w:rStyle w:val="HideTWBExt"/>
          <w:b w:val="0"/>
        </w:rPr>
        <w:t>&lt;Article&gt;</w:t>
      </w:r>
      <w:r w:rsidRPr="00E0747E">
        <w:t>Paragrafo 15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B7F7A66" w14:textId="77777777" w:rsidTr="00F344B2">
        <w:trPr>
          <w:trHeight w:hRule="exact" w:val="240"/>
          <w:jc w:val="center"/>
        </w:trPr>
        <w:tc>
          <w:tcPr>
            <w:tcW w:w="9752" w:type="dxa"/>
            <w:gridSpan w:val="2"/>
            <w:tcBorders>
              <w:top w:val="nil"/>
              <w:left w:val="nil"/>
              <w:bottom w:val="nil"/>
              <w:right w:val="nil"/>
            </w:tcBorders>
          </w:tcPr>
          <w:p w14:paraId="1CE8011D" w14:textId="77777777" w:rsidR="006B6DE3" w:rsidRPr="00E0747E" w:rsidRDefault="006B6DE3" w:rsidP="00F344B2"/>
        </w:tc>
      </w:tr>
      <w:tr w:rsidR="006B6DE3" w:rsidRPr="00E0747E" w14:paraId="48564FB3" w14:textId="77777777" w:rsidTr="00F344B2">
        <w:trPr>
          <w:trHeight w:val="240"/>
          <w:jc w:val="center"/>
        </w:trPr>
        <w:tc>
          <w:tcPr>
            <w:tcW w:w="4876" w:type="dxa"/>
            <w:tcBorders>
              <w:top w:val="nil"/>
              <w:left w:val="nil"/>
              <w:bottom w:val="nil"/>
              <w:right w:val="nil"/>
            </w:tcBorders>
          </w:tcPr>
          <w:p w14:paraId="34874BC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5722DDD" w14:textId="77777777" w:rsidR="006B6DE3" w:rsidRPr="00E0747E" w:rsidRDefault="006B6DE3" w:rsidP="00F344B2">
            <w:pPr>
              <w:pStyle w:val="AmColumnHeading"/>
            </w:pPr>
            <w:r w:rsidRPr="00E0747E">
              <w:t>Emendamento</w:t>
            </w:r>
          </w:p>
        </w:tc>
      </w:tr>
      <w:tr w:rsidR="006B6DE3" w:rsidRPr="00E0747E" w14:paraId="4DF3DD5F" w14:textId="77777777" w:rsidTr="00F344B2">
        <w:trPr>
          <w:jc w:val="center"/>
        </w:trPr>
        <w:tc>
          <w:tcPr>
            <w:tcW w:w="4876" w:type="dxa"/>
            <w:tcBorders>
              <w:top w:val="nil"/>
              <w:left w:val="nil"/>
              <w:bottom w:val="nil"/>
              <w:right w:val="nil"/>
            </w:tcBorders>
          </w:tcPr>
          <w:p w14:paraId="323C6CC1" w14:textId="77777777" w:rsidR="006B6DE3" w:rsidRPr="00E0747E" w:rsidRDefault="006B6DE3" w:rsidP="00F344B2">
            <w:pPr>
              <w:pStyle w:val="Normal6a"/>
            </w:pPr>
            <w:r w:rsidRPr="00E0747E">
              <w:t>15.</w:t>
            </w:r>
            <w:r w:rsidRPr="00E0747E">
              <w:tab/>
              <w:t xml:space="preserve">riconosce che l'attuazione del processo del JTF è una questione di competenza degli Stati membri, ma sottolinea la necessità di una semplificazione e di un approccio più urgente da parte della Commissione nella </w:t>
            </w:r>
            <w:r w:rsidRPr="00E0747E">
              <w:lastRenderedPageBreak/>
              <w:t>notifica agli Stati membri;</w:t>
            </w:r>
          </w:p>
        </w:tc>
        <w:tc>
          <w:tcPr>
            <w:tcW w:w="4876" w:type="dxa"/>
            <w:tcBorders>
              <w:top w:val="nil"/>
              <w:left w:val="nil"/>
              <w:bottom w:val="nil"/>
              <w:right w:val="nil"/>
            </w:tcBorders>
          </w:tcPr>
          <w:p w14:paraId="53250313" w14:textId="77777777" w:rsidR="006B6DE3" w:rsidRPr="00E0747E" w:rsidRDefault="006B6DE3" w:rsidP="00F344B2">
            <w:pPr>
              <w:pStyle w:val="Normal6a"/>
            </w:pPr>
            <w:r w:rsidRPr="00E0747E">
              <w:lastRenderedPageBreak/>
              <w:t>15.</w:t>
            </w:r>
            <w:r w:rsidRPr="00E0747E">
              <w:tab/>
              <w:t xml:space="preserve">riconosce che l'attuazione del processo del JTF è una questione di competenza degli Stati membri, ma </w:t>
            </w:r>
            <w:r w:rsidRPr="00E0747E">
              <w:rPr>
                <w:b/>
                <w:i/>
              </w:rPr>
              <w:t xml:space="preserve">chiede che le autorità locali e regionali, nonché quelle che prendono parte in loco al processo decisionale, svolgano un ruolo più incisivo, garantendo che le strategie di </w:t>
            </w:r>
            <w:r w:rsidRPr="00E0747E">
              <w:rPr>
                <w:b/>
                <w:i/>
              </w:rPr>
              <w:lastRenderedPageBreak/>
              <w:t>finanziamento si allineino con le esigenze specifiche delle comunità interessate dalla transizione;</w:t>
            </w:r>
            <w:r w:rsidRPr="00E0747E">
              <w:t xml:space="preserve"> sottolinea la necessità di una semplificazione e di un approccio più urgente da parte della Commissione nella notifica agli Stati membri;</w:t>
            </w:r>
          </w:p>
        </w:tc>
      </w:tr>
    </w:tbl>
    <w:p w14:paraId="1F806DD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D019869" w14:textId="77777777" w:rsidR="006B6DE3" w:rsidRPr="00E0747E" w:rsidRDefault="006B6DE3" w:rsidP="006B6DE3">
      <w:r w:rsidRPr="00244585">
        <w:rPr>
          <w:rStyle w:val="HideTWBExt"/>
        </w:rPr>
        <w:t>&lt;/Amend&gt;</w:t>
      </w:r>
    </w:p>
    <w:p w14:paraId="2FF7A50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179</w:t>
      </w:r>
      <w:r w:rsidRPr="00244585">
        <w:rPr>
          <w:rStyle w:val="HideTWBExt"/>
          <w:b w:val="0"/>
        </w:rPr>
        <w:t>&lt;/NumAm&gt;</w:t>
      </w:r>
    </w:p>
    <w:p w14:paraId="4A8270A8" w14:textId="77777777" w:rsidR="006B6DE3" w:rsidRPr="00E0747E" w:rsidRDefault="006B6DE3" w:rsidP="006B6DE3">
      <w:pPr>
        <w:pStyle w:val="NormalBold"/>
      </w:pPr>
      <w:r w:rsidRPr="00244585">
        <w:rPr>
          <w:rStyle w:val="HideTWBExt"/>
          <w:b w:val="0"/>
        </w:rPr>
        <w:t>&lt;RepeatBlock-By&gt;&lt;Members&gt;</w:t>
      </w:r>
      <w:r w:rsidRPr="00E0747E">
        <w:t>Daniel Buda</w:t>
      </w:r>
      <w:r w:rsidRPr="00244585">
        <w:rPr>
          <w:rStyle w:val="HideTWBExt"/>
          <w:b w:val="0"/>
        </w:rPr>
        <w:t>&lt;/Members&gt;</w:t>
      </w:r>
    </w:p>
    <w:p w14:paraId="0928C496" w14:textId="77777777" w:rsidR="006B6DE3" w:rsidRPr="00E0747E" w:rsidRDefault="006B6DE3" w:rsidP="006B6DE3">
      <w:pPr>
        <w:pStyle w:val="NormalBold"/>
      </w:pPr>
      <w:r w:rsidRPr="00244585">
        <w:rPr>
          <w:rStyle w:val="HideTWBExt"/>
          <w:b w:val="0"/>
        </w:rPr>
        <w:t>&lt;/RepeatBlock-By&gt;</w:t>
      </w:r>
    </w:p>
    <w:p w14:paraId="7C0A630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58576F5" w14:textId="77777777" w:rsidR="006B6DE3" w:rsidRPr="00E0747E" w:rsidRDefault="006B6DE3" w:rsidP="006B6DE3">
      <w:pPr>
        <w:pStyle w:val="NormalBold"/>
      </w:pPr>
      <w:r w:rsidRPr="00244585">
        <w:rPr>
          <w:rStyle w:val="HideTWBExt"/>
          <w:b w:val="0"/>
        </w:rPr>
        <w:t>&lt;Article&gt;</w:t>
      </w:r>
      <w:r w:rsidRPr="00E0747E">
        <w:t>Paragrafo 15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C7F4848" w14:textId="77777777" w:rsidTr="00F344B2">
        <w:trPr>
          <w:trHeight w:hRule="exact" w:val="240"/>
          <w:jc w:val="center"/>
        </w:trPr>
        <w:tc>
          <w:tcPr>
            <w:tcW w:w="9752" w:type="dxa"/>
            <w:gridSpan w:val="2"/>
            <w:tcBorders>
              <w:top w:val="nil"/>
              <w:left w:val="nil"/>
              <w:bottom w:val="nil"/>
              <w:right w:val="nil"/>
            </w:tcBorders>
          </w:tcPr>
          <w:p w14:paraId="5C315B0F" w14:textId="77777777" w:rsidR="006B6DE3" w:rsidRPr="00E0747E" w:rsidRDefault="006B6DE3" w:rsidP="00F344B2"/>
        </w:tc>
      </w:tr>
      <w:tr w:rsidR="006B6DE3" w:rsidRPr="00E0747E" w14:paraId="796D7B7F" w14:textId="77777777" w:rsidTr="00F344B2">
        <w:trPr>
          <w:trHeight w:val="240"/>
          <w:jc w:val="center"/>
        </w:trPr>
        <w:tc>
          <w:tcPr>
            <w:tcW w:w="4876" w:type="dxa"/>
            <w:tcBorders>
              <w:top w:val="nil"/>
              <w:left w:val="nil"/>
              <w:bottom w:val="nil"/>
              <w:right w:val="nil"/>
            </w:tcBorders>
          </w:tcPr>
          <w:p w14:paraId="6A04D95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712705D" w14:textId="77777777" w:rsidR="006B6DE3" w:rsidRPr="00E0747E" w:rsidRDefault="006B6DE3" w:rsidP="00F344B2">
            <w:pPr>
              <w:pStyle w:val="AmColumnHeading"/>
            </w:pPr>
            <w:r w:rsidRPr="00E0747E">
              <w:t>Emendamento</w:t>
            </w:r>
          </w:p>
        </w:tc>
      </w:tr>
      <w:tr w:rsidR="006B6DE3" w:rsidRPr="00E0747E" w14:paraId="4DAC50BD" w14:textId="77777777" w:rsidTr="00F344B2">
        <w:trPr>
          <w:jc w:val="center"/>
        </w:trPr>
        <w:tc>
          <w:tcPr>
            <w:tcW w:w="4876" w:type="dxa"/>
            <w:tcBorders>
              <w:top w:val="nil"/>
              <w:left w:val="nil"/>
              <w:bottom w:val="nil"/>
              <w:right w:val="nil"/>
            </w:tcBorders>
          </w:tcPr>
          <w:p w14:paraId="78279D90" w14:textId="77777777" w:rsidR="006B6DE3" w:rsidRPr="00E0747E" w:rsidRDefault="006B6DE3" w:rsidP="00F344B2">
            <w:pPr>
              <w:pStyle w:val="Normal6a"/>
            </w:pPr>
            <w:r w:rsidRPr="00E0747E">
              <w:t>15.</w:t>
            </w:r>
            <w:r w:rsidRPr="00E0747E">
              <w:tab/>
              <w:t>riconosce che l'attuazione del processo del JTF è una questione di competenza degli Stati membri, ma sottolinea la necessità di una semplificazione e di un approccio più urgente da parte della Commissione nella notifica agli Stati membri;</w:t>
            </w:r>
          </w:p>
        </w:tc>
        <w:tc>
          <w:tcPr>
            <w:tcW w:w="4876" w:type="dxa"/>
            <w:tcBorders>
              <w:top w:val="nil"/>
              <w:left w:val="nil"/>
              <w:bottom w:val="nil"/>
              <w:right w:val="nil"/>
            </w:tcBorders>
          </w:tcPr>
          <w:p w14:paraId="22D482D8" w14:textId="77777777" w:rsidR="006B6DE3" w:rsidRPr="00E0747E" w:rsidRDefault="006B6DE3" w:rsidP="00F344B2">
            <w:pPr>
              <w:pStyle w:val="Normal6a"/>
            </w:pPr>
            <w:r w:rsidRPr="00E0747E">
              <w:t>15.</w:t>
            </w:r>
            <w:r w:rsidRPr="00E0747E">
              <w:tab/>
              <w:t xml:space="preserve">riconosce che l'attuazione del processo del JTF è una questione di competenza degli Stati membri, ma sottolinea la necessità di una semplificazione e di un approccio più urgente da parte della Commissione nella notifica agli Stati membri </w:t>
            </w:r>
            <w:r w:rsidRPr="00E0747E">
              <w:rPr>
                <w:b/>
                <w:i/>
              </w:rPr>
              <w:t>e di un suo impegno per garantire un migliore coordinamento tra le autorità nazionali ed europee onde accelerare l'assegnazione dei fondi e l'attuazione efficace delle iniziative del JTF</w:t>
            </w:r>
            <w:r w:rsidRPr="00E0747E">
              <w:t>;</w:t>
            </w:r>
          </w:p>
        </w:tc>
      </w:tr>
    </w:tbl>
    <w:p w14:paraId="66A24C4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{RO}</w:t>
      </w:r>
      <w:r w:rsidRPr="00E0747E">
        <w:t>ro</w:t>
      </w:r>
      <w:r w:rsidRPr="00244585">
        <w:rPr>
          <w:rStyle w:val="HideTWBExt"/>
        </w:rPr>
        <w:t>&lt;/Original&gt;</w:t>
      </w:r>
    </w:p>
    <w:p w14:paraId="51451CC3" w14:textId="73D90A8C" w:rsidR="006B6DE3" w:rsidRPr="00E0747E" w:rsidRDefault="006B6DE3" w:rsidP="006B6DE3">
      <w:r w:rsidRPr="00244585">
        <w:rPr>
          <w:rStyle w:val="HideTWBExt"/>
        </w:rPr>
        <w:t>&lt;/Amend&gt;</w:t>
      </w:r>
    </w:p>
    <w:p w14:paraId="62F11FB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180</w:t>
      </w:r>
      <w:r w:rsidRPr="00244585">
        <w:rPr>
          <w:rStyle w:val="HideTWBExt"/>
          <w:b w:val="0"/>
        </w:rPr>
        <w:t>&lt;/NumAm&gt;</w:t>
      </w:r>
    </w:p>
    <w:p w14:paraId="575BC6A4" w14:textId="77777777" w:rsidR="006B6DE3" w:rsidRPr="00E0747E" w:rsidRDefault="006B6DE3" w:rsidP="006B6DE3">
      <w:pPr>
        <w:pStyle w:val="NormalBold"/>
      </w:pPr>
      <w:r w:rsidRPr="00244585">
        <w:rPr>
          <w:rStyle w:val="HideTWBExt"/>
          <w:b w:val="0"/>
        </w:rPr>
        <w:t>&lt;RepeatBlock-By&gt;&lt;Members&gt;</w:t>
      </w:r>
      <w:r w:rsidRPr="00E0747E">
        <w:t>Gabriella Gerzsenyi</w:t>
      </w:r>
      <w:r w:rsidRPr="00244585">
        <w:rPr>
          <w:rStyle w:val="HideTWBExt"/>
          <w:b w:val="0"/>
        </w:rPr>
        <w:t>&lt;/Members&gt;</w:t>
      </w:r>
    </w:p>
    <w:p w14:paraId="76E05CC3" w14:textId="77777777" w:rsidR="006B6DE3" w:rsidRPr="00E0747E" w:rsidRDefault="006B6DE3" w:rsidP="006B6DE3">
      <w:pPr>
        <w:pStyle w:val="NormalBold"/>
      </w:pPr>
      <w:r w:rsidRPr="00244585">
        <w:rPr>
          <w:rStyle w:val="HideTWBExt"/>
          <w:b w:val="0"/>
        </w:rPr>
        <w:t>&lt;/RepeatBlock-By&gt;</w:t>
      </w:r>
    </w:p>
    <w:p w14:paraId="1853A73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C42C4EB" w14:textId="77777777" w:rsidR="006B6DE3" w:rsidRPr="00E0747E" w:rsidRDefault="006B6DE3" w:rsidP="006B6DE3">
      <w:pPr>
        <w:pStyle w:val="NormalBold"/>
      </w:pPr>
      <w:r w:rsidRPr="00244585">
        <w:rPr>
          <w:rStyle w:val="HideTWBExt"/>
          <w:b w:val="0"/>
        </w:rPr>
        <w:t>&lt;Article&gt;</w:t>
      </w:r>
      <w:r w:rsidRPr="00E0747E">
        <w:t>Paragrafo 15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47622B3" w14:textId="77777777" w:rsidTr="00F344B2">
        <w:trPr>
          <w:trHeight w:hRule="exact" w:val="240"/>
          <w:jc w:val="center"/>
        </w:trPr>
        <w:tc>
          <w:tcPr>
            <w:tcW w:w="9752" w:type="dxa"/>
            <w:gridSpan w:val="2"/>
            <w:tcBorders>
              <w:top w:val="nil"/>
              <w:left w:val="nil"/>
              <w:bottom w:val="nil"/>
              <w:right w:val="nil"/>
            </w:tcBorders>
          </w:tcPr>
          <w:p w14:paraId="08894058" w14:textId="77777777" w:rsidR="006B6DE3" w:rsidRPr="00E0747E" w:rsidRDefault="006B6DE3" w:rsidP="00F344B2"/>
        </w:tc>
      </w:tr>
      <w:tr w:rsidR="006B6DE3" w:rsidRPr="00E0747E" w14:paraId="7627DACC" w14:textId="77777777" w:rsidTr="00F344B2">
        <w:trPr>
          <w:trHeight w:val="240"/>
          <w:jc w:val="center"/>
        </w:trPr>
        <w:tc>
          <w:tcPr>
            <w:tcW w:w="4876" w:type="dxa"/>
            <w:tcBorders>
              <w:top w:val="nil"/>
              <w:left w:val="nil"/>
              <w:bottom w:val="nil"/>
              <w:right w:val="nil"/>
            </w:tcBorders>
          </w:tcPr>
          <w:p w14:paraId="131DDF6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C0F6879" w14:textId="77777777" w:rsidR="006B6DE3" w:rsidRPr="00E0747E" w:rsidRDefault="006B6DE3" w:rsidP="00F344B2">
            <w:pPr>
              <w:pStyle w:val="AmColumnHeading"/>
            </w:pPr>
            <w:r w:rsidRPr="00E0747E">
              <w:t>Emendamento</w:t>
            </w:r>
          </w:p>
        </w:tc>
      </w:tr>
      <w:tr w:rsidR="006B6DE3" w:rsidRPr="00E0747E" w14:paraId="7823508F" w14:textId="77777777" w:rsidTr="00F344B2">
        <w:trPr>
          <w:jc w:val="center"/>
        </w:trPr>
        <w:tc>
          <w:tcPr>
            <w:tcW w:w="4876" w:type="dxa"/>
            <w:tcBorders>
              <w:top w:val="nil"/>
              <w:left w:val="nil"/>
              <w:bottom w:val="nil"/>
              <w:right w:val="nil"/>
            </w:tcBorders>
          </w:tcPr>
          <w:p w14:paraId="7201B33A" w14:textId="77777777" w:rsidR="006B6DE3" w:rsidRPr="00E0747E" w:rsidRDefault="006B6DE3" w:rsidP="00F344B2">
            <w:pPr>
              <w:pStyle w:val="Normal6a"/>
            </w:pPr>
            <w:r w:rsidRPr="00E0747E">
              <w:t>15.</w:t>
            </w:r>
            <w:r w:rsidRPr="00E0747E">
              <w:tab/>
              <w:t xml:space="preserve">riconosce che l'attuazione del processo del JTF è una questione di competenza degli Stati membri, ma sottolinea la necessità di una semplificazione e di un approccio più </w:t>
            </w:r>
            <w:r w:rsidRPr="00E0747E">
              <w:lastRenderedPageBreak/>
              <w:t>urgente da parte della Commissione nella notifica agli Stati membri;</w:t>
            </w:r>
          </w:p>
        </w:tc>
        <w:tc>
          <w:tcPr>
            <w:tcW w:w="4876" w:type="dxa"/>
            <w:tcBorders>
              <w:top w:val="nil"/>
              <w:left w:val="nil"/>
              <w:bottom w:val="nil"/>
              <w:right w:val="nil"/>
            </w:tcBorders>
          </w:tcPr>
          <w:p w14:paraId="4645A04C" w14:textId="77777777" w:rsidR="006B6DE3" w:rsidRPr="00E0747E" w:rsidRDefault="006B6DE3" w:rsidP="00F344B2">
            <w:pPr>
              <w:pStyle w:val="Normal6a"/>
            </w:pPr>
            <w:r w:rsidRPr="00E0747E">
              <w:lastRenderedPageBreak/>
              <w:t>15.</w:t>
            </w:r>
            <w:r w:rsidRPr="00E0747E">
              <w:tab/>
              <w:t xml:space="preserve">riconosce che l'attuazione del processo del JTF è una questione di competenza degli Stati membri, ma sottolinea la necessità di una semplificazione e di un approccio più </w:t>
            </w:r>
            <w:r w:rsidRPr="00E0747E">
              <w:lastRenderedPageBreak/>
              <w:t xml:space="preserve">urgente da parte della Commissione nella notifica agli Stati membri; </w:t>
            </w:r>
            <w:r w:rsidRPr="00E0747E">
              <w:rPr>
                <w:b/>
                <w:i/>
              </w:rPr>
              <w:t>invita gli Stati membri ad applicare un approccio coerente tra il JTF e gli investimenti nell'ambito di altri fondi strategici legati alla transizione giusta; </w:t>
            </w:r>
          </w:p>
        </w:tc>
      </w:tr>
    </w:tbl>
    <w:p w14:paraId="7DD66CB1"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614AE20" w14:textId="77777777" w:rsidR="006B6DE3" w:rsidRPr="00E0747E" w:rsidRDefault="006B6DE3" w:rsidP="006B6DE3">
      <w:r w:rsidRPr="00244585">
        <w:rPr>
          <w:rStyle w:val="HideTWBExt"/>
        </w:rPr>
        <w:t>&lt;/Amend&gt;</w:t>
      </w:r>
    </w:p>
    <w:p w14:paraId="6BCF316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181</w:t>
      </w:r>
      <w:r w:rsidRPr="00244585">
        <w:rPr>
          <w:rStyle w:val="HideTWBExt"/>
          <w:b w:val="0"/>
        </w:rPr>
        <w:t>&lt;/NumAm&gt;</w:t>
      </w:r>
    </w:p>
    <w:p w14:paraId="06A68533"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3D50AE19" w14:textId="77777777" w:rsidR="006B6DE3" w:rsidRPr="00E0747E" w:rsidRDefault="006B6DE3" w:rsidP="006B6DE3">
      <w:pPr>
        <w:pStyle w:val="NormalBold"/>
      </w:pPr>
      <w:r w:rsidRPr="00244585">
        <w:rPr>
          <w:rStyle w:val="HideTWBExt"/>
          <w:b w:val="0"/>
        </w:rPr>
        <w:t>&lt;/RepeatBlock-By&gt;</w:t>
      </w:r>
    </w:p>
    <w:p w14:paraId="5B33D43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E621C39" w14:textId="77777777" w:rsidR="006B6DE3" w:rsidRPr="00E0747E" w:rsidRDefault="006B6DE3" w:rsidP="006B6DE3">
      <w:pPr>
        <w:pStyle w:val="NormalBold"/>
      </w:pPr>
      <w:r w:rsidRPr="00244585">
        <w:rPr>
          <w:rStyle w:val="HideTWBExt"/>
          <w:b w:val="0"/>
        </w:rPr>
        <w:t>&lt;Article&gt;</w:t>
      </w:r>
      <w:r w:rsidRPr="00E0747E">
        <w:t>Paragrafo 15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E86E49C" w14:textId="77777777" w:rsidTr="00F344B2">
        <w:trPr>
          <w:trHeight w:hRule="exact" w:val="240"/>
          <w:jc w:val="center"/>
        </w:trPr>
        <w:tc>
          <w:tcPr>
            <w:tcW w:w="9752" w:type="dxa"/>
            <w:gridSpan w:val="2"/>
            <w:tcBorders>
              <w:top w:val="nil"/>
              <w:left w:val="nil"/>
              <w:bottom w:val="nil"/>
              <w:right w:val="nil"/>
            </w:tcBorders>
          </w:tcPr>
          <w:p w14:paraId="44E19E68" w14:textId="77777777" w:rsidR="006B6DE3" w:rsidRPr="00E0747E" w:rsidRDefault="006B6DE3" w:rsidP="00F344B2"/>
        </w:tc>
      </w:tr>
      <w:tr w:rsidR="006B6DE3" w:rsidRPr="00E0747E" w14:paraId="5F5F4842" w14:textId="77777777" w:rsidTr="00F344B2">
        <w:trPr>
          <w:trHeight w:val="240"/>
          <w:jc w:val="center"/>
        </w:trPr>
        <w:tc>
          <w:tcPr>
            <w:tcW w:w="4876" w:type="dxa"/>
            <w:tcBorders>
              <w:top w:val="nil"/>
              <w:left w:val="nil"/>
              <w:bottom w:val="nil"/>
              <w:right w:val="nil"/>
            </w:tcBorders>
          </w:tcPr>
          <w:p w14:paraId="37FCEC9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D0C63D8" w14:textId="77777777" w:rsidR="006B6DE3" w:rsidRPr="00E0747E" w:rsidRDefault="006B6DE3" w:rsidP="00F344B2">
            <w:pPr>
              <w:pStyle w:val="AmColumnHeading"/>
            </w:pPr>
            <w:r w:rsidRPr="00E0747E">
              <w:t>Emendamento</w:t>
            </w:r>
          </w:p>
        </w:tc>
      </w:tr>
      <w:tr w:rsidR="006B6DE3" w:rsidRPr="00E0747E" w14:paraId="0C6033AB" w14:textId="77777777" w:rsidTr="00F344B2">
        <w:trPr>
          <w:jc w:val="center"/>
        </w:trPr>
        <w:tc>
          <w:tcPr>
            <w:tcW w:w="4876" w:type="dxa"/>
            <w:tcBorders>
              <w:top w:val="nil"/>
              <w:left w:val="nil"/>
              <w:bottom w:val="nil"/>
              <w:right w:val="nil"/>
            </w:tcBorders>
          </w:tcPr>
          <w:p w14:paraId="6563F04E" w14:textId="77777777" w:rsidR="006B6DE3" w:rsidRPr="00E0747E" w:rsidRDefault="006B6DE3" w:rsidP="00F344B2">
            <w:pPr>
              <w:pStyle w:val="Normal6a"/>
            </w:pPr>
            <w:r w:rsidRPr="00E0747E">
              <w:t>15.</w:t>
            </w:r>
            <w:r w:rsidRPr="00E0747E">
              <w:tab/>
              <w:t xml:space="preserve">riconosce che l'attuazione del processo del JTF è una questione di competenza degli Stati membri, </w:t>
            </w:r>
            <w:r w:rsidRPr="00E0747E">
              <w:rPr>
                <w:b/>
                <w:i/>
              </w:rPr>
              <w:t>ma</w:t>
            </w:r>
            <w:r w:rsidRPr="00E0747E">
              <w:t xml:space="preserve"> sottolinea la necessità di una semplificazione e </w:t>
            </w:r>
            <w:r w:rsidRPr="00E0747E">
              <w:rPr>
                <w:b/>
                <w:i/>
              </w:rPr>
              <w:t>di</w:t>
            </w:r>
            <w:r w:rsidRPr="00E0747E">
              <w:t xml:space="preserve"> un approccio più urgente </w:t>
            </w:r>
            <w:r w:rsidRPr="00E0747E">
              <w:rPr>
                <w:b/>
                <w:i/>
              </w:rPr>
              <w:t>da parte della Commissione nella notifica agli</w:t>
            </w:r>
            <w:r w:rsidRPr="00E0747E">
              <w:t xml:space="preserve"> Stati membri;</w:t>
            </w:r>
          </w:p>
        </w:tc>
        <w:tc>
          <w:tcPr>
            <w:tcW w:w="4876" w:type="dxa"/>
            <w:tcBorders>
              <w:top w:val="nil"/>
              <w:left w:val="nil"/>
              <w:bottom w:val="nil"/>
              <w:right w:val="nil"/>
            </w:tcBorders>
          </w:tcPr>
          <w:p w14:paraId="4606C27E" w14:textId="77777777" w:rsidR="006B6DE3" w:rsidRPr="00E0747E" w:rsidRDefault="006B6DE3" w:rsidP="00F344B2">
            <w:pPr>
              <w:pStyle w:val="Normal6a"/>
            </w:pPr>
            <w:r w:rsidRPr="00E0747E">
              <w:t>15.</w:t>
            </w:r>
            <w:r w:rsidRPr="00E0747E">
              <w:tab/>
              <w:t>riconosce che l'attuazione del processo del JTF è una questione di competenza degli Stati membri</w:t>
            </w:r>
            <w:r w:rsidRPr="00E0747E">
              <w:rPr>
                <w:b/>
                <w:i/>
              </w:rPr>
              <w:t>;</w:t>
            </w:r>
            <w:r w:rsidRPr="00E0747E">
              <w:t xml:space="preserve"> sottolinea </w:t>
            </w:r>
            <w:r w:rsidRPr="00E0747E">
              <w:rPr>
                <w:b/>
                <w:i/>
              </w:rPr>
              <w:t>tuttavia</w:t>
            </w:r>
            <w:r w:rsidRPr="00E0747E">
              <w:t xml:space="preserve"> la necessità di una semplificazione e </w:t>
            </w:r>
            <w:r w:rsidRPr="00E0747E">
              <w:rPr>
                <w:b/>
                <w:i/>
              </w:rPr>
              <w:t>invita la Commissione ad adottare</w:t>
            </w:r>
            <w:r w:rsidRPr="00E0747E">
              <w:t xml:space="preserve"> un approccio più urgente </w:t>
            </w:r>
            <w:r w:rsidRPr="00E0747E">
              <w:rPr>
                <w:b/>
                <w:i/>
              </w:rPr>
              <w:t>al fine di collaborare con gli</w:t>
            </w:r>
            <w:r w:rsidRPr="00E0747E">
              <w:t xml:space="preserve"> Stati membri </w:t>
            </w:r>
            <w:r w:rsidRPr="00E0747E">
              <w:rPr>
                <w:b/>
                <w:i/>
              </w:rPr>
              <w:t>nell'individuazione di soluzioni mirate nel pieno rispetto del principio di sussidiarietà</w:t>
            </w:r>
            <w:r w:rsidRPr="00E0747E">
              <w:t>;</w:t>
            </w:r>
          </w:p>
        </w:tc>
      </w:tr>
    </w:tbl>
    <w:p w14:paraId="61AADD1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2EFCCFC" w14:textId="77777777" w:rsidR="006B6DE3" w:rsidRPr="00E0747E" w:rsidRDefault="006B6DE3" w:rsidP="006B6DE3">
      <w:r w:rsidRPr="00244585">
        <w:rPr>
          <w:rStyle w:val="HideTWBExt"/>
        </w:rPr>
        <w:t>&lt;/Amend&gt;</w:t>
      </w:r>
    </w:p>
    <w:p w14:paraId="513528B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182</w:t>
      </w:r>
      <w:r w:rsidRPr="00244585">
        <w:rPr>
          <w:rStyle w:val="HideTWBExt"/>
          <w:b w:val="0"/>
        </w:rPr>
        <w:t>&lt;/NumAm&gt;</w:t>
      </w:r>
    </w:p>
    <w:p w14:paraId="7F68E340"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75E31378" w14:textId="77777777" w:rsidR="006B6DE3" w:rsidRPr="00E0747E" w:rsidRDefault="006B6DE3" w:rsidP="006B6DE3">
      <w:pPr>
        <w:pStyle w:val="NormalBold"/>
      </w:pPr>
      <w:r w:rsidRPr="00244585">
        <w:rPr>
          <w:rStyle w:val="HideTWBExt"/>
          <w:b w:val="0"/>
        </w:rPr>
        <w:t>&lt;/RepeatBlock-By&gt;</w:t>
      </w:r>
    </w:p>
    <w:p w14:paraId="236EE14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FC60071" w14:textId="77777777" w:rsidR="006B6DE3" w:rsidRPr="00E0747E" w:rsidRDefault="006B6DE3" w:rsidP="006B6DE3">
      <w:pPr>
        <w:pStyle w:val="NormalBold"/>
      </w:pPr>
      <w:r w:rsidRPr="00244585">
        <w:rPr>
          <w:rStyle w:val="HideTWBExt"/>
          <w:b w:val="0"/>
        </w:rPr>
        <w:t>&lt;Article&gt;</w:t>
      </w:r>
      <w:r w:rsidRPr="00E0747E">
        <w:t>Paragrafo 15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2FB2F92" w14:textId="77777777" w:rsidTr="00F344B2">
        <w:trPr>
          <w:trHeight w:hRule="exact" w:val="240"/>
          <w:jc w:val="center"/>
        </w:trPr>
        <w:tc>
          <w:tcPr>
            <w:tcW w:w="9752" w:type="dxa"/>
            <w:gridSpan w:val="2"/>
            <w:tcBorders>
              <w:top w:val="nil"/>
              <w:left w:val="nil"/>
              <w:bottom w:val="nil"/>
              <w:right w:val="nil"/>
            </w:tcBorders>
          </w:tcPr>
          <w:p w14:paraId="1A0BD51B" w14:textId="77777777" w:rsidR="006B6DE3" w:rsidRPr="00E0747E" w:rsidRDefault="006B6DE3" w:rsidP="00F344B2"/>
        </w:tc>
      </w:tr>
      <w:tr w:rsidR="006B6DE3" w:rsidRPr="00E0747E" w14:paraId="4F48CE64" w14:textId="77777777" w:rsidTr="00F344B2">
        <w:trPr>
          <w:trHeight w:val="240"/>
          <w:jc w:val="center"/>
        </w:trPr>
        <w:tc>
          <w:tcPr>
            <w:tcW w:w="4876" w:type="dxa"/>
            <w:tcBorders>
              <w:top w:val="nil"/>
              <w:left w:val="nil"/>
              <w:bottom w:val="nil"/>
              <w:right w:val="nil"/>
            </w:tcBorders>
          </w:tcPr>
          <w:p w14:paraId="095CC7D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76A2CE3" w14:textId="77777777" w:rsidR="006B6DE3" w:rsidRPr="00E0747E" w:rsidRDefault="006B6DE3" w:rsidP="00F344B2">
            <w:pPr>
              <w:pStyle w:val="AmColumnHeading"/>
            </w:pPr>
            <w:r w:rsidRPr="00E0747E">
              <w:t>Emendamento</w:t>
            </w:r>
          </w:p>
        </w:tc>
      </w:tr>
      <w:tr w:rsidR="006B6DE3" w:rsidRPr="00E0747E" w14:paraId="570A9EE2" w14:textId="77777777" w:rsidTr="00F344B2">
        <w:trPr>
          <w:jc w:val="center"/>
        </w:trPr>
        <w:tc>
          <w:tcPr>
            <w:tcW w:w="4876" w:type="dxa"/>
            <w:tcBorders>
              <w:top w:val="nil"/>
              <w:left w:val="nil"/>
              <w:bottom w:val="nil"/>
              <w:right w:val="nil"/>
            </w:tcBorders>
          </w:tcPr>
          <w:p w14:paraId="3722A892" w14:textId="77777777" w:rsidR="006B6DE3" w:rsidRPr="00E0747E" w:rsidRDefault="006B6DE3" w:rsidP="00F344B2">
            <w:pPr>
              <w:pStyle w:val="Normal6a"/>
            </w:pPr>
          </w:p>
        </w:tc>
        <w:tc>
          <w:tcPr>
            <w:tcW w:w="4876" w:type="dxa"/>
            <w:tcBorders>
              <w:top w:val="nil"/>
              <w:left w:val="nil"/>
              <w:bottom w:val="nil"/>
              <w:right w:val="nil"/>
            </w:tcBorders>
          </w:tcPr>
          <w:p w14:paraId="47A9C580" w14:textId="77777777" w:rsidR="006B6DE3" w:rsidRPr="00E0747E" w:rsidRDefault="006B6DE3" w:rsidP="00F344B2">
            <w:pPr>
              <w:pStyle w:val="Normal6a"/>
            </w:pPr>
            <w:r w:rsidRPr="00E0747E">
              <w:rPr>
                <w:b/>
                <w:i/>
              </w:rPr>
              <w:t>15 bis.</w:t>
            </w:r>
            <w:r w:rsidRPr="00E0747E">
              <w:tab/>
            </w:r>
            <w:r w:rsidRPr="00E0747E">
              <w:rPr>
                <w:b/>
                <w:i/>
              </w:rPr>
              <w:t xml:space="preserve">esorta la Commissione europea a razionalizzare e allineare gli strumenti finanziari nell'ambito del quadro finanziario pluriennale (QFP) per il periodo successivo al 2027, garantendo un approccio coerente e coordinato al sostegno delle strategie per una </w:t>
            </w:r>
            <w:r w:rsidRPr="00E0747E">
              <w:rPr>
                <w:b/>
                <w:i/>
              </w:rPr>
              <w:lastRenderedPageBreak/>
              <w:t>transizione giusta; sottolinea che la frammentazione dei flussi di finanziamento ne ostacola l'impatto e l'efficienza e chiede pertanto un quadro unificato e strategico che consenta sinergie tra tutti i pertinenti fondi dell'UE;</w:t>
            </w:r>
          </w:p>
        </w:tc>
      </w:tr>
    </w:tbl>
    <w:p w14:paraId="4D7E26B5"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B9FC917" w14:textId="77777777" w:rsidR="006B6DE3" w:rsidRPr="00E0747E" w:rsidRDefault="006B6DE3" w:rsidP="006B6DE3">
      <w:r w:rsidRPr="00244585">
        <w:rPr>
          <w:rStyle w:val="HideTWBExt"/>
        </w:rPr>
        <w:t>&lt;/Amend&gt;</w:t>
      </w:r>
    </w:p>
    <w:p w14:paraId="32950F8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183</w:t>
      </w:r>
      <w:r w:rsidRPr="00244585">
        <w:rPr>
          <w:rStyle w:val="HideTWBExt"/>
          <w:b w:val="0"/>
        </w:rPr>
        <w:t>&lt;/NumAm&gt;</w:t>
      </w:r>
    </w:p>
    <w:p w14:paraId="1B81B73D"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5A5F690A" w14:textId="77777777" w:rsidR="006B6DE3" w:rsidRPr="00E0747E" w:rsidRDefault="006B6DE3" w:rsidP="006B6DE3">
      <w:pPr>
        <w:pStyle w:val="NormalBold"/>
      </w:pPr>
      <w:r w:rsidRPr="00244585">
        <w:rPr>
          <w:rStyle w:val="HideTWBExt"/>
          <w:b w:val="0"/>
        </w:rPr>
        <w:t>&lt;/RepeatBlock-By&gt;</w:t>
      </w:r>
    </w:p>
    <w:p w14:paraId="194D823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897329" w14:textId="77777777" w:rsidR="006B6DE3" w:rsidRPr="00E0747E" w:rsidRDefault="006B6DE3" w:rsidP="006B6DE3">
      <w:pPr>
        <w:pStyle w:val="NormalBold"/>
      </w:pPr>
      <w:r w:rsidRPr="00244585">
        <w:rPr>
          <w:rStyle w:val="HideTWBExt"/>
          <w:b w:val="0"/>
        </w:rPr>
        <w:t>&lt;Article&gt;</w:t>
      </w:r>
      <w:r w:rsidRPr="00E0747E">
        <w:t>Paragrafo 15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E21E619" w14:textId="77777777" w:rsidTr="00F344B2">
        <w:trPr>
          <w:trHeight w:hRule="exact" w:val="240"/>
          <w:jc w:val="center"/>
        </w:trPr>
        <w:tc>
          <w:tcPr>
            <w:tcW w:w="9752" w:type="dxa"/>
            <w:gridSpan w:val="2"/>
            <w:tcBorders>
              <w:top w:val="nil"/>
              <w:left w:val="nil"/>
              <w:bottom w:val="nil"/>
              <w:right w:val="nil"/>
            </w:tcBorders>
          </w:tcPr>
          <w:p w14:paraId="2D13DD6A" w14:textId="77777777" w:rsidR="006B6DE3" w:rsidRPr="00E0747E" w:rsidRDefault="006B6DE3" w:rsidP="00F344B2"/>
        </w:tc>
      </w:tr>
      <w:tr w:rsidR="006B6DE3" w:rsidRPr="00E0747E" w14:paraId="461419A8" w14:textId="77777777" w:rsidTr="00F344B2">
        <w:trPr>
          <w:trHeight w:val="240"/>
          <w:jc w:val="center"/>
        </w:trPr>
        <w:tc>
          <w:tcPr>
            <w:tcW w:w="4876" w:type="dxa"/>
            <w:tcBorders>
              <w:top w:val="nil"/>
              <w:left w:val="nil"/>
              <w:bottom w:val="nil"/>
              <w:right w:val="nil"/>
            </w:tcBorders>
          </w:tcPr>
          <w:p w14:paraId="25854EE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631F86D" w14:textId="77777777" w:rsidR="006B6DE3" w:rsidRPr="00E0747E" w:rsidRDefault="006B6DE3" w:rsidP="00F344B2">
            <w:pPr>
              <w:pStyle w:val="AmColumnHeading"/>
            </w:pPr>
            <w:r w:rsidRPr="00E0747E">
              <w:t>Emendamento</w:t>
            </w:r>
          </w:p>
        </w:tc>
      </w:tr>
      <w:tr w:rsidR="006B6DE3" w:rsidRPr="00E0747E" w14:paraId="4E8EB4E6" w14:textId="77777777" w:rsidTr="00F344B2">
        <w:trPr>
          <w:jc w:val="center"/>
        </w:trPr>
        <w:tc>
          <w:tcPr>
            <w:tcW w:w="4876" w:type="dxa"/>
            <w:tcBorders>
              <w:top w:val="nil"/>
              <w:left w:val="nil"/>
              <w:bottom w:val="nil"/>
              <w:right w:val="nil"/>
            </w:tcBorders>
          </w:tcPr>
          <w:p w14:paraId="0C291462" w14:textId="77777777" w:rsidR="006B6DE3" w:rsidRPr="00E0747E" w:rsidRDefault="006B6DE3" w:rsidP="00F344B2">
            <w:pPr>
              <w:pStyle w:val="Normal6a"/>
            </w:pPr>
          </w:p>
        </w:tc>
        <w:tc>
          <w:tcPr>
            <w:tcW w:w="4876" w:type="dxa"/>
            <w:tcBorders>
              <w:top w:val="nil"/>
              <w:left w:val="nil"/>
              <w:bottom w:val="nil"/>
              <w:right w:val="nil"/>
            </w:tcBorders>
          </w:tcPr>
          <w:p w14:paraId="1EFF989E" w14:textId="77777777" w:rsidR="006B6DE3" w:rsidRPr="00E0747E" w:rsidRDefault="006B6DE3" w:rsidP="00F344B2">
            <w:pPr>
              <w:pStyle w:val="Normal6a"/>
            </w:pPr>
            <w:r w:rsidRPr="00E0747E">
              <w:rPr>
                <w:b/>
                <w:i/>
              </w:rPr>
              <w:t>15 bis.</w:t>
            </w:r>
            <w:r w:rsidRPr="00E0747E">
              <w:tab/>
            </w:r>
            <w:r w:rsidRPr="00E0747E">
              <w:rPr>
                <w:b/>
                <w:i/>
              </w:rPr>
              <w:t>invita la Commissione a incoraggiare la creazione sistematica di organi di consultazione locali nei territori che beneficiano del JTF, al fine di garantire la piena partecipazione delle autorità locali, dei sindacati, delle imprese e della società civile alla governance, alla selezione e al monitoraggio dei progetti finanziati, garantendo in tal modo la legittimità e l'efficacia dei piani territoriali per una transizione giusta;</w:t>
            </w:r>
          </w:p>
        </w:tc>
      </w:tr>
    </w:tbl>
    <w:p w14:paraId="53BEAAA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4A6A7DB" w14:textId="77777777" w:rsidR="006B6DE3" w:rsidRPr="00E0747E" w:rsidRDefault="006B6DE3" w:rsidP="006B6DE3">
      <w:r w:rsidRPr="00244585">
        <w:rPr>
          <w:rStyle w:val="HideTWBExt"/>
        </w:rPr>
        <w:t>&lt;/Amend&gt;</w:t>
      </w:r>
    </w:p>
    <w:p w14:paraId="1ED1CB3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184</w:t>
      </w:r>
      <w:r w:rsidRPr="00244585">
        <w:rPr>
          <w:rStyle w:val="HideTWBExt"/>
          <w:b w:val="0"/>
        </w:rPr>
        <w:t>&lt;/NumAm&gt;</w:t>
      </w:r>
    </w:p>
    <w:p w14:paraId="716D7389"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0EF65352"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1AE730B5" w14:textId="77777777" w:rsidR="006B6DE3" w:rsidRPr="00E0747E" w:rsidRDefault="006B6DE3" w:rsidP="006B6DE3">
      <w:pPr>
        <w:pStyle w:val="NormalBold"/>
      </w:pPr>
      <w:r w:rsidRPr="00244585">
        <w:rPr>
          <w:rStyle w:val="HideTWBExt"/>
          <w:b w:val="0"/>
        </w:rPr>
        <w:t>&lt;/RepeatBlock-By&gt;</w:t>
      </w:r>
    </w:p>
    <w:p w14:paraId="324440E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F7AE41C" w14:textId="77777777" w:rsidR="006B6DE3" w:rsidRPr="00E0747E" w:rsidRDefault="006B6DE3" w:rsidP="006B6DE3">
      <w:pPr>
        <w:pStyle w:val="NormalBold"/>
      </w:pPr>
      <w:r w:rsidRPr="00244585">
        <w:rPr>
          <w:rStyle w:val="HideTWBExt"/>
          <w:b w:val="0"/>
        </w:rPr>
        <w:t>&lt;Article&gt;</w:t>
      </w:r>
      <w:r w:rsidRPr="00E0747E">
        <w:t>Paragrafo 15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D6BED9D" w14:textId="77777777" w:rsidTr="00F344B2">
        <w:trPr>
          <w:trHeight w:hRule="exact" w:val="240"/>
          <w:jc w:val="center"/>
        </w:trPr>
        <w:tc>
          <w:tcPr>
            <w:tcW w:w="9752" w:type="dxa"/>
            <w:gridSpan w:val="2"/>
            <w:tcBorders>
              <w:top w:val="nil"/>
              <w:left w:val="nil"/>
              <w:bottom w:val="nil"/>
              <w:right w:val="nil"/>
            </w:tcBorders>
          </w:tcPr>
          <w:p w14:paraId="288E1297" w14:textId="77777777" w:rsidR="006B6DE3" w:rsidRPr="00E0747E" w:rsidRDefault="006B6DE3" w:rsidP="00F344B2"/>
        </w:tc>
      </w:tr>
      <w:tr w:rsidR="006B6DE3" w:rsidRPr="00E0747E" w14:paraId="1BDFA45E" w14:textId="77777777" w:rsidTr="00F344B2">
        <w:trPr>
          <w:trHeight w:val="240"/>
          <w:jc w:val="center"/>
        </w:trPr>
        <w:tc>
          <w:tcPr>
            <w:tcW w:w="4876" w:type="dxa"/>
            <w:tcBorders>
              <w:top w:val="nil"/>
              <w:left w:val="nil"/>
              <w:bottom w:val="nil"/>
              <w:right w:val="nil"/>
            </w:tcBorders>
          </w:tcPr>
          <w:p w14:paraId="60879A2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D324075" w14:textId="77777777" w:rsidR="006B6DE3" w:rsidRPr="00E0747E" w:rsidRDefault="006B6DE3" w:rsidP="00F344B2">
            <w:pPr>
              <w:pStyle w:val="AmColumnHeading"/>
            </w:pPr>
            <w:r w:rsidRPr="00E0747E">
              <w:t>Emendamento</w:t>
            </w:r>
          </w:p>
        </w:tc>
      </w:tr>
      <w:tr w:rsidR="006B6DE3" w:rsidRPr="00E0747E" w14:paraId="5FF49CCB" w14:textId="77777777" w:rsidTr="00F344B2">
        <w:trPr>
          <w:jc w:val="center"/>
        </w:trPr>
        <w:tc>
          <w:tcPr>
            <w:tcW w:w="4876" w:type="dxa"/>
            <w:tcBorders>
              <w:top w:val="nil"/>
              <w:left w:val="nil"/>
              <w:bottom w:val="nil"/>
              <w:right w:val="nil"/>
            </w:tcBorders>
          </w:tcPr>
          <w:p w14:paraId="6DB17825" w14:textId="77777777" w:rsidR="006B6DE3" w:rsidRPr="00E0747E" w:rsidRDefault="006B6DE3" w:rsidP="00F344B2">
            <w:pPr>
              <w:pStyle w:val="Normal6a"/>
            </w:pPr>
          </w:p>
        </w:tc>
        <w:tc>
          <w:tcPr>
            <w:tcW w:w="4876" w:type="dxa"/>
            <w:tcBorders>
              <w:top w:val="nil"/>
              <w:left w:val="nil"/>
              <w:bottom w:val="nil"/>
              <w:right w:val="nil"/>
            </w:tcBorders>
          </w:tcPr>
          <w:p w14:paraId="4C5B2704" w14:textId="77777777" w:rsidR="006B6DE3" w:rsidRPr="00E0747E" w:rsidRDefault="006B6DE3" w:rsidP="00F344B2">
            <w:pPr>
              <w:pStyle w:val="Normal6a"/>
            </w:pPr>
            <w:r w:rsidRPr="00E0747E">
              <w:rPr>
                <w:b/>
                <w:i/>
              </w:rPr>
              <w:t>15 bis.</w:t>
            </w:r>
            <w:r w:rsidRPr="00E0747E">
              <w:tab/>
            </w:r>
            <w:r w:rsidRPr="00E0747E">
              <w:rPr>
                <w:b/>
                <w:i/>
              </w:rPr>
              <w:t xml:space="preserve">sottolinea che il JTF dovrebbe essere abbastanza flessibile da sostenere molte iniziative diverse, a seconda delle </w:t>
            </w:r>
            <w:r w:rsidRPr="00E0747E">
              <w:rPr>
                <w:b/>
                <w:i/>
              </w:rPr>
              <w:lastRenderedPageBreak/>
              <w:t>esigenze locali e regionali;</w:t>
            </w:r>
          </w:p>
        </w:tc>
      </w:tr>
    </w:tbl>
    <w:p w14:paraId="462FF781"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936EEF3" w14:textId="77777777" w:rsidR="006B6DE3" w:rsidRPr="00E0747E" w:rsidRDefault="006B6DE3" w:rsidP="006B6DE3">
      <w:r w:rsidRPr="00244585">
        <w:rPr>
          <w:rStyle w:val="HideTWBExt"/>
        </w:rPr>
        <w:t>&lt;/Amend&gt;</w:t>
      </w:r>
    </w:p>
    <w:p w14:paraId="06D696C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185</w:t>
      </w:r>
      <w:r w:rsidRPr="00244585">
        <w:rPr>
          <w:rStyle w:val="HideTWBExt"/>
          <w:b w:val="0"/>
        </w:rPr>
        <w:t>&lt;/NumAm&gt;</w:t>
      </w:r>
    </w:p>
    <w:p w14:paraId="71623843"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60154D7C" w14:textId="77777777" w:rsidR="006B6DE3" w:rsidRPr="00E0747E" w:rsidRDefault="006B6DE3" w:rsidP="006B6DE3">
      <w:pPr>
        <w:pStyle w:val="NormalBold"/>
      </w:pPr>
      <w:r w:rsidRPr="00244585">
        <w:rPr>
          <w:rStyle w:val="HideTWBExt"/>
          <w:b w:val="0"/>
        </w:rPr>
        <w:t>&lt;/RepeatBlock-By&gt;</w:t>
      </w:r>
    </w:p>
    <w:p w14:paraId="2C4A84A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1D00F7A" w14:textId="77777777" w:rsidR="006B6DE3" w:rsidRPr="00E0747E" w:rsidRDefault="006B6DE3" w:rsidP="006B6DE3">
      <w:pPr>
        <w:pStyle w:val="NormalBold"/>
      </w:pPr>
      <w:r w:rsidRPr="00244585">
        <w:rPr>
          <w:rStyle w:val="HideTWBExt"/>
          <w:b w:val="0"/>
        </w:rPr>
        <w:t>&lt;Article&gt;</w:t>
      </w:r>
      <w:r w:rsidRPr="00E0747E">
        <w:t>Paragrafo 15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B5BE8E6" w14:textId="77777777" w:rsidTr="00F344B2">
        <w:trPr>
          <w:trHeight w:hRule="exact" w:val="240"/>
          <w:jc w:val="center"/>
        </w:trPr>
        <w:tc>
          <w:tcPr>
            <w:tcW w:w="9752" w:type="dxa"/>
            <w:gridSpan w:val="2"/>
            <w:tcBorders>
              <w:top w:val="nil"/>
              <w:left w:val="nil"/>
              <w:bottom w:val="nil"/>
              <w:right w:val="nil"/>
            </w:tcBorders>
          </w:tcPr>
          <w:p w14:paraId="65EE8B1E" w14:textId="77777777" w:rsidR="006B6DE3" w:rsidRPr="00E0747E" w:rsidRDefault="006B6DE3" w:rsidP="00F344B2"/>
        </w:tc>
      </w:tr>
      <w:tr w:rsidR="006B6DE3" w:rsidRPr="00E0747E" w14:paraId="6F8ED8B9" w14:textId="77777777" w:rsidTr="00F344B2">
        <w:trPr>
          <w:trHeight w:val="240"/>
          <w:jc w:val="center"/>
        </w:trPr>
        <w:tc>
          <w:tcPr>
            <w:tcW w:w="4876" w:type="dxa"/>
            <w:tcBorders>
              <w:top w:val="nil"/>
              <w:left w:val="nil"/>
              <w:bottom w:val="nil"/>
              <w:right w:val="nil"/>
            </w:tcBorders>
          </w:tcPr>
          <w:p w14:paraId="600281B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B37323B" w14:textId="77777777" w:rsidR="006B6DE3" w:rsidRPr="00E0747E" w:rsidRDefault="006B6DE3" w:rsidP="00F344B2">
            <w:pPr>
              <w:pStyle w:val="AmColumnHeading"/>
            </w:pPr>
            <w:r w:rsidRPr="00E0747E">
              <w:t>Emendamento</w:t>
            </w:r>
          </w:p>
        </w:tc>
      </w:tr>
      <w:tr w:rsidR="006B6DE3" w:rsidRPr="00E0747E" w14:paraId="31D58D13" w14:textId="77777777" w:rsidTr="00F344B2">
        <w:trPr>
          <w:jc w:val="center"/>
        </w:trPr>
        <w:tc>
          <w:tcPr>
            <w:tcW w:w="4876" w:type="dxa"/>
            <w:tcBorders>
              <w:top w:val="nil"/>
              <w:left w:val="nil"/>
              <w:bottom w:val="nil"/>
              <w:right w:val="nil"/>
            </w:tcBorders>
          </w:tcPr>
          <w:p w14:paraId="561D227F" w14:textId="77777777" w:rsidR="006B6DE3" w:rsidRPr="00E0747E" w:rsidRDefault="006B6DE3" w:rsidP="00F344B2">
            <w:pPr>
              <w:pStyle w:val="Normal6a"/>
            </w:pPr>
          </w:p>
        </w:tc>
        <w:tc>
          <w:tcPr>
            <w:tcW w:w="4876" w:type="dxa"/>
            <w:tcBorders>
              <w:top w:val="nil"/>
              <w:left w:val="nil"/>
              <w:bottom w:val="nil"/>
              <w:right w:val="nil"/>
            </w:tcBorders>
          </w:tcPr>
          <w:p w14:paraId="36C1548E" w14:textId="77777777" w:rsidR="006B6DE3" w:rsidRPr="00E0747E" w:rsidRDefault="006B6DE3" w:rsidP="00F344B2">
            <w:pPr>
              <w:pStyle w:val="Normal6a"/>
            </w:pPr>
            <w:r w:rsidRPr="00E0747E">
              <w:rPr>
                <w:b/>
                <w:i/>
              </w:rPr>
              <w:t>15 ter.</w:t>
            </w:r>
            <w:r w:rsidRPr="00E0747E">
              <w:tab/>
            </w:r>
            <w:r w:rsidRPr="00E0747E">
              <w:rPr>
                <w:b/>
                <w:i/>
              </w:rPr>
              <w:t>invita gli Stati membri e le autorità regionali a istituire "consigli locali delle competenze" o analoghi organismi multilaterali, come raccomandato nella comunicazione sull'Unione delle competenze, con il compito di individuare le carenze di competenze locali, anticipare il fabbisogno di competenze in relazione alle transizioni verde e digitale e fornire consulenza sugli investimenti mirati nell'ambito del JTF e del FSE+;</w:t>
            </w:r>
          </w:p>
        </w:tc>
      </w:tr>
    </w:tbl>
    <w:p w14:paraId="6891E24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FA379FE" w14:textId="77777777" w:rsidR="006B6DE3" w:rsidRPr="00E0747E" w:rsidRDefault="006B6DE3" w:rsidP="006B6DE3">
      <w:r w:rsidRPr="00244585">
        <w:rPr>
          <w:rStyle w:val="HideTWBExt"/>
        </w:rPr>
        <w:t>&lt;/Amend&gt;</w:t>
      </w:r>
    </w:p>
    <w:p w14:paraId="32A5871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186</w:t>
      </w:r>
      <w:r w:rsidRPr="00244585">
        <w:rPr>
          <w:rStyle w:val="HideTWBExt"/>
          <w:b w:val="0"/>
        </w:rPr>
        <w:t>&lt;/NumAm&gt;</w:t>
      </w:r>
    </w:p>
    <w:p w14:paraId="133C3927" w14:textId="77777777" w:rsidR="006B6DE3" w:rsidRPr="00E0747E" w:rsidRDefault="006B6DE3" w:rsidP="006B6DE3">
      <w:pPr>
        <w:pStyle w:val="NormalBold"/>
      </w:pPr>
      <w:r w:rsidRPr="00244585">
        <w:rPr>
          <w:rStyle w:val="HideTWBExt"/>
          <w:b w:val="0"/>
        </w:rPr>
        <w:t>&lt;RepeatBlock-By&gt;&lt;Members&gt;</w:t>
      </w:r>
      <w:r w:rsidRPr="00E0747E">
        <w:t>Rody Tolassy</w:t>
      </w:r>
      <w:r w:rsidRPr="00244585">
        <w:rPr>
          <w:rStyle w:val="HideTWBExt"/>
          <w:b w:val="0"/>
        </w:rPr>
        <w:t>&lt;/Members&gt;</w:t>
      </w:r>
    </w:p>
    <w:p w14:paraId="08693EB3" w14:textId="77777777" w:rsidR="006B6DE3" w:rsidRPr="00E0747E" w:rsidRDefault="006B6DE3" w:rsidP="006B6DE3">
      <w:pPr>
        <w:pStyle w:val="NormalBold"/>
      </w:pPr>
      <w:r w:rsidRPr="00244585">
        <w:rPr>
          <w:rStyle w:val="HideTWBExt"/>
          <w:b w:val="0"/>
        </w:rPr>
        <w:t>&lt;/RepeatBlock-By&gt;</w:t>
      </w:r>
    </w:p>
    <w:p w14:paraId="48970EF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6265E44" w14:textId="77777777" w:rsidR="006B6DE3" w:rsidRPr="00E0747E" w:rsidRDefault="006B6DE3" w:rsidP="006B6DE3">
      <w:pPr>
        <w:pStyle w:val="NormalBold"/>
      </w:pPr>
      <w:r w:rsidRPr="00244585">
        <w:rPr>
          <w:rStyle w:val="HideTWBExt"/>
          <w:b w:val="0"/>
        </w:rPr>
        <w:t>&lt;Article&gt;</w:t>
      </w:r>
      <w:r w:rsidRPr="00E0747E">
        <w:t>Paragrafo 16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A0E98D1" w14:textId="77777777" w:rsidTr="00F344B2">
        <w:trPr>
          <w:trHeight w:hRule="exact" w:val="240"/>
          <w:jc w:val="center"/>
        </w:trPr>
        <w:tc>
          <w:tcPr>
            <w:tcW w:w="9752" w:type="dxa"/>
            <w:gridSpan w:val="2"/>
            <w:tcBorders>
              <w:top w:val="nil"/>
              <w:left w:val="nil"/>
              <w:bottom w:val="nil"/>
              <w:right w:val="nil"/>
            </w:tcBorders>
          </w:tcPr>
          <w:p w14:paraId="68FB418C" w14:textId="77777777" w:rsidR="006B6DE3" w:rsidRPr="00E0747E" w:rsidRDefault="006B6DE3" w:rsidP="00F344B2"/>
        </w:tc>
      </w:tr>
      <w:tr w:rsidR="006B6DE3" w:rsidRPr="00E0747E" w14:paraId="256DD604" w14:textId="77777777" w:rsidTr="00F344B2">
        <w:trPr>
          <w:trHeight w:val="240"/>
          <w:jc w:val="center"/>
        </w:trPr>
        <w:tc>
          <w:tcPr>
            <w:tcW w:w="4876" w:type="dxa"/>
            <w:tcBorders>
              <w:top w:val="nil"/>
              <w:left w:val="nil"/>
              <w:bottom w:val="nil"/>
              <w:right w:val="nil"/>
            </w:tcBorders>
          </w:tcPr>
          <w:p w14:paraId="6D092E3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43DE459" w14:textId="77777777" w:rsidR="006B6DE3" w:rsidRPr="00E0747E" w:rsidRDefault="006B6DE3" w:rsidP="00F344B2">
            <w:pPr>
              <w:pStyle w:val="AmColumnHeading"/>
            </w:pPr>
            <w:r w:rsidRPr="00E0747E">
              <w:t>Emendamento</w:t>
            </w:r>
          </w:p>
        </w:tc>
      </w:tr>
      <w:tr w:rsidR="006B6DE3" w:rsidRPr="00E0747E" w14:paraId="1538B390" w14:textId="77777777" w:rsidTr="00F344B2">
        <w:trPr>
          <w:jc w:val="center"/>
        </w:trPr>
        <w:tc>
          <w:tcPr>
            <w:tcW w:w="4876" w:type="dxa"/>
            <w:tcBorders>
              <w:top w:val="nil"/>
              <w:left w:val="nil"/>
              <w:bottom w:val="nil"/>
              <w:right w:val="nil"/>
            </w:tcBorders>
          </w:tcPr>
          <w:p w14:paraId="01B82D53" w14:textId="77777777" w:rsidR="006B6DE3" w:rsidRPr="00E0747E" w:rsidRDefault="006B6DE3" w:rsidP="00F344B2">
            <w:pPr>
              <w:pStyle w:val="Normal6a"/>
            </w:pPr>
            <w:r w:rsidRPr="00E0747E">
              <w:rPr>
                <w:b/>
                <w:i/>
              </w:rPr>
              <w:t>16.</w:t>
            </w:r>
            <w:r w:rsidRPr="00E0747E">
              <w:tab/>
            </w:r>
            <w:r w:rsidRPr="00E0747E">
              <w:rPr>
                <w:b/>
                <w:i/>
              </w:rPr>
              <w:t>ritiene che la Commissione avrebbe dovuto stabilire parametri chiari per ciascuno Stato membro, ad esempio in materia di investimenti in istruzione e formazione e di opportunità per gli investitori esterni, al fine di preservare la cultura e le tradizioni delle ex regioni carbonifere e torbose;</w:t>
            </w:r>
          </w:p>
        </w:tc>
        <w:tc>
          <w:tcPr>
            <w:tcW w:w="4876" w:type="dxa"/>
            <w:tcBorders>
              <w:top w:val="nil"/>
              <w:left w:val="nil"/>
              <w:bottom w:val="nil"/>
              <w:right w:val="nil"/>
            </w:tcBorders>
          </w:tcPr>
          <w:p w14:paraId="11AF82C6" w14:textId="77777777" w:rsidR="006B6DE3" w:rsidRPr="00E0747E" w:rsidRDefault="006B6DE3" w:rsidP="00F344B2">
            <w:pPr>
              <w:pStyle w:val="Normal6a"/>
            </w:pPr>
            <w:r w:rsidRPr="00E0747E">
              <w:rPr>
                <w:b/>
                <w:i/>
              </w:rPr>
              <w:t>soppresso</w:t>
            </w:r>
          </w:p>
        </w:tc>
      </w:tr>
    </w:tbl>
    <w:p w14:paraId="3B4D465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1E8F9BAC" w14:textId="77777777" w:rsidR="006B6DE3" w:rsidRPr="00E0747E" w:rsidRDefault="006B6DE3" w:rsidP="006B6DE3">
      <w:r w:rsidRPr="00244585">
        <w:rPr>
          <w:rStyle w:val="HideTWBExt"/>
        </w:rPr>
        <w:lastRenderedPageBreak/>
        <w:t>&lt;/Amend&gt;</w:t>
      </w:r>
    </w:p>
    <w:p w14:paraId="587324D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187</w:t>
      </w:r>
      <w:r w:rsidRPr="00244585">
        <w:rPr>
          <w:rStyle w:val="HideTWBExt"/>
          <w:b w:val="0"/>
        </w:rPr>
        <w:t>&lt;/NumAm&gt;</w:t>
      </w:r>
    </w:p>
    <w:p w14:paraId="5458E6B4"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719773BC" w14:textId="77777777" w:rsidR="006B6DE3" w:rsidRPr="00E0747E" w:rsidRDefault="006B6DE3" w:rsidP="006B6DE3">
      <w:pPr>
        <w:pStyle w:val="NormalBold"/>
      </w:pPr>
      <w:r w:rsidRPr="00244585">
        <w:rPr>
          <w:rStyle w:val="HideTWBExt"/>
          <w:b w:val="0"/>
        </w:rPr>
        <w:t>&lt;/RepeatBlock-By&gt;</w:t>
      </w:r>
    </w:p>
    <w:p w14:paraId="5A3FE62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6D9E44" w14:textId="77777777" w:rsidR="006B6DE3" w:rsidRPr="00E0747E" w:rsidRDefault="006B6DE3" w:rsidP="006B6DE3">
      <w:pPr>
        <w:pStyle w:val="NormalBold"/>
      </w:pPr>
      <w:r w:rsidRPr="00244585">
        <w:rPr>
          <w:rStyle w:val="HideTWBExt"/>
          <w:b w:val="0"/>
        </w:rPr>
        <w:t>&lt;Article&gt;</w:t>
      </w:r>
      <w:r w:rsidRPr="00E0747E">
        <w:t>Paragrafo 16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55FA2E5" w14:textId="77777777" w:rsidTr="00F344B2">
        <w:trPr>
          <w:trHeight w:hRule="exact" w:val="240"/>
          <w:jc w:val="center"/>
        </w:trPr>
        <w:tc>
          <w:tcPr>
            <w:tcW w:w="9752" w:type="dxa"/>
            <w:gridSpan w:val="2"/>
            <w:tcBorders>
              <w:top w:val="nil"/>
              <w:left w:val="nil"/>
              <w:bottom w:val="nil"/>
              <w:right w:val="nil"/>
            </w:tcBorders>
          </w:tcPr>
          <w:p w14:paraId="685D7BB4" w14:textId="77777777" w:rsidR="006B6DE3" w:rsidRPr="00E0747E" w:rsidRDefault="006B6DE3" w:rsidP="00F344B2"/>
        </w:tc>
      </w:tr>
      <w:tr w:rsidR="006B6DE3" w:rsidRPr="00E0747E" w14:paraId="27627729" w14:textId="77777777" w:rsidTr="00F344B2">
        <w:trPr>
          <w:trHeight w:val="240"/>
          <w:jc w:val="center"/>
        </w:trPr>
        <w:tc>
          <w:tcPr>
            <w:tcW w:w="4876" w:type="dxa"/>
            <w:tcBorders>
              <w:top w:val="nil"/>
              <w:left w:val="nil"/>
              <w:bottom w:val="nil"/>
              <w:right w:val="nil"/>
            </w:tcBorders>
          </w:tcPr>
          <w:p w14:paraId="20F92AB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1E8B488" w14:textId="77777777" w:rsidR="006B6DE3" w:rsidRPr="00E0747E" w:rsidRDefault="006B6DE3" w:rsidP="00F344B2">
            <w:pPr>
              <w:pStyle w:val="AmColumnHeading"/>
            </w:pPr>
            <w:r w:rsidRPr="00E0747E">
              <w:t>Emendamento</w:t>
            </w:r>
          </w:p>
        </w:tc>
      </w:tr>
      <w:tr w:rsidR="006B6DE3" w:rsidRPr="00E0747E" w14:paraId="77F4F359" w14:textId="77777777" w:rsidTr="00F344B2">
        <w:trPr>
          <w:jc w:val="center"/>
        </w:trPr>
        <w:tc>
          <w:tcPr>
            <w:tcW w:w="4876" w:type="dxa"/>
            <w:tcBorders>
              <w:top w:val="nil"/>
              <w:left w:val="nil"/>
              <w:bottom w:val="nil"/>
              <w:right w:val="nil"/>
            </w:tcBorders>
          </w:tcPr>
          <w:p w14:paraId="07822AC0" w14:textId="77777777" w:rsidR="006B6DE3" w:rsidRPr="00E0747E" w:rsidRDefault="006B6DE3" w:rsidP="00F344B2">
            <w:pPr>
              <w:pStyle w:val="Normal6a"/>
            </w:pPr>
            <w:r w:rsidRPr="00E0747E">
              <w:rPr>
                <w:b/>
                <w:i/>
              </w:rPr>
              <w:t>16.</w:t>
            </w:r>
            <w:r w:rsidRPr="00E0747E">
              <w:tab/>
            </w:r>
            <w:r w:rsidRPr="00E0747E">
              <w:rPr>
                <w:b/>
                <w:i/>
              </w:rPr>
              <w:t>ritiene che la Commissione avrebbe dovuto stabilire parametri chiari per ciascuno Stato membro, ad esempio in materia di investimenti in istruzione e formazione e di opportunità per gli investitori esterni, al fine di preservare la cultura e le tradizioni delle ex regioni carbonifere e torbose;</w:t>
            </w:r>
          </w:p>
        </w:tc>
        <w:tc>
          <w:tcPr>
            <w:tcW w:w="4876" w:type="dxa"/>
            <w:tcBorders>
              <w:top w:val="nil"/>
              <w:left w:val="nil"/>
              <w:bottom w:val="nil"/>
              <w:right w:val="nil"/>
            </w:tcBorders>
          </w:tcPr>
          <w:p w14:paraId="27AECCD6" w14:textId="77777777" w:rsidR="006B6DE3" w:rsidRPr="00E0747E" w:rsidRDefault="006B6DE3" w:rsidP="00F344B2">
            <w:pPr>
              <w:pStyle w:val="Normal6a"/>
            </w:pPr>
            <w:r w:rsidRPr="00E0747E">
              <w:rPr>
                <w:b/>
                <w:i/>
              </w:rPr>
              <w:t>soppresso</w:t>
            </w:r>
          </w:p>
        </w:tc>
      </w:tr>
    </w:tbl>
    <w:p w14:paraId="0B2893B9"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2EB7D362" w14:textId="77777777" w:rsidR="006B6DE3" w:rsidRPr="00E0747E" w:rsidRDefault="006B6DE3" w:rsidP="006B6DE3">
      <w:r w:rsidRPr="00244585">
        <w:rPr>
          <w:rStyle w:val="HideTWBExt"/>
        </w:rPr>
        <w:t>&lt;/Amend&gt;</w:t>
      </w:r>
    </w:p>
    <w:p w14:paraId="48E281F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188</w:t>
      </w:r>
      <w:r w:rsidRPr="00244585">
        <w:rPr>
          <w:rStyle w:val="HideTWBExt"/>
          <w:b w:val="0"/>
        </w:rPr>
        <w:t>&lt;/NumAm&gt;</w:t>
      </w:r>
    </w:p>
    <w:p w14:paraId="34A05591"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05FF730C" w14:textId="77777777" w:rsidR="006B6DE3" w:rsidRPr="00E0747E" w:rsidRDefault="006B6DE3" w:rsidP="006B6DE3">
      <w:pPr>
        <w:pStyle w:val="NormalBold"/>
      </w:pPr>
      <w:r w:rsidRPr="00244585">
        <w:rPr>
          <w:rStyle w:val="HideTWBExt"/>
          <w:b w:val="0"/>
        </w:rPr>
        <w:t>&lt;/RepeatBlock-By&gt;</w:t>
      </w:r>
    </w:p>
    <w:p w14:paraId="33ED3EE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F929F20" w14:textId="77777777" w:rsidR="006B6DE3" w:rsidRPr="00E0747E" w:rsidRDefault="006B6DE3" w:rsidP="006B6DE3">
      <w:pPr>
        <w:pStyle w:val="NormalBold"/>
      </w:pPr>
      <w:r w:rsidRPr="00244585">
        <w:rPr>
          <w:rStyle w:val="HideTWBExt"/>
          <w:b w:val="0"/>
        </w:rPr>
        <w:t>&lt;Article&gt;</w:t>
      </w:r>
      <w:r w:rsidRPr="00E0747E">
        <w:t>Paragrafo 16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5EF9849" w14:textId="77777777" w:rsidTr="00F344B2">
        <w:trPr>
          <w:trHeight w:hRule="exact" w:val="240"/>
          <w:jc w:val="center"/>
        </w:trPr>
        <w:tc>
          <w:tcPr>
            <w:tcW w:w="9752" w:type="dxa"/>
            <w:gridSpan w:val="2"/>
            <w:tcBorders>
              <w:top w:val="nil"/>
              <w:left w:val="nil"/>
              <w:bottom w:val="nil"/>
              <w:right w:val="nil"/>
            </w:tcBorders>
          </w:tcPr>
          <w:p w14:paraId="26EF507D" w14:textId="77777777" w:rsidR="006B6DE3" w:rsidRPr="00E0747E" w:rsidRDefault="006B6DE3" w:rsidP="00F344B2"/>
        </w:tc>
      </w:tr>
      <w:tr w:rsidR="006B6DE3" w:rsidRPr="00E0747E" w14:paraId="662342C5" w14:textId="77777777" w:rsidTr="00F344B2">
        <w:trPr>
          <w:trHeight w:val="240"/>
          <w:jc w:val="center"/>
        </w:trPr>
        <w:tc>
          <w:tcPr>
            <w:tcW w:w="4876" w:type="dxa"/>
            <w:tcBorders>
              <w:top w:val="nil"/>
              <w:left w:val="nil"/>
              <w:bottom w:val="nil"/>
              <w:right w:val="nil"/>
            </w:tcBorders>
          </w:tcPr>
          <w:p w14:paraId="13B2104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127FD0A" w14:textId="77777777" w:rsidR="006B6DE3" w:rsidRPr="00E0747E" w:rsidRDefault="006B6DE3" w:rsidP="00F344B2">
            <w:pPr>
              <w:pStyle w:val="AmColumnHeading"/>
            </w:pPr>
            <w:r w:rsidRPr="00E0747E">
              <w:t>Emendamento</w:t>
            </w:r>
          </w:p>
        </w:tc>
      </w:tr>
      <w:tr w:rsidR="006B6DE3" w:rsidRPr="00E0747E" w14:paraId="63B850D9" w14:textId="77777777" w:rsidTr="00F344B2">
        <w:trPr>
          <w:jc w:val="center"/>
        </w:trPr>
        <w:tc>
          <w:tcPr>
            <w:tcW w:w="4876" w:type="dxa"/>
            <w:tcBorders>
              <w:top w:val="nil"/>
              <w:left w:val="nil"/>
              <w:bottom w:val="nil"/>
              <w:right w:val="nil"/>
            </w:tcBorders>
          </w:tcPr>
          <w:p w14:paraId="71C56D1C" w14:textId="77777777" w:rsidR="006B6DE3" w:rsidRPr="00E0747E" w:rsidRDefault="006B6DE3" w:rsidP="00F344B2">
            <w:pPr>
              <w:pStyle w:val="Normal6a"/>
            </w:pPr>
            <w:r w:rsidRPr="00E0747E">
              <w:t>16.</w:t>
            </w:r>
            <w:r w:rsidRPr="00E0747E">
              <w:tab/>
              <w:t>ritiene che la Commissione avrebbe dovuto stabilire parametri chiari per ciascuno Stato membro, ad esempio in materia di investimenti in istruzione e formazione e di opportunità per gli investitori esterni, al fine di preservare la cultura e le tradizioni delle ex regioni carbonifere e torbose;</w:t>
            </w:r>
          </w:p>
        </w:tc>
        <w:tc>
          <w:tcPr>
            <w:tcW w:w="4876" w:type="dxa"/>
            <w:tcBorders>
              <w:top w:val="nil"/>
              <w:left w:val="nil"/>
              <w:bottom w:val="nil"/>
              <w:right w:val="nil"/>
            </w:tcBorders>
          </w:tcPr>
          <w:p w14:paraId="3DF7BA71" w14:textId="77777777" w:rsidR="006B6DE3" w:rsidRPr="00E0747E" w:rsidRDefault="006B6DE3" w:rsidP="00F344B2">
            <w:pPr>
              <w:pStyle w:val="Normal6a"/>
            </w:pPr>
            <w:r w:rsidRPr="00E0747E">
              <w:t>16.</w:t>
            </w:r>
            <w:r w:rsidRPr="00E0747E">
              <w:tab/>
              <w:t>ritiene che la Commissione avrebbe dovuto stabilire parametri chiari per ciascuno Stato membro, ad esempio in materia di investimenti in istruzione e formazione</w:t>
            </w:r>
            <w:r w:rsidRPr="00E0747E">
              <w:rPr>
                <w:b/>
                <w:i/>
              </w:rPr>
              <w:t>, di miglioramento delle competenze e riqualificazione dei lavoratori in cerca di posti di lavoro alternativi</w:t>
            </w:r>
            <w:r w:rsidRPr="00E0747E">
              <w:t xml:space="preserve"> e di opportunità per gli investitori esterni, al fine di preservare la cultura e le tradizioni delle ex regioni carbonifere e torbose; </w:t>
            </w:r>
            <w:r w:rsidRPr="00E0747E">
              <w:rPr>
                <w:b/>
                <w:i/>
              </w:rPr>
              <w:t>incoraggia lo scambio di conoscenze e migliori pratiche tra le regioni in fase di transizione, promuovendo l'apprendimento reciproco, lo sviluppo di capacità e l'accelerazione dello sviluppo sostenibile;</w:t>
            </w:r>
          </w:p>
        </w:tc>
      </w:tr>
    </w:tbl>
    <w:p w14:paraId="31027FD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7EED08A" w14:textId="77777777" w:rsidR="006B6DE3" w:rsidRPr="00E0747E" w:rsidRDefault="006B6DE3" w:rsidP="006B6DE3">
      <w:r w:rsidRPr="00244585">
        <w:rPr>
          <w:rStyle w:val="HideTWBExt"/>
        </w:rPr>
        <w:lastRenderedPageBreak/>
        <w:t>&lt;/Amend&gt;</w:t>
      </w:r>
    </w:p>
    <w:p w14:paraId="12B9ECC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189</w:t>
      </w:r>
      <w:r w:rsidRPr="00244585">
        <w:rPr>
          <w:rStyle w:val="HideTWBExt"/>
          <w:b w:val="0"/>
        </w:rPr>
        <w:t>&lt;/NumAm&gt;</w:t>
      </w:r>
    </w:p>
    <w:p w14:paraId="01BD4046"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545776D3"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3A765BBD" w14:textId="77777777" w:rsidR="006B6DE3" w:rsidRPr="00E0747E" w:rsidRDefault="006B6DE3" w:rsidP="006B6DE3">
      <w:pPr>
        <w:pStyle w:val="NormalBold"/>
      </w:pPr>
      <w:r w:rsidRPr="00244585">
        <w:rPr>
          <w:rStyle w:val="HideTWBExt"/>
          <w:b w:val="0"/>
        </w:rPr>
        <w:t>&lt;/RepeatBlock-By&gt;</w:t>
      </w:r>
    </w:p>
    <w:p w14:paraId="69AA3F6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34EE872" w14:textId="77777777" w:rsidR="006B6DE3" w:rsidRPr="00E0747E" w:rsidRDefault="006B6DE3" w:rsidP="006B6DE3">
      <w:pPr>
        <w:pStyle w:val="NormalBold"/>
      </w:pPr>
      <w:r w:rsidRPr="00244585">
        <w:rPr>
          <w:rStyle w:val="HideTWBExt"/>
          <w:b w:val="0"/>
        </w:rPr>
        <w:t>&lt;Article&gt;</w:t>
      </w:r>
      <w:r w:rsidRPr="00E0747E">
        <w:t>Paragrafo 16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AFCAFA6" w14:textId="77777777" w:rsidTr="00F344B2">
        <w:trPr>
          <w:trHeight w:hRule="exact" w:val="240"/>
          <w:jc w:val="center"/>
        </w:trPr>
        <w:tc>
          <w:tcPr>
            <w:tcW w:w="9752" w:type="dxa"/>
            <w:gridSpan w:val="2"/>
            <w:tcBorders>
              <w:top w:val="nil"/>
              <w:left w:val="nil"/>
              <w:bottom w:val="nil"/>
              <w:right w:val="nil"/>
            </w:tcBorders>
          </w:tcPr>
          <w:p w14:paraId="453846B0" w14:textId="77777777" w:rsidR="006B6DE3" w:rsidRPr="00E0747E" w:rsidRDefault="006B6DE3" w:rsidP="00F344B2"/>
        </w:tc>
      </w:tr>
      <w:tr w:rsidR="006B6DE3" w:rsidRPr="00E0747E" w14:paraId="3781DFEE" w14:textId="77777777" w:rsidTr="00F344B2">
        <w:trPr>
          <w:trHeight w:val="240"/>
          <w:jc w:val="center"/>
        </w:trPr>
        <w:tc>
          <w:tcPr>
            <w:tcW w:w="4876" w:type="dxa"/>
            <w:tcBorders>
              <w:top w:val="nil"/>
              <w:left w:val="nil"/>
              <w:bottom w:val="nil"/>
              <w:right w:val="nil"/>
            </w:tcBorders>
          </w:tcPr>
          <w:p w14:paraId="6AEB216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96CA1A3" w14:textId="77777777" w:rsidR="006B6DE3" w:rsidRPr="00E0747E" w:rsidRDefault="006B6DE3" w:rsidP="00F344B2">
            <w:pPr>
              <w:pStyle w:val="AmColumnHeading"/>
            </w:pPr>
            <w:r w:rsidRPr="00E0747E">
              <w:t>Emendamento</w:t>
            </w:r>
          </w:p>
        </w:tc>
      </w:tr>
      <w:tr w:rsidR="006B6DE3" w:rsidRPr="00E0747E" w14:paraId="574F8B4D" w14:textId="77777777" w:rsidTr="00F344B2">
        <w:trPr>
          <w:jc w:val="center"/>
        </w:trPr>
        <w:tc>
          <w:tcPr>
            <w:tcW w:w="4876" w:type="dxa"/>
            <w:tcBorders>
              <w:top w:val="nil"/>
              <w:left w:val="nil"/>
              <w:bottom w:val="nil"/>
              <w:right w:val="nil"/>
            </w:tcBorders>
          </w:tcPr>
          <w:p w14:paraId="0C786EA7" w14:textId="77777777" w:rsidR="006B6DE3" w:rsidRPr="00E0747E" w:rsidRDefault="006B6DE3" w:rsidP="00F344B2">
            <w:pPr>
              <w:pStyle w:val="Normal6a"/>
            </w:pPr>
            <w:r w:rsidRPr="00E0747E">
              <w:t>16.</w:t>
            </w:r>
            <w:r w:rsidRPr="00E0747E">
              <w:tab/>
              <w:t>ritiene che la Commissione avrebbe dovuto stabilire parametri chiari per ciascuno Stato membro, ad esempio in materia di investimenti in istruzione e formazione e di opportunità per gli investitori esterni, al fine di preservare la cultura e le tradizioni delle ex regioni carbonifere e torbose;</w:t>
            </w:r>
          </w:p>
        </w:tc>
        <w:tc>
          <w:tcPr>
            <w:tcW w:w="4876" w:type="dxa"/>
            <w:tcBorders>
              <w:top w:val="nil"/>
              <w:left w:val="nil"/>
              <w:bottom w:val="nil"/>
              <w:right w:val="nil"/>
            </w:tcBorders>
          </w:tcPr>
          <w:p w14:paraId="0339B132" w14:textId="77777777" w:rsidR="006B6DE3" w:rsidRPr="00E0747E" w:rsidRDefault="006B6DE3" w:rsidP="00F344B2">
            <w:pPr>
              <w:pStyle w:val="Normal6a"/>
            </w:pPr>
            <w:r w:rsidRPr="00E0747E">
              <w:t>16.</w:t>
            </w:r>
            <w:r w:rsidRPr="00E0747E">
              <w:tab/>
              <w:t>ritiene che la Commissione avrebbe dovuto stabilire parametri chiari per ciascuno Stato membro, ad esempio in materia di investimenti in istruzione e formazione</w:t>
            </w:r>
            <w:r w:rsidRPr="00E0747E">
              <w:rPr>
                <w:b/>
                <w:i/>
              </w:rPr>
              <w:t>, di miglioramento delle competenze e riqualificazione</w:t>
            </w:r>
            <w:r w:rsidRPr="00E0747E">
              <w:t xml:space="preserve"> e di opportunità per gli investitori esterni, al fine di preservare la cultura e le tradizioni delle ex regioni carbonifere e torbose; </w:t>
            </w:r>
            <w:r w:rsidRPr="00E0747E">
              <w:rPr>
                <w:b/>
                <w:i/>
              </w:rPr>
              <w:t>chiede inoltre che si sviluppino sinergie con l'iniziativa del nuovo Bauhaus europeo al fine di prendere in considerazione progetti che riconvertano le vecchie strutture industriali in luoghi sociali e culturali, in particolare nelle zone di vicinato trascurate;</w:t>
            </w:r>
          </w:p>
        </w:tc>
      </w:tr>
    </w:tbl>
    <w:p w14:paraId="219FF56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0960E2B" w14:textId="77777777" w:rsidR="006B6DE3" w:rsidRPr="00E0747E" w:rsidRDefault="006B6DE3" w:rsidP="006B6DE3">
      <w:r w:rsidRPr="00244585">
        <w:rPr>
          <w:rStyle w:val="HideTWBExt"/>
        </w:rPr>
        <w:t>&lt;/Amend&gt;</w:t>
      </w:r>
    </w:p>
    <w:p w14:paraId="75AED36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190</w:t>
      </w:r>
      <w:r w:rsidRPr="00244585">
        <w:rPr>
          <w:rStyle w:val="HideTWBExt"/>
          <w:b w:val="0"/>
        </w:rPr>
        <w:t>&lt;/NumAm&gt;</w:t>
      </w:r>
    </w:p>
    <w:p w14:paraId="4EF22569"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3A921020" w14:textId="77777777" w:rsidR="006B6DE3" w:rsidRPr="00E0747E" w:rsidRDefault="006B6DE3" w:rsidP="006B6DE3">
      <w:pPr>
        <w:pStyle w:val="NormalBold"/>
      </w:pPr>
      <w:r w:rsidRPr="00244585">
        <w:rPr>
          <w:rStyle w:val="HideTWBExt"/>
          <w:b w:val="0"/>
        </w:rPr>
        <w:t>&lt;/RepeatBlock-By&gt;</w:t>
      </w:r>
    </w:p>
    <w:p w14:paraId="1081737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1368B65" w14:textId="77777777" w:rsidR="006B6DE3" w:rsidRPr="00E0747E" w:rsidRDefault="006B6DE3" w:rsidP="006B6DE3">
      <w:pPr>
        <w:pStyle w:val="NormalBold"/>
      </w:pPr>
      <w:r w:rsidRPr="00244585">
        <w:rPr>
          <w:rStyle w:val="HideTWBExt"/>
          <w:b w:val="0"/>
        </w:rPr>
        <w:t>&lt;Article&gt;</w:t>
      </w:r>
      <w:r w:rsidRPr="00E0747E">
        <w:t>Paragrafo 16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8820973" w14:textId="77777777" w:rsidTr="00F344B2">
        <w:trPr>
          <w:trHeight w:hRule="exact" w:val="240"/>
          <w:jc w:val="center"/>
        </w:trPr>
        <w:tc>
          <w:tcPr>
            <w:tcW w:w="9752" w:type="dxa"/>
            <w:gridSpan w:val="2"/>
            <w:tcBorders>
              <w:top w:val="nil"/>
              <w:left w:val="nil"/>
              <w:bottom w:val="nil"/>
              <w:right w:val="nil"/>
            </w:tcBorders>
          </w:tcPr>
          <w:p w14:paraId="348E7743" w14:textId="77777777" w:rsidR="006B6DE3" w:rsidRPr="00E0747E" w:rsidRDefault="006B6DE3" w:rsidP="00F344B2"/>
        </w:tc>
      </w:tr>
      <w:tr w:rsidR="006B6DE3" w:rsidRPr="00E0747E" w14:paraId="578AECB2" w14:textId="77777777" w:rsidTr="00F344B2">
        <w:trPr>
          <w:trHeight w:val="240"/>
          <w:jc w:val="center"/>
        </w:trPr>
        <w:tc>
          <w:tcPr>
            <w:tcW w:w="4876" w:type="dxa"/>
            <w:tcBorders>
              <w:top w:val="nil"/>
              <w:left w:val="nil"/>
              <w:bottom w:val="nil"/>
              <w:right w:val="nil"/>
            </w:tcBorders>
          </w:tcPr>
          <w:p w14:paraId="0FB15EE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29209B3" w14:textId="77777777" w:rsidR="006B6DE3" w:rsidRPr="00E0747E" w:rsidRDefault="006B6DE3" w:rsidP="00F344B2">
            <w:pPr>
              <w:pStyle w:val="AmColumnHeading"/>
            </w:pPr>
            <w:r w:rsidRPr="00E0747E">
              <w:t>Emendamento</w:t>
            </w:r>
          </w:p>
        </w:tc>
      </w:tr>
      <w:tr w:rsidR="006B6DE3" w:rsidRPr="00E0747E" w14:paraId="7741C6F1" w14:textId="77777777" w:rsidTr="00F344B2">
        <w:trPr>
          <w:jc w:val="center"/>
        </w:trPr>
        <w:tc>
          <w:tcPr>
            <w:tcW w:w="4876" w:type="dxa"/>
            <w:tcBorders>
              <w:top w:val="nil"/>
              <w:left w:val="nil"/>
              <w:bottom w:val="nil"/>
              <w:right w:val="nil"/>
            </w:tcBorders>
          </w:tcPr>
          <w:p w14:paraId="07A74C3F" w14:textId="77777777" w:rsidR="006B6DE3" w:rsidRPr="00E0747E" w:rsidRDefault="006B6DE3" w:rsidP="00F344B2">
            <w:pPr>
              <w:pStyle w:val="Normal6a"/>
            </w:pPr>
            <w:r w:rsidRPr="00E0747E">
              <w:t>16.</w:t>
            </w:r>
            <w:r w:rsidRPr="00E0747E">
              <w:tab/>
              <w:t>ritiene che la Commissione avrebbe dovuto stabilire parametri chiari per ciascuno Stato membro, ad esempio in materia di investimenti in istruzione e formazione e di opportunità per gli investitori esterni, al fine di preservare la cultura e le tradizioni delle ex regioni carbonifere e torbose;</w:t>
            </w:r>
          </w:p>
        </w:tc>
        <w:tc>
          <w:tcPr>
            <w:tcW w:w="4876" w:type="dxa"/>
            <w:tcBorders>
              <w:top w:val="nil"/>
              <w:left w:val="nil"/>
              <w:bottom w:val="nil"/>
              <w:right w:val="nil"/>
            </w:tcBorders>
          </w:tcPr>
          <w:p w14:paraId="3824CFB9" w14:textId="77777777" w:rsidR="006B6DE3" w:rsidRPr="00E0747E" w:rsidRDefault="006B6DE3" w:rsidP="00F344B2">
            <w:pPr>
              <w:pStyle w:val="Normal6a"/>
            </w:pPr>
            <w:r w:rsidRPr="00E0747E">
              <w:t>16.</w:t>
            </w:r>
            <w:r w:rsidRPr="00E0747E">
              <w:tab/>
              <w:t xml:space="preserve">ritiene che la Commissione avrebbe dovuto stabilire parametri chiari per ciascuno Stato membro, ad esempio in materia di investimenti in istruzione e formazione e di opportunità per gli investitori esterni, al fine di preservare la cultura e le tradizioni delle ex regioni carbonifere e torbose </w:t>
            </w:r>
            <w:r w:rsidRPr="00E0747E">
              <w:rPr>
                <w:b/>
                <w:i/>
              </w:rPr>
              <w:t xml:space="preserve">nonché di bonificare l'area inquinata intorno ai siti di </w:t>
            </w:r>
            <w:r w:rsidRPr="00E0747E">
              <w:rPr>
                <w:b/>
                <w:i/>
              </w:rPr>
              <w:lastRenderedPageBreak/>
              <w:t>estrazione</w:t>
            </w:r>
            <w:r w:rsidRPr="00E0747E">
              <w:t>;</w:t>
            </w:r>
          </w:p>
        </w:tc>
      </w:tr>
    </w:tbl>
    <w:p w14:paraId="317A0A7B"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1F0DF22" w14:textId="77777777" w:rsidR="006B6DE3" w:rsidRPr="00E0747E" w:rsidRDefault="006B6DE3" w:rsidP="006B6DE3">
      <w:r w:rsidRPr="00244585">
        <w:rPr>
          <w:rStyle w:val="HideTWBExt"/>
        </w:rPr>
        <w:t>&lt;/Amend&gt;</w:t>
      </w:r>
    </w:p>
    <w:p w14:paraId="4B5C0E5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191</w:t>
      </w:r>
      <w:r w:rsidRPr="00244585">
        <w:rPr>
          <w:rStyle w:val="HideTWBExt"/>
          <w:b w:val="0"/>
        </w:rPr>
        <w:t>&lt;/NumAm&gt;</w:t>
      </w:r>
    </w:p>
    <w:p w14:paraId="259F38FC" w14:textId="77777777" w:rsidR="006B6DE3" w:rsidRPr="00E0747E" w:rsidRDefault="006B6DE3" w:rsidP="006B6DE3">
      <w:pPr>
        <w:pStyle w:val="NormalBold"/>
      </w:pPr>
      <w:r w:rsidRPr="00244585">
        <w:rPr>
          <w:rStyle w:val="HideTWBExt"/>
          <w:b w:val="0"/>
        </w:rPr>
        <w:t>&lt;RepeatBlock-By&gt;&lt;Members&gt;</w:t>
      </w:r>
      <w:r w:rsidRPr="00E0747E">
        <w:t>Ľubica Karvašová</w:t>
      </w:r>
      <w:r w:rsidRPr="00244585">
        <w:rPr>
          <w:rStyle w:val="HideTWBExt"/>
          <w:b w:val="0"/>
        </w:rPr>
        <w:t>&lt;/Members&gt;</w:t>
      </w:r>
    </w:p>
    <w:p w14:paraId="6859EE6A" w14:textId="77777777" w:rsidR="006B6DE3" w:rsidRPr="00E0747E" w:rsidRDefault="006B6DE3" w:rsidP="006B6DE3">
      <w:pPr>
        <w:pStyle w:val="NormalBold"/>
      </w:pPr>
      <w:r w:rsidRPr="00244585">
        <w:rPr>
          <w:rStyle w:val="HideTWBExt"/>
          <w:b w:val="0"/>
        </w:rPr>
        <w:t>&lt;/RepeatBlock-By&gt;</w:t>
      </w:r>
    </w:p>
    <w:p w14:paraId="5D1C54A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2E8D6C6" w14:textId="77777777" w:rsidR="006B6DE3" w:rsidRPr="00E0747E" w:rsidRDefault="006B6DE3" w:rsidP="006B6DE3">
      <w:pPr>
        <w:pStyle w:val="NormalBold"/>
      </w:pPr>
      <w:r w:rsidRPr="00244585">
        <w:rPr>
          <w:rStyle w:val="HideTWBExt"/>
          <w:b w:val="0"/>
        </w:rPr>
        <w:t>&lt;Article&gt;</w:t>
      </w:r>
      <w:r w:rsidRPr="00E0747E">
        <w:t>Paragrafo 16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0F23C35" w14:textId="77777777" w:rsidTr="00F344B2">
        <w:trPr>
          <w:trHeight w:hRule="exact" w:val="240"/>
          <w:jc w:val="center"/>
        </w:trPr>
        <w:tc>
          <w:tcPr>
            <w:tcW w:w="9752" w:type="dxa"/>
            <w:gridSpan w:val="2"/>
            <w:tcBorders>
              <w:top w:val="nil"/>
              <w:left w:val="nil"/>
              <w:bottom w:val="nil"/>
              <w:right w:val="nil"/>
            </w:tcBorders>
          </w:tcPr>
          <w:p w14:paraId="59843BAD" w14:textId="77777777" w:rsidR="006B6DE3" w:rsidRPr="00E0747E" w:rsidRDefault="006B6DE3" w:rsidP="00F344B2"/>
        </w:tc>
      </w:tr>
      <w:tr w:rsidR="006B6DE3" w:rsidRPr="00E0747E" w14:paraId="73D909AD" w14:textId="77777777" w:rsidTr="00F344B2">
        <w:trPr>
          <w:trHeight w:val="240"/>
          <w:jc w:val="center"/>
        </w:trPr>
        <w:tc>
          <w:tcPr>
            <w:tcW w:w="4876" w:type="dxa"/>
            <w:tcBorders>
              <w:top w:val="nil"/>
              <w:left w:val="nil"/>
              <w:bottom w:val="nil"/>
              <w:right w:val="nil"/>
            </w:tcBorders>
          </w:tcPr>
          <w:p w14:paraId="27FC875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DE1A08D" w14:textId="77777777" w:rsidR="006B6DE3" w:rsidRPr="00E0747E" w:rsidRDefault="006B6DE3" w:rsidP="00F344B2">
            <w:pPr>
              <w:pStyle w:val="AmColumnHeading"/>
            </w:pPr>
            <w:r w:rsidRPr="00E0747E">
              <w:t>Emendamento</w:t>
            </w:r>
          </w:p>
        </w:tc>
      </w:tr>
      <w:tr w:rsidR="006B6DE3" w:rsidRPr="00E0747E" w14:paraId="479C539D" w14:textId="77777777" w:rsidTr="00F344B2">
        <w:trPr>
          <w:jc w:val="center"/>
        </w:trPr>
        <w:tc>
          <w:tcPr>
            <w:tcW w:w="4876" w:type="dxa"/>
            <w:tcBorders>
              <w:top w:val="nil"/>
              <w:left w:val="nil"/>
              <w:bottom w:val="nil"/>
              <w:right w:val="nil"/>
            </w:tcBorders>
          </w:tcPr>
          <w:p w14:paraId="6855247C" w14:textId="77777777" w:rsidR="006B6DE3" w:rsidRPr="00E0747E" w:rsidRDefault="006B6DE3" w:rsidP="00F344B2">
            <w:pPr>
              <w:pStyle w:val="Normal6a"/>
            </w:pPr>
          </w:p>
        </w:tc>
        <w:tc>
          <w:tcPr>
            <w:tcW w:w="4876" w:type="dxa"/>
            <w:tcBorders>
              <w:top w:val="nil"/>
              <w:left w:val="nil"/>
              <w:bottom w:val="nil"/>
              <w:right w:val="nil"/>
            </w:tcBorders>
          </w:tcPr>
          <w:p w14:paraId="2565A5F4" w14:textId="77777777" w:rsidR="006B6DE3" w:rsidRPr="00E0747E" w:rsidRDefault="006B6DE3" w:rsidP="00F344B2">
            <w:pPr>
              <w:pStyle w:val="Normal6a"/>
            </w:pPr>
            <w:r w:rsidRPr="00E0747E">
              <w:rPr>
                <w:b/>
                <w:i/>
              </w:rPr>
              <w:t>16 bis.</w:t>
            </w:r>
            <w:r w:rsidRPr="00E0747E">
              <w:tab/>
            </w:r>
            <w:r w:rsidRPr="00E0747E">
              <w:rPr>
                <w:b/>
                <w:i/>
              </w:rPr>
              <w:t>riconosce il ruolo fondamentale della Banca europea per gli investimenti nel sostegno alla transizione giusta; sottolinea la necessità di continuare a rafforzare la cooperazione tra enti finanziari pubblici e privati al fine di mobilitare ulteriori investimenti, garantendo che nessuna regione o comunità sia lasciata indietro nella transizione verso un'economia sostenibile;</w:t>
            </w:r>
          </w:p>
        </w:tc>
      </w:tr>
    </w:tbl>
    <w:p w14:paraId="53407CE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C05C0ED" w14:textId="77777777" w:rsidR="006B6DE3" w:rsidRPr="00E0747E" w:rsidRDefault="006B6DE3" w:rsidP="006B6DE3">
      <w:r w:rsidRPr="00244585">
        <w:rPr>
          <w:rStyle w:val="HideTWBExt"/>
        </w:rPr>
        <w:t>&lt;/Amend&gt;</w:t>
      </w:r>
    </w:p>
    <w:p w14:paraId="41EE613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192</w:t>
      </w:r>
      <w:r w:rsidRPr="00244585">
        <w:rPr>
          <w:rStyle w:val="HideTWBExt"/>
          <w:b w:val="0"/>
        </w:rPr>
        <w:t>&lt;/NumAm&gt;</w:t>
      </w:r>
    </w:p>
    <w:p w14:paraId="7114094A"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28B55053" w14:textId="77777777" w:rsidR="006B6DE3" w:rsidRPr="00E0747E" w:rsidRDefault="006B6DE3" w:rsidP="006B6DE3">
      <w:pPr>
        <w:pStyle w:val="NormalBold"/>
      </w:pPr>
      <w:r w:rsidRPr="00244585">
        <w:rPr>
          <w:rStyle w:val="HideTWBExt"/>
          <w:b w:val="0"/>
        </w:rPr>
        <w:t>&lt;/RepeatBlock-By&gt;</w:t>
      </w:r>
    </w:p>
    <w:p w14:paraId="4ED73E1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276E70E" w14:textId="77777777" w:rsidR="006B6DE3" w:rsidRPr="00E0747E" w:rsidRDefault="006B6DE3" w:rsidP="006B6DE3">
      <w:pPr>
        <w:pStyle w:val="NormalBold"/>
      </w:pPr>
      <w:r w:rsidRPr="00244585">
        <w:rPr>
          <w:rStyle w:val="HideTWBExt"/>
          <w:b w:val="0"/>
        </w:rPr>
        <w:t>&lt;Article&gt;</w:t>
      </w:r>
      <w:r w:rsidRPr="00E0747E">
        <w:t>Paragrafo 16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825E221" w14:textId="77777777" w:rsidTr="00F344B2">
        <w:trPr>
          <w:trHeight w:hRule="exact" w:val="240"/>
          <w:jc w:val="center"/>
        </w:trPr>
        <w:tc>
          <w:tcPr>
            <w:tcW w:w="9752" w:type="dxa"/>
            <w:gridSpan w:val="2"/>
            <w:tcBorders>
              <w:top w:val="nil"/>
              <w:left w:val="nil"/>
              <w:bottom w:val="nil"/>
              <w:right w:val="nil"/>
            </w:tcBorders>
          </w:tcPr>
          <w:p w14:paraId="168ADBFB" w14:textId="77777777" w:rsidR="006B6DE3" w:rsidRPr="00E0747E" w:rsidRDefault="006B6DE3" w:rsidP="00F344B2"/>
        </w:tc>
      </w:tr>
      <w:tr w:rsidR="006B6DE3" w:rsidRPr="00E0747E" w14:paraId="26C7F898" w14:textId="77777777" w:rsidTr="00F344B2">
        <w:trPr>
          <w:trHeight w:val="240"/>
          <w:jc w:val="center"/>
        </w:trPr>
        <w:tc>
          <w:tcPr>
            <w:tcW w:w="4876" w:type="dxa"/>
            <w:tcBorders>
              <w:top w:val="nil"/>
              <w:left w:val="nil"/>
              <w:bottom w:val="nil"/>
              <w:right w:val="nil"/>
            </w:tcBorders>
          </w:tcPr>
          <w:p w14:paraId="106103C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4DB93F4" w14:textId="77777777" w:rsidR="006B6DE3" w:rsidRPr="00E0747E" w:rsidRDefault="006B6DE3" w:rsidP="00F344B2">
            <w:pPr>
              <w:pStyle w:val="AmColumnHeading"/>
            </w:pPr>
            <w:r w:rsidRPr="00E0747E">
              <w:t>Emendamento</w:t>
            </w:r>
          </w:p>
        </w:tc>
      </w:tr>
      <w:tr w:rsidR="006B6DE3" w:rsidRPr="00E0747E" w14:paraId="47FF5EBD" w14:textId="77777777" w:rsidTr="00F344B2">
        <w:trPr>
          <w:jc w:val="center"/>
        </w:trPr>
        <w:tc>
          <w:tcPr>
            <w:tcW w:w="4876" w:type="dxa"/>
            <w:tcBorders>
              <w:top w:val="nil"/>
              <w:left w:val="nil"/>
              <w:bottom w:val="nil"/>
              <w:right w:val="nil"/>
            </w:tcBorders>
          </w:tcPr>
          <w:p w14:paraId="6098A9EC" w14:textId="77777777" w:rsidR="006B6DE3" w:rsidRPr="00E0747E" w:rsidRDefault="006B6DE3" w:rsidP="00F344B2">
            <w:pPr>
              <w:pStyle w:val="Normal6a"/>
            </w:pPr>
          </w:p>
        </w:tc>
        <w:tc>
          <w:tcPr>
            <w:tcW w:w="4876" w:type="dxa"/>
            <w:tcBorders>
              <w:top w:val="nil"/>
              <w:left w:val="nil"/>
              <w:bottom w:val="nil"/>
              <w:right w:val="nil"/>
            </w:tcBorders>
          </w:tcPr>
          <w:p w14:paraId="5BBBA03E" w14:textId="77777777" w:rsidR="006B6DE3" w:rsidRPr="00E0747E" w:rsidRDefault="006B6DE3" w:rsidP="00F344B2">
            <w:pPr>
              <w:pStyle w:val="Normal6a"/>
            </w:pPr>
            <w:r w:rsidRPr="00E0747E">
              <w:rPr>
                <w:b/>
                <w:i/>
              </w:rPr>
              <w:t>16 bis.</w:t>
            </w:r>
            <w:r w:rsidRPr="00E0747E">
              <w:tab/>
            </w:r>
            <w:r w:rsidRPr="00E0747E">
              <w:rPr>
                <w:b/>
                <w:i/>
              </w:rPr>
              <w:t>sottolinea che un approccio locale e basato sul territorio deve costituire la base di tutti gli strumenti finanziari a sostegno della transizione giusta, in particolare quelli che promuovono la resilienza industriale e l'innovazione; sottolinea che tale approccio è essenziale per affrontare efficacemente le diverse sfide regionali e mobilitare il potenziale di sviluppo locale;</w:t>
            </w:r>
          </w:p>
        </w:tc>
      </w:tr>
    </w:tbl>
    <w:p w14:paraId="2AE247F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5EE7C68" w14:textId="77777777" w:rsidR="006B6DE3" w:rsidRPr="00E0747E" w:rsidRDefault="006B6DE3" w:rsidP="006B6DE3">
      <w:r w:rsidRPr="00244585">
        <w:rPr>
          <w:rStyle w:val="HideTWBExt"/>
        </w:rPr>
        <w:t>&lt;/Amend&gt;</w:t>
      </w:r>
    </w:p>
    <w:p w14:paraId="69992E8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193</w:t>
      </w:r>
      <w:r w:rsidRPr="00244585">
        <w:rPr>
          <w:rStyle w:val="HideTWBExt"/>
          <w:b w:val="0"/>
        </w:rPr>
        <w:t>&lt;/NumAm&gt;</w:t>
      </w:r>
    </w:p>
    <w:p w14:paraId="349A8726"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273F86B0" w14:textId="77777777" w:rsidR="006B6DE3" w:rsidRPr="00E0747E" w:rsidRDefault="006B6DE3" w:rsidP="006B6DE3">
      <w:pPr>
        <w:pStyle w:val="NormalBold"/>
      </w:pPr>
      <w:r w:rsidRPr="00244585">
        <w:rPr>
          <w:rStyle w:val="HideTWBExt"/>
          <w:b w:val="0"/>
        </w:rPr>
        <w:t>&lt;/RepeatBlock-By&gt;</w:t>
      </w:r>
    </w:p>
    <w:p w14:paraId="4B1EC52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67E8AB6" w14:textId="77777777" w:rsidR="006B6DE3" w:rsidRPr="00E0747E" w:rsidRDefault="006B6DE3" w:rsidP="006B6DE3">
      <w:pPr>
        <w:pStyle w:val="NormalBold"/>
      </w:pPr>
      <w:r w:rsidRPr="00244585">
        <w:rPr>
          <w:rStyle w:val="HideTWBExt"/>
          <w:b w:val="0"/>
        </w:rPr>
        <w:t>&lt;Article&gt;</w:t>
      </w:r>
      <w:r w:rsidRPr="00E0747E">
        <w:t>Paragrafo 16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C277CE2" w14:textId="77777777" w:rsidTr="00F344B2">
        <w:trPr>
          <w:trHeight w:hRule="exact" w:val="240"/>
          <w:jc w:val="center"/>
        </w:trPr>
        <w:tc>
          <w:tcPr>
            <w:tcW w:w="9752" w:type="dxa"/>
            <w:gridSpan w:val="2"/>
            <w:tcBorders>
              <w:top w:val="nil"/>
              <w:left w:val="nil"/>
              <w:bottom w:val="nil"/>
              <w:right w:val="nil"/>
            </w:tcBorders>
          </w:tcPr>
          <w:p w14:paraId="6F9C59A2" w14:textId="77777777" w:rsidR="006B6DE3" w:rsidRPr="00E0747E" w:rsidRDefault="006B6DE3" w:rsidP="00F344B2"/>
        </w:tc>
      </w:tr>
      <w:tr w:rsidR="006B6DE3" w:rsidRPr="00E0747E" w14:paraId="6EAC4D90" w14:textId="77777777" w:rsidTr="00F344B2">
        <w:trPr>
          <w:trHeight w:val="240"/>
          <w:jc w:val="center"/>
        </w:trPr>
        <w:tc>
          <w:tcPr>
            <w:tcW w:w="4876" w:type="dxa"/>
            <w:tcBorders>
              <w:top w:val="nil"/>
              <w:left w:val="nil"/>
              <w:bottom w:val="nil"/>
              <w:right w:val="nil"/>
            </w:tcBorders>
          </w:tcPr>
          <w:p w14:paraId="71EECCA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12D3738" w14:textId="77777777" w:rsidR="006B6DE3" w:rsidRPr="00E0747E" w:rsidRDefault="006B6DE3" w:rsidP="00F344B2">
            <w:pPr>
              <w:pStyle w:val="AmColumnHeading"/>
            </w:pPr>
            <w:r w:rsidRPr="00E0747E">
              <w:t>Emendamento</w:t>
            </w:r>
          </w:p>
        </w:tc>
      </w:tr>
      <w:tr w:rsidR="006B6DE3" w:rsidRPr="00E0747E" w14:paraId="5152926E" w14:textId="77777777" w:rsidTr="00F344B2">
        <w:trPr>
          <w:jc w:val="center"/>
        </w:trPr>
        <w:tc>
          <w:tcPr>
            <w:tcW w:w="4876" w:type="dxa"/>
            <w:tcBorders>
              <w:top w:val="nil"/>
              <w:left w:val="nil"/>
              <w:bottom w:val="nil"/>
              <w:right w:val="nil"/>
            </w:tcBorders>
          </w:tcPr>
          <w:p w14:paraId="63286EA4" w14:textId="77777777" w:rsidR="006B6DE3" w:rsidRPr="00E0747E" w:rsidRDefault="006B6DE3" w:rsidP="00F344B2">
            <w:pPr>
              <w:pStyle w:val="Normal6a"/>
            </w:pPr>
          </w:p>
        </w:tc>
        <w:tc>
          <w:tcPr>
            <w:tcW w:w="4876" w:type="dxa"/>
            <w:tcBorders>
              <w:top w:val="nil"/>
              <w:left w:val="nil"/>
              <w:bottom w:val="nil"/>
              <w:right w:val="nil"/>
            </w:tcBorders>
          </w:tcPr>
          <w:p w14:paraId="212987FC" w14:textId="77777777" w:rsidR="006B6DE3" w:rsidRPr="00E0747E" w:rsidRDefault="006B6DE3" w:rsidP="00F344B2">
            <w:pPr>
              <w:pStyle w:val="Normal6a"/>
            </w:pPr>
            <w:r w:rsidRPr="00E0747E">
              <w:rPr>
                <w:b/>
                <w:i/>
              </w:rPr>
              <w:t>16 bis.</w:t>
            </w:r>
            <w:r w:rsidRPr="00E0747E">
              <w:tab/>
            </w:r>
            <w:r w:rsidRPr="00E0747E">
              <w:rPr>
                <w:b/>
                <w:i/>
              </w:rPr>
              <w:t>sottolinea la necessità che i piani per le zone interessate da una transizione giusta includano un chiaro impegno a sviluppare iniziative strategiche di rigenerazione e sviluppo, con particolare attenzione allo sviluppo delle imprese e alla creazione di posti di lavoro nelle zone più colpite dalla chiusura di impianti per la produzione di combustibili fossili;</w:t>
            </w:r>
          </w:p>
        </w:tc>
      </w:tr>
    </w:tbl>
    <w:p w14:paraId="67C8758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051A7A5" w14:textId="77777777" w:rsidR="006B6DE3" w:rsidRPr="00E0747E" w:rsidRDefault="006B6DE3" w:rsidP="006B6DE3">
      <w:r w:rsidRPr="00244585">
        <w:rPr>
          <w:rStyle w:val="HideTWBExt"/>
        </w:rPr>
        <w:t>&lt;/Amend&gt;</w:t>
      </w:r>
    </w:p>
    <w:p w14:paraId="00B61F6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194</w:t>
      </w:r>
      <w:r w:rsidRPr="00244585">
        <w:rPr>
          <w:rStyle w:val="HideTWBExt"/>
          <w:b w:val="0"/>
        </w:rPr>
        <w:t>&lt;/NumAm&gt;</w:t>
      </w:r>
    </w:p>
    <w:p w14:paraId="65DF14AB"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3A28E00E"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D2848A9" w14:textId="77777777" w:rsidR="006B6DE3" w:rsidRPr="00E0747E" w:rsidRDefault="006B6DE3" w:rsidP="006B6DE3">
      <w:pPr>
        <w:pStyle w:val="NormalBold"/>
      </w:pPr>
      <w:r w:rsidRPr="00244585">
        <w:rPr>
          <w:rStyle w:val="HideTWBExt"/>
          <w:b w:val="0"/>
        </w:rPr>
        <w:t>&lt;/RepeatBlock-By&gt;</w:t>
      </w:r>
    </w:p>
    <w:p w14:paraId="1D78517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BDAF6F0" w14:textId="77777777" w:rsidR="006B6DE3" w:rsidRPr="00E0747E" w:rsidRDefault="006B6DE3" w:rsidP="006B6DE3">
      <w:pPr>
        <w:pStyle w:val="NormalBold"/>
      </w:pPr>
      <w:r w:rsidRPr="00244585">
        <w:rPr>
          <w:rStyle w:val="HideTWBExt"/>
          <w:b w:val="0"/>
        </w:rPr>
        <w:t>&lt;Article&gt;</w:t>
      </w:r>
      <w:r w:rsidRPr="00E0747E">
        <w:t>Paragrafo 16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7AA1BA2" w14:textId="77777777" w:rsidTr="00F344B2">
        <w:trPr>
          <w:trHeight w:hRule="exact" w:val="240"/>
          <w:jc w:val="center"/>
        </w:trPr>
        <w:tc>
          <w:tcPr>
            <w:tcW w:w="9752" w:type="dxa"/>
            <w:gridSpan w:val="2"/>
            <w:tcBorders>
              <w:top w:val="nil"/>
              <w:left w:val="nil"/>
              <w:bottom w:val="nil"/>
              <w:right w:val="nil"/>
            </w:tcBorders>
          </w:tcPr>
          <w:p w14:paraId="0A401674" w14:textId="77777777" w:rsidR="006B6DE3" w:rsidRPr="00E0747E" w:rsidRDefault="006B6DE3" w:rsidP="00F344B2"/>
        </w:tc>
      </w:tr>
      <w:tr w:rsidR="006B6DE3" w:rsidRPr="00E0747E" w14:paraId="5FF29361" w14:textId="77777777" w:rsidTr="00F344B2">
        <w:trPr>
          <w:trHeight w:val="240"/>
          <w:jc w:val="center"/>
        </w:trPr>
        <w:tc>
          <w:tcPr>
            <w:tcW w:w="4876" w:type="dxa"/>
            <w:tcBorders>
              <w:top w:val="nil"/>
              <w:left w:val="nil"/>
              <w:bottom w:val="nil"/>
              <w:right w:val="nil"/>
            </w:tcBorders>
          </w:tcPr>
          <w:p w14:paraId="33F2F83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B29DC3C" w14:textId="77777777" w:rsidR="006B6DE3" w:rsidRPr="00E0747E" w:rsidRDefault="006B6DE3" w:rsidP="00F344B2">
            <w:pPr>
              <w:pStyle w:val="AmColumnHeading"/>
            </w:pPr>
            <w:r w:rsidRPr="00E0747E">
              <w:t>Emendamento</w:t>
            </w:r>
          </w:p>
        </w:tc>
      </w:tr>
      <w:tr w:rsidR="006B6DE3" w:rsidRPr="00E0747E" w14:paraId="7621A346" w14:textId="77777777" w:rsidTr="00F344B2">
        <w:trPr>
          <w:jc w:val="center"/>
        </w:trPr>
        <w:tc>
          <w:tcPr>
            <w:tcW w:w="4876" w:type="dxa"/>
            <w:tcBorders>
              <w:top w:val="nil"/>
              <w:left w:val="nil"/>
              <w:bottom w:val="nil"/>
              <w:right w:val="nil"/>
            </w:tcBorders>
          </w:tcPr>
          <w:p w14:paraId="780CE92B" w14:textId="77777777" w:rsidR="006B6DE3" w:rsidRPr="00E0747E" w:rsidRDefault="006B6DE3" w:rsidP="00F344B2">
            <w:pPr>
              <w:pStyle w:val="Normal6a"/>
            </w:pPr>
          </w:p>
        </w:tc>
        <w:tc>
          <w:tcPr>
            <w:tcW w:w="4876" w:type="dxa"/>
            <w:tcBorders>
              <w:top w:val="nil"/>
              <w:left w:val="nil"/>
              <w:bottom w:val="nil"/>
              <w:right w:val="nil"/>
            </w:tcBorders>
          </w:tcPr>
          <w:p w14:paraId="225A1D45" w14:textId="77777777" w:rsidR="006B6DE3" w:rsidRPr="00E0747E" w:rsidRDefault="006B6DE3" w:rsidP="00F344B2">
            <w:pPr>
              <w:pStyle w:val="Normal6a"/>
            </w:pPr>
            <w:r w:rsidRPr="00E0747E">
              <w:rPr>
                <w:b/>
                <w:i/>
              </w:rPr>
              <w:t>16 bis.</w:t>
            </w:r>
            <w:r w:rsidRPr="00E0747E">
              <w:tab/>
            </w:r>
            <w:r w:rsidRPr="00E0747E">
              <w:rPr>
                <w:b/>
                <w:i/>
              </w:rPr>
              <w:t>sottolinea l'importanza di concentrarsi su interventi quali la riconversione di vecchie strutture industriali e vecchi siti minerari in nuovi centri innovativi, verdi e interattivi destinati ad attività culturali e altre attività multifunzionali;</w:t>
            </w:r>
          </w:p>
        </w:tc>
      </w:tr>
    </w:tbl>
    <w:p w14:paraId="0381B20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196E10D" w14:textId="77777777" w:rsidR="006B6DE3" w:rsidRPr="00E0747E" w:rsidRDefault="006B6DE3" w:rsidP="006B6DE3">
      <w:r w:rsidRPr="00244585">
        <w:rPr>
          <w:rStyle w:val="HideTWBExt"/>
        </w:rPr>
        <w:t>&lt;/Amend&gt;</w:t>
      </w:r>
    </w:p>
    <w:p w14:paraId="330F454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195</w:t>
      </w:r>
      <w:r w:rsidRPr="00244585">
        <w:rPr>
          <w:rStyle w:val="HideTWBExt"/>
          <w:b w:val="0"/>
        </w:rPr>
        <w:t>&lt;/NumAm&gt;</w:t>
      </w:r>
    </w:p>
    <w:p w14:paraId="6BE107C2" w14:textId="77777777" w:rsidR="006B6DE3" w:rsidRPr="00E0747E" w:rsidRDefault="006B6DE3" w:rsidP="006B6DE3">
      <w:pPr>
        <w:pStyle w:val="NormalBold"/>
      </w:pPr>
      <w:r w:rsidRPr="00244585">
        <w:rPr>
          <w:rStyle w:val="HideTWBExt"/>
          <w:b w:val="0"/>
        </w:rPr>
        <w:lastRenderedPageBreak/>
        <w:t>&lt;RepeatBlock-By&gt;&lt;Members&gt;</w:t>
      </w:r>
      <w:r w:rsidRPr="00E0747E">
        <w:t>Elena Nevado del Campo, Susana Solís Pérez</w:t>
      </w:r>
      <w:r w:rsidRPr="00244585">
        <w:rPr>
          <w:rStyle w:val="HideTWBExt"/>
          <w:b w:val="0"/>
        </w:rPr>
        <w:t>&lt;/Members&gt;</w:t>
      </w:r>
    </w:p>
    <w:p w14:paraId="32F39750" w14:textId="77777777" w:rsidR="006B6DE3" w:rsidRPr="00E0747E" w:rsidRDefault="006B6DE3" w:rsidP="006B6DE3">
      <w:pPr>
        <w:pStyle w:val="NormalBold"/>
      </w:pPr>
      <w:r w:rsidRPr="00244585">
        <w:rPr>
          <w:rStyle w:val="HideTWBExt"/>
          <w:b w:val="0"/>
        </w:rPr>
        <w:t>&lt;/RepeatBlock-By&gt;</w:t>
      </w:r>
    </w:p>
    <w:p w14:paraId="4600990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FFB6787" w14:textId="77777777" w:rsidR="006B6DE3" w:rsidRPr="00E0747E" w:rsidRDefault="006B6DE3" w:rsidP="006B6DE3">
      <w:pPr>
        <w:pStyle w:val="NormalBold"/>
      </w:pPr>
      <w:r w:rsidRPr="00244585">
        <w:rPr>
          <w:rStyle w:val="HideTWBExt"/>
          <w:b w:val="0"/>
        </w:rPr>
        <w:t>&lt;Article&gt;</w:t>
      </w:r>
      <w:r w:rsidRPr="00E0747E">
        <w:t>Paragrafo 16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D9A29CA" w14:textId="77777777" w:rsidTr="00F344B2">
        <w:trPr>
          <w:trHeight w:hRule="exact" w:val="240"/>
          <w:jc w:val="center"/>
        </w:trPr>
        <w:tc>
          <w:tcPr>
            <w:tcW w:w="9752" w:type="dxa"/>
            <w:gridSpan w:val="2"/>
            <w:tcBorders>
              <w:top w:val="nil"/>
              <w:left w:val="nil"/>
              <w:bottom w:val="nil"/>
              <w:right w:val="nil"/>
            </w:tcBorders>
          </w:tcPr>
          <w:p w14:paraId="0ABF728C" w14:textId="77777777" w:rsidR="006B6DE3" w:rsidRPr="00E0747E" w:rsidRDefault="006B6DE3" w:rsidP="00F344B2"/>
        </w:tc>
      </w:tr>
      <w:tr w:rsidR="006B6DE3" w:rsidRPr="00E0747E" w14:paraId="748CC464" w14:textId="77777777" w:rsidTr="00F344B2">
        <w:trPr>
          <w:trHeight w:val="240"/>
          <w:jc w:val="center"/>
        </w:trPr>
        <w:tc>
          <w:tcPr>
            <w:tcW w:w="4876" w:type="dxa"/>
            <w:tcBorders>
              <w:top w:val="nil"/>
              <w:left w:val="nil"/>
              <w:bottom w:val="nil"/>
              <w:right w:val="nil"/>
            </w:tcBorders>
          </w:tcPr>
          <w:p w14:paraId="4E422EC8"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C0986FF" w14:textId="77777777" w:rsidR="006B6DE3" w:rsidRPr="00E0747E" w:rsidRDefault="006B6DE3" w:rsidP="00F344B2">
            <w:pPr>
              <w:pStyle w:val="AmColumnHeading"/>
            </w:pPr>
            <w:r w:rsidRPr="00E0747E">
              <w:t>Emendamento</w:t>
            </w:r>
          </w:p>
        </w:tc>
      </w:tr>
      <w:tr w:rsidR="006B6DE3" w:rsidRPr="00E0747E" w14:paraId="4CD9E3DF" w14:textId="77777777" w:rsidTr="00F344B2">
        <w:trPr>
          <w:jc w:val="center"/>
        </w:trPr>
        <w:tc>
          <w:tcPr>
            <w:tcW w:w="4876" w:type="dxa"/>
            <w:tcBorders>
              <w:top w:val="nil"/>
              <w:left w:val="nil"/>
              <w:bottom w:val="nil"/>
              <w:right w:val="nil"/>
            </w:tcBorders>
          </w:tcPr>
          <w:p w14:paraId="575735C6" w14:textId="77777777" w:rsidR="006B6DE3" w:rsidRPr="00E0747E" w:rsidRDefault="006B6DE3" w:rsidP="00F344B2">
            <w:pPr>
              <w:pStyle w:val="Normal6a"/>
            </w:pPr>
          </w:p>
        </w:tc>
        <w:tc>
          <w:tcPr>
            <w:tcW w:w="4876" w:type="dxa"/>
            <w:tcBorders>
              <w:top w:val="nil"/>
              <w:left w:val="nil"/>
              <w:bottom w:val="nil"/>
              <w:right w:val="nil"/>
            </w:tcBorders>
          </w:tcPr>
          <w:p w14:paraId="47B6DA1A" w14:textId="77777777" w:rsidR="006B6DE3" w:rsidRPr="00E0747E" w:rsidRDefault="006B6DE3" w:rsidP="00F344B2">
            <w:pPr>
              <w:pStyle w:val="Normal6a"/>
            </w:pPr>
            <w:r w:rsidRPr="00E0747E">
              <w:rPr>
                <w:b/>
                <w:i/>
              </w:rPr>
              <w:t>16 bis.</w:t>
            </w:r>
            <w:r w:rsidRPr="00E0747E">
              <w:tab/>
            </w:r>
            <w:r w:rsidRPr="00E0747E">
              <w:rPr>
                <w:b/>
                <w:i/>
              </w:rPr>
              <w:t>chiede che sia garantita una maggiore libertà di scelta sul percorso di decarbonizzazione a livello locale, promuovendo varie soluzioni, in linea con una prospettiva tecnologica, politica ed economica;</w:t>
            </w:r>
          </w:p>
        </w:tc>
      </w:tr>
    </w:tbl>
    <w:p w14:paraId="5E07C65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6B50D9C2" w14:textId="77777777" w:rsidR="006B6DE3" w:rsidRPr="00E0747E" w:rsidRDefault="006B6DE3" w:rsidP="006B6DE3">
      <w:r w:rsidRPr="00244585">
        <w:rPr>
          <w:rStyle w:val="HideTWBExt"/>
        </w:rPr>
        <w:t>&lt;/Amend&gt;</w:t>
      </w:r>
    </w:p>
    <w:p w14:paraId="0653AA8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196</w:t>
      </w:r>
      <w:r w:rsidRPr="00244585">
        <w:rPr>
          <w:rStyle w:val="HideTWBExt"/>
          <w:b w:val="0"/>
        </w:rPr>
        <w:t>&lt;/NumAm&gt;</w:t>
      </w:r>
    </w:p>
    <w:p w14:paraId="52C102E9"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51997BA3"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0828F1A3" w14:textId="77777777" w:rsidR="006B6DE3" w:rsidRPr="00E0747E" w:rsidRDefault="006B6DE3" w:rsidP="006B6DE3">
      <w:pPr>
        <w:pStyle w:val="NormalBold"/>
      </w:pPr>
      <w:r w:rsidRPr="00244585">
        <w:rPr>
          <w:rStyle w:val="HideTWBExt"/>
          <w:b w:val="0"/>
        </w:rPr>
        <w:t>&lt;/RepeatBlock-By&gt;</w:t>
      </w:r>
    </w:p>
    <w:p w14:paraId="25CAB06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BDDAC51" w14:textId="77777777" w:rsidR="006B6DE3" w:rsidRPr="00E0747E" w:rsidRDefault="006B6DE3" w:rsidP="006B6DE3">
      <w:pPr>
        <w:pStyle w:val="NormalBold"/>
      </w:pPr>
      <w:r w:rsidRPr="00244585">
        <w:rPr>
          <w:rStyle w:val="HideTWBExt"/>
          <w:b w:val="0"/>
        </w:rPr>
        <w:t>&lt;Article&gt;</w:t>
      </w:r>
      <w:r w:rsidRPr="00E0747E">
        <w:t>Paragrafo 16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6732F6E" w14:textId="77777777" w:rsidTr="00F344B2">
        <w:trPr>
          <w:trHeight w:hRule="exact" w:val="240"/>
          <w:jc w:val="center"/>
        </w:trPr>
        <w:tc>
          <w:tcPr>
            <w:tcW w:w="9752" w:type="dxa"/>
            <w:gridSpan w:val="2"/>
            <w:tcBorders>
              <w:top w:val="nil"/>
              <w:left w:val="nil"/>
              <w:bottom w:val="nil"/>
              <w:right w:val="nil"/>
            </w:tcBorders>
          </w:tcPr>
          <w:p w14:paraId="32287DE9" w14:textId="77777777" w:rsidR="006B6DE3" w:rsidRPr="00E0747E" w:rsidRDefault="006B6DE3" w:rsidP="00F344B2"/>
        </w:tc>
      </w:tr>
      <w:tr w:rsidR="006B6DE3" w:rsidRPr="00E0747E" w14:paraId="24EA244C" w14:textId="77777777" w:rsidTr="00F344B2">
        <w:trPr>
          <w:trHeight w:val="240"/>
          <w:jc w:val="center"/>
        </w:trPr>
        <w:tc>
          <w:tcPr>
            <w:tcW w:w="4876" w:type="dxa"/>
            <w:tcBorders>
              <w:top w:val="nil"/>
              <w:left w:val="nil"/>
              <w:bottom w:val="nil"/>
              <w:right w:val="nil"/>
            </w:tcBorders>
          </w:tcPr>
          <w:p w14:paraId="1BEF7C5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D829064" w14:textId="77777777" w:rsidR="006B6DE3" w:rsidRPr="00E0747E" w:rsidRDefault="006B6DE3" w:rsidP="00F344B2">
            <w:pPr>
              <w:pStyle w:val="AmColumnHeading"/>
            </w:pPr>
            <w:r w:rsidRPr="00E0747E">
              <w:t>Emendamento</w:t>
            </w:r>
          </w:p>
        </w:tc>
      </w:tr>
      <w:tr w:rsidR="006B6DE3" w:rsidRPr="00E0747E" w14:paraId="238EBD5F" w14:textId="77777777" w:rsidTr="00F344B2">
        <w:trPr>
          <w:jc w:val="center"/>
        </w:trPr>
        <w:tc>
          <w:tcPr>
            <w:tcW w:w="4876" w:type="dxa"/>
            <w:tcBorders>
              <w:top w:val="nil"/>
              <w:left w:val="nil"/>
              <w:bottom w:val="nil"/>
              <w:right w:val="nil"/>
            </w:tcBorders>
          </w:tcPr>
          <w:p w14:paraId="457F3487" w14:textId="77777777" w:rsidR="006B6DE3" w:rsidRPr="00E0747E" w:rsidRDefault="006B6DE3" w:rsidP="00F344B2">
            <w:pPr>
              <w:pStyle w:val="Normal6a"/>
            </w:pPr>
          </w:p>
        </w:tc>
        <w:tc>
          <w:tcPr>
            <w:tcW w:w="4876" w:type="dxa"/>
            <w:tcBorders>
              <w:top w:val="nil"/>
              <w:left w:val="nil"/>
              <w:bottom w:val="nil"/>
              <w:right w:val="nil"/>
            </w:tcBorders>
          </w:tcPr>
          <w:p w14:paraId="3C0EEC5F" w14:textId="77777777" w:rsidR="006B6DE3" w:rsidRPr="00E0747E" w:rsidRDefault="006B6DE3" w:rsidP="00F344B2">
            <w:pPr>
              <w:pStyle w:val="Normal6a"/>
            </w:pPr>
            <w:r w:rsidRPr="00E0747E">
              <w:rPr>
                <w:b/>
                <w:i/>
              </w:rPr>
              <w:t>16 ter.</w:t>
            </w:r>
            <w:r w:rsidRPr="00E0747E">
              <w:tab/>
            </w:r>
            <w:r w:rsidRPr="00E0747E">
              <w:rPr>
                <w:b/>
                <w:i/>
              </w:rPr>
              <w:t>ritiene che sia opportuno dare la priorità agli investimenti a impatto e indirizzarli verso progetti di infrastrutture verdi locali ed energie rinnovabili, incentrati sul miglioramento dell'efficienza energetica, compresi la ristrutturazione, lo sviluppo e l'ammodernamento di edifici efficienti sotto il profilo energetico, le infrastrutture locali per il riciclaggio e la gestione dei rifiuti, l'ampliamento degli impianti solari, eolici e idroelettrici regionali e locali, i trasporti sostenibili, che stimolano le economie locali e offrono un grande potenziale per la creazione di posti di lavoro locali che non possono essere delocalizzati nei settori dell'edilizia, dell'ingegneria, della manutenzione e nelle industrie correlate;</w:t>
            </w:r>
          </w:p>
        </w:tc>
      </w:tr>
    </w:tbl>
    <w:p w14:paraId="3603BC9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8665627" w14:textId="77777777" w:rsidR="006B6DE3" w:rsidRPr="00E0747E" w:rsidRDefault="006B6DE3" w:rsidP="006B6DE3">
      <w:r w:rsidRPr="00244585">
        <w:rPr>
          <w:rStyle w:val="HideTWBExt"/>
        </w:rPr>
        <w:lastRenderedPageBreak/>
        <w:t>&lt;/Amend&gt;</w:t>
      </w:r>
    </w:p>
    <w:p w14:paraId="6CADC6D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197</w:t>
      </w:r>
      <w:r w:rsidRPr="00244585">
        <w:rPr>
          <w:rStyle w:val="HideTWBExt"/>
          <w:b w:val="0"/>
        </w:rPr>
        <w:t>&lt;/NumAm&gt;</w:t>
      </w:r>
    </w:p>
    <w:p w14:paraId="61B2FCD3"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2A9A2443" w14:textId="77777777" w:rsidR="006B6DE3" w:rsidRPr="00E0747E" w:rsidRDefault="006B6DE3" w:rsidP="006B6DE3">
      <w:pPr>
        <w:pStyle w:val="NormalBold"/>
      </w:pPr>
      <w:r w:rsidRPr="00244585">
        <w:rPr>
          <w:rStyle w:val="HideTWBExt"/>
          <w:b w:val="0"/>
        </w:rPr>
        <w:t>&lt;/RepeatBlock-By&gt;</w:t>
      </w:r>
    </w:p>
    <w:p w14:paraId="766DF09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2B47B71" w14:textId="77777777" w:rsidR="006B6DE3" w:rsidRPr="00E0747E" w:rsidRDefault="006B6DE3" w:rsidP="006B6DE3">
      <w:pPr>
        <w:pStyle w:val="NormalBold"/>
      </w:pPr>
      <w:r w:rsidRPr="00244585">
        <w:rPr>
          <w:rStyle w:val="HideTWBExt"/>
          <w:b w:val="0"/>
        </w:rPr>
        <w:t>&lt;Article&gt;</w:t>
      </w:r>
      <w:r w:rsidRPr="00E0747E">
        <w:t>Paragrafo 16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9083FF6" w14:textId="77777777" w:rsidTr="00F344B2">
        <w:trPr>
          <w:trHeight w:hRule="exact" w:val="240"/>
          <w:jc w:val="center"/>
        </w:trPr>
        <w:tc>
          <w:tcPr>
            <w:tcW w:w="9752" w:type="dxa"/>
            <w:gridSpan w:val="2"/>
            <w:tcBorders>
              <w:top w:val="nil"/>
              <w:left w:val="nil"/>
              <w:bottom w:val="nil"/>
              <w:right w:val="nil"/>
            </w:tcBorders>
          </w:tcPr>
          <w:p w14:paraId="10F0981D" w14:textId="77777777" w:rsidR="006B6DE3" w:rsidRPr="00E0747E" w:rsidRDefault="006B6DE3" w:rsidP="00F344B2"/>
        </w:tc>
      </w:tr>
      <w:tr w:rsidR="006B6DE3" w:rsidRPr="00E0747E" w14:paraId="28D8FCB6" w14:textId="77777777" w:rsidTr="00F344B2">
        <w:trPr>
          <w:trHeight w:val="240"/>
          <w:jc w:val="center"/>
        </w:trPr>
        <w:tc>
          <w:tcPr>
            <w:tcW w:w="4876" w:type="dxa"/>
            <w:tcBorders>
              <w:top w:val="nil"/>
              <w:left w:val="nil"/>
              <w:bottom w:val="nil"/>
              <w:right w:val="nil"/>
            </w:tcBorders>
          </w:tcPr>
          <w:p w14:paraId="4C8ABFB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1EAD423" w14:textId="77777777" w:rsidR="006B6DE3" w:rsidRPr="00E0747E" w:rsidRDefault="006B6DE3" w:rsidP="00F344B2">
            <w:pPr>
              <w:pStyle w:val="AmColumnHeading"/>
            </w:pPr>
            <w:r w:rsidRPr="00E0747E">
              <w:t>Emendamento</w:t>
            </w:r>
          </w:p>
        </w:tc>
      </w:tr>
      <w:tr w:rsidR="006B6DE3" w:rsidRPr="00E0747E" w14:paraId="7B850C7E" w14:textId="77777777" w:rsidTr="00F344B2">
        <w:trPr>
          <w:jc w:val="center"/>
        </w:trPr>
        <w:tc>
          <w:tcPr>
            <w:tcW w:w="4876" w:type="dxa"/>
            <w:tcBorders>
              <w:top w:val="nil"/>
              <w:left w:val="nil"/>
              <w:bottom w:val="nil"/>
              <w:right w:val="nil"/>
            </w:tcBorders>
          </w:tcPr>
          <w:p w14:paraId="27639C3A" w14:textId="77777777" w:rsidR="006B6DE3" w:rsidRPr="00E0747E" w:rsidRDefault="006B6DE3" w:rsidP="00F344B2">
            <w:pPr>
              <w:pStyle w:val="Normal6a"/>
            </w:pPr>
          </w:p>
        </w:tc>
        <w:tc>
          <w:tcPr>
            <w:tcW w:w="4876" w:type="dxa"/>
            <w:tcBorders>
              <w:top w:val="nil"/>
              <w:left w:val="nil"/>
              <w:bottom w:val="nil"/>
              <w:right w:val="nil"/>
            </w:tcBorders>
          </w:tcPr>
          <w:p w14:paraId="336D19D7" w14:textId="77777777" w:rsidR="006B6DE3" w:rsidRPr="00E0747E" w:rsidRDefault="006B6DE3" w:rsidP="00F344B2">
            <w:pPr>
              <w:pStyle w:val="Normal6a"/>
            </w:pPr>
            <w:r w:rsidRPr="00E0747E">
              <w:rPr>
                <w:b/>
                <w:i/>
              </w:rPr>
              <w:t>16 ter.</w:t>
            </w:r>
            <w:r w:rsidRPr="00E0747E">
              <w:tab/>
            </w:r>
            <w:r w:rsidRPr="00E0747E">
              <w:rPr>
                <w:b/>
                <w:i/>
              </w:rPr>
              <w:t>chiede che siano create maggiori sinergie tra il settore pubblico e quello privato al fine di affrontare congiuntamente il processo di transizione, favorendo in tal modo la riconversione produttiva dei territori interessati;</w:t>
            </w:r>
          </w:p>
        </w:tc>
      </w:tr>
    </w:tbl>
    <w:p w14:paraId="3A3D313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5896C78D" w14:textId="77777777" w:rsidR="006B6DE3" w:rsidRPr="00E0747E" w:rsidRDefault="006B6DE3" w:rsidP="006B6DE3">
      <w:r w:rsidRPr="00244585">
        <w:rPr>
          <w:rStyle w:val="HideTWBExt"/>
        </w:rPr>
        <w:t>&lt;/Amend&gt;</w:t>
      </w:r>
    </w:p>
    <w:p w14:paraId="2339575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198</w:t>
      </w:r>
      <w:r w:rsidRPr="00244585">
        <w:rPr>
          <w:rStyle w:val="HideTWBExt"/>
          <w:b w:val="0"/>
        </w:rPr>
        <w:t>&lt;/NumAm&gt;</w:t>
      </w:r>
    </w:p>
    <w:p w14:paraId="69D878D3"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30A016C9" w14:textId="77777777" w:rsidR="006B6DE3" w:rsidRPr="00E0747E" w:rsidRDefault="006B6DE3" w:rsidP="006B6DE3">
      <w:pPr>
        <w:pStyle w:val="NormalBold"/>
      </w:pPr>
      <w:r w:rsidRPr="00244585">
        <w:rPr>
          <w:rStyle w:val="HideTWBExt"/>
          <w:b w:val="0"/>
        </w:rPr>
        <w:t>&lt;/RepeatBlock-By&gt;</w:t>
      </w:r>
    </w:p>
    <w:p w14:paraId="0896F89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2CB449F" w14:textId="77777777" w:rsidR="006B6DE3" w:rsidRPr="00E0747E" w:rsidRDefault="006B6DE3" w:rsidP="006B6DE3">
      <w:pPr>
        <w:pStyle w:val="NormalBold"/>
      </w:pPr>
      <w:r w:rsidRPr="00244585">
        <w:rPr>
          <w:rStyle w:val="HideTWBExt"/>
          <w:b w:val="0"/>
        </w:rPr>
        <w:t>&lt;Article&gt;</w:t>
      </w:r>
      <w:r w:rsidRPr="00E0747E">
        <w:t>Paragrafo 17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52B2291" w14:textId="77777777" w:rsidTr="00F344B2">
        <w:trPr>
          <w:trHeight w:hRule="exact" w:val="240"/>
          <w:jc w:val="center"/>
        </w:trPr>
        <w:tc>
          <w:tcPr>
            <w:tcW w:w="9752" w:type="dxa"/>
            <w:gridSpan w:val="2"/>
            <w:tcBorders>
              <w:top w:val="nil"/>
              <w:left w:val="nil"/>
              <w:bottom w:val="nil"/>
              <w:right w:val="nil"/>
            </w:tcBorders>
          </w:tcPr>
          <w:p w14:paraId="6B144F17" w14:textId="77777777" w:rsidR="006B6DE3" w:rsidRPr="00E0747E" w:rsidRDefault="006B6DE3" w:rsidP="00F344B2"/>
        </w:tc>
      </w:tr>
      <w:tr w:rsidR="006B6DE3" w:rsidRPr="00E0747E" w14:paraId="3893912D" w14:textId="77777777" w:rsidTr="00F344B2">
        <w:trPr>
          <w:trHeight w:val="240"/>
          <w:jc w:val="center"/>
        </w:trPr>
        <w:tc>
          <w:tcPr>
            <w:tcW w:w="4876" w:type="dxa"/>
            <w:tcBorders>
              <w:top w:val="nil"/>
              <w:left w:val="nil"/>
              <w:bottom w:val="nil"/>
              <w:right w:val="nil"/>
            </w:tcBorders>
          </w:tcPr>
          <w:p w14:paraId="62D9B5D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522F165" w14:textId="77777777" w:rsidR="006B6DE3" w:rsidRPr="00E0747E" w:rsidRDefault="006B6DE3" w:rsidP="00F344B2">
            <w:pPr>
              <w:pStyle w:val="AmColumnHeading"/>
            </w:pPr>
            <w:r w:rsidRPr="00E0747E">
              <w:t>Emendamento</w:t>
            </w:r>
          </w:p>
        </w:tc>
      </w:tr>
      <w:tr w:rsidR="006B6DE3" w:rsidRPr="00E0747E" w14:paraId="40011FF0" w14:textId="77777777" w:rsidTr="00F344B2">
        <w:trPr>
          <w:jc w:val="center"/>
        </w:trPr>
        <w:tc>
          <w:tcPr>
            <w:tcW w:w="4876" w:type="dxa"/>
            <w:tcBorders>
              <w:top w:val="nil"/>
              <w:left w:val="nil"/>
              <w:bottom w:val="nil"/>
              <w:right w:val="nil"/>
            </w:tcBorders>
          </w:tcPr>
          <w:p w14:paraId="10352AE4" w14:textId="77777777" w:rsidR="006B6DE3" w:rsidRPr="00E0747E" w:rsidRDefault="006B6DE3" w:rsidP="00F344B2">
            <w:pPr>
              <w:pStyle w:val="Normal6a"/>
            </w:pPr>
            <w:r w:rsidRPr="00E0747E">
              <w:t>17.</w:t>
            </w:r>
            <w:r w:rsidRPr="00E0747E">
              <w:tab/>
              <w:t>riconosce che vi è una carenza di finanziamenti per i progetti di scala dal basso verso l'alto; raccomanda che il JTF colmi tali lacune quando viene individuata una necessità;</w:t>
            </w:r>
          </w:p>
        </w:tc>
        <w:tc>
          <w:tcPr>
            <w:tcW w:w="4876" w:type="dxa"/>
            <w:tcBorders>
              <w:top w:val="nil"/>
              <w:left w:val="nil"/>
              <w:bottom w:val="nil"/>
              <w:right w:val="nil"/>
            </w:tcBorders>
          </w:tcPr>
          <w:p w14:paraId="62BB2180" w14:textId="77777777" w:rsidR="006B6DE3" w:rsidRPr="00E0747E" w:rsidRDefault="006B6DE3" w:rsidP="00F344B2">
            <w:pPr>
              <w:pStyle w:val="Normal6a"/>
            </w:pPr>
            <w:r w:rsidRPr="00E0747E">
              <w:t>17.</w:t>
            </w:r>
            <w:r w:rsidRPr="00E0747E">
              <w:tab/>
              <w:t>riconosce che vi è una carenza di finanziamenti per i progetti di scala dal basso verso l'alto; raccomanda che il JTF colmi tali lacune quando viene individuata una necessità;</w:t>
            </w:r>
            <w:r w:rsidRPr="00E0747E">
              <w:rPr>
                <w:b/>
                <w:i/>
              </w:rPr>
              <w:t xml:space="preserve"> sottolinea l'importanza di fornire alle regioni un sostegno tecnico apposito fin dalle prime fasi, al fine di rafforzare la loro capacità di pianificazione dal basso verso l'alto e assistere i potenziali beneficiari nella preparazione di progetti di alta qualità e di impatto; chiede l'istituzione di un solido meccanismo di coordinamento al fine di coinvolgere attivamente le autorità regionali e locali nello sviluppo, nell'esecuzione e nella supervisione dei piani territoriali per una transizione giusta; sottolinea la necessità di riflettere pienamente le specificità territoriali e di garantire la partecipazione significativa </w:t>
            </w:r>
            <w:r w:rsidRPr="00E0747E">
              <w:rPr>
                <w:b/>
                <w:i/>
              </w:rPr>
              <w:lastRenderedPageBreak/>
              <w:t>dei portatori di interessi locali, tra cui la società civile, i sindacati, gli istituti di istruzione superiore e le camere di commercio, al processo decisionale; chiede lo sviluppo di una strategia chiara e operativa per migliorare l'assorbimento dei fondi da parte delle autorità di gestione, combinando l'assistenza pratica con il sostegno agli investimenti di capitale e incoraggiando l'uso di strumenti pratici quali i meccanismi di assistenza tecnica e l'istituzione di sportelli unici regionali al fine di semplificare l'accesso ai finanziamenti e migliorare l'efficienza di attuazione;</w:t>
            </w:r>
          </w:p>
        </w:tc>
      </w:tr>
    </w:tbl>
    <w:p w14:paraId="06331E5F"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220D05D" w14:textId="77777777" w:rsidR="006B6DE3" w:rsidRPr="00E0747E" w:rsidRDefault="006B6DE3" w:rsidP="006B6DE3">
      <w:r w:rsidRPr="00244585">
        <w:rPr>
          <w:rStyle w:val="HideTWBExt"/>
        </w:rPr>
        <w:t>&lt;/Amend&gt;</w:t>
      </w:r>
    </w:p>
    <w:p w14:paraId="3BFF0C1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199</w:t>
      </w:r>
      <w:r w:rsidRPr="00244585">
        <w:rPr>
          <w:rStyle w:val="HideTWBExt"/>
          <w:b w:val="0"/>
        </w:rPr>
        <w:t>&lt;/NumAm&gt;</w:t>
      </w:r>
    </w:p>
    <w:p w14:paraId="428096C4"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5A24BC10" w14:textId="77777777" w:rsidR="006B6DE3" w:rsidRPr="00E0747E" w:rsidRDefault="006B6DE3" w:rsidP="006B6DE3">
      <w:pPr>
        <w:pStyle w:val="NormalBold"/>
      </w:pPr>
      <w:r w:rsidRPr="00244585">
        <w:rPr>
          <w:rStyle w:val="HideTWBExt"/>
          <w:b w:val="0"/>
        </w:rPr>
        <w:t>&lt;/RepeatBlock-By&gt;</w:t>
      </w:r>
    </w:p>
    <w:p w14:paraId="4E4F8A0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C6E1A2F" w14:textId="77777777" w:rsidR="006B6DE3" w:rsidRPr="00E0747E" w:rsidRDefault="006B6DE3" w:rsidP="006B6DE3">
      <w:pPr>
        <w:pStyle w:val="NormalBold"/>
      </w:pPr>
      <w:r w:rsidRPr="00244585">
        <w:rPr>
          <w:rStyle w:val="HideTWBExt"/>
          <w:b w:val="0"/>
        </w:rPr>
        <w:t>&lt;Article&gt;</w:t>
      </w:r>
      <w:r w:rsidRPr="00E0747E">
        <w:t>Paragrafo 17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8EB8967" w14:textId="77777777" w:rsidTr="00F344B2">
        <w:trPr>
          <w:trHeight w:hRule="exact" w:val="240"/>
          <w:jc w:val="center"/>
        </w:trPr>
        <w:tc>
          <w:tcPr>
            <w:tcW w:w="9752" w:type="dxa"/>
            <w:gridSpan w:val="2"/>
            <w:tcBorders>
              <w:top w:val="nil"/>
              <w:left w:val="nil"/>
              <w:bottom w:val="nil"/>
              <w:right w:val="nil"/>
            </w:tcBorders>
          </w:tcPr>
          <w:p w14:paraId="06EF6467" w14:textId="77777777" w:rsidR="006B6DE3" w:rsidRPr="00E0747E" w:rsidRDefault="006B6DE3" w:rsidP="00F344B2"/>
        </w:tc>
      </w:tr>
      <w:tr w:rsidR="006B6DE3" w:rsidRPr="00E0747E" w14:paraId="0109D829" w14:textId="77777777" w:rsidTr="00F344B2">
        <w:trPr>
          <w:trHeight w:val="240"/>
          <w:jc w:val="center"/>
        </w:trPr>
        <w:tc>
          <w:tcPr>
            <w:tcW w:w="4876" w:type="dxa"/>
            <w:tcBorders>
              <w:top w:val="nil"/>
              <w:left w:val="nil"/>
              <w:bottom w:val="nil"/>
              <w:right w:val="nil"/>
            </w:tcBorders>
          </w:tcPr>
          <w:p w14:paraId="6F0300E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14722AB" w14:textId="77777777" w:rsidR="006B6DE3" w:rsidRPr="00E0747E" w:rsidRDefault="006B6DE3" w:rsidP="00F344B2">
            <w:pPr>
              <w:pStyle w:val="AmColumnHeading"/>
            </w:pPr>
            <w:r w:rsidRPr="00E0747E">
              <w:t>Emendamento</w:t>
            </w:r>
          </w:p>
        </w:tc>
      </w:tr>
      <w:tr w:rsidR="006B6DE3" w:rsidRPr="00E0747E" w14:paraId="7D6A265F" w14:textId="77777777" w:rsidTr="00F344B2">
        <w:trPr>
          <w:jc w:val="center"/>
        </w:trPr>
        <w:tc>
          <w:tcPr>
            <w:tcW w:w="4876" w:type="dxa"/>
            <w:tcBorders>
              <w:top w:val="nil"/>
              <w:left w:val="nil"/>
              <w:bottom w:val="nil"/>
              <w:right w:val="nil"/>
            </w:tcBorders>
          </w:tcPr>
          <w:p w14:paraId="71B64ECB" w14:textId="77777777" w:rsidR="006B6DE3" w:rsidRPr="00E0747E" w:rsidRDefault="006B6DE3" w:rsidP="00F344B2">
            <w:pPr>
              <w:pStyle w:val="Normal6a"/>
            </w:pPr>
            <w:r w:rsidRPr="00E0747E">
              <w:t>17.</w:t>
            </w:r>
            <w:r w:rsidRPr="00E0747E">
              <w:tab/>
              <w:t xml:space="preserve">riconosce che vi è una carenza di finanziamenti per i progetti di scala dal basso verso l'alto; raccomanda che il JTF colmi tali lacune </w:t>
            </w:r>
            <w:r w:rsidRPr="00E0747E">
              <w:rPr>
                <w:b/>
                <w:i/>
              </w:rPr>
              <w:t>quando viene individuata una necessità</w:t>
            </w:r>
            <w:r w:rsidRPr="00E0747E">
              <w:t>;</w:t>
            </w:r>
          </w:p>
        </w:tc>
        <w:tc>
          <w:tcPr>
            <w:tcW w:w="4876" w:type="dxa"/>
            <w:tcBorders>
              <w:top w:val="nil"/>
              <w:left w:val="nil"/>
              <w:bottom w:val="nil"/>
              <w:right w:val="nil"/>
            </w:tcBorders>
          </w:tcPr>
          <w:p w14:paraId="79F9C0E6" w14:textId="77777777" w:rsidR="006B6DE3" w:rsidRPr="00E0747E" w:rsidRDefault="006B6DE3" w:rsidP="00F344B2">
            <w:pPr>
              <w:pStyle w:val="Normal6a"/>
            </w:pPr>
            <w:r w:rsidRPr="00E0747E">
              <w:t>17.</w:t>
            </w:r>
            <w:r w:rsidRPr="00E0747E">
              <w:tab/>
              <w:t xml:space="preserve">riconosce che vi è una carenza di finanziamenti per i progetti di scala dal basso verso l'alto; raccomanda che il JTF colmi tali lacune </w:t>
            </w:r>
            <w:r w:rsidRPr="00E0747E">
              <w:rPr>
                <w:b/>
                <w:i/>
              </w:rPr>
              <w:t>e che le risorse del FESR e del JTF diano priorità specificamente agli investimenti nelle infrastrutture di base, nei servizi sociali, nelle reti logistiche e nella connettività, al fine di rendere sostenibili nuovi progetti imprenditoriali nei comuni in transizione</w:t>
            </w:r>
            <w:r w:rsidRPr="00E0747E">
              <w:t>;</w:t>
            </w:r>
          </w:p>
        </w:tc>
      </w:tr>
    </w:tbl>
    <w:p w14:paraId="6C4EFD39"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2D557782" w14:textId="77777777" w:rsidR="006B6DE3" w:rsidRPr="00E0747E" w:rsidRDefault="006B6DE3" w:rsidP="006B6DE3">
      <w:r w:rsidRPr="00244585">
        <w:rPr>
          <w:rStyle w:val="HideTWBExt"/>
        </w:rPr>
        <w:t>&lt;/Amend&gt;</w:t>
      </w:r>
    </w:p>
    <w:p w14:paraId="608EBDA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200</w:t>
      </w:r>
      <w:r w:rsidRPr="00244585">
        <w:rPr>
          <w:rStyle w:val="HideTWBExt"/>
          <w:b w:val="0"/>
        </w:rPr>
        <w:t>&lt;/NumAm&gt;</w:t>
      </w:r>
    </w:p>
    <w:p w14:paraId="5F0E1870"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3ACC750D" w14:textId="77777777" w:rsidR="006B6DE3" w:rsidRPr="00E0747E" w:rsidRDefault="006B6DE3" w:rsidP="006B6DE3">
      <w:pPr>
        <w:pStyle w:val="NormalBold"/>
      </w:pPr>
      <w:r w:rsidRPr="00244585">
        <w:rPr>
          <w:rStyle w:val="HideTWBExt"/>
          <w:b w:val="0"/>
        </w:rPr>
        <w:t>&lt;/RepeatBlock-By&gt;</w:t>
      </w:r>
    </w:p>
    <w:p w14:paraId="50B350E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A34B92B" w14:textId="77777777" w:rsidR="006B6DE3" w:rsidRPr="00E0747E" w:rsidRDefault="006B6DE3" w:rsidP="006B6DE3">
      <w:pPr>
        <w:pStyle w:val="NormalBold"/>
      </w:pPr>
      <w:r w:rsidRPr="00244585">
        <w:rPr>
          <w:rStyle w:val="HideTWBExt"/>
          <w:b w:val="0"/>
        </w:rPr>
        <w:t>&lt;Article&gt;</w:t>
      </w:r>
      <w:r w:rsidRPr="00E0747E">
        <w:t>Paragrafo 17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060588A" w14:textId="77777777" w:rsidTr="00F344B2">
        <w:trPr>
          <w:trHeight w:hRule="exact" w:val="240"/>
          <w:jc w:val="center"/>
        </w:trPr>
        <w:tc>
          <w:tcPr>
            <w:tcW w:w="9752" w:type="dxa"/>
            <w:gridSpan w:val="2"/>
            <w:tcBorders>
              <w:top w:val="nil"/>
              <w:left w:val="nil"/>
              <w:bottom w:val="nil"/>
              <w:right w:val="nil"/>
            </w:tcBorders>
          </w:tcPr>
          <w:p w14:paraId="23B06005" w14:textId="77777777" w:rsidR="006B6DE3" w:rsidRPr="00E0747E" w:rsidRDefault="006B6DE3" w:rsidP="00F344B2"/>
        </w:tc>
      </w:tr>
      <w:tr w:rsidR="006B6DE3" w:rsidRPr="00E0747E" w14:paraId="6AD06242" w14:textId="77777777" w:rsidTr="00F344B2">
        <w:trPr>
          <w:trHeight w:val="240"/>
          <w:jc w:val="center"/>
        </w:trPr>
        <w:tc>
          <w:tcPr>
            <w:tcW w:w="4876" w:type="dxa"/>
            <w:tcBorders>
              <w:top w:val="nil"/>
              <w:left w:val="nil"/>
              <w:bottom w:val="nil"/>
              <w:right w:val="nil"/>
            </w:tcBorders>
          </w:tcPr>
          <w:p w14:paraId="4B316CD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22A461B" w14:textId="77777777" w:rsidR="006B6DE3" w:rsidRPr="00E0747E" w:rsidRDefault="006B6DE3" w:rsidP="00F344B2">
            <w:pPr>
              <w:pStyle w:val="AmColumnHeading"/>
            </w:pPr>
            <w:r w:rsidRPr="00E0747E">
              <w:t>Emendamento</w:t>
            </w:r>
          </w:p>
        </w:tc>
      </w:tr>
      <w:tr w:rsidR="006B6DE3" w:rsidRPr="00E0747E" w14:paraId="6A8E8540" w14:textId="77777777" w:rsidTr="00F344B2">
        <w:trPr>
          <w:jc w:val="center"/>
        </w:trPr>
        <w:tc>
          <w:tcPr>
            <w:tcW w:w="4876" w:type="dxa"/>
            <w:tcBorders>
              <w:top w:val="nil"/>
              <w:left w:val="nil"/>
              <w:bottom w:val="nil"/>
              <w:right w:val="nil"/>
            </w:tcBorders>
          </w:tcPr>
          <w:p w14:paraId="57565FC2" w14:textId="77777777" w:rsidR="006B6DE3" w:rsidRPr="00E0747E" w:rsidRDefault="006B6DE3" w:rsidP="00F344B2">
            <w:pPr>
              <w:pStyle w:val="Normal6a"/>
            </w:pPr>
            <w:r w:rsidRPr="00E0747E">
              <w:t>17.</w:t>
            </w:r>
            <w:r w:rsidRPr="00E0747E">
              <w:tab/>
              <w:t xml:space="preserve">riconosce che vi è una carenza di finanziamenti per i progetti di scala dal basso verso l'alto; raccomanda che </w:t>
            </w:r>
            <w:r w:rsidRPr="00E0747E">
              <w:rPr>
                <w:b/>
                <w:i/>
              </w:rPr>
              <w:t>il JTF</w:t>
            </w:r>
            <w:r w:rsidRPr="00E0747E">
              <w:t xml:space="preserve"> colmi tali lacune quando viene individuata una necessità;</w:t>
            </w:r>
          </w:p>
        </w:tc>
        <w:tc>
          <w:tcPr>
            <w:tcW w:w="4876" w:type="dxa"/>
            <w:tcBorders>
              <w:top w:val="nil"/>
              <w:left w:val="nil"/>
              <w:bottom w:val="nil"/>
              <w:right w:val="nil"/>
            </w:tcBorders>
          </w:tcPr>
          <w:p w14:paraId="27A470F7" w14:textId="77777777" w:rsidR="006B6DE3" w:rsidRPr="00E0747E" w:rsidRDefault="006B6DE3" w:rsidP="00F344B2">
            <w:pPr>
              <w:pStyle w:val="Normal6a"/>
            </w:pPr>
            <w:r w:rsidRPr="00E0747E">
              <w:t>17.</w:t>
            </w:r>
            <w:r w:rsidRPr="00E0747E">
              <w:tab/>
              <w:t xml:space="preserve">riconosce che vi è una carenza di finanziamenti per i progetti di scala dal basso verso l'alto; raccomanda che </w:t>
            </w:r>
            <w:r w:rsidRPr="00E0747E">
              <w:rPr>
                <w:b/>
                <w:i/>
              </w:rPr>
              <w:t>la prosecuzione del Fondo per una transizione giusta</w:t>
            </w:r>
            <w:r w:rsidRPr="00E0747E">
              <w:t xml:space="preserve"> colmi tali lacune quando viene individuata una necessità;</w:t>
            </w:r>
          </w:p>
        </w:tc>
      </w:tr>
    </w:tbl>
    <w:p w14:paraId="789ADA1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7AC94A4" w14:textId="77777777" w:rsidR="006B6DE3" w:rsidRPr="00E0747E" w:rsidRDefault="006B6DE3" w:rsidP="006B6DE3">
      <w:r w:rsidRPr="00244585">
        <w:rPr>
          <w:rStyle w:val="HideTWBExt"/>
        </w:rPr>
        <w:t>&lt;/Amend&gt;</w:t>
      </w:r>
    </w:p>
    <w:p w14:paraId="1D74A5A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201</w:t>
      </w:r>
      <w:r w:rsidRPr="00244585">
        <w:rPr>
          <w:rStyle w:val="HideTWBExt"/>
          <w:b w:val="0"/>
        </w:rPr>
        <w:t>&lt;/NumAm&gt;</w:t>
      </w:r>
    </w:p>
    <w:p w14:paraId="1F02EC9A"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4E3BA4FD"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61355DF7" w14:textId="77777777" w:rsidR="006B6DE3" w:rsidRPr="00E0747E" w:rsidRDefault="006B6DE3" w:rsidP="006B6DE3">
      <w:pPr>
        <w:pStyle w:val="NormalBold"/>
      </w:pPr>
      <w:r w:rsidRPr="00244585">
        <w:rPr>
          <w:rStyle w:val="HideTWBExt"/>
          <w:b w:val="0"/>
        </w:rPr>
        <w:t>&lt;/RepeatBlock-By&gt;</w:t>
      </w:r>
    </w:p>
    <w:p w14:paraId="5762C7B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393878E" w14:textId="77777777" w:rsidR="006B6DE3" w:rsidRPr="00E0747E" w:rsidRDefault="006B6DE3" w:rsidP="006B6DE3">
      <w:pPr>
        <w:pStyle w:val="NormalBold"/>
      </w:pPr>
      <w:r w:rsidRPr="00244585">
        <w:rPr>
          <w:rStyle w:val="HideTWBExt"/>
          <w:b w:val="0"/>
        </w:rPr>
        <w:t>&lt;Article&gt;</w:t>
      </w:r>
      <w:r w:rsidRPr="00E0747E">
        <w:t>Paragrafo 17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1550612" w14:textId="77777777" w:rsidTr="00F344B2">
        <w:trPr>
          <w:trHeight w:hRule="exact" w:val="240"/>
          <w:jc w:val="center"/>
        </w:trPr>
        <w:tc>
          <w:tcPr>
            <w:tcW w:w="9752" w:type="dxa"/>
            <w:gridSpan w:val="2"/>
            <w:tcBorders>
              <w:top w:val="nil"/>
              <w:left w:val="nil"/>
              <w:bottom w:val="nil"/>
              <w:right w:val="nil"/>
            </w:tcBorders>
          </w:tcPr>
          <w:p w14:paraId="4DC3F32E" w14:textId="77777777" w:rsidR="006B6DE3" w:rsidRPr="00E0747E" w:rsidRDefault="006B6DE3" w:rsidP="00F344B2"/>
        </w:tc>
      </w:tr>
      <w:tr w:rsidR="006B6DE3" w:rsidRPr="00E0747E" w14:paraId="3F7C90A5" w14:textId="77777777" w:rsidTr="00F344B2">
        <w:trPr>
          <w:trHeight w:val="240"/>
          <w:jc w:val="center"/>
        </w:trPr>
        <w:tc>
          <w:tcPr>
            <w:tcW w:w="4876" w:type="dxa"/>
            <w:tcBorders>
              <w:top w:val="nil"/>
              <w:left w:val="nil"/>
              <w:bottom w:val="nil"/>
              <w:right w:val="nil"/>
            </w:tcBorders>
          </w:tcPr>
          <w:p w14:paraId="65D6E2F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FCEE6E3" w14:textId="77777777" w:rsidR="006B6DE3" w:rsidRPr="00E0747E" w:rsidRDefault="006B6DE3" w:rsidP="00F344B2">
            <w:pPr>
              <w:pStyle w:val="AmColumnHeading"/>
            </w:pPr>
            <w:r w:rsidRPr="00E0747E">
              <w:t>Emendamento</w:t>
            </w:r>
          </w:p>
        </w:tc>
      </w:tr>
      <w:tr w:rsidR="006B6DE3" w:rsidRPr="00E0747E" w14:paraId="74163B76" w14:textId="77777777" w:rsidTr="00F344B2">
        <w:trPr>
          <w:jc w:val="center"/>
        </w:trPr>
        <w:tc>
          <w:tcPr>
            <w:tcW w:w="4876" w:type="dxa"/>
            <w:tcBorders>
              <w:top w:val="nil"/>
              <w:left w:val="nil"/>
              <w:bottom w:val="nil"/>
              <w:right w:val="nil"/>
            </w:tcBorders>
          </w:tcPr>
          <w:p w14:paraId="28C5DF49" w14:textId="77777777" w:rsidR="006B6DE3" w:rsidRPr="00E0747E" w:rsidRDefault="006B6DE3" w:rsidP="00F344B2">
            <w:pPr>
              <w:pStyle w:val="Normal6a"/>
            </w:pPr>
            <w:r w:rsidRPr="00E0747E">
              <w:t>17.</w:t>
            </w:r>
            <w:r w:rsidRPr="00E0747E">
              <w:tab/>
              <w:t xml:space="preserve">riconosce che vi è una carenza di finanziamenti per i progetti di scala dal basso verso l'alto; raccomanda che il JTF </w:t>
            </w:r>
            <w:r w:rsidRPr="00E0747E">
              <w:rPr>
                <w:b/>
                <w:i/>
              </w:rPr>
              <w:t>colmi</w:t>
            </w:r>
            <w:r w:rsidRPr="00E0747E">
              <w:t xml:space="preserve"> tali lacune quando viene individuata una necessità;</w:t>
            </w:r>
          </w:p>
        </w:tc>
        <w:tc>
          <w:tcPr>
            <w:tcW w:w="4876" w:type="dxa"/>
            <w:tcBorders>
              <w:top w:val="nil"/>
              <w:left w:val="nil"/>
              <w:bottom w:val="nil"/>
              <w:right w:val="nil"/>
            </w:tcBorders>
          </w:tcPr>
          <w:p w14:paraId="4A13C916" w14:textId="77777777" w:rsidR="006B6DE3" w:rsidRPr="00E0747E" w:rsidRDefault="006B6DE3" w:rsidP="00F344B2">
            <w:pPr>
              <w:pStyle w:val="Normal6a"/>
            </w:pPr>
            <w:r w:rsidRPr="00E0747E">
              <w:t>17.</w:t>
            </w:r>
            <w:r w:rsidRPr="00E0747E">
              <w:tab/>
              <w:t xml:space="preserve">riconosce che vi è una carenza di finanziamenti per i progetti di scala dal basso verso l'alto; raccomanda che il JTF </w:t>
            </w:r>
            <w:r w:rsidRPr="00E0747E">
              <w:rPr>
                <w:b/>
                <w:i/>
              </w:rPr>
              <w:t>o altri meccanismi futuri colmino</w:t>
            </w:r>
            <w:r w:rsidRPr="00E0747E">
              <w:t xml:space="preserve"> tali lacune quando viene individuata una necessità;</w:t>
            </w:r>
          </w:p>
        </w:tc>
      </w:tr>
    </w:tbl>
    <w:p w14:paraId="13F4225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7D642D8" w14:textId="77777777" w:rsidR="006B6DE3" w:rsidRPr="00E0747E" w:rsidRDefault="006B6DE3" w:rsidP="006B6DE3">
      <w:r w:rsidRPr="00244585">
        <w:rPr>
          <w:rStyle w:val="HideTWBExt"/>
        </w:rPr>
        <w:t>&lt;/Amend&gt;</w:t>
      </w:r>
    </w:p>
    <w:p w14:paraId="0D40548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202</w:t>
      </w:r>
      <w:r w:rsidRPr="00244585">
        <w:rPr>
          <w:rStyle w:val="HideTWBExt"/>
          <w:b w:val="0"/>
        </w:rPr>
        <w:t>&lt;/NumAm&gt;</w:t>
      </w:r>
    </w:p>
    <w:p w14:paraId="77F7D220"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94504F7"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67DC74EF" w14:textId="77777777" w:rsidR="006B6DE3" w:rsidRPr="00E0747E" w:rsidRDefault="006B6DE3" w:rsidP="006B6DE3">
      <w:pPr>
        <w:pStyle w:val="NormalBold"/>
      </w:pPr>
      <w:r w:rsidRPr="00244585">
        <w:rPr>
          <w:rStyle w:val="HideTWBExt"/>
          <w:b w:val="0"/>
        </w:rPr>
        <w:t>&lt;/RepeatBlock-By&gt;</w:t>
      </w:r>
    </w:p>
    <w:p w14:paraId="0F7EE2B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1CD7EC6" w14:textId="77777777" w:rsidR="006B6DE3" w:rsidRPr="00E0747E" w:rsidRDefault="006B6DE3" w:rsidP="006B6DE3">
      <w:pPr>
        <w:pStyle w:val="NormalBold"/>
      </w:pPr>
      <w:r w:rsidRPr="00244585">
        <w:rPr>
          <w:rStyle w:val="HideTWBExt"/>
          <w:b w:val="0"/>
        </w:rPr>
        <w:t>&lt;Article&gt;</w:t>
      </w:r>
      <w:r w:rsidRPr="00E0747E">
        <w:t>Paragrafo 17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71E0B42" w14:textId="77777777" w:rsidTr="00F344B2">
        <w:trPr>
          <w:trHeight w:hRule="exact" w:val="240"/>
          <w:jc w:val="center"/>
        </w:trPr>
        <w:tc>
          <w:tcPr>
            <w:tcW w:w="9752" w:type="dxa"/>
            <w:gridSpan w:val="2"/>
            <w:tcBorders>
              <w:top w:val="nil"/>
              <w:left w:val="nil"/>
              <w:bottom w:val="nil"/>
              <w:right w:val="nil"/>
            </w:tcBorders>
          </w:tcPr>
          <w:p w14:paraId="13852D0D" w14:textId="77777777" w:rsidR="006B6DE3" w:rsidRPr="00E0747E" w:rsidRDefault="006B6DE3" w:rsidP="00F344B2"/>
        </w:tc>
      </w:tr>
      <w:tr w:rsidR="006B6DE3" w:rsidRPr="00E0747E" w14:paraId="672D601C" w14:textId="77777777" w:rsidTr="00F344B2">
        <w:trPr>
          <w:trHeight w:val="240"/>
          <w:jc w:val="center"/>
        </w:trPr>
        <w:tc>
          <w:tcPr>
            <w:tcW w:w="4876" w:type="dxa"/>
            <w:tcBorders>
              <w:top w:val="nil"/>
              <w:left w:val="nil"/>
              <w:bottom w:val="nil"/>
              <w:right w:val="nil"/>
            </w:tcBorders>
          </w:tcPr>
          <w:p w14:paraId="56A2E46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2202B64" w14:textId="77777777" w:rsidR="006B6DE3" w:rsidRPr="00E0747E" w:rsidRDefault="006B6DE3" w:rsidP="00F344B2">
            <w:pPr>
              <w:pStyle w:val="AmColumnHeading"/>
            </w:pPr>
            <w:r w:rsidRPr="00E0747E">
              <w:t>Emendamento</w:t>
            </w:r>
          </w:p>
        </w:tc>
      </w:tr>
      <w:tr w:rsidR="006B6DE3" w:rsidRPr="00E0747E" w14:paraId="55471476" w14:textId="77777777" w:rsidTr="00F344B2">
        <w:trPr>
          <w:jc w:val="center"/>
        </w:trPr>
        <w:tc>
          <w:tcPr>
            <w:tcW w:w="4876" w:type="dxa"/>
            <w:tcBorders>
              <w:top w:val="nil"/>
              <w:left w:val="nil"/>
              <w:bottom w:val="nil"/>
              <w:right w:val="nil"/>
            </w:tcBorders>
          </w:tcPr>
          <w:p w14:paraId="52CD08A2" w14:textId="77777777" w:rsidR="006B6DE3" w:rsidRPr="00E0747E" w:rsidRDefault="006B6DE3" w:rsidP="00F344B2">
            <w:pPr>
              <w:pStyle w:val="Normal6a"/>
            </w:pPr>
          </w:p>
        </w:tc>
        <w:tc>
          <w:tcPr>
            <w:tcW w:w="4876" w:type="dxa"/>
            <w:tcBorders>
              <w:top w:val="nil"/>
              <w:left w:val="nil"/>
              <w:bottom w:val="nil"/>
              <w:right w:val="nil"/>
            </w:tcBorders>
          </w:tcPr>
          <w:p w14:paraId="1ED10F5D" w14:textId="77777777" w:rsidR="006B6DE3" w:rsidRPr="00E0747E" w:rsidRDefault="006B6DE3" w:rsidP="00F344B2">
            <w:pPr>
              <w:pStyle w:val="Normal6a"/>
            </w:pPr>
            <w:r w:rsidRPr="00E0747E">
              <w:rPr>
                <w:b/>
                <w:i/>
              </w:rPr>
              <w:t>17 bis.</w:t>
            </w:r>
            <w:r w:rsidRPr="00E0747E">
              <w:tab/>
            </w:r>
            <w:r w:rsidRPr="00E0747E">
              <w:rPr>
                <w:b/>
                <w:i/>
              </w:rPr>
              <w:t xml:space="preserve">pone in risalto il potenziale per la creazione di posti di lavoro derivante da una pianificazione ecologica democratica e partecipativa; sottolinea che, per portare avanti la transizione verde e giusta, occorre rafforzare le capacità a tutti i livelli ma in particolare a quello delle </w:t>
            </w:r>
            <w:r w:rsidRPr="00E0747E">
              <w:rPr>
                <w:b/>
                <w:i/>
              </w:rPr>
              <w:lastRenderedPageBreak/>
              <w:t>amministrazioni locali e regionali e dotarle di risorse adeguate al fine di garantire una pianificazione ecologica partecipativa, valutazioni di qualità dell'impatto ambientale dei progetti, una solida analisi del principio "non arrecare un danno significativo" e un'efficace attuazione della legislazione in materia di ambiente e clima, nonché al fine di assicurare l'assorbimento dei fondi dell'UE e ridurre nel contempo il rischio di disimpegni alla fine dei periodi di finanziamento;</w:t>
            </w:r>
          </w:p>
        </w:tc>
      </w:tr>
    </w:tbl>
    <w:p w14:paraId="22E8DD1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A77911A" w14:textId="77777777" w:rsidR="006B6DE3" w:rsidRPr="00E0747E" w:rsidRDefault="006B6DE3" w:rsidP="006B6DE3">
      <w:r w:rsidRPr="00244585">
        <w:rPr>
          <w:rStyle w:val="HideTWBExt"/>
        </w:rPr>
        <w:t>&lt;/Amend&gt;</w:t>
      </w:r>
    </w:p>
    <w:p w14:paraId="07446F5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203</w:t>
      </w:r>
      <w:r w:rsidRPr="00244585">
        <w:rPr>
          <w:rStyle w:val="HideTWBExt"/>
          <w:b w:val="0"/>
        </w:rPr>
        <w:t>&lt;/NumAm&gt;</w:t>
      </w:r>
    </w:p>
    <w:p w14:paraId="676EF1DA"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26413554" w14:textId="77777777" w:rsidR="006B6DE3" w:rsidRPr="00E0747E" w:rsidRDefault="006B6DE3" w:rsidP="006B6DE3">
      <w:pPr>
        <w:pStyle w:val="NormalBold"/>
      </w:pPr>
      <w:r w:rsidRPr="00244585">
        <w:rPr>
          <w:rStyle w:val="HideTWBExt"/>
          <w:b w:val="0"/>
        </w:rPr>
        <w:t>&lt;/RepeatBlock-By&gt;</w:t>
      </w:r>
    </w:p>
    <w:p w14:paraId="2EA7980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E802D71" w14:textId="77777777" w:rsidR="006B6DE3" w:rsidRPr="00E0747E" w:rsidRDefault="006B6DE3" w:rsidP="006B6DE3">
      <w:pPr>
        <w:pStyle w:val="NormalBold"/>
      </w:pPr>
      <w:r w:rsidRPr="00244585">
        <w:rPr>
          <w:rStyle w:val="HideTWBExt"/>
          <w:b w:val="0"/>
        </w:rPr>
        <w:t>&lt;Article&gt;</w:t>
      </w:r>
      <w:r w:rsidRPr="00E0747E">
        <w:t>Paragrafo 17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941E5EB" w14:textId="77777777" w:rsidTr="00F344B2">
        <w:trPr>
          <w:trHeight w:hRule="exact" w:val="240"/>
          <w:jc w:val="center"/>
        </w:trPr>
        <w:tc>
          <w:tcPr>
            <w:tcW w:w="9752" w:type="dxa"/>
            <w:gridSpan w:val="2"/>
            <w:tcBorders>
              <w:top w:val="nil"/>
              <w:left w:val="nil"/>
              <w:bottom w:val="nil"/>
              <w:right w:val="nil"/>
            </w:tcBorders>
          </w:tcPr>
          <w:p w14:paraId="465C2D47" w14:textId="77777777" w:rsidR="006B6DE3" w:rsidRPr="00E0747E" w:rsidRDefault="006B6DE3" w:rsidP="00F344B2"/>
        </w:tc>
      </w:tr>
      <w:tr w:rsidR="006B6DE3" w:rsidRPr="00E0747E" w14:paraId="247AE621" w14:textId="77777777" w:rsidTr="00F344B2">
        <w:trPr>
          <w:trHeight w:val="240"/>
          <w:jc w:val="center"/>
        </w:trPr>
        <w:tc>
          <w:tcPr>
            <w:tcW w:w="4876" w:type="dxa"/>
            <w:tcBorders>
              <w:top w:val="nil"/>
              <w:left w:val="nil"/>
              <w:bottom w:val="nil"/>
              <w:right w:val="nil"/>
            </w:tcBorders>
          </w:tcPr>
          <w:p w14:paraId="501E3C2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2F60DC4" w14:textId="77777777" w:rsidR="006B6DE3" w:rsidRPr="00E0747E" w:rsidRDefault="006B6DE3" w:rsidP="00F344B2">
            <w:pPr>
              <w:pStyle w:val="AmColumnHeading"/>
            </w:pPr>
            <w:r w:rsidRPr="00E0747E">
              <w:t>Emendamento</w:t>
            </w:r>
          </w:p>
        </w:tc>
      </w:tr>
      <w:tr w:rsidR="006B6DE3" w:rsidRPr="00E0747E" w14:paraId="1057BD94" w14:textId="77777777" w:rsidTr="00F344B2">
        <w:trPr>
          <w:jc w:val="center"/>
        </w:trPr>
        <w:tc>
          <w:tcPr>
            <w:tcW w:w="4876" w:type="dxa"/>
            <w:tcBorders>
              <w:top w:val="nil"/>
              <w:left w:val="nil"/>
              <w:bottom w:val="nil"/>
              <w:right w:val="nil"/>
            </w:tcBorders>
          </w:tcPr>
          <w:p w14:paraId="19DB563C" w14:textId="77777777" w:rsidR="006B6DE3" w:rsidRPr="00E0747E" w:rsidRDefault="006B6DE3" w:rsidP="00F344B2">
            <w:pPr>
              <w:pStyle w:val="Normal6a"/>
            </w:pPr>
          </w:p>
        </w:tc>
        <w:tc>
          <w:tcPr>
            <w:tcW w:w="4876" w:type="dxa"/>
            <w:tcBorders>
              <w:top w:val="nil"/>
              <w:left w:val="nil"/>
              <w:bottom w:val="nil"/>
              <w:right w:val="nil"/>
            </w:tcBorders>
          </w:tcPr>
          <w:p w14:paraId="0E87F1E6" w14:textId="77777777" w:rsidR="006B6DE3" w:rsidRPr="00E0747E" w:rsidRDefault="006B6DE3" w:rsidP="00F344B2">
            <w:pPr>
              <w:pStyle w:val="Normal6a"/>
            </w:pPr>
            <w:r w:rsidRPr="00E0747E">
              <w:rPr>
                <w:b/>
                <w:i/>
              </w:rPr>
              <w:t>17 bis.</w:t>
            </w:r>
            <w:r w:rsidRPr="00E0747E">
              <w:tab/>
            </w:r>
            <w:r w:rsidRPr="00E0747E">
              <w:rPr>
                <w:b/>
                <w:i/>
              </w:rPr>
              <w:t>esorta la Commissione e gli Stati membri a mettere in atto meccanismi per garantire l'effettiva partecipazione delle autorità locali alla pianificazione, selezione e attuazione di progetti finanziati dal JTF, al di là della semplice consultazione pubblica, conformemente al principio della governance multilivello di cui al regolamento (UE) 2021/1060; sottolinea che tale partecipazione migliorerebbe l'adeguamento dei progetti alle reali esigenze dei territori;</w:t>
            </w:r>
          </w:p>
        </w:tc>
      </w:tr>
    </w:tbl>
    <w:p w14:paraId="1110930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43E48F10" w14:textId="77777777" w:rsidR="006B6DE3" w:rsidRPr="00E0747E" w:rsidRDefault="006B6DE3" w:rsidP="006B6DE3">
      <w:r w:rsidRPr="00244585">
        <w:rPr>
          <w:rStyle w:val="HideTWBExt"/>
        </w:rPr>
        <w:t>&lt;/Amend&gt;</w:t>
      </w:r>
    </w:p>
    <w:p w14:paraId="05330C0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204</w:t>
      </w:r>
      <w:r w:rsidRPr="00244585">
        <w:rPr>
          <w:rStyle w:val="HideTWBExt"/>
          <w:b w:val="0"/>
        </w:rPr>
        <w:t>&lt;/NumAm&gt;</w:t>
      </w:r>
    </w:p>
    <w:p w14:paraId="126091A1"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1DBF8C5B" w14:textId="77777777" w:rsidR="006B6DE3" w:rsidRPr="00E0747E" w:rsidRDefault="006B6DE3" w:rsidP="006B6DE3">
      <w:pPr>
        <w:pStyle w:val="NormalBold"/>
      </w:pPr>
      <w:r w:rsidRPr="00244585">
        <w:rPr>
          <w:rStyle w:val="HideTWBExt"/>
          <w:b w:val="0"/>
        </w:rPr>
        <w:t>&lt;/RepeatBlock-By&gt;</w:t>
      </w:r>
    </w:p>
    <w:p w14:paraId="587841B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87F0931" w14:textId="77777777" w:rsidR="006B6DE3" w:rsidRPr="00E0747E" w:rsidRDefault="006B6DE3" w:rsidP="006B6DE3">
      <w:pPr>
        <w:pStyle w:val="NormalBold"/>
      </w:pPr>
      <w:r w:rsidRPr="00244585">
        <w:rPr>
          <w:rStyle w:val="HideTWBExt"/>
          <w:b w:val="0"/>
        </w:rPr>
        <w:t>&lt;Article&gt;</w:t>
      </w:r>
      <w:r w:rsidRPr="00E0747E">
        <w:t>Paragrafo 17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86FD970" w14:textId="77777777" w:rsidTr="00F344B2">
        <w:trPr>
          <w:trHeight w:hRule="exact" w:val="240"/>
          <w:jc w:val="center"/>
        </w:trPr>
        <w:tc>
          <w:tcPr>
            <w:tcW w:w="9752" w:type="dxa"/>
            <w:gridSpan w:val="2"/>
            <w:tcBorders>
              <w:top w:val="nil"/>
              <w:left w:val="nil"/>
              <w:bottom w:val="nil"/>
              <w:right w:val="nil"/>
            </w:tcBorders>
          </w:tcPr>
          <w:p w14:paraId="5C90573E" w14:textId="77777777" w:rsidR="006B6DE3" w:rsidRPr="00E0747E" w:rsidRDefault="006B6DE3" w:rsidP="00F344B2"/>
        </w:tc>
      </w:tr>
      <w:tr w:rsidR="006B6DE3" w:rsidRPr="00E0747E" w14:paraId="7F40A6FA" w14:textId="77777777" w:rsidTr="00F344B2">
        <w:trPr>
          <w:trHeight w:val="240"/>
          <w:jc w:val="center"/>
        </w:trPr>
        <w:tc>
          <w:tcPr>
            <w:tcW w:w="4876" w:type="dxa"/>
            <w:tcBorders>
              <w:top w:val="nil"/>
              <w:left w:val="nil"/>
              <w:bottom w:val="nil"/>
              <w:right w:val="nil"/>
            </w:tcBorders>
          </w:tcPr>
          <w:p w14:paraId="65F5777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4F467D9" w14:textId="77777777" w:rsidR="006B6DE3" w:rsidRPr="00E0747E" w:rsidRDefault="006B6DE3" w:rsidP="00F344B2">
            <w:pPr>
              <w:pStyle w:val="AmColumnHeading"/>
            </w:pPr>
            <w:r w:rsidRPr="00E0747E">
              <w:t>Emendamento</w:t>
            </w:r>
          </w:p>
        </w:tc>
      </w:tr>
      <w:tr w:rsidR="006B6DE3" w:rsidRPr="00E0747E" w14:paraId="41C15E06" w14:textId="77777777" w:rsidTr="00F344B2">
        <w:trPr>
          <w:jc w:val="center"/>
        </w:trPr>
        <w:tc>
          <w:tcPr>
            <w:tcW w:w="4876" w:type="dxa"/>
            <w:tcBorders>
              <w:top w:val="nil"/>
              <w:left w:val="nil"/>
              <w:bottom w:val="nil"/>
              <w:right w:val="nil"/>
            </w:tcBorders>
          </w:tcPr>
          <w:p w14:paraId="6E52B908" w14:textId="77777777" w:rsidR="006B6DE3" w:rsidRPr="00E0747E" w:rsidRDefault="006B6DE3" w:rsidP="00F344B2">
            <w:pPr>
              <w:pStyle w:val="Normal6a"/>
            </w:pPr>
          </w:p>
        </w:tc>
        <w:tc>
          <w:tcPr>
            <w:tcW w:w="4876" w:type="dxa"/>
            <w:tcBorders>
              <w:top w:val="nil"/>
              <w:left w:val="nil"/>
              <w:bottom w:val="nil"/>
              <w:right w:val="nil"/>
            </w:tcBorders>
          </w:tcPr>
          <w:p w14:paraId="76915D9E" w14:textId="77777777" w:rsidR="006B6DE3" w:rsidRPr="00E0747E" w:rsidRDefault="006B6DE3" w:rsidP="00F344B2">
            <w:pPr>
              <w:pStyle w:val="Normal6a"/>
            </w:pPr>
            <w:r w:rsidRPr="00E0747E">
              <w:rPr>
                <w:b/>
                <w:i/>
              </w:rPr>
              <w:t>17 bis.</w:t>
            </w:r>
            <w:r w:rsidRPr="00E0747E">
              <w:tab/>
            </w:r>
            <w:r w:rsidRPr="00E0747E">
              <w:rPr>
                <w:b/>
                <w:i/>
              </w:rPr>
              <w:t>sottolinea l'importanza di allineare la politica di coesione, compreso il JTF, alle strategie regionali di innovazione e alle priorità di specializzazione intelligente al fine di rafforzare la competitività regionale, garantendo che gli investimenti nell'istruzione, nella ricerca, nell'innovazione e nella digitalizzazione sostengano direttamente la diversificazione economica e la resilienza delle zone in fase di transizione;</w:t>
            </w:r>
          </w:p>
        </w:tc>
      </w:tr>
    </w:tbl>
    <w:p w14:paraId="3240EE1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FFB9184" w14:textId="77777777" w:rsidR="006B6DE3" w:rsidRPr="00E0747E" w:rsidRDefault="006B6DE3" w:rsidP="006B6DE3">
      <w:r w:rsidRPr="00244585">
        <w:rPr>
          <w:rStyle w:val="HideTWBExt"/>
        </w:rPr>
        <w:t>&lt;/Amend&gt;</w:t>
      </w:r>
    </w:p>
    <w:p w14:paraId="743F473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205</w:t>
      </w:r>
      <w:r w:rsidRPr="00244585">
        <w:rPr>
          <w:rStyle w:val="HideTWBExt"/>
          <w:b w:val="0"/>
        </w:rPr>
        <w:t>&lt;/NumAm&gt;</w:t>
      </w:r>
    </w:p>
    <w:p w14:paraId="3A9C8B7C"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229FE100" w14:textId="77777777" w:rsidR="006B6DE3" w:rsidRPr="00E0747E" w:rsidRDefault="006B6DE3" w:rsidP="006B6DE3">
      <w:pPr>
        <w:pStyle w:val="NormalBold"/>
      </w:pPr>
      <w:r w:rsidRPr="00244585">
        <w:rPr>
          <w:rStyle w:val="HideTWBExt"/>
          <w:b w:val="0"/>
        </w:rPr>
        <w:t>&lt;/RepeatBlock-By&gt;</w:t>
      </w:r>
    </w:p>
    <w:p w14:paraId="6A87856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C14C5E8" w14:textId="77777777" w:rsidR="006B6DE3" w:rsidRPr="00E0747E" w:rsidRDefault="006B6DE3" w:rsidP="006B6DE3">
      <w:pPr>
        <w:pStyle w:val="NormalBold"/>
      </w:pPr>
      <w:r w:rsidRPr="00244585">
        <w:rPr>
          <w:rStyle w:val="HideTWBExt"/>
          <w:b w:val="0"/>
        </w:rPr>
        <w:t>&lt;Article&gt;</w:t>
      </w:r>
      <w:r w:rsidRPr="00E0747E">
        <w:t>Paragrafo 17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F6B268E" w14:textId="77777777" w:rsidTr="00F344B2">
        <w:trPr>
          <w:trHeight w:hRule="exact" w:val="240"/>
          <w:jc w:val="center"/>
        </w:trPr>
        <w:tc>
          <w:tcPr>
            <w:tcW w:w="9752" w:type="dxa"/>
            <w:gridSpan w:val="2"/>
            <w:tcBorders>
              <w:top w:val="nil"/>
              <w:left w:val="nil"/>
              <w:bottom w:val="nil"/>
              <w:right w:val="nil"/>
            </w:tcBorders>
          </w:tcPr>
          <w:p w14:paraId="73F95628" w14:textId="77777777" w:rsidR="006B6DE3" w:rsidRPr="00E0747E" w:rsidRDefault="006B6DE3" w:rsidP="00F344B2"/>
        </w:tc>
      </w:tr>
      <w:tr w:rsidR="006B6DE3" w:rsidRPr="00E0747E" w14:paraId="57B5F925" w14:textId="77777777" w:rsidTr="00F344B2">
        <w:trPr>
          <w:trHeight w:val="240"/>
          <w:jc w:val="center"/>
        </w:trPr>
        <w:tc>
          <w:tcPr>
            <w:tcW w:w="4876" w:type="dxa"/>
            <w:tcBorders>
              <w:top w:val="nil"/>
              <w:left w:val="nil"/>
              <w:bottom w:val="nil"/>
              <w:right w:val="nil"/>
            </w:tcBorders>
          </w:tcPr>
          <w:p w14:paraId="0CB2F05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7BA78B8" w14:textId="77777777" w:rsidR="006B6DE3" w:rsidRPr="00E0747E" w:rsidRDefault="006B6DE3" w:rsidP="00F344B2">
            <w:pPr>
              <w:pStyle w:val="AmColumnHeading"/>
            </w:pPr>
            <w:r w:rsidRPr="00E0747E">
              <w:t>Emendamento</w:t>
            </w:r>
          </w:p>
        </w:tc>
      </w:tr>
      <w:tr w:rsidR="006B6DE3" w:rsidRPr="00E0747E" w14:paraId="54B8CBDE" w14:textId="77777777" w:rsidTr="00F344B2">
        <w:trPr>
          <w:jc w:val="center"/>
        </w:trPr>
        <w:tc>
          <w:tcPr>
            <w:tcW w:w="4876" w:type="dxa"/>
            <w:tcBorders>
              <w:top w:val="nil"/>
              <w:left w:val="nil"/>
              <w:bottom w:val="nil"/>
              <w:right w:val="nil"/>
            </w:tcBorders>
          </w:tcPr>
          <w:p w14:paraId="7B23D329" w14:textId="77777777" w:rsidR="006B6DE3" w:rsidRPr="00E0747E" w:rsidRDefault="006B6DE3" w:rsidP="00F344B2">
            <w:pPr>
              <w:pStyle w:val="Normal6a"/>
            </w:pPr>
          </w:p>
        </w:tc>
        <w:tc>
          <w:tcPr>
            <w:tcW w:w="4876" w:type="dxa"/>
            <w:tcBorders>
              <w:top w:val="nil"/>
              <w:left w:val="nil"/>
              <w:bottom w:val="nil"/>
              <w:right w:val="nil"/>
            </w:tcBorders>
          </w:tcPr>
          <w:p w14:paraId="2868BA1E" w14:textId="77777777" w:rsidR="006B6DE3" w:rsidRPr="00E0747E" w:rsidRDefault="006B6DE3" w:rsidP="00F344B2">
            <w:pPr>
              <w:pStyle w:val="Normal6a"/>
            </w:pPr>
            <w:r w:rsidRPr="00E0747E">
              <w:rPr>
                <w:b/>
                <w:i/>
              </w:rPr>
              <w:t>17 bis.</w:t>
            </w:r>
            <w:r w:rsidRPr="00E0747E">
              <w:tab/>
            </w:r>
            <w:r w:rsidRPr="00E0747E">
              <w:rPr>
                <w:b/>
                <w:i/>
              </w:rPr>
              <w:t>sottolinea l'importanza di adattare i meccanismi di finanziamento dell'UE in modo da fornire una migliore assistenza alle regioni che affrontano le sfide più significative nella realizzazione della transizione verde; sottolinea che il prossimo QFP deve tenere conto degli impatti asimmetrici della decarbonizzazione, che rischiano di esacerbare le disparità economiche e sociali esistenti a livello subnazionale;</w:t>
            </w:r>
          </w:p>
        </w:tc>
      </w:tr>
    </w:tbl>
    <w:p w14:paraId="5071DB9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B02F951" w14:textId="77777777" w:rsidR="006B6DE3" w:rsidRPr="00E0747E" w:rsidRDefault="006B6DE3" w:rsidP="006B6DE3">
      <w:r w:rsidRPr="00244585">
        <w:rPr>
          <w:rStyle w:val="HideTWBExt"/>
        </w:rPr>
        <w:t>&lt;/Amend&gt;</w:t>
      </w:r>
    </w:p>
    <w:p w14:paraId="27ED9D7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206</w:t>
      </w:r>
      <w:r w:rsidRPr="00244585">
        <w:rPr>
          <w:rStyle w:val="HideTWBExt"/>
          <w:b w:val="0"/>
        </w:rPr>
        <w:t>&lt;/NumAm&gt;</w:t>
      </w:r>
    </w:p>
    <w:p w14:paraId="61BE3578"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59161DA0" w14:textId="77777777" w:rsidR="006B6DE3" w:rsidRPr="00E0747E" w:rsidRDefault="006B6DE3" w:rsidP="006B6DE3">
      <w:pPr>
        <w:pStyle w:val="NormalBold"/>
      </w:pPr>
      <w:r w:rsidRPr="00244585">
        <w:rPr>
          <w:rStyle w:val="HideTWBExt"/>
          <w:b w:val="0"/>
        </w:rPr>
        <w:t>&lt;/RepeatBlock-By&gt;</w:t>
      </w:r>
    </w:p>
    <w:p w14:paraId="407B659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8F4D287" w14:textId="77777777" w:rsidR="006B6DE3" w:rsidRPr="00E0747E" w:rsidRDefault="006B6DE3" w:rsidP="006B6DE3">
      <w:pPr>
        <w:pStyle w:val="NormalBold"/>
      </w:pPr>
      <w:r w:rsidRPr="00244585">
        <w:rPr>
          <w:rStyle w:val="HideTWBExt"/>
          <w:b w:val="0"/>
        </w:rPr>
        <w:t>&lt;Article&gt;</w:t>
      </w:r>
      <w:r w:rsidRPr="00E0747E">
        <w:t>Paragrafo 17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8140BBF" w14:textId="77777777" w:rsidTr="00F344B2">
        <w:trPr>
          <w:trHeight w:hRule="exact" w:val="240"/>
          <w:jc w:val="center"/>
        </w:trPr>
        <w:tc>
          <w:tcPr>
            <w:tcW w:w="9752" w:type="dxa"/>
            <w:gridSpan w:val="2"/>
            <w:tcBorders>
              <w:top w:val="nil"/>
              <w:left w:val="nil"/>
              <w:bottom w:val="nil"/>
              <w:right w:val="nil"/>
            </w:tcBorders>
          </w:tcPr>
          <w:p w14:paraId="433D773C" w14:textId="77777777" w:rsidR="006B6DE3" w:rsidRPr="00E0747E" w:rsidRDefault="006B6DE3" w:rsidP="00F344B2"/>
        </w:tc>
      </w:tr>
      <w:tr w:rsidR="006B6DE3" w:rsidRPr="00E0747E" w14:paraId="1E0D1E22" w14:textId="77777777" w:rsidTr="00F344B2">
        <w:trPr>
          <w:trHeight w:val="240"/>
          <w:jc w:val="center"/>
        </w:trPr>
        <w:tc>
          <w:tcPr>
            <w:tcW w:w="4876" w:type="dxa"/>
            <w:tcBorders>
              <w:top w:val="nil"/>
              <w:left w:val="nil"/>
              <w:bottom w:val="nil"/>
              <w:right w:val="nil"/>
            </w:tcBorders>
          </w:tcPr>
          <w:p w14:paraId="241354C9"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14A877EB" w14:textId="77777777" w:rsidR="006B6DE3" w:rsidRPr="00E0747E" w:rsidRDefault="006B6DE3" w:rsidP="00F344B2">
            <w:pPr>
              <w:pStyle w:val="AmColumnHeading"/>
            </w:pPr>
            <w:r w:rsidRPr="00E0747E">
              <w:t>Emendamento</w:t>
            </w:r>
          </w:p>
        </w:tc>
      </w:tr>
      <w:tr w:rsidR="006B6DE3" w:rsidRPr="00E0747E" w14:paraId="3C273C1B" w14:textId="77777777" w:rsidTr="00F344B2">
        <w:trPr>
          <w:jc w:val="center"/>
        </w:trPr>
        <w:tc>
          <w:tcPr>
            <w:tcW w:w="4876" w:type="dxa"/>
            <w:tcBorders>
              <w:top w:val="nil"/>
              <w:left w:val="nil"/>
              <w:bottom w:val="nil"/>
              <w:right w:val="nil"/>
            </w:tcBorders>
          </w:tcPr>
          <w:p w14:paraId="7849B4D2" w14:textId="77777777" w:rsidR="006B6DE3" w:rsidRPr="00E0747E" w:rsidRDefault="006B6DE3" w:rsidP="00F344B2">
            <w:pPr>
              <w:pStyle w:val="Normal6a"/>
            </w:pPr>
          </w:p>
        </w:tc>
        <w:tc>
          <w:tcPr>
            <w:tcW w:w="4876" w:type="dxa"/>
            <w:tcBorders>
              <w:top w:val="nil"/>
              <w:left w:val="nil"/>
              <w:bottom w:val="nil"/>
              <w:right w:val="nil"/>
            </w:tcBorders>
          </w:tcPr>
          <w:p w14:paraId="3EAADE84" w14:textId="77777777" w:rsidR="006B6DE3" w:rsidRPr="00E0747E" w:rsidRDefault="006B6DE3" w:rsidP="00F344B2">
            <w:pPr>
              <w:pStyle w:val="Normal6a"/>
            </w:pPr>
            <w:r w:rsidRPr="00E0747E">
              <w:rPr>
                <w:b/>
                <w:i/>
              </w:rPr>
              <w:t>17 bis.</w:t>
            </w:r>
            <w:r w:rsidRPr="00E0747E">
              <w:tab/>
            </w:r>
            <w:r w:rsidRPr="00E0747E">
              <w:rPr>
                <w:b/>
                <w:i/>
              </w:rPr>
              <w:t>raccomanda che gli Stati membri possano riassegnare liberamente parte dei fondi del JTF ad altre priorità connesse alla transizione giusta a seconda delle specifiche esigenze economiche e sociali dei loro territori, senza dover ricevere un'approvazione preventiva sistematica da parte della Commissione;</w:t>
            </w:r>
          </w:p>
        </w:tc>
      </w:tr>
    </w:tbl>
    <w:p w14:paraId="48399C9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65394351" w14:textId="77777777" w:rsidR="006B6DE3" w:rsidRPr="00E0747E" w:rsidRDefault="006B6DE3" w:rsidP="006B6DE3">
      <w:r w:rsidRPr="00244585">
        <w:rPr>
          <w:rStyle w:val="HideTWBExt"/>
        </w:rPr>
        <w:t>&lt;/Amend&gt;</w:t>
      </w:r>
    </w:p>
    <w:p w14:paraId="4823026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207</w:t>
      </w:r>
      <w:r w:rsidRPr="00244585">
        <w:rPr>
          <w:rStyle w:val="HideTWBExt"/>
          <w:b w:val="0"/>
        </w:rPr>
        <w:t>&lt;/NumAm&gt;</w:t>
      </w:r>
    </w:p>
    <w:p w14:paraId="0220FDD2" w14:textId="77777777" w:rsidR="006B6DE3" w:rsidRPr="00E0747E" w:rsidRDefault="006B6DE3" w:rsidP="006B6DE3">
      <w:pPr>
        <w:pStyle w:val="NormalBold"/>
      </w:pPr>
      <w:r w:rsidRPr="00244585">
        <w:rPr>
          <w:rStyle w:val="HideTWBExt"/>
          <w:b w:val="0"/>
        </w:rPr>
        <w:t>&lt;RepeatBlock-By&gt;&lt;Members&gt;</w:t>
      </w:r>
      <w:r w:rsidRPr="00E0747E">
        <w:t>Ana Miranda Paz, Gordan Bosanac</w:t>
      </w:r>
      <w:r w:rsidRPr="00244585">
        <w:rPr>
          <w:rStyle w:val="HideTWBExt"/>
          <w:b w:val="0"/>
        </w:rPr>
        <w:t>&lt;/Members&gt;</w:t>
      </w:r>
    </w:p>
    <w:p w14:paraId="46B61C2F"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53640813" w14:textId="77777777" w:rsidR="006B6DE3" w:rsidRPr="00E0747E" w:rsidRDefault="006B6DE3" w:rsidP="006B6DE3">
      <w:pPr>
        <w:pStyle w:val="NormalBold"/>
      </w:pPr>
      <w:r w:rsidRPr="00244585">
        <w:rPr>
          <w:rStyle w:val="HideTWBExt"/>
          <w:b w:val="0"/>
        </w:rPr>
        <w:t>&lt;/RepeatBlock-By&gt;</w:t>
      </w:r>
    </w:p>
    <w:p w14:paraId="3F9698F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F763FCD" w14:textId="77777777" w:rsidR="006B6DE3" w:rsidRPr="00E0747E" w:rsidRDefault="006B6DE3" w:rsidP="006B6DE3">
      <w:pPr>
        <w:pStyle w:val="NormalBold"/>
      </w:pPr>
      <w:r w:rsidRPr="00244585">
        <w:rPr>
          <w:rStyle w:val="HideTWBExt"/>
          <w:b w:val="0"/>
        </w:rPr>
        <w:t>&lt;Article&gt;</w:t>
      </w:r>
      <w:r w:rsidRPr="00E0747E">
        <w:t>Paragrafo 17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0752C71" w14:textId="77777777" w:rsidTr="00F344B2">
        <w:trPr>
          <w:trHeight w:hRule="exact" w:val="240"/>
          <w:jc w:val="center"/>
        </w:trPr>
        <w:tc>
          <w:tcPr>
            <w:tcW w:w="9752" w:type="dxa"/>
            <w:gridSpan w:val="2"/>
            <w:tcBorders>
              <w:top w:val="nil"/>
              <w:left w:val="nil"/>
              <w:bottom w:val="nil"/>
              <w:right w:val="nil"/>
            </w:tcBorders>
          </w:tcPr>
          <w:p w14:paraId="467A64AD" w14:textId="77777777" w:rsidR="006B6DE3" w:rsidRPr="00E0747E" w:rsidRDefault="006B6DE3" w:rsidP="00F344B2"/>
        </w:tc>
      </w:tr>
      <w:tr w:rsidR="006B6DE3" w:rsidRPr="00E0747E" w14:paraId="02068119" w14:textId="77777777" w:rsidTr="00F344B2">
        <w:trPr>
          <w:trHeight w:val="240"/>
          <w:jc w:val="center"/>
        </w:trPr>
        <w:tc>
          <w:tcPr>
            <w:tcW w:w="4876" w:type="dxa"/>
            <w:tcBorders>
              <w:top w:val="nil"/>
              <w:left w:val="nil"/>
              <w:bottom w:val="nil"/>
              <w:right w:val="nil"/>
            </w:tcBorders>
          </w:tcPr>
          <w:p w14:paraId="0A36E4F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6FA7925" w14:textId="77777777" w:rsidR="006B6DE3" w:rsidRPr="00E0747E" w:rsidRDefault="006B6DE3" w:rsidP="00F344B2">
            <w:pPr>
              <w:pStyle w:val="AmColumnHeading"/>
            </w:pPr>
            <w:r w:rsidRPr="00E0747E">
              <w:t>Emendamento</w:t>
            </w:r>
          </w:p>
        </w:tc>
      </w:tr>
      <w:tr w:rsidR="006B6DE3" w:rsidRPr="00E0747E" w14:paraId="3ADE08EF" w14:textId="77777777" w:rsidTr="00F344B2">
        <w:trPr>
          <w:jc w:val="center"/>
        </w:trPr>
        <w:tc>
          <w:tcPr>
            <w:tcW w:w="4876" w:type="dxa"/>
            <w:tcBorders>
              <w:top w:val="nil"/>
              <w:left w:val="nil"/>
              <w:bottom w:val="nil"/>
              <w:right w:val="nil"/>
            </w:tcBorders>
          </w:tcPr>
          <w:p w14:paraId="4E934AE9" w14:textId="77777777" w:rsidR="006B6DE3" w:rsidRPr="00E0747E" w:rsidRDefault="006B6DE3" w:rsidP="00F344B2">
            <w:pPr>
              <w:pStyle w:val="Normal6a"/>
            </w:pPr>
          </w:p>
        </w:tc>
        <w:tc>
          <w:tcPr>
            <w:tcW w:w="4876" w:type="dxa"/>
            <w:tcBorders>
              <w:top w:val="nil"/>
              <w:left w:val="nil"/>
              <w:bottom w:val="nil"/>
              <w:right w:val="nil"/>
            </w:tcBorders>
          </w:tcPr>
          <w:p w14:paraId="03ADBAA5" w14:textId="77777777" w:rsidR="006B6DE3" w:rsidRPr="00E0747E" w:rsidRDefault="006B6DE3" w:rsidP="00F344B2">
            <w:pPr>
              <w:pStyle w:val="Normal6a"/>
            </w:pPr>
            <w:r w:rsidRPr="00E0747E">
              <w:rPr>
                <w:b/>
                <w:i/>
              </w:rPr>
              <w:t>17 ter.</w:t>
            </w:r>
            <w:r w:rsidRPr="00E0747E">
              <w:tab/>
            </w:r>
            <w:r w:rsidRPr="00E0747E">
              <w:rPr>
                <w:b/>
                <w:i/>
              </w:rPr>
              <w:t>sottolinea che il JTF dovrebbe svolgere un ruolo decisivo nella promozione della decarbonizzazione e garantire che ai progetti che promuovono dichiarazioni verdi ingannevoli sia vietato l'accesso ai fondi dell'UE;</w:t>
            </w:r>
          </w:p>
        </w:tc>
      </w:tr>
    </w:tbl>
    <w:p w14:paraId="73098D1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0779F00" w14:textId="77777777" w:rsidR="006B6DE3" w:rsidRPr="00E0747E" w:rsidRDefault="006B6DE3" w:rsidP="006B6DE3">
      <w:r w:rsidRPr="00244585">
        <w:rPr>
          <w:rStyle w:val="HideTWBExt"/>
        </w:rPr>
        <w:t>&lt;/Amend&gt;</w:t>
      </w:r>
    </w:p>
    <w:p w14:paraId="38943B9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208</w:t>
      </w:r>
      <w:r w:rsidRPr="00244585">
        <w:rPr>
          <w:rStyle w:val="HideTWBExt"/>
          <w:b w:val="0"/>
        </w:rPr>
        <w:t>&lt;/NumAm&gt;</w:t>
      </w:r>
    </w:p>
    <w:p w14:paraId="29BF3227"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6F3C648"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10A6FE6" w14:textId="77777777" w:rsidR="006B6DE3" w:rsidRPr="00E0747E" w:rsidRDefault="006B6DE3" w:rsidP="006B6DE3">
      <w:pPr>
        <w:pStyle w:val="NormalBold"/>
      </w:pPr>
      <w:r w:rsidRPr="00244585">
        <w:rPr>
          <w:rStyle w:val="HideTWBExt"/>
          <w:b w:val="0"/>
        </w:rPr>
        <w:t>&lt;/RepeatBlock-By&gt;</w:t>
      </w:r>
    </w:p>
    <w:p w14:paraId="3873D02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E053CE9" w14:textId="77777777" w:rsidR="006B6DE3" w:rsidRPr="00E0747E" w:rsidRDefault="006B6DE3" w:rsidP="006B6DE3">
      <w:pPr>
        <w:pStyle w:val="NormalBold"/>
      </w:pPr>
      <w:r w:rsidRPr="00244585">
        <w:rPr>
          <w:rStyle w:val="HideTWBExt"/>
          <w:b w:val="0"/>
        </w:rPr>
        <w:t>&lt;Article&gt;</w:t>
      </w:r>
      <w:r w:rsidRPr="00E0747E">
        <w:t>Paragrafo 17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87AB9E0" w14:textId="77777777" w:rsidTr="00F344B2">
        <w:trPr>
          <w:trHeight w:hRule="exact" w:val="240"/>
          <w:jc w:val="center"/>
        </w:trPr>
        <w:tc>
          <w:tcPr>
            <w:tcW w:w="9752" w:type="dxa"/>
            <w:gridSpan w:val="2"/>
            <w:tcBorders>
              <w:top w:val="nil"/>
              <w:left w:val="nil"/>
              <w:bottom w:val="nil"/>
              <w:right w:val="nil"/>
            </w:tcBorders>
          </w:tcPr>
          <w:p w14:paraId="39FEA131" w14:textId="77777777" w:rsidR="006B6DE3" w:rsidRPr="00E0747E" w:rsidRDefault="006B6DE3" w:rsidP="00F344B2"/>
        </w:tc>
      </w:tr>
      <w:tr w:rsidR="006B6DE3" w:rsidRPr="00E0747E" w14:paraId="18E5C339" w14:textId="77777777" w:rsidTr="00F344B2">
        <w:trPr>
          <w:trHeight w:val="240"/>
          <w:jc w:val="center"/>
        </w:trPr>
        <w:tc>
          <w:tcPr>
            <w:tcW w:w="4876" w:type="dxa"/>
            <w:tcBorders>
              <w:top w:val="nil"/>
              <w:left w:val="nil"/>
              <w:bottom w:val="nil"/>
              <w:right w:val="nil"/>
            </w:tcBorders>
          </w:tcPr>
          <w:p w14:paraId="1739C7D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EB4CB3E" w14:textId="77777777" w:rsidR="006B6DE3" w:rsidRPr="00E0747E" w:rsidRDefault="006B6DE3" w:rsidP="00F344B2">
            <w:pPr>
              <w:pStyle w:val="AmColumnHeading"/>
            </w:pPr>
            <w:r w:rsidRPr="00E0747E">
              <w:t>Emendamento</w:t>
            </w:r>
          </w:p>
        </w:tc>
      </w:tr>
      <w:tr w:rsidR="006B6DE3" w:rsidRPr="00E0747E" w14:paraId="270FED6E" w14:textId="77777777" w:rsidTr="00F344B2">
        <w:trPr>
          <w:jc w:val="center"/>
        </w:trPr>
        <w:tc>
          <w:tcPr>
            <w:tcW w:w="4876" w:type="dxa"/>
            <w:tcBorders>
              <w:top w:val="nil"/>
              <w:left w:val="nil"/>
              <w:bottom w:val="nil"/>
              <w:right w:val="nil"/>
            </w:tcBorders>
          </w:tcPr>
          <w:p w14:paraId="417F0FF0" w14:textId="77777777" w:rsidR="006B6DE3" w:rsidRPr="00E0747E" w:rsidRDefault="006B6DE3" w:rsidP="00F344B2">
            <w:pPr>
              <w:pStyle w:val="Normal6a"/>
            </w:pPr>
          </w:p>
        </w:tc>
        <w:tc>
          <w:tcPr>
            <w:tcW w:w="4876" w:type="dxa"/>
            <w:tcBorders>
              <w:top w:val="nil"/>
              <w:left w:val="nil"/>
              <w:bottom w:val="nil"/>
              <w:right w:val="nil"/>
            </w:tcBorders>
          </w:tcPr>
          <w:p w14:paraId="429346CD" w14:textId="77777777" w:rsidR="006B6DE3" w:rsidRPr="00E0747E" w:rsidRDefault="006B6DE3" w:rsidP="00F344B2">
            <w:pPr>
              <w:pStyle w:val="Normal6a"/>
            </w:pPr>
            <w:r w:rsidRPr="00E0747E">
              <w:rPr>
                <w:b/>
                <w:i/>
              </w:rPr>
              <w:t>17 quater.</w:t>
            </w:r>
            <w:r w:rsidRPr="00E0747E">
              <w:tab/>
            </w:r>
            <w:r w:rsidRPr="00E0747E">
              <w:rPr>
                <w:b/>
                <w:i/>
              </w:rPr>
              <w:t xml:space="preserve">sottolinea la necessità di una maggiore partecipazione della società civile al processo decisionale nonché la promozione di approcci dal basso verso l'alto al fine di rispondere nel modo </w:t>
            </w:r>
            <w:r w:rsidRPr="00E0747E">
              <w:rPr>
                <w:b/>
                <w:i/>
              </w:rPr>
              <w:lastRenderedPageBreak/>
              <w:t>migliore alle esigenze locali e regionali; esorta pertanto la Commissione a promuovere un approccio dal basso verso l'alto nella prossima semplificazione della politica di coesione, garantendo un'adeguata consultazione e partecipazione delle autorità locali e regionali, delle ONG e delle PMI;</w:t>
            </w:r>
          </w:p>
        </w:tc>
      </w:tr>
    </w:tbl>
    <w:p w14:paraId="29146F54"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FFF9F3E" w14:textId="77777777" w:rsidR="006B6DE3" w:rsidRPr="00E0747E" w:rsidRDefault="006B6DE3" w:rsidP="006B6DE3">
      <w:r w:rsidRPr="00244585">
        <w:rPr>
          <w:rStyle w:val="HideTWBExt"/>
        </w:rPr>
        <w:t>&lt;/Amend&gt;</w:t>
      </w:r>
    </w:p>
    <w:p w14:paraId="5D04C5E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209</w:t>
      </w:r>
      <w:r w:rsidRPr="00244585">
        <w:rPr>
          <w:rStyle w:val="HideTWBExt"/>
          <w:b w:val="0"/>
        </w:rPr>
        <w:t>&lt;/NumAm&gt;</w:t>
      </w:r>
    </w:p>
    <w:p w14:paraId="1B2912CD"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11C2FAD2"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001D148C" w14:textId="77777777" w:rsidR="006B6DE3" w:rsidRPr="00E0747E" w:rsidRDefault="006B6DE3" w:rsidP="006B6DE3">
      <w:pPr>
        <w:pStyle w:val="NormalBold"/>
      </w:pPr>
      <w:r w:rsidRPr="00244585">
        <w:rPr>
          <w:rStyle w:val="HideTWBExt"/>
          <w:b w:val="0"/>
        </w:rPr>
        <w:t>&lt;/RepeatBlock-By&gt;</w:t>
      </w:r>
    </w:p>
    <w:p w14:paraId="76A9F28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0CB3E86" w14:textId="77777777" w:rsidR="006B6DE3" w:rsidRPr="00E0747E" w:rsidRDefault="006B6DE3" w:rsidP="006B6DE3">
      <w:pPr>
        <w:pStyle w:val="NormalBold"/>
      </w:pPr>
      <w:r w:rsidRPr="00244585">
        <w:rPr>
          <w:rStyle w:val="HideTWBExt"/>
          <w:b w:val="0"/>
        </w:rPr>
        <w:t>&lt;Article&gt;</w:t>
      </w:r>
      <w:r w:rsidRPr="00E0747E">
        <w:t>Paragrafo 18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DC3DF01" w14:textId="77777777" w:rsidTr="00F344B2">
        <w:trPr>
          <w:trHeight w:hRule="exact" w:val="240"/>
          <w:jc w:val="center"/>
        </w:trPr>
        <w:tc>
          <w:tcPr>
            <w:tcW w:w="9752" w:type="dxa"/>
            <w:gridSpan w:val="2"/>
            <w:tcBorders>
              <w:top w:val="nil"/>
              <w:left w:val="nil"/>
              <w:bottom w:val="nil"/>
              <w:right w:val="nil"/>
            </w:tcBorders>
          </w:tcPr>
          <w:p w14:paraId="402A9C88" w14:textId="77777777" w:rsidR="006B6DE3" w:rsidRPr="00E0747E" w:rsidRDefault="006B6DE3" w:rsidP="00F344B2"/>
        </w:tc>
      </w:tr>
      <w:tr w:rsidR="006B6DE3" w:rsidRPr="00E0747E" w14:paraId="39CC8187" w14:textId="77777777" w:rsidTr="00F344B2">
        <w:trPr>
          <w:trHeight w:val="240"/>
          <w:jc w:val="center"/>
        </w:trPr>
        <w:tc>
          <w:tcPr>
            <w:tcW w:w="4876" w:type="dxa"/>
            <w:tcBorders>
              <w:top w:val="nil"/>
              <w:left w:val="nil"/>
              <w:bottom w:val="nil"/>
              <w:right w:val="nil"/>
            </w:tcBorders>
          </w:tcPr>
          <w:p w14:paraId="1E4EFBC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71E205D" w14:textId="77777777" w:rsidR="006B6DE3" w:rsidRPr="00E0747E" w:rsidRDefault="006B6DE3" w:rsidP="00F344B2">
            <w:pPr>
              <w:pStyle w:val="AmColumnHeading"/>
            </w:pPr>
            <w:r w:rsidRPr="00E0747E">
              <w:t>Emendamento</w:t>
            </w:r>
          </w:p>
        </w:tc>
      </w:tr>
      <w:tr w:rsidR="006B6DE3" w:rsidRPr="00E0747E" w14:paraId="54A83C68" w14:textId="77777777" w:rsidTr="00F344B2">
        <w:trPr>
          <w:jc w:val="center"/>
        </w:trPr>
        <w:tc>
          <w:tcPr>
            <w:tcW w:w="4876" w:type="dxa"/>
            <w:tcBorders>
              <w:top w:val="nil"/>
              <w:left w:val="nil"/>
              <w:bottom w:val="nil"/>
              <w:right w:val="nil"/>
            </w:tcBorders>
          </w:tcPr>
          <w:p w14:paraId="7591E78A" w14:textId="77777777" w:rsidR="006B6DE3" w:rsidRPr="00E0747E" w:rsidRDefault="006B6DE3" w:rsidP="00F344B2">
            <w:pPr>
              <w:pStyle w:val="Normal6a"/>
            </w:pPr>
            <w:r w:rsidRPr="00E0747E">
              <w:rPr>
                <w:b/>
                <w:i/>
              </w:rPr>
              <w:t>18.</w:t>
            </w:r>
            <w:r w:rsidRPr="00E0747E">
              <w:tab/>
            </w:r>
            <w:r w:rsidRPr="00E0747E">
              <w:rPr>
                <w:b/>
                <w:i/>
              </w:rPr>
              <w:t>riconosce la mancanza di finanziamenti corrispondenti per i gruppi del settore del volontariato che presentano domanda di accesso al JTF; suggerisce di anticipare fino al 90 % dei finanziamenti per i gruppi ritenuti a basso rischio, assicurando così che questi gruppi evitino gli alti tassi di interesse per i finanziamenti integrativi e i finanziamenti ponte;</w:t>
            </w:r>
          </w:p>
        </w:tc>
        <w:tc>
          <w:tcPr>
            <w:tcW w:w="4876" w:type="dxa"/>
            <w:tcBorders>
              <w:top w:val="nil"/>
              <w:left w:val="nil"/>
              <w:bottom w:val="nil"/>
              <w:right w:val="nil"/>
            </w:tcBorders>
          </w:tcPr>
          <w:p w14:paraId="796C8E9E" w14:textId="77777777" w:rsidR="006B6DE3" w:rsidRPr="00E0747E" w:rsidRDefault="006B6DE3" w:rsidP="00F344B2">
            <w:pPr>
              <w:pStyle w:val="Normal6a"/>
            </w:pPr>
            <w:r w:rsidRPr="00E0747E">
              <w:rPr>
                <w:b/>
                <w:i/>
              </w:rPr>
              <w:t>soppresso</w:t>
            </w:r>
          </w:p>
        </w:tc>
      </w:tr>
    </w:tbl>
    <w:p w14:paraId="5522491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F5B7D28" w14:textId="77777777" w:rsidR="006B6DE3" w:rsidRPr="00E0747E" w:rsidRDefault="006B6DE3" w:rsidP="006B6DE3">
      <w:r w:rsidRPr="00244585">
        <w:rPr>
          <w:rStyle w:val="HideTWBExt"/>
        </w:rPr>
        <w:t>&lt;/Amend&gt;</w:t>
      </w:r>
    </w:p>
    <w:p w14:paraId="11D7616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210</w:t>
      </w:r>
      <w:r w:rsidRPr="00244585">
        <w:rPr>
          <w:rStyle w:val="HideTWBExt"/>
          <w:b w:val="0"/>
        </w:rPr>
        <w:t>&lt;/NumAm&gt;</w:t>
      </w:r>
    </w:p>
    <w:p w14:paraId="0EBF74FF"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61F81B4C" w14:textId="77777777" w:rsidR="006B6DE3" w:rsidRPr="00E0747E" w:rsidRDefault="006B6DE3" w:rsidP="006B6DE3">
      <w:pPr>
        <w:pStyle w:val="NormalBold"/>
      </w:pPr>
      <w:r w:rsidRPr="00244585">
        <w:rPr>
          <w:rStyle w:val="HideTWBExt"/>
          <w:b w:val="0"/>
        </w:rPr>
        <w:t>&lt;/RepeatBlock-By&gt;</w:t>
      </w:r>
    </w:p>
    <w:p w14:paraId="063C297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0ED766" w14:textId="77777777" w:rsidR="006B6DE3" w:rsidRPr="00E0747E" w:rsidRDefault="006B6DE3" w:rsidP="006B6DE3">
      <w:pPr>
        <w:pStyle w:val="NormalBold"/>
      </w:pPr>
      <w:r w:rsidRPr="00244585">
        <w:rPr>
          <w:rStyle w:val="HideTWBExt"/>
          <w:b w:val="0"/>
        </w:rPr>
        <w:t>&lt;Article&gt;</w:t>
      </w:r>
      <w:r w:rsidRPr="00E0747E">
        <w:t>Paragrafo 18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399052" w14:textId="77777777" w:rsidTr="00F344B2">
        <w:trPr>
          <w:trHeight w:hRule="exact" w:val="240"/>
          <w:jc w:val="center"/>
        </w:trPr>
        <w:tc>
          <w:tcPr>
            <w:tcW w:w="9752" w:type="dxa"/>
            <w:gridSpan w:val="2"/>
            <w:tcBorders>
              <w:top w:val="nil"/>
              <w:left w:val="nil"/>
              <w:bottom w:val="nil"/>
              <w:right w:val="nil"/>
            </w:tcBorders>
          </w:tcPr>
          <w:p w14:paraId="4D6A4DDA" w14:textId="77777777" w:rsidR="006B6DE3" w:rsidRPr="00E0747E" w:rsidRDefault="006B6DE3" w:rsidP="00F344B2"/>
        </w:tc>
      </w:tr>
      <w:tr w:rsidR="006B6DE3" w:rsidRPr="00E0747E" w14:paraId="3DEB4241" w14:textId="77777777" w:rsidTr="00F344B2">
        <w:trPr>
          <w:trHeight w:val="240"/>
          <w:jc w:val="center"/>
        </w:trPr>
        <w:tc>
          <w:tcPr>
            <w:tcW w:w="4876" w:type="dxa"/>
            <w:tcBorders>
              <w:top w:val="nil"/>
              <w:left w:val="nil"/>
              <w:bottom w:val="nil"/>
              <w:right w:val="nil"/>
            </w:tcBorders>
          </w:tcPr>
          <w:p w14:paraId="7562516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7D91443" w14:textId="77777777" w:rsidR="006B6DE3" w:rsidRPr="00E0747E" w:rsidRDefault="006B6DE3" w:rsidP="00F344B2">
            <w:pPr>
              <w:pStyle w:val="AmColumnHeading"/>
            </w:pPr>
            <w:r w:rsidRPr="00E0747E">
              <w:t>Emendamento</w:t>
            </w:r>
          </w:p>
        </w:tc>
      </w:tr>
      <w:tr w:rsidR="006B6DE3" w:rsidRPr="00E0747E" w14:paraId="04CFFB11" w14:textId="77777777" w:rsidTr="00F344B2">
        <w:trPr>
          <w:jc w:val="center"/>
        </w:trPr>
        <w:tc>
          <w:tcPr>
            <w:tcW w:w="4876" w:type="dxa"/>
            <w:tcBorders>
              <w:top w:val="nil"/>
              <w:left w:val="nil"/>
              <w:bottom w:val="nil"/>
              <w:right w:val="nil"/>
            </w:tcBorders>
          </w:tcPr>
          <w:p w14:paraId="05599162" w14:textId="77777777" w:rsidR="006B6DE3" w:rsidRPr="00E0747E" w:rsidRDefault="006B6DE3" w:rsidP="00F344B2">
            <w:pPr>
              <w:pStyle w:val="Normal6a"/>
            </w:pPr>
            <w:r w:rsidRPr="00E0747E">
              <w:t>18.</w:t>
            </w:r>
            <w:r w:rsidRPr="00E0747E">
              <w:tab/>
              <w:t xml:space="preserve">riconosce la mancanza di finanziamenti corrispondenti per i gruppi del settore del volontariato che presentano domanda di accesso al JTF; </w:t>
            </w:r>
            <w:r w:rsidRPr="00E0747E">
              <w:rPr>
                <w:b/>
                <w:i/>
              </w:rPr>
              <w:t xml:space="preserve">suggerisce di </w:t>
            </w:r>
            <w:r w:rsidRPr="00E0747E">
              <w:rPr>
                <w:b/>
                <w:i/>
              </w:rPr>
              <w:lastRenderedPageBreak/>
              <w:t>anticipare fino al 90 % dei finanziamenti per i gruppi ritenuti a basso rischio, assicurando così che questi gruppi evitino gli alti tassi di interesse per i finanziamenti integrativi e i finanziamenti ponte;</w:t>
            </w:r>
          </w:p>
        </w:tc>
        <w:tc>
          <w:tcPr>
            <w:tcW w:w="4876" w:type="dxa"/>
            <w:tcBorders>
              <w:top w:val="nil"/>
              <w:left w:val="nil"/>
              <w:bottom w:val="nil"/>
              <w:right w:val="nil"/>
            </w:tcBorders>
          </w:tcPr>
          <w:p w14:paraId="582B00F1" w14:textId="77777777" w:rsidR="006B6DE3" w:rsidRPr="00E0747E" w:rsidRDefault="006B6DE3" w:rsidP="00F344B2">
            <w:pPr>
              <w:pStyle w:val="Normal6a"/>
            </w:pPr>
            <w:r w:rsidRPr="00E0747E">
              <w:lastRenderedPageBreak/>
              <w:t>18.</w:t>
            </w:r>
            <w:r w:rsidRPr="00E0747E">
              <w:tab/>
              <w:t xml:space="preserve">riconosce la mancanza di finanziamenti corrispondenti per i gruppi del settore del volontariato che presentano </w:t>
            </w:r>
            <w:r w:rsidRPr="00E0747E">
              <w:lastRenderedPageBreak/>
              <w:t>domanda di accesso al JTF; </w:t>
            </w:r>
          </w:p>
        </w:tc>
      </w:tr>
    </w:tbl>
    <w:p w14:paraId="39DF62AA"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49D8E308" w14:textId="77777777" w:rsidR="006B6DE3" w:rsidRPr="00E0747E" w:rsidRDefault="006B6DE3" w:rsidP="006B6DE3">
      <w:r w:rsidRPr="00244585">
        <w:rPr>
          <w:rStyle w:val="HideTWBExt"/>
        </w:rPr>
        <w:t>&lt;/Amend&gt;</w:t>
      </w:r>
    </w:p>
    <w:p w14:paraId="1B12C0F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211</w:t>
      </w:r>
      <w:r w:rsidRPr="00244585">
        <w:rPr>
          <w:rStyle w:val="HideTWBExt"/>
          <w:b w:val="0"/>
        </w:rPr>
        <w:t>&lt;/NumAm&gt;</w:t>
      </w:r>
    </w:p>
    <w:p w14:paraId="39823586"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534C3570" w14:textId="77777777" w:rsidR="006B6DE3" w:rsidRPr="00E0747E" w:rsidRDefault="006B6DE3" w:rsidP="006B6DE3">
      <w:pPr>
        <w:pStyle w:val="NormalBold"/>
      </w:pPr>
      <w:r w:rsidRPr="00244585">
        <w:rPr>
          <w:rStyle w:val="HideTWBExt"/>
          <w:b w:val="0"/>
        </w:rPr>
        <w:t>&lt;/RepeatBlock-By&gt;</w:t>
      </w:r>
    </w:p>
    <w:p w14:paraId="2DAAE8C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0B0BAAA" w14:textId="77777777" w:rsidR="006B6DE3" w:rsidRPr="00E0747E" w:rsidRDefault="006B6DE3" w:rsidP="006B6DE3">
      <w:pPr>
        <w:pStyle w:val="NormalBold"/>
      </w:pPr>
      <w:r w:rsidRPr="00244585">
        <w:rPr>
          <w:rStyle w:val="HideTWBExt"/>
          <w:b w:val="0"/>
        </w:rPr>
        <w:t>&lt;Article&gt;</w:t>
      </w:r>
      <w:r w:rsidRPr="00E0747E">
        <w:t>Paragrafo 18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F68136D" w14:textId="77777777" w:rsidTr="00F344B2">
        <w:trPr>
          <w:trHeight w:hRule="exact" w:val="240"/>
          <w:jc w:val="center"/>
        </w:trPr>
        <w:tc>
          <w:tcPr>
            <w:tcW w:w="9752" w:type="dxa"/>
            <w:gridSpan w:val="2"/>
            <w:tcBorders>
              <w:top w:val="nil"/>
              <w:left w:val="nil"/>
              <w:bottom w:val="nil"/>
              <w:right w:val="nil"/>
            </w:tcBorders>
          </w:tcPr>
          <w:p w14:paraId="66F5D137" w14:textId="77777777" w:rsidR="006B6DE3" w:rsidRPr="00E0747E" w:rsidRDefault="006B6DE3" w:rsidP="00F344B2"/>
        </w:tc>
      </w:tr>
      <w:tr w:rsidR="006B6DE3" w:rsidRPr="00E0747E" w14:paraId="6B335B1C" w14:textId="77777777" w:rsidTr="00F344B2">
        <w:trPr>
          <w:trHeight w:val="240"/>
          <w:jc w:val="center"/>
        </w:trPr>
        <w:tc>
          <w:tcPr>
            <w:tcW w:w="4876" w:type="dxa"/>
            <w:tcBorders>
              <w:top w:val="nil"/>
              <w:left w:val="nil"/>
              <w:bottom w:val="nil"/>
              <w:right w:val="nil"/>
            </w:tcBorders>
          </w:tcPr>
          <w:p w14:paraId="56BE44B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C600882" w14:textId="77777777" w:rsidR="006B6DE3" w:rsidRPr="00E0747E" w:rsidRDefault="006B6DE3" w:rsidP="00F344B2">
            <w:pPr>
              <w:pStyle w:val="AmColumnHeading"/>
            </w:pPr>
            <w:r w:rsidRPr="00E0747E">
              <w:t>Emendamento</w:t>
            </w:r>
          </w:p>
        </w:tc>
      </w:tr>
      <w:tr w:rsidR="006B6DE3" w:rsidRPr="00E0747E" w14:paraId="4172361D" w14:textId="77777777" w:rsidTr="00F344B2">
        <w:trPr>
          <w:jc w:val="center"/>
        </w:trPr>
        <w:tc>
          <w:tcPr>
            <w:tcW w:w="4876" w:type="dxa"/>
            <w:tcBorders>
              <w:top w:val="nil"/>
              <w:left w:val="nil"/>
              <w:bottom w:val="nil"/>
              <w:right w:val="nil"/>
            </w:tcBorders>
          </w:tcPr>
          <w:p w14:paraId="2C3B32FD" w14:textId="77777777" w:rsidR="006B6DE3" w:rsidRPr="00E0747E" w:rsidRDefault="006B6DE3" w:rsidP="00F344B2">
            <w:pPr>
              <w:pStyle w:val="Normal6a"/>
            </w:pPr>
            <w:r w:rsidRPr="00E0747E">
              <w:t>18.</w:t>
            </w:r>
            <w:r w:rsidRPr="00E0747E">
              <w:tab/>
              <w:t>riconosce la mancanza di finanziamenti corrispondenti per i gruppi del settore del volontariato che presentano domanda di accesso al JTF</w:t>
            </w:r>
            <w:r w:rsidRPr="00E0747E">
              <w:rPr>
                <w:b/>
                <w:i/>
              </w:rPr>
              <w:t>; suggerisce di anticipare</w:t>
            </w:r>
            <w:r w:rsidRPr="00E0747E">
              <w:t xml:space="preserve"> fino al 90 % dei finanziamenti per i gruppi ritenuti a basso rischio, assicurando così che questi gruppi evitino gli alti tassi di interesse per i finanziamenti integrativi e i finanziamenti ponte;</w:t>
            </w:r>
          </w:p>
        </w:tc>
        <w:tc>
          <w:tcPr>
            <w:tcW w:w="4876" w:type="dxa"/>
            <w:tcBorders>
              <w:top w:val="nil"/>
              <w:left w:val="nil"/>
              <w:bottom w:val="nil"/>
              <w:right w:val="nil"/>
            </w:tcBorders>
          </w:tcPr>
          <w:p w14:paraId="761FEA73" w14:textId="77777777" w:rsidR="006B6DE3" w:rsidRPr="00E0747E" w:rsidRDefault="006B6DE3" w:rsidP="00F344B2">
            <w:pPr>
              <w:pStyle w:val="Normal6a"/>
            </w:pPr>
            <w:r w:rsidRPr="00E0747E">
              <w:t>18.</w:t>
            </w:r>
            <w:r w:rsidRPr="00E0747E">
              <w:tab/>
              <w:t xml:space="preserve">riconosce la mancanza di finanziamenti corrispondenti per i gruppi del settore del volontariato che presentano domanda di accesso al JTF </w:t>
            </w:r>
            <w:r w:rsidRPr="00E0747E">
              <w:rPr>
                <w:b/>
                <w:i/>
              </w:rPr>
              <w:t>e chiede l'istituzione di un meccanismo semplificato, compreso un prefinanziamento</w:t>
            </w:r>
            <w:r w:rsidRPr="00E0747E">
              <w:t xml:space="preserve"> fino al 90 % dei finanziamenti per i gruppi ritenuti a basso rischio, assicurando così che questi gruppi evitino gli alti tassi di interesse per i finanziamenti integrativi e i finanziamenti ponte</w:t>
            </w:r>
            <w:r w:rsidRPr="00E0747E">
              <w:rPr>
                <w:b/>
                <w:i/>
              </w:rPr>
              <w:t>, responsabilizzando in tal modo le organizzazioni del volontariato e quelle socialmente utili nell'efficace realizzazione di progetti legati alla transizione</w:t>
            </w:r>
            <w:r w:rsidRPr="00E0747E">
              <w:t>;</w:t>
            </w:r>
          </w:p>
        </w:tc>
      </w:tr>
    </w:tbl>
    <w:p w14:paraId="5592C59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AB2D72B" w14:textId="77777777" w:rsidR="006B6DE3" w:rsidRPr="00E0747E" w:rsidRDefault="006B6DE3" w:rsidP="006B6DE3">
      <w:r w:rsidRPr="00244585">
        <w:rPr>
          <w:rStyle w:val="HideTWBExt"/>
        </w:rPr>
        <w:t>&lt;/Amend&gt;</w:t>
      </w:r>
    </w:p>
    <w:p w14:paraId="0AD6101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212</w:t>
      </w:r>
      <w:r w:rsidRPr="00244585">
        <w:rPr>
          <w:rStyle w:val="HideTWBExt"/>
          <w:b w:val="0"/>
        </w:rPr>
        <w:t>&lt;/NumAm&gt;</w:t>
      </w:r>
    </w:p>
    <w:p w14:paraId="51349068"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6894D340" w14:textId="77777777" w:rsidR="006B6DE3" w:rsidRPr="00E0747E" w:rsidRDefault="006B6DE3" w:rsidP="006B6DE3">
      <w:pPr>
        <w:pStyle w:val="NormalBold"/>
      </w:pPr>
      <w:r w:rsidRPr="00244585">
        <w:rPr>
          <w:rStyle w:val="HideTWBExt"/>
          <w:b w:val="0"/>
        </w:rPr>
        <w:t>&lt;/RepeatBlock-By&gt;</w:t>
      </w:r>
    </w:p>
    <w:p w14:paraId="3079268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2C8C312" w14:textId="77777777" w:rsidR="006B6DE3" w:rsidRPr="00E0747E" w:rsidRDefault="006B6DE3" w:rsidP="006B6DE3">
      <w:pPr>
        <w:pStyle w:val="NormalBold"/>
      </w:pPr>
      <w:r w:rsidRPr="00244585">
        <w:rPr>
          <w:rStyle w:val="HideTWBExt"/>
          <w:b w:val="0"/>
        </w:rPr>
        <w:t>&lt;Article&gt;</w:t>
      </w:r>
      <w:r w:rsidRPr="00E0747E">
        <w:t>Paragrafo 18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EDA232F" w14:textId="77777777" w:rsidTr="00F344B2">
        <w:trPr>
          <w:trHeight w:hRule="exact" w:val="240"/>
          <w:jc w:val="center"/>
        </w:trPr>
        <w:tc>
          <w:tcPr>
            <w:tcW w:w="9752" w:type="dxa"/>
            <w:gridSpan w:val="2"/>
            <w:tcBorders>
              <w:top w:val="nil"/>
              <w:left w:val="nil"/>
              <w:bottom w:val="nil"/>
              <w:right w:val="nil"/>
            </w:tcBorders>
          </w:tcPr>
          <w:p w14:paraId="5AF046D4" w14:textId="77777777" w:rsidR="006B6DE3" w:rsidRPr="00E0747E" w:rsidRDefault="006B6DE3" w:rsidP="00F344B2"/>
        </w:tc>
      </w:tr>
      <w:tr w:rsidR="006B6DE3" w:rsidRPr="00E0747E" w14:paraId="6DD0F04D" w14:textId="77777777" w:rsidTr="00F344B2">
        <w:trPr>
          <w:trHeight w:val="240"/>
          <w:jc w:val="center"/>
        </w:trPr>
        <w:tc>
          <w:tcPr>
            <w:tcW w:w="4876" w:type="dxa"/>
            <w:tcBorders>
              <w:top w:val="nil"/>
              <w:left w:val="nil"/>
              <w:bottom w:val="nil"/>
              <w:right w:val="nil"/>
            </w:tcBorders>
          </w:tcPr>
          <w:p w14:paraId="218498B2"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76E2973D" w14:textId="77777777" w:rsidR="006B6DE3" w:rsidRPr="00E0747E" w:rsidRDefault="006B6DE3" w:rsidP="00F344B2">
            <w:pPr>
              <w:pStyle w:val="AmColumnHeading"/>
            </w:pPr>
            <w:r w:rsidRPr="00E0747E">
              <w:t>Emendamento</w:t>
            </w:r>
          </w:p>
        </w:tc>
      </w:tr>
      <w:tr w:rsidR="006B6DE3" w:rsidRPr="00E0747E" w14:paraId="5E0E9B50" w14:textId="77777777" w:rsidTr="00F344B2">
        <w:trPr>
          <w:jc w:val="center"/>
        </w:trPr>
        <w:tc>
          <w:tcPr>
            <w:tcW w:w="4876" w:type="dxa"/>
            <w:tcBorders>
              <w:top w:val="nil"/>
              <w:left w:val="nil"/>
              <w:bottom w:val="nil"/>
              <w:right w:val="nil"/>
            </w:tcBorders>
          </w:tcPr>
          <w:p w14:paraId="039F9E9B" w14:textId="77777777" w:rsidR="006B6DE3" w:rsidRPr="00E0747E" w:rsidRDefault="006B6DE3" w:rsidP="00F344B2">
            <w:pPr>
              <w:pStyle w:val="Normal6a"/>
            </w:pPr>
            <w:r w:rsidRPr="00E0747E">
              <w:t>18.</w:t>
            </w:r>
            <w:r w:rsidRPr="00E0747E">
              <w:tab/>
              <w:t xml:space="preserve">riconosce la mancanza di finanziamenti corrispondenti per i gruppi del settore del volontariato che presentano domanda di accesso al JTF; </w:t>
            </w:r>
            <w:r w:rsidRPr="00E0747E">
              <w:rPr>
                <w:b/>
                <w:i/>
              </w:rPr>
              <w:t>suggerisce</w:t>
            </w:r>
            <w:r w:rsidRPr="00E0747E">
              <w:t xml:space="preserve"> di </w:t>
            </w:r>
            <w:r w:rsidRPr="00E0747E">
              <w:rPr>
                <w:b/>
                <w:i/>
              </w:rPr>
              <w:t>anticipare fino al 90 %</w:t>
            </w:r>
            <w:r w:rsidRPr="00E0747E">
              <w:t xml:space="preserve"> dei finanziamenti per i gruppi ritenuti a basso rischio, assicurando così che questi gruppi evitino gli alti tassi di interesse per i finanziamenti integrativi e i finanziamenti ponte;</w:t>
            </w:r>
          </w:p>
        </w:tc>
        <w:tc>
          <w:tcPr>
            <w:tcW w:w="4876" w:type="dxa"/>
            <w:tcBorders>
              <w:top w:val="nil"/>
              <w:left w:val="nil"/>
              <w:bottom w:val="nil"/>
              <w:right w:val="nil"/>
            </w:tcBorders>
          </w:tcPr>
          <w:p w14:paraId="1D9451B0" w14:textId="77777777" w:rsidR="006B6DE3" w:rsidRPr="00E0747E" w:rsidRDefault="006B6DE3" w:rsidP="00F344B2">
            <w:pPr>
              <w:pStyle w:val="Normal6a"/>
            </w:pPr>
            <w:r w:rsidRPr="00E0747E">
              <w:t>18.</w:t>
            </w:r>
            <w:r w:rsidRPr="00E0747E">
              <w:tab/>
              <w:t xml:space="preserve">riconosce la mancanza di finanziamenti corrispondenti per i gruppi del settore del volontariato che presentano domanda di accesso al JTF; </w:t>
            </w:r>
            <w:r w:rsidRPr="00E0747E">
              <w:rPr>
                <w:b/>
                <w:i/>
              </w:rPr>
              <w:t>sottolinea la necessità</w:t>
            </w:r>
            <w:r w:rsidRPr="00E0747E">
              <w:t xml:space="preserve"> di </w:t>
            </w:r>
            <w:r w:rsidRPr="00E0747E">
              <w:rPr>
                <w:b/>
                <w:i/>
              </w:rPr>
              <w:t>concedere un sufficiente anticipo</w:t>
            </w:r>
            <w:r w:rsidRPr="00E0747E">
              <w:t xml:space="preserve"> dei finanziamenti per i gruppi ritenuti a basso rischio, assicurando così che questi gruppi evitino gli alti tassi di interesse per i finanziamenti integrativi e i finanziamenti ponte;</w:t>
            </w:r>
          </w:p>
        </w:tc>
      </w:tr>
    </w:tbl>
    <w:p w14:paraId="716925C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9DA20D9" w14:textId="77777777" w:rsidR="006B6DE3" w:rsidRPr="00E0747E" w:rsidRDefault="006B6DE3" w:rsidP="006B6DE3">
      <w:r w:rsidRPr="00244585">
        <w:rPr>
          <w:rStyle w:val="HideTWBExt"/>
        </w:rPr>
        <w:t>&lt;/Amend&gt;</w:t>
      </w:r>
    </w:p>
    <w:p w14:paraId="37A087C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213</w:t>
      </w:r>
      <w:r w:rsidRPr="00244585">
        <w:rPr>
          <w:rStyle w:val="HideTWBExt"/>
          <w:b w:val="0"/>
        </w:rPr>
        <w:t>&lt;/NumAm&gt;</w:t>
      </w:r>
    </w:p>
    <w:p w14:paraId="24863F34"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4D337A2B"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AE29A03" w14:textId="77777777" w:rsidR="006B6DE3" w:rsidRPr="00E0747E" w:rsidRDefault="006B6DE3" w:rsidP="006B6DE3">
      <w:pPr>
        <w:pStyle w:val="NormalBold"/>
      </w:pPr>
      <w:r w:rsidRPr="00244585">
        <w:rPr>
          <w:rStyle w:val="HideTWBExt"/>
          <w:b w:val="0"/>
        </w:rPr>
        <w:t>&lt;/RepeatBlock-By&gt;</w:t>
      </w:r>
    </w:p>
    <w:p w14:paraId="723B4F7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865458D" w14:textId="77777777" w:rsidR="006B6DE3" w:rsidRPr="00E0747E" w:rsidRDefault="006B6DE3" w:rsidP="006B6DE3">
      <w:pPr>
        <w:pStyle w:val="NormalBold"/>
      </w:pPr>
      <w:r w:rsidRPr="00244585">
        <w:rPr>
          <w:rStyle w:val="HideTWBExt"/>
          <w:b w:val="0"/>
        </w:rPr>
        <w:t>&lt;Article&gt;</w:t>
      </w:r>
      <w:r w:rsidRPr="00E0747E">
        <w:t>Paragrafo 18</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98D82EE" w14:textId="77777777" w:rsidTr="00F344B2">
        <w:trPr>
          <w:trHeight w:hRule="exact" w:val="240"/>
          <w:jc w:val="center"/>
        </w:trPr>
        <w:tc>
          <w:tcPr>
            <w:tcW w:w="9752" w:type="dxa"/>
            <w:gridSpan w:val="2"/>
            <w:tcBorders>
              <w:top w:val="nil"/>
              <w:left w:val="nil"/>
              <w:bottom w:val="nil"/>
              <w:right w:val="nil"/>
            </w:tcBorders>
          </w:tcPr>
          <w:p w14:paraId="102A15A8" w14:textId="77777777" w:rsidR="006B6DE3" w:rsidRPr="00E0747E" w:rsidRDefault="006B6DE3" w:rsidP="00F344B2"/>
        </w:tc>
      </w:tr>
      <w:tr w:rsidR="006B6DE3" w:rsidRPr="00E0747E" w14:paraId="17EE46FF" w14:textId="77777777" w:rsidTr="00F344B2">
        <w:trPr>
          <w:trHeight w:val="240"/>
          <w:jc w:val="center"/>
        </w:trPr>
        <w:tc>
          <w:tcPr>
            <w:tcW w:w="4876" w:type="dxa"/>
            <w:tcBorders>
              <w:top w:val="nil"/>
              <w:left w:val="nil"/>
              <w:bottom w:val="nil"/>
              <w:right w:val="nil"/>
            </w:tcBorders>
          </w:tcPr>
          <w:p w14:paraId="04E4C77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7C411DE" w14:textId="77777777" w:rsidR="006B6DE3" w:rsidRPr="00E0747E" w:rsidRDefault="006B6DE3" w:rsidP="00F344B2">
            <w:pPr>
              <w:pStyle w:val="AmColumnHeading"/>
            </w:pPr>
            <w:r w:rsidRPr="00E0747E">
              <w:t>Emendamento</w:t>
            </w:r>
          </w:p>
        </w:tc>
      </w:tr>
      <w:tr w:rsidR="006B6DE3" w:rsidRPr="00E0747E" w14:paraId="46F290E0" w14:textId="77777777" w:rsidTr="00F344B2">
        <w:trPr>
          <w:jc w:val="center"/>
        </w:trPr>
        <w:tc>
          <w:tcPr>
            <w:tcW w:w="4876" w:type="dxa"/>
            <w:tcBorders>
              <w:top w:val="nil"/>
              <w:left w:val="nil"/>
              <w:bottom w:val="nil"/>
              <w:right w:val="nil"/>
            </w:tcBorders>
          </w:tcPr>
          <w:p w14:paraId="2B2653D8" w14:textId="77777777" w:rsidR="006B6DE3" w:rsidRPr="00E0747E" w:rsidRDefault="006B6DE3" w:rsidP="00F344B2">
            <w:pPr>
              <w:pStyle w:val="Normal6a"/>
            </w:pPr>
            <w:r w:rsidRPr="00E0747E">
              <w:t>18.</w:t>
            </w:r>
            <w:r w:rsidRPr="00E0747E">
              <w:tab/>
              <w:t xml:space="preserve">riconosce la mancanza di finanziamenti corrispondenti per i gruppi del settore del volontariato che presentano domanda di accesso al JTF; suggerisce di anticipare fino al 90 % dei finanziamenti per i gruppi ritenuti a basso rischio, assicurando così che questi gruppi evitino </w:t>
            </w:r>
            <w:r w:rsidRPr="00E0747E">
              <w:rPr>
                <w:b/>
                <w:i/>
              </w:rPr>
              <w:t>gli alti</w:t>
            </w:r>
            <w:r w:rsidRPr="00E0747E">
              <w:t xml:space="preserve"> tassi di interesse per i finanziamenti integrativi e i finanziamenti ponte;</w:t>
            </w:r>
          </w:p>
        </w:tc>
        <w:tc>
          <w:tcPr>
            <w:tcW w:w="4876" w:type="dxa"/>
            <w:tcBorders>
              <w:top w:val="nil"/>
              <w:left w:val="nil"/>
              <w:bottom w:val="nil"/>
              <w:right w:val="nil"/>
            </w:tcBorders>
          </w:tcPr>
          <w:p w14:paraId="786B4993" w14:textId="77777777" w:rsidR="006B6DE3" w:rsidRPr="00E0747E" w:rsidRDefault="006B6DE3" w:rsidP="00F344B2">
            <w:pPr>
              <w:pStyle w:val="Normal6a"/>
            </w:pPr>
            <w:r w:rsidRPr="00E0747E">
              <w:t>18.</w:t>
            </w:r>
            <w:r w:rsidRPr="00E0747E">
              <w:tab/>
              <w:t xml:space="preserve">riconosce la mancanza di finanziamenti corrispondenti per i gruppi del settore del volontariato che presentano domanda di accesso al JTF; suggerisce di anticipare fino al 90 % dei finanziamenti per i gruppi ritenuti a basso rischio, assicurando così che questi gruppi evitino </w:t>
            </w:r>
            <w:r w:rsidRPr="00E0747E">
              <w:rPr>
                <w:b/>
                <w:i/>
              </w:rPr>
              <w:t>commissioni e</w:t>
            </w:r>
            <w:r w:rsidRPr="00E0747E">
              <w:t xml:space="preserve"> tassi di interesse </w:t>
            </w:r>
            <w:r w:rsidRPr="00E0747E">
              <w:rPr>
                <w:b/>
                <w:i/>
              </w:rPr>
              <w:t>elevati</w:t>
            </w:r>
            <w:r w:rsidRPr="00E0747E">
              <w:t xml:space="preserve"> per i finanziamenti integrativi e i finanziamenti ponte;</w:t>
            </w:r>
          </w:p>
        </w:tc>
      </w:tr>
    </w:tbl>
    <w:p w14:paraId="62ACC09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865F558" w14:textId="77777777" w:rsidR="006B6DE3" w:rsidRPr="00E0747E" w:rsidRDefault="006B6DE3" w:rsidP="006B6DE3">
      <w:r w:rsidRPr="00244585">
        <w:rPr>
          <w:rStyle w:val="HideTWBExt"/>
        </w:rPr>
        <w:t>&lt;/Amend&gt;</w:t>
      </w:r>
    </w:p>
    <w:p w14:paraId="344EBBE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214</w:t>
      </w:r>
      <w:r w:rsidRPr="00244585">
        <w:rPr>
          <w:rStyle w:val="HideTWBExt"/>
          <w:b w:val="0"/>
        </w:rPr>
        <w:t>&lt;/NumAm&gt;</w:t>
      </w:r>
    </w:p>
    <w:p w14:paraId="4B8B23C5"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33E825C4" w14:textId="77777777" w:rsidR="006B6DE3" w:rsidRPr="00E0747E" w:rsidRDefault="006B6DE3" w:rsidP="006B6DE3">
      <w:pPr>
        <w:pStyle w:val="NormalBold"/>
      </w:pPr>
      <w:r w:rsidRPr="00244585">
        <w:rPr>
          <w:rStyle w:val="HideTWBExt"/>
          <w:b w:val="0"/>
        </w:rPr>
        <w:t>&lt;/RepeatBlock-By&gt;</w:t>
      </w:r>
    </w:p>
    <w:p w14:paraId="6BFDAAF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D93B81D" w14:textId="77777777" w:rsidR="006B6DE3" w:rsidRPr="00E0747E" w:rsidRDefault="006B6DE3" w:rsidP="006B6DE3">
      <w:pPr>
        <w:pStyle w:val="NormalBold"/>
      </w:pPr>
      <w:r w:rsidRPr="00244585">
        <w:rPr>
          <w:rStyle w:val="HideTWBExt"/>
          <w:b w:val="0"/>
        </w:rPr>
        <w:t>&lt;Article&gt;</w:t>
      </w:r>
      <w:r w:rsidRPr="00E0747E">
        <w:t>Paragrafo 19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1A4A810" w14:textId="77777777" w:rsidTr="00F344B2">
        <w:trPr>
          <w:trHeight w:hRule="exact" w:val="240"/>
          <w:jc w:val="center"/>
        </w:trPr>
        <w:tc>
          <w:tcPr>
            <w:tcW w:w="9752" w:type="dxa"/>
            <w:gridSpan w:val="2"/>
            <w:tcBorders>
              <w:top w:val="nil"/>
              <w:left w:val="nil"/>
              <w:bottom w:val="nil"/>
              <w:right w:val="nil"/>
            </w:tcBorders>
          </w:tcPr>
          <w:p w14:paraId="270B255A" w14:textId="77777777" w:rsidR="006B6DE3" w:rsidRPr="00E0747E" w:rsidRDefault="006B6DE3" w:rsidP="00F344B2"/>
        </w:tc>
      </w:tr>
      <w:tr w:rsidR="006B6DE3" w:rsidRPr="00E0747E" w14:paraId="430553DB" w14:textId="77777777" w:rsidTr="00F344B2">
        <w:trPr>
          <w:trHeight w:val="240"/>
          <w:jc w:val="center"/>
        </w:trPr>
        <w:tc>
          <w:tcPr>
            <w:tcW w:w="4876" w:type="dxa"/>
            <w:tcBorders>
              <w:top w:val="nil"/>
              <w:left w:val="nil"/>
              <w:bottom w:val="nil"/>
              <w:right w:val="nil"/>
            </w:tcBorders>
          </w:tcPr>
          <w:p w14:paraId="54D05AC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836A283" w14:textId="77777777" w:rsidR="006B6DE3" w:rsidRPr="00E0747E" w:rsidRDefault="006B6DE3" w:rsidP="00F344B2">
            <w:pPr>
              <w:pStyle w:val="AmColumnHeading"/>
            </w:pPr>
            <w:r w:rsidRPr="00E0747E">
              <w:t>Emendamento</w:t>
            </w:r>
          </w:p>
        </w:tc>
      </w:tr>
      <w:tr w:rsidR="006B6DE3" w:rsidRPr="00E0747E" w14:paraId="1C6D427E" w14:textId="77777777" w:rsidTr="00F344B2">
        <w:trPr>
          <w:jc w:val="center"/>
        </w:trPr>
        <w:tc>
          <w:tcPr>
            <w:tcW w:w="4876" w:type="dxa"/>
            <w:tcBorders>
              <w:top w:val="nil"/>
              <w:left w:val="nil"/>
              <w:bottom w:val="nil"/>
              <w:right w:val="nil"/>
            </w:tcBorders>
          </w:tcPr>
          <w:p w14:paraId="3E6ED159" w14:textId="77777777" w:rsidR="006B6DE3" w:rsidRPr="00E0747E" w:rsidRDefault="006B6DE3" w:rsidP="00F344B2">
            <w:pPr>
              <w:pStyle w:val="Normal6a"/>
            </w:pPr>
            <w:r w:rsidRPr="00E0747E">
              <w:lastRenderedPageBreak/>
              <w:t>19.</w:t>
            </w:r>
            <w:r w:rsidRPr="00E0747E">
              <w:tab/>
              <w:t>sottolinea l'impatto negativo delle norme in materia di aiuti di Stato sui gruppi di volontariato e senza scopo di lucro ed esorta a concedere ai gruppi di volontariato considerati a basso rischio maggiore flessibilità per raggiungere gli obiettivi occupazionali;</w:t>
            </w:r>
          </w:p>
        </w:tc>
        <w:tc>
          <w:tcPr>
            <w:tcW w:w="4876" w:type="dxa"/>
            <w:tcBorders>
              <w:top w:val="nil"/>
              <w:left w:val="nil"/>
              <w:bottom w:val="nil"/>
              <w:right w:val="nil"/>
            </w:tcBorders>
          </w:tcPr>
          <w:p w14:paraId="3C62268A" w14:textId="77777777" w:rsidR="006B6DE3" w:rsidRPr="00E0747E" w:rsidRDefault="006B6DE3" w:rsidP="00F344B2">
            <w:pPr>
              <w:pStyle w:val="Normal6a"/>
            </w:pPr>
            <w:r w:rsidRPr="00E0747E">
              <w:t>19.</w:t>
            </w:r>
            <w:r w:rsidRPr="00E0747E">
              <w:tab/>
              <w:t xml:space="preserve">sottolinea l'impatto negativo delle norme in materia di aiuti di Stato sui gruppi di volontariato e senza scopo di lucro ed esorta a concedere ai gruppi di volontariato considerati a basso rischio maggiore flessibilità per raggiungere gli obiettivi occupazionali; </w:t>
            </w:r>
            <w:r w:rsidRPr="00E0747E">
              <w:rPr>
                <w:b/>
                <w:i/>
              </w:rPr>
              <w:t>sottolinea il ruolo fondamentale dei soggetti dell'economia sociale nel fornire risposte concrete e a livello di comunità alle esigenze sociali dei cittadini dell'UE e nel sostenere soluzioni inclusive e incentrate sulle persone per una transizione giusta; invita la Commissione a rivedere e adattare le norme vigenti in materia di aiuti di Stato, anche attraverso un adeguamento al rialzo delle soglie massime degli aiuti di Stato per le attività volte al reinserimento nel mercato del lavoro; sottolinea che tali adeguamenti sono necessari per consentire agli attori dell'economia sociale di contribuire in modo significativo agli obiettivi dell'UE in materia di occupazione e coesione, in particolare nelle regioni vulnerabili e in fase di transizione;</w:t>
            </w:r>
          </w:p>
        </w:tc>
      </w:tr>
    </w:tbl>
    <w:p w14:paraId="269CA4C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26956CE" w14:textId="77777777" w:rsidR="006B6DE3" w:rsidRPr="00E0747E" w:rsidRDefault="006B6DE3" w:rsidP="006B6DE3">
      <w:r w:rsidRPr="00244585">
        <w:rPr>
          <w:rStyle w:val="HideTWBExt"/>
        </w:rPr>
        <w:t>&lt;/Amend&gt;</w:t>
      </w:r>
    </w:p>
    <w:p w14:paraId="7C8F9B8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215</w:t>
      </w:r>
      <w:r w:rsidRPr="00244585">
        <w:rPr>
          <w:rStyle w:val="HideTWBExt"/>
          <w:b w:val="0"/>
        </w:rPr>
        <w:t>&lt;/NumAm&gt;</w:t>
      </w:r>
    </w:p>
    <w:p w14:paraId="2C4DA318"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397693AE" w14:textId="77777777" w:rsidR="006B6DE3" w:rsidRPr="00E0747E" w:rsidRDefault="006B6DE3" w:rsidP="006B6DE3">
      <w:pPr>
        <w:pStyle w:val="NormalBold"/>
      </w:pPr>
      <w:r w:rsidRPr="00244585">
        <w:rPr>
          <w:rStyle w:val="HideTWBExt"/>
          <w:b w:val="0"/>
        </w:rPr>
        <w:t>&lt;/RepeatBlock-By&gt;</w:t>
      </w:r>
    </w:p>
    <w:p w14:paraId="150C4A6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38E7915" w14:textId="77777777" w:rsidR="006B6DE3" w:rsidRPr="00E0747E" w:rsidRDefault="006B6DE3" w:rsidP="006B6DE3">
      <w:pPr>
        <w:pStyle w:val="NormalBold"/>
      </w:pPr>
      <w:r w:rsidRPr="00244585">
        <w:rPr>
          <w:rStyle w:val="HideTWBExt"/>
          <w:b w:val="0"/>
        </w:rPr>
        <w:t>&lt;Article&gt;</w:t>
      </w:r>
      <w:r w:rsidRPr="00E0747E">
        <w:t>Paragrafo 19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A579DB3" w14:textId="77777777" w:rsidTr="00F344B2">
        <w:trPr>
          <w:trHeight w:hRule="exact" w:val="240"/>
          <w:jc w:val="center"/>
        </w:trPr>
        <w:tc>
          <w:tcPr>
            <w:tcW w:w="9752" w:type="dxa"/>
            <w:gridSpan w:val="2"/>
            <w:tcBorders>
              <w:top w:val="nil"/>
              <w:left w:val="nil"/>
              <w:bottom w:val="nil"/>
              <w:right w:val="nil"/>
            </w:tcBorders>
          </w:tcPr>
          <w:p w14:paraId="5BC7C82F" w14:textId="77777777" w:rsidR="006B6DE3" w:rsidRPr="00E0747E" w:rsidRDefault="006B6DE3" w:rsidP="00F344B2"/>
        </w:tc>
      </w:tr>
      <w:tr w:rsidR="006B6DE3" w:rsidRPr="00E0747E" w14:paraId="3F9DF997" w14:textId="77777777" w:rsidTr="00F344B2">
        <w:trPr>
          <w:trHeight w:val="240"/>
          <w:jc w:val="center"/>
        </w:trPr>
        <w:tc>
          <w:tcPr>
            <w:tcW w:w="4876" w:type="dxa"/>
            <w:tcBorders>
              <w:top w:val="nil"/>
              <w:left w:val="nil"/>
              <w:bottom w:val="nil"/>
              <w:right w:val="nil"/>
            </w:tcBorders>
          </w:tcPr>
          <w:p w14:paraId="2E49A1B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9CD9A1C" w14:textId="77777777" w:rsidR="006B6DE3" w:rsidRPr="00E0747E" w:rsidRDefault="006B6DE3" w:rsidP="00F344B2">
            <w:pPr>
              <w:pStyle w:val="AmColumnHeading"/>
            </w:pPr>
            <w:r w:rsidRPr="00E0747E">
              <w:t>Emendamento</w:t>
            </w:r>
          </w:p>
        </w:tc>
      </w:tr>
      <w:tr w:rsidR="006B6DE3" w:rsidRPr="00E0747E" w14:paraId="40980DB2" w14:textId="77777777" w:rsidTr="00F344B2">
        <w:trPr>
          <w:jc w:val="center"/>
        </w:trPr>
        <w:tc>
          <w:tcPr>
            <w:tcW w:w="4876" w:type="dxa"/>
            <w:tcBorders>
              <w:top w:val="nil"/>
              <w:left w:val="nil"/>
              <w:bottom w:val="nil"/>
              <w:right w:val="nil"/>
            </w:tcBorders>
          </w:tcPr>
          <w:p w14:paraId="2A7CF265" w14:textId="77777777" w:rsidR="006B6DE3" w:rsidRPr="00E0747E" w:rsidRDefault="006B6DE3" w:rsidP="00F344B2">
            <w:pPr>
              <w:pStyle w:val="Normal6a"/>
            </w:pPr>
            <w:r w:rsidRPr="00E0747E">
              <w:t>19.</w:t>
            </w:r>
            <w:r w:rsidRPr="00E0747E">
              <w:tab/>
              <w:t xml:space="preserve">sottolinea </w:t>
            </w:r>
            <w:r w:rsidRPr="00E0747E">
              <w:rPr>
                <w:b/>
                <w:i/>
              </w:rPr>
              <w:t>l'impatto negativo delle</w:t>
            </w:r>
            <w:r w:rsidRPr="00E0747E">
              <w:t xml:space="preserve"> norme in materia di aiuti di Stato </w:t>
            </w:r>
            <w:r w:rsidRPr="00E0747E">
              <w:rPr>
                <w:b/>
                <w:i/>
              </w:rPr>
              <w:t>sui</w:t>
            </w:r>
            <w:r w:rsidRPr="00E0747E">
              <w:t xml:space="preserve"> gruppi di volontariato e senza scopo di lucro </w:t>
            </w:r>
            <w:r w:rsidRPr="00E0747E">
              <w:rPr>
                <w:b/>
                <w:i/>
              </w:rPr>
              <w:t>ed esorta a concedere ai gruppi di volontariato considerati a basso rischio maggiore flessibilità per raggiungere gli obiettivi occupazionali</w:t>
            </w:r>
            <w:r w:rsidRPr="00E0747E">
              <w:t>;</w:t>
            </w:r>
          </w:p>
        </w:tc>
        <w:tc>
          <w:tcPr>
            <w:tcW w:w="4876" w:type="dxa"/>
            <w:tcBorders>
              <w:top w:val="nil"/>
              <w:left w:val="nil"/>
              <w:bottom w:val="nil"/>
              <w:right w:val="nil"/>
            </w:tcBorders>
          </w:tcPr>
          <w:p w14:paraId="166BCCAF" w14:textId="77777777" w:rsidR="006B6DE3" w:rsidRPr="00E0747E" w:rsidRDefault="006B6DE3" w:rsidP="00F344B2">
            <w:pPr>
              <w:pStyle w:val="Normal6a"/>
            </w:pPr>
            <w:r w:rsidRPr="00E0747E">
              <w:t>19.</w:t>
            </w:r>
            <w:r w:rsidRPr="00E0747E">
              <w:tab/>
              <w:t xml:space="preserve">sottolinea </w:t>
            </w:r>
            <w:r w:rsidRPr="00E0747E">
              <w:rPr>
                <w:b/>
                <w:i/>
              </w:rPr>
              <w:t>che, in condizioni che lo giustificano, le</w:t>
            </w:r>
            <w:r w:rsidRPr="00E0747E">
              <w:t xml:space="preserve"> norme in materia di aiuti di Stato </w:t>
            </w:r>
            <w:r w:rsidRPr="00E0747E">
              <w:rPr>
                <w:b/>
                <w:i/>
              </w:rPr>
              <w:t>possono essere attenuate per i</w:t>
            </w:r>
            <w:r w:rsidRPr="00E0747E">
              <w:t xml:space="preserve"> gruppi di volontariato e senza scopo di lucro;</w:t>
            </w:r>
          </w:p>
        </w:tc>
      </w:tr>
    </w:tbl>
    <w:p w14:paraId="2452416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2A2E64E" w14:textId="77777777" w:rsidR="006B6DE3" w:rsidRPr="00E0747E" w:rsidRDefault="006B6DE3" w:rsidP="006B6DE3">
      <w:r w:rsidRPr="00244585">
        <w:rPr>
          <w:rStyle w:val="HideTWBExt"/>
        </w:rPr>
        <w:lastRenderedPageBreak/>
        <w:t>&lt;/Amend&gt;</w:t>
      </w:r>
    </w:p>
    <w:p w14:paraId="2B905FC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216</w:t>
      </w:r>
      <w:r w:rsidRPr="00244585">
        <w:rPr>
          <w:rStyle w:val="HideTWBExt"/>
          <w:b w:val="0"/>
        </w:rPr>
        <w:t>&lt;/NumAm&gt;</w:t>
      </w:r>
    </w:p>
    <w:p w14:paraId="5CB79F60"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0B69FB4C"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BDA48C7" w14:textId="77777777" w:rsidR="006B6DE3" w:rsidRPr="00E0747E" w:rsidRDefault="006B6DE3" w:rsidP="006B6DE3">
      <w:pPr>
        <w:pStyle w:val="NormalBold"/>
      </w:pPr>
      <w:r w:rsidRPr="00244585">
        <w:rPr>
          <w:rStyle w:val="HideTWBExt"/>
          <w:b w:val="0"/>
        </w:rPr>
        <w:t>&lt;/RepeatBlock-By&gt;</w:t>
      </w:r>
    </w:p>
    <w:p w14:paraId="0027070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444B65C" w14:textId="77777777" w:rsidR="006B6DE3" w:rsidRPr="00E0747E" w:rsidRDefault="006B6DE3" w:rsidP="006B6DE3">
      <w:pPr>
        <w:pStyle w:val="NormalBold"/>
      </w:pPr>
      <w:r w:rsidRPr="00244585">
        <w:rPr>
          <w:rStyle w:val="HideTWBExt"/>
          <w:b w:val="0"/>
        </w:rPr>
        <w:t>&lt;Article&gt;</w:t>
      </w:r>
      <w:r w:rsidRPr="00E0747E">
        <w:t>Paragrafo 19</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8A58C1C" w14:textId="77777777" w:rsidTr="00F344B2">
        <w:trPr>
          <w:trHeight w:hRule="exact" w:val="240"/>
          <w:jc w:val="center"/>
        </w:trPr>
        <w:tc>
          <w:tcPr>
            <w:tcW w:w="9752" w:type="dxa"/>
            <w:gridSpan w:val="2"/>
            <w:tcBorders>
              <w:top w:val="nil"/>
              <w:left w:val="nil"/>
              <w:bottom w:val="nil"/>
              <w:right w:val="nil"/>
            </w:tcBorders>
          </w:tcPr>
          <w:p w14:paraId="0B14D113" w14:textId="77777777" w:rsidR="006B6DE3" w:rsidRPr="00E0747E" w:rsidRDefault="006B6DE3" w:rsidP="00F344B2"/>
        </w:tc>
      </w:tr>
      <w:tr w:rsidR="006B6DE3" w:rsidRPr="00E0747E" w14:paraId="07B5B531" w14:textId="77777777" w:rsidTr="00F344B2">
        <w:trPr>
          <w:trHeight w:val="240"/>
          <w:jc w:val="center"/>
        </w:trPr>
        <w:tc>
          <w:tcPr>
            <w:tcW w:w="4876" w:type="dxa"/>
            <w:tcBorders>
              <w:top w:val="nil"/>
              <w:left w:val="nil"/>
              <w:bottom w:val="nil"/>
              <w:right w:val="nil"/>
            </w:tcBorders>
          </w:tcPr>
          <w:p w14:paraId="41FCEF9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F7FDFB4" w14:textId="77777777" w:rsidR="006B6DE3" w:rsidRPr="00E0747E" w:rsidRDefault="006B6DE3" w:rsidP="00F344B2">
            <w:pPr>
              <w:pStyle w:val="AmColumnHeading"/>
            </w:pPr>
            <w:r w:rsidRPr="00E0747E">
              <w:t>Emendamento</w:t>
            </w:r>
          </w:p>
        </w:tc>
      </w:tr>
      <w:tr w:rsidR="006B6DE3" w:rsidRPr="00E0747E" w14:paraId="34435955" w14:textId="77777777" w:rsidTr="00F344B2">
        <w:trPr>
          <w:jc w:val="center"/>
        </w:trPr>
        <w:tc>
          <w:tcPr>
            <w:tcW w:w="4876" w:type="dxa"/>
            <w:tcBorders>
              <w:top w:val="nil"/>
              <w:left w:val="nil"/>
              <w:bottom w:val="nil"/>
              <w:right w:val="nil"/>
            </w:tcBorders>
          </w:tcPr>
          <w:p w14:paraId="60F4C023" w14:textId="77777777" w:rsidR="006B6DE3" w:rsidRPr="00E0747E" w:rsidRDefault="006B6DE3" w:rsidP="00F344B2">
            <w:pPr>
              <w:pStyle w:val="Normal6a"/>
            </w:pPr>
            <w:r w:rsidRPr="00E0747E">
              <w:t>19.</w:t>
            </w:r>
            <w:r w:rsidRPr="00E0747E">
              <w:tab/>
              <w:t xml:space="preserve">sottolinea </w:t>
            </w:r>
            <w:r w:rsidRPr="00E0747E">
              <w:rPr>
                <w:b/>
                <w:i/>
              </w:rPr>
              <w:t>l'impatto negativo delle</w:t>
            </w:r>
            <w:r w:rsidRPr="00E0747E">
              <w:t xml:space="preserve"> norme in materia di aiuti di Stato sui gruppi di volontariato e senza scopo di lucro ed esorta a concedere ai gruppi di volontariato considerati a basso rischio maggiore flessibilità per raggiungere gli obiettivi occupazionali;</w:t>
            </w:r>
          </w:p>
        </w:tc>
        <w:tc>
          <w:tcPr>
            <w:tcW w:w="4876" w:type="dxa"/>
            <w:tcBorders>
              <w:top w:val="nil"/>
              <w:left w:val="nil"/>
              <w:bottom w:val="nil"/>
              <w:right w:val="nil"/>
            </w:tcBorders>
          </w:tcPr>
          <w:p w14:paraId="287BE66B" w14:textId="77777777" w:rsidR="006B6DE3" w:rsidRPr="00E0747E" w:rsidRDefault="006B6DE3" w:rsidP="00F344B2">
            <w:pPr>
              <w:pStyle w:val="Normal6a"/>
            </w:pPr>
            <w:r w:rsidRPr="00E0747E">
              <w:t>19.</w:t>
            </w:r>
            <w:r w:rsidRPr="00E0747E">
              <w:tab/>
              <w:t xml:space="preserve">sottolinea </w:t>
            </w:r>
            <w:r w:rsidRPr="00E0747E">
              <w:rPr>
                <w:b/>
                <w:i/>
              </w:rPr>
              <w:t>l'ostacolo costituito dalle</w:t>
            </w:r>
            <w:r w:rsidRPr="00E0747E">
              <w:t xml:space="preserve"> norme in materia di aiuti di Stato </w:t>
            </w:r>
            <w:r w:rsidRPr="00E0747E">
              <w:rPr>
                <w:b/>
                <w:i/>
              </w:rPr>
              <w:t>e il loro impatto negativo</w:t>
            </w:r>
            <w:r w:rsidRPr="00E0747E">
              <w:t xml:space="preserve"> sui gruppi di volontariato e senza scopo di lucro ed esorta a concedere ai gruppi di volontariato considerati a basso rischio maggiore flessibilità per raggiungere gli obiettivi occupazionali;</w:t>
            </w:r>
          </w:p>
        </w:tc>
      </w:tr>
    </w:tbl>
    <w:p w14:paraId="16C6F02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8F75BE2" w14:textId="77777777" w:rsidR="006B6DE3" w:rsidRPr="00E0747E" w:rsidRDefault="006B6DE3" w:rsidP="006B6DE3">
      <w:r w:rsidRPr="00244585">
        <w:rPr>
          <w:rStyle w:val="HideTWBExt"/>
        </w:rPr>
        <w:t>&lt;/Amend&gt;</w:t>
      </w:r>
    </w:p>
    <w:p w14:paraId="17AF231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217</w:t>
      </w:r>
      <w:r w:rsidRPr="00244585">
        <w:rPr>
          <w:rStyle w:val="HideTWBExt"/>
          <w:b w:val="0"/>
        </w:rPr>
        <w:t>&lt;/NumAm&gt;</w:t>
      </w:r>
    </w:p>
    <w:p w14:paraId="34E2E70D"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7FC6BD8D" w14:textId="77777777" w:rsidR="006B6DE3" w:rsidRPr="00E0747E" w:rsidRDefault="006B6DE3" w:rsidP="006B6DE3">
      <w:pPr>
        <w:pStyle w:val="NormalBold"/>
      </w:pPr>
      <w:r w:rsidRPr="00244585">
        <w:rPr>
          <w:rStyle w:val="HideTWBExt"/>
          <w:b w:val="0"/>
        </w:rPr>
        <w:t>&lt;/RepeatBlock-By&gt;</w:t>
      </w:r>
    </w:p>
    <w:p w14:paraId="0662D6A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8D11458" w14:textId="77777777" w:rsidR="006B6DE3" w:rsidRPr="00E0747E" w:rsidRDefault="006B6DE3" w:rsidP="006B6DE3">
      <w:pPr>
        <w:pStyle w:val="NormalBold"/>
      </w:pPr>
      <w:r w:rsidRPr="00244585">
        <w:rPr>
          <w:rStyle w:val="HideTWBExt"/>
          <w:b w:val="0"/>
        </w:rPr>
        <w:t>&lt;Article&gt;</w:t>
      </w:r>
      <w:r w:rsidRPr="00E0747E">
        <w:t>Paragrafo 20</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E3B3C91" w14:textId="77777777" w:rsidTr="00F344B2">
        <w:trPr>
          <w:trHeight w:hRule="exact" w:val="240"/>
          <w:jc w:val="center"/>
        </w:trPr>
        <w:tc>
          <w:tcPr>
            <w:tcW w:w="9752" w:type="dxa"/>
            <w:gridSpan w:val="2"/>
            <w:tcBorders>
              <w:top w:val="nil"/>
              <w:left w:val="nil"/>
              <w:bottom w:val="nil"/>
              <w:right w:val="nil"/>
            </w:tcBorders>
          </w:tcPr>
          <w:p w14:paraId="28062161" w14:textId="77777777" w:rsidR="006B6DE3" w:rsidRPr="00E0747E" w:rsidRDefault="006B6DE3" w:rsidP="00F344B2"/>
        </w:tc>
      </w:tr>
      <w:tr w:rsidR="006B6DE3" w:rsidRPr="00E0747E" w14:paraId="05953BE2" w14:textId="77777777" w:rsidTr="00F344B2">
        <w:trPr>
          <w:trHeight w:val="240"/>
          <w:jc w:val="center"/>
        </w:trPr>
        <w:tc>
          <w:tcPr>
            <w:tcW w:w="4876" w:type="dxa"/>
            <w:tcBorders>
              <w:top w:val="nil"/>
              <w:left w:val="nil"/>
              <w:bottom w:val="nil"/>
              <w:right w:val="nil"/>
            </w:tcBorders>
          </w:tcPr>
          <w:p w14:paraId="118F2E3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CEDB067" w14:textId="77777777" w:rsidR="006B6DE3" w:rsidRPr="00E0747E" w:rsidRDefault="006B6DE3" w:rsidP="00F344B2">
            <w:pPr>
              <w:pStyle w:val="AmColumnHeading"/>
            </w:pPr>
            <w:r w:rsidRPr="00E0747E">
              <w:t>Emendamento</w:t>
            </w:r>
          </w:p>
        </w:tc>
      </w:tr>
      <w:tr w:rsidR="006B6DE3" w:rsidRPr="00E0747E" w14:paraId="43A7E0FC" w14:textId="77777777" w:rsidTr="00F344B2">
        <w:trPr>
          <w:jc w:val="center"/>
        </w:trPr>
        <w:tc>
          <w:tcPr>
            <w:tcW w:w="4876" w:type="dxa"/>
            <w:tcBorders>
              <w:top w:val="nil"/>
              <w:left w:val="nil"/>
              <w:bottom w:val="nil"/>
              <w:right w:val="nil"/>
            </w:tcBorders>
          </w:tcPr>
          <w:p w14:paraId="4927061F" w14:textId="77777777" w:rsidR="006B6DE3" w:rsidRPr="00E0747E" w:rsidRDefault="006B6DE3" w:rsidP="00F344B2">
            <w:pPr>
              <w:pStyle w:val="Normal6a"/>
            </w:pPr>
            <w:r w:rsidRPr="00E0747E">
              <w:t>20.</w:t>
            </w:r>
            <w:r w:rsidRPr="00E0747E">
              <w:tab/>
              <w:t xml:space="preserve">invita la Commissione a </w:t>
            </w:r>
            <w:r w:rsidRPr="00E0747E">
              <w:rPr>
                <w:b/>
                <w:i/>
              </w:rPr>
              <w:t>collaborare con gli</w:t>
            </w:r>
            <w:r w:rsidRPr="00E0747E">
              <w:t xml:space="preserve"> Stati membri </w:t>
            </w:r>
            <w:r w:rsidRPr="00E0747E">
              <w:rPr>
                <w:b/>
                <w:i/>
              </w:rPr>
              <w:t>affinché vi siano coerenza e chiarezza maggiori nell'interpretazione</w:t>
            </w:r>
            <w:r w:rsidRPr="00E0747E">
              <w:t xml:space="preserve"> delle norme </w:t>
            </w:r>
            <w:r w:rsidRPr="00E0747E">
              <w:rPr>
                <w:b/>
                <w:i/>
              </w:rPr>
              <w:t>dell'UE</w:t>
            </w:r>
            <w:r w:rsidRPr="00E0747E">
              <w:t xml:space="preserve"> sugli aiuti di Stato </w:t>
            </w:r>
            <w:r w:rsidRPr="00E0747E">
              <w:rPr>
                <w:b/>
                <w:i/>
              </w:rPr>
              <w:t>quando queste si applicano a gruppi comunitari e senza scopo di lucro</w:t>
            </w:r>
            <w:r w:rsidRPr="00E0747E">
              <w:t>;</w:t>
            </w:r>
          </w:p>
        </w:tc>
        <w:tc>
          <w:tcPr>
            <w:tcW w:w="4876" w:type="dxa"/>
            <w:tcBorders>
              <w:top w:val="nil"/>
              <w:left w:val="nil"/>
              <w:bottom w:val="nil"/>
              <w:right w:val="nil"/>
            </w:tcBorders>
          </w:tcPr>
          <w:p w14:paraId="7922B5DD" w14:textId="77777777" w:rsidR="006B6DE3" w:rsidRPr="00E0747E" w:rsidRDefault="006B6DE3" w:rsidP="00F344B2">
            <w:pPr>
              <w:pStyle w:val="Normal6a"/>
            </w:pPr>
            <w:r w:rsidRPr="00E0747E">
              <w:t>20.</w:t>
            </w:r>
            <w:r w:rsidRPr="00E0747E">
              <w:tab/>
              <w:t xml:space="preserve">invita la Commissione a </w:t>
            </w:r>
            <w:r w:rsidRPr="00E0747E">
              <w:rPr>
                <w:b/>
                <w:i/>
              </w:rPr>
              <w:t>concedere agli</w:t>
            </w:r>
            <w:r w:rsidRPr="00E0747E">
              <w:t xml:space="preserve"> Stati membri </w:t>
            </w:r>
            <w:r w:rsidRPr="00E0747E">
              <w:rPr>
                <w:b/>
                <w:i/>
              </w:rPr>
              <w:t>maggiore flessibilità nell'applicazione</w:t>
            </w:r>
            <w:r w:rsidRPr="00E0747E">
              <w:t xml:space="preserve"> delle norme sugli aiuti di Stato </w:t>
            </w:r>
            <w:r w:rsidRPr="00E0747E">
              <w:rPr>
                <w:b/>
                <w:i/>
              </w:rPr>
              <w:t>per i progetti nell'ambito del JTF, al fine di evitare che una regolamentazione troppo rigida ostacoli le iniziative nazionali per una transizione giusta</w:t>
            </w:r>
            <w:r w:rsidRPr="00E0747E">
              <w:t>;</w:t>
            </w:r>
          </w:p>
        </w:tc>
      </w:tr>
    </w:tbl>
    <w:p w14:paraId="1A6F0D9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316874B4" w14:textId="77777777" w:rsidR="006B6DE3" w:rsidRPr="00E0747E" w:rsidRDefault="006B6DE3" w:rsidP="006B6DE3">
      <w:r w:rsidRPr="00244585">
        <w:rPr>
          <w:rStyle w:val="HideTWBExt"/>
        </w:rPr>
        <w:t>&lt;/Amend&gt;</w:t>
      </w:r>
    </w:p>
    <w:p w14:paraId="02DA570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218</w:t>
      </w:r>
      <w:r w:rsidRPr="00244585">
        <w:rPr>
          <w:rStyle w:val="HideTWBExt"/>
          <w:b w:val="0"/>
        </w:rPr>
        <w:t>&lt;/NumAm&gt;</w:t>
      </w:r>
    </w:p>
    <w:p w14:paraId="0D495793" w14:textId="77777777" w:rsidR="006B6DE3" w:rsidRPr="00E0747E" w:rsidRDefault="006B6DE3" w:rsidP="006B6DE3">
      <w:pPr>
        <w:pStyle w:val="NormalBold"/>
      </w:pPr>
      <w:r w:rsidRPr="00244585">
        <w:rPr>
          <w:rStyle w:val="HideTWBExt"/>
          <w:b w:val="0"/>
        </w:rPr>
        <w:t>&lt;RepeatBlock-By&gt;&lt;Members&gt;</w:t>
      </w:r>
      <w:r w:rsidRPr="00E0747E">
        <w:t>Nora Mebarek, Marcos Ros Sempere, Jonás Fernández</w:t>
      </w:r>
      <w:r w:rsidRPr="00244585">
        <w:rPr>
          <w:rStyle w:val="HideTWBExt"/>
          <w:b w:val="0"/>
        </w:rPr>
        <w:t>&lt;/Members&gt;</w:t>
      </w:r>
    </w:p>
    <w:p w14:paraId="51B16670" w14:textId="77777777" w:rsidR="006B6DE3" w:rsidRPr="00E0747E" w:rsidRDefault="006B6DE3" w:rsidP="006B6DE3">
      <w:pPr>
        <w:pStyle w:val="NormalBold"/>
      </w:pPr>
      <w:r w:rsidRPr="00244585">
        <w:rPr>
          <w:rStyle w:val="HideTWBExt"/>
          <w:b w:val="0"/>
        </w:rPr>
        <w:t>&lt;/RepeatBlock-By&gt;</w:t>
      </w:r>
    </w:p>
    <w:p w14:paraId="1DB3C4D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4929DA9" w14:textId="77777777" w:rsidR="006B6DE3" w:rsidRPr="00E0747E" w:rsidRDefault="006B6DE3" w:rsidP="006B6DE3">
      <w:pPr>
        <w:pStyle w:val="NormalBold"/>
      </w:pPr>
      <w:r w:rsidRPr="00244585">
        <w:rPr>
          <w:rStyle w:val="HideTWBExt"/>
          <w:b w:val="0"/>
        </w:rPr>
        <w:lastRenderedPageBreak/>
        <w:t>&lt;Article&gt;</w:t>
      </w:r>
      <w:r w:rsidRPr="00E0747E">
        <w:t>Paragrafo 20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3E31B74" w14:textId="77777777" w:rsidTr="00F344B2">
        <w:trPr>
          <w:trHeight w:hRule="exact" w:val="240"/>
          <w:jc w:val="center"/>
        </w:trPr>
        <w:tc>
          <w:tcPr>
            <w:tcW w:w="9752" w:type="dxa"/>
            <w:gridSpan w:val="2"/>
            <w:tcBorders>
              <w:top w:val="nil"/>
              <w:left w:val="nil"/>
              <w:bottom w:val="nil"/>
              <w:right w:val="nil"/>
            </w:tcBorders>
          </w:tcPr>
          <w:p w14:paraId="57B7090D" w14:textId="77777777" w:rsidR="006B6DE3" w:rsidRPr="00E0747E" w:rsidRDefault="006B6DE3" w:rsidP="00F344B2"/>
        </w:tc>
      </w:tr>
      <w:tr w:rsidR="006B6DE3" w:rsidRPr="00E0747E" w14:paraId="5C5E6E2D" w14:textId="77777777" w:rsidTr="00F344B2">
        <w:trPr>
          <w:trHeight w:val="240"/>
          <w:jc w:val="center"/>
        </w:trPr>
        <w:tc>
          <w:tcPr>
            <w:tcW w:w="4876" w:type="dxa"/>
            <w:tcBorders>
              <w:top w:val="nil"/>
              <w:left w:val="nil"/>
              <w:bottom w:val="nil"/>
              <w:right w:val="nil"/>
            </w:tcBorders>
          </w:tcPr>
          <w:p w14:paraId="5AA101E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DD34080" w14:textId="77777777" w:rsidR="006B6DE3" w:rsidRPr="00E0747E" w:rsidRDefault="006B6DE3" w:rsidP="00F344B2">
            <w:pPr>
              <w:pStyle w:val="AmColumnHeading"/>
            </w:pPr>
            <w:r w:rsidRPr="00E0747E">
              <w:t>Emendamento</w:t>
            </w:r>
          </w:p>
        </w:tc>
      </w:tr>
      <w:tr w:rsidR="006B6DE3" w:rsidRPr="00E0747E" w14:paraId="01C7D3B3" w14:textId="77777777" w:rsidTr="00F344B2">
        <w:trPr>
          <w:jc w:val="center"/>
        </w:trPr>
        <w:tc>
          <w:tcPr>
            <w:tcW w:w="4876" w:type="dxa"/>
            <w:tcBorders>
              <w:top w:val="nil"/>
              <w:left w:val="nil"/>
              <w:bottom w:val="nil"/>
              <w:right w:val="nil"/>
            </w:tcBorders>
          </w:tcPr>
          <w:p w14:paraId="2DB5A1F8" w14:textId="77777777" w:rsidR="006B6DE3" w:rsidRPr="00E0747E" w:rsidRDefault="006B6DE3" w:rsidP="00F344B2">
            <w:pPr>
              <w:pStyle w:val="Normal6a"/>
            </w:pPr>
          </w:p>
        </w:tc>
        <w:tc>
          <w:tcPr>
            <w:tcW w:w="4876" w:type="dxa"/>
            <w:tcBorders>
              <w:top w:val="nil"/>
              <w:left w:val="nil"/>
              <w:bottom w:val="nil"/>
              <w:right w:val="nil"/>
            </w:tcBorders>
          </w:tcPr>
          <w:p w14:paraId="2C1376F8" w14:textId="77777777" w:rsidR="006B6DE3" w:rsidRPr="00E0747E" w:rsidRDefault="006B6DE3" w:rsidP="00F344B2">
            <w:pPr>
              <w:pStyle w:val="Normal6a"/>
            </w:pPr>
            <w:r w:rsidRPr="00E0747E">
              <w:rPr>
                <w:b/>
                <w:i/>
              </w:rPr>
              <w:t>20 bis.</w:t>
            </w:r>
            <w:r w:rsidRPr="00E0747E">
              <w:tab/>
            </w:r>
            <w:r w:rsidRPr="00E0747E">
              <w:rPr>
                <w:b/>
                <w:i/>
              </w:rPr>
              <w:t>invita la Commissione a collaborare con gli Stati membri al fine di ottenere un maggiore coinvolgimento delle autorità regionali e locali nella definizione e nell'attuazione dei progetti collegati al JTF;</w:t>
            </w:r>
          </w:p>
        </w:tc>
      </w:tr>
    </w:tbl>
    <w:p w14:paraId="6A11381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1A0CD4E" w14:textId="77777777" w:rsidR="006B6DE3" w:rsidRPr="00E0747E" w:rsidRDefault="006B6DE3" w:rsidP="006B6DE3">
      <w:r w:rsidRPr="00244585">
        <w:rPr>
          <w:rStyle w:val="HideTWBExt"/>
        </w:rPr>
        <w:t>&lt;/Amend&gt;</w:t>
      </w:r>
    </w:p>
    <w:p w14:paraId="5BEF3DB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219</w:t>
      </w:r>
      <w:r w:rsidRPr="00244585">
        <w:rPr>
          <w:rStyle w:val="HideTWBExt"/>
          <w:b w:val="0"/>
        </w:rPr>
        <w:t>&lt;/NumAm&gt;</w:t>
      </w:r>
    </w:p>
    <w:p w14:paraId="041EC5FC"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2B9E12BD" w14:textId="77777777" w:rsidR="006B6DE3" w:rsidRPr="00E0747E" w:rsidRDefault="006B6DE3" w:rsidP="006B6DE3">
      <w:pPr>
        <w:pStyle w:val="NormalBold"/>
      </w:pPr>
      <w:r w:rsidRPr="00244585">
        <w:rPr>
          <w:rStyle w:val="HideTWBExt"/>
          <w:b w:val="0"/>
        </w:rPr>
        <w:t>&lt;/RepeatBlock-By&gt;</w:t>
      </w:r>
    </w:p>
    <w:p w14:paraId="6A41AD5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4A46DF2" w14:textId="77777777" w:rsidR="006B6DE3" w:rsidRPr="00E0747E" w:rsidRDefault="006B6DE3" w:rsidP="006B6DE3">
      <w:pPr>
        <w:pStyle w:val="NormalBold"/>
      </w:pPr>
      <w:r w:rsidRPr="00244585">
        <w:rPr>
          <w:rStyle w:val="HideTWBExt"/>
          <w:b w:val="0"/>
        </w:rPr>
        <w:t>&lt;Article&gt;</w:t>
      </w:r>
      <w:r w:rsidRPr="00E0747E">
        <w:t>Paragrafo 21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92B9371" w14:textId="77777777" w:rsidTr="00F344B2">
        <w:trPr>
          <w:trHeight w:hRule="exact" w:val="240"/>
          <w:jc w:val="center"/>
        </w:trPr>
        <w:tc>
          <w:tcPr>
            <w:tcW w:w="9752" w:type="dxa"/>
            <w:gridSpan w:val="2"/>
            <w:tcBorders>
              <w:top w:val="nil"/>
              <w:left w:val="nil"/>
              <w:bottom w:val="nil"/>
              <w:right w:val="nil"/>
            </w:tcBorders>
          </w:tcPr>
          <w:p w14:paraId="631AE0B6" w14:textId="77777777" w:rsidR="006B6DE3" w:rsidRPr="00E0747E" w:rsidRDefault="006B6DE3" w:rsidP="00F344B2"/>
        </w:tc>
      </w:tr>
      <w:tr w:rsidR="006B6DE3" w:rsidRPr="00E0747E" w14:paraId="1C6E981B" w14:textId="77777777" w:rsidTr="00F344B2">
        <w:trPr>
          <w:trHeight w:val="240"/>
          <w:jc w:val="center"/>
        </w:trPr>
        <w:tc>
          <w:tcPr>
            <w:tcW w:w="4876" w:type="dxa"/>
            <w:tcBorders>
              <w:top w:val="nil"/>
              <w:left w:val="nil"/>
              <w:bottom w:val="nil"/>
              <w:right w:val="nil"/>
            </w:tcBorders>
          </w:tcPr>
          <w:p w14:paraId="37C40A0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6C270CE" w14:textId="77777777" w:rsidR="006B6DE3" w:rsidRPr="00E0747E" w:rsidRDefault="006B6DE3" w:rsidP="00F344B2">
            <w:pPr>
              <w:pStyle w:val="AmColumnHeading"/>
            </w:pPr>
            <w:r w:rsidRPr="00E0747E">
              <w:t>Emendamento</w:t>
            </w:r>
          </w:p>
        </w:tc>
      </w:tr>
      <w:tr w:rsidR="006B6DE3" w:rsidRPr="00E0747E" w14:paraId="3065BF55" w14:textId="77777777" w:rsidTr="00F344B2">
        <w:trPr>
          <w:jc w:val="center"/>
        </w:trPr>
        <w:tc>
          <w:tcPr>
            <w:tcW w:w="4876" w:type="dxa"/>
            <w:tcBorders>
              <w:top w:val="nil"/>
              <w:left w:val="nil"/>
              <w:bottom w:val="nil"/>
              <w:right w:val="nil"/>
            </w:tcBorders>
          </w:tcPr>
          <w:p w14:paraId="59CE14A8" w14:textId="77777777" w:rsidR="006B6DE3" w:rsidRPr="00E0747E" w:rsidRDefault="006B6DE3" w:rsidP="00F344B2">
            <w:pPr>
              <w:pStyle w:val="Normal6a"/>
            </w:pPr>
            <w:r w:rsidRPr="00E0747E">
              <w:rPr>
                <w:b/>
                <w:i/>
              </w:rPr>
              <w:t>21.</w:t>
            </w:r>
            <w:r w:rsidRPr="00E0747E">
              <w:tab/>
            </w:r>
            <w:r w:rsidRPr="00E0747E">
              <w:rPr>
                <w:b/>
                <w:i/>
              </w:rPr>
              <w:t>invita la Commissione ad agevolare la creazione di un sistema per comunità verdi che permetta la partecipazione locale a progetti a livello di comunità nel settore dell'energia verde e consenta agli ex lavoratori e alle loro famiglie di investirvi o parteciparvi; prende atto del successo di iniziative analoghe;</w:t>
            </w:r>
          </w:p>
        </w:tc>
        <w:tc>
          <w:tcPr>
            <w:tcW w:w="4876" w:type="dxa"/>
            <w:tcBorders>
              <w:top w:val="nil"/>
              <w:left w:val="nil"/>
              <w:bottom w:val="nil"/>
              <w:right w:val="nil"/>
            </w:tcBorders>
          </w:tcPr>
          <w:p w14:paraId="51FB4A7F" w14:textId="77777777" w:rsidR="006B6DE3" w:rsidRPr="00E0747E" w:rsidRDefault="006B6DE3" w:rsidP="00F344B2">
            <w:pPr>
              <w:pStyle w:val="Normal6a"/>
            </w:pPr>
            <w:r w:rsidRPr="00E0747E">
              <w:rPr>
                <w:b/>
                <w:i/>
              </w:rPr>
              <w:t>soppresso</w:t>
            </w:r>
          </w:p>
        </w:tc>
      </w:tr>
    </w:tbl>
    <w:p w14:paraId="4A69E78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BE358F1" w14:textId="77777777" w:rsidR="006B6DE3" w:rsidRPr="00E0747E" w:rsidRDefault="006B6DE3" w:rsidP="006B6DE3">
      <w:r w:rsidRPr="00244585">
        <w:rPr>
          <w:rStyle w:val="HideTWBExt"/>
        </w:rPr>
        <w:t>&lt;/Amend&gt;</w:t>
      </w:r>
    </w:p>
    <w:p w14:paraId="55B5C8E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220</w:t>
      </w:r>
      <w:r w:rsidRPr="00244585">
        <w:rPr>
          <w:rStyle w:val="HideTWBExt"/>
          <w:b w:val="0"/>
        </w:rPr>
        <w:t>&lt;/NumAm&gt;</w:t>
      </w:r>
    </w:p>
    <w:p w14:paraId="39E9036F"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3B359809" w14:textId="77777777" w:rsidR="006B6DE3" w:rsidRPr="00E0747E" w:rsidRDefault="006B6DE3" w:rsidP="006B6DE3">
      <w:pPr>
        <w:pStyle w:val="NormalBold"/>
      </w:pPr>
      <w:r w:rsidRPr="00244585">
        <w:rPr>
          <w:rStyle w:val="HideTWBExt"/>
          <w:b w:val="0"/>
        </w:rPr>
        <w:t>&lt;/RepeatBlock-By&gt;</w:t>
      </w:r>
    </w:p>
    <w:p w14:paraId="12165B8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EC1FDBD" w14:textId="77777777" w:rsidR="006B6DE3" w:rsidRPr="00E0747E" w:rsidRDefault="006B6DE3" w:rsidP="006B6DE3">
      <w:pPr>
        <w:pStyle w:val="NormalBold"/>
      </w:pPr>
      <w:r w:rsidRPr="00244585">
        <w:rPr>
          <w:rStyle w:val="HideTWBExt"/>
          <w:b w:val="0"/>
        </w:rPr>
        <w:t>&lt;Article&gt;</w:t>
      </w:r>
      <w:r w:rsidRPr="00E0747E">
        <w:t>Paragrafo 21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E5E090D" w14:textId="77777777" w:rsidTr="00F344B2">
        <w:trPr>
          <w:trHeight w:hRule="exact" w:val="240"/>
          <w:jc w:val="center"/>
        </w:trPr>
        <w:tc>
          <w:tcPr>
            <w:tcW w:w="9752" w:type="dxa"/>
            <w:gridSpan w:val="2"/>
            <w:tcBorders>
              <w:top w:val="nil"/>
              <w:left w:val="nil"/>
              <w:bottom w:val="nil"/>
              <w:right w:val="nil"/>
            </w:tcBorders>
          </w:tcPr>
          <w:p w14:paraId="73304899" w14:textId="77777777" w:rsidR="006B6DE3" w:rsidRPr="00E0747E" w:rsidRDefault="006B6DE3" w:rsidP="00F344B2"/>
        </w:tc>
      </w:tr>
      <w:tr w:rsidR="006B6DE3" w:rsidRPr="00E0747E" w14:paraId="0D4CD7F3" w14:textId="77777777" w:rsidTr="00F344B2">
        <w:trPr>
          <w:trHeight w:val="240"/>
          <w:jc w:val="center"/>
        </w:trPr>
        <w:tc>
          <w:tcPr>
            <w:tcW w:w="4876" w:type="dxa"/>
            <w:tcBorders>
              <w:top w:val="nil"/>
              <w:left w:val="nil"/>
              <w:bottom w:val="nil"/>
              <w:right w:val="nil"/>
            </w:tcBorders>
          </w:tcPr>
          <w:p w14:paraId="188DE7C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7009B27" w14:textId="77777777" w:rsidR="006B6DE3" w:rsidRPr="00E0747E" w:rsidRDefault="006B6DE3" w:rsidP="00F344B2">
            <w:pPr>
              <w:pStyle w:val="AmColumnHeading"/>
            </w:pPr>
            <w:r w:rsidRPr="00E0747E">
              <w:t>Emendamento</w:t>
            </w:r>
          </w:p>
        </w:tc>
      </w:tr>
      <w:tr w:rsidR="006B6DE3" w:rsidRPr="00E0747E" w14:paraId="1EC22187" w14:textId="77777777" w:rsidTr="00F344B2">
        <w:trPr>
          <w:jc w:val="center"/>
        </w:trPr>
        <w:tc>
          <w:tcPr>
            <w:tcW w:w="4876" w:type="dxa"/>
            <w:tcBorders>
              <w:top w:val="nil"/>
              <w:left w:val="nil"/>
              <w:bottom w:val="nil"/>
              <w:right w:val="nil"/>
            </w:tcBorders>
          </w:tcPr>
          <w:p w14:paraId="58054245" w14:textId="77777777" w:rsidR="006B6DE3" w:rsidRPr="00E0747E" w:rsidRDefault="006B6DE3" w:rsidP="00F344B2">
            <w:pPr>
              <w:pStyle w:val="Normal6a"/>
            </w:pPr>
            <w:r w:rsidRPr="00E0747E">
              <w:rPr>
                <w:b/>
                <w:i/>
              </w:rPr>
              <w:t>21.</w:t>
            </w:r>
            <w:r w:rsidRPr="00E0747E">
              <w:tab/>
            </w:r>
            <w:r w:rsidRPr="00E0747E">
              <w:rPr>
                <w:b/>
                <w:i/>
              </w:rPr>
              <w:t xml:space="preserve">invita la Commissione ad agevolare la creazione di un sistema per comunità verdi che permetta la partecipazione locale a progetti a livello di </w:t>
            </w:r>
            <w:r w:rsidRPr="00E0747E">
              <w:rPr>
                <w:b/>
                <w:i/>
              </w:rPr>
              <w:lastRenderedPageBreak/>
              <w:t>comunità nel settore dell'energia verde e consenta agli ex lavoratori e alle loro famiglie di investirvi o parteciparvi; prende atto del successo di iniziative analoghe;</w:t>
            </w:r>
          </w:p>
        </w:tc>
        <w:tc>
          <w:tcPr>
            <w:tcW w:w="4876" w:type="dxa"/>
            <w:tcBorders>
              <w:top w:val="nil"/>
              <w:left w:val="nil"/>
              <w:bottom w:val="nil"/>
              <w:right w:val="nil"/>
            </w:tcBorders>
          </w:tcPr>
          <w:p w14:paraId="5CCC255C" w14:textId="77777777" w:rsidR="006B6DE3" w:rsidRPr="00E0747E" w:rsidRDefault="006B6DE3" w:rsidP="00F344B2">
            <w:pPr>
              <w:pStyle w:val="Normal6a"/>
            </w:pPr>
            <w:r w:rsidRPr="00E0747E">
              <w:rPr>
                <w:b/>
                <w:i/>
              </w:rPr>
              <w:lastRenderedPageBreak/>
              <w:t>soppresso</w:t>
            </w:r>
          </w:p>
        </w:tc>
      </w:tr>
    </w:tbl>
    <w:p w14:paraId="188CE92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70D82320" w14:textId="77777777" w:rsidR="006B6DE3" w:rsidRPr="00E0747E" w:rsidRDefault="006B6DE3" w:rsidP="006B6DE3">
      <w:r w:rsidRPr="00244585">
        <w:rPr>
          <w:rStyle w:val="HideTWBExt"/>
        </w:rPr>
        <w:t>&lt;/Amend&gt;</w:t>
      </w:r>
    </w:p>
    <w:p w14:paraId="1045497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221</w:t>
      </w:r>
      <w:r w:rsidRPr="00244585">
        <w:rPr>
          <w:rStyle w:val="HideTWBExt"/>
          <w:b w:val="0"/>
        </w:rPr>
        <w:t>&lt;/NumAm&gt;</w:t>
      </w:r>
    </w:p>
    <w:p w14:paraId="4D1FB36B"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5432E643"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3FB882BD" w14:textId="77777777" w:rsidR="006B6DE3" w:rsidRPr="00E0747E" w:rsidRDefault="006B6DE3" w:rsidP="006B6DE3">
      <w:pPr>
        <w:pStyle w:val="NormalBold"/>
      </w:pPr>
      <w:r w:rsidRPr="00244585">
        <w:rPr>
          <w:rStyle w:val="HideTWBExt"/>
          <w:b w:val="0"/>
        </w:rPr>
        <w:t>&lt;/RepeatBlock-By&gt;</w:t>
      </w:r>
    </w:p>
    <w:p w14:paraId="247C63C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30D92D4" w14:textId="77777777" w:rsidR="006B6DE3" w:rsidRPr="00E0747E" w:rsidRDefault="006B6DE3" w:rsidP="006B6DE3">
      <w:pPr>
        <w:pStyle w:val="NormalBold"/>
      </w:pPr>
      <w:r w:rsidRPr="00244585">
        <w:rPr>
          <w:rStyle w:val="HideTWBExt"/>
          <w:b w:val="0"/>
        </w:rPr>
        <w:t>&lt;Article&gt;</w:t>
      </w:r>
      <w:r w:rsidRPr="00E0747E">
        <w:t>Paragrafo 21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173F4CD" w14:textId="77777777" w:rsidTr="00F344B2">
        <w:trPr>
          <w:trHeight w:hRule="exact" w:val="240"/>
          <w:jc w:val="center"/>
        </w:trPr>
        <w:tc>
          <w:tcPr>
            <w:tcW w:w="9752" w:type="dxa"/>
            <w:gridSpan w:val="2"/>
            <w:tcBorders>
              <w:top w:val="nil"/>
              <w:left w:val="nil"/>
              <w:bottom w:val="nil"/>
              <w:right w:val="nil"/>
            </w:tcBorders>
          </w:tcPr>
          <w:p w14:paraId="4AC6A34F" w14:textId="77777777" w:rsidR="006B6DE3" w:rsidRPr="00E0747E" w:rsidRDefault="006B6DE3" w:rsidP="00F344B2"/>
        </w:tc>
      </w:tr>
      <w:tr w:rsidR="006B6DE3" w:rsidRPr="00E0747E" w14:paraId="40D6052F" w14:textId="77777777" w:rsidTr="00F344B2">
        <w:trPr>
          <w:trHeight w:val="240"/>
          <w:jc w:val="center"/>
        </w:trPr>
        <w:tc>
          <w:tcPr>
            <w:tcW w:w="4876" w:type="dxa"/>
            <w:tcBorders>
              <w:top w:val="nil"/>
              <w:left w:val="nil"/>
              <w:bottom w:val="nil"/>
              <w:right w:val="nil"/>
            </w:tcBorders>
          </w:tcPr>
          <w:p w14:paraId="188333E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C6B70DF" w14:textId="77777777" w:rsidR="006B6DE3" w:rsidRPr="00E0747E" w:rsidRDefault="006B6DE3" w:rsidP="00F344B2">
            <w:pPr>
              <w:pStyle w:val="AmColumnHeading"/>
            </w:pPr>
            <w:r w:rsidRPr="00E0747E">
              <w:t>Emendamento</w:t>
            </w:r>
          </w:p>
        </w:tc>
      </w:tr>
      <w:tr w:rsidR="006B6DE3" w:rsidRPr="00E0747E" w14:paraId="069609F5" w14:textId="77777777" w:rsidTr="00F344B2">
        <w:trPr>
          <w:jc w:val="center"/>
        </w:trPr>
        <w:tc>
          <w:tcPr>
            <w:tcW w:w="4876" w:type="dxa"/>
            <w:tcBorders>
              <w:top w:val="nil"/>
              <w:left w:val="nil"/>
              <w:bottom w:val="nil"/>
              <w:right w:val="nil"/>
            </w:tcBorders>
          </w:tcPr>
          <w:p w14:paraId="6D91C4BF" w14:textId="77777777" w:rsidR="006B6DE3" w:rsidRPr="00E0747E" w:rsidRDefault="006B6DE3" w:rsidP="00F344B2">
            <w:pPr>
              <w:pStyle w:val="Normal6a"/>
            </w:pPr>
            <w:r w:rsidRPr="00E0747E">
              <w:rPr>
                <w:b/>
                <w:i/>
              </w:rPr>
              <w:t>21.</w:t>
            </w:r>
            <w:r w:rsidRPr="00E0747E">
              <w:tab/>
            </w:r>
            <w:r w:rsidRPr="00E0747E">
              <w:rPr>
                <w:b/>
                <w:i/>
              </w:rPr>
              <w:t>invita la Commissione ad agevolare la creazione di un sistema per comunità verdi che permetta la partecipazione locale a progetti a livello di comunità nel settore dell'energia verde e consenta agli ex lavoratori e alle loro famiglie di investirvi o parteciparvi; prende atto del successo di iniziative analoghe;</w:t>
            </w:r>
          </w:p>
        </w:tc>
        <w:tc>
          <w:tcPr>
            <w:tcW w:w="4876" w:type="dxa"/>
            <w:tcBorders>
              <w:top w:val="nil"/>
              <w:left w:val="nil"/>
              <w:bottom w:val="nil"/>
              <w:right w:val="nil"/>
            </w:tcBorders>
          </w:tcPr>
          <w:p w14:paraId="0C35CA14" w14:textId="77777777" w:rsidR="006B6DE3" w:rsidRPr="00E0747E" w:rsidRDefault="006B6DE3" w:rsidP="00F344B2">
            <w:pPr>
              <w:pStyle w:val="Normal6a"/>
            </w:pPr>
            <w:r w:rsidRPr="00E0747E">
              <w:rPr>
                <w:b/>
                <w:i/>
              </w:rPr>
              <w:t>soppresso</w:t>
            </w:r>
          </w:p>
        </w:tc>
      </w:tr>
    </w:tbl>
    <w:p w14:paraId="4508A15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7218BCC" w14:textId="77777777" w:rsidR="006B6DE3" w:rsidRPr="00E0747E" w:rsidRDefault="006B6DE3" w:rsidP="006B6DE3">
      <w:r w:rsidRPr="00244585">
        <w:rPr>
          <w:rStyle w:val="HideTWBExt"/>
        </w:rPr>
        <w:t>&lt;/Amend&gt;</w:t>
      </w:r>
    </w:p>
    <w:p w14:paraId="142D2CA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222</w:t>
      </w:r>
      <w:r w:rsidRPr="00244585">
        <w:rPr>
          <w:rStyle w:val="HideTWBExt"/>
          <w:b w:val="0"/>
        </w:rPr>
        <w:t>&lt;/NumAm&gt;</w:t>
      </w:r>
    </w:p>
    <w:p w14:paraId="24164D3F" w14:textId="77777777" w:rsidR="006B6DE3" w:rsidRPr="00E0747E" w:rsidRDefault="006B6DE3" w:rsidP="006B6DE3">
      <w:pPr>
        <w:pStyle w:val="NormalBold"/>
      </w:pPr>
      <w:r w:rsidRPr="00244585">
        <w:rPr>
          <w:rStyle w:val="HideTWBExt"/>
          <w:b w:val="0"/>
        </w:rPr>
        <w:t>&lt;RepeatBlock-By&gt;&lt;Members&gt;</w:t>
      </w:r>
      <w:r w:rsidRPr="00E0747E">
        <w:t>Ciaran Mullooly, Ľubica Karvašová</w:t>
      </w:r>
      <w:r w:rsidRPr="00244585">
        <w:rPr>
          <w:rStyle w:val="HideTWBExt"/>
          <w:b w:val="0"/>
        </w:rPr>
        <w:t>&lt;/Members&gt;</w:t>
      </w:r>
    </w:p>
    <w:p w14:paraId="069E302C" w14:textId="77777777" w:rsidR="006B6DE3" w:rsidRPr="00E0747E" w:rsidRDefault="006B6DE3" w:rsidP="006B6DE3">
      <w:pPr>
        <w:pStyle w:val="NormalBold"/>
      </w:pPr>
      <w:r w:rsidRPr="00244585">
        <w:rPr>
          <w:rStyle w:val="HideTWBExt"/>
          <w:b w:val="0"/>
        </w:rPr>
        <w:t>&lt;/RepeatBlock-By&gt;</w:t>
      </w:r>
    </w:p>
    <w:p w14:paraId="7DAAC9F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C141674" w14:textId="77777777" w:rsidR="006B6DE3" w:rsidRPr="00E0747E" w:rsidRDefault="006B6DE3" w:rsidP="006B6DE3">
      <w:pPr>
        <w:pStyle w:val="NormalBold"/>
      </w:pPr>
      <w:r w:rsidRPr="00244585">
        <w:rPr>
          <w:rStyle w:val="HideTWBExt"/>
          <w:b w:val="0"/>
        </w:rPr>
        <w:t>&lt;Article&gt;</w:t>
      </w:r>
      <w:r w:rsidRPr="00E0747E">
        <w:t>Paragrafo 21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70DDC3E" w14:textId="77777777" w:rsidTr="00F344B2">
        <w:trPr>
          <w:trHeight w:hRule="exact" w:val="240"/>
          <w:jc w:val="center"/>
        </w:trPr>
        <w:tc>
          <w:tcPr>
            <w:tcW w:w="9752" w:type="dxa"/>
            <w:gridSpan w:val="2"/>
            <w:tcBorders>
              <w:top w:val="nil"/>
              <w:left w:val="nil"/>
              <w:bottom w:val="nil"/>
              <w:right w:val="nil"/>
            </w:tcBorders>
          </w:tcPr>
          <w:p w14:paraId="49AE1950" w14:textId="77777777" w:rsidR="006B6DE3" w:rsidRPr="00E0747E" w:rsidRDefault="006B6DE3" w:rsidP="00F344B2"/>
        </w:tc>
      </w:tr>
      <w:tr w:rsidR="006B6DE3" w:rsidRPr="00E0747E" w14:paraId="5BD6D4BB" w14:textId="77777777" w:rsidTr="00F344B2">
        <w:trPr>
          <w:trHeight w:val="240"/>
          <w:jc w:val="center"/>
        </w:trPr>
        <w:tc>
          <w:tcPr>
            <w:tcW w:w="4876" w:type="dxa"/>
            <w:tcBorders>
              <w:top w:val="nil"/>
              <w:left w:val="nil"/>
              <w:bottom w:val="nil"/>
              <w:right w:val="nil"/>
            </w:tcBorders>
          </w:tcPr>
          <w:p w14:paraId="29C7099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3C8DD18" w14:textId="77777777" w:rsidR="006B6DE3" w:rsidRPr="00E0747E" w:rsidRDefault="006B6DE3" w:rsidP="00F344B2">
            <w:pPr>
              <w:pStyle w:val="AmColumnHeading"/>
            </w:pPr>
            <w:r w:rsidRPr="00E0747E">
              <w:t>Emendamento</w:t>
            </w:r>
          </w:p>
        </w:tc>
      </w:tr>
      <w:tr w:rsidR="006B6DE3" w:rsidRPr="00E0747E" w14:paraId="02ECE187" w14:textId="77777777" w:rsidTr="00F344B2">
        <w:trPr>
          <w:jc w:val="center"/>
        </w:trPr>
        <w:tc>
          <w:tcPr>
            <w:tcW w:w="4876" w:type="dxa"/>
            <w:tcBorders>
              <w:top w:val="nil"/>
              <w:left w:val="nil"/>
              <w:bottom w:val="nil"/>
              <w:right w:val="nil"/>
            </w:tcBorders>
          </w:tcPr>
          <w:p w14:paraId="5BAC032B" w14:textId="77777777" w:rsidR="006B6DE3" w:rsidRPr="00E0747E" w:rsidRDefault="006B6DE3" w:rsidP="00F344B2">
            <w:pPr>
              <w:pStyle w:val="Normal6a"/>
            </w:pPr>
            <w:r w:rsidRPr="00E0747E">
              <w:t>21.</w:t>
            </w:r>
            <w:r w:rsidRPr="00E0747E">
              <w:tab/>
              <w:t xml:space="preserve">invita la Commissione ad agevolare la creazione di un sistema per comunità verdi che permetta la partecipazione locale a progetti a livello di comunità nel settore dell'energia verde e consenta agli ex lavoratori e alle loro famiglie di investirvi o parteciparvi; prende atto del successo di </w:t>
            </w:r>
            <w:r w:rsidRPr="00E0747E">
              <w:lastRenderedPageBreak/>
              <w:t>iniziative analoghe;</w:t>
            </w:r>
          </w:p>
        </w:tc>
        <w:tc>
          <w:tcPr>
            <w:tcW w:w="4876" w:type="dxa"/>
            <w:tcBorders>
              <w:top w:val="nil"/>
              <w:left w:val="nil"/>
              <w:bottom w:val="nil"/>
              <w:right w:val="nil"/>
            </w:tcBorders>
          </w:tcPr>
          <w:p w14:paraId="71025E69" w14:textId="77777777" w:rsidR="006B6DE3" w:rsidRPr="00E0747E" w:rsidRDefault="006B6DE3" w:rsidP="00F344B2">
            <w:pPr>
              <w:pStyle w:val="Normal6a"/>
            </w:pPr>
            <w:r w:rsidRPr="00E0747E">
              <w:lastRenderedPageBreak/>
              <w:t>21.</w:t>
            </w:r>
            <w:r w:rsidRPr="00E0747E">
              <w:tab/>
              <w:t xml:space="preserve">invita la Commissione ad agevolare la creazione di un sistema per comunità verdi che permetta la partecipazione locale a progetti a livello di comunità nel settore dell'energia verde e consenta agli ex lavoratori e alle loro famiglie di investirvi o parteciparvi; prende atto del successo di iniziative analoghe; </w:t>
            </w:r>
            <w:r w:rsidRPr="00E0747E">
              <w:rPr>
                <w:b/>
                <w:i/>
              </w:rPr>
              <w:t xml:space="preserve">sottolinea la necessità </w:t>
            </w:r>
            <w:r w:rsidRPr="00E0747E">
              <w:rPr>
                <w:b/>
                <w:i/>
              </w:rPr>
              <w:lastRenderedPageBreak/>
              <w:t>di sviluppare un modello fiscale e previdenziale rafforzato per le comunità, pensato appositamente per le regioni interessate dalla transizione giusta, al fine di fornire entrate aggiuntive e una compartecipazione agli utili derivanti dallo sviluppo di energie rinnovabili statali e private per un periodo più lungo, con una maggiore flessibilità nell'uso dei fondi, includendo lo sviluppo delle imprese e la creazione di posti di lavoro;</w:t>
            </w:r>
          </w:p>
        </w:tc>
      </w:tr>
    </w:tbl>
    <w:p w14:paraId="5494A36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54E6CF5" w14:textId="77777777" w:rsidR="006B6DE3" w:rsidRPr="00E0747E" w:rsidRDefault="006B6DE3" w:rsidP="006B6DE3">
      <w:r w:rsidRPr="00244585">
        <w:rPr>
          <w:rStyle w:val="HideTWBExt"/>
        </w:rPr>
        <w:t>&lt;/Amend&gt;</w:t>
      </w:r>
    </w:p>
    <w:p w14:paraId="37199EE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223</w:t>
      </w:r>
      <w:r w:rsidRPr="00244585">
        <w:rPr>
          <w:rStyle w:val="HideTWBExt"/>
          <w:b w:val="0"/>
        </w:rPr>
        <w:t>&lt;/NumAm&gt;</w:t>
      </w:r>
    </w:p>
    <w:p w14:paraId="6CF149EC" w14:textId="77777777" w:rsidR="006B6DE3" w:rsidRPr="00E0747E" w:rsidRDefault="006B6DE3" w:rsidP="006B6DE3">
      <w:pPr>
        <w:pStyle w:val="NormalBold"/>
      </w:pPr>
      <w:r w:rsidRPr="00244585">
        <w:rPr>
          <w:rStyle w:val="HideTWBExt"/>
          <w:b w:val="0"/>
        </w:rPr>
        <w:t>&lt;RepeatBlock-By&gt;&lt;Members&gt;</w:t>
      </w:r>
      <w:r w:rsidRPr="00E0747E">
        <w:t>Nora Mebarek, Sérgio Gonçalves, Adrian-Dragoş Benea</w:t>
      </w:r>
      <w:r w:rsidRPr="00244585">
        <w:rPr>
          <w:rStyle w:val="HideTWBExt"/>
          <w:b w:val="0"/>
        </w:rPr>
        <w:t>&lt;/Members&gt;</w:t>
      </w:r>
    </w:p>
    <w:p w14:paraId="7FADCC4E" w14:textId="77777777" w:rsidR="006B6DE3" w:rsidRPr="00E0747E" w:rsidRDefault="006B6DE3" w:rsidP="006B6DE3">
      <w:pPr>
        <w:pStyle w:val="NormalBold"/>
      </w:pPr>
      <w:r w:rsidRPr="00244585">
        <w:rPr>
          <w:rStyle w:val="HideTWBExt"/>
          <w:b w:val="0"/>
        </w:rPr>
        <w:t>&lt;/RepeatBlock-By&gt;</w:t>
      </w:r>
    </w:p>
    <w:p w14:paraId="4983C9F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FE8E046" w14:textId="77777777" w:rsidR="006B6DE3" w:rsidRPr="00E0747E" w:rsidRDefault="006B6DE3" w:rsidP="006B6DE3">
      <w:pPr>
        <w:pStyle w:val="NormalBold"/>
      </w:pPr>
      <w:r w:rsidRPr="00244585">
        <w:rPr>
          <w:rStyle w:val="HideTWBExt"/>
          <w:b w:val="0"/>
        </w:rPr>
        <w:t>&lt;Article&gt;</w:t>
      </w:r>
      <w:r w:rsidRPr="00E0747E">
        <w:t>Paragrafo 21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96DCD4B" w14:textId="77777777" w:rsidTr="00F344B2">
        <w:trPr>
          <w:trHeight w:hRule="exact" w:val="240"/>
          <w:jc w:val="center"/>
        </w:trPr>
        <w:tc>
          <w:tcPr>
            <w:tcW w:w="9752" w:type="dxa"/>
            <w:gridSpan w:val="2"/>
            <w:tcBorders>
              <w:top w:val="nil"/>
              <w:left w:val="nil"/>
              <w:bottom w:val="nil"/>
              <w:right w:val="nil"/>
            </w:tcBorders>
          </w:tcPr>
          <w:p w14:paraId="03F0D6D1" w14:textId="77777777" w:rsidR="006B6DE3" w:rsidRPr="00E0747E" w:rsidRDefault="006B6DE3" w:rsidP="00F344B2"/>
        </w:tc>
      </w:tr>
      <w:tr w:rsidR="006B6DE3" w:rsidRPr="00E0747E" w14:paraId="1B38DF61" w14:textId="77777777" w:rsidTr="00F344B2">
        <w:trPr>
          <w:trHeight w:val="240"/>
          <w:jc w:val="center"/>
        </w:trPr>
        <w:tc>
          <w:tcPr>
            <w:tcW w:w="4876" w:type="dxa"/>
            <w:tcBorders>
              <w:top w:val="nil"/>
              <w:left w:val="nil"/>
              <w:bottom w:val="nil"/>
              <w:right w:val="nil"/>
            </w:tcBorders>
          </w:tcPr>
          <w:p w14:paraId="1469870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F6D9D50" w14:textId="77777777" w:rsidR="006B6DE3" w:rsidRPr="00E0747E" w:rsidRDefault="006B6DE3" w:rsidP="00F344B2">
            <w:pPr>
              <w:pStyle w:val="AmColumnHeading"/>
            </w:pPr>
            <w:r w:rsidRPr="00E0747E">
              <w:t>Emendamento</w:t>
            </w:r>
          </w:p>
        </w:tc>
      </w:tr>
      <w:tr w:rsidR="006B6DE3" w:rsidRPr="00E0747E" w14:paraId="1584E1D8" w14:textId="77777777" w:rsidTr="00F344B2">
        <w:trPr>
          <w:jc w:val="center"/>
        </w:trPr>
        <w:tc>
          <w:tcPr>
            <w:tcW w:w="4876" w:type="dxa"/>
            <w:tcBorders>
              <w:top w:val="nil"/>
              <w:left w:val="nil"/>
              <w:bottom w:val="nil"/>
              <w:right w:val="nil"/>
            </w:tcBorders>
          </w:tcPr>
          <w:p w14:paraId="6FDE537E" w14:textId="77777777" w:rsidR="006B6DE3" w:rsidRPr="00E0747E" w:rsidRDefault="006B6DE3" w:rsidP="00F344B2">
            <w:pPr>
              <w:pStyle w:val="Normal6a"/>
            </w:pPr>
            <w:r w:rsidRPr="00E0747E">
              <w:t>21.</w:t>
            </w:r>
            <w:r w:rsidRPr="00E0747E">
              <w:tab/>
              <w:t xml:space="preserve">invita </w:t>
            </w:r>
            <w:r w:rsidRPr="00E0747E">
              <w:rPr>
                <w:b/>
                <w:i/>
              </w:rPr>
              <w:t>la Commissione</w:t>
            </w:r>
            <w:r w:rsidRPr="00E0747E">
              <w:t xml:space="preserve"> ad </w:t>
            </w:r>
            <w:r w:rsidRPr="00E0747E">
              <w:rPr>
                <w:b/>
                <w:i/>
              </w:rPr>
              <w:t>agevolare la creazione di un sistema per comunità verdi che permetta la partecipazione locale a</w:t>
            </w:r>
            <w:r w:rsidRPr="00E0747E">
              <w:t xml:space="preserve"> progetti </w:t>
            </w:r>
            <w:r w:rsidRPr="00E0747E">
              <w:rPr>
                <w:b/>
                <w:i/>
              </w:rPr>
              <w:t>a livello di comunità</w:t>
            </w:r>
            <w:r w:rsidRPr="00E0747E">
              <w:t xml:space="preserve"> nel settore </w:t>
            </w:r>
            <w:r w:rsidRPr="00E0747E">
              <w:rPr>
                <w:b/>
                <w:i/>
              </w:rPr>
              <w:t>dell'energia verde</w:t>
            </w:r>
            <w:r w:rsidRPr="00E0747E">
              <w:t xml:space="preserve"> e </w:t>
            </w:r>
            <w:r w:rsidRPr="00E0747E">
              <w:rPr>
                <w:b/>
                <w:i/>
              </w:rPr>
              <w:t>consenta agli ex lavoratori e alle loro famiglie di investirvi o parteciparvi; prende atto del successo di</w:t>
            </w:r>
            <w:r w:rsidRPr="00E0747E">
              <w:t xml:space="preserve"> iniziative </w:t>
            </w:r>
            <w:r w:rsidRPr="00E0747E">
              <w:rPr>
                <w:b/>
                <w:i/>
              </w:rPr>
              <w:t>analoghe</w:t>
            </w:r>
            <w:r w:rsidRPr="00E0747E">
              <w:t>;</w:t>
            </w:r>
          </w:p>
        </w:tc>
        <w:tc>
          <w:tcPr>
            <w:tcW w:w="4876" w:type="dxa"/>
            <w:tcBorders>
              <w:top w:val="nil"/>
              <w:left w:val="nil"/>
              <w:bottom w:val="nil"/>
              <w:right w:val="nil"/>
            </w:tcBorders>
          </w:tcPr>
          <w:p w14:paraId="3F35FF03" w14:textId="77777777" w:rsidR="006B6DE3" w:rsidRPr="00E0747E" w:rsidRDefault="006B6DE3" w:rsidP="00F344B2">
            <w:pPr>
              <w:pStyle w:val="Normal6a"/>
            </w:pPr>
            <w:r w:rsidRPr="00E0747E">
              <w:t>21.</w:t>
            </w:r>
            <w:r w:rsidRPr="00E0747E">
              <w:tab/>
              <w:t xml:space="preserve">invita </w:t>
            </w:r>
            <w:r w:rsidRPr="00E0747E">
              <w:rPr>
                <w:b/>
                <w:i/>
              </w:rPr>
              <w:t>gli Stati membri e le autorità di gestione</w:t>
            </w:r>
            <w:r w:rsidRPr="00E0747E">
              <w:t xml:space="preserve"> ad </w:t>
            </w:r>
            <w:r w:rsidRPr="00E0747E">
              <w:rPr>
                <w:b/>
                <w:i/>
              </w:rPr>
              <w:t>assegnare una quota delle risorse del JTF al sostegno dell'innovazione sociale e dell'economia sociale e solidale, in particolare finanziando cooperative energetiche dei cittadini,</w:t>
            </w:r>
            <w:r w:rsidRPr="00E0747E">
              <w:t xml:space="preserve"> progetti </w:t>
            </w:r>
            <w:r w:rsidRPr="00E0747E">
              <w:rPr>
                <w:b/>
                <w:i/>
              </w:rPr>
              <w:t>partecipativi locali</w:t>
            </w:r>
            <w:r w:rsidRPr="00E0747E">
              <w:t xml:space="preserve"> nel settore </w:t>
            </w:r>
            <w:r w:rsidRPr="00E0747E">
              <w:rPr>
                <w:b/>
                <w:i/>
              </w:rPr>
              <w:t>della produzione di energia da fonti rinnovabili</w:t>
            </w:r>
            <w:r w:rsidRPr="00E0747E">
              <w:t xml:space="preserve"> e iniziative </w:t>
            </w:r>
            <w:r w:rsidRPr="00E0747E">
              <w:rPr>
                <w:b/>
                <w:i/>
              </w:rPr>
              <w:t>volte a promuovere un'economia circolare locale, rafforzando in tal modo il legame tra la transizione ecologica e l'inclusione sociale</w:t>
            </w:r>
            <w:r w:rsidRPr="00E0747E">
              <w:t>;</w:t>
            </w:r>
          </w:p>
        </w:tc>
      </w:tr>
    </w:tbl>
    <w:p w14:paraId="25D8E77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D33E14D" w14:textId="77777777" w:rsidR="006B6DE3" w:rsidRPr="00E0747E" w:rsidRDefault="006B6DE3" w:rsidP="006B6DE3">
      <w:r w:rsidRPr="00244585">
        <w:rPr>
          <w:rStyle w:val="HideTWBExt"/>
        </w:rPr>
        <w:t>&lt;/Amend&gt;</w:t>
      </w:r>
    </w:p>
    <w:p w14:paraId="51C2071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224</w:t>
      </w:r>
      <w:r w:rsidRPr="00244585">
        <w:rPr>
          <w:rStyle w:val="HideTWBExt"/>
          <w:b w:val="0"/>
        </w:rPr>
        <w:t>&lt;/NumAm&gt;</w:t>
      </w:r>
    </w:p>
    <w:p w14:paraId="1B976736"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1A5F3246" w14:textId="77777777" w:rsidR="006B6DE3" w:rsidRPr="00E0747E" w:rsidRDefault="006B6DE3" w:rsidP="006B6DE3">
      <w:pPr>
        <w:pStyle w:val="NormalBold"/>
      </w:pPr>
      <w:r w:rsidRPr="00244585">
        <w:rPr>
          <w:rStyle w:val="HideTWBExt"/>
          <w:b w:val="0"/>
        </w:rPr>
        <w:t>&lt;/RepeatBlock-By&gt;</w:t>
      </w:r>
    </w:p>
    <w:p w14:paraId="51186EF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166A54C" w14:textId="77777777" w:rsidR="006B6DE3" w:rsidRPr="00E0747E" w:rsidRDefault="006B6DE3" w:rsidP="006B6DE3">
      <w:pPr>
        <w:pStyle w:val="NormalBold"/>
      </w:pPr>
      <w:r w:rsidRPr="00244585">
        <w:rPr>
          <w:rStyle w:val="HideTWBExt"/>
          <w:b w:val="0"/>
        </w:rPr>
        <w:t>&lt;Article&gt;</w:t>
      </w:r>
      <w:r w:rsidRPr="00E0747E">
        <w:t>Paragrafo 21</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3C83879" w14:textId="77777777" w:rsidTr="00F344B2">
        <w:trPr>
          <w:trHeight w:hRule="exact" w:val="240"/>
          <w:jc w:val="center"/>
        </w:trPr>
        <w:tc>
          <w:tcPr>
            <w:tcW w:w="9752" w:type="dxa"/>
            <w:gridSpan w:val="2"/>
            <w:tcBorders>
              <w:top w:val="nil"/>
              <w:left w:val="nil"/>
              <w:bottom w:val="nil"/>
              <w:right w:val="nil"/>
            </w:tcBorders>
          </w:tcPr>
          <w:p w14:paraId="49E00FBA" w14:textId="77777777" w:rsidR="006B6DE3" w:rsidRPr="00E0747E" w:rsidRDefault="006B6DE3" w:rsidP="00F344B2"/>
        </w:tc>
      </w:tr>
      <w:tr w:rsidR="006B6DE3" w:rsidRPr="00E0747E" w14:paraId="5551924C" w14:textId="77777777" w:rsidTr="00F344B2">
        <w:trPr>
          <w:trHeight w:val="240"/>
          <w:jc w:val="center"/>
        </w:trPr>
        <w:tc>
          <w:tcPr>
            <w:tcW w:w="4876" w:type="dxa"/>
            <w:tcBorders>
              <w:top w:val="nil"/>
              <w:left w:val="nil"/>
              <w:bottom w:val="nil"/>
              <w:right w:val="nil"/>
            </w:tcBorders>
          </w:tcPr>
          <w:p w14:paraId="232B54FF"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506888B6" w14:textId="77777777" w:rsidR="006B6DE3" w:rsidRPr="00E0747E" w:rsidRDefault="006B6DE3" w:rsidP="00F344B2">
            <w:pPr>
              <w:pStyle w:val="AmColumnHeading"/>
            </w:pPr>
            <w:r w:rsidRPr="00E0747E">
              <w:t>Emendamento</w:t>
            </w:r>
          </w:p>
        </w:tc>
      </w:tr>
      <w:tr w:rsidR="006B6DE3" w:rsidRPr="00E0747E" w14:paraId="050E875F" w14:textId="77777777" w:rsidTr="00F344B2">
        <w:trPr>
          <w:jc w:val="center"/>
        </w:trPr>
        <w:tc>
          <w:tcPr>
            <w:tcW w:w="4876" w:type="dxa"/>
            <w:tcBorders>
              <w:top w:val="nil"/>
              <w:left w:val="nil"/>
              <w:bottom w:val="nil"/>
              <w:right w:val="nil"/>
            </w:tcBorders>
          </w:tcPr>
          <w:p w14:paraId="356641D4" w14:textId="77777777" w:rsidR="006B6DE3" w:rsidRPr="00E0747E" w:rsidRDefault="006B6DE3" w:rsidP="00F344B2">
            <w:pPr>
              <w:pStyle w:val="Normal6a"/>
            </w:pPr>
            <w:r w:rsidRPr="00E0747E">
              <w:t>21.</w:t>
            </w:r>
            <w:r w:rsidRPr="00E0747E">
              <w:tab/>
              <w:t xml:space="preserve">invita la Commissione ad agevolare la creazione di un sistema per comunità verdi che permetta la partecipazione locale a progetti a livello di comunità nel settore dell'energia </w:t>
            </w:r>
            <w:r w:rsidRPr="00E0747E">
              <w:rPr>
                <w:b/>
                <w:i/>
              </w:rPr>
              <w:t>verde</w:t>
            </w:r>
            <w:r w:rsidRPr="00E0747E">
              <w:t xml:space="preserve"> e consenta agli ex lavoratori e alle loro famiglie di investirvi o parteciparvi; prende atto del successo di iniziative analoghe;</w:t>
            </w:r>
          </w:p>
        </w:tc>
        <w:tc>
          <w:tcPr>
            <w:tcW w:w="4876" w:type="dxa"/>
            <w:tcBorders>
              <w:top w:val="nil"/>
              <w:left w:val="nil"/>
              <w:bottom w:val="nil"/>
              <w:right w:val="nil"/>
            </w:tcBorders>
          </w:tcPr>
          <w:p w14:paraId="2EF84226" w14:textId="77777777" w:rsidR="006B6DE3" w:rsidRPr="00E0747E" w:rsidRDefault="006B6DE3" w:rsidP="00F344B2">
            <w:pPr>
              <w:pStyle w:val="Normal6a"/>
            </w:pPr>
            <w:r w:rsidRPr="00E0747E">
              <w:t>21.</w:t>
            </w:r>
            <w:r w:rsidRPr="00E0747E">
              <w:tab/>
              <w:t xml:space="preserve">invita la Commissione ad agevolare la creazione di un sistema per comunità verdi che permetta la partecipazione locale a progetti a livello di comunità nel settore dell'energia </w:t>
            </w:r>
            <w:r w:rsidRPr="00E0747E">
              <w:rPr>
                <w:b/>
                <w:i/>
              </w:rPr>
              <w:t>decarbonizzata</w:t>
            </w:r>
            <w:r w:rsidRPr="00E0747E">
              <w:t xml:space="preserve"> e consenta agli ex lavoratori e alle loro famiglie di investirvi o parteciparvi; prende atto del successo di iniziative analoghe;</w:t>
            </w:r>
          </w:p>
        </w:tc>
      </w:tr>
    </w:tbl>
    <w:p w14:paraId="196BF9A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E54CFE9" w14:textId="77777777" w:rsidR="006B6DE3" w:rsidRPr="00E0747E" w:rsidRDefault="006B6DE3" w:rsidP="006B6DE3">
      <w:r w:rsidRPr="00244585">
        <w:rPr>
          <w:rStyle w:val="HideTWBExt"/>
        </w:rPr>
        <w:t>&lt;/Amend&gt;</w:t>
      </w:r>
    </w:p>
    <w:p w14:paraId="2CBF653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225</w:t>
      </w:r>
      <w:r w:rsidRPr="00244585">
        <w:rPr>
          <w:rStyle w:val="HideTWBExt"/>
          <w:b w:val="0"/>
        </w:rPr>
        <w:t>&lt;/NumAm&gt;</w:t>
      </w:r>
    </w:p>
    <w:p w14:paraId="459B856A" w14:textId="77777777" w:rsidR="006B6DE3" w:rsidRPr="00E0747E" w:rsidRDefault="006B6DE3" w:rsidP="006B6DE3">
      <w:pPr>
        <w:pStyle w:val="NormalBold"/>
      </w:pPr>
      <w:r w:rsidRPr="00244585">
        <w:rPr>
          <w:rStyle w:val="HideTWBExt"/>
          <w:b w:val="0"/>
        </w:rPr>
        <w:t>&lt;RepeatBlock-By&gt;&lt;Members&gt;</w:t>
      </w:r>
      <w:r w:rsidRPr="00E0747E">
        <w:t>Valentina Palmisano, Elena Kountoura</w:t>
      </w:r>
      <w:r w:rsidRPr="00244585">
        <w:rPr>
          <w:rStyle w:val="HideTWBExt"/>
          <w:b w:val="0"/>
        </w:rPr>
        <w:t>&lt;/Members&gt;</w:t>
      </w:r>
    </w:p>
    <w:p w14:paraId="7A5A0C72" w14:textId="77777777" w:rsidR="006B6DE3" w:rsidRPr="00E0747E" w:rsidRDefault="006B6DE3" w:rsidP="006B6DE3">
      <w:pPr>
        <w:pStyle w:val="NormalBold"/>
      </w:pPr>
      <w:r w:rsidRPr="00244585">
        <w:rPr>
          <w:rStyle w:val="HideTWBExt"/>
          <w:b w:val="0"/>
        </w:rPr>
        <w:t>&lt;/RepeatBlock-By&gt;</w:t>
      </w:r>
    </w:p>
    <w:p w14:paraId="6B9C628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97DC636" w14:textId="77777777" w:rsidR="006B6DE3" w:rsidRPr="00E0747E" w:rsidRDefault="006B6DE3" w:rsidP="006B6DE3">
      <w:pPr>
        <w:pStyle w:val="NormalBold"/>
      </w:pPr>
      <w:r w:rsidRPr="00244585">
        <w:rPr>
          <w:rStyle w:val="HideTWBExt"/>
          <w:b w:val="0"/>
        </w:rPr>
        <w:t>&lt;Article&gt;</w:t>
      </w:r>
      <w:r w:rsidRPr="00E0747E">
        <w:t>Paragrafo 21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BDD9E94" w14:textId="77777777" w:rsidTr="00F344B2">
        <w:trPr>
          <w:trHeight w:hRule="exact" w:val="240"/>
          <w:jc w:val="center"/>
        </w:trPr>
        <w:tc>
          <w:tcPr>
            <w:tcW w:w="9752" w:type="dxa"/>
            <w:gridSpan w:val="2"/>
            <w:tcBorders>
              <w:top w:val="nil"/>
              <w:left w:val="nil"/>
              <w:bottom w:val="nil"/>
              <w:right w:val="nil"/>
            </w:tcBorders>
          </w:tcPr>
          <w:p w14:paraId="192A03B9" w14:textId="77777777" w:rsidR="006B6DE3" w:rsidRPr="00E0747E" w:rsidRDefault="006B6DE3" w:rsidP="00F344B2"/>
        </w:tc>
      </w:tr>
      <w:tr w:rsidR="006B6DE3" w:rsidRPr="00E0747E" w14:paraId="2DA5DEAF" w14:textId="77777777" w:rsidTr="00F344B2">
        <w:trPr>
          <w:trHeight w:val="240"/>
          <w:jc w:val="center"/>
        </w:trPr>
        <w:tc>
          <w:tcPr>
            <w:tcW w:w="4876" w:type="dxa"/>
            <w:tcBorders>
              <w:top w:val="nil"/>
              <w:left w:val="nil"/>
              <w:bottom w:val="nil"/>
              <w:right w:val="nil"/>
            </w:tcBorders>
          </w:tcPr>
          <w:p w14:paraId="001993D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048A319" w14:textId="77777777" w:rsidR="006B6DE3" w:rsidRPr="00E0747E" w:rsidRDefault="006B6DE3" w:rsidP="00F344B2">
            <w:pPr>
              <w:pStyle w:val="AmColumnHeading"/>
            </w:pPr>
            <w:r w:rsidRPr="00E0747E">
              <w:t>Emendamento</w:t>
            </w:r>
          </w:p>
        </w:tc>
      </w:tr>
      <w:tr w:rsidR="006B6DE3" w:rsidRPr="00E0747E" w14:paraId="00B47F0A" w14:textId="77777777" w:rsidTr="00F344B2">
        <w:trPr>
          <w:jc w:val="center"/>
        </w:trPr>
        <w:tc>
          <w:tcPr>
            <w:tcW w:w="4876" w:type="dxa"/>
            <w:tcBorders>
              <w:top w:val="nil"/>
              <w:left w:val="nil"/>
              <w:bottom w:val="nil"/>
              <w:right w:val="nil"/>
            </w:tcBorders>
          </w:tcPr>
          <w:p w14:paraId="4F5CB6B7" w14:textId="77777777" w:rsidR="006B6DE3" w:rsidRPr="00E0747E" w:rsidRDefault="006B6DE3" w:rsidP="00F344B2">
            <w:pPr>
              <w:pStyle w:val="Normal6a"/>
            </w:pPr>
          </w:p>
        </w:tc>
        <w:tc>
          <w:tcPr>
            <w:tcW w:w="4876" w:type="dxa"/>
            <w:tcBorders>
              <w:top w:val="nil"/>
              <w:left w:val="nil"/>
              <w:bottom w:val="nil"/>
              <w:right w:val="nil"/>
            </w:tcBorders>
          </w:tcPr>
          <w:p w14:paraId="32DA6DD6" w14:textId="77777777" w:rsidR="006B6DE3" w:rsidRPr="00E0747E" w:rsidRDefault="006B6DE3" w:rsidP="00F344B2">
            <w:pPr>
              <w:pStyle w:val="Normal6a"/>
            </w:pPr>
            <w:r w:rsidRPr="00E0747E">
              <w:rPr>
                <w:b/>
                <w:i/>
              </w:rPr>
              <w:t>21 bis.</w:t>
            </w:r>
            <w:r w:rsidRPr="00E0747E">
              <w:tab/>
            </w:r>
            <w:r w:rsidRPr="00E0747E">
              <w:rPr>
                <w:b/>
                <w:i/>
              </w:rPr>
              <w:t>invita la Commissione a prevedere un piano di transizione energetica apposito per le famiglie più vulnerabili, al fine di evitare il rischio che sostengano i costi elevati dei modelli energetici sostenibili nel processo di transizione;</w:t>
            </w:r>
          </w:p>
        </w:tc>
      </w:tr>
    </w:tbl>
    <w:p w14:paraId="277A635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D430AF5" w14:textId="77777777" w:rsidR="006B6DE3" w:rsidRPr="00E0747E" w:rsidRDefault="006B6DE3" w:rsidP="006B6DE3">
      <w:r w:rsidRPr="00244585">
        <w:rPr>
          <w:rStyle w:val="HideTWBExt"/>
        </w:rPr>
        <w:t>&lt;/Amend&gt;</w:t>
      </w:r>
    </w:p>
    <w:p w14:paraId="29E1906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226</w:t>
      </w:r>
      <w:r w:rsidRPr="00244585">
        <w:rPr>
          <w:rStyle w:val="HideTWBExt"/>
          <w:b w:val="0"/>
        </w:rPr>
        <w:t>&lt;/NumAm&gt;</w:t>
      </w:r>
    </w:p>
    <w:p w14:paraId="4D6EC2DF"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2D36C8F8" w14:textId="77777777" w:rsidR="006B6DE3" w:rsidRPr="00E0747E" w:rsidRDefault="006B6DE3" w:rsidP="006B6DE3">
      <w:pPr>
        <w:pStyle w:val="NormalBold"/>
      </w:pPr>
      <w:r w:rsidRPr="00244585">
        <w:rPr>
          <w:rStyle w:val="HideTWBExt"/>
          <w:b w:val="0"/>
        </w:rPr>
        <w:t>&lt;/RepeatBlock-By&gt;</w:t>
      </w:r>
    </w:p>
    <w:p w14:paraId="29C8916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E7F2F48" w14:textId="77777777" w:rsidR="006B6DE3" w:rsidRPr="00E0747E" w:rsidRDefault="006B6DE3" w:rsidP="006B6DE3">
      <w:pPr>
        <w:pStyle w:val="NormalBold"/>
      </w:pPr>
      <w:r w:rsidRPr="00244585">
        <w:rPr>
          <w:rStyle w:val="HideTWBExt"/>
          <w:b w:val="0"/>
        </w:rPr>
        <w:t>&lt;Article&gt;</w:t>
      </w:r>
      <w:r w:rsidRPr="00E0747E">
        <w:t>Paragrafo 21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7E1677D" w14:textId="77777777" w:rsidTr="00F344B2">
        <w:trPr>
          <w:trHeight w:hRule="exact" w:val="240"/>
          <w:jc w:val="center"/>
        </w:trPr>
        <w:tc>
          <w:tcPr>
            <w:tcW w:w="9752" w:type="dxa"/>
            <w:gridSpan w:val="2"/>
            <w:tcBorders>
              <w:top w:val="nil"/>
              <w:left w:val="nil"/>
              <w:bottom w:val="nil"/>
              <w:right w:val="nil"/>
            </w:tcBorders>
          </w:tcPr>
          <w:p w14:paraId="4045913B" w14:textId="77777777" w:rsidR="006B6DE3" w:rsidRPr="00E0747E" w:rsidRDefault="006B6DE3" w:rsidP="00F344B2"/>
        </w:tc>
      </w:tr>
      <w:tr w:rsidR="006B6DE3" w:rsidRPr="00E0747E" w14:paraId="60974BE8" w14:textId="77777777" w:rsidTr="00F344B2">
        <w:trPr>
          <w:trHeight w:val="240"/>
          <w:jc w:val="center"/>
        </w:trPr>
        <w:tc>
          <w:tcPr>
            <w:tcW w:w="4876" w:type="dxa"/>
            <w:tcBorders>
              <w:top w:val="nil"/>
              <w:left w:val="nil"/>
              <w:bottom w:val="nil"/>
              <w:right w:val="nil"/>
            </w:tcBorders>
          </w:tcPr>
          <w:p w14:paraId="2D4C053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8702063" w14:textId="77777777" w:rsidR="006B6DE3" w:rsidRPr="00E0747E" w:rsidRDefault="006B6DE3" w:rsidP="00F344B2">
            <w:pPr>
              <w:pStyle w:val="AmColumnHeading"/>
            </w:pPr>
            <w:r w:rsidRPr="00E0747E">
              <w:t>Emendamento</w:t>
            </w:r>
          </w:p>
        </w:tc>
      </w:tr>
      <w:tr w:rsidR="006B6DE3" w:rsidRPr="00E0747E" w14:paraId="32C47015" w14:textId="77777777" w:rsidTr="00F344B2">
        <w:trPr>
          <w:jc w:val="center"/>
        </w:trPr>
        <w:tc>
          <w:tcPr>
            <w:tcW w:w="4876" w:type="dxa"/>
            <w:tcBorders>
              <w:top w:val="nil"/>
              <w:left w:val="nil"/>
              <w:bottom w:val="nil"/>
              <w:right w:val="nil"/>
            </w:tcBorders>
          </w:tcPr>
          <w:p w14:paraId="2747EA3C" w14:textId="77777777" w:rsidR="006B6DE3" w:rsidRPr="00E0747E" w:rsidRDefault="006B6DE3" w:rsidP="00F344B2">
            <w:pPr>
              <w:pStyle w:val="Normal6a"/>
            </w:pPr>
          </w:p>
        </w:tc>
        <w:tc>
          <w:tcPr>
            <w:tcW w:w="4876" w:type="dxa"/>
            <w:tcBorders>
              <w:top w:val="nil"/>
              <w:left w:val="nil"/>
              <w:bottom w:val="nil"/>
              <w:right w:val="nil"/>
            </w:tcBorders>
          </w:tcPr>
          <w:p w14:paraId="0CF1C94E" w14:textId="77777777" w:rsidR="006B6DE3" w:rsidRPr="00E0747E" w:rsidRDefault="006B6DE3" w:rsidP="00F344B2">
            <w:pPr>
              <w:pStyle w:val="Normal6a"/>
            </w:pPr>
            <w:r w:rsidRPr="00E0747E">
              <w:rPr>
                <w:b/>
                <w:i/>
              </w:rPr>
              <w:t>21 bis.</w:t>
            </w:r>
            <w:r w:rsidRPr="00E0747E">
              <w:tab/>
            </w:r>
            <w:r w:rsidRPr="00E0747E">
              <w:rPr>
                <w:b/>
                <w:i/>
              </w:rPr>
              <w:t>invita la Commissione a incoraggiare gli Stati membri ad attuare pienamente le disposizioni della direttiva (UE) 2019/944 per quanto riguarda le comunità energetiche dei cittadini;</w:t>
            </w:r>
          </w:p>
        </w:tc>
      </w:tr>
    </w:tbl>
    <w:p w14:paraId="350C98B1"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F4A8795" w14:textId="77777777" w:rsidR="006B6DE3" w:rsidRPr="00E0747E" w:rsidRDefault="006B6DE3" w:rsidP="006B6DE3">
      <w:r w:rsidRPr="00244585">
        <w:rPr>
          <w:rStyle w:val="HideTWBExt"/>
        </w:rPr>
        <w:t>&lt;/Amend&gt;</w:t>
      </w:r>
    </w:p>
    <w:p w14:paraId="7560824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227</w:t>
      </w:r>
      <w:r w:rsidRPr="00244585">
        <w:rPr>
          <w:rStyle w:val="HideTWBExt"/>
          <w:b w:val="0"/>
        </w:rPr>
        <w:t>&lt;/NumAm&gt;</w:t>
      </w:r>
    </w:p>
    <w:p w14:paraId="1273975F"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7782D16E"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0A95275" w14:textId="77777777" w:rsidR="006B6DE3" w:rsidRPr="00E0747E" w:rsidRDefault="006B6DE3" w:rsidP="006B6DE3">
      <w:pPr>
        <w:pStyle w:val="NormalBold"/>
      </w:pPr>
      <w:r w:rsidRPr="00244585">
        <w:rPr>
          <w:rStyle w:val="HideTWBExt"/>
          <w:b w:val="0"/>
        </w:rPr>
        <w:t>&lt;/RepeatBlock-By&gt;</w:t>
      </w:r>
    </w:p>
    <w:p w14:paraId="2ACD491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07ACC0E" w14:textId="77777777" w:rsidR="006B6DE3" w:rsidRPr="00E0747E" w:rsidRDefault="006B6DE3" w:rsidP="006B6DE3">
      <w:pPr>
        <w:pStyle w:val="NormalBold"/>
      </w:pPr>
      <w:r w:rsidRPr="00244585">
        <w:rPr>
          <w:rStyle w:val="HideTWBExt"/>
          <w:b w:val="0"/>
        </w:rPr>
        <w:t>&lt;Article&gt;</w:t>
      </w:r>
      <w:r w:rsidRPr="00E0747E">
        <w:t>Paragrafo 22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41A9113" w14:textId="77777777" w:rsidTr="00F344B2">
        <w:trPr>
          <w:trHeight w:hRule="exact" w:val="240"/>
          <w:jc w:val="center"/>
        </w:trPr>
        <w:tc>
          <w:tcPr>
            <w:tcW w:w="9752" w:type="dxa"/>
            <w:gridSpan w:val="2"/>
            <w:tcBorders>
              <w:top w:val="nil"/>
              <w:left w:val="nil"/>
              <w:bottom w:val="nil"/>
              <w:right w:val="nil"/>
            </w:tcBorders>
          </w:tcPr>
          <w:p w14:paraId="21F30BDB" w14:textId="77777777" w:rsidR="006B6DE3" w:rsidRPr="00E0747E" w:rsidRDefault="006B6DE3" w:rsidP="00F344B2"/>
        </w:tc>
      </w:tr>
      <w:tr w:rsidR="006B6DE3" w:rsidRPr="00E0747E" w14:paraId="1F225B0F" w14:textId="77777777" w:rsidTr="00F344B2">
        <w:trPr>
          <w:trHeight w:val="240"/>
          <w:jc w:val="center"/>
        </w:trPr>
        <w:tc>
          <w:tcPr>
            <w:tcW w:w="4876" w:type="dxa"/>
            <w:tcBorders>
              <w:top w:val="nil"/>
              <w:left w:val="nil"/>
              <w:bottom w:val="nil"/>
              <w:right w:val="nil"/>
            </w:tcBorders>
          </w:tcPr>
          <w:p w14:paraId="0A3C487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5B3D5EA" w14:textId="77777777" w:rsidR="006B6DE3" w:rsidRPr="00E0747E" w:rsidRDefault="006B6DE3" w:rsidP="00F344B2">
            <w:pPr>
              <w:pStyle w:val="AmColumnHeading"/>
            </w:pPr>
            <w:r w:rsidRPr="00E0747E">
              <w:t>Emendamento</w:t>
            </w:r>
          </w:p>
        </w:tc>
      </w:tr>
      <w:tr w:rsidR="006B6DE3" w:rsidRPr="00E0747E" w14:paraId="0A78D801" w14:textId="77777777" w:rsidTr="00F344B2">
        <w:trPr>
          <w:jc w:val="center"/>
        </w:trPr>
        <w:tc>
          <w:tcPr>
            <w:tcW w:w="4876" w:type="dxa"/>
            <w:tcBorders>
              <w:top w:val="nil"/>
              <w:left w:val="nil"/>
              <w:bottom w:val="nil"/>
              <w:right w:val="nil"/>
            </w:tcBorders>
          </w:tcPr>
          <w:p w14:paraId="040C1B41" w14:textId="77777777" w:rsidR="006B6DE3" w:rsidRPr="00E0747E" w:rsidRDefault="006B6DE3" w:rsidP="00F344B2">
            <w:pPr>
              <w:pStyle w:val="Normal6a"/>
            </w:pPr>
            <w:r w:rsidRPr="00E0747E">
              <w:t>22.</w:t>
            </w:r>
            <w:r w:rsidRPr="00E0747E">
              <w:tab/>
              <w:t>invita la Commissione a facilitare l'istituzione di un sistema di formazione sociale per i lavoratori disoccupati più anziani che non sono in grado di riqualificarsi e di trovare un nuovo lavoro; sottolinea che per alcuni lavoratori questo potrebbe colmare l'intervallo tra occupazione e pensionamento;</w:t>
            </w:r>
          </w:p>
        </w:tc>
        <w:tc>
          <w:tcPr>
            <w:tcW w:w="4876" w:type="dxa"/>
            <w:tcBorders>
              <w:top w:val="nil"/>
              <w:left w:val="nil"/>
              <w:bottom w:val="nil"/>
              <w:right w:val="nil"/>
            </w:tcBorders>
          </w:tcPr>
          <w:p w14:paraId="5F7E470E" w14:textId="32E45054" w:rsidR="006B6DE3" w:rsidRPr="00E0747E" w:rsidRDefault="006B6DE3" w:rsidP="004F5B4C">
            <w:pPr>
              <w:pStyle w:val="Normal6a"/>
            </w:pPr>
            <w:r w:rsidRPr="00E0747E">
              <w:t>22.</w:t>
            </w:r>
            <w:r w:rsidRPr="00E0747E">
              <w:tab/>
              <w:t>invita la Commissione a facilitare l'istituzione di un sistema di formazione sociale per i lavoratori disoccupati più anziani</w:t>
            </w:r>
            <w:r w:rsidRPr="00E0747E">
              <w:rPr>
                <w:b/>
                <w:i/>
              </w:rPr>
              <w:t>, soprattutto le donne e i disoccupati di lungo periodo</w:t>
            </w:r>
            <w:r w:rsidRPr="00E0747E">
              <w:t xml:space="preserve"> che </w:t>
            </w:r>
            <w:r w:rsidRPr="00E0747E">
              <w:rPr>
                <w:b/>
                <w:i/>
              </w:rPr>
              <w:t>incontrano difficoltà e</w:t>
            </w:r>
            <w:r w:rsidRPr="00E0747E">
              <w:t xml:space="preserve"> non sono in grado di riqualificarsi e di trovare un nuovo lavoro; sottolinea che per alcuni lavoratori questo potrebbe colmare l'intervallo tra occupazione e pensionamento; </w:t>
            </w:r>
            <w:r w:rsidRPr="00E0747E">
              <w:rPr>
                <w:b/>
                <w:i/>
              </w:rPr>
              <w:t>ritiene che ogni iniziativa debba includere un piano dettagliato per la riqualificazione e il miglioramento delle competenze dei lavoratori che fornisca alternative in termini di occupazione per le persone attualmente occupate, favorendo i piani per il ringiovanime</w:t>
            </w:r>
            <w:r w:rsidR="004F5B4C">
              <w:rPr>
                <w:b/>
                <w:i/>
              </w:rPr>
              <w:t xml:space="preserve">nto del personale attraverso il pensionamento </w:t>
            </w:r>
            <w:r w:rsidRPr="00E0747E">
              <w:rPr>
                <w:b/>
                <w:i/>
              </w:rPr>
              <w:t>parziale, nonché promuovendo il dialogo sociale e la contrattazione collettiva nel settore; sottolinea la necessità di rafforzare il ruolo delle donne e promuovere l'integrazione delle persone con disabilità;</w:t>
            </w:r>
          </w:p>
        </w:tc>
      </w:tr>
    </w:tbl>
    <w:p w14:paraId="590351C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F6496E7" w14:textId="77777777" w:rsidR="006B6DE3" w:rsidRPr="00E0747E" w:rsidRDefault="006B6DE3" w:rsidP="006B6DE3">
      <w:r w:rsidRPr="00244585">
        <w:rPr>
          <w:rStyle w:val="HideTWBExt"/>
        </w:rPr>
        <w:t>&lt;/Amend&gt;</w:t>
      </w:r>
    </w:p>
    <w:p w14:paraId="236FB13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228</w:t>
      </w:r>
      <w:r w:rsidRPr="00244585">
        <w:rPr>
          <w:rStyle w:val="HideTWBExt"/>
          <w:b w:val="0"/>
        </w:rPr>
        <w:t>&lt;/NumAm&gt;</w:t>
      </w:r>
    </w:p>
    <w:p w14:paraId="0EEDDC3B"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62669B9" w14:textId="77777777" w:rsidR="006B6DE3" w:rsidRPr="00E0747E" w:rsidRDefault="006B6DE3" w:rsidP="006B6DE3">
      <w:pPr>
        <w:pStyle w:val="NormalBold"/>
      </w:pPr>
      <w:r w:rsidRPr="00244585">
        <w:rPr>
          <w:rStyle w:val="HideTWBExt"/>
          <w:b w:val="0"/>
        </w:rPr>
        <w:t>&lt;/RepeatBlock-By&gt;</w:t>
      </w:r>
    </w:p>
    <w:p w14:paraId="1AB2B11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440220F" w14:textId="77777777" w:rsidR="006B6DE3" w:rsidRPr="00E0747E" w:rsidRDefault="006B6DE3" w:rsidP="006B6DE3">
      <w:pPr>
        <w:pStyle w:val="NormalBold"/>
      </w:pPr>
      <w:r w:rsidRPr="00244585">
        <w:rPr>
          <w:rStyle w:val="HideTWBExt"/>
          <w:b w:val="0"/>
        </w:rPr>
        <w:t>&lt;Article&gt;</w:t>
      </w:r>
      <w:r w:rsidRPr="00E0747E">
        <w:t>Paragrafo 22</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A9F10FB" w14:textId="77777777" w:rsidTr="00F344B2">
        <w:trPr>
          <w:trHeight w:hRule="exact" w:val="240"/>
          <w:jc w:val="center"/>
        </w:trPr>
        <w:tc>
          <w:tcPr>
            <w:tcW w:w="9752" w:type="dxa"/>
            <w:gridSpan w:val="2"/>
            <w:tcBorders>
              <w:top w:val="nil"/>
              <w:left w:val="nil"/>
              <w:bottom w:val="nil"/>
              <w:right w:val="nil"/>
            </w:tcBorders>
          </w:tcPr>
          <w:p w14:paraId="3B677277" w14:textId="77777777" w:rsidR="006B6DE3" w:rsidRPr="00E0747E" w:rsidRDefault="006B6DE3" w:rsidP="00F344B2"/>
        </w:tc>
      </w:tr>
      <w:tr w:rsidR="006B6DE3" w:rsidRPr="00E0747E" w14:paraId="7482F30D" w14:textId="77777777" w:rsidTr="00F344B2">
        <w:trPr>
          <w:trHeight w:val="240"/>
          <w:jc w:val="center"/>
        </w:trPr>
        <w:tc>
          <w:tcPr>
            <w:tcW w:w="4876" w:type="dxa"/>
            <w:tcBorders>
              <w:top w:val="nil"/>
              <w:left w:val="nil"/>
              <w:bottom w:val="nil"/>
              <w:right w:val="nil"/>
            </w:tcBorders>
          </w:tcPr>
          <w:p w14:paraId="135B272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AFAD9D1" w14:textId="77777777" w:rsidR="006B6DE3" w:rsidRPr="00E0747E" w:rsidRDefault="006B6DE3" w:rsidP="00F344B2">
            <w:pPr>
              <w:pStyle w:val="AmColumnHeading"/>
            </w:pPr>
            <w:r w:rsidRPr="00E0747E">
              <w:t>Emendamento</w:t>
            </w:r>
          </w:p>
        </w:tc>
      </w:tr>
      <w:tr w:rsidR="006B6DE3" w:rsidRPr="00E0747E" w14:paraId="6B56EA31" w14:textId="77777777" w:rsidTr="00F344B2">
        <w:trPr>
          <w:jc w:val="center"/>
        </w:trPr>
        <w:tc>
          <w:tcPr>
            <w:tcW w:w="4876" w:type="dxa"/>
            <w:tcBorders>
              <w:top w:val="nil"/>
              <w:left w:val="nil"/>
              <w:bottom w:val="nil"/>
              <w:right w:val="nil"/>
            </w:tcBorders>
          </w:tcPr>
          <w:p w14:paraId="5EB3288A" w14:textId="77777777" w:rsidR="006B6DE3" w:rsidRPr="00E0747E" w:rsidRDefault="006B6DE3" w:rsidP="00F344B2">
            <w:pPr>
              <w:pStyle w:val="Normal6a"/>
            </w:pPr>
            <w:r w:rsidRPr="00E0747E">
              <w:lastRenderedPageBreak/>
              <w:t>22.</w:t>
            </w:r>
            <w:r w:rsidRPr="00E0747E">
              <w:tab/>
              <w:t>invita la Commissione a facilitare l'istituzione di un sistema di formazione sociale per i lavoratori disoccupati più anziani che non sono in grado di riqualificarsi e di trovare un nuovo lavoro; sottolinea che per alcuni lavoratori questo potrebbe colmare l'intervallo tra occupazione e pensionamento;</w:t>
            </w:r>
          </w:p>
        </w:tc>
        <w:tc>
          <w:tcPr>
            <w:tcW w:w="4876" w:type="dxa"/>
            <w:tcBorders>
              <w:top w:val="nil"/>
              <w:left w:val="nil"/>
              <w:bottom w:val="nil"/>
              <w:right w:val="nil"/>
            </w:tcBorders>
          </w:tcPr>
          <w:p w14:paraId="1A2728DA" w14:textId="73201FF8" w:rsidR="006B6DE3" w:rsidRPr="00E0747E" w:rsidRDefault="006B6DE3" w:rsidP="00DC20FF">
            <w:pPr>
              <w:pStyle w:val="Normal6a"/>
            </w:pPr>
            <w:r w:rsidRPr="00E0747E">
              <w:t>22.</w:t>
            </w:r>
            <w:r w:rsidRPr="00E0747E">
              <w:tab/>
              <w:t>invita la Commissione a facilitare l'istituzione di un sistema di formazione sociale per i lavoratori disoccupati più anziani che non sono in grado di riqualificarsi e di trovare un nuovo lavoro</w:t>
            </w:r>
            <w:r w:rsidRPr="00E0747E">
              <w:rPr>
                <w:b/>
                <w:i/>
              </w:rPr>
              <w:t xml:space="preserve">, garantendo che ricevano un sostegno che consenta loro un livello di vita </w:t>
            </w:r>
            <w:r w:rsidR="00DC20FF">
              <w:rPr>
                <w:b/>
                <w:i/>
              </w:rPr>
              <w:t>dignitoso</w:t>
            </w:r>
            <w:r w:rsidRPr="00E0747E">
              <w:t>; sottolinea che per alcuni lavoratori questo potrebbe colmare l'intervallo tra occupazione e pensionamento;</w:t>
            </w:r>
          </w:p>
        </w:tc>
      </w:tr>
    </w:tbl>
    <w:p w14:paraId="0063401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A9E16DB" w14:textId="77777777" w:rsidR="006B6DE3" w:rsidRPr="00E0747E" w:rsidRDefault="006B6DE3" w:rsidP="006B6DE3">
      <w:r w:rsidRPr="00244585">
        <w:rPr>
          <w:rStyle w:val="HideTWBExt"/>
        </w:rPr>
        <w:t>&lt;/Amend&gt;</w:t>
      </w:r>
    </w:p>
    <w:p w14:paraId="5ADA4F1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229</w:t>
      </w:r>
      <w:r w:rsidRPr="00244585">
        <w:rPr>
          <w:rStyle w:val="HideTWBExt"/>
          <w:b w:val="0"/>
        </w:rPr>
        <w:t>&lt;/NumAm&gt;</w:t>
      </w:r>
    </w:p>
    <w:p w14:paraId="0419EEF8"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71F154FE" w14:textId="77777777" w:rsidR="006B6DE3" w:rsidRPr="00E0747E" w:rsidRDefault="006B6DE3" w:rsidP="006B6DE3">
      <w:pPr>
        <w:pStyle w:val="NormalBold"/>
      </w:pPr>
      <w:r w:rsidRPr="00244585">
        <w:rPr>
          <w:rStyle w:val="HideTWBExt"/>
          <w:b w:val="0"/>
        </w:rPr>
        <w:t>&lt;/RepeatBlock-By&gt;</w:t>
      </w:r>
    </w:p>
    <w:p w14:paraId="5256774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A29D081" w14:textId="77777777" w:rsidR="006B6DE3" w:rsidRPr="00E0747E" w:rsidRDefault="006B6DE3" w:rsidP="006B6DE3">
      <w:pPr>
        <w:pStyle w:val="NormalBold"/>
      </w:pPr>
      <w:r w:rsidRPr="00244585">
        <w:rPr>
          <w:rStyle w:val="HideTWBExt"/>
          <w:b w:val="0"/>
        </w:rPr>
        <w:t>&lt;Article&gt;</w:t>
      </w:r>
      <w:r w:rsidRPr="00E0747E">
        <w:t>Paragrafo 22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66FACCC" w14:textId="77777777" w:rsidTr="00F344B2">
        <w:trPr>
          <w:trHeight w:hRule="exact" w:val="240"/>
          <w:jc w:val="center"/>
        </w:trPr>
        <w:tc>
          <w:tcPr>
            <w:tcW w:w="9752" w:type="dxa"/>
            <w:gridSpan w:val="2"/>
            <w:tcBorders>
              <w:top w:val="nil"/>
              <w:left w:val="nil"/>
              <w:bottom w:val="nil"/>
              <w:right w:val="nil"/>
            </w:tcBorders>
          </w:tcPr>
          <w:p w14:paraId="1130C12E" w14:textId="77777777" w:rsidR="006B6DE3" w:rsidRPr="00E0747E" w:rsidRDefault="006B6DE3" w:rsidP="00F344B2"/>
        </w:tc>
      </w:tr>
      <w:tr w:rsidR="006B6DE3" w:rsidRPr="00E0747E" w14:paraId="31162ED4" w14:textId="77777777" w:rsidTr="00F344B2">
        <w:trPr>
          <w:trHeight w:val="240"/>
          <w:jc w:val="center"/>
        </w:trPr>
        <w:tc>
          <w:tcPr>
            <w:tcW w:w="4876" w:type="dxa"/>
            <w:tcBorders>
              <w:top w:val="nil"/>
              <w:left w:val="nil"/>
              <w:bottom w:val="nil"/>
              <w:right w:val="nil"/>
            </w:tcBorders>
          </w:tcPr>
          <w:p w14:paraId="5544D298"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C4FEBCE" w14:textId="77777777" w:rsidR="006B6DE3" w:rsidRPr="00E0747E" w:rsidRDefault="006B6DE3" w:rsidP="00F344B2">
            <w:pPr>
              <w:pStyle w:val="AmColumnHeading"/>
            </w:pPr>
            <w:r w:rsidRPr="00E0747E">
              <w:t>Emendamento</w:t>
            </w:r>
          </w:p>
        </w:tc>
      </w:tr>
      <w:tr w:rsidR="006B6DE3" w:rsidRPr="00E0747E" w14:paraId="28CEA8A3" w14:textId="77777777" w:rsidTr="00F344B2">
        <w:trPr>
          <w:jc w:val="center"/>
        </w:trPr>
        <w:tc>
          <w:tcPr>
            <w:tcW w:w="4876" w:type="dxa"/>
            <w:tcBorders>
              <w:top w:val="nil"/>
              <w:left w:val="nil"/>
              <w:bottom w:val="nil"/>
              <w:right w:val="nil"/>
            </w:tcBorders>
          </w:tcPr>
          <w:p w14:paraId="3B0F518F" w14:textId="77777777" w:rsidR="006B6DE3" w:rsidRPr="00E0747E" w:rsidRDefault="006B6DE3" w:rsidP="00F344B2">
            <w:pPr>
              <w:pStyle w:val="Normal6a"/>
            </w:pPr>
          </w:p>
        </w:tc>
        <w:tc>
          <w:tcPr>
            <w:tcW w:w="4876" w:type="dxa"/>
            <w:tcBorders>
              <w:top w:val="nil"/>
              <w:left w:val="nil"/>
              <w:bottom w:val="nil"/>
              <w:right w:val="nil"/>
            </w:tcBorders>
          </w:tcPr>
          <w:p w14:paraId="55B8ACEB" w14:textId="16AD9892" w:rsidR="006B6DE3" w:rsidRPr="00E0747E" w:rsidRDefault="006B6DE3" w:rsidP="00F344B2">
            <w:pPr>
              <w:pStyle w:val="Normal6a"/>
            </w:pPr>
            <w:r w:rsidRPr="00E0747E">
              <w:rPr>
                <w:b/>
                <w:i/>
              </w:rPr>
              <w:t>22 bis.</w:t>
            </w:r>
            <w:r w:rsidRPr="00E0747E">
              <w:tab/>
            </w:r>
            <w:r w:rsidRPr="00E0747E">
              <w:rPr>
                <w:b/>
                <w:i/>
              </w:rPr>
              <w:t xml:space="preserve">invita la Commissione a prendere in considerazione, attraverso il futuro JTF, la creazione di un meccanismo temporaneo rafforzato di protezione sociale per i lavoratori direttamente interessati dalle transizioni industriale ed energetica, che comprenda misure quali un reddito di transizione, un'estensione mirata delle indennità di disoccupazione e servizi di sostegno psicologico e sociale appositi, al fine di prevenire qualsiasi aumento del rischio di precarietà nei territori più esposti </w:t>
            </w:r>
            <w:r w:rsidR="00F344B2">
              <w:rPr>
                <w:b/>
                <w:i/>
              </w:rPr>
              <w:t>sul piano socioeconomico</w:t>
            </w:r>
            <w:r w:rsidR="00F344B2" w:rsidRPr="00E0747E">
              <w:rPr>
                <w:b/>
                <w:i/>
              </w:rPr>
              <w:t xml:space="preserve"> </w:t>
            </w:r>
            <w:r w:rsidRPr="00E0747E">
              <w:rPr>
                <w:b/>
                <w:i/>
              </w:rPr>
              <w:t>alla transizione verso la neutralità in t</w:t>
            </w:r>
            <w:r w:rsidR="00F344B2">
              <w:rPr>
                <w:b/>
                <w:i/>
              </w:rPr>
              <w:t>ermini di emissioni di carbonio</w:t>
            </w:r>
            <w:r w:rsidRPr="00E0747E">
              <w:rPr>
                <w:b/>
                <w:i/>
              </w:rPr>
              <w:t>;</w:t>
            </w:r>
          </w:p>
        </w:tc>
      </w:tr>
    </w:tbl>
    <w:p w14:paraId="1B2832F5"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7037AE41" w14:textId="77777777" w:rsidR="006B6DE3" w:rsidRPr="00E0747E" w:rsidRDefault="006B6DE3" w:rsidP="006B6DE3">
      <w:r w:rsidRPr="00244585">
        <w:rPr>
          <w:rStyle w:val="HideTWBExt"/>
        </w:rPr>
        <w:t>&lt;/Amend&gt;</w:t>
      </w:r>
    </w:p>
    <w:p w14:paraId="3825DA1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230</w:t>
      </w:r>
      <w:r w:rsidRPr="00244585">
        <w:rPr>
          <w:rStyle w:val="HideTWBExt"/>
          <w:b w:val="0"/>
        </w:rPr>
        <w:t>&lt;/NumAm&gt;</w:t>
      </w:r>
    </w:p>
    <w:p w14:paraId="1F2D3938"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4F8D30A"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8C4FB39" w14:textId="77777777" w:rsidR="006B6DE3" w:rsidRPr="00E0747E" w:rsidRDefault="006B6DE3" w:rsidP="006B6DE3">
      <w:pPr>
        <w:pStyle w:val="NormalBold"/>
      </w:pPr>
      <w:r w:rsidRPr="00244585">
        <w:rPr>
          <w:rStyle w:val="HideTWBExt"/>
          <w:b w:val="0"/>
        </w:rPr>
        <w:t>&lt;/RepeatBlock-By&gt;</w:t>
      </w:r>
    </w:p>
    <w:p w14:paraId="37E6BCAF" w14:textId="77777777" w:rsidR="006B6DE3" w:rsidRPr="00E0747E" w:rsidRDefault="006B6DE3" w:rsidP="006B6DE3">
      <w:pPr>
        <w:pStyle w:val="NormalBold"/>
      </w:pPr>
      <w:r w:rsidRPr="00244585">
        <w:rPr>
          <w:rStyle w:val="HideTWBExt"/>
          <w:b w:val="0"/>
        </w:rPr>
        <w:lastRenderedPageBreak/>
        <w:t>&lt;DocAmend&gt;</w:t>
      </w:r>
      <w:r w:rsidRPr="00E0747E">
        <w:t>Proposta di risoluzione</w:t>
      </w:r>
      <w:r w:rsidRPr="00244585">
        <w:rPr>
          <w:rStyle w:val="HideTWBExt"/>
          <w:b w:val="0"/>
        </w:rPr>
        <w:t>&lt;/DocAmend&gt;</w:t>
      </w:r>
    </w:p>
    <w:p w14:paraId="29E14C88" w14:textId="77777777" w:rsidR="006B6DE3" w:rsidRPr="00E0747E" w:rsidRDefault="006B6DE3" w:rsidP="006B6DE3">
      <w:pPr>
        <w:pStyle w:val="NormalBold"/>
      </w:pPr>
      <w:r w:rsidRPr="00244585">
        <w:rPr>
          <w:rStyle w:val="HideTWBExt"/>
          <w:b w:val="0"/>
        </w:rPr>
        <w:t>&lt;Article&gt;</w:t>
      </w:r>
      <w:r w:rsidRPr="00E0747E">
        <w:t>Paragrafo 22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FFF7CA7" w14:textId="77777777" w:rsidTr="00F344B2">
        <w:trPr>
          <w:trHeight w:hRule="exact" w:val="240"/>
          <w:jc w:val="center"/>
        </w:trPr>
        <w:tc>
          <w:tcPr>
            <w:tcW w:w="9752" w:type="dxa"/>
            <w:gridSpan w:val="2"/>
            <w:tcBorders>
              <w:top w:val="nil"/>
              <w:left w:val="nil"/>
              <w:bottom w:val="nil"/>
              <w:right w:val="nil"/>
            </w:tcBorders>
          </w:tcPr>
          <w:p w14:paraId="4341D7C5" w14:textId="77777777" w:rsidR="006B6DE3" w:rsidRPr="00E0747E" w:rsidRDefault="006B6DE3" w:rsidP="00F344B2"/>
        </w:tc>
      </w:tr>
      <w:tr w:rsidR="006B6DE3" w:rsidRPr="00E0747E" w14:paraId="247545B7" w14:textId="77777777" w:rsidTr="00F344B2">
        <w:trPr>
          <w:trHeight w:val="240"/>
          <w:jc w:val="center"/>
        </w:trPr>
        <w:tc>
          <w:tcPr>
            <w:tcW w:w="4876" w:type="dxa"/>
            <w:tcBorders>
              <w:top w:val="nil"/>
              <w:left w:val="nil"/>
              <w:bottom w:val="nil"/>
              <w:right w:val="nil"/>
            </w:tcBorders>
          </w:tcPr>
          <w:p w14:paraId="175DF59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AA2D941" w14:textId="77777777" w:rsidR="006B6DE3" w:rsidRPr="00E0747E" w:rsidRDefault="006B6DE3" w:rsidP="00F344B2">
            <w:pPr>
              <w:pStyle w:val="AmColumnHeading"/>
            </w:pPr>
            <w:r w:rsidRPr="00E0747E">
              <w:t>Emendamento</w:t>
            </w:r>
          </w:p>
        </w:tc>
      </w:tr>
      <w:tr w:rsidR="006B6DE3" w:rsidRPr="00E0747E" w14:paraId="73B10108" w14:textId="77777777" w:rsidTr="00F344B2">
        <w:trPr>
          <w:jc w:val="center"/>
        </w:trPr>
        <w:tc>
          <w:tcPr>
            <w:tcW w:w="4876" w:type="dxa"/>
            <w:tcBorders>
              <w:top w:val="nil"/>
              <w:left w:val="nil"/>
              <w:bottom w:val="nil"/>
              <w:right w:val="nil"/>
            </w:tcBorders>
          </w:tcPr>
          <w:p w14:paraId="420052AD" w14:textId="77777777" w:rsidR="006B6DE3" w:rsidRPr="00E0747E" w:rsidRDefault="006B6DE3" w:rsidP="00F344B2">
            <w:pPr>
              <w:pStyle w:val="Normal6a"/>
            </w:pPr>
          </w:p>
        </w:tc>
        <w:tc>
          <w:tcPr>
            <w:tcW w:w="4876" w:type="dxa"/>
            <w:tcBorders>
              <w:top w:val="nil"/>
              <w:left w:val="nil"/>
              <w:bottom w:val="nil"/>
              <w:right w:val="nil"/>
            </w:tcBorders>
          </w:tcPr>
          <w:p w14:paraId="21707E7B" w14:textId="77777777" w:rsidR="006B6DE3" w:rsidRPr="00E0747E" w:rsidRDefault="006B6DE3" w:rsidP="00F344B2">
            <w:pPr>
              <w:pStyle w:val="Normal6a"/>
            </w:pPr>
            <w:r w:rsidRPr="00E0747E">
              <w:rPr>
                <w:b/>
                <w:i/>
              </w:rPr>
              <w:t>22 bis.</w:t>
            </w:r>
            <w:r w:rsidRPr="00E0747E">
              <w:tab/>
            </w:r>
            <w:r w:rsidRPr="00E0747E">
              <w:rPr>
                <w:b/>
                <w:i/>
              </w:rPr>
              <w:t>ricorda l'importanza, ai fini di una transizione verde socialmente giusta, dell'economia dell'assistenza e del settore dell'assistenza (come i lavori connessi all'assistenza per la prima infanzia o a lungo termine), un ambito lavorativo a prevalenza femminile in cui la creazione di posti di lavoro è indispensabile per ridistribuire il lavoro assistenziale non retribuito, condizione preliminare per garantire che le donne abbiano pari opportunità di lavoro rispetto agli uomini nella transizione, nonché alla luce delle nuove minacce sanitarie connesse ai cambiamenti climatici e all'inquinamento;</w:t>
            </w:r>
          </w:p>
        </w:tc>
      </w:tr>
    </w:tbl>
    <w:p w14:paraId="688193A1"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E096DEA" w14:textId="77777777" w:rsidR="006B6DE3" w:rsidRPr="00E0747E" w:rsidRDefault="006B6DE3" w:rsidP="006B6DE3">
      <w:r w:rsidRPr="00244585">
        <w:rPr>
          <w:rStyle w:val="HideTWBExt"/>
        </w:rPr>
        <w:t>&lt;/Amend&gt;</w:t>
      </w:r>
    </w:p>
    <w:p w14:paraId="7F47DBA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231</w:t>
      </w:r>
      <w:r w:rsidRPr="00244585">
        <w:rPr>
          <w:rStyle w:val="HideTWBExt"/>
          <w:b w:val="0"/>
        </w:rPr>
        <w:t>&lt;/NumAm&gt;</w:t>
      </w:r>
    </w:p>
    <w:p w14:paraId="02C24E18"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733A99A6" w14:textId="77777777" w:rsidR="006B6DE3" w:rsidRPr="00E0747E" w:rsidRDefault="006B6DE3" w:rsidP="006B6DE3">
      <w:pPr>
        <w:pStyle w:val="NormalBold"/>
      </w:pPr>
      <w:r w:rsidRPr="00244585">
        <w:rPr>
          <w:rStyle w:val="HideTWBExt"/>
          <w:b w:val="0"/>
        </w:rPr>
        <w:t>&lt;/RepeatBlock-By&gt;</w:t>
      </w:r>
    </w:p>
    <w:p w14:paraId="2A25789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A8FBFAC" w14:textId="77777777" w:rsidR="006B6DE3" w:rsidRPr="00E0747E" w:rsidRDefault="006B6DE3" w:rsidP="006B6DE3">
      <w:pPr>
        <w:pStyle w:val="NormalBold"/>
      </w:pPr>
      <w:r w:rsidRPr="00244585">
        <w:rPr>
          <w:rStyle w:val="HideTWBExt"/>
          <w:b w:val="0"/>
        </w:rPr>
        <w:t>&lt;Article&gt;</w:t>
      </w:r>
      <w:r w:rsidRPr="00E0747E">
        <w:t>Paragrafo 22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2CC55EE" w14:textId="77777777" w:rsidTr="00F344B2">
        <w:trPr>
          <w:trHeight w:hRule="exact" w:val="240"/>
          <w:jc w:val="center"/>
        </w:trPr>
        <w:tc>
          <w:tcPr>
            <w:tcW w:w="9752" w:type="dxa"/>
            <w:gridSpan w:val="2"/>
            <w:tcBorders>
              <w:top w:val="nil"/>
              <w:left w:val="nil"/>
              <w:bottom w:val="nil"/>
              <w:right w:val="nil"/>
            </w:tcBorders>
          </w:tcPr>
          <w:p w14:paraId="77B917A0" w14:textId="77777777" w:rsidR="006B6DE3" w:rsidRPr="00E0747E" w:rsidRDefault="006B6DE3" w:rsidP="00F344B2"/>
        </w:tc>
      </w:tr>
      <w:tr w:rsidR="006B6DE3" w:rsidRPr="00E0747E" w14:paraId="23B971C1" w14:textId="77777777" w:rsidTr="00F344B2">
        <w:trPr>
          <w:trHeight w:val="240"/>
          <w:jc w:val="center"/>
        </w:trPr>
        <w:tc>
          <w:tcPr>
            <w:tcW w:w="4876" w:type="dxa"/>
            <w:tcBorders>
              <w:top w:val="nil"/>
              <w:left w:val="nil"/>
              <w:bottom w:val="nil"/>
              <w:right w:val="nil"/>
            </w:tcBorders>
          </w:tcPr>
          <w:p w14:paraId="4409483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324BED3" w14:textId="77777777" w:rsidR="006B6DE3" w:rsidRPr="00E0747E" w:rsidRDefault="006B6DE3" w:rsidP="00F344B2">
            <w:pPr>
              <w:pStyle w:val="AmColumnHeading"/>
            </w:pPr>
            <w:r w:rsidRPr="00E0747E">
              <w:t>Emendamento</w:t>
            </w:r>
          </w:p>
        </w:tc>
      </w:tr>
      <w:tr w:rsidR="006B6DE3" w:rsidRPr="00E0747E" w14:paraId="6CCBE197" w14:textId="77777777" w:rsidTr="00F344B2">
        <w:trPr>
          <w:jc w:val="center"/>
        </w:trPr>
        <w:tc>
          <w:tcPr>
            <w:tcW w:w="4876" w:type="dxa"/>
            <w:tcBorders>
              <w:top w:val="nil"/>
              <w:left w:val="nil"/>
              <w:bottom w:val="nil"/>
              <w:right w:val="nil"/>
            </w:tcBorders>
          </w:tcPr>
          <w:p w14:paraId="1C4DCF6F" w14:textId="77777777" w:rsidR="006B6DE3" w:rsidRPr="00E0747E" w:rsidRDefault="006B6DE3" w:rsidP="00F344B2">
            <w:pPr>
              <w:pStyle w:val="Normal6a"/>
            </w:pPr>
          </w:p>
        </w:tc>
        <w:tc>
          <w:tcPr>
            <w:tcW w:w="4876" w:type="dxa"/>
            <w:tcBorders>
              <w:top w:val="nil"/>
              <w:left w:val="nil"/>
              <w:bottom w:val="nil"/>
              <w:right w:val="nil"/>
            </w:tcBorders>
          </w:tcPr>
          <w:p w14:paraId="701B9263" w14:textId="77777777" w:rsidR="006B6DE3" w:rsidRPr="00E0747E" w:rsidRDefault="006B6DE3" w:rsidP="00F344B2">
            <w:pPr>
              <w:pStyle w:val="Normal6a"/>
            </w:pPr>
            <w:r w:rsidRPr="00E0747E">
              <w:rPr>
                <w:b/>
                <w:i/>
              </w:rPr>
              <w:t>22 bis.</w:t>
            </w:r>
            <w:r w:rsidRPr="00E0747E">
              <w:tab/>
            </w:r>
            <w:r w:rsidRPr="00E0747E">
              <w:rPr>
                <w:b/>
                <w:i/>
              </w:rPr>
              <w:t>esorta la Commissione a tenere conto, nell'assegnazione dei fondi del JTF tra gli Stati membri, del criterio dello spopolamento raggiunto in conseguenza dei processi di chiusura anticipata delle industrie, come le centrali elettriche a carbone e altre industrie che producono emissioni, soprattutto nei paesi che hanno raggiunto precocemente gli obiettivi di riduzione delle emissioni;</w:t>
            </w:r>
          </w:p>
        </w:tc>
      </w:tr>
    </w:tbl>
    <w:p w14:paraId="649A40F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0CBBE961" w14:textId="77777777" w:rsidR="006B6DE3" w:rsidRPr="00E0747E" w:rsidRDefault="006B6DE3" w:rsidP="006B6DE3">
      <w:r w:rsidRPr="00244585">
        <w:rPr>
          <w:rStyle w:val="HideTWBExt"/>
        </w:rPr>
        <w:t>&lt;/Amend&gt;</w:t>
      </w:r>
    </w:p>
    <w:p w14:paraId="0BEB0717"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232</w:t>
      </w:r>
      <w:r w:rsidRPr="00244585">
        <w:rPr>
          <w:rStyle w:val="HideTWBExt"/>
          <w:b w:val="0"/>
        </w:rPr>
        <w:t>&lt;/NumAm&gt;</w:t>
      </w:r>
    </w:p>
    <w:p w14:paraId="527BA2BE"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6C1F455D" w14:textId="77777777" w:rsidR="006B6DE3" w:rsidRPr="00E0747E" w:rsidRDefault="006B6DE3" w:rsidP="006B6DE3">
      <w:pPr>
        <w:pStyle w:val="NormalBold"/>
      </w:pPr>
      <w:r w:rsidRPr="00244585">
        <w:rPr>
          <w:rStyle w:val="HideTWBExt"/>
          <w:b w:val="0"/>
        </w:rPr>
        <w:t>&lt;/RepeatBlock-By&gt;</w:t>
      </w:r>
    </w:p>
    <w:p w14:paraId="06B4E1A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44231B7"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8AE5DAE" w14:textId="77777777" w:rsidTr="00F344B2">
        <w:trPr>
          <w:trHeight w:hRule="exact" w:val="240"/>
          <w:jc w:val="center"/>
        </w:trPr>
        <w:tc>
          <w:tcPr>
            <w:tcW w:w="9752" w:type="dxa"/>
            <w:gridSpan w:val="2"/>
            <w:tcBorders>
              <w:top w:val="nil"/>
              <w:left w:val="nil"/>
              <w:bottom w:val="nil"/>
              <w:right w:val="nil"/>
            </w:tcBorders>
          </w:tcPr>
          <w:p w14:paraId="5A7A1617" w14:textId="77777777" w:rsidR="006B6DE3" w:rsidRPr="00E0747E" w:rsidRDefault="006B6DE3" w:rsidP="00F344B2"/>
        </w:tc>
      </w:tr>
      <w:tr w:rsidR="006B6DE3" w:rsidRPr="00E0747E" w14:paraId="5443335F" w14:textId="77777777" w:rsidTr="00F344B2">
        <w:trPr>
          <w:trHeight w:val="240"/>
          <w:jc w:val="center"/>
        </w:trPr>
        <w:tc>
          <w:tcPr>
            <w:tcW w:w="4876" w:type="dxa"/>
            <w:tcBorders>
              <w:top w:val="nil"/>
              <w:left w:val="nil"/>
              <w:bottom w:val="nil"/>
              <w:right w:val="nil"/>
            </w:tcBorders>
          </w:tcPr>
          <w:p w14:paraId="744C903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84543B4" w14:textId="77777777" w:rsidR="006B6DE3" w:rsidRPr="00E0747E" w:rsidRDefault="006B6DE3" w:rsidP="00F344B2">
            <w:pPr>
              <w:pStyle w:val="AmColumnHeading"/>
            </w:pPr>
            <w:r w:rsidRPr="00E0747E">
              <w:t>Emendamento</w:t>
            </w:r>
          </w:p>
        </w:tc>
      </w:tr>
      <w:tr w:rsidR="006B6DE3" w:rsidRPr="00E0747E" w14:paraId="197A5F7E" w14:textId="77777777" w:rsidTr="00F344B2">
        <w:trPr>
          <w:jc w:val="center"/>
        </w:trPr>
        <w:tc>
          <w:tcPr>
            <w:tcW w:w="4876" w:type="dxa"/>
            <w:tcBorders>
              <w:top w:val="nil"/>
              <w:left w:val="nil"/>
              <w:bottom w:val="nil"/>
              <w:right w:val="nil"/>
            </w:tcBorders>
          </w:tcPr>
          <w:p w14:paraId="31169B54" w14:textId="77777777" w:rsidR="006B6DE3" w:rsidRPr="00E0747E" w:rsidRDefault="006B6DE3" w:rsidP="00F344B2">
            <w:pPr>
              <w:pStyle w:val="Normal6a"/>
            </w:pPr>
            <w:r w:rsidRPr="00E0747E">
              <w:rPr>
                <w:b/>
                <w:i/>
              </w:rPr>
              <w:t>23.</w:t>
            </w:r>
            <w:r w:rsidRPr="00E0747E">
              <w:tab/>
            </w:r>
            <w:r w:rsidRPr="00E0747E">
              <w:rPr>
                <w:b/>
                <w:i/>
              </w:rPr>
              <w:t>chiede che il JTF riduca gli oneri amministrativi che gravano sulle comunità impiegando nelle città e nei piccoli centri manager incaricati di fornire assistenza pratica e concreta nella preparazione delle domande e delle proposte di finanziamento;</w:t>
            </w:r>
          </w:p>
        </w:tc>
        <w:tc>
          <w:tcPr>
            <w:tcW w:w="4876" w:type="dxa"/>
            <w:tcBorders>
              <w:top w:val="nil"/>
              <w:left w:val="nil"/>
              <w:bottom w:val="nil"/>
              <w:right w:val="nil"/>
            </w:tcBorders>
          </w:tcPr>
          <w:p w14:paraId="4B51BADC" w14:textId="77777777" w:rsidR="006B6DE3" w:rsidRPr="00E0747E" w:rsidRDefault="006B6DE3" w:rsidP="00F344B2">
            <w:pPr>
              <w:pStyle w:val="Normal6a"/>
            </w:pPr>
            <w:r w:rsidRPr="00E0747E">
              <w:rPr>
                <w:b/>
                <w:i/>
              </w:rPr>
              <w:t>soppresso</w:t>
            </w:r>
          </w:p>
        </w:tc>
      </w:tr>
    </w:tbl>
    <w:p w14:paraId="06AE28E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62634436" w14:textId="77777777" w:rsidR="006B6DE3" w:rsidRPr="00E0747E" w:rsidRDefault="006B6DE3" w:rsidP="006B6DE3">
      <w:r w:rsidRPr="00244585">
        <w:rPr>
          <w:rStyle w:val="HideTWBExt"/>
        </w:rPr>
        <w:t>&lt;/Amend&gt;</w:t>
      </w:r>
    </w:p>
    <w:p w14:paraId="1C529A9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233</w:t>
      </w:r>
      <w:r w:rsidRPr="00244585">
        <w:rPr>
          <w:rStyle w:val="HideTWBExt"/>
          <w:b w:val="0"/>
        </w:rPr>
        <w:t>&lt;/NumAm&gt;</w:t>
      </w:r>
    </w:p>
    <w:p w14:paraId="2800E680"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59781F5" w14:textId="77777777" w:rsidR="006B6DE3" w:rsidRPr="00E0747E" w:rsidRDefault="006B6DE3" w:rsidP="006B6DE3">
      <w:pPr>
        <w:pStyle w:val="NormalBold"/>
      </w:pPr>
      <w:r w:rsidRPr="00244585">
        <w:rPr>
          <w:rStyle w:val="HideTWBExt"/>
          <w:b w:val="0"/>
        </w:rPr>
        <w:t>&lt;/RepeatBlock-By&gt;</w:t>
      </w:r>
    </w:p>
    <w:p w14:paraId="60617C7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6F04FED"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20E385D" w14:textId="77777777" w:rsidTr="00F344B2">
        <w:trPr>
          <w:trHeight w:hRule="exact" w:val="240"/>
          <w:jc w:val="center"/>
        </w:trPr>
        <w:tc>
          <w:tcPr>
            <w:tcW w:w="9752" w:type="dxa"/>
            <w:gridSpan w:val="2"/>
            <w:tcBorders>
              <w:top w:val="nil"/>
              <w:left w:val="nil"/>
              <w:bottom w:val="nil"/>
              <w:right w:val="nil"/>
            </w:tcBorders>
          </w:tcPr>
          <w:p w14:paraId="1C36EC26" w14:textId="77777777" w:rsidR="006B6DE3" w:rsidRPr="00E0747E" w:rsidRDefault="006B6DE3" w:rsidP="00F344B2"/>
        </w:tc>
      </w:tr>
      <w:tr w:rsidR="006B6DE3" w:rsidRPr="00E0747E" w14:paraId="309CB776" w14:textId="77777777" w:rsidTr="00F344B2">
        <w:trPr>
          <w:trHeight w:val="240"/>
          <w:jc w:val="center"/>
        </w:trPr>
        <w:tc>
          <w:tcPr>
            <w:tcW w:w="4876" w:type="dxa"/>
            <w:tcBorders>
              <w:top w:val="nil"/>
              <w:left w:val="nil"/>
              <w:bottom w:val="nil"/>
              <w:right w:val="nil"/>
            </w:tcBorders>
          </w:tcPr>
          <w:p w14:paraId="7694F0F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AEE3CBB" w14:textId="77777777" w:rsidR="006B6DE3" w:rsidRPr="00E0747E" w:rsidRDefault="006B6DE3" w:rsidP="00F344B2">
            <w:pPr>
              <w:pStyle w:val="AmColumnHeading"/>
            </w:pPr>
            <w:r w:rsidRPr="00E0747E">
              <w:t>Emendamento</w:t>
            </w:r>
          </w:p>
        </w:tc>
      </w:tr>
      <w:tr w:rsidR="006B6DE3" w:rsidRPr="00E0747E" w14:paraId="0E22261A" w14:textId="77777777" w:rsidTr="00F344B2">
        <w:trPr>
          <w:jc w:val="center"/>
        </w:trPr>
        <w:tc>
          <w:tcPr>
            <w:tcW w:w="4876" w:type="dxa"/>
            <w:tcBorders>
              <w:top w:val="nil"/>
              <w:left w:val="nil"/>
              <w:bottom w:val="nil"/>
              <w:right w:val="nil"/>
            </w:tcBorders>
          </w:tcPr>
          <w:p w14:paraId="0737086E" w14:textId="77777777" w:rsidR="006B6DE3" w:rsidRPr="00E0747E" w:rsidRDefault="006B6DE3" w:rsidP="00F344B2">
            <w:pPr>
              <w:pStyle w:val="Normal6a"/>
            </w:pPr>
            <w:r w:rsidRPr="00E0747E">
              <w:t>23.</w:t>
            </w:r>
            <w:r w:rsidRPr="00E0747E">
              <w:tab/>
              <w:t>chiede che il JTF riduca gli oneri amministrativi che gravano sulle comunità impiegando nelle città e nei piccoli centri manager incaricati di fornire assistenza pratica e concreta nella preparazione delle domande e delle proposte di finanziamento;</w:t>
            </w:r>
          </w:p>
        </w:tc>
        <w:tc>
          <w:tcPr>
            <w:tcW w:w="4876" w:type="dxa"/>
            <w:tcBorders>
              <w:top w:val="nil"/>
              <w:left w:val="nil"/>
              <w:bottom w:val="nil"/>
              <w:right w:val="nil"/>
            </w:tcBorders>
          </w:tcPr>
          <w:p w14:paraId="654B2047" w14:textId="77777777" w:rsidR="006B6DE3" w:rsidRPr="00E0747E" w:rsidRDefault="006B6DE3" w:rsidP="00F344B2">
            <w:pPr>
              <w:pStyle w:val="Normal6a"/>
            </w:pPr>
            <w:r w:rsidRPr="00E0747E">
              <w:t>23.</w:t>
            </w:r>
            <w:r w:rsidRPr="00E0747E">
              <w:tab/>
              <w:t xml:space="preserve">chiede che il JTF riduca gli oneri amministrativi che gravano sulle comunità impiegando nelle città e nei piccoli centri manager incaricati di fornire assistenza pratica e concreta nella preparazione delle domande e delle proposte di finanziamento; </w:t>
            </w:r>
            <w:r w:rsidRPr="00E0747E">
              <w:rPr>
                <w:b/>
                <w:i/>
              </w:rPr>
              <w:t>sottolinea che gli enti locali e regionali svolgono un ruolo fondamentale nel garantire l'elaborazione, l'attuazione e il monitoraggio efficaci dei programmi dell'UE, data la loro vicinanza ai cittadini e la loro profonda comprensione delle esigenze territoriali; chiede che le capacità a livello locale e regionale e il sostegno istituzionale derivante dal JTF siano rafforzati in modo complementare, anche attraverso finanziamenti adeguati, accessibili e tempestivi per le azioni e le istituzioni pertinenti;</w:t>
            </w:r>
          </w:p>
        </w:tc>
      </w:tr>
    </w:tbl>
    <w:p w14:paraId="4F1C72E9"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17128B8" w14:textId="77777777" w:rsidR="006B6DE3" w:rsidRPr="00E0747E" w:rsidRDefault="006B6DE3" w:rsidP="006B6DE3">
      <w:r w:rsidRPr="00244585">
        <w:rPr>
          <w:rStyle w:val="HideTWBExt"/>
        </w:rPr>
        <w:t>&lt;/Amend&gt;</w:t>
      </w:r>
    </w:p>
    <w:p w14:paraId="04CC4D6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234</w:t>
      </w:r>
      <w:r w:rsidRPr="00244585">
        <w:rPr>
          <w:rStyle w:val="HideTWBExt"/>
          <w:b w:val="0"/>
        </w:rPr>
        <w:t>&lt;/NumAm&gt;</w:t>
      </w:r>
    </w:p>
    <w:p w14:paraId="2CC211C8" w14:textId="77777777" w:rsidR="006B6DE3" w:rsidRPr="00E0747E" w:rsidRDefault="006B6DE3" w:rsidP="006B6DE3">
      <w:pPr>
        <w:pStyle w:val="NormalBold"/>
      </w:pPr>
      <w:r w:rsidRPr="00244585">
        <w:rPr>
          <w:rStyle w:val="HideTWBExt"/>
          <w:b w:val="0"/>
        </w:rPr>
        <w:t>&lt;RepeatBlock-By&gt;&lt;Members&gt;</w:t>
      </w:r>
      <w:r w:rsidRPr="00E0747E">
        <w:t>Ciaran Mullooly, Ľubica Karvašová, Raquel García Hermida-Van Der Walle</w:t>
      </w:r>
      <w:r w:rsidRPr="00244585">
        <w:rPr>
          <w:rStyle w:val="HideTWBExt"/>
          <w:b w:val="0"/>
        </w:rPr>
        <w:t>&lt;/Members&gt;</w:t>
      </w:r>
    </w:p>
    <w:p w14:paraId="2C30E353" w14:textId="77777777" w:rsidR="006B6DE3" w:rsidRPr="00E0747E" w:rsidRDefault="006B6DE3" w:rsidP="006B6DE3">
      <w:pPr>
        <w:pStyle w:val="NormalBold"/>
      </w:pPr>
      <w:r w:rsidRPr="00244585">
        <w:rPr>
          <w:rStyle w:val="HideTWBExt"/>
          <w:b w:val="0"/>
        </w:rPr>
        <w:t>&lt;/RepeatBlock-By&gt;</w:t>
      </w:r>
    </w:p>
    <w:p w14:paraId="6A8DAD6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84363B3"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644ABA4" w14:textId="77777777" w:rsidTr="00F344B2">
        <w:trPr>
          <w:trHeight w:hRule="exact" w:val="240"/>
          <w:jc w:val="center"/>
        </w:trPr>
        <w:tc>
          <w:tcPr>
            <w:tcW w:w="9752" w:type="dxa"/>
            <w:gridSpan w:val="2"/>
            <w:tcBorders>
              <w:top w:val="nil"/>
              <w:left w:val="nil"/>
              <w:bottom w:val="nil"/>
              <w:right w:val="nil"/>
            </w:tcBorders>
          </w:tcPr>
          <w:p w14:paraId="2C54A4D8" w14:textId="77777777" w:rsidR="006B6DE3" w:rsidRPr="00E0747E" w:rsidRDefault="006B6DE3" w:rsidP="00F344B2"/>
        </w:tc>
      </w:tr>
      <w:tr w:rsidR="006B6DE3" w:rsidRPr="00E0747E" w14:paraId="704758BC" w14:textId="77777777" w:rsidTr="00F344B2">
        <w:trPr>
          <w:trHeight w:val="240"/>
          <w:jc w:val="center"/>
        </w:trPr>
        <w:tc>
          <w:tcPr>
            <w:tcW w:w="4876" w:type="dxa"/>
            <w:tcBorders>
              <w:top w:val="nil"/>
              <w:left w:val="nil"/>
              <w:bottom w:val="nil"/>
              <w:right w:val="nil"/>
            </w:tcBorders>
          </w:tcPr>
          <w:p w14:paraId="53797CC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6B3F192" w14:textId="77777777" w:rsidR="006B6DE3" w:rsidRPr="00E0747E" w:rsidRDefault="006B6DE3" w:rsidP="00F344B2">
            <w:pPr>
              <w:pStyle w:val="AmColumnHeading"/>
            </w:pPr>
            <w:r w:rsidRPr="00E0747E">
              <w:t>Emendamento</w:t>
            </w:r>
          </w:p>
        </w:tc>
      </w:tr>
      <w:tr w:rsidR="006B6DE3" w:rsidRPr="00E0747E" w14:paraId="6841C890" w14:textId="77777777" w:rsidTr="00F344B2">
        <w:trPr>
          <w:jc w:val="center"/>
        </w:trPr>
        <w:tc>
          <w:tcPr>
            <w:tcW w:w="4876" w:type="dxa"/>
            <w:tcBorders>
              <w:top w:val="nil"/>
              <w:left w:val="nil"/>
              <w:bottom w:val="nil"/>
              <w:right w:val="nil"/>
            </w:tcBorders>
          </w:tcPr>
          <w:p w14:paraId="7C24174F" w14:textId="77777777" w:rsidR="006B6DE3" w:rsidRPr="00E0747E" w:rsidRDefault="006B6DE3" w:rsidP="00F344B2">
            <w:pPr>
              <w:pStyle w:val="Normal6a"/>
            </w:pPr>
            <w:r w:rsidRPr="00E0747E">
              <w:t>23.</w:t>
            </w:r>
            <w:r w:rsidRPr="00E0747E">
              <w:tab/>
              <w:t>chiede che il JTF riduca gli oneri amministrativi che gravano sulle comunità impiegando nelle città e nei piccoli centri manager incaricati di fornire assistenza pratica e concreta nella preparazione delle domande e delle proposte di finanziamento;</w:t>
            </w:r>
          </w:p>
        </w:tc>
        <w:tc>
          <w:tcPr>
            <w:tcW w:w="4876" w:type="dxa"/>
            <w:tcBorders>
              <w:top w:val="nil"/>
              <w:left w:val="nil"/>
              <w:bottom w:val="nil"/>
              <w:right w:val="nil"/>
            </w:tcBorders>
          </w:tcPr>
          <w:p w14:paraId="0F9F2B03" w14:textId="77777777" w:rsidR="006B6DE3" w:rsidRPr="00E0747E" w:rsidRDefault="006B6DE3" w:rsidP="00F344B2">
            <w:pPr>
              <w:pStyle w:val="Normal6a"/>
            </w:pPr>
            <w:r w:rsidRPr="00E0747E">
              <w:t>23.</w:t>
            </w:r>
            <w:r w:rsidRPr="00E0747E">
              <w:tab/>
              <w:t>chiede che il JTF riduca gli oneri amministrativi che gravano sulle comunità impiegando nelle città e nei piccoli centri manager incaricati di fornire assistenza pratica e concreta nella preparazione delle domande e delle proposte di finanziamento</w:t>
            </w:r>
            <w:r w:rsidRPr="00E0747E">
              <w:rPr>
                <w:b/>
                <w:i/>
              </w:rPr>
              <w:t>, garantendo che anche tali regioni abbiano pari accesso ai fondi dell'UE e contribuendo ad affrontare le disparità regionali</w:t>
            </w:r>
            <w:r w:rsidRPr="00E0747E">
              <w:t>;</w:t>
            </w:r>
          </w:p>
        </w:tc>
      </w:tr>
    </w:tbl>
    <w:p w14:paraId="3EB8182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7844459" w14:textId="77777777" w:rsidR="006B6DE3" w:rsidRPr="00E0747E" w:rsidRDefault="006B6DE3" w:rsidP="006B6DE3">
      <w:r w:rsidRPr="00244585">
        <w:rPr>
          <w:rStyle w:val="HideTWBExt"/>
        </w:rPr>
        <w:t>&lt;/Amend&gt;</w:t>
      </w:r>
    </w:p>
    <w:p w14:paraId="739A845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235</w:t>
      </w:r>
      <w:r w:rsidRPr="00244585">
        <w:rPr>
          <w:rStyle w:val="HideTWBExt"/>
          <w:b w:val="0"/>
        </w:rPr>
        <w:t>&lt;/NumAm&gt;</w:t>
      </w:r>
    </w:p>
    <w:p w14:paraId="09D4607E" w14:textId="77777777" w:rsidR="006B6DE3" w:rsidRPr="00E0747E" w:rsidRDefault="006B6DE3" w:rsidP="006B6DE3">
      <w:pPr>
        <w:pStyle w:val="NormalBold"/>
      </w:pPr>
      <w:r w:rsidRPr="00244585">
        <w:rPr>
          <w:rStyle w:val="HideTWBExt"/>
          <w:b w:val="0"/>
        </w:rPr>
        <w:t>&lt;RepeatBlock-By&gt;&lt;Members&gt;</w:t>
      </w:r>
      <w:r w:rsidRPr="00E0747E">
        <w:t>Dan Barna</w:t>
      </w:r>
      <w:r w:rsidRPr="00244585">
        <w:rPr>
          <w:rStyle w:val="HideTWBExt"/>
          <w:b w:val="0"/>
        </w:rPr>
        <w:t>&lt;/Members&gt;</w:t>
      </w:r>
    </w:p>
    <w:p w14:paraId="3386758D" w14:textId="77777777" w:rsidR="006B6DE3" w:rsidRPr="00E0747E" w:rsidRDefault="006B6DE3" w:rsidP="006B6DE3">
      <w:pPr>
        <w:pStyle w:val="NormalBold"/>
      </w:pPr>
      <w:r w:rsidRPr="00244585">
        <w:rPr>
          <w:rStyle w:val="HideTWBExt"/>
          <w:b w:val="0"/>
        </w:rPr>
        <w:t>&lt;/RepeatBlock-By&gt;</w:t>
      </w:r>
    </w:p>
    <w:p w14:paraId="4858696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2D083B1"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CCA256D" w14:textId="77777777" w:rsidTr="00F344B2">
        <w:trPr>
          <w:trHeight w:hRule="exact" w:val="240"/>
          <w:jc w:val="center"/>
        </w:trPr>
        <w:tc>
          <w:tcPr>
            <w:tcW w:w="9752" w:type="dxa"/>
            <w:gridSpan w:val="2"/>
            <w:tcBorders>
              <w:top w:val="nil"/>
              <w:left w:val="nil"/>
              <w:bottom w:val="nil"/>
              <w:right w:val="nil"/>
            </w:tcBorders>
          </w:tcPr>
          <w:p w14:paraId="1458C6AA" w14:textId="77777777" w:rsidR="006B6DE3" w:rsidRPr="00E0747E" w:rsidRDefault="006B6DE3" w:rsidP="00F344B2"/>
        </w:tc>
      </w:tr>
      <w:tr w:rsidR="006B6DE3" w:rsidRPr="00E0747E" w14:paraId="5CD63BC8" w14:textId="77777777" w:rsidTr="00F344B2">
        <w:trPr>
          <w:trHeight w:val="240"/>
          <w:jc w:val="center"/>
        </w:trPr>
        <w:tc>
          <w:tcPr>
            <w:tcW w:w="4876" w:type="dxa"/>
            <w:tcBorders>
              <w:top w:val="nil"/>
              <w:left w:val="nil"/>
              <w:bottom w:val="nil"/>
              <w:right w:val="nil"/>
            </w:tcBorders>
          </w:tcPr>
          <w:p w14:paraId="620AA3E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D3DF469" w14:textId="77777777" w:rsidR="006B6DE3" w:rsidRPr="00E0747E" w:rsidRDefault="006B6DE3" w:rsidP="00F344B2">
            <w:pPr>
              <w:pStyle w:val="AmColumnHeading"/>
            </w:pPr>
            <w:r w:rsidRPr="00E0747E">
              <w:t>Emendamento</w:t>
            </w:r>
          </w:p>
        </w:tc>
      </w:tr>
      <w:tr w:rsidR="006B6DE3" w:rsidRPr="00E0747E" w14:paraId="6D84C263" w14:textId="77777777" w:rsidTr="00F344B2">
        <w:trPr>
          <w:jc w:val="center"/>
        </w:trPr>
        <w:tc>
          <w:tcPr>
            <w:tcW w:w="4876" w:type="dxa"/>
            <w:tcBorders>
              <w:top w:val="nil"/>
              <w:left w:val="nil"/>
              <w:bottom w:val="nil"/>
              <w:right w:val="nil"/>
            </w:tcBorders>
          </w:tcPr>
          <w:p w14:paraId="21C0471E" w14:textId="77777777" w:rsidR="006B6DE3" w:rsidRPr="00E0747E" w:rsidRDefault="006B6DE3" w:rsidP="00F344B2">
            <w:pPr>
              <w:pStyle w:val="Normal6a"/>
            </w:pPr>
            <w:r w:rsidRPr="00E0747E">
              <w:t>23.</w:t>
            </w:r>
            <w:r w:rsidRPr="00E0747E">
              <w:tab/>
              <w:t xml:space="preserve">chiede che il JTF riduca gli oneri amministrativi che gravano sulle comunità </w:t>
            </w:r>
            <w:r w:rsidRPr="00E0747E">
              <w:rPr>
                <w:b/>
                <w:i/>
              </w:rPr>
              <w:t>impiegando nelle città e nei piccoli centri manager</w:t>
            </w:r>
            <w:r w:rsidRPr="00E0747E">
              <w:t xml:space="preserve"> incaricati di fornire assistenza pratica e concreta nella preparazione delle domande e delle proposte di finanziamento;</w:t>
            </w:r>
          </w:p>
        </w:tc>
        <w:tc>
          <w:tcPr>
            <w:tcW w:w="4876" w:type="dxa"/>
            <w:tcBorders>
              <w:top w:val="nil"/>
              <w:left w:val="nil"/>
              <w:bottom w:val="nil"/>
              <w:right w:val="nil"/>
            </w:tcBorders>
          </w:tcPr>
          <w:p w14:paraId="68750D1B" w14:textId="77777777" w:rsidR="006B6DE3" w:rsidRPr="00E0747E" w:rsidRDefault="006B6DE3" w:rsidP="00F344B2">
            <w:pPr>
              <w:pStyle w:val="Normal6a"/>
            </w:pPr>
            <w:r w:rsidRPr="00E0747E">
              <w:t>23.</w:t>
            </w:r>
            <w:r w:rsidRPr="00E0747E">
              <w:tab/>
              <w:t xml:space="preserve">chiede che il JTF riduca gli oneri amministrativi che gravano sulle comunità </w:t>
            </w:r>
            <w:r w:rsidRPr="00E0747E">
              <w:rPr>
                <w:b/>
                <w:i/>
              </w:rPr>
              <w:t>garantendo l'ammissibilità di consulenti per i progetti,</w:t>
            </w:r>
            <w:r w:rsidRPr="00E0747E">
              <w:t xml:space="preserve"> incaricati di fornire assistenza pratica e concreta nella preparazione delle domande e delle proposte di finanziamento </w:t>
            </w:r>
            <w:r w:rsidRPr="00E0747E">
              <w:rPr>
                <w:b/>
                <w:i/>
              </w:rPr>
              <w:t>nonché nella gestione dei progetti una volta selezionati</w:t>
            </w:r>
            <w:r w:rsidRPr="00E0747E">
              <w:t>;</w:t>
            </w:r>
          </w:p>
        </w:tc>
      </w:tr>
    </w:tbl>
    <w:p w14:paraId="19223A4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122F921" w14:textId="77777777" w:rsidR="006B6DE3" w:rsidRPr="00E0747E" w:rsidRDefault="006B6DE3" w:rsidP="006B6DE3">
      <w:r w:rsidRPr="00244585">
        <w:rPr>
          <w:rStyle w:val="HideTWBExt"/>
        </w:rPr>
        <w:t>&lt;/Amend&gt;</w:t>
      </w:r>
    </w:p>
    <w:p w14:paraId="72982CE6"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236</w:t>
      </w:r>
      <w:r w:rsidRPr="00244585">
        <w:rPr>
          <w:rStyle w:val="HideTWBExt"/>
          <w:b w:val="0"/>
        </w:rPr>
        <w:t>&lt;/NumAm&gt;</w:t>
      </w:r>
    </w:p>
    <w:p w14:paraId="52FF5A95" w14:textId="77777777" w:rsidR="006B6DE3" w:rsidRPr="00E0747E" w:rsidRDefault="006B6DE3" w:rsidP="006B6DE3">
      <w:pPr>
        <w:pStyle w:val="NormalBold"/>
      </w:pPr>
      <w:r w:rsidRPr="00244585">
        <w:rPr>
          <w:rStyle w:val="HideTWBExt"/>
          <w:b w:val="0"/>
        </w:rPr>
        <w:t>&lt;RepeatBlock-By&gt;&lt;Members&gt;</w:t>
      </w:r>
      <w:r w:rsidRPr="00E0747E">
        <w:t>Gabriella Gerzsenyi</w:t>
      </w:r>
      <w:r w:rsidRPr="00244585">
        <w:rPr>
          <w:rStyle w:val="HideTWBExt"/>
          <w:b w:val="0"/>
        </w:rPr>
        <w:t>&lt;/Members&gt;</w:t>
      </w:r>
    </w:p>
    <w:p w14:paraId="2942D6AE" w14:textId="77777777" w:rsidR="006B6DE3" w:rsidRPr="00E0747E" w:rsidRDefault="006B6DE3" w:rsidP="006B6DE3">
      <w:pPr>
        <w:pStyle w:val="NormalBold"/>
      </w:pPr>
      <w:r w:rsidRPr="00244585">
        <w:rPr>
          <w:rStyle w:val="HideTWBExt"/>
          <w:b w:val="0"/>
        </w:rPr>
        <w:t>&lt;/RepeatBlock-By&gt;</w:t>
      </w:r>
    </w:p>
    <w:p w14:paraId="04328EC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29D3427"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D219E69" w14:textId="77777777" w:rsidTr="00F344B2">
        <w:trPr>
          <w:trHeight w:hRule="exact" w:val="240"/>
          <w:jc w:val="center"/>
        </w:trPr>
        <w:tc>
          <w:tcPr>
            <w:tcW w:w="9752" w:type="dxa"/>
            <w:gridSpan w:val="2"/>
            <w:tcBorders>
              <w:top w:val="nil"/>
              <w:left w:val="nil"/>
              <w:bottom w:val="nil"/>
              <w:right w:val="nil"/>
            </w:tcBorders>
          </w:tcPr>
          <w:p w14:paraId="03E6824E" w14:textId="77777777" w:rsidR="006B6DE3" w:rsidRPr="00E0747E" w:rsidRDefault="006B6DE3" w:rsidP="00F344B2"/>
        </w:tc>
      </w:tr>
      <w:tr w:rsidR="006B6DE3" w:rsidRPr="00E0747E" w14:paraId="37F25249" w14:textId="77777777" w:rsidTr="00F344B2">
        <w:trPr>
          <w:trHeight w:val="240"/>
          <w:jc w:val="center"/>
        </w:trPr>
        <w:tc>
          <w:tcPr>
            <w:tcW w:w="4876" w:type="dxa"/>
            <w:tcBorders>
              <w:top w:val="nil"/>
              <w:left w:val="nil"/>
              <w:bottom w:val="nil"/>
              <w:right w:val="nil"/>
            </w:tcBorders>
          </w:tcPr>
          <w:p w14:paraId="4DC7053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71F544F" w14:textId="77777777" w:rsidR="006B6DE3" w:rsidRPr="00E0747E" w:rsidRDefault="006B6DE3" w:rsidP="00F344B2">
            <w:pPr>
              <w:pStyle w:val="AmColumnHeading"/>
            </w:pPr>
            <w:r w:rsidRPr="00E0747E">
              <w:t>Emendamento</w:t>
            </w:r>
          </w:p>
        </w:tc>
      </w:tr>
      <w:tr w:rsidR="006B6DE3" w:rsidRPr="00E0747E" w14:paraId="0A0A72CC" w14:textId="77777777" w:rsidTr="00F344B2">
        <w:trPr>
          <w:jc w:val="center"/>
        </w:trPr>
        <w:tc>
          <w:tcPr>
            <w:tcW w:w="4876" w:type="dxa"/>
            <w:tcBorders>
              <w:top w:val="nil"/>
              <w:left w:val="nil"/>
              <w:bottom w:val="nil"/>
              <w:right w:val="nil"/>
            </w:tcBorders>
          </w:tcPr>
          <w:p w14:paraId="664B9076" w14:textId="77777777" w:rsidR="006B6DE3" w:rsidRPr="00E0747E" w:rsidRDefault="006B6DE3" w:rsidP="00F344B2">
            <w:pPr>
              <w:pStyle w:val="Normal6a"/>
            </w:pPr>
            <w:r w:rsidRPr="00E0747E">
              <w:t>23.</w:t>
            </w:r>
            <w:r w:rsidRPr="00E0747E">
              <w:tab/>
              <w:t>chiede che il JTF riduca gli oneri amministrativi che gravano sulle comunità impiegando nelle città e nei piccoli centri manager incaricati di fornire assistenza pratica e concreta nella preparazione delle domande e delle proposte di finanziamento;</w:t>
            </w:r>
          </w:p>
        </w:tc>
        <w:tc>
          <w:tcPr>
            <w:tcW w:w="4876" w:type="dxa"/>
            <w:tcBorders>
              <w:top w:val="nil"/>
              <w:left w:val="nil"/>
              <w:bottom w:val="nil"/>
              <w:right w:val="nil"/>
            </w:tcBorders>
          </w:tcPr>
          <w:p w14:paraId="7BF1E5D1" w14:textId="77777777" w:rsidR="006B6DE3" w:rsidRPr="00E0747E" w:rsidRDefault="006B6DE3" w:rsidP="00F344B2">
            <w:pPr>
              <w:pStyle w:val="Normal6a"/>
            </w:pPr>
            <w:r w:rsidRPr="00E0747E">
              <w:t>23.</w:t>
            </w:r>
            <w:r w:rsidRPr="00E0747E">
              <w:tab/>
              <w:t xml:space="preserve">chiede che il JTF riduca gli oneri amministrativi che gravano sulle comunità impiegando nelle città e nei piccoli centri manager incaricati di fornire assistenza pratica e concreta nella preparazione delle domande e delle proposte di finanziamento </w:t>
            </w:r>
            <w:r w:rsidRPr="00E0747E">
              <w:rPr>
                <w:b/>
                <w:i/>
              </w:rPr>
              <w:t>attraverso lo sviluppo di uno sportello unico e di piattaforme digitali adeguate</w:t>
            </w:r>
            <w:r w:rsidRPr="00E0747E">
              <w:t>;</w:t>
            </w:r>
          </w:p>
        </w:tc>
      </w:tr>
    </w:tbl>
    <w:p w14:paraId="4DE2B6E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D90927E" w14:textId="77777777" w:rsidR="006B6DE3" w:rsidRPr="00E0747E" w:rsidRDefault="006B6DE3" w:rsidP="006B6DE3">
      <w:r w:rsidRPr="00244585">
        <w:rPr>
          <w:rStyle w:val="HideTWBExt"/>
        </w:rPr>
        <w:t>&lt;/Amend&gt;</w:t>
      </w:r>
    </w:p>
    <w:p w14:paraId="6BB1BBE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237</w:t>
      </w:r>
      <w:r w:rsidRPr="00244585">
        <w:rPr>
          <w:rStyle w:val="HideTWBExt"/>
          <w:b w:val="0"/>
        </w:rPr>
        <w:t>&lt;/NumAm&gt;</w:t>
      </w:r>
    </w:p>
    <w:p w14:paraId="1C817D6F"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2EB5C4F2" w14:textId="77777777" w:rsidR="006B6DE3" w:rsidRPr="00E0747E" w:rsidRDefault="006B6DE3" w:rsidP="006B6DE3">
      <w:pPr>
        <w:pStyle w:val="NormalBold"/>
      </w:pPr>
      <w:r w:rsidRPr="00244585">
        <w:rPr>
          <w:rStyle w:val="HideTWBExt"/>
          <w:b w:val="0"/>
        </w:rPr>
        <w:t>&lt;/RepeatBlock-By&gt;</w:t>
      </w:r>
    </w:p>
    <w:p w14:paraId="0E51458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EE59FDD"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A1E8B51" w14:textId="77777777" w:rsidTr="00F344B2">
        <w:trPr>
          <w:trHeight w:hRule="exact" w:val="240"/>
          <w:jc w:val="center"/>
        </w:trPr>
        <w:tc>
          <w:tcPr>
            <w:tcW w:w="9752" w:type="dxa"/>
            <w:gridSpan w:val="2"/>
            <w:tcBorders>
              <w:top w:val="nil"/>
              <w:left w:val="nil"/>
              <w:bottom w:val="nil"/>
              <w:right w:val="nil"/>
            </w:tcBorders>
          </w:tcPr>
          <w:p w14:paraId="2A32CE3C" w14:textId="77777777" w:rsidR="006B6DE3" w:rsidRPr="00E0747E" w:rsidRDefault="006B6DE3" w:rsidP="00F344B2"/>
        </w:tc>
      </w:tr>
      <w:tr w:rsidR="006B6DE3" w:rsidRPr="00E0747E" w14:paraId="0B3F7AEC" w14:textId="77777777" w:rsidTr="00F344B2">
        <w:trPr>
          <w:trHeight w:val="240"/>
          <w:jc w:val="center"/>
        </w:trPr>
        <w:tc>
          <w:tcPr>
            <w:tcW w:w="4876" w:type="dxa"/>
            <w:tcBorders>
              <w:top w:val="nil"/>
              <w:left w:val="nil"/>
              <w:bottom w:val="nil"/>
              <w:right w:val="nil"/>
            </w:tcBorders>
          </w:tcPr>
          <w:p w14:paraId="00D3931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FBFC6EE" w14:textId="77777777" w:rsidR="006B6DE3" w:rsidRPr="00E0747E" w:rsidRDefault="006B6DE3" w:rsidP="00F344B2">
            <w:pPr>
              <w:pStyle w:val="AmColumnHeading"/>
            </w:pPr>
            <w:r w:rsidRPr="00E0747E">
              <w:t>Emendamento</w:t>
            </w:r>
          </w:p>
        </w:tc>
      </w:tr>
      <w:tr w:rsidR="006B6DE3" w:rsidRPr="00E0747E" w14:paraId="548AEFB1" w14:textId="77777777" w:rsidTr="00F344B2">
        <w:trPr>
          <w:jc w:val="center"/>
        </w:trPr>
        <w:tc>
          <w:tcPr>
            <w:tcW w:w="4876" w:type="dxa"/>
            <w:tcBorders>
              <w:top w:val="nil"/>
              <w:left w:val="nil"/>
              <w:bottom w:val="nil"/>
              <w:right w:val="nil"/>
            </w:tcBorders>
          </w:tcPr>
          <w:p w14:paraId="1D5B623D" w14:textId="77777777" w:rsidR="006B6DE3" w:rsidRPr="00E0747E" w:rsidRDefault="006B6DE3" w:rsidP="00F344B2">
            <w:pPr>
              <w:pStyle w:val="Normal6a"/>
            </w:pPr>
            <w:r w:rsidRPr="00E0747E">
              <w:t>23.</w:t>
            </w:r>
            <w:r w:rsidRPr="00E0747E">
              <w:tab/>
              <w:t xml:space="preserve">chiede </w:t>
            </w:r>
            <w:r w:rsidRPr="00E0747E">
              <w:rPr>
                <w:b/>
                <w:i/>
              </w:rPr>
              <w:t>che il JTF riduca gli</w:t>
            </w:r>
            <w:r w:rsidRPr="00E0747E">
              <w:t xml:space="preserve"> oneri amministrativi che gravano sulle comunità </w:t>
            </w:r>
            <w:r w:rsidRPr="00E0747E">
              <w:rPr>
                <w:b/>
                <w:i/>
              </w:rPr>
              <w:t>impiegando nelle città e nei piccoli centri manager incaricati di fornire assistenza pratica e concreta nella preparazione</w:t>
            </w:r>
            <w:r w:rsidRPr="00E0747E">
              <w:t xml:space="preserve"> delle domande </w:t>
            </w:r>
            <w:r w:rsidRPr="00E0747E">
              <w:rPr>
                <w:b/>
                <w:i/>
              </w:rPr>
              <w:t>e delle proposte di finanziamento</w:t>
            </w:r>
            <w:r w:rsidRPr="00E0747E">
              <w:t>;</w:t>
            </w:r>
          </w:p>
        </w:tc>
        <w:tc>
          <w:tcPr>
            <w:tcW w:w="4876" w:type="dxa"/>
            <w:tcBorders>
              <w:top w:val="nil"/>
              <w:left w:val="nil"/>
              <w:bottom w:val="nil"/>
              <w:right w:val="nil"/>
            </w:tcBorders>
          </w:tcPr>
          <w:p w14:paraId="55D481F8" w14:textId="77777777" w:rsidR="006B6DE3" w:rsidRPr="00E0747E" w:rsidRDefault="006B6DE3" w:rsidP="00F344B2">
            <w:pPr>
              <w:pStyle w:val="Normal6a"/>
            </w:pPr>
            <w:r w:rsidRPr="00E0747E">
              <w:t>23.</w:t>
            </w:r>
            <w:r w:rsidRPr="00E0747E">
              <w:tab/>
              <w:t xml:space="preserve">chiede </w:t>
            </w:r>
            <w:r w:rsidRPr="00E0747E">
              <w:rPr>
                <w:b/>
                <w:i/>
              </w:rPr>
              <w:t>la riduzione degli</w:t>
            </w:r>
            <w:r w:rsidRPr="00E0747E">
              <w:t xml:space="preserve"> oneri amministrativi </w:t>
            </w:r>
            <w:r w:rsidRPr="00E0747E">
              <w:rPr>
                <w:b/>
                <w:i/>
              </w:rPr>
              <w:t>del JTF</w:t>
            </w:r>
            <w:r w:rsidRPr="00E0747E">
              <w:t xml:space="preserve"> che gravano sulle comunità </w:t>
            </w:r>
            <w:r w:rsidRPr="00E0747E">
              <w:rPr>
                <w:b/>
                <w:i/>
              </w:rPr>
              <w:t>attraverso la creazione di gruppi specializzati per la gestione</w:t>
            </w:r>
            <w:r w:rsidRPr="00E0747E">
              <w:t xml:space="preserve"> delle domande;</w:t>
            </w:r>
            <w:r w:rsidRPr="00E0747E">
              <w:rPr>
                <w:b/>
                <w:i/>
              </w:rPr>
              <w:t> </w:t>
            </w:r>
          </w:p>
        </w:tc>
      </w:tr>
    </w:tbl>
    <w:p w14:paraId="711A490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87017FD" w14:textId="77777777" w:rsidR="006B6DE3" w:rsidRPr="00E0747E" w:rsidRDefault="006B6DE3" w:rsidP="006B6DE3">
      <w:r w:rsidRPr="00244585">
        <w:rPr>
          <w:rStyle w:val="HideTWBExt"/>
        </w:rPr>
        <w:t>&lt;/Amend&gt;</w:t>
      </w:r>
    </w:p>
    <w:p w14:paraId="36A3CA9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238</w:t>
      </w:r>
      <w:r w:rsidRPr="00244585">
        <w:rPr>
          <w:rStyle w:val="HideTWBExt"/>
          <w:b w:val="0"/>
        </w:rPr>
        <w:t>&lt;/NumAm&gt;</w:t>
      </w:r>
    </w:p>
    <w:p w14:paraId="44A07EEA"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5C31B258"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993C3EA" w14:textId="77777777" w:rsidR="006B6DE3" w:rsidRPr="00E0747E" w:rsidRDefault="006B6DE3" w:rsidP="006B6DE3">
      <w:pPr>
        <w:pStyle w:val="NormalBold"/>
      </w:pPr>
      <w:r w:rsidRPr="00244585">
        <w:rPr>
          <w:rStyle w:val="HideTWBExt"/>
          <w:b w:val="0"/>
        </w:rPr>
        <w:t>&lt;/RepeatBlock-By&gt;</w:t>
      </w:r>
    </w:p>
    <w:p w14:paraId="34CFE21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6207BF8"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7FDADEC" w14:textId="77777777" w:rsidTr="00F344B2">
        <w:trPr>
          <w:trHeight w:hRule="exact" w:val="240"/>
          <w:jc w:val="center"/>
        </w:trPr>
        <w:tc>
          <w:tcPr>
            <w:tcW w:w="9752" w:type="dxa"/>
            <w:gridSpan w:val="2"/>
            <w:tcBorders>
              <w:top w:val="nil"/>
              <w:left w:val="nil"/>
              <w:bottom w:val="nil"/>
              <w:right w:val="nil"/>
            </w:tcBorders>
          </w:tcPr>
          <w:p w14:paraId="4740B21C" w14:textId="77777777" w:rsidR="006B6DE3" w:rsidRPr="00E0747E" w:rsidRDefault="006B6DE3" w:rsidP="00F344B2"/>
        </w:tc>
      </w:tr>
      <w:tr w:rsidR="006B6DE3" w:rsidRPr="00E0747E" w14:paraId="489B4BD6" w14:textId="77777777" w:rsidTr="00F344B2">
        <w:trPr>
          <w:trHeight w:val="240"/>
          <w:jc w:val="center"/>
        </w:trPr>
        <w:tc>
          <w:tcPr>
            <w:tcW w:w="4876" w:type="dxa"/>
            <w:tcBorders>
              <w:top w:val="nil"/>
              <w:left w:val="nil"/>
              <w:bottom w:val="nil"/>
              <w:right w:val="nil"/>
            </w:tcBorders>
          </w:tcPr>
          <w:p w14:paraId="7A05F0BA"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50F10009" w14:textId="77777777" w:rsidR="006B6DE3" w:rsidRPr="00E0747E" w:rsidRDefault="006B6DE3" w:rsidP="00F344B2">
            <w:pPr>
              <w:pStyle w:val="AmColumnHeading"/>
            </w:pPr>
            <w:r w:rsidRPr="00E0747E">
              <w:t>Emendamento</w:t>
            </w:r>
          </w:p>
        </w:tc>
      </w:tr>
      <w:tr w:rsidR="006B6DE3" w:rsidRPr="00E0747E" w14:paraId="31967E10" w14:textId="77777777" w:rsidTr="00F344B2">
        <w:trPr>
          <w:jc w:val="center"/>
        </w:trPr>
        <w:tc>
          <w:tcPr>
            <w:tcW w:w="4876" w:type="dxa"/>
            <w:tcBorders>
              <w:top w:val="nil"/>
              <w:left w:val="nil"/>
              <w:bottom w:val="nil"/>
              <w:right w:val="nil"/>
            </w:tcBorders>
          </w:tcPr>
          <w:p w14:paraId="08B9202B" w14:textId="77777777" w:rsidR="006B6DE3" w:rsidRPr="00E0747E" w:rsidRDefault="006B6DE3" w:rsidP="00F344B2">
            <w:pPr>
              <w:pStyle w:val="Normal6a"/>
            </w:pPr>
            <w:r w:rsidRPr="00E0747E">
              <w:t>23.</w:t>
            </w:r>
            <w:r w:rsidRPr="00E0747E">
              <w:tab/>
              <w:t>chiede che il JTF riduca gli oneri amministrativi che gravano sulle comunità impiegando nelle città e nei piccoli centri manager incaricati di fornire assistenza pratica e concreta nella preparazione delle domande e delle proposte di finanziamento;</w:t>
            </w:r>
          </w:p>
        </w:tc>
        <w:tc>
          <w:tcPr>
            <w:tcW w:w="4876" w:type="dxa"/>
            <w:tcBorders>
              <w:top w:val="nil"/>
              <w:left w:val="nil"/>
              <w:bottom w:val="nil"/>
              <w:right w:val="nil"/>
            </w:tcBorders>
          </w:tcPr>
          <w:p w14:paraId="4113D9C7" w14:textId="77777777" w:rsidR="006B6DE3" w:rsidRPr="00E0747E" w:rsidRDefault="006B6DE3" w:rsidP="00F344B2">
            <w:pPr>
              <w:pStyle w:val="Normal6a"/>
            </w:pPr>
            <w:r w:rsidRPr="00E0747E">
              <w:t>23.</w:t>
            </w:r>
            <w:r w:rsidRPr="00E0747E">
              <w:tab/>
              <w:t xml:space="preserve">chiede che il JTF riduca gli oneri amministrativi che gravano sulle comunità impiegando nelle città e nei piccoli centri manager incaricati di fornire assistenza pratica e concreta </w:t>
            </w:r>
            <w:r w:rsidRPr="00E0747E">
              <w:rPr>
                <w:b/>
                <w:i/>
              </w:rPr>
              <w:t>e sostegno</w:t>
            </w:r>
            <w:r w:rsidRPr="00E0747E">
              <w:t xml:space="preserve"> nella preparazione delle domande e delle proposte di finanziamento;</w:t>
            </w:r>
          </w:p>
        </w:tc>
      </w:tr>
    </w:tbl>
    <w:p w14:paraId="756EEC53"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B6D150D" w14:textId="77777777" w:rsidR="006B6DE3" w:rsidRPr="00E0747E" w:rsidRDefault="006B6DE3" w:rsidP="006B6DE3">
      <w:r w:rsidRPr="00244585">
        <w:rPr>
          <w:rStyle w:val="HideTWBExt"/>
        </w:rPr>
        <w:t>&lt;/Amend&gt;</w:t>
      </w:r>
    </w:p>
    <w:p w14:paraId="1001147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239</w:t>
      </w:r>
      <w:r w:rsidRPr="00244585">
        <w:rPr>
          <w:rStyle w:val="HideTWBExt"/>
          <w:b w:val="0"/>
        </w:rPr>
        <w:t>&lt;/NumAm&gt;</w:t>
      </w:r>
    </w:p>
    <w:p w14:paraId="147A1EA7"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2BF699DA" w14:textId="77777777" w:rsidR="006B6DE3" w:rsidRPr="00E0747E" w:rsidRDefault="006B6DE3" w:rsidP="006B6DE3">
      <w:pPr>
        <w:pStyle w:val="NormalBold"/>
      </w:pPr>
      <w:r w:rsidRPr="00244585">
        <w:rPr>
          <w:rStyle w:val="HideTWBExt"/>
          <w:b w:val="0"/>
        </w:rPr>
        <w:t>&lt;/RepeatBlock-By&gt;</w:t>
      </w:r>
    </w:p>
    <w:p w14:paraId="2E7907F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433DC1B" w14:textId="77777777" w:rsidR="006B6DE3" w:rsidRPr="00E0747E" w:rsidRDefault="006B6DE3" w:rsidP="006B6DE3">
      <w:pPr>
        <w:pStyle w:val="NormalBold"/>
      </w:pPr>
      <w:r w:rsidRPr="00244585">
        <w:rPr>
          <w:rStyle w:val="HideTWBExt"/>
          <w:b w:val="0"/>
        </w:rPr>
        <w:t>&lt;Article&gt;</w:t>
      </w:r>
      <w:r w:rsidRPr="00E0747E">
        <w:t>Paragrafo 23</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17544E9" w14:textId="77777777" w:rsidTr="00F344B2">
        <w:trPr>
          <w:trHeight w:hRule="exact" w:val="240"/>
          <w:jc w:val="center"/>
        </w:trPr>
        <w:tc>
          <w:tcPr>
            <w:tcW w:w="9752" w:type="dxa"/>
            <w:gridSpan w:val="2"/>
            <w:tcBorders>
              <w:top w:val="nil"/>
              <w:left w:val="nil"/>
              <w:bottom w:val="nil"/>
              <w:right w:val="nil"/>
            </w:tcBorders>
          </w:tcPr>
          <w:p w14:paraId="048FF34B" w14:textId="77777777" w:rsidR="006B6DE3" w:rsidRPr="00E0747E" w:rsidRDefault="006B6DE3" w:rsidP="00F344B2"/>
        </w:tc>
      </w:tr>
      <w:tr w:rsidR="006B6DE3" w:rsidRPr="00E0747E" w14:paraId="6EF1FDE6" w14:textId="77777777" w:rsidTr="00F344B2">
        <w:trPr>
          <w:trHeight w:val="240"/>
          <w:jc w:val="center"/>
        </w:trPr>
        <w:tc>
          <w:tcPr>
            <w:tcW w:w="4876" w:type="dxa"/>
            <w:tcBorders>
              <w:top w:val="nil"/>
              <w:left w:val="nil"/>
              <w:bottom w:val="nil"/>
              <w:right w:val="nil"/>
            </w:tcBorders>
          </w:tcPr>
          <w:p w14:paraId="2AE16F1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570AEE3" w14:textId="77777777" w:rsidR="006B6DE3" w:rsidRPr="00E0747E" w:rsidRDefault="006B6DE3" w:rsidP="00F344B2">
            <w:pPr>
              <w:pStyle w:val="AmColumnHeading"/>
            </w:pPr>
            <w:r w:rsidRPr="00E0747E">
              <w:t>Emendamento</w:t>
            </w:r>
          </w:p>
        </w:tc>
      </w:tr>
      <w:tr w:rsidR="006B6DE3" w:rsidRPr="00E0747E" w14:paraId="2AEFC45E" w14:textId="77777777" w:rsidTr="00F344B2">
        <w:trPr>
          <w:jc w:val="center"/>
        </w:trPr>
        <w:tc>
          <w:tcPr>
            <w:tcW w:w="4876" w:type="dxa"/>
            <w:tcBorders>
              <w:top w:val="nil"/>
              <w:left w:val="nil"/>
              <w:bottom w:val="nil"/>
              <w:right w:val="nil"/>
            </w:tcBorders>
          </w:tcPr>
          <w:p w14:paraId="54A64CAD" w14:textId="77777777" w:rsidR="006B6DE3" w:rsidRPr="00E0747E" w:rsidRDefault="006B6DE3" w:rsidP="00F344B2">
            <w:pPr>
              <w:pStyle w:val="Normal6a"/>
            </w:pPr>
            <w:r w:rsidRPr="00E0747E">
              <w:t>23.</w:t>
            </w:r>
            <w:r w:rsidRPr="00E0747E">
              <w:tab/>
            </w:r>
            <w:r w:rsidRPr="00E0747E">
              <w:rPr>
                <w:b/>
                <w:i/>
              </w:rPr>
              <w:t>chiede che il JTF riduca gli oneri amministrativi che gravano sulle comunità impiegando nelle città e nei piccoli centri manager incaricati di fornire assistenza pratica e concreta nella preparazione delle domande e delle</w:t>
            </w:r>
            <w:r w:rsidRPr="00E0747E">
              <w:t xml:space="preserve"> proposte </w:t>
            </w:r>
            <w:r w:rsidRPr="00E0747E">
              <w:rPr>
                <w:b/>
                <w:i/>
              </w:rPr>
              <w:t>di finanziamento</w:t>
            </w:r>
            <w:r w:rsidRPr="00E0747E">
              <w:t>;</w:t>
            </w:r>
          </w:p>
        </w:tc>
        <w:tc>
          <w:tcPr>
            <w:tcW w:w="4876" w:type="dxa"/>
            <w:tcBorders>
              <w:top w:val="nil"/>
              <w:left w:val="nil"/>
              <w:bottom w:val="nil"/>
              <w:right w:val="nil"/>
            </w:tcBorders>
          </w:tcPr>
          <w:p w14:paraId="0AD866E3" w14:textId="77777777" w:rsidR="006B6DE3" w:rsidRPr="00E0747E" w:rsidRDefault="006B6DE3" w:rsidP="00F344B2">
            <w:pPr>
              <w:pStyle w:val="Normal6a"/>
            </w:pPr>
            <w:r w:rsidRPr="00E0747E">
              <w:t>23.</w:t>
            </w:r>
            <w:r w:rsidRPr="00E0747E">
              <w:tab/>
            </w:r>
            <w:r w:rsidRPr="00E0747E">
              <w:rPr>
                <w:b/>
                <w:i/>
              </w:rPr>
              <w:t>invita la Commissione a presentare, nel corso del riesame intermedio dei programmi finanziati dai fondi strutturali e di investimento europei,</w:t>
            </w:r>
            <w:r w:rsidRPr="00E0747E">
              <w:t xml:space="preserve"> proposte </w:t>
            </w:r>
            <w:r w:rsidRPr="00E0747E">
              <w:rPr>
                <w:b/>
                <w:i/>
              </w:rPr>
              <w:t>legislative volte ad agevolare il ricorso al JTF da parte di tutti i portatori di interessi</w:t>
            </w:r>
            <w:r w:rsidRPr="00E0747E">
              <w:t>;</w:t>
            </w:r>
          </w:p>
        </w:tc>
      </w:tr>
    </w:tbl>
    <w:p w14:paraId="4B4D22F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9423464" w14:textId="77777777" w:rsidR="006B6DE3" w:rsidRPr="00E0747E" w:rsidRDefault="006B6DE3" w:rsidP="006B6DE3">
      <w:r w:rsidRPr="00244585">
        <w:rPr>
          <w:rStyle w:val="HideTWBExt"/>
        </w:rPr>
        <w:t>&lt;/Amend&gt;</w:t>
      </w:r>
    </w:p>
    <w:p w14:paraId="05A5ECD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240</w:t>
      </w:r>
      <w:r w:rsidRPr="00244585">
        <w:rPr>
          <w:rStyle w:val="HideTWBExt"/>
          <w:b w:val="0"/>
        </w:rPr>
        <w:t>&lt;/NumAm&gt;</w:t>
      </w:r>
    </w:p>
    <w:p w14:paraId="497BA52F"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77CD4F1"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B01E55C" w14:textId="77777777" w:rsidR="006B6DE3" w:rsidRPr="00E0747E" w:rsidRDefault="006B6DE3" w:rsidP="006B6DE3">
      <w:pPr>
        <w:pStyle w:val="NormalBold"/>
      </w:pPr>
      <w:r w:rsidRPr="00244585">
        <w:rPr>
          <w:rStyle w:val="HideTWBExt"/>
          <w:b w:val="0"/>
        </w:rPr>
        <w:t>&lt;/RepeatBlock-By&gt;</w:t>
      </w:r>
    </w:p>
    <w:p w14:paraId="12C8E30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FBA2689" w14:textId="77777777" w:rsidR="006B6DE3" w:rsidRPr="00E0747E" w:rsidRDefault="006B6DE3" w:rsidP="006B6DE3">
      <w:pPr>
        <w:pStyle w:val="NormalBold"/>
      </w:pPr>
      <w:r w:rsidRPr="00244585">
        <w:rPr>
          <w:rStyle w:val="HideTWBExt"/>
          <w:b w:val="0"/>
        </w:rPr>
        <w:t>&lt;Article&gt;</w:t>
      </w:r>
      <w:r w:rsidRPr="00E0747E">
        <w:t>Paragrafo 23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AE070DB" w14:textId="77777777" w:rsidTr="00F344B2">
        <w:trPr>
          <w:trHeight w:hRule="exact" w:val="240"/>
          <w:jc w:val="center"/>
        </w:trPr>
        <w:tc>
          <w:tcPr>
            <w:tcW w:w="9752" w:type="dxa"/>
            <w:gridSpan w:val="2"/>
            <w:tcBorders>
              <w:top w:val="nil"/>
              <w:left w:val="nil"/>
              <w:bottom w:val="nil"/>
              <w:right w:val="nil"/>
            </w:tcBorders>
          </w:tcPr>
          <w:p w14:paraId="636528F0" w14:textId="77777777" w:rsidR="006B6DE3" w:rsidRPr="00E0747E" w:rsidRDefault="006B6DE3" w:rsidP="00F344B2"/>
        </w:tc>
      </w:tr>
      <w:tr w:rsidR="006B6DE3" w:rsidRPr="00E0747E" w14:paraId="0FAD1138" w14:textId="77777777" w:rsidTr="00F344B2">
        <w:trPr>
          <w:trHeight w:val="240"/>
          <w:jc w:val="center"/>
        </w:trPr>
        <w:tc>
          <w:tcPr>
            <w:tcW w:w="4876" w:type="dxa"/>
            <w:tcBorders>
              <w:top w:val="nil"/>
              <w:left w:val="nil"/>
              <w:bottom w:val="nil"/>
              <w:right w:val="nil"/>
            </w:tcBorders>
          </w:tcPr>
          <w:p w14:paraId="4F564A1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C65279A" w14:textId="77777777" w:rsidR="006B6DE3" w:rsidRPr="00E0747E" w:rsidRDefault="006B6DE3" w:rsidP="00F344B2">
            <w:pPr>
              <w:pStyle w:val="AmColumnHeading"/>
            </w:pPr>
            <w:r w:rsidRPr="00E0747E">
              <w:t>Emendamento</w:t>
            </w:r>
          </w:p>
        </w:tc>
      </w:tr>
      <w:tr w:rsidR="006B6DE3" w:rsidRPr="00E0747E" w14:paraId="6C7B1B0B" w14:textId="77777777" w:rsidTr="00F344B2">
        <w:trPr>
          <w:jc w:val="center"/>
        </w:trPr>
        <w:tc>
          <w:tcPr>
            <w:tcW w:w="4876" w:type="dxa"/>
            <w:tcBorders>
              <w:top w:val="nil"/>
              <w:left w:val="nil"/>
              <w:bottom w:val="nil"/>
              <w:right w:val="nil"/>
            </w:tcBorders>
          </w:tcPr>
          <w:p w14:paraId="7D7A55C0" w14:textId="77777777" w:rsidR="006B6DE3" w:rsidRPr="00E0747E" w:rsidRDefault="006B6DE3" w:rsidP="00F344B2">
            <w:pPr>
              <w:pStyle w:val="Normal6a"/>
            </w:pPr>
          </w:p>
        </w:tc>
        <w:tc>
          <w:tcPr>
            <w:tcW w:w="4876" w:type="dxa"/>
            <w:tcBorders>
              <w:top w:val="nil"/>
              <w:left w:val="nil"/>
              <w:bottom w:val="nil"/>
              <w:right w:val="nil"/>
            </w:tcBorders>
          </w:tcPr>
          <w:p w14:paraId="5938A0BB" w14:textId="77777777" w:rsidR="006B6DE3" w:rsidRPr="00E0747E" w:rsidRDefault="006B6DE3" w:rsidP="00F344B2">
            <w:pPr>
              <w:pStyle w:val="Normal6a"/>
            </w:pPr>
            <w:r w:rsidRPr="00E0747E">
              <w:rPr>
                <w:b/>
                <w:i/>
              </w:rPr>
              <w:t>23 bis.</w:t>
            </w:r>
            <w:r w:rsidRPr="00E0747E">
              <w:tab/>
            </w:r>
            <w:r w:rsidRPr="00E0747E">
              <w:rPr>
                <w:b/>
                <w:i/>
              </w:rPr>
              <w:t xml:space="preserve">chiede che le autorità locali e regionali e i cittadini e le ONG siano maggiormente inclusi nel processo decisionale e di finanziamento, così da garantire che si tenga debitamente conto </w:t>
            </w:r>
            <w:r w:rsidRPr="00E0747E">
              <w:rPr>
                <w:b/>
                <w:i/>
              </w:rPr>
              <w:lastRenderedPageBreak/>
              <w:t>delle loro esigenze; osserva inoltre che le potenzialità esistenti a livello locale potrebbero essere mobilitate meglio e che gli investimenti nello sviluppo regionale potrebbero essere resi più efficienti rafforzando e agevolando la partecipazione dei cittadini e lo sviluppo locale di tipo partecipativo (CLLD) nonché analoghi strumenti dal basso;</w:t>
            </w:r>
          </w:p>
        </w:tc>
      </w:tr>
    </w:tbl>
    <w:p w14:paraId="49C97187"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0151DAF" w14:textId="77777777" w:rsidR="006B6DE3" w:rsidRPr="00E0747E" w:rsidRDefault="006B6DE3" w:rsidP="006B6DE3">
      <w:r w:rsidRPr="00244585">
        <w:rPr>
          <w:rStyle w:val="HideTWBExt"/>
        </w:rPr>
        <w:t>&lt;/Amend&gt;</w:t>
      </w:r>
    </w:p>
    <w:p w14:paraId="791E609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241</w:t>
      </w:r>
      <w:r w:rsidRPr="00244585">
        <w:rPr>
          <w:rStyle w:val="HideTWBExt"/>
          <w:b w:val="0"/>
        </w:rPr>
        <w:t>&lt;/NumAm&gt;</w:t>
      </w:r>
    </w:p>
    <w:p w14:paraId="1D6D9D7D"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113F8347" w14:textId="77777777" w:rsidR="006B6DE3" w:rsidRPr="00E0747E" w:rsidRDefault="006B6DE3" w:rsidP="006B6DE3">
      <w:pPr>
        <w:pStyle w:val="NormalBold"/>
      </w:pPr>
      <w:r w:rsidRPr="00244585">
        <w:rPr>
          <w:rStyle w:val="HideTWBExt"/>
          <w:b w:val="0"/>
        </w:rPr>
        <w:t>&lt;/RepeatBlock-By&gt;</w:t>
      </w:r>
    </w:p>
    <w:p w14:paraId="4C9BFD7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758247D" w14:textId="77777777" w:rsidR="006B6DE3" w:rsidRPr="00E0747E" w:rsidRDefault="006B6DE3" w:rsidP="006B6DE3">
      <w:pPr>
        <w:pStyle w:val="NormalBold"/>
      </w:pPr>
      <w:r w:rsidRPr="00244585">
        <w:rPr>
          <w:rStyle w:val="HideTWBExt"/>
          <w:b w:val="0"/>
        </w:rPr>
        <w:t>&lt;Article&gt;</w:t>
      </w:r>
      <w:r w:rsidRPr="00E0747E">
        <w:t>Paragrafo 23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3C1641C" w14:textId="77777777" w:rsidTr="00F344B2">
        <w:trPr>
          <w:trHeight w:hRule="exact" w:val="240"/>
          <w:jc w:val="center"/>
        </w:trPr>
        <w:tc>
          <w:tcPr>
            <w:tcW w:w="9752" w:type="dxa"/>
            <w:gridSpan w:val="2"/>
            <w:tcBorders>
              <w:top w:val="nil"/>
              <w:left w:val="nil"/>
              <w:bottom w:val="nil"/>
              <w:right w:val="nil"/>
            </w:tcBorders>
          </w:tcPr>
          <w:p w14:paraId="2B7C89DB" w14:textId="77777777" w:rsidR="006B6DE3" w:rsidRPr="00E0747E" w:rsidRDefault="006B6DE3" w:rsidP="00F344B2"/>
        </w:tc>
      </w:tr>
      <w:tr w:rsidR="006B6DE3" w:rsidRPr="00E0747E" w14:paraId="37F2BC57" w14:textId="77777777" w:rsidTr="00F344B2">
        <w:trPr>
          <w:trHeight w:val="240"/>
          <w:jc w:val="center"/>
        </w:trPr>
        <w:tc>
          <w:tcPr>
            <w:tcW w:w="4876" w:type="dxa"/>
            <w:tcBorders>
              <w:top w:val="nil"/>
              <w:left w:val="nil"/>
              <w:bottom w:val="nil"/>
              <w:right w:val="nil"/>
            </w:tcBorders>
          </w:tcPr>
          <w:p w14:paraId="0D2A5FF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DAF44E4" w14:textId="77777777" w:rsidR="006B6DE3" w:rsidRPr="00E0747E" w:rsidRDefault="006B6DE3" w:rsidP="00F344B2">
            <w:pPr>
              <w:pStyle w:val="AmColumnHeading"/>
            </w:pPr>
            <w:r w:rsidRPr="00E0747E">
              <w:t>Emendamento</w:t>
            </w:r>
          </w:p>
        </w:tc>
      </w:tr>
      <w:tr w:rsidR="006B6DE3" w:rsidRPr="00E0747E" w14:paraId="68BCC906" w14:textId="77777777" w:rsidTr="00F344B2">
        <w:trPr>
          <w:jc w:val="center"/>
        </w:trPr>
        <w:tc>
          <w:tcPr>
            <w:tcW w:w="4876" w:type="dxa"/>
            <w:tcBorders>
              <w:top w:val="nil"/>
              <w:left w:val="nil"/>
              <w:bottom w:val="nil"/>
              <w:right w:val="nil"/>
            </w:tcBorders>
          </w:tcPr>
          <w:p w14:paraId="76302374" w14:textId="77777777" w:rsidR="006B6DE3" w:rsidRPr="00E0747E" w:rsidRDefault="006B6DE3" w:rsidP="00F344B2">
            <w:pPr>
              <w:pStyle w:val="Normal6a"/>
            </w:pPr>
          </w:p>
        </w:tc>
        <w:tc>
          <w:tcPr>
            <w:tcW w:w="4876" w:type="dxa"/>
            <w:tcBorders>
              <w:top w:val="nil"/>
              <w:left w:val="nil"/>
              <w:bottom w:val="nil"/>
              <w:right w:val="nil"/>
            </w:tcBorders>
          </w:tcPr>
          <w:p w14:paraId="2FCD0EC8" w14:textId="77777777" w:rsidR="006B6DE3" w:rsidRPr="00E0747E" w:rsidRDefault="006B6DE3" w:rsidP="00F344B2">
            <w:pPr>
              <w:pStyle w:val="Normal6a"/>
            </w:pPr>
            <w:r w:rsidRPr="00E0747E">
              <w:rPr>
                <w:b/>
                <w:i/>
              </w:rPr>
              <w:t>23 bis.</w:t>
            </w:r>
            <w:r w:rsidRPr="00E0747E">
              <w:tab/>
            </w:r>
            <w:r w:rsidRPr="00E0747E">
              <w:rPr>
                <w:b/>
                <w:i/>
              </w:rPr>
              <w:t>chiede una maggiore assistenza tecnica per le comunità delle regioni ultraperiferiche e dei paesi e territori d'oltremare per quanto riguarda la gestione e l'attuazione dei fondi, compresa la creazione di sportelli unici dedicati al sostegno dei progetti locali connessi alla transizione giusta;</w:t>
            </w:r>
          </w:p>
        </w:tc>
      </w:tr>
    </w:tbl>
    <w:p w14:paraId="2D78D82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10082183" w14:textId="77777777" w:rsidR="006B6DE3" w:rsidRPr="00E0747E" w:rsidRDefault="006B6DE3" w:rsidP="006B6DE3">
      <w:r w:rsidRPr="00244585">
        <w:rPr>
          <w:rStyle w:val="HideTWBExt"/>
        </w:rPr>
        <w:t>&lt;/Amend&gt;</w:t>
      </w:r>
    </w:p>
    <w:p w14:paraId="499014B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242</w:t>
      </w:r>
      <w:r w:rsidRPr="00244585">
        <w:rPr>
          <w:rStyle w:val="HideTWBExt"/>
          <w:b w:val="0"/>
        </w:rPr>
        <w:t>&lt;/NumAm&gt;</w:t>
      </w:r>
    </w:p>
    <w:p w14:paraId="37788C26"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26A56074" w14:textId="77777777" w:rsidR="006B6DE3" w:rsidRPr="00E0747E" w:rsidRDefault="006B6DE3" w:rsidP="006B6DE3">
      <w:pPr>
        <w:pStyle w:val="NormalBold"/>
      </w:pPr>
      <w:r w:rsidRPr="00244585">
        <w:rPr>
          <w:rStyle w:val="HideTWBExt"/>
          <w:b w:val="0"/>
        </w:rPr>
        <w:t>&lt;/RepeatBlock-By&gt;</w:t>
      </w:r>
    </w:p>
    <w:p w14:paraId="3172030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DEB08EB" w14:textId="77777777" w:rsidR="006B6DE3" w:rsidRPr="00E0747E" w:rsidRDefault="006B6DE3" w:rsidP="006B6DE3">
      <w:pPr>
        <w:pStyle w:val="NormalBold"/>
      </w:pPr>
      <w:r w:rsidRPr="00244585">
        <w:rPr>
          <w:rStyle w:val="HideTWBExt"/>
          <w:b w:val="0"/>
        </w:rPr>
        <w:t>&lt;Article&gt;</w:t>
      </w:r>
      <w:r w:rsidRPr="00E0747E">
        <w:t>Paragrafo 24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7CE08BFA" w14:textId="77777777" w:rsidTr="00F344B2">
        <w:trPr>
          <w:trHeight w:hRule="exact" w:val="240"/>
          <w:jc w:val="center"/>
        </w:trPr>
        <w:tc>
          <w:tcPr>
            <w:tcW w:w="9752" w:type="dxa"/>
            <w:gridSpan w:val="2"/>
            <w:tcBorders>
              <w:top w:val="nil"/>
              <w:left w:val="nil"/>
              <w:bottom w:val="nil"/>
              <w:right w:val="nil"/>
            </w:tcBorders>
          </w:tcPr>
          <w:p w14:paraId="3CC2165C" w14:textId="77777777" w:rsidR="006B6DE3" w:rsidRPr="00E0747E" w:rsidRDefault="006B6DE3" w:rsidP="00F344B2"/>
        </w:tc>
      </w:tr>
      <w:tr w:rsidR="006B6DE3" w:rsidRPr="00E0747E" w14:paraId="2A228011" w14:textId="77777777" w:rsidTr="00F344B2">
        <w:trPr>
          <w:trHeight w:val="240"/>
          <w:jc w:val="center"/>
        </w:trPr>
        <w:tc>
          <w:tcPr>
            <w:tcW w:w="4876" w:type="dxa"/>
            <w:tcBorders>
              <w:top w:val="nil"/>
              <w:left w:val="nil"/>
              <w:bottom w:val="nil"/>
              <w:right w:val="nil"/>
            </w:tcBorders>
          </w:tcPr>
          <w:p w14:paraId="4D66FDB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32128AF" w14:textId="77777777" w:rsidR="006B6DE3" w:rsidRPr="00E0747E" w:rsidRDefault="006B6DE3" w:rsidP="00F344B2">
            <w:pPr>
              <w:pStyle w:val="AmColumnHeading"/>
            </w:pPr>
            <w:r w:rsidRPr="00E0747E">
              <w:t>Emendamento</w:t>
            </w:r>
          </w:p>
        </w:tc>
      </w:tr>
      <w:tr w:rsidR="006B6DE3" w:rsidRPr="00E0747E" w14:paraId="124732F6" w14:textId="77777777" w:rsidTr="00F344B2">
        <w:trPr>
          <w:jc w:val="center"/>
        </w:trPr>
        <w:tc>
          <w:tcPr>
            <w:tcW w:w="4876" w:type="dxa"/>
            <w:tcBorders>
              <w:top w:val="nil"/>
              <w:left w:val="nil"/>
              <w:bottom w:val="nil"/>
              <w:right w:val="nil"/>
            </w:tcBorders>
          </w:tcPr>
          <w:p w14:paraId="0897D264" w14:textId="77777777" w:rsidR="006B6DE3" w:rsidRPr="00E0747E" w:rsidRDefault="006B6DE3" w:rsidP="00F344B2">
            <w:pPr>
              <w:pStyle w:val="Normal6a"/>
            </w:pPr>
            <w:r w:rsidRPr="00E0747E">
              <w:rPr>
                <w:b/>
                <w:i/>
              </w:rPr>
              <w:t>24.</w:t>
            </w:r>
            <w:r w:rsidRPr="00E0747E">
              <w:tab/>
            </w:r>
            <w:r w:rsidRPr="00E0747E">
              <w:rPr>
                <w:b/>
                <w:i/>
              </w:rPr>
              <w:t xml:space="preserve">chiede che il JTF celebri il patrimonio culturale delle comunità interessate e istituisca una formazione per guide a tale patrimonio; sostiene la creazione di centri visitatori che mettano </w:t>
            </w:r>
            <w:r w:rsidRPr="00E0747E">
              <w:rPr>
                <w:b/>
                <w:i/>
              </w:rPr>
              <w:lastRenderedPageBreak/>
              <w:t>in evidenza la storia locale;</w:t>
            </w:r>
          </w:p>
        </w:tc>
        <w:tc>
          <w:tcPr>
            <w:tcW w:w="4876" w:type="dxa"/>
            <w:tcBorders>
              <w:top w:val="nil"/>
              <w:left w:val="nil"/>
              <w:bottom w:val="nil"/>
              <w:right w:val="nil"/>
            </w:tcBorders>
          </w:tcPr>
          <w:p w14:paraId="436EF203" w14:textId="77777777" w:rsidR="006B6DE3" w:rsidRPr="00E0747E" w:rsidRDefault="006B6DE3" w:rsidP="00F344B2">
            <w:pPr>
              <w:pStyle w:val="Normal6a"/>
            </w:pPr>
            <w:r w:rsidRPr="00E0747E">
              <w:rPr>
                <w:b/>
                <w:i/>
              </w:rPr>
              <w:lastRenderedPageBreak/>
              <w:t>soppresso</w:t>
            </w:r>
          </w:p>
        </w:tc>
      </w:tr>
    </w:tbl>
    <w:p w14:paraId="507AC0F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104A778A" w14:textId="77777777" w:rsidR="006B6DE3" w:rsidRPr="00E0747E" w:rsidRDefault="006B6DE3" w:rsidP="006B6DE3">
      <w:r w:rsidRPr="00244585">
        <w:rPr>
          <w:rStyle w:val="HideTWBExt"/>
        </w:rPr>
        <w:t>&lt;/Amend&gt;</w:t>
      </w:r>
    </w:p>
    <w:p w14:paraId="0DF9E0B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243</w:t>
      </w:r>
      <w:r w:rsidRPr="00244585">
        <w:rPr>
          <w:rStyle w:val="HideTWBExt"/>
          <w:b w:val="0"/>
        </w:rPr>
        <w:t>&lt;/NumAm&gt;</w:t>
      </w:r>
    </w:p>
    <w:p w14:paraId="462DB3C7"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256AC16" w14:textId="77777777" w:rsidR="006B6DE3" w:rsidRPr="00E0747E" w:rsidRDefault="006B6DE3" w:rsidP="006B6DE3">
      <w:pPr>
        <w:pStyle w:val="NormalBold"/>
      </w:pPr>
      <w:r w:rsidRPr="00244585">
        <w:rPr>
          <w:rStyle w:val="HideTWBExt"/>
          <w:b w:val="0"/>
        </w:rPr>
        <w:t>&lt;/RepeatBlock-By&gt;</w:t>
      </w:r>
    </w:p>
    <w:p w14:paraId="3214BD2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AA6AD8" w14:textId="77777777" w:rsidR="006B6DE3" w:rsidRPr="00E0747E" w:rsidRDefault="006B6DE3" w:rsidP="006B6DE3">
      <w:pPr>
        <w:pStyle w:val="NormalBold"/>
      </w:pPr>
      <w:r w:rsidRPr="00244585">
        <w:rPr>
          <w:rStyle w:val="HideTWBExt"/>
          <w:b w:val="0"/>
        </w:rPr>
        <w:t>&lt;Article&gt;</w:t>
      </w:r>
      <w:r w:rsidRPr="00E0747E">
        <w:t>Paragrafo 24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16026C6" w14:textId="77777777" w:rsidTr="00F344B2">
        <w:trPr>
          <w:trHeight w:hRule="exact" w:val="240"/>
          <w:jc w:val="center"/>
        </w:trPr>
        <w:tc>
          <w:tcPr>
            <w:tcW w:w="9752" w:type="dxa"/>
            <w:gridSpan w:val="2"/>
            <w:tcBorders>
              <w:top w:val="nil"/>
              <w:left w:val="nil"/>
              <w:bottom w:val="nil"/>
              <w:right w:val="nil"/>
            </w:tcBorders>
          </w:tcPr>
          <w:p w14:paraId="04D1D835" w14:textId="77777777" w:rsidR="006B6DE3" w:rsidRPr="00E0747E" w:rsidRDefault="006B6DE3" w:rsidP="00F344B2"/>
        </w:tc>
      </w:tr>
      <w:tr w:rsidR="006B6DE3" w:rsidRPr="00E0747E" w14:paraId="1F92E9E4" w14:textId="77777777" w:rsidTr="00F344B2">
        <w:trPr>
          <w:trHeight w:val="240"/>
          <w:jc w:val="center"/>
        </w:trPr>
        <w:tc>
          <w:tcPr>
            <w:tcW w:w="4876" w:type="dxa"/>
            <w:tcBorders>
              <w:top w:val="nil"/>
              <w:left w:val="nil"/>
              <w:bottom w:val="nil"/>
              <w:right w:val="nil"/>
            </w:tcBorders>
          </w:tcPr>
          <w:p w14:paraId="60BC324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EE1980D" w14:textId="77777777" w:rsidR="006B6DE3" w:rsidRPr="00E0747E" w:rsidRDefault="006B6DE3" w:rsidP="00F344B2">
            <w:pPr>
              <w:pStyle w:val="AmColumnHeading"/>
            </w:pPr>
            <w:r w:rsidRPr="00E0747E">
              <w:t>Emendamento</w:t>
            </w:r>
          </w:p>
        </w:tc>
      </w:tr>
      <w:tr w:rsidR="006B6DE3" w:rsidRPr="00E0747E" w14:paraId="3C2D4A3A" w14:textId="77777777" w:rsidTr="00F344B2">
        <w:trPr>
          <w:jc w:val="center"/>
        </w:trPr>
        <w:tc>
          <w:tcPr>
            <w:tcW w:w="4876" w:type="dxa"/>
            <w:tcBorders>
              <w:top w:val="nil"/>
              <w:left w:val="nil"/>
              <w:bottom w:val="nil"/>
              <w:right w:val="nil"/>
            </w:tcBorders>
          </w:tcPr>
          <w:p w14:paraId="62238806" w14:textId="77777777" w:rsidR="006B6DE3" w:rsidRPr="00E0747E" w:rsidRDefault="006B6DE3" w:rsidP="00F344B2">
            <w:pPr>
              <w:pStyle w:val="Normal6a"/>
            </w:pPr>
            <w:r w:rsidRPr="00E0747E">
              <w:t>24.</w:t>
            </w:r>
            <w:r w:rsidRPr="00E0747E">
              <w:tab/>
              <w:t xml:space="preserve">chiede che il JTF </w:t>
            </w:r>
            <w:r w:rsidRPr="00E0747E">
              <w:rPr>
                <w:b/>
                <w:i/>
              </w:rPr>
              <w:t>celebri il</w:t>
            </w:r>
            <w:r w:rsidRPr="00E0747E">
              <w:t xml:space="preserve"> patrimonio culturale delle comunità interessate </w:t>
            </w:r>
            <w:r w:rsidRPr="00E0747E">
              <w:rPr>
                <w:b/>
                <w:i/>
              </w:rPr>
              <w:t>e istituisca una</w:t>
            </w:r>
            <w:r w:rsidRPr="00E0747E">
              <w:t xml:space="preserve"> formazione per guide a tale patrimonio; sostiene la creazione di centri visitatori che mettano in </w:t>
            </w:r>
            <w:r w:rsidRPr="00E0747E">
              <w:rPr>
                <w:b/>
                <w:i/>
              </w:rPr>
              <w:t>evidenza</w:t>
            </w:r>
            <w:r w:rsidRPr="00E0747E">
              <w:t xml:space="preserve"> la storia </w:t>
            </w:r>
            <w:r w:rsidRPr="00E0747E">
              <w:rPr>
                <w:b/>
                <w:i/>
              </w:rPr>
              <w:t>locale</w:t>
            </w:r>
            <w:r w:rsidRPr="00E0747E">
              <w:t>;</w:t>
            </w:r>
          </w:p>
        </w:tc>
        <w:tc>
          <w:tcPr>
            <w:tcW w:w="4876" w:type="dxa"/>
            <w:tcBorders>
              <w:top w:val="nil"/>
              <w:left w:val="nil"/>
              <w:bottom w:val="nil"/>
              <w:right w:val="nil"/>
            </w:tcBorders>
          </w:tcPr>
          <w:p w14:paraId="082630DD" w14:textId="77777777" w:rsidR="006B6DE3" w:rsidRPr="00E0747E" w:rsidRDefault="006B6DE3" w:rsidP="00F344B2">
            <w:pPr>
              <w:pStyle w:val="Normal6a"/>
            </w:pPr>
            <w:r w:rsidRPr="00E0747E">
              <w:t>24.</w:t>
            </w:r>
            <w:r w:rsidRPr="00E0747E">
              <w:tab/>
              <w:t xml:space="preserve">chiede che il JTF </w:t>
            </w:r>
            <w:r w:rsidRPr="00E0747E">
              <w:rPr>
                <w:b/>
                <w:i/>
              </w:rPr>
              <w:t>sostenga la conservazione e la celebrazione del</w:t>
            </w:r>
            <w:r w:rsidRPr="00E0747E">
              <w:t xml:space="preserve"> patrimonio culturale </w:t>
            </w:r>
            <w:r w:rsidRPr="00E0747E">
              <w:rPr>
                <w:b/>
                <w:i/>
              </w:rPr>
              <w:t>e industriale</w:t>
            </w:r>
            <w:r w:rsidRPr="00E0747E">
              <w:t xml:space="preserve"> delle comunità interessate</w:t>
            </w:r>
            <w:r w:rsidRPr="00E0747E">
              <w:rPr>
                <w:b/>
                <w:i/>
              </w:rPr>
              <w:t>, riconoscendone il ruolo di componente essenziale dell'identità regionale, della coesione sociale e dello sviluppo del turismo sostenibile; incoraggia la creazione di appositi programmi di</w:t>
            </w:r>
            <w:r w:rsidRPr="00E0747E">
              <w:t xml:space="preserve"> formazione per guide a tale patrimonio </w:t>
            </w:r>
            <w:r w:rsidRPr="00E0747E">
              <w:rPr>
                <w:b/>
                <w:i/>
              </w:rPr>
              <w:t>al fine di promuovere l'occupazione locale e la continuità culturale</w:t>
            </w:r>
            <w:r w:rsidRPr="00E0747E">
              <w:t xml:space="preserve">; sostiene la creazione di centri visitatori </w:t>
            </w:r>
            <w:r w:rsidRPr="00E0747E">
              <w:rPr>
                <w:b/>
                <w:i/>
              </w:rPr>
              <w:t>e spazi interpretativi</w:t>
            </w:r>
            <w:r w:rsidRPr="00E0747E">
              <w:t xml:space="preserve"> che mettano in </w:t>
            </w:r>
            <w:r w:rsidRPr="00E0747E">
              <w:rPr>
                <w:b/>
                <w:i/>
              </w:rPr>
              <w:t>mostra</w:t>
            </w:r>
            <w:r w:rsidRPr="00E0747E">
              <w:t xml:space="preserve"> la storia </w:t>
            </w:r>
            <w:r w:rsidRPr="00E0747E">
              <w:rPr>
                <w:b/>
                <w:i/>
              </w:rPr>
              <w:t>e le tradizioni locali e il percorso di trasformazione di tali regioni, rafforzando in tal modo l'identità locale e attraendo un turismo culturale ed educativo</w:t>
            </w:r>
            <w:r w:rsidRPr="00E0747E">
              <w:t>;</w:t>
            </w:r>
          </w:p>
        </w:tc>
      </w:tr>
    </w:tbl>
    <w:p w14:paraId="308578E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B7BE3A1" w14:textId="77777777" w:rsidR="006B6DE3" w:rsidRPr="00E0747E" w:rsidRDefault="006B6DE3" w:rsidP="006B6DE3">
      <w:r w:rsidRPr="00244585">
        <w:rPr>
          <w:rStyle w:val="HideTWBExt"/>
        </w:rPr>
        <w:t>&lt;/Amend&gt;</w:t>
      </w:r>
    </w:p>
    <w:p w14:paraId="523A7B4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244</w:t>
      </w:r>
      <w:r w:rsidRPr="00244585">
        <w:rPr>
          <w:rStyle w:val="HideTWBExt"/>
          <w:b w:val="0"/>
        </w:rPr>
        <w:t>&lt;/NumAm&gt;</w:t>
      </w:r>
    </w:p>
    <w:p w14:paraId="28990E9E" w14:textId="77777777" w:rsidR="006B6DE3" w:rsidRPr="00E0747E" w:rsidRDefault="006B6DE3" w:rsidP="006B6DE3">
      <w:pPr>
        <w:pStyle w:val="NormalBold"/>
      </w:pPr>
      <w:r w:rsidRPr="00244585">
        <w:rPr>
          <w:rStyle w:val="HideTWBExt"/>
          <w:b w:val="0"/>
        </w:rPr>
        <w:t>&lt;RepeatBlock-By&gt;&lt;Members&gt;</w:t>
      </w:r>
      <w:r w:rsidRPr="00E0747E">
        <w:t>Ciaran Mullooly, Ľubica Karvašová</w:t>
      </w:r>
      <w:r w:rsidRPr="00244585">
        <w:rPr>
          <w:rStyle w:val="HideTWBExt"/>
          <w:b w:val="0"/>
        </w:rPr>
        <w:t>&lt;/Members&gt;</w:t>
      </w:r>
    </w:p>
    <w:p w14:paraId="12D28E7B" w14:textId="77777777" w:rsidR="006B6DE3" w:rsidRPr="00E0747E" w:rsidRDefault="006B6DE3" w:rsidP="006B6DE3">
      <w:pPr>
        <w:pStyle w:val="NormalBold"/>
      </w:pPr>
      <w:r w:rsidRPr="00244585">
        <w:rPr>
          <w:rStyle w:val="HideTWBExt"/>
          <w:b w:val="0"/>
        </w:rPr>
        <w:t>&lt;/RepeatBlock-By&gt;</w:t>
      </w:r>
    </w:p>
    <w:p w14:paraId="32B0B84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09B8E4F" w14:textId="77777777" w:rsidR="006B6DE3" w:rsidRPr="00E0747E" w:rsidRDefault="006B6DE3" w:rsidP="006B6DE3">
      <w:pPr>
        <w:pStyle w:val="NormalBold"/>
      </w:pPr>
      <w:r w:rsidRPr="00244585">
        <w:rPr>
          <w:rStyle w:val="HideTWBExt"/>
          <w:b w:val="0"/>
        </w:rPr>
        <w:t>&lt;Article&gt;</w:t>
      </w:r>
      <w:r w:rsidRPr="00E0747E">
        <w:t>Paragrafo 24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FE47CCF" w14:textId="77777777" w:rsidTr="00F344B2">
        <w:trPr>
          <w:trHeight w:hRule="exact" w:val="240"/>
          <w:jc w:val="center"/>
        </w:trPr>
        <w:tc>
          <w:tcPr>
            <w:tcW w:w="9752" w:type="dxa"/>
            <w:gridSpan w:val="2"/>
            <w:tcBorders>
              <w:top w:val="nil"/>
              <w:left w:val="nil"/>
              <w:bottom w:val="nil"/>
              <w:right w:val="nil"/>
            </w:tcBorders>
          </w:tcPr>
          <w:p w14:paraId="2AAF3DD9" w14:textId="77777777" w:rsidR="006B6DE3" w:rsidRPr="00E0747E" w:rsidRDefault="006B6DE3" w:rsidP="00F344B2"/>
        </w:tc>
      </w:tr>
      <w:tr w:rsidR="006B6DE3" w:rsidRPr="00E0747E" w14:paraId="042CD490" w14:textId="77777777" w:rsidTr="00F344B2">
        <w:trPr>
          <w:trHeight w:val="240"/>
          <w:jc w:val="center"/>
        </w:trPr>
        <w:tc>
          <w:tcPr>
            <w:tcW w:w="4876" w:type="dxa"/>
            <w:tcBorders>
              <w:top w:val="nil"/>
              <w:left w:val="nil"/>
              <w:bottom w:val="nil"/>
              <w:right w:val="nil"/>
            </w:tcBorders>
          </w:tcPr>
          <w:p w14:paraId="1B94D5E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7DF14C6" w14:textId="77777777" w:rsidR="006B6DE3" w:rsidRPr="00E0747E" w:rsidRDefault="006B6DE3" w:rsidP="00F344B2">
            <w:pPr>
              <w:pStyle w:val="AmColumnHeading"/>
            </w:pPr>
            <w:r w:rsidRPr="00E0747E">
              <w:t>Emendamento</w:t>
            </w:r>
          </w:p>
        </w:tc>
      </w:tr>
      <w:tr w:rsidR="006B6DE3" w:rsidRPr="00E0747E" w14:paraId="4CFB31A5" w14:textId="77777777" w:rsidTr="00F344B2">
        <w:trPr>
          <w:jc w:val="center"/>
        </w:trPr>
        <w:tc>
          <w:tcPr>
            <w:tcW w:w="4876" w:type="dxa"/>
            <w:tcBorders>
              <w:top w:val="nil"/>
              <w:left w:val="nil"/>
              <w:bottom w:val="nil"/>
              <w:right w:val="nil"/>
            </w:tcBorders>
          </w:tcPr>
          <w:p w14:paraId="46E3499D" w14:textId="77777777" w:rsidR="006B6DE3" w:rsidRPr="00E0747E" w:rsidRDefault="006B6DE3" w:rsidP="00F344B2">
            <w:pPr>
              <w:pStyle w:val="Normal6a"/>
            </w:pPr>
            <w:r w:rsidRPr="00E0747E">
              <w:t>24.</w:t>
            </w:r>
            <w:r w:rsidRPr="00E0747E">
              <w:tab/>
              <w:t>chiede che il JTF celebri il patrimonio culturale delle comunità interessate e istituisca una formazione per guide a tale patrimonio</w:t>
            </w:r>
            <w:r w:rsidRPr="00E0747E">
              <w:rPr>
                <w:b/>
                <w:i/>
              </w:rPr>
              <w:t>; sostiene la</w:t>
            </w:r>
            <w:r w:rsidRPr="00E0747E">
              <w:t xml:space="preserve"> </w:t>
            </w:r>
            <w:r w:rsidRPr="00E0747E">
              <w:lastRenderedPageBreak/>
              <w:t>creazione di centri visitatori che mettano in evidenza la storia locale;</w:t>
            </w:r>
          </w:p>
        </w:tc>
        <w:tc>
          <w:tcPr>
            <w:tcW w:w="4876" w:type="dxa"/>
            <w:tcBorders>
              <w:top w:val="nil"/>
              <w:left w:val="nil"/>
              <w:bottom w:val="nil"/>
              <w:right w:val="nil"/>
            </w:tcBorders>
          </w:tcPr>
          <w:p w14:paraId="188BF9CF" w14:textId="2698B104" w:rsidR="006B6DE3" w:rsidRPr="00E0747E" w:rsidRDefault="006B6DE3" w:rsidP="00C260E8">
            <w:pPr>
              <w:pStyle w:val="Normal6a"/>
            </w:pPr>
            <w:r w:rsidRPr="00E0747E">
              <w:lastRenderedPageBreak/>
              <w:t>24.</w:t>
            </w:r>
            <w:r w:rsidRPr="00E0747E">
              <w:tab/>
              <w:t xml:space="preserve">chiede che il JTF celebri il patrimonio culturale delle comunità interessate </w:t>
            </w:r>
            <w:r w:rsidR="00C260E8">
              <w:rPr>
                <w:b/>
                <w:i/>
              </w:rPr>
              <w:t>favorendo</w:t>
            </w:r>
            <w:r w:rsidRPr="00E0747E">
              <w:rPr>
                <w:b/>
                <w:i/>
              </w:rPr>
              <w:t xml:space="preserve"> lo sviluppo del turismo sostenibile, compresi</w:t>
            </w:r>
            <w:r w:rsidRPr="00E0747E">
              <w:t xml:space="preserve"> una </w:t>
            </w:r>
            <w:r w:rsidRPr="00E0747E">
              <w:lastRenderedPageBreak/>
              <w:t xml:space="preserve">formazione per guide a tale patrimonio </w:t>
            </w:r>
            <w:r w:rsidRPr="00E0747E">
              <w:rPr>
                <w:b/>
                <w:i/>
              </w:rPr>
              <w:t>e un sostegno alla</w:t>
            </w:r>
            <w:r w:rsidRPr="00E0747E">
              <w:t xml:space="preserve"> creazione di centri visitatori che mettano in evidenza la storia locale</w:t>
            </w:r>
            <w:r w:rsidRPr="00E0747E">
              <w:rPr>
                <w:b/>
                <w:i/>
              </w:rPr>
              <w:t>, creando in tal modo occupazione locale e preservando l'identità culturale</w:t>
            </w:r>
            <w:r w:rsidRPr="00E0747E">
              <w:t>;</w:t>
            </w:r>
          </w:p>
        </w:tc>
      </w:tr>
    </w:tbl>
    <w:p w14:paraId="5BAC70AA"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16B0EEA" w14:textId="77777777" w:rsidR="006B6DE3" w:rsidRPr="00E0747E" w:rsidRDefault="006B6DE3" w:rsidP="006B6DE3">
      <w:r w:rsidRPr="00244585">
        <w:rPr>
          <w:rStyle w:val="HideTWBExt"/>
        </w:rPr>
        <w:t>&lt;/Amend&gt;</w:t>
      </w:r>
    </w:p>
    <w:p w14:paraId="30ED9CF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245</w:t>
      </w:r>
      <w:r w:rsidRPr="00244585">
        <w:rPr>
          <w:rStyle w:val="HideTWBExt"/>
          <w:b w:val="0"/>
        </w:rPr>
        <w:t>&lt;/NumAm&gt;</w:t>
      </w:r>
    </w:p>
    <w:p w14:paraId="26AB3354" w14:textId="77777777" w:rsidR="006B6DE3" w:rsidRPr="00E0747E" w:rsidRDefault="006B6DE3" w:rsidP="006B6DE3">
      <w:pPr>
        <w:pStyle w:val="NormalBold"/>
      </w:pPr>
      <w:r w:rsidRPr="00244585">
        <w:rPr>
          <w:rStyle w:val="HideTWBExt"/>
          <w:b w:val="0"/>
        </w:rPr>
        <w:t>&lt;RepeatBlock-By&gt;&lt;Members&gt;</w:t>
      </w:r>
      <w:r w:rsidRPr="00E0747E">
        <w:t>Rody Tolassy</w:t>
      </w:r>
      <w:r w:rsidRPr="00244585">
        <w:rPr>
          <w:rStyle w:val="HideTWBExt"/>
          <w:b w:val="0"/>
        </w:rPr>
        <w:t>&lt;/Members&gt;</w:t>
      </w:r>
    </w:p>
    <w:p w14:paraId="10DCEC91" w14:textId="77777777" w:rsidR="006B6DE3" w:rsidRPr="00E0747E" w:rsidRDefault="006B6DE3" w:rsidP="006B6DE3">
      <w:pPr>
        <w:pStyle w:val="NormalBold"/>
      </w:pPr>
      <w:r w:rsidRPr="00244585">
        <w:rPr>
          <w:rStyle w:val="HideTWBExt"/>
          <w:b w:val="0"/>
        </w:rPr>
        <w:t>&lt;/RepeatBlock-By&gt;</w:t>
      </w:r>
    </w:p>
    <w:p w14:paraId="066C425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23A6212" w14:textId="77777777" w:rsidR="006B6DE3" w:rsidRPr="00E0747E" w:rsidRDefault="006B6DE3" w:rsidP="006B6DE3">
      <w:pPr>
        <w:pStyle w:val="NormalBold"/>
      </w:pPr>
      <w:r w:rsidRPr="00244585">
        <w:rPr>
          <w:rStyle w:val="HideTWBExt"/>
          <w:b w:val="0"/>
        </w:rPr>
        <w:t>&lt;Article&gt;</w:t>
      </w:r>
      <w:r w:rsidRPr="00E0747E">
        <w:t>Paragrafo 24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2A6B7DC" w14:textId="77777777" w:rsidTr="00F344B2">
        <w:trPr>
          <w:trHeight w:hRule="exact" w:val="240"/>
          <w:jc w:val="center"/>
        </w:trPr>
        <w:tc>
          <w:tcPr>
            <w:tcW w:w="9752" w:type="dxa"/>
            <w:gridSpan w:val="2"/>
            <w:tcBorders>
              <w:top w:val="nil"/>
              <w:left w:val="nil"/>
              <w:bottom w:val="nil"/>
              <w:right w:val="nil"/>
            </w:tcBorders>
          </w:tcPr>
          <w:p w14:paraId="14D10B2F" w14:textId="77777777" w:rsidR="006B6DE3" w:rsidRPr="00E0747E" w:rsidRDefault="006B6DE3" w:rsidP="00F344B2"/>
        </w:tc>
      </w:tr>
      <w:tr w:rsidR="006B6DE3" w:rsidRPr="00E0747E" w14:paraId="32854461" w14:textId="77777777" w:rsidTr="00F344B2">
        <w:trPr>
          <w:trHeight w:val="240"/>
          <w:jc w:val="center"/>
        </w:trPr>
        <w:tc>
          <w:tcPr>
            <w:tcW w:w="4876" w:type="dxa"/>
            <w:tcBorders>
              <w:top w:val="nil"/>
              <w:left w:val="nil"/>
              <w:bottom w:val="nil"/>
              <w:right w:val="nil"/>
            </w:tcBorders>
          </w:tcPr>
          <w:p w14:paraId="40E83CB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86E8230" w14:textId="77777777" w:rsidR="006B6DE3" w:rsidRPr="00E0747E" w:rsidRDefault="006B6DE3" w:rsidP="00F344B2">
            <w:pPr>
              <w:pStyle w:val="AmColumnHeading"/>
            </w:pPr>
            <w:r w:rsidRPr="00E0747E">
              <w:t>Emendamento</w:t>
            </w:r>
          </w:p>
        </w:tc>
      </w:tr>
      <w:tr w:rsidR="006B6DE3" w:rsidRPr="00E0747E" w14:paraId="36D84B8E" w14:textId="77777777" w:rsidTr="00F344B2">
        <w:trPr>
          <w:jc w:val="center"/>
        </w:trPr>
        <w:tc>
          <w:tcPr>
            <w:tcW w:w="4876" w:type="dxa"/>
            <w:tcBorders>
              <w:top w:val="nil"/>
              <w:left w:val="nil"/>
              <w:bottom w:val="nil"/>
              <w:right w:val="nil"/>
            </w:tcBorders>
          </w:tcPr>
          <w:p w14:paraId="3D9D0804" w14:textId="77777777" w:rsidR="006B6DE3" w:rsidRPr="00E0747E" w:rsidRDefault="006B6DE3" w:rsidP="00F344B2">
            <w:pPr>
              <w:pStyle w:val="Normal6a"/>
            </w:pPr>
            <w:r w:rsidRPr="00E0747E">
              <w:t>24.</w:t>
            </w:r>
            <w:r w:rsidRPr="00E0747E">
              <w:tab/>
              <w:t>chiede che il JTF celebri il patrimonio culturale delle comunità interessate e istituisca una formazione per guide a tale patrimonio; sostiene la creazione di centri visitatori che mettano in evidenza la storia locale;</w:t>
            </w:r>
          </w:p>
        </w:tc>
        <w:tc>
          <w:tcPr>
            <w:tcW w:w="4876" w:type="dxa"/>
            <w:tcBorders>
              <w:top w:val="nil"/>
              <w:left w:val="nil"/>
              <w:bottom w:val="nil"/>
              <w:right w:val="nil"/>
            </w:tcBorders>
          </w:tcPr>
          <w:p w14:paraId="4C4965EE" w14:textId="77777777" w:rsidR="006B6DE3" w:rsidRPr="00E0747E" w:rsidRDefault="006B6DE3" w:rsidP="00F344B2">
            <w:pPr>
              <w:pStyle w:val="Normal6a"/>
            </w:pPr>
            <w:r w:rsidRPr="00E0747E">
              <w:t>24.</w:t>
            </w:r>
            <w:r w:rsidRPr="00E0747E">
              <w:tab/>
              <w:t xml:space="preserve">chiede che il JTF celebri il patrimonio culturale delle comunità interessate </w:t>
            </w:r>
            <w:r w:rsidRPr="00E0747E">
              <w:rPr>
                <w:b/>
                <w:i/>
              </w:rPr>
              <w:t>tramite il recupero dei siti industriali (ex siti per la produzione di zucchero nelle regioni ultraperiferiche)</w:t>
            </w:r>
            <w:r w:rsidRPr="00E0747E">
              <w:t xml:space="preserve"> e istituisca una formazione per guide a tale patrimonio; sostiene la creazione di centri visitatori </w:t>
            </w:r>
            <w:r w:rsidRPr="00E0747E">
              <w:rPr>
                <w:b/>
                <w:i/>
              </w:rPr>
              <w:t>moderni e digitali</w:t>
            </w:r>
            <w:r w:rsidRPr="00E0747E">
              <w:t xml:space="preserve"> che mettano in evidenza la storia locale;</w:t>
            </w:r>
          </w:p>
        </w:tc>
      </w:tr>
    </w:tbl>
    <w:p w14:paraId="22D7563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3A1418DC" w14:textId="77777777" w:rsidR="006B6DE3" w:rsidRPr="00E0747E" w:rsidRDefault="006B6DE3" w:rsidP="006B6DE3">
      <w:r w:rsidRPr="00244585">
        <w:rPr>
          <w:rStyle w:val="HideTWBExt"/>
        </w:rPr>
        <w:t>&lt;/Amend&gt;</w:t>
      </w:r>
    </w:p>
    <w:p w14:paraId="06482D0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246</w:t>
      </w:r>
      <w:r w:rsidRPr="00244585">
        <w:rPr>
          <w:rStyle w:val="HideTWBExt"/>
          <w:b w:val="0"/>
        </w:rPr>
        <w:t>&lt;/NumAm&gt;</w:t>
      </w:r>
    </w:p>
    <w:p w14:paraId="19F5129C"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9D797B4"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0EE3B49A" w14:textId="77777777" w:rsidR="006B6DE3" w:rsidRPr="00E0747E" w:rsidRDefault="006B6DE3" w:rsidP="006B6DE3">
      <w:pPr>
        <w:pStyle w:val="NormalBold"/>
      </w:pPr>
      <w:r w:rsidRPr="00244585">
        <w:rPr>
          <w:rStyle w:val="HideTWBExt"/>
          <w:b w:val="0"/>
        </w:rPr>
        <w:t>&lt;/RepeatBlock-By&gt;</w:t>
      </w:r>
    </w:p>
    <w:p w14:paraId="5094341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A010E7" w14:textId="77777777" w:rsidR="006B6DE3" w:rsidRPr="00E0747E" w:rsidRDefault="006B6DE3" w:rsidP="006B6DE3">
      <w:pPr>
        <w:pStyle w:val="NormalBold"/>
      </w:pPr>
      <w:r w:rsidRPr="00244585">
        <w:rPr>
          <w:rStyle w:val="HideTWBExt"/>
          <w:b w:val="0"/>
        </w:rPr>
        <w:t>&lt;Article&gt;</w:t>
      </w:r>
      <w:r w:rsidRPr="00E0747E">
        <w:t>Paragrafo 24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396CC3C" w14:textId="77777777" w:rsidTr="00F344B2">
        <w:trPr>
          <w:trHeight w:hRule="exact" w:val="240"/>
          <w:jc w:val="center"/>
        </w:trPr>
        <w:tc>
          <w:tcPr>
            <w:tcW w:w="9752" w:type="dxa"/>
            <w:gridSpan w:val="2"/>
            <w:tcBorders>
              <w:top w:val="nil"/>
              <w:left w:val="nil"/>
              <w:bottom w:val="nil"/>
              <w:right w:val="nil"/>
            </w:tcBorders>
          </w:tcPr>
          <w:p w14:paraId="77B55BFC" w14:textId="77777777" w:rsidR="006B6DE3" w:rsidRPr="00E0747E" w:rsidRDefault="006B6DE3" w:rsidP="00F344B2"/>
        </w:tc>
      </w:tr>
      <w:tr w:rsidR="006B6DE3" w:rsidRPr="00E0747E" w14:paraId="521617B5" w14:textId="77777777" w:rsidTr="00F344B2">
        <w:trPr>
          <w:trHeight w:val="240"/>
          <w:jc w:val="center"/>
        </w:trPr>
        <w:tc>
          <w:tcPr>
            <w:tcW w:w="4876" w:type="dxa"/>
            <w:tcBorders>
              <w:top w:val="nil"/>
              <w:left w:val="nil"/>
              <w:bottom w:val="nil"/>
              <w:right w:val="nil"/>
            </w:tcBorders>
          </w:tcPr>
          <w:p w14:paraId="4B25CCA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429C924" w14:textId="77777777" w:rsidR="006B6DE3" w:rsidRPr="00E0747E" w:rsidRDefault="006B6DE3" w:rsidP="00F344B2">
            <w:pPr>
              <w:pStyle w:val="AmColumnHeading"/>
            </w:pPr>
            <w:r w:rsidRPr="00E0747E">
              <w:t>Emendamento</w:t>
            </w:r>
          </w:p>
        </w:tc>
      </w:tr>
      <w:tr w:rsidR="006B6DE3" w:rsidRPr="00E0747E" w14:paraId="3A7C4F8F" w14:textId="77777777" w:rsidTr="00F344B2">
        <w:trPr>
          <w:jc w:val="center"/>
        </w:trPr>
        <w:tc>
          <w:tcPr>
            <w:tcW w:w="4876" w:type="dxa"/>
            <w:tcBorders>
              <w:top w:val="nil"/>
              <w:left w:val="nil"/>
              <w:bottom w:val="nil"/>
              <w:right w:val="nil"/>
            </w:tcBorders>
          </w:tcPr>
          <w:p w14:paraId="34986C59" w14:textId="77777777" w:rsidR="006B6DE3" w:rsidRPr="00E0747E" w:rsidRDefault="006B6DE3" w:rsidP="00F344B2">
            <w:pPr>
              <w:pStyle w:val="Normal6a"/>
            </w:pPr>
            <w:r w:rsidRPr="00E0747E">
              <w:t>24.</w:t>
            </w:r>
            <w:r w:rsidRPr="00E0747E">
              <w:tab/>
              <w:t xml:space="preserve">chiede che il JTF celebri il patrimonio culturale delle comunità interessate e istituisca una formazione per guide a tale patrimonio; sostiene la creazione di centri visitatori che mettano in evidenza la storia </w:t>
            </w:r>
            <w:r w:rsidRPr="00E0747E">
              <w:rPr>
                <w:b/>
                <w:i/>
              </w:rPr>
              <w:t>locale</w:t>
            </w:r>
            <w:r w:rsidRPr="00E0747E">
              <w:t>;</w:t>
            </w:r>
          </w:p>
        </w:tc>
        <w:tc>
          <w:tcPr>
            <w:tcW w:w="4876" w:type="dxa"/>
            <w:tcBorders>
              <w:top w:val="nil"/>
              <w:left w:val="nil"/>
              <w:bottom w:val="nil"/>
              <w:right w:val="nil"/>
            </w:tcBorders>
          </w:tcPr>
          <w:p w14:paraId="568153E5" w14:textId="77777777" w:rsidR="006B6DE3" w:rsidRPr="00E0747E" w:rsidRDefault="006B6DE3" w:rsidP="00F344B2">
            <w:pPr>
              <w:pStyle w:val="Normal6a"/>
            </w:pPr>
            <w:r w:rsidRPr="00E0747E">
              <w:t>24.</w:t>
            </w:r>
            <w:r w:rsidRPr="00E0747E">
              <w:tab/>
              <w:t xml:space="preserve">chiede che il JTF celebri il patrimonio culturale delle comunità interessate e istituisca una formazione per guide a tale patrimonio; sostiene la creazione di centri visitatori che mettano in evidenza la storia </w:t>
            </w:r>
            <w:r w:rsidRPr="00E0747E">
              <w:rPr>
                <w:b/>
                <w:i/>
              </w:rPr>
              <w:t>e la tradizione locali</w:t>
            </w:r>
            <w:r w:rsidRPr="00E0747E">
              <w:t>;</w:t>
            </w:r>
          </w:p>
        </w:tc>
      </w:tr>
    </w:tbl>
    <w:p w14:paraId="4E04F2D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2EE536C4" w14:textId="77777777" w:rsidR="006B6DE3" w:rsidRPr="00E0747E" w:rsidRDefault="006B6DE3" w:rsidP="006B6DE3">
      <w:r w:rsidRPr="00244585">
        <w:rPr>
          <w:rStyle w:val="HideTWBExt"/>
        </w:rPr>
        <w:lastRenderedPageBreak/>
        <w:t>&lt;/Amend&gt;</w:t>
      </w:r>
    </w:p>
    <w:p w14:paraId="4C7C641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247</w:t>
      </w:r>
      <w:r w:rsidRPr="00244585">
        <w:rPr>
          <w:rStyle w:val="HideTWBExt"/>
          <w:b w:val="0"/>
        </w:rPr>
        <w:t>&lt;/NumAm&gt;</w:t>
      </w:r>
    </w:p>
    <w:p w14:paraId="5B181966"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4693387E" w14:textId="77777777" w:rsidR="006B6DE3" w:rsidRPr="00E0747E" w:rsidRDefault="006B6DE3" w:rsidP="006B6DE3">
      <w:pPr>
        <w:pStyle w:val="NormalBold"/>
      </w:pPr>
      <w:r w:rsidRPr="00244585">
        <w:rPr>
          <w:rStyle w:val="HideTWBExt"/>
          <w:b w:val="0"/>
        </w:rPr>
        <w:t>&lt;/RepeatBlock-By&gt;</w:t>
      </w:r>
    </w:p>
    <w:p w14:paraId="18EB1CD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EBDCFCE" w14:textId="77777777" w:rsidR="006B6DE3" w:rsidRPr="00E0747E" w:rsidRDefault="006B6DE3" w:rsidP="006B6DE3">
      <w:pPr>
        <w:pStyle w:val="NormalBold"/>
      </w:pPr>
      <w:r w:rsidRPr="00244585">
        <w:rPr>
          <w:rStyle w:val="HideTWBExt"/>
          <w:b w:val="0"/>
        </w:rPr>
        <w:t>&lt;Article&gt;</w:t>
      </w:r>
      <w:r w:rsidRPr="00E0747E">
        <w:t>Paragrafo 24</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628CE9C" w14:textId="77777777" w:rsidTr="00F344B2">
        <w:trPr>
          <w:trHeight w:hRule="exact" w:val="240"/>
          <w:jc w:val="center"/>
        </w:trPr>
        <w:tc>
          <w:tcPr>
            <w:tcW w:w="9752" w:type="dxa"/>
            <w:gridSpan w:val="2"/>
            <w:tcBorders>
              <w:top w:val="nil"/>
              <w:left w:val="nil"/>
              <w:bottom w:val="nil"/>
              <w:right w:val="nil"/>
            </w:tcBorders>
          </w:tcPr>
          <w:p w14:paraId="22D9BCB2" w14:textId="77777777" w:rsidR="006B6DE3" w:rsidRPr="00E0747E" w:rsidRDefault="006B6DE3" w:rsidP="00F344B2"/>
        </w:tc>
      </w:tr>
      <w:tr w:rsidR="006B6DE3" w:rsidRPr="00E0747E" w14:paraId="0A40D594" w14:textId="77777777" w:rsidTr="00F344B2">
        <w:trPr>
          <w:trHeight w:val="240"/>
          <w:jc w:val="center"/>
        </w:trPr>
        <w:tc>
          <w:tcPr>
            <w:tcW w:w="4876" w:type="dxa"/>
            <w:tcBorders>
              <w:top w:val="nil"/>
              <w:left w:val="nil"/>
              <w:bottom w:val="nil"/>
              <w:right w:val="nil"/>
            </w:tcBorders>
          </w:tcPr>
          <w:p w14:paraId="368AF74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C3C8ED9" w14:textId="77777777" w:rsidR="006B6DE3" w:rsidRPr="00E0747E" w:rsidRDefault="006B6DE3" w:rsidP="00F344B2">
            <w:pPr>
              <w:pStyle w:val="AmColumnHeading"/>
            </w:pPr>
            <w:r w:rsidRPr="00E0747E">
              <w:t>Emendamento</w:t>
            </w:r>
          </w:p>
        </w:tc>
      </w:tr>
      <w:tr w:rsidR="006B6DE3" w:rsidRPr="00E0747E" w14:paraId="29A65EF7" w14:textId="77777777" w:rsidTr="00F344B2">
        <w:trPr>
          <w:jc w:val="center"/>
        </w:trPr>
        <w:tc>
          <w:tcPr>
            <w:tcW w:w="4876" w:type="dxa"/>
            <w:tcBorders>
              <w:top w:val="nil"/>
              <w:left w:val="nil"/>
              <w:bottom w:val="nil"/>
              <w:right w:val="nil"/>
            </w:tcBorders>
          </w:tcPr>
          <w:p w14:paraId="744E51D3" w14:textId="77777777" w:rsidR="006B6DE3" w:rsidRPr="00E0747E" w:rsidRDefault="006B6DE3" w:rsidP="00F344B2">
            <w:pPr>
              <w:pStyle w:val="Normal6a"/>
            </w:pPr>
            <w:r w:rsidRPr="00E0747E">
              <w:t>24.</w:t>
            </w:r>
            <w:r w:rsidRPr="00E0747E">
              <w:tab/>
              <w:t xml:space="preserve">chiede che il JTF </w:t>
            </w:r>
            <w:r w:rsidRPr="00E0747E">
              <w:rPr>
                <w:b/>
                <w:i/>
              </w:rPr>
              <w:t>celebri</w:t>
            </w:r>
            <w:r w:rsidRPr="00E0747E">
              <w:t xml:space="preserve"> il patrimonio culturale delle comunità interessate e istituisca una formazione per guide a tale patrimonio; sostiene la creazione di centri visitatori che mettano in evidenza la storia locale;</w:t>
            </w:r>
          </w:p>
        </w:tc>
        <w:tc>
          <w:tcPr>
            <w:tcW w:w="4876" w:type="dxa"/>
            <w:tcBorders>
              <w:top w:val="nil"/>
              <w:left w:val="nil"/>
              <w:bottom w:val="nil"/>
              <w:right w:val="nil"/>
            </w:tcBorders>
          </w:tcPr>
          <w:p w14:paraId="7BA5FB4B" w14:textId="77777777" w:rsidR="006B6DE3" w:rsidRPr="00E0747E" w:rsidRDefault="006B6DE3" w:rsidP="00F344B2">
            <w:pPr>
              <w:pStyle w:val="Normal6a"/>
            </w:pPr>
            <w:r w:rsidRPr="00E0747E">
              <w:t>24.</w:t>
            </w:r>
            <w:r w:rsidRPr="00E0747E">
              <w:tab/>
              <w:t xml:space="preserve">chiede che il JTF </w:t>
            </w:r>
            <w:r w:rsidRPr="00E0747E">
              <w:rPr>
                <w:b/>
                <w:i/>
              </w:rPr>
              <w:t>metta in evidenza</w:t>
            </w:r>
            <w:r w:rsidRPr="00E0747E">
              <w:t xml:space="preserve"> il patrimonio culturale delle comunità interessate e istituisca una formazione per guide a tale patrimonio; sostiene la creazione di centri visitatori che mettano in evidenza la storia locale;</w:t>
            </w:r>
          </w:p>
        </w:tc>
      </w:tr>
    </w:tbl>
    <w:p w14:paraId="6E95E0CD"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6DE05B9" w14:textId="77777777" w:rsidR="006B6DE3" w:rsidRPr="00E0747E" w:rsidRDefault="006B6DE3" w:rsidP="006B6DE3">
      <w:r w:rsidRPr="00244585">
        <w:rPr>
          <w:rStyle w:val="HideTWBExt"/>
        </w:rPr>
        <w:t>&lt;/Amend&gt;</w:t>
      </w:r>
    </w:p>
    <w:p w14:paraId="63E69096"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248</w:t>
      </w:r>
      <w:r w:rsidRPr="00244585">
        <w:rPr>
          <w:rStyle w:val="HideTWBExt"/>
          <w:b w:val="0"/>
        </w:rPr>
        <w:t>&lt;/NumAm&gt;</w:t>
      </w:r>
    </w:p>
    <w:p w14:paraId="1F45C274"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5241AE90" w14:textId="77777777" w:rsidR="006B6DE3" w:rsidRPr="00E0747E" w:rsidRDefault="006B6DE3" w:rsidP="006B6DE3">
      <w:pPr>
        <w:pStyle w:val="NormalBold"/>
      </w:pPr>
      <w:r w:rsidRPr="00244585">
        <w:rPr>
          <w:rStyle w:val="HideTWBExt"/>
          <w:b w:val="0"/>
        </w:rPr>
        <w:t>&lt;/RepeatBlock-By&gt;</w:t>
      </w:r>
    </w:p>
    <w:p w14:paraId="3CD29CA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6D0CAC5" w14:textId="77777777" w:rsidR="006B6DE3" w:rsidRPr="00E0747E" w:rsidRDefault="006B6DE3" w:rsidP="006B6DE3">
      <w:pPr>
        <w:pStyle w:val="NormalBold"/>
      </w:pPr>
      <w:r w:rsidRPr="00244585">
        <w:rPr>
          <w:rStyle w:val="HideTWBExt"/>
          <w:b w:val="0"/>
        </w:rPr>
        <w:t>&lt;Article&gt;</w:t>
      </w:r>
      <w:r w:rsidRPr="00E0747E">
        <w:t>Paragrafo 25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CDE9428" w14:textId="77777777" w:rsidTr="00F344B2">
        <w:trPr>
          <w:trHeight w:hRule="exact" w:val="240"/>
          <w:jc w:val="center"/>
        </w:trPr>
        <w:tc>
          <w:tcPr>
            <w:tcW w:w="9752" w:type="dxa"/>
            <w:gridSpan w:val="2"/>
            <w:tcBorders>
              <w:top w:val="nil"/>
              <w:left w:val="nil"/>
              <w:bottom w:val="nil"/>
              <w:right w:val="nil"/>
            </w:tcBorders>
          </w:tcPr>
          <w:p w14:paraId="42FFDD6E" w14:textId="77777777" w:rsidR="006B6DE3" w:rsidRPr="00E0747E" w:rsidRDefault="006B6DE3" w:rsidP="00F344B2"/>
        </w:tc>
      </w:tr>
      <w:tr w:rsidR="006B6DE3" w:rsidRPr="00E0747E" w14:paraId="0D3900D1" w14:textId="77777777" w:rsidTr="00F344B2">
        <w:trPr>
          <w:trHeight w:val="240"/>
          <w:jc w:val="center"/>
        </w:trPr>
        <w:tc>
          <w:tcPr>
            <w:tcW w:w="4876" w:type="dxa"/>
            <w:tcBorders>
              <w:top w:val="nil"/>
              <w:left w:val="nil"/>
              <w:bottom w:val="nil"/>
              <w:right w:val="nil"/>
            </w:tcBorders>
          </w:tcPr>
          <w:p w14:paraId="31E6C28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CC0D85A" w14:textId="77777777" w:rsidR="006B6DE3" w:rsidRPr="00E0747E" w:rsidRDefault="006B6DE3" w:rsidP="00F344B2">
            <w:pPr>
              <w:pStyle w:val="AmColumnHeading"/>
            </w:pPr>
            <w:r w:rsidRPr="00E0747E">
              <w:t>Emendamento</w:t>
            </w:r>
          </w:p>
        </w:tc>
      </w:tr>
      <w:tr w:rsidR="006B6DE3" w:rsidRPr="00E0747E" w14:paraId="2222581E" w14:textId="77777777" w:rsidTr="00F344B2">
        <w:trPr>
          <w:jc w:val="center"/>
        </w:trPr>
        <w:tc>
          <w:tcPr>
            <w:tcW w:w="4876" w:type="dxa"/>
            <w:tcBorders>
              <w:top w:val="nil"/>
              <w:left w:val="nil"/>
              <w:bottom w:val="nil"/>
              <w:right w:val="nil"/>
            </w:tcBorders>
          </w:tcPr>
          <w:p w14:paraId="5EE0F8D0" w14:textId="77777777" w:rsidR="006B6DE3" w:rsidRPr="00E0747E" w:rsidRDefault="006B6DE3" w:rsidP="00F344B2">
            <w:pPr>
              <w:pStyle w:val="Normal6a"/>
            </w:pPr>
            <w:r w:rsidRPr="00E0747E">
              <w:rPr>
                <w:b/>
                <w:i/>
              </w:rPr>
              <w:t>25.</w:t>
            </w:r>
            <w:r w:rsidRPr="00E0747E">
              <w:tab/>
            </w:r>
            <w:r w:rsidRPr="00E0747E">
              <w:rPr>
                <w:b/>
                <w:i/>
              </w:rPr>
              <w:t>ritiene che i cambiamenti nel panorama geopolitico, insieme ad altri fattori, stiano causando enormi cambiamenti al funzionamento dell'economia dell'UE; esorta pertanto la Commissione a rivedere le scadenze di chiusura dei principali operatori energetici nell'UE;</w:t>
            </w:r>
          </w:p>
        </w:tc>
        <w:tc>
          <w:tcPr>
            <w:tcW w:w="4876" w:type="dxa"/>
            <w:tcBorders>
              <w:top w:val="nil"/>
              <w:left w:val="nil"/>
              <w:bottom w:val="nil"/>
              <w:right w:val="nil"/>
            </w:tcBorders>
          </w:tcPr>
          <w:p w14:paraId="77B627D0" w14:textId="77777777" w:rsidR="006B6DE3" w:rsidRPr="00E0747E" w:rsidRDefault="006B6DE3" w:rsidP="00F344B2">
            <w:pPr>
              <w:pStyle w:val="Normal6a"/>
            </w:pPr>
            <w:r w:rsidRPr="00E0747E">
              <w:rPr>
                <w:b/>
                <w:i/>
              </w:rPr>
              <w:t>soppresso</w:t>
            </w:r>
          </w:p>
        </w:tc>
      </w:tr>
    </w:tbl>
    <w:p w14:paraId="1A9B2CA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4E0BB2AB" w14:textId="77777777" w:rsidR="006B6DE3" w:rsidRPr="00E0747E" w:rsidRDefault="006B6DE3" w:rsidP="006B6DE3">
      <w:r w:rsidRPr="00244585">
        <w:rPr>
          <w:rStyle w:val="HideTWBExt"/>
        </w:rPr>
        <w:t>&lt;/Amend&gt;</w:t>
      </w:r>
    </w:p>
    <w:p w14:paraId="63C9A24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249</w:t>
      </w:r>
      <w:r w:rsidRPr="00244585">
        <w:rPr>
          <w:rStyle w:val="HideTWBExt"/>
          <w:b w:val="0"/>
        </w:rPr>
        <w:t>&lt;/NumAm&gt;</w:t>
      </w:r>
    </w:p>
    <w:p w14:paraId="49644109" w14:textId="77777777" w:rsidR="006B6DE3" w:rsidRPr="00E0747E" w:rsidRDefault="006B6DE3" w:rsidP="006B6DE3">
      <w:pPr>
        <w:pStyle w:val="NormalBold"/>
      </w:pPr>
      <w:r w:rsidRPr="00244585">
        <w:rPr>
          <w:rStyle w:val="HideTWBExt"/>
          <w:b w:val="0"/>
        </w:rPr>
        <w:t>&lt;RepeatBlock-By&gt;&lt;Members&gt;</w:t>
      </w:r>
      <w:r w:rsidRPr="00E0747E">
        <w:t>Ciaran Mullooly, Ľubica Karvašová</w:t>
      </w:r>
      <w:r w:rsidRPr="00244585">
        <w:rPr>
          <w:rStyle w:val="HideTWBExt"/>
          <w:b w:val="0"/>
        </w:rPr>
        <w:t>&lt;/Members&gt;</w:t>
      </w:r>
    </w:p>
    <w:p w14:paraId="261FC0AD" w14:textId="77777777" w:rsidR="006B6DE3" w:rsidRPr="00E0747E" w:rsidRDefault="006B6DE3" w:rsidP="006B6DE3">
      <w:pPr>
        <w:pStyle w:val="NormalBold"/>
      </w:pPr>
      <w:r w:rsidRPr="00244585">
        <w:rPr>
          <w:rStyle w:val="HideTWBExt"/>
          <w:b w:val="0"/>
        </w:rPr>
        <w:t>&lt;/RepeatBlock-By&gt;</w:t>
      </w:r>
    </w:p>
    <w:p w14:paraId="2B2F6E7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5AE6961" w14:textId="77777777" w:rsidR="006B6DE3" w:rsidRPr="00E0747E" w:rsidRDefault="006B6DE3" w:rsidP="006B6DE3">
      <w:pPr>
        <w:pStyle w:val="NormalBold"/>
      </w:pPr>
      <w:r w:rsidRPr="00244585">
        <w:rPr>
          <w:rStyle w:val="HideTWBExt"/>
          <w:b w:val="0"/>
        </w:rPr>
        <w:t>&lt;Article&gt;</w:t>
      </w:r>
      <w:r w:rsidRPr="00E0747E">
        <w:t>Paragrafo 25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91B2B8B" w14:textId="77777777" w:rsidTr="00F344B2">
        <w:trPr>
          <w:trHeight w:hRule="exact" w:val="240"/>
          <w:jc w:val="center"/>
        </w:trPr>
        <w:tc>
          <w:tcPr>
            <w:tcW w:w="9752" w:type="dxa"/>
            <w:gridSpan w:val="2"/>
            <w:tcBorders>
              <w:top w:val="nil"/>
              <w:left w:val="nil"/>
              <w:bottom w:val="nil"/>
              <w:right w:val="nil"/>
            </w:tcBorders>
          </w:tcPr>
          <w:p w14:paraId="1F0DA261" w14:textId="77777777" w:rsidR="006B6DE3" w:rsidRPr="00E0747E" w:rsidRDefault="006B6DE3" w:rsidP="00F344B2"/>
        </w:tc>
      </w:tr>
      <w:tr w:rsidR="006B6DE3" w:rsidRPr="00E0747E" w14:paraId="6F27BD8A" w14:textId="77777777" w:rsidTr="00F344B2">
        <w:trPr>
          <w:trHeight w:val="240"/>
          <w:jc w:val="center"/>
        </w:trPr>
        <w:tc>
          <w:tcPr>
            <w:tcW w:w="4876" w:type="dxa"/>
            <w:tcBorders>
              <w:top w:val="nil"/>
              <w:left w:val="nil"/>
              <w:bottom w:val="nil"/>
              <w:right w:val="nil"/>
            </w:tcBorders>
          </w:tcPr>
          <w:p w14:paraId="52625833"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21DE7B2A" w14:textId="77777777" w:rsidR="006B6DE3" w:rsidRPr="00E0747E" w:rsidRDefault="006B6DE3" w:rsidP="00F344B2">
            <w:pPr>
              <w:pStyle w:val="AmColumnHeading"/>
            </w:pPr>
            <w:r w:rsidRPr="00E0747E">
              <w:t>Emendamento</w:t>
            </w:r>
          </w:p>
        </w:tc>
      </w:tr>
      <w:tr w:rsidR="006B6DE3" w:rsidRPr="00E0747E" w14:paraId="3B8B7AED" w14:textId="77777777" w:rsidTr="00F344B2">
        <w:trPr>
          <w:jc w:val="center"/>
        </w:trPr>
        <w:tc>
          <w:tcPr>
            <w:tcW w:w="4876" w:type="dxa"/>
            <w:tcBorders>
              <w:top w:val="nil"/>
              <w:left w:val="nil"/>
              <w:bottom w:val="nil"/>
              <w:right w:val="nil"/>
            </w:tcBorders>
          </w:tcPr>
          <w:p w14:paraId="629F5BAE" w14:textId="77777777" w:rsidR="006B6DE3" w:rsidRPr="00E0747E" w:rsidRDefault="006B6DE3" w:rsidP="00F344B2">
            <w:pPr>
              <w:pStyle w:val="Normal6a"/>
            </w:pPr>
            <w:r w:rsidRPr="00E0747E">
              <w:t>25.</w:t>
            </w:r>
            <w:r w:rsidRPr="00E0747E">
              <w:tab/>
              <w:t>ritiene che i cambiamenti nel panorama geopolitico, insieme ad altri fattori, stiano causando enormi cambiamenti al funzionamento dell'economia dell'UE; esorta pertanto la Commissione a rivedere le scadenze di chiusura dei principali operatori energetici nell'UE;</w:t>
            </w:r>
          </w:p>
        </w:tc>
        <w:tc>
          <w:tcPr>
            <w:tcW w:w="4876" w:type="dxa"/>
            <w:tcBorders>
              <w:top w:val="nil"/>
              <w:left w:val="nil"/>
              <w:bottom w:val="nil"/>
              <w:right w:val="nil"/>
            </w:tcBorders>
          </w:tcPr>
          <w:p w14:paraId="168D087E" w14:textId="77777777" w:rsidR="006B6DE3" w:rsidRPr="00E0747E" w:rsidRDefault="006B6DE3" w:rsidP="00F344B2">
            <w:pPr>
              <w:pStyle w:val="Normal6a"/>
            </w:pPr>
            <w:r w:rsidRPr="00E0747E">
              <w:t>25.</w:t>
            </w:r>
            <w:r w:rsidRPr="00E0747E">
              <w:tab/>
              <w:t xml:space="preserve">ritiene che i cambiamenti nel panorama geopolitico, insieme ad altri fattori, stiano causando enormi cambiamenti al funzionamento dell'economia dell'UE; esorta pertanto la Commissione a rivedere le scadenze di chiusura dei principali operatori energetici nell'UE </w:t>
            </w:r>
            <w:r w:rsidRPr="00E0747E">
              <w:rPr>
                <w:b/>
                <w:i/>
              </w:rPr>
              <w:t>e a mettere in relazione tale chiusura con la fornitura dimostrabile di alternative in termini di occupazione, garantendo "la giustizia prima della transizione"</w:t>
            </w:r>
            <w:r w:rsidRPr="00E0747E">
              <w:t>;</w:t>
            </w:r>
          </w:p>
        </w:tc>
      </w:tr>
    </w:tbl>
    <w:p w14:paraId="70F7B5E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A0B5183" w14:textId="77777777" w:rsidR="006B6DE3" w:rsidRPr="00E0747E" w:rsidRDefault="006B6DE3" w:rsidP="006B6DE3">
      <w:r w:rsidRPr="00244585">
        <w:rPr>
          <w:rStyle w:val="HideTWBExt"/>
        </w:rPr>
        <w:t>&lt;/Amend&gt;</w:t>
      </w:r>
    </w:p>
    <w:p w14:paraId="3091431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250</w:t>
      </w:r>
      <w:r w:rsidRPr="00244585">
        <w:rPr>
          <w:rStyle w:val="HideTWBExt"/>
          <w:b w:val="0"/>
        </w:rPr>
        <w:t>&lt;/NumAm&gt;</w:t>
      </w:r>
    </w:p>
    <w:p w14:paraId="4FC838AD"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4F3324D5" w14:textId="77777777" w:rsidR="006B6DE3" w:rsidRPr="00E0747E" w:rsidRDefault="006B6DE3" w:rsidP="006B6DE3">
      <w:pPr>
        <w:pStyle w:val="NormalBold"/>
      </w:pPr>
      <w:r w:rsidRPr="00244585">
        <w:rPr>
          <w:rStyle w:val="HideTWBExt"/>
          <w:b w:val="0"/>
        </w:rPr>
        <w:t>&lt;/RepeatBlock-By&gt;</w:t>
      </w:r>
    </w:p>
    <w:p w14:paraId="7818CD00"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A7D8018" w14:textId="77777777" w:rsidR="006B6DE3" w:rsidRPr="00E0747E" w:rsidRDefault="006B6DE3" w:rsidP="006B6DE3">
      <w:pPr>
        <w:pStyle w:val="NormalBold"/>
      </w:pPr>
      <w:r w:rsidRPr="00244585">
        <w:rPr>
          <w:rStyle w:val="HideTWBExt"/>
          <w:b w:val="0"/>
        </w:rPr>
        <w:t>&lt;Article&gt;</w:t>
      </w:r>
      <w:r w:rsidRPr="00E0747E">
        <w:t>Paragrafo 25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7F10884" w14:textId="77777777" w:rsidTr="00F344B2">
        <w:trPr>
          <w:trHeight w:hRule="exact" w:val="240"/>
          <w:jc w:val="center"/>
        </w:trPr>
        <w:tc>
          <w:tcPr>
            <w:tcW w:w="9752" w:type="dxa"/>
            <w:gridSpan w:val="2"/>
            <w:tcBorders>
              <w:top w:val="nil"/>
              <w:left w:val="nil"/>
              <w:bottom w:val="nil"/>
              <w:right w:val="nil"/>
            </w:tcBorders>
          </w:tcPr>
          <w:p w14:paraId="6BA805BD" w14:textId="77777777" w:rsidR="006B6DE3" w:rsidRPr="00E0747E" w:rsidRDefault="006B6DE3" w:rsidP="00F344B2"/>
        </w:tc>
      </w:tr>
      <w:tr w:rsidR="006B6DE3" w:rsidRPr="00E0747E" w14:paraId="15CD10B1" w14:textId="77777777" w:rsidTr="00F344B2">
        <w:trPr>
          <w:trHeight w:val="240"/>
          <w:jc w:val="center"/>
        </w:trPr>
        <w:tc>
          <w:tcPr>
            <w:tcW w:w="4876" w:type="dxa"/>
            <w:tcBorders>
              <w:top w:val="nil"/>
              <w:left w:val="nil"/>
              <w:bottom w:val="nil"/>
              <w:right w:val="nil"/>
            </w:tcBorders>
          </w:tcPr>
          <w:p w14:paraId="64E0764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227A40C" w14:textId="77777777" w:rsidR="006B6DE3" w:rsidRPr="00E0747E" w:rsidRDefault="006B6DE3" w:rsidP="00F344B2">
            <w:pPr>
              <w:pStyle w:val="AmColumnHeading"/>
            </w:pPr>
            <w:r w:rsidRPr="00E0747E">
              <w:t>Emendamento</w:t>
            </w:r>
          </w:p>
        </w:tc>
      </w:tr>
      <w:tr w:rsidR="006B6DE3" w:rsidRPr="00E0747E" w14:paraId="518AA656" w14:textId="77777777" w:rsidTr="00F344B2">
        <w:trPr>
          <w:jc w:val="center"/>
        </w:trPr>
        <w:tc>
          <w:tcPr>
            <w:tcW w:w="4876" w:type="dxa"/>
            <w:tcBorders>
              <w:top w:val="nil"/>
              <w:left w:val="nil"/>
              <w:bottom w:val="nil"/>
              <w:right w:val="nil"/>
            </w:tcBorders>
          </w:tcPr>
          <w:p w14:paraId="77060FD8" w14:textId="77777777" w:rsidR="006B6DE3" w:rsidRPr="00E0747E" w:rsidRDefault="006B6DE3" w:rsidP="00F344B2">
            <w:pPr>
              <w:pStyle w:val="Normal6a"/>
            </w:pPr>
            <w:r w:rsidRPr="00E0747E">
              <w:t>25.</w:t>
            </w:r>
            <w:r w:rsidRPr="00E0747E">
              <w:tab/>
              <w:t>ritiene che i cambiamenti nel panorama geopolitico, insieme ad altri fattori, stiano causando enormi cambiamenti al funzionamento dell'economia dell'UE; esorta pertanto la Commissione a rivedere le scadenze di chiusura dei principali operatori energetici nell'UE;</w:t>
            </w:r>
          </w:p>
        </w:tc>
        <w:tc>
          <w:tcPr>
            <w:tcW w:w="4876" w:type="dxa"/>
            <w:tcBorders>
              <w:top w:val="nil"/>
              <w:left w:val="nil"/>
              <w:bottom w:val="nil"/>
              <w:right w:val="nil"/>
            </w:tcBorders>
          </w:tcPr>
          <w:p w14:paraId="3E9ABE7D" w14:textId="77777777" w:rsidR="006B6DE3" w:rsidRPr="00E0747E" w:rsidRDefault="006B6DE3" w:rsidP="00F344B2">
            <w:pPr>
              <w:pStyle w:val="Normal6a"/>
            </w:pPr>
            <w:r w:rsidRPr="00E0747E">
              <w:t>25.</w:t>
            </w:r>
            <w:r w:rsidRPr="00E0747E">
              <w:tab/>
              <w:t xml:space="preserve">ritiene che i cambiamenti nel panorama geopolitico, insieme ad altri fattori, stiano causando enormi cambiamenti al funzionamento dell'economia dell'UE; esorta pertanto la Commissione </w:t>
            </w:r>
            <w:r w:rsidRPr="00E0747E">
              <w:rPr>
                <w:b/>
                <w:i/>
              </w:rPr>
              <w:t>e gli Stati membri</w:t>
            </w:r>
            <w:r w:rsidRPr="00E0747E">
              <w:t xml:space="preserve"> a rivedere le scadenze di chiusura dei principali operatori energetici nell'UE </w:t>
            </w:r>
            <w:r w:rsidRPr="00E0747E">
              <w:rPr>
                <w:b/>
                <w:i/>
              </w:rPr>
              <w:t>e, in particolare, a interrompere la chiusura operativa delle centrali nucleari</w:t>
            </w:r>
            <w:r w:rsidRPr="00E0747E">
              <w:t>;</w:t>
            </w:r>
          </w:p>
        </w:tc>
      </w:tr>
    </w:tbl>
    <w:p w14:paraId="4F1C24C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05BBE9F2" w14:textId="77777777" w:rsidR="006B6DE3" w:rsidRPr="00E0747E" w:rsidRDefault="006B6DE3" w:rsidP="006B6DE3">
      <w:r w:rsidRPr="00244585">
        <w:rPr>
          <w:rStyle w:val="HideTWBExt"/>
        </w:rPr>
        <w:t>&lt;/Amend&gt;</w:t>
      </w:r>
    </w:p>
    <w:p w14:paraId="5B6969C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251</w:t>
      </w:r>
      <w:r w:rsidRPr="00244585">
        <w:rPr>
          <w:rStyle w:val="HideTWBExt"/>
          <w:b w:val="0"/>
        </w:rPr>
        <w:t>&lt;/NumAm&gt;</w:t>
      </w:r>
    </w:p>
    <w:p w14:paraId="760D23BB"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7120AE99"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0DD7128E" w14:textId="77777777" w:rsidR="006B6DE3" w:rsidRPr="00E0747E" w:rsidRDefault="006B6DE3" w:rsidP="006B6DE3">
      <w:pPr>
        <w:pStyle w:val="NormalBold"/>
      </w:pPr>
      <w:r w:rsidRPr="00244585">
        <w:rPr>
          <w:rStyle w:val="HideTWBExt"/>
          <w:b w:val="0"/>
        </w:rPr>
        <w:t>&lt;/RepeatBlock-By&gt;</w:t>
      </w:r>
    </w:p>
    <w:p w14:paraId="0EEF858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5E1C7B6" w14:textId="77777777" w:rsidR="006B6DE3" w:rsidRPr="00E0747E" w:rsidRDefault="006B6DE3" w:rsidP="006B6DE3">
      <w:pPr>
        <w:pStyle w:val="NormalBold"/>
      </w:pPr>
      <w:r w:rsidRPr="00244585">
        <w:rPr>
          <w:rStyle w:val="HideTWBExt"/>
          <w:b w:val="0"/>
        </w:rPr>
        <w:t>&lt;Article&gt;</w:t>
      </w:r>
      <w:r w:rsidRPr="00E0747E">
        <w:t>Paragrafo 25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0C93621" w14:textId="77777777" w:rsidTr="00F344B2">
        <w:trPr>
          <w:trHeight w:hRule="exact" w:val="240"/>
          <w:jc w:val="center"/>
        </w:trPr>
        <w:tc>
          <w:tcPr>
            <w:tcW w:w="9752" w:type="dxa"/>
            <w:gridSpan w:val="2"/>
            <w:tcBorders>
              <w:top w:val="nil"/>
              <w:left w:val="nil"/>
              <w:bottom w:val="nil"/>
              <w:right w:val="nil"/>
            </w:tcBorders>
          </w:tcPr>
          <w:p w14:paraId="11B751C9" w14:textId="77777777" w:rsidR="006B6DE3" w:rsidRPr="00E0747E" w:rsidRDefault="006B6DE3" w:rsidP="00F344B2"/>
        </w:tc>
      </w:tr>
      <w:tr w:rsidR="006B6DE3" w:rsidRPr="00E0747E" w14:paraId="012087BE" w14:textId="77777777" w:rsidTr="00F344B2">
        <w:trPr>
          <w:trHeight w:val="240"/>
          <w:jc w:val="center"/>
        </w:trPr>
        <w:tc>
          <w:tcPr>
            <w:tcW w:w="4876" w:type="dxa"/>
            <w:tcBorders>
              <w:top w:val="nil"/>
              <w:left w:val="nil"/>
              <w:bottom w:val="nil"/>
              <w:right w:val="nil"/>
            </w:tcBorders>
          </w:tcPr>
          <w:p w14:paraId="022E6CFA" w14:textId="77777777" w:rsidR="006B6DE3" w:rsidRPr="00E0747E" w:rsidRDefault="006B6DE3" w:rsidP="00F344B2">
            <w:pPr>
              <w:pStyle w:val="AmColumnHeading"/>
            </w:pPr>
            <w:r w:rsidRPr="00E0747E">
              <w:lastRenderedPageBreak/>
              <w:t>Proposta di risoluzione</w:t>
            </w:r>
          </w:p>
        </w:tc>
        <w:tc>
          <w:tcPr>
            <w:tcW w:w="4876" w:type="dxa"/>
            <w:tcBorders>
              <w:top w:val="nil"/>
              <w:left w:val="nil"/>
              <w:bottom w:val="nil"/>
              <w:right w:val="nil"/>
            </w:tcBorders>
          </w:tcPr>
          <w:p w14:paraId="4A177641" w14:textId="77777777" w:rsidR="006B6DE3" w:rsidRPr="00E0747E" w:rsidRDefault="006B6DE3" w:rsidP="00F344B2">
            <w:pPr>
              <w:pStyle w:val="AmColumnHeading"/>
            </w:pPr>
            <w:r w:rsidRPr="00E0747E">
              <w:t>Emendamento</w:t>
            </w:r>
          </w:p>
        </w:tc>
      </w:tr>
      <w:tr w:rsidR="006B6DE3" w:rsidRPr="00E0747E" w14:paraId="595BA03D" w14:textId="77777777" w:rsidTr="00F344B2">
        <w:trPr>
          <w:jc w:val="center"/>
        </w:trPr>
        <w:tc>
          <w:tcPr>
            <w:tcW w:w="4876" w:type="dxa"/>
            <w:tcBorders>
              <w:top w:val="nil"/>
              <w:left w:val="nil"/>
              <w:bottom w:val="nil"/>
              <w:right w:val="nil"/>
            </w:tcBorders>
          </w:tcPr>
          <w:p w14:paraId="58042C42" w14:textId="77777777" w:rsidR="006B6DE3" w:rsidRPr="00E0747E" w:rsidRDefault="006B6DE3" w:rsidP="00F344B2">
            <w:pPr>
              <w:pStyle w:val="Normal6a"/>
            </w:pPr>
            <w:r w:rsidRPr="00E0747E">
              <w:t>25.</w:t>
            </w:r>
            <w:r w:rsidRPr="00E0747E">
              <w:tab/>
              <w:t>ritiene che i cambiamenti nel panorama geopolitico, insieme ad altri fattori, stiano causando enormi cambiamenti al funzionamento dell'economia dell'UE; esorta pertanto la Commissione a rivedere le scadenze di chiusura dei principali operatori energetici nell'UE;</w:t>
            </w:r>
          </w:p>
        </w:tc>
        <w:tc>
          <w:tcPr>
            <w:tcW w:w="4876" w:type="dxa"/>
            <w:tcBorders>
              <w:top w:val="nil"/>
              <w:left w:val="nil"/>
              <w:bottom w:val="nil"/>
              <w:right w:val="nil"/>
            </w:tcBorders>
          </w:tcPr>
          <w:p w14:paraId="3322CE93" w14:textId="77777777" w:rsidR="006B6DE3" w:rsidRPr="00E0747E" w:rsidRDefault="006B6DE3" w:rsidP="00F344B2">
            <w:pPr>
              <w:pStyle w:val="Normal6a"/>
            </w:pPr>
            <w:r w:rsidRPr="00E0747E">
              <w:t>25.</w:t>
            </w:r>
            <w:r w:rsidRPr="00E0747E">
              <w:tab/>
              <w:t>ritiene che i cambiamenti nel panorama geopolitico, insieme ad altri fattori, stiano causando enormi cambiamenti al funzionamento dell'economia dell'UE; esorta pertanto la Commissione a rivedere le scadenze di chiusura dei principali operatori energetici nell'UE</w:t>
            </w:r>
            <w:r w:rsidRPr="00E0747E">
              <w:rPr>
                <w:b/>
                <w:i/>
              </w:rPr>
              <w:t>, nonché a condurre un riesame generale delle attività pianificate nel quadro della transizione verde</w:t>
            </w:r>
            <w:r w:rsidRPr="00E0747E">
              <w:t>;</w:t>
            </w:r>
          </w:p>
        </w:tc>
      </w:tr>
    </w:tbl>
    <w:p w14:paraId="2B1F1EE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3F1361E" w14:textId="77777777" w:rsidR="006B6DE3" w:rsidRPr="00E0747E" w:rsidRDefault="006B6DE3" w:rsidP="006B6DE3">
      <w:r w:rsidRPr="00244585">
        <w:rPr>
          <w:rStyle w:val="HideTWBExt"/>
        </w:rPr>
        <w:t>&lt;/Amend&gt;</w:t>
      </w:r>
    </w:p>
    <w:p w14:paraId="33CBCD8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252</w:t>
      </w:r>
      <w:r w:rsidRPr="00244585">
        <w:rPr>
          <w:rStyle w:val="HideTWBExt"/>
          <w:b w:val="0"/>
        </w:rPr>
        <w:t>&lt;/NumAm&gt;</w:t>
      </w:r>
    </w:p>
    <w:p w14:paraId="2C97CD3E"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6A99545" w14:textId="77777777" w:rsidR="006B6DE3" w:rsidRPr="00E0747E" w:rsidRDefault="006B6DE3" w:rsidP="006B6DE3">
      <w:pPr>
        <w:pStyle w:val="NormalBold"/>
      </w:pPr>
      <w:r w:rsidRPr="00244585">
        <w:rPr>
          <w:rStyle w:val="HideTWBExt"/>
          <w:b w:val="0"/>
        </w:rPr>
        <w:t>&lt;/RepeatBlock-By&gt;</w:t>
      </w:r>
    </w:p>
    <w:p w14:paraId="42D0586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DDD17B4" w14:textId="77777777" w:rsidR="006B6DE3" w:rsidRPr="00E0747E" w:rsidRDefault="006B6DE3" w:rsidP="006B6DE3">
      <w:pPr>
        <w:pStyle w:val="NormalBold"/>
      </w:pPr>
      <w:r w:rsidRPr="00244585">
        <w:rPr>
          <w:rStyle w:val="HideTWBExt"/>
          <w:b w:val="0"/>
        </w:rPr>
        <w:t>&lt;Article&gt;</w:t>
      </w:r>
      <w:r w:rsidRPr="00E0747E">
        <w:t>Paragrafo 25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56356C5" w14:textId="77777777" w:rsidTr="00F344B2">
        <w:trPr>
          <w:trHeight w:hRule="exact" w:val="240"/>
          <w:jc w:val="center"/>
        </w:trPr>
        <w:tc>
          <w:tcPr>
            <w:tcW w:w="9752" w:type="dxa"/>
            <w:gridSpan w:val="2"/>
            <w:tcBorders>
              <w:top w:val="nil"/>
              <w:left w:val="nil"/>
              <w:bottom w:val="nil"/>
              <w:right w:val="nil"/>
            </w:tcBorders>
          </w:tcPr>
          <w:p w14:paraId="35E32085" w14:textId="77777777" w:rsidR="006B6DE3" w:rsidRPr="00E0747E" w:rsidRDefault="006B6DE3" w:rsidP="00F344B2"/>
        </w:tc>
      </w:tr>
      <w:tr w:rsidR="006B6DE3" w:rsidRPr="00E0747E" w14:paraId="364CD557" w14:textId="77777777" w:rsidTr="00F344B2">
        <w:trPr>
          <w:trHeight w:val="240"/>
          <w:jc w:val="center"/>
        </w:trPr>
        <w:tc>
          <w:tcPr>
            <w:tcW w:w="4876" w:type="dxa"/>
            <w:tcBorders>
              <w:top w:val="nil"/>
              <w:left w:val="nil"/>
              <w:bottom w:val="nil"/>
              <w:right w:val="nil"/>
            </w:tcBorders>
          </w:tcPr>
          <w:p w14:paraId="2F04B63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2CEE5A5" w14:textId="77777777" w:rsidR="006B6DE3" w:rsidRPr="00E0747E" w:rsidRDefault="006B6DE3" w:rsidP="00F344B2">
            <w:pPr>
              <w:pStyle w:val="AmColumnHeading"/>
            </w:pPr>
            <w:r w:rsidRPr="00E0747E">
              <w:t>Emendamento</w:t>
            </w:r>
          </w:p>
        </w:tc>
      </w:tr>
      <w:tr w:rsidR="006B6DE3" w:rsidRPr="00E0747E" w14:paraId="49229051" w14:textId="77777777" w:rsidTr="00F344B2">
        <w:trPr>
          <w:jc w:val="center"/>
        </w:trPr>
        <w:tc>
          <w:tcPr>
            <w:tcW w:w="4876" w:type="dxa"/>
            <w:tcBorders>
              <w:top w:val="nil"/>
              <w:left w:val="nil"/>
              <w:bottom w:val="nil"/>
              <w:right w:val="nil"/>
            </w:tcBorders>
          </w:tcPr>
          <w:p w14:paraId="3CA141BF" w14:textId="77777777" w:rsidR="006B6DE3" w:rsidRPr="00E0747E" w:rsidRDefault="006B6DE3" w:rsidP="00F344B2">
            <w:pPr>
              <w:pStyle w:val="Normal6a"/>
            </w:pPr>
            <w:r w:rsidRPr="00E0747E">
              <w:t>25.</w:t>
            </w:r>
            <w:r w:rsidRPr="00E0747E">
              <w:tab/>
              <w:t xml:space="preserve">ritiene che i cambiamenti nel panorama geopolitico, insieme ad altri fattori, stiano causando enormi cambiamenti al funzionamento dell'economia dell'UE; esorta pertanto la Commissione a </w:t>
            </w:r>
            <w:r w:rsidRPr="00E0747E">
              <w:rPr>
                <w:b/>
                <w:i/>
              </w:rPr>
              <w:t>rivedere</w:t>
            </w:r>
            <w:r w:rsidRPr="00E0747E">
              <w:t xml:space="preserve"> le scadenze di chiusura dei principali operatori energetici nell'UE;</w:t>
            </w:r>
          </w:p>
        </w:tc>
        <w:tc>
          <w:tcPr>
            <w:tcW w:w="4876" w:type="dxa"/>
            <w:tcBorders>
              <w:top w:val="nil"/>
              <w:left w:val="nil"/>
              <w:bottom w:val="nil"/>
              <w:right w:val="nil"/>
            </w:tcBorders>
          </w:tcPr>
          <w:p w14:paraId="11641FBF" w14:textId="77777777" w:rsidR="006B6DE3" w:rsidRPr="00E0747E" w:rsidRDefault="006B6DE3" w:rsidP="00F344B2">
            <w:pPr>
              <w:pStyle w:val="Normal6a"/>
            </w:pPr>
            <w:r w:rsidRPr="00E0747E">
              <w:t>25.</w:t>
            </w:r>
            <w:r w:rsidRPr="00E0747E">
              <w:tab/>
              <w:t xml:space="preserve">ritiene che i cambiamenti nel panorama geopolitico, insieme ad altri fattori, stiano causando enormi cambiamenti al funzionamento dell'economia dell'UE; esorta pertanto la Commissione a </w:t>
            </w:r>
            <w:r w:rsidRPr="00E0747E">
              <w:rPr>
                <w:b/>
                <w:i/>
              </w:rPr>
              <w:t>riconsiderare</w:t>
            </w:r>
            <w:r w:rsidRPr="00E0747E">
              <w:t xml:space="preserve"> le scadenze di chiusura dei principali operatori energetici nell'UE;</w:t>
            </w:r>
          </w:p>
        </w:tc>
      </w:tr>
    </w:tbl>
    <w:p w14:paraId="4E075A8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B28C47D" w14:textId="77777777" w:rsidR="006B6DE3" w:rsidRPr="00E0747E" w:rsidRDefault="006B6DE3" w:rsidP="006B6DE3">
      <w:r w:rsidRPr="00244585">
        <w:rPr>
          <w:rStyle w:val="HideTWBExt"/>
        </w:rPr>
        <w:t>&lt;/Amend&gt;</w:t>
      </w:r>
    </w:p>
    <w:p w14:paraId="171D9C6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253</w:t>
      </w:r>
      <w:r w:rsidRPr="00244585">
        <w:rPr>
          <w:rStyle w:val="HideTWBExt"/>
          <w:b w:val="0"/>
        </w:rPr>
        <w:t>&lt;/NumAm&gt;</w:t>
      </w:r>
    </w:p>
    <w:p w14:paraId="66064F78"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B239AF1"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3FFBDC0E" w14:textId="77777777" w:rsidR="006B6DE3" w:rsidRPr="00E0747E" w:rsidRDefault="006B6DE3" w:rsidP="006B6DE3">
      <w:pPr>
        <w:pStyle w:val="NormalBold"/>
      </w:pPr>
      <w:r w:rsidRPr="00244585">
        <w:rPr>
          <w:rStyle w:val="HideTWBExt"/>
          <w:b w:val="0"/>
        </w:rPr>
        <w:t>&lt;/RepeatBlock-By&gt;</w:t>
      </w:r>
    </w:p>
    <w:p w14:paraId="3C35CA05"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693FFD9" w14:textId="77777777" w:rsidR="006B6DE3" w:rsidRPr="00E0747E" w:rsidRDefault="006B6DE3" w:rsidP="006B6DE3">
      <w:pPr>
        <w:pStyle w:val="NormalBold"/>
      </w:pPr>
      <w:r w:rsidRPr="00244585">
        <w:rPr>
          <w:rStyle w:val="HideTWBExt"/>
          <w:b w:val="0"/>
        </w:rPr>
        <w:t>&lt;Article&gt;</w:t>
      </w:r>
      <w:r w:rsidRPr="00E0747E">
        <w:t>Paragrafo 25</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A8F55CE" w14:textId="77777777" w:rsidTr="00F344B2">
        <w:trPr>
          <w:trHeight w:hRule="exact" w:val="240"/>
          <w:jc w:val="center"/>
        </w:trPr>
        <w:tc>
          <w:tcPr>
            <w:tcW w:w="9752" w:type="dxa"/>
            <w:gridSpan w:val="2"/>
            <w:tcBorders>
              <w:top w:val="nil"/>
              <w:left w:val="nil"/>
              <w:bottom w:val="nil"/>
              <w:right w:val="nil"/>
            </w:tcBorders>
          </w:tcPr>
          <w:p w14:paraId="26CB2676" w14:textId="77777777" w:rsidR="006B6DE3" w:rsidRPr="00E0747E" w:rsidRDefault="006B6DE3" w:rsidP="00F344B2"/>
        </w:tc>
      </w:tr>
      <w:tr w:rsidR="006B6DE3" w:rsidRPr="00E0747E" w14:paraId="625292B3" w14:textId="77777777" w:rsidTr="00F344B2">
        <w:trPr>
          <w:trHeight w:val="240"/>
          <w:jc w:val="center"/>
        </w:trPr>
        <w:tc>
          <w:tcPr>
            <w:tcW w:w="4876" w:type="dxa"/>
            <w:tcBorders>
              <w:top w:val="nil"/>
              <w:left w:val="nil"/>
              <w:bottom w:val="nil"/>
              <w:right w:val="nil"/>
            </w:tcBorders>
          </w:tcPr>
          <w:p w14:paraId="47DBB0F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2214B4C" w14:textId="77777777" w:rsidR="006B6DE3" w:rsidRPr="00E0747E" w:rsidRDefault="006B6DE3" w:rsidP="00F344B2">
            <w:pPr>
              <w:pStyle w:val="AmColumnHeading"/>
            </w:pPr>
            <w:r w:rsidRPr="00E0747E">
              <w:t>Emendamento</w:t>
            </w:r>
          </w:p>
        </w:tc>
      </w:tr>
      <w:tr w:rsidR="006B6DE3" w:rsidRPr="00E0747E" w14:paraId="7D558E10" w14:textId="77777777" w:rsidTr="00F344B2">
        <w:trPr>
          <w:jc w:val="center"/>
        </w:trPr>
        <w:tc>
          <w:tcPr>
            <w:tcW w:w="4876" w:type="dxa"/>
            <w:tcBorders>
              <w:top w:val="nil"/>
              <w:left w:val="nil"/>
              <w:bottom w:val="nil"/>
              <w:right w:val="nil"/>
            </w:tcBorders>
          </w:tcPr>
          <w:p w14:paraId="14D2D30B" w14:textId="77777777" w:rsidR="006B6DE3" w:rsidRPr="00E0747E" w:rsidRDefault="006B6DE3" w:rsidP="00F344B2">
            <w:pPr>
              <w:pStyle w:val="Normal6a"/>
            </w:pPr>
            <w:r w:rsidRPr="00E0747E">
              <w:t>25.</w:t>
            </w:r>
            <w:r w:rsidRPr="00E0747E">
              <w:tab/>
              <w:t xml:space="preserve">ritiene che i cambiamenti nel panorama geopolitico, insieme ad altri </w:t>
            </w:r>
            <w:r w:rsidRPr="00E0747E">
              <w:lastRenderedPageBreak/>
              <w:t xml:space="preserve">fattori, stiano causando enormi cambiamenti al funzionamento dell'economia dell'UE; esorta pertanto la Commissione a </w:t>
            </w:r>
            <w:r w:rsidRPr="00E0747E">
              <w:rPr>
                <w:b/>
                <w:i/>
              </w:rPr>
              <w:t>rivedere le scadenze di chiusura dei principali operatori energetici nell'UE</w:t>
            </w:r>
            <w:r w:rsidRPr="00E0747E">
              <w:t>;</w:t>
            </w:r>
          </w:p>
        </w:tc>
        <w:tc>
          <w:tcPr>
            <w:tcW w:w="4876" w:type="dxa"/>
            <w:tcBorders>
              <w:top w:val="nil"/>
              <w:left w:val="nil"/>
              <w:bottom w:val="nil"/>
              <w:right w:val="nil"/>
            </w:tcBorders>
          </w:tcPr>
          <w:p w14:paraId="76F703B1" w14:textId="77777777" w:rsidR="006B6DE3" w:rsidRPr="00E0747E" w:rsidRDefault="006B6DE3" w:rsidP="00F344B2">
            <w:pPr>
              <w:pStyle w:val="Normal6a"/>
            </w:pPr>
            <w:r w:rsidRPr="00E0747E">
              <w:lastRenderedPageBreak/>
              <w:t>25.</w:t>
            </w:r>
            <w:r w:rsidRPr="00E0747E">
              <w:tab/>
              <w:t xml:space="preserve">ritiene che i cambiamenti nel panorama geopolitico, insieme ad altri </w:t>
            </w:r>
            <w:r w:rsidRPr="00E0747E">
              <w:lastRenderedPageBreak/>
              <w:t xml:space="preserve">fattori, stiano causando enormi cambiamenti al funzionamento dell'economia dell'UE; esorta pertanto la Commissione a </w:t>
            </w:r>
            <w:r w:rsidRPr="00E0747E">
              <w:rPr>
                <w:b/>
                <w:i/>
              </w:rPr>
              <w:t>rafforzare gli investimenti nell'energia verde, sostenibile e rinnovabile</w:t>
            </w:r>
            <w:r w:rsidRPr="00E0747E">
              <w:t>;</w:t>
            </w:r>
          </w:p>
        </w:tc>
      </w:tr>
    </w:tbl>
    <w:p w14:paraId="56380A40"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EEE1EA1" w14:textId="77777777" w:rsidR="006B6DE3" w:rsidRPr="00E0747E" w:rsidRDefault="006B6DE3" w:rsidP="006B6DE3">
      <w:r w:rsidRPr="00244585">
        <w:rPr>
          <w:rStyle w:val="HideTWBExt"/>
        </w:rPr>
        <w:t>&lt;/Amend&gt;</w:t>
      </w:r>
    </w:p>
    <w:p w14:paraId="4050404C"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254</w:t>
      </w:r>
      <w:r w:rsidRPr="00244585">
        <w:rPr>
          <w:rStyle w:val="HideTWBExt"/>
          <w:b w:val="0"/>
        </w:rPr>
        <w:t>&lt;/NumAm&gt;</w:t>
      </w:r>
    </w:p>
    <w:p w14:paraId="61BF7AF9"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09DD9AB8" w14:textId="77777777" w:rsidR="006B6DE3" w:rsidRPr="00E0747E" w:rsidRDefault="006B6DE3" w:rsidP="006B6DE3">
      <w:pPr>
        <w:pStyle w:val="NormalBold"/>
      </w:pPr>
      <w:r w:rsidRPr="00244585">
        <w:rPr>
          <w:rStyle w:val="HideTWBExt"/>
          <w:b w:val="0"/>
        </w:rPr>
        <w:t>&lt;/RepeatBlock-By&gt;</w:t>
      </w:r>
    </w:p>
    <w:p w14:paraId="15854CC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5DF3028" w14:textId="77777777" w:rsidR="006B6DE3" w:rsidRPr="00E0747E" w:rsidRDefault="006B6DE3" w:rsidP="006B6DE3">
      <w:pPr>
        <w:pStyle w:val="NormalBold"/>
      </w:pPr>
      <w:r w:rsidRPr="00244585">
        <w:rPr>
          <w:rStyle w:val="HideTWBExt"/>
          <w:b w:val="0"/>
        </w:rPr>
        <w:t>&lt;Article&gt;</w:t>
      </w:r>
      <w:r w:rsidRPr="00E0747E">
        <w:t>Paragrafo 25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DBEEC8F" w14:textId="77777777" w:rsidTr="00F344B2">
        <w:trPr>
          <w:trHeight w:hRule="exact" w:val="240"/>
          <w:jc w:val="center"/>
        </w:trPr>
        <w:tc>
          <w:tcPr>
            <w:tcW w:w="9752" w:type="dxa"/>
            <w:gridSpan w:val="2"/>
            <w:tcBorders>
              <w:top w:val="nil"/>
              <w:left w:val="nil"/>
              <w:bottom w:val="nil"/>
              <w:right w:val="nil"/>
            </w:tcBorders>
          </w:tcPr>
          <w:p w14:paraId="4E473B68" w14:textId="77777777" w:rsidR="006B6DE3" w:rsidRPr="00E0747E" w:rsidRDefault="006B6DE3" w:rsidP="00F344B2"/>
        </w:tc>
      </w:tr>
      <w:tr w:rsidR="006B6DE3" w:rsidRPr="00E0747E" w14:paraId="5F53126B" w14:textId="77777777" w:rsidTr="00F344B2">
        <w:trPr>
          <w:trHeight w:val="240"/>
          <w:jc w:val="center"/>
        </w:trPr>
        <w:tc>
          <w:tcPr>
            <w:tcW w:w="4876" w:type="dxa"/>
            <w:tcBorders>
              <w:top w:val="nil"/>
              <w:left w:val="nil"/>
              <w:bottom w:val="nil"/>
              <w:right w:val="nil"/>
            </w:tcBorders>
          </w:tcPr>
          <w:p w14:paraId="4085F36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DD6AA60" w14:textId="77777777" w:rsidR="006B6DE3" w:rsidRPr="00E0747E" w:rsidRDefault="006B6DE3" w:rsidP="00F344B2">
            <w:pPr>
              <w:pStyle w:val="AmColumnHeading"/>
            </w:pPr>
            <w:r w:rsidRPr="00E0747E">
              <w:t>Emendamento</w:t>
            </w:r>
          </w:p>
        </w:tc>
      </w:tr>
      <w:tr w:rsidR="006B6DE3" w:rsidRPr="00E0747E" w14:paraId="4E936648" w14:textId="77777777" w:rsidTr="00F344B2">
        <w:trPr>
          <w:jc w:val="center"/>
        </w:trPr>
        <w:tc>
          <w:tcPr>
            <w:tcW w:w="4876" w:type="dxa"/>
            <w:tcBorders>
              <w:top w:val="nil"/>
              <w:left w:val="nil"/>
              <w:bottom w:val="nil"/>
              <w:right w:val="nil"/>
            </w:tcBorders>
          </w:tcPr>
          <w:p w14:paraId="10F6824B" w14:textId="77777777" w:rsidR="006B6DE3" w:rsidRPr="00E0747E" w:rsidRDefault="006B6DE3" w:rsidP="00F344B2">
            <w:pPr>
              <w:pStyle w:val="Normal6a"/>
            </w:pPr>
          </w:p>
        </w:tc>
        <w:tc>
          <w:tcPr>
            <w:tcW w:w="4876" w:type="dxa"/>
            <w:tcBorders>
              <w:top w:val="nil"/>
              <w:left w:val="nil"/>
              <w:bottom w:val="nil"/>
              <w:right w:val="nil"/>
            </w:tcBorders>
          </w:tcPr>
          <w:p w14:paraId="5BF12E8B" w14:textId="77777777" w:rsidR="006B6DE3" w:rsidRPr="00E0747E" w:rsidRDefault="006B6DE3" w:rsidP="00F344B2">
            <w:pPr>
              <w:pStyle w:val="Normal6a"/>
            </w:pPr>
            <w:r w:rsidRPr="00E0747E">
              <w:rPr>
                <w:b/>
                <w:i/>
              </w:rPr>
              <w:t>25 bis.</w:t>
            </w:r>
            <w:r w:rsidRPr="00E0747E">
              <w:tab/>
            </w:r>
            <w:r w:rsidRPr="00E0747E">
              <w:rPr>
                <w:b/>
                <w:i/>
              </w:rPr>
              <w:t>ricorda che la Commissione europea include l'energia nucleare tra le tecnologie a zero emissioni nette, pertanto rientrerebbe nella categoria dell'energia verde; ritiene che il sostegno alla creazione e al mantenimento operativo delle centrali nucleari contribuisca sia alla neutralità climatica che agli obiettivi di autonomia strategica, riducendo la dipendenza dai combustibili fossili e dalle fonti esterne; ritiene che gli investimenti nell'energia nucleare contribuirebbero a contenere la perdita di posti di lavoro, a ridurre la povertà energetica e a promuovere la crescita economica nelle zone interessate da tale transizione;</w:t>
            </w:r>
          </w:p>
        </w:tc>
      </w:tr>
    </w:tbl>
    <w:p w14:paraId="07C7C58E"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15F2938F" w14:textId="77777777" w:rsidR="006B6DE3" w:rsidRPr="00E0747E" w:rsidRDefault="006B6DE3" w:rsidP="006B6DE3">
      <w:r w:rsidRPr="00244585">
        <w:rPr>
          <w:rStyle w:val="HideTWBExt"/>
        </w:rPr>
        <w:t>&lt;/Amend&gt;</w:t>
      </w:r>
    </w:p>
    <w:p w14:paraId="01CD8555"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255</w:t>
      </w:r>
      <w:r w:rsidRPr="00244585">
        <w:rPr>
          <w:rStyle w:val="HideTWBExt"/>
          <w:b w:val="0"/>
        </w:rPr>
        <w:t>&lt;/NumAm&gt;</w:t>
      </w:r>
    </w:p>
    <w:p w14:paraId="4480C28E" w14:textId="77777777" w:rsidR="006B6DE3" w:rsidRPr="00E0747E" w:rsidRDefault="006B6DE3" w:rsidP="006B6DE3">
      <w:pPr>
        <w:pStyle w:val="NormalBold"/>
      </w:pPr>
      <w:r w:rsidRPr="00244585">
        <w:rPr>
          <w:rStyle w:val="HideTWBExt"/>
          <w:b w:val="0"/>
        </w:rPr>
        <w:t>&lt;RepeatBlock-By&gt;&lt;Members&gt;</w:t>
      </w:r>
      <w:r w:rsidRPr="00E0747E">
        <w:t>Elena Nevado del Campo</w:t>
      </w:r>
      <w:r w:rsidRPr="00244585">
        <w:rPr>
          <w:rStyle w:val="HideTWBExt"/>
          <w:b w:val="0"/>
        </w:rPr>
        <w:t>&lt;/Members&gt;</w:t>
      </w:r>
    </w:p>
    <w:p w14:paraId="1AB48FAB" w14:textId="77777777" w:rsidR="006B6DE3" w:rsidRPr="00E0747E" w:rsidRDefault="006B6DE3" w:rsidP="006B6DE3">
      <w:pPr>
        <w:pStyle w:val="NormalBold"/>
      </w:pPr>
      <w:r w:rsidRPr="00244585">
        <w:rPr>
          <w:rStyle w:val="HideTWBExt"/>
          <w:b w:val="0"/>
        </w:rPr>
        <w:t>&lt;/RepeatBlock-By&gt;</w:t>
      </w:r>
    </w:p>
    <w:p w14:paraId="1BF8419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DF895EC" w14:textId="77777777" w:rsidR="006B6DE3" w:rsidRPr="00E0747E" w:rsidRDefault="006B6DE3" w:rsidP="006B6DE3">
      <w:pPr>
        <w:pStyle w:val="NormalBold"/>
      </w:pPr>
      <w:r w:rsidRPr="00244585">
        <w:rPr>
          <w:rStyle w:val="HideTWBExt"/>
          <w:b w:val="0"/>
        </w:rPr>
        <w:t>&lt;Article&gt;</w:t>
      </w:r>
      <w:r w:rsidRPr="00E0747E">
        <w:t>Paragrafo 25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8502700" w14:textId="77777777" w:rsidTr="00F344B2">
        <w:trPr>
          <w:trHeight w:hRule="exact" w:val="240"/>
          <w:jc w:val="center"/>
        </w:trPr>
        <w:tc>
          <w:tcPr>
            <w:tcW w:w="9752" w:type="dxa"/>
            <w:gridSpan w:val="2"/>
            <w:tcBorders>
              <w:top w:val="nil"/>
              <w:left w:val="nil"/>
              <w:bottom w:val="nil"/>
              <w:right w:val="nil"/>
            </w:tcBorders>
          </w:tcPr>
          <w:p w14:paraId="649C3954" w14:textId="77777777" w:rsidR="006B6DE3" w:rsidRPr="00E0747E" w:rsidRDefault="006B6DE3" w:rsidP="00F344B2"/>
        </w:tc>
      </w:tr>
      <w:tr w:rsidR="006B6DE3" w:rsidRPr="00E0747E" w14:paraId="037CF2D8" w14:textId="77777777" w:rsidTr="00F344B2">
        <w:trPr>
          <w:trHeight w:val="240"/>
          <w:jc w:val="center"/>
        </w:trPr>
        <w:tc>
          <w:tcPr>
            <w:tcW w:w="4876" w:type="dxa"/>
            <w:tcBorders>
              <w:top w:val="nil"/>
              <w:left w:val="nil"/>
              <w:bottom w:val="nil"/>
              <w:right w:val="nil"/>
            </w:tcBorders>
          </w:tcPr>
          <w:p w14:paraId="15F522E3"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84829EA" w14:textId="77777777" w:rsidR="006B6DE3" w:rsidRPr="00E0747E" w:rsidRDefault="006B6DE3" w:rsidP="00F344B2">
            <w:pPr>
              <w:pStyle w:val="AmColumnHeading"/>
            </w:pPr>
            <w:r w:rsidRPr="00E0747E">
              <w:t>Emendamento</w:t>
            </w:r>
          </w:p>
        </w:tc>
      </w:tr>
      <w:tr w:rsidR="006B6DE3" w:rsidRPr="00E0747E" w14:paraId="469CF576" w14:textId="77777777" w:rsidTr="00F344B2">
        <w:trPr>
          <w:jc w:val="center"/>
        </w:trPr>
        <w:tc>
          <w:tcPr>
            <w:tcW w:w="4876" w:type="dxa"/>
            <w:tcBorders>
              <w:top w:val="nil"/>
              <w:left w:val="nil"/>
              <w:bottom w:val="nil"/>
              <w:right w:val="nil"/>
            </w:tcBorders>
          </w:tcPr>
          <w:p w14:paraId="6B7CED42" w14:textId="77777777" w:rsidR="006B6DE3" w:rsidRPr="00E0747E" w:rsidRDefault="006B6DE3" w:rsidP="00F344B2">
            <w:pPr>
              <w:pStyle w:val="Normal6a"/>
            </w:pPr>
          </w:p>
        </w:tc>
        <w:tc>
          <w:tcPr>
            <w:tcW w:w="4876" w:type="dxa"/>
            <w:tcBorders>
              <w:top w:val="nil"/>
              <w:left w:val="nil"/>
              <w:bottom w:val="nil"/>
              <w:right w:val="nil"/>
            </w:tcBorders>
          </w:tcPr>
          <w:p w14:paraId="32A6DDEF" w14:textId="77777777" w:rsidR="006B6DE3" w:rsidRPr="00E0747E" w:rsidRDefault="006B6DE3" w:rsidP="00F344B2">
            <w:pPr>
              <w:pStyle w:val="Normal6a"/>
            </w:pPr>
            <w:r w:rsidRPr="00E0747E">
              <w:rPr>
                <w:b/>
                <w:i/>
              </w:rPr>
              <w:t>25 ter.</w:t>
            </w:r>
            <w:r w:rsidRPr="00E0747E">
              <w:tab/>
            </w:r>
            <w:r w:rsidRPr="00E0747E">
              <w:rPr>
                <w:b/>
                <w:i/>
              </w:rPr>
              <w:t>chiede la revisione dell'articolo 9 del regolamento (UE) 2021/1056 al fine di agevolare i finanziamenti disponibili di tale fondo per lo sviluppo e il funzionamento delle centrali nucleari nelle regioni in transizione;</w:t>
            </w:r>
          </w:p>
        </w:tc>
      </w:tr>
    </w:tbl>
    <w:p w14:paraId="0E818F5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1B644CBB" w14:textId="77777777" w:rsidR="006B6DE3" w:rsidRPr="00E0747E" w:rsidRDefault="006B6DE3" w:rsidP="006B6DE3">
      <w:r w:rsidRPr="00244585">
        <w:rPr>
          <w:rStyle w:val="HideTWBExt"/>
        </w:rPr>
        <w:t>&lt;/Amend&gt;</w:t>
      </w:r>
    </w:p>
    <w:p w14:paraId="3327B4D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256</w:t>
      </w:r>
      <w:r w:rsidRPr="00244585">
        <w:rPr>
          <w:rStyle w:val="HideTWBExt"/>
          <w:b w:val="0"/>
        </w:rPr>
        <w:t>&lt;/NumAm&gt;</w:t>
      </w:r>
    </w:p>
    <w:p w14:paraId="155269C4"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15B031C3" w14:textId="77777777" w:rsidR="006B6DE3" w:rsidRPr="00E0747E" w:rsidRDefault="006B6DE3" w:rsidP="006B6DE3">
      <w:pPr>
        <w:pStyle w:val="NormalBold"/>
      </w:pPr>
      <w:r w:rsidRPr="00244585">
        <w:rPr>
          <w:rStyle w:val="HideTWBExt"/>
          <w:b w:val="0"/>
        </w:rPr>
        <w:t>&lt;/RepeatBlock-By&gt;</w:t>
      </w:r>
    </w:p>
    <w:p w14:paraId="2371CA1A"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F630D21" w14:textId="77777777" w:rsidR="006B6DE3" w:rsidRPr="00E0747E" w:rsidRDefault="006B6DE3" w:rsidP="006B6DE3">
      <w:pPr>
        <w:pStyle w:val="NormalBold"/>
      </w:pPr>
      <w:r w:rsidRPr="00244585">
        <w:rPr>
          <w:rStyle w:val="HideTWBExt"/>
          <w:b w:val="0"/>
        </w:rPr>
        <w:t>&lt;Article&gt;</w:t>
      </w:r>
      <w:r w:rsidRPr="00E0747E">
        <w:t>Paragrafo 26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CB64F9A" w14:textId="77777777" w:rsidTr="00F344B2">
        <w:trPr>
          <w:trHeight w:hRule="exact" w:val="240"/>
          <w:jc w:val="center"/>
        </w:trPr>
        <w:tc>
          <w:tcPr>
            <w:tcW w:w="9752" w:type="dxa"/>
            <w:gridSpan w:val="2"/>
            <w:tcBorders>
              <w:top w:val="nil"/>
              <w:left w:val="nil"/>
              <w:bottom w:val="nil"/>
              <w:right w:val="nil"/>
            </w:tcBorders>
          </w:tcPr>
          <w:p w14:paraId="75FB81FA" w14:textId="77777777" w:rsidR="006B6DE3" w:rsidRPr="00E0747E" w:rsidRDefault="006B6DE3" w:rsidP="00F344B2"/>
        </w:tc>
      </w:tr>
      <w:tr w:rsidR="006B6DE3" w:rsidRPr="00E0747E" w14:paraId="0DBD13C2" w14:textId="77777777" w:rsidTr="00F344B2">
        <w:trPr>
          <w:trHeight w:val="240"/>
          <w:jc w:val="center"/>
        </w:trPr>
        <w:tc>
          <w:tcPr>
            <w:tcW w:w="4876" w:type="dxa"/>
            <w:tcBorders>
              <w:top w:val="nil"/>
              <w:left w:val="nil"/>
              <w:bottom w:val="nil"/>
              <w:right w:val="nil"/>
            </w:tcBorders>
          </w:tcPr>
          <w:p w14:paraId="0918A37C"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1448C0A" w14:textId="77777777" w:rsidR="006B6DE3" w:rsidRPr="00E0747E" w:rsidRDefault="006B6DE3" w:rsidP="00F344B2">
            <w:pPr>
              <w:pStyle w:val="AmColumnHeading"/>
            </w:pPr>
            <w:r w:rsidRPr="00E0747E">
              <w:t>Emendamento</w:t>
            </w:r>
          </w:p>
        </w:tc>
      </w:tr>
      <w:tr w:rsidR="006B6DE3" w:rsidRPr="00E0747E" w14:paraId="5F3BD3B8" w14:textId="77777777" w:rsidTr="00F344B2">
        <w:trPr>
          <w:jc w:val="center"/>
        </w:trPr>
        <w:tc>
          <w:tcPr>
            <w:tcW w:w="4876" w:type="dxa"/>
            <w:tcBorders>
              <w:top w:val="nil"/>
              <w:left w:val="nil"/>
              <w:bottom w:val="nil"/>
              <w:right w:val="nil"/>
            </w:tcBorders>
          </w:tcPr>
          <w:p w14:paraId="29ABAED4" w14:textId="77777777" w:rsidR="006B6DE3" w:rsidRPr="00E0747E" w:rsidRDefault="006B6DE3" w:rsidP="00F344B2">
            <w:pPr>
              <w:pStyle w:val="Normal6a"/>
            </w:pPr>
            <w:r w:rsidRPr="00E0747E">
              <w:rPr>
                <w:b/>
                <w:i/>
              </w:rPr>
              <w:t>26.</w:t>
            </w:r>
            <w:r w:rsidRPr="00E0747E">
              <w:tab/>
            </w:r>
            <w:r w:rsidRPr="00E0747E">
              <w:rPr>
                <w:b/>
                <w:i/>
              </w:rPr>
              <w:t>invita la Commissione a incoraggiare gli Stati membri ad attuare le disposizioni della direttiva (UE) 2019/994 relative alle comunità energetiche dei cittadini;</w:t>
            </w:r>
          </w:p>
        </w:tc>
        <w:tc>
          <w:tcPr>
            <w:tcW w:w="4876" w:type="dxa"/>
            <w:tcBorders>
              <w:top w:val="nil"/>
              <w:left w:val="nil"/>
              <w:bottom w:val="nil"/>
              <w:right w:val="nil"/>
            </w:tcBorders>
          </w:tcPr>
          <w:p w14:paraId="3A5EBB14" w14:textId="77777777" w:rsidR="006B6DE3" w:rsidRPr="00E0747E" w:rsidRDefault="006B6DE3" w:rsidP="00F344B2">
            <w:pPr>
              <w:pStyle w:val="Normal6a"/>
            </w:pPr>
            <w:r w:rsidRPr="00E0747E">
              <w:rPr>
                <w:b/>
                <w:i/>
              </w:rPr>
              <w:t>soppresso</w:t>
            </w:r>
          </w:p>
        </w:tc>
      </w:tr>
    </w:tbl>
    <w:p w14:paraId="1536117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647B620" w14:textId="77777777" w:rsidR="006B6DE3" w:rsidRPr="00E0747E" w:rsidRDefault="006B6DE3" w:rsidP="006B6DE3">
      <w:r w:rsidRPr="00244585">
        <w:rPr>
          <w:rStyle w:val="HideTWBExt"/>
        </w:rPr>
        <w:t>&lt;/Amend&gt;</w:t>
      </w:r>
    </w:p>
    <w:p w14:paraId="241166A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257</w:t>
      </w:r>
      <w:r w:rsidRPr="00244585">
        <w:rPr>
          <w:rStyle w:val="HideTWBExt"/>
          <w:b w:val="0"/>
        </w:rPr>
        <w:t>&lt;/NumAm&gt;</w:t>
      </w:r>
    </w:p>
    <w:p w14:paraId="4A9B4F95" w14:textId="77777777" w:rsidR="006B6DE3" w:rsidRPr="00E0747E" w:rsidRDefault="006B6DE3" w:rsidP="006B6DE3">
      <w:pPr>
        <w:pStyle w:val="NormalBold"/>
      </w:pPr>
      <w:r w:rsidRPr="00244585">
        <w:rPr>
          <w:rStyle w:val="HideTWBExt"/>
          <w:b w:val="0"/>
        </w:rPr>
        <w:t>&lt;RepeatBlock-By&gt;&lt;Members&gt;</w:t>
      </w:r>
      <w:r w:rsidRPr="00E0747E">
        <w:t>Valentina Palmisano, Elena Kountoura</w:t>
      </w:r>
      <w:r w:rsidRPr="00244585">
        <w:rPr>
          <w:rStyle w:val="HideTWBExt"/>
          <w:b w:val="0"/>
        </w:rPr>
        <w:t>&lt;/Members&gt;</w:t>
      </w:r>
    </w:p>
    <w:p w14:paraId="4348F533" w14:textId="77777777" w:rsidR="006B6DE3" w:rsidRPr="00E0747E" w:rsidRDefault="006B6DE3" w:rsidP="006B6DE3">
      <w:pPr>
        <w:pStyle w:val="NormalBold"/>
      </w:pPr>
      <w:r w:rsidRPr="00244585">
        <w:rPr>
          <w:rStyle w:val="HideTWBExt"/>
          <w:b w:val="0"/>
        </w:rPr>
        <w:t>&lt;/RepeatBlock-By&gt;</w:t>
      </w:r>
    </w:p>
    <w:p w14:paraId="60F378D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76FF612" w14:textId="77777777" w:rsidR="006B6DE3" w:rsidRPr="00E0747E" w:rsidRDefault="006B6DE3" w:rsidP="006B6DE3">
      <w:pPr>
        <w:pStyle w:val="NormalBold"/>
      </w:pPr>
      <w:r w:rsidRPr="00244585">
        <w:rPr>
          <w:rStyle w:val="HideTWBExt"/>
          <w:b w:val="0"/>
        </w:rPr>
        <w:t>&lt;Article&gt;</w:t>
      </w:r>
      <w:r w:rsidRPr="00E0747E">
        <w:t>Paragrafo 26</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9FAE6F2" w14:textId="77777777" w:rsidTr="00F344B2">
        <w:trPr>
          <w:trHeight w:hRule="exact" w:val="240"/>
          <w:jc w:val="center"/>
        </w:trPr>
        <w:tc>
          <w:tcPr>
            <w:tcW w:w="9752" w:type="dxa"/>
            <w:gridSpan w:val="2"/>
            <w:tcBorders>
              <w:top w:val="nil"/>
              <w:left w:val="nil"/>
              <w:bottom w:val="nil"/>
              <w:right w:val="nil"/>
            </w:tcBorders>
          </w:tcPr>
          <w:p w14:paraId="1D3FF731" w14:textId="77777777" w:rsidR="006B6DE3" w:rsidRPr="00E0747E" w:rsidRDefault="006B6DE3" w:rsidP="00F344B2"/>
        </w:tc>
      </w:tr>
      <w:tr w:rsidR="006B6DE3" w:rsidRPr="00E0747E" w14:paraId="41782B65" w14:textId="77777777" w:rsidTr="00F344B2">
        <w:trPr>
          <w:trHeight w:val="240"/>
          <w:jc w:val="center"/>
        </w:trPr>
        <w:tc>
          <w:tcPr>
            <w:tcW w:w="4876" w:type="dxa"/>
            <w:tcBorders>
              <w:top w:val="nil"/>
              <w:left w:val="nil"/>
              <w:bottom w:val="nil"/>
              <w:right w:val="nil"/>
            </w:tcBorders>
          </w:tcPr>
          <w:p w14:paraId="697AAB1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201FDF4" w14:textId="77777777" w:rsidR="006B6DE3" w:rsidRPr="00E0747E" w:rsidRDefault="006B6DE3" w:rsidP="00F344B2">
            <w:pPr>
              <w:pStyle w:val="AmColumnHeading"/>
            </w:pPr>
            <w:r w:rsidRPr="00E0747E">
              <w:t>Emendamento</w:t>
            </w:r>
          </w:p>
        </w:tc>
      </w:tr>
      <w:tr w:rsidR="006B6DE3" w:rsidRPr="00E0747E" w14:paraId="4CA45886" w14:textId="77777777" w:rsidTr="00F344B2">
        <w:trPr>
          <w:jc w:val="center"/>
        </w:trPr>
        <w:tc>
          <w:tcPr>
            <w:tcW w:w="4876" w:type="dxa"/>
            <w:tcBorders>
              <w:top w:val="nil"/>
              <w:left w:val="nil"/>
              <w:bottom w:val="nil"/>
              <w:right w:val="nil"/>
            </w:tcBorders>
          </w:tcPr>
          <w:p w14:paraId="3A258C8C" w14:textId="77777777" w:rsidR="006B6DE3" w:rsidRPr="00E0747E" w:rsidRDefault="006B6DE3" w:rsidP="00F344B2">
            <w:pPr>
              <w:pStyle w:val="Normal6a"/>
            </w:pPr>
            <w:r w:rsidRPr="00E0747E">
              <w:t>26.</w:t>
            </w:r>
            <w:r w:rsidRPr="00E0747E">
              <w:tab/>
              <w:t>invita la Commissione a incoraggiare gli Stati membri ad attuare le disposizioni della direttiva (UE) 2019/</w:t>
            </w:r>
            <w:r w:rsidRPr="00C67F9C">
              <w:rPr>
                <w:b/>
                <w:i/>
              </w:rPr>
              <w:t>994</w:t>
            </w:r>
            <w:r w:rsidRPr="00E0747E">
              <w:t xml:space="preserve"> relative alle comunità energetiche dei cittadini;</w:t>
            </w:r>
          </w:p>
        </w:tc>
        <w:tc>
          <w:tcPr>
            <w:tcW w:w="4876" w:type="dxa"/>
            <w:tcBorders>
              <w:top w:val="nil"/>
              <w:left w:val="nil"/>
              <w:bottom w:val="nil"/>
              <w:right w:val="nil"/>
            </w:tcBorders>
          </w:tcPr>
          <w:p w14:paraId="4D8D9BF1" w14:textId="141E8472" w:rsidR="006B6DE3" w:rsidRPr="00E0747E" w:rsidRDefault="006B6DE3" w:rsidP="00C67F9C">
            <w:pPr>
              <w:pStyle w:val="Normal6a"/>
            </w:pPr>
            <w:r w:rsidRPr="00E0747E">
              <w:t>26.</w:t>
            </w:r>
            <w:r w:rsidRPr="00E0747E">
              <w:tab/>
              <w:t>invita la Commissione a incoraggiare gli Stati membri ad attuare le disposizioni della direttiva (UE) 2019/</w:t>
            </w:r>
            <w:r w:rsidRPr="00C67F9C">
              <w:rPr>
                <w:b/>
                <w:i/>
              </w:rPr>
              <w:t>9</w:t>
            </w:r>
            <w:r w:rsidR="00C67F9C" w:rsidRPr="00C67F9C">
              <w:rPr>
                <w:b/>
                <w:i/>
              </w:rPr>
              <w:t>4</w:t>
            </w:r>
            <w:r w:rsidRPr="00C67F9C">
              <w:rPr>
                <w:b/>
                <w:i/>
              </w:rPr>
              <w:t>4</w:t>
            </w:r>
            <w:r w:rsidRPr="00E0747E">
              <w:t xml:space="preserve"> relative alle comunità energetiche dei cittadini</w:t>
            </w:r>
            <w:r w:rsidRPr="00E0747E">
              <w:rPr>
                <w:b/>
                <w:i/>
              </w:rPr>
              <w:t>, fornendo misure specifiche volte a proteggere le famiglie vulnerabili dalla povertà energetica nelle regioni del JTF attraverso la promozione di modelli energetici comunitari a basso costo</w:t>
            </w:r>
            <w:r w:rsidRPr="00E0747E">
              <w:t>;</w:t>
            </w:r>
          </w:p>
        </w:tc>
      </w:tr>
    </w:tbl>
    <w:p w14:paraId="57E4DCB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1F3BEEF" w14:textId="77777777" w:rsidR="006B6DE3" w:rsidRPr="00E0747E" w:rsidRDefault="006B6DE3" w:rsidP="006B6DE3">
      <w:r w:rsidRPr="00244585">
        <w:rPr>
          <w:rStyle w:val="HideTWBExt"/>
        </w:rPr>
        <w:lastRenderedPageBreak/>
        <w:t>&lt;/Amend&gt;</w:t>
      </w:r>
    </w:p>
    <w:p w14:paraId="50D7B944"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258</w:t>
      </w:r>
      <w:r w:rsidRPr="00244585">
        <w:rPr>
          <w:rStyle w:val="HideTWBExt"/>
          <w:b w:val="0"/>
        </w:rPr>
        <w:t>&lt;/NumAm&gt;</w:t>
      </w:r>
    </w:p>
    <w:p w14:paraId="7EEB47DB"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23309AD1"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AAFF9F4" w14:textId="77777777" w:rsidR="006B6DE3" w:rsidRPr="00E0747E" w:rsidRDefault="006B6DE3" w:rsidP="006B6DE3">
      <w:pPr>
        <w:pStyle w:val="NormalBold"/>
      </w:pPr>
      <w:r w:rsidRPr="00244585">
        <w:rPr>
          <w:rStyle w:val="HideTWBExt"/>
          <w:b w:val="0"/>
        </w:rPr>
        <w:t>&lt;/RepeatBlock-By&gt;</w:t>
      </w:r>
    </w:p>
    <w:p w14:paraId="6C14B7B1"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1D7E806" w14:textId="77777777" w:rsidR="006B6DE3" w:rsidRPr="00E0747E" w:rsidRDefault="006B6DE3" w:rsidP="006B6DE3">
      <w:pPr>
        <w:pStyle w:val="NormalBold"/>
      </w:pPr>
      <w:r w:rsidRPr="00244585">
        <w:rPr>
          <w:rStyle w:val="HideTWBExt"/>
          <w:b w:val="0"/>
        </w:rPr>
        <w:t>&lt;Article&gt;</w:t>
      </w:r>
      <w:r w:rsidRPr="00E0747E">
        <w:t>Paragrafo 26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0473547" w14:textId="77777777" w:rsidTr="00F344B2">
        <w:trPr>
          <w:trHeight w:hRule="exact" w:val="240"/>
          <w:jc w:val="center"/>
        </w:trPr>
        <w:tc>
          <w:tcPr>
            <w:tcW w:w="9752" w:type="dxa"/>
            <w:gridSpan w:val="2"/>
            <w:tcBorders>
              <w:top w:val="nil"/>
              <w:left w:val="nil"/>
              <w:bottom w:val="nil"/>
              <w:right w:val="nil"/>
            </w:tcBorders>
          </w:tcPr>
          <w:p w14:paraId="02ED2F96" w14:textId="77777777" w:rsidR="006B6DE3" w:rsidRPr="00E0747E" w:rsidRDefault="006B6DE3" w:rsidP="00F344B2"/>
        </w:tc>
      </w:tr>
      <w:tr w:rsidR="006B6DE3" w:rsidRPr="00E0747E" w14:paraId="0FACD91D" w14:textId="77777777" w:rsidTr="00F344B2">
        <w:trPr>
          <w:trHeight w:val="240"/>
          <w:jc w:val="center"/>
        </w:trPr>
        <w:tc>
          <w:tcPr>
            <w:tcW w:w="4876" w:type="dxa"/>
            <w:tcBorders>
              <w:top w:val="nil"/>
              <w:left w:val="nil"/>
              <w:bottom w:val="nil"/>
              <w:right w:val="nil"/>
            </w:tcBorders>
          </w:tcPr>
          <w:p w14:paraId="26D3CFF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6DD37A7" w14:textId="77777777" w:rsidR="006B6DE3" w:rsidRPr="00E0747E" w:rsidRDefault="006B6DE3" w:rsidP="00F344B2">
            <w:pPr>
              <w:pStyle w:val="AmColumnHeading"/>
            </w:pPr>
            <w:r w:rsidRPr="00E0747E">
              <w:t>Emendamento</w:t>
            </w:r>
          </w:p>
        </w:tc>
      </w:tr>
      <w:tr w:rsidR="006B6DE3" w:rsidRPr="00E0747E" w14:paraId="4AA70EBA" w14:textId="77777777" w:rsidTr="00F344B2">
        <w:trPr>
          <w:jc w:val="center"/>
        </w:trPr>
        <w:tc>
          <w:tcPr>
            <w:tcW w:w="4876" w:type="dxa"/>
            <w:tcBorders>
              <w:top w:val="nil"/>
              <w:left w:val="nil"/>
              <w:bottom w:val="nil"/>
              <w:right w:val="nil"/>
            </w:tcBorders>
          </w:tcPr>
          <w:p w14:paraId="7511E009" w14:textId="77777777" w:rsidR="006B6DE3" w:rsidRPr="00E0747E" w:rsidRDefault="006B6DE3" w:rsidP="00F344B2">
            <w:pPr>
              <w:pStyle w:val="Normal6a"/>
            </w:pPr>
          </w:p>
        </w:tc>
        <w:tc>
          <w:tcPr>
            <w:tcW w:w="4876" w:type="dxa"/>
            <w:tcBorders>
              <w:top w:val="nil"/>
              <w:left w:val="nil"/>
              <w:bottom w:val="nil"/>
              <w:right w:val="nil"/>
            </w:tcBorders>
          </w:tcPr>
          <w:p w14:paraId="49CCA371" w14:textId="260DDF81" w:rsidR="006B6DE3" w:rsidRPr="00E0747E" w:rsidRDefault="006B6DE3" w:rsidP="007E63FC">
            <w:pPr>
              <w:pStyle w:val="Normal6a"/>
            </w:pPr>
            <w:r w:rsidRPr="00E0747E">
              <w:rPr>
                <w:b/>
                <w:i/>
              </w:rPr>
              <w:t>26 bis.</w:t>
            </w:r>
            <w:r w:rsidRPr="00E0747E">
              <w:tab/>
            </w:r>
            <w:r w:rsidRPr="00E0747E">
              <w:rPr>
                <w:b/>
                <w:i/>
              </w:rPr>
              <w:t xml:space="preserve">invita la Commissione a presentare una proposta di direttiva per una transizione giusta nel mondo del lavoro che garantisca un'informazione e una consultazione tempestive ed efficaci dei lavoratori e dei sindacati in merito ai piani e alle strategie aziendali che hanno un impatto sui luoghi di lavoro nel contesto di una transizione giusta, al fine di preservare i posti di lavoro e le condizioni di lavoro, evitare gli esuberi e rafforzare la democrazia sul </w:t>
            </w:r>
            <w:r w:rsidR="00146C42">
              <w:rPr>
                <w:b/>
                <w:i/>
              </w:rPr>
              <w:t xml:space="preserve">lavoro </w:t>
            </w:r>
            <w:r w:rsidR="007E63FC">
              <w:rPr>
                <w:b/>
                <w:i/>
              </w:rPr>
              <w:t>per quanto riguarda</w:t>
            </w:r>
            <w:r w:rsidRPr="00E0747E">
              <w:rPr>
                <w:b/>
                <w:i/>
              </w:rPr>
              <w:t xml:space="preserve"> misure in mate</w:t>
            </w:r>
            <w:r w:rsidR="007E63FC">
              <w:rPr>
                <w:b/>
                <w:i/>
              </w:rPr>
              <w:t xml:space="preserve">ria di cambiamenti climatici, </w:t>
            </w:r>
            <w:r w:rsidRPr="00E0747E">
              <w:rPr>
                <w:b/>
                <w:i/>
              </w:rPr>
              <w:t xml:space="preserve">la trasformazione digitale </w:t>
            </w:r>
            <w:r w:rsidR="007E63FC">
              <w:rPr>
                <w:b/>
                <w:i/>
              </w:rPr>
              <w:t xml:space="preserve">e le ristrutturazioni, nonché l'anticipazione e </w:t>
            </w:r>
            <w:r w:rsidRPr="00E0747E">
              <w:rPr>
                <w:b/>
                <w:i/>
              </w:rPr>
              <w:t>la gestione del cambiamento;</w:t>
            </w:r>
          </w:p>
        </w:tc>
      </w:tr>
    </w:tbl>
    <w:p w14:paraId="05ECC5E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6770B13D" w14:textId="77777777" w:rsidR="006B6DE3" w:rsidRPr="00E0747E" w:rsidRDefault="006B6DE3" w:rsidP="006B6DE3">
      <w:r w:rsidRPr="00244585">
        <w:rPr>
          <w:rStyle w:val="HideTWBExt"/>
        </w:rPr>
        <w:t>&lt;/Amend&gt;</w:t>
      </w:r>
    </w:p>
    <w:p w14:paraId="56B92EFB"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259</w:t>
      </w:r>
      <w:r w:rsidRPr="00244585">
        <w:rPr>
          <w:rStyle w:val="HideTWBExt"/>
          <w:b w:val="0"/>
        </w:rPr>
        <w:t>&lt;/NumAm&gt;</w:t>
      </w:r>
    </w:p>
    <w:p w14:paraId="194C363E"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BC9A0F2" w14:textId="77777777" w:rsidR="006B6DE3" w:rsidRPr="00E0747E" w:rsidRDefault="006B6DE3" w:rsidP="006B6DE3">
      <w:pPr>
        <w:pStyle w:val="NormalBold"/>
      </w:pPr>
      <w:r w:rsidRPr="00244585">
        <w:rPr>
          <w:rStyle w:val="HideTWBExt"/>
          <w:b w:val="0"/>
        </w:rPr>
        <w:t>&lt;/RepeatBlock-By&gt;</w:t>
      </w:r>
    </w:p>
    <w:p w14:paraId="21303523"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17355A8" w14:textId="77777777" w:rsidR="006B6DE3" w:rsidRPr="00E0747E" w:rsidRDefault="006B6DE3" w:rsidP="006B6DE3">
      <w:pPr>
        <w:pStyle w:val="NormalBold"/>
      </w:pPr>
      <w:r w:rsidRPr="00244585">
        <w:rPr>
          <w:rStyle w:val="HideTWBExt"/>
          <w:b w:val="0"/>
        </w:rPr>
        <w:t>&lt;Article&gt;</w:t>
      </w:r>
      <w:r w:rsidRPr="00E0747E">
        <w:t>Paragrafo 26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328310E" w14:textId="77777777" w:rsidTr="00F344B2">
        <w:trPr>
          <w:trHeight w:hRule="exact" w:val="240"/>
          <w:jc w:val="center"/>
        </w:trPr>
        <w:tc>
          <w:tcPr>
            <w:tcW w:w="9752" w:type="dxa"/>
            <w:gridSpan w:val="2"/>
            <w:tcBorders>
              <w:top w:val="nil"/>
              <w:left w:val="nil"/>
              <w:bottom w:val="nil"/>
              <w:right w:val="nil"/>
            </w:tcBorders>
          </w:tcPr>
          <w:p w14:paraId="50A9F4FB" w14:textId="77777777" w:rsidR="006B6DE3" w:rsidRPr="00E0747E" w:rsidRDefault="006B6DE3" w:rsidP="00F344B2"/>
        </w:tc>
      </w:tr>
      <w:tr w:rsidR="006B6DE3" w:rsidRPr="00E0747E" w14:paraId="32A88E55" w14:textId="77777777" w:rsidTr="00F344B2">
        <w:trPr>
          <w:trHeight w:val="240"/>
          <w:jc w:val="center"/>
        </w:trPr>
        <w:tc>
          <w:tcPr>
            <w:tcW w:w="4876" w:type="dxa"/>
            <w:tcBorders>
              <w:top w:val="nil"/>
              <w:left w:val="nil"/>
              <w:bottom w:val="nil"/>
              <w:right w:val="nil"/>
            </w:tcBorders>
          </w:tcPr>
          <w:p w14:paraId="57EEA0D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89CCE70" w14:textId="77777777" w:rsidR="006B6DE3" w:rsidRPr="00E0747E" w:rsidRDefault="006B6DE3" w:rsidP="00F344B2">
            <w:pPr>
              <w:pStyle w:val="AmColumnHeading"/>
            </w:pPr>
            <w:r w:rsidRPr="00E0747E">
              <w:t>Emendamento</w:t>
            </w:r>
          </w:p>
        </w:tc>
      </w:tr>
      <w:tr w:rsidR="006B6DE3" w:rsidRPr="00E0747E" w14:paraId="39320D06" w14:textId="77777777" w:rsidTr="00F344B2">
        <w:trPr>
          <w:jc w:val="center"/>
        </w:trPr>
        <w:tc>
          <w:tcPr>
            <w:tcW w:w="4876" w:type="dxa"/>
            <w:tcBorders>
              <w:top w:val="nil"/>
              <w:left w:val="nil"/>
              <w:bottom w:val="nil"/>
              <w:right w:val="nil"/>
            </w:tcBorders>
          </w:tcPr>
          <w:p w14:paraId="07691F3C" w14:textId="77777777" w:rsidR="006B6DE3" w:rsidRPr="00E0747E" w:rsidRDefault="006B6DE3" w:rsidP="00F344B2">
            <w:pPr>
              <w:pStyle w:val="Normal6a"/>
            </w:pPr>
          </w:p>
        </w:tc>
        <w:tc>
          <w:tcPr>
            <w:tcW w:w="4876" w:type="dxa"/>
            <w:tcBorders>
              <w:top w:val="nil"/>
              <w:left w:val="nil"/>
              <w:bottom w:val="nil"/>
              <w:right w:val="nil"/>
            </w:tcBorders>
          </w:tcPr>
          <w:p w14:paraId="66DFF7CB" w14:textId="77777777" w:rsidR="006B6DE3" w:rsidRPr="00E0747E" w:rsidRDefault="006B6DE3" w:rsidP="00F344B2">
            <w:pPr>
              <w:pStyle w:val="Normal6a"/>
            </w:pPr>
            <w:r w:rsidRPr="00E0747E">
              <w:rPr>
                <w:b/>
                <w:i/>
              </w:rPr>
              <w:t>26 bis.</w:t>
            </w:r>
            <w:r w:rsidRPr="00E0747E">
              <w:tab/>
            </w:r>
            <w:r w:rsidRPr="00E0747E">
              <w:rPr>
                <w:b/>
                <w:i/>
              </w:rPr>
              <w:t xml:space="preserve">chiede l'applicazione uniforme e coerente dei principi per una transizione giusta in tutti i fondi dell'UE nell'ambito del quadro finanziario pluriennale (QFP) per il periodo successivo al 2027; sottolinea l'importanza di integrare chiare condizionalità sociali e ambientali al fine di garantire che tutte le azioni finanziate </w:t>
            </w:r>
            <w:r w:rsidRPr="00E0747E">
              <w:rPr>
                <w:b/>
                <w:i/>
              </w:rPr>
              <w:lastRenderedPageBreak/>
              <w:t>dall'UE contribuiscano in modo significativo a una transizione equa, inclusiva e sostenibile, rafforzando nel contempo la coesione territoriale e facendo sì che le regioni e le comunità vulnerabili non siano lasciate indietro;</w:t>
            </w:r>
          </w:p>
        </w:tc>
      </w:tr>
    </w:tbl>
    <w:p w14:paraId="502A76B2"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8186A80" w14:textId="77777777" w:rsidR="006B6DE3" w:rsidRPr="00E0747E" w:rsidRDefault="006B6DE3" w:rsidP="006B6DE3">
      <w:r w:rsidRPr="00244585">
        <w:rPr>
          <w:rStyle w:val="HideTWBExt"/>
        </w:rPr>
        <w:t>&lt;/Amend&gt;</w:t>
      </w:r>
    </w:p>
    <w:p w14:paraId="64CDD08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260</w:t>
      </w:r>
      <w:r w:rsidRPr="00244585">
        <w:rPr>
          <w:rStyle w:val="HideTWBExt"/>
          <w:b w:val="0"/>
        </w:rPr>
        <w:t>&lt;/NumAm&gt;</w:t>
      </w:r>
    </w:p>
    <w:p w14:paraId="46C5140C"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19EE93A"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186619E2" w14:textId="77777777" w:rsidR="006B6DE3" w:rsidRPr="00E0747E" w:rsidRDefault="006B6DE3" w:rsidP="006B6DE3">
      <w:pPr>
        <w:pStyle w:val="NormalBold"/>
      </w:pPr>
      <w:r w:rsidRPr="00244585">
        <w:rPr>
          <w:rStyle w:val="HideTWBExt"/>
          <w:b w:val="0"/>
        </w:rPr>
        <w:t>&lt;/RepeatBlock-By&gt;</w:t>
      </w:r>
    </w:p>
    <w:p w14:paraId="1FFBB55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66893F7" w14:textId="77777777" w:rsidR="006B6DE3" w:rsidRPr="00E0747E" w:rsidRDefault="006B6DE3" w:rsidP="006B6DE3">
      <w:pPr>
        <w:pStyle w:val="NormalBold"/>
      </w:pPr>
      <w:r w:rsidRPr="00244585">
        <w:rPr>
          <w:rStyle w:val="HideTWBExt"/>
          <w:b w:val="0"/>
        </w:rPr>
        <w:t>&lt;Article&gt;</w:t>
      </w:r>
      <w:r w:rsidRPr="00E0747E">
        <w:t>Paragrafo 26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5F0D46F" w14:textId="77777777" w:rsidTr="00F344B2">
        <w:trPr>
          <w:trHeight w:hRule="exact" w:val="240"/>
          <w:jc w:val="center"/>
        </w:trPr>
        <w:tc>
          <w:tcPr>
            <w:tcW w:w="9752" w:type="dxa"/>
            <w:gridSpan w:val="2"/>
            <w:tcBorders>
              <w:top w:val="nil"/>
              <w:left w:val="nil"/>
              <w:bottom w:val="nil"/>
              <w:right w:val="nil"/>
            </w:tcBorders>
          </w:tcPr>
          <w:p w14:paraId="4501178A" w14:textId="77777777" w:rsidR="006B6DE3" w:rsidRPr="00E0747E" w:rsidRDefault="006B6DE3" w:rsidP="00F344B2"/>
        </w:tc>
      </w:tr>
      <w:tr w:rsidR="006B6DE3" w:rsidRPr="00E0747E" w14:paraId="749A6B20" w14:textId="77777777" w:rsidTr="00F344B2">
        <w:trPr>
          <w:trHeight w:val="240"/>
          <w:jc w:val="center"/>
        </w:trPr>
        <w:tc>
          <w:tcPr>
            <w:tcW w:w="4876" w:type="dxa"/>
            <w:tcBorders>
              <w:top w:val="nil"/>
              <w:left w:val="nil"/>
              <w:bottom w:val="nil"/>
              <w:right w:val="nil"/>
            </w:tcBorders>
          </w:tcPr>
          <w:p w14:paraId="1312953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AF35897" w14:textId="77777777" w:rsidR="006B6DE3" w:rsidRPr="00E0747E" w:rsidRDefault="006B6DE3" w:rsidP="00F344B2">
            <w:pPr>
              <w:pStyle w:val="AmColumnHeading"/>
            </w:pPr>
            <w:r w:rsidRPr="00E0747E">
              <w:t>Emendamento</w:t>
            </w:r>
          </w:p>
        </w:tc>
      </w:tr>
      <w:tr w:rsidR="006B6DE3" w:rsidRPr="00E0747E" w14:paraId="5A69C477" w14:textId="77777777" w:rsidTr="00F344B2">
        <w:trPr>
          <w:jc w:val="center"/>
        </w:trPr>
        <w:tc>
          <w:tcPr>
            <w:tcW w:w="4876" w:type="dxa"/>
            <w:tcBorders>
              <w:top w:val="nil"/>
              <w:left w:val="nil"/>
              <w:bottom w:val="nil"/>
              <w:right w:val="nil"/>
            </w:tcBorders>
          </w:tcPr>
          <w:p w14:paraId="630C9565" w14:textId="77777777" w:rsidR="006B6DE3" w:rsidRPr="00E0747E" w:rsidRDefault="006B6DE3" w:rsidP="00F344B2">
            <w:pPr>
              <w:pStyle w:val="Normal6a"/>
            </w:pPr>
          </w:p>
        </w:tc>
        <w:tc>
          <w:tcPr>
            <w:tcW w:w="4876" w:type="dxa"/>
            <w:tcBorders>
              <w:top w:val="nil"/>
              <w:left w:val="nil"/>
              <w:bottom w:val="nil"/>
              <w:right w:val="nil"/>
            </w:tcBorders>
          </w:tcPr>
          <w:p w14:paraId="74CC3DBF" w14:textId="300363D3" w:rsidR="006B6DE3" w:rsidRPr="00E0747E" w:rsidRDefault="006B6DE3" w:rsidP="00F344B2">
            <w:pPr>
              <w:pStyle w:val="Normal6a"/>
            </w:pPr>
            <w:r w:rsidRPr="00E0747E">
              <w:rPr>
                <w:b/>
                <w:i/>
              </w:rPr>
              <w:t>26 ter.</w:t>
            </w:r>
            <w:r w:rsidRPr="00E0747E">
              <w:tab/>
            </w:r>
            <w:r w:rsidRPr="00E0747E">
              <w:rPr>
                <w:b/>
                <w:i/>
              </w:rPr>
              <w:t xml:space="preserve">sottolinea l'importanza degli Stati membri nel promuovere il dialogo sociale settoriale e la contrattazione collettiva, in particolare nelle nuove industrie verdi emergenti, nonché nell'assicurare il coinvolgimento delle piccole e medie imprese, comprese le imprese dell'economia sociale; pone in evidenza che la direttiva sui salari minimi rappresenta una grande occasione per rafforzare la contrattazione collettiva riguardo alla determinazione dei salari e </w:t>
            </w:r>
            <w:r w:rsidR="007E63FC">
              <w:rPr>
                <w:b/>
                <w:i/>
              </w:rPr>
              <w:t>al</w:t>
            </w:r>
            <w:r w:rsidRPr="00E0747E">
              <w:rPr>
                <w:b/>
                <w:i/>
              </w:rPr>
              <w:t>la presenza delle parti sociali nei settori emergenti;</w:t>
            </w:r>
          </w:p>
        </w:tc>
      </w:tr>
    </w:tbl>
    <w:p w14:paraId="26A301A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682C672" w14:textId="77777777" w:rsidR="006B6DE3" w:rsidRPr="00E0747E" w:rsidRDefault="006B6DE3" w:rsidP="006B6DE3">
      <w:r w:rsidRPr="00244585">
        <w:rPr>
          <w:rStyle w:val="HideTWBExt"/>
        </w:rPr>
        <w:t>&lt;/Amend&gt;</w:t>
      </w:r>
    </w:p>
    <w:p w14:paraId="25DD6F6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261</w:t>
      </w:r>
      <w:r w:rsidRPr="00244585">
        <w:rPr>
          <w:rStyle w:val="HideTWBExt"/>
          <w:b w:val="0"/>
        </w:rPr>
        <w:t>&lt;/NumAm&gt;</w:t>
      </w:r>
    </w:p>
    <w:p w14:paraId="3B086E0F"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4D72F789"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4E8F248D" w14:textId="77777777" w:rsidR="006B6DE3" w:rsidRPr="00E0747E" w:rsidRDefault="006B6DE3" w:rsidP="006B6DE3">
      <w:pPr>
        <w:pStyle w:val="NormalBold"/>
      </w:pPr>
      <w:r w:rsidRPr="00244585">
        <w:rPr>
          <w:rStyle w:val="HideTWBExt"/>
          <w:b w:val="0"/>
        </w:rPr>
        <w:t>&lt;/RepeatBlock-By&gt;</w:t>
      </w:r>
    </w:p>
    <w:p w14:paraId="647A10A2"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9DD07C5" w14:textId="77777777" w:rsidR="006B6DE3" w:rsidRPr="00E0747E" w:rsidRDefault="006B6DE3" w:rsidP="006B6DE3">
      <w:pPr>
        <w:pStyle w:val="NormalBold"/>
      </w:pPr>
      <w:r w:rsidRPr="00244585">
        <w:rPr>
          <w:rStyle w:val="HideTWBExt"/>
          <w:b w:val="0"/>
        </w:rPr>
        <w:t>&lt;Article&gt;</w:t>
      </w:r>
      <w:r w:rsidRPr="00E0747E">
        <w:t>Paragrafo 26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7C69B2C" w14:textId="77777777" w:rsidTr="00F344B2">
        <w:trPr>
          <w:trHeight w:hRule="exact" w:val="240"/>
          <w:jc w:val="center"/>
        </w:trPr>
        <w:tc>
          <w:tcPr>
            <w:tcW w:w="9752" w:type="dxa"/>
            <w:gridSpan w:val="2"/>
            <w:tcBorders>
              <w:top w:val="nil"/>
              <w:left w:val="nil"/>
              <w:bottom w:val="nil"/>
              <w:right w:val="nil"/>
            </w:tcBorders>
          </w:tcPr>
          <w:p w14:paraId="6F7FE023" w14:textId="77777777" w:rsidR="006B6DE3" w:rsidRPr="00E0747E" w:rsidRDefault="006B6DE3" w:rsidP="00F344B2"/>
        </w:tc>
      </w:tr>
      <w:tr w:rsidR="006B6DE3" w:rsidRPr="00E0747E" w14:paraId="4245ADF1" w14:textId="77777777" w:rsidTr="00F344B2">
        <w:trPr>
          <w:trHeight w:val="240"/>
          <w:jc w:val="center"/>
        </w:trPr>
        <w:tc>
          <w:tcPr>
            <w:tcW w:w="4876" w:type="dxa"/>
            <w:tcBorders>
              <w:top w:val="nil"/>
              <w:left w:val="nil"/>
              <w:bottom w:val="nil"/>
              <w:right w:val="nil"/>
            </w:tcBorders>
          </w:tcPr>
          <w:p w14:paraId="393BB59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2B203B9" w14:textId="77777777" w:rsidR="006B6DE3" w:rsidRPr="00E0747E" w:rsidRDefault="006B6DE3" w:rsidP="00F344B2">
            <w:pPr>
              <w:pStyle w:val="AmColumnHeading"/>
            </w:pPr>
            <w:r w:rsidRPr="00E0747E">
              <w:t>Emendamento</w:t>
            </w:r>
          </w:p>
        </w:tc>
      </w:tr>
      <w:tr w:rsidR="006B6DE3" w:rsidRPr="00E0747E" w14:paraId="71C73860" w14:textId="77777777" w:rsidTr="00F344B2">
        <w:trPr>
          <w:jc w:val="center"/>
        </w:trPr>
        <w:tc>
          <w:tcPr>
            <w:tcW w:w="4876" w:type="dxa"/>
            <w:tcBorders>
              <w:top w:val="nil"/>
              <w:left w:val="nil"/>
              <w:bottom w:val="nil"/>
              <w:right w:val="nil"/>
            </w:tcBorders>
          </w:tcPr>
          <w:p w14:paraId="062ED94F" w14:textId="77777777" w:rsidR="006B6DE3" w:rsidRPr="00E0747E" w:rsidRDefault="006B6DE3" w:rsidP="00F344B2">
            <w:pPr>
              <w:pStyle w:val="Normal6a"/>
            </w:pPr>
          </w:p>
        </w:tc>
        <w:tc>
          <w:tcPr>
            <w:tcW w:w="4876" w:type="dxa"/>
            <w:tcBorders>
              <w:top w:val="nil"/>
              <w:left w:val="nil"/>
              <w:bottom w:val="nil"/>
              <w:right w:val="nil"/>
            </w:tcBorders>
          </w:tcPr>
          <w:p w14:paraId="4E536E9C" w14:textId="2E4ADB02" w:rsidR="006B6DE3" w:rsidRPr="00E0747E" w:rsidRDefault="006B6DE3" w:rsidP="007E63FC">
            <w:pPr>
              <w:pStyle w:val="Normal6a"/>
            </w:pPr>
            <w:r w:rsidRPr="00E0747E">
              <w:rPr>
                <w:b/>
                <w:i/>
              </w:rPr>
              <w:t>26 quater.</w:t>
            </w:r>
            <w:r w:rsidRPr="00E0747E">
              <w:tab/>
            </w:r>
            <w:r w:rsidRPr="00E0747E">
              <w:rPr>
                <w:b/>
                <w:i/>
              </w:rPr>
              <w:t xml:space="preserve">chiede nuovamente che i progetti e i beneficiari dei finanziamenti dell'UE, compresi gli aiuti di Stato, garantiscano la coerenza con gli obiettivi di politica pubblica, in particolare con i requisiti sociali e ambientali, e rispettino tutti gli obblighi giuridici; invita gli Stati membri a garantire che il sostegno finanziario pubblico alle imprese sia subordinato all'obbligo di utilizzare i finanziamenti a favore dei lavoratori e che le aziende destinatarie </w:t>
            </w:r>
            <w:r w:rsidR="007E63FC">
              <w:rPr>
                <w:b/>
                <w:i/>
              </w:rPr>
              <w:t>evitino di versare</w:t>
            </w:r>
            <w:r w:rsidRPr="00E0747E">
              <w:rPr>
                <w:b/>
                <w:i/>
              </w:rPr>
              <w:t xml:space="preserve"> premi ai dirigenti, </w:t>
            </w:r>
            <w:r w:rsidR="007E63FC">
              <w:rPr>
                <w:b/>
                <w:i/>
              </w:rPr>
              <w:t>pagare</w:t>
            </w:r>
            <w:r w:rsidRPr="00E0747E">
              <w:rPr>
                <w:b/>
                <w:i/>
              </w:rPr>
              <w:t xml:space="preserve"> dividendi o offr</w:t>
            </w:r>
            <w:r w:rsidR="007E63FC">
              <w:rPr>
                <w:b/>
                <w:i/>
              </w:rPr>
              <w:t>ire</w:t>
            </w:r>
            <w:r w:rsidRPr="00E0747E">
              <w:rPr>
                <w:b/>
                <w:i/>
              </w:rPr>
              <w:t xml:space="preserve"> programmi di riacquisto di azioni fintanto che ricevono i finanziamenti;</w:t>
            </w:r>
          </w:p>
        </w:tc>
      </w:tr>
    </w:tbl>
    <w:p w14:paraId="02CAB5B0"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5A8C953" w14:textId="77777777" w:rsidR="006B6DE3" w:rsidRPr="00E0747E" w:rsidRDefault="006B6DE3" w:rsidP="006B6DE3">
      <w:r w:rsidRPr="00244585">
        <w:rPr>
          <w:rStyle w:val="HideTWBExt"/>
        </w:rPr>
        <w:t>&lt;/Amend&gt;</w:t>
      </w:r>
    </w:p>
    <w:p w14:paraId="7FC05F3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262</w:t>
      </w:r>
      <w:r w:rsidRPr="00244585">
        <w:rPr>
          <w:rStyle w:val="HideTWBExt"/>
          <w:b w:val="0"/>
        </w:rPr>
        <w:t>&lt;/NumAm&gt;</w:t>
      </w:r>
    </w:p>
    <w:p w14:paraId="1212A172"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6FC856AC"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73B1F087" w14:textId="77777777" w:rsidR="006B6DE3" w:rsidRPr="00E0747E" w:rsidRDefault="006B6DE3" w:rsidP="006B6DE3">
      <w:pPr>
        <w:pStyle w:val="NormalBold"/>
      </w:pPr>
      <w:r w:rsidRPr="00244585">
        <w:rPr>
          <w:rStyle w:val="HideTWBExt"/>
          <w:b w:val="0"/>
        </w:rPr>
        <w:t>&lt;/RepeatBlock-By&gt;</w:t>
      </w:r>
    </w:p>
    <w:p w14:paraId="0C65688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2968A64A" w14:textId="77777777" w:rsidR="006B6DE3" w:rsidRPr="00E0747E" w:rsidRDefault="006B6DE3" w:rsidP="006B6DE3">
      <w:pPr>
        <w:pStyle w:val="NormalBold"/>
      </w:pPr>
      <w:r w:rsidRPr="00244585">
        <w:rPr>
          <w:rStyle w:val="HideTWBExt"/>
          <w:b w:val="0"/>
        </w:rPr>
        <w:t>&lt;Article&gt;</w:t>
      </w:r>
      <w:r w:rsidRPr="00E0747E">
        <w:t>Paragrafo 26 quinquies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069AE6D" w14:textId="77777777" w:rsidTr="00F344B2">
        <w:trPr>
          <w:trHeight w:hRule="exact" w:val="240"/>
          <w:jc w:val="center"/>
        </w:trPr>
        <w:tc>
          <w:tcPr>
            <w:tcW w:w="9752" w:type="dxa"/>
            <w:gridSpan w:val="2"/>
            <w:tcBorders>
              <w:top w:val="nil"/>
              <w:left w:val="nil"/>
              <w:bottom w:val="nil"/>
              <w:right w:val="nil"/>
            </w:tcBorders>
          </w:tcPr>
          <w:p w14:paraId="2EC04026" w14:textId="77777777" w:rsidR="006B6DE3" w:rsidRPr="00E0747E" w:rsidRDefault="006B6DE3" w:rsidP="00F344B2"/>
        </w:tc>
      </w:tr>
      <w:tr w:rsidR="006B6DE3" w:rsidRPr="00E0747E" w14:paraId="2E13EEBF" w14:textId="77777777" w:rsidTr="00F344B2">
        <w:trPr>
          <w:trHeight w:val="240"/>
          <w:jc w:val="center"/>
        </w:trPr>
        <w:tc>
          <w:tcPr>
            <w:tcW w:w="4876" w:type="dxa"/>
            <w:tcBorders>
              <w:top w:val="nil"/>
              <w:left w:val="nil"/>
              <w:bottom w:val="nil"/>
              <w:right w:val="nil"/>
            </w:tcBorders>
          </w:tcPr>
          <w:p w14:paraId="11553D0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E13F112" w14:textId="77777777" w:rsidR="006B6DE3" w:rsidRPr="00E0747E" w:rsidRDefault="006B6DE3" w:rsidP="00F344B2">
            <w:pPr>
              <w:pStyle w:val="AmColumnHeading"/>
            </w:pPr>
            <w:r w:rsidRPr="00E0747E">
              <w:t>Emendamento</w:t>
            </w:r>
          </w:p>
        </w:tc>
      </w:tr>
      <w:tr w:rsidR="006B6DE3" w:rsidRPr="00E0747E" w14:paraId="12BA3F20" w14:textId="77777777" w:rsidTr="00F344B2">
        <w:trPr>
          <w:jc w:val="center"/>
        </w:trPr>
        <w:tc>
          <w:tcPr>
            <w:tcW w:w="4876" w:type="dxa"/>
            <w:tcBorders>
              <w:top w:val="nil"/>
              <w:left w:val="nil"/>
              <w:bottom w:val="nil"/>
              <w:right w:val="nil"/>
            </w:tcBorders>
          </w:tcPr>
          <w:p w14:paraId="4DBAD97F" w14:textId="77777777" w:rsidR="006B6DE3" w:rsidRPr="00E0747E" w:rsidRDefault="006B6DE3" w:rsidP="00F344B2">
            <w:pPr>
              <w:pStyle w:val="Normal6a"/>
            </w:pPr>
          </w:p>
        </w:tc>
        <w:tc>
          <w:tcPr>
            <w:tcW w:w="4876" w:type="dxa"/>
            <w:tcBorders>
              <w:top w:val="nil"/>
              <w:left w:val="nil"/>
              <w:bottom w:val="nil"/>
              <w:right w:val="nil"/>
            </w:tcBorders>
          </w:tcPr>
          <w:p w14:paraId="1436BB40" w14:textId="77777777" w:rsidR="006B6DE3" w:rsidRPr="00E0747E" w:rsidRDefault="006B6DE3" w:rsidP="00F344B2">
            <w:pPr>
              <w:pStyle w:val="Normal6a"/>
            </w:pPr>
            <w:r w:rsidRPr="00E0747E">
              <w:rPr>
                <w:b/>
                <w:i/>
              </w:rPr>
              <w:t>26 quinquies.</w:t>
            </w:r>
            <w:r w:rsidRPr="00E0747E">
              <w:tab/>
            </w:r>
            <w:r w:rsidRPr="00E0747E">
              <w:rPr>
                <w:b/>
                <w:i/>
              </w:rPr>
              <w:t>evidenzia che le autorità pubbliche dovrebbero dare l'esempio e stabilire criteri sociali rigorosi negli appalti pubblici; chiede alla Commissione di valutare la possibilità di rivedere la direttiva sugli appalti pubblici per rafforzare ulteriormente la clausola sociale e garantire che le imprese beneficiarie e i subappaltatori sostengano la contrattazione collettiva, rispettino i diritti dei lavoratori e promuovano posti di lavoro e apprendistati di alta qualità, retribuzioni dignitose e paritarie, così come la formazione;</w:t>
            </w:r>
          </w:p>
        </w:tc>
      </w:tr>
    </w:tbl>
    <w:p w14:paraId="0E145CE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E3DFA0B" w14:textId="77777777" w:rsidR="006B6DE3" w:rsidRPr="00E0747E" w:rsidRDefault="006B6DE3" w:rsidP="006B6DE3">
      <w:r w:rsidRPr="00244585">
        <w:rPr>
          <w:rStyle w:val="HideTWBExt"/>
        </w:rPr>
        <w:t>&lt;/Amend&gt;</w:t>
      </w:r>
    </w:p>
    <w:p w14:paraId="3608D9DC" w14:textId="77777777" w:rsidR="006B6DE3" w:rsidRPr="00E0747E" w:rsidRDefault="006B6DE3" w:rsidP="006B6DE3">
      <w:pPr>
        <w:pStyle w:val="AmNumberTabs"/>
      </w:pPr>
      <w:r w:rsidRPr="00244585">
        <w:rPr>
          <w:rStyle w:val="HideTWBExt"/>
          <w:b w:val="0"/>
        </w:rPr>
        <w:lastRenderedPageBreak/>
        <w:t>&lt;Amend&gt;</w:t>
      </w:r>
      <w:r w:rsidRPr="00E0747E">
        <w:t>Emendamento</w:t>
      </w:r>
      <w:r w:rsidRPr="00E0747E">
        <w:tab/>
      </w:r>
      <w:r w:rsidRPr="00E0747E">
        <w:tab/>
      </w:r>
      <w:r w:rsidRPr="00244585">
        <w:rPr>
          <w:rStyle w:val="HideTWBExt"/>
          <w:b w:val="0"/>
        </w:rPr>
        <w:t>&lt;NumAm&gt;</w:t>
      </w:r>
      <w:r w:rsidRPr="00E0747E">
        <w:t>263</w:t>
      </w:r>
      <w:r w:rsidRPr="00244585">
        <w:rPr>
          <w:rStyle w:val="HideTWBExt"/>
          <w:b w:val="0"/>
        </w:rPr>
        <w:t>&lt;/NumAm&gt;</w:t>
      </w:r>
    </w:p>
    <w:p w14:paraId="0C9A8C64" w14:textId="77777777" w:rsidR="006B6DE3" w:rsidRPr="00E0747E" w:rsidRDefault="006B6DE3" w:rsidP="006B6DE3">
      <w:pPr>
        <w:pStyle w:val="NormalBold"/>
      </w:pPr>
      <w:r w:rsidRPr="00244585">
        <w:rPr>
          <w:rStyle w:val="HideTWBExt"/>
          <w:b w:val="0"/>
        </w:rPr>
        <w:t>&lt;RepeatBlock-By&gt;&lt;Members&gt;</w:t>
      </w:r>
      <w:r w:rsidRPr="00E0747E">
        <w:t>Isabelle Le Callennec</w:t>
      </w:r>
      <w:r w:rsidRPr="00244585">
        <w:rPr>
          <w:rStyle w:val="HideTWBExt"/>
          <w:b w:val="0"/>
        </w:rPr>
        <w:t>&lt;/Members&gt;</w:t>
      </w:r>
    </w:p>
    <w:p w14:paraId="20088609" w14:textId="77777777" w:rsidR="006B6DE3" w:rsidRPr="00E0747E" w:rsidRDefault="006B6DE3" w:rsidP="006B6DE3">
      <w:pPr>
        <w:pStyle w:val="NormalBold"/>
      </w:pPr>
      <w:r w:rsidRPr="00244585">
        <w:rPr>
          <w:rStyle w:val="HideTWBExt"/>
          <w:b w:val="0"/>
        </w:rPr>
        <w:t>&lt;/RepeatBlock-By&gt;</w:t>
      </w:r>
    </w:p>
    <w:p w14:paraId="020AD97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5458E08"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9EDA377" w14:textId="77777777" w:rsidTr="00F344B2">
        <w:trPr>
          <w:trHeight w:hRule="exact" w:val="240"/>
          <w:jc w:val="center"/>
        </w:trPr>
        <w:tc>
          <w:tcPr>
            <w:tcW w:w="9752" w:type="dxa"/>
            <w:gridSpan w:val="2"/>
            <w:tcBorders>
              <w:top w:val="nil"/>
              <w:left w:val="nil"/>
              <w:bottom w:val="nil"/>
              <w:right w:val="nil"/>
            </w:tcBorders>
          </w:tcPr>
          <w:p w14:paraId="0866C704" w14:textId="77777777" w:rsidR="006B6DE3" w:rsidRPr="00E0747E" w:rsidRDefault="006B6DE3" w:rsidP="00F344B2"/>
        </w:tc>
      </w:tr>
      <w:tr w:rsidR="006B6DE3" w:rsidRPr="00E0747E" w14:paraId="63956279" w14:textId="77777777" w:rsidTr="00F344B2">
        <w:trPr>
          <w:trHeight w:val="240"/>
          <w:jc w:val="center"/>
        </w:trPr>
        <w:tc>
          <w:tcPr>
            <w:tcW w:w="4876" w:type="dxa"/>
            <w:tcBorders>
              <w:top w:val="nil"/>
              <w:left w:val="nil"/>
              <w:bottom w:val="nil"/>
              <w:right w:val="nil"/>
            </w:tcBorders>
          </w:tcPr>
          <w:p w14:paraId="5CA50337"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1793FE7" w14:textId="77777777" w:rsidR="006B6DE3" w:rsidRPr="00E0747E" w:rsidRDefault="006B6DE3" w:rsidP="00F344B2">
            <w:pPr>
              <w:pStyle w:val="AmColumnHeading"/>
            </w:pPr>
            <w:r w:rsidRPr="00E0747E">
              <w:t>Emendamento</w:t>
            </w:r>
          </w:p>
        </w:tc>
      </w:tr>
      <w:tr w:rsidR="006B6DE3" w:rsidRPr="00E0747E" w14:paraId="3099D647" w14:textId="77777777" w:rsidTr="00F344B2">
        <w:trPr>
          <w:jc w:val="center"/>
        </w:trPr>
        <w:tc>
          <w:tcPr>
            <w:tcW w:w="4876" w:type="dxa"/>
            <w:tcBorders>
              <w:top w:val="nil"/>
              <w:left w:val="nil"/>
              <w:bottom w:val="nil"/>
              <w:right w:val="nil"/>
            </w:tcBorders>
          </w:tcPr>
          <w:p w14:paraId="74EFA8D3" w14:textId="77777777" w:rsidR="006B6DE3" w:rsidRPr="00E0747E" w:rsidRDefault="006B6DE3" w:rsidP="00F344B2">
            <w:pPr>
              <w:pStyle w:val="Normal6a"/>
            </w:pPr>
            <w:r w:rsidRPr="00E0747E">
              <w:rPr>
                <w:b/>
                <w:i/>
              </w:rPr>
              <w:t>27.</w:t>
            </w:r>
            <w:r w:rsidRPr="00E0747E">
              <w:tab/>
            </w:r>
            <w:r w:rsidRPr="00E0747E">
              <w:rPr>
                <w:b/>
                <w:i/>
              </w:rPr>
              <w:t>invita la Commissione a proporre un nuovo fondo, il JTF II, per il periodo di programmazione successivo al 2027, garantendo che operi secondo i principi della gestione concorrente e del partenariato; sottolinea che tale fondo dovrebbe disporre di maggiori risorse finanziarie rispetto all'attuale JTF;</w:t>
            </w:r>
          </w:p>
        </w:tc>
        <w:tc>
          <w:tcPr>
            <w:tcW w:w="4876" w:type="dxa"/>
            <w:tcBorders>
              <w:top w:val="nil"/>
              <w:left w:val="nil"/>
              <w:bottom w:val="nil"/>
              <w:right w:val="nil"/>
            </w:tcBorders>
          </w:tcPr>
          <w:p w14:paraId="292CA3EF" w14:textId="77777777" w:rsidR="006B6DE3" w:rsidRPr="00E0747E" w:rsidRDefault="006B6DE3" w:rsidP="00F344B2">
            <w:pPr>
              <w:pStyle w:val="Normal6a"/>
            </w:pPr>
            <w:r w:rsidRPr="00E0747E">
              <w:rPr>
                <w:b/>
                <w:i/>
              </w:rPr>
              <w:t>soppresso</w:t>
            </w:r>
          </w:p>
        </w:tc>
      </w:tr>
    </w:tbl>
    <w:p w14:paraId="18BE1C17"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0485DF8" w14:textId="77777777" w:rsidR="006B6DE3" w:rsidRPr="00E0747E" w:rsidRDefault="006B6DE3" w:rsidP="006B6DE3">
      <w:r w:rsidRPr="00244585">
        <w:rPr>
          <w:rStyle w:val="HideTWBExt"/>
        </w:rPr>
        <w:t>&lt;/Amend&gt;</w:t>
      </w:r>
    </w:p>
    <w:p w14:paraId="7DE0092D"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264</w:t>
      </w:r>
      <w:r w:rsidRPr="00244585">
        <w:rPr>
          <w:rStyle w:val="HideTWBExt"/>
          <w:b w:val="0"/>
        </w:rPr>
        <w:t>&lt;/NumAm&gt;</w:t>
      </w:r>
    </w:p>
    <w:p w14:paraId="16CCF517"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FE34301" w14:textId="77777777" w:rsidR="006B6DE3" w:rsidRPr="00E0747E" w:rsidRDefault="006B6DE3" w:rsidP="006B6DE3">
      <w:pPr>
        <w:pStyle w:val="NormalBold"/>
      </w:pPr>
      <w:r w:rsidRPr="00244585">
        <w:rPr>
          <w:rStyle w:val="HideTWBExt"/>
          <w:b w:val="0"/>
        </w:rPr>
        <w:t>&lt;/RepeatBlock-By&gt;</w:t>
      </w:r>
    </w:p>
    <w:p w14:paraId="5C8E5A6C"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C2FD200"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6C30856" w14:textId="77777777" w:rsidTr="00F344B2">
        <w:trPr>
          <w:trHeight w:hRule="exact" w:val="240"/>
          <w:jc w:val="center"/>
        </w:trPr>
        <w:tc>
          <w:tcPr>
            <w:tcW w:w="9752" w:type="dxa"/>
            <w:gridSpan w:val="2"/>
            <w:tcBorders>
              <w:top w:val="nil"/>
              <w:left w:val="nil"/>
              <w:bottom w:val="nil"/>
              <w:right w:val="nil"/>
            </w:tcBorders>
          </w:tcPr>
          <w:p w14:paraId="31983200" w14:textId="77777777" w:rsidR="006B6DE3" w:rsidRPr="00E0747E" w:rsidRDefault="006B6DE3" w:rsidP="00F344B2"/>
        </w:tc>
      </w:tr>
      <w:tr w:rsidR="006B6DE3" w:rsidRPr="00E0747E" w14:paraId="4714130A" w14:textId="77777777" w:rsidTr="00F344B2">
        <w:trPr>
          <w:trHeight w:val="240"/>
          <w:jc w:val="center"/>
        </w:trPr>
        <w:tc>
          <w:tcPr>
            <w:tcW w:w="4876" w:type="dxa"/>
            <w:tcBorders>
              <w:top w:val="nil"/>
              <w:left w:val="nil"/>
              <w:bottom w:val="nil"/>
              <w:right w:val="nil"/>
            </w:tcBorders>
          </w:tcPr>
          <w:p w14:paraId="7323990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7B21D20" w14:textId="77777777" w:rsidR="006B6DE3" w:rsidRPr="00E0747E" w:rsidRDefault="006B6DE3" w:rsidP="00F344B2">
            <w:pPr>
              <w:pStyle w:val="AmColumnHeading"/>
            </w:pPr>
            <w:r w:rsidRPr="00E0747E">
              <w:t>Emendamento</w:t>
            </w:r>
          </w:p>
        </w:tc>
      </w:tr>
      <w:tr w:rsidR="006B6DE3" w:rsidRPr="00E0747E" w14:paraId="26D971B7" w14:textId="77777777" w:rsidTr="00F344B2">
        <w:trPr>
          <w:jc w:val="center"/>
        </w:trPr>
        <w:tc>
          <w:tcPr>
            <w:tcW w:w="4876" w:type="dxa"/>
            <w:tcBorders>
              <w:top w:val="nil"/>
              <w:left w:val="nil"/>
              <w:bottom w:val="nil"/>
              <w:right w:val="nil"/>
            </w:tcBorders>
          </w:tcPr>
          <w:p w14:paraId="682B4C3C" w14:textId="77777777" w:rsidR="006B6DE3" w:rsidRPr="00E0747E" w:rsidRDefault="006B6DE3" w:rsidP="00F344B2">
            <w:pPr>
              <w:pStyle w:val="Normal6a"/>
            </w:pPr>
            <w:r w:rsidRPr="00E0747E">
              <w:t>27.</w:t>
            </w:r>
            <w:r w:rsidRPr="00E0747E">
              <w:tab/>
              <w:t xml:space="preserve">invita la Commissione a proporre un nuovo fondo, il JTF II, per il periodo di programmazione successivo al 2027, garantendo che operi </w:t>
            </w:r>
            <w:r w:rsidRPr="00E0747E">
              <w:rPr>
                <w:b/>
                <w:i/>
              </w:rPr>
              <w:t>secondo i principi della</w:t>
            </w:r>
            <w:r w:rsidRPr="00E0747E">
              <w:t xml:space="preserve"> gestione concorrente e del partenariato; sottolinea che tale fondo dovrebbe disporre di </w:t>
            </w:r>
            <w:r w:rsidRPr="00E0747E">
              <w:rPr>
                <w:b/>
                <w:i/>
              </w:rPr>
              <w:t>maggiori</w:t>
            </w:r>
            <w:r w:rsidRPr="00E0747E">
              <w:t xml:space="preserve"> risorse finanziarie rispetto all'attuale JTF;</w:t>
            </w:r>
          </w:p>
        </w:tc>
        <w:tc>
          <w:tcPr>
            <w:tcW w:w="4876" w:type="dxa"/>
            <w:tcBorders>
              <w:top w:val="nil"/>
              <w:left w:val="nil"/>
              <w:bottom w:val="nil"/>
              <w:right w:val="nil"/>
            </w:tcBorders>
          </w:tcPr>
          <w:p w14:paraId="60187F53" w14:textId="73206F26" w:rsidR="006B6DE3" w:rsidRPr="00E0747E" w:rsidRDefault="006B6DE3" w:rsidP="007E63FC">
            <w:pPr>
              <w:pStyle w:val="Normal6a"/>
            </w:pPr>
            <w:r w:rsidRPr="00E0747E">
              <w:t>27.</w:t>
            </w:r>
            <w:r w:rsidRPr="00E0747E">
              <w:tab/>
              <w:t xml:space="preserve">invita la Commissione a proporre un nuovo fondo, il JTF II, per il periodo di programmazione successivo al 2027, </w:t>
            </w:r>
            <w:r w:rsidRPr="00E0747E">
              <w:rPr>
                <w:b/>
                <w:i/>
              </w:rPr>
              <w:t>consentendo alle regioni e alle persone di affrontare gli impatti sociali, occupazionali, demografici, economici e ambientali della transizione verso gli obiettivi 2030 dell'Unione per l'energia e un'economia dell'Unione climaticamente neutra entro il 2050 e</w:t>
            </w:r>
            <w:r w:rsidRPr="00E0747E">
              <w:t xml:space="preserve"> garantendo che </w:t>
            </w:r>
            <w:r w:rsidRPr="00E0747E">
              <w:rPr>
                <w:b/>
                <w:i/>
              </w:rPr>
              <w:t>tale fondo</w:t>
            </w:r>
            <w:r w:rsidRPr="00E0747E">
              <w:t xml:space="preserve"> operi </w:t>
            </w:r>
            <w:r w:rsidRPr="00E0747E">
              <w:rPr>
                <w:b/>
                <w:i/>
              </w:rPr>
              <w:t>in regime di</w:t>
            </w:r>
            <w:r w:rsidRPr="00E0747E">
              <w:t xml:space="preserve"> gestione concorrente e </w:t>
            </w:r>
            <w:r w:rsidRPr="00E0747E">
              <w:rPr>
                <w:b/>
                <w:i/>
              </w:rPr>
              <w:t xml:space="preserve">che sia subordinato </w:t>
            </w:r>
            <w:r w:rsidR="007E63FC">
              <w:rPr>
                <w:b/>
                <w:i/>
              </w:rPr>
              <w:t>all'impegno a favore del rispetto dei principi</w:t>
            </w:r>
            <w:r w:rsidRPr="00E0747E">
              <w:t xml:space="preserve"> del partenariato; sottolinea che tale fondo dovrebbe disporre di risorse finanziarie </w:t>
            </w:r>
            <w:r w:rsidRPr="00E0747E">
              <w:rPr>
                <w:b/>
                <w:i/>
              </w:rPr>
              <w:t>notevolmente superiori</w:t>
            </w:r>
            <w:r w:rsidRPr="00E0747E">
              <w:t xml:space="preserve"> rispetto all'attuale JTF;</w:t>
            </w:r>
          </w:p>
        </w:tc>
      </w:tr>
    </w:tbl>
    <w:p w14:paraId="7EEC35C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6D8B56A" w14:textId="77777777" w:rsidR="006B6DE3" w:rsidRPr="00E0747E" w:rsidRDefault="006B6DE3" w:rsidP="006B6DE3">
      <w:r w:rsidRPr="00244585">
        <w:rPr>
          <w:rStyle w:val="HideTWBExt"/>
        </w:rPr>
        <w:lastRenderedPageBreak/>
        <w:t>&lt;/Amend&gt;</w:t>
      </w:r>
    </w:p>
    <w:p w14:paraId="31BCCFB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265</w:t>
      </w:r>
      <w:r w:rsidRPr="00244585">
        <w:rPr>
          <w:rStyle w:val="HideTWBExt"/>
          <w:b w:val="0"/>
        </w:rPr>
        <w:t>&lt;/NumAm&gt;</w:t>
      </w:r>
    </w:p>
    <w:p w14:paraId="33784DFB" w14:textId="77777777" w:rsidR="006B6DE3" w:rsidRPr="00E0747E" w:rsidRDefault="006B6DE3" w:rsidP="006B6DE3">
      <w:pPr>
        <w:pStyle w:val="NormalBold"/>
      </w:pPr>
      <w:r w:rsidRPr="00244585">
        <w:rPr>
          <w:rStyle w:val="HideTWBExt"/>
          <w:b w:val="0"/>
        </w:rPr>
        <w:t>&lt;RepeatBlock-By&gt;&lt;Members&gt;</w:t>
      </w:r>
      <w:r w:rsidRPr="00E0747E">
        <w:t>Şerban Dimitrie Sturdza</w:t>
      </w:r>
      <w:r w:rsidRPr="00244585">
        <w:rPr>
          <w:rStyle w:val="HideTWBExt"/>
          <w:b w:val="0"/>
        </w:rPr>
        <w:t>&lt;/Members&gt;</w:t>
      </w:r>
    </w:p>
    <w:p w14:paraId="2954751F" w14:textId="77777777" w:rsidR="006B6DE3" w:rsidRPr="00E0747E" w:rsidRDefault="006B6DE3" w:rsidP="006B6DE3">
      <w:r w:rsidRPr="00244585">
        <w:rPr>
          <w:rStyle w:val="HideTWBExt"/>
        </w:rPr>
        <w:t>&lt;AuNomDe&gt;</w:t>
      </w:r>
      <w:r w:rsidRPr="00244585">
        <w:rPr>
          <w:rStyle w:val="HideTWBInt"/>
        </w:rPr>
        <w:t>{ECR}</w:t>
      </w:r>
      <w:r w:rsidRPr="00E0747E">
        <w:t>a nome del gruppo ECR</w:t>
      </w:r>
      <w:r w:rsidRPr="00244585">
        <w:rPr>
          <w:rStyle w:val="HideTWBExt"/>
        </w:rPr>
        <w:t>&lt;/AuNomDe&gt;</w:t>
      </w:r>
    </w:p>
    <w:p w14:paraId="281DDF0F" w14:textId="77777777" w:rsidR="006B6DE3" w:rsidRPr="00E0747E" w:rsidRDefault="006B6DE3" w:rsidP="006B6DE3">
      <w:pPr>
        <w:pStyle w:val="NormalBold"/>
      </w:pPr>
      <w:r w:rsidRPr="00244585">
        <w:rPr>
          <w:rStyle w:val="HideTWBExt"/>
          <w:b w:val="0"/>
        </w:rPr>
        <w:t>&lt;/RepeatBlock-By&gt;</w:t>
      </w:r>
    </w:p>
    <w:p w14:paraId="1D03102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98F6982"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0809D833" w14:textId="77777777" w:rsidTr="00F344B2">
        <w:trPr>
          <w:trHeight w:hRule="exact" w:val="240"/>
          <w:jc w:val="center"/>
        </w:trPr>
        <w:tc>
          <w:tcPr>
            <w:tcW w:w="9752" w:type="dxa"/>
            <w:gridSpan w:val="2"/>
            <w:tcBorders>
              <w:top w:val="nil"/>
              <w:left w:val="nil"/>
              <w:bottom w:val="nil"/>
              <w:right w:val="nil"/>
            </w:tcBorders>
          </w:tcPr>
          <w:p w14:paraId="2DCF62B0" w14:textId="77777777" w:rsidR="006B6DE3" w:rsidRPr="00E0747E" w:rsidRDefault="006B6DE3" w:rsidP="00F344B2"/>
        </w:tc>
      </w:tr>
      <w:tr w:rsidR="006B6DE3" w:rsidRPr="00E0747E" w14:paraId="4F6D5273" w14:textId="77777777" w:rsidTr="00F344B2">
        <w:trPr>
          <w:trHeight w:val="240"/>
          <w:jc w:val="center"/>
        </w:trPr>
        <w:tc>
          <w:tcPr>
            <w:tcW w:w="4876" w:type="dxa"/>
            <w:tcBorders>
              <w:top w:val="nil"/>
              <w:left w:val="nil"/>
              <w:bottom w:val="nil"/>
              <w:right w:val="nil"/>
            </w:tcBorders>
          </w:tcPr>
          <w:p w14:paraId="7CB7E35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59926AC" w14:textId="77777777" w:rsidR="006B6DE3" w:rsidRPr="00E0747E" w:rsidRDefault="006B6DE3" w:rsidP="00F344B2">
            <w:pPr>
              <w:pStyle w:val="AmColumnHeading"/>
            </w:pPr>
            <w:r w:rsidRPr="00E0747E">
              <w:t>Emendamento</w:t>
            </w:r>
          </w:p>
        </w:tc>
      </w:tr>
      <w:tr w:rsidR="006B6DE3" w:rsidRPr="00E0747E" w14:paraId="6905AFCA" w14:textId="77777777" w:rsidTr="00F344B2">
        <w:trPr>
          <w:jc w:val="center"/>
        </w:trPr>
        <w:tc>
          <w:tcPr>
            <w:tcW w:w="4876" w:type="dxa"/>
            <w:tcBorders>
              <w:top w:val="nil"/>
              <w:left w:val="nil"/>
              <w:bottom w:val="nil"/>
              <w:right w:val="nil"/>
            </w:tcBorders>
          </w:tcPr>
          <w:p w14:paraId="3000E7EF" w14:textId="77777777" w:rsidR="006B6DE3" w:rsidRPr="00E0747E" w:rsidRDefault="006B6DE3" w:rsidP="00F344B2">
            <w:pPr>
              <w:pStyle w:val="Normal6a"/>
            </w:pPr>
            <w:r w:rsidRPr="00E0747E">
              <w:t>27.</w:t>
            </w:r>
            <w:r w:rsidRPr="00E0747E">
              <w:tab/>
              <w:t>invita la Commissione a proporre un nuovo fondo, il JTF II, per il periodo di programmazione successivo al 2027, garantendo che operi secondo i principi della gestione concorrente e del partenariato; sottolinea che tale fondo dovrebbe disporre di maggiori risorse finanziarie rispetto all'attuale JTF;</w:t>
            </w:r>
          </w:p>
        </w:tc>
        <w:tc>
          <w:tcPr>
            <w:tcW w:w="4876" w:type="dxa"/>
            <w:tcBorders>
              <w:top w:val="nil"/>
              <w:left w:val="nil"/>
              <w:bottom w:val="nil"/>
              <w:right w:val="nil"/>
            </w:tcBorders>
          </w:tcPr>
          <w:p w14:paraId="2DCE93B7" w14:textId="77777777" w:rsidR="006B6DE3" w:rsidRPr="00E0747E" w:rsidRDefault="006B6DE3" w:rsidP="00F344B2">
            <w:pPr>
              <w:pStyle w:val="Normal6a"/>
            </w:pPr>
            <w:r w:rsidRPr="00E0747E">
              <w:t>27.</w:t>
            </w:r>
            <w:r w:rsidRPr="00E0747E">
              <w:tab/>
              <w:t xml:space="preserve">invita la Commissione a proporre un nuovo fondo, il JTF II, per il periodo di programmazione successivo al 2027, garantendo che operi secondo i principi della gestione concorrente e del partenariato; sottolinea che tale fondo dovrebbe disporre di maggiori risorse finanziarie rispetto all'attuale JTF; </w:t>
            </w:r>
            <w:r w:rsidRPr="00E0747E">
              <w:rPr>
                <w:b/>
                <w:i/>
              </w:rPr>
              <w:t>suggerisce che anche altri meccanismi aggiuntivi e programmi di rapida attuazione dovrebbero essere presi in considerazione per il futuro, al fine di sostenere e integrare il JTF;</w:t>
            </w:r>
          </w:p>
        </w:tc>
      </w:tr>
    </w:tbl>
    <w:p w14:paraId="1A35D03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D80D2A7" w14:textId="77777777" w:rsidR="006B6DE3" w:rsidRPr="00E0747E" w:rsidRDefault="006B6DE3" w:rsidP="006B6DE3">
      <w:r w:rsidRPr="00244585">
        <w:rPr>
          <w:rStyle w:val="HideTWBExt"/>
        </w:rPr>
        <w:t>&lt;/Amend&gt;</w:t>
      </w:r>
    </w:p>
    <w:p w14:paraId="78A375C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266</w:t>
      </w:r>
      <w:r w:rsidRPr="00244585">
        <w:rPr>
          <w:rStyle w:val="HideTWBExt"/>
          <w:b w:val="0"/>
        </w:rPr>
        <w:t>&lt;/NumAm&gt;</w:t>
      </w:r>
    </w:p>
    <w:p w14:paraId="31E987FE" w14:textId="77777777" w:rsidR="006B6DE3" w:rsidRPr="00E0747E" w:rsidRDefault="006B6DE3" w:rsidP="006B6DE3">
      <w:pPr>
        <w:pStyle w:val="NormalBold"/>
      </w:pPr>
      <w:r w:rsidRPr="00244585">
        <w:rPr>
          <w:rStyle w:val="HideTWBExt"/>
          <w:b w:val="0"/>
        </w:rPr>
        <w:t>&lt;RepeatBlock-By&gt;&lt;Members&gt;</w:t>
      </w:r>
      <w:r w:rsidRPr="00E0747E">
        <w:t>Nora Mebarek, Sérgio Gonçalves, Rosa Serrano Sierra, Adrian-Dragoş Benea</w:t>
      </w:r>
      <w:r w:rsidRPr="00244585">
        <w:rPr>
          <w:rStyle w:val="HideTWBExt"/>
          <w:b w:val="0"/>
        </w:rPr>
        <w:t>&lt;/Members&gt;</w:t>
      </w:r>
    </w:p>
    <w:p w14:paraId="6712E021" w14:textId="77777777" w:rsidR="006B6DE3" w:rsidRPr="00E0747E" w:rsidRDefault="006B6DE3" w:rsidP="006B6DE3">
      <w:pPr>
        <w:pStyle w:val="NormalBold"/>
      </w:pPr>
      <w:r w:rsidRPr="00244585">
        <w:rPr>
          <w:rStyle w:val="HideTWBExt"/>
          <w:b w:val="0"/>
        </w:rPr>
        <w:t>&lt;/RepeatBlock-By&gt;</w:t>
      </w:r>
    </w:p>
    <w:p w14:paraId="5A2D4F6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74C9843"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1A1870F" w14:textId="77777777" w:rsidTr="00F344B2">
        <w:trPr>
          <w:trHeight w:hRule="exact" w:val="240"/>
          <w:jc w:val="center"/>
        </w:trPr>
        <w:tc>
          <w:tcPr>
            <w:tcW w:w="9752" w:type="dxa"/>
            <w:gridSpan w:val="2"/>
            <w:tcBorders>
              <w:top w:val="nil"/>
              <w:left w:val="nil"/>
              <w:bottom w:val="nil"/>
              <w:right w:val="nil"/>
            </w:tcBorders>
          </w:tcPr>
          <w:p w14:paraId="7079F464" w14:textId="77777777" w:rsidR="006B6DE3" w:rsidRPr="00E0747E" w:rsidRDefault="006B6DE3" w:rsidP="00F344B2"/>
        </w:tc>
      </w:tr>
      <w:tr w:rsidR="006B6DE3" w:rsidRPr="00E0747E" w14:paraId="30C3835C" w14:textId="77777777" w:rsidTr="00F344B2">
        <w:trPr>
          <w:trHeight w:val="240"/>
          <w:jc w:val="center"/>
        </w:trPr>
        <w:tc>
          <w:tcPr>
            <w:tcW w:w="4876" w:type="dxa"/>
            <w:tcBorders>
              <w:top w:val="nil"/>
              <w:left w:val="nil"/>
              <w:bottom w:val="nil"/>
              <w:right w:val="nil"/>
            </w:tcBorders>
          </w:tcPr>
          <w:p w14:paraId="7CC6FF1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9363CB2" w14:textId="77777777" w:rsidR="006B6DE3" w:rsidRPr="00E0747E" w:rsidRDefault="006B6DE3" w:rsidP="00F344B2">
            <w:pPr>
              <w:pStyle w:val="AmColumnHeading"/>
            </w:pPr>
            <w:r w:rsidRPr="00E0747E">
              <w:t>Emendamento</w:t>
            </w:r>
          </w:p>
        </w:tc>
      </w:tr>
      <w:tr w:rsidR="006B6DE3" w:rsidRPr="00E0747E" w14:paraId="43684E37" w14:textId="77777777" w:rsidTr="00F344B2">
        <w:trPr>
          <w:jc w:val="center"/>
        </w:trPr>
        <w:tc>
          <w:tcPr>
            <w:tcW w:w="4876" w:type="dxa"/>
            <w:tcBorders>
              <w:top w:val="nil"/>
              <w:left w:val="nil"/>
              <w:bottom w:val="nil"/>
              <w:right w:val="nil"/>
            </w:tcBorders>
          </w:tcPr>
          <w:p w14:paraId="57931C4A" w14:textId="77777777" w:rsidR="006B6DE3" w:rsidRPr="00E0747E" w:rsidRDefault="006B6DE3" w:rsidP="00F344B2">
            <w:pPr>
              <w:pStyle w:val="Normal6a"/>
            </w:pPr>
            <w:r w:rsidRPr="00E0747E">
              <w:t>27.</w:t>
            </w:r>
            <w:r w:rsidRPr="00E0747E">
              <w:tab/>
              <w:t>invita la Commissione a proporre un nuovo fondo, il JTF II, per il periodo di programmazione successivo al 2027, garantendo che operi secondo i principi della gestione concorrente e del partenariato; sottolinea che tale fondo dovrebbe disporre di maggiori risorse finanziarie rispetto all'attuale JTF;</w:t>
            </w:r>
          </w:p>
        </w:tc>
        <w:tc>
          <w:tcPr>
            <w:tcW w:w="4876" w:type="dxa"/>
            <w:tcBorders>
              <w:top w:val="nil"/>
              <w:left w:val="nil"/>
              <w:bottom w:val="nil"/>
              <w:right w:val="nil"/>
            </w:tcBorders>
          </w:tcPr>
          <w:p w14:paraId="41B121BE" w14:textId="77777777" w:rsidR="006B6DE3" w:rsidRPr="00E0747E" w:rsidRDefault="006B6DE3" w:rsidP="00F344B2">
            <w:pPr>
              <w:pStyle w:val="Normal6a"/>
            </w:pPr>
            <w:r w:rsidRPr="00E0747E">
              <w:t>27.</w:t>
            </w:r>
            <w:r w:rsidRPr="00E0747E">
              <w:tab/>
              <w:t xml:space="preserve">invita la Commissione a proporre un nuovo fondo, il JTF II, per il periodo di programmazione successivo al 2027, garantendo che operi secondo i principi della gestione concorrente e del partenariato; sottolinea che tale fondo dovrebbe disporre di maggiori risorse finanziarie rispetto all'attuale JTF </w:t>
            </w:r>
            <w:r w:rsidRPr="00E0747E">
              <w:rPr>
                <w:b/>
                <w:i/>
              </w:rPr>
              <w:t xml:space="preserve">al fine di garantire una capacità di intervento commisurata alla portata delle sfide socioeconomiche legate alle transizioni </w:t>
            </w:r>
            <w:r w:rsidRPr="00E0747E">
              <w:rPr>
                <w:b/>
                <w:i/>
              </w:rPr>
              <w:lastRenderedPageBreak/>
              <w:t>climatiche</w:t>
            </w:r>
            <w:r w:rsidRPr="00E0747E">
              <w:t>;</w:t>
            </w:r>
          </w:p>
        </w:tc>
      </w:tr>
    </w:tbl>
    <w:p w14:paraId="138D65CE"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28750CD" w14:textId="77777777" w:rsidR="006B6DE3" w:rsidRPr="00E0747E" w:rsidRDefault="006B6DE3" w:rsidP="006B6DE3">
      <w:r w:rsidRPr="00244585">
        <w:rPr>
          <w:rStyle w:val="HideTWBExt"/>
        </w:rPr>
        <w:t>&lt;/Amend&gt;</w:t>
      </w:r>
    </w:p>
    <w:p w14:paraId="01F50D40"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267</w:t>
      </w:r>
      <w:r w:rsidRPr="00244585">
        <w:rPr>
          <w:rStyle w:val="HideTWBExt"/>
          <w:b w:val="0"/>
        </w:rPr>
        <w:t>&lt;/NumAm&gt;</w:t>
      </w:r>
    </w:p>
    <w:p w14:paraId="310A0C32" w14:textId="77777777" w:rsidR="006B6DE3" w:rsidRPr="00E0747E" w:rsidRDefault="006B6DE3" w:rsidP="006B6DE3">
      <w:pPr>
        <w:pStyle w:val="NormalBold"/>
      </w:pPr>
      <w:r w:rsidRPr="00244585">
        <w:rPr>
          <w:rStyle w:val="HideTWBExt"/>
          <w:b w:val="0"/>
        </w:rPr>
        <w:t>&lt;RepeatBlock-By&gt;&lt;Members&gt;</w:t>
      </w:r>
      <w:r w:rsidRPr="00E0747E">
        <w:t>Ciaran Mullooly, Ľubica Karvašová</w:t>
      </w:r>
      <w:r w:rsidRPr="00244585">
        <w:rPr>
          <w:rStyle w:val="HideTWBExt"/>
          <w:b w:val="0"/>
        </w:rPr>
        <w:t>&lt;/Members&gt;</w:t>
      </w:r>
    </w:p>
    <w:p w14:paraId="698299A1" w14:textId="77777777" w:rsidR="006B6DE3" w:rsidRPr="00E0747E" w:rsidRDefault="006B6DE3" w:rsidP="006B6DE3">
      <w:pPr>
        <w:pStyle w:val="NormalBold"/>
      </w:pPr>
      <w:r w:rsidRPr="00244585">
        <w:rPr>
          <w:rStyle w:val="HideTWBExt"/>
          <w:b w:val="0"/>
        </w:rPr>
        <w:t>&lt;/RepeatBlock-By&gt;</w:t>
      </w:r>
    </w:p>
    <w:p w14:paraId="524CA08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0B87D71"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A71B6E0" w14:textId="77777777" w:rsidTr="00F344B2">
        <w:trPr>
          <w:trHeight w:hRule="exact" w:val="240"/>
          <w:jc w:val="center"/>
        </w:trPr>
        <w:tc>
          <w:tcPr>
            <w:tcW w:w="9752" w:type="dxa"/>
            <w:gridSpan w:val="2"/>
            <w:tcBorders>
              <w:top w:val="nil"/>
              <w:left w:val="nil"/>
              <w:bottom w:val="nil"/>
              <w:right w:val="nil"/>
            </w:tcBorders>
          </w:tcPr>
          <w:p w14:paraId="20B13CAF" w14:textId="77777777" w:rsidR="006B6DE3" w:rsidRPr="00E0747E" w:rsidRDefault="006B6DE3" w:rsidP="00F344B2"/>
        </w:tc>
      </w:tr>
      <w:tr w:rsidR="006B6DE3" w:rsidRPr="00E0747E" w14:paraId="6509EAF9" w14:textId="77777777" w:rsidTr="00F344B2">
        <w:trPr>
          <w:trHeight w:val="240"/>
          <w:jc w:val="center"/>
        </w:trPr>
        <w:tc>
          <w:tcPr>
            <w:tcW w:w="4876" w:type="dxa"/>
            <w:tcBorders>
              <w:top w:val="nil"/>
              <w:left w:val="nil"/>
              <w:bottom w:val="nil"/>
              <w:right w:val="nil"/>
            </w:tcBorders>
          </w:tcPr>
          <w:p w14:paraId="07819D26"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12767241" w14:textId="77777777" w:rsidR="006B6DE3" w:rsidRPr="00E0747E" w:rsidRDefault="006B6DE3" w:rsidP="00F344B2">
            <w:pPr>
              <w:pStyle w:val="AmColumnHeading"/>
            </w:pPr>
            <w:r w:rsidRPr="00E0747E">
              <w:t>Emendamento</w:t>
            </w:r>
          </w:p>
        </w:tc>
      </w:tr>
      <w:tr w:rsidR="006B6DE3" w:rsidRPr="00E0747E" w14:paraId="65AFE609" w14:textId="77777777" w:rsidTr="00F344B2">
        <w:trPr>
          <w:jc w:val="center"/>
        </w:trPr>
        <w:tc>
          <w:tcPr>
            <w:tcW w:w="4876" w:type="dxa"/>
            <w:tcBorders>
              <w:top w:val="nil"/>
              <w:left w:val="nil"/>
              <w:bottom w:val="nil"/>
              <w:right w:val="nil"/>
            </w:tcBorders>
          </w:tcPr>
          <w:p w14:paraId="4888379C" w14:textId="77777777" w:rsidR="006B6DE3" w:rsidRPr="00E0747E" w:rsidRDefault="006B6DE3" w:rsidP="00F344B2">
            <w:pPr>
              <w:pStyle w:val="Normal6a"/>
            </w:pPr>
            <w:r w:rsidRPr="00E0747E">
              <w:t>27.</w:t>
            </w:r>
            <w:r w:rsidRPr="00E0747E">
              <w:tab/>
              <w:t>invita la Commissione a proporre un nuovo fondo, il JTF II, per il periodo di programmazione successivo al 2027, garantendo che operi secondo i principi della gestione concorrente e del partenariato; sottolinea che tale fondo dovrebbe disporre di maggiori risorse finanziarie rispetto all'attuale JTF;</w:t>
            </w:r>
          </w:p>
        </w:tc>
        <w:tc>
          <w:tcPr>
            <w:tcW w:w="4876" w:type="dxa"/>
            <w:tcBorders>
              <w:top w:val="nil"/>
              <w:left w:val="nil"/>
              <w:bottom w:val="nil"/>
              <w:right w:val="nil"/>
            </w:tcBorders>
          </w:tcPr>
          <w:p w14:paraId="2CCA3DC1" w14:textId="77777777" w:rsidR="006B6DE3" w:rsidRPr="00E0747E" w:rsidRDefault="006B6DE3" w:rsidP="00F344B2">
            <w:pPr>
              <w:pStyle w:val="Normal6a"/>
            </w:pPr>
            <w:r w:rsidRPr="00E0747E">
              <w:t>27.</w:t>
            </w:r>
            <w:r w:rsidRPr="00E0747E">
              <w:tab/>
              <w:t>invita la Commissione a proporre un nuovo fondo, il JTF II, per il periodo di programmazione successivo al 2027, garantendo che operi secondo i principi della gestione concorrente e del partenariato</w:t>
            </w:r>
            <w:r w:rsidRPr="00E0747E">
              <w:rPr>
                <w:b/>
                <w:i/>
              </w:rPr>
              <w:t>, fornendo sostegno diretto alle famiglie e alle comunità interessate dalla transizione e garantendo che tale transizione sia davvero giusta</w:t>
            </w:r>
            <w:r w:rsidRPr="00E0747E">
              <w:t>; sottolinea che tale fondo dovrebbe disporre di maggiori risorse finanziarie rispetto all'attuale JTF;</w:t>
            </w:r>
          </w:p>
        </w:tc>
      </w:tr>
    </w:tbl>
    <w:p w14:paraId="2818C7B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9B21576" w14:textId="77777777" w:rsidR="006B6DE3" w:rsidRPr="00E0747E" w:rsidRDefault="006B6DE3" w:rsidP="006B6DE3">
      <w:r w:rsidRPr="00244585">
        <w:rPr>
          <w:rStyle w:val="HideTWBExt"/>
        </w:rPr>
        <w:t>&lt;/Amend&gt;</w:t>
      </w:r>
    </w:p>
    <w:p w14:paraId="47C4EAF3"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268</w:t>
      </w:r>
      <w:r w:rsidRPr="00244585">
        <w:rPr>
          <w:rStyle w:val="HideTWBExt"/>
          <w:b w:val="0"/>
        </w:rPr>
        <w:t>&lt;/NumAm&gt;</w:t>
      </w:r>
    </w:p>
    <w:p w14:paraId="68763CF9"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1B0E0E5A" w14:textId="77777777" w:rsidR="006B6DE3" w:rsidRPr="00E0747E" w:rsidRDefault="006B6DE3" w:rsidP="006B6DE3">
      <w:pPr>
        <w:pStyle w:val="NormalBold"/>
      </w:pPr>
      <w:r w:rsidRPr="00244585">
        <w:rPr>
          <w:rStyle w:val="HideTWBExt"/>
          <w:b w:val="0"/>
        </w:rPr>
        <w:t>&lt;/RepeatBlock-By&gt;</w:t>
      </w:r>
    </w:p>
    <w:p w14:paraId="054949C6"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79FD172"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4010431" w14:textId="77777777" w:rsidTr="00F344B2">
        <w:trPr>
          <w:trHeight w:hRule="exact" w:val="240"/>
          <w:jc w:val="center"/>
        </w:trPr>
        <w:tc>
          <w:tcPr>
            <w:tcW w:w="9752" w:type="dxa"/>
            <w:gridSpan w:val="2"/>
            <w:tcBorders>
              <w:top w:val="nil"/>
              <w:left w:val="nil"/>
              <w:bottom w:val="nil"/>
              <w:right w:val="nil"/>
            </w:tcBorders>
          </w:tcPr>
          <w:p w14:paraId="7932FC2B" w14:textId="77777777" w:rsidR="006B6DE3" w:rsidRPr="00E0747E" w:rsidRDefault="006B6DE3" w:rsidP="00F344B2"/>
        </w:tc>
      </w:tr>
      <w:tr w:rsidR="006B6DE3" w:rsidRPr="00E0747E" w14:paraId="51BEA9F5" w14:textId="77777777" w:rsidTr="00F344B2">
        <w:trPr>
          <w:trHeight w:val="240"/>
          <w:jc w:val="center"/>
        </w:trPr>
        <w:tc>
          <w:tcPr>
            <w:tcW w:w="4876" w:type="dxa"/>
            <w:tcBorders>
              <w:top w:val="nil"/>
              <w:left w:val="nil"/>
              <w:bottom w:val="nil"/>
              <w:right w:val="nil"/>
            </w:tcBorders>
          </w:tcPr>
          <w:p w14:paraId="260AAE55"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2CEC741" w14:textId="77777777" w:rsidR="006B6DE3" w:rsidRPr="00E0747E" w:rsidRDefault="006B6DE3" w:rsidP="00F344B2">
            <w:pPr>
              <w:pStyle w:val="AmColumnHeading"/>
            </w:pPr>
            <w:r w:rsidRPr="00E0747E">
              <w:t>Emendamento</w:t>
            </w:r>
          </w:p>
        </w:tc>
      </w:tr>
      <w:tr w:rsidR="006B6DE3" w:rsidRPr="00E0747E" w14:paraId="721C8746" w14:textId="77777777" w:rsidTr="00F344B2">
        <w:trPr>
          <w:jc w:val="center"/>
        </w:trPr>
        <w:tc>
          <w:tcPr>
            <w:tcW w:w="4876" w:type="dxa"/>
            <w:tcBorders>
              <w:top w:val="nil"/>
              <w:left w:val="nil"/>
              <w:bottom w:val="nil"/>
              <w:right w:val="nil"/>
            </w:tcBorders>
          </w:tcPr>
          <w:p w14:paraId="1A8AEF54" w14:textId="77777777" w:rsidR="006B6DE3" w:rsidRPr="00E0747E" w:rsidRDefault="006B6DE3" w:rsidP="00F344B2">
            <w:pPr>
              <w:pStyle w:val="Normal6a"/>
            </w:pPr>
            <w:r w:rsidRPr="00E0747E">
              <w:t>27.</w:t>
            </w:r>
            <w:r w:rsidRPr="00E0747E">
              <w:tab/>
              <w:t xml:space="preserve">invita la Commissione a proporre un nuovo fondo, il JTF </w:t>
            </w:r>
            <w:r w:rsidRPr="00E0747E">
              <w:rPr>
                <w:b/>
                <w:i/>
              </w:rPr>
              <w:t>II</w:t>
            </w:r>
            <w:r w:rsidRPr="00E0747E">
              <w:t xml:space="preserve">, per il periodo di programmazione successivo al 2027, garantendo che operi secondo i principi della gestione concorrente e del partenariato; sottolinea che tale fondo dovrebbe disporre di </w:t>
            </w:r>
            <w:r w:rsidRPr="00E0747E">
              <w:rPr>
                <w:b/>
                <w:i/>
              </w:rPr>
              <w:t>maggiori risorse finanziarie rispetto all'attuale JTF</w:t>
            </w:r>
            <w:r w:rsidRPr="00E0747E">
              <w:t>;</w:t>
            </w:r>
          </w:p>
        </w:tc>
        <w:tc>
          <w:tcPr>
            <w:tcW w:w="4876" w:type="dxa"/>
            <w:tcBorders>
              <w:top w:val="nil"/>
              <w:left w:val="nil"/>
              <w:bottom w:val="nil"/>
              <w:right w:val="nil"/>
            </w:tcBorders>
          </w:tcPr>
          <w:p w14:paraId="5F0C3365" w14:textId="77777777" w:rsidR="006B6DE3" w:rsidRPr="00E0747E" w:rsidRDefault="006B6DE3" w:rsidP="00F344B2">
            <w:pPr>
              <w:pStyle w:val="Normal6a"/>
            </w:pPr>
            <w:r w:rsidRPr="00E0747E">
              <w:t>27.</w:t>
            </w:r>
            <w:r w:rsidRPr="00E0747E">
              <w:tab/>
              <w:t xml:space="preserve">invita la Commissione a proporre un nuovo fondo, il JTF </w:t>
            </w:r>
            <w:r w:rsidRPr="00E0747E">
              <w:rPr>
                <w:b/>
                <w:i/>
              </w:rPr>
              <w:t>"II"</w:t>
            </w:r>
            <w:r w:rsidRPr="00E0747E">
              <w:t xml:space="preserve">, per il periodo di programmazione successivo al 2027, garantendo che operi secondo i principi della gestione concorrente e del partenariato; sottolinea che tale fondo dovrebbe disporre di </w:t>
            </w:r>
            <w:r w:rsidRPr="00E0747E">
              <w:rPr>
                <w:b/>
                <w:i/>
              </w:rPr>
              <w:t xml:space="preserve">una propria dotazione di bilancio prevedibile, che ne garantisca l'autonomia dagli strumenti straordinari di risposta alle crisi, come </w:t>
            </w:r>
            <w:r w:rsidRPr="00E0747E">
              <w:rPr>
                <w:b/>
                <w:i/>
              </w:rPr>
              <w:lastRenderedPageBreak/>
              <w:t>Next Generation EU</w:t>
            </w:r>
            <w:r w:rsidRPr="00E0747E">
              <w:t>;</w:t>
            </w:r>
            <w:r w:rsidRPr="00E0747E">
              <w:rPr>
                <w:b/>
                <w:i/>
              </w:rPr>
              <w:t> </w:t>
            </w:r>
          </w:p>
        </w:tc>
      </w:tr>
    </w:tbl>
    <w:p w14:paraId="4B7E839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F8BE930" w14:textId="77777777" w:rsidR="006B6DE3" w:rsidRPr="00E0747E" w:rsidRDefault="006B6DE3" w:rsidP="006B6DE3">
      <w:r w:rsidRPr="00244585">
        <w:rPr>
          <w:rStyle w:val="HideTWBExt"/>
        </w:rPr>
        <w:t>&lt;/Amend&gt;</w:t>
      </w:r>
    </w:p>
    <w:p w14:paraId="09D0A719"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269</w:t>
      </w:r>
      <w:r w:rsidRPr="00244585">
        <w:rPr>
          <w:rStyle w:val="HideTWBExt"/>
          <w:b w:val="0"/>
        </w:rPr>
        <w:t>&lt;/NumAm&gt;</w:t>
      </w:r>
    </w:p>
    <w:p w14:paraId="24A72820" w14:textId="77777777" w:rsidR="006B6DE3" w:rsidRPr="00E0747E" w:rsidRDefault="006B6DE3" w:rsidP="006B6DE3">
      <w:pPr>
        <w:pStyle w:val="NormalBold"/>
      </w:pPr>
      <w:r w:rsidRPr="00244585">
        <w:rPr>
          <w:rStyle w:val="HideTWBExt"/>
          <w:b w:val="0"/>
        </w:rPr>
        <w:t>&lt;RepeatBlock-By&gt;&lt;Members&gt;</w:t>
      </w:r>
      <w:r w:rsidRPr="00E0747E">
        <w:t>Elena Nevado del Campo, Susana Solís Pérez</w:t>
      </w:r>
      <w:r w:rsidRPr="00244585">
        <w:rPr>
          <w:rStyle w:val="HideTWBExt"/>
          <w:b w:val="0"/>
        </w:rPr>
        <w:t>&lt;/Members&gt;</w:t>
      </w:r>
    </w:p>
    <w:p w14:paraId="3BBB1663" w14:textId="77777777" w:rsidR="006B6DE3" w:rsidRPr="00E0747E" w:rsidRDefault="006B6DE3" w:rsidP="006B6DE3">
      <w:pPr>
        <w:pStyle w:val="NormalBold"/>
      </w:pPr>
      <w:r w:rsidRPr="00244585">
        <w:rPr>
          <w:rStyle w:val="HideTWBExt"/>
          <w:b w:val="0"/>
        </w:rPr>
        <w:t>&lt;/RepeatBlock-By&gt;</w:t>
      </w:r>
    </w:p>
    <w:p w14:paraId="1356A7BD"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7E6DB3FB"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C4C3033" w14:textId="77777777" w:rsidTr="00F344B2">
        <w:trPr>
          <w:trHeight w:hRule="exact" w:val="240"/>
          <w:jc w:val="center"/>
        </w:trPr>
        <w:tc>
          <w:tcPr>
            <w:tcW w:w="9752" w:type="dxa"/>
            <w:gridSpan w:val="2"/>
            <w:tcBorders>
              <w:top w:val="nil"/>
              <w:left w:val="nil"/>
              <w:bottom w:val="nil"/>
              <w:right w:val="nil"/>
            </w:tcBorders>
          </w:tcPr>
          <w:p w14:paraId="519E9879" w14:textId="77777777" w:rsidR="006B6DE3" w:rsidRPr="00E0747E" w:rsidRDefault="006B6DE3" w:rsidP="00F344B2"/>
        </w:tc>
      </w:tr>
      <w:tr w:rsidR="006B6DE3" w:rsidRPr="00E0747E" w14:paraId="7EF694D9" w14:textId="77777777" w:rsidTr="00F344B2">
        <w:trPr>
          <w:trHeight w:val="240"/>
          <w:jc w:val="center"/>
        </w:trPr>
        <w:tc>
          <w:tcPr>
            <w:tcW w:w="4876" w:type="dxa"/>
            <w:tcBorders>
              <w:top w:val="nil"/>
              <w:left w:val="nil"/>
              <w:bottom w:val="nil"/>
              <w:right w:val="nil"/>
            </w:tcBorders>
          </w:tcPr>
          <w:p w14:paraId="21E1F0FE"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3E6F94B" w14:textId="77777777" w:rsidR="006B6DE3" w:rsidRPr="00E0747E" w:rsidRDefault="006B6DE3" w:rsidP="00F344B2">
            <w:pPr>
              <w:pStyle w:val="AmColumnHeading"/>
            </w:pPr>
            <w:r w:rsidRPr="00E0747E">
              <w:t>Emendamento</w:t>
            </w:r>
          </w:p>
        </w:tc>
      </w:tr>
      <w:tr w:rsidR="006B6DE3" w:rsidRPr="00E0747E" w14:paraId="6E74AF9F" w14:textId="77777777" w:rsidTr="00F344B2">
        <w:trPr>
          <w:jc w:val="center"/>
        </w:trPr>
        <w:tc>
          <w:tcPr>
            <w:tcW w:w="4876" w:type="dxa"/>
            <w:tcBorders>
              <w:top w:val="nil"/>
              <w:left w:val="nil"/>
              <w:bottom w:val="nil"/>
              <w:right w:val="nil"/>
            </w:tcBorders>
          </w:tcPr>
          <w:p w14:paraId="54B94A88" w14:textId="77777777" w:rsidR="006B6DE3" w:rsidRPr="00E0747E" w:rsidRDefault="006B6DE3" w:rsidP="00F344B2">
            <w:pPr>
              <w:pStyle w:val="Normal6a"/>
            </w:pPr>
            <w:r w:rsidRPr="00E0747E">
              <w:t>27.</w:t>
            </w:r>
            <w:r w:rsidRPr="00E0747E">
              <w:tab/>
              <w:t xml:space="preserve">invita la Commissione a </w:t>
            </w:r>
            <w:r w:rsidRPr="00E0747E">
              <w:rPr>
                <w:b/>
                <w:i/>
              </w:rPr>
              <w:t>proporre un nuovo fondo, il JTF II,</w:t>
            </w:r>
            <w:r w:rsidRPr="00E0747E">
              <w:t xml:space="preserve"> per il periodo di programmazione successivo al 2027, garantendo che operi secondo i principi della gestione concorrente e del partenariato; sottolinea che tale fondo dovrebbe disporre di maggiori risorse finanziarie rispetto all'attuale JTF;</w:t>
            </w:r>
          </w:p>
        </w:tc>
        <w:tc>
          <w:tcPr>
            <w:tcW w:w="4876" w:type="dxa"/>
            <w:tcBorders>
              <w:top w:val="nil"/>
              <w:left w:val="nil"/>
              <w:bottom w:val="nil"/>
              <w:right w:val="nil"/>
            </w:tcBorders>
          </w:tcPr>
          <w:p w14:paraId="636D2D6E" w14:textId="77777777" w:rsidR="006B6DE3" w:rsidRPr="00E0747E" w:rsidRDefault="006B6DE3" w:rsidP="00F344B2">
            <w:pPr>
              <w:pStyle w:val="Normal6a"/>
            </w:pPr>
            <w:r w:rsidRPr="00E0747E">
              <w:t>27.</w:t>
            </w:r>
            <w:r w:rsidRPr="00E0747E">
              <w:tab/>
              <w:t xml:space="preserve">invita la Commissione a </w:t>
            </w:r>
            <w:r w:rsidRPr="00E0747E">
              <w:rPr>
                <w:b/>
                <w:i/>
              </w:rPr>
              <w:t>mantenere la transizione giusta quale processo nel quadro della politica di coesione</w:t>
            </w:r>
            <w:r w:rsidRPr="00E0747E">
              <w:t xml:space="preserve"> per il periodo di programmazione successivo al 2027, garantendo che operi secondo i principi </w:t>
            </w:r>
            <w:r w:rsidRPr="00E0747E">
              <w:rPr>
                <w:b/>
                <w:i/>
              </w:rPr>
              <w:t>della governance multilivello,</w:t>
            </w:r>
            <w:r w:rsidRPr="00E0747E">
              <w:t xml:space="preserve"> della gestione concorrente e del partenariato; sottolinea che tale fondo dovrebbe disporre di maggiori risorse finanziarie rispetto all'attuale JTF;</w:t>
            </w:r>
          </w:p>
        </w:tc>
      </w:tr>
    </w:tbl>
    <w:p w14:paraId="0D825EB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{ES}</w:t>
      </w:r>
      <w:r w:rsidRPr="00E0747E">
        <w:t>es</w:t>
      </w:r>
      <w:r w:rsidRPr="00244585">
        <w:rPr>
          <w:rStyle w:val="HideTWBExt"/>
        </w:rPr>
        <w:t>&lt;/Original&gt;</w:t>
      </w:r>
    </w:p>
    <w:p w14:paraId="5D78B1B4" w14:textId="77777777" w:rsidR="006B6DE3" w:rsidRPr="00E0747E" w:rsidRDefault="006B6DE3" w:rsidP="006B6DE3">
      <w:r w:rsidRPr="00244585">
        <w:rPr>
          <w:rStyle w:val="HideTWBExt"/>
        </w:rPr>
        <w:t>&lt;/Amend&gt;</w:t>
      </w:r>
    </w:p>
    <w:p w14:paraId="28A9204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270</w:t>
      </w:r>
      <w:r w:rsidRPr="00244585">
        <w:rPr>
          <w:rStyle w:val="HideTWBExt"/>
          <w:b w:val="0"/>
        </w:rPr>
        <w:t>&lt;/NumAm&gt;</w:t>
      </w:r>
    </w:p>
    <w:p w14:paraId="7B4821AD" w14:textId="77777777" w:rsidR="006B6DE3" w:rsidRPr="00E0747E" w:rsidRDefault="006B6DE3" w:rsidP="006B6DE3">
      <w:pPr>
        <w:pStyle w:val="NormalBold"/>
      </w:pPr>
      <w:r w:rsidRPr="00244585">
        <w:rPr>
          <w:rStyle w:val="HideTWBExt"/>
          <w:b w:val="0"/>
        </w:rPr>
        <w:t>&lt;RepeatBlock-By&gt;&lt;Members&gt;</w:t>
      </w:r>
      <w:r w:rsidRPr="00E0747E">
        <w:t>Gordan Bosanac</w:t>
      </w:r>
      <w:r w:rsidRPr="00244585">
        <w:rPr>
          <w:rStyle w:val="HideTWBExt"/>
          <w:b w:val="0"/>
        </w:rPr>
        <w:t>&lt;/Members&gt;</w:t>
      </w:r>
    </w:p>
    <w:p w14:paraId="1940DA8B" w14:textId="77777777" w:rsidR="006B6DE3" w:rsidRPr="00E0747E" w:rsidRDefault="006B6DE3" w:rsidP="006B6DE3">
      <w:r w:rsidRPr="00244585">
        <w:rPr>
          <w:rStyle w:val="HideTWBExt"/>
        </w:rPr>
        <w:t>&lt;AuNomDe&gt;</w:t>
      </w:r>
      <w:r w:rsidRPr="00244585">
        <w:rPr>
          <w:rStyle w:val="HideTWBInt"/>
        </w:rPr>
        <w:t>{Greens/EFA}</w:t>
      </w:r>
      <w:r w:rsidRPr="00E0747E">
        <w:t>a nome del gruppo Verts/ALE</w:t>
      </w:r>
      <w:r w:rsidRPr="00244585">
        <w:rPr>
          <w:rStyle w:val="HideTWBExt"/>
        </w:rPr>
        <w:t>&lt;/AuNomDe&gt;</w:t>
      </w:r>
    </w:p>
    <w:p w14:paraId="680CC12A" w14:textId="77777777" w:rsidR="006B6DE3" w:rsidRPr="00E0747E" w:rsidRDefault="006B6DE3" w:rsidP="006B6DE3">
      <w:pPr>
        <w:pStyle w:val="NormalBold"/>
      </w:pPr>
      <w:r w:rsidRPr="00244585">
        <w:rPr>
          <w:rStyle w:val="HideTWBExt"/>
          <w:b w:val="0"/>
        </w:rPr>
        <w:t>&lt;/RepeatBlock-By&gt;</w:t>
      </w:r>
    </w:p>
    <w:p w14:paraId="4C5B4AB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54E1BE1" w14:textId="77777777" w:rsidR="006B6DE3" w:rsidRPr="00E0747E" w:rsidRDefault="006B6DE3" w:rsidP="006B6DE3">
      <w:pPr>
        <w:pStyle w:val="NormalBold"/>
      </w:pPr>
      <w:r w:rsidRPr="00244585">
        <w:rPr>
          <w:rStyle w:val="HideTWBExt"/>
          <w:b w:val="0"/>
        </w:rPr>
        <w:t>&lt;Article&gt;</w:t>
      </w:r>
      <w:r w:rsidRPr="00E0747E">
        <w:t>Paragrafo 27</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17C1568" w14:textId="77777777" w:rsidTr="00F344B2">
        <w:trPr>
          <w:trHeight w:hRule="exact" w:val="240"/>
          <w:jc w:val="center"/>
        </w:trPr>
        <w:tc>
          <w:tcPr>
            <w:tcW w:w="9752" w:type="dxa"/>
            <w:gridSpan w:val="2"/>
            <w:tcBorders>
              <w:top w:val="nil"/>
              <w:left w:val="nil"/>
              <w:bottom w:val="nil"/>
              <w:right w:val="nil"/>
            </w:tcBorders>
          </w:tcPr>
          <w:p w14:paraId="009078EF" w14:textId="77777777" w:rsidR="006B6DE3" w:rsidRPr="00E0747E" w:rsidRDefault="006B6DE3" w:rsidP="00F344B2"/>
        </w:tc>
      </w:tr>
      <w:tr w:rsidR="006B6DE3" w:rsidRPr="00E0747E" w14:paraId="5577EAA9" w14:textId="77777777" w:rsidTr="00F344B2">
        <w:trPr>
          <w:trHeight w:val="240"/>
          <w:jc w:val="center"/>
        </w:trPr>
        <w:tc>
          <w:tcPr>
            <w:tcW w:w="4876" w:type="dxa"/>
            <w:tcBorders>
              <w:top w:val="nil"/>
              <w:left w:val="nil"/>
              <w:bottom w:val="nil"/>
              <w:right w:val="nil"/>
            </w:tcBorders>
          </w:tcPr>
          <w:p w14:paraId="504E138B"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5E509BDA" w14:textId="77777777" w:rsidR="006B6DE3" w:rsidRPr="00E0747E" w:rsidRDefault="006B6DE3" w:rsidP="00F344B2">
            <w:pPr>
              <w:pStyle w:val="AmColumnHeading"/>
            </w:pPr>
            <w:r w:rsidRPr="00E0747E">
              <w:t>Emendamento</w:t>
            </w:r>
          </w:p>
        </w:tc>
      </w:tr>
      <w:tr w:rsidR="006B6DE3" w:rsidRPr="00E0747E" w14:paraId="329D0516" w14:textId="77777777" w:rsidTr="00F344B2">
        <w:trPr>
          <w:jc w:val="center"/>
        </w:trPr>
        <w:tc>
          <w:tcPr>
            <w:tcW w:w="4876" w:type="dxa"/>
            <w:tcBorders>
              <w:top w:val="nil"/>
              <w:left w:val="nil"/>
              <w:bottom w:val="nil"/>
              <w:right w:val="nil"/>
            </w:tcBorders>
          </w:tcPr>
          <w:p w14:paraId="747247E2" w14:textId="77777777" w:rsidR="006B6DE3" w:rsidRPr="00E0747E" w:rsidRDefault="006B6DE3" w:rsidP="00F344B2">
            <w:pPr>
              <w:pStyle w:val="Normal6a"/>
            </w:pPr>
            <w:r w:rsidRPr="00E0747E">
              <w:t>27.</w:t>
            </w:r>
            <w:r w:rsidRPr="00E0747E">
              <w:tab/>
              <w:t xml:space="preserve">invita la Commissione a proporre un nuovo fondo, il JTF II, per il periodo di programmazione successivo al 2027, garantendo che operi </w:t>
            </w:r>
            <w:r w:rsidRPr="00E0747E">
              <w:rPr>
                <w:b/>
                <w:i/>
              </w:rPr>
              <w:t>secondo i principi della</w:t>
            </w:r>
            <w:r w:rsidRPr="00E0747E">
              <w:t xml:space="preserve"> gestione concorrente e del partenariato; sottolinea che tale fondo dovrebbe disporre di maggiori risorse finanziarie rispetto all'attuale JTF;</w:t>
            </w:r>
          </w:p>
        </w:tc>
        <w:tc>
          <w:tcPr>
            <w:tcW w:w="4876" w:type="dxa"/>
            <w:tcBorders>
              <w:top w:val="nil"/>
              <w:left w:val="nil"/>
              <w:bottom w:val="nil"/>
              <w:right w:val="nil"/>
            </w:tcBorders>
          </w:tcPr>
          <w:p w14:paraId="5F3C97EB" w14:textId="77777777" w:rsidR="006B6DE3" w:rsidRPr="00E0747E" w:rsidRDefault="006B6DE3" w:rsidP="00F344B2">
            <w:pPr>
              <w:pStyle w:val="Normal6a"/>
            </w:pPr>
            <w:r w:rsidRPr="00E0747E">
              <w:t>27.</w:t>
            </w:r>
            <w:r w:rsidRPr="00E0747E">
              <w:tab/>
              <w:t xml:space="preserve">invita la Commissione a proporre un nuovo fondo, il JTF II, per il periodo di programmazione successivo al 2027, garantendo che operi </w:t>
            </w:r>
            <w:r w:rsidRPr="00E0747E">
              <w:rPr>
                <w:b/>
                <w:i/>
              </w:rPr>
              <w:t>in regime di</w:t>
            </w:r>
            <w:r w:rsidRPr="00E0747E">
              <w:t xml:space="preserve"> gestione concorrente e </w:t>
            </w:r>
            <w:r w:rsidRPr="00E0747E">
              <w:rPr>
                <w:b/>
                <w:i/>
              </w:rPr>
              <w:t>che sia subordinato al soddisfacimento</w:t>
            </w:r>
            <w:r w:rsidRPr="00E0747E">
              <w:t xml:space="preserve"> del </w:t>
            </w:r>
            <w:r w:rsidRPr="00E0747E">
              <w:rPr>
                <w:b/>
                <w:i/>
              </w:rPr>
              <w:t>principio di</w:t>
            </w:r>
            <w:r w:rsidRPr="00E0747E">
              <w:t xml:space="preserve"> partenariato; sottolinea che tale fondo dovrebbe disporre di maggiori risorse finanziarie rispetto all'attuale JTF;</w:t>
            </w:r>
          </w:p>
        </w:tc>
      </w:tr>
    </w:tbl>
    <w:p w14:paraId="4CD8FA5A"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B0934F9" w14:textId="77777777" w:rsidR="006B6DE3" w:rsidRPr="00E0747E" w:rsidRDefault="006B6DE3" w:rsidP="006B6DE3">
      <w:r w:rsidRPr="00244585">
        <w:rPr>
          <w:rStyle w:val="HideTWBExt"/>
        </w:rPr>
        <w:lastRenderedPageBreak/>
        <w:t>&lt;/Amend&gt;</w:t>
      </w:r>
    </w:p>
    <w:p w14:paraId="2F5CC627"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271</w:t>
      </w:r>
      <w:r w:rsidRPr="00244585">
        <w:rPr>
          <w:rStyle w:val="HideTWBExt"/>
          <w:b w:val="0"/>
        </w:rPr>
        <w:t>&lt;/NumAm&gt;</w:t>
      </w:r>
    </w:p>
    <w:p w14:paraId="152A8A0E"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1BFF044B" w14:textId="77777777" w:rsidR="006B6DE3" w:rsidRPr="00E0747E" w:rsidRDefault="006B6DE3" w:rsidP="006B6DE3">
      <w:pPr>
        <w:pStyle w:val="NormalBold"/>
      </w:pPr>
      <w:r w:rsidRPr="00244585">
        <w:rPr>
          <w:rStyle w:val="HideTWBExt"/>
          <w:b w:val="0"/>
        </w:rPr>
        <w:t>&lt;/RepeatBlock-By&gt;</w:t>
      </w:r>
    </w:p>
    <w:p w14:paraId="2154767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052203B" w14:textId="77777777" w:rsidR="006B6DE3" w:rsidRPr="00E0747E" w:rsidRDefault="006B6DE3" w:rsidP="006B6DE3">
      <w:pPr>
        <w:pStyle w:val="NormalBold"/>
      </w:pPr>
      <w:r w:rsidRPr="00244585">
        <w:rPr>
          <w:rStyle w:val="HideTWBExt"/>
          <w:b w:val="0"/>
        </w:rPr>
        <w:t>&lt;Article&gt;</w:t>
      </w:r>
      <w:r w:rsidRPr="00E0747E">
        <w:t>Paragrafo 27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29A4FB45" w14:textId="77777777" w:rsidTr="00F344B2">
        <w:trPr>
          <w:trHeight w:hRule="exact" w:val="240"/>
          <w:jc w:val="center"/>
        </w:trPr>
        <w:tc>
          <w:tcPr>
            <w:tcW w:w="9752" w:type="dxa"/>
            <w:gridSpan w:val="2"/>
            <w:tcBorders>
              <w:top w:val="nil"/>
              <w:left w:val="nil"/>
              <w:bottom w:val="nil"/>
              <w:right w:val="nil"/>
            </w:tcBorders>
          </w:tcPr>
          <w:p w14:paraId="29AB3F37" w14:textId="77777777" w:rsidR="006B6DE3" w:rsidRPr="00E0747E" w:rsidRDefault="006B6DE3" w:rsidP="00F344B2"/>
        </w:tc>
      </w:tr>
      <w:tr w:rsidR="006B6DE3" w:rsidRPr="00E0747E" w14:paraId="313A12EB" w14:textId="77777777" w:rsidTr="00F344B2">
        <w:trPr>
          <w:trHeight w:val="240"/>
          <w:jc w:val="center"/>
        </w:trPr>
        <w:tc>
          <w:tcPr>
            <w:tcW w:w="4876" w:type="dxa"/>
            <w:tcBorders>
              <w:top w:val="nil"/>
              <w:left w:val="nil"/>
              <w:bottom w:val="nil"/>
              <w:right w:val="nil"/>
            </w:tcBorders>
          </w:tcPr>
          <w:p w14:paraId="39485B30"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7DF011A" w14:textId="77777777" w:rsidR="006B6DE3" w:rsidRPr="00E0747E" w:rsidRDefault="006B6DE3" w:rsidP="00F344B2">
            <w:pPr>
              <w:pStyle w:val="AmColumnHeading"/>
            </w:pPr>
            <w:r w:rsidRPr="00E0747E">
              <w:t>Emendamento</w:t>
            </w:r>
          </w:p>
        </w:tc>
      </w:tr>
      <w:tr w:rsidR="006B6DE3" w:rsidRPr="00E0747E" w14:paraId="5250A7AE" w14:textId="77777777" w:rsidTr="00F344B2">
        <w:trPr>
          <w:jc w:val="center"/>
        </w:trPr>
        <w:tc>
          <w:tcPr>
            <w:tcW w:w="4876" w:type="dxa"/>
            <w:tcBorders>
              <w:top w:val="nil"/>
              <w:left w:val="nil"/>
              <w:bottom w:val="nil"/>
              <w:right w:val="nil"/>
            </w:tcBorders>
          </w:tcPr>
          <w:p w14:paraId="1BF49E5C" w14:textId="77777777" w:rsidR="006B6DE3" w:rsidRPr="00E0747E" w:rsidRDefault="006B6DE3" w:rsidP="00F344B2">
            <w:pPr>
              <w:pStyle w:val="Normal6a"/>
            </w:pPr>
          </w:p>
        </w:tc>
        <w:tc>
          <w:tcPr>
            <w:tcW w:w="4876" w:type="dxa"/>
            <w:tcBorders>
              <w:top w:val="nil"/>
              <w:left w:val="nil"/>
              <w:bottom w:val="nil"/>
              <w:right w:val="nil"/>
            </w:tcBorders>
          </w:tcPr>
          <w:p w14:paraId="126BF2DC" w14:textId="77777777" w:rsidR="006B6DE3" w:rsidRPr="00E0747E" w:rsidRDefault="006B6DE3" w:rsidP="00F344B2">
            <w:pPr>
              <w:pStyle w:val="Normal6a"/>
            </w:pPr>
            <w:r w:rsidRPr="00E0747E">
              <w:rPr>
                <w:b/>
                <w:i/>
              </w:rPr>
              <w:t>27 bis.</w:t>
            </w:r>
            <w:r w:rsidRPr="00E0747E">
              <w:tab/>
            </w:r>
            <w:r w:rsidRPr="00E0747E">
              <w:rPr>
                <w:b/>
                <w:i/>
              </w:rPr>
              <w:t>sottolinea l'importanza di mantenere l'obiettivo strategico di dare priorità al sostegno alle regioni più colpite dalla transizione verso un'economia climaticamente neutra, in particolare sulla base degli impatti economici e sociali derivanti dall'eliminazione graduale delle industrie ad alta intensità di carbonio; ribadisce che l'attenzione principale del JTF deve rimanere rivolta ai territori in fase di abbandono del carbone, della lignite, della torba e dello scisto bituminoso, che continuano ad affrontare sfide strutturali e vulnerabilità socioeconomiche sproporzionate; chiede una distribuzione più equa dei finanziamenti che rifletta le realtà sul territorio adeguando i criteri di assegnazione al livello NUTS 3, in particolare servendosi del PIL pro capite anziché basarsi esclusivamente su dati NUTS 2 più ampi, come avviene attualmente nell'ambito della politica di coesione generale; sottolinea che molte sottoregioni dipendenti dal carbone presentano un PIL pro capite significativamente inferiore rispetto alle loro regioni NUTS 2 più ampie e meritano pertanto un maggiore sostegno finanziario e requisiti di cofinanziamento nazionale inferiori nell'ambito del JTF; sottolinea che tale approccio sofisticato e attento alle specificità territoriali è essenziale per garantire una transizione giusta equa e mirata;</w:t>
            </w:r>
          </w:p>
        </w:tc>
      </w:tr>
    </w:tbl>
    <w:p w14:paraId="7B3D9C2B"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59D1549" w14:textId="77777777" w:rsidR="006B6DE3" w:rsidRPr="00E0747E" w:rsidRDefault="006B6DE3" w:rsidP="006B6DE3">
      <w:r w:rsidRPr="00244585">
        <w:rPr>
          <w:rStyle w:val="HideTWBExt"/>
        </w:rPr>
        <w:lastRenderedPageBreak/>
        <w:t>&lt;/Amend&gt;</w:t>
      </w:r>
    </w:p>
    <w:p w14:paraId="2D9BEFBE"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272</w:t>
      </w:r>
      <w:r w:rsidRPr="00244585">
        <w:rPr>
          <w:rStyle w:val="HideTWBExt"/>
          <w:b w:val="0"/>
        </w:rPr>
        <w:t>&lt;/NumAm&gt;</w:t>
      </w:r>
    </w:p>
    <w:p w14:paraId="52491E72" w14:textId="77777777" w:rsidR="006B6DE3" w:rsidRPr="00E0747E" w:rsidRDefault="006B6DE3" w:rsidP="006B6DE3">
      <w:pPr>
        <w:pStyle w:val="NormalBold"/>
      </w:pPr>
      <w:r w:rsidRPr="00244585">
        <w:rPr>
          <w:rStyle w:val="HideTWBExt"/>
          <w:b w:val="0"/>
        </w:rPr>
        <w:t>&lt;RepeatBlock-By&gt;&lt;Members&gt;</w:t>
      </w:r>
      <w:r w:rsidRPr="00E0747E">
        <w:t>Dan-Ştefan Motreanu</w:t>
      </w:r>
      <w:r w:rsidRPr="00244585">
        <w:rPr>
          <w:rStyle w:val="HideTWBExt"/>
          <w:b w:val="0"/>
        </w:rPr>
        <w:t>&lt;/Members&gt;</w:t>
      </w:r>
    </w:p>
    <w:p w14:paraId="5A21CDC2" w14:textId="77777777" w:rsidR="006B6DE3" w:rsidRPr="00E0747E" w:rsidRDefault="006B6DE3" w:rsidP="006B6DE3">
      <w:pPr>
        <w:pStyle w:val="NormalBold"/>
      </w:pPr>
      <w:r w:rsidRPr="00244585">
        <w:rPr>
          <w:rStyle w:val="HideTWBExt"/>
          <w:b w:val="0"/>
        </w:rPr>
        <w:t>&lt;/RepeatBlock-By&gt;</w:t>
      </w:r>
    </w:p>
    <w:p w14:paraId="5DDF7D37"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1D39CD7" w14:textId="77777777" w:rsidR="006B6DE3" w:rsidRPr="00E0747E" w:rsidRDefault="006B6DE3" w:rsidP="006B6DE3">
      <w:pPr>
        <w:pStyle w:val="NormalBold"/>
      </w:pPr>
      <w:r w:rsidRPr="00244585">
        <w:rPr>
          <w:rStyle w:val="HideTWBExt"/>
          <w:b w:val="0"/>
        </w:rPr>
        <w:t>&lt;Article&gt;</w:t>
      </w:r>
      <w:r w:rsidRPr="00E0747E">
        <w:t>Paragrafo 27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C8C6EDE" w14:textId="77777777" w:rsidTr="00F344B2">
        <w:trPr>
          <w:trHeight w:hRule="exact" w:val="240"/>
          <w:jc w:val="center"/>
        </w:trPr>
        <w:tc>
          <w:tcPr>
            <w:tcW w:w="9752" w:type="dxa"/>
            <w:gridSpan w:val="2"/>
            <w:tcBorders>
              <w:top w:val="nil"/>
              <w:left w:val="nil"/>
              <w:bottom w:val="nil"/>
              <w:right w:val="nil"/>
            </w:tcBorders>
          </w:tcPr>
          <w:p w14:paraId="0E34D999" w14:textId="77777777" w:rsidR="006B6DE3" w:rsidRPr="00E0747E" w:rsidRDefault="006B6DE3" w:rsidP="00F344B2"/>
        </w:tc>
      </w:tr>
      <w:tr w:rsidR="006B6DE3" w:rsidRPr="00E0747E" w14:paraId="66E62E6D" w14:textId="77777777" w:rsidTr="00F344B2">
        <w:trPr>
          <w:trHeight w:val="240"/>
          <w:jc w:val="center"/>
        </w:trPr>
        <w:tc>
          <w:tcPr>
            <w:tcW w:w="4876" w:type="dxa"/>
            <w:tcBorders>
              <w:top w:val="nil"/>
              <w:left w:val="nil"/>
              <w:bottom w:val="nil"/>
              <w:right w:val="nil"/>
            </w:tcBorders>
          </w:tcPr>
          <w:p w14:paraId="5285FB89"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790F9C25" w14:textId="77777777" w:rsidR="006B6DE3" w:rsidRPr="00E0747E" w:rsidRDefault="006B6DE3" w:rsidP="00F344B2">
            <w:pPr>
              <w:pStyle w:val="AmColumnHeading"/>
            </w:pPr>
            <w:r w:rsidRPr="00E0747E">
              <w:t>Emendamento</w:t>
            </w:r>
          </w:p>
        </w:tc>
      </w:tr>
      <w:tr w:rsidR="006B6DE3" w:rsidRPr="00E0747E" w14:paraId="3779B0E2" w14:textId="77777777" w:rsidTr="00F344B2">
        <w:trPr>
          <w:jc w:val="center"/>
        </w:trPr>
        <w:tc>
          <w:tcPr>
            <w:tcW w:w="4876" w:type="dxa"/>
            <w:tcBorders>
              <w:top w:val="nil"/>
              <w:left w:val="nil"/>
              <w:bottom w:val="nil"/>
              <w:right w:val="nil"/>
            </w:tcBorders>
          </w:tcPr>
          <w:p w14:paraId="278FF686" w14:textId="77777777" w:rsidR="006B6DE3" w:rsidRPr="00E0747E" w:rsidRDefault="006B6DE3" w:rsidP="00F344B2">
            <w:pPr>
              <w:pStyle w:val="Normal6a"/>
            </w:pPr>
          </w:p>
        </w:tc>
        <w:tc>
          <w:tcPr>
            <w:tcW w:w="4876" w:type="dxa"/>
            <w:tcBorders>
              <w:top w:val="nil"/>
              <w:left w:val="nil"/>
              <w:bottom w:val="nil"/>
              <w:right w:val="nil"/>
            </w:tcBorders>
          </w:tcPr>
          <w:p w14:paraId="58F12DDF" w14:textId="77777777" w:rsidR="006B6DE3" w:rsidRPr="00E0747E" w:rsidRDefault="006B6DE3" w:rsidP="00F344B2">
            <w:pPr>
              <w:pStyle w:val="Normal6a"/>
            </w:pPr>
            <w:r w:rsidRPr="00E0747E">
              <w:rPr>
                <w:b/>
                <w:i/>
              </w:rPr>
              <w:t>27 bis.</w:t>
            </w:r>
            <w:r w:rsidRPr="00E0747E">
              <w:tab/>
            </w:r>
            <w:r w:rsidRPr="00E0747E">
              <w:rPr>
                <w:b/>
                <w:i/>
              </w:rPr>
              <w:t>ribadisce che la politica di coesione deve rimanere saldamente ancorata ai principi fondamentali di cui agli articoli da 174 a 176 TFUE, ponendo costantemente l'accento sulla promozione di uno sviluppo territoriale equilibrato e inclusivo; insiste affinché i futuri sforzi di coesione prestino particolare attenzione alle zone rurali, alle regioni in via di deindustrializzazione e alle regioni caratterizzate da svantaggi strutturali, comprese le isole, le zone di frontiera e i territori montani;</w:t>
            </w:r>
          </w:p>
        </w:tc>
      </w:tr>
    </w:tbl>
    <w:p w14:paraId="5283A504"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F5E7F45" w14:textId="77777777" w:rsidR="006B6DE3" w:rsidRPr="00E0747E" w:rsidRDefault="006B6DE3" w:rsidP="006B6DE3">
      <w:r w:rsidRPr="00244585">
        <w:rPr>
          <w:rStyle w:val="HideTWBExt"/>
        </w:rPr>
        <w:t>&lt;/Amend&gt;</w:t>
      </w:r>
    </w:p>
    <w:p w14:paraId="1BEBFBC8"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273</w:t>
      </w:r>
      <w:r w:rsidRPr="00244585">
        <w:rPr>
          <w:rStyle w:val="HideTWBExt"/>
          <w:b w:val="0"/>
        </w:rPr>
        <w:t>&lt;/NumAm&gt;</w:t>
      </w:r>
    </w:p>
    <w:p w14:paraId="4726F68E" w14:textId="77777777" w:rsidR="006B6DE3" w:rsidRPr="00E0747E" w:rsidRDefault="006B6DE3" w:rsidP="006B6DE3">
      <w:pPr>
        <w:pStyle w:val="NormalBold"/>
      </w:pPr>
      <w:r w:rsidRPr="00244585">
        <w:rPr>
          <w:rStyle w:val="HideTWBExt"/>
          <w:b w:val="0"/>
        </w:rPr>
        <w:t>&lt;RepeatBlock-By&gt;&lt;Members&gt;</w:t>
      </w:r>
      <w:r w:rsidRPr="00E0747E">
        <w:t>André Rougé, Rody Tolassy, Klara Dostalova</w:t>
      </w:r>
      <w:r w:rsidRPr="00244585">
        <w:rPr>
          <w:rStyle w:val="HideTWBExt"/>
          <w:b w:val="0"/>
        </w:rPr>
        <w:t>&lt;/Members&gt;</w:t>
      </w:r>
    </w:p>
    <w:p w14:paraId="3CCD89B1" w14:textId="77777777" w:rsidR="006B6DE3" w:rsidRPr="00E0747E" w:rsidRDefault="006B6DE3" w:rsidP="006B6DE3">
      <w:pPr>
        <w:pStyle w:val="NormalBold"/>
      </w:pPr>
      <w:r w:rsidRPr="00244585">
        <w:rPr>
          <w:rStyle w:val="HideTWBExt"/>
          <w:b w:val="0"/>
        </w:rPr>
        <w:t>&lt;/RepeatBlock-By&gt;</w:t>
      </w:r>
    </w:p>
    <w:p w14:paraId="3428188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142BD7B" w14:textId="77777777" w:rsidR="006B6DE3" w:rsidRPr="00E0747E" w:rsidRDefault="006B6DE3" w:rsidP="006B6DE3">
      <w:pPr>
        <w:pStyle w:val="NormalBold"/>
      </w:pPr>
      <w:r w:rsidRPr="00244585">
        <w:rPr>
          <w:rStyle w:val="HideTWBExt"/>
          <w:b w:val="0"/>
        </w:rPr>
        <w:t>&lt;Article&gt;</w:t>
      </w:r>
      <w:r w:rsidRPr="00E0747E">
        <w:t>Paragrafo 27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5A91733D" w14:textId="77777777" w:rsidTr="00F344B2">
        <w:trPr>
          <w:trHeight w:hRule="exact" w:val="240"/>
          <w:jc w:val="center"/>
        </w:trPr>
        <w:tc>
          <w:tcPr>
            <w:tcW w:w="9752" w:type="dxa"/>
            <w:gridSpan w:val="2"/>
            <w:tcBorders>
              <w:top w:val="nil"/>
              <w:left w:val="nil"/>
              <w:bottom w:val="nil"/>
              <w:right w:val="nil"/>
            </w:tcBorders>
          </w:tcPr>
          <w:p w14:paraId="786BCC81" w14:textId="77777777" w:rsidR="006B6DE3" w:rsidRPr="00E0747E" w:rsidRDefault="006B6DE3" w:rsidP="00F344B2"/>
        </w:tc>
      </w:tr>
      <w:tr w:rsidR="006B6DE3" w:rsidRPr="00E0747E" w14:paraId="6E5D81F9" w14:textId="77777777" w:rsidTr="00F344B2">
        <w:trPr>
          <w:trHeight w:val="240"/>
          <w:jc w:val="center"/>
        </w:trPr>
        <w:tc>
          <w:tcPr>
            <w:tcW w:w="4876" w:type="dxa"/>
            <w:tcBorders>
              <w:top w:val="nil"/>
              <w:left w:val="nil"/>
              <w:bottom w:val="nil"/>
              <w:right w:val="nil"/>
            </w:tcBorders>
          </w:tcPr>
          <w:p w14:paraId="18FED2A4"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02E38B23" w14:textId="77777777" w:rsidR="006B6DE3" w:rsidRPr="00E0747E" w:rsidRDefault="006B6DE3" w:rsidP="00F344B2">
            <w:pPr>
              <w:pStyle w:val="AmColumnHeading"/>
            </w:pPr>
            <w:r w:rsidRPr="00E0747E">
              <w:t>Emendamento</w:t>
            </w:r>
          </w:p>
        </w:tc>
      </w:tr>
      <w:tr w:rsidR="006B6DE3" w:rsidRPr="00E0747E" w14:paraId="7C0D3F24" w14:textId="77777777" w:rsidTr="00F344B2">
        <w:trPr>
          <w:jc w:val="center"/>
        </w:trPr>
        <w:tc>
          <w:tcPr>
            <w:tcW w:w="4876" w:type="dxa"/>
            <w:tcBorders>
              <w:top w:val="nil"/>
              <w:left w:val="nil"/>
              <w:bottom w:val="nil"/>
              <w:right w:val="nil"/>
            </w:tcBorders>
          </w:tcPr>
          <w:p w14:paraId="14501982" w14:textId="77777777" w:rsidR="006B6DE3" w:rsidRPr="00E0747E" w:rsidRDefault="006B6DE3" w:rsidP="00F344B2">
            <w:pPr>
              <w:pStyle w:val="Normal6a"/>
            </w:pPr>
          </w:p>
        </w:tc>
        <w:tc>
          <w:tcPr>
            <w:tcW w:w="4876" w:type="dxa"/>
            <w:tcBorders>
              <w:top w:val="nil"/>
              <w:left w:val="nil"/>
              <w:bottom w:val="nil"/>
              <w:right w:val="nil"/>
            </w:tcBorders>
          </w:tcPr>
          <w:p w14:paraId="5FEF57EE" w14:textId="77777777" w:rsidR="006B6DE3" w:rsidRPr="00E0747E" w:rsidRDefault="006B6DE3" w:rsidP="00F344B2">
            <w:pPr>
              <w:pStyle w:val="Normal6a"/>
            </w:pPr>
            <w:r w:rsidRPr="00E0747E">
              <w:rPr>
                <w:b/>
                <w:i/>
              </w:rPr>
              <w:t>27 bis.</w:t>
            </w:r>
            <w:r w:rsidRPr="00E0747E">
              <w:tab/>
            </w:r>
            <w:r w:rsidRPr="00E0747E">
              <w:rPr>
                <w:b/>
                <w:i/>
              </w:rPr>
              <w:t>chiede che il futuro JTF II sia concepito in stretta concertazione con gli Stati membri al fine di garantire una gestione più decentrata dei fondi e un migliore adattamento alle caratteristiche locali, preservando nel contempo i principi della gestione concorrente;</w:t>
            </w:r>
          </w:p>
        </w:tc>
      </w:tr>
    </w:tbl>
    <w:p w14:paraId="233C47AF"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{FR}</w:t>
      </w:r>
      <w:r w:rsidRPr="00E0747E">
        <w:t>fr</w:t>
      </w:r>
      <w:r w:rsidRPr="00244585">
        <w:rPr>
          <w:rStyle w:val="HideTWBExt"/>
        </w:rPr>
        <w:t>&lt;/Original&gt;</w:t>
      </w:r>
    </w:p>
    <w:p w14:paraId="5A96C4F0" w14:textId="77777777" w:rsidR="006B6DE3" w:rsidRPr="00E0747E" w:rsidRDefault="006B6DE3" w:rsidP="006B6DE3">
      <w:r w:rsidRPr="00244585">
        <w:rPr>
          <w:rStyle w:val="HideTWBExt"/>
        </w:rPr>
        <w:t>&lt;/Amend&gt;</w:t>
      </w:r>
    </w:p>
    <w:p w14:paraId="29609B8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274</w:t>
      </w:r>
      <w:r w:rsidRPr="00244585">
        <w:rPr>
          <w:rStyle w:val="HideTWBExt"/>
          <w:b w:val="0"/>
        </w:rPr>
        <w:t>&lt;/NumAm&gt;</w:t>
      </w:r>
    </w:p>
    <w:p w14:paraId="7A3C9237" w14:textId="77777777" w:rsidR="006B6DE3" w:rsidRPr="00E0747E" w:rsidRDefault="006B6DE3" w:rsidP="006B6DE3">
      <w:pPr>
        <w:pStyle w:val="NormalBold"/>
      </w:pPr>
      <w:r w:rsidRPr="00244585">
        <w:rPr>
          <w:rStyle w:val="HideTWBExt"/>
          <w:b w:val="0"/>
        </w:rPr>
        <w:lastRenderedPageBreak/>
        <w:t>&lt;RepeatBlock-By&gt;&lt;Members&gt;</w:t>
      </w:r>
      <w:r w:rsidRPr="00E0747E">
        <w:t>Paulo Do Nascimento Cabral</w:t>
      </w:r>
      <w:r w:rsidRPr="00244585">
        <w:rPr>
          <w:rStyle w:val="HideTWBExt"/>
          <w:b w:val="0"/>
        </w:rPr>
        <w:t>&lt;/Members&gt;</w:t>
      </w:r>
    </w:p>
    <w:p w14:paraId="00C23CF3" w14:textId="77777777" w:rsidR="006B6DE3" w:rsidRPr="00E0747E" w:rsidRDefault="006B6DE3" w:rsidP="006B6DE3">
      <w:pPr>
        <w:pStyle w:val="NormalBold"/>
      </w:pPr>
      <w:r w:rsidRPr="00244585">
        <w:rPr>
          <w:rStyle w:val="HideTWBExt"/>
          <w:b w:val="0"/>
        </w:rPr>
        <w:t>&lt;/RepeatBlock-By&gt;</w:t>
      </w:r>
    </w:p>
    <w:p w14:paraId="36A8D839"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067BC10D" w14:textId="77777777" w:rsidR="006B6DE3" w:rsidRPr="00E0747E" w:rsidRDefault="006B6DE3" w:rsidP="006B6DE3">
      <w:pPr>
        <w:pStyle w:val="NormalBold"/>
      </w:pPr>
      <w:r w:rsidRPr="00244585">
        <w:rPr>
          <w:rStyle w:val="HideTWBExt"/>
          <w:b w:val="0"/>
        </w:rPr>
        <w:t>&lt;Article&gt;</w:t>
      </w:r>
      <w:r w:rsidRPr="00E0747E">
        <w:t>Paragrafo 27 bis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2221123" w14:textId="77777777" w:rsidTr="00F344B2">
        <w:trPr>
          <w:trHeight w:hRule="exact" w:val="240"/>
          <w:jc w:val="center"/>
        </w:trPr>
        <w:tc>
          <w:tcPr>
            <w:tcW w:w="9752" w:type="dxa"/>
            <w:gridSpan w:val="2"/>
            <w:tcBorders>
              <w:top w:val="nil"/>
              <w:left w:val="nil"/>
              <w:bottom w:val="nil"/>
              <w:right w:val="nil"/>
            </w:tcBorders>
          </w:tcPr>
          <w:p w14:paraId="54A9D375" w14:textId="77777777" w:rsidR="006B6DE3" w:rsidRPr="00E0747E" w:rsidRDefault="006B6DE3" w:rsidP="00F344B2"/>
        </w:tc>
      </w:tr>
      <w:tr w:rsidR="006B6DE3" w:rsidRPr="00E0747E" w14:paraId="72ACBF67" w14:textId="77777777" w:rsidTr="00F344B2">
        <w:trPr>
          <w:trHeight w:val="240"/>
          <w:jc w:val="center"/>
        </w:trPr>
        <w:tc>
          <w:tcPr>
            <w:tcW w:w="4876" w:type="dxa"/>
            <w:tcBorders>
              <w:top w:val="nil"/>
              <w:left w:val="nil"/>
              <w:bottom w:val="nil"/>
              <w:right w:val="nil"/>
            </w:tcBorders>
          </w:tcPr>
          <w:p w14:paraId="3FF83931"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0B6DF99" w14:textId="77777777" w:rsidR="006B6DE3" w:rsidRPr="00E0747E" w:rsidRDefault="006B6DE3" w:rsidP="00F344B2">
            <w:pPr>
              <w:pStyle w:val="AmColumnHeading"/>
            </w:pPr>
            <w:r w:rsidRPr="00E0747E">
              <w:t>Emendamento</w:t>
            </w:r>
          </w:p>
        </w:tc>
      </w:tr>
      <w:tr w:rsidR="006B6DE3" w:rsidRPr="00E0747E" w14:paraId="13E661C7" w14:textId="77777777" w:rsidTr="00F344B2">
        <w:trPr>
          <w:jc w:val="center"/>
        </w:trPr>
        <w:tc>
          <w:tcPr>
            <w:tcW w:w="4876" w:type="dxa"/>
            <w:tcBorders>
              <w:top w:val="nil"/>
              <w:left w:val="nil"/>
              <w:bottom w:val="nil"/>
              <w:right w:val="nil"/>
            </w:tcBorders>
          </w:tcPr>
          <w:p w14:paraId="6837D5EA" w14:textId="77777777" w:rsidR="006B6DE3" w:rsidRPr="00E0747E" w:rsidRDefault="006B6DE3" w:rsidP="00F344B2">
            <w:pPr>
              <w:pStyle w:val="Normal6a"/>
            </w:pPr>
          </w:p>
        </w:tc>
        <w:tc>
          <w:tcPr>
            <w:tcW w:w="4876" w:type="dxa"/>
            <w:tcBorders>
              <w:top w:val="nil"/>
              <w:left w:val="nil"/>
              <w:bottom w:val="nil"/>
              <w:right w:val="nil"/>
            </w:tcBorders>
          </w:tcPr>
          <w:p w14:paraId="411669D2" w14:textId="77777777" w:rsidR="006B6DE3" w:rsidRPr="00E0747E" w:rsidRDefault="006B6DE3" w:rsidP="00F344B2">
            <w:pPr>
              <w:pStyle w:val="Normal6a"/>
            </w:pPr>
            <w:r w:rsidRPr="00E0747E">
              <w:rPr>
                <w:b/>
                <w:i/>
              </w:rPr>
              <w:t>27 bis.</w:t>
            </w:r>
            <w:r w:rsidRPr="00E0747E">
              <w:tab/>
            </w:r>
            <w:r w:rsidRPr="00E0747E">
              <w:rPr>
                <w:b/>
                <w:i/>
              </w:rPr>
              <w:t>sottolinea che il JTF "II" dovrebbe essere incentrato sulla conciliazione tra sviluppo sostenibile e competitività, garantendo che le regioni in fase di transizione possano raggiungere la prosperità economica senza compromettere i propri obiettivi ambientali e sociali;</w:t>
            </w:r>
          </w:p>
        </w:tc>
      </w:tr>
    </w:tbl>
    <w:p w14:paraId="0841C386"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5DF68FF2" w14:textId="77777777" w:rsidR="006B6DE3" w:rsidRPr="00E0747E" w:rsidRDefault="006B6DE3" w:rsidP="006B6DE3">
      <w:r w:rsidRPr="00244585">
        <w:rPr>
          <w:rStyle w:val="HideTWBExt"/>
        </w:rPr>
        <w:t>&lt;/Amend&gt;</w:t>
      </w:r>
    </w:p>
    <w:p w14:paraId="7FEFA341"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275</w:t>
      </w:r>
      <w:r w:rsidRPr="00244585">
        <w:rPr>
          <w:rStyle w:val="HideTWBExt"/>
          <w:b w:val="0"/>
        </w:rPr>
        <w:t>&lt;/NumAm&gt;</w:t>
      </w:r>
    </w:p>
    <w:p w14:paraId="2756F411"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4DDE08F7" w14:textId="77777777" w:rsidR="006B6DE3" w:rsidRPr="00E0747E" w:rsidRDefault="006B6DE3" w:rsidP="006B6DE3">
      <w:pPr>
        <w:pStyle w:val="NormalBold"/>
      </w:pPr>
      <w:r w:rsidRPr="00244585">
        <w:rPr>
          <w:rStyle w:val="HideTWBExt"/>
          <w:b w:val="0"/>
        </w:rPr>
        <w:t>&lt;/RepeatBlock-By&gt;</w:t>
      </w:r>
    </w:p>
    <w:p w14:paraId="5A0ACEE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6BB1938B" w14:textId="77777777" w:rsidR="006B6DE3" w:rsidRPr="00E0747E" w:rsidRDefault="006B6DE3" w:rsidP="006B6DE3">
      <w:pPr>
        <w:pStyle w:val="NormalBold"/>
      </w:pPr>
      <w:r w:rsidRPr="00244585">
        <w:rPr>
          <w:rStyle w:val="HideTWBExt"/>
          <w:b w:val="0"/>
        </w:rPr>
        <w:t>&lt;Article&gt;</w:t>
      </w:r>
      <w:r w:rsidRPr="00E0747E">
        <w:t>Paragrafo 27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E5650F2" w14:textId="77777777" w:rsidTr="00F344B2">
        <w:trPr>
          <w:trHeight w:hRule="exact" w:val="240"/>
          <w:jc w:val="center"/>
        </w:trPr>
        <w:tc>
          <w:tcPr>
            <w:tcW w:w="9752" w:type="dxa"/>
            <w:gridSpan w:val="2"/>
            <w:tcBorders>
              <w:top w:val="nil"/>
              <w:left w:val="nil"/>
              <w:bottom w:val="nil"/>
              <w:right w:val="nil"/>
            </w:tcBorders>
          </w:tcPr>
          <w:p w14:paraId="16762AD8" w14:textId="77777777" w:rsidR="006B6DE3" w:rsidRPr="00E0747E" w:rsidRDefault="006B6DE3" w:rsidP="00F344B2"/>
        </w:tc>
      </w:tr>
      <w:tr w:rsidR="006B6DE3" w:rsidRPr="00E0747E" w14:paraId="53FB6737" w14:textId="77777777" w:rsidTr="00F344B2">
        <w:trPr>
          <w:trHeight w:val="240"/>
          <w:jc w:val="center"/>
        </w:trPr>
        <w:tc>
          <w:tcPr>
            <w:tcW w:w="4876" w:type="dxa"/>
            <w:tcBorders>
              <w:top w:val="nil"/>
              <w:left w:val="nil"/>
              <w:bottom w:val="nil"/>
              <w:right w:val="nil"/>
            </w:tcBorders>
          </w:tcPr>
          <w:p w14:paraId="606C41C2"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34239442" w14:textId="77777777" w:rsidR="006B6DE3" w:rsidRPr="00E0747E" w:rsidRDefault="006B6DE3" w:rsidP="00F344B2">
            <w:pPr>
              <w:pStyle w:val="AmColumnHeading"/>
            </w:pPr>
            <w:r w:rsidRPr="00E0747E">
              <w:t>Emendamento</w:t>
            </w:r>
          </w:p>
        </w:tc>
      </w:tr>
      <w:tr w:rsidR="006B6DE3" w:rsidRPr="00E0747E" w14:paraId="2FF1D4DA" w14:textId="77777777" w:rsidTr="00F344B2">
        <w:trPr>
          <w:jc w:val="center"/>
        </w:trPr>
        <w:tc>
          <w:tcPr>
            <w:tcW w:w="4876" w:type="dxa"/>
            <w:tcBorders>
              <w:top w:val="nil"/>
              <w:left w:val="nil"/>
              <w:bottom w:val="nil"/>
              <w:right w:val="nil"/>
            </w:tcBorders>
          </w:tcPr>
          <w:p w14:paraId="6EB38E81" w14:textId="77777777" w:rsidR="006B6DE3" w:rsidRPr="00E0747E" w:rsidRDefault="006B6DE3" w:rsidP="00F344B2">
            <w:pPr>
              <w:pStyle w:val="Normal6a"/>
            </w:pPr>
          </w:p>
        </w:tc>
        <w:tc>
          <w:tcPr>
            <w:tcW w:w="4876" w:type="dxa"/>
            <w:tcBorders>
              <w:top w:val="nil"/>
              <w:left w:val="nil"/>
              <w:bottom w:val="nil"/>
              <w:right w:val="nil"/>
            </w:tcBorders>
          </w:tcPr>
          <w:p w14:paraId="796EEFC8" w14:textId="77777777" w:rsidR="006B6DE3" w:rsidRPr="00E0747E" w:rsidRDefault="006B6DE3" w:rsidP="00F344B2">
            <w:pPr>
              <w:pStyle w:val="Normal6a"/>
            </w:pPr>
            <w:r w:rsidRPr="00E0747E">
              <w:rPr>
                <w:b/>
                <w:i/>
              </w:rPr>
              <w:t>27 ter.</w:t>
            </w:r>
            <w:r w:rsidRPr="00E0747E">
              <w:tab/>
            </w:r>
            <w:r w:rsidRPr="00E0747E">
              <w:rPr>
                <w:b/>
                <w:i/>
              </w:rPr>
              <w:t xml:space="preserve">sottolinea che il turismo sostenibile può costituire un potente strumento per combattere il declino economico e la disoccupazione nelle regioni colpite; sottolinea che la politica di coesione dovrebbe sostenere le strategie per il turismo sostenibile nell'ambito della transizione giusta, favorendo la resilienza, l'innovazione e la trasformazione verde e, nel contempo, promuovendo una crescita inclusiva, creando nuovi posti di lavoro e preservando il patrimonio culturale e naturale locale; sottolinea la necessità di ulteriori investimenti in dati affidabili, strumenti e tecniche intelligenti che possano migliorare l'esperienza del consumatore e promuovere la transizione verso un ecosistema del turismo più digitale e sostenibile, migliorando tra l'altro la gestione delle destinazioni a beneficio delle società e delle economie </w:t>
            </w:r>
            <w:r w:rsidRPr="00E0747E">
              <w:rPr>
                <w:b/>
                <w:i/>
              </w:rPr>
              <w:lastRenderedPageBreak/>
              <w:t>locali e dei turisti, nonché contribuire a dirigere i flussi turistici verso le regioni meno sviluppate e in tutte le stagioni e migliorare la preparazione e la risposta alle crisi, quali le pandemie, le condizioni meteorologiche estreme e altri disastri naturali, e la loro gestione;</w:t>
            </w:r>
          </w:p>
        </w:tc>
      </w:tr>
    </w:tbl>
    <w:p w14:paraId="6B7F7926"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14578B5D" w14:textId="77777777" w:rsidR="006B6DE3" w:rsidRPr="00E0747E" w:rsidRDefault="006B6DE3" w:rsidP="006B6DE3">
      <w:r w:rsidRPr="00244585">
        <w:rPr>
          <w:rStyle w:val="HideTWBExt"/>
        </w:rPr>
        <w:t>&lt;/Amend&gt;</w:t>
      </w:r>
    </w:p>
    <w:p w14:paraId="62CAE03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276</w:t>
      </w:r>
      <w:r w:rsidRPr="00244585">
        <w:rPr>
          <w:rStyle w:val="HideTWBExt"/>
          <w:b w:val="0"/>
        </w:rPr>
        <w:t>&lt;/NumAm&gt;</w:t>
      </w:r>
    </w:p>
    <w:p w14:paraId="1C07D1DB"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730A836A" w14:textId="77777777" w:rsidR="006B6DE3" w:rsidRPr="00E0747E" w:rsidRDefault="006B6DE3" w:rsidP="006B6DE3">
      <w:pPr>
        <w:pStyle w:val="NormalBold"/>
      </w:pPr>
      <w:r w:rsidRPr="00244585">
        <w:rPr>
          <w:rStyle w:val="HideTWBExt"/>
          <w:b w:val="0"/>
        </w:rPr>
        <w:t>&lt;/RepeatBlock-By&gt;</w:t>
      </w:r>
    </w:p>
    <w:p w14:paraId="756076EF"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10BFB1BA" w14:textId="77777777" w:rsidR="006B6DE3" w:rsidRPr="00E0747E" w:rsidRDefault="006B6DE3" w:rsidP="006B6DE3">
      <w:pPr>
        <w:pStyle w:val="NormalBold"/>
      </w:pPr>
      <w:r w:rsidRPr="00244585">
        <w:rPr>
          <w:rStyle w:val="HideTWBExt"/>
          <w:b w:val="0"/>
        </w:rPr>
        <w:t>&lt;Article&gt;</w:t>
      </w:r>
      <w:r w:rsidRPr="00E0747E">
        <w:t>Paragrafo 27 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3BAFE84E" w14:textId="77777777" w:rsidTr="00F344B2">
        <w:trPr>
          <w:trHeight w:hRule="exact" w:val="240"/>
          <w:jc w:val="center"/>
        </w:trPr>
        <w:tc>
          <w:tcPr>
            <w:tcW w:w="9752" w:type="dxa"/>
            <w:gridSpan w:val="2"/>
            <w:tcBorders>
              <w:top w:val="nil"/>
              <w:left w:val="nil"/>
              <w:bottom w:val="nil"/>
              <w:right w:val="nil"/>
            </w:tcBorders>
          </w:tcPr>
          <w:p w14:paraId="2511ECA3" w14:textId="77777777" w:rsidR="006B6DE3" w:rsidRPr="00E0747E" w:rsidRDefault="006B6DE3" w:rsidP="00F344B2"/>
        </w:tc>
      </w:tr>
      <w:tr w:rsidR="006B6DE3" w:rsidRPr="00E0747E" w14:paraId="161E627D" w14:textId="77777777" w:rsidTr="00F344B2">
        <w:trPr>
          <w:trHeight w:val="240"/>
          <w:jc w:val="center"/>
        </w:trPr>
        <w:tc>
          <w:tcPr>
            <w:tcW w:w="4876" w:type="dxa"/>
            <w:tcBorders>
              <w:top w:val="nil"/>
              <w:left w:val="nil"/>
              <w:bottom w:val="nil"/>
              <w:right w:val="nil"/>
            </w:tcBorders>
          </w:tcPr>
          <w:p w14:paraId="666FCFE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A889DE6" w14:textId="77777777" w:rsidR="006B6DE3" w:rsidRPr="00E0747E" w:rsidRDefault="006B6DE3" w:rsidP="00F344B2">
            <w:pPr>
              <w:pStyle w:val="AmColumnHeading"/>
            </w:pPr>
            <w:r w:rsidRPr="00E0747E">
              <w:t>Emendamento</w:t>
            </w:r>
          </w:p>
        </w:tc>
      </w:tr>
      <w:tr w:rsidR="006B6DE3" w:rsidRPr="00E0747E" w14:paraId="1CD4BD79" w14:textId="77777777" w:rsidTr="00F344B2">
        <w:trPr>
          <w:jc w:val="center"/>
        </w:trPr>
        <w:tc>
          <w:tcPr>
            <w:tcW w:w="4876" w:type="dxa"/>
            <w:tcBorders>
              <w:top w:val="nil"/>
              <w:left w:val="nil"/>
              <w:bottom w:val="nil"/>
              <w:right w:val="nil"/>
            </w:tcBorders>
          </w:tcPr>
          <w:p w14:paraId="26B51866" w14:textId="77777777" w:rsidR="006B6DE3" w:rsidRPr="00E0747E" w:rsidRDefault="006B6DE3" w:rsidP="00F344B2">
            <w:pPr>
              <w:pStyle w:val="Normal6a"/>
            </w:pPr>
          </w:p>
        </w:tc>
        <w:tc>
          <w:tcPr>
            <w:tcW w:w="4876" w:type="dxa"/>
            <w:tcBorders>
              <w:top w:val="nil"/>
              <w:left w:val="nil"/>
              <w:bottom w:val="nil"/>
              <w:right w:val="nil"/>
            </w:tcBorders>
          </w:tcPr>
          <w:p w14:paraId="0C75C35F" w14:textId="77777777" w:rsidR="006B6DE3" w:rsidRPr="00E0747E" w:rsidRDefault="006B6DE3" w:rsidP="00F344B2">
            <w:pPr>
              <w:pStyle w:val="Normal6a"/>
            </w:pPr>
            <w:r w:rsidRPr="00E0747E">
              <w:rPr>
                <w:b/>
                <w:i/>
              </w:rPr>
              <w:t>27 ter.</w:t>
            </w:r>
            <w:r w:rsidRPr="00E0747E">
              <w:tab/>
            </w:r>
            <w:r w:rsidRPr="00E0747E">
              <w:rPr>
                <w:b/>
                <w:i/>
              </w:rPr>
              <w:t>sottolinea che il JTF "II" potrebbe ampliare il campo di applicazione del JTF, in linea con le proposte avanzate dagli Stati membri, garantendo che un maggior numero di territori interessati dai processi di transizione possa beneficiarne, rendendo nel contempo più flessibili le norme relative all'assegnazione dei fondi, come richiesto dagli Stati membri;</w:t>
            </w:r>
          </w:p>
        </w:tc>
      </w:tr>
    </w:tbl>
    <w:p w14:paraId="28759A02"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42A20A68" w14:textId="77777777" w:rsidR="006B6DE3" w:rsidRPr="00E0747E" w:rsidRDefault="006B6DE3" w:rsidP="006B6DE3">
      <w:r w:rsidRPr="00244585">
        <w:rPr>
          <w:rStyle w:val="HideTWBExt"/>
        </w:rPr>
        <w:t>&lt;/Amend&gt;</w:t>
      </w:r>
    </w:p>
    <w:p w14:paraId="779D9D32"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277</w:t>
      </w:r>
      <w:r w:rsidRPr="00244585">
        <w:rPr>
          <w:rStyle w:val="HideTWBExt"/>
          <w:b w:val="0"/>
        </w:rPr>
        <w:t>&lt;/NumAm&gt;</w:t>
      </w:r>
    </w:p>
    <w:p w14:paraId="74A48903"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729300C" w14:textId="77777777" w:rsidR="006B6DE3" w:rsidRPr="00E0747E" w:rsidRDefault="006B6DE3" w:rsidP="006B6DE3">
      <w:pPr>
        <w:pStyle w:val="NormalBold"/>
      </w:pPr>
      <w:r w:rsidRPr="00244585">
        <w:rPr>
          <w:rStyle w:val="HideTWBExt"/>
          <w:b w:val="0"/>
        </w:rPr>
        <w:t>&lt;/RepeatBlock-By&gt;</w:t>
      </w:r>
    </w:p>
    <w:p w14:paraId="32253538"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8777EA8" w14:textId="77777777" w:rsidR="006B6DE3" w:rsidRPr="00E0747E" w:rsidRDefault="006B6DE3" w:rsidP="006B6DE3">
      <w:pPr>
        <w:pStyle w:val="NormalBold"/>
      </w:pPr>
      <w:r w:rsidRPr="00244585">
        <w:rPr>
          <w:rStyle w:val="HideTWBExt"/>
          <w:b w:val="0"/>
        </w:rPr>
        <w:t>&lt;Article&gt;</w:t>
      </w:r>
      <w:r w:rsidRPr="00E0747E">
        <w:t>Paragrafo 27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FB1368A" w14:textId="77777777" w:rsidTr="00F344B2">
        <w:trPr>
          <w:trHeight w:hRule="exact" w:val="240"/>
          <w:jc w:val="center"/>
        </w:trPr>
        <w:tc>
          <w:tcPr>
            <w:tcW w:w="9752" w:type="dxa"/>
            <w:gridSpan w:val="2"/>
            <w:tcBorders>
              <w:top w:val="nil"/>
              <w:left w:val="nil"/>
              <w:bottom w:val="nil"/>
              <w:right w:val="nil"/>
            </w:tcBorders>
          </w:tcPr>
          <w:p w14:paraId="7B42E0A6" w14:textId="77777777" w:rsidR="006B6DE3" w:rsidRPr="00E0747E" w:rsidRDefault="006B6DE3" w:rsidP="00F344B2"/>
        </w:tc>
      </w:tr>
      <w:tr w:rsidR="006B6DE3" w:rsidRPr="00E0747E" w14:paraId="481636F4" w14:textId="77777777" w:rsidTr="00F344B2">
        <w:trPr>
          <w:trHeight w:val="240"/>
          <w:jc w:val="center"/>
        </w:trPr>
        <w:tc>
          <w:tcPr>
            <w:tcW w:w="4876" w:type="dxa"/>
            <w:tcBorders>
              <w:top w:val="nil"/>
              <w:left w:val="nil"/>
              <w:bottom w:val="nil"/>
              <w:right w:val="nil"/>
            </w:tcBorders>
          </w:tcPr>
          <w:p w14:paraId="5C863E3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250EE93B" w14:textId="77777777" w:rsidR="006B6DE3" w:rsidRPr="00E0747E" w:rsidRDefault="006B6DE3" w:rsidP="00F344B2">
            <w:pPr>
              <w:pStyle w:val="AmColumnHeading"/>
            </w:pPr>
            <w:r w:rsidRPr="00E0747E">
              <w:t>Emendamento</w:t>
            </w:r>
          </w:p>
        </w:tc>
      </w:tr>
      <w:tr w:rsidR="006B6DE3" w:rsidRPr="00E0747E" w14:paraId="331AA636" w14:textId="77777777" w:rsidTr="00F344B2">
        <w:trPr>
          <w:jc w:val="center"/>
        </w:trPr>
        <w:tc>
          <w:tcPr>
            <w:tcW w:w="4876" w:type="dxa"/>
            <w:tcBorders>
              <w:top w:val="nil"/>
              <w:left w:val="nil"/>
              <w:bottom w:val="nil"/>
              <w:right w:val="nil"/>
            </w:tcBorders>
          </w:tcPr>
          <w:p w14:paraId="1747032A" w14:textId="77777777" w:rsidR="006B6DE3" w:rsidRPr="00E0747E" w:rsidRDefault="006B6DE3" w:rsidP="00F344B2">
            <w:pPr>
              <w:pStyle w:val="Normal6a"/>
            </w:pPr>
          </w:p>
        </w:tc>
        <w:tc>
          <w:tcPr>
            <w:tcW w:w="4876" w:type="dxa"/>
            <w:tcBorders>
              <w:top w:val="nil"/>
              <w:left w:val="nil"/>
              <w:bottom w:val="nil"/>
              <w:right w:val="nil"/>
            </w:tcBorders>
          </w:tcPr>
          <w:p w14:paraId="1A51118A" w14:textId="77777777" w:rsidR="006B6DE3" w:rsidRPr="00E0747E" w:rsidRDefault="006B6DE3" w:rsidP="00F344B2">
            <w:pPr>
              <w:pStyle w:val="Normal6a"/>
            </w:pPr>
            <w:r w:rsidRPr="00E0747E">
              <w:rPr>
                <w:b/>
                <w:i/>
              </w:rPr>
              <w:t>27 quater.</w:t>
            </w:r>
            <w:r w:rsidRPr="00E0747E">
              <w:tab/>
            </w:r>
            <w:r w:rsidRPr="00E0747E">
              <w:rPr>
                <w:b/>
                <w:i/>
              </w:rPr>
              <w:t xml:space="preserve">sottolinea che i trasporti sono uno dei principali settori economici che contribuiscono in modo sostanziale alle emissioni di gas a effetto serra; sottolinea che la politica dei trasporti dell'UE è essenziale per lo sviluppo economico, sociale e ambientale e per la </w:t>
            </w:r>
            <w:r w:rsidRPr="00E0747E">
              <w:rPr>
                <w:b/>
                <w:i/>
              </w:rPr>
              <w:lastRenderedPageBreak/>
              <w:t>sostenibilità dell'Europa; chiede pertanto con forza che la politica dei trasporti dell'UE riceva finanziamenti adeguati e sufficienti al fine di sviluppare modi di trasporto sostenibili e garantire posti di lavoro nei settori dei trasporti interessati dalla transizione ecologica, anche nelle zone geografiche remote, come le isole e le regioni insulari; sottolinea che la politica di coesione dovrebbe svolgere un ruolo centrale in tale processo sostenendo un accesso equo a soluzioni di mobilità sostenibile in tutte le regioni, riducendo le disparità territoriali e garantendo che nessuna regione sia lasciata indietro nella transizione verso un sistema di trasporti più verde;</w:t>
            </w:r>
          </w:p>
        </w:tc>
      </w:tr>
    </w:tbl>
    <w:p w14:paraId="20673F9C"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33FFFCEB" w14:textId="77777777" w:rsidR="006B6DE3" w:rsidRPr="00E0747E" w:rsidRDefault="006B6DE3" w:rsidP="006B6DE3">
      <w:r w:rsidRPr="00244585">
        <w:rPr>
          <w:rStyle w:val="HideTWBExt"/>
        </w:rPr>
        <w:t>&lt;/Amend&gt;</w:t>
      </w:r>
    </w:p>
    <w:p w14:paraId="3FA518EA"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278</w:t>
      </w:r>
      <w:r w:rsidRPr="00244585">
        <w:rPr>
          <w:rStyle w:val="HideTWBExt"/>
          <w:b w:val="0"/>
        </w:rPr>
        <w:t>&lt;/NumAm&gt;</w:t>
      </w:r>
    </w:p>
    <w:p w14:paraId="3BB99CA1" w14:textId="77777777" w:rsidR="006B6DE3" w:rsidRPr="00E0747E" w:rsidRDefault="006B6DE3" w:rsidP="006B6DE3">
      <w:pPr>
        <w:pStyle w:val="NormalBold"/>
      </w:pPr>
      <w:r w:rsidRPr="00244585">
        <w:rPr>
          <w:rStyle w:val="HideTWBExt"/>
          <w:b w:val="0"/>
        </w:rPr>
        <w:t>&lt;RepeatBlock-By&gt;&lt;Members&gt;</w:t>
      </w:r>
      <w:r w:rsidRPr="00E0747E">
        <w:t>Paulo Do Nascimento Cabral</w:t>
      </w:r>
      <w:r w:rsidRPr="00244585">
        <w:rPr>
          <w:rStyle w:val="HideTWBExt"/>
          <w:b w:val="0"/>
        </w:rPr>
        <w:t>&lt;/Members&gt;</w:t>
      </w:r>
    </w:p>
    <w:p w14:paraId="5ABA9B3D" w14:textId="77777777" w:rsidR="006B6DE3" w:rsidRPr="00E0747E" w:rsidRDefault="006B6DE3" w:rsidP="006B6DE3">
      <w:pPr>
        <w:pStyle w:val="NormalBold"/>
      </w:pPr>
      <w:r w:rsidRPr="00244585">
        <w:rPr>
          <w:rStyle w:val="HideTWBExt"/>
          <w:b w:val="0"/>
        </w:rPr>
        <w:t>&lt;/RepeatBlock-By&gt;</w:t>
      </w:r>
    </w:p>
    <w:p w14:paraId="43E24954"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5B23F102" w14:textId="77777777" w:rsidR="006B6DE3" w:rsidRPr="00E0747E" w:rsidRDefault="006B6DE3" w:rsidP="006B6DE3">
      <w:pPr>
        <w:pStyle w:val="NormalBold"/>
      </w:pPr>
      <w:r w:rsidRPr="00244585">
        <w:rPr>
          <w:rStyle w:val="HideTWBExt"/>
          <w:b w:val="0"/>
        </w:rPr>
        <w:t>&lt;Article&gt;</w:t>
      </w:r>
      <w:r w:rsidRPr="00E0747E">
        <w:t>Paragrafo 27 quater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4B2562AA" w14:textId="77777777" w:rsidTr="00F344B2">
        <w:trPr>
          <w:trHeight w:hRule="exact" w:val="240"/>
          <w:jc w:val="center"/>
        </w:trPr>
        <w:tc>
          <w:tcPr>
            <w:tcW w:w="9752" w:type="dxa"/>
            <w:gridSpan w:val="2"/>
            <w:tcBorders>
              <w:top w:val="nil"/>
              <w:left w:val="nil"/>
              <w:bottom w:val="nil"/>
              <w:right w:val="nil"/>
            </w:tcBorders>
          </w:tcPr>
          <w:p w14:paraId="0CE1BD3C" w14:textId="77777777" w:rsidR="006B6DE3" w:rsidRPr="00E0747E" w:rsidRDefault="006B6DE3" w:rsidP="00F344B2"/>
        </w:tc>
      </w:tr>
      <w:tr w:rsidR="006B6DE3" w:rsidRPr="00E0747E" w14:paraId="1D83C5C1" w14:textId="77777777" w:rsidTr="00F344B2">
        <w:trPr>
          <w:trHeight w:val="240"/>
          <w:jc w:val="center"/>
        </w:trPr>
        <w:tc>
          <w:tcPr>
            <w:tcW w:w="4876" w:type="dxa"/>
            <w:tcBorders>
              <w:top w:val="nil"/>
              <w:left w:val="nil"/>
              <w:bottom w:val="nil"/>
              <w:right w:val="nil"/>
            </w:tcBorders>
          </w:tcPr>
          <w:p w14:paraId="7446F29D"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0D66F96" w14:textId="77777777" w:rsidR="006B6DE3" w:rsidRPr="00E0747E" w:rsidRDefault="006B6DE3" w:rsidP="00F344B2">
            <w:pPr>
              <w:pStyle w:val="AmColumnHeading"/>
            </w:pPr>
            <w:r w:rsidRPr="00E0747E">
              <w:t>Emendamento</w:t>
            </w:r>
          </w:p>
        </w:tc>
      </w:tr>
      <w:tr w:rsidR="006B6DE3" w:rsidRPr="00E0747E" w14:paraId="66901A95" w14:textId="77777777" w:rsidTr="00F344B2">
        <w:trPr>
          <w:jc w:val="center"/>
        </w:trPr>
        <w:tc>
          <w:tcPr>
            <w:tcW w:w="4876" w:type="dxa"/>
            <w:tcBorders>
              <w:top w:val="nil"/>
              <w:left w:val="nil"/>
              <w:bottom w:val="nil"/>
              <w:right w:val="nil"/>
            </w:tcBorders>
          </w:tcPr>
          <w:p w14:paraId="6346450B" w14:textId="77777777" w:rsidR="006B6DE3" w:rsidRPr="00E0747E" w:rsidRDefault="006B6DE3" w:rsidP="00F344B2">
            <w:pPr>
              <w:pStyle w:val="Normal6a"/>
            </w:pPr>
          </w:p>
        </w:tc>
        <w:tc>
          <w:tcPr>
            <w:tcW w:w="4876" w:type="dxa"/>
            <w:tcBorders>
              <w:top w:val="nil"/>
              <w:left w:val="nil"/>
              <w:bottom w:val="nil"/>
              <w:right w:val="nil"/>
            </w:tcBorders>
          </w:tcPr>
          <w:p w14:paraId="19D39F39" w14:textId="77777777" w:rsidR="006B6DE3" w:rsidRPr="00E0747E" w:rsidRDefault="006B6DE3" w:rsidP="00F344B2">
            <w:pPr>
              <w:pStyle w:val="Normal6a"/>
            </w:pPr>
            <w:r w:rsidRPr="00E0747E">
              <w:rPr>
                <w:b/>
                <w:i/>
              </w:rPr>
              <w:t>27 quater.</w:t>
            </w:r>
            <w:r w:rsidRPr="00E0747E">
              <w:tab/>
            </w:r>
            <w:r w:rsidRPr="00E0747E">
              <w:rPr>
                <w:b/>
                <w:i/>
              </w:rPr>
              <w:t>sottolinea che il JTF "II" dovrebbe adottare un approccio proattivo, cercando di anticipare anche i processi di trasformazione, che si può ragionevolmente prevedere che avranno luogo nel prossimo futuro; </w:t>
            </w:r>
          </w:p>
        </w:tc>
      </w:tr>
    </w:tbl>
    <w:p w14:paraId="4158ADE8"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21466B7" w14:textId="77777777" w:rsidR="006B6DE3" w:rsidRPr="00E0747E" w:rsidRDefault="006B6DE3" w:rsidP="006B6DE3">
      <w:r w:rsidRPr="00244585">
        <w:rPr>
          <w:rStyle w:val="HideTWBExt"/>
        </w:rPr>
        <w:t>&lt;/Amend&gt;</w:t>
      </w:r>
    </w:p>
    <w:p w14:paraId="4D345D3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279</w:t>
      </w:r>
      <w:r w:rsidRPr="00244585">
        <w:rPr>
          <w:rStyle w:val="HideTWBExt"/>
          <w:b w:val="0"/>
        </w:rPr>
        <w:t>&lt;/NumAm&gt;</w:t>
      </w:r>
    </w:p>
    <w:p w14:paraId="6CEA1F0A"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6CB5A4B6" w14:textId="77777777" w:rsidR="006B6DE3" w:rsidRPr="00E0747E" w:rsidRDefault="006B6DE3" w:rsidP="006B6DE3">
      <w:pPr>
        <w:pStyle w:val="NormalBold"/>
      </w:pPr>
      <w:r w:rsidRPr="00244585">
        <w:rPr>
          <w:rStyle w:val="HideTWBExt"/>
          <w:b w:val="0"/>
        </w:rPr>
        <w:t>&lt;/RepeatBlock-By&gt;</w:t>
      </w:r>
    </w:p>
    <w:p w14:paraId="0F7CD17B"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427D1CCC" w14:textId="77777777" w:rsidR="006B6DE3" w:rsidRPr="00E0747E" w:rsidRDefault="006B6DE3" w:rsidP="006B6DE3">
      <w:pPr>
        <w:pStyle w:val="NormalBold"/>
      </w:pPr>
      <w:r w:rsidRPr="00244585">
        <w:rPr>
          <w:rStyle w:val="HideTWBExt"/>
          <w:b w:val="0"/>
        </w:rPr>
        <w:t>&lt;Article&gt;</w:t>
      </w:r>
      <w:r w:rsidRPr="00E0747E">
        <w:t>Paragrafo 27 quinquies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60DD012A" w14:textId="77777777" w:rsidTr="00F344B2">
        <w:trPr>
          <w:trHeight w:hRule="exact" w:val="240"/>
          <w:jc w:val="center"/>
        </w:trPr>
        <w:tc>
          <w:tcPr>
            <w:tcW w:w="9752" w:type="dxa"/>
            <w:gridSpan w:val="2"/>
            <w:tcBorders>
              <w:top w:val="nil"/>
              <w:left w:val="nil"/>
              <w:bottom w:val="nil"/>
              <w:right w:val="nil"/>
            </w:tcBorders>
          </w:tcPr>
          <w:p w14:paraId="54C69207" w14:textId="77777777" w:rsidR="006B6DE3" w:rsidRPr="00E0747E" w:rsidRDefault="006B6DE3" w:rsidP="00F344B2"/>
        </w:tc>
      </w:tr>
      <w:tr w:rsidR="006B6DE3" w:rsidRPr="00E0747E" w14:paraId="71D6AAEE" w14:textId="77777777" w:rsidTr="00F344B2">
        <w:trPr>
          <w:trHeight w:val="240"/>
          <w:jc w:val="center"/>
        </w:trPr>
        <w:tc>
          <w:tcPr>
            <w:tcW w:w="4876" w:type="dxa"/>
            <w:tcBorders>
              <w:top w:val="nil"/>
              <w:left w:val="nil"/>
              <w:bottom w:val="nil"/>
              <w:right w:val="nil"/>
            </w:tcBorders>
          </w:tcPr>
          <w:p w14:paraId="1982944F"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41804B54" w14:textId="77777777" w:rsidR="006B6DE3" w:rsidRPr="00E0747E" w:rsidRDefault="006B6DE3" w:rsidP="00F344B2">
            <w:pPr>
              <w:pStyle w:val="AmColumnHeading"/>
            </w:pPr>
            <w:r w:rsidRPr="00E0747E">
              <w:t>Emendamento</w:t>
            </w:r>
          </w:p>
        </w:tc>
      </w:tr>
      <w:tr w:rsidR="006B6DE3" w:rsidRPr="00E0747E" w14:paraId="51CB2449" w14:textId="77777777" w:rsidTr="00F344B2">
        <w:trPr>
          <w:jc w:val="center"/>
        </w:trPr>
        <w:tc>
          <w:tcPr>
            <w:tcW w:w="4876" w:type="dxa"/>
            <w:tcBorders>
              <w:top w:val="nil"/>
              <w:left w:val="nil"/>
              <w:bottom w:val="nil"/>
              <w:right w:val="nil"/>
            </w:tcBorders>
          </w:tcPr>
          <w:p w14:paraId="53686F5C" w14:textId="77777777" w:rsidR="006B6DE3" w:rsidRPr="00E0747E" w:rsidRDefault="006B6DE3" w:rsidP="00F344B2">
            <w:pPr>
              <w:pStyle w:val="Normal6a"/>
            </w:pPr>
          </w:p>
        </w:tc>
        <w:tc>
          <w:tcPr>
            <w:tcW w:w="4876" w:type="dxa"/>
            <w:tcBorders>
              <w:top w:val="nil"/>
              <w:left w:val="nil"/>
              <w:bottom w:val="nil"/>
              <w:right w:val="nil"/>
            </w:tcBorders>
          </w:tcPr>
          <w:p w14:paraId="688502D9" w14:textId="77777777" w:rsidR="006B6DE3" w:rsidRPr="00E0747E" w:rsidRDefault="006B6DE3" w:rsidP="00F344B2">
            <w:pPr>
              <w:pStyle w:val="Normal6a"/>
            </w:pPr>
            <w:r w:rsidRPr="00E0747E">
              <w:rPr>
                <w:b/>
                <w:i/>
              </w:rPr>
              <w:t>27 quinquies.</w:t>
            </w:r>
            <w:r w:rsidRPr="00E0747E">
              <w:tab/>
            </w:r>
            <w:r w:rsidRPr="00E0747E">
              <w:rPr>
                <w:b/>
                <w:i/>
              </w:rPr>
              <w:t>invita la Commissione a prestare particolare attenzione alle isole e alle regioni ultraperiferiche e a sostenerle al fine di far fronte alle gravi sfide socioeconomiche derivanti dal processo di transizione verso gli obiettivi 2030 dell'UE per l'energia e il clima e un'economia dell'UE climaticamente neutra entro il 2050 e collaborare con gli Stati membri per destinare importi specifici dalle loro dotazioni nazionali nel quadro dei piani territoriali per una transizione giusta; chiede misure compensative concrete che eliminino le conseguenze negative per la coesione economica, sociale e territoriale delle isole del processo di transizione verso un'economia e una società più pulite, che possono verificarsi a causa della dipendenza di tali territori dai settori aereo e marittimo; chiede pertanto che le isole siano considerate prioritarie nello sviluppo di infrastrutture volte a decarbonizzare il trasporto aereo e marittimo;</w:t>
            </w:r>
          </w:p>
        </w:tc>
      </w:tr>
    </w:tbl>
    <w:p w14:paraId="793BDC1C" w14:textId="77777777" w:rsidR="006B6DE3" w:rsidRPr="00E0747E" w:rsidRDefault="006B6DE3" w:rsidP="006B6DE3">
      <w:pPr>
        <w:pStyle w:val="AmOrLang"/>
      </w:pPr>
      <w:r w:rsidRPr="00E0747E">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87804FA" w14:textId="77777777" w:rsidR="006B6DE3" w:rsidRPr="00E0747E" w:rsidRDefault="006B6DE3" w:rsidP="006B6DE3">
      <w:r w:rsidRPr="00244585">
        <w:rPr>
          <w:rStyle w:val="HideTWBExt"/>
        </w:rPr>
        <w:t>&lt;/Amend&gt;</w:t>
      </w:r>
    </w:p>
    <w:p w14:paraId="774ED23F" w14:textId="77777777" w:rsidR="006B6DE3" w:rsidRPr="00E0747E" w:rsidRDefault="006B6DE3" w:rsidP="006B6DE3">
      <w:pPr>
        <w:pStyle w:val="AmNumberTabs"/>
      </w:pPr>
      <w:r w:rsidRPr="00244585">
        <w:rPr>
          <w:rStyle w:val="HideTWBExt"/>
          <w:b w:val="0"/>
        </w:rPr>
        <w:t>&lt;Amend&gt;</w:t>
      </w:r>
      <w:r w:rsidRPr="00E0747E">
        <w:t>Emendamento</w:t>
      </w:r>
      <w:r w:rsidRPr="00E0747E">
        <w:tab/>
      </w:r>
      <w:r w:rsidRPr="00E0747E">
        <w:tab/>
      </w:r>
      <w:r w:rsidRPr="00244585">
        <w:rPr>
          <w:rStyle w:val="HideTWBExt"/>
          <w:b w:val="0"/>
        </w:rPr>
        <w:t>&lt;NumAm&gt;</w:t>
      </w:r>
      <w:r w:rsidRPr="00E0747E">
        <w:t>280</w:t>
      </w:r>
      <w:r w:rsidRPr="00244585">
        <w:rPr>
          <w:rStyle w:val="HideTWBExt"/>
          <w:b w:val="0"/>
        </w:rPr>
        <w:t>&lt;/NumAm&gt;</w:t>
      </w:r>
    </w:p>
    <w:p w14:paraId="25E4C249" w14:textId="77777777" w:rsidR="006B6DE3" w:rsidRPr="00E0747E" w:rsidRDefault="006B6DE3" w:rsidP="006B6DE3">
      <w:pPr>
        <w:pStyle w:val="NormalBold"/>
      </w:pPr>
      <w:r w:rsidRPr="00244585">
        <w:rPr>
          <w:rStyle w:val="HideTWBExt"/>
          <w:b w:val="0"/>
        </w:rPr>
        <w:t>&lt;RepeatBlock-By&gt;&lt;Members&gt;</w:t>
      </w:r>
      <w:r w:rsidRPr="00E0747E">
        <w:t>Elena Kountoura</w:t>
      </w:r>
      <w:r w:rsidRPr="00244585">
        <w:rPr>
          <w:rStyle w:val="HideTWBExt"/>
          <w:b w:val="0"/>
        </w:rPr>
        <w:t>&lt;/Members&gt;</w:t>
      </w:r>
    </w:p>
    <w:p w14:paraId="53FE26B0" w14:textId="77777777" w:rsidR="006B6DE3" w:rsidRPr="00E0747E" w:rsidRDefault="006B6DE3" w:rsidP="006B6DE3">
      <w:pPr>
        <w:pStyle w:val="NormalBold"/>
      </w:pPr>
      <w:r w:rsidRPr="00244585">
        <w:rPr>
          <w:rStyle w:val="HideTWBExt"/>
          <w:b w:val="0"/>
        </w:rPr>
        <w:t>&lt;/RepeatBlock-By&gt;</w:t>
      </w:r>
    </w:p>
    <w:p w14:paraId="581F024E" w14:textId="77777777" w:rsidR="006B6DE3" w:rsidRPr="00E0747E" w:rsidRDefault="006B6DE3" w:rsidP="006B6DE3">
      <w:pPr>
        <w:pStyle w:val="NormalBold"/>
      </w:pPr>
      <w:r w:rsidRPr="00244585">
        <w:rPr>
          <w:rStyle w:val="HideTWBExt"/>
          <w:b w:val="0"/>
        </w:rPr>
        <w:t>&lt;DocAmend&gt;</w:t>
      </w:r>
      <w:r w:rsidRPr="00E0747E">
        <w:t>Proposta di risoluzione</w:t>
      </w:r>
      <w:r w:rsidRPr="00244585">
        <w:rPr>
          <w:rStyle w:val="HideTWBExt"/>
          <w:b w:val="0"/>
        </w:rPr>
        <w:t>&lt;/DocAmend&gt;</w:t>
      </w:r>
    </w:p>
    <w:p w14:paraId="38A85868" w14:textId="77777777" w:rsidR="006B6DE3" w:rsidRPr="00E0747E" w:rsidRDefault="006B6DE3" w:rsidP="006B6DE3">
      <w:pPr>
        <w:pStyle w:val="NormalBold"/>
      </w:pPr>
      <w:r w:rsidRPr="00244585">
        <w:rPr>
          <w:rStyle w:val="HideTWBExt"/>
          <w:b w:val="0"/>
        </w:rPr>
        <w:t>&lt;Article&gt;</w:t>
      </w:r>
      <w:r w:rsidRPr="00E0747E">
        <w:t>Paragrafo 27 sexies (nuovo)</w:t>
      </w:r>
      <w:r w:rsidRPr="0024458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DE3" w:rsidRPr="00E0747E" w14:paraId="191DFBB0" w14:textId="77777777" w:rsidTr="00F344B2">
        <w:trPr>
          <w:trHeight w:hRule="exact" w:val="240"/>
          <w:jc w:val="center"/>
        </w:trPr>
        <w:tc>
          <w:tcPr>
            <w:tcW w:w="9752" w:type="dxa"/>
            <w:gridSpan w:val="2"/>
            <w:tcBorders>
              <w:top w:val="nil"/>
              <w:left w:val="nil"/>
              <w:bottom w:val="nil"/>
              <w:right w:val="nil"/>
            </w:tcBorders>
          </w:tcPr>
          <w:p w14:paraId="2D54611A" w14:textId="77777777" w:rsidR="006B6DE3" w:rsidRPr="00E0747E" w:rsidRDefault="006B6DE3" w:rsidP="00F344B2"/>
        </w:tc>
      </w:tr>
      <w:tr w:rsidR="006B6DE3" w:rsidRPr="00E0747E" w14:paraId="02A4AF68" w14:textId="77777777" w:rsidTr="00F344B2">
        <w:trPr>
          <w:trHeight w:val="240"/>
          <w:jc w:val="center"/>
        </w:trPr>
        <w:tc>
          <w:tcPr>
            <w:tcW w:w="4876" w:type="dxa"/>
            <w:tcBorders>
              <w:top w:val="nil"/>
              <w:left w:val="nil"/>
              <w:bottom w:val="nil"/>
              <w:right w:val="nil"/>
            </w:tcBorders>
          </w:tcPr>
          <w:p w14:paraId="2E4D4F3A" w14:textId="77777777" w:rsidR="006B6DE3" w:rsidRPr="00E0747E" w:rsidRDefault="006B6DE3" w:rsidP="00F344B2">
            <w:pPr>
              <w:pStyle w:val="AmColumnHeading"/>
            </w:pPr>
            <w:r w:rsidRPr="00E0747E">
              <w:t>Proposta di risoluzione</w:t>
            </w:r>
          </w:p>
        </w:tc>
        <w:tc>
          <w:tcPr>
            <w:tcW w:w="4876" w:type="dxa"/>
            <w:tcBorders>
              <w:top w:val="nil"/>
              <w:left w:val="nil"/>
              <w:bottom w:val="nil"/>
              <w:right w:val="nil"/>
            </w:tcBorders>
          </w:tcPr>
          <w:p w14:paraId="66E53810" w14:textId="77777777" w:rsidR="006B6DE3" w:rsidRPr="00E0747E" w:rsidRDefault="006B6DE3" w:rsidP="00F344B2">
            <w:pPr>
              <w:pStyle w:val="AmColumnHeading"/>
            </w:pPr>
            <w:r w:rsidRPr="00E0747E">
              <w:t>Emendamento</w:t>
            </w:r>
          </w:p>
        </w:tc>
      </w:tr>
      <w:tr w:rsidR="006B6DE3" w:rsidRPr="00E0747E" w14:paraId="62031123" w14:textId="77777777" w:rsidTr="00F344B2">
        <w:trPr>
          <w:jc w:val="center"/>
        </w:trPr>
        <w:tc>
          <w:tcPr>
            <w:tcW w:w="4876" w:type="dxa"/>
            <w:tcBorders>
              <w:top w:val="nil"/>
              <w:left w:val="nil"/>
              <w:bottom w:val="nil"/>
              <w:right w:val="nil"/>
            </w:tcBorders>
          </w:tcPr>
          <w:p w14:paraId="02E9EA59" w14:textId="77777777" w:rsidR="006B6DE3" w:rsidRPr="00E0747E" w:rsidRDefault="006B6DE3" w:rsidP="00F344B2">
            <w:pPr>
              <w:pStyle w:val="Normal6a"/>
            </w:pPr>
          </w:p>
        </w:tc>
        <w:tc>
          <w:tcPr>
            <w:tcW w:w="4876" w:type="dxa"/>
            <w:tcBorders>
              <w:top w:val="nil"/>
              <w:left w:val="nil"/>
              <w:bottom w:val="nil"/>
              <w:right w:val="nil"/>
            </w:tcBorders>
          </w:tcPr>
          <w:p w14:paraId="62D00956" w14:textId="77777777" w:rsidR="006B6DE3" w:rsidRPr="00E0747E" w:rsidRDefault="006B6DE3" w:rsidP="00F344B2">
            <w:pPr>
              <w:pStyle w:val="Normal6a"/>
            </w:pPr>
            <w:r w:rsidRPr="00E0747E">
              <w:rPr>
                <w:b/>
                <w:i/>
              </w:rPr>
              <w:t>27 sexies.</w:t>
            </w:r>
            <w:r w:rsidRPr="00E0747E">
              <w:tab/>
            </w:r>
            <w:r w:rsidRPr="00E0747E">
              <w:rPr>
                <w:b/>
                <w:i/>
              </w:rPr>
              <w:t>chiede che ci si adoperi per garantire una coerenza e un coordinamento maggiori fra la politica di coesione e le altre politiche dell'UE, al fine di migliorare l'integrazione strategica degli aspetti climatici, elaborare politiche più efficaci in materia di riduzione delle emissioni alla fonte, fornire finanziamenti dell'UE mirati e, di conseguenza, migliorare l'attuazione delle politiche climatiche sul territorio;</w:t>
            </w:r>
          </w:p>
        </w:tc>
      </w:tr>
    </w:tbl>
    <w:p w14:paraId="2AB5494D" w14:textId="77777777" w:rsidR="006B6DE3" w:rsidRPr="00E0747E" w:rsidRDefault="006B6DE3" w:rsidP="006B6DE3">
      <w:pPr>
        <w:pStyle w:val="AmOrLang"/>
      </w:pPr>
      <w:r w:rsidRPr="00E0747E">
        <w:lastRenderedPageBreak/>
        <w:t xml:space="preserve">Or. </w:t>
      </w:r>
      <w:r w:rsidRPr="00244585">
        <w:rPr>
          <w:rStyle w:val="HideTWBExt"/>
        </w:rPr>
        <w:t>&lt;Original&gt;</w:t>
      </w:r>
      <w:r w:rsidRPr="00244585">
        <w:rPr>
          <w:rStyle w:val="HideTWBInt"/>
        </w:rPr>
        <w:t>{EN}</w:t>
      </w:r>
      <w:r w:rsidRPr="00E0747E">
        <w:t>en</w:t>
      </w:r>
      <w:r w:rsidRPr="00244585">
        <w:rPr>
          <w:rStyle w:val="HideTWBExt"/>
        </w:rPr>
        <w:t>&lt;/Original&gt;</w:t>
      </w:r>
    </w:p>
    <w:p w14:paraId="07C9E3CC" w14:textId="42ECD178" w:rsidR="006B6DE3" w:rsidRPr="00E0747E" w:rsidRDefault="006B6DE3" w:rsidP="006B6DE3">
      <w:r w:rsidRPr="00244585">
        <w:rPr>
          <w:rStyle w:val="HideTWBExt"/>
        </w:rPr>
        <w:t>&lt;/Amend&gt;&lt;/RepeatBlock-Amend&gt;</w:t>
      </w:r>
    </w:p>
    <w:p w14:paraId="28990C7C" w14:textId="0583A755" w:rsidR="00E07406" w:rsidRPr="00E0747E" w:rsidRDefault="00E07406" w:rsidP="006B6DE3"/>
    <w:sectPr w:rsidR="00E07406" w:rsidRPr="00E0747E" w:rsidSect="00A614A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D8FF9E" w14:textId="77777777" w:rsidR="00F344B2" w:rsidRPr="00E0747E" w:rsidRDefault="00F344B2">
      <w:r w:rsidRPr="00E0747E">
        <w:separator/>
      </w:r>
    </w:p>
  </w:endnote>
  <w:endnote w:type="continuationSeparator" w:id="0">
    <w:p w14:paraId="566ACCFC" w14:textId="77777777" w:rsidR="00F344B2" w:rsidRPr="00E0747E" w:rsidRDefault="00F344B2">
      <w:r w:rsidRPr="00E074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D6531" w14:textId="6EF41328" w:rsidR="00F344B2" w:rsidRPr="00E0747E" w:rsidRDefault="00F344B2" w:rsidP="00A614AA">
    <w:pPr>
      <w:pStyle w:val="EPFooter"/>
    </w:pPr>
    <w:r w:rsidRPr="00E0747E">
      <w:t>PE</w:t>
    </w:r>
    <w:r w:rsidRPr="00244585">
      <w:rPr>
        <w:rStyle w:val="HideTWBExt"/>
      </w:rPr>
      <w:t>&lt;NoPE&gt;</w:t>
    </w:r>
    <w:r w:rsidRPr="00E0747E">
      <w:t>772.012</w:t>
    </w:r>
    <w:r w:rsidRPr="00244585">
      <w:rPr>
        <w:rStyle w:val="HideTWBExt"/>
      </w:rPr>
      <w:t>&lt;/NoPE&gt;&lt;Version&gt;</w:t>
    </w:r>
    <w:r w:rsidRPr="00E0747E">
      <w:t>v01-00</w:t>
    </w:r>
    <w:r w:rsidRPr="00244585">
      <w:rPr>
        <w:rStyle w:val="HideTWBExt"/>
      </w:rPr>
      <w:t>&lt;/Version&gt;</w:t>
    </w:r>
    <w:r w:rsidRPr="00E0747E">
      <w:tab/>
    </w:r>
    <w:r w:rsidRPr="00E0747E">
      <w:fldChar w:fldCharType="begin"/>
    </w:r>
    <w:r w:rsidRPr="00E0747E">
      <w:instrText xml:space="preserve"> PAGE  \* MERGEFORMAT </w:instrText>
    </w:r>
    <w:r w:rsidRPr="00E0747E">
      <w:fldChar w:fldCharType="separate"/>
    </w:r>
    <w:r w:rsidR="00244585">
      <w:rPr>
        <w:noProof/>
      </w:rPr>
      <w:t>2</w:t>
    </w:r>
    <w:r w:rsidRPr="00E0747E">
      <w:fldChar w:fldCharType="end"/>
    </w:r>
    <w:r w:rsidRPr="00E0747E">
      <w:t>/</w:t>
    </w:r>
    <w:r w:rsidR="00244585">
      <w:fldChar w:fldCharType="begin"/>
    </w:r>
    <w:r w:rsidR="00244585">
      <w:instrText xml:space="preserve"> NUMPAGES  \* MERGEFORMAT </w:instrText>
    </w:r>
    <w:r w:rsidR="00244585">
      <w:fldChar w:fldCharType="separate"/>
    </w:r>
    <w:r w:rsidR="00244585">
      <w:rPr>
        <w:noProof/>
      </w:rPr>
      <w:t>142</w:t>
    </w:r>
    <w:r w:rsidR="00244585">
      <w:rPr>
        <w:noProof/>
      </w:rPr>
      <w:fldChar w:fldCharType="end"/>
    </w:r>
    <w:r w:rsidRPr="00E0747E">
      <w:tab/>
    </w:r>
    <w:r w:rsidRPr="00244585">
      <w:rPr>
        <w:rStyle w:val="HideTWBExt"/>
      </w:rPr>
      <w:t>&lt;PathFdR&gt;</w:t>
    </w:r>
    <w:r w:rsidRPr="00E0747E">
      <w:t>AM\1318327IT.docx</w:t>
    </w:r>
    <w:r w:rsidRPr="00244585">
      <w:rPr>
        <w:rStyle w:val="HideTWBExt"/>
      </w:rPr>
      <w:t>&lt;/PathFdR&gt;</w:t>
    </w:r>
  </w:p>
  <w:p w14:paraId="439E90D7" w14:textId="0179CFA2" w:rsidR="00F344B2" w:rsidRPr="00E0747E" w:rsidRDefault="00F344B2" w:rsidP="00A614AA">
    <w:pPr>
      <w:pStyle w:val="EPFooter2"/>
    </w:pPr>
    <w:r w:rsidRPr="00E0747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9C5C8" w14:textId="2F4C0F9B" w:rsidR="00F344B2" w:rsidRPr="00E0747E" w:rsidRDefault="00F344B2" w:rsidP="00A614AA">
    <w:pPr>
      <w:pStyle w:val="EPFooter"/>
    </w:pPr>
    <w:r w:rsidRPr="00244585">
      <w:rPr>
        <w:rStyle w:val="HideTWBExt"/>
      </w:rPr>
      <w:t>&lt;PathFdR&gt;</w:t>
    </w:r>
    <w:r w:rsidRPr="00E0747E">
      <w:t>AM\1318327IT.docx</w:t>
    </w:r>
    <w:r w:rsidRPr="00244585">
      <w:rPr>
        <w:rStyle w:val="HideTWBExt"/>
      </w:rPr>
      <w:t>&lt;/PathFdR&gt;</w:t>
    </w:r>
    <w:r w:rsidRPr="00E0747E">
      <w:tab/>
    </w:r>
    <w:r w:rsidRPr="00E0747E">
      <w:fldChar w:fldCharType="begin"/>
    </w:r>
    <w:r w:rsidRPr="00E0747E">
      <w:instrText xml:space="preserve"> PAGE  \* MERGEFORMAT </w:instrText>
    </w:r>
    <w:r w:rsidRPr="00E0747E">
      <w:fldChar w:fldCharType="separate"/>
    </w:r>
    <w:r w:rsidR="00244585">
      <w:rPr>
        <w:noProof/>
      </w:rPr>
      <w:t>141</w:t>
    </w:r>
    <w:r w:rsidRPr="00E0747E">
      <w:fldChar w:fldCharType="end"/>
    </w:r>
    <w:r w:rsidRPr="00E0747E">
      <w:t>/</w:t>
    </w:r>
    <w:r w:rsidR="00244585">
      <w:fldChar w:fldCharType="begin"/>
    </w:r>
    <w:r w:rsidR="00244585">
      <w:instrText xml:space="preserve"> NUMPAGES  \* MERGEFORMAT </w:instrText>
    </w:r>
    <w:r w:rsidR="00244585">
      <w:fldChar w:fldCharType="separate"/>
    </w:r>
    <w:r w:rsidR="00244585">
      <w:rPr>
        <w:noProof/>
      </w:rPr>
      <w:t>142</w:t>
    </w:r>
    <w:r w:rsidR="00244585">
      <w:rPr>
        <w:noProof/>
      </w:rPr>
      <w:fldChar w:fldCharType="end"/>
    </w:r>
    <w:r w:rsidRPr="00E0747E">
      <w:tab/>
      <w:t>PE</w:t>
    </w:r>
    <w:r w:rsidRPr="00244585">
      <w:rPr>
        <w:rStyle w:val="HideTWBExt"/>
      </w:rPr>
      <w:t>&lt;NoPE&gt;</w:t>
    </w:r>
    <w:r w:rsidRPr="00E0747E">
      <w:t>772.012</w:t>
    </w:r>
    <w:r w:rsidRPr="00244585">
      <w:rPr>
        <w:rStyle w:val="HideTWBExt"/>
      </w:rPr>
      <w:t>&lt;/NoPE&gt;&lt;Version&gt;</w:t>
    </w:r>
    <w:r w:rsidRPr="00E0747E">
      <w:t>v01-00</w:t>
    </w:r>
    <w:r w:rsidRPr="00244585">
      <w:rPr>
        <w:rStyle w:val="HideTWBExt"/>
      </w:rPr>
      <w:t>&lt;/Version&gt;</w:t>
    </w:r>
  </w:p>
  <w:p w14:paraId="19A0D804" w14:textId="3C572701" w:rsidR="00F344B2" w:rsidRPr="00E0747E" w:rsidRDefault="00F344B2" w:rsidP="00A614AA">
    <w:pPr>
      <w:pStyle w:val="EPFooter2"/>
    </w:pPr>
    <w:r w:rsidRPr="00E0747E">
      <w:tab/>
    </w:r>
    <w:r w:rsidRPr="00E0747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96AF7" w14:textId="234DB600" w:rsidR="00F344B2" w:rsidRPr="00E0747E" w:rsidRDefault="00F344B2" w:rsidP="00A614AA">
    <w:pPr>
      <w:pStyle w:val="EPFooter"/>
    </w:pPr>
    <w:r w:rsidRPr="00244585">
      <w:rPr>
        <w:rStyle w:val="HideTWBExt"/>
      </w:rPr>
      <w:t>&lt;PathFdR&gt;</w:t>
    </w:r>
    <w:r w:rsidRPr="00E0747E">
      <w:t>AM\1318327IT.docx</w:t>
    </w:r>
    <w:r w:rsidRPr="00244585">
      <w:rPr>
        <w:rStyle w:val="HideTWBExt"/>
      </w:rPr>
      <w:t>&lt;/PathFdR&gt;</w:t>
    </w:r>
    <w:r w:rsidRPr="00E0747E">
      <w:tab/>
    </w:r>
    <w:r w:rsidRPr="00E0747E">
      <w:tab/>
      <w:t>PE</w:t>
    </w:r>
    <w:r w:rsidRPr="00244585">
      <w:rPr>
        <w:rStyle w:val="HideTWBExt"/>
      </w:rPr>
      <w:t>&lt;NoPE&gt;</w:t>
    </w:r>
    <w:r w:rsidRPr="00E0747E">
      <w:t>772.012</w:t>
    </w:r>
    <w:r w:rsidRPr="00244585">
      <w:rPr>
        <w:rStyle w:val="HideTWBExt"/>
      </w:rPr>
      <w:t>&lt;/NoPE&gt;&lt;Version&gt;</w:t>
    </w:r>
    <w:r w:rsidRPr="00E0747E">
      <w:t>v01-00</w:t>
    </w:r>
    <w:r w:rsidRPr="00244585">
      <w:rPr>
        <w:rStyle w:val="HideTWBExt"/>
      </w:rPr>
      <w:t>&lt;/Version&gt;</w:t>
    </w:r>
  </w:p>
  <w:p w14:paraId="131F9F56" w14:textId="186321E6" w:rsidR="00F344B2" w:rsidRPr="00E0747E" w:rsidRDefault="00F344B2" w:rsidP="00A614AA">
    <w:pPr>
      <w:pStyle w:val="EPFooter2"/>
    </w:pPr>
    <w:r w:rsidRPr="00E0747E">
      <w:t>IT</w:t>
    </w:r>
    <w:r w:rsidRPr="00E0747E">
      <w:tab/>
    </w:r>
    <w:r w:rsidRPr="00E0747E">
      <w:rPr>
        <w:b w:val="0"/>
        <w:i/>
        <w:color w:val="C0C0C0"/>
        <w:sz w:val="22"/>
      </w:rPr>
      <w:t>Unita nella diversità</w:t>
    </w:r>
    <w:r w:rsidRPr="00E0747E">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4C1C5B" w14:textId="77777777" w:rsidR="00F344B2" w:rsidRPr="00E0747E" w:rsidRDefault="00F344B2">
      <w:r w:rsidRPr="00E0747E">
        <w:separator/>
      </w:r>
    </w:p>
  </w:footnote>
  <w:footnote w:type="continuationSeparator" w:id="0">
    <w:p w14:paraId="3C9FED91" w14:textId="77777777" w:rsidR="00F344B2" w:rsidRPr="00E0747E" w:rsidRDefault="00F344B2">
      <w:r w:rsidRPr="00E074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54416" w14:textId="77777777" w:rsidR="00F344B2" w:rsidRDefault="00F34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4A6E9" w14:textId="77777777" w:rsidR="00F344B2" w:rsidRDefault="00F344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5EA91" w14:textId="77777777" w:rsidR="00F344B2" w:rsidRDefault="00F344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IT"/>
    <w:docVar w:name="TXTLANGUEMIN" w:val="it"/>
    <w:docVar w:name="TXTNRPE" w:val="772.012"/>
    <w:docVar w:name="TXTPEorAP" w:val="PE"/>
    <w:docVar w:name="TXTROUTE" w:val="AM\1318327IT.docx"/>
    <w:docVar w:name="TXTVERSION" w:val="01-00"/>
  </w:docVars>
  <w:rsids>
    <w:rsidRoot w:val="00A77B3E"/>
    <w:rsid w:val="00001520"/>
    <w:rsid w:val="00146C42"/>
    <w:rsid w:val="001E240D"/>
    <w:rsid w:val="00244585"/>
    <w:rsid w:val="002868CB"/>
    <w:rsid w:val="002D1413"/>
    <w:rsid w:val="0030075A"/>
    <w:rsid w:val="003E2E41"/>
    <w:rsid w:val="0043276C"/>
    <w:rsid w:val="004F5B4C"/>
    <w:rsid w:val="006B6DE3"/>
    <w:rsid w:val="007E63FC"/>
    <w:rsid w:val="008E0F63"/>
    <w:rsid w:val="00A614AA"/>
    <w:rsid w:val="00A77B3E"/>
    <w:rsid w:val="00AF6F0B"/>
    <w:rsid w:val="00BF01A0"/>
    <w:rsid w:val="00C260E8"/>
    <w:rsid w:val="00C67F9C"/>
    <w:rsid w:val="00CA2A55"/>
    <w:rsid w:val="00D114C9"/>
    <w:rsid w:val="00DC20FF"/>
    <w:rsid w:val="00E07406"/>
    <w:rsid w:val="00E0747E"/>
    <w:rsid w:val="00F344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73754"/>
  <w15:docId w15:val="{27B30C4F-98F5-49E1-8C5D-5F74EF381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D1413"/>
    <w:pPr>
      <w:tabs>
        <w:tab w:val="center" w:pos="4153"/>
        <w:tab w:val="right" w:pos="8306"/>
      </w:tabs>
    </w:pPr>
  </w:style>
  <w:style w:type="character" w:customStyle="1" w:styleId="HeaderChar">
    <w:name w:val="Header Char"/>
    <w:basedOn w:val="DefaultParagraphFont"/>
    <w:link w:val="Header"/>
    <w:rsid w:val="002D1413"/>
    <w:rPr>
      <w:sz w:val="24"/>
      <w:szCs w:val="24"/>
    </w:rPr>
  </w:style>
  <w:style w:type="paragraph" w:styleId="Footer">
    <w:name w:val="footer"/>
    <w:basedOn w:val="Normal"/>
    <w:link w:val="FooterChar"/>
    <w:rsid w:val="0043276C"/>
    <w:pPr>
      <w:tabs>
        <w:tab w:val="center" w:pos="4513"/>
        <w:tab w:val="right" w:pos="9026"/>
      </w:tabs>
    </w:pPr>
  </w:style>
  <w:style w:type="character" w:customStyle="1" w:styleId="FooterChar">
    <w:name w:val="Footer Char"/>
    <w:basedOn w:val="DefaultParagraphFont"/>
    <w:link w:val="Footer"/>
    <w:rsid w:val="0043276C"/>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27213</Words>
  <Characters>161757</Characters>
  <Application>Microsoft Office Word</Application>
  <DocSecurity>0</DocSecurity>
  <Lines>7001</Lines>
  <Paragraphs>2487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2025-04-14T08:09:00Z</dcterms:created>
  <dcterms:modified xsi:type="dcterms:W3CDTF">2025-04-14T08:09:00Z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1318327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154035</vt:lpwstr>
  </property>
  <property fmtid="{D5CDD505-2E9C-101B-9397-08002B2CF9AE}" pid="7" name="dmxml.render.traceId">
    <vt:lpwstr>67e67a8b80f0a2e283abf685d99df114</vt:lpwstr>
  </property>
  <property fmtid="{D5CDD505-2E9C-101B-9397-08002B2CF9AE}" pid="8" name="FooterPath">
    <vt:lpwstr>AM\1318327IT.docx</vt:lpwstr>
  </property>
  <property fmtid="{D5CDD505-2E9C-101B-9397-08002B2CF9AE}" pid="9" name="PE Number">
    <vt:lpwstr>772.012</vt:lpwstr>
  </property>
  <property fmtid="{D5CDD505-2E9C-101B-9397-08002B2CF9AE}" pid="10" name="UID">
    <vt:lpwstr>eu.europa.europarl-DIN1-2025-0000065662_01.00-xm-01.00_text-xml</vt:lpwstr>
  </property>
  <property fmtid="{D5CDD505-2E9C-101B-9397-08002B2CF9AE}" pid="11" name="LastEdited with">
    <vt:lpwstr>10.0.1 Build [20250114]</vt:lpwstr>
  </property>
  <property fmtid="{D5CDD505-2E9C-101B-9397-08002B2CF9AE}" pid="12" name="Bookout">
    <vt:lpwstr>OK - 2025/04/14 09:59</vt:lpwstr>
  </property>
</Properties>
</file>