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0F4636" w:rsidRPr="00154D17" w14:paraId="7BE79610" w14:textId="77777777" w:rsidTr="00C85D0F">
        <w:trPr>
          <w:trHeight w:hRule="exact" w:val="1418"/>
        </w:trPr>
        <w:tc>
          <w:tcPr>
            <w:tcW w:w="6804" w:type="dxa"/>
            <w:shd w:val="clear" w:color="auto" w:fill="auto"/>
            <w:vAlign w:val="center"/>
          </w:tcPr>
          <w:p w14:paraId="31AD52FF" w14:textId="77777777" w:rsidR="00BA3E40" w:rsidRPr="00154D17" w:rsidRDefault="000B1A26" w:rsidP="00C85D0F">
            <w:pPr>
              <w:pStyle w:val="EPName"/>
            </w:pPr>
            <w:r w:rsidRPr="00154D17">
              <w:t>Europaparlamentet</w:t>
            </w:r>
          </w:p>
          <w:p w14:paraId="6155D408" w14:textId="77777777" w:rsidR="00BA3E40" w:rsidRPr="00154D17" w:rsidRDefault="000B1A26" w:rsidP="00C85D0F">
            <w:pPr>
              <w:pStyle w:val="EPTerm"/>
            </w:pPr>
            <w:r w:rsidRPr="00154D17">
              <w:t>2024-2029</w:t>
            </w:r>
          </w:p>
        </w:tc>
        <w:tc>
          <w:tcPr>
            <w:tcW w:w="2268" w:type="dxa"/>
            <w:shd w:val="clear" w:color="auto" w:fill="auto"/>
          </w:tcPr>
          <w:p w14:paraId="34B4171D" w14:textId="77777777" w:rsidR="00BA3E40" w:rsidRPr="00154D17" w:rsidRDefault="000B1A26" w:rsidP="00C85D0F">
            <w:pPr>
              <w:pStyle w:val="EPLogo"/>
            </w:pPr>
            <w:r w:rsidRPr="00154D17">
              <w:rPr>
                <w:noProof/>
              </w:rPr>
              <w:drawing>
                <wp:inline distT="0" distB="0" distL="0" distR="0" wp14:anchorId="00421B4B" wp14:editId="031DC9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E74DE8B" w14:textId="77777777" w:rsidR="00F24D40" w:rsidRPr="00154D17" w:rsidRDefault="00F24D40" w:rsidP="00F24D40">
      <w:pPr>
        <w:pStyle w:val="LineTop"/>
      </w:pPr>
    </w:p>
    <w:p w14:paraId="648A68B7" w14:textId="77777777" w:rsidR="00F24D40" w:rsidRPr="00154D17" w:rsidRDefault="000B1A26" w:rsidP="00F24D40">
      <w:pPr>
        <w:pStyle w:val="EPBody"/>
      </w:pPr>
      <w:r w:rsidRPr="00154D17">
        <w:rPr>
          <w:rStyle w:val="HideTWBExt"/>
        </w:rPr>
        <w:t>&lt;</w:t>
      </w:r>
      <w:r w:rsidRPr="00154D17">
        <w:rPr>
          <w:rStyle w:val="HideTWBExt"/>
          <w:i w:val="0"/>
        </w:rPr>
        <w:t>Commission</w:t>
      </w:r>
      <w:r w:rsidRPr="00154D17">
        <w:rPr>
          <w:rStyle w:val="HideTWBExt"/>
        </w:rPr>
        <w:t>&gt;</w:t>
      </w:r>
      <w:r w:rsidRPr="00154D17">
        <w:rPr>
          <w:rStyle w:val="HideTWBInt"/>
          <w:color w:val="auto"/>
        </w:rPr>
        <w:t>{CULT}</w:t>
      </w:r>
      <w:r w:rsidRPr="00154D17">
        <w:t>Utskottet för kultur och utbildning</w:t>
      </w:r>
      <w:r w:rsidRPr="00154D17">
        <w:rPr>
          <w:rStyle w:val="HideTWBExt"/>
        </w:rPr>
        <w:t>&lt;/</w:t>
      </w:r>
      <w:r w:rsidRPr="00154D17">
        <w:rPr>
          <w:rStyle w:val="HideTWBExt"/>
          <w:i w:val="0"/>
        </w:rPr>
        <w:t>Commission</w:t>
      </w:r>
      <w:r w:rsidRPr="00154D17">
        <w:rPr>
          <w:rStyle w:val="HideTWBExt"/>
        </w:rPr>
        <w:t>&gt;</w:t>
      </w:r>
    </w:p>
    <w:p w14:paraId="2CE015D0" w14:textId="77777777" w:rsidR="00F24D40" w:rsidRPr="00154D17" w:rsidRDefault="00F24D40" w:rsidP="00F24D40">
      <w:pPr>
        <w:pStyle w:val="LineBottom"/>
      </w:pPr>
    </w:p>
    <w:p w14:paraId="2BB1A488" w14:textId="77777777" w:rsidR="00DB56E4" w:rsidRPr="00154D17" w:rsidRDefault="000B1A26" w:rsidP="00DB56E4">
      <w:pPr>
        <w:pStyle w:val="CoverReference"/>
      </w:pPr>
      <w:r w:rsidRPr="00154D17">
        <w:rPr>
          <w:rStyle w:val="HideTWBExt"/>
          <w:b w:val="0"/>
        </w:rPr>
        <w:t>&lt;RefProc&gt;</w:t>
      </w:r>
      <w:r w:rsidRPr="00154D17">
        <w:t>2025/0543</w:t>
      </w:r>
      <w:r w:rsidRPr="00154D17">
        <w:rPr>
          <w:rStyle w:val="HideTWBExt"/>
          <w:b w:val="0"/>
        </w:rPr>
        <w:t>&lt;/RefProc&gt;&lt;RefTypeProc&gt;</w:t>
      </w:r>
      <w:r w:rsidRPr="00154D17">
        <w:t>(COD)</w:t>
      </w:r>
      <w:r w:rsidRPr="00154D17">
        <w:rPr>
          <w:rStyle w:val="HideTWBExt"/>
          <w:b w:val="0"/>
        </w:rPr>
        <w:t>&lt;/RefTypeProc&gt;</w:t>
      </w:r>
    </w:p>
    <w:p w14:paraId="5901B252" w14:textId="77777777" w:rsidR="00DB56E4" w:rsidRPr="00154D17" w:rsidRDefault="000B1A26" w:rsidP="00DB56E4">
      <w:pPr>
        <w:pStyle w:val="CoverDate"/>
      </w:pPr>
      <w:r w:rsidRPr="00154D17">
        <w:rPr>
          <w:rStyle w:val="HideTWBExt"/>
        </w:rPr>
        <w:t>&lt;Date&gt;</w:t>
      </w:r>
      <w:r w:rsidRPr="00154D17">
        <w:rPr>
          <w:rStyle w:val="HideTWBInt"/>
          <w:color w:val="auto"/>
        </w:rPr>
        <w:t>{20/01/2026}</w:t>
      </w:r>
      <w:r w:rsidRPr="00154D17">
        <w:t>20.1.2026</w:t>
      </w:r>
      <w:r w:rsidRPr="00154D17">
        <w:rPr>
          <w:rStyle w:val="HideTWBExt"/>
        </w:rPr>
        <w:t>&lt;/Date&gt;</w:t>
      </w:r>
    </w:p>
    <w:p w14:paraId="3122E77B" w14:textId="77777777" w:rsidR="00DB56E4" w:rsidRPr="00154D17" w:rsidRDefault="000B1A26" w:rsidP="00DB56E4">
      <w:pPr>
        <w:pStyle w:val="CoverDocType24a"/>
      </w:pPr>
      <w:r w:rsidRPr="00154D17">
        <w:rPr>
          <w:rStyle w:val="HideTWBExt"/>
          <w:b w:val="0"/>
        </w:rPr>
        <w:t>&lt;TitreType&gt;</w:t>
      </w:r>
      <w:r w:rsidRPr="00154D17">
        <w:t>FÖRSLAG TILL YTTRANDE</w:t>
      </w:r>
      <w:r w:rsidRPr="00154D17">
        <w:rPr>
          <w:rStyle w:val="HideTWBExt"/>
          <w:b w:val="0"/>
        </w:rPr>
        <w:t>&lt;/TitreType&gt;</w:t>
      </w:r>
    </w:p>
    <w:p w14:paraId="23171E8B" w14:textId="77777777" w:rsidR="00DB56E4" w:rsidRPr="00154D17" w:rsidRDefault="000B1A26" w:rsidP="00DB56E4">
      <w:pPr>
        <w:pStyle w:val="CoverNormal24a"/>
      </w:pPr>
      <w:r w:rsidRPr="00154D17">
        <w:rPr>
          <w:rStyle w:val="HideTWBExt"/>
        </w:rPr>
        <w:t>&lt;CommissionResp&gt;</w:t>
      </w:r>
      <w:r w:rsidRPr="00154D17">
        <w:t>från utskottet för kultur och utbildning</w:t>
      </w:r>
      <w:r w:rsidRPr="00154D17">
        <w:rPr>
          <w:rStyle w:val="HideTWBExt"/>
        </w:rPr>
        <w:t>&lt;/CommissionResp&gt;</w:t>
      </w:r>
    </w:p>
    <w:p w14:paraId="48FB9190" w14:textId="77777777" w:rsidR="00DB56E4" w:rsidRPr="00154D17" w:rsidRDefault="000B1A26" w:rsidP="00DB56E4">
      <w:pPr>
        <w:pStyle w:val="CoverNormal24a"/>
      </w:pPr>
      <w:r w:rsidRPr="00154D17">
        <w:rPr>
          <w:rStyle w:val="HideTWBExt"/>
        </w:rPr>
        <w:t>&lt;CommissionInt&gt;</w:t>
      </w:r>
      <w:r w:rsidRPr="00154D17">
        <w:t>till utskottet för industrifrågor, forskning och energi</w:t>
      </w:r>
      <w:r w:rsidRPr="00154D17">
        <w:rPr>
          <w:rStyle w:val="HideTWBExt"/>
        </w:rPr>
        <w:t>&lt;/CommissionInt&gt;</w:t>
      </w:r>
    </w:p>
    <w:p w14:paraId="760C1DB2" w14:textId="77777777" w:rsidR="00DB56E4" w:rsidRPr="00154D17" w:rsidRDefault="000B1A26" w:rsidP="00DB56E4">
      <w:pPr>
        <w:pStyle w:val="CoverNormal"/>
      </w:pPr>
      <w:r w:rsidRPr="00154D17">
        <w:rPr>
          <w:rStyle w:val="HideTWBExt"/>
        </w:rPr>
        <w:t>&lt;Titre&gt;</w:t>
      </w:r>
      <w:r w:rsidRPr="00154D17">
        <w:t>över förslaget till Europaparlamentets och rådets förordning om inrättande av Horisont Europa, ramprogrammet för forskning och innovation, för perioden 2028–2034, om fastställande av dess regler för deltagande och spridning och om upphävande av förordning (EU) 2021/695</w:t>
      </w:r>
      <w:r w:rsidRPr="00154D17">
        <w:rPr>
          <w:rStyle w:val="HideTWBExt"/>
        </w:rPr>
        <w:t>&lt;/Titre&gt;</w:t>
      </w:r>
    </w:p>
    <w:p w14:paraId="49DC3471" w14:textId="77777777" w:rsidR="00DB56E4" w:rsidRPr="00154D17" w:rsidRDefault="000B1A26" w:rsidP="00DB56E4">
      <w:pPr>
        <w:pStyle w:val="CoverNormal24a"/>
      </w:pPr>
      <w:r w:rsidRPr="00154D17">
        <w:rPr>
          <w:rStyle w:val="HideTWBExt"/>
        </w:rPr>
        <w:t>&lt;DocRef&gt;</w:t>
      </w:r>
      <w:r w:rsidRPr="00154D17">
        <w:t>(COM(2025)0543 – C10</w:t>
      </w:r>
      <w:r w:rsidRPr="00154D17">
        <w:noBreakHyphen/>
        <w:t xml:space="preserve">0164/2025 – </w:t>
      </w:r>
      <w:r w:rsidRPr="00154D17">
        <w:t>2025/0543(COD))</w:t>
      </w:r>
      <w:r w:rsidRPr="00154D17">
        <w:rPr>
          <w:rStyle w:val="HideTWBExt"/>
        </w:rPr>
        <w:t>&lt;/DocRef&gt;</w:t>
      </w:r>
    </w:p>
    <w:p w14:paraId="1FD4B9C8" w14:textId="77777777" w:rsidR="00DB56E4" w:rsidRPr="00154D17" w:rsidRDefault="000B1A26" w:rsidP="00DB56E4">
      <w:pPr>
        <w:pStyle w:val="CoverNormal24a"/>
      </w:pPr>
      <w:r w:rsidRPr="00154D17">
        <w:t xml:space="preserve">Föredragande av yttrande: </w:t>
      </w:r>
      <w:r w:rsidRPr="00154D17">
        <w:rPr>
          <w:rStyle w:val="HideTWBExt"/>
        </w:rPr>
        <w:t>&lt;Depute&gt;</w:t>
      </w:r>
      <w:r w:rsidRPr="00154D17">
        <w:t>Laurence Farreng</w:t>
      </w:r>
      <w:r w:rsidRPr="00154D17">
        <w:rPr>
          <w:rStyle w:val="HideTWBExt"/>
        </w:rPr>
        <w:t>&lt;/Depute&gt;</w:t>
      </w:r>
    </w:p>
    <w:p w14:paraId="3EE7E242" w14:textId="77777777" w:rsidR="00487596" w:rsidRPr="00154D17" w:rsidRDefault="00487596" w:rsidP="00487596">
      <w:pPr>
        <w:pStyle w:val="CoverNormal"/>
      </w:pPr>
    </w:p>
    <w:p w14:paraId="60DFC515" w14:textId="77777777" w:rsidR="00DB56E4" w:rsidRPr="00154D17" w:rsidRDefault="000B1A26" w:rsidP="0004474F">
      <w:pPr>
        <w:tabs>
          <w:tab w:val="center" w:pos="4677"/>
        </w:tabs>
      </w:pPr>
      <w:r w:rsidRPr="00154D17">
        <w:br w:type="page"/>
      </w:r>
      <w:r w:rsidRPr="00154D17">
        <w:lastRenderedPageBreak/>
        <w:t>PA_Legam</w:t>
      </w:r>
    </w:p>
    <w:p w14:paraId="03989EEF" w14:textId="77777777" w:rsidR="00DB56E4" w:rsidRPr="00154D17" w:rsidRDefault="000B1A26" w:rsidP="001757AA">
      <w:pPr>
        <w:pStyle w:val="PageHeadingNotTOC"/>
      </w:pPr>
      <w:r w:rsidRPr="00154D17">
        <w:br w:type="page"/>
      </w:r>
    </w:p>
    <w:p w14:paraId="1115E44F" w14:textId="77777777" w:rsidR="00DB56E4" w:rsidRPr="00154D17" w:rsidRDefault="000B1A26" w:rsidP="00DB56E4">
      <w:pPr>
        <w:pStyle w:val="AmHeadingPA"/>
      </w:pPr>
      <w:r w:rsidRPr="00154D17">
        <w:lastRenderedPageBreak/>
        <w:t>ÄNDRINGSFÖRSLAG</w:t>
      </w:r>
    </w:p>
    <w:p w14:paraId="0FE467FE" w14:textId="77777777" w:rsidR="00DB56E4" w:rsidRPr="00154D17" w:rsidRDefault="000B1A26" w:rsidP="001E3AC4">
      <w:pPr>
        <w:pStyle w:val="Normal12a"/>
      </w:pPr>
      <w:bookmarkStart w:id="0" w:name="IntroA"/>
      <w:r w:rsidRPr="00154D17">
        <w:t>Utskottet för kultur och utbildning lägger fram följande för utskottet för industrifrågor, forskning och energi, som är ansvarigt utskott:</w:t>
      </w:r>
    </w:p>
    <w:p w14:paraId="48764514" w14:textId="77777777" w:rsidR="001757AA" w:rsidRPr="00154D17" w:rsidRDefault="001757AA" w:rsidP="001757AA"/>
    <w:p w14:paraId="7C44E6E1" w14:textId="77777777" w:rsidR="001757AA" w:rsidRPr="00154D17" w:rsidRDefault="000B1A26" w:rsidP="001757AA">
      <w:pPr>
        <w:pStyle w:val="AMNumberTabs0"/>
        <w:keepNext/>
      </w:pPr>
      <w:r w:rsidRPr="00154D17">
        <w:rPr>
          <w:rStyle w:val="HideTWBExt"/>
          <w:b w:val="0"/>
        </w:rPr>
        <w:t>&lt;RepeatBlock-Amend&gt;&lt;Amend&gt;</w:t>
      </w:r>
      <w:r w:rsidRPr="00154D17">
        <w:t>Ändringsförslag</w:t>
      </w:r>
      <w:r w:rsidRPr="00154D17">
        <w:tab/>
      </w:r>
      <w:r w:rsidRPr="00154D17">
        <w:tab/>
      </w:r>
      <w:r w:rsidRPr="00154D17">
        <w:rPr>
          <w:rStyle w:val="HideTWBExt"/>
          <w:b w:val="0"/>
        </w:rPr>
        <w:t>&lt;NumAm&gt;</w:t>
      </w:r>
      <w:r w:rsidRPr="00154D17">
        <w:t>1</w:t>
      </w:r>
      <w:r w:rsidRPr="00154D17">
        <w:rPr>
          <w:rStyle w:val="HideTWBExt"/>
          <w:b w:val="0"/>
        </w:rPr>
        <w:t>&lt;/NumAm&gt;</w:t>
      </w:r>
    </w:p>
    <w:p w14:paraId="7A5A450A" w14:textId="77777777" w:rsidR="001757AA" w:rsidRPr="00154D17" w:rsidRDefault="000B1A26" w:rsidP="001757AA">
      <w:pPr>
        <w:pStyle w:val="NormalBold12b"/>
        <w:keepNext/>
      </w:pPr>
      <w:r w:rsidRPr="00154D17">
        <w:rPr>
          <w:rStyle w:val="HideTWBExt"/>
          <w:b w:val="0"/>
        </w:rPr>
        <w:t>&lt;DocAmend&gt;</w:t>
      </w:r>
      <w:r w:rsidRPr="00154D17">
        <w:t>Förslag till förordning</w:t>
      </w:r>
      <w:r w:rsidRPr="00154D17">
        <w:rPr>
          <w:rStyle w:val="HideTWBExt"/>
          <w:b w:val="0"/>
        </w:rPr>
        <w:t>&lt;/DocAmend&gt;</w:t>
      </w:r>
    </w:p>
    <w:p w14:paraId="741781D9" w14:textId="77777777" w:rsidR="001757AA" w:rsidRPr="00154D17" w:rsidRDefault="000B1A26" w:rsidP="001757AA">
      <w:pPr>
        <w:pStyle w:val="NormalBold"/>
      </w:pPr>
      <w:r w:rsidRPr="00154D17">
        <w:rPr>
          <w:rStyle w:val="HideTWBExt"/>
          <w:b w:val="0"/>
        </w:rPr>
        <w:t>&lt;Article&gt;</w:t>
      </w:r>
      <w:r w:rsidRPr="00154D17">
        <w:t>Skäl 2</w:t>
      </w:r>
      <w:r w:rsidRPr="00154D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4636" w:rsidRPr="00154D17" w14:paraId="78ED68B5" w14:textId="77777777" w:rsidTr="001757AA">
        <w:trPr>
          <w:jc w:val="center"/>
        </w:trPr>
        <w:tc>
          <w:tcPr>
            <w:tcW w:w="9752" w:type="dxa"/>
            <w:gridSpan w:val="2"/>
          </w:tcPr>
          <w:p w14:paraId="44DD4D5B" w14:textId="77777777" w:rsidR="001757AA" w:rsidRPr="00154D17" w:rsidRDefault="001757AA">
            <w:pPr>
              <w:keepNext/>
            </w:pPr>
          </w:p>
        </w:tc>
      </w:tr>
      <w:tr w:rsidR="000F4636" w:rsidRPr="00154D17" w14:paraId="670CD525" w14:textId="77777777" w:rsidTr="001757AA">
        <w:trPr>
          <w:jc w:val="center"/>
        </w:trPr>
        <w:tc>
          <w:tcPr>
            <w:tcW w:w="4876" w:type="dxa"/>
            <w:hideMark/>
          </w:tcPr>
          <w:p w14:paraId="46D6E0FD" w14:textId="77777777" w:rsidR="001757AA" w:rsidRPr="00154D17" w:rsidRDefault="000B1A26">
            <w:pPr>
              <w:pStyle w:val="ColumnHeading"/>
              <w:keepNext/>
            </w:pPr>
            <w:r w:rsidRPr="00154D17">
              <w:t>Kommissionens förslag</w:t>
            </w:r>
          </w:p>
        </w:tc>
        <w:tc>
          <w:tcPr>
            <w:tcW w:w="4876" w:type="dxa"/>
            <w:hideMark/>
          </w:tcPr>
          <w:p w14:paraId="3C821FDA" w14:textId="77777777" w:rsidR="001757AA" w:rsidRPr="00154D17" w:rsidRDefault="000B1A26">
            <w:pPr>
              <w:pStyle w:val="ColumnHeading"/>
              <w:keepNext/>
            </w:pPr>
            <w:r w:rsidRPr="00154D17">
              <w:t>Ändringsförslag</w:t>
            </w:r>
          </w:p>
        </w:tc>
      </w:tr>
      <w:tr w:rsidR="000F4636" w:rsidRPr="00154D17" w14:paraId="6249FF42" w14:textId="77777777" w:rsidTr="001757AA">
        <w:trPr>
          <w:jc w:val="center"/>
        </w:trPr>
        <w:tc>
          <w:tcPr>
            <w:tcW w:w="4876" w:type="dxa"/>
            <w:hideMark/>
          </w:tcPr>
          <w:p w14:paraId="7259DC4E" w14:textId="77777777" w:rsidR="001757AA" w:rsidRPr="00154D17" w:rsidRDefault="000B1A26">
            <w:pPr>
              <w:pStyle w:val="Normal6"/>
            </w:pPr>
            <w:r w:rsidRPr="00154D17">
              <w:t>(2)</w:t>
            </w:r>
            <w:r w:rsidRPr="00154D17">
              <w:tab/>
              <w:t xml:space="preserve">För att åstadkomma vetenskapliga, tekniska, ekonomiska, miljömässiga och </w:t>
            </w:r>
            <w:r w:rsidRPr="00154D17">
              <w:t>samhälleliga effekter och maximera mervärdet av unionens investeringar i forskning och innovation bör unionen investera i forskning och innovation genom Horisont Europa, ramprogrammet för forskning och innovation för perioden 2028–2034 (programmet), vilket bör stärka konkurrenskraften, resiliensen, hållbarheten, det tekniska ledarskapet och den sociala sammanhållningen.</w:t>
            </w:r>
          </w:p>
        </w:tc>
        <w:tc>
          <w:tcPr>
            <w:tcW w:w="4876" w:type="dxa"/>
            <w:hideMark/>
          </w:tcPr>
          <w:p w14:paraId="7C65A3CE" w14:textId="77777777" w:rsidR="001757AA" w:rsidRPr="00154D17" w:rsidRDefault="000B1A26">
            <w:pPr>
              <w:pStyle w:val="Normal6"/>
              <w:rPr>
                <w:szCs w:val="24"/>
              </w:rPr>
            </w:pPr>
            <w:r w:rsidRPr="00154D17">
              <w:t>(2)</w:t>
            </w:r>
            <w:r w:rsidRPr="00154D17">
              <w:tab/>
              <w:t>För att åstadkomma vetenskapliga, tekniska, ekonomiska, miljömässiga</w:t>
            </w:r>
            <w:r w:rsidRPr="00154D17">
              <w:rPr>
                <w:b/>
                <w:i/>
              </w:rPr>
              <w:t>, kulturella, utbildningsmässiga</w:t>
            </w:r>
            <w:r w:rsidRPr="00154D17">
              <w:t xml:space="preserve"> och samhälleliga effekter och maximera mervärdet av unionens investeringar i forskning och innovation bör unionen investera i forskning och innovation genom Horisont Europa, ramprogrammet för forskning och innovation för perioden 2028–2034 (programmet), vilket bör stärka konkurrenskraften, resiliensen, hållbarheten, det tekniska ledarskapet och den sociala sammanhållningen.</w:t>
            </w:r>
          </w:p>
        </w:tc>
      </w:tr>
    </w:tbl>
    <w:p w14:paraId="4BD276B2" w14:textId="77777777" w:rsidR="001757AA" w:rsidRPr="00154D17" w:rsidRDefault="000B1A26" w:rsidP="001757AA">
      <w:pPr>
        <w:pStyle w:val="Olang"/>
        <w:rPr>
          <w:sz w:val="24"/>
          <w:szCs w:val="24"/>
        </w:rPr>
      </w:pPr>
      <w:r w:rsidRPr="00154D17">
        <w:rPr>
          <w:sz w:val="24"/>
          <w:szCs w:val="24"/>
        </w:rPr>
        <w:t xml:space="preserve">Or. </w:t>
      </w:r>
      <w:r w:rsidRPr="00154D17">
        <w:rPr>
          <w:rStyle w:val="HideTWBExt"/>
        </w:rPr>
        <w:t>&lt;Original&gt;</w:t>
      </w:r>
      <w:r w:rsidRPr="00154D17">
        <w:rPr>
          <w:rStyle w:val="HideTWBInt"/>
          <w:sz w:val="24"/>
          <w:szCs w:val="24"/>
        </w:rPr>
        <w:t>{EN}</w:t>
      </w:r>
      <w:r w:rsidRPr="00154D17">
        <w:rPr>
          <w:sz w:val="24"/>
          <w:szCs w:val="24"/>
        </w:rPr>
        <w:t>en</w:t>
      </w:r>
      <w:r w:rsidRPr="00154D17">
        <w:rPr>
          <w:rStyle w:val="HideTWBExt"/>
        </w:rPr>
        <w:t>&lt;/Original&gt;</w:t>
      </w:r>
    </w:p>
    <w:p w14:paraId="64205DD5" w14:textId="77777777" w:rsidR="001757AA" w:rsidRPr="00154D17" w:rsidRDefault="000B1A26" w:rsidP="001757AA">
      <w:r w:rsidRPr="00154D17">
        <w:rPr>
          <w:rStyle w:val="HideTWBExt"/>
        </w:rPr>
        <w:t>&lt;/Amend&gt;</w:t>
      </w:r>
    </w:p>
    <w:p w14:paraId="48BCA60B" w14:textId="77777777" w:rsidR="001757AA" w:rsidRPr="00154D17" w:rsidRDefault="000B1A26" w:rsidP="001757AA">
      <w:pPr>
        <w:pStyle w:val="AMNumberTabs0"/>
        <w:keepNext/>
      </w:pPr>
      <w:r w:rsidRPr="00154D17">
        <w:rPr>
          <w:rStyle w:val="HideTWBExt"/>
          <w:b w:val="0"/>
        </w:rPr>
        <w:t>&lt;Amend&gt;</w:t>
      </w:r>
      <w:r w:rsidRPr="00154D17">
        <w:t>Ändringsförslag</w:t>
      </w:r>
      <w:r w:rsidRPr="00154D17">
        <w:tab/>
      </w:r>
      <w:r w:rsidRPr="00154D17">
        <w:tab/>
      </w:r>
      <w:r w:rsidRPr="00154D17">
        <w:rPr>
          <w:rStyle w:val="HideTWBExt"/>
          <w:b w:val="0"/>
        </w:rPr>
        <w:t>&lt;NumAm&gt;</w:t>
      </w:r>
      <w:r w:rsidRPr="00154D17">
        <w:t>2</w:t>
      </w:r>
      <w:r w:rsidRPr="00154D17">
        <w:rPr>
          <w:rStyle w:val="HideTWBExt"/>
          <w:b w:val="0"/>
        </w:rPr>
        <w:t>&lt;/NumAm&gt;</w:t>
      </w:r>
    </w:p>
    <w:p w14:paraId="083AE2E5" w14:textId="77777777" w:rsidR="001757AA" w:rsidRPr="00154D17" w:rsidRDefault="000B1A26" w:rsidP="001757AA">
      <w:pPr>
        <w:pStyle w:val="NormalBold12b"/>
        <w:keepNext/>
      </w:pPr>
      <w:r w:rsidRPr="00154D17">
        <w:rPr>
          <w:rStyle w:val="HideTWBExt"/>
          <w:b w:val="0"/>
        </w:rPr>
        <w:t>&lt;DocAmend&gt;</w:t>
      </w:r>
      <w:r w:rsidRPr="00154D17">
        <w:t>Förslag till förordning</w:t>
      </w:r>
      <w:r w:rsidRPr="00154D17">
        <w:rPr>
          <w:rStyle w:val="HideTWBExt"/>
          <w:b w:val="0"/>
        </w:rPr>
        <w:t>&lt;/DocAmend&gt;</w:t>
      </w:r>
    </w:p>
    <w:p w14:paraId="561F1813" w14:textId="77777777" w:rsidR="001757AA" w:rsidRPr="00154D17" w:rsidRDefault="000B1A26" w:rsidP="001757AA">
      <w:pPr>
        <w:pStyle w:val="NormalBold"/>
      </w:pPr>
      <w:r w:rsidRPr="00154D17">
        <w:rPr>
          <w:rStyle w:val="HideTWBExt"/>
          <w:b w:val="0"/>
        </w:rPr>
        <w:t>&lt;Article&gt;</w:t>
      </w:r>
      <w:r w:rsidRPr="00154D17">
        <w:t>Skäl 6a (nytt)</w:t>
      </w:r>
      <w:r w:rsidRPr="00154D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4636" w:rsidRPr="00154D17" w14:paraId="3E4879C2" w14:textId="77777777" w:rsidTr="001757AA">
        <w:trPr>
          <w:jc w:val="center"/>
        </w:trPr>
        <w:tc>
          <w:tcPr>
            <w:tcW w:w="9752" w:type="dxa"/>
            <w:gridSpan w:val="2"/>
          </w:tcPr>
          <w:p w14:paraId="01EB632D" w14:textId="77777777" w:rsidR="001757AA" w:rsidRPr="00154D17" w:rsidRDefault="001757AA">
            <w:pPr>
              <w:keepNext/>
            </w:pPr>
          </w:p>
        </w:tc>
      </w:tr>
      <w:tr w:rsidR="000F4636" w:rsidRPr="00154D17" w14:paraId="563665FE" w14:textId="77777777" w:rsidTr="001757AA">
        <w:trPr>
          <w:jc w:val="center"/>
        </w:trPr>
        <w:tc>
          <w:tcPr>
            <w:tcW w:w="4876" w:type="dxa"/>
            <w:hideMark/>
          </w:tcPr>
          <w:p w14:paraId="7D73DB18" w14:textId="77777777" w:rsidR="001757AA" w:rsidRPr="00154D17" w:rsidRDefault="000B1A26">
            <w:pPr>
              <w:pStyle w:val="ColumnHeading"/>
              <w:keepNext/>
            </w:pPr>
            <w:r w:rsidRPr="00154D17">
              <w:t>Kommissionens förslag</w:t>
            </w:r>
          </w:p>
        </w:tc>
        <w:tc>
          <w:tcPr>
            <w:tcW w:w="4876" w:type="dxa"/>
            <w:hideMark/>
          </w:tcPr>
          <w:p w14:paraId="60A933D5" w14:textId="77777777" w:rsidR="001757AA" w:rsidRPr="00154D17" w:rsidRDefault="000B1A26">
            <w:pPr>
              <w:pStyle w:val="ColumnHeading"/>
              <w:keepNext/>
            </w:pPr>
            <w:r w:rsidRPr="00154D17">
              <w:t>Ändringsförslag</w:t>
            </w:r>
          </w:p>
        </w:tc>
      </w:tr>
      <w:tr w:rsidR="000F4636" w:rsidRPr="00154D17" w14:paraId="517C3E85" w14:textId="77777777" w:rsidTr="001757AA">
        <w:trPr>
          <w:jc w:val="center"/>
        </w:trPr>
        <w:tc>
          <w:tcPr>
            <w:tcW w:w="4876" w:type="dxa"/>
          </w:tcPr>
          <w:p w14:paraId="7FF3A586" w14:textId="77777777" w:rsidR="001757AA" w:rsidRPr="00154D17" w:rsidRDefault="001757AA">
            <w:pPr>
              <w:pStyle w:val="Normal6"/>
            </w:pPr>
          </w:p>
        </w:tc>
        <w:tc>
          <w:tcPr>
            <w:tcW w:w="4876" w:type="dxa"/>
            <w:hideMark/>
          </w:tcPr>
          <w:p w14:paraId="4122073B" w14:textId="77777777" w:rsidR="001757AA" w:rsidRPr="00154D17" w:rsidRDefault="000B1A26">
            <w:pPr>
              <w:pStyle w:val="Normal6"/>
              <w:rPr>
                <w:szCs w:val="24"/>
              </w:rPr>
            </w:pPr>
            <w:r w:rsidRPr="00154D17">
              <w:rPr>
                <w:b/>
                <w:i/>
              </w:rPr>
              <w:t>(6a)</w:t>
            </w:r>
            <w:r w:rsidRPr="00154D17">
              <w:rPr>
                <w:b/>
                <w:i/>
              </w:rPr>
              <w:tab/>
              <w:t xml:space="preserve">De kulturella och kreativa näringarna har en tydlig strategisk potential för unionens konkurrenskraft, särskilt inom ramen för digital innovation. De kulturella och kreativa näringarna och de därmed </w:t>
            </w:r>
            <w:r w:rsidRPr="00154D17">
              <w:rPr>
                <w:b/>
                <w:i/>
              </w:rPr>
              <w:t xml:space="preserve">sammanhängande tekniska omvandlingarna, exempelvis de som rör artificiell intelligens och virtuell verklighet, är viktiga motorer för ekonomisk utveckling och fungerar som verktyg för att främja unionens tekniska </w:t>
            </w:r>
            <w:r w:rsidRPr="00154D17">
              <w:rPr>
                <w:b/>
                <w:i/>
              </w:rPr>
              <w:lastRenderedPageBreak/>
              <w:t>suveränitet och mjuka makt.</w:t>
            </w:r>
          </w:p>
        </w:tc>
      </w:tr>
    </w:tbl>
    <w:p w14:paraId="26775739" w14:textId="77777777" w:rsidR="001757AA" w:rsidRPr="00154D17" w:rsidRDefault="000B1A26" w:rsidP="001757AA">
      <w:pPr>
        <w:pStyle w:val="Olang"/>
        <w:rPr>
          <w:sz w:val="24"/>
          <w:szCs w:val="24"/>
        </w:rPr>
      </w:pPr>
      <w:r w:rsidRPr="00154D17">
        <w:rPr>
          <w:sz w:val="24"/>
          <w:szCs w:val="24"/>
        </w:rPr>
        <w:lastRenderedPageBreak/>
        <w:t xml:space="preserve">Or. </w:t>
      </w:r>
      <w:r w:rsidRPr="00154D17">
        <w:rPr>
          <w:rStyle w:val="HideTWBExt"/>
        </w:rPr>
        <w:t>&lt;Original&gt;</w:t>
      </w:r>
      <w:r w:rsidRPr="00154D17">
        <w:rPr>
          <w:rStyle w:val="HideTWBInt"/>
          <w:sz w:val="24"/>
          <w:szCs w:val="24"/>
        </w:rPr>
        <w:t>{EN}</w:t>
      </w:r>
      <w:r w:rsidRPr="00154D17">
        <w:rPr>
          <w:sz w:val="24"/>
          <w:szCs w:val="24"/>
        </w:rPr>
        <w:t>en</w:t>
      </w:r>
      <w:r w:rsidRPr="00154D17">
        <w:rPr>
          <w:rStyle w:val="HideTWBExt"/>
        </w:rPr>
        <w:t>&lt;/Original&gt;</w:t>
      </w:r>
    </w:p>
    <w:p w14:paraId="4B59F68E" w14:textId="77777777" w:rsidR="001757AA" w:rsidRPr="00154D17" w:rsidRDefault="000B1A26" w:rsidP="001757AA">
      <w:r w:rsidRPr="00154D17">
        <w:rPr>
          <w:rStyle w:val="HideTWBExt"/>
        </w:rPr>
        <w:t>&lt;/Amend&gt;</w:t>
      </w:r>
    </w:p>
    <w:p w14:paraId="55547F0D" w14:textId="77777777" w:rsidR="001757AA" w:rsidRPr="00154D17" w:rsidRDefault="000B1A26" w:rsidP="001757AA">
      <w:pPr>
        <w:pStyle w:val="AMNumberTabs0"/>
        <w:keepNext/>
      </w:pPr>
      <w:r w:rsidRPr="00154D17">
        <w:rPr>
          <w:rStyle w:val="HideTWBExt"/>
          <w:b w:val="0"/>
        </w:rPr>
        <w:t>&lt;Amend&gt;</w:t>
      </w:r>
      <w:r w:rsidRPr="00154D17">
        <w:t>Ändringsförslag</w:t>
      </w:r>
      <w:r w:rsidRPr="00154D17">
        <w:tab/>
      </w:r>
      <w:r w:rsidRPr="00154D17">
        <w:tab/>
      </w:r>
      <w:r w:rsidRPr="00154D17">
        <w:rPr>
          <w:rStyle w:val="HideTWBExt"/>
          <w:b w:val="0"/>
        </w:rPr>
        <w:t>&lt;NumAm&gt;</w:t>
      </w:r>
      <w:r w:rsidRPr="00154D17">
        <w:t>3</w:t>
      </w:r>
      <w:r w:rsidRPr="00154D17">
        <w:rPr>
          <w:rStyle w:val="HideTWBExt"/>
          <w:b w:val="0"/>
        </w:rPr>
        <w:t>&lt;/NumAm&gt;</w:t>
      </w:r>
    </w:p>
    <w:p w14:paraId="259AEAEB" w14:textId="77777777" w:rsidR="001757AA" w:rsidRPr="00154D17" w:rsidRDefault="000B1A26" w:rsidP="001757AA">
      <w:pPr>
        <w:pStyle w:val="NormalBold12b"/>
        <w:keepNext/>
      </w:pPr>
      <w:r w:rsidRPr="00154D17">
        <w:rPr>
          <w:rStyle w:val="HideTWBExt"/>
          <w:b w:val="0"/>
        </w:rPr>
        <w:t>&lt;DocAmend&gt;</w:t>
      </w:r>
      <w:r w:rsidRPr="00154D17">
        <w:t>Förslag till förordning</w:t>
      </w:r>
      <w:r w:rsidRPr="00154D17">
        <w:rPr>
          <w:rStyle w:val="HideTWBExt"/>
          <w:b w:val="0"/>
        </w:rPr>
        <w:t>&lt;/DocAmend&gt;</w:t>
      </w:r>
    </w:p>
    <w:p w14:paraId="43330101" w14:textId="77777777" w:rsidR="001757AA" w:rsidRPr="00154D17" w:rsidRDefault="000B1A26" w:rsidP="001757AA">
      <w:pPr>
        <w:pStyle w:val="NormalBold"/>
      </w:pPr>
      <w:r w:rsidRPr="00154D17">
        <w:rPr>
          <w:rStyle w:val="HideTWBExt"/>
          <w:b w:val="0"/>
        </w:rPr>
        <w:t>&lt;Article&gt;</w:t>
      </w:r>
      <w:r w:rsidRPr="00154D17">
        <w:t>Skäl 12</w:t>
      </w:r>
      <w:r w:rsidRPr="00154D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4636" w:rsidRPr="00154D17" w14:paraId="0490FCD8" w14:textId="77777777" w:rsidTr="001757AA">
        <w:trPr>
          <w:jc w:val="center"/>
        </w:trPr>
        <w:tc>
          <w:tcPr>
            <w:tcW w:w="9752" w:type="dxa"/>
            <w:gridSpan w:val="2"/>
          </w:tcPr>
          <w:p w14:paraId="16BA4FB8" w14:textId="77777777" w:rsidR="001757AA" w:rsidRPr="00154D17" w:rsidRDefault="001757AA">
            <w:pPr>
              <w:keepNext/>
            </w:pPr>
          </w:p>
        </w:tc>
      </w:tr>
      <w:tr w:rsidR="000F4636" w:rsidRPr="00154D17" w14:paraId="2162E3BC" w14:textId="77777777" w:rsidTr="001757AA">
        <w:trPr>
          <w:jc w:val="center"/>
        </w:trPr>
        <w:tc>
          <w:tcPr>
            <w:tcW w:w="4876" w:type="dxa"/>
            <w:hideMark/>
          </w:tcPr>
          <w:p w14:paraId="4940AA62" w14:textId="77777777" w:rsidR="001757AA" w:rsidRPr="00154D17" w:rsidRDefault="000B1A26">
            <w:pPr>
              <w:pStyle w:val="ColumnHeading"/>
              <w:keepNext/>
            </w:pPr>
            <w:r w:rsidRPr="00154D17">
              <w:t>Kommissionens förslag</w:t>
            </w:r>
          </w:p>
        </w:tc>
        <w:tc>
          <w:tcPr>
            <w:tcW w:w="4876" w:type="dxa"/>
            <w:hideMark/>
          </w:tcPr>
          <w:p w14:paraId="50D5491E" w14:textId="77777777" w:rsidR="001757AA" w:rsidRPr="00154D17" w:rsidRDefault="000B1A26">
            <w:pPr>
              <w:pStyle w:val="ColumnHeading"/>
              <w:keepNext/>
            </w:pPr>
            <w:r w:rsidRPr="00154D17">
              <w:t>Ändringsförslag</w:t>
            </w:r>
          </w:p>
        </w:tc>
      </w:tr>
      <w:tr w:rsidR="000F4636" w:rsidRPr="00154D17" w14:paraId="60F74883" w14:textId="77777777" w:rsidTr="001757AA">
        <w:trPr>
          <w:jc w:val="center"/>
        </w:trPr>
        <w:tc>
          <w:tcPr>
            <w:tcW w:w="4876" w:type="dxa"/>
            <w:hideMark/>
          </w:tcPr>
          <w:p w14:paraId="69C762FC" w14:textId="77777777" w:rsidR="001757AA" w:rsidRPr="00154D17" w:rsidRDefault="000B1A26">
            <w:pPr>
              <w:pStyle w:val="Normal6"/>
            </w:pPr>
            <w:r w:rsidRPr="00154D17">
              <w:t>(12)</w:t>
            </w:r>
            <w:r w:rsidRPr="00154D17">
              <w:tab/>
              <w:t xml:space="preserve">Den nya europeiska Bauhausfaciliteten är förankrad i den </w:t>
            </w:r>
            <w:r w:rsidRPr="00154D17">
              <w:t>strategiska planen för Horisont Europa 2025–2027</w:t>
            </w:r>
            <w:r w:rsidRPr="00154D17">
              <w:rPr>
                <w:vertAlign w:val="superscript"/>
              </w:rPr>
              <w:t>4</w:t>
            </w:r>
            <w:r w:rsidRPr="00154D17">
              <w:t xml:space="preserve"> och är ett flerårigt finansieringsverktyg utformat för att påskynda omvandlingen av bostadsområden genom hållbar och inkluderande utformning. Dess FoI-komponent bör finansieras av Horisont Europa, medan genomförandet bör uppnås genom andra EU-program och nationella medel.</w:t>
            </w:r>
          </w:p>
        </w:tc>
        <w:tc>
          <w:tcPr>
            <w:tcW w:w="4876" w:type="dxa"/>
            <w:hideMark/>
          </w:tcPr>
          <w:p w14:paraId="212D4686" w14:textId="77777777" w:rsidR="001757AA" w:rsidRPr="00154D17" w:rsidRDefault="000B1A26">
            <w:pPr>
              <w:pStyle w:val="Normal6"/>
              <w:rPr>
                <w:szCs w:val="24"/>
              </w:rPr>
            </w:pPr>
            <w:r w:rsidRPr="00154D17">
              <w:t>(12)</w:t>
            </w:r>
            <w:r w:rsidRPr="00154D17">
              <w:tab/>
              <w:t>Den nya europeiska Bauhausfaciliteten är förankrad i den strategiska planen för Horisont Europa 2025–2027</w:t>
            </w:r>
            <w:r w:rsidRPr="00154D17">
              <w:rPr>
                <w:vertAlign w:val="superscript"/>
              </w:rPr>
              <w:t>4</w:t>
            </w:r>
            <w:r w:rsidRPr="00154D17">
              <w:t xml:space="preserve"> och är ett flerårigt finansieringsverktyg utformat för att påskynda omvandlingen av bostadsområden genom hållbar</w:t>
            </w:r>
            <w:r w:rsidRPr="00154D17">
              <w:rPr>
                <w:b/>
                <w:bCs/>
                <w:i/>
                <w:iCs/>
              </w:rPr>
              <w:t>, kreativ, innovativ</w:t>
            </w:r>
            <w:r w:rsidRPr="00154D17">
              <w:t xml:space="preserve"> och inkluderande utformning </w:t>
            </w:r>
            <w:r w:rsidRPr="00154D17">
              <w:rPr>
                <w:b/>
                <w:bCs/>
                <w:i/>
                <w:iCs/>
              </w:rPr>
              <w:t>och genom att överbrygga områdena för vetenskap, teknik, konst och kulturarv och integrera miljömässig hållbarhet i all unionspolitik</w:t>
            </w:r>
            <w:r w:rsidRPr="00154D17">
              <w:t>. Dess FoI-komponent bör finansieras av Horisont Europa, medan genomförandet bör uppnås genom andra EU-program</w:t>
            </w:r>
            <w:r w:rsidRPr="00154D17">
              <w:t xml:space="preserve"> och nationella medel.</w:t>
            </w:r>
          </w:p>
        </w:tc>
      </w:tr>
      <w:tr w:rsidR="000F4636" w:rsidRPr="00154D17" w14:paraId="08514C10" w14:textId="77777777" w:rsidTr="001757AA">
        <w:trPr>
          <w:jc w:val="center"/>
        </w:trPr>
        <w:tc>
          <w:tcPr>
            <w:tcW w:w="4876" w:type="dxa"/>
            <w:hideMark/>
          </w:tcPr>
          <w:p w14:paraId="09A5AE86" w14:textId="77777777" w:rsidR="001757AA" w:rsidRPr="00154D17" w:rsidRDefault="000B1A26">
            <w:pPr>
              <w:pStyle w:val="Normal6"/>
            </w:pPr>
            <w:r w:rsidRPr="00154D17">
              <w:t>__________________</w:t>
            </w:r>
          </w:p>
        </w:tc>
        <w:tc>
          <w:tcPr>
            <w:tcW w:w="4876" w:type="dxa"/>
            <w:hideMark/>
          </w:tcPr>
          <w:p w14:paraId="3424F17E" w14:textId="77777777" w:rsidR="001757AA" w:rsidRPr="00154D17" w:rsidRDefault="000B1A26">
            <w:pPr>
              <w:pStyle w:val="Normal6"/>
              <w:rPr>
                <w:szCs w:val="24"/>
              </w:rPr>
            </w:pPr>
            <w:r w:rsidRPr="00154D17">
              <w:t>__________________</w:t>
            </w:r>
          </w:p>
        </w:tc>
      </w:tr>
      <w:tr w:rsidR="000F4636" w:rsidRPr="00154D17" w14:paraId="4D9BB7FE" w14:textId="77777777" w:rsidTr="001757AA">
        <w:trPr>
          <w:jc w:val="center"/>
        </w:trPr>
        <w:tc>
          <w:tcPr>
            <w:tcW w:w="4876" w:type="dxa"/>
            <w:hideMark/>
          </w:tcPr>
          <w:p w14:paraId="31DFBAC2" w14:textId="77777777" w:rsidR="001757AA" w:rsidRPr="00154D17" w:rsidRDefault="000B1A26">
            <w:pPr>
              <w:pStyle w:val="Normal6"/>
            </w:pPr>
            <w:r w:rsidRPr="00154D17">
              <w:rPr>
                <w:vertAlign w:val="superscript"/>
              </w:rPr>
              <w:t>4</w:t>
            </w:r>
            <w:r w:rsidRPr="00154D17">
              <w:t xml:space="preserve"> Kommissionens beslut C(2024) 1741 av den 20 mars 2024.</w:t>
            </w:r>
          </w:p>
        </w:tc>
        <w:tc>
          <w:tcPr>
            <w:tcW w:w="4876" w:type="dxa"/>
            <w:hideMark/>
          </w:tcPr>
          <w:p w14:paraId="6F0C801C" w14:textId="77777777" w:rsidR="001757AA" w:rsidRPr="00154D17" w:rsidRDefault="000B1A26">
            <w:pPr>
              <w:pStyle w:val="Normal6"/>
              <w:rPr>
                <w:szCs w:val="24"/>
              </w:rPr>
            </w:pPr>
            <w:r w:rsidRPr="00154D17">
              <w:rPr>
                <w:vertAlign w:val="superscript"/>
              </w:rPr>
              <w:t>4</w:t>
            </w:r>
            <w:r w:rsidRPr="00154D17">
              <w:t xml:space="preserve"> Kommissionens beslut C(2024) 1741 av den 20 mars 2024.</w:t>
            </w:r>
          </w:p>
        </w:tc>
      </w:tr>
    </w:tbl>
    <w:p w14:paraId="69EE74FF" w14:textId="77777777" w:rsidR="001757AA" w:rsidRPr="00154D17" w:rsidRDefault="000B1A26" w:rsidP="001757AA">
      <w:pPr>
        <w:pStyle w:val="Olang"/>
        <w:rPr>
          <w:sz w:val="24"/>
          <w:szCs w:val="24"/>
        </w:rPr>
      </w:pPr>
      <w:r w:rsidRPr="00154D17">
        <w:rPr>
          <w:sz w:val="24"/>
          <w:szCs w:val="24"/>
        </w:rPr>
        <w:t xml:space="preserve">Or. </w:t>
      </w:r>
      <w:r w:rsidRPr="00154D17">
        <w:rPr>
          <w:rStyle w:val="HideTWBExt"/>
        </w:rPr>
        <w:t>&lt;Original&gt;</w:t>
      </w:r>
      <w:r w:rsidRPr="00154D17">
        <w:rPr>
          <w:rStyle w:val="HideTWBInt"/>
          <w:sz w:val="24"/>
          <w:szCs w:val="24"/>
        </w:rPr>
        <w:t>{EN}</w:t>
      </w:r>
      <w:r w:rsidRPr="00154D17">
        <w:rPr>
          <w:sz w:val="24"/>
          <w:szCs w:val="24"/>
        </w:rPr>
        <w:t>en</w:t>
      </w:r>
      <w:r w:rsidRPr="00154D17">
        <w:rPr>
          <w:rStyle w:val="HideTWBExt"/>
        </w:rPr>
        <w:t>&lt;/Original&gt;</w:t>
      </w:r>
    </w:p>
    <w:p w14:paraId="7C0B3FC9" w14:textId="77777777" w:rsidR="001757AA" w:rsidRPr="00154D17" w:rsidRDefault="000B1A26" w:rsidP="001757AA">
      <w:r w:rsidRPr="00154D17">
        <w:rPr>
          <w:rStyle w:val="HideTWBExt"/>
        </w:rPr>
        <w:t>&lt;/Amend&gt;</w:t>
      </w:r>
    </w:p>
    <w:p w14:paraId="569B0A77" w14:textId="77777777" w:rsidR="001757AA" w:rsidRPr="00154D17" w:rsidRDefault="000B1A26" w:rsidP="001757AA">
      <w:pPr>
        <w:pStyle w:val="AMNumberTabs0"/>
        <w:keepNext/>
      </w:pPr>
      <w:r w:rsidRPr="00154D17">
        <w:rPr>
          <w:rStyle w:val="HideTWBExt"/>
          <w:b w:val="0"/>
        </w:rPr>
        <w:t>&lt;Amend&gt;</w:t>
      </w:r>
      <w:r w:rsidRPr="00154D17">
        <w:t>Ändringsförslag</w:t>
      </w:r>
      <w:r w:rsidRPr="00154D17">
        <w:tab/>
      </w:r>
      <w:r w:rsidRPr="00154D17">
        <w:tab/>
      </w:r>
      <w:r w:rsidRPr="00154D17">
        <w:rPr>
          <w:rStyle w:val="HideTWBExt"/>
          <w:b w:val="0"/>
        </w:rPr>
        <w:t>&lt;NumAm&gt;</w:t>
      </w:r>
      <w:r w:rsidRPr="00154D17">
        <w:t>4</w:t>
      </w:r>
      <w:r w:rsidRPr="00154D17">
        <w:rPr>
          <w:rStyle w:val="HideTWBExt"/>
          <w:b w:val="0"/>
        </w:rPr>
        <w:t>&lt;/NumAm&gt;</w:t>
      </w:r>
    </w:p>
    <w:p w14:paraId="14ED483B" w14:textId="77777777" w:rsidR="001757AA" w:rsidRPr="00154D17" w:rsidRDefault="000B1A26" w:rsidP="001757AA">
      <w:pPr>
        <w:pStyle w:val="NormalBold12b"/>
        <w:keepNext/>
      </w:pPr>
      <w:r w:rsidRPr="00154D17">
        <w:rPr>
          <w:rStyle w:val="HideTWBExt"/>
          <w:b w:val="0"/>
        </w:rPr>
        <w:t>&lt;DocAmend&gt;</w:t>
      </w:r>
      <w:r w:rsidRPr="00154D17">
        <w:t>Förslag till förordning</w:t>
      </w:r>
      <w:r w:rsidRPr="00154D17">
        <w:rPr>
          <w:rStyle w:val="HideTWBExt"/>
          <w:b w:val="0"/>
        </w:rPr>
        <w:t>&lt;/DocAmend&gt;</w:t>
      </w:r>
    </w:p>
    <w:p w14:paraId="6DF8C078" w14:textId="77777777" w:rsidR="001757AA" w:rsidRPr="00154D17" w:rsidRDefault="000B1A26" w:rsidP="001757AA">
      <w:pPr>
        <w:pStyle w:val="NormalBold"/>
      </w:pPr>
      <w:r w:rsidRPr="00154D17">
        <w:rPr>
          <w:rStyle w:val="HideTWBExt"/>
          <w:b w:val="0"/>
        </w:rPr>
        <w:t>&lt;Article&gt;</w:t>
      </w:r>
      <w:r w:rsidRPr="00154D17">
        <w:t>Skäl 14</w:t>
      </w:r>
      <w:r w:rsidRPr="00154D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4636" w:rsidRPr="00154D17" w14:paraId="4ACEE91A" w14:textId="77777777" w:rsidTr="001757AA">
        <w:trPr>
          <w:jc w:val="center"/>
        </w:trPr>
        <w:tc>
          <w:tcPr>
            <w:tcW w:w="9752" w:type="dxa"/>
            <w:gridSpan w:val="2"/>
          </w:tcPr>
          <w:p w14:paraId="7AFCAEE8" w14:textId="77777777" w:rsidR="001757AA" w:rsidRPr="00154D17" w:rsidRDefault="001757AA">
            <w:pPr>
              <w:keepNext/>
            </w:pPr>
          </w:p>
        </w:tc>
      </w:tr>
      <w:tr w:rsidR="000F4636" w:rsidRPr="00154D17" w14:paraId="353ABB06" w14:textId="77777777" w:rsidTr="001757AA">
        <w:trPr>
          <w:jc w:val="center"/>
        </w:trPr>
        <w:tc>
          <w:tcPr>
            <w:tcW w:w="4876" w:type="dxa"/>
            <w:hideMark/>
          </w:tcPr>
          <w:p w14:paraId="7ED156CB" w14:textId="77777777" w:rsidR="001757AA" w:rsidRPr="00154D17" w:rsidRDefault="000B1A26">
            <w:pPr>
              <w:pStyle w:val="ColumnHeading"/>
              <w:keepNext/>
            </w:pPr>
            <w:r w:rsidRPr="00154D17">
              <w:t>Kommissionens förslag</w:t>
            </w:r>
          </w:p>
        </w:tc>
        <w:tc>
          <w:tcPr>
            <w:tcW w:w="4876" w:type="dxa"/>
            <w:hideMark/>
          </w:tcPr>
          <w:p w14:paraId="3FFBAD78" w14:textId="77777777" w:rsidR="001757AA" w:rsidRPr="00154D17" w:rsidRDefault="000B1A26">
            <w:pPr>
              <w:pStyle w:val="ColumnHeading"/>
              <w:keepNext/>
            </w:pPr>
            <w:r w:rsidRPr="00154D17">
              <w:t>Ändringsförslag</w:t>
            </w:r>
          </w:p>
        </w:tc>
      </w:tr>
      <w:tr w:rsidR="000F4636" w:rsidRPr="00154D17" w14:paraId="5C2AFDD5" w14:textId="77777777" w:rsidTr="001757AA">
        <w:trPr>
          <w:jc w:val="center"/>
        </w:trPr>
        <w:tc>
          <w:tcPr>
            <w:tcW w:w="4876" w:type="dxa"/>
            <w:hideMark/>
          </w:tcPr>
          <w:p w14:paraId="29259445" w14:textId="77777777" w:rsidR="001757AA" w:rsidRPr="00154D17" w:rsidRDefault="000B1A26">
            <w:pPr>
              <w:pStyle w:val="Normal6"/>
            </w:pPr>
            <w:r w:rsidRPr="00154D17">
              <w:t>(14)</w:t>
            </w:r>
            <w:r w:rsidRPr="00154D17">
              <w:tab/>
              <w:t xml:space="preserve">I en kunskapsbaserad global ekonomi bör unionens </w:t>
            </w:r>
            <w:r w:rsidRPr="00154D17">
              <w:t xml:space="preserve">långsiktiga konkurrenskraft, tekniska ledarskap och kapacitet att hantera globala utmaningar främst bero på dess förmåga att utveckla, locka till sig och behålla högkvalificerade forskare med internationella kontakter. Strategisk investering i framstående </w:t>
            </w:r>
            <w:r w:rsidRPr="00154D17">
              <w:lastRenderedPageBreak/>
              <w:t>forskare, deras utbildning, rörlighet och karriärmöjligheter, inom och utanför den akademiska världen, är en förutsättning för att upprätthålla innovation, ekonomisk resiliens och ett välmående samhälle. I linje med principerna i den europeiska stadgan för</w:t>
            </w:r>
            <w:r w:rsidRPr="00154D17">
              <w:t xml:space="preserve"> forskare bidrar Marie Skłodowska-Curie-åtgärderna till att främja detta mål. Programmet bör förstärka kopplingarna mellan universitet och innovationsekosystem, inklusive den privata sektorn. Det bör göra det möjligt att fullborda det europeiska forskningsområdet, bland annat genom att utveckla förmågan i den europeiska sektorn för högre utbildning att konkurrera med sina globala motparter genom samarbete samt genom att stödja och locka till sig talanger och mobilisera fler privata investeringar, </w:t>
            </w:r>
            <w:r w:rsidRPr="00154D17">
              <w:rPr>
                <w:b/>
                <w:bCs/>
                <w:i/>
                <w:iCs/>
              </w:rPr>
              <w:t>inklusive</w:t>
            </w:r>
            <w:r w:rsidRPr="00154D17">
              <w:rPr>
                <w:i/>
                <w:iCs/>
              </w:rPr>
              <w:t xml:space="preserve"> </w:t>
            </w:r>
            <w:r w:rsidRPr="00154D17">
              <w:t>genom</w:t>
            </w:r>
            <w:r w:rsidRPr="00154D17">
              <w:rPr>
                <w:b/>
                <w:bCs/>
                <w:i/>
                <w:iCs/>
              </w:rPr>
              <w:t xml:space="preserve"> initiativ inom högre utbildning som</w:t>
            </w:r>
            <w:r w:rsidRPr="00154D17">
              <w:t xml:space="preserve"> europeiska universitetsallianserna, i synergi med Erasmus+ och i linje med denna förordnings mål och åtgärder.</w:t>
            </w:r>
          </w:p>
        </w:tc>
        <w:tc>
          <w:tcPr>
            <w:tcW w:w="4876" w:type="dxa"/>
            <w:hideMark/>
          </w:tcPr>
          <w:p w14:paraId="21B5F2A9" w14:textId="77777777" w:rsidR="001757AA" w:rsidRPr="00154D17" w:rsidRDefault="000B1A26">
            <w:pPr>
              <w:pStyle w:val="Normal6"/>
              <w:rPr>
                <w:szCs w:val="24"/>
              </w:rPr>
            </w:pPr>
            <w:r w:rsidRPr="00154D17">
              <w:lastRenderedPageBreak/>
              <w:t>(14)</w:t>
            </w:r>
            <w:r w:rsidRPr="00154D17">
              <w:tab/>
              <w:t xml:space="preserve">I en kunskapsbaserad global ekonomi bör unionens långsiktiga konkurrenskraft, tekniska ledarskap och kapacitet att hantera globala utmaningar främst bero på dess förmåga att utveckla, locka till sig och behålla högkvalificerade forskare med internationella kontakter. Strategisk investering i framstående </w:t>
            </w:r>
            <w:r w:rsidRPr="00154D17">
              <w:lastRenderedPageBreak/>
              <w:t xml:space="preserve">forskare </w:t>
            </w:r>
            <w:r w:rsidRPr="00154D17">
              <w:rPr>
                <w:b/>
                <w:bCs/>
                <w:i/>
                <w:iCs/>
              </w:rPr>
              <w:t>och doktorander</w:t>
            </w:r>
            <w:r w:rsidRPr="00154D17">
              <w:t xml:space="preserve">, deras utbildning, rörlighet och karriärmöjligheter, inom och utanför den akademiska världen, är en förutsättning för att upprätthålla </w:t>
            </w:r>
            <w:r w:rsidRPr="00154D17">
              <w:rPr>
                <w:b/>
                <w:bCs/>
                <w:i/>
                <w:iCs/>
              </w:rPr>
              <w:t xml:space="preserve">kunskap, </w:t>
            </w:r>
            <w:r w:rsidRPr="00154D17">
              <w:t>innovation, ekonomisk resiliens och e</w:t>
            </w:r>
            <w:r w:rsidRPr="00154D17">
              <w:t>tt välmående samhälle. I linje med principerna i den europeiska stadgan för forskare bidrar Marie Skłodowska-Curie-åtgärderna till att främja detta mål. Programmet bör förstärka kopplingarna mellan universitet och innovationsekosystem, inklusive den privata sektorn. Det bör göra det möjligt att fullborda det europeiska forskningsområdet, bland annat genom att utveckla förmågan i den europeiska sektorn för högre utbildning att konkurrera med sina globala motparter genom samarbete samt genom att stödja och lo</w:t>
            </w:r>
            <w:r w:rsidRPr="00154D17">
              <w:t xml:space="preserve">cka till sig talanger och mobilisera fler privata investeringar, </w:t>
            </w:r>
            <w:r w:rsidRPr="00154D17">
              <w:rPr>
                <w:b/>
                <w:bCs/>
                <w:i/>
                <w:iCs/>
              </w:rPr>
              <w:t>särskilt</w:t>
            </w:r>
            <w:r w:rsidRPr="00154D17">
              <w:t xml:space="preserve"> genom </w:t>
            </w:r>
            <w:r w:rsidRPr="00154D17">
              <w:rPr>
                <w:b/>
                <w:bCs/>
                <w:i/>
                <w:iCs/>
              </w:rPr>
              <w:t>de</w:t>
            </w:r>
            <w:r w:rsidRPr="00154D17">
              <w:t xml:space="preserve"> europeiska universitetsallianserna, i synergi med Erasmus+ och i linje med denna förordnings mål och åtgärder.</w:t>
            </w:r>
          </w:p>
        </w:tc>
      </w:tr>
    </w:tbl>
    <w:p w14:paraId="7858B64F" w14:textId="77777777" w:rsidR="001757AA" w:rsidRPr="00154D17" w:rsidRDefault="000B1A26" w:rsidP="001757AA">
      <w:pPr>
        <w:pStyle w:val="Olang"/>
        <w:rPr>
          <w:sz w:val="24"/>
          <w:szCs w:val="24"/>
        </w:rPr>
      </w:pPr>
      <w:r w:rsidRPr="00154D17">
        <w:rPr>
          <w:sz w:val="24"/>
          <w:szCs w:val="24"/>
        </w:rPr>
        <w:lastRenderedPageBreak/>
        <w:t xml:space="preserve">Or. </w:t>
      </w:r>
      <w:r w:rsidRPr="00154D17">
        <w:rPr>
          <w:rStyle w:val="HideTWBExt"/>
        </w:rPr>
        <w:t>&lt;Original&gt;</w:t>
      </w:r>
      <w:r w:rsidRPr="00154D17">
        <w:rPr>
          <w:rStyle w:val="HideTWBInt"/>
          <w:sz w:val="24"/>
          <w:szCs w:val="24"/>
        </w:rPr>
        <w:t>{EN}</w:t>
      </w:r>
      <w:r w:rsidRPr="00154D17">
        <w:rPr>
          <w:sz w:val="24"/>
          <w:szCs w:val="24"/>
        </w:rPr>
        <w:t>en</w:t>
      </w:r>
      <w:r w:rsidRPr="00154D17">
        <w:rPr>
          <w:rStyle w:val="HideTWBExt"/>
        </w:rPr>
        <w:t>&lt;/Original&gt;</w:t>
      </w:r>
    </w:p>
    <w:p w14:paraId="7E56DE0C" w14:textId="77777777" w:rsidR="001757AA" w:rsidRPr="00154D17" w:rsidRDefault="000B1A26" w:rsidP="001757AA">
      <w:r w:rsidRPr="00154D17">
        <w:rPr>
          <w:rStyle w:val="HideTWBExt"/>
        </w:rPr>
        <w:t>&lt;/Amend&gt;</w:t>
      </w:r>
    </w:p>
    <w:p w14:paraId="65915B2F" w14:textId="77777777" w:rsidR="001757AA" w:rsidRPr="00154D17" w:rsidRDefault="000B1A26" w:rsidP="001757AA">
      <w:pPr>
        <w:pStyle w:val="AMNumberTabs0"/>
        <w:keepNext/>
      </w:pPr>
      <w:r w:rsidRPr="00154D17">
        <w:rPr>
          <w:rStyle w:val="HideTWBExt"/>
          <w:b w:val="0"/>
        </w:rPr>
        <w:t>&lt;Amend&gt;</w:t>
      </w:r>
      <w:r w:rsidRPr="00154D17">
        <w:t>Ändringsförslag</w:t>
      </w:r>
      <w:r w:rsidRPr="00154D17">
        <w:tab/>
      </w:r>
      <w:r w:rsidRPr="00154D17">
        <w:tab/>
      </w:r>
      <w:r w:rsidRPr="00154D17">
        <w:rPr>
          <w:rStyle w:val="HideTWBExt"/>
          <w:b w:val="0"/>
        </w:rPr>
        <w:t>&lt;NumAm&gt;</w:t>
      </w:r>
      <w:r w:rsidRPr="00154D17">
        <w:t>5</w:t>
      </w:r>
      <w:r w:rsidRPr="00154D17">
        <w:rPr>
          <w:rStyle w:val="HideTWBExt"/>
          <w:b w:val="0"/>
        </w:rPr>
        <w:t>&lt;/NumAm&gt;</w:t>
      </w:r>
    </w:p>
    <w:p w14:paraId="1463F869" w14:textId="77777777" w:rsidR="001757AA" w:rsidRPr="00154D17" w:rsidRDefault="000B1A26" w:rsidP="001757AA">
      <w:pPr>
        <w:pStyle w:val="NormalBold12b"/>
        <w:keepNext/>
      </w:pPr>
      <w:r w:rsidRPr="00154D17">
        <w:rPr>
          <w:rStyle w:val="HideTWBExt"/>
          <w:b w:val="0"/>
        </w:rPr>
        <w:t>&lt;DocAmend&gt;</w:t>
      </w:r>
      <w:r w:rsidRPr="00154D17">
        <w:t>Förslag till förordning</w:t>
      </w:r>
      <w:r w:rsidRPr="00154D17">
        <w:rPr>
          <w:rStyle w:val="HideTWBExt"/>
          <w:b w:val="0"/>
        </w:rPr>
        <w:t>&lt;/DocAmend&gt;</w:t>
      </w:r>
    </w:p>
    <w:p w14:paraId="5A3DA1EB" w14:textId="77777777" w:rsidR="001757AA" w:rsidRPr="00154D17" w:rsidRDefault="000B1A26" w:rsidP="001757AA">
      <w:pPr>
        <w:pStyle w:val="NormalBold"/>
      </w:pPr>
      <w:r w:rsidRPr="00154D17">
        <w:rPr>
          <w:rStyle w:val="HideTWBExt"/>
          <w:b w:val="0"/>
        </w:rPr>
        <w:t>&lt;Article&gt;</w:t>
      </w:r>
      <w:r w:rsidRPr="00154D17">
        <w:t>Skäl 14a (nytt)</w:t>
      </w:r>
      <w:r w:rsidRPr="00154D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4636" w:rsidRPr="00154D17" w14:paraId="1A709B57" w14:textId="77777777" w:rsidTr="001757AA">
        <w:trPr>
          <w:jc w:val="center"/>
        </w:trPr>
        <w:tc>
          <w:tcPr>
            <w:tcW w:w="9752" w:type="dxa"/>
            <w:gridSpan w:val="2"/>
          </w:tcPr>
          <w:p w14:paraId="0979A30B" w14:textId="77777777" w:rsidR="001757AA" w:rsidRPr="00154D17" w:rsidRDefault="001757AA">
            <w:pPr>
              <w:keepNext/>
            </w:pPr>
          </w:p>
        </w:tc>
      </w:tr>
      <w:tr w:rsidR="000F4636" w:rsidRPr="00154D17" w14:paraId="69330383" w14:textId="77777777" w:rsidTr="001757AA">
        <w:trPr>
          <w:jc w:val="center"/>
        </w:trPr>
        <w:tc>
          <w:tcPr>
            <w:tcW w:w="4876" w:type="dxa"/>
            <w:hideMark/>
          </w:tcPr>
          <w:p w14:paraId="6D0410E0" w14:textId="77777777" w:rsidR="001757AA" w:rsidRPr="00154D17" w:rsidRDefault="000B1A26">
            <w:pPr>
              <w:pStyle w:val="ColumnHeading"/>
              <w:keepNext/>
            </w:pPr>
            <w:r w:rsidRPr="00154D17">
              <w:t>Kommissionens förslag</w:t>
            </w:r>
          </w:p>
        </w:tc>
        <w:tc>
          <w:tcPr>
            <w:tcW w:w="4876" w:type="dxa"/>
            <w:hideMark/>
          </w:tcPr>
          <w:p w14:paraId="50084B06" w14:textId="77777777" w:rsidR="001757AA" w:rsidRPr="00154D17" w:rsidRDefault="000B1A26">
            <w:pPr>
              <w:pStyle w:val="ColumnHeading"/>
              <w:keepNext/>
            </w:pPr>
            <w:r w:rsidRPr="00154D17">
              <w:t>Ändringsförslag</w:t>
            </w:r>
          </w:p>
        </w:tc>
      </w:tr>
      <w:tr w:rsidR="000F4636" w:rsidRPr="00154D17" w14:paraId="6E69EADC" w14:textId="77777777" w:rsidTr="001757AA">
        <w:trPr>
          <w:jc w:val="center"/>
        </w:trPr>
        <w:tc>
          <w:tcPr>
            <w:tcW w:w="4876" w:type="dxa"/>
          </w:tcPr>
          <w:p w14:paraId="651AACBA" w14:textId="77777777" w:rsidR="001757AA" w:rsidRPr="00154D17" w:rsidRDefault="001757AA">
            <w:pPr>
              <w:pStyle w:val="Normal6"/>
            </w:pPr>
          </w:p>
        </w:tc>
        <w:tc>
          <w:tcPr>
            <w:tcW w:w="4876" w:type="dxa"/>
            <w:hideMark/>
          </w:tcPr>
          <w:p w14:paraId="4B614A3D" w14:textId="77777777" w:rsidR="001757AA" w:rsidRPr="00154D17" w:rsidRDefault="000B1A26">
            <w:pPr>
              <w:pStyle w:val="Normal6"/>
              <w:rPr>
                <w:szCs w:val="24"/>
              </w:rPr>
            </w:pPr>
            <w:r w:rsidRPr="00154D17">
              <w:rPr>
                <w:b/>
                <w:i/>
              </w:rPr>
              <w:t>(14a)</w:t>
            </w:r>
            <w:r w:rsidRPr="00154D17">
              <w:rPr>
                <w:b/>
                <w:i/>
              </w:rPr>
              <w:tab/>
              <w:t xml:space="preserve">Fragmenteringen av unionens sektorer för högre utbildning och forskning undergräver unionens förmåga att slå vakt om sin suveränitet, främja sina värden och hävda sitt globala </w:t>
            </w:r>
            <w:r w:rsidRPr="00154D17">
              <w:rPr>
                <w:b/>
                <w:i/>
              </w:rPr>
              <w:t xml:space="preserve">inflytande. Ökad integration kan stärka unionens strategiska ställning. I detta avseende har de europeiska universitetsallianserna ett flerdimensionellt syfte och bidrar både till förverkligandet av det europeiska forskningsområdet och det europeiska området för högre utbildning, och deras bevisade framgång bidrar till unionens </w:t>
            </w:r>
            <w:r w:rsidRPr="00154D17">
              <w:rPr>
                <w:b/>
                <w:i/>
              </w:rPr>
              <w:lastRenderedPageBreak/>
              <w:t>konkurrenskraftsmål.</w:t>
            </w:r>
          </w:p>
        </w:tc>
      </w:tr>
    </w:tbl>
    <w:p w14:paraId="7063FEEB" w14:textId="77777777" w:rsidR="001757AA" w:rsidRPr="00154D17" w:rsidRDefault="000B1A26" w:rsidP="001757AA">
      <w:pPr>
        <w:pStyle w:val="Olang"/>
        <w:rPr>
          <w:sz w:val="24"/>
          <w:szCs w:val="24"/>
        </w:rPr>
      </w:pPr>
      <w:r w:rsidRPr="00154D17">
        <w:rPr>
          <w:sz w:val="24"/>
          <w:szCs w:val="24"/>
        </w:rPr>
        <w:lastRenderedPageBreak/>
        <w:t xml:space="preserve">Or. </w:t>
      </w:r>
      <w:r w:rsidRPr="00154D17">
        <w:rPr>
          <w:rStyle w:val="HideTWBExt"/>
        </w:rPr>
        <w:t>&lt;Original&gt;</w:t>
      </w:r>
      <w:r w:rsidRPr="00154D17">
        <w:rPr>
          <w:rStyle w:val="HideTWBInt"/>
          <w:sz w:val="24"/>
          <w:szCs w:val="24"/>
        </w:rPr>
        <w:t>{EN}</w:t>
      </w:r>
      <w:r w:rsidRPr="00154D17">
        <w:rPr>
          <w:sz w:val="24"/>
          <w:szCs w:val="24"/>
        </w:rPr>
        <w:t>en</w:t>
      </w:r>
      <w:r w:rsidRPr="00154D17">
        <w:rPr>
          <w:rStyle w:val="HideTWBExt"/>
        </w:rPr>
        <w:t>&lt;/Original&gt;</w:t>
      </w:r>
    </w:p>
    <w:p w14:paraId="47376718" w14:textId="77777777" w:rsidR="001757AA" w:rsidRPr="00154D17" w:rsidRDefault="000B1A26" w:rsidP="001757AA">
      <w:r w:rsidRPr="00154D17">
        <w:rPr>
          <w:rStyle w:val="HideTWBExt"/>
        </w:rPr>
        <w:t>&lt;/Amend&gt;</w:t>
      </w:r>
    </w:p>
    <w:p w14:paraId="337AE8F3" w14:textId="77777777" w:rsidR="001757AA" w:rsidRPr="00154D17" w:rsidRDefault="000B1A26" w:rsidP="001757AA">
      <w:pPr>
        <w:pStyle w:val="AMNumberTabs0"/>
        <w:keepNext/>
      </w:pPr>
      <w:r w:rsidRPr="00154D17">
        <w:rPr>
          <w:rStyle w:val="HideTWBExt"/>
          <w:b w:val="0"/>
        </w:rPr>
        <w:t>&lt;Amend&gt;</w:t>
      </w:r>
      <w:r w:rsidRPr="00154D17">
        <w:t>Ändringsförslag</w:t>
      </w:r>
      <w:r w:rsidRPr="00154D17">
        <w:tab/>
      </w:r>
      <w:r w:rsidRPr="00154D17">
        <w:tab/>
      </w:r>
      <w:r w:rsidRPr="00154D17">
        <w:rPr>
          <w:rStyle w:val="HideTWBExt"/>
          <w:b w:val="0"/>
        </w:rPr>
        <w:t>&lt;NumAm&gt;</w:t>
      </w:r>
      <w:r w:rsidRPr="00154D17">
        <w:t>6</w:t>
      </w:r>
      <w:r w:rsidRPr="00154D17">
        <w:rPr>
          <w:rStyle w:val="HideTWBExt"/>
          <w:b w:val="0"/>
        </w:rPr>
        <w:t>&lt;/NumAm&gt;</w:t>
      </w:r>
    </w:p>
    <w:p w14:paraId="0D4774F8" w14:textId="77777777" w:rsidR="001757AA" w:rsidRPr="00154D17" w:rsidRDefault="000B1A26" w:rsidP="001757AA">
      <w:pPr>
        <w:pStyle w:val="NormalBold12b"/>
        <w:keepNext/>
      </w:pPr>
      <w:r w:rsidRPr="00154D17">
        <w:rPr>
          <w:rStyle w:val="HideTWBExt"/>
          <w:b w:val="0"/>
        </w:rPr>
        <w:t>&lt;DocAmend&gt;</w:t>
      </w:r>
      <w:r w:rsidRPr="00154D17">
        <w:t>Förslag till förordning</w:t>
      </w:r>
      <w:r w:rsidRPr="00154D17">
        <w:rPr>
          <w:rStyle w:val="HideTWBExt"/>
          <w:b w:val="0"/>
        </w:rPr>
        <w:t>&lt;/DocAmend&gt;</w:t>
      </w:r>
    </w:p>
    <w:p w14:paraId="095EF489" w14:textId="77777777" w:rsidR="001757AA" w:rsidRPr="00154D17" w:rsidRDefault="000B1A26" w:rsidP="001757AA">
      <w:pPr>
        <w:pStyle w:val="NormalBold"/>
      </w:pPr>
      <w:r w:rsidRPr="00154D17">
        <w:rPr>
          <w:rStyle w:val="HideTWBExt"/>
          <w:b w:val="0"/>
        </w:rPr>
        <w:t>&lt;Article&gt;</w:t>
      </w:r>
      <w:r w:rsidRPr="00154D17">
        <w:t>Skäl 15</w:t>
      </w:r>
      <w:r w:rsidRPr="00154D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4636" w:rsidRPr="00154D17" w14:paraId="67A79987" w14:textId="77777777" w:rsidTr="001757AA">
        <w:trPr>
          <w:jc w:val="center"/>
        </w:trPr>
        <w:tc>
          <w:tcPr>
            <w:tcW w:w="9752" w:type="dxa"/>
            <w:gridSpan w:val="2"/>
          </w:tcPr>
          <w:p w14:paraId="1AD7E637" w14:textId="77777777" w:rsidR="001757AA" w:rsidRPr="00154D17" w:rsidRDefault="001757AA">
            <w:pPr>
              <w:keepNext/>
            </w:pPr>
          </w:p>
        </w:tc>
      </w:tr>
      <w:tr w:rsidR="000F4636" w:rsidRPr="00154D17" w14:paraId="3D322773" w14:textId="77777777" w:rsidTr="001757AA">
        <w:trPr>
          <w:jc w:val="center"/>
        </w:trPr>
        <w:tc>
          <w:tcPr>
            <w:tcW w:w="4876" w:type="dxa"/>
            <w:hideMark/>
          </w:tcPr>
          <w:p w14:paraId="23B9D02C" w14:textId="77777777" w:rsidR="001757AA" w:rsidRPr="00154D17" w:rsidRDefault="000B1A26">
            <w:pPr>
              <w:pStyle w:val="ColumnHeading"/>
              <w:keepNext/>
            </w:pPr>
            <w:r w:rsidRPr="00154D17">
              <w:t>Kommissionens förslag</w:t>
            </w:r>
          </w:p>
        </w:tc>
        <w:tc>
          <w:tcPr>
            <w:tcW w:w="4876" w:type="dxa"/>
            <w:hideMark/>
          </w:tcPr>
          <w:p w14:paraId="2A73F2B1" w14:textId="77777777" w:rsidR="001757AA" w:rsidRPr="00154D17" w:rsidRDefault="000B1A26">
            <w:pPr>
              <w:pStyle w:val="ColumnHeading"/>
              <w:keepNext/>
            </w:pPr>
            <w:r w:rsidRPr="00154D17">
              <w:t>Ändringsförslag</w:t>
            </w:r>
          </w:p>
        </w:tc>
      </w:tr>
      <w:tr w:rsidR="000F4636" w:rsidRPr="00154D17" w14:paraId="26BBC06D" w14:textId="77777777" w:rsidTr="001757AA">
        <w:trPr>
          <w:jc w:val="center"/>
        </w:trPr>
        <w:tc>
          <w:tcPr>
            <w:tcW w:w="4876" w:type="dxa"/>
            <w:hideMark/>
          </w:tcPr>
          <w:p w14:paraId="482034A1" w14:textId="77777777" w:rsidR="001757AA" w:rsidRPr="00154D17" w:rsidRDefault="000B1A26">
            <w:pPr>
              <w:pStyle w:val="Normal6"/>
            </w:pPr>
            <w:r w:rsidRPr="00154D17">
              <w:t>(15)</w:t>
            </w:r>
            <w:r w:rsidRPr="00154D17">
              <w:tab/>
              <w:t xml:space="preserve">Europeiska innovationsrådet (EIC) bör stimulera marknadsskapande deeptech-innovation. Det bör även identifiera, utveckla och sprida dessa deeptech-innovationer genom sina instrument. EIC bör </w:t>
            </w:r>
            <w:r w:rsidRPr="00154D17">
              <w:t>genom sammanhängande och effektivt stöd fylla vakuumet inom det offentliga stödet till, och privata investeringar i, banbrytande teknik och deeptech-innovation. EIC bör ha som mål att genom sina instrument underlätta, inkludera och påskynda innovatörens väg från forskning till marknad och göra det möjligt för unionen att ha ledande företag inom framväxande teknikområden för att uppfylla de sociala och ekonomiska målen och undvika beroenden av andra regioner. EIC bör stödja högriskinnovationer med stor poten</w:t>
            </w:r>
            <w:r w:rsidRPr="00154D17">
              <w:t xml:space="preserve">tial och företag som tar sådana tekniska, vetenskapliga eller ekonomiska risker eller lednings- eller marknadsrisker som gör att de ännu inte anses helt lönsamma och därför inte kan få de investeringar de behöver för att bli globalt konkurrenskraftiga på marknaden. Detta bör inkludera både en öppen (underifråndriven) och en utmaningsdriven strategi, i nära samordning och samverkan med Europeiska konkurrenskraftsfonden och dess politikområden. Det bör inkludera en ”DARPA”-strategi med satsning på att stödja </w:t>
            </w:r>
            <w:r w:rsidRPr="00154D17">
              <w:t xml:space="preserve">uppstartsföretag på försvarsområdet och inom produkter med dubbla användningsområden samt deras uppskalning, i full överensstämmelse med verksamheten inom EKF:s InvestEU-instrument, EU:s system för </w:t>
            </w:r>
            <w:r w:rsidRPr="00154D17">
              <w:lastRenderedPageBreak/>
              <w:t>försvarsinnovation och Cassini (initiativet för rymdentreprenörskap). Genomförandet bör ske i nära samverkan och samordning med Europeiska konkurrenskraftsfonden.</w:t>
            </w:r>
          </w:p>
        </w:tc>
        <w:tc>
          <w:tcPr>
            <w:tcW w:w="4876" w:type="dxa"/>
            <w:hideMark/>
          </w:tcPr>
          <w:p w14:paraId="168FD3C4" w14:textId="77777777" w:rsidR="001757AA" w:rsidRPr="00154D17" w:rsidRDefault="000B1A26">
            <w:pPr>
              <w:pStyle w:val="Normal6"/>
              <w:rPr>
                <w:szCs w:val="24"/>
              </w:rPr>
            </w:pPr>
            <w:r w:rsidRPr="00154D17">
              <w:lastRenderedPageBreak/>
              <w:t>(15)</w:t>
            </w:r>
            <w:r w:rsidRPr="00154D17">
              <w:tab/>
              <w:t>Europeiska innovationsrådet (EIC) bör stimulera marknadsskapande deeptech-innovation. Det bör även identifiera, utveckla och sprida dessa deeptech-innovationer genom sina instrument. EIC bör genom sammanhängande och effektivt stöd fylla vakuumet inom det offentliga stödet till, och privata investeringar i, banbrytande teknik och deeptech-innovation. EIC bör ha som mål att genom sina instrument underlätta, inkludera och påskynda innovatörens väg från forskning till marknad och göra det möjligt för unionen a</w:t>
            </w:r>
            <w:r w:rsidRPr="00154D17">
              <w:t>tt ha ledande företag inom framväxande teknikområden för att uppfylla de sociala och ekonomiska målen och undvika beroenden av andra regioner. EIC bör stödja högriskinnovationer med stor potential och företag</w:t>
            </w:r>
            <w:r w:rsidRPr="00154D17">
              <w:rPr>
                <w:b/>
                <w:bCs/>
                <w:i/>
                <w:iCs/>
              </w:rPr>
              <w:t>, samt universitet och universitetsbaserade inkubatorer,</w:t>
            </w:r>
            <w:r w:rsidRPr="00154D17">
              <w:t xml:space="preserve"> som tar sådana tekniska, vetenskapliga eller ekonomiska risker eller lednings- eller marknadsrisker som gör att de ännu inte anses helt lönsamma och därför inte kan få de investeringar de behöver för att bli globalt konkurrenskraftiga på marknaden</w:t>
            </w:r>
            <w:r w:rsidRPr="00154D17">
              <w:t>. Detta bör inkludera både en öppen (underifråndriven) och en utmaningsdriven strategi, i nära samordning och samverkan med Europeiska konkurrenskraftsfonden och dess politikområden. Det bör inkludera en ”DARPA”-strategi med satsning på att stödja uppstartsföretag på försvarsområdet och inom produkter med dubbla användningsområden samt deras uppskalning, i full överensstämmelse med verksamheten inom EKF:s InvestEU-</w:t>
            </w:r>
            <w:r w:rsidRPr="00154D17">
              <w:lastRenderedPageBreak/>
              <w:t>instrument, EU:s system för försvarsinnovation och Cassini (initiativet för rymdentreprenörska</w:t>
            </w:r>
            <w:r w:rsidRPr="00154D17">
              <w:t>p). Genomförandet bör ske i nära samverkan och samordning med Europeiska konkurrenskraftsfonden.</w:t>
            </w:r>
          </w:p>
        </w:tc>
      </w:tr>
    </w:tbl>
    <w:p w14:paraId="0BD1CE3F" w14:textId="77777777" w:rsidR="001757AA" w:rsidRPr="00154D17" w:rsidRDefault="000B1A26" w:rsidP="001757AA">
      <w:pPr>
        <w:pStyle w:val="Olang"/>
        <w:rPr>
          <w:sz w:val="24"/>
          <w:szCs w:val="24"/>
        </w:rPr>
      </w:pPr>
      <w:r w:rsidRPr="00154D17">
        <w:rPr>
          <w:sz w:val="24"/>
          <w:szCs w:val="24"/>
        </w:rPr>
        <w:lastRenderedPageBreak/>
        <w:t xml:space="preserve">Or. </w:t>
      </w:r>
      <w:r w:rsidRPr="00154D17">
        <w:rPr>
          <w:rStyle w:val="HideTWBExt"/>
        </w:rPr>
        <w:t>&lt;Original&gt;</w:t>
      </w:r>
      <w:r w:rsidRPr="00154D17">
        <w:rPr>
          <w:rStyle w:val="HideTWBInt"/>
          <w:sz w:val="24"/>
          <w:szCs w:val="24"/>
        </w:rPr>
        <w:t>{EN}</w:t>
      </w:r>
      <w:r w:rsidRPr="00154D17">
        <w:rPr>
          <w:sz w:val="24"/>
          <w:szCs w:val="24"/>
        </w:rPr>
        <w:t>en</w:t>
      </w:r>
      <w:r w:rsidRPr="00154D17">
        <w:rPr>
          <w:rStyle w:val="HideTWBExt"/>
        </w:rPr>
        <w:t>&lt;/Original&gt;</w:t>
      </w:r>
    </w:p>
    <w:p w14:paraId="0AE206A7" w14:textId="77777777" w:rsidR="001757AA" w:rsidRPr="00154D17" w:rsidRDefault="000B1A26" w:rsidP="001757AA">
      <w:r w:rsidRPr="00154D17">
        <w:rPr>
          <w:rStyle w:val="HideTWBExt"/>
        </w:rPr>
        <w:t>&lt;/Amend&gt;</w:t>
      </w:r>
    </w:p>
    <w:p w14:paraId="1C25FE40" w14:textId="77777777" w:rsidR="001757AA" w:rsidRPr="00154D17" w:rsidRDefault="000B1A26" w:rsidP="001757AA">
      <w:pPr>
        <w:pStyle w:val="AMNumberTabs0"/>
        <w:keepNext/>
      </w:pPr>
      <w:r w:rsidRPr="00154D17">
        <w:rPr>
          <w:rStyle w:val="HideTWBExt"/>
          <w:b w:val="0"/>
        </w:rPr>
        <w:t>&lt;Amend&gt;</w:t>
      </w:r>
      <w:r w:rsidRPr="00154D17">
        <w:t>Ändringsförslag</w:t>
      </w:r>
      <w:r w:rsidRPr="00154D17">
        <w:tab/>
      </w:r>
      <w:r w:rsidRPr="00154D17">
        <w:tab/>
      </w:r>
      <w:r w:rsidRPr="00154D17">
        <w:rPr>
          <w:rStyle w:val="HideTWBExt"/>
          <w:b w:val="0"/>
        </w:rPr>
        <w:t>&lt;NumAm&gt;</w:t>
      </w:r>
      <w:r w:rsidRPr="00154D17">
        <w:t>7</w:t>
      </w:r>
      <w:r w:rsidRPr="00154D17">
        <w:rPr>
          <w:rStyle w:val="HideTWBExt"/>
          <w:b w:val="0"/>
        </w:rPr>
        <w:t>&lt;/NumAm&gt;</w:t>
      </w:r>
    </w:p>
    <w:p w14:paraId="78979EF6" w14:textId="77777777" w:rsidR="001757AA" w:rsidRPr="00154D17" w:rsidRDefault="000B1A26" w:rsidP="001757AA">
      <w:pPr>
        <w:pStyle w:val="NormalBold12b"/>
        <w:keepNext/>
      </w:pPr>
      <w:r w:rsidRPr="00154D17">
        <w:rPr>
          <w:rStyle w:val="HideTWBExt"/>
          <w:b w:val="0"/>
        </w:rPr>
        <w:t>&lt;DocAmend&gt;</w:t>
      </w:r>
      <w:r w:rsidRPr="00154D17">
        <w:t>Förslag till förordning</w:t>
      </w:r>
      <w:r w:rsidRPr="00154D17">
        <w:rPr>
          <w:rStyle w:val="HideTWBExt"/>
          <w:b w:val="0"/>
        </w:rPr>
        <w:t>&lt;/DocAmend&gt;</w:t>
      </w:r>
    </w:p>
    <w:p w14:paraId="6BBA28AB" w14:textId="77777777" w:rsidR="001757AA" w:rsidRPr="00154D17" w:rsidRDefault="000B1A26" w:rsidP="001757AA">
      <w:pPr>
        <w:pStyle w:val="NormalBold"/>
      </w:pPr>
      <w:r w:rsidRPr="00154D17">
        <w:rPr>
          <w:rStyle w:val="HideTWBExt"/>
          <w:b w:val="0"/>
        </w:rPr>
        <w:t>&lt;Article&gt;</w:t>
      </w:r>
      <w:r w:rsidRPr="00154D17">
        <w:t>Skäl 20</w:t>
      </w:r>
      <w:r w:rsidRPr="00154D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4636" w:rsidRPr="00154D17" w14:paraId="0E25E5D6" w14:textId="77777777" w:rsidTr="001757AA">
        <w:trPr>
          <w:jc w:val="center"/>
        </w:trPr>
        <w:tc>
          <w:tcPr>
            <w:tcW w:w="9752" w:type="dxa"/>
            <w:gridSpan w:val="2"/>
          </w:tcPr>
          <w:p w14:paraId="5FB71823" w14:textId="77777777" w:rsidR="001757AA" w:rsidRPr="00154D17" w:rsidRDefault="001757AA">
            <w:pPr>
              <w:keepNext/>
            </w:pPr>
          </w:p>
        </w:tc>
      </w:tr>
      <w:tr w:rsidR="000F4636" w:rsidRPr="00154D17" w14:paraId="5D8C37F5" w14:textId="77777777" w:rsidTr="001757AA">
        <w:trPr>
          <w:jc w:val="center"/>
        </w:trPr>
        <w:tc>
          <w:tcPr>
            <w:tcW w:w="4876" w:type="dxa"/>
            <w:hideMark/>
          </w:tcPr>
          <w:p w14:paraId="5EEF0487" w14:textId="77777777" w:rsidR="001757AA" w:rsidRPr="00154D17" w:rsidRDefault="000B1A26">
            <w:pPr>
              <w:pStyle w:val="ColumnHeading"/>
              <w:keepNext/>
            </w:pPr>
            <w:r w:rsidRPr="00154D17">
              <w:t>Kommissionens förslag</w:t>
            </w:r>
          </w:p>
        </w:tc>
        <w:tc>
          <w:tcPr>
            <w:tcW w:w="4876" w:type="dxa"/>
            <w:hideMark/>
          </w:tcPr>
          <w:p w14:paraId="128D9B51" w14:textId="77777777" w:rsidR="001757AA" w:rsidRPr="00154D17" w:rsidRDefault="000B1A26">
            <w:pPr>
              <w:pStyle w:val="ColumnHeading"/>
              <w:keepNext/>
            </w:pPr>
            <w:r w:rsidRPr="00154D17">
              <w:t>Ändringsförslag</w:t>
            </w:r>
          </w:p>
        </w:tc>
      </w:tr>
      <w:tr w:rsidR="000F4636" w:rsidRPr="00154D17" w14:paraId="53C2F1FA" w14:textId="77777777" w:rsidTr="001757AA">
        <w:trPr>
          <w:jc w:val="center"/>
        </w:trPr>
        <w:tc>
          <w:tcPr>
            <w:tcW w:w="4876" w:type="dxa"/>
            <w:hideMark/>
          </w:tcPr>
          <w:p w14:paraId="674BA16C" w14:textId="77777777" w:rsidR="001757AA" w:rsidRPr="00154D17" w:rsidRDefault="000B1A26">
            <w:pPr>
              <w:pStyle w:val="Normal6"/>
            </w:pPr>
            <w:r w:rsidRPr="00154D17">
              <w:t>(20)</w:t>
            </w:r>
            <w:r w:rsidRPr="00154D17">
              <w:tab/>
              <w:t xml:space="preserve">Programmet bör genomföra konkreta åtgärder som stöd för kapacitetsuppbyggnad i länder som </w:t>
            </w:r>
            <w:r w:rsidRPr="00154D17">
              <w:t>omfattas av breddning av deltagandet och bör stärka samarbeten i hela unionen som höjer forsknings- och innovationskapaciteten i länder som omfattas av breddningen och övergångsländer för att bygga upp ett mer sammanhållet och integrerat europeiskt FoI-system och bidra till målet att investera minst 3 % av BNP i forskning och utveckling. De stödberättigade medlemsstaterna från perioden 2021–2027 bör vara uppdelade i två grupper under hela programmets löptid, på grundval av indexet på resultattavlan för inno</w:t>
            </w:r>
            <w:r w:rsidRPr="00154D17">
              <w:t>vation och den relativa finansiella avkastningen utifrån bruttonationalinkomst (BNI) baserat på följande kriterier: i) ”övergångsländer”, med både ett index på över 75 % av unionsgenomsnittet enligt resultattavlan för innovation (2023–2025) och en positiv relativ finansiell avkastning utifrån BNI (2021–2025) inom ramen för Horisont Europa, och ii) ”länder som omfattas av breddning av deltagandet”, i form av alla övriga stödberättigade medlemsstater under perioden 2021–2027.</w:t>
            </w:r>
          </w:p>
        </w:tc>
        <w:tc>
          <w:tcPr>
            <w:tcW w:w="4876" w:type="dxa"/>
            <w:hideMark/>
          </w:tcPr>
          <w:p w14:paraId="5B7C89E5" w14:textId="77777777" w:rsidR="001757AA" w:rsidRPr="00154D17" w:rsidRDefault="000B1A26">
            <w:pPr>
              <w:pStyle w:val="Normal6"/>
              <w:rPr>
                <w:szCs w:val="24"/>
              </w:rPr>
            </w:pPr>
            <w:r w:rsidRPr="00154D17">
              <w:t>(20)</w:t>
            </w:r>
            <w:r w:rsidRPr="00154D17">
              <w:tab/>
              <w:t xml:space="preserve">Programmet bör genomföra konkreta åtgärder som stöd för kapacitetsuppbyggnad i länder som omfattas av breddning av deltagandet och bör stärka samarbeten i hela unionen som höjer forsknings- och innovationskapaciteten i länder som omfattas av breddningen och </w:t>
            </w:r>
            <w:r w:rsidRPr="00154D17">
              <w:rPr>
                <w:b/>
                <w:bCs/>
                <w:i/>
                <w:iCs/>
              </w:rPr>
              <w:t>i</w:t>
            </w:r>
            <w:r w:rsidRPr="00154D17">
              <w:t xml:space="preserve"> övergångsländer</w:t>
            </w:r>
            <w:r w:rsidRPr="00154D17">
              <w:rPr>
                <w:b/>
                <w:bCs/>
                <w:i/>
                <w:iCs/>
              </w:rPr>
              <w:t>, med utgångspunkt i befintliga initiativ såsom de europeiska universitetsallianserna och deras metoder,</w:t>
            </w:r>
            <w:r w:rsidRPr="00154D17">
              <w:t xml:space="preserve"> för att bygga upp ett mer sammanhållet och integrerat europeiskt FoI-system och bidra till målet att investera minst 3 % av BNP i f</w:t>
            </w:r>
            <w:r w:rsidRPr="00154D17">
              <w:t xml:space="preserve">orskning och utveckling. De stödberättigade medlemsstaterna från perioden 2021–2027 bör vara uppdelade i två grupper under hela programmets löptid, på grundval av indexet på resultattavlan för innovation och den relativa finansiella avkastningen utifrån bruttonationalinkomst (BNI) baserat på följande kriterier: i) ”övergångsländer”, med både ett index på över 75 % av unionsgenomsnittet enligt resultattavlan för innovation (2023–2025) och en positiv relativ finansiell avkastning utifrån BNI (2021–2025) inom </w:t>
            </w:r>
            <w:r w:rsidRPr="00154D17">
              <w:t>ramen för Horisont Europa, och ii) ”länder som omfattas av breddning av deltagandet”, i form av alla övriga stödberättigade medlemsstater under perioden 2021–2027.</w:t>
            </w:r>
          </w:p>
        </w:tc>
      </w:tr>
    </w:tbl>
    <w:p w14:paraId="78C9F136" w14:textId="77777777" w:rsidR="001757AA" w:rsidRPr="00154D17" w:rsidRDefault="000B1A26" w:rsidP="001757AA">
      <w:pPr>
        <w:pStyle w:val="Olang"/>
        <w:rPr>
          <w:sz w:val="24"/>
          <w:szCs w:val="24"/>
        </w:rPr>
      </w:pPr>
      <w:r w:rsidRPr="00154D17">
        <w:rPr>
          <w:sz w:val="24"/>
          <w:szCs w:val="24"/>
        </w:rPr>
        <w:t xml:space="preserve">Or. </w:t>
      </w:r>
      <w:r w:rsidRPr="00154D17">
        <w:rPr>
          <w:rStyle w:val="HideTWBExt"/>
        </w:rPr>
        <w:t>&lt;Original&gt;</w:t>
      </w:r>
      <w:r w:rsidRPr="00154D17">
        <w:rPr>
          <w:rStyle w:val="HideTWBInt"/>
          <w:sz w:val="24"/>
          <w:szCs w:val="24"/>
        </w:rPr>
        <w:t>{EN}</w:t>
      </w:r>
      <w:r w:rsidRPr="00154D17">
        <w:rPr>
          <w:sz w:val="24"/>
          <w:szCs w:val="24"/>
        </w:rPr>
        <w:t>en</w:t>
      </w:r>
      <w:r w:rsidRPr="00154D17">
        <w:rPr>
          <w:rStyle w:val="HideTWBExt"/>
        </w:rPr>
        <w:t>&lt;/Original&gt;</w:t>
      </w:r>
    </w:p>
    <w:p w14:paraId="7637AC4F" w14:textId="77777777" w:rsidR="001757AA" w:rsidRPr="00154D17" w:rsidRDefault="000B1A26" w:rsidP="001757AA">
      <w:r w:rsidRPr="00154D17">
        <w:rPr>
          <w:rStyle w:val="HideTWBExt"/>
        </w:rPr>
        <w:t>&lt;/Amend&gt;</w:t>
      </w:r>
    </w:p>
    <w:p w14:paraId="50DA511A" w14:textId="77777777" w:rsidR="001757AA" w:rsidRPr="00154D17" w:rsidRDefault="000B1A26" w:rsidP="001757AA">
      <w:pPr>
        <w:pStyle w:val="AMNumberTabs0"/>
        <w:keepNext/>
      </w:pPr>
      <w:r w:rsidRPr="00154D17">
        <w:rPr>
          <w:rStyle w:val="HideTWBExt"/>
          <w:b w:val="0"/>
        </w:rPr>
        <w:lastRenderedPageBreak/>
        <w:t>&lt;Amend&gt;</w:t>
      </w:r>
      <w:r w:rsidRPr="00154D17">
        <w:t>Ändringsförslag</w:t>
      </w:r>
      <w:r w:rsidRPr="00154D17">
        <w:tab/>
      </w:r>
      <w:r w:rsidRPr="00154D17">
        <w:tab/>
      </w:r>
      <w:r w:rsidRPr="00154D17">
        <w:rPr>
          <w:rStyle w:val="HideTWBExt"/>
          <w:b w:val="0"/>
        </w:rPr>
        <w:t>&lt;NumAm&gt;</w:t>
      </w:r>
      <w:r w:rsidRPr="00154D17">
        <w:t>8</w:t>
      </w:r>
      <w:r w:rsidRPr="00154D17">
        <w:rPr>
          <w:rStyle w:val="HideTWBExt"/>
          <w:b w:val="0"/>
        </w:rPr>
        <w:t>&lt;/NumAm&gt;</w:t>
      </w:r>
    </w:p>
    <w:p w14:paraId="62663CC4" w14:textId="77777777" w:rsidR="001757AA" w:rsidRPr="00154D17" w:rsidRDefault="000B1A26" w:rsidP="001757AA">
      <w:pPr>
        <w:pStyle w:val="NormalBold12b"/>
        <w:keepNext/>
      </w:pPr>
      <w:r w:rsidRPr="00154D17">
        <w:rPr>
          <w:rStyle w:val="HideTWBExt"/>
          <w:b w:val="0"/>
        </w:rPr>
        <w:t>&lt;DocAmend&gt;</w:t>
      </w:r>
      <w:r w:rsidRPr="00154D17">
        <w:t>Förslag till förordning</w:t>
      </w:r>
      <w:r w:rsidRPr="00154D17">
        <w:rPr>
          <w:rStyle w:val="HideTWBExt"/>
          <w:b w:val="0"/>
        </w:rPr>
        <w:t>&lt;/DocAmend&gt;</w:t>
      </w:r>
    </w:p>
    <w:p w14:paraId="073621BE" w14:textId="77777777" w:rsidR="001757AA" w:rsidRPr="00154D17" w:rsidRDefault="000B1A26" w:rsidP="001757AA">
      <w:pPr>
        <w:pStyle w:val="NormalBold"/>
      </w:pPr>
      <w:r w:rsidRPr="00154D17">
        <w:rPr>
          <w:rStyle w:val="HideTWBExt"/>
          <w:b w:val="0"/>
        </w:rPr>
        <w:t>&lt;Article&gt;</w:t>
      </w:r>
      <w:r w:rsidRPr="00154D17">
        <w:t>Skäl 20a (nytt)</w:t>
      </w:r>
      <w:r w:rsidRPr="00154D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4636" w:rsidRPr="00154D17" w14:paraId="56850DA2" w14:textId="77777777" w:rsidTr="001757AA">
        <w:trPr>
          <w:jc w:val="center"/>
        </w:trPr>
        <w:tc>
          <w:tcPr>
            <w:tcW w:w="9752" w:type="dxa"/>
            <w:gridSpan w:val="2"/>
          </w:tcPr>
          <w:p w14:paraId="42B93723" w14:textId="77777777" w:rsidR="001757AA" w:rsidRPr="00154D17" w:rsidRDefault="001757AA">
            <w:pPr>
              <w:keepNext/>
            </w:pPr>
          </w:p>
        </w:tc>
      </w:tr>
      <w:tr w:rsidR="000F4636" w:rsidRPr="00154D17" w14:paraId="3F8ACD5B" w14:textId="77777777" w:rsidTr="001757AA">
        <w:trPr>
          <w:jc w:val="center"/>
        </w:trPr>
        <w:tc>
          <w:tcPr>
            <w:tcW w:w="4876" w:type="dxa"/>
            <w:hideMark/>
          </w:tcPr>
          <w:p w14:paraId="4968EA79" w14:textId="77777777" w:rsidR="001757AA" w:rsidRPr="00154D17" w:rsidRDefault="000B1A26">
            <w:pPr>
              <w:pStyle w:val="ColumnHeading"/>
              <w:keepNext/>
            </w:pPr>
            <w:r w:rsidRPr="00154D17">
              <w:t>Kommissionens förslag</w:t>
            </w:r>
          </w:p>
        </w:tc>
        <w:tc>
          <w:tcPr>
            <w:tcW w:w="4876" w:type="dxa"/>
            <w:hideMark/>
          </w:tcPr>
          <w:p w14:paraId="58F81001" w14:textId="77777777" w:rsidR="001757AA" w:rsidRPr="00154D17" w:rsidRDefault="000B1A26">
            <w:pPr>
              <w:pStyle w:val="ColumnHeading"/>
              <w:keepNext/>
            </w:pPr>
            <w:r w:rsidRPr="00154D17">
              <w:t>Ändringsförslag</w:t>
            </w:r>
          </w:p>
        </w:tc>
      </w:tr>
      <w:tr w:rsidR="000F4636" w:rsidRPr="00154D17" w14:paraId="141404EA" w14:textId="77777777" w:rsidTr="001757AA">
        <w:trPr>
          <w:jc w:val="center"/>
        </w:trPr>
        <w:tc>
          <w:tcPr>
            <w:tcW w:w="4876" w:type="dxa"/>
          </w:tcPr>
          <w:p w14:paraId="4AF4F17A" w14:textId="77777777" w:rsidR="001757AA" w:rsidRPr="00154D17" w:rsidRDefault="001757AA">
            <w:pPr>
              <w:pStyle w:val="Normal6"/>
            </w:pPr>
          </w:p>
        </w:tc>
        <w:tc>
          <w:tcPr>
            <w:tcW w:w="4876" w:type="dxa"/>
            <w:hideMark/>
          </w:tcPr>
          <w:p w14:paraId="31E0B1DC" w14:textId="77777777" w:rsidR="001757AA" w:rsidRPr="00154D17" w:rsidRDefault="000B1A26">
            <w:pPr>
              <w:pStyle w:val="Normal6"/>
              <w:rPr>
                <w:szCs w:val="24"/>
              </w:rPr>
            </w:pPr>
            <w:r w:rsidRPr="00154D17">
              <w:rPr>
                <w:b/>
                <w:i/>
              </w:rPr>
              <w:t>(20a)</w:t>
            </w:r>
            <w:r w:rsidRPr="00154D17">
              <w:rPr>
                <w:b/>
                <w:i/>
              </w:rPr>
              <w:tab/>
              <w:t xml:space="preserve">Europeiska institutet för innovation och teknik (EIT) bör, framför allt genom sina kunskaps- och innovationsgrupper (KI-grupper), sträva efter att stärka </w:t>
            </w:r>
            <w:r w:rsidRPr="00154D17">
              <w:rPr>
                <w:b/>
                <w:i/>
              </w:rPr>
              <w:t>ekosystemen för innovation för att ta itu med globala utmaningar genom att främja integrering av näringsliv, forskning, högre utbildning och entreprenörskap. EIT bör bedriva innovationsstimulerande verksamhet och stödja integreringen av högre utbildning i innovationsekosystemet, framför allt genom att stimulera företagarutbildning, främja starka samarbeten mellan industrin och den akademiska världen och ta reda på vilka färdigheter som framtidens innovatörer kan komma att behöva för att kunna ta sig an glob</w:t>
            </w:r>
            <w:r w:rsidRPr="00154D17">
              <w:rPr>
                <w:b/>
                <w:i/>
              </w:rPr>
              <w:t>ala utmaningar, vilket bland annat inbegriper avancerade färdigheter på det digitala området och inom innovation. EIT:s stödsystem bör gagna EIC-stödmottagare, och uppstartsföretag från EIT:s KI-grupper bör ha tillgång till EIC-åtgärder.</w:t>
            </w:r>
          </w:p>
        </w:tc>
      </w:tr>
    </w:tbl>
    <w:p w14:paraId="5F0D3D21" w14:textId="77777777" w:rsidR="001757AA" w:rsidRPr="00154D17" w:rsidRDefault="000B1A26" w:rsidP="001757AA">
      <w:pPr>
        <w:pStyle w:val="Olang"/>
        <w:rPr>
          <w:sz w:val="24"/>
          <w:szCs w:val="24"/>
        </w:rPr>
      </w:pPr>
      <w:r w:rsidRPr="00154D17">
        <w:rPr>
          <w:sz w:val="24"/>
          <w:szCs w:val="24"/>
        </w:rPr>
        <w:t xml:space="preserve">Or. </w:t>
      </w:r>
      <w:r w:rsidRPr="00154D17">
        <w:rPr>
          <w:rStyle w:val="HideTWBExt"/>
        </w:rPr>
        <w:t>&lt;Original&gt;</w:t>
      </w:r>
      <w:r w:rsidRPr="00154D17">
        <w:rPr>
          <w:rStyle w:val="HideTWBInt"/>
          <w:sz w:val="24"/>
          <w:szCs w:val="24"/>
        </w:rPr>
        <w:t>{EN}</w:t>
      </w:r>
      <w:r w:rsidRPr="00154D17">
        <w:rPr>
          <w:sz w:val="24"/>
          <w:szCs w:val="24"/>
        </w:rPr>
        <w:t>en</w:t>
      </w:r>
      <w:r w:rsidRPr="00154D17">
        <w:rPr>
          <w:rStyle w:val="HideTWBExt"/>
        </w:rPr>
        <w:t>&lt;/Original&gt;</w:t>
      </w:r>
    </w:p>
    <w:p w14:paraId="19EEF6B4" w14:textId="77777777" w:rsidR="001757AA" w:rsidRPr="00154D17" w:rsidRDefault="000B1A26" w:rsidP="001757AA">
      <w:r w:rsidRPr="00154D17">
        <w:rPr>
          <w:rStyle w:val="HideTWBExt"/>
        </w:rPr>
        <w:t>&lt;/Amend&gt;</w:t>
      </w:r>
    </w:p>
    <w:p w14:paraId="7F7B1773" w14:textId="77777777" w:rsidR="001757AA" w:rsidRPr="00154D17" w:rsidRDefault="000B1A26" w:rsidP="001757AA">
      <w:pPr>
        <w:pStyle w:val="AMNumberTabs0"/>
        <w:keepNext/>
      </w:pPr>
      <w:r w:rsidRPr="00154D17">
        <w:rPr>
          <w:rStyle w:val="HideTWBExt"/>
          <w:b w:val="0"/>
        </w:rPr>
        <w:t>&lt;Amend&gt;</w:t>
      </w:r>
      <w:r w:rsidRPr="00154D17">
        <w:t>Ändringsförslag</w:t>
      </w:r>
      <w:r w:rsidRPr="00154D17">
        <w:tab/>
      </w:r>
      <w:r w:rsidRPr="00154D17">
        <w:tab/>
      </w:r>
      <w:r w:rsidRPr="00154D17">
        <w:rPr>
          <w:rStyle w:val="HideTWBExt"/>
          <w:b w:val="0"/>
        </w:rPr>
        <w:t>&lt;NumAm&gt;</w:t>
      </w:r>
      <w:r w:rsidRPr="00154D17">
        <w:t>9</w:t>
      </w:r>
      <w:r w:rsidRPr="00154D17">
        <w:rPr>
          <w:rStyle w:val="HideTWBExt"/>
          <w:b w:val="0"/>
        </w:rPr>
        <w:t>&lt;/NumAm&gt;</w:t>
      </w:r>
    </w:p>
    <w:p w14:paraId="303FA298" w14:textId="77777777" w:rsidR="001757AA" w:rsidRPr="00154D17" w:rsidRDefault="000B1A26" w:rsidP="001757AA">
      <w:pPr>
        <w:pStyle w:val="NormalBold12b"/>
        <w:keepNext/>
      </w:pPr>
      <w:r w:rsidRPr="00154D17">
        <w:rPr>
          <w:rStyle w:val="HideTWBExt"/>
          <w:b w:val="0"/>
        </w:rPr>
        <w:t>&lt;DocAmend&gt;</w:t>
      </w:r>
      <w:r w:rsidRPr="00154D17">
        <w:t>Förslag till förordning</w:t>
      </w:r>
      <w:r w:rsidRPr="00154D17">
        <w:rPr>
          <w:rStyle w:val="HideTWBExt"/>
          <w:b w:val="0"/>
        </w:rPr>
        <w:t>&lt;/DocAmend&gt;</w:t>
      </w:r>
    </w:p>
    <w:p w14:paraId="144D78F6" w14:textId="77777777" w:rsidR="001757AA" w:rsidRPr="00154D17" w:rsidRDefault="000B1A26" w:rsidP="001757AA">
      <w:pPr>
        <w:pStyle w:val="NormalBold"/>
      </w:pPr>
      <w:r w:rsidRPr="00154D17">
        <w:rPr>
          <w:rStyle w:val="HideTWBExt"/>
          <w:b w:val="0"/>
        </w:rPr>
        <w:t>&lt;Article&gt;</w:t>
      </w:r>
      <w:r w:rsidRPr="00154D17">
        <w:t>Artikel 2 – stycke 1 – led 24</w:t>
      </w:r>
      <w:r w:rsidRPr="00154D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4636" w:rsidRPr="00154D17" w14:paraId="0601A9B7" w14:textId="77777777" w:rsidTr="001757AA">
        <w:trPr>
          <w:jc w:val="center"/>
        </w:trPr>
        <w:tc>
          <w:tcPr>
            <w:tcW w:w="9752" w:type="dxa"/>
            <w:gridSpan w:val="2"/>
          </w:tcPr>
          <w:p w14:paraId="7B2643BD" w14:textId="77777777" w:rsidR="001757AA" w:rsidRPr="00154D17" w:rsidRDefault="001757AA">
            <w:pPr>
              <w:keepNext/>
            </w:pPr>
          </w:p>
        </w:tc>
      </w:tr>
      <w:tr w:rsidR="000F4636" w:rsidRPr="00154D17" w14:paraId="05BEFE68" w14:textId="77777777" w:rsidTr="001757AA">
        <w:trPr>
          <w:jc w:val="center"/>
        </w:trPr>
        <w:tc>
          <w:tcPr>
            <w:tcW w:w="4876" w:type="dxa"/>
            <w:hideMark/>
          </w:tcPr>
          <w:p w14:paraId="08D8954B" w14:textId="77777777" w:rsidR="001757AA" w:rsidRPr="00154D17" w:rsidRDefault="000B1A26">
            <w:pPr>
              <w:pStyle w:val="ColumnHeading"/>
              <w:keepNext/>
            </w:pPr>
            <w:r w:rsidRPr="00154D17">
              <w:t>Kommissionens förslag</w:t>
            </w:r>
          </w:p>
        </w:tc>
        <w:tc>
          <w:tcPr>
            <w:tcW w:w="4876" w:type="dxa"/>
            <w:hideMark/>
          </w:tcPr>
          <w:p w14:paraId="77E4207B" w14:textId="77777777" w:rsidR="001757AA" w:rsidRPr="00154D17" w:rsidRDefault="000B1A26">
            <w:pPr>
              <w:pStyle w:val="ColumnHeading"/>
              <w:keepNext/>
            </w:pPr>
            <w:r w:rsidRPr="00154D17">
              <w:t>Ändringsförslag</w:t>
            </w:r>
          </w:p>
        </w:tc>
      </w:tr>
      <w:tr w:rsidR="000F4636" w:rsidRPr="00154D17" w14:paraId="38545B51" w14:textId="77777777" w:rsidTr="001757AA">
        <w:trPr>
          <w:jc w:val="center"/>
        </w:trPr>
        <w:tc>
          <w:tcPr>
            <w:tcW w:w="4876" w:type="dxa"/>
            <w:hideMark/>
          </w:tcPr>
          <w:p w14:paraId="0B3288AB" w14:textId="77777777" w:rsidR="001757AA" w:rsidRPr="00154D17" w:rsidRDefault="000B1A26">
            <w:pPr>
              <w:pStyle w:val="Normal6"/>
            </w:pPr>
            <w:r w:rsidRPr="00154D17">
              <w:t>(24)</w:t>
            </w:r>
            <w:r w:rsidRPr="00154D17">
              <w:tab/>
              <w:t xml:space="preserve">kunskapstriangel: </w:t>
            </w:r>
            <w:r w:rsidRPr="00154D17">
              <w:rPr>
                <w:b/>
                <w:bCs/>
                <w:i/>
                <w:iCs/>
              </w:rPr>
              <w:t>inrättande</w:t>
            </w:r>
            <w:r w:rsidRPr="00154D17">
              <w:t xml:space="preserve"> av </w:t>
            </w:r>
            <w:r w:rsidRPr="00154D17">
              <w:rPr>
                <w:b/>
                <w:bCs/>
                <w:i/>
                <w:iCs/>
              </w:rPr>
              <w:t>nätverk</w:t>
            </w:r>
            <w:r w:rsidRPr="00154D17">
              <w:t xml:space="preserve"> mellan utbildningsinstitutioner, forskningsorganisationer och företag i syfte att skapa innovationsekosystem som gör det möjligt att skapa en innovationskedja från den inledande innovationen via utbildning i entreprenörskap till skapande </w:t>
            </w:r>
            <w:r w:rsidRPr="00154D17">
              <w:lastRenderedPageBreak/>
              <w:t>av uppstartsföretag och tillväxt av expanderande företag.</w:t>
            </w:r>
          </w:p>
        </w:tc>
        <w:tc>
          <w:tcPr>
            <w:tcW w:w="4876" w:type="dxa"/>
            <w:hideMark/>
          </w:tcPr>
          <w:p w14:paraId="2CB1B408" w14:textId="77777777" w:rsidR="001757AA" w:rsidRPr="00154D17" w:rsidRDefault="000B1A26">
            <w:pPr>
              <w:pStyle w:val="Normal6"/>
              <w:rPr>
                <w:szCs w:val="24"/>
              </w:rPr>
            </w:pPr>
            <w:r w:rsidRPr="00154D17">
              <w:lastRenderedPageBreak/>
              <w:t>(24)</w:t>
            </w:r>
            <w:r w:rsidRPr="00154D17">
              <w:tab/>
              <w:t xml:space="preserve">kunskapstriangel: </w:t>
            </w:r>
            <w:r w:rsidRPr="00154D17">
              <w:rPr>
                <w:b/>
                <w:bCs/>
                <w:i/>
                <w:iCs/>
              </w:rPr>
              <w:t>integrering</w:t>
            </w:r>
            <w:r w:rsidRPr="00154D17">
              <w:t xml:space="preserve"> av</w:t>
            </w:r>
            <w:r w:rsidRPr="00154D17">
              <w:rPr>
                <w:b/>
                <w:bCs/>
                <w:i/>
                <w:iCs/>
              </w:rPr>
              <w:t>, och samspel</w:t>
            </w:r>
            <w:r w:rsidRPr="00154D17">
              <w:t xml:space="preserve"> mellan</w:t>
            </w:r>
            <w:r w:rsidRPr="00154D17">
              <w:rPr>
                <w:b/>
                <w:bCs/>
                <w:i/>
                <w:iCs/>
              </w:rPr>
              <w:t>,</w:t>
            </w:r>
            <w:r w:rsidRPr="00154D17">
              <w:t xml:space="preserve"> </w:t>
            </w:r>
            <w:r w:rsidRPr="00154D17">
              <w:rPr>
                <w:b/>
                <w:bCs/>
                <w:i/>
                <w:iCs/>
              </w:rPr>
              <w:t xml:space="preserve">utbildning, forskning och innovation genom </w:t>
            </w:r>
            <w:r w:rsidRPr="00154D17">
              <w:t xml:space="preserve">utbildningsinstitutioner, forskningsorganisationer och företag i syfte att skapa innovationsekosystem som gör det möjligt att skapa en innovationskedja </w:t>
            </w:r>
            <w:r w:rsidRPr="00154D17">
              <w:lastRenderedPageBreak/>
              <w:t>från den inledande innovationen via utbildning i entreprenörskap till skapande av uppstartsföretag och tillväxt av expanderande företag.</w:t>
            </w:r>
          </w:p>
        </w:tc>
      </w:tr>
    </w:tbl>
    <w:p w14:paraId="1740060C" w14:textId="77777777" w:rsidR="001757AA" w:rsidRPr="00154D17" w:rsidRDefault="000B1A26" w:rsidP="001757AA">
      <w:pPr>
        <w:pStyle w:val="Olang"/>
        <w:rPr>
          <w:sz w:val="24"/>
          <w:szCs w:val="24"/>
        </w:rPr>
      </w:pPr>
      <w:r w:rsidRPr="00154D17">
        <w:rPr>
          <w:sz w:val="24"/>
          <w:szCs w:val="24"/>
        </w:rPr>
        <w:lastRenderedPageBreak/>
        <w:t xml:space="preserve">Or. </w:t>
      </w:r>
      <w:r w:rsidRPr="00154D17">
        <w:rPr>
          <w:rStyle w:val="HideTWBExt"/>
        </w:rPr>
        <w:t>&lt;Original&gt;</w:t>
      </w:r>
      <w:r w:rsidRPr="00154D17">
        <w:rPr>
          <w:rStyle w:val="HideTWBInt"/>
          <w:sz w:val="24"/>
          <w:szCs w:val="24"/>
        </w:rPr>
        <w:t>{EN}</w:t>
      </w:r>
      <w:r w:rsidRPr="00154D17">
        <w:rPr>
          <w:sz w:val="24"/>
          <w:szCs w:val="24"/>
        </w:rPr>
        <w:t>en</w:t>
      </w:r>
      <w:r w:rsidRPr="00154D17">
        <w:rPr>
          <w:rStyle w:val="HideTWBExt"/>
        </w:rPr>
        <w:t>&lt;/Original&gt;</w:t>
      </w:r>
    </w:p>
    <w:p w14:paraId="0E34C91D" w14:textId="77777777" w:rsidR="001757AA" w:rsidRPr="00154D17" w:rsidRDefault="000B1A26" w:rsidP="001757AA">
      <w:r w:rsidRPr="00154D17">
        <w:rPr>
          <w:rStyle w:val="HideTWBExt"/>
        </w:rPr>
        <w:t>&lt;/Amend&gt;</w:t>
      </w:r>
    </w:p>
    <w:p w14:paraId="1A140D58" w14:textId="77777777" w:rsidR="001757AA" w:rsidRPr="00154D17" w:rsidRDefault="000B1A26" w:rsidP="001757AA">
      <w:pPr>
        <w:pStyle w:val="AMNumberTabs0"/>
        <w:keepNext/>
      </w:pPr>
      <w:r w:rsidRPr="00154D17">
        <w:rPr>
          <w:rStyle w:val="HideTWBExt"/>
          <w:b w:val="0"/>
        </w:rPr>
        <w:t>&lt;Amend&gt;</w:t>
      </w:r>
      <w:r w:rsidRPr="00154D17">
        <w:t>Ändringsförslag</w:t>
      </w:r>
      <w:r w:rsidRPr="00154D17">
        <w:tab/>
      </w:r>
      <w:r w:rsidRPr="00154D17">
        <w:tab/>
      </w:r>
      <w:r w:rsidRPr="00154D17">
        <w:rPr>
          <w:rStyle w:val="HideTWBExt"/>
          <w:b w:val="0"/>
        </w:rPr>
        <w:t>&lt;NumAm&gt;</w:t>
      </w:r>
      <w:r w:rsidRPr="00154D17">
        <w:t>10</w:t>
      </w:r>
      <w:r w:rsidRPr="00154D17">
        <w:rPr>
          <w:rStyle w:val="HideTWBExt"/>
          <w:b w:val="0"/>
        </w:rPr>
        <w:t>&lt;/NumAm&gt;</w:t>
      </w:r>
    </w:p>
    <w:p w14:paraId="0E50981A" w14:textId="77777777" w:rsidR="001757AA" w:rsidRPr="00154D17" w:rsidRDefault="000B1A26" w:rsidP="001757AA">
      <w:pPr>
        <w:pStyle w:val="NormalBold12b"/>
        <w:keepNext/>
      </w:pPr>
      <w:r w:rsidRPr="00154D17">
        <w:rPr>
          <w:rStyle w:val="HideTWBExt"/>
          <w:b w:val="0"/>
        </w:rPr>
        <w:t>&lt;DocAmend&gt;</w:t>
      </w:r>
      <w:r w:rsidRPr="00154D17">
        <w:t>Förslag till förordning</w:t>
      </w:r>
      <w:r w:rsidRPr="00154D17">
        <w:rPr>
          <w:rStyle w:val="HideTWBExt"/>
          <w:b w:val="0"/>
        </w:rPr>
        <w:t>&lt;/DocAmend&gt;</w:t>
      </w:r>
    </w:p>
    <w:p w14:paraId="44E7DA96" w14:textId="77777777" w:rsidR="001757AA" w:rsidRPr="00154D17" w:rsidRDefault="000B1A26" w:rsidP="001757AA">
      <w:pPr>
        <w:pStyle w:val="NormalBold"/>
      </w:pPr>
      <w:r w:rsidRPr="00154D17">
        <w:rPr>
          <w:rStyle w:val="HideTWBExt"/>
          <w:b w:val="0"/>
        </w:rPr>
        <w:t>&lt;Article&gt;</w:t>
      </w:r>
      <w:r w:rsidRPr="00154D17">
        <w:t>Artikel 2 – stycke 1 – led 24a (ny)</w:t>
      </w:r>
      <w:r w:rsidRPr="00154D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4636" w:rsidRPr="00154D17" w14:paraId="22A52E12" w14:textId="77777777" w:rsidTr="001757AA">
        <w:trPr>
          <w:jc w:val="center"/>
        </w:trPr>
        <w:tc>
          <w:tcPr>
            <w:tcW w:w="9752" w:type="dxa"/>
            <w:gridSpan w:val="2"/>
          </w:tcPr>
          <w:p w14:paraId="0DB98EBA" w14:textId="77777777" w:rsidR="001757AA" w:rsidRPr="00154D17" w:rsidRDefault="001757AA">
            <w:pPr>
              <w:keepNext/>
            </w:pPr>
          </w:p>
        </w:tc>
      </w:tr>
      <w:tr w:rsidR="000F4636" w:rsidRPr="00154D17" w14:paraId="4D55666B" w14:textId="77777777" w:rsidTr="001757AA">
        <w:trPr>
          <w:jc w:val="center"/>
        </w:trPr>
        <w:tc>
          <w:tcPr>
            <w:tcW w:w="4876" w:type="dxa"/>
            <w:hideMark/>
          </w:tcPr>
          <w:p w14:paraId="35E51A5E" w14:textId="77777777" w:rsidR="001757AA" w:rsidRPr="00154D17" w:rsidRDefault="000B1A26">
            <w:pPr>
              <w:pStyle w:val="ColumnHeading"/>
              <w:keepNext/>
            </w:pPr>
            <w:r w:rsidRPr="00154D17">
              <w:t>Kommissionens förslag</w:t>
            </w:r>
          </w:p>
        </w:tc>
        <w:tc>
          <w:tcPr>
            <w:tcW w:w="4876" w:type="dxa"/>
            <w:hideMark/>
          </w:tcPr>
          <w:p w14:paraId="313159F9" w14:textId="77777777" w:rsidR="001757AA" w:rsidRPr="00154D17" w:rsidRDefault="000B1A26">
            <w:pPr>
              <w:pStyle w:val="ColumnHeading"/>
              <w:keepNext/>
            </w:pPr>
            <w:r w:rsidRPr="00154D17">
              <w:t>Ändringsförslag</w:t>
            </w:r>
          </w:p>
        </w:tc>
      </w:tr>
      <w:tr w:rsidR="000F4636" w:rsidRPr="00154D17" w14:paraId="58F814C4" w14:textId="77777777" w:rsidTr="001757AA">
        <w:trPr>
          <w:jc w:val="center"/>
        </w:trPr>
        <w:tc>
          <w:tcPr>
            <w:tcW w:w="4876" w:type="dxa"/>
          </w:tcPr>
          <w:p w14:paraId="60470337" w14:textId="77777777" w:rsidR="001757AA" w:rsidRPr="00154D17" w:rsidRDefault="001757AA">
            <w:pPr>
              <w:pStyle w:val="Normal6"/>
            </w:pPr>
          </w:p>
        </w:tc>
        <w:tc>
          <w:tcPr>
            <w:tcW w:w="4876" w:type="dxa"/>
            <w:hideMark/>
          </w:tcPr>
          <w:p w14:paraId="1F5347D9" w14:textId="77777777" w:rsidR="001757AA" w:rsidRPr="00154D17" w:rsidRDefault="000B1A26">
            <w:pPr>
              <w:pStyle w:val="Normal6"/>
              <w:rPr>
                <w:szCs w:val="24"/>
              </w:rPr>
            </w:pPr>
            <w:r w:rsidRPr="00154D17">
              <w:rPr>
                <w:b/>
                <w:i/>
              </w:rPr>
              <w:t>(24a)</w:t>
            </w:r>
            <w:r w:rsidRPr="00154D17">
              <w:rPr>
                <w:b/>
                <w:i/>
              </w:rPr>
              <w:tab/>
              <w:t xml:space="preserve">europeiska universitetsallianser: det flaggskeppsinitiativ som kommissionen lanserade 2019 med </w:t>
            </w:r>
            <w:r w:rsidRPr="00154D17">
              <w:rPr>
                <w:b/>
                <w:i/>
              </w:rPr>
              <w:t>målet att stödja långsiktigt, systemövergripande, hållbart och uppdragsstyrt samarbete mellan institutioner för högre utbildning i och utanför Europa som utvecklar gemensam styrning, interoperabla strukturer och integrerade strategier inom utbildning, forskning och innovation samt samhällsengagemang och skapar alleuropeiska campus mellan olika universitet som möjliggör sömlös och inkluderande rörlighet, gemensamma utbildningsvägar och läroplaner, gemensamma forsknings- och innovationsekosystem och talangcir</w:t>
            </w:r>
            <w:r w:rsidRPr="00154D17">
              <w:rPr>
                <w:b/>
                <w:i/>
              </w:rPr>
              <w:t>kulation i hela Europa.</w:t>
            </w:r>
          </w:p>
        </w:tc>
      </w:tr>
    </w:tbl>
    <w:p w14:paraId="4041813D" w14:textId="77777777" w:rsidR="001757AA" w:rsidRPr="00154D17" w:rsidRDefault="000B1A26" w:rsidP="001757AA">
      <w:pPr>
        <w:pStyle w:val="Olang"/>
        <w:rPr>
          <w:sz w:val="24"/>
          <w:szCs w:val="24"/>
        </w:rPr>
      </w:pPr>
      <w:r w:rsidRPr="00154D17">
        <w:rPr>
          <w:sz w:val="24"/>
          <w:szCs w:val="24"/>
        </w:rPr>
        <w:t xml:space="preserve">Or. </w:t>
      </w:r>
      <w:r w:rsidRPr="00154D17">
        <w:rPr>
          <w:rStyle w:val="HideTWBExt"/>
        </w:rPr>
        <w:t>&lt;Original&gt;</w:t>
      </w:r>
      <w:r w:rsidRPr="00154D17">
        <w:rPr>
          <w:rStyle w:val="HideTWBInt"/>
          <w:sz w:val="24"/>
          <w:szCs w:val="24"/>
        </w:rPr>
        <w:t>{EN}</w:t>
      </w:r>
      <w:r w:rsidRPr="00154D17">
        <w:rPr>
          <w:sz w:val="24"/>
          <w:szCs w:val="24"/>
        </w:rPr>
        <w:t>en</w:t>
      </w:r>
      <w:r w:rsidRPr="00154D17">
        <w:rPr>
          <w:rStyle w:val="HideTWBExt"/>
        </w:rPr>
        <w:t>&lt;/Original&gt;</w:t>
      </w:r>
    </w:p>
    <w:p w14:paraId="2C07D96D" w14:textId="77777777" w:rsidR="001757AA" w:rsidRPr="00154D17" w:rsidRDefault="000B1A26" w:rsidP="001757AA">
      <w:r w:rsidRPr="00154D17">
        <w:rPr>
          <w:rStyle w:val="HideTWBExt"/>
        </w:rPr>
        <w:t>&lt;/Amend&gt;</w:t>
      </w:r>
    </w:p>
    <w:p w14:paraId="442D0363" w14:textId="77777777" w:rsidR="001757AA" w:rsidRPr="00154D17" w:rsidRDefault="000B1A26" w:rsidP="001757AA">
      <w:pPr>
        <w:pStyle w:val="AMNumberTabs0"/>
        <w:keepNext/>
      </w:pPr>
      <w:r w:rsidRPr="00154D17">
        <w:rPr>
          <w:rStyle w:val="HideTWBExt"/>
          <w:b w:val="0"/>
        </w:rPr>
        <w:t>&lt;Amend&gt;</w:t>
      </w:r>
      <w:r w:rsidRPr="00154D17">
        <w:t>Ändringsförslag</w:t>
      </w:r>
      <w:r w:rsidRPr="00154D17">
        <w:tab/>
      </w:r>
      <w:r w:rsidRPr="00154D17">
        <w:tab/>
      </w:r>
      <w:r w:rsidRPr="00154D17">
        <w:rPr>
          <w:rStyle w:val="HideTWBExt"/>
          <w:b w:val="0"/>
        </w:rPr>
        <w:t>&lt;NumAm&gt;</w:t>
      </w:r>
      <w:r w:rsidRPr="00154D17">
        <w:t>11</w:t>
      </w:r>
      <w:r w:rsidRPr="00154D17">
        <w:rPr>
          <w:rStyle w:val="HideTWBExt"/>
          <w:b w:val="0"/>
        </w:rPr>
        <w:t>&lt;/NumAm&gt;</w:t>
      </w:r>
    </w:p>
    <w:p w14:paraId="0DE7D02C" w14:textId="77777777" w:rsidR="001757AA" w:rsidRPr="00154D17" w:rsidRDefault="000B1A26" w:rsidP="001757AA">
      <w:pPr>
        <w:pStyle w:val="NormalBold12b"/>
        <w:keepNext/>
      </w:pPr>
      <w:r w:rsidRPr="00154D17">
        <w:rPr>
          <w:rStyle w:val="HideTWBExt"/>
          <w:b w:val="0"/>
        </w:rPr>
        <w:t>&lt;DocAmend&gt;</w:t>
      </w:r>
      <w:r w:rsidRPr="00154D17">
        <w:t>Förslag till förordning</w:t>
      </w:r>
      <w:r w:rsidRPr="00154D17">
        <w:rPr>
          <w:rStyle w:val="HideTWBExt"/>
          <w:b w:val="0"/>
        </w:rPr>
        <w:t>&lt;/DocAmend&gt;</w:t>
      </w:r>
    </w:p>
    <w:p w14:paraId="1129EE58" w14:textId="77777777" w:rsidR="001757AA" w:rsidRPr="00154D17" w:rsidRDefault="000B1A26" w:rsidP="001757AA">
      <w:pPr>
        <w:pStyle w:val="NormalBold"/>
      </w:pPr>
      <w:r w:rsidRPr="00154D17">
        <w:rPr>
          <w:rStyle w:val="HideTWBExt"/>
          <w:b w:val="0"/>
        </w:rPr>
        <w:t>&lt;Article&gt;</w:t>
      </w:r>
      <w:r w:rsidRPr="00154D17">
        <w:t>Artikel 3 – punkt 2 – strecksats 1</w:t>
      </w:r>
      <w:r w:rsidRPr="00154D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4636" w:rsidRPr="00154D17" w14:paraId="4F1236F8" w14:textId="77777777" w:rsidTr="001757AA">
        <w:trPr>
          <w:jc w:val="center"/>
        </w:trPr>
        <w:tc>
          <w:tcPr>
            <w:tcW w:w="9752" w:type="dxa"/>
            <w:gridSpan w:val="2"/>
          </w:tcPr>
          <w:p w14:paraId="10A96EF4" w14:textId="77777777" w:rsidR="001757AA" w:rsidRPr="00154D17" w:rsidRDefault="001757AA">
            <w:pPr>
              <w:keepNext/>
            </w:pPr>
          </w:p>
        </w:tc>
      </w:tr>
      <w:tr w:rsidR="000F4636" w:rsidRPr="00154D17" w14:paraId="6324A5AB" w14:textId="77777777" w:rsidTr="001757AA">
        <w:trPr>
          <w:jc w:val="center"/>
        </w:trPr>
        <w:tc>
          <w:tcPr>
            <w:tcW w:w="4876" w:type="dxa"/>
            <w:hideMark/>
          </w:tcPr>
          <w:p w14:paraId="08D3A801" w14:textId="77777777" w:rsidR="001757AA" w:rsidRPr="00154D17" w:rsidRDefault="000B1A26">
            <w:pPr>
              <w:pStyle w:val="ColumnHeading"/>
              <w:keepNext/>
            </w:pPr>
            <w:r w:rsidRPr="00154D17">
              <w:t>Kommissionens förslag</w:t>
            </w:r>
          </w:p>
        </w:tc>
        <w:tc>
          <w:tcPr>
            <w:tcW w:w="4876" w:type="dxa"/>
            <w:hideMark/>
          </w:tcPr>
          <w:p w14:paraId="3AE0F505" w14:textId="77777777" w:rsidR="001757AA" w:rsidRPr="00154D17" w:rsidRDefault="000B1A26">
            <w:pPr>
              <w:pStyle w:val="ColumnHeading"/>
              <w:keepNext/>
            </w:pPr>
            <w:r w:rsidRPr="00154D17">
              <w:t>Ändringsförslag</w:t>
            </w:r>
          </w:p>
        </w:tc>
      </w:tr>
      <w:tr w:rsidR="000F4636" w:rsidRPr="00154D17" w14:paraId="1C018EB1" w14:textId="77777777" w:rsidTr="001757AA">
        <w:trPr>
          <w:jc w:val="center"/>
        </w:trPr>
        <w:tc>
          <w:tcPr>
            <w:tcW w:w="4876" w:type="dxa"/>
            <w:hideMark/>
          </w:tcPr>
          <w:p w14:paraId="0FF47DB2" w14:textId="77777777" w:rsidR="001757AA" w:rsidRPr="00154D17" w:rsidRDefault="000B1A26">
            <w:pPr>
              <w:pStyle w:val="Normal6"/>
            </w:pPr>
            <w:r w:rsidRPr="00154D17">
              <w:t>–</w:t>
            </w:r>
            <w:r w:rsidRPr="00154D17">
              <w:tab/>
              <w:t>Skapa högkvalitativa kunskaper och färdigheter och attraktiva karriärmöjligheter för forskare samt stödja genomförandet av det europeiska forskningsområdet.</w:t>
            </w:r>
          </w:p>
        </w:tc>
        <w:tc>
          <w:tcPr>
            <w:tcW w:w="4876" w:type="dxa"/>
            <w:hideMark/>
          </w:tcPr>
          <w:p w14:paraId="3186D0B5" w14:textId="77777777" w:rsidR="001757AA" w:rsidRPr="00154D17" w:rsidRDefault="000B1A26">
            <w:pPr>
              <w:pStyle w:val="Normal6"/>
              <w:rPr>
                <w:szCs w:val="24"/>
              </w:rPr>
            </w:pPr>
            <w:r w:rsidRPr="00154D17">
              <w:t>–</w:t>
            </w:r>
            <w:r w:rsidRPr="00154D17">
              <w:tab/>
              <w:t xml:space="preserve">Skapa högkvalitativa kunskaper och färdigheter och attraktiva karriärmöjligheter för forskare </w:t>
            </w:r>
            <w:r w:rsidRPr="00154D17">
              <w:rPr>
                <w:b/>
                <w:bCs/>
                <w:i/>
                <w:iCs/>
              </w:rPr>
              <w:t xml:space="preserve">och doktorander </w:t>
            </w:r>
            <w:r w:rsidRPr="00154D17">
              <w:t>samt stödja genomförandet av det europeiska forskningsområdet.</w:t>
            </w:r>
          </w:p>
        </w:tc>
      </w:tr>
    </w:tbl>
    <w:p w14:paraId="02CBD51A" w14:textId="77777777" w:rsidR="001757AA" w:rsidRPr="00154D17" w:rsidRDefault="000B1A26" w:rsidP="001757AA">
      <w:pPr>
        <w:pStyle w:val="Olang"/>
        <w:rPr>
          <w:sz w:val="24"/>
          <w:szCs w:val="24"/>
        </w:rPr>
      </w:pPr>
      <w:r w:rsidRPr="00154D17">
        <w:rPr>
          <w:sz w:val="24"/>
          <w:szCs w:val="24"/>
        </w:rPr>
        <w:t xml:space="preserve">Or. </w:t>
      </w:r>
      <w:r w:rsidRPr="00154D17">
        <w:rPr>
          <w:rStyle w:val="HideTWBExt"/>
        </w:rPr>
        <w:t>&lt;Original&gt;</w:t>
      </w:r>
      <w:r w:rsidRPr="00154D17">
        <w:rPr>
          <w:rStyle w:val="HideTWBInt"/>
          <w:sz w:val="24"/>
          <w:szCs w:val="24"/>
        </w:rPr>
        <w:t>{EN}</w:t>
      </w:r>
      <w:r w:rsidRPr="00154D17">
        <w:rPr>
          <w:sz w:val="24"/>
          <w:szCs w:val="24"/>
        </w:rPr>
        <w:t>en</w:t>
      </w:r>
      <w:r w:rsidRPr="00154D17">
        <w:rPr>
          <w:rStyle w:val="HideTWBExt"/>
        </w:rPr>
        <w:t>&lt;/Original&gt;</w:t>
      </w:r>
    </w:p>
    <w:p w14:paraId="60BAEDC8" w14:textId="77777777" w:rsidR="001757AA" w:rsidRPr="00154D17" w:rsidRDefault="000B1A26" w:rsidP="001757AA">
      <w:r w:rsidRPr="00154D17">
        <w:rPr>
          <w:rStyle w:val="HideTWBExt"/>
        </w:rPr>
        <w:lastRenderedPageBreak/>
        <w:t>&lt;/Amend&gt;</w:t>
      </w:r>
    </w:p>
    <w:p w14:paraId="7E40F95B" w14:textId="77777777" w:rsidR="001757AA" w:rsidRPr="00154D17" w:rsidRDefault="000B1A26" w:rsidP="001757AA">
      <w:pPr>
        <w:pStyle w:val="AMNumberTabs0"/>
        <w:keepNext/>
      </w:pPr>
      <w:r w:rsidRPr="00154D17">
        <w:rPr>
          <w:rStyle w:val="HideTWBExt"/>
          <w:b w:val="0"/>
        </w:rPr>
        <w:t>&lt;Amend&gt;</w:t>
      </w:r>
      <w:r w:rsidRPr="00154D17">
        <w:t>Ändringsförslag</w:t>
      </w:r>
      <w:r w:rsidRPr="00154D17">
        <w:tab/>
      </w:r>
      <w:r w:rsidRPr="00154D17">
        <w:tab/>
      </w:r>
      <w:r w:rsidRPr="00154D17">
        <w:rPr>
          <w:rStyle w:val="HideTWBExt"/>
          <w:b w:val="0"/>
        </w:rPr>
        <w:t>&lt;NumAm&gt;</w:t>
      </w:r>
      <w:r w:rsidRPr="00154D17">
        <w:t>12</w:t>
      </w:r>
      <w:r w:rsidRPr="00154D17">
        <w:rPr>
          <w:rStyle w:val="HideTWBExt"/>
          <w:b w:val="0"/>
        </w:rPr>
        <w:t>&lt;/NumAm&gt;</w:t>
      </w:r>
    </w:p>
    <w:p w14:paraId="1DAB17E4" w14:textId="77777777" w:rsidR="001757AA" w:rsidRPr="00154D17" w:rsidRDefault="000B1A26" w:rsidP="001757AA">
      <w:pPr>
        <w:pStyle w:val="NormalBold12b"/>
        <w:keepNext/>
      </w:pPr>
      <w:r w:rsidRPr="00154D17">
        <w:rPr>
          <w:rStyle w:val="HideTWBExt"/>
          <w:b w:val="0"/>
        </w:rPr>
        <w:t>&lt;DocAmend&gt;</w:t>
      </w:r>
      <w:r w:rsidRPr="00154D17">
        <w:t>Förslag till förordning</w:t>
      </w:r>
      <w:r w:rsidRPr="00154D17">
        <w:rPr>
          <w:rStyle w:val="HideTWBExt"/>
          <w:b w:val="0"/>
        </w:rPr>
        <w:t>&lt;/DocAmend&gt;</w:t>
      </w:r>
    </w:p>
    <w:p w14:paraId="47C034CF" w14:textId="77777777" w:rsidR="001757AA" w:rsidRPr="00154D17" w:rsidRDefault="000B1A26" w:rsidP="001757AA">
      <w:pPr>
        <w:pStyle w:val="NormalBold"/>
      </w:pPr>
      <w:r w:rsidRPr="00154D17">
        <w:rPr>
          <w:rStyle w:val="HideTWBExt"/>
          <w:b w:val="0"/>
        </w:rPr>
        <w:t>&lt;Article&gt;</w:t>
      </w:r>
      <w:r w:rsidRPr="00154D17">
        <w:t xml:space="preserve">Artikel 4 – punkt 1 – </w:t>
      </w:r>
      <w:r w:rsidRPr="00154D17">
        <w:t>led c – led ii</w:t>
      </w:r>
      <w:r w:rsidRPr="00154D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4636" w:rsidRPr="00154D17" w14:paraId="04C14FAE" w14:textId="77777777" w:rsidTr="001757AA">
        <w:trPr>
          <w:jc w:val="center"/>
        </w:trPr>
        <w:tc>
          <w:tcPr>
            <w:tcW w:w="9752" w:type="dxa"/>
            <w:gridSpan w:val="2"/>
          </w:tcPr>
          <w:p w14:paraId="33B6BEC5" w14:textId="77777777" w:rsidR="001757AA" w:rsidRPr="00154D17" w:rsidRDefault="001757AA">
            <w:pPr>
              <w:keepNext/>
            </w:pPr>
          </w:p>
        </w:tc>
      </w:tr>
      <w:tr w:rsidR="000F4636" w:rsidRPr="00154D17" w14:paraId="3D729BD4" w14:textId="77777777" w:rsidTr="001757AA">
        <w:trPr>
          <w:jc w:val="center"/>
        </w:trPr>
        <w:tc>
          <w:tcPr>
            <w:tcW w:w="4876" w:type="dxa"/>
            <w:hideMark/>
          </w:tcPr>
          <w:p w14:paraId="071A7DF6" w14:textId="77777777" w:rsidR="001757AA" w:rsidRPr="00154D17" w:rsidRDefault="000B1A26">
            <w:pPr>
              <w:pStyle w:val="ColumnHeading"/>
              <w:keepNext/>
            </w:pPr>
            <w:r w:rsidRPr="00154D17">
              <w:t>Kommissionens förslag</w:t>
            </w:r>
          </w:p>
        </w:tc>
        <w:tc>
          <w:tcPr>
            <w:tcW w:w="4876" w:type="dxa"/>
            <w:hideMark/>
          </w:tcPr>
          <w:p w14:paraId="1E5EFF3D" w14:textId="77777777" w:rsidR="001757AA" w:rsidRPr="00154D17" w:rsidRDefault="000B1A26">
            <w:pPr>
              <w:pStyle w:val="ColumnHeading"/>
              <w:keepNext/>
            </w:pPr>
            <w:r w:rsidRPr="00154D17">
              <w:t>Ändringsförslag</w:t>
            </w:r>
          </w:p>
        </w:tc>
      </w:tr>
      <w:tr w:rsidR="000F4636" w:rsidRPr="00154D17" w14:paraId="66A0C29B" w14:textId="77777777" w:rsidTr="001757AA">
        <w:trPr>
          <w:jc w:val="center"/>
        </w:trPr>
        <w:tc>
          <w:tcPr>
            <w:tcW w:w="4876" w:type="dxa"/>
            <w:hideMark/>
          </w:tcPr>
          <w:p w14:paraId="70D0F798" w14:textId="77777777" w:rsidR="001757AA" w:rsidRPr="00154D17" w:rsidRDefault="000B1A26">
            <w:pPr>
              <w:pStyle w:val="Normal6"/>
            </w:pPr>
            <w:r w:rsidRPr="00154D17">
              <w:t>ii)</w:t>
            </w:r>
            <w:r w:rsidRPr="00154D17">
              <w:tab/>
            </w:r>
            <w:r w:rsidRPr="00154D17">
              <w:rPr>
                <w:b/>
                <w:bCs/>
                <w:i/>
                <w:iCs/>
              </w:rPr>
              <w:t>Innovationsekosystem</w:t>
            </w:r>
            <w:r w:rsidRPr="00154D17">
              <w:t>, bland annat verksamhet för att främja ett tätare samspel i unionen mellan högre utbildning, forskning och innovation samt näringsliv, som alla är en del av kunskapstriangeln.</w:t>
            </w:r>
          </w:p>
        </w:tc>
        <w:tc>
          <w:tcPr>
            <w:tcW w:w="4876" w:type="dxa"/>
            <w:hideMark/>
          </w:tcPr>
          <w:p w14:paraId="1BB76B6C" w14:textId="77777777" w:rsidR="001757AA" w:rsidRPr="00154D17" w:rsidRDefault="000B1A26">
            <w:pPr>
              <w:pStyle w:val="Normal6"/>
              <w:rPr>
                <w:szCs w:val="24"/>
              </w:rPr>
            </w:pPr>
            <w:r w:rsidRPr="00154D17">
              <w:t>ii)</w:t>
            </w:r>
            <w:r w:rsidRPr="00154D17">
              <w:tab/>
            </w:r>
            <w:r w:rsidRPr="00154D17">
              <w:rPr>
                <w:b/>
                <w:bCs/>
                <w:i/>
                <w:iCs/>
              </w:rPr>
              <w:t>Europeiska institutet för innovation och teknik (EIT) och innovationsekosystemen</w:t>
            </w:r>
            <w:r w:rsidRPr="00154D17">
              <w:t>, bland annat verksamhet för att främja ett tätare samspel i unionen mellan högre utbildning, forskning och innovation samt näringsliv, som alla är en del av kunskapstriangeln.</w:t>
            </w:r>
          </w:p>
        </w:tc>
      </w:tr>
    </w:tbl>
    <w:p w14:paraId="4056B33D" w14:textId="77777777" w:rsidR="001757AA" w:rsidRPr="00154D17" w:rsidRDefault="000B1A26" w:rsidP="001757AA">
      <w:pPr>
        <w:pStyle w:val="Olang"/>
        <w:rPr>
          <w:sz w:val="24"/>
          <w:szCs w:val="24"/>
        </w:rPr>
      </w:pPr>
      <w:r w:rsidRPr="00154D17">
        <w:rPr>
          <w:sz w:val="24"/>
          <w:szCs w:val="24"/>
        </w:rPr>
        <w:t xml:space="preserve">Or. </w:t>
      </w:r>
      <w:r w:rsidRPr="00154D17">
        <w:rPr>
          <w:rStyle w:val="HideTWBExt"/>
        </w:rPr>
        <w:t>&lt;Original&gt;</w:t>
      </w:r>
      <w:r w:rsidRPr="00154D17">
        <w:rPr>
          <w:rStyle w:val="HideTWBInt"/>
          <w:sz w:val="24"/>
          <w:szCs w:val="24"/>
        </w:rPr>
        <w:t>{EN}</w:t>
      </w:r>
      <w:r w:rsidRPr="00154D17">
        <w:rPr>
          <w:sz w:val="24"/>
          <w:szCs w:val="24"/>
        </w:rPr>
        <w:t>en</w:t>
      </w:r>
      <w:r w:rsidRPr="00154D17">
        <w:rPr>
          <w:rStyle w:val="HideTWBExt"/>
        </w:rPr>
        <w:t>&lt;/Original&gt;</w:t>
      </w:r>
    </w:p>
    <w:p w14:paraId="5926F976" w14:textId="77777777" w:rsidR="001757AA" w:rsidRPr="00154D17" w:rsidRDefault="000B1A26" w:rsidP="001757AA">
      <w:r w:rsidRPr="00154D17">
        <w:rPr>
          <w:rStyle w:val="HideTWBExt"/>
        </w:rPr>
        <w:t>&lt;/Amend&gt;</w:t>
      </w:r>
    </w:p>
    <w:p w14:paraId="473CF697" w14:textId="77777777" w:rsidR="001757AA" w:rsidRPr="00154D17" w:rsidRDefault="000B1A26" w:rsidP="001757AA">
      <w:pPr>
        <w:pStyle w:val="AMNumberTabs0"/>
        <w:keepNext/>
      </w:pPr>
      <w:r w:rsidRPr="00154D17">
        <w:rPr>
          <w:rStyle w:val="HideTWBExt"/>
          <w:b w:val="0"/>
        </w:rPr>
        <w:t>&lt;Amend&gt;</w:t>
      </w:r>
      <w:r w:rsidRPr="00154D17">
        <w:t>Ändringsförslag</w:t>
      </w:r>
      <w:r w:rsidRPr="00154D17">
        <w:tab/>
      </w:r>
      <w:r w:rsidRPr="00154D17">
        <w:tab/>
      </w:r>
      <w:r w:rsidRPr="00154D17">
        <w:rPr>
          <w:rStyle w:val="HideTWBExt"/>
          <w:b w:val="0"/>
        </w:rPr>
        <w:t>&lt;NumAm&gt;</w:t>
      </w:r>
      <w:r w:rsidRPr="00154D17">
        <w:t>13</w:t>
      </w:r>
      <w:r w:rsidRPr="00154D17">
        <w:rPr>
          <w:rStyle w:val="HideTWBExt"/>
          <w:b w:val="0"/>
        </w:rPr>
        <w:t>&lt;/NumAm&gt;</w:t>
      </w:r>
    </w:p>
    <w:p w14:paraId="08CCC6B7" w14:textId="77777777" w:rsidR="001757AA" w:rsidRPr="00154D17" w:rsidRDefault="000B1A26" w:rsidP="001757AA">
      <w:pPr>
        <w:pStyle w:val="NormalBold12b"/>
        <w:keepNext/>
      </w:pPr>
      <w:r w:rsidRPr="00154D17">
        <w:rPr>
          <w:rStyle w:val="HideTWBExt"/>
          <w:b w:val="0"/>
        </w:rPr>
        <w:t>&lt;DocAmend&gt;</w:t>
      </w:r>
      <w:r w:rsidRPr="00154D17">
        <w:t>Förslag till förordning</w:t>
      </w:r>
      <w:r w:rsidRPr="00154D17">
        <w:rPr>
          <w:rStyle w:val="HideTWBExt"/>
          <w:b w:val="0"/>
        </w:rPr>
        <w:t>&lt;/DocAmend&gt;</w:t>
      </w:r>
    </w:p>
    <w:p w14:paraId="32F01560" w14:textId="77777777" w:rsidR="001757AA" w:rsidRPr="00154D17" w:rsidRDefault="000B1A26" w:rsidP="001757AA">
      <w:pPr>
        <w:pStyle w:val="NormalBold"/>
      </w:pPr>
      <w:r w:rsidRPr="00154D17">
        <w:rPr>
          <w:rStyle w:val="HideTWBExt"/>
          <w:b w:val="0"/>
        </w:rPr>
        <w:t>&lt;Article&gt;</w:t>
      </w:r>
      <w:r w:rsidRPr="00154D17">
        <w:t>Artikel 4 – punkt 1 – led d – led ii</w:t>
      </w:r>
      <w:r w:rsidRPr="00154D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4636" w:rsidRPr="00154D17" w14:paraId="66A35669" w14:textId="77777777" w:rsidTr="001757AA">
        <w:trPr>
          <w:jc w:val="center"/>
        </w:trPr>
        <w:tc>
          <w:tcPr>
            <w:tcW w:w="9752" w:type="dxa"/>
            <w:gridSpan w:val="2"/>
          </w:tcPr>
          <w:p w14:paraId="3F70D4DF" w14:textId="77777777" w:rsidR="001757AA" w:rsidRPr="00154D17" w:rsidRDefault="001757AA">
            <w:pPr>
              <w:keepNext/>
            </w:pPr>
          </w:p>
        </w:tc>
      </w:tr>
      <w:tr w:rsidR="000F4636" w:rsidRPr="00154D17" w14:paraId="00EAAC90" w14:textId="77777777" w:rsidTr="001757AA">
        <w:trPr>
          <w:jc w:val="center"/>
        </w:trPr>
        <w:tc>
          <w:tcPr>
            <w:tcW w:w="4876" w:type="dxa"/>
            <w:hideMark/>
          </w:tcPr>
          <w:p w14:paraId="2336ED76" w14:textId="77777777" w:rsidR="001757AA" w:rsidRPr="00154D17" w:rsidRDefault="000B1A26">
            <w:pPr>
              <w:pStyle w:val="ColumnHeading"/>
              <w:keepNext/>
            </w:pPr>
            <w:r w:rsidRPr="00154D17">
              <w:t>Kommissionens förslag</w:t>
            </w:r>
          </w:p>
        </w:tc>
        <w:tc>
          <w:tcPr>
            <w:tcW w:w="4876" w:type="dxa"/>
            <w:hideMark/>
          </w:tcPr>
          <w:p w14:paraId="0D409040" w14:textId="77777777" w:rsidR="001757AA" w:rsidRPr="00154D17" w:rsidRDefault="000B1A26">
            <w:pPr>
              <w:pStyle w:val="ColumnHeading"/>
              <w:keepNext/>
            </w:pPr>
            <w:r w:rsidRPr="00154D17">
              <w:t>Ändringsförslag</w:t>
            </w:r>
          </w:p>
        </w:tc>
      </w:tr>
      <w:tr w:rsidR="000F4636" w:rsidRPr="00154D17" w14:paraId="73E42CF4" w14:textId="77777777" w:rsidTr="001757AA">
        <w:trPr>
          <w:jc w:val="center"/>
        </w:trPr>
        <w:tc>
          <w:tcPr>
            <w:tcW w:w="4876" w:type="dxa"/>
            <w:hideMark/>
          </w:tcPr>
          <w:p w14:paraId="45EAC476" w14:textId="77777777" w:rsidR="001757AA" w:rsidRPr="00154D17" w:rsidRDefault="000B1A26">
            <w:pPr>
              <w:pStyle w:val="Normal6"/>
            </w:pPr>
            <w:r w:rsidRPr="00154D17">
              <w:t>ii)</w:t>
            </w:r>
            <w:r w:rsidRPr="00154D17">
              <w:tab/>
            </w:r>
            <w:r w:rsidRPr="00154D17">
              <w:t xml:space="preserve">Forsknings- och </w:t>
            </w:r>
            <w:r w:rsidRPr="00154D17">
              <w:rPr>
                <w:b/>
                <w:bCs/>
                <w:i/>
                <w:iCs/>
              </w:rPr>
              <w:t>teknikinfrastrukturer</w:t>
            </w:r>
            <w:r w:rsidRPr="00154D17">
              <w:t>.</w:t>
            </w:r>
          </w:p>
        </w:tc>
        <w:tc>
          <w:tcPr>
            <w:tcW w:w="4876" w:type="dxa"/>
            <w:hideMark/>
          </w:tcPr>
          <w:p w14:paraId="5A7FCCE4" w14:textId="77777777" w:rsidR="001757AA" w:rsidRPr="00154D17" w:rsidRDefault="000B1A26">
            <w:pPr>
              <w:pStyle w:val="Normal6"/>
              <w:rPr>
                <w:szCs w:val="24"/>
              </w:rPr>
            </w:pPr>
            <w:r w:rsidRPr="00154D17">
              <w:t>ii)</w:t>
            </w:r>
            <w:r w:rsidRPr="00154D17">
              <w:tab/>
              <w:t xml:space="preserve">Forsknings- och </w:t>
            </w:r>
            <w:r w:rsidRPr="00154D17">
              <w:rPr>
                <w:b/>
                <w:bCs/>
                <w:i/>
                <w:iCs/>
              </w:rPr>
              <w:t>teknikutrustning</w:t>
            </w:r>
            <w:r w:rsidRPr="00154D17">
              <w:t>.</w:t>
            </w:r>
          </w:p>
        </w:tc>
      </w:tr>
    </w:tbl>
    <w:p w14:paraId="139D7C96" w14:textId="77777777" w:rsidR="001757AA" w:rsidRPr="00154D17" w:rsidRDefault="000B1A26" w:rsidP="001757AA">
      <w:pPr>
        <w:pStyle w:val="Olang"/>
        <w:rPr>
          <w:sz w:val="24"/>
          <w:szCs w:val="24"/>
        </w:rPr>
      </w:pPr>
      <w:r w:rsidRPr="00154D17">
        <w:rPr>
          <w:sz w:val="24"/>
          <w:szCs w:val="24"/>
        </w:rPr>
        <w:t xml:space="preserve">Or. </w:t>
      </w:r>
      <w:r w:rsidRPr="00154D17">
        <w:rPr>
          <w:rStyle w:val="HideTWBExt"/>
        </w:rPr>
        <w:t>&lt;Original&gt;</w:t>
      </w:r>
      <w:r w:rsidRPr="00154D17">
        <w:rPr>
          <w:rStyle w:val="HideTWBInt"/>
          <w:sz w:val="24"/>
          <w:szCs w:val="24"/>
        </w:rPr>
        <w:t>{EN}</w:t>
      </w:r>
      <w:r w:rsidRPr="00154D17">
        <w:rPr>
          <w:sz w:val="24"/>
          <w:szCs w:val="24"/>
        </w:rPr>
        <w:t>en</w:t>
      </w:r>
      <w:r w:rsidRPr="00154D17">
        <w:rPr>
          <w:rStyle w:val="HideTWBExt"/>
        </w:rPr>
        <w:t>&lt;/Original&gt;</w:t>
      </w:r>
    </w:p>
    <w:p w14:paraId="1BC1485B" w14:textId="77777777" w:rsidR="001757AA" w:rsidRPr="00154D17" w:rsidRDefault="000B1A26" w:rsidP="001757AA">
      <w:r w:rsidRPr="00154D17">
        <w:rPr>
          <w:rStyle w:val="HideTWBExt"/>
        </w:rPr>
        <w:t>&lt;/Amend&gt;</w:t>
      </w:r>
    </w:p>
    <w:p w14:paraId="610197EF" w14:textId="77777777" w:rsidR="001757AA" w:rsidRPr="00154D17" w:rsidRDefault="000B1A26" w:rsidP="001757AA">
      <w:pPr>
        <w:pStyle w:val="AMNumberTabs0"/>
        <w:keepNext/>
      </w:pPr>
      <w:r w:rsidRPr="00154D17">
        <w:rPr>
          <w:rStyle w:val="HideTWBExt"/>
          <w:b w:val="0"/>
        </w:rPr>
        <w:t>&lt;Amend&gt;</w:t>
      </w:r>
      <w:r w:rsidRPr="00154D17">
        <w:t>Ändringsförslag</w:t>
      </w:r>
      <w:r w:rsidRPr="00154D17">
        <w:tab/>
      </w:r>
      <w:r w:rsidRPr="00154D17">
        <w:tab/>
      </w:r>
      <w:r w:rsidRPr="00154D17">
        <w:rPr>
          <w:rStyle w:val="HideTWBExt"/>
          <w:b w:val="0"/>
        </w:rPr>
        <w:t>&lt;NumAm&gt;</w:t>
      </w:r>
      <w:r w:rsidRPr="00154D17">
        <w:t>14</w:t>
      </w:r>
      <w:r w:rsidRPr="00154D17">
        <w:rPr>
          <w:rStyle w:val="HideTWBExt"/>
          <w:b w:val="0"/>
        </w:rPr>
        <w:t>&lt;/NumAm&gt;</w:t>
      </w:r>
    </w:p>
    <w:p w14:paraId="152E939A" w14:textId="77777777" w:rsidR="001757AA" w:rsidRPr="00154D17" w:rsidRDefault="000B1A26" w:rsidP="001757AA">
      <w:pPr>
        <w:pStyle w:val="NormalBold12b"/>
        <w:keepNext/>
      </w:pPr>
      <w:r w:rsidRPr="00154D17">
        <w:rPr>
          <w:rStyle w:val="HideTWBExt"/>
          <w:b w:val="0"/>
        </w:rPr>
        <w:t>&lt;DocAmend&gt;</w:t>
      </w:r>
      <w:r w:rsidRPr="00154D17">
        <w:t>Förslag till förordning</w:t>
      </w:r>
      <w:r w:rsidRPr="00154D17">
        <w:rPr>
          <w:rStyle w:val="HideTWBExt"/>
          <w:b w:val="0"/>
        </w:rPr>
        <w:t>&lt;/DocAmend&gt;</w:t>
      </w:r>
    </w:p>
    <w:p w14:paraId="36E14460" w14:textId="77777777" w:rsidR="001757AA" w:rsidRPr="00154D17" w:rsidRDefault="000B1A26" w:rsidP="001757AA">
      <w:pPr>
        <w:pStyle w:val="NormalBold"/>
      </w:pPr>
      <w:r w:rsidRPr="00154D17">
        <w:rPr>
          <w:rStyle w:val="HideTWBExt"/>
          <w:b w:val="0"/>
        </w:rPr>
        <w:t>&lt;Article&gt;</w:t>
      </w:r>
      <w:r w:rsidRPr="00154D17">
        <w:t>Artikel 5 – stycke 1 – led a</w:t>
      </w:r>
      <w:r w:rsidRPr="00154D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4636" w:rsidRPr="00154D17" w14:paraId="2112EDA3" w14:textId="77777777" w:rsidTr="001757AA">
        <w:trPr>
          <w:jc w:val="center"/>
        </w:trPr>
        <w:tc>
          <w:tcPr>
            <w:tcW w:w="9752" w:type="dxa"/>
            <w:gridSpan w:val="2"/>
          </w:tcPr>
          <w:p w14:paraId="7B08F103" w14:textId="77777777" w:rsidR="001757AA" w:rsidRPr="00154D17" w:rsidRDefault="001757AA">
            <w:pPr>
              <w:keepNext/>
            </w:pPr>
          </w:p>
        </w:tc>
      </w:tr>
      <w:tr w:rsidR="000F4636" w:rsidRPr="00154D17" w14:paraId="3CEAA682" w14:textId="77777777" w:rsidTr="001757AA">
        <w:trPr>
          <w:jc w:val="center"/>
        </w:trPr>
        <w:tc>
          <w:tcPr>
            <w:tcW w:w="4876" w:type="dxa"/>
            <w:hideMark/>
          </w:tcPr>
          <w:p w14:paraId="6E334F44" w14:textId="77777777" w:rsidR="001757AA" w:rsidRPr="00154D17" w:rsidRDefault="000B1A26">
            <w:pPr>
              <w:pStyle w:val="ColumnHeading"/>
              <w:keepNext/>
            </w:pPr>
            <w:r w:rsidRPr="00154D17">
              <w:t>Kommissionens förslag</w:t>
            </w:r>
          </w:p>
        </w:tc>
        <w:tc>
          <w:tcPr>
            <w:tcW w:w="4876" w:type="dxa"/>
            <w:hideMark/>
          </w:tcPr>
          <w:p w14:paraId="4174E7BA" w14:textId="77777777" w:rsidR="001757AA" w:rsidRPr="00154D17" w:rsidRDefault="000B1A26">
            <w:pPr>
              <w:pStyle w:val="ColumnHeading"/>
              <w:keepNext/>
            </w:pPr>
            <w:r w:rsidRPr="00154D17">
              <w:t>Ändringsförslag</w:t>
            </w:r>
          </w:p>
        </w:tc>
      </w:tr>
      <w:tr w:rsidR="000F4636" w:rsidRPr="00154D17" w14:paraId="22183F55" w14:textId="77777777" w:rsidTr="001757AA">
        <w:trPr>
          <w:jc w:val="center"/>
        </w:trPr>
        <w:tc>
          <w:tcPr>
            <w:tcW w:w="4876" w:type="dxa"/>
            <w:hideMark/>
          </w:tcPr>
          <w:p w14:paraId="11029E33" w14:textId="77777777" w:rsidR="001757AA" w:rsidRPr="00154D17" w:rsidRDefault="000B1A26">
            <w:pPr>
              <w:pStyle w:val="Normal6"/>
            </w:pPr>
            <w:r w:rsidRPr="00154D17">
              <w:t>a)</w:t>
            </w:r>
            <w:r w:rsidRPr="00154D17">
              <w:tab/>
              <w:t xml:space="preserve">Säkerställa en tvärvetenskaplig strategi där så är tillämpligt och integrera samhällsvetenskap och humaniora i alla programmets komponenter, inbegripet särskilda ansökningsomgångar om ämnen </w:t>
            </w:r>
            <w:r w:rsidRPr="00154D17">
              <w:t>relaterade till samhällsvetenskap och humaniora.</w:t>
            </w:r>
          </w:p>
        </w:tc>
        <w:tc>
          <w:tcPr>
            <w:tcW w:w="4876" w:type="dxa"/>
            <w:hideMark/>
          </w:tcPr>
          <w:p w14:paraId="2C7BBD41" w14:textId="77777777" w:rsidR="001757AA" w:rsidRPr="00154D17" w:rsidRDefault="000B1A26">
            <w:pPr>
              <w:pStyle w:val="Normal6"/>
              <w:rPr>
                <w:szCs w:val="24"/>
              </w:rPr>
            </w:pPr>
            <w:r w:rsidRPr="00154D17">
              <w:t>a)</w:t>
            </w:r>
            <w:r w:rsidRPr="00154D17">
              <w:tab/>
              <w:t xml:space="preserve">Säkerställa en tvärvetenskaplig strategi där så är tillämpligt och integrera </w:t>
            </w:r>
            <w:r w:rsidRPr="00154D17">
              <w:rPr>
                <w:b/>
                <w:bCs/>
                <w:i/>
                <w:iCs/>
              </w:rPr>
              <w:t>kulturella och kreativa näringar,</w:t>
            </w:r>
            <w:r w:rsidRPr="00154D17">
              <w:t xml:space="preserve"> samhällsvetenskap och humaniora i alla programmets komponenter, inbegripet särskilda ansökningsomgångar om ämnen relaterade till </w:t>
            </w:r>
            <w:r w:rsidRPr="00154D17">
              <w:rPr>
                <w:b/>
                <w:bCs/>
                <w:i/>
                <w:iCs/>
              </w:rPr>
              <w:t xml:space="preserve">kultur, </w:t>
            </w:r>
            <w:r w:rsidRPr="00154D17">
              <w:t>samhällsvetenskap och humaniora.</w:t>
            </w:r>
          </w:p>
        </w:tc>
      </w:tr>
    </w:tbl>
    <w:p w14:paraId="174255C1" w14:textId="77777777" w:rsidR="001757AA" w:rsidRPr="00154D17" w:rsidRDefault="000B1A26" w:rsidP="001757AA">
      <w:pPr>
        <w:pStyle w:val="Olang"/>
        <w:rPr>
          <w:sz w:val="24"/>
          <w:szCs w:val="24"/>
        </w:rPr>
      </w:pPr>
      <w:r w:rsidRPr="00154D17">
        <w:rPr>
          <w:sz w:val="24"/>
          <w:szCs w:val="24"/>
        </w:rPr>
        <w:t xml:space="preserve">Or. </w:t>
      </w:r>
      <w:r w:rsidRPr="00154D17">
        <w:rPr>
          <w:rStyle w:val="HideTWBExt"/>
        </w:rPr>
        <w:t>&lt;Original&gt;</w:t>
      </w:r>
      <w:r w:rsidRPr="00154D17">
        <w:rPr>
          <w:rStyle w:val="HideTWBInt"/>
          <w:sz w:val="24"/>
          <w:szCs w:val="24"/>
        </w:rPr>
        <w:t>{EN}</w:t>
      </w:r>
      <w:r w:rsidRPr="00154D17">
        <w:rPr>
          <w:sz w:val="24"/>
          <w:szCs w:val="24"/>
        </w:rPr>
        <w:t>en</w:t>
      </w:r>
      <w:r w:rsidRPr="00154D17">
        <w:rPr>
          <w:rStyle w:val="HideTWBExt"/>
        </w:rPr>
        <w:t>&lt;/Original&gt;</w:t>
      </w:r>
    </w:p>
    <w:p w14:paraId="66E09797" w14:textId="77777777" w:rsidR="001757AA" w:rsidRPr="00154D17" w:rsidRDefault="000B1A26" w:rsidP="001757AA">
      <w:r w:rsidRPr="00154D17">
        <w:rPr>
          <w:rStyle w:val="HideTWBExt"/>
        </w:rPr>
        <w:t>&lt;/Amend&gt;</w:t>
      </w:r>
    </w:p>
    <w:p w14:paraId="51246AD3" w14:textId="77777777" w:rsidR="001757AA" w:rsidRPr="00154D17" w:rsidRDefault="000B1A26" w:rsidP="001757AA">
      <w:pPr>
        <w:pStyle w:val="AMNumberTabs0"/>
        <w:keepNext/>
      </w:pPr>
      <w:r w:rsidRPr="00154D17">
        <w:rPr>
          <w:rStyle w:val="HideTWBExt"/>
          <w:b w:val="0"/>
        </w:rPr>
        <w:lastRenderedPageBreak/>
        <w:t>&lt;Amend&gt;</w:t>
      </w:r>
      <w:r w:rsidRPr="00154D17">
        <w:t>Ändringsförslag</w:t>
      </w:r>
      <w:r w:rsidRPr="00154D17">
        <w:tab/>
      </w:r>
      <w:r w:rsidRPr="00154D17">
        <w:tab/>
      </w:r>
      <w:r w:rsidRPr="00154D17">
        <w:rPr>
          <w:rStyle w:val="HideTWBExt"/>
          <w:b w:val="0"/>
        </w:rPr>
        <w:t>&lt;NumAm&gt;</w:t>
      </w:r>
      <w:r w:rsidRPr="00154D17">
        <w:t>15</w:t>
      </w:r>
      <w:r w:rsidRPr="00154D17">
        <w:rPr>
          <w:rStyle w:val="HideTWBExt"/>
          <w:b w:val="0"/>
        </w:rPr>
        <w:t>&lt;/NumAm&gt;</w:t>
      </w:r>
    </w:p>
    <w:p w14:paraId="7D22FADD" w14:textId="77777777" w:rsidR="001757AA" w:rsidRPr="00154D17" w:rsidRDefault="000B1A26" w:rsidP="001757AA">
      <w:pPr>
        <w:pStyle w:val="NormalBold12b"/>
        <w:keepNext/>
      </w:pPr>
      <w:r w:rsidRPr="00154D17">
        <w:rPr>
          <w:rStyle w:val="HideTWBExt"/>
          <w:b w:val="0"/>
        </w:rPr>
        <w:t>&lt;DocAmend&gt;</w:t>
      </w:r>
      <w:r w:rsidRPr="00154D17">
        <w:t>Förslag till förordning</w:t>
      </w:r>
      <w:r w:rsidRPr="00154D17">
        <w:rPr>
          <w:rStyle w:val="HideTWBExt"/>
          <w:b w:val="0"/>
        </w:rPr>
        <w:t>&lt;/DocAmend&gt;</w:t>
      </w:r>
    </w:p>
    <w:p w14:paraId="41FEE4CD" w14:textId="77777777" w:rsidR="001757AA" w:rsidRPr="00154D17" w:rsidRDefault="000B1A26" w:rsidP="001757AA">
      <w:pPr>
        <w:pStyle w:val="NormalBold"/>
      </w:pPr>
      <w:r w:rsidRPr="00154D17">
        <w:rPr>
          <w:rStyle w:val="HideTWBExt"/>
          <w:b w:val="0"/>
        </w:rPr>
        <w:t>&lt;Article&gt;</w:t>
      </w:r>
      <w:r w:rsidRPr="00154D17">
        <w:t>Artikel 9 – punkt 4 – led b</w:t>
      </w:r>
      <w:r w:rsidRPr="00154D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4636" w:rsidRPr="00154D17" w14:paraId="09E900F3" w14:textId="77777777" w:rsidTr="001757AA">
        <w:trPr>
          <w:jc w:val="center"/>
        </w:trPr>
        <w:tc>
          <w:tcPr>
            <w:tcW w:w="9752" w:type="dxa"/>
            <w:gridSpan w:val="2"/>
          </w:tcPr>
          <w:p w14:paraId="6A9C5154" w14:textId="77777777" w:rsidR="001757AA" w:rsidRPr="00154D17" w:rsidRDefault="001757AA">
            <w:pPr>
              <w:keepNext/>
            </w:pPr>
          </w:p>
        </w:tc>
      </w:tr>
      <w:tr w:rsidR="000F4636" w:rsidRPr="00154D17" w14:paraId="494276B1" w14:textId="77777777" w:rsidTr="001757AA">
        <w:trPr>
          <w:jc w:val="center"/>
        </w:trPr>
        <w:tc>
          <w:tcPr>
            <w:tcW w:w="4876" w:type="dxa"/>
            <w:hideMark/>
          </w:tcPr>
          <w:p w14:paraId="4AD6204D" w14:textId="77777777" w:rsidR="001757AA" w:rsidRPr="00154D17" w:rsidRDefault="000B1A26">
            <w:pPr>
              <w:pStyle w:val="ColumnHeading"/>
              <w:keepNext/>
            </w:pPr>
            <w:r w:rsidRPr="00154D17">
              <w:t>Kommissionens förslag</w:t>
            </w:r>
          </w:p>
        </w:tc>
        <w:tc>
          <w:tcPr>
            <w:tcW w:w="4876" w:type="dxa"/>
            <w:hideMark/>
          </w:tcPr>
          <w:p w14:paraId="13A20264" w14:textId="77777777" w:rsidR="001757AA" w:rsidRPr="00154D17" w:rsidRDefault="000B1A26">
            <w:pPr>
              <w:pStyle w:val="ColumnHeading"/>
              <w:keepNext/>
            </w:pPr>
            <w:r w:rsidRPr="00154D17">
              <w:t>Ändringsförslag</w:t>
            </w:r>
          </w:p>
        </w:tc>
      </w:tr>
      <w:tr w:rsidR="000F4636" w:rsidRPr="00154D17" w14:paraId="3B321F80" w14:textId="77777777" w:rsidTr="001757AA">
        <w:trPr>
          <w:jc w:val="center"/>
        </w:trPr>
        <w:tc>
          <w:tcPr>
            <w:tcW w:w="4876" w:type="dxa"/>
            <w:hideMark/>
          </w:tcPr>
          <w:p w14:paraId="15D03F44" w14:textId="77777777" w:rsidR="001757AA" w:rsidRPr="00154D17" w:rsidRDefault="000B1A26">
            <w:pPr>
              <w:pStyle w:val="Normal6"/>
            </w:pPr>
            <w:r w:rsidRPr="00154D17">
              <w:t>b)</w:t>
            </w:r>
            <w:r w:rsidRPr="00154D17">
              <w:tab/>
              <w:t xml:space="preserve">Engagemang för en regelbaserad öppen marknadsekonomi med rättvis och skälig hantering av immaterialrättigheter, respekt för de mänskliga rättigheterna och underbyggd av demokratiska </w:t>
            </w:r>
            <w:r w:rsidRPr="00154D17">
              <w:t>institutioner.</w:t>
            </w:r>
          </w:p>
        </w:tc>
        <w:tc>
          <w:tcPr>
            <w:tcW w:w="4876" w:type="dxa"/>
            <w:hideMark/>
          </w:tcPr>
          <w:p w14:paraId="7117DACF" w14:textId="77777777" w:rsidR="001757AA" w:rsidRPr="00154D17" w:rsidRDefault="000B1A26">
            <w:pPr>
              <w:pStyle w:val="Normal6"/>
              <w:rPr>
                <w:szCs w:val="24"/>
              </w:rPr>
            </w:pPr>
            <w:r w:rsidRPr="00154D17">
              <w:t>b)</w:t>
            </w:r>
            <w:r w:rsidRPr="00154D17">
              <w:tab/>
              <w:t>Engagemang för en regelbaserad öppen marknadsekonomi med rättvis och skälig hantering av immaterialrättigheter, respekt för de mänskliga rättigheterna</w:t>
            </w:r>
            <w:r w:rsidRPr="00154D17">
              <w:rPr>
                <w:b/>
                <w:bCs/>
                <w:i/>
                <w:iCs/>
              </w:rPr>
              <w:t xml:space="preserve"> och respekt för den akademiska friheten och för friheten i fråga om vetenskaplig forskning</w:t>
            </w:r>
            <w:r w:rsidRPr="00154D17">
              <w:t xml:space="preserve"> och underbyggd av demokratiska institutioner.</w:t>
            </w:r>
          </w:p>
        </w:tc>
      </w:tr>
    </w:tbl>
    <w:p w14:paraId="0CEF4559" w14:textId="77777777" w:rsidR="001757AA" w:rsidRPr="00154D17" w:rsidRDefault="000B1A26" w:rsidP="001757AA">
      <w:pPr>
        <w:pStyle w:val="Olang"/>
        <w:rPr>
          <w:sz w:val="24"/>
          <w:szCs w:val="24"/>
        </w:rPr>
      </w:pPr>
      <w:r w:rsidRPr="00154D17">
        <w:rPr>
          <w:sz w:val="24"/>
          <w:szCs w:val="24"/>
        </w:rPr>
        <w:t xml:space="preserve">Or. </w:t>
      </w:r>
      <w:r w:rsidRPr="00154D17">
        <w:rPr>
          <w:rStyle w:val="HideTWBExt"/>
        </w:rPr>
        <w:t>&lt;Original&gt;</w:t>
      </w:r>
      <w:r w:rsidRPr="00154D17">
        <w:rPr>
          <w:rStyle w:val="HideTWBInt"/>
          <w:sz w:val="24"/>
          <w:szCs w:val="24"/>
        </w:rPr>
        <w:t>{EN}</w:t>
      </w:r>
      <w:r w:rsidRPr="00154D17">
        <w:rPr>
          <w:sz w:val="24"/>
          <w:szCs w:val="24"/>
        </w:rPr>
        <w:t>en</w:t>
      </w:r>
      <w:r w:rsidRPr="00154D17">
        <w:rPr>
          <w:rStyle w:val="HideTWBExt"/>
        </w:rPr>
        <w:t>&lt;/Original&gt;</w:t>
      </w:r>
    </w:p>
    <w:p w14:paraId="5244249F" w14:textId="77777777" w:rsidR="001757AA" w:rsidRPr="00154D17" w:rsidRDefault="000B1A26" w:rsidP="001757AA">
      <w:r w:rsidRPr="00154D17">
        <w:rPr>
          <w:rStyle w:val="HideTWBExt"/>
        </w:rPr>
        <w:t>&lt;/Amend&gt;</w:t>
      </w:r>
    </w:p>
    <w:p w14:paraId="1B3DD7EF" w14:textId="77777777" w:rsidR="001757AA" w:rsidRPr="00154D17" w:rsidRDefault="000B1A26" w:rsidP="001757AA">
      <w:pPr>
        <w:pStyle w:val="AMNumberTabs0"/>
        <w:keepNext/>
      </w:pPr>
      <w:r w:rsidRPr="00154D17">
        <w:rPr>
          <w:rStyle w:val="HideTWBExt"/>
          <w:b w:val="0"/>
        </w:rPr>
        <w:t>&lt;Amend&gt;</w:t>
      </w:r>
      <w:r w:rsidRPr="00154D17">
        <w:t>Ändringsförslag</w:t>
      </w:r>
      <w:r w:rsidRPr="00154D17">
        <w:tab/>
      </w:r>
      <w:r w:rsidRPr="00154D17">
        <w:tab/>
      </w:r>
      <w:r w:rsidRPr="00154D17">
        <w:rPr>
          <w:rStyle w:val="HideTWBExt"/>
          <w:b w:val="0"/>
        </w:rPr>
        <w:t>&lt;NumAm&gt;</w:t>
      </w:r>
      <w:r w:rsidRPr="00154D17">
        <w:t>16</w:t>
      </w:r>
      <w:r w:rsidRPr="00154D17">
        <w:rPr>
          <w:rStyle w:val="HideTWBExt"/>
          <w:b w:val="0"/>
        </w:rPr>
        <w:t>&lt;/NumAm&gt;</w:t>
      </w:r>
    </w:p>
    <w:p w14:paraId="2E919C14" w14:textId="77777777" w:rsidR="001757AA" w:rsidRPr="00154D17" w:rsidRDefault="000B1A26" w:rsidP="001757AA">
      <w:pPr>
        <w:pStyle w:val="NormalBold12b"/>
        <w:keepNext/>
      </w:pPr>
      <w:r w:rsidRPr="00154D17">
        <w:rPr>
          <w:rStyle w:val="HideTWBExt"/>
          <w:b w:val="0"/>
        </w:rPr>
        <w:t>&lt;DocAmend&gt;</w:t>
      </w:r>
      <w:r w:rsidRPr="00154D17">
        <w:t>Förslag till förordning</w:t>
      </w:r>
      <w:r w:rsidRPr="00154D17">
        <w:rPr>
          <w:rStyle w:val="HideTWBExt"/>
          <w:b w:val="0"/>
        </w:rPr>
        <w:t>&lt;/DocAmend&gt;</w:t>
      </w:r>
    </w:p>
    <w:p w14:paraId="231D8435" w14:textId="77777777" w:rsidR="001757AA" w:rsidRPr="00154D17" w:rsidRDefault="000B1A26" w:rsidP="001757AA">
      <w:pPr>
        <w:pStyle w:val="NormalBold"/>
      </w:pPr>
      <w:r w:rsidRPr="00154D17">
        <w:rPr>
          <w:rStyle w:val="HideTWBExt"/>
          <w:b w:val="0"/>
        </w:rPr>
        <w:t>&lt;Article&gt;</w:t>
      </w:r>
      <w:r w:rsidRPr="00154D17">
        <w:t>Artikel 15 – punkt 1</w:t>
      </w:r>
      <w:r w:rsidRPr="00154D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4636" w:rsidRPr="00154D17" w14:paraId="5E1F0762" w14:textId="77777777" w:rsidTr="001757AA">
        <w:trPr>
          <w:jc w:val="center"/>
        </w:trPr>
        <w:tc>
          <w:tcPr>
            <w:tcW w:w="9752" w:type="dxa"/>
            <w:gridSpan w:val="2"/>
          </w:tcPr>
          <w:p w14:paraId="3E65B008" w14:textId="77777777" w:rsidR="001757AA" w:rsidRPr="00154D17" w:rsidRDefault="001757AA">
            <w:pPr>
              <w:keepNext/>
            </w:pPr>
          </w:p>
        </w:tc>
      </w:tr>
      <w:tr w:rsidR="000F4636" w:rsidRPr="00154D17" w14:paraId="7BFEE01F" w14:textId="77777777" w:rsidTr="001757AA">
        <w:trPr>
          <w:jc w:val="center"/>
        </w:trPr>
        <w:tc>
          <w:tcPr>
            <w:tcW w:w="4876" w:type="dxa"/>
            <w:hideMark/>
          </w:tcPr>
          <w:p w14:paraId="676B2AB1" w14:textId="77777777" w:rsidR="001757AA" w:rsidRPr="00154D17" w:rsidRDefault="000B1A26">
            <w:pPr>
              <w:pStyle w:val="ColumnHeading"/>
              <w:keepNext/>
            </w:pPr>
            <w:r w:rsidRPr="00154D17">
              <w:t>Kommissionens förslag</w:t>
            </w:r>
          </w:p>
        </w:tc>
        <w:tc>
          <w:tcPr>
            <w:tcW w:w="4876" w:type="dxa"/>
            <w:hideMark/>
          </w:tcPr>
          <w:p w14:paraId="1551BE51" w14:textId="77777777" w:rsidR="001757AA" w:rsidRPr="00154D17" w:rsidRDefault="000B1A26">
            <w:pPr>
              <w:pStyle w:val="ColumnHeading"/>
              <w:keepNext/>
            </w:pPr>
            <w:r w:rsidRPr="00154D17">
              <w:t>Ändringsförslag</w:t>
            </w:r>
          </w:p>
        </w:tc>
      </w:tr>
      <w:tr w:rsidR="000F4636" w:rsidRPr="00154D17" w14:paraId="52F55CC7" w14:textId="77777777" w:rsidTr="001757AA">
        <w:trPr>
          <w:jc w:val="center"/>
        </w:trPr>
        <w:tc>
          <w:tcPr>
            <w:tcW w:w="4876" w:type="dxa"/>
            <w:hideMark/>
          </w:tcPr>
          <w:p w14:paraId="7BE8F607" w14:textId="77777777" w:rsidR="001757AA" w:rsidRPr="00154D17" w:rsidRDefault="000B1A26">
            <w:pPr>
              <w:pStyle w:val="Normal6"/>
            </w:pPr>
            <w:r w:rsidRPr="00154D17">
              <w:t>1.</w:t>
            </w:r>
            <w:r w:rsidRPr="00154D17">
              <w:tab/>
              <w:t>Forskningssamverkan ska stödja skapandet av gränsöverskridande samarbetsnätverk inom forskning och innovation som sammanför enheter inom olika ämnesområden för att stödja utveckling och snabb spridning av högkvalitativa resultat till stöd för unionens industriella konkurrenskraft, rymden, säkerhet, ren omställning, beredskap och resiliens, ta itu med samhällsutmaningar, inbegripet kultur och kreativitet, och stärka forskningens genomslag inom utveckling och stöd för unionspolitik.</w:t>
            </w:r>
          </w:p>
        </w:tc>
        <w:tc>
          <w:tcPr>
            <w:tcW w:w="4876" w:type="dxa"/>
            <w:hideMark/>
          </w:tcPr>
          <w:p w14:paraId="3333529F" w14:textId="77777777" w:rsidR="001757AA" w:rsidRPr="00154D17" w:rsidRDefault="000B1A26">
            <w:pPr>
              <w:pStyle w:val="Normal6"/>
              <w:rPr>
                <w:szCs w:val="24"/>
              </w:rPr>
            </w:pPr>
            <w:r w:rsidRPr="00154D17">
              <w:t>1.</w:t>
            </w:r>
            <w:r w:rsidRPr="00154D17">
              <w:tab/>
              <w:t xml:space="preserve">Forskningssamverkan ska stödja skapandet av gränsöverskridande samarbetsnätverk inom forskning och innovation som sammanför enheter inom olika ämnesområden för att stödja utveckling och snabb spridning av högkvalitativa resultat till stöd för unionens industriella konkurrenskraft, rymden, säkerhet, ren omställning, </w:t>
            </w:r>
            <w:r w:rsidRPr="00154D17">
              <w:rPr>
                <w:b/>
                <w:bCs/>
                <w:i/>
                <w:iCs/>
              </w:rPr>
              <w:t xml:space="preserve">digitala omvandlingar, </w:t>
            </w:r>
            <w:r w:rsidRPr="00154D17">
              <w:t>beredskap och resiliens, ta itu med samhällsutmaningar, inbegripet kultur och kreativitet, och stärka forskningens genomslag inom utveckling och stöd för unionspolitik.</w:t>
            </w:r>
          </w:p>
        </w:tc>
      </w:tr>
    </w:tbl>
    <w:p w14:paraId="29F50EEB" w14:textId="77777777" w:rsidR="001757AA" w:rsidRPr="00154D17" w:rsidRDefault="000B1A26" w:rsidP="001757AA">
      <w:pPr>
        <w:pStyle w:val="Olang"/>
        <w:rPr>
          <w:sz w:val="24"/>
          <w:szCs w:val="24"/>
        </w:rPr>
      </w:pPr>
      <w:r w:rsidRPr="00154D17">
        <w:rPr>
          <w:sz w:val="24"/>
          <w:szCs w:val="24"/>
        </w:rPr>
        <w:t xml:space="preserve">Or. </w:t>
      </w:r>
      <w:r w:rsidRPr="00154D17">
        <w:rPr>
          <w:rStyle w:val="HideTWBExt"/>
        </w:rPr>
        <w:t>&lt;Original&gt;</w:t>
      </w:r>
      <w:r w:rsidRPr="00154D17">
        <w:rPr>
          <w:rStyle w:val="HideTWBInt"/>
          <w:sz w:val="24"/>
          <w:szCs w:val="24"/>
        </w:rPr>
        <w:t>{EN}</w:t>
      </w:r>
      <w:r w:rsidRPr="00154D17">
        <w:rPr>
          <w:sz w:val="24"/>
          <w:szCs w:val="24"/>
        </w:rPr>
        <w:t>en</w:t>
      </w:r>
      <w:r w:rsidRPr="00154D17">
        <w:rPr>
          <w:rStyle w:val="HideTWBExt"/>
        </w:rPr>
        <w:t>&lt;/Original&gt;</w:t>
      </w:r>
    </w:p>
    <w:p w14:paraId="394A11EE" w14:textId="77777777" w:rsidR="001757AA" w:rsidRPr="00154D17" w:rsidRDefault="000B1A26" w:rsidP="001757AA">
      <w:r w:rsidRPr="00154D17">
        <w:rPr>
          <w:rStyle w:val="HideTWBExt"/>
        </w:rPr>
        <w:t>&lt;/Amend&gt;</w:t>
      </w:r>
    </w:p>
    <w:p w14:paraId="699EB904" w14:textId="77777777" w:rsidR="001757AA" w:rsidRPr="00154D17" w:rsidRDefault="000B1A26" w:rsidP="001757AA">
      <w:pPr>
        <w:pStyle w:val="AMNumberTabs0"/>
        <w:keepNext/>
      </w:pPr>
      <w:r w:rsidRPr="00154D17">
        <w:rPr>
          <w:rStyle w:val="HideTWBExt"/>
          <w:b w:val="0"/>
        </w:rPr>
        <w:t>&lt;Amend&gt;</w:t>
      </w:r>
      <w:r w:rsidRPr="00154D17">
        <w:t>Ändringsförslag</w:t>
      </w:r>
      <w:r w:rsidRPr="00154D17">
        <w:tab/>
      </w:r>
      <w:r w:rsidRPr="00154D17">
        <w:tab/>
      </w:r>
      <w:r w:rsidRPr="00154D17">
        <w:rPr>
          <w:rStyle w:val="HideTWBExt"/>
          <w:b w:val="0"/>
        </w:rPr>
        <w:t>&lt;NumAm&gt;</w:t>
      </w:r>
      <w:r w:rsidRPr="00154D17">
        <w:t>17</w:t>
      </w:r>
      <w:r w:rsidRPr="00154D17">
        <w:rPr>
          <w:rStyle w:val="HideTWBExt"/>
          <w:b w:val="0"/>
        </w:rPr>
        <w:t>&lt;/NumAm&gt;</w:t>
      </w:r>
    </w:p>
    <w:p w14:paraId="092CBB54" w14:textId="77777777" w:rsidR="001757AA" w:rsidRPr="00154D17" w:rsidRDefault="000B1A26" w:rsidP="001757AA">
      <w:pPr>
        <w:pStyle w:val="NormalBold12b"/>
        <w:keepNext/>
      </w:pPr>
      <w:r w:rsidRPr="00154D17">
        <w:rPr>
          <w:rStyle w:val="HideTWBExt"/>
          <w:b w:val="0"/>
        </w:rPr>
        <w:t>&lt;DocAmend&gt;</w:t>
      </w:r>
      <w:r w:rsidRPr="00154D17">
        <w:t>Förslag till förordning</w:t>
      </w:r>
      <w:r w:rsidRPr="00154D17">
        <w:rPr>
          <w:rStyle w:val="HideTWBExt"/>
          <w:b w:val="0"/>
        </w:rPr>
        <w:t>&lt;/DocAmend&gt;</w:t>
      </w:r>
    </w:p>
    <w:p w14:paraId="141B3612" w14:textId="77777777" w:rsidR="001757AA" w:rsidRPr="00154D17" w:rsidRDefault="000B1A26" w:rsidP="001757AA">
      <w:pPr>
        <w:pStyle w:val="NormalBold"/>
      </w:pPr>
      <w:r w:rsidRPr="00154D17">
        <w:rPr>
          <w:rStyle w:val="HideTWBExt"/>
          <w:b w:val="0"/>
        </w:rPr>
        <w:t>&lt;Article&gt;</w:t>
      </w:r>
      <w:r w:rsidRPr="00154D17">
        <w:t>Artikel 16 – punkt 1</w:t>
      </w:r>
      <w:r w:rsidRPr="00154D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4636" w:rsidRPr="00154D17" w14:paraId="670FB091" w14:textId="77777777" w:rsidTr="001757AA">
        <w:trPr>
          <w:jc w:val="center"/>
        </w:trPr>
        <w:tc>
          <w:tcPr>
            <w:tcW w:w="9752" w:type="dxa"/>
            <w:gridSpan w:val="2"/>
          </w:tcPr>
          <w:p w14:paraId="72F61EFC" w14:textId="77777777" w:rsidR="001757AA" w:rsidRPr="00154D17" w:rsidRDefault="001757AA">
            <w:pPr>
              <w:keepNext/>
            </w:pPr>
          </w:p>
        </w:tc>
      </w:tr>
      <w:tr w:rsidR="000F4636" w:rsidRPr="00154D17" w14:paraId="0806E296" w14:textId="77777777" w:rsidTr="001757AA">
        <w:trPr>
          <w:jc w:val="center"/>
        </w:trPr>
        <w:tc>
          <w:tcPr>
            <w:tcW w:w="4876" w:type="dxa"/>
            <w:hideMark/>
          </w:tcPr>
          <w:p w14:paraId="5FF590CD" w14:textId="77777777" w:rsidR="001757AA" w:rsidRPr="00154D17" w:rsidRDefault="000B1A26">
            <w:pPr>
              <w:pStyle w:val="ColumnHeading"/>
              <w:keepNext/>
            </w:pPr>
            <w:r w:rsidRPr="00154D17">
              <w:t>Kommissionens förslag</w:t>
            </w:r>
          </w:p>
        </w:tc>
        <w:tc>
          <w:tcPr>
            <w:tcW w:w="4876" w:type="dxa"/>
            <w:hideMark/>
          </w:tcPr>
          <w:p w14:paraId="6AC0F86A" w14:textId="77777777" w:rsidR="001757AA" w:rsidRPr="00154D17" w:rsidRDefault="000B1A26">
            <w:pPr>
              <w:pStyle w:val="ColumnHeading"/>
              <w:keepNext/>
            </w:pPr>
            <w:r w:rsidRPr="00154D17">
              <w:t>Ändringsförslag</w:t>
            </w:r>
          </w:p>
        </w:tc>
      </w:tr>
      <w:tr w:rsidR="000F4636" w:rsidRPr="00154D17" w14:paraId="78336FDC" w14:textId="77777777" w:rsidTr="001757AA">
        <w:trPr>
          <w:jc w:val="center"/>
        </w:trPr>
        <w:tc>
          <w:tcPr>
            <w:tcW w:w="4876" w:type="dxa"/>
            <w:hideMark/>
          </w:tcPr>
          <w:p w14:paraId="0B2F536F" w14:textId="77777777" w:rsidR="001757AA" w:rsidRPr="00154D17" w:rsidRDefault="000B1A26">
            <w:pPr>
              <w:pStyle w:val="Normal6"/>
            </w:pPr>
            <w:r w:rsidRPr="00154D17">
              <w:t>1.</w:t>
            </w:r>
            <w:r w:rsidRPr="00154D17">
              <w:tab/>
              <w:t xml:space="preserve">EIC ska identifiera, utveckla och skala upp </w:t>
            </w:r>
            <w:r w:rsidRPr="00154D17">
              <w:t>deeptech och omvälvande innovationer, från forskning till uppskalning. Detta ska genomföras huvudsakligen genom öppna underifråndrivna ansökningsomgångar, samtidigt som en balanserad portfölj med åtgärder mellan tematiska områden säkerställs. Detta ska kompletteras med ansökningsomgångar som är tematiskt riktade och innefattar utmaningar inom områden av potentiellt strategiskt intresse, i nära samarbete med EKF:s politikområden, främst med EKF:s InvestEU-instrument.</w:t>
            </w:r>
          </w:p>
        </w:tc>
        <w:tc>
          <w:tcPr>
            <w:tcW w:w="4876" w:type="dxa"/>
            <w:hideMark/>
          </w:tcPr>
          <w:p w14:paraId="31A092FB" w14:textId="77777777" w:rsidR="001757AA" w:rsidRPr="00154D17" w:rsidRDefault="000B1A26">
            <w:pPr>
              <w:pStyle w:val="Normal6"/>
              <w:rPr>
                <w:szCs w:val="24"/>
              </w:rPr>
            </w:pPr>
            <w:r w:rsidRPr="00154D17">
              <w:t>1.</w:t>
            </w:r>
            <w:r w:rsidRPr="00154D17">
              <w:tab/>
              <w:t>EIC ska identifiera, utveckla och skala upp deeptech och omvälvande innovationer, från forskning till uppskalning</w:t>
            </w:r>
            <w:r w:rsidRPr="00154D17">
              <w:rPr>
                <w:b/>
                <w:bCs/>
                <w:i/>
                <w:iCs/>
              </w:rPr>
              <w:t>, och täcka in hela FoI-kontinuumet</w:t>
            </w:r>
            <w:r w:rsidRPr="00154D17">
              <w:t>.</w:t>
            </w:r>
            <w:r w:rsidRPr="00154D17">
              <w:rPr>
                <w:b/>
                <w:i/>
              </w:rPr>
              <w:t xml:space="preserve"> </w:t>
            </w:r>
            <w:r w:rsidRPr="00154D17">
              <w:rPr>
                <w:b/>
                <w:bCs/>
                <w:i/>
                <w:iCs/>
              </w:rPr>
              <w:t>Det ska vara öppet för alla typer av innovatörer, däribland universitet, forskningsorganisationer och tvärvetenskapliga konsortier.</w:t>
            </w:r>
            <w:r w:rsidRPr="00154D17">
              <w:t xml:space="preserve"> Detta ska genomföras huvudsakligen genom öppna underifråndrivna ansökningsomgångar, samtidigt som en balanserad portfölj med åtgärder mellan tematiska områden säkerställs. Detta ska kompletteras med ansökningsomgångar som är tema</w:t>
            </w:r>
            <w:r w:rsidRPr="00154D17">
              <w:t>tiskt riktade och innefattar utmaningar inom områden av potentiellt strategiskt intresse, i nära samarbete med EKF:s politikområden, främst med EKF:s InvestEU-instrument.</w:t>
            </w:r>
          </w:p>
        </w:tc>
      </w:tr>
    </w:tbl>
    <w:p w14:paraId="68575277" w14:textId="77777777" w:rsidR="001757AA" w:rsidRPr="00154D17" w:rsidRDefault="000B1A26" w:rsidP="001757AA">
      <w:pPr>
        <w:pStyle w:val="Olang"/>
        <w:rPr>
          <w:sz w:val="24"/>
          <w:szCs w:val="24"/>
        </w:rPr>
      </w:pPr>
      <w:r w:rsidRPr="00154D17">
        <w:rPr>
          <w:sz w:val="24"/>
          <w:szCs w:val="24"/>
        </w:rPr>
        <w:t xml:space="preserve">Or. </w:t>
      </w:r>
      <w:r w:rsidRPr="00154D17">
        <w:rPr>
          <w:rStyle w:val="HideTWBExt"/>
        </w:rPr>
        <w:t>&lt;Original&gt;</w:t>
      </w:r>
      <w:r w:rsidRPr="00154D17">
        <w:rPr>
          <w:rStyle w:val="HideTWBInt"/>
          <w:sz w:val="24"/>
          <w:szCs w:val="24"/>
        </w:rPr>
        <w:t>{EN}</w:t>
      </w:r>
      <w:r w:rsidRPr="00154D17">
        <w:rPr>
          <w:sz w:val="24"/>
          <w:szCs w:val="24"/>
        </w:rPr>
        <w:t>en</w:t>
      </w:r>
      <w:r w:rsidRPr="00154D17">
        <w:rPr>
          <w:rStyle w:val="HideTWBExt"/>
        </w:rPr>
        <w:t>&lt;/Original&gt;</w:t>
      </w:r>
    </w:p>
    <w:p w14:paraId="79038FB2" w14:textId="77777777" w:rsidR="001757AA" w:rsidRPr="00154D17" w:rsidRDefault="000B1A26" w:rsidP="001757AA">
      <w:r w:rsidRPr="00154D17">
        <w:rPr>
          <w:rStyle w:val="HideTWBExt"/>
        </w:rPr>
        <w:t>&lt;/Amend&gt;</w:t>
      </w:r>
    </w:p>
    <w:p w14:paraId="18AC9228" w14:textId="77777777" w:rsidR="001757AA" w:rsidRPr="00154D17" w:rsidRDefault="000B1A26" w:rsidP="001757AA">
      <w:pPr>
        <w:pStyle w:val="AMNumberTabs0"/>
        <w:keepNext/>
      </w:pPr>
      <w:r w:rsidRPr="00154D17">
        <w:rPr>
          <w:rStyle w:val="HideTWBExt"/>
          <w:b w:val="0"/>
        </w:rPr>
        <w:t>&lt;Amend&gt;</w:t>
      </w:r>
      <w:r w:rsidRPr="00154D17">
        <w:t>Ändringsförslag</w:t>
      </w:r>
      <w:r w:rsidRPr="00154D17">
        <w:tab/>
      </w:r>
      <w:r w:rsidRPr="00154D17">
        <w:tab/>
      </w:r>
      <w:r w:rsidRPr="00154D17">
        <w:rPr>
          <w:rStyle w:val="HideTWBExt"/>
          <w:b w:val="0"/>
        </w:rPr>
        <w:t>&lt;NumAm&gt;</w:t>
      </w:r>
      <w:r w:rsidRPr="00154D17">
        <w:t>18</w:t>
      </w:r>
      <w:r w:rsidRPr="00154D17">
        <w:rPr>
          <w:rStyle w:val="HideTWBExt"/>
          <w:b w:val="0"/>
        </w:rPr>
        <w:t>&lt;/NumAm&gt;</w:t>
      </w:r>
    </w:p>
    <w:p w14:paraId="2F6FD0FD" w14:textId="77777777" w:rsidR="001757AA" w:rsidRPr="00154D17" w:rsidRDefault="000B1A26" w:rsidP="001757AA">
      <w:pPr>
        <w:pStyle w:val="NormalBold12b"/>
        <w:keepNext/>
      </w:pPr>
      <w:r w:rsidRPr="00154D17">
        <w:rPr>
          <w:rStyle w:val="HideTWBExt"/>
          <w:b w:val="0"/>
        </w:rPr>
        <w:t>&lt;DocAmend&gt;</w:t>
      </w:r>
      <w:r w:rsidRPr="00154D17">
        <w:t>Förslag till förordning</w:t>
      </w:r>
      <w:r w:rsidRPr="00154D17">
        <w:rPr>
          <w:rStyle w:val="HideTWBExt"/>
          <w:b w:val="0"/>
        </w:rPr>
        <w:t>&lt;/DocAmend&gt;</w:t>
      </w:r>
    </w:p>
    <w:p w14:paraId="6FB1462F" w14:textId="77777777" w:rsidR="001757AA" w:rsidRPr="00154D17" w:rsidRDefault="000B1A26" w:rsidP="001757AA">
      <w:pPr>
        <w:pStyle w:val="NormalBold"/>
      </w:pPr>
      <w:r w:rsidRPr="00154D17">
        <w:rPr>
          <w:rStyle w:val="HideTWBExt"/>
          <w:b w:val="0"/>
        </w:rPr>
        <w:t>&lt;Article&gt;</w:t>
      </w:r>
      <w:r w:rsidRPr="00154D17">
        <w:t>Artikel 17 – punkt 1</w:t>
      </w:r>
      <w:r w:rsidRPr="00154D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4636" w:rsidRPr="00154D17" w14:paraId="375B307D" w14:textId="77777777" w:rsidTr="001757AA">
        <w:trPr>
          <w:jc w:val="center"/>
        </w:trPr>
        <w:tc>
          <w:tcPr>
            <w:tcW w:w="9752" w:type="dxa"/>
            <w:gridSpan w:val="2"/>
          </w:tcPr>
          <w:p w14:paraId="7EDE75D4" w14:textId="77777777" w:rsidR="001757AA" w:rsidRPr="00154D17" w:rsidRDefault="001757AA">
            <w:pPr>
              <w:keepNext/>
            </w:pPr>
          </w:p>
        </w:tc>
      </w:tr>
      <w:tr w:rsidR="000F4636" w:rsidRPr="00154D17" w14:paraId="6BCCE9C8" w14:textId="77777777" w:rsidTr="001757AA">
        <w:trPr>
          <w:jc w:val="center"/>
        </w:trPr>
        <w:tc>
          <w:tcPr>
            <w:tcW w:w="4876" w:type="dxa"/>
            <w:hideMark/>
          </w:tcPr>
          <w:p w14:paraId="40600998" w14:textId="77777777" w:rsidR="001757AA" w:rsidRPr="00154D17" w:rsidRDefault="000B1A26">
            <w:pPr>
              <w:pStyle w:val="ColumnHeading"/>
              <w:keepNext/>
            </w:pPr>
            <w:r w:rsidRPr="00154D17">
              <w:t>Kommissionens förslag</w:t>
            </w:r>
          </w:p>
        </w:tc>
        <w:tc>
          <w:tcPr>
            <w:tcW w:w="4876" w:type="dxa"/>
            <w:hideMark/>
          </w:tcPr>
          <w:p w14:paraId="3F5CF26C" w14:textId="77777777" w:rsidR="001757AA" w:rsidRPr="00154D17" w:rsidRDefault="000B1A26">
            <w:pPr>
              <w:pStyle w:val="ColumnHeading"/>
              <w:keepNext/>
            </w:pPr>
            <w:r w:rsidRPr="00154D17">
              <w:t>Ändringsförslag</w:t>
            </w:r>
          </w:p>
        </w:tc>
      </w:tr>
      <w:tr w:rsidR="000F4636" w:rsidRPr="00154D17" w14:paraId="32CCB992" w14:textId="77777777" w:rsidTr="001757AA">
        <w:trPr>
          <w:jc w:val="center"/>
        </w:trPr>
        <w:tc>
          <w:tcPr>
            <w:tcW w:w="4876" w:type="dxa"/>
            <w:hideMark/>
          </w:tcPr>
          <w:p w14:paraId="2F31819D" w14:textId="77777777" w:rsidR="001757AA" w:rsidRPr="00154D17" w:rsidRDefault="000B1A26">
            <w:pPr>
              <w:pStyle w:val="Normal6"/>
            </w:pPr>
            <w:r w:rsidRPr="00154D17">
              <w:t>1.</w:t>
            </w:r>
            <w:r w:rsidRPr="00154D17">
              <w:tab/>
              <w:t>Programmet ska stödja</w:t>
            </w:r>
            <w:r w:rsidRPr="00154D17">
              <w:rPr>
                <w:b/>
                <w:bCs/>
                <w:i/>
                <w:iCs/>
              </w:rPr>
              <w:t xml:space="preserve"> organisationer</w:t>
            </w:r>
            <w:r w:rsidRPr="00154D17">
              <w:t xml:space="preserve"> så att de kan skapa konkurrenskraftiga, robusta och sammankopplade innovationsekosystem och ramförutsättningar. För det ändamålet ska synergier med unionsprogram och med nationella och regionala program eftersträvas.</w:t>
            </w:r>
          </w:p>
        </w:tc>
        <w:tc>
          <w:tcPr>
            <w:tcW w:w="4876" w:type="dxa"/>
            <w:hideMark/>
          </w:tcPr>
          <w:p w14:paraId="19462381" w14:textId="77777777" w:rsidR="001757AA" w:rsidRPr="00154D17" w:rsidRDefault="000B1A26">
            <w:pPr>
              <w:pStyle w:val="Normal6"/>
              <w:rPr>
                <w:szCs w:val="24"/>
              </w:rPr>
            </w:pPr>
            <w:r w:rsidRPr="00154D17">
              <w:t>1.</w:t>
            </w:r>
            <w:r w:rsidRPr="00154D17">
              <w:tab/>
              <w:t xml:space="preserve">Programmet ska stödja </w:t>
            </w:r>
            <w:r w:rsidRPr="00154D17">
              <w:rPr>
                <w:b/>
                <w:bCs/>
                <w:i/>
                <w:iCs/>
              </w:rPr>
              <w:t xml:space="preserve">enheter såsom EIT och dess befintliga kunskaps- och innovationsgrupper </w:t>
            </w:r>
            <w:r w:rsidRPr="00154D17">
              <w:t>så att de kan skapa konkurrenskraftiga, robusta och sammankopplade innovationsekosystem och ramförutsättningar. För det ändamålet ska synergier med unionsprogram och med nationella och regionala program eftersträvas.</w:t>
            </w:r>
          </w:p>
        </w:tc>
      </w:tr>
    </w:tbl>
    <w:p w14:paraId="72F7E83C" w14:textId="77777777" w:rsidR="001757AA" w:rsidRPr="00154D17" w:rsidRDefault="000B1A26" w:rsidP="001757AA">
      <w:pPr>
        <w:pStyle w:val="Olang"/>
        <w:rPr>
          <w:sz w:val="24"/>
          <w:szCs w:val="24"/>
        </w:rPr>
      </w:pPr>
      <w:r w:rsidRPr="00154D17">
        <w:rPr>
          <w:sz w:val="24"/>
          <w:szCs w:val="24"/>
        </w:rPr>
        <w:t xml:space="preserve">Or. </w:t>
      </w:r>
      <w:r w:rsidRPr="00154D17">
        <w:rPr>
          <w:rStyle w:val="HideTWBExt"/>
        </w:rPr>
        <w:t>&lt;Original&gt;</w:t>
      </w:r>
      <w:r w:rsidRPr="00154D17">
        <w:rPr>
          <w:rStyle w:val="HideTWBInt"/>
          <w:sz w:val="24"/>
          <w:szCs w:val="24"/>
        </w:rPr>
        <w:t>{EN}</w:t>
      </w:r>
      <w:r w:rsidRPr="00154D17">
        <w:rPr>
          <w:sz w:val="24"/>
          <w:szCs w:val="24"/>
        </w:rPr>
        <w:t>en</w:t>
      </w:r>
      <w:r w:rsidRPr="00154D17">
        <w:rPr>
          <w:rStyle w:val="HideTWBExt"/>
        </w:rPr>
        <w:t>&lt;/Original&gt;</w:t>
      </w:r>
    </w:p>
    <w:p w14:paraId="2B95299A" w14:textId="77777777" w:rsidR="001757AA" w:rsidRPr="00154D17" w:rsidRDefault="000B1A26" w:rsidP="001757AA">
      <w:r w:rsidRPr="00154D17">
        <w:rPr>
          <w:rStyle w:val="HideTWBExt"/>
        </w:rPr>
        <w:t>&lt;/Amend&gt;</w:t>
      </w:r>
    </w:p>
    <w:p w14:paraId="1469D0B0" w14:textId="77777777" w:rsidR="001757AA" w:rsidRPr="00154D17" w:rsidRDefault="000B1A26" w:rsidP="001757AA">
      <w:pPr>
        <w:pStyle w:val="AMNumberTabs0"/>
        <w:keepNext/>
      </w:pPr>
      <w:r w:rsidRPr="00154D17">
        <w:rPr>
          <w:rStyle w:val="HideTWBExt"/>
          <w:b w:val="0"/>
        </w:rPr>
        <w:t>&lt;Amend&gt;</w:t>
      </w:r>
      <w:r w:rsidRPr="00154D17">
        <w:t>Ändringsförslag</w:t>
      </w:r>
      <w:r w:rsidRPr="00154D17">
        <w:tab/>
      </w:r>
      <w:r w:rsidRPr="00154D17">
        <w:tab/>
      </w:r>
      <w:r w:rsidRPr="00154D17">
        <w:rPr>
          <w:rStyle w:val="HideTWBExt"/>
          <w:b w:val="0"/>
        </w:rPr>
        <w:t>&lt;NumAm&gt;</w:t>
      </w:r>
      <w:r w:rsidRPr="00154D17">
        <w:t>19</w:t>
      </w:r>
      <w:r w:rsidRPr="00154D17">
        <w:rPr>
          <w:rStyle w:val="HideTWBExt"/>
          <w:b w:val="0"/>
        </w:rPr>
        <w:t>&lt;/NumAm&gt;</w:t>
      </w:r>
    </w:p>
    <w:p w14:paraId="3A77BE50" w14:textId="77777777" w:rsidR="001757AA" w:rsidRPr="00154D17" w:rsidRDefault="000B1A26" w:rsidP="001757AA">
      <w:pPr>
        <w:pStyle w:val="NormalBold12b"/>
        <w:keepNext/>
      </w:pPr>
      <w:r w:rsidRPr="00154D17">
        <w:rPr>
          <w:rStyle w:val="HideTWBExt"/>
          <w:b w:val="0"/>
        </w:rPr>
        <w:t>&lt;DocAmend&gt;</w:t>
      </w:r>
      <w:r w:rsidRPr="00154D17">
        <w:t>Förslag till förordning</w:t>
      </w:r>
      <w:r w:rsidRPr="00154D17">
        <w:rPr>
          <w:rStyle w:val="HideTWBExt"/>
          <w:b w:val="0"/>
        </w:rPr>
        <w:t>&lt;/DocAmend&gt;</w:t>
      </w:r>
    </w:p>
    <w:p w14:paraId="1ECCDCC1" w14:textId="77777777" w:rsidR="001757AA" w:rsidRPr="00154D17" w:rsidRDefault="000B1A26" w:rsidP="001757AA">
      <w:pPr>
        <w:pStyle w:val="NormalBold"/>
      </w:pPr>
      <w:r w:rsidRPr="00154D17">
        <w:rPr>
          <w:rStyle w:val="HideTWBExt"/>
          <w:b w:val="0"/>
        </w:rPr>
        <w:t>&lt;Article&gt;</w:t>
      </w:r>
      <w:r w:rsidRPr="00154D17">
        <w:t>Artikel 18 – rubriken</w:t>
      </w:r>
      <w:r w:rsidRPr="00154D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4636" w:rsidRPr="00154D17" w14:paraId="3A90B577" w14:textId="77777777" w:rsidTr="001757AA">
        <w:trPr>
          <w:jc w:val="center"/>
        </w:trPr>
        <w:tc>
          <w:tcPr>
            <w:tcW w:w="9752" w:type="dxa"/>
            <w:gridSpan w:val="2"/>
          </w:tcPr>
          <w:p w14:paraId="343D9BD9" w14:textId="77777777" w:rsidR="001757AA" w:rsidRPr="00154D17" w:rsidRDefault="001757AA">
            <w:pPr>
              <w:keepNext/>
            </w:pPr>
          </w:p>
        </w:tc>
      </w:tr>
      <w:tr w:rsidR="000F4636" w:rsidRPr="00154D17" w14:paraId="0E73950D" w14:textId="77777777" w:rsidTr="001757AA">
        <w:trPr>
          <w:jc w:val="center"/>
        </w:trPr>
        <w:tc>
          <w:tcPr>
            <w:tcW w:w="4876" w:type="dxa"/>
            <w:hideMark/>
          </w:tcPr>
          <w:p w14:paraId="5C8E63B4" w14:textId="77777777" w:rsidR="001757AA" w:rsidRPr="00154D17" w:rsidRDefault="000B1A26">
            <w:pPr>
              <w:pStyle w:val="ColumnHeading"/>
              <w:keepNext/>
            </w:pPr>
            <w:r w:rsidRPr="00154D17">
              <w:t>Kommissionens förslag</w:t>
            </w:r>
          </w:p>
        </w:tc>
        <w:tc>
          <w:tcPr>
            <w:tcW w:w="4876" w:type="dxa"/>
            <w:hideMark/>
          </w:tcPr>
          <w:p w14:paraId="5D93E98C" w14:textId="77777777" w:rsidR="001757AA" w:rsidRPr="00154D17" w:rsidRDefault="000B1A26">
            <w:pPr>
              <w:pStyle w:val="ColumnHeading"/>
              <w:keepNext/>
            </w:pPr>
            <w:r w:rsidRPr="00154D17">
              <w:t>Ändringsförslag</w:t>
            </w:r>
          </w:p>
        </w:tc>
      </w:tr>
      <w:tr w:rsidR="000F4636" w:rsidRPr="00154D17" w14:paraId="3BD9CE1C" w14:textId="77777777" w:rsidTr="001757AA">
        <w:trPr>
          <w:jc w:val="center"/>
        </w:trPr>
        <w:tc>
          <w:tcPr>
            <w:tcW w:w="4876" w:type="dxa"/>
            <w:hideMark/>
          </w:tcPr>
          <w:p w14:paraId="0329CA80" w14:textId="77777777" w:rsidR="001757AA" w:rsidRPr="00154D17" w:rsidRDefault="000B1A26">
            <w:pPr>
              <w:pStyle w:val="Normal6"/>
            </w:pPr>
            <w:r w:rsidRPr="00154D17">
              <w:t xml:space="preserve">Det europeiska forskningsområdet </w:t>
            </w:r>
            <w:r w:rsidRPr="00154D17">
              <w:rPr>
                <w:b/>
                <w:bCs/>
                <w:i/>
                <w:iCs/>
              </w:rPr>
              <w:t>och infrastrukturer</w:t>
            </w:r>
          </w:p>
        </w:tc>
        <w:tc>
          <w:tcPr>
            <w:tcW w:w="4876" w:type="dxa"/>
            <w:hideMark/>
          </w:tcPr>
          <w:p w14:paraId="754A3B82" w14:textId="77777777" w:rsidR="001757AA" w:rsidRPr="00154D17" w:rsidRDefault="000B1A26">
            <w:pPr>
              <w:pStyle w:val="Normal6"/>
              <w:rPr>
                <w:szCs w:val="24"/>
              </w:rPr>
            </w:pPr>
            <w:r w:rsidRPr="00154D17">
              <w:t>Det europeiska forskningsområdet</w:t>
            </w:r>
          </w:p>
        </w:tc>
      </w:tr>
    </w:tbl>
    <w:p w14:paraId="2DC4D786" w14:textId="77777777" w:rsidR="001757AA" w:rsidRPr="00154D17" w:rsidRDefault="000B1A26" w:rsidP="001757AA">
      <w:pPr>
        <w:pStyle w:val="Olang"/>
        <w:rPr>
          <w:sz w:val="24"/>
          <w:szCs w:val="24"/>
        </w:rPr>
      </w:pPr>
      <w:r w:rsidRPr="00154D17">
        <w:rPr>
          <w:sz w:val="24"/>
          <w:szCs w:val="24"/>
        </w:rPr>
        <w:t xml:space="preserve">Or. </w:t>
      </w:r>
      <w:r w:rsidRPr="00154D17">
        <w:rPr>
          <w:rStyle w:val="HideTWBExt"/>
        </w:rPr>
        <w:t>&lt;Original&gt;</w:t>
      </w:r>
      <w:r w:rsidRPr="00154D17">
        <w:rPr>
          <w:rStyle w:val="HideTWBInt"/>
          <w:sz w:val="24"/>
          <w:szCs w:val="24"/>
        </w:rPr>
        <w:t>{EN}</w:t>
      </w:r>
      <w:r w:rsidRPr="00154D17">
        <w:rPr>
          <w:sz w:val="24"/>
          <w:szCs w:val="24"/>
        </w:rPr>
        <w:t>en</w:t>
      </w:r>
      <w:r w:rsidRPr="00154D17">
        <w:rPr>
          <w:rStyle w:val="HideTWBExt"/>
        </w:rPr>
        <w:t>&lt;/Original&gt;</w:t>
      </w:r>
    </w:p>
    <w:p w14:paraId="738CF0DD" w14:textId="77777777" w:rsidR="001757AA" w:rsidRPr="00154D17" w:rsidRDefault="000B1A26" w:rsidP="001757AA">
      <w:r w:rsidRPr="00154D17">
        <w:rPr>
          <w:rStyle w:val="HideTWBExt"/>
        </w:rPr>
        <w:t>&lt;/Amend&gt;</w:t>
      </w:r>
    </w:p>
    <w:p w14:paraId="01014F8A" w14:textId="77777777" w:rsidR="001757AA" w:rsidRPr="00154D17" w:rsidRDefault="000B1A26" w:rsidP="001757AA">
      <w:pPr>
        <w:pStyle w:val="AMNumberTabs0"/>
        <w:keepNext/>
      </w:pPr>
      <w:r w:rsidRPr="00154D17">
        <w:rPr>
          <w:rStyle w:val="HideTWBExt"/>
          <w:b w:val="0"/>
        </w:rPr>
        <w:t>&lt;Amend&gt;</w:t>
      </w:r>
      <w:r w:rsidRPr="00154D17">
        <w:t>Ändringsförslag</w:t>
      </w:r>
      <w:r w:rsidRPr="00154D17">
        <w:tab/>
      </w:r>
      <w:r w:rsidRPr="00154D17">
        <w:tab/>
      </w:r>
      <w:r w:rsidRPr="00154D17">
        <w:rPr>
          <w:rStyle w:val="HideTWBExt"/>
          <w:b w:val="0"/>
        </w:rPr>
        <w:t>&lt;NumAm&gt;</w:t>
      </w:r>
      <w:r w:rsidRPr="00154D17">
        <w:t>20</w:t>
      </w:r>
      <w:r w:rsidRPr="00154D17">
        <w:rPr>
          <w:rStyle w:val="HideTWBExt"/>
          <w:b w:val="0"/>
        </w:rPr>
        <w:t>&lt;/NumAm&gt;</w:t>
      </w:r>
    </w:p>
    <w:p w14:paraId="2A552159" w14:textId="77777777" w:rsidR="001757AA" w:rsidRPr="00154D17" w:rsidRDefault="000B1A26" w:rsidP="001757AA">
      <w:pPr>
        <w:pStyle w:val="NormalBold12b"/>
        <w:keepNext/>
      </w:pPr>
      <w:r w:rsidRPr="00154D17">
        <w:rPr>
          <w:rStyle w:val="HideTWBExt"/>
          <w:b w:val="0"/>
        </w:rPr>
        <w:t>&lt;DocAmend&gt;</w:t>
      </w:r>
      <w:r w:rsidRPr="00154D17">
        <w:t>Förslag till förordning</w:t>
      </w:r>
      <w:r w:rsidRPr="00154D17">
        <w:rPr>
          <w:rStyle w:val="HideTWBExt"/>
          <w:b w:val="0"/>
        </w:rPr>
        <w:t>&lt;/DocAmend&gt;</w:t>
      </w:r>
    </w:p>
    <w:p w14:paraId="1EED205D" w14:textId="77777777" w:rsidR="001757AA" w:rsidRPr="00154D17" w:rsidRDefault="000B1A26" w:rsidP="001757AA">
      <w:pPr>
        <w:pStyle w:val="NormalBold"/>
      </w:pPr>
      <w:r w:rsidRPr="00154D17">
        <w:rPr>
          <w:rStyle w:val="HideTWBExt"/>
          <w:b w:val="0"/>
        </w:rPr>
        <w:t>&lt;Article&gt;</w:t>
      </w:r>
      <w:r w:rsidRPr="00154D17">
        <w:t>Artikel 18 – punkt 2</w:t>
      </w:r>
      <w:r w:rsidRPr="00154D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4636" w:rsidRPr="00154D17" w14:paraId="20EB0145" w14:textId="77777777" w:rsidTr="001757AA">
        <w:trPr>
          <w:jc w:val="center"/>
        </w:trPr>
        <w:tc>
          <w:tcPr>
            <w:tcW w:w="9752" w:type="dxa"/>
            <w:gridSpan w:val="2"/>
          </w:tcPr>
          <w:p w14:paraId="09FF4447" w14:textId="77777777" w:rsidR="001757AA" w:rsidRPr="00154D17" w:rsidRDefault="001757AA">
            <w:pPr>
              <w:keepNext/>
            </w:pPr>
          </w:p>
        </w:tc>
      </w:tr>
      <w:tr w:rsidR="000F4636" w:rsidRPr="00154D17" w14:paraId="292588EB" w14:textId="77777777" w:rsidTr="001757AA">
        <w:trPr>
          <w:jc w:val="center"/>
        </w:trPr>
        <w:tc>
          <w:tcPr>
            <w:tcW w:w="4876" w:type="dxa"/>
            <w:hideMark/>
          </w:tcPr>
          <w:p w14:paraId="729C6900" w14:textId="77777777" w:rsidR="001757AA" w:rsidRPr="00154D17" w:rsidRDefault="000B1A26">
            <w:pPr>
              <w:pStyle w:val="ColumnHeading"/>
              <w:keepNext/>
            </w:pPr>
            <w:r w:rsidRPr="00154D17">
              <w:t>Kommissionens förslag</w:t>
            </w:r>
          </w:p>
        </w:tc>
        <w:tc>
          <w:tcPr>
            <w:tcW w:w="4876" w:type="dxa"/>
            <w:hideMark/>
          </w:tcPr>
          <w:p w14:paraId="75751EA5" w14:textId="77777777" w:rsidR="001757AA" w:rsidRPr="00154D17" w:rsidRDefault="000B1A26">
            <w:pPr>
              <w:pStyle w:val="ColumnHeading"/>
              <w:keepNext/>
            </w:pPr>
            <w:r w:rsidRPr="00154D17">
              <w:t>Ändringsförslag</w:t>
            </w:r>
          </w:p>
        </w:tc>
      </w:tr>
      <w:tr w:rsidR="000F4636" w:rsidRPr="00154D17" w14:paraId="33628F5B" w14:textId="77777777" w:rsidTr="001757AA">
        <w:trPr>
          <w:jc w:val="center"/>
        </w:trPr>
        <w:tc>
          <w:tcPr>
            <w:tcW w:w="4876" w:type="dxa"/>
            <w:hideMark/>
          </w:tcPr>
          <w:p w14:paraId="20026548" w14:textId="77777777" w:rsidR="001757AA" w:rsidRPr="00154D17" w:rsidRDefault="000B1A26">
            <w:pPr>
              <w:pStyle w:val="Normal6"/>
            </w:pPr>
            <w:r w:rsidRPr="00154D17">
              <w:t>2.</w:t>
            </w:r>
            <w:r w:rsidRPr="00154D17">
              <w:tab/>
              <w:t xml:space="preserve">Programmet ska säkerställa ett effektivt främjande och skydd av värden och principer för det europeiska forskningsområdet och pakten för forskning och innovation, främst etik och integritet inom </w:t>
            </w:r>
            <w:r w:rsidRPr="00154D17">
              <w:t xml:space="preserve">forskning och innovation, forskningsfrihet, jämställdhet och lika möjligheter, samt främja attraktiva forskningskarriärer och rörlighet. Finansieringen av forsknings- och teknikinfrastrukturer ska bidra till att förse unionen med ett starkt och sammanhängande ekosystem av hållbara anläggningar och tjänster i världsklass som bygger på prioriterad EU-omfattande infrastruktur samt kompletterande, nationell spjutspetskapacitet liksom användning av finansieringsinstrument, bland annat europeiska partnerskap. </w:t>
            </w:r>
            <w:r w:rsidRPr="00154D17">
              <w:rPr>
                <w:b/>
                <w:i/>
              </w:rPr>
              <w:t>Pro</w:t>
            </w:r>
            <w:r w:rsidRPr="00154D17">
              <w:rPr>
                <w:b/>
                <w:i/>
              </w:rPr>
              <w:t>grammet ska täcka upp till 20 % av kostnaderna för att bygga upp kritisk ny kapacitet i världsklass för europeiska forsknings- och teknikinfrastrukturer.</w:t>
            </w:r>
          </w:p>
        </w:tc>
        <w:tc>
          <w:tcPr>
            <w:tcW w:w="4876" w:type="dxa"/>
            <w:hideMark/>
          </w:tcPr>
          <w:p w14:paraId="16F440B1" w14:textId="77777777" w:rsidR="001757AA" w:rsidRPr="00154D17" w:rsidRDefault="000B1A26">
            <w:pPr>
              <w:pStyle w:val="Normal6"/>
              <w:rPr>
                <w:szCs w:val="24"/>
              </w:rPr>
            </w:pPr>
            <w:r w:rsidRPr="00154D17">
              <w:t>2.</w:t>
            </w:r>
            <w:r w:rsidRPr="00154D17">
              <w:tab/>
              <w:t>Programmet ska säkerställa ett effektivt främjande och skydd av värden och principer för det europeiska forskningsområdet och pakten för forskning och innovation, främst etik och integritet inom forskning och innovation, forskningsfrihet, jämställdhet och lika möjligheter, samt främja attraktiva forskningskarriärer och rörlighet. Finansieringen av forsknings- och teknikinfrastrukturer ska bidra till att förse unionen med ett starkt och sammanhängande ekosystem av hållbara anläggningar och tjänster i världs</w:t>
            </w:r>
            <w:r w:rsidRPr="00154D17">
              <w:t>klass</w:t>
            </w:r>
            <w:r w:rsidRPr="00154D17">
              <w:rPr>
                <w:b/>
                <w:bCs/>
                <w:i/>
                <w:iCs/>
              </w:rPr>
              <w:t>, exklusive byggkostnader,</w:t>
            </w:r>
            <w:r w:rsidRPr="00154D17">
              <w:t xml:space="preserve"> som bygger på prioriterad EU-omfattande infrastruktur samt kompletterande, nationell spjutspetskapacitet liksom användning av finansieringsinstrument, bland annat europeiska partnerskap.</w:t>
            </w:r>
          </w:p>
        </w:tc>
      </w:tr>
    </w:tbl>
    <w:p w14:paraId="672273B8" w14:textId="77777777" w:rsidR="001757AA" w:rsidRPr="00154D17" w:rsidRDefault="000B1A26" w:rsidP="001757AA">
      <w:pPr>
        <w:pStyle w:val="Olang"/>
        <w:rPr>
          <w:sz w:val="24"/>
          <w:szCs w:val="24"/>
        </w:rPr>
      </w:pPr>
      <w:r w:rsidRPr="00154D17">
        <w:rPr>
          <w:sz w:val="24"/>
          <w:szCs w:val="24"/>
        </w:rPr>
        <w:t xml:space="preserve">Or. </w:t>
      </w:r>
      <w:r w:rsidRPr="00154D17">
        <w:rPr>
          <w:rStyle w:val="HideTWBExt"/>
        </w:rPr>
        <w:t>&lt;Original&gt;</w:t>
      </w:r>
      <w:r w:rsidRPr="00154D17">
        <w:rPr>
          <w:rStyle w:val="HideTWBInt"/>
          <w:sz w:val="24"/>
          <w:szCs w:val="24"/>
        </w:rPr>
        <w:t>{EN}</w:t>
      </w:r>
      <w:r w:rsidRPr="00154D17">
        <w:rPr>
          <w:sz w:val="24"/>
          <w:szCs w:val="24"/>
        </w:rPr>
        <w:t>en</w:t>
      </w:r>
      <w:r w:rsidRPr="00154D17">
        <w:rPr>
          <w:rStyle w:val="HideTWBExt"/>
        </w:rPr>
        <w:t>&lt;/Original&gt;</w:t>
      </w:r>
    </w:p>
    <w:p w14:paraId="2FBE35A2" w14:textId="77777777" w:rsidR="001757AA" w:rsidRPr="00154D17" w:rsidRDefault="000B1A26" w:rsidP="001757AA">
      <w:r w:rsidRPr="00154D17">
        <w:rPr>
          <w:rStyle w:val="HideTWBExt"/>
        </w:rPr>
        <w:t>&lt;/Amend&gt;&lt;/RepeatBlock-Amend&gt;</w:t>
      </w:r>
    </w:p>
    <w:p w14:paraId="2F1C4EE3" w14:textId="77777777" w:rsidR="001757AA" w:rsidRPr="00154D17" w:rsidRDefault="001757AA" w:rsidP="001757AA"/>
    <w:p w14:paraId="6C0B156E" w14:textId="77777777" w:rsidR="001757AA" w:rsidRPr="00154D17" w:rsidRDefault="001757AA" w:rsidP="001E3AC4">
      <w:pPr>
        <w:pStyle w:val="Normal12a"/>
      </w:pPr>
    </w:p>
    <w:bookmarkEnd w:id="0"/>
    <w:sectPr w:rsidR="001757AA" w:rsidRPr="00154D17" w:rsidSect="00154D1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53C98" w14:textId="77777777" w:rsidR="000B1A26" w:rsidRPr="00154D17" w:rsidRDefault="000B1A26">
      <w:r w:rsidRPr="00154D17">
        <w:separator/>
      </w:r>
    </w:p>
  </w:endnote>
  <w:endnote w:type="continuationSeparator" w:id="0">
    <w:p w14:paraId="55D2DFEB" w14:textId="77777777" w:rsidR="000B1A26" w:rsidRPr="00154D17" w:rsidRDefault="000B1A26">
      <w:r w:rsidRPr="00154D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8F20A" w14:textId="77777777" w:rsidR="00154D17" w:rsidRPr="00154D17" w:rsidRDefault="00154D17" w:rsidP="00154D17">
    <w:pPr>
      <w:pStyle w:val="EPFooter"/>
    </w:pPr>
    <w:r w:rsidRPr="00154D17">
      <w:t>PE</w:t>
    </w:r>
    <w:r w:rsidRPr="00154D17">
      <w:rPr>
        <w:rStyle w:val="HideTWBExt"/>
      </w:rPr>
      <w:t>&lt;NoPE&gt;</w:t>
    </w:r>
    <w:r w:rsidRPr="00154D17">
      <w:t>782.406</w:t>
    </w:r>
    <w:r w:rsidRPr="00154D17">
      <w:rPr>
        <w:rStyle w:val="HideTWBExt"/>
      </w:rPr>
      <w:t>&lt;/NoPE&gt;&lt;Version&gt;</w:t>
    </w:r>
    <w:r w:rsidRPr="00154D17">
      <w:t>v01-00</w:t>
    </w:r>
    <w:r w:rsidRPr="00154D17">
      <w:rPr>
        <w:rStyle w:val="HideTWBExt"/>
      </w:rPr>
      <w:t>&lt;/Version&gt;</w:t>
    </w:r>
    <w:r w:rsidRPr="00154D17">
      <w:tab/>
    </w:r>
    <w:r w:rsidRPr="00154D17">
      <w:fldChar w:fldCharType="begin"/>
    </w:r>
    <w:r w:rsidRPr="00154D17">
      <w:instrText xml:space="preserve"> PAGE  \* MERGEFORMAT </w:instrText>
    </w:r>
    <w:r w:rsidRPr="00154D17">
      <w:fldChar w:fldCharType="separate"/>
    </w:r>
    <w:r w:rsidRPr="00154D17">
      <w:rPr>
        <w:noProof/>
      </w:rPr>
      <w:t>2</w:t>
    </w:r>
    <w:r w:rsidRPr="00154D17">
      <w:fldChar w:fldCharType="end"/>
    </w:r>
    <w:r w:rsidRPr="00154D17">
      <w:t>/</w:t>
    </w:r>
    <w:fldSimple w:instr=" NUMPAGES  \* MERGEFORMAT ">
      <w:r w:rsidRPr="00154D17">
        <w:rPr>
          <w:noProof/>
        </w:rPr>
        <w:t>13</w:t>
      </w:r>
    </w:fldSimple>
    <w:r w:rsidRPr="00154D17">
      <w:tab/>
    </w:r>
    <w:r w:rsidRPr="00154D17">
      <w:rPr>
        <w:rStyle w:val="HideTWBExt"/>
      </w:rPr>
      <w:t>&lt;PathFdR&gt;</w:t>
    </w:r>
    <w:r w:rsidRPr="00154D17">
      <w:t>PA\1335687SV.docx</w:t>
    </w:r>
    <w:r w:rsidRPr="00154D17">
      <w:rPr>
        <w:rStyle w:val="HideTWBExt"/>
      </w:rPr>
      <w:t>&lt;/PathFdR&gt;</w:t>
    </w:r>
  </w:p>
  <w:p w14:paraId="51B796F6" w14:textId="3A708F26" w:rsidR="007F187F" w:rsidRPr="00154D17" w:rsidRDefault="00154D17" w:rsidP="00154D17">
    <w:pPr>
      <w:pStyle w:val="EPFooter2"/>
    </w:pPr>
    <w:r w:rsidRPr="00154D17">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9A653" w14:textId="77777777" w:rsidR="00154D17" w:rsidRPr="00154D17" w:rsidRDefault="00154D17" w:rsidP="00154D17">
    <w:pPr>
      <w:pStyle w:val="EPFooter"/>
    </w:pPr>
    <w:r w:rsidRPr="00154D17">
      <w:rPr>
        <w:rStyle w:val="HideTWBExt"/>
      </w:rPr>
      <w:t>&lt;PathFdR&gt;</w:t>
    </w:r>
    <w:r w:rsidRPr="00154D17">
      <w:t>PA\1335687SV.docx</w:t>
    </w:r>
    <w:r w:rsidRPr="00154D17">
      <w:rPr>
        <w:rStyle w:val="HideTWBExt"/>
      </w:rPr>
      <w:t>&lt;/PathFdR&gt;</w:t>
    </w:r>
    <w:r w:rsidRPr="00154D17">
      <w:tab/>
    </w:r>
    <w:r w:rsidRPr="00154D17">
      <w:fldChar w:fldCharType="begin"/>
    </w:r>
    <w:r w:rsidRPr="00154D17">
      <w:instrText xml:space="preserve"> PAGE  \* MERGEFORMAT </w:instrText>
    </w:r>
    <w:r w:rsidRPr="00154D17">
      <w:fldChar w:fldCharType="separate"/>
    </w:r>
    <w:r w:rsidRPr="00154D17">
      <w:rPr>
        <w:noProof/>
      </w:rPr>
      <w:t>13</w:t>
    </w:r>
    <w:r w:rsidRPr="00154D17">
      <w:fldChar w:fldCharType="end"/>
    </w:r>
    <w:r w:rsidRPr="00154D17">
      <w:t>/</w:t>
    </w:r>
    <w:fldSimple w:instr=" NUMPAGES  \* MERGEFORMAT ">
      <w:r w:rsidRPr="00154D17">
        <w:rPr>
          <w:noProof/>
        </w:rPr>
        <w:t>13</w:t>
      </w:r>
    </w:fldSimple>
    <w:r w:rsidRPr="00154D17">
      <w:tab/>
      <w:t>PE</w:t>
    </w:r>
    <w:r w:rsidRPr="00154D17">
      <w:rPr>
        <w:rStyle w:val="HideTWBExt"/>
      </w:rPr>
      <w:t>&lt;NoPE&gt;</w:t>
    </w:r>
    <w:r w:rsidRPr="00154D17">
      <w:t>782.406</w:t>
    </w:r>
    <w:r w:rsidRPr="00154D17">
      <w:rPr>
        <w:rStyle w:val="HideTWBExt"/>
      </w:rPr>
      <w:t>&lt;/NoPE&gt;&lt;Version&gt;</w:t>
    </w:r>
    <w:r w:rsidRPr="00154D17">
      <w:t>v01-00</w:t>
    </w:r>
    <w:r w:rsidRPr="00154D17">
      <w:rPr>
        <w:rStyle w:val="HideTWBExt"/>
      </w:rPr>
      <w:t>&lt;/Version&gt;</w:t>
    </w:r>
  </w:p>
  <w:p w14:paraId="66DD9F88" w14:textId="5BBD2008" w:rsidR="007F187F" w:rsidRPr="00154D17" w:rsidRDefault="00154D17" w:rsidP="00154D17">
    <w:pPr>
      <w:pStyle w:val="EPFooter2"/>
    </w:pPr>
    <w:r w:rsidRPr="00154D17">
      <w:tab/>
    </w:r>
    <w:r w:rsidRPr="00154D17">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4E13F" w14:textId="77777777" w:rsidR="00154D17" w:rsidRPr="00154D17" w:rsidRDefault="00154D17" w:rsidP="00154D17">
    <w:pPr>
      <w:pStyle w:val="EPFooter"/>
    </w:pPr>
    <w:r w:rsidRPr="00154D17">
      <w:rPr>
        <w:rStyle w:val="HideTWBExt"/>
      </w:rPr>
      <w:t>&lt;PathFdR&gt;</w:t>
    </w:r>
    <w:r w:rsidRPr="00154D17">
      <w:t>PA\1335687SV.docx</w:t>
    </w:r>
    <w:r w:rsidRPr="00154D17">
      <w:rPr>
        <w:rStyle w:val="HideTWBExt"/>
      </w:rPr>
      <w:t>&lt;/PathFdR&gt;</w:t>
    </w:r>
    <w:r w:rsidRPr="00154D17">
      <w:tab/>
    </w:r>
    <w:r w:rsidRPr="00154D17">
      <w:tab/>
      <w:t>PE</w:t>
    </w:r>
    <w:r w:rsidRPr="00154D17">
      <w:rPr>
        <w:rStyle w:val="HideTWBExt"/>
      </w:rPr>
      <w:t>&lt;NoPE&gt;</w:t>
    </w:r>
    <w:r w:rsidRPr="00154D17">
      <w:t>782.406</w:t>
    </w:r>
    <w:r w:rsidRPr="00154D17">
      <w:rPr>
        <w:rStyle w:val="HideTWBExt"/>
      </w:rPr>
      <w:t>&lt;/NoPE&gt;&lt;Version&gt;</w:t>
    </w:r>
    <w:r w:rsidRPr="00154D17">
      <w:t>v01-00</w:t>
    </w:r>
    <w:r w:rsidRPr="00154D17">
      <w:rPr>
        <w:rStyle w:val="HideTWBExt"/>
      </w:rPr>
      <w:t>&lt;/Version&gt;</w:t>
    </w:r>
  </w:p>
  <w:p w14:paraId="5FBD028C" w14:textId="5F0DCE9A" w:rsidR="007F187F" w:rsidRPr="00154D17" w:rsidRDefault="00154D17" w:rsidP="00154D17">
    <w:pPr>
      <w:pStyle w:val="EPFooter2"/>
    </w:pPr>
    <w:r w:rsidRPr="00154D17">
      <w:t>SV</w:t>
    </w:r>
    <w:r w:rsidRPr="00154D17">
      <w:tab/>
    </w:r>
    <w:r w:rsidRPr="00154D17">
      <w:rPr>
        <w:b w:val="0"/>
        <w:i/>
        <w:color w:val="C0C0C0"/>
        <w:sz w:val="22"/>
      </w:rPr>
      <w:t>Förenade i mångfalden</w:t>
    </w:r>
    <w:r w:rsidRPr="00154D17">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7AA83" w14:textId="77777777" w:rsidR="000B1A26" w:rsidRPr="00154D17" w:rsidRDefault="000B1A26">
      <w:r w:rsidRPr="00154D17">
        <w:separator/>
      </w:r>
    </w:p>
  </w:footnote>
  <w:footnote w:type="continuationSeparator" w:id="0">
    <w:p w14:paraId="4361746C" w14:textId="77777777" w:rsidR="000B1A26" w:rsidRPr="00154D17" w:rsidRDefault="000B1A26">
      <w:r w:rsidRPr="00154D1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0C6A9" w14:textId="77777777" w:rsidR="00732036" w:rsidRDefault="007320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AE7ED" w14:textId="77777777" w:rsidR="00732036" w:rsidRDefault="007320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0B09A" w14:textId="77777777" w:rsidR="00732036" w:rsidRDefault="007320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JMNU" w:val="1"/>
    <w:docVar w:name="CODEMNU" w:val=" 1"/>
    <w:docVar w:name="COM2KEY" w:val="CULT"/>
    <w:docVar w:name="COMKEY" w:val="CULT"/>
    <w:docVar w:name="CopyToNetwork" w:val="-1"/>
    <w:docVar w:name="CVA" w:val="3"/>
    <w:docVar w:name="DDATE" w:val="20/01/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987853 HideTWBInt;}}{\*\rsidtbl \rsid24658\rsid223860\rsid735077\rsid1718133\rsid2892074\rsid3565327_x000d__x000a_\rsid4666813\rsid6641733\rsid7823322\rsid9636012\rsid10377208\rsid11215221\rsid11549030\rsid12130176\rsid12154954\rsid13452197\rsid13987853\rsid14382809\rsid14424199\rsid15204470\rsid15285974\rsid15950462\rsid16324206\rsid16662270}{\mmathPr\mmathFont34_x000d__x000a_\mbrkBin0\mbrkBinSub0\msmallFrac0\mdispDef1\mlMargin0\mrMargin0\mdefJc1\mwrapIndent1440\mintLim0\mnaryLim1}{\info{\author HANZLIKOVA Katerina}{\operator HANZLIKOVA Katerina}{\creatim\yr2026\mo1\dy20\hr13\min41}{\revtim\yr2026\mo1\dy20\hr13\min41}_x000d__x000a_{\version1}{\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87853\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KHANZL~1\\AppData\\Local\\Temp\\Blank1.dotx}{\*\ftnsep \ltrpar \pard\plain \ltrpar_x000d__x000a_\ql \li0\ri0\widctlpar\wrapdefault\aspalpha\aspnum\faauto\adjustright\rin0\lin0\itap0 \rtlch\fcs1 \af0\afs20\alang1025 \ltrch\fcs0 \fs24\lang2057\langfe2057\cgrid\langnp2057\langfenp2057 {\rtlch\fcs1 \af0 \ltrch\fcs0 \insrsid12130176 \chftnsep _x000d__x000a_\par }}{\*\ftnsepc \ltrpar \pard\plain \ltrpar\ql \li0\ri0\widctlpar\wrapdefault\aspalpha\aspnum\faauto\adjustright\rin0\lin0\itap0 \rtlch\fcs1 \af0\afs20\alang1025 \ltrch\fcs0 \fs24\lang2057\langfe2057\cgrid\langnp2057\langfenp2057 {\rtlch\fcs1 \af0 _x000d__x000a_\ltrch\fcs0 \insrsid12130176 \chftnsepc _x000d__x000a_\par }}{\*\aftnsep \ltrpar \pard\plain \ltrpar\ql \li0\ri0\widctlpar\wrapdefault\aspalpha\aspnum\faauto\adjustright\rin0\lin0\itap0 \rtlch\fcs1 \af0\afs20\alang1025 \ltrch\fcs0 \fs24\lang2057\langfe2057\cgrid\langnp2057\langfenp2057 {\rtlch\fcs1 \af0 _x000d__x000a_\ltrch\fcs0 \insrsid12130176 \chftnsep _x000d__x000a_\par }}{\*\aftnsepc \ltrpar \pard\plain \ltrpar\ql \li0\ri0\widctlpar\wrapdefault\aspalpha\aspnum\faauto\adjustright\rin0\lin0\itap0 \rtlch\fcs1 \af0\afs20\alang1025 \ltrch\fcs0 \fs24\lang2057\langfe2057\cgrid\langnp2057\langfenp2057 {\rtlch\fcs1 \af0 _x000d__x000a_\ltrch\fcs0 \insrsid121301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987853\charrsid16063728 {\*\bkmkstart ReplaceBookmark}#}{\rtlch\fcs1 \af1 \ltrch\fcs0 _x000d__x000a_\cs17\v\f1\fs20\cf15\insrsid13987853\charrsid16063728 &gt;&gt;&gt;CVAR@@AmendA}{\rtlch\fcs1 \af0 \ltrch\fcs0 \insrsid13987853\charrsid1606372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3_x000d__x000a_151f0a8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35743 HideTWBExt;}{_x000d__x000a_\s18\ql \li0\ri0\sa120\nowidctlpar\wrapdefault\aspalpha\aspnum\faauto\adjustright\rin0\lin0\itap0 \rtlch\fcs1 \af0\afs20\alang1025 \ltrch\fcs0 \fs24\lang2057\langfe2057\cgrid\langnp2057\langfenp2057 \sbasedon0 \snext18 \spriority0 \styrsid2235743 _x000d__x000a_Normal6a;}{\s19\ql \li0\ri0\nowidctlpar\wrapdefault\aspalpha\aspnum\faauto\adjustright\rin0\lin0\itap0 \rtlch\fcs1 \af0\afs20\alang1025 \ltrch\fcs0 \b\fs24\lang2057\langfe2057\cgrid\langnp2057\langfenp2057 \sbasedon0 \snext19 \spriority0 \styrsid2235743 _x000d__x000a_NormalBold;}{\*\cs20 \additive \v\f1\fs20\cf15 \spriority0 \styrsid2235743 HideTWBInt;}{\s21\qr \li0\ri0\sb240\sa240\nowidctlpar\wrapdefault\aspalpha\aspnum\faauto\adjustright\rin0\lin0\itap0 \rtlch\fcs1 \af0\afs20\alang1025 \ltrch\fcs0 _x000d__x000a_\fs24\lang2057\langfe2057\cgrid\langnp2057\langfenp2057 \sbasedon0 \snext21 \spriority0 \styrsid2235743 AmOrLang;}{\s22\qc \li0\ri0\sa240\nowidctlpar\wrapdefault\aspalpha\aspnum\faauto\adjustright\rin0\lin0\itap0 \rtlch\fcs1 \af0\afs20\alang1025 _x000d__x000a_\ltrch\fcs0 \i\fs24\lang2057\langfe2057\cgrid\langnp2057\langfenp2057 \sbasedon0 \snext22 \spriority0 \styrsid223574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235743 AmNumberTabs;}{\s24\ql \li0\ri0\sb240\nowidctlpar\wrapdefault\aspalpha\aspnum\faauto\adjustright\rin0\lin0\itap0 \rtlch\fcs1 _x000d__x000a_\af0\afs20\alang1025 \ltrch\fcs0 \b\fs24\lang2057\langfe2057\cgrid\langnp2057\langfenp2057 \sbasedon0 \snext24 \spriority0 \styrsid2235743 NormalBold12b;}}{\*\rsidtbl \rsid24658\rsid223860\rsid735077\rsid1718133\rsid2235743\rsid2892074\rsid3565327_x000d__x000a_\rsid4474199\rsid4666813\rsid6641733\rsid7823322\rsid9636012\rsid10377208\rsid11215221\rsid11549030\rsid12154954\rsid13452197\rsid14382809\rsid14424199\rsid15204470\rsid15285974\rsid15950462\rsid16324206\rsid16662270}{\mmathPr\mmathFont34\mbrkBin0_x000d__x000a_\mbrkBinSub0\msmallFrac0\mdispDef1\mlMargin0\mrMargin0\mdefJc1\mwrapIndent1440\mintLim0\mnaryLim1}{\info{\author HANZLIKOVA Katerina}{\operator HANZLIKOVA Katerina}{\creatim\yr2026\mo1\dy20\hr13\min30}{\revtim\yr2026\mo1\dy20\hr13\min30}{\version1}_x000d__x000a_{\edmins0}{\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35743\newtblstyruls\nogrowautofit\usenormstyforlist\noindnmbrts\felnbrelev\nocxsptable\indrlsweleven\noafcnsttbl\afelev\utinl\hwelev\spltpgpar\notcvasp\notbrkcnstfrctbl\notvatxbx\krnprsnet\cachedcolbal _x000d__x000a_\nouicompat \fet0{\*\wgrffmtfilter 013f}\nofeaturethrottle1\ilfomacatclnup0{\*\template C:\\Users\\KHANZL~1\\AppData\\Local\\Temp\\Blank1.dotx}{\*\ftnsep \ltrpar \pard\plain \ltrpar_x000d__x000a_\ql \li0\ri0\widctlpar\wrapdefault\aspalpha\aspnum\faauto\adjustright\rin0\lin0\itap0 \rtlch\fcs1 \af0\afs20\alang1025 \ltrch\fcs0 \fs24\lang2057\langfe2057\cgrid\langnp2057\langfenp2057 {\rtlch\fcs1 \af0 \ltrch\fcs0 \insrsid4474199 \chftnsep _x000d__x000a_\par }}{\*\ftnsepc \ltrpar \pard\plain \ltrpar\ql \li0\ri0\widctlpar\wrapdefault\aspalpha\aspnum\faauto\adjustright\rin0\lin0\itap0 \rtlch\fcs1 \af0\afs20\alang1025 \ltrch\fcs0 \fs24\lang2057\langfe2057\cgrid\langnp2057\langfenp2057 {\rtlch\fcs1 \af0 _x000d__x000a_\ltrch\fcs0 \insrsid4474199 \chftnsepc _x000d__x000a_\par }}{\*\aftnsep \ltrpar \pard\plain \ltrpar\ql \li0\ri0\widctlpar\wrapdefault\aspalpha\aspnum\faauto\adjustright\rin0\lin0\itap0 \rtlch\fcs1 \af0\afs20\alang1025 \ltrch\fcs0 \fs24\lang2057\langfe2057\cgrid\langnp2057\langfenp2057 {\rtlch\fcs1 \af0 _x000d__x000a_\ltrch\fcs0 \insrsid4474199 \chftnsep _x000d__x000a_\par }}{\*\aftnsepc \ltrpar \pard\plain \ltrpar\ql \li0\ri0\widctlpar\wrapdefault\aspalpha\aspnum\faauto\adjustright\rin0\lin0\itap0 \rtlch\fcs1 \af0\afs20\alang1025 \ltrch\fcs0 \fs24\lang2057\langfe2057\cgrid\langnp2057\langfenp2057 {\rtlch\fcs1 \af0 _x000d__x000a_\ltrch\fcs0 \insrsid447419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2235743\charrsid16063728 {\*\bkmkstart restartA}_x000d__x000a_\hich\af1\dbch\af31501\loch\f1 &lt;AmendA&gt;}{\rtlch\fcs1 \af0 \ltrch\fcs0 \insrsid2235743\charrsid16063728 Amendment\tab \tab }{\rtlch\fcs1 \af0 \ltrch\fcs0 _x000d__x000a_\cs17\b0\v\fs20\cf9\lang1024\langfe1024\loch\af1\hich\af1\dbch\af31501\noproof\insrsid2235743\charrsid16063728 \hich\af1\dbch\af31501\loch\f1 &lt;NumAmA&gt;}{\rtlch\fcs1 \af0 \ltrch\fcs0 \insrsid2235743\charrsid16063728 #}{\rtlch\fcs1 \af1 \ltrch\fcs0 _x000d__x000a_\cs20\v\f1\fs20\cf15\insrsid2235743\charrsid16063728 ENMIENDA@NRAM@}{\rtlch\fcs1 \af0 \ltrch\fcs0 \insrsid2235743\charrsid16063728 #}{\rtlch\fcs1 \af0 \ltrch\fcs0 _x000d__x000a_\cs17\b0\v\fs20\cf9\lang1024\langfe1024\loch\af1\hich\af1\dbch\af31501\noproof\insrsid2235743\charrsid16063728 \hich\af1\dbch\af31501\loch\f1 &lt;/NumAmA&gt;}{\rtlch\fcs1 \af0 \ltrch\fcs0 \insrsid2235743\charrsid16063728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2235743\charrsid16063728 \hich\af1\dbch\af31501\loch\f1 &lt;DocAmend&gt;}{\rtlch\fcs1 \af0 \ltrch\fcs0 \insrsid2235743\charrsid16063728 _x000d__x000a_Draft legislative resolution}{\rtlch\fcs1 \af0 \ltrch\fcs0 \cs17\b0\v\fs20\cf9\lang1024\langfe1024\loch\af1\hich\af1\dbch\af31501\noproof\insrsid2235743\charrsid16063728 \hich\af1\dbch\af31501\loch\f1 &lt;/DocAmend&gt;}{\rtlch\fcs1 \af0 \ltrch\fcs0 _x000d__x000a_\insrsid2235743\charrsid16063728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2235743\charrsid16063728 \hich\af1\dbch\af31501\loch\f1 &lt;Article&gt;}{\rtlch\fcs1 \af0 \ltrch\fcs0 \cf10\insrsid2235743\charrsid16063728 \u9668\'3f}{_x000d__x000a_\rtlch\fcs1 \af0 \ltrch\fcs0 \insrsid2235743\charrsid16063728 #}{\rtlch\fcs1 \af1 \ltrch\fcs0 \cs20\v\f1\fs20\cf15\insrsid2235743\charrsid16063728 TVTRESPART@RESPART@}{\rtlch\fcs1 \af0 \ltrch\fcs0 \insrsid2235743\charrsid16063728 #}{\rtlch\fcs1 \af0 _x000d__x000a_\ltrch\fcs0 \cf10\insrsid2235743\charrsid16063728 \u9658\'3f}{\rtlch\fcs1 \af0 \ltrch\fcs0 \cs17\b0\v\fs20\cf9\lang1024\langfe1024\loch\af1\hich\af1\dbch\af31501\noproof\insrsid2235743\charrsid16063728 \hich\af1\dbch\af31501\loch\f1 &lt;/Article&gt;}{_x000d__x000a_\rtlch\fcs1 \af0 \ltrch\fcs0 \insrsid2235743\charrsid16063728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235743\charrsid16063728 \cell }\pard\plain \ltrpar\ql \li0\ri0\widctlpar\intbl\wrapdefault\aspalpha\aspnum\faauto\adjustright\rin0\lin0 \rtlch\fcs1 _x000d__x000a_\af0\afs20\alang1025 \ltrch\fcs0 \fs24\lang2057\langfe2057\cgrid\langnp2057\langfenp2057 {\rtlch\fcs1 \af0 \ltrch\fcs0 \insrsid2235743\charrsid16063728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2235743\charrsid16063728 Draft legislative resolution\cell Amendment\cell }\pard\plain \ltrpar\ql \li0\ri0\widctlpar\intbl\wrapdefault\aspalpha\aspnum\faauto\adjustright\rin0\lin0 \rtlch\fcs1 \af0\afs20\alang1025 _x000d__x000a_\ltrch\fcs0 \fs24\lang2057\langfe2057\cgrid\langnp2057\langfenp2057 {\rtlch\fcs1 \af0 \ltrch\fcs0 \insrsid2235743\charrsid16063728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235743\charrsid16063728 ##\cell ##}{\rtlch\fcs1 \af0\afs24 \ltrch\fcs0 \insrsid2235743\charrsid16063728 \cell }\pard\plain \ltrpar\ql \li0\ri0\widctlpar\intbl\wrapdefault\aspalpha\aspnum\faauto\adjustright\rin0\lin0 \rtlch\fcs1 _x000d__x000a_\af0\afs20\alang1025 \ltrch\fcs0 \fs24\lang2057\langfe2057\cgrid\langnp2057\langfenp2057 {\rtlch\fcs1 \af0 \ltrch\fcs0 \insrsid2235743\charrsid16063728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2235743\charrsid16063728 Or. }{\rtlch\fcs1 \af0 \ltrch\fcs0 \cs17\v\fs20\cf9\lang1024\langfe1024\loch\af1\hich\af1\dbch\af31501\noproof\insrsid2235743\charrsid16063728 \hich\af1\dbch\af31501\loch\f1 &lt;Original&gt;}{\rtlch\fcs1 \af0 \ltrch\fcs0 _x000d__x000a_\insrsid2235743\charrsid16063728 #}{\rtlch\fcs1 \af1 \ltrch\fcs0 \cs20\v\f1\fs20\cf15\insrsid2235743\charrsid16063728 MNU[OPTORLANG][ORLANGMORE]@CHOICE@AMPLURMNU}{\rtlch\fcs1 \af0 \ltrch\fcs0 \insrsid2235743\charrsid16063728 #}{\rtlch\fcs1 \af0 _x000d__x000a_\ltrch\fcs0 \cs17\v\fs20\cf9\lang1024\langfe1024\loch\af1\hich\af1\dbch\af31501\noproof\insrsid2235743\charrsid16063728 \hich\af1\dbch\af31501\loch\f1 &lt;/Original&gt;}{\rtlch\fcs1 \af0 \ltrch\fcs0 \insrsid2235743\charrsid1606372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235743\charrsid1606372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a9_x000d__x000a_2786088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823463 HideTWBExt;}{_x000d__x000a_\s18\ql \li0\ri0\sa120\nowidctlpar\wrapdefault\aspalpha\aspnum\faauto\adjustright\rin0\lin0\itap0 \rtlch\fcs1 \af0\afs20\alang1025 \ltrch\fcs0 \fs24\lang2057\langfe2057\cgrid\langnp2057\langfenp2057 \sbasedon0 \snext18 \spriority0 \styrsid11823463 _x000d__x000a_Normal6a;}{\s19\ql \li0\ri0\nowidctlpar\wrapdefault\aspalpha\aspnum\faauto\adjustright\rin0\lin0\itap0 \rtlch\fcs1 \af0\afs20\alang1025 \ltrch\fcs0 \b\fs24\lang2057\langfe2057\cgrid\langnp2057\langfenp2057 \sbasedon0 \snext19 \spriority0 \styrsid11823463 _x000d__x000a_NormalBold;}{\s20\ql \li0\ri0\sa240\nowidctlpar\wrapdefault\aspalpha\aspnum\faauto\adjustright\rin0\lin0\itap0 \rtlch\fcs1 \af0\afs20\alang1025 \ltrch\fcs0 \i\fs24\lang2057\langfe2057\cgrid\langnp2057\langfenp2057 _x000d__x000a_\sbasedon0 \snext20 \spriority0 \styrsid11823463 AmJustText;}{\s21\qc \li0\ri0\sb240\sa240\nowidctlpar\wrapdefault\aspalpha\aspnum\faauto\adjustright\rin0\lin0\itap0 \rtlch\fcs1 \af0\afs20\alang1025 \ltrch\fcs0 _x000d__x000a_\i\fs24\lang2057\langfe2057\cgrid\langnp2057\langfenp2057 \sbasedon0 \snext21 \spriority0 \styrsid11823463 AmCrossRef;}{\*\cs22 \additive \v\f1\fs20\cf15 \spriority0 \styrsid11823463 HideTWBInt;}{_x000d__x000a_\s23\qc \li0\ri0\sb240\sa240\keepn\nowidctlpar\wrapdefault\aspalpha\aspnum\faauto\adjustright\rin0\lin0\itap0 \rtlch\fcs1 \af0\afs20\alang1025 \ltrch\fcs0 \i\fs24\lang2057\langfe2057\cgrid\langnp2057\langfenp2057 _x000d__x000a_\sbasedon0 \snext20 \spriority0 \styrsid11823463 AmJustTitle;}{\s24\qr \li0\ri0\sb240\sa240\nowidctlpar\wrapdefault\aspalpha\aspnum\faauto\adjustright\rin0\lin0\itap0 \rtlch\fcs1 \af0\afs20\alang1025 \ltrch\fcs0 _x000d__x000a_\fs24\lang2057\langfe2057\cgrid\langnp2057\langfenp2057 \sbasedon0 \snext24 \spriority0 \styrsid11823463 AmOrLang;}{\s25\qc \li0\ri0\sa240\nowidctlpar\wrapdefault\aspalpha\aspnum\faauto\adjustright\rin0\lin0\itap0 \rtlch\fcs1 \af0\afs20\alang1025 _x000d__x000a_\ltrch\fcs0 \i\fs24\lang2057\langfe2057\cgrid\langnp2057\langfenp2057 \sbasedon0 \snext25 \spriority0 \styrsid118234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823463 AmNumberTabs;}{\s27\ql \li0\ri0\sb240\nowidctlpar\wrapdefault\aspalpha\aspnum\faauto\adjustright\rin0\lin0\itap0 \rtlch\fcs1 _x000d__x000a_\af0\afs20\alang1025 \ltrch\fcs0 \b\fs24\lang2057\langfe2057\cgrid\langnp2057\langfenp2057 \sbasedon0 \snext27 \spriority0 \styrsid11823463 NormalBold12b;}}{\*\rsidtbl \rsid24658\rsid223860\rsid735077\rsid1718133\rsid2892074\rsid3565327\rsid4666813_x000d__x000a_\rsid6641733\rsid7823322\rsid9636012\rsid10224338\rsid10377208\rsid11215221\rsid11549030\rsid11823463\rsid12154954\rsid13452197\rsid14382809\rsid14424199\rsid15204470\rsid15285974\rsid15950462\rsid16324206\rsid16662270}{\mmathPr\mmathFont34\mbrkBin0_x000d__x000a_\mbrkBinSub0\msmallFrac0\mdispDef1\mlMargin0\mrMargin0\mdefJc1\mwrapIndent1440\mintLim0\mnaryLim1}{\info{\author HANZLIKOVA Katerina}{\operator HANZLIKOVA Katerina}{\creatim\yr2026\mo1\dy20\hr13\min30}{\revtim\yr2026\mo1\dy20\hr13\min30}{\version1}_x000d__x000a_{\edmins0}{\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823463\newtblstyruls\nogrowautofit\usenormstyforlist\noindnmbrts\felnbrelev\nocxsptable\indrlsweleven\noafcnsttbl\afelev\utinl\hwelev\spltpgpar\notcvasp\notbrkcnstfrctbl\notvatxbx\krnprsnet\cachedcolbal _x000d__x000a_\nouicompat \fet0{\*\wgrffmtfilter 013f}\nofeaturethrottle1\ilfomacatclnup0{\*\template C:\\Users\\KHANZL~1\\AppData\\Local\\Temp\\Blank1.dotx}{\*\ftnsep \ltrpar \pard\plain \ltrpar_x000d__x000a_\ql \li0\ri0\widctlpar\wrapdefault\aspalpha\aspnum\faauto\adjustright\rin0\lin0\itap0 \rtlch\fcs1 \af0\afs20\alang1025 \ltrch\fcs0 \fs24\lang2057\langfe2057\cgrid\langnp2057\langfenp2057 {\rtlch\fcs1 \af0 \ltrch\fcs0 \insrsid10224338 \chftnsep _x000d__x000a_\par }}{\*\ftnsepc \ltrpar \pard\plain \ltrpar\ql \li0\ri0\widctlpar\wrapdefault\aspalpha\aspnum\faauto\adjustright\rin0\lin0\itap0 \rtlch\fcs1 \af0\afs20\alang1025 \ltrch\fcs0 \fs24\lang2057\langfe2057\cgrid\langnp2057\langfenp2057 {\rtlch\fcs1 \af0 _x000d__x000a_\ltrch\fcs0 \insrsid10224338 \chftnsepc _x000d__x000a_\par }}{\*\aftnsep \ltrpar \pard\plain \ltrpar\ql \li0\ri0\widctlpar\wrapdefault\aspalpha\aspnum\faauto\adjustright\rin0\lin0\itap0 \rtlch\fcs1 \af0\afs20\alang1025 \ltrch\fcs0 \fs24\lang2057\langfe2057\cgrid\langnp2057\langfenp2057 {\rtlch\fcs1 \af0 _x000d__x000a_\ltrch\fcs0 \insrsid10224338 \chftnsep _x000d__x000a_\par }}{\*\aftnsepc \ltrpar \pard\plain \ltrpar\ql \li0\ri0\widctlpar\wrapdefault\aspalpha\aspnum\faauto\adjustright\rin0\lin0\itap0 \rtlch\fcs1 \af0\afs20\alang1025 \ltrch\fcs0 \fs24\lang2057\langfe2057\cgrid\langnp2057\langfenp2057 {\rtlch\fcs1 \af0 _x000d__x000a_\ltrch\fcs0 \insrsid102243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1823463\charrsid16063728 {\*\bkmkstart restartB_x000d__x000a_}\hich\af1\dbch\af31501\loch\f1 &lt;AmendB&gt;}{\rtlch\fcs1 \af0 \ltrch\fcs0 \insrsid11823463\charrsid16063728 Amendment\tab \tab }{\rtlch\fcs1 \af0 \ltrch\fcs0 _x000d__x000a_\cs17\b0\v\fs20\cf9\lang1024\langfe1024\loch\af1\hich\af1\dbch\af31501\noproof\insrsid11823463\charrsid16063728 \hich\af1\dbch\af31501\loch\f1 &lt;NumAmB&gt;}{\rtlch\fcs1 \af0 \ltrch\fcs0 \insrsid11823463\charrsid16063728 #}{\rtlch\fcs1 \af1 \ltrch\fcs0 _x000d__x000a_\cs22\v\f1\fs20\cf15\insrsid11823463\charrsid16063728 ENMIENDA@NRAM@}{\rtlch\fcs1 \af0 \ltrch\fcs0 \insrsid11823463\charrsid16063728 #}{\rtlch\fcs1 \af0 \ltrch\fcs0 _x000d__x000a_\cs17\b0\v\fs20\cf9\lang1024\langfe1024\loch\af1\hich\af1\dbch\af31501\noproof\insrsid11823463\charrsid16063728 \hich\af1\dbch\af31501\loch\f1 &lt;/NumAmB&gt;}{\rtlch\fcs1 \af0 \ltrch\fcs0 \insrsid11823463\charrsid16063728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1823463\charrsid16063728 \hich\af1\dbch\af31501\loch\f1 &lt;DocAmend&gt;}{\rtlch\fcs1 \af0 \ltrch\fcs0 \insrsid11823463\charrsid16063728 #}{_x000d__x000a_\rtlch\fcs1 \af1 \ltrch\fcs0 \cs22\v\f1\fs20\cf15\insrsid11823463\charrsid16063728 MNU[OPTPROPOSALCOD][OPTPROPOSALCNS][OPTPROPOSALNLE][OPTPROPOSALINL]@CHOICE@CODEMNU}{\rtlch\fcs1 \af0 \ltrch\fcs0 \insrsid11823463\charrsid16063728 ##}{\rtlch\fcs1 \af1 _x000d__x000a_\ltrch\fcs0 \cs22\v\f1\fs20\cf15\insrsid11823463\charrsid16063728 MNU[AMACTYES][NOTAPP]@CHOICE@AMACTMNU}{\rtlch\fcs1 \af0 \ltrch\fcs0 \insrsid11823463\charrsid16063728 #}{\rtlch\fcs1 \af0 \ltrch\fcs0 _x000d__x000a_\cs17\b0\v\fs20\cf9\lang1024\langfe1024\loch\af1\hich\af1\dbch\af31501\noproof\insrsid11823463\charrsid16063728 \hich\af1\dbch\af31501\loch\f1 &lt;/DocAmend&gt;}{\rtlch\fcs1 \af0 \ltrch\fcs0 \insrsid11823463\charrsid16063728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1823463\charrsid16063728 \hich\af1\dbch\af31501\loch\f1 &lt;Article&gt;}{\rtlch\fcs1 \af0 \ltrch\fcs0 \insrsid11823463\charrsid16063728 #}{\rtlch\fcs1 \af1 _x000d__x000a_\ltrch\fcs0 \cs22\v\f1\fs20\cf15\insrsid11823463\charrsid16063728 MNU[AMACTPARTYES][AMACTPARTNO]@CHOICE@AMACTMNU}{\rtlch\fcs1 \af0 \ltrch\fcs0 \insrsid11823463\charrsid16063728 #}{\rtlch\fcs1 \af0 \ltrch\fcs0 _x000d__x000a_\cs17\b0\v\fs20\cf9\lang1024\langfe1024\loch\af1\hich\af1\dbch\af31501\noproof\insrsid11823463\charrsid16063728 \hich\af1\dbch\af31501\loch\f1 &lt;/Article&gt;}{\rtlch\fcs1 \af0 \ltrch\fcs0 \insrsid11823463\charrsid16063728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1823463\charrsid16063728 \hich\af1\dbch\af31501\loch\f1 &lt;DocAmend2&gt;&lt;OptDel&gt;}{\rtlch\fcs1 \af0 \ltrch\fcs0 \insrsid11823463\charrsid16063728 #}{\rtlch\fcs1 _x000d__x000a_\af1 \ltrch\fcs0 \cs22\v\f1\fs20\cf15\insrsid11823463\charrsid16063728 MNU[OPTNRACTYES][NOTAPP]@CHOICE@AMACTMNU}{\rtlch\fcs1 \af0 \ltrch\fcs0 \insrsid11823463\charrsid16063728 #}{\rtlch\fcs1 \af0 \ltrch\fcs0 _x000d__x000a_\cs17\v\fs20\cf9\lang1024\langfe1024\loch\af1\hich\af1\dbch\af31501\noproof\insrsid11823463\charrsid16063728 \hich\af1\dbch\af31501\loch\f1 &lt;/OptDel&gt;&lt;/DocAmend2&gt;}{\rtlch\fcs1 \af0 \ltrch\fcs0 \insrsid11823463\charrsid16063728 _x000d__x000a_\par }\pard \ltrpar\ql \li0\ri0\widctlpar\wrapdefault\aspalpha\aspnum\faauto\adjustright\rin0\lin0\itap0\pararsid14374628 {\rtlch\fcs1 \af0 \ltrch\fcs0 _x000d__x000a_\cs17\v\fs20\cf9\lang1024\langfe1024\loch\af1\hich\af1\dbch\af31501\noproof\insrsid11823463\charrsid16063728 \hich\af1\dbch\af31501\loch\f1 &lt;Article2&gt;&lt;OptDel&gt;}{\rtlch\fcs1 \af0 \ltrch\fcs0 \insrsid11823463\charrsid16063728 #}{\rtlch\fcs1 \af1 \ltrch\fcs0 _x000d__x000a_\cs22\v\f1\fs20\cf15\insrsid11823463\charrsid16063728 MNU[OPTACTPARTYES][NOTAPP]@CHOICE@AMACTMNU}{\rtlch\fcs1 \af0 \ltrch\fcs0 \insrsid11823463\charrsid16063728 #}{\rtlch\fcs1 \af0 \ltrch\fcs0 _x000d__x000a_\cs17\v\fs20\cf9\lang1024\langfe1024\loch\af1\hich\af1\dbch\af31501\noproof\insrsid11823463\charrsid16063728 \hich\af1\dbch\af31501\loch\f1 &lt;/OptDel&gt;&lt;/Article2&gt;}{\rtlch\fcs1 \af0 \ltrch\fcs0 \insrsid11823463\charrsid16063728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1823463\charrsid16063728 \cell }\pard\plain \ltrpar\ql \li0\ri0\widctlpar\intbl\wrapdefault\aspalpha\aspnum\faauto\adjustright\rin0\lin0 \rtlch\fcs1 _x000d__x000a_\af0\afs20\alang1025 \ltrch\fcs0 \fs24\lang2057\langfe2057\cgrid\langnp2057\langfenp2057 {\rtlch\fcs1 \af0 \ltrch\fcs0 \insrsid11823463\charrsid16063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1823463\charrsid16063728 #}{\rtlch\fcs1 \af1 \ltrch\fcs0 \cs22\v\f1\fs20\cf15\insrsid11823463\charrsid16063728 MNU[OPTLEFTAMACT][LEFTPROP]@CHOICE@AMACTMNU}{_x000d__x000a_\rtlch\fcs1 \af0 \ltrch\fcs0 \insrsid11823463\charrsid16063728 #\cell Amendment\cell }\pard\plain \ltrpar\ql \li0\ri0\widctlpar\intbl\wrapdefault\aspalpha\aspnum\faauto\adjustright\rin0\lin0 \rtlch\fcs1 \af0\afs20\alang1025 \ltrch\fcs0 _x000d__x000a_\fs24\lang2057\langfe2057\cgrid\langnp2057\langfenp2057 {\rtlch\fcs1 \af0 \ltrch\fcs0 \insrsid11823463\charrsid16063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1823463\charrsid16063728 ##\cell ##}{\rtlch\fcs1 \af0\afs24 \ltrch\fcs0 \insrsid11823463\charrsid16063728 \cell }\pard\plain \ltrpar\ql \li0\ri0\widctlpar\intbl\wrapdefault\aspalpha\aspnum\faauto\adjustright\rin0\lin0 \rtlch\fcs1 _x000d__x000a_\af0\afs20\alang1025 \ltrch\fcs0 \fs24\lang2057\langfe2057\cgrid\langnp2057\langfenp2057 {\rtlch\fcs1 \af0 \ltrch\fcs0 \insrsid11823463\charrsid16063728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1823463\charrsid16063728 Or. }{\rtlch\fcs1 \af0 \ltrch\fcs0 \cs17\v\fs20\cf9\lang1024\langfe1024\loch\af1\hich\af1\dbch\af31501\noproof\insrsid11823463\charrsid16063728 \hich\af1\dbch\af31501\loch\f1 &lt;Original&gt;}{\rtlch\fcs1 \af0 \ltrch\fcs0 _x000d__x000a_\insrsid11823463\charrsid16063728 #}{\rtlch\fcs1 \af1 \ltrch\fcs0 \cs22\v\f1\fs20\cf15\insrsid11823463\charrsid16063728 MNU[OPTORLANG][ORLANGMORE]@CHOICE@AMPLURMNU}{\rtlch\fcs1 \af0 \ltrch\fcs0 \insrsid11823463\charrsid16063728 #}{\rtlch\fcs1 \af0 _x000d__x000a_\ltrch\fcs0 \cs17\v\fs20\cf9\lang1024\langfe1024\loch\af1\hich\af1\dbch\af31501\noproof\insrsid11823463\charrsid16063728 \hich\af1\dbch\af31501\loch\f1 &lt;/Original&gt;}{\rtlch\fcs1 \af0 \ltrch\fcs0 \insrsid11823463\charrsid16063728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1823463\charrsid16063728 \hich\af1\dbch\af31501\loch\f1 &lt;OptDel&gt;}{\rtlch\fcs1 \af0 \ltrch\fcs0 \insrsid11823463\charrsid16063728 #}{_x000d__x000a_\rtlch\fcs1 \af1 \ltrch\fcs0 \cs22\v\f1\fs20\cf15\insrsid11823463\charrsid16063728 MNU[CROSSREFNO][CROSSREFYES]@CHOICE@}{\rtlch\fcs1 \af0 \ltrch\fcs0 \insrsid11823463\charrsid16063728 #}{\rtlch\fcs1 \af0 \ltrch\fcs0 _x000d__x000a_\cs17\i0\v\fs20\cf9\lang1024\langfe1024\loch\af1\hich\af1\dbch\af31501\noproof\insrsid11823463\charrsid16063728 \hich\af1\dbch\af31501\loch\f1 &lt;/OptDel&gt;}{\rtlch\fcs1 \af0 \ltrch\fcs0 \insrsid11823463\charrsid16063728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1823463\charrsid16063728 \hich\af1\dbch\af31501\loch\f1 &lt;TitreJust&gt;}{\rtlch\fcs1 \af0 \ltrch\fcs0 \insrsid11823463\charrsid16063728 _x000d__x000a_Justification}{\rtlch\fcs1 \af0 \ltrch\fcs0 \cs17\i0\v\fs20\cf9\lang1024\langfe1024\loch\af1\hich\af1\dbch\af31501\noproof\insrsid11823463\charrsid16063728 \hich\af1\dbch\af31501\loch\f1 &lt;/TitreJust&gt;}{\rtlch\fcs1 \af0 \ltrch\fcs0 _x000d__x000a_\insrsid11823463\charrsid16063728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1823463\charrsid16063728 \hich\af1\dbch\af31501\loch\f1 &lt;OptDelPrev&gt;}{\rtlch\fcs1 \af0 \ltrch\fcs0 \insrsid11823463\charrsid16063728 #}{\rtlch\fcs1 _x000d__x000a_\af1 \ltrch\fcs0 \cs22\v\f1\fs20\cf15\insrsid11823463\charrsid16063728 MNU[TEXTJUSTYES][TEXTJUSTNO]@CHOICE@}{\rtlch\fcs1 \af0 \ltrch\fcs0 \insrsid11823463\charrsid16063728 #}{\rtlch\fcs1 \af0 \ltrch\fcs0 _x000d__x000a_\cs17\i0\v\fs20\cf9\lang1024\langfe1024\loch\af1\hich\af1\dbch\af31501\noproof\insrsid11823463\charrsid16063728 \hich\af1\dbch\af31501\loch\f1 &lt;/OptDelPrev&gt;}{\rtlch\fcs1 \af0 \ltrch\fcs0 \insrsid11823463\charrsid1606372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823463\charrsid1606372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f_x000d__x000a_1c87088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20884 HideTWBExt;}{_x000d__x000a_\s18\ql \li0\ri0\sa120\nowidctlpar\wrapdefault\aspalpha\aspnum\faauto\adjustright\rin0\lin0\itap0 \rtlch\fcs1 \af0\afs20\alang1025 \ltrch\fcs0 \fs24\lang2057\langfe2057\cgrid\langnp2057\langfenp2057 \sbasedon0 \snext18 \spriority0 \styrsid12920884 _x000d__x000a_Normal6a;}{\s19\ql \li0\ri0\nowidctlpar\wrapdefault\aspalpha\aspnum\faauto\adjustright\rin0\lin0\itap0 \rtlch\fcs1 \af0\afs20\alang1025 \ltrch\fcs0 \b\fs24\lang2057\langfe2057\cgrid\langnp2057\langfenp2057 \sbasedon0 \snext19 \spriority0 \styrsid12920884 _x000d__x000a_NormalBold;}{\s20\ql \li0\ri0\sa240\nowidctlpar\wrapdefault\aspalpha\aspnum\faauto\adjustright\rin0\lin0\itap0 \rtlch\fcs1 \af0\afs20\alang1025 \ltrch\fcs0 \i\fs24\lang2057\langfe2057\cgrid\langnp2057\langfenp2057 _x000d__x000a_\sbasedon0 \snext20 \spriority0 \styrsid12920884 AmJustText;}{\s21\qc \li0\ri0\sb240\sa240\nowidctlpar\wrapdefault\aspalpha\aspnum\faauto\adjustright\rin0\lin0\itap0 \rtlch\fcs1 \af0\afs20\alang1025 \ltrch\fcs0 _x000d__x000a_\i\fs24\lang2057\langfe2057\cgrid\langnp2057\langfenp2057 \sbasedon0 \snext21 \spriority0 \styrsid12920884 AmCrossRef;}{\*\cs22 \additive \v\f1\fs20\cf15 \spriority0 \styrsid12920884 HideTWBInt;}{_x000d__x000a_\s23\qc \li0\ri0\sb240\sa240\keepn\nowidctlpar\wrapdefault\aspalpha\aspnum\faauto\adjustright\rin0\lin0\itap0 \rtlch\fcs1 \af0\afs20\alang1025 \ltrch\fcs0 \i\fs24\lang2057\langfe2057\cgrid\langnp2057\langfenp2057 _x000d__x000a_\sbasedon0 \snext20 \spriority0 \styrsid12920884 AmJustTitle;}{\s24\qr \li0\ri0\sb240\sa240\nowidctlpar\wrapdefault\aspalpha\aspnum\faauto\adjustright\rin0\lin0\itap0 \rtlch\fcs1 \af0\afs20\alang1025 \ltrch\fcs0 _x000d__x000a_\fs24\lang2057\langfe2057\cgrid\langnp2057\langfenp2057 \sbasedon0 \snext24 \spriority0 \styrsid12920884 AmOrLang;}{\s25\qc \li0\ri0\sa240\nowidctlpar\wrapdefault\aspalpha\aspnum\faauto\adjustright\rin0\lin0\itap0 \rtlch\fcs1 \af0\afs20\alang1025 _x000d__x000a_\ltrch\fcs0 \i\fs24\lang2057\langfe2057\cgrid\langnp2057\langfenp2057 \sbasedon0 \snext25 \spriority0 \styrsid129208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20884 AmNumberTabs;}{\s27\ql \li0\ri0\sb240\nowidctlpar\wrapdefault\aspalpha\aspnum\faauto\adjustright\rin0\lin0\itap0 \rtlch\fcs1 _x000d__x000a_\af0\afs20\alang1025 \ltrch\fcs0 \b\fs24\lang2057\langfe2057\cgrid\langnp2057\langfenp2057 \sbasedon0 \snext27 \spriority0 \styrsid12920884 NormalBold12b;}}{\*\rsidtbl \rsid24658\rsid223860\rsid735077\rsid1718133\rsid2892074\rsid3565327\rsid4666813_x000d__x000a_\rsid6641733\rsid7823322\rsid8206190\rsid9636012\rsid10377208\rsid11215221\rsid11549030\rsid12154954\rsid12920884\rsid13452197\rsid14382809\rsid14424199\rsid15204470\rsid15285974\rsid15950462\rsid16324206\rsid16662270}{\mmathPr\mmathFont34\mbrkBin0_x000d__x000a_\mbrkBinSub0\msmallFrac0\mdispDef1\mlMargin0\mrMargin0\mdefJc1\mwrapIndent1440\mintLim0\mnaryLim1}{\info{\author HANZLIKOVA Katerina}{\operator HANZLIKOVA Katerina}{\creatim\yr2026\mo1\dy20\hr13\min41}{\revtim\yr2026\mo1\dy20\hr13\min41}{\version1}_x000d__x000a_{\edmins0}{\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20884\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KHANZL~1\\AppData\\Local\\Temp\\Blank1.dotx}{\*\ftnsep \ltrpar \pard\plain \ltrpar_x000d__x000a_\ql \li0\ri0\widctlpar\wrapdefault\aspalpha\aspnum\faauto\adjustright\rin0\lin0\itap0 \rtlch\fcs1 \af0\afs20\alang1025 \ltrch\fcs0 \fs24\lang2057\langfe2057\cgrid\langnp2057\langfenp2057 {\rtlch\fcs1 \af0 \ltrch\fcs0 \insrsid8206190 \chftnsep _x000d__x000a_\par }}{\*\ftnsepc \ltrpar \pard\plain \ltrpar\ql \li0\ri0\widctlpar\wrapdefault\aspalpha\aspnum\faauto\adjustright\rin0\lin0\itap0 \rtlch\fcs1 \af0\afs20\alang1025 \ltrch\fcs0 \fs24\lang2057\langfe2057\cgrid\langnp2057\langfenp2057 {\rtlch\fcs1 \af0 _x000d__x000a_\ltrch\fcs0 \insrsid8206190 \chftnsepc _x000d__x000a_\par }}{\*\aftnsep \ltrpar \pard\plain \ltrpar\ql \li0\ri0\widctlpar\wrapdefault\aspalpha\aspnum\faauto\adjustright\rin0\lin0\itap0 \rtlch\fcs1 \af0\afs20\alang1025 \ltrch\fcs0 \fs24\lang2057\langfe2057\cgrid\langnp2057\langfenp2057 {\rtlch\fcs1 \af0 _x000d__x000a_\ltrch\fcs0 \insrsid8206190 \chftnsep _x000d__x000a_\par }}{\*\aftnsepc \ltrpar \pard\plain \ltrpar\ql \li0\ri0\widctlpar\wrapdefault\aspalpha\aspnum\faauto\adjustright\rin0\lin0\itap0 \rtlch\fcs1 \af0\afs20\alang1025 \ltrch\fcs0 \fs24\lang2057\langfe2057\cgrid\langnp2057\langfenp2057 {\rtlch\fcs1 \af0 _x000d__x000a_\ltrch\fcs0 \insrsid82061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2920884\charrsid16063728 {\*\bkmkstart restart}_x000d__x000a_\hich\af1\dbch\af31501\loch\f1 &lt;}{\rtlch\fcs1 \af0 \ltrch\fcs0 \cs17\b0\v\fs20\cf9\lang1024\langfe1024\loch\af1\hich\af1\dbch\af31501\noproof\insrsid12920884 \hich\af1\dbch\af31501\loch\f1 Amend}{\rtlch\fcs1 \af0 \ltrch\fcs0 _x000d__x000a_\cs17\b0\v\fs20\cf9\lang1024\langfe1024\loch\af1\hich\af1\dbch\af31501\noproof\insrsid12920884\charrsid16063728 \hich\af1\dbch\af31501\loch\f1 &gt;}{\rtlch\fcs1 \af0 \ltrch\fcs0 \insrsid12920884\charrsid16063728 Amendment\tab \tab }{\rtlch\fcs1 \af0 _x000d__x000a_\ltrch\fcs0 \cs17\b0\v\fs20\cf9\lang1024\langfe1024\loch\af1\hich\af1\dbch\af31501\noproof\insrsid12920884\charrsid16063728 \hich\af1\dbch\af31501\loch\f1 &lt;}{\rtlch\fcs1 \af0 \ltrch\fcs0 _x000d__x000a_\cs17\b0\v\fs20\cf9\lang1024\langfe1024\loch\af1\hich\af1\dbch\af31501\noproof\insrsid12920884 \hich\af1\dbch\af31501\loch\f1 NumAm&gt;}{\rtlch\fcs1 \af0 \ltrch\fcs0 \insrsid12920884\charrsid16063728 #}{\rtlch\fcs1 \af1 \ltrch\fcs0 _x000d__x000a_\cs22\v\f1\fs20\cf15\insrsid12920884\charrsid16063728 ENMIENDA@NRAM@}{\rtlch\fcs1 \af0 \ltrch\fcs0 \insrsid12920884\charrsid16063728 #}{\rtlch\fcs1 \af0 \ltrch\fcs0 _x000d__x000a_\cs17\b0\v\fs20\cf9\lang1024\langfe1024\loch\af1\hich\af1\dbch\af31501\noproof\insrsid12920884\charrsid16063728 \hich\af1\dbch\af31501\loch\f1 &lt;/}{\rtlch\fcs1 \af0 \ltrch\fcs0 _x000d__x000a_\cs17\b0\v\fs20\cf9\lang1024\langfe1024\loch\af1\hich\af1\dbch\af31501\noproof\insrsid12920884 \hich\af1\dbch\af31501\loch\f1 NumAm&gt;}{\rtlch\fcs1 \af0 \ltrch\fcs0 \insrsid12920884\charrsid16063728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2920884\charrsid16063728 \hich\af1\dbch\af31501\loch\f1 &lt;DocAmend&gt;}{\rtlch\fcs1 \af0 \ltrch\fcs0 \insrsid12920884\charrsid16063728 #}{_x000d__x000a_\rtlch\fcs1 \af1 \ltrch\fcs0 \cs22\v\f1\fs20\cf15\insrsid12920884\charrsid16063728 MNU[OPTPROPOSALCOD][OPTPROPOSALCNS][OPTPROPOSALNLE][OPTPROPOSALINL]@CHOICE@CODEMNU}{\rtlch\fcs1 \af0 \ltrch\fcs0 \insrsid12920884\charrsid16063728 ##}{\rtlch\fcs1 \af1 _x000d__x000a_\ltrch\fcs0 \cs22\v\f1\fs20\cf15\insrsid12920884\charrsid16063728 MNU[AMACTYES][NOTAPP]@CHOICE@AMACTMNU}{\rtlch\fcs1 \af0 \ltrch\fcs0 \insrsid12920884\charrsid16063728 #}{\rtlch\fcs1 \af0 \ltrch\fcs0 _x000d__x000a_\cs17\b0\v\fs20\cf9\lang1024\langfe1024\loch\af1\hich\af1\dbch\af31501\noproof\insrsid12920884\charrsid16063728 \hich\af1\dbch\af31501\loch\f1 &lt;/DocAmend&gt;}{\rtlch\fcs1 \af0 \ltrch\fcs0 \insrsid12920884\charrsid16063728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2920884\charrsid16063728 \hich\af1\dbch\af31501\loch\f1 &lt;Article&gt;}{\rtlch\fcs1 \af0 \ltrch\fcs0 \insrsid12920884\charrsid16063728 #}{\rtlch\fcs1 \af1 _x000d__x000a_\ltrch\fcs0 \cs22\v\f1\fs20\cf15\insrsid12920884\charrsid16063728 MNU[AMACTPARTYES][AMACTPARTNO]@CHOICE@AMACTMNU}{\rtlch\fcs1 \af0 \ltrch\fcs0 \insrsid12920884\charrsid16063728 #}{\rtlch\fcs1 \af0 \ltrch\fcs0 _x000d__x000a_\cs17\b0\v\fs20\cf9\lang1024\langfe1024\loch\af1\hich\af1\dbch\af31501\noproof\insrsid12920884\charrsid16063728 \hich\af1\dbch\af31501\loch\f1 &lt;/Article&gt;}{\rtlch\fcs1 \af0 \ltrch\fcs0 \insrsid12920884\charrsid16063728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2920884\charrsid16063728 \hich\af1\dbch\af31501\loch\f1 &lt;DocAmend2&gt;&lt;OptDel&gt;}{\rtlch\fcs1 \af0 \ltrch\fcs0 \insrsid12920884\charrsid16063728 #}{\rtlch\fcs1 _x000d__x000a_\af1 \ltrch\fcs0 \cs22\v\f1\fs20\cf15\insrsid12920884\charrsid16063728 MNU[OPTNRACTYES][NOTAPP]@CHOICE@AMACTMNU}{\rtlch\fcs1 \af0 \ltrch\fcs0 \insrsid12920884\charrsid16063728 #}{\rtlch\fcs1 \af0 \ltrch\fcs0 _x000d__x000a_\cs17\v\fs20\cf9\lang1024\langfe1024\loch\af1\hich\af1\dbch\af31501\noproof\insrsid12920884\charrsid16063728 \hich\af1\dbch\af31501\loch\f1 &lt;/OptDel&gt;&lt;/DocAmend2&gt;}{\rtlch\fcs1 \af0 \ltrch\fcs0 \insrsid12920884\charrsid16063728 _x000d__x000a_\par }\pard \ltrpar\ql \li0\ri0\widctlpar\wrapdefault\aspalpha\aspnum\faauto\adjustright\rin0\lin0\itap0\pararsid14374628 {\rtlch\fcs1 \af0 \ltrch\fcs0 _x000d__x000a_\cs17\v\fs20\cf9\lang1024\langfe1024\loch\af1\hich\af1\dbch\af31501\noproof\insrsid12920884\charrsid16063728 \hich\af1\dbch\af31501\loch\f1 &lt;Article2&gt;&lt;OptDel&gt;}{\rtlch\fcs1 \af0 \ltrch\fcs0 \insrsid12920884\charrsid16063728 #}{\rtlch\fcs1 \af1 \ltrch\fcs0 _x000d__x000a_\cs22\v\f1\fs20\cf15\insrsid12920884\charrsid16063728 MNU[OPTACTPARTYES][NOTAPP]@CHOICE@AMACTMNU}{\rtlch\fcs1 \af0 \ltrch\fcs0 \insrsid12920884\charrsid16063728 #}{\rtlch\fcs1 \af0 \ltrch\fcs0 _x000d__x000a_\cs17\v\fs20\cf9\lang1024\langfe1024\loch\af1\hich\af1\dbch\af31501\noproof\insrsid12920884\charrsid16063728 \hich\af1\dbch\af31501\loch\f1 &lt;/OptDel&gt;&lt;/Article2&gt;}{\rtlch\fcs1 \af0 \ltrch\fcs0 \insrsid12920884\charrsid16063728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2920884\charrsid16063728 \cell }\pard\plain \ltrpar\ql \li0\ri0\widctlpar\intbl\wrapdefault\aspalpha\aspnum\faauto\adjustright\rin0\lin0 \rtlch\fcs1 _x000d__x000a_\af0\afs20\alang1025 \ltrch\fcs0 \fs24\lang2057\langfe2057\cgrid\langnp2057\langfenp2057 {\rtlch\fcs1 \af0 \ltrch\fcs0 \insrsid12920884\charrsid16063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2920884\charrsid16063728 #}{\rtlch\fcs1 \af1 \ltrch\fcs0 \cs22\v\f1\fs20\cf15\insrsid12920884\charrsid16063728 MNU[OPTLEFTAMACT][LEFTPROP]@CHOICE@AMACTMNU}{_x000d__x000a_\rtlch\fcs1 \af0 \ltrch\fcs0 \insrsid12920884\charrsid16063728 #\cell Amendment\cell }\pard\plain \ltrpar\ql \li0\ri0\widctlpar\intbl\wrapdefault\aspalpha\aspnum\faauto\adjustright\rin0\lin0 \rtlch\fcs1 \af0\afs20\alang1025 \ltrch\fcs0 _x000d__x000a_\fs24\lang2057\langfe2057\cgrid\langnp2057\langfenp2057 {\rtlch\fcs1 \af0 \ltrch\fcs0 \insrsid12920884\charrsid16063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2920884\charrsid16063728 ##\cell ##}{\rtlch\fcs1 \af0\afs24 \ltrch\fcs0 \insrsid12920884\charrsid16063728 \cell }\pard\plain \ltrpar\ql \li0\ri0\widctlpar\intbl\wrapdefault\aspalpha\aspnum\faauto\adjustright\rin0\lin0 \rtlch\fcs1 _x000d__x000a_\af0\afs20\alang1025 \ltrch\fcs0 \fs24\lang2057\langfe2057\cgrid\langnp2057\langfenp2057 {\rtlch\fcs1 \af0 \ltrch\fcs0 \insrsid12920884\charrsid16063728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2920884\charrsid16063728 Or. }{\rtlch\fcs1 \af0 \ltrch\fcs0 \cs17\v\fs20\cf9\lang1024\langfe1024\loch\af1\hich\af1\dbch\af31501\noproof\insrsid12920884\charrsid16063728 \hich\af1\dbch\af31501\loch\f1 &lt;Original&gt;}{\rtlch\fcs1 \af0 \ltrch\fcs0 _x000d__x000a_\insrsid12920884\charrsid16063728 #}{\rtlch\fcs1 \af1 \ltrch\fcs0 \cs22\v\f1\fs20\cf15\insrsid12920884\charrsid16063728 MNU[OPTORLANG][ORLANGMORE]@CHOICE@AMPLURMNU}{\rtlch\fcs1 \af0 \ltrch\fcs0 \insrsid12920884\charrsid16063728 #}{\rtlch\fcs1 \af0 _x000d__x000a_\ltrch\fcs0 \cs17\v\fs20\cf9\lang1024\langfe1024\loch\af1\hich\af1\dbch\af31501\noproof\insrsid12920884\charrsid16063728 \hich\af1\dbch\af31501\loch\f1 &lt;/Original&gt;}{\rtlch\fcs1 \af0 \ltrch\fcs0 \insrsid12920884\charrsid16063728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20884\charrsid16063728 \hich\af1\dbch\af31501\loch\f1 &lt;OptDel&gt;}{\rtlch\fcs1 \af0 \ltrch\fcs0 \insrsid12920884\charrsid16063728 #}{_x000d__x000a_\rtlch\fcs1 \af1 \ltrch\fcs0 \cs22\v\f1\fs20\cf15\insrsid12920884\charrsid16063728 MNU[CROSSREFNO][CROSSREFYES]@CHOICE@}{\rtlch\fcs1 \af0 \ltrch\fcs0 \insrsid12920884\charrsid16063728 #}{\rtlch\fcs1 \af0 \ltrch\fcs0 _x000d__x000a_\cs17\i0\v\fs20\cf9\lang1024\langfe1024\loch\af1\hich\af1\dbch\af31501\noproof\insrsid12920884\charrsid16063728 \hich\af1\dbch\af31501\loch\f1 &lt;/OptDel&gt;}{\rtlch\fcs1 \af0 \ltrch\fcs0 \insrsid12920884\charrsid16063728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20884\charrsid16063728 \hich\af1\dbch\af31501\loch\f1 &lt;TitreJust&gt;}{\rtlch\fcs1 \af0 \ltrch\fcs0 \insrsid12920884\charrsid16063728 _x000d__x000a_Justification}{\rtlch\fcs1 \af0 \ltrch\fcs0 \cs17\i0\v\fs20\cf9\lang1024\langfe1024\loch\af1\hich\af1\dbch\af31501\noproof\insrsid12920884\charrsid16063728 \hich\af1\dbch\af31501\loch\f1 &lt;/TitreJust&gt;}{\rtlch\fcs1 \af0 \ltrch\fcs0 _x000d__x000a_\insrsid12920884\charrsid16063728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2920884\charrsid16063728 \hich\af1\dbch\af31501\loch\f1 &lt;OptDelPrev&gt;}{\rtlch\fcs1 \af0 \ltrch\fcs0 \insrsid12920884\charrsid16063728 #}{\rtlch\fcs1 _x000d__x000a_\af1 \ltrch\fcs0 \cs22\v\f1\fs20\cf15\insrsid12920884\charrsid16063728 MNU[TEXTJUSTYES][TEXTJUSTNO]@CHOICE@}{\rtlch\fcs1 \af0 \ltrch\fcs0 \insrsid12920884\charrsid16063728 #}{\rtlch\fcs1 \af0 \ltrch\fcs0 _x000d__x000a_\cs17\i0\v\fs20\cf9\lang1024\langfe1024\loch\af1\hich\af1\dbch\af31501\noproof\insrsid12920884\charrsid16063728 \hich\af1\dbch\af31501\loch\f1 &lt;/OptDelPrev&gt;}{\rtlch\fcs1 \af0 \ltrch\fcs0 \insrsid12920884\charrsid1606372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920884\charrsid16063728 \hich\af1\dbch\af31501\loch\f1 &lt;/}{\rtlch\fcs1 \af0 \ltrch\fcs0 _x000d__x000a_\cs17\v\fs20\cf9\lang1024\langfe1024\loch\af1\hich\af1\dbch\af31501\noproof\insrsid12920884 \hich\af1\dbch\af31501\loch\f1 Amend}{\rtlch\fcs1 \af0 \ltrch\fcs0 _x000d__x000a_\cs17\v\fs20\cf9\lang1024\langfe1024\loch\af1\hich\af1\dbch\af31501\noproof\insrsid12920884\charrsid1606372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72_x000d__x000a_af1f0a8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5"/>
    <w:docVar w:name="TITLECODMNU" w:val=" 1"/>
    <w:docVar w:name="TXTAUTHOR" w:val="xxx"/>
    <w:docVar w:name="TXTLANGUE" w:val="EN"/>
    <w:docVar w:name="TXTLANGUEMIN" w:val="en"/>
    <w:docVar w:name="TXTNRC" w:val="01234/2025"/>
    <w:docVar w:name="TXTNRCOM" w:val="(2025)0543"/>
    <w:docVar w:name="TXTNRFIRSTAM" w:val="1"/>
    <w:docVar w:name="TXTNRLASTAM" w:val="20"/>
    <w:docVar w:name="TXTNRPE" w:val="782.406"/>
    <w:docVar w:name="TXTNRPROC" w:val="2025/0543"/>
    <w:docVar w:name="TXTPEorAP" w:val="PE"/>
    <w:docVar w:name="TXTROUTE" w:val="PA\1335687EN.docx"/>
    <w:docVar w:name="TXTVERSION" w:val="01-00"/>
  </w:docVars>
  <w:rsids>
    <w:rsidRoot w:val="006F500B"/>
    <w:rsid w:val="00026559"/>
    <w:rsid w:val="00027FA8"/>
    <w:rsid w:val="0004474F"/>
    <w:rsid w:val="00082EC4"/>
    <w:rsid w:val="000B1A26"/>
    <w:rsid w:val="000D44A6"/>
    <w:rsid w:val="000F4636"/>
    <w:rsid w:val="00122C05"/>
    <w:rsid w:val="00134974"/>
    <w:rsid w:val="00141CD7"/>
    <w:rsid w:val="00154D17"/>
    <w:rsid w:val="001616BD"/>
    <w:rsid w:val="001743B3"/>
    <w:rsid w:val="001756AB"/>
    <w:rsid w:val="001757AA"/>
    <w:rsid w:val="001820A9"/>
    <w:rsid w:val="001A0556"/>
    <w:rsid w:val="001B0A1E"/>
    <w:rsid w:val="001C0886"/>
    <w:rsid w:val="001D5154"/>
    <w:rsid w:val="001E3AC4"/>
    <w:rsid w:val="0020077A"/>
    <w:rsid w:val="002274D8"/>
    <w:rsid w:val="0023131B"/>
    <w:rsid w:val="00247262"/>
    <w:rsid w:val="002A67EE"/>
    <w:rsid w:val="00304EA8"/>
    <w:rsid w:val="00341A99"/>
    <w:rsid w:val="00360FAA"/>
    <w:rsid w:val="0038294E"/>
    <w:rsid w:val="003A2F84"/>
    <w:rsid w:val="003C7390"/>
    <w:rsid w:val="003E1280"/>
    <w:rsid w:val="003F128E"/>
    <w:rsid w:val="0040055C"/>
    <w:rsid w:val="004169F3"/>
    <w:rsid w:val="00487596"/>
    <w:rsid w:val="004B3A53"/>
    <w:rsid w:val="004C2A0D"/>
    <w:rsid w:val="004E6837"/>
    <w:rsid w:val="004F1D2F"/>
    <w:rsid w:val="00502B76"/>
    <w:rsid w:val="00513F6F"/>
    <w:rsid w:val="00522B51"/>
    <w:rsid w:val="00524707"/>
    <w:rsid w:val="005539B7"/>
    <w:rsid w:val="0055526F"/>
    <w:rsid w:val="00571233"/>
    <w:rsid w:val="005B04A1"/>
    <w:rsid w:val="00613134"/>
    <w:rsid w:val="00626D52"/>
    <w:rsid w:val="00643DA8"/>
    <w:rsid w:val="00657D5C"/>
    <w:rsid w:val="00683DD1"/>
    <w:rsid w:val="00691B1C"/>
    <w:rsid w:val="006A0F0A"/>
    <w:rsid w:val="006A48AA"/>
    <w:rsid w:val="006B1267"/>
    <w:rsid w:val="006D292E"/>
    <w:rsid w:val="006D4FB8"/>
    <w:rsid w:val="006F500B"/>
    <w:rsid w:val="006F73EA"/>
    <w:rsid w:val="00712462"/>
    <w:rsid w:val="00716BAA"/>
    <w:rsid w:val="00732036"/>
    <w:rsid w:val="007615D5"/>
    <w:rsid w:val="00767AD5"/>
    <w:rsid w:val="0078548A"/>
    <w:rsid w:val="007B7CE3"/>
    <w:rsid w:val="007F187F"/>
    <w:rsid w:val="007F1F67"/>
    <w:rsid w:val="00817D13"/>
    <w:rsid w:val="00820C7D"/>
    <w:rsid w:val="00833D11"/>
    <w:rsid w:val="00836FD3"/>
    <w:rsid w:val="008375A8"/>
    <w:rsid w:val="00843446"/>
    <w:rsid w:val="00872A52"/>
    <w:rsid w:val="00876A73"/>
    <w:rsid w:val="0089388A"/>
    <w:rsid w:val="008F3DB0"/>
    <w:rsid w:val="00904864"/>
    <w:rsid w:val="009052FE"/>
    <w:rsid w:val="009215FC"/>
    <w:rsid w:val="00924555"/>
    <w:rsid w:val="009368B3"/>
    <w:rsid w:val="00982B83"/>
    <w:rsid w:val="009857B4"/>
    <w:rsid w:val="009E7319"/>
    <w:rsid w:val="00A1543B"/>
    <w:rsid w:val="00A56921"/>
    <w:rsid w:val="00A71228"/>
    <w:rsid w:val="00A74E25"/>
    <w:rsid w:val="00A95C69"/>
    <w:rsid w:val="00AC1E44"/>
    <w:rsid w:val="00AC2A60"/>
    <w:rsid w:val="00AD49D0"/>
    <w:rsid w:val="00B00EE6"/>
    <w:rsid w:val="00B476DC"/>
    <w:rsid w:val="00B556CD"/>
    <w:rsid w:val="00B62D4B"/>
    <w:rsid w:val="00B904FA"/>
    <w:rsid w:val="00BA3E40"/>
    <w:rsid w:val="00BD1F76"/>
    <w:rsid w:val="00BE20CF"/>
    <w:rsid w:val="00C22327"/>
    <w:rsid w:val="00C335C6"/>
    <w:rsid w:val="00C4219C"/>
    <w:rsid w:val="00C52A28"/>
    <w:rsid w:val="00C709B7"/>
    <w:rsid w:val="00C75E98"/>
    <w:rsid w:val="00C81C5B"/>
    <w:rsid w:val="00C83B35"/>
    <w:rsid w:val="00C85D0F"/>
    <w:rsid w:val="00D17B5F"/>
    <w:rsid w:val="00D25CF2"/>
    <w:rsid w:val="00D56CE0"/>
    <w:rsid w:val="00D6254D"/>
    <w:rsid w:val="00D67D0A"/>
    <w:rsid w:val="00D74FD1"/>
    <w:rsid w:val="00D943A5"/>
    <w:rsid w:val="00D9581F"/>
    <w:rsid w:val="00DB56E4"/>
    <w:rsid w:val="00E27F01"/>
    <w:rsid w:val="00E57239"/>
    <w:rsid w:val="00E77FF5"/>
    <w:rsid w:val="00E94D64"/>
    <w:rsid w:val="00EA3802"/>
    <w:rsid w:val="00ED6E48"/>
    <w:rsid w:val="00EF1432"/>
    <w:rsid w:val="00EF33D5"/>
    <w:rsid w:val="00F00C57"/>
    <w:rsid w:val="00F15744"/>
    <w:rsid w:val="00F24D40"/>
    <w:rsid w:val="00FC113B"/>
    <w:rsid w:val="00FD51B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69793A"/>
  <w15:chartTrackingRefBased/>
  <w15:docId w15:val="{81F576CB-4CD3-402A-9C53-DA702A81F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er">
    <w:name w:val="footer"/>
    <w:basedOn w:val="Normal"/>
    <w:link w:val="FooterChar"/>
    <w:rsid w:val="00843446"/>
    <w:pPr>
      <w:tabs>
        <w:tab w:val="center" w:pos="4513"/>
        <w:tab w:val="right" w:pos="9026"/>
      </w:tabs>
    </w:pPr>
  </w:style>
  <w:style w:type="character" w:customStyle="1" w:styleId="FooterChar">
    <w:name w:val="Footer Char"/>
    <w:basedOn w:val="DefaultParagraphFont"/>
    <w:link w:val="Footer"/>
    <w:rsid w:val="00843446"/>
    <w:rPr>
      <w:sz w:val="24"/>
      <w:szCs w:val="24"/>
    </w:rPr>
  </w:style>
  <w:style w:type="character" w:customStyle="1" w:styleId="Normal6Char">
    <w:name w:val="Normal6 Char"/>
    <w:basedOn w:val="DefaultParagraphFont"/>
    <w:link w:val="Normal6"/>
    <w:locked/>
    <w:rsid w:val="001757AA"/>
    <w:rPr>
      <w:sz w:val="24"/>
      <w:lang w:val="sv-SE"/>
    </w:rPr>
  </w:style>
  <w:style w:type="paragraph" w:customStyle="1" w:styleId="Normal6">
    <w:name w:val="Normal6"/>
    <w:basedOn w:val="Normal"/>
    <w:link w:val="Normal6Char"/>
    <w:rsid w:val="001757AA"/>
    <w:pPr>
      <w:spacing w:after="120"/>
    </w:pPr>
    <w:rPr>
      <w:szCs w:val="20"/>
    </w:rPr>
  </w:style>
  <w:style w:type="character" w:customStyle="1" w:styleId="NormalBoldChar">
    <w:name w:val="NormalBold Char"/>
    <w:basedOn w:val="DefaultParagraphFont"/>
    <w:link w:val="NormalBold"/>
    <w:locked/>
    <w:rsid w:val="001757AA"/>
    <w:rPr>
      <w:b/>
      <w:sz w:val="24"/>
    </w:rPr>
  </w:style>
  <w:style w:type="paragraph" w:customStyle="1" w:styleId="ColumnHeading">
    <w:name w:val="ColumnHeading"/>
    <w:basedOn w:val="Normal"/>
    <w:rsid w:val="001757AA"/>
    <w:pPr>
      <w:spacing w:after="240"/>
      <w:jc w:val="center"/>
    </w:pPr>
    <w:rPr>
      <w:i/>
      <w:szCs w:val="20"/>
    </w:rPr>
  </w:style>
  <w:style w:type="paragraph" w:customStyle="1" w:styleId="AMNumberTabs0">
    <w:name w:val="AMNumberTabs"/>
    <w:basedOn w:val="Normal"/>
    <w:rsid w:val="001757A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1757AA"/>
    <w:pPr>
      <w:jc w:val="right"/>
    </w:pPr>
  </w:style>
  <w:style w:type="paragraph" w:styleId="Revision">
    <w:name w:val="Revision"/>
    <w:hidden/>
    <w:uiPriority w:val="99"/>
    <w:semiHidden/>
    <w:rsid w:val="006D4FB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HANZL~1\AppData\Local\Temp\PA_Leg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PA_Legam.dotx</Template>
  <TotalTime>0</TotalTime>
  <Pages>13</Pages>
  <Words>2857</Words>
  <Characters>19605</Characters>
  <Application>Microsoft Office Word</Application>
  <DocSecurity>0</DocSecurity>
  <Lines>720</Lines>
  <Paragraphs>174</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HANZLIKOVA Katerina</dc:creator>
  <cp:lastModifiedBy>HEIDERSCHEID Mona</cp:lastModifiedBy>
  <cp:revision>2</cp:revision>
  <dcterms:created xsi:type="dcterms:W3CDTF">2026-02-02T15:58:00Z</dcterms:created>
  <dcterms:modified xsi:type="dcterms:W3CDTF">2026-02-02T15:58:00Z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1335687</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PA</vt:lpwstr>
  </property>
  <property fmtid="{D5CDD505-2E9C-101B-9397-08002B2CF9AE}" pid="8" name="Created with">
    <vt:lpwstr>10.2.1 Build [20260110]</vt:lpwstr>
  </property>
  <property fmtid="{D5CDD505-2E9C-101B-9397-08002B2CF9AE}" pid="9" name="FooterPath">
    <vt:lpwstr>PA\1335687SV.docx</vt:lpwstr>
  </property>
  <property fmtid="{D5CDD505-2E9C-101B-9397-08002B2CF9AE}" pid="10" name="LastEdited with">
    <vt:lpwstr>10.2.1 Build [20260110]</vt:lpwstr>
  </property>
  <property fmtid="{D5CDD505-2E9C-101B-9397-08002B2CF9AE}" pid="11" name="PE number">
    <vt:lpwstr>782.406</vt:lpwstr>
  </property>
  <property fmtid="{D5CDD505-2E9C-101B-9397-08002B2CF9AE}" pid="12" name="SDLStudio">
    <vt:lpwstr/>
  </property>
  <property fmtid="{D5CDD505-2E9C-101B-9397-08002B2CF9AE}" pid="13" name="SendToEpades">
    <vt:lpwstr>OK - 2026/01/20 18:28</vt:lpwstr>
  </property>
  <property fmtid="{D5CDD505-2E9C-101B-9397-08002B2CF9AE}" pid="14" name="Bookout">
    <vt:lpwstr>OK - 2026/02/02 16:56</vt:lpwstr>
  </property>
</Properties>
</file>