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496925" w14:paraId="43675BE8" w14:textId="77777777" w:rsidTr="00C85D0F">
        <w:trPr>
          <w:trHeight w:hRule="exact" w:val="1418"/>
        </w:trPr>
        <w:tc>
          <w:tcPr>
            <w:tcW w:w="6804" w:type="dxa"/>
            <w:shd w:val="clear" w:color="auto" w:fill="auto"/>
            <w:vAlign w:val="center"/>
          </w:tcPr>
          <w:p w14:paraId="53E363A2" w14:textId="77777777" w:rsidR="004F48ED" w:rsidRPr="00496925" w:rsidRDefault="00F16ED1" w:rsidP="00C85D0F">
            <w:pPr>
              <w:pStyle w:val="EPName"/>
            </w:pPr>
            <w:r w:rsidRPr="00496925">
              <w:t>European Parliament</w:t>
            </w:r>
          </w:p>
          <w:p w14:paraId="557231B1" w14:textId="3EC8452E" w:rsidR="004F48ED" w:rsidRPr="00496925" w:rsidRDefault="00961CD9" w:rsidP="00C85D0F">
            <w:pPr>
              <w:pStyle w:val="EPTerm"/>
            </w:pPr>
            <w:r w:rsidRPr="00496925">
              <w:t>2024-2029</w:t>
            </w:r>
          </w:p>
        </w:tc>
        <w:tc>
          <w:tcPr>
            <w:tcW w:w="2268" w:type="dxa"/>
            <w:shd w:val="clear" w:color="auto" w:fill="auto"/>
          </w:tcPr>
          <w:p w14:paraId="18E92619" w14:textId="77777777" w:rsidR="004F48ED" w:rsidRPr="00496925" w:rsidRDefault="004F48ED" w:rsidP="00C85D0F">
            <w:pPr>
              <w:pStyle w:val="EPLogo"/>
            </w:pPr>
            <w:r w:rsidRPr="00496925">
              <w:rPr>
                <w:noProof/>
                <w:lang w:eastAsia="ja-JP"/>
              </w:rPr>
              <w:drawing>
                <wp:inline distT="0" distB="0" distL="0" distR="0" wp14:anchorId="7A28C4A5" wp14:editId="090CE7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3DB06A" w14:textId="77777777" w:rsidR="00E9601C" w:rsidRPr="00496925" w:rsidRDefault="00E9601C" w:rsidP="00E9601C">
      <w:pPr>
        <w:pStyle w:val="LineTop"/>
      </w:pPr>
    </w:p>
    <w:p w14:paraId="2CA5CA3F" w14:textId="00358B76" w:rsidR="00E9601C" w:rsidRPr="00496925" w:rsidRDefault="00E9601C" w:rsidP="00E9601C">
      <w:pPr>
        <w:pStyle w:val="EPBody"/>
      </w:pPr>
      <w:r w:rsidRPr="00496925">
        <w:rPr>
          <w:rStyle w:val="HideTWBExt"/>
        </w:rPr>
        <w:t>&lt;</w:t>
      </w:r>
      <w:r w:rsidRPr="00496925">
        <w:rPr>
          <w:rStyle w:val="HideTWBExt"/>
          <w:i w:val="0"/>
        </w:rPr>
        <w:t>Commission</w:t>
      </w:r>
      <w:r w:rsidRPr="00496925">
        <w:rPr>
          <w:rStyle w:val="HideTWBExt"/>
        </w:rPr>
        <w:t>&gt;</w:t>
      </w:r>
      <w:r w:rsidR="00961CD9" w:rsidRPr="00496925">
        <w:rPr>
          <w:rStyle w:val="HideTWBInt"/>
        </w:rPr>
        <w:t>{ECON}</w:t>
      </w:r>
      <w:r w:rsidR="00961CD9" w:rsidRPr="00496925">
        <w:t>Committee on Economic and Monetary Affairs</w:t>
      </w:r>
      <w:r w:rsidRPr="00496925">
        <w:rPr>
          <w:rStyle w:val="HideTWBExt"/>
        </w:rPr>
        <w:t>&lt;/</w:t>
      </w:r>
      <w:r w:rsidRPr="00496925">
        <w:rPr>
          <w:rStyle w:val="HideTWBExt"/>
          <w:i w:val="0"/>
        </w:rPr>
        <w:t>Commission</w:t>
      </w:r>
      <w:r w:rsidRPr="00496925">
        <w:rPr>
          <w:rStyle w:val="HideTWBExt"/>
        </w:rPr>
        <w:t>&gt;</w:t>
      </w:r>
    </w:p>
    <w:p w14:paraId="6F4C908D" w14:textId="77777777" w:rsidR="00E9601C" w:rsidRPr="00496925" w:rsidRDefault="00E9601C" w:rsidP="00E9601C">
      <w:pPr>
        <w:pStyle w:val="LineBottom"/>
      </w:pPr>
    </w:p>
    <w:p w14:paraId="67525DDE" w14:textId="33E4A984" w:rsidR="004E54DC" w:rsidRPr="00496925" w:rsidRDefault="004E54DC" w:rsidP="004E54DC">
      <w:pPr>
        <w:pStyle w:val="CoverReference"/>
      </w:pPr>
      <w:r w:rsidRPr="00496925">
        <w:rPr>
          <w:rStyle w:val="HideTWBExt"/>
          <w:b w:val="0"/>
        </w:rPr>
        <w:t>&lt;RefProc&gt;</w:t>
      </w:r>
      <w:r w:rsidR="00961CD9" w:rsidRPr="00496925">
        <w:t>2025/0162R</w:t>
      </w:r>
      <w:r w:rsidRPr="00496925">
        <w:rPr>
          <w:rStyle w:val="HideTWBExt"/>
          <w:b w:val="0"/>
        </w:rPr>
        <w:t>&lt;/RefProc&gt;&lt;RefTypeProc&gt;</w:t>
      </w:r>
      <w:r w:rsidR="00F16ED1" w:rsidRPr="00496925">
        <w:t>(</w:t>
      </w:r>
      <w:r w:rsidR="00961CD9" w:rsidRPr="00496925">
        <w:t>NLE</w:t>
      </w:r>
      <w:r w:rsidR="00F16ED1" w:rsidRPr="00496925">
        <w:t>)</w:t>
      </w:r>
      <w:r w:rsidRPr="00496925">
        <w:rPr>
          <w:rStyle w:val="HideTWBExt"/>
          <w:b w:val="0"/>
        </w:rPr>
        <w:t>&lt;/RefTypeProc&gt;</w:t>
      </w:r>
    </w:p>
    <w:p w14:paraId="5DE7F62C" w14:textId="2FF90633" w:rsidR="002E2F2E" w:rsidRPr="00496925" w:rsidRDefault="002E2F2E">
      <w:pPr>
        <w:pStyle w:val="CoverDate"/>
      </w:pPr>
      <w:r w:rsidRPr="00496925">
        <w:rPr>
          <w:rStyle w:val="HideTWBExt"/>
        </w:rPr>
        <w:t>&lt;Date&gt;</w:t>
      </w:r>
      <w:r w:rsidR="00961CD9" w:rsidRPr="00496925">
        <w:rPr>
          <w:rStyle w:val="HideTWBInt"/>
        </w:rPr>
        <w:t>{1</w:t>
      </w:r>
      <w:r w:rsidR="00283D75" w:rsidRPr="00496925">
        <w:rPr>
          <w:rStyle w:val="HideTWBInt"/>
        </w:rPr>
        <w:t>3</w:t>
      </w:r>
      <w:r w:rsidR="00961CD9" w:rsidRPr="00496925">
        <w:rPr>
          <w:rStyle w:val="HideTWBInt"/>
        </w:rPr>
        <w:t>/02/2026}</w:t>
      </w:r>
      <w:r w:rsidR="00961CD9" w:rsidRPr="00496925">
        <w:t>1</w:t>
      </w:r>
      <w:r w:rsidR="00283D75" w:rsidRPr="00496925">
        <w:t>3</w:t>
      </w:r>
      <w:r w:rsidR="00961CD9" w:rsidRPr="00496925">
        <w:t>.2.2026</w:t>
      </w:r>
      <w:r w:rsidRPr="00496925">
        <w:rPr>
          <w:rStyle w:val="HideTWBExt"/>
        </w:rPr>
        <w:t>&lt;/Date&gt;</w:t>
      </w:r>
    </w:p>
    <w:p w14:paraId="26DBDEBC" w14:textId="77777777" w:rsidR="002E2F2E" w:rsidRPr="00496925" w:rsidRDefault="002E2F2E">
      <w:pPr>
        <w:pStyle w:val="CoverDocType24a"/>
      </w:pPr>
      <w:r w:rsidRPr="00496925">
        <w:rPr>
          <w:rStyle w:val="HideTWBExt"/>
          <w:b w:val="0"/>
        </w:rPr>
        <w:t>&lt;TitreType&gt;</w:t>
      </w:r>
      <w:r w:rsidR="00F16ED1" w:rsidRPr="00496925">
        <w:t>DRAFT OPINION</w:t>
      </w:r>
      <w:r w:rsidRPr="00496925">
        <w:rPr>
          <w:rStyle w:val="HideTWBExt"/>
          <w:b w:val="0"/>
        </w:rPr>
        <w:t>&lt;/TitreType&gt;</w:t>
      </w:r>
    </w:p>
    <w:p w14:paraId="5BFCA996" w14:textId="0E4EC582" w:rsidR="002E2F2E" w:rsidRPr="00496925" w:rsidRDefault="002E2F2E">
      <w:pPr>
        <w:pStyle w:val="CoverNormal24a"/>
      </w:pPr>
      <w:r w:rsidRPr="00496925">
        <w:rPr>
          <w:rStyle w:val="HideTWBExt"/>
        </w:rPr>
        <w:t>&lt;CommissionResp&gt;</w:t>
      </w:r>
      <w:r w:rsidR="00F16ED1" w:rsidRPr="00496925">
        <w:t xml:space="preserve">of the </w:t>
      </w:r>
      <w:r w:rsidR="00961CD9" w:rsidRPr="00496925">
        <w:t>Committee on Economic and Monetary Affairs</w:t>
      </w:r>
      <w:r w:rsidRPr="00496925">
        <w:rPr>
          <w:rStyle w:val="HideTWBExt"/>
        </w:rPr>
        <w:t>&lt;/CommissionResp&gt;</w:t>
      </w:r>
    </w:p>
    <w:p w14:paraId="0702D0CA" w14:textId="1E8844F0" w:rsidR="002E2F2E" w:rsidRPr="00496925" w:rsidRDefault="002E2F2E">
      <w:pPr>
        <w:pStyle w:val="CoverNormal24a"/>
      </w:pPr>
      <w:r w:rsidRPr="00496925">
        <w:rPr>
          <w:rStyle w:val="HideTWBExt"/>
        </w:rPr>
        <w:t>&lt;CommissionInt&gt;</w:t>
      </w:r>
      <w:r w:rsidR="00F16ED1" w:rsidRPr="00496925">
        <w:t xml:space="preserve">for the </w:t>
      </w:r>
      <w:r w:rsidR="00961CD9" w:rsidRPr="00496925">
        <w:t>Committee on Foreign Affairs</w:t>
      </w:r>
      <w:r w:rsidRPr="00496925">
        <w:rPr>
          <w:rStyle w:val="HideTWBExt"/>
        </w:rPr>
        <w:t>&lt;/CommissionInt&gt;</w:t>
      </w:r>
    </w:p>
    <w:p w14:paraId="638AE1DD" w14:textId="77777777" w:rsidR="00961CD9" w:rsidRPr="00496925" w:rsidRDefault="00961CD9" w:rsidP="00961CD9">
      <w:pPr>
        <w:pStyle w:val="CoverNormal"/>
      </w:pPr>
      <w:r w:rsidRPr="00496925">
        <w:rPr>
          <w:rStyle w:val="HideTWBExt"/>
        </w:rPr>
        <w:t>&lt;Titre&gt;</w:t>
      </w:r>
      <w:r w:rsidRPr="00496925">
        <w:t>on the proposal for a Council decision on the conclusion of a broad package of agreements to consolidate, deepen and expand the bilateral relations with the Swiss Confederation</w:t>
      </w:r>
      <w:r w:rsidRPr="00496925">
        <w:rPr>
          <w:rStyle w:val="HideTWBExt"/>
        </w:rPr>
        <w:t>&lt;/Titre&gt;</w:t>
      </w:r>
    </w:p>
    <w:p w14:paraId="6207CC5A" w14:textId="77777777" w:rsidR="00961CD9" w:rsidRPr="00496925" w:rsidRDefault="00961CD9" w:rsidP="00961CD9">
      <w:pPr>
        <w:pStyle w:val="CoverNormal24a"/>
      </w:pPr>
      <w:r w:rsidRPr="00496925">
        <w:rPr>
          <w:rStyle w:val="HideTWBExt"/>
        </w:rPr>
        <w:t>&lt;DocRef&gt;</w:t>
      </w:r>
      <w:r w:rsidRPr="00496925">
        <w:t>(COM(2025)0309 – C10-0000/2026 – 2025/0162R(NLE))</w:t>
      </w:r>
      <w:r w:rsidRPr="00496925">
        <w:rPr>
          <w:rStyle w:val="HideTWBExt"/>
        </w:rPr>
        <w:t>&lt;/DocRef&gt;</w:t>
      </w:r>
    </w:p>
    <w:p w14:paraId="5F6251B9" w14:textId="62D9519B" w:rsidR="002E2F2E" w:rsidRPr="00496925" w:rsidRDefault="00F16ED1">
      <w:pPr>
        <w:pStyle w:val="CoverNormal24a"/>
      </w:pPr>
      <w:r w:rsidRPr="00496925">
        <w:t>Rapporteur for opinion:</w:t>
      </w:r>
      <w:r w:rsidR="002E2F2E" w:rsidRPr="00496925">
        <w:t xml:space="preserve"> </w:t>
      </w:r>
      <w:r w:rsidR="002E2F2E" w:rsidRPr="00496925">
        <w:rPr>
          <w:rStyle w:val="HideTWBExt"/>
        </w:rPr>
        <w:t>&lt;Depute&gt;</w:t>
      </w:r>
      <w:r w:rsidR="00961CD9" w:rsidRPr="00496925">
        <w:t>Markus Ferber</w:t>
      </w:r>
      <w:r w:rsidR="002E2F2E" w:rsidRPr="00496925">
        <w:rPr>
          <w:rStyle w:val="HideTWBExt"/>
        </w:rPr>
        <w:t>&lt;/Depute&gt;</w:t>
      </w:r>
    </w:p>
    <w:p w14:paraId="59E62296" w14:textId="77777777" w:rsidR="00977F76" w:rsidRPr="00496925" w:rsidRDefault="00977F76" w:rsidP="00977F76">
      <w:pPr>
        <w:pStyle w:val="CoverNormal"/>
      </w:pPr>
    </w:p>
    <w:p w14:paraId="6CC9C269" w14:textId="77777777" w:rsidR="002E2F2E" w:rsidRPr="00496925" w:rsidRDefault="002E2F2E" w:rsidP="00BB2AC1">
      <w:pPr>
        <w:widowControl/>
        <w:tabs>
          <w:tab w:val="center" w:pos="4677"/>
        </w:tabs>
      </w:pPr>
      <w:r w:rsidRPr="00496925">
        <w:br w:type="page"/>
      </w:r>
      <w:r w:rsidR="00F16ED1" w:rsidRPr="00496925">
        <w:lastRenderedPageBreak/>
        <w:t>PA_Consent_Interim</w:t>
      </w:r>
    </w:p>
    <w:p w14:paraId="133421E5" w14:textId="77777777" w:rsidR="002E2F2E" w:rsidRPr="00496925" w:rsidRDefault="002E2F2E" w:rsidP="00EB2AED">
      <w:pPr>
        <w:pStyle w:val="PageHeadingNotTOC"/>
      </w:pPr>
      <w:r w:rsidRPr="00496925">
        <w:br w:type="page"/>
      </w:r>
      <w:r w:rsidR="00F16ED1" w:rsidRPr="00496925">
        <w:lastRenderedPageBreak/>
        <w:t>OPINION</w:t>
      </w:r>
    </w:p>
    <w:p w14:paraId="4AFE8D2E" w14:textId="04088BED" w:rsidR="00961CD9" w:rsidRPr="00496925" w:rsidRDefault="00F16ED1" w:rsidP="00961CD9">
      <w:pPr>
        <w:pStyle w:val="Normal12a"/>
      </w:pPr>
      <w:r w:rsidRPr="00496925">
        <w:t xml:space="preserve">The </w:t>
      </w:r>
      <w:r w:rsidR="00961CD9" w:rsidRPr="00496925">
        <w:t>Committee on Economic and Monetary Affairs</w:t>
      </w:r>
      <w:r w:rsidRPr="00496925">
        <w:t xml:space="preserve"> submits the following to the </w:t>
      </w:r>
      <w:r w:rsidR="00961CD9" w:rsidRPr="00496925">
        <w:t>Committee on Foreign Affairs</w:t>
      </w:r>
      <w:r w:rsidRPr="00496925">
        <w:t xml:space="preserve">, </w:t>
      </w:r>
      <w:r w:rsidR="00961CD9" w:rsidRPr="00496925">
        <w:t>as the committee responsible</w:t>
      </w:r>
      <w:r w:rsidRPr="00496925">
        <w:t>:</w:t>
      </w:r>
    </w:p>
    <w:p w14:paraId="227AF2AF" w14:textId="77777777" w:rsidR="00961CD9" w:rsidRPr="00496925" w:rsidRDefault="00961CD9" w:rsidP="00961CD9">
      <w:pPr>
        <w:pStyle w:val="AMNumberTabs0"/>
        <w:keepNext/>
        <w:rPr>
          <w:lang w:val="en-GB"/>
        </w:rPr>
      </w:pPr>
      <w:bookmarkStart w:id="0" w:name="_Hlk221800278"/>
      <w:r w:rsidRPr="00496925">
        <w:rPr>
          <w:rStyle w:val="HideTWBExt"/>
          <w:b w:val="0"/>
          <w:lang w:val="en-GB"/>
        </w:rPr>
        <w:t>&lt;RepeatBlock-Amend&gt;&lt;Amend&gt;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1</w:t>
      </w:r>
      <w:r w:rsidRPr="00496925">
        <w:rPr>
          <w:rStyle w:val="HideTWBExt"/>
          <w:b w:val="0"/>
          <w:lang w:val="en-GB"/>
        </w:rPr>
        <w:t>&lt;/NumAm&gt;</w:t>
      </w:r>
    </w:p>
    <w:p w14:paraId="61BCD64D"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247620B1" w14:textId="77777777" w:rsidR="00961CD9" w:rsidRPr="00496925" w:rsidRDefault="00961CD9" w:rsidP="00961CD9">
      <w:pPr>
        <w:pStyle w:val="NormalBold"/>
      </w:pPr>
      <w:r w:rsidRPr="00496925">
        <w:rPr>
          <w:rStyle w:val="HideTWBExt"/>
          <w:b w:val="0"/>
        </w:rPr>
        <w:t>&lt;Article&gt;</w:t>
      </w:r>
      <w:r w:rsidRPr="00496925">
        <w:t>Recital I a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019B74D5" w14:textId="77777777" w:rsidTr="00961CD9">
        <w:trPr>
          <w:jc w:val="center"/>
        </w:trPr>
        <w:tc>
          <w:tcPr>
            <w:tcW w:w="9752" w:type="dxa"/>
            <w:gridSpan w:val="2"/>
          </w:tcPr>
          <w:p w14:paraId="62D0DC2C" w14:textId="77777777" w:rsidR="00961CD9" w:rsidRPr="00496925" w:rsidRDefault="00961CD9">
            <w:pPr>
              <w:keepNext/>
            </w:pPr>
          </w:p>
        </w:tc>
      </w:tr>
      <w:tr w:rsidR="00961CD9" w:rsidRPr="00496925" w14:paraId="6CF0226F" w14:textId="77777777" w:rsidTr="00961CD9">
        <w:trPr>
          <w:jc w:val="center"/>
        </w:trPr>
        <w:tc>
          <w:tcPr>
            <w:tcW w:w="4876" w:type="dxa"/>
            <w:hideMark/>
          </w:tcPr>
          <w:p w14:paraId="43DDB19F"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2AF3FAFA" w14:textId="77777777" w:rsidR="00961CD9" w:rsidRPr="00496925" w:rsidRDefault="00961CD9">
            <w:pPr>
              <w:pStyle w:val="ColumnHeading"/>
              <w:keepNext/>
              <w:rPr>
                <w:lang w:val="en-GB"/>
              </w:rPr>
            </w:pPr>
            <w:r w:rsidRPr="00496925">
              <w:rPr>
                <w:lang w:val="en-GB"/>
              </w:rPr>
              <w:t>Amendment</w:t>
            </w:r>
          </w:p>
        </w:tc>
      </w:tr>
      <w:tr w:rsidR="00961CD9" w:rsidRPr="00496925" w14:paraId="055AE02B" w14:textId="77777777" w:rsidTr="00961CD9">
        <w:trPr>
          <w:jc w:val="center"/>
        </w:trPr>
        <w:tc>
          <w:tcPr>
            <w:tcW w:w="4876" w:type="dxa"/>
          </w:tcPr>
          <w:p w14:paraId="5365DF74" w14:textId="77777777" w:rsidR="00961CD9" w:rsidRPr="00496925" w:rsidRDefault="00961CD9">
            <w:pPr>
              <w:pStyle w:val="Normal6"/>
              <w:rPr>
                <w:lang w:val="en-GB"/>
              </w:rPr>
            </w:pPr>
          </w:p>
        </w:tc>
        <w:tc>
          <w:tcPr>
            <w:tcW w:w="4876" w:type="dxa"/>
            <w:hideMark/>
          </w:tcPr>
          <w:p w14:paraId="063A4AF9" w14:textId="77777777" w:rsidR="00961CD9" w:rsidRPr="00496925" w:rsidRDefault="00961CD9">
            <w:pPr>
              <w:pStyle w:val="Normal6"/>
              <w:rPr>
                <w:szCs w:val="24"/>
                <w:lang w:val="en-GB"/>
              </w:rPr>
            </w:pPr>
            <w:r w:rsidRPr="00496925">
              <w:rPr>
                <w:b/>
                <w:i/>
                <w:lang w:val="en-GB"/>
              </w:rPr>
              <w:t>I a.</w:t>
            </w:r>
            <w:r w:rsidRPr="00496925">
              <w:rPr>
                <w:b/>
                <w:i/>
                <w:lang w:val="en-GB"/>
              </w:rPr>
              <w:tab/>
              <w:t>whereas the agreements contain horizontal and sectoral State aid rules with surveillance and enforcement mechanisms, notably in the areas of electricity, air transport and land transport;</w:t>
            </w:r>
          </w:p>
        </w:tc>
      </w:tr>
    </w:tbl>
    <w:p w14:paraId="0A567D75"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3317AEF2" w14:textId="77777777" w:rsidR="00961CD9" w:rsidRPr="00496925" w:rsidRDefault="00961CD9" w:rsidP="00961CD9">
      <w:pPr>
        <w:rPr>
          <w:szCs w:val="24"/>
        </w:rPr>
      </w:pPr>
      <w:r w:rsidRPr="00496925">
        <w:rPr>
          <w:rStyle w:val="HideTWBExt"/>
        </w:rPr>
        <w:t>&lt;/Amend&gt;</w:t>
      </w:r>
    </w:p>
    <w:p w14:paraId="2E9F51A8"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2</w:t>
      </w:r>
      <w:r w:rsidRPr="00496925">
        <w:rPr>
          <w:rStyle w:val="HideTWBExt"/>
          <w:b w:val="0"/>
          <w:lang w:val="en-GB"/>
        </w:rPr>
        <w:t>&lt;/NumAm&gt;</w:t>
      </w:r>
    </w:p>
    <w:p w14:paraId="310C6868"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440E3778" w14:textId="77777777" w:rsidR="00961CD9" w:rsidRPr="00496925" w:rsidRDefault="00961CD9" w:rsidP="00961CD9">
      <w:pPr>
        <w:pStyle w:val="NormalBold"/>
      </w:pPr>
      <w:r w:rsidRPr="00496925">
        <w:rPr>
          <w:rStyle w:val="HideTWBExt"/>
          <w:b w:val="0"/>
        </w:rPr>
        <w:t>&lt;Article&gt;</w:t>
      </w:r>
      <w:r w:rsidRPr="00496925">
        <w:t>Recital I b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0222C7F0" w14:textId="77777777" w:rsidTr="00961CD9">
        <w:trPr>
          <w:jc w:val="center"/>
        </w:trPr>
        <w:tc>
          <w:tcPr>
            <w:tcW w:w="9752" w:type="dxa"/>
            <w:gridSpan w:val="2"/>
          </w:tcPr>
          <w:p w14:paraId="7072E0B1" w14:textId="77777777" w:rsidR="00961CD9" w:rsidRPr="00496925" w:rsidRDefault="00961CD9">
            <w:pPr>
              <w:keepNext/>
            </w:pPr>
          </w:p>
        </w:tc>
      </w:tr>
      <w:tr w:rsidR="00961CD9" w:rsidRPr="00496925" w14:paraId="59EA3246" w14:textId="77777777" w:rsidTr="00961CD9">
        <w:trPr>
          <w:jc w:val="center"/>
        </w:trPr>
        <w:tc>
          <w:tcPr>
            <w:tcW w:w="4876" w:type="dxa"/>
            <w:hideMark/>
          </w:tcPr>
          <w:p w14:paraId="0B5CE961"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0671E1A5" w14:textId="77777777" w:rsidR="00961CD9" w:rsidRPr="00496925" w:rsidRDefault="00961CD9">
            <w:pPr>
              <w:pStyle w:val="ColumnHeading"/>
              <w:keepNext/>
              <w:rPr>
                <w:lang w:val="en-GB"/>
              </w:rPr>
            </w:pPr>
            <w:r w:rsidRPr="00496925">
              <w:rPr>
                <w:lang w:val="en-GB"/>
              </w:rPr>
              <w:t>Amendment</w:t>
            </w:r>
          </w:p>
        </w:tc>
      </w:tr>
      <w:tr w:rsidR="00961CD9" w:rsidRPr="00496925" w14:paraId="0CF85EF1" w14:textId="77777777" w:rsidTr="00961CD9">
        <w:trPr>
          <w:jc w:val="center"/>
        </w:trPr>
        <w:tc>
          <w:tcPr>
            <w:tcW w:w="4876" w:type="dxa"/>
          </w:tcPr>
          <w:p w14:paraId="089792FC" w14:textId="77777777" w:rsidR="00961CD9" w:rsidRPr="00496925" w:rsidRDefault="00961CD9">
            <w:pPr>
              <w:pStyle w:val="Normal6"/>
              <w:rPr>
                <w:lang w:val="en-GB"/>
              </w:rPr>
            </w:pPr>
          </w:p>
        </w:tc>
        <w:tc>
          <w:tcPr>
            <w:tcW w:w="4876" w:type="dxa"/>
            <w:hideMark/>
          </w:tcPr>
          <w:p w14:paraId="39EE7B2E" w14:textId="77777777" w:rsidR="00961CD9" w:rsidRPr="00496925" w:rsidRDefault="00961CD9">
            <w:pPr>
              <w:pStyle w:val="Normal6"/>
              <w:rPr>
                <w:szCs w:val="24"/>
                <w:lang w:val="en-GB"/>
              </w:rPr>
            </w:pPr>
            <w:r w:rsidRPr="00496925">
              <w:rPr>
                <w:b/>
                <w:i/>
                <w:lang w:val="en-GB"/>
              </w:rPr>
              <w:t>I b.</w:t>
            </w:r>
            <w:r w:rsidRPr="00496925">
              <w:rPr>
                <w:b/>
                <w:i/>
                <w:lang w:val="en-GB"/>
              </w:rPr>
              <w:tab/>
              <w:t>whereas the package does not include a dedicated agreement on financial services market access;</w:t>
            </w:r>
          </w:p>
        </w:tc>
      </w:tr>
    </w:tbl>
    <w:p w14:paraId="2F5F051D"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6B5400E6" w14:textId="77777777" w:rsidR="00961CD9" w:rsidRPr="00496925" w:rsidRDefault="00961CD9" w:rsidP="00961CD9">
      <w:pPr>
        <w:rPr>
          <w:szCs w:val="24"/>
        </w:rPr>
      </w:pPr>
      <w:r w:rsidRPr="00496925">
        <w:rPr>
          <w:rStyle w:val="HideTWBExt"/>
        </w:rPr>
        <w:t>&lt;/Amend&gt;</w:t>
      </w:r>
    </w:p>
    <w:p w14:paraId="10B36FD1"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3</w:t>
      </w:r>
      <w:r w:rsidRPr="00496925">
        <w:rPr>
          <w:rStyle w:val="HideTWBExt"/>
          <w:b w:val="0"/>
          <w:lang w:val="en-GB"/>
        </w:rPr>
        <w:t>&lt;/NumAm&gt;</w:t>
      </w:r>
    </w:p>
    <w:p w14:paraId="4ED56CEE"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6CC0D5A7" w14:textId="77777777" w:rsidR="00961CD9" w:rsidRPr="00496925" w:rsidRDefault="00961CD9" w:rsidP="00961CD9">
      <w:pPr>
        <w:pStyle w:val="NormalBold"/>
      </w:pPr>
      <w:r w:rsidRPr="00496925">
        <w:rPr>
          <w:rStyle w:val="HideTWBExt"/>
          <w:b w:val="0"/>
        </w:rPr>
        <w:t>&lt;Article&gt;</w:t>
      </w:r>
      <w:r w:rsidRPr="00496925">
        <w:t>Recital I c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45FB453F" w14:textId="77777777" w:rsidTr="00961CD9">
        <w:trPr>
          <w:jc w:val="center"/>
        </w:trPr>
        <w:tc>
          <w:tcPr>
            <w:tcW w:w="9752" w:type="dxa"/>
            <w:gridSpan w:val="2"/>
          </w:tcPr>
          <w:p w14:paraId="3CD156CA" w14:textId="77777777" w:rsidR="00961CD9" w:rsidRPr="00496925" w:rsidRDefault="00961CD9">
            <w:pPr>
              <w:keepNext/>
            </w:pPr>
          </w:p>
        </w:tc>
      </w:tr>
      <w:tr w:rsidR="00961CD9" w:rsidRPr="00496925" w14:paraId="778154D3" w14:textId="77777777" w:rsidTr="00961CD9">
        <w:trPr>
          <w:jc w:val="center"/>
        </w:trPr>
        <w:tc>
          <w:tcPr>
            <w:tcW w:w="4876" w:type="dxa"/>
            <w:hideMark/>
          </w:tcPr>
          <w:p w14:paraId="539C4EC3"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2E86769E" w14:textId="77777777" w:rsidR="00961CD9" w:rsidRPr="00496925" w:rsidRDefault="00961CD9">
            <w:pPr>
              <w:pStyle w:val="ColumnHeading"/>
              <w:keepNext/>
              <w:rPr>
                <w:lang w:val="en-GB"/>
              </w:rPr>
            </w:pPr>
            <w:r w:rsidRPr="00496925">
              <w:rPr>
                <w:lang w:val="en-GB"/>
              </w:rPr>
              <w:t>Amendment</w:t>
            </w:r>
          </w:p>
        </w:tc>
      </w:tr>
      <w:tr w:rsidR="00961CD9" w:rsidRPr="00496925" w14:paraId="3DCD2142" w14:textId="77777777" w:rsidTr="00961CD9">
        <w:trPr>
          <w:jc w:val="center"/>
        </w:trPr>
        <w:tc>
          <w:tcPr>
            <w:tcW w:w="4876" w:type="dxa"/>
          </w:tcPr>
          <w:p w14:paraId="37A02328" w14:textId="77777777" w:rsidR="00961CD9" w:rsidRPr="00496925" w:rsidRDefault="00961CD9">
            <w:pPr>
              <w:pStyle w:val="Normal6"/>
              <w:rPr>
                <w:lang w:val="en-GB"/>
              </w:rPr>
            </w:pPr>
          </w:p>
        </w:tc>
        <w:tc>
          <w:tcPr>
            <w:tcW w:w="4876" w:type="dxa"/>
            <w:hideMark/>
          </w:tcPr>
          <w:p w14:paraId="15717CCA" w14:textId="77777777" w:rsidR="00961CD9" w:rsidRPr="00496925" w:rsidRDefault="00961CD9">
            <w:pPr>
              <w:pStyle w:val="Normal6"/>
              <w:rPr>
                <w:szCs w:val="24"/>
                <w:lang w:val="en-GB"/>
              </w:rPr>
            </w:pPr>
            <w:r w:rsidRPr="00496925">
              <w:rPr>
                <w:b/>
                <w:i/>
                <w:lang w:val="en-GB"/>
              </w:rPr>
              <w:t>I c.</w:t>
            </w:r>
            <w:r w:rsidRPr="00496925">
              <w:rPr>
                <w:b/>
                <w:i/>
                <w:lang w:val="en-GB"/>
              </w:rPr>
              <w:tab/>
              <w:t xml:space="preserve">whereas the package contains provisions on privileges and immunities for agencies, including limited tax-related items (tax exemption for official use, and taxation/social security coverage for officials); whereas these provisions do not constitute a broader tax-governance </w:t>
            </w:r>
            <w:r w:rsidRPr="00496925">
              <w:rPr>
                <w:b/>
                <w:i/>
                <w:lang w:val="en-GB"/>
              </w:rPr>
              <w:lastRenderedPageBreak/>
              <w:t>chapter;</w:t>
            </w:r>
          </w:p>
        </w:tc>
      </w:tr>
    </w:tbl>
    <w:p w14:paraId="0181AC95" w14:textId="77777777" w:rsidR="00961CD9" w:rsidRPr="00496925" w:rsidRDefault="00961CD9" w:rsidP="00961CD9">
      <w:pPr>
        <w:pStyle w:val="Olang"/>
        <w:rPr>
          <w:sz w:val="24"/>
          <w:szCs w:val="24"/>
        </w:rPr>
      </w:pPr>
      <w:r w:rsidRPr="00496925">
        <w:rPr>
          <w:sz w:val="24"/>
          <w:szCs w:val="24"/>
        </w:rPr>
        <w:lastRenderedPageBreak/>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66C68E2B" w14:textId="77777777" w:rsidR="00961CD9" w:rsidRPr="00496925" w:rsidRDefault="00961CD9" w:rsidP="00961CD9">
      <w:pPr>
        <w:rPr>
          <w:szCs w:val="24"/>
        </w:rPr>
      </w:pPr>
      <w:r w:rsidRPr="00496925">
        <w:rPr>
          <w:rStyle w:val="HideTWBExt"/>
        </w:rPr>
        <w:t>&lt;/Amend&gt;</w:t>
      </w:r>
    </w:p>
    <w:p w14:paraId="6A48F0BF"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4</w:t>
      </w:r>
      <w:r w:rsidRPr="00496925">
        <w:rPr>
          <w:rStyle w:val="HideTWBExt"/>
          <w:b w:val="0"/>
          <w:lang w:val="en-GB"/>
        </w:rPr>
        <w:t>&lt;/NumAm&gt;</w:t>
      </w:r>
    </w:p>
    <w:p w14:paraId="0B48AEA0"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7E5FDE6D" w14:textId="77777777" w:rsidR="00961CD9" w:rsidRPr="00496925" w:rsidRDefault="00961CD9" w:rsidP="00961CD9">
      <w:pPr>
        <w:pStyle w:val="NormalBold"/>
      </w:pPr>
      <w:r w:rsidRPr="00496925">
        <w:rPr>
          <w:rStyle w:val="HideTWBExt"/>
          <w:b w:val="0"/>
        </w:rPr>
        <w:t>&lt;Article&gt;</w:t>
      </w:r>
      <w:r w:rsidRPr="00496925">
        <w:t>Recital I d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73126867" w14:textId="77777777" w:rsidTr="00961CD9">
        <w:trPr>
          <w:jc w:val="center"/>
        </w:trPr>
        <w:tc>
          <w:tcPr>
            <w:tcW w:w="9752" w:type="dxa"/>
            <w:gridSpan w:val="2"/>
          </w:tcPr>
          <w:p w14:paraId="3EE5058B" w14:textId="77777777" w:rsidR="00961CD9" w:rsidRPr="00496925" w:rsidRDefault="00961CD9">
            <w:pPr>
              <w:keepNext/>
            </w:pPr>
          </w:p>
        </w:tc>
      </w:tr>
      <w:tr w:rsidR="00961CD9" w:rsidRPr="00496925" w14:paraId="13AF0A3D" w14:textId="77777777" w:rsidTr="00961CD9">
        <w:trPr>
          <w:jc w:val="center"/>
        </w:trPr>
        <w:tc>
          <w:tcPr>
            <w:tcW w:w="4876" w:type="dxa"/>
            <w:hideMark/>
          </w:tcPr>
          <w:p w14:paraId="243C3F7D"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365C72DB" w14:textId="77777777" w:rsidR="00961CD9" w:rsidRPr="00496925" w:rsidRDefault="00961CD9">
            <w:pPr>
              <w:pStyle w:val="ColumnHeading"/>
              <w:keepNext/>
              <w:rPr>
                <w:lang w:val="en-GB"/>
              </w:rPr>
            </w:pPr>
            <w:r w:rsidRPr="00496925">
              <w:rPr>
                <w:lang w:val="en-GB"/>
              </w:rPr>
              <w:t>Amendment</w:t>
            </w:r>
          </w:p>
        </w:tc>
      </w:tr>
      <w:tr w:rsidR="00961CD9" w:rsidRPr="00496925" w14:paraId="00F7A862" w14:textId="77777777" w:rsidTr="00961CD9">
        <w:trPr>
          <w:jc w:val="center"/>
        </w:trPr>
        <w:tc>
          <w:tcPr>
            <w:tcW w:w="4876" w:type="dxa"/>
          </w:tcPr>
          <w:p w14:paraId="3D286EFF" w14:textId="77777777" w:rsidR="00961CD9" w:rsidRPr="00496925" w:rsidRDefault="00961CD9">
            <w:pPr>
              <w:pStyle w:val="Normal6"/>
              <w:rPr>
                <w:lang w:val="en-GB"/>
              </w:rPr>
            </w:pPr>
          </w:p>
        </w:tc>
        <w:tc>
          <w:tcPr>
            <w:tcW w:w="4876" w:type="dxa"/>
            <w:hideMark/>
          </w:tcPr>
          <w:p w14:paraId="53370640" w14:textId="77777777" w:rsidR="00961CD9" w:rsidRPr="00496925" w:rsidRDefault="00961CD9">
            <w:pPr>
              <w:pStyle w:val="Normal6"/>
              <w:rPr>
                <w:szCs w:val="24"/>
                <w:lang w:val="en-GB"/>
              </w:rPr>
            </w:pPr>
            <w:r w:rsidRPr="00496925">
              <w:rPr>
                <w:b/>
                <w:i/>
                <w:lang w:val="en-GB"/>
              </w:rPr>
              <w:t>I d.</w:t>
            </w:r>
            <w:r w:rsidRPr="00496925">
              <w:rPr>
                <w:b/>
                <w:i/>
                <w:lang w:val="en-GB"/>
              </w:rPr>
              <w:tab/>
              <w:t>whereas in October 2025, the EU signed an amending protocol to strengthen the existing tax cooperation agreement with Switzerland aligning the agreement with recent EU and international standards by expanding automatic exchanges of financial account information and establishing a new framework for cooperation on the recovery of Value-Added Tax claims;</w:t>
            </w:r>
          </w:p>
        </w:tc>
      </w:tr>
    </w:tbl>
    <w:p w14:paraId="380376FE"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77F8BB5F" w14:textId="77777777" w:rsidR="00961CD9" w:rsidRPr="00496925" w:rsidRDefault="00961CD9" w:rsidP="00961CD9">
      <w:pPr>
        <w:rPr>
          <w:szCs w:val="24"/>
        </w:rPr>
      </w:pPr>
      <w:r w:rsidRPr="00496925">
        <w:rPr>
          <w:rStyle w:val="HideTWBExt"/>
        </w:rPr>
        <w:t>&lt;/Amend&gt;</w:t>
      </w:r>
    </w:p>
    <w:p w14:paraId="1C3933A9"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5</w:t>
      </w:r>
      <w:r w:rsidRPr="00496925">
        <w:rPr>
          <w:rStyle w:val="HideTWBExt"/>
          <w:b w:val="0"/>
          <w:lang w:val="en-GB"/>
        </w:rPr>
        <w:t>&lt;/NumAm&gt;</w:t>
      </w:r>
    </w:p>
    <w:p w14:paraId="597F8F84"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0DB1B2D7" w14:textId="77777777" w:rsidR="00961CD9" w:rsidRPr="00496925" w:rsidRDefault="00961CD9" w:rsidP="00961CD9">
      <w:pPr>
        <w:pStyle w:val="NormalBold"/>
      </w:pPr>
      <w:r w:rsidRPr="00496925">
        <w:rPr>
          <w:rStyle w:val="HideTWBExt"/>
          <w:b w:val="0"/>
        </w:rPr>
        <w:t>&lt;Article&gt;</w:t>
      </w:r>
      <w:r w:rsidRPr="00496925">
        <w:t>Paragraph 15 a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67DD1D6A" w14:textId="77777777" w:rsidTr="00961CD9">
        <w:trPr>
          <w:jc w:val="center"/>
        </w:trPr>
        <w:tc>
          <w:tcPr>
            <w:tcW w:w="9752" w:type="dxa"/>
            <w:gridSpan w:val="2"/>
          </w:tcPr>
          <w:p w14:paraId="7526AD8E" w14:textId="77777777" w:rsidR="00961CD9" w:rsidRPr="00496925" w:rsidRDefault="00961CD9">
            <w:pPr>
              <w:keepNext/>
            </w:pPr>
          </w:p>
        </w:tc>
      </w:tr>
      <w:tr w:rsidR="00961CD9" w:rsidRPr="00496925" w14:paraId="65BD6A33" w14:textId="77777777" w:rsidTr="00961CD9">
        <w:trPr>
          <w:jc w:val="center"/>
        </w:trPr>
        <w:tc>
          <w:tcPr>
            <w:tcW w:w="4876" w:type="dxa"/>
            <w:hideMark/>
          </w:tcPr>
          <w:p w14:paraId="28BE5D07"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2A039023" w14:textId="77777777" w:rsidR="00961CD9" w:rsidRPr="00496925" w:rsidRDefault="00961CD9">
            <w:pPr>
              <w:pStyle w:val="ColumnHeading"/>
              <w:keepNext/>
              <w:rPr>
                <w:lang w:val="en-GB"/>
              </w:rPr>
            </w:pPr>
            <w:r w:rsidRPr="00496925">
              <w:rPr>
                <w:lang w:val="en-GB"/>
              </w:rPr>
              <w:t>Amendment</w:t>
            </w:r>
          </w:p>
        </w:tc>
      </w:tr>
      <w:tr w:rsidR="00961CD9" w:rsidRPr="00496925" w14:paraId="6A281AD5" w14:textId="77777777" w:rsidTr="00961CD9">
        <w:trPr>
          <w:jc w:val="center"/>
        </w:trPr>
        <w:tc>
          <w:tcPr>
            <w:tcW w:w="4876" w:type="dxa"/>
          </w:tcPr>
          <w:p w14:paraId="2EA01E6A" w14:textId="77777777" w:rsidR="00961CD9" w:rsidRPr="00496925" w:rsidRDefault="00961CD9">
            <w:pPr>
              <w:pStyle w:val="Normal6"/>
              <w:rPr>
                <w:lang w:val="en-GB"/>
              </w:rPr>
            </w:pPr>
          </w:p>
        </w:tc>
        <w:tc>
          <w:tcPr>
            <w:tcW w:w="4876" w:type="dxa"/>
            <w:hideMark/>
          </w:tcPr>
          <w:p w14:paraId="4FBB93F6" w14:textId="77777777" w:rsidR="00961CD9" w:rsidRPr="00496925" w:rsidRDefault="00961CD9">
            <w:pPr>
              <w:pStyle w:val="Normal6"/>
              <w:rPr>
                <w:szCs w:val="24"/>
                <w:lang w:val="en-GB"/>
              </w:rPr>
            </w:pPr>
            <w:r w:rsidRPr="00496925">
              <w:rPr>
                <w:b/>
                <w:i/>
                <w:lang w:val="en-GB"/>
              </w:rPr>
              <w:t>15 a.</w:t>
            </w:r>
            <w:r w:rsidRPr="00496925">
              <w:rPr>
                <w:b/>
                <w:i/>
                <w:lang w:val="en-GB"/>
              </w:rPr>
              <w:tab/>
              <w:t>Welcomes the conclusion of negotiations and recognises the economic value of increased legal certainty in EU-Switzerland relations, including for cross-border value chains;</w:t>
            </w:r>
          </w:p>
        </w:tc>
      </w:tr>
    </w:tbl>
    <w:p w14:paraId="1F9A4EBF"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7DCBC867" w14:textId="77777777" w:rsidR="00961CD9" w:rsidRPr="00496925" w:rsidRDefault="00961CD9" w:rsidP="00961CD9">
      <w:pPr>
        <w:rPr>
          <w:szCs w:val="24"/>
        </w:rPr>
      </w:pPr>
      <w:r w:rsidRPr="00496925">
        <w:rPr>
          <w:rStyle w:val="HideTWBExt"/>
        </w:rPr>
        <w:t>&lt;/Amend&gt;</w:t>
      </w:r>
    </w:p>
    <w:p w14:paraId="0DD42184"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6</w:t>
      </w:r>
      <w:r w:rsidRPr="00496925">
        <w:rPr>
          <w:rStyle w:val="HideTWBExt"/>
          <w:b w:val="0"/>
          <w:lang w:val="en-GB"/>
        </w:rPr>
        <w:t>&lt;/NumAm&gt;</w:t>
      </w:r>
    </w:p>
    <w:p w14:paraId="1E166F71"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5DBDF527" w14:textId="77777777" w:rsidR="00961CD9" w:rsidRPr="00496925" w:rsidRDefault="00961CD9" w:rsidP="00961CD9">
      <w:pPr>
        <w:pStyle w:val="NormalBold"/>
      </w:pPr>
      <w:r w:rsidRPr="00496925">
        <w:rPr>
          <w:rStyle w:val="HideTWBExt"/>
          <w:b w:val="0"/>
        </w:rPr>
        <w:t>&lt;Article&gt;</w:t>
      </w:r>
      <w:r w:rsidRPr="00496925">
        <w:t>Subheading 3 a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5997ED6A" w14:textId="77777777" w:rsidTr="00961CD9">
        <w:trPr>
          <w:jc w:val="center"/>
        </w:trPr>
        <w:tc>
          <w:tcPr>
            <w:tcW w:w="9752" w:type="dxa"/>
            <w:gridSpan w:val="2"/>
          </w:tcPr>
          <w:p w14:paraId="5B72AE5C" w14:textId="77777777" w:rsidR="00961CD9" w:rsidRPr="00496925" w:rsidRDefault="00961CD9">
            <w:pPr>
              <w:keepNext/>
            </w:pPr>
          </w:p>
        </w:tc>
      </w:tr>
      <w:tr w:rsidR="00961CD9" w:rsidRPr="00496925" w14:paraId="654A1873" w14:textId="77777777" w:rsidTr="00961CD9">
        <w:trPr>
          <w:jc w:val="center"/>
        </w:trPr>
        <w:tc>
          <w:tcPr>
            <w:tcW w:w="4876" w:type="dxa"/>
            <w:hideMark/>
          </w:tcPr>
          <w:p w14:paraId="347BEE39"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116EDE12" w14:textId="77777777" w:rsidR="00961CD9" w:rsidRPr="00496925" w:rsidRDefault="00961CD9">
            <w:pPr>
              <w:pStyle w:val="ColumnHeading"/>
              <w:keepNext/>
              <w:rPr>
                <w:lang w:val="en-GB"/>
              </w:rPr>
            </w:pPr>
            <w:r w:rsidRPr="00496925">
              <w:rPr>
                <w:lang w:val="en-GB"/>
              </w:rPr>
              <w:t>Amendment</w:t>
            </w:r>
          </w:p>
        </w:tc>
      </w:tr>
      <w:tr w:rsidR="00961CD9" w:rsidRPr="00496925" w14:paraId="64CA9956" w14:textId="77777777" w:rsidTr="00961CD9">
        <w:trPr>
          <w:jc w:val="center"/>
        </w:trPr>
        <w:tc>
          <w:tcPr>
            <w:tcW w:w="4876" w:type="dxa"/>
          </w:tcPr>
          <w:p w14:paraId="6698F1A8" w14:textId="77777777" w:rsidR="00961CD9" w:rsidRPr="00496925" w:rsidRDefault="00961CD9">
            <w:pPr>
              <w:pStyle w:val="Normal6"/>
              <w:rPr>
                <w:lang w:val="en-GB"/>
              </w:rPr>
            </w:pPr>
          </w:p>
        </w:tc>
        <w:tc>
          <w:tcPr>
            <w:tcW w:w="4876" w:type="dxa"/>
            <w:hideMark/>
          </w:tcPr>
          <w:p w14:paraId="147B99DE" w14:textId="6E131B4E" w:rsidR="00961CD9" w:rsidRPr="00496925" w:rsidRDefault="00961CD9">
            <w:pPr>
              <w:pStyle w:val="Normal6"/>
              <w:rPr>
                <w:szCs w:val="24"/>
                <w:lang w:val="en-GB"/>
              </w:rPr>
            </w:pPr>
            <w:r w:rsidRPr="00496925">
              <w:rPr>
                <w:b/>
                <w:i/>
                <w:lang w:val="en-GB"/>
              </w:rPr>
              <w:t xml:space="preserve">Financial Services </w:t>
            </w:r>
            <w:r w:rsidR="00283D75" w:rsidRPr="00496925">
              <w:rPr>
                <w:b/>
                <w:i/>
                <w:lang w:val="en-GB"/>
              </w:rPr>
              <w:t>and</w:t>
            </w:r>
            <w:r w:rsidRPr="00496925">
              <w:rPr>
                <w:b/>
                <w:i/>
                <w:lang w:val="en-GB"/>
              </w:rPr>
              <w:t xml:space="preserve"> Market Access</w:t>
            </w:r>
          </w:p>
        </w:tc>
      </w:tr>
    </w:tbl>
    <w:p w14:paraId="4B696137"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24C3672E" w14:textId="77777777" w:rsidR="00961CD9" w:rsidRPr="00496925" w:rsidRDefault="00961CD9" w:rsidP="00961CD9">
      <w:pPr>
        <w:rPr>
          <w:szCs w:val="24"/>
        </w:rPr>
      </w:pPr>
      <w:r w:rsidRPr="00496925">
        <w:rPr>
          <w:rStyle w:val="HideTWBExt"/>
        </w:rPr>
        <w:lastRenderedPageBreak/>
        <w:t>&lt;/Amend&gt;</w:t>
      </w:r>
    </w:p>
    <w:p w14:paraId="775A0E46"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7</w:t>
      </w:r>
      <w:r w:rsidRPr="00496925">
        <w:rPr>
          <w:rStyle w:val="HideTWBExt"/>
          <w:b w:val="0"/>
          <w:lang w:val="en-GB"/>
        </w:rPr>
        <w:t>&lt;/NumAm&gt;</w:t>
      </w:r>
    </w:p>
    <w:p w14:paraId="54E286F8"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1160B588" w14:textId="77777777" w:rsidR="00961CD9" w:rsidRPr="00496925" w:rsidRDefault="00961CD9" w:rsidP="00961CD9">
      <w:pPr>
        <w:pStyle w:val="NormalBold"/>
      </w:pPr>
      <w:r w:rsidRPr="00496925">
        <w:rPr>
          <w:rStyle w:val="HideTWBExt"/>
          <w:b w:val="0"/>
        </w:rPr>
        <w:t>&lt;Article&gt;</w:t>
      </w:r>
      <w:r w:rsidRPr="00496925">
        <w:t>Paragraph 16</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77A28F46" w14:textId="77777777" w:rsidTr="00961CD9">
        <w:trPr>
          <w:jc w:val="center"/>
        </w:trPr>
        <w:tc>
          <w:tcPr>
            <w:tcW w:w="9752" w:type="dxa"/>
            <w:gridSpan w:val="2"/>
          </w:tcPr>
          <w:p w14:paraId="4620E94A" w14:textId="77777777" w:rsidR="00961CD9" w:rsidRPr="00496925" w:rsidRDefault="00961CD9">
            <w:pPr>
              <w:keepNext/>
            </w:pPr>
          </w:p>
        </w:tc>
      </w:tr>
      <w:tr w:rsidR="00961CD9" w:rsidRPr="00496925" w14:paraId="292ABEC7" w14:textId="77777777" w:rsidTr="00961CD9">
        <w:trPr>
          <w:jc w:val="center"/>
        </w:trPr>
        <w:tc>
          <w:tcPr>
            <w:tcW w:w="4876" w:type="dxa"/>
            <w:hideMark/>
          </w:tcPr>
          <w:p w14:paraId="325F7701"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13651D89" w14:textId="77777777" w:rsidR="00961CD9" w:rsidRPr="00496925" w:rsidRDefault="00961CD9">
            <w:pPr>
              <w:pStyle w:val="ColumnHeading"/>
              <w:keepNext/>
              <w:rPr>
                <w:lang w:val="en-GB"/>
              </w:rPr>
            </w:pPr>
            <w:r w:rsidRPr="00496925">
              <w:rPr>
                <w:lang w:val="en-GB"/>
              </w:rPr>
              <w:t>Amendment</w:t>
            </w:r>
          </w:p>
        </w:tc>
      </w:tr>
      <w:tr w:rsidR="00961CD9" w:rsidRPr="00496925" w14:paraId="507E6A07" w14:textId="77777777" w:rsidTr="00961CD9">
        <w:trPr>
          <w:jc w:val="center"/>
        </w:trPr>
        <w:tc>
          <w:tcPr>
            <w:tcW w:w="4876" w:type="dxa"/>
            <w:hideMark/>
          </w:tcPr>
          <w:p w14:paraId="67E59FFF" w14:textId="77777777" w:rsidR="00961CD9" w:rsidRPr="00496925" w:rsidRDefault="00961CD9">
            <w:pPr>
              <w:pStyle w:val="Normal6"/>
              <w:rPr>
                <w:lang w:val="en-GB"/>
              </w:rPr>
            </w:pPr>
            <w:r w:rsidRPr="00496925">
              <w:rPr>
                <w:lang w:val="en-GB"/>
              </w:rPr>
              <w:t>16.</w:t>
            </w:r>
            <w:r w:rsidRPr="00496925">
              <w:rPr>
                <w:lang w:val="en-GB"/>
              </w:rPr>
              <w:tab/>
            </w:r>
            <w:r w:rsidRPr="00496925">
              <w:rPr>
                <w:b/>
                <w:i/>
                <w:lang w:val="en-GB"/>
              </w:rPr>
              <w:t>[committees for opinion/amendments]</w:t>
            </w:r>
          </w:p>
        </w:tc>
        <w:tc>
          <w:tcPr>
            <w:tcW w:w="4876" w:type="dxa"/>
            <w:hideMark/>
          </w:tcPr>
          <w:p w14:paraId="6F37F351" w14:textId="77777777" w:rsidR="00961CD9" w:rsidRPr="00496925" w:rsidRDefault="00961CD9">
            <w:pPr>
              <w:pStyle w:val="Normal6"/>
              <w:rPr>
                <w:szCs w:val="24"/>
                <w:lang w:val="en-GB"/>
              </w:rPr>
            </w:pPr>
            <w:r w:rsidRPr="00496925">
              <w:rPr>
                <w:lang w:val="en-GB"/>
              </w:rPr>
              <w:t>16.</w:t>
            </w:r>
            <w:r w:rsidRPr="00496925">
              <w:rPr>
                <w:lang w:val="en-GB"/>
              </w:rPr>
              <w:tab/>
            </w:r>
            <w:r w:rsidRPr="00496925">
              <w:rPr>
                <w:b/>
                <w:i/>
                <w:lang w:val="en-GB"/>
              </w:rPr>
              <w:t>Notes that Switzerland is a major financial centre and considers that closer integration of the Swiss and European markets for financial services could benefit both sides;</w:t>
            </w:r>
          </w:p>
        </w:tc>
      </w:tr>
    </w:tbl>
    <w:p w14:paraId="1CB67546"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1EBDB308" w14:textId="77777777" w:rsidR="00961CD9" w:rsidRPr="00496925" w:rsidRDefault="00961CD9" w:rsidP="00961CD9">
      <w:pPr>
        <w:rPr>
          <w:szCs w:val="24"/>
        </w:rPr>
      </w:pPr>
      <w:r w:rsidRPr="00496925">
        <w:rPr>
          <w:rStyle w:val="HideTWBExt"/>
        </w:rPr>
        <w:t>&lt;/Amend&gt;</w:t>
      </w:r>
    </w:p>
    <w:p w14:paraId="6E8A0103"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8</w:t>
      </w:r>
      <w:r w:rsidRPr="00496925">
        <w:rPr>
          <w:rStyle w:val="HideTWBExt"/>
          <w:b w:val="0"/>
          <w:lang w:val="en-GB"/>
        </w:rPr>
        <w:t>&lt;/NumAm&gt;</w:t>
      </w:r>
    </w:p>
    <w:p w14:paraId="3F55B864"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568FA82C" w14:textId="77777777" w:rsidR="00961CD9" w:rsidRPr="00496925" w:rsidRDefault="00961CD9" w:rsidP="00961CD9">
      <w:pPr>
        <w:pStyle w:val="NormalBold"/>
      </w:pPr>
      <w:r w:rsidRPr="00496925">
        <w:rPr>
          <w:rStyle w:val="HideTWBExt"/>
          <w:b w:val="0"/>
        </w:rPr>
        <w:t>&lt;Article&gt;</w:t>
      </w:r>
      <w:r w:rsidRPr="00496925">
        <w:t>Paragraph 16 a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334DF462" w14:textId="77777777" w:rsidTr="00961CD9">
        <w:trPr>
          <w:jc w:val="center"/>
        </w:trPr>
        <w:tc>
          <w:tcPr>
            <w:tcW w:w="9752" w:type="dxa"/>
            <w:gridSpan w:val="2"/>
          </w:tcPr>
          <w:p w14:paraId="603383A3" w14:textId="77777777" w:rsidR="00961CD9" w:rsidRPr="00496925" w:rsidRDefault="00961CD9">
            <w:pPr>
              <w:keepNext/>
            </w:pPr>
          </w:p>
        </w:tc>
      </w:tr>
      <w:tr w:rsidR="00961CD9" w:rsidRPr="00496925" w14:paraId="308CDE4D" w14:textId="77777777" w:rsidTr="00961CD9">
        <w:trPr>
          <w:jc w:val="center"/>
        </w:trPr>
        <w:tc>
          <w:tcPr>
            <w:tcW w:w="4876" w:type="dxa"/>
            <w:hideMark/>
          </w:tcPr>
          <w:p w14:paraId="50A52A38"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6B517F48" w14:textId="77777777" w:rsidR="00961CD9" w:rsidRPr="00496925" w:rsidRDefault="00961CD9">
            <w:pPr>
              <w:pStyle w:val="ColumnHeading"/>
              <w:keepNext/>
              <w:rPr>
                <w:lang w:val="en-GB"/>
              </w:rPr>
            </w:pPr>
            <w:r w:rsidRPr="00496925">
              <w:rPr>
                <w:lang w:val="en-GB"/>
              </w:rPr>
              <w:t>Amendment</w:t>
            </w:r>
          </w:p>
        </w:tc>
      </w:tr>
      <w:tr w:rsidR="00961CD9" w:rsidRPr="00496925" w14:paraId="1AD3996D" w14:textId="77777777" w:rsidTr="00961CD9">
        <w:trPr>
          <w:jc w:val="center"/>
        </w:trPr>
        <w:tc>
          <w:tcPr>
            <w:tcW w:w="4876" w:type="dxa"/>
          </w:tcPr>
          <w:p w14:paraId="2738EE3D" w14:textId="77777777" w:rsidR="00961CD9" w:rsidRPr="00496925" w:rsidRDefault="00961CD9">
            <w:pPr>
              <w:pStyle w:val="Normal6"/>
              <w:rPr>
                <w:lang w:val="en-GB"/>
              </w:rPr>
            </w:pPr>
          </w:p>
        </w:tc>
        <w:tc>
          <w:tcPr>
            <w:tcW w:w="4876" w:type="dxa"/>
            <w:hideMark/>
          </w:tcPr>
          <w:p w14:paraId="4E1871D3" w14:textId="77777777" w:rsidR="00961CD9" w:rsidRPr="00496925" w:rsidRDefault="00961CD9">
            <w:pPr>
              <w:pStyle w:val="Normal6"/>
              <w:rPr>
                <w:szCs w:val="24"/>
                <w:lang w:val="en-GB"/>
              </w:rPr>
            </w:pPr>
            <w:r w:rsidRPr="00496925">
              <w:rPr>
                <w:b/>
                <w:i/>
                <w:lang w:val="en-GB"/>
              </w:rPr>
              <w:t>16 a.</w:t>
            </w:r>
            <w:r w:rsidRPr="00496925">
              <w:rPr>
                <w:b/>
                <w:i/>
                <w:lang w:val="en-GB"/>
              </w:rPr>
              <w:tab/>
              <w:t>Regrets that the package, as presented, does not include a dedicated financial services market-access framework; points out that the Swiss financial markets participants therefore do not enjoy general passporting rights in the EU; highlights that the European Commission may determine that the regulatory or supervisory regime of Switzerland is equivalent to the corresponding EU framework via so called “equivalence decisions”;</w:t>
            </w:r>
          </w:p>
        </w:tc>
      </w:tr>
    </w:tbl>
    <w:p w14:paraId="42B1A20B"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33A269B9" w14:textId="77777777" w:rsidR="00961CD9" w:rsidRPr="00496925" w:rsidRDefault="00961CD9" w:rsidP="00961CD9">
      <w:pPr>
        <w:rPr>
          <w:szCs w:val="24"/>
        </w:rPr>
      </w:pPr>
      <w:r w:rsidRPr="00496925">
        <w:rPr>
          <w:rStyle w:val="HideTWBExt"/>
        </w:rPr>
        <w:t>&lt;/Amend&gt;</w:t>
      </w:r>
    </w:p>
    <w:p w14:paraId="78BE9CFE"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9</w:t>
      </w:r>
      <w:r w:rsidRPr="00496925">
        <w:rPr>
          <w:rStyle w:val="HideTWBExt"/>
          <w:b w:val="0"/>
          <w:lang w:val="en-GB"/>
        </w:rPr>
        <w:t>&lt;/NumAm&gt;</w:t>
      </w:r>
    </w:p>
    <w:p w14:paraId="4399C4B8"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7D1C97D6" w14:textId="77777777" w:rsidR="00961CD9" w:rsidRPr="00496925" w:rsidRDefault="00961CD9" w:rsidP="00961CD9">
      <w:pPr>
        <w:pStyle w:val="NormalBold"/>
      </w:pPr>
      <w:r w:rsidRPr="00496925">
        <w:rPr>
          <w:rStyle w:val="HideTWBExt"/>
          <w:b w:val="0"/>
        </w:rPr>
        <w:t>&lt;Article&gt;</w:t>
      </w:r>
      <w:r w:rsidRPr="00496925">
        <w:t>Paragraph 16 b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2D0C1A2E" w14:textId="77777777" w:rsidTr="00961CD9">
        <w:trPr>
          <w:jc w:val="center"/>
        </w:trPr>
        <w:tc>
          <w:tcPr>
            <w:tcW w:w="9752" w:type="dxa"/>
            <w:gridSpan w:val="2"/>
          </w:tcPr>
          <w:p w14:paraId="4CF9FA82" w14:textId="77777777" w:rsidR="00961CD9" w:rsidRPr="00496925" w:rsidRDefault="00961CD9">
            <w:pPr>
              <w:keepNext/>
            </w:pPr>
          </w:p>
        </w:tc>
      </w:tr>
      <w:tr w:rsidR="00961CD9" w:rsidRPr="00496925" w14:paraId="7DAC640E" w14:textId="77777777" w:rsidTr="00961CD9">
        <w:trPr>
          <w:jc w:val="center"/>
        </w:trPr>
        <w:tc>
          <w:tcPr>
            <w:tcW w:w="4876" w:type="dxa"/>
            <w:hideMark/>
          </w:tcPr>
          <w:p w14:paraId="44551F17"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1096A108" w14:textId="77777777" w:rsidR="00961CD9" w:rsidRPr="00496925" w:rsidRDefault="00961CD9">
            <w:pPr>
              <w:pStyle w:val="ColumnHeading"/>
              <w:keepNext/>
              <w:rPr>
                <w:lang w:val="en-GB"/>
              </w:rPr>
            </w:pPr>
            <w:r w:rsidRPr="00496925">
              <w:rPr>
                <w:lang w:val="en-GB"/>
              </w:rPr>
              <w:t>Amendment</w:t>
            </w:r>
          </w:p>
        </w:tc>
      </w:tr>
      <w:tr w:rsidR="00961CD9" w:rsidRPr="00496925" w14:paraId="17A76E36" w14:textId="77777777" w:rsidTr="00961CD9">
        <w:trPr>
          <w:jc w:val="center"/>
        </w:trPr>
        <w:tc>
          <w:tcPr>
            <w:tcW w:w="4876" w:type="dxa"/>
          </w:tcPr>
          <w:p w14:paraId="5987571C" w14:textId="77777777" w:rsidR="00961CD9" w:rsidRPr="00496925" w:rsidRDefault="00961CD9">
            <w:pPr>
              <w:pStyle w:val="Normal6"/>
              <w:rPr>
                <w:lang w:val="en-GB"/>
              </w:rPr>
            </w:pPr>
          </w:p>
        </w:tc>
        <w:tc>
          <w:tcPr>
            <w:tcW w:w="4876" w:type="dxa"/>
            <w:hideMark/>
          </w:tcPr>
          <w:p w14:paraId="3825A7E9" w14:textId="77777777" w:rsidR="00961CD9" w:rsidRPr="00496925" w:rsidRDefault="00961CD9">
            <w:pPr>
              <w:pStyle w:val="Normal6"/>
              <w:rPr>
                <w:szCs w:val="24"/>
                <w:lang w:val="en-GB"/>
              </w:rPr>
            </w:pPr>
            <w:r w:rsidRPr="00496925">
              <w:rPr>
                <w:b/>
                <w:i/>
                <w:lang w:val="en-GB"/>
              </w:rPr>
              <w:t>16 b.</w:t>
            </w:r>
            <w:r w:rsidRPr="00496925">
              <w:rPr>
                <w:b/>
                <w:i/>
                <w:lang w:val="en-GB"/>
              </w:rPr>
              <w:tab/>
              <w:t xml:space="preserve">Welcomes that, in 2024, Switzerland and the EU have resumed their regulatory dialogue in financial </w:t>
            </w:r>
            <w:r w:rsidRPr="00496925">
              <w:rPr>
                <w:b/>
                <w:i/>
                <w:lang w:val="en-GB"/>
              </w:rPr>
              <w:lastRenderedPageBreak/>
              <w:t>services matters; calls on the Commission and the relevant European supervisory authorities to continue and intensify this structured regulatory dialogue with Switzerland on financial services, including with a view to advancing market integration; calls on the Commission to keep Parliament fully informed of any future steps that could affect EU financial stability, investor protection, or supervisory autonomy;</w:t>
            </w:r>
          </w:p>
        </w:tc>
      </w:tr>
    </w:tbl>
    <w:p w14:paraId="0D3BDBEC" w14:textId="77777777" w:rsidR="00961CD9" w:rsidRPr="00496925" w:rsidRDefault="00961CD9" w:rsidP="00961CD9">
      <w:pPr>
        <w:pStyle w:val="Olang"/>
        <w:rPr>
          <w:sz w:val="24"/>
          <w:szCs w:val="24"/>
        </w:rPr>
      </w:pPr>
      <w:r w:rsidRPr="00496925">
        <w:rPr>
          <w:sz w:val="24"/>
          <w:szCs w:val="24"/>
        </w:rPr>
        <w:lastRenderedPageBreak/>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4C709917" w14:textId="77777777" w:rsidR="00961CD9" w:rsidRPr="00496925" w:rsidRDefault="00961CD9" w:rsidP="00961CD9">
      <w:pPr>
        <w:rPr>
          <w:szCs w:val="24"/>
        </w:rPr>
      </w:pPr>
      <w:r w:rsidRPr="00496925">
        <w:rPr>
          <w:rStyle w:val="HideTWBExt"/>
        </w:rPr>
        <w:t>&lt;/Amend&gt;</w:t>
      </w:r>
    </w:p>
    <w:p w14:paraId="16ADF594"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10</w:t>
      </w:r>
      <w:r w:rsidRPr="00496925">
        <w:rPr>
          <w:rStyle w:val="HideTWBExt"/>
          <w:b w:val="0"/>
          <w:lang w:val="en-GB"/>
        </w:rPr>
        <w:t>&lt;/NumAm&gt;</w:t>
      </w:r>
    </w:p>
    <w:p w14:paraId="2AB2E9A9"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2CBAC965" w14:textId="77777777" w:rsidR="00961CD9" w:rsidRPr="00496925" w:rsidRDefault="00961CD9" w:rsidP="00961CD9">
      <w:pPr>
        <w:pStyle w:val="NormalBold"/>
      </w:pPr>
      <w:r w:rsidRPr="00496925">
        <w:rPr>
          <w:rStyle w:val="HideTWBExt"/>
          <w:b w:val="0"/>
        </w:rPr>
        <w:t>&lt;Article&gt;</w:t>
      </w:r>
      <w:r w:rsidRPr="00496925">
        <w:t>Subheading 3 b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14091AE3" w14:textId="77777777" w:rsidTr="00961CD9">
        <w:trPr>
          <w:jc w:val="center"/>
        </w:trPr>
        <w:tc>
          <w:tcPr>
            <w:tcW w:w="9752" w:type="dxa"/>
            <w:gridSpan w:val="2"/>
          </w:tcPr>
          <w:p w14:paraId="14CCE8BB" w14:textId="77777777" w:rsidR="00961CD9" w:rsidRPr="00496925" w:rsidRDefault="00961CD9">
            <w:pPr>
              <w:keepNext/>
            </w:pPr>
          </w:p>
        </w:tc>
      </w:tr>
      <w:tr w:rsidR="00961CD9" w:rsidRPr="00496925" w14:paraId="3A59CF98" w14:textId="77777777" w:rsidTr="00961CD9">
        <w:trPr>
          <w:jc w:val="center"/>
        </w:trPr>
        <w:tc>
          <w:tcPr>
            <w:tcW w:w="4876" w:type="dxa"/>
            <w:hideMark/>
          </w:tcPr>
          <w:p w14:paraId="3C593ED9"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46CCD024" w14:textId="77777777" w:rsidR="00961CD9" w:rsidRPr="00496925" w:rsidRDefault="00961CD9">
            <w:pPr>
              <w:pStyle w:val="ColumnHeading"/>
              <w:keepNext/>
              <w:rPr>
                <w:lang w:val="en-GB"/>
              </w:rPr>
            </w:pPr>
            <w:r w:rsidRPr="00496925">
              <w:rPr>
                <w:lang w:val="en-GB"/>
              </w:rPr>
              <w:t>Amendment</w:t>
            </w:r>
          </w:p>
        </w:tc>
      </w:tr>
      <w:tr w:rsidR="00961CD9" w:rsidRPr="00496925" w14:paraId="50F5B004" w14:textId="77777777" w:rsidTr="00961CD9">
        <w:trPr>
          <w:jc w:val="center"/>
        </w:trPr>
        <w:tc>
          <w:tcPr>
            <w:tcW w:w="4876" w:type="dxa"/>
          </w:tcPr>
          <w:p w14:paraId="227DBDE2" w14:textId="77777777" w:rsidR="00961CD9" w:rsidRPr="00496925" w:rsidRDefault="00961CD9">
            <w:pPr>
              <w:pStyle w:val="Normal6"/>
              <w:rPr>
                <w:lang w:val="en-GB"/>
              </w:rPr>
            </w:pPr>
          </w:p>
        </w:tc>
        <w:tc>
          <w:tcPr>
            <w:tcW w:w="4876" w:type="dxa"/>
            <w:hideMark/>
          </w:tcPr>
          <w:p w14:paraId="4CEA3B67" w14:textId="4F3BE18B" w:rsidR="00961CD9" w:rsidRPr="00496925" w:rsidRDefault="00961CD9">
            <w:pPr>
              <w:pStyle w:val="Normal6"/>
              <w:rPr>
                <w:szCs w:val="24"/>
                <w:lang w:val="en-GB"/>
              </w:rPr>
            </w:pPr>
            <w:r w:rsidRPr="00496925">
              <w:rPr>
                <w:b/>
                <w:i/>
                <w:lang w:val="en-GB"/>
              </w:rPr>
              <w:t xml:space="preserve">Anti-Money Laundering </w:t>
            </w:r>
            <w:r w:rsidR="00283D75" w:rsidRPr="00496925">
              <w:rPr>
                <w:b/>
                <w:i/>
                <w:lang w:val="en-GB"/>
              </w:rPr>
              <w:t>and</w:t>
            </w:r>
            <w:r w:rsidRPr="00496925">
              <w:rPr>
                <w:b/>
                <w:i/>
                <w:lang w:val="en-GB"/>
              </w:rPr>
              <w:t xml:space="preserve"> Countering the Financing of Terrorism</w:t>
            </w:r>
          </w:p>
        </w:tc>
      </w:tr>
    </w:tbl>
    <w:p w14:paraId="7C6E5BDF"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30C772B9" w14:textId="77777777" w:rsidR="00961CD9" w:rsidRPr="00496925" w:rsidRDefault="00961CD9" w:rsidP="00961CD9">
      <w:pPr>
        <w:rPr>
          <w:szCs w:val="24"/>
        </w:rPr>
      </w:pPr>
      <w:r w:rsidRPr="00496925">
        <w:rPr>
          <w:rStyle w:val="HideTWBExt"/>
        </w:rPr>
        <w:t>&lt;/Amend&gt;</w:t>
      </w:r>
    </w:p>
    <w:p w14:paraId="6E88EEA8"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11</w:t>
      </w:r>
      <w:r w:rsidRPr="00496925">
        <w:rPr>
          <w:rStyle w:val="HideTWBExt"/>
          <w:b w:val="0"/>
          <w:lang w:val="en-GB"/>
        </w:rPr>
        <w:t>&lt;/NumAm&gt;</w:t>
      </w:r>
    </w:p>
    <w:p w14:paraId="16389FDD"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1559AC71" w14:textId="77777777" w:rsidR="00961CD9" w:rsidRPr="00496925" w:rsidRDefault="00961CD9" w:rsidP="00961CD9">
      <w:pPr>
        <w:pStyle w:val="NormalBold"/>
      </w:pPr>
      <w:r w:rsidRPr="00496925">
        <w:rPr>
          <w:rStyle w:val="HideTWBExt"/>
          <w:b w:val="0"/>
        </w:rPr>
        <w:t>&lt;Article&gt;</w:t>
      </w:r>
      <w:r w:rsidRPr="00496925">
        <w:t>Paragraph 16 c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2766066E" w14:textId="77777777" w:rsidTr="00961CD9">
        <w:trPr>
          <w:jc w:val="center"/>
        </w:trPr>
        <w:tc>
          <w:tcPr>
            <w:tcW w:w="9752" w:type="dxa"/>
            <w:gridSpan w:val="2"/>
          </w:tcPr>
          <w:p w14:paraId="2C3925A5" w14:textId="77777777" w:rsidR="00961CD9" w:rsidRPr="00496925" w:rsidRDefault="00961CD9">
            <w:pPr>
              <w:keepNext/>
            </w:pPr>
          </w:p>
        </w:tc>
      </w:tr>
      <w:tr w:rsidR="00961CD9" w:rsidRPr="00496925" w14:paraId="684E77F7" w14:textId="77777777" w:rsidTr="00961CD9">
        <w:trPr>
          <w:jc w:val="center"/>
        </w:trPr>
        <w:tc>
          <w:tcPr>
            <w:tcW w:w="4876" w:type="dxa"/>
            <w:hideMark/>
          </w:tcPr>
          <w:p w14:paraId="10117B7C"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09BB0F81" w14:textId="77777777" w:rsidR="00961CD9" w:rsidRPr="00496925" w:rsidRDefault="00961CD9">
            <w:pPr>
              <w:pStyle w:val="ColumnHeading"/>
              <w:keepNext/>
              <w:rPr>
                <w:lang w:val="en-GB"/>
              </w:rPr>
            </w:pPr>
            <w:r w:rsidRPr="00496925">
              <w:rPr>
                <w:lang w:val="en-GB"/>
              </w:rPr>
              <w:t>Amendment</w:t>
            </w:r>
          </w:p>
        </w:tc>
      </w:tr>
      <w:tr w:rsidR="00961CD9" w:rsidRPr="00496925" w14:paraId="585C832C" w14:textId="77777777" w:rsidTr="00961CD9">
        <w:trPr>
          <w:jc w:val="center"/>
        </w:trPr>
        <w:tc>
          <w:tcPr>
            <w:tcW w:w="4876" w:type="dxa"/>
          </w:tcPr>
          <w:p w14:paraId="255D3019" w14:textId="77777777" w:rsidR="00961CD9" w:rsidRPr="00496925" w:rsidRDefault="00961CD9">
            <w:pPr>
              <w:pStyle w:val="Normal6"/>
              <w:rPr>
                <w:lang w:val="en-GB"/>
              </w:rPr>
            </w:pPr>
          </w:p>
        </w:tc>
        <w:tc>
          <w:tcPr>
            <w:tcW w:w="4876" w:type="dxa"/>
            <w:hideMark/>
          </w:tcPr>
          <w:p w14:paraId="030B021B" w14:textId="77777777" w:rsidR="00961CD9" w:rsidRPr="00496925" w:rsidRDefault="00961CD9">
            <w:pPr>
              <w:pStyle w:val="Normal6"/>
              <w:rPr>
                <w:szCs w:val="24"/>
                <w:lang w:val="en-GB"/>
              </w:rPr>
            </w:pPr>
            <w:r w:rsidRPr="00496925">
              <w:rPr>
                <w:b/>
                <w:i/>
                <w:lang w:val="en-GB"/>
              </w:rPr>
              <w:t>16 c.</w:t>
            </w:r>
            <w:r w:rsidRPr="00496925">
              <w:rPr>
                <w:b/>
                <w:i/>
                <w:lang w:val="en-GB"/>
              </w:rPr>
              <w:tab/>
              <w:t>Notes that the package does not contain a dedicated cooperation chapter on Anti-Money Laundering and Countering the Financing of Terrorism (AML/CFT) matters;</w:t>
            </w:r>
          </w:p>
        </w:tc>
      </w:tr>
    </w:tbl>
    <w:p w14:paraId="7021261F"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42C05CC3" w14:textId="77777777" w:rsidR="00961CD9" w:rsidRPr="00496925" w:rsidRDefault="00961CD9" w:rsidP="00961CD9">
      <w:pPr>
        <w:rPr>
          <w:szCs w:val="24"/>
        </w:rPr>
      </w:pPr>
      <w:r w:rsidRPr="00496925">
        <w:rPr>
          <w:rStyle w:val="HideTWBExt"/>
        </w:rPr>
        <w:t>&lt;/Amend&gt;</w:t>
      </w:r>
    </w:p>
    <w:p w14:paraId="68B37516"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12</w:t>
      </w:r>
      <w:r w:rsidRPr="00496925">
        <w:rPr>
          <w:rStyle w:val="HideTWBExt"/>
          <w:b w:val="0"/>
          <w:lang w:val="en-GB"/>
        </w:rPr>
        <w:t>&lt;/NumAm&gt;</w:t>
      </w:r>
    </w:p>
    <w:p w14:paraId="479FBB70"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55E6877C" w14:textId="77777777" w:rsidR="00961CD9" w:rsidRPr="00496925" w:rsidRDefault="00961CD9" w:rsidP="00961CD9">
      <w:pPr>
        <w:pStyle w:val="NormalBold"/>
      </w:pPr>
      <w:r w:rsidRPr="00496925">
        <w:rPr>
          <w:rStyle w:val="HideTWBExt"/>
          <w:b w:val="0"/>
        </w:rPr>
        <w:t>&lt;Article&gt;</w:t>
      </w:r>
      <w:r w:rsidRPr="00496925">
        <w:t>Paragraph 16 d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7F2B0D84" w14:textId="77777777" w:rsidTr="00961CD9">
        <w:trPr>
          <w:jc w:val="center"/>
        </w:trPr>
        <w:tc>
          <w:tcPr>
            <w:tcW w:w="9752" w:type="dxa"/>
            <w:gridSpan w:val="2"/>
          </w:tcPr>
          <w:p w14:paraId="07E88B0C" w14:textId="77777777" w:rsidR="00961CD9" w:rsidRPr="00496925" w:rsidRDefault="00961CD9">
            <w:pPr>
              <w:keepNext/>
            </w:pPr>
          </w:p>
        </w:tc>
      </w:tr>
      <w:tr w:rsidR="00961CD9" w:rsidRPr="00496925" w14:paraId="01F08D44" w14:textId="77777777" w:rsidTr="00961CD9">
        <w:trPr>
          <w:jc w:val="center"/>
        </w:trPr>
        <w:tc>
          <w:tcPr>
            <w:tcW w:w="4876" w:type="dxa"/>
            <w:hideMark/>
          </w:tcPr>
          <w:p w14:paraId="31B29011"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2A4DB39E" w14:textId="77777777" w:rsidR="00961CD9" w:rsidRPr="00496925" w:rsidRDefault="00961CD9">
            <w:pPr>
              <w:pStyle w:val="ColumnHeading"/>
              <w:keepNext/>
              <w:rPr>
                <w:lang w:val="en-GB"/>
              </w:rPr>
            </w:pPr>
            <w:r w:rsidRPr="00496925">
              <w:rPr>
                <w:lang w:val="en-GB"/>
              </w:rPr>
              <w:t>Amendment</w:t>
            </w:r>
          </w:p>
        </w:tc>
      </w:tr>
      <w:tr w:rsidR="00961CD9" w:rsidRPr="00496925" w14:paraId="3C66AF26" w14:textId="77777777" w:rsidTr="00961CD9">
        <w:trPr>
          <w:jc w:val="center"/>
        </w:trPr>
        <w:tc>
          <w:tcPr>
            <w:tcW w:w="4876" w:type="dxa"/>
          </w:tcPr>
          <w:p w14:paraId="04682D84" w14:textId="77777777" w:rsidR="00961CD9" w:rsidRPr="00496925" w:rsidRDefault="00961CD9">
            <w:pPr>
              <w:pStyle w:val="Normal6"/>
              <w:rPr>
                <w:lang w:val="en-GB"/>
              </w:rPr>
            </w:pPr>
          </w:p>
        </w:tc>
        <w:tc>
          <w:tcPr>
            <w:tcW w:w="4876" w:type="dxa"/>
            <w:hideMark/>
          </w:tcPr>
          <w:p w14:paraId="2BA6E332" w14:textId="77777777" w:rsidR="00961CD9" w:rsidRPr="00496925" w:rsidRDefault="00961CD9">
            <w:pPr>
              <w:pStyle w:val="Normal6"/>
              <w:rPr>
                <w:szCs w:val="24"/>
                <w:lang w:val="en-GB"/>
              </w:rPr>
            </w:pPr>
            <w:r w:rsidRPr="00496925">
              <w:rPr>
                <w:b/>
                <w:i/>
                <w:lang w:val="en-GB"/>
              </w:rPr>
              <w:t>16 d.</w:t>
            </w:r>
            <w:r w:rsidRPr="00496925">
              <w:rPr>
                <w:b/>
                <w:i/>
                <w:lang w:val="en-GB"/>
              </w:rPr>
              <w:tab/>
              <w:t>Welcomes that both the EU and Switzerland have recently updated their respective AML/CFT frameworks; highlights that international Financial Action Task Force ("FATF") standards should serve as the baseline for national provisions;</w:t>
            </w:r>
          </w:p>
        </w:tc>
      </w:tr>
    </w:tbl>
    <w:p w14:paraId="4A5A2606"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7F7194D5" w14:textId="77777777" w:rsidR="00961CD9" w:rsidRPr="00496925" w:rsidRDefault="00961CD9" w:rsidP="00961CD9">
      <w:pPr>
        <w:rPr>
          <w:szCs w:val="24"/>
        </w:rPr>
      </w:pPr>
      <w:r w:rsidRPr="00496925">
        <w:rPr>
          <w:rStyle w:val="HideTWBExt"/>
        </w:rPr>
        <w:t>&lt;/Amend&gt;</w:t>
      </w:r>
    </w:p>
    <w:p w14:paraId="4367BBB8"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13</w:t>
      </w:r>
      <w:r w:rsidRPr="00496925">
        <w:rPr>
          <w:rStyle w:val="HideTWBExt"/>
          <w:b w:val="0"/>
          <w:lang w:val="en-GB"/>
        </w:rPr>
        <w:t>&lt;/NumAm&gt;</w:t>
      </w:r>
    </w:p>
    <w:p w14:paraId="7D9963EC"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009B4C06" w14:textId="77777777" w:rsidR="00961CD9" w:rsidRPr="00496925" w:rsidRDefault="00961CD9" w:rsidP="00961CD9">
      <w:pPr>
        <w:pStyle w:val="NormalBold"/>
      </w:pPr>
      <w:r w:rsidRPr="00496925">
        <w:rPr>
          <w:rStyle w:val="HideTWBExt"/>
          <w:b w:val="0"/>
        </w:rPr>
        <w:t>&lt;Article&gt;</w:t>
      </w:r>
      <w:r w:rsidRPr="00496925">
        <w:t>Subheading 3 c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49D43453" w14:textId="77777777" w:rsidTr="00961CD9">
        <w:trPr>
          <w:jc w:val="center"/>
        </w:trPr>
        <w:tc>
          <w:tcPr>
            <w:tcW w:w="9752" w:type="dxa"/>
            <w:gridSpan w:val="2"/>
          </w:tcPr>
          <w:p w14:paraId="60C03C3F" w14:textId="77777777" w:rsidR="00961CD9" w:rsidRPr="00496925" w:rsidRDefault="00961CD9">
            <w:pPr>
              <w:keepNext/>
            </w:pPr>
          </w:p>
        </w:tc>
      </w:tr>
      <w:tr w:rsidR="00961CD9" w:rsidRPr="00496925" w14:paraId="6B3606AB" w14:textId="77777777" w:rsidTr="00961CD9">
        <w:trPr>
          <w:jc w:val="center"/>
        </w:trPr>
        <w:tc>
          <w:tcPr>
            <w:tcW w:w="4876" w:type="dxa"/>
            <w:hideMark/>
          </w:tcPr>
          <w:p w14:paraId="6CE8279F"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2144E5F1" w14:textId="77777777" w:rsidR="00961CD9" w:rsidRPr="00496925" w:rsidRDefault="00961CD9">
            <w:pPr>
              <w:pStyle w:val="ColumnHeading"/>
              <w:keepNext/>
              <w:rPr>
                <w:lang w:val="en-GB"/>
              </w:rPr>
            </w:pPr>
            <w:r w:rsidRPr="00496925">
              <w:rPr>
                <w:lang w:val="en-GB"/>
              </w:rPr>
              <w:t>Amendment</w:t>
            </w:r>
          </w:p>
        </w:tc>
      </w:tr>
      <w:tr w:rsidR="00961CD9" w:rsidRPr="00496925" w14:paraId="6C112A4E" w14:textId="77777777" w:rsidTr="00961CD9">
        <w:trPr>
          <w:jc w:val="center"/>
        </w:trPr>
        <w:tc>
          <w:tcPr>
            <w:tcW w:w="4876" w:type="dxa"/>
          </w:tcPr>
          <w:p w14:paraId="12AAD033" w14:textId="77777777" w:rsidR="00961CD9" w:rsidRPr="00496925" w:rsidRDefault="00961CD9">
            <w:pPr>
              <w:pStyle w:val="Normal6"/>
              <w:rPr>
                <w:lang w:val="en-GB"/>
              </w:rPr>
            </w:pPr>
          </w:p>
        </w:tc>
        <w:tc>
          <w:tcPr>
            <w:tcW w:w="4876" w:type="dxa"/>
            <w:hideMark/>
          </w:tcPr>
          <w:p w14:paraId="3E01F497" w14:textId="77777777" w:rsidR="00961CD9" w:rsidRPr="00496925" w:rsidRDefault="00961CD9">
            <w:pPr>
              <w:pStyle w:val="Normal6"/>
              <w:rPr>
                <w:szCs w:val="24"/>
                <w:lang w:val="en-GB"/>
              </w:rPr>
            </w:pPr>
            <w:r w:rsidRPr="00496925">
              <w:rPr>
                <w:b/>
                <w:i/>
                <w:lang w:val="en-GB"/>
              </w:rPr>
              <w:t>Taxation</w:t>
            </w:r>
          </w:p>
        </w:tc>
      </w:tr>
    </w:tbl>
    <w:p w14:paraId="6990F04A"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785F2DC2" w14:textId="77777777" w:rsidR="00961CD9" w:rsidRPr="00496925" w:rsidRDefault="00961CD9" w:rsidP="00961CD9">
      <w:pPr>
        <w:rPr>
          <w:szCs w:val="24"/>
        </w:rPr>
      </w:pPr>
      <w:r w:rsidRPr="00496925">
        <w:rPr>
          <w:rStyle w:val="HideTWBExt"/>
        </w:rPr>
        <w:t>&lt;/Amend&gt;</w:t>
      </w:r>
    </w:p>
    <w:p w14:paraId="766B5460"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14</w:t>
      </w:r>
      <w:r w:rsidRPr="00496925">
        <w:rPr>
          <w:rStyle w:val="HideTWBExt"/>
          <w:b w:val="0"/>
          <w:lang w:val="en-GB"/>
        </w:rPr>
        <w:t>&lt;/NumAm&gt;</w:t>
      </w:r>
    </w:p>
    <w:p w14:paraId="0E90CC1B"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63F2EA91" w14:textId="77777777" w:rsidR="00961CD9" w:rsidRPr="00496925" w:rsidRDefault="00961CD9" w:rsidP="00961CD9">
      <w:pPr>
        <w:pStyle w:val="NormalBold"/>
      </w:pPr>
      <w:r w:rsidRPr="00496925">
        <w:rPr>
          <w:rStyle w:val="HideTWBExt"/>
          <w:b w:val="0"/>
        </w:rPr>
        <w:t>&lt;Article&gt;</w:t>
      </w:r>
      <w:r w:rsidRPr="00496925">
        <w:t>Paragraph 16 e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03FAFFE4" w14:textId="77777777" w:rsidTr="00961CD9">
        <w:trPr>
          <w:jc w:val="center"/>
        </w:trPr>
        <w:tc>
          <w:tcPr>
            <w:tcW w:w="9752" w:type="dxa"/>
            <w:gridSpan w:val="2"/>
          </w:tcPr>
          <w:p w14:paraId="791DB6CE" w14:textId="77777777" w:rsidR="00961CD9" w:rsidRPr="00496925" w:rsidRDefault="00961CD9">
            <w:pPr>
              <w:keepNext/>
            </w:pPr>
          </w:p>
        </w:tc>
      </w:tr>
      <w:tr w:rsidR="00961CD9" w:rsidRPr="00496925" w14:paraId="729C4E63" w14:textId="77777777" w:rsidTr="00961CD9">
        <w:trPr>
          <w:jc w:val="center"/>
        </w:trPr>
        <w:tc>
          <w:tcPr>
            <w:tcW w:w="4876" w:type="dxa"/>
            <w:hideMark/>
          </w:tcPr>
          <w:p w14:paraId="4F377577"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1DA23372" w14:textId="77777777" w:rsidR="00961CD9" w:rsidRPr="00496925" w:rsidRDefault="00961CD9">
            <w:pPr>
              <w:pStyle w:val="ColumnHeading"/>
              <w:keepNext/>
              <w:rPr>
                <w:lang w:val="en-GB"/>
              </w:rPr>
            </w:pPr>
            <w:r w:rsidRPr="00496925">
              <w:rPr>
                <w:lang w:val="en-GB"/>
              </w:rPr>
              <w:t>Amendment</w:t>
            </w:r>
          </w:p>
        </w:tc>
      </w:tr>
      <w:tr w:rsidR="00961CD9" w:rsidRPr="00496925" w14:paraId="78A066D0" w14:textId="77777777" w:rsidTr="00961CD9">
        <w:trPr>
          <w:jc w:val="center"/>
        </w:trPr>
        <w:tc>
          <w:tcPr>
            <w:tcW w:w="4876" w:type="dxa"/>
          </w:tcPr>
          <w:p w14:paraId="71783215" w14:textId="77777777" w:rsidR="00961CD9" w:rsidRPr="00496925" w:rsidRDefault="00961CD9">
            <w:pPr>
              <w:pStyle w:val="Normal6"/>
              <w:rPr>
                <w:lang w:val="en-GB"/>
              </w:rPr>
            </w:pPr>
          </w:p>
        </w:tc>
        <w:tc>
          <w:tcPr>
            <w:tcW w:w="4876" w:type="dxa"/>
            <w:hideMark/>
          </w:tcPr>
          <w:p w14:paraId="2B26553A" w14:textId="77777777" w:rsidR="00961CD9" w:rsidRPr="00496925" w:rsidRDefault="00961CD9">
            <w:pPr>
              <w:pStyle w:val="Normal6"/>
              <w:rPr>
                <w:szCs w:val="24"/>
                <w:lang w:val="en-GB"/>
              </w:rPr>
            </w:pPr>
            <w:r w:rsidRPr="00496925">
              <w:rPr>
                <w:b/>
                <w:i/>
                <w:lang w:val="en-GB"/>
              </w:rPr>
              <w:t>16 e.</w:t>
            </w:r>
            <w:r w:rsidRPr="00496925">
              <w:rPr>
                <w:b/>
                <w:i/>
                <w:lang w:val="en-GB"/>
              </w:rPr>
              <w:tab/>
              <w:t>Welcomes the limited, operational tax-related provisions linked to agency privileges and immunities, but calls for a clear political commitment to maintain and deepen cooperation on tax transparency and the fight against abuse, to protect Member States’ tax bases;</w:t>
            </w:r>
          </w:p>
        </w:tc>
      </w:tr>
    </w:tbl>
    <w:p w14:paraId="3C95241C"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40972B66" w14:textId="77777777" w:rsidR="00961CD9" w:rsidRPr="00496925" w:rsidRDefault="00961CD9" w:rsidP="00961CD9">
      <w:pPr>
        <w:rPr>
          <w:szCs w:val="24"/>
        </w:rPr>
      </w:pPr>
      <w:r w:rsidRPr="00496925">
        <w:rPr>
          <w:rStyle w:val="HideTWBExt"/>
        </w:rPr>
        <w:t>&lt;/Amend&gt;</w:t>
      </w:r>
    </w:p>
    <w:p w14:paraId="0268D11C"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15</w:t>
      </w:r>
      <w:r w:rsidRPr="00496925">
        <w:rPr>
          <w:rStyle w:val="HideTWBExt"/>
          <w:b w:val="0"/>
          <w:lang w:val="en-GB"/>
        </w:rPr>
        <w:t>&lt;/NumAm&gt;</w:t>
      </w:r>
    </w:p>
    <w:p w14:paraId="0A2AC59D"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25EBD27C" w14:textId="77777777" w:rsidR="00961CD9" w:rsidRPr="00496925" w:rsidRDefault="00961CD9" w:rsidP="00961CD9">
      <w:pPr>
        <w:pStyle w:val="NormalBold"/>
      </w:pPr>
      <w:r w:rsidRPr="00496925">
        <w:rPr>
          <w:rStyle w:val="HideTWBExt"/>
          <w:b w:val="0"/>
        </w:rPr>
        <w:t>&lt;Article&gt;</w:t>
      </w:r>
      <w:r w:rsidRPr="00496925">
        <w:t>Paragraph 16 f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29FAA1E3" w14:textId="77777777" w:rsidTr="00961CD9">
        <w:trPr>
          <w:jc w:val="center"/>
        </w:trPr>
        <w:tc>
          <w:tcPr>
            <w:tcW w:w="9752" w:type="dxa"/>
            <w:gridSpan w:val="2"/>
          </w:tcPr>
          <w:p w14:paraId="62F69D3A" w14:textId="77777777" w:rsidR="00961CD9" w:rsidRPr="00496925" w:rsidRDefault="00961CD9">
            <w:pPr>
              <w:keepNext/>
            </w:pPr>
          </w:p>
        </w:tc>
      </w:tr>
      <w:tr w:rsidR="00961CD9" w:rsidRPr="00496925" w14:paraId="30A06006" w14:textId="77777777" w:rsidTr="00961CD9">
        <w:trPr>
          <w:jc w:val="center"/>
        </w:trPr>
        <w:tc>
          <w:tcPr>
            <w:tcW w:w="4876" w:type="dxa"/>
            <w:hideMark/>
          </w:tcPr>
          <w:p w14:paraId="0F213B2A"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08E7687E" w14:textId="77777777" w:rsidR="00961CD9" w:rsidRPr="00496925" w:rsidRDefault="00961CD9">
            <w:pPr>
              <w:pStyle w:val="ColumnHeading"/>
              <w:keepNext/>
              <w:rPr>
                <w:lang w:val="en-GB"/>
              </w:rPr>
            </w:pPr>
            <w:r w:rsidRPr="00496925">
              <w:rPr>
                <w:lang w:val="en-GB"/>
              </w:rPr>
              <w:t>Amendment</w:t>
            </w:r>
          </w:p>
        </w:tc>
      </w:tr>
      <w:tr w:rsidR="00961CD9" w:rsidRPr="00496925" w14:paraId="67F0A55A" w14:textId="77777777" w:rsidTr="00961CD9">
        <w:trPr>
          <w:jc w:val="center"/>
        </w:trPr>
        <w:tc>
          <w:tcPr>
            <w:tcW w:w="4876" w:type="dxa"/>
          </w:tcPr>
          <w:p w14:paraId="13908D24" w14:textId="77777777" w:rsidR="00961CD9" w:rsidRPr="00496925" w:rsidRDefault="00961CD9">
            <w:pPr>
              <w:pStyle w:val="Normal6"/>
              <w:rPr>
                <w:lang w:val="en-GB"/>
              </w:rPr>
            </w:pPr>
          </w:p>
        </w:tc>
        <w:tc>
          <w:tcPr>
            <w:tcW w:w="4876" w:type="dxa"/>
            <w:hideMark/>
          </w:tcPr>
          <w:p w14:paraId="2B835214" w14:textId="77777777" w:rsidR="00961CD9" w:rsidRPr="00496925" w:rsidRDefault="00961CD9">
            <w:pPr>
              <w:pStyle w:val="Normal6"/>
              <w:rPr>
                <w:szCs w:val="24"/>
                <w:lang w:val="en-GB"/>
              </w:rPr>
            </w:pPr>
            <w:r w:rsidRPr="00496925">
              <w:rPr>
                <w:b/>
                <w:i/>
                <w:lang w:val="en-GB"/>
              </w:rPr>
              <w:t>16 f.</w:t>
            </w:r>
            <w:r w:rsidRPr="00496925">
              <w:rPr>
                <w:b/>
                <w:i/>
                <w:lang w:val="en-GB"/>
              </w:rPr>
              <w:tab/>
              <w:t>Welcomes the recent signature of an amending protocol to strengthen the existing tax cooperation agreement with Switzerland aligning the agreement with recent EU and international standards by expanding automatic exchanges of financial account information and establishing a new framework for cooperation on the recovery of Value-Added Tax claims;</w:t>
            </w:r>
          </w:p>
        </w:tc>
      </w:tr>
    </w:tbl>
    <w:p w14:paraId="1604509B"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3E94F4CB" w14:textId="77777777" w:rsidR="00961CD9" w:rsidRPr="00496925" w:rsidRDefault="00961CD9" w:rsidP="00961CD9">
      <w:pPr>
        <w:rPr>
          <w:szCs w:val="24"/>
        </w:rPr>
      </w:pPr>
      <w:r w:rsidRPr="00496925">
        <w:rPr>
          <w:rStyle w:val="HideTWBExt"/>
        </w:rPr>
        <w:t>&lt;/Amend&gt;</w:t>
      </w:r>
    </w:p>
    <w:p w14:paraId="737FE935"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16</w:t>
      </w:r>
      <w:r w:rsidRPr="00496925">
        <w:rPr>
          <w:rStyle w:val="HideTWBExt"/>
          <w:b w:val="0"/>
          <w:lang w:val="en-GB"/>
        </w:rPr>
        <w:t>&lt;/NumAm&gt;</w:t>
      </w:r>
    </w:p>
    <w:p w14:paraId="0D2291D0"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0240A046" w14:textId="77777777" w:rsidR="00961CD9" w:rsidRPr="00496925" w:rsidRDefault="00961CD9" w:rsidP="00961CD9">
      <w:pPr>
        <w:pStyle w:val="NormalBold"/>
      </w:pPr>
      <w:r w:rsidRPr="00496925">
        <w:rPr>
          <w:rStyle w:val="HideTWBExt"/>
          <w:b w:val="0"/>
        </w:rPr>
        <w:t>&lt;Article&gt;</w:t>
      </w:r>
      <w:r w:rsidRPr="00496925">
        <w:t>Subheading 11</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3D9F9135" w14:textId="77777777" w:rsidTr="00961CD9">
        <w:trPr>
          <w:jc w:val="center"/>
        </w:trPr>
        <w:tc>
          <w:tcPr>
            <w:tcW w:w="9752" w:type="dxa"/>
            <w:gridSpan w:val="2"/>
          </w:tcPr>
          <w:p w14:paraId="04514A64" w14:textId="77777777" w:rsidR="00961CD9" w:rsidRPr="00496925" w:rsidRDefault="00961CD9">
            <w:pPr>
              <w:keepNext/>
            </w:pPr>
          </w:p>
        </w:tc>
      </w:tr>
      <w:tr w:rsidR="00961CD9" w:rsidRPr="00496925" w14:paraId="1F429E40" w14:textId="77777777" w:rsidTr="00961CD9">
        <w:trPr>
          <w:jc w:val="center"/>
        </w:trPr>
        <w:tc>
          <w:tcPr>
            <w:tcW w:w="4876" w:type="dxa"/>
            <w:hideMark/>
          </w:tcPr>
          <w:p w14:paraId="2D92758A"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66B3EAC6" w14:textId="77777777" w:rsidR="00961CD9" w:rsidRPr="00496925" w:rsidRDefault="00961CD9">
            <w:pPr>
              <w:pStyle w:val="ColumnHeading"/>
              <w:keepNext/>
              <w:rPr>
                <w:lang w:val="en-GB"/>
              </w:rPr>
            </w:pPr>
            <w:r w:rsidRPr="00496925">
              <w:rPr>
                <w:lang w:val="en-GB"/>
              </w:rPr>
              <w:t>Amendment</w:t>
            </w:r>
          </w:p>
        </w:tc>
      </w:tr>
      <w:tr w:rsidR="00961CD9" w:rsidRPr="00496925" w14:paraId="6D58C746" w14:textId="77777777" w:rsidTr="00961CD9">
        <w:trPr>
          <w:jc w:val="center"/>
        </w:trPr>
        <w:tc>
          <w:tcPr>
            <w:tcW w:w="4876" w:type="dxa"/>
            <w:hideMark/>
          </w:tcPr>
          <w:p w14:paraId="59BDBB70" w14:textId="77777777" w:rsidR="00961CD9" w:rsidRPr="00496925" w:rsidRDefault="00961CD9">
            <w:pPr>
              <w:pStyle w:val="Normal6"/>
              <w:rPr>
                <w:lang w:val="en-GB"/>
              </w:rPr>
            </w:pPr>
            <w:r w:rsidRPr="00496925">
              <w:rPr>
                <w:lang w:val="en-GB"/>
              </w:rPr>
              <w:t>State aid</w:t>
            </w:r>
          </w:p>
        </w:tc>
        <w:tc>
          <w:tcPr>
            <w:tcW w:w="4876" w:type="dxa"/>
            <w:hideMark/>
          </w:tcPr>
          <w:p w14:paraId="5ECCAEBF" w14:textId="414D30EA" w:rsidR="00961CD9" w:rsidRPr="00496925" w:rsidRDefault="00961CD9">
            <w:pPr>
              <w:pStyle w:val="Normal6"/>
              <w:rPr>
                <w:szCs w:val="24"/>
                <w:lang w:val="en-GB"/>
              </w:rPr>
            </w:pPr>
            <w:r w:rsidRPr="00496925">
              <w:rPr>
                <w:b/>
                <w:i/>
                <w:lang w:val="en-GB"/>
              </w:rPr>
              <w:t xml:space="preserve">Competition Policy </w:t>
            </w:r>
            <w:r w:rsidR="00283D75" w:rsidRPr="00496925">
              <w:rPr>
                <w:b/>
                <w:i/>
                <w:lang w:val="en-GB"/>
              </w:rPr>
              <w:t>and</w:t>
            </w:r>
            <w:r w:rsidRPr="00496925">
              <w:rPr>
                <w:lang w:val="en-GB"/>
              </w:rPr>
              <w:t xml:space="preserve"> State </w:t>
            </w:r>
            <w:r w:rsidR="00E33DAA" w:rsidRPr="00496925">
              <w:rPr>
                <w:lang w:val="en-GB"/>
              </w:rPr>
              <w:t>a</w:t>
            </w:r>
            <w:r w:rsidRPr="00496925">
              <w:rPr>
                <w:lang w:val="en-GB"/>
              </w:rPr>
              <w:t xml:space="preserve">id </w:t>
            </w:r>
            <w:r w:rsidRPr="00496925">
              <w:rPr>
                <w:b/>
                <w:i/>
                <w:lang w:val="en-GB"/>
              </w:rPr>
              <w:t>Control</w:t>
            </w:r>
          </w:p>
        </w:tc>
      </w:tr>
    </w:tbl>
    <w:p w14:paraId="01E1CC3C"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4E64BA64" w14:textId="77777777" w:rsidR="00961CD9" w:rsidRPr="00496925" w:rsidRDefault="00961CD9" w:rsidP="00961CD9">
      <w:pPr>
        <w:rPr>
          <w:szCs w:val="24"/>
        </w:rPr>
      </w:pPr>
      <w:r w:rsidRPr="00496925">
        <w:rPr>
          <w:rStyle w:val="HideTWBExt"/>
        </w:rPr>
        <w:t>&lt;/Amend&gt;</w:t>
      </w:r>
    </w:p>
    <w:p w14:paraId="094F68B3"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17</w:t>
      </w:r>
      <w:r w:rsidRPr="00496925">
        <w:rPr>
          <w:rStyle w:val="HideTWBExt"/>
          <w:b w:val="0"/>
          <w:lang w:val="en-GB"/>
        </w:rPr>
        <w:t>&lt;/NumAm&gt;</w:t>
      </w:r>
    </w:p>
    <w:p w14:paraId="46704164"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5B89732A" w14:textId="77777777" w:rsidR="00961CD9" w:rsidRPr="00496925" w:rsidRDefault="00961CD9" w:rsidP="00961CD9">
      <w:pPr>
        <w:pStyle w:val="NormalBold"/>
      </w:pPr>
      <w:r w:rsidRPr="00496925">
        <w:rPr>
          <w:rStyle w:val="HideTWBExt"/>
          <w:b w:val="0"/>
        </w:rPr>
        <w:t>&lt;Article&gt;</w:t>
      </w:r>
      <w:r w:rsidRPr="00496925">
        <w:t>Paragraph 24</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72DBB8A2" w14:textId="77777777" w:rsidTr="00961CD9">
        <w:trPr>
          <w:jc w:val="center"/>
        </w:trPr>
        <w:tc>
          <w:tcPr>
            <w:tcW w:w="9752" w:type="dxa"/>
            <w:gridSpan w:val="2"/>
          </w:tcPr>
          <w:p w14:paraId="43140A4B" w14:textId="77777777" w:rsidR="00961CD9" w:rsidRPr="00496925" w:rsidRDefault="00961CD9">
            <w:pPr>
              <w:keepNext/>
            </w:pPr>
          </w:p>
        </w:tc>
      </w:tr>
      <w:tr w:rsidR="00961CD9" w:rsidRPr="00496925" w14:paraId="3E6927E3" w14:textId="77777777" w:rsidTr="00961CD9">
        <w:trPr>
          <w:jc w:val="center"/>
        </w:trPr>
        <w:tc>
          <w:tcPr>
            <w:tcW w:w="4876" w:type="dxa"/>
            <w:hideMark/>
          </w:tcPr>
          <w:p w14:paraId="72471370"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2BC1A1CE" w14:textId="77777777" w:rsidR="00961CD9" w:rsidRPr="00496925" w:rsidRDefault="00961CD9">
            <w:pPr>
              <w:pStyle w:val="ColumnHeading"/>
              <w:keepNext/>
              <w:rPr>
                <w:lang w:val="en-GB"/>
              </w:rPr>
            </w:pPr>
            <w:r w:rsidRPr="00496925">
              <w:rPr>
                <w:lang w:val="en-GB"/>
              </w:rPr>
              <w:t>Amendment</w:t>
            </w:r>
          </w:p>
        </w:tc>
      </w:tr>
      <w:tr w:rsidR="00961CD9" w:rsidRPr="00496925" w14:paraId="3AE7CAAC" w14:textId="77777777" w:rsidTr="00961CD9">
        <w:trPr>
          <w:jc w:val="center"/>
        </w:trPr>
        <w:tc>
          <w:tcPr>
            <w:tcW w:w="4876" w:type="dxa"/>
            <w:hideMark/>
          </w:tcPr>
          <w:p w14:paraId="632C1750" w14:textId="77777777" w:rsidR="00961CD9" w:rsidRPr="00496925" w:rsidRDefault="00961CD9">
            <w:pPr>
              <w:pStyle w:val="Normal6"/>
              <w:rPr>
                <w:lang w:val="en-GB"/>
              </w:rPr>
            </w:pPr>
            <w:r w:rsidRPr="00496925">
              <w:rPr>
                <w:lang w:val="en-GB"/>
              </w:rPr>
              <w:t>24.</w:t>
            </w:r>
            <w:r w:rsidRPr="00496925">
              <w:rPr>
                <w:lang w:val="en-GB"/>
              </w:rPr>
              <w:tab/>
            </w:r>
            <w:r w:rsidRPr="00496925">
              <w:rPr>
                <w:b/>
                <w:i/>
                <w:lang w:val="en-GB"/>
              </w:rPr>
              <w:t>[committees for opinion/amendments]</w:t>
            </w:r>
          </w:p>
        </w:tc>
        <w:tc>
          <w:tcPr>
            <w:tcW w:w="4876" w:type="dxa"/>
            <w:hideMark/>
          </w:tcPr>
          <w:p w14:paraId="2D874ED3" w14:textId="77777777" w:rsidR="00961CD9" w:rsidRPr="00496925" w:rsidRDefault="00961CD9">
            <w:pPr>
              <w:pStyle w:val="Normal6"/>
              <w:rPr>
                <w:szCs w:val="24"/>
                <w:lang w:val="en-GB"/>
              </w:rPr>
            </w:pPr>
            <w:r w:rsidRPr="00496925">
              <w:rPr>
                <w:lang w:val="en-GB"/>
              </w:rPr>
              <w:t>24.</w:t>
            </w:r>
            <w:r w:rsidRPr="00496925">
              <w:rPr>
                <w:lang w:val="en-GB"/>
              </w:rPr>
              <w:tab/>
            </w:r>
            <w:r w:rsidRPr="00496925">
              <w:rPr>
                <w:b/>
                <w:i/>
                <w:lang w:val="en-GB"/>
              </w:rPr>
              <w:t>Welcomes that Switzerland adopts EU State aid rules including several horizontal and sectoral State aid provisions as part of the package, notably into the agreements on air transport, land transport and electricity;</w:t>
            </w:r>
          </w:p>
        </w:tc>
      </w:tr>
    </w:tbl>
    <w:p w14:paraId="6956F00A"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47439B61" w14:textId="77777777" w:rsidR="00961CD9" w:rsidRPr="00496925" w:rsidRDefault="00961CD9" w:rsidP="00961CD9">
      <w:pPr>
        <w:rPr>
          <w:szCs w:val="24"/>
        </w:rPr>
      </w:pPr>
      <w:r w:rsidRPr="00496925">
        <w:rPr>
          <w:rStyle w:val="HideTWBExt"/>
        </w:rPr>
        <w:t>&lt;/Amend&gt;</w:t>
      </w:r>
    </w:p>
    <w:p w14:paraId="07ACB9B9"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18</w:t>
      </w:r>
      <w:r w:rsidRPr="00496925">
        <w:rPr>
          <w:rStyle w:val="HideTWBExt"/>
          <w:b w:val="0"/>
          <w:lang w:val="en-GB"/>
        </w:rPr>
        <w:t>&lt;/NumAm&gt;</w:t>
      </w:r>
    </w:p>
    <w:p w14:paraId="085DADC0"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0CDF536E" w14:textId="77777777" w:rsidR="00961CD9" w:rsidRPr="00496925" w:rsidRDefault="00961CD9" w:rsidP="00961CD9">
      <w:pPr>
        <w:pStyle w:val="NormalBold"/>
      </w:pPr>
      <w:r w:rsidRPr="00496925">
        <w:rPr>
          <w:rStyle w:val="HideTWBExt"/>
          <w:b w:val="0"/>
        </w:rPr>
        <w:t>&lt;Article&gt;</w:t>
      </w:r>
      <w:r w:rsidRPr="00496925">
        <w:t>Paragraph 24 a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308D8CAA" w14:textId="77777777" w:rsidTr="00961CD9">
        <w:trPr>
          <w:jc w:val="center"/>
        </w:trPr>
        <w:tc>
          <w:tcPr>
            <w:tcW w:w="9752" w:type="dxa"/>
            <w:gridSpan w:val="2"/>
          </w:tcPr>
          <w:p w14:paraId="6E904AAC" w14:textId="77777777" w:rsidR="00961CD9" w:rsidRPr="00496925" w:rsidRDefault="00961CD9">
            <w:pPr>
              <w:keepNext/>
            </w:pPr>
          </w:p>
        </w:tc>
      </w:tr>
      <w:tr w:rsidR="00961CD9" w:rsidRPr="00496925" w14:paraId="5A944518" w14:textId="77777777" w:rsidTr="00961CD9">
        <w:trPr>
          <w:jc w:val="center"/>
        </w:trPr>
        <w:tc>
          <w:tcPr>
            <w:tcW w:w="4876" w:type="dxa"/>
            <w:hideMark/>
          </w:tcPr>
          <w:p w14:paraId="415A2A0D"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3B0C1BD3" w14:textId="77777777" w:rsidR="00961CD9" w:rsidRPr="00496925" w:rsidRDefault="00961CD9">
            <w:pPr>
              <w:pStyle w:val="ColumnHeading"/>
              <w:keepNext/>
              <w:rPr>
                <w:lang w:val="en-GB"/>
              </w:rPr>
            </w:pPr>
            <w:r w:rsidRPr="00496925">
              <w:rPr>
                <w:lang w:val="en-GB"/>
              </w:rPr>
              <w:t>Amendment</w:t>
            </w:r>
          </w:p>
        </w:tc>
      </w:tr>
      <w:tr w:rsidR="00961CD9" w:rsidRPr="00496925" w14:paraId="5E3D0A92" w14:textId="77777777" w:rsidTr="00961CD9">
        <w:trPr>
          <w:jc w:val="center"/>
        </w:trPr>
        <w:tc>
          <w:tcPr>
            <w:tcW w:w="4876" w:type="dxa"/>
          </w:tcPr>
          <w:p w14:paraId="052B8296" w14:textId="77777777" w:rsidR="00961CD9" w:rsidRPr="00496925" w:rsidRDefault="00961CD9">
            <w:pPr>
              <w:pStyle w:val="Normal6"/>
              <w:rPr>
                <w:lang w:val="en-GB"/>
              </w:rPr>
            </w:pPr>
          </w:p>
        </w:tc>
        <w:tc>
          <w:tcPr>
            <w:tcW w:w="4876" w:type="dxa"/>
            <w:hideMark/>
          </w:tcPr>
          <w:p w14:paraId="713D784D" w14:textId="5AFDA028" w:rsidR="00961CD9" w:rsidRPr="00496925" w:rsidRDefault="00961CD9">
            <w:pPr>
              <w:pStyle w:val="Normal6"/>
              <w:rPr>
                <w:szCs w:val="24"/>
                <w:lang w:val="en-GB"/>
              </w:rPr>
            </w:pPr>
            <w:r w:rsidRPr="00496925">
              <w:rPr>
                <w:b/>
                <w:i/>
                <w:lang w:val="en-GB"/>
              </w:rPr>
              <w:t>24 a.</w:t>
            </w:r>
            <w:r w:rsidRPr="00496925">
              <w:rPr>
                <w:b/>
                <w:i/>
                <w:lang w:val="en-GB"/>
              </w:rPr>
              <w:tab/>
              <w:t>Stresses that the package can only be credible if the level playing field is enforceable in practice; therefore</w:t>
            </w:r>
            <w:r w:rsidR="00122425" w:rsidRPr="00496925">
              <w:rPr>
                <w:b/>
                <w:i/>
                <w:lang w:val="en-GB"/>
              </w:rPr>
              <w:t>,</w:t>
            </w:r>
            <w:r w:rsidRPr="00496925">
              <w:rPr>
                <w:b/>
                <w:i/>
                <w:lang w:val="en-GB"/>
              </w:rPr>
              <w:t xml:space="preserve"> calls on the Commission to ensure that State aid provisions described as equivalent are operationalised with robust, independent surveillance and effective remedies;</w:t>
            </w:r>
          </w:p>
        </w:tc>
      </w:tr>
    </w:tbl>
    <w:p w14:paraId="66CB72C1"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25FE4FA6" w14:textId="77777777" w:rsidR="00961CD9" w:rsidRPr="00496925" w:rsidRDefault="00961CD9" w:rsidP="00961CD9">
      <w:pPr>
        <w:rPr>
          <w:szCs w:val="24"/>
        </w:rPr>
      </w:pPr>
      <w:r w:rsidRPr="00496925">
        <w:rPr>
          <w:rStyle w:val="HideTWBExt"/>
        </w:rPr>
        <w:t>&lt;/Amend&gt;</w:t>
      </w:r>
    </w:p>
    <w:p w14:paraId="28425E9C"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19</w:t>
      </w:r>
      <w:r w:rsidRPr="00496925">
        <w:rPr>
          <w:rStyle w:val="HideTWBExt"/>
          <w:b w:val="0"/>
          <w:lang w:val="en-GB"/>
        </w:rPr>
        <w:t>&lt;/NumAm&gt;</w:t>
      </w:r>
    </w:p>
    <w:p w14:paraId="15344F35"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12CF5124" w14:textId="77777777" w:rsidR="00961CD9" w:rsidRPr="00496925" w:rsidRDefault="00961CD9" w:rsidP="00961CD9">
      <w:pPr>
        <w:pStyle w:val="NormalBold"/>
      </w:pPr>
      <w:r w:rsidRPr="00496925">
        <w:rPr>
          <w:rStyle w:val="HideTWBExt"/>
          <w:b w:val="0"/>
        </w:rPr>
        <w:t>&lt;Article&gt;</w:t>
      </w:r>
      <w:r w:rsidRPr="00496925">
        <w:t>Paragraph 24 b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61B61751" w14:textId="77777777" w:rsidTr="00961CD9">
        <w:trPr>
          <w:jc w:val="center"/>
        </w:trPr>
        <w:tc>
          <w:tcPr>
            <w:tcW w:w="9752" w:type="dxa"/>
            <w:gridSpan w:val="2"/>
          </w:tcPr>
          <w:p w14:paraId="36687DFD" w14:textId="77777777" w:rsidR="00961CD9" w:rsidRPr="00496925" w:rsidRDefault="00961CD9">
            <w:pPr>
              <w:keepNext/>
            </w:pPr>
          </w:p>
        </w:tc>
      </w:tr>
      <w:tr w:rsidR="00961CD9" w:rsidRPr="00496925" w14:paraId="44B0815C" w14:textId="77777777" w:rsidTr="00961CD9">
        <w:trPr>
          <w:jc w:val="center"/>
        </w:trPr>
        <w:tc>
          <w:tcPr>
            <w:tcW w:w="4876" w:type="dxa"/>
            <w:hideMark/>
          </w:tcPr>
          <w:p w14:paraId="21A97869"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7D7D22E4" w14:textId="77777777" w:rsidR="00961CD9" w:rsidRPr="00496925" w:rsidRDefault="00961CD9">
            <w:pPr>
              <w:pStyle w:val="ColumnHeading"/>
              <w:keepNext/>
              <w:rPr>
                <w:lang w:val="en-GB"/>
              </w:rPr>
            </w:pPr>
            <w:r w:rsidRPr="00496925">
              <w:rPr>
                <w:lang w:val="en-GB"/>
              </w:rPr>
              <w:t>Amendment</w:t>
            </w:r>
          </w:p>
        </w:tc>
      </w:tr>
      <w:tr w:rsidR="00961CD9" w:rsidRPr="00496925" w14:paraId="56178E9A" w14:textId="77777777" w:rsidTr="00961CD9">
        <w:trPr>
          <w:jc w:val="center"/>
        </w:trPr>
        <w:tc>
          <w:tcPr>
            <w:tcW w:w="4876" w:type="dxa"/>
          </w:tcPr>
          <w:p w14:paraId="425F7C11" w14:textId="77777777" w:rsidR="00961CD9" w:rsidRPr="00496925" w:rsidRDefault="00961CD9">
            <w:pPr>
              <w:pStyle w:val="Normal6"/>
              <w:rPr>
                <w:lang w:val="en-GB"/>
              </w:rPr>
            </w:pPr>
          </w:p>
        </w:tc>
        <w:tc>
          <w:tcPr>
            <w:tcW w:w="4876" w:type="dxa"/>
            <w:hideMark/>
          </w:tcPr>
          <w:p w14:paraId="64276341" w14:textId="77777777" w:rsidR="00961CD9" w:rsidRPr="00496925" w:rsidRDefault="00961CD9">
            <w:pPr>
              <w:pStyle w:val="Normal6"/>
              <w:rPr>
                <w:szCs w:val="24"/>
                <w:lang w:val="en-GB"/>
              </w:rPr>
            </w:pPr>
            <w:r w:rsidRPr="00496925">
              <w:rPr>
                <w:b/>
                <w:i/>
                <w:lang w:val="en-GB"/>
              </w:rPr>
              <w:t>24 b.</w:t>
            </w:r>
            <w:r w:rsidRPr="00496925">
              <w:rPr>
                <w:b/>
                <w:i/>
                <w:lang w:val="en-GB"/>
              </w:rPr>
              <w:tab/>
              <w:t>Notes that the agreed two-pillar model might lead to separate procedures in Switzerland and the EU; therefore, underlines the need to ensure that the two-pillar model of independent enforcement will lead to coherent results;</w:t>
            </w:r>
          </w:p>
        </w:tc>
      </w:tr>
    </w:tbl>
    <w:p w14:paraId="60C6898D"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3B97DDBC" w14:textId="77777777" w:rsidR="00961CD9" w:rsidRPr="00496925" w:rsidRDefault="00961CD9" w:rsidP="00961CD9">
      <w:pPr>
        <w:rPr>
          <w:szCs w:val="24"/>
        </w:rPr>
      </w:pPr>
      <w:r w:rsidRPr="00496925">
        <w:rPr>
          <w:rStyle w:val="HideTWBExt"/>
        </w:rPr>
        <w:t>&lt;/Amend&gt;</w:t>
      </w:r>
    </w:p>
    <w:p w14:paraId="4C224445"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20</w:t>
      </w:r>
      <w:r w:rsidRPr="00496925">
        <w:rPr>
          <w:rStyle w:val="HideTWBExt"/>
          <w:b w:val="0"/>
          <w:lang w:val="en-GB"/>
        </w:rPr>
        <w:t>&lt;/NumAm&gt;</w:t>
      </w:r>
    </w:p>
    <w:p w14:paraId="59A1F623"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356C8C36" w14:textId="77777777" w:rsidR="00961CD9" w:rsidRPr="00496925" w:rsidRDefault="00961CD9" w:rsidP="00961CD9">
      <w:pPr>
        <w:pStyle w:val="NormalBold"/>
      </w:pPr>
      <w:r w:rsidRPr="00496925">
        <w:rPr>
          <w:rStyle w:val="HideTWBExt"/>
          <w:b w:val="0"/>
        </w:rPr>
        <w:t>&lt;Article&gt;</w:t>
      </w:r>
      <w:r w:rsidRPr="00496925">
        <w:t>Paragraph 24 c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12F402C5" w14:textId="77777777" w:rsidTr="00961CD9">
        <w:trPr>
          <w:jc w:val="center"/>
        </w:trPr>
        <w:tc>
          <w:tcPr>
            <w:tcW w:w="9752" w:type="dxa"/>
            <w:gridSpan w:val="2"/>
          </w:tcPr>
          <w:p w14:paraId="204BB1E3" w14:textId="77777777" w:rsidR="00961CD9" w:rsidRPr="00496925" w:rsidRDefault="00961CD9">
            <w:pPr>
              <w:keepNext/>
            </w:pPr>
          </w:p>
        </w:tc>
      </w:tr>
      <w:tr w:rsidR="00961CD9" w:rsidRPr="00496925" w14:paraId="57CB866D" w14:textId="77777777" w:rsidTr="00961CD9">
        <w:trPr>
          <w:jc w:val="center"/>
        </w:trPr>
        <w:tc>
          <w:tcPr>
            <w:tcW w:w="4876" w:type="dxa"/>
            <w:hideMark/>
          </w:tcPr>
          <w:p w14:paraId="361B06F9"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45E75C44" w14:textId="77777777" w:rsidR="00961CD9" w:rsidRPr="00496925" w:rsidRDefault="00961CD9">
            <w:pPr>
              <w:pStyle w:val="ColumnHeading"/>
              <w:keepNext/>
              <w:rPr>
                <w:lang w:val="en-GB"/>
              </w:rPr>
            </w:pPr>
            <w:r w:rsidRPr="00496925">
              <w:rPr>
                <w:lang w:val="en-GB"/>
              </w:rPr>
              <w:t>Amendment</w:t>
            </w:r>
          </w:p>
        </w:tc>
      </w:tr>
      <w:tr w:rsidR="00961CD9" w:rsidRPr="00496925" w14:paraId="75868F4C" w14:textId="77777777" w:rsidTr="00961CD9">
        <w:trPr>
          <w:jc w:val="center"/>
        </w:trPr>
        <w:tc>
          <w:tcPr>
            <w:tcW w:w="4876" w:type="dxa"/>
          </w:tcPr>
          <w:p w14:paraId="35F0E8C0" w14:textId="77777777" w:rsidR="00961CD9" w:rsidRPr="00496925" w:rsidRDefault="00961CD9">
            <w:pPr>
              <w:pStyle w:val="Normal6"/>
              <w:rPr>
                <w:lang w:val="en-GB"/>
              </w:rPr>
            </w:pPr>
          </w:p>
        </w:tc>
        <w:tc>
          <w:tcPr>
            <w:tcW w:w="4876" w:type="dxa"/>
            <w:hideMark/>
          </w:tcPr>
          <w:p w14:paraId="761DEFD4" w14:textId="77777777" w:rsidR="00961CD9" w:rsidRPr="00496925" w:rsidRDefault="00961CD9">
            <w:pPr>
              <w:pStyle w:val="Normal6"/>
              <w:rPr>
                <w:szCs w:val="24"/>
                <w:lang w:val="en-GB"/>
              </w:rPr>
            </w:pPr>
            <w:r w:rsidRPr="00496925">
              <w:rPr>
                <w:b/>
                <w:i/>
                <w:lang w:val="en-GB"/>
              </w:rPr>
              <w:t>24 c.</w:t>
            </w:r>
            <w:r w:rsidRPr="00496925">
              <w:rPr>
                <w:b/>
                <w:i/>
                <w:lang w:val="en-GB"/>
              </w:rPr>
              <w:tab/>
              <w:t>Emphasises the importance of the Agreement between the European Union and the Swiss Confederation concerning cooperation on the application of their competition laws</w:t>
            </w:r>
            <w:r w:rsidRPr="00496925">
              <w:rPr>
                <w:b/>
                <w:i/>
                <w:vertAlign w:val="superscript"/>
                <w:lang w:val="en-GB"/>
              </w:rPr>
              <w:t>1a</w:t>
            </w:r>
            <w:r w:rsidRPr="00496925">
              <w:rPr>
                <w:lang w:val="en-GB"/>
              </w:rPr>
              <w:t xml:space="preserve"> </w:t>
            </w:r>
            <w:r w:rsidRPr="00496925">
              <w:rPr>
                <w:b/>
                <w:i/>
                <w:lang w:val="en-GB"/>
              </w:rPr>
              <w:t xml:space="preserve">and trusts that this agreement will continue to be applied effectively to support the cooperation of the Commission and the Swiss competition authority in the enforcement of competition rules; </w:t>
            </w:r>
          </w:p>
        </w:tc>
      </w:tr>
      <w:tr w:rsidR="00961CD9" w:rsidRPr="00496925" w14:paraId="566B8C6F" w14:textId="77777777" w:rsidTr="00961CD9">
        <w:trPr>
          <w:jc w:val="center"/>
        </w:trPr>
        <w:tc>
          <w:tcPr>
            <w:tcW w:w="4876" w:type="dxa"/>
          </w:tcPr>
          <w:p w14:paraId="46345D68" w14:textId="77777777" w:rsidR="00961CD9" w:rsidRPr="00496925" w:rsidRDefault="00961CD9">
            <w:pPr>
              <w:pStyle w:val="Normal6"/>
              <w:rPr>
                <w:lang w:val="en-GB"/>
              </w:rPr>
            </w:pPr>
          </w:p>
        </w:tc>
        <w:tc>
          <w:tcPr>
            <w:tcW w:w="4876" w:type="dxa"/>
            <w:hideMark/>
          </w:tcPr>
          <w:p w14:paraId="61F02FED" w14:textId="77777777" w:rsidR="00961CD9" w:rsidRPr="00496925" w:rsidRDefault="00961CD9">
            <w:pPr>
              <w:pStyle w:val="Normal6"/>
              <w:rPr>
                <w:szCs w:val="24"/>
                <w:lang w:val="en-GB"/>
              </w:rPr>
            </w:pPr>
            <w:r w:rsidRPr="00496925">
              <w:rPr>
                <w:b/>
                <w:i/>
                <w:lang w:val="en-GB"/>
              </w:rPr>
              <w:t>__________________</w:t>
            </w:r>
          </w:p>
        </w:tc>
      </w:tr>
      <w:tr w:rsidR="00961CD9" w:rsidRPr="00496925" w14:paraId="06B8EAB5" w14:textId="77777777" w:rsidTr="00961CD9">
        <w:trPr>
          <w:jc w:val="center"/>
        </w:trPr>
        <w:tc>
          <w:tcPr>
            <w:tcW w:w="4876" w:type="dxa"/>
          </w:tcPr>
          <w:p w14:paraId="76F76965" w14:textId="77777777" w:rsidR="00961CD9" w:rsidRPr="00496925" w:rsidRDefault="00961CD9">
            <w:pPr>
              <w:pStyle w:val="Normal6"/>
              <w:rPr>
                <w:lang w:val="en-GB"/>
              </w:rPr>
            </w:pPr>
          </w:p>
        </w:tc>
        <w:tc>
          <w:tcPr>
            <w:tcW w:w="4876" w:type="dxa"/>
            <w:hideMark/>
          </w:tcPr>
          <w:p w14:paraId="0C933730" w14:textId="77777777" w:rsidR="00961CD9" w:rsidRPr="00496925" w:rsidRDefault="00961CD9">
            <w:pPr>
              <w:pStyle w:val="Normal6"/>
              <w:rPr>
                <w:szCs w:val="24"/>
                <w:lang w:val="en-GB"/>
              </w:rPr>
            </w:pPr>
            <w:r w:rsidRPr="00496925">
              <w:rPr>
                <w:b/>
                <w:i/>
                <w:vertAlign w:val="superscript"/>
                <w:lang w:val="en-GB"/>
              </w:rPr>
              <w:t>1a</w:t>
            </w:r>
            <w:r w:rsidRPr="00496925">
              <w:rPr>
                <w:lang w:val="en-GB"/>
              </w:rPr>
              <w:t xml:space="preserve"> </w:t>
            </w:r>
            <w:r w:rsidRPr="00496925">
              <w:rPr>
                <w:b/>
                <w:i/>
                <w:lang w:val="en-GB"/>
              </w:rPr>
              <w:t>https://eur-lex.europa.eu/legal-content/EN/TXT/PDF/?uri=CELEX:22014A1203(01)</w:t>
            </w:r>
          </w:p>
        </w:tc>
      </w:tr>
    </w:tbl>
    <w:p w14:paraId="7F10D30E"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437DADDB" w14:textId="77777777" w:rsidR="00961CD9" w:rsidRPr="00496925" w:rsidRDefault="00961CD9" w:rsidP="00961CD9">
      <w:pPr>
        <w:rPr>
          <w:szCs w:val="24"/>
        </w:rPr>
      </w:pPr>
      <w:r w:rsidRPr="00496925">
        <w:rPr>
          <w:rStyle w:val="HideTWBExt"/>
        </w:rPr>
        <w:t>&lt;/Amend&gt;</w:t>
      </w:r>
    </w:p>
    <w:p w14:paraId="47838872"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21</w:t>
      </w:r>
      <w:r w:rsidRPr="00496925">
        <w:rPr>
          <w:rStyle w:val="HideTWBExt"/>
          <w:b w:val="0"/>
          <w:lang w:val="en-GB"/>
        </w:rPr>
        <w:t>&lt;/NumAm&gt;</w:t>
      </w:r>
    </w:p>
    <w:p w14:paraId="1C1647BF"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1DCB250F" w14:textId="77777777" w:rsidR="00961CD9" w:rsidRPr="00496925" w:rsidRDefault="00961CD9" w:rsidP="00961CD9">
      <w:pPr>
        <w:pStyle w:val="NormalBold"/>
      </w:pPr>
      <w:r w:rsidRPr="00496925">
        <w:rPr>
          <w:rStyle w:val="HideTWBExt"/>
          <w:b w:val="0"/>
        </w:rPr>
        <w:t>&lt;Article&gt;</w:t>
      </w:r>
      <w:r w:rsidRPr="00496925">
        <w:t>Paragraph 24 d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22A5DDE6" w14:textId="77777777" w:rsidTr="00961CD9">
        <w:trPr>
          <w:jc w:val="center"/>
        </w:trPr>
        <w:tc>
          <w:tcPr>
            <w:tcW w:w="9752" w:type="dxa"/>
            <w:gridSpan w:val="2"/>
          </w:tcPr>
          <w:p w14:paraId="15596C8B" w14:textId="77777777" w:rsidR="00961CD9" w:rsidRPr="00496925" w:rsidRDefault="00961CD9">
            <w:pPr>
              <w:keepNext/>
            </w:pPr>
          </w:p>
        </w:tc>
      </w:tr>
      <w:tr w:rsidR="00961CD9" w:rsidRPr="00496925" w14:paraId="2BE3FD9F" w14:textId="77777777" w:rsidTr="00961CD9">
        <w:trPr>
          <w:jc w:val="center"/>
        </w:trPr>
        <w:tc>
          <w:tcPr>
            <w:tcW w:w="4876" w:type="dxa"/>
            <w:hideMark/>
          </w:tcPr>
          <w:p w14:paraId="503E8C62"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0A9C5E8D" w14:textId="77777777" w:rsidR="00961CD9" w:rsidRPr="00496925" w:rsidRDefault="00961CD9">
            <w:pPr>
              <w:pStyle w:val="ColumnHeading"/>
              <w:keepNext/>
              <w:rPr>
                <w:lang w:val="en-GB"/>
              </w:rPr>
            </w:pPr>
            <w:r w:rsidRPr="00496925">
              <w:rPr>
                <w:lang w:val="en-GB"/>
              </w:rPr>
              <w:t>Amendment</w:t>
            </w:r>
          </w:p>
        </w:tc>
      </w:tr>
      <w:tr w:rsidR="00961CD9" w:rsidRPr="00496925" w14:paraId="53A63101" w14:textId="77777777" w:rsidTr="00961CD9">
        <w:trPr>
          <w:jc w:val="center"/>
        </w:trPr>
        <w:tc>
          <w:tcPr>
            <w:tcW w:w="4876" w:type="dxa"/>
          </w:tcPr>
          <w:p w14:paraId="648591A7" w14:textId="77777777" w:rsidR="00961CD9" w:rsidRPr="00496925" w:rsidRDefault="00961CD9">
            <w:pPr>
              <w:pStyle w:val="Normal6"/>
              <w:rPr>
                <w:lang w:val="en-GB"/>
              </w:rPr>
            </w:pPr>
          </w:p>
        </w:tc>
        <w:tc>
          <w:tcPr>
            <w:tcW w:w="4876" w:type="dxa"/>
            <w:hideMark/>
          </w:tcPr>
          <w:p w14:paraId="7331AC26" w14:textId="2C3E014E" w:rsidR="00961CD9" w:rsidRPr="00496925" w:rsidRDefault="00961CD9">
            <w:pPr>
              <w:pStyle w:val="Normal6"/>
              <w:rPr>
                <w:szCs w:val="24"/>
                <w:lang w:val="en-GB"/>
              </w:rPr>
            </w:pPr>
            <w:r w:rsidRPr="00496925">
              <w:rPr>
                <w:b/>
                <w:i/>
                <w:lang w:val="en-GB"/>
              </w:rPr>
              <w:t>24 d.</w:t>
            </w:r>
            <w:r w:rsidRPr="00496925">
              <w:rPr>
                <w:b/>
                <w:i/>
                <w:lang w:val="en-GB"/>
              </w:rPr>
              <w:tab/>
              <w:t xml:space="preserve">Notes that the agreement does </w:t>
            </w:r>
            <w:r w:rsidR="00283D75" w:rsidRPr="00496925">
              <w:rPr>
                <w:b/>
                <w:i/>
                <w:lang w:val="en-GB"/>
              </w:rPr>
              <w:t xml:space="preserve">not </w:t>
            </w:r>
            <w:r w:rsidRPr="00496925">
              <w:rPr>
                <w:b/>
                <w:i/>
                <w:lang w:val="en-GB"/>
              </w:rPr>
              <w:t>cover specific rules on digital markets and hence does not have any effect on the enforcement of the DMA in the European Union;</w:t>
            </w:r>
          </w:p>
        </w:tc>
      </w:tr>
    </w:tbl>
    <w:p w14:paraId="29B2CF4D"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4BC791F1" w14:textId="77777777" w:rsidR="00961CD9" w:rsidRPr="00496925" w:rsidRDefault="00961CD9" w:rsidP="00961CD9">
      <w:pPr>
        <w:rPr>
          <w:szCs w:val="24"/>
        </w:rPr>
      </w:pPr>
      <w:r w:rsidRPr="00496925">
        <w:rPr>
          <w:rStyle w:val="HideTWBExt"/>
        </w:rPr>
        <w:t>&lt;/Amend&gt;</w:t>
      </w:r>
    </w:p>
    <w:p w14:paraId="4236A3A4" w14:textId="77777777" w:rsidR="00961CD9" w:rsidRPr="00496925" w:rsidRDefault="00961CD9" w:rsidP="00961CD9">
      <w:pPr>
        <w:pStyle w:val="AMNumberTabs0"/>
        <w:keepNext/>
        <w:rPr>
          <w:lang w:val="en-GB"/>
        </w:rPr>
      </w:pPr>
      <w:r w:rsidRPr="00496925">
        <w:rPr>
          <w:rStyle w:val="HideTWBExt"/>
          <w:b w:val="0"/>
          <w:lang w:val="en-GB"/>
        </w:rPr>
        <w:t>&lt;Amend&gt;</w:t>
      </w:r>
      <w:r w:rsidRPr="00496925">
        <w:rPr>
          <w:lang w:val="en-GB"/>
        </w:rPr>
        <w:t>Amendment</w:t>
      </w:r>
      <w:r w:rsidRPr="00496925">
        <w:rPr>
          <w:lang w:val="en-GB"/>
        </w:rPr>
        <w:tab/>
      </w:r>
      <w:r w:rsidRPr="00496925">
        <w:rPr>
          <w:lang w:val="en-GB"/>
        </w:rPr>
        <w:tab/>
      </w:r>
      <w:r w:rsidRPr="00496925">
        <w:rPr>
          <w:rStyle w:val="HideTWBExt"/>
          <w:b w:val="0"/>
          <w:lang w:val="en-GB"/>
        </w:rPr>
        <w:t>&lt;NumAm&gt;</w:t>
      </w:r>
      <w:r w:rsidRPr="00496925">
        <w:rPr>
          <w:color w:val="000000"/>
          <w:lang w:val="en-GB"/>
        </w:rPr>
        <w:t>22</w:t>
      </w:r>
      <w:r w:rsidRPr="00496925">
        <w:rPr>
          <w:rStyle w:val="HideTWBExt"/>
          <w:b w:val="0"/>
          <w:lang w:val="en-GB"/>
        </w:rPr>
        <w:t>&lt;/NumAm&gt;</w:t>
      </w:r>
    </w:p>
    <w:p w14:paraId="4530A34B" w14:textId="77777777" w:rsidR="00961CD9" w:rsidRPr="00496925" w:rsidRDefault="00961CD9" w:rsidP="00961CD9">
      <w:pPr>
        <w:pStyle w:val="NormalBold12b"/>
        <w:keepNext/>
      </w:pPr>
      <w:r w:rsidRPr="00496925">
        <w:rPr>
          <w:rStyle w:val="HideTWBExt"/>
          <w:b w:val="0"/>
        </w:rPr>
        <w:t>&lt;DocAmend&gt;</w:t>
      </w:r>
      <w:r w:rsidRPr="00496925">
        <w:t>Motion for a resolution</w:t>
      </w:r>
      <w:r w:rsidRPr="00496925">
        <w:rPr>
          <w:rStyle w:val="HideTWBExt"/>
          <w:b w:val="0"/>
        </w:rPr>
        <w:t>&lt;/DocAmend&gt;</w:t>
      </w:r>
    </w:p>
    <w:p w14:paraId="75F5507B" w14:textId="77777777" w:rsidR="00961CD9" w:rsidRPr="00496925" w:rsidRDefault="00961CD9" w:rsidP="00961CD9">
      <w:pPr>
        <w:pStyle w:val="NormalBold"/>
      </w:pPr>
      <w:r w:rsidRPr="00496925">
        <w:rPr>
          <w:rStyle w:val="HideTWBExt"/>
          <w:b w:val="0"/>
        </w:rPr>
        <w:t>&lt;Article&gt;</w:t>
      </w:r>
      <w:r w:rsidRPr="00496925">
        <w:t>Paragraph 24 e (new)</w:t>
      </w:r>
      <w:r w:rsidRPr="0049692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1CD9" w:rsidRPr="00496925" w14:paraId="074C56CD" w14:textId="77777777" w:rsidTr="00961CD9">
        <w:trPr>
          <w:jc w:val="center"/>
        </w:trPr>
        <w:tc>
          <w:tcPr>
            <w:tcW w:w="9752" w:type="dxa"/>
            <w:gridSpan w:val="2"/>
          </w:tcPr>
          <w:p w14:paraId="5F1D6F86" w14:textId="77777777" w:rsidR="00961CD9" w:rsidRPr="00496925" w:rsidRDefault="00961CD9">
            <w:pPr>
              <w:keepNext/>
            </w:pPr>
          </w:p>
        </w:tc>
      </w:tr>
      <w:tr w:rsidR="00961CD9" w:rsidRPr="00496925" w14:paraId="732264C8" w14:textId="77777777" w:rsidTr="00961CD9">
        <w:trPr>
          <w:jc w:val="center"/>
        </w:trPr>
        <w:tc>
          <w:tcPr>
            <w:tcW w:w="4876" w:type="dxa"/>
            <w:hideMark/>
          </w:tcPr>
          <w:p w14:paraId="16AAB843" w14:textId="77777777" w:rsidR="00961CD9" w:rsidRPr="00496925" w:rsidRDefault="00961CD9">
            <w:pPr>
              <w:pStyle w:val="ColumnHeading"/>
              <w:keepNext/>
              <w:rPr>
                <w:lang w:val="en-GB"/>
              </w:rPr>
            </w:pPr>
            <w:r w:rsidRPr="00496925">
              <w:rPr>
                <w:lang w:val="en-GB"/>
              </w:rPr>
              <w:t>Motion for a resolution</w:t>
            </w:r>
          </w:p>
        </w:tc>
        <w:tc>
          <w:tcPr>
            <w:tcW w:w="4876" w:type="dxa"/>
            <w:hideMark/>
          </w:tcPr>
          <w:p w14:paraId="2E6BA840" w14:textId="77777777" w:rsidR="00961CD9" w:rsidRPr="00496925" w:rsidRDefault="00961CD9">
            <w:pPr>
              <w:pStyle w:val="ColumnHeading"/>
              <w:keepNext/>
              <w:rPr>
                <w:lang w:val="en-GB"/>
              </w:rPr>
            </w:pPr>
            <w:r w:rsidRPr="00496925">
              <w:rPr>
                <w:lang w:val="en-GB"/>
              </w:rPr>
              <w:t>Amendment</w:t>
            </w:r>
          </w:p>
        </w:tc>
      </w:tr>
      <w:tr w:rsidR="00961CD9" w:rsidRPr="00496925" w14:paraId="68A289F8" w14:textId="77777777" w:rsidTr="00961CD9">
        <w:trPr>
          <w:jc w:val="center"/>
        </w:trPr>
        <w:tc>
          <w:tcPr>
            <w:tcW w:w="4876" w:type="dxa"/>
          </w:tcPr>
          <w:p w14:paraId="09813C14" w14:textId="77777777" w:rsidR="00961CD9" w:rsidRPr="00496925" w:rsidRDefault="00961CD9">
            <w:pPr>
              <w:pStyle w:val="Normal6"/>
              <w:rPr>
                <w:lang w:val="en-GB"/>
              </w:rPr>
            </w:pPr>
          </w:p>
        </w:tc>
        <w:tc>
          <w:tcPr>
            <w:tcW w:w="4876" w:type="dxa"/>
            <w:hideMark/>
          </w:tcPr>
          <w:p w14:paraId="3DEA82A3" w14:textId="77777777" w:rsidR="00961CD9" w:rsidRPr="00496925" w:rsidRDefault="00961CD9">
            <w:pPr>
              <w:pStyle w:val="Normal6"/>
              <w:rPr>
                <w:szCs w:val="24"/>
                <w:lang w:val="en-GB"/>
              </w:rPr>
            </w:pPr>
            <w:r w:rsidRPr="00496925">
              <w:rPr>
                <w:b/>
                <w:i/>
                <w:lang w:val="en-GB"/>
              </w:rPr>
              <w:t>24 e.</w:t>
            </w:r>
            <w:r w:rsidRPr="00496925">
              <w:rPr>
                <w:b/>
                <w:i/>
                <w:lang w:val="en-GB"/>
              </w:rPr>
              <w:tab/>
              <w:t>Reminds that in view of the enforcement of competition rules and the cooperation of the Commission and the Swiss competition authority in investigation and infringement procedures, efforts should be undertaken to avoid duplications and overlap and ensure coherent outcomes of the application of those rules;</w:t>
            </w:r>
          </w:p>
        </w:tc>
      </w:tr>
    </w:tbl>
    <w:p w14:paraId="3E93D85E" w14:textId="77777777" w:rsidR="00961CD9" w:rsidRPr="00496925" w:rsidRDefault="00961CD9" w:rsidP="00961CD9">
      <w:pPr>
        <w:pStyle w:val="Olang"/>
        <w:rPr>
          <w:sz w:val="24"/>
          <w:szCs w:val="24"/>
        </w:rPr>
      </w:pPr>
      <w:r w:rsidRPr="00496925">
        <w:rPr>
          <w:sz w:val="24"/>
          <w:szCs w:val="24"/>
        </w:rPr>
        <w:t xml:space="preserve">Or. </w:t>
      </w:r>
      <w:r w:rsidRPr="00496925">
        <w:rPr>
          <w:rStyle w:val="HideTWBExt"/>
        </w:rPr>
        <w:t>&lt;Original&gt;</w:t>
      </w:r>
      <w:r w:rsidRPr="00496925">
        <w:rPr>
          <w:rStyle w:val="HideTWBInt"/>
          <w:sz w:val="24"/>
          <w:szCs w:val="24"/>
        </w:rPr>
        <w:t>{EN}</w:t>
      </w:r>
      <w:r w:rsidRPr="00496925">
        <w:rPr>
          <w:sz w:val="24"/>
          <w:szCs w:val="24"/>
        </w:rPr>
        <w:t>en</w:t>
      </w:r>
      <w:r w:rsidRPr="00496925">
        <w:rPr>
          <w:rStyle w:val="HideTWBExt"/>
        </w:rPr>
        <w:t>&lt;/Original&gt;</w:t>
      </w:r>
    </w:p>
    <w:p w14:paraId="48E06FDB" w14:textId="77777777" w:rsidR="00961CD9" w:rsidRPr="00496925" w:rsidRDefault="00961CD9" w:rsidP="00961CD9">
      <w:pPr>
        <w:rPr>
          <w:szCs w:val="24"/>
        </w:rPr>
      </w:pPr>
      <w:r w:rsidRPr="00496925">
        <w:rPr>
          <w:rStyle w:val="HideTWBExt"/>
        </w:rPr>
        <w:t>&lt;/Amend&gt;&lt;/RepeatBlock-Amend&gt;</w:t>
      </w:r>
      <w:bookmarkEnd w:id="0"/>
    </w:p>
    <w:p w14:paraId="05FFB7EC" w14:textId="77777777" w:rsidR="00961CD9" w:rsidRPr="00496925" w:rsidRDefault="00961CD9" w:rsidP="0066728C">
      <w:pPr>
        <w:pStyle w:val="Normal12a"/>
      </w:pPr>
    </w:p>
    <w:sectPr w:rsidR="00961CD9" w:rsidRPr="00496925" w:rsidSect="003F4BB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E8E8E" w14:textId="77777777" w:rsidR="00F16ED1" w:rsidRPr="00496925" w:rsidRDefault="00F16ED1">
      <w:r w:rsidRPr="00496925">
        <w:separator/>
      </w:r>
    </w:p>
  </w:endnote>
  <w:endnote w:type="continuationSeparator" w:id="0">
    <w:p w14:paraId="57A5E4AE" w14:textId="77777777" w:rsidR="00F16ED1" w:rsidRPr="00496925" w:rsidRDefault="00F16ED1">
      <w:r w:rsidRPr="004969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C87A6" w14:textId="0F98D358" w:rsidR="003F4BB4" w:rsidRPr="00496925" w:rsidRDefault="003F4BB4" w:rsidP="003F4BB4">
    <w:pPr>
      <w:pStyle w:val="EPFooter"/>
    </w:pPr>
    <w:r w:rsidRPr="00496925">
      <w:t>PE</w:t>
    </w:r>
    <w:r w:rsidRPr="00496925">
      <w:rPr>
        <w:rStyle w:val="HideTWBExt"/>
      </w:rPr>
      <w:t>&lt;NoPE&gt;</w:t>
    </w:r>
    <w:r w:rsidRPr="00496925">
      <w:t>784.338</w:t>
    </w:r>
    <w:r w:rsidRPr="00496925">
      <w:rPr>
        <w:rStyle w:val="HideTWBExt"/>
      </w:rPr>
      <w:t>&lt;/NoPE&gt;&lt;Version&gt;</w:t>
    </w:r>
    <w:r w:rsidRPr="00496925">
      <w:t>v01-00</w:t>
    </w:r>
    <w:r w:rsidRPr="00496925">
      <w:rPr>
        <w:rStyle w:val="HideTWBExt"/>
      </w:rPr>
      <w:t>&lt;/Version&gt;</w:t>
    </w:r>
    <w:r w:rsidRPr="00496925">
      <w:tab/>
    </w:r>
    <w:r w:rsidRPr="00496925">
      <w:fldChar w:fldCharType="begin"/>
    </w:r>
    <w:r w:rsidRPr="00496925">
      <w:instrText xml:space="preserve"> PAGE  \* MERGEFORMAT </w:instrText>
    </w:r>
    <w:r w:rsidRPr="00496925">
      <w:fldChar w:fldCharType="separate"/>
    </w:r>
    <w:r w:rsidRPr="00496925">
      <w:rPr>
        <w:noProof/>
      </w:rPr>
      <w:t>2</w:t>
    </w:r>
    <w:r w:rsidRPr="00496925">
      <w:fldChar w:fldCharType="end"/>
    </w:r>
    <w:r w:rsidRPr="00496925">
      <w:t>/</w:t>
    </w:r>
    <w:fldSimple w:instr=" NUMPAGES  \* MERGEFORMAT ">
      <w:r w:rsidRPr="00496925">
        <w:rPr>
          <w:noProof/>
        </w:rPr>
        <w:t>10</w:t>
      </w:r>
    </w:fldSimple>
    <w:r w:rsidRPr="00496925">
      <w:tab/>
    </w:r>
    <w:r w:rsidRPr="00496925">
      <w:rPr>
        <w:rStyle w:val="HideTWBExt"/>
      </w:rPr>
      <w:t>&lt;PathFdR&gt;</w:t>
    </w:r>
    <w:r w:rsidR="00496925" w:rsidRPr="00496925">
      <w:t>PA\1337024EN.docx</w:t>
    </w:r>
    <w:r w:rsidRPr="00496925">
      <w:rPr>
        <w:rStyle w:val="HideTWBExt"/>
      </w:rPr>
      <w:t>&lt;/PathFdR&gt;</w:t>
    </w:r>
  </w:p>
  <w:p w14:paraId="090CBC8B" w14:textId="208C77A7" w:rsidR="00C75378" w:rsidRPr="00496925" w:rsidRDefault="003F4BB4" w:rsidP="003F4BB4">
    <w:pPr>
      <w:pStyle w:val="EPFooter2"/>
    </w:pPr>
    <w:r w:rsidRPr="00496925">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97F94" w14:textId="4B244746" w:rsidR="003F4BB4" w:rsidRPr="00496925" w:rsidRDefault="003F4BB4" w:rsidP="003F4BB4">
    <w:pPr>
      <w:pStyle w:val="EPFooter"/>
    </w:pPr>
    <w:r w:rsidRPr="00496925">
      <w:rPr>
        <w:rStyle w:val="HideTWBExt"/>
      </w:rPr>
      <w:t>&lt;PathFdR&gt;</w:t>
    </w:r>
    <w:r w:rsidR="00496925" w:rsidRPr="00496925">
      <w:t>PA\1337024EN.docx</w:t>
    </w:r>
    <w:r w:rsidRPr="00496925">
      <w:rPr>
        <w:rStyle w:val="HideTWBExt"/>
      </w:rPr>
      <w:t>&lt;/PathFdR&gt;</w:t>
    </w:r>
    <w:r w:rsidRPr="00496925">
      <w:tab/>
    </w:r>
    <w:r w:rsidRPr="00496925">
      <w:fldChar w:fldCharType="begin"/>
    </w:r>
    <w:r w:rsidRPr="00496925">
      <w:instrText xml:space="preserve"> PAGE  \* MERGEFORMAT </w:instrText>
    </w:r>
    <w:r w:rsidRPr="00496925">
      <w:fldChar w:fldCharType="separate"/>
    </w:r>
    <w:r w:rsidRPr="00496925">
      <w:rPr>
        <w:noProof/>
      </w:rPr>
      <w:t>9</w:t>
    </w:r>
    <w:r w:rsidRPr="00496925">
      <w:fldChar w:fldCharType="end"/>
    </w:r>
    <w:r w:rsidRPr="00496925">
      <w:t>/</w:t>
    </w:r>
    <w:fldSimple w:instr=" NUMPAGES  \* MERGEFORMAT ">
      <w:r w:rsidRPr="00496925">
        <w:rPr>
          <w:noProof/>
        </w:rPr>
        <w:t>10</w:t>
      </w:r>
    </w:fldSimple>
    <w:r w:rsidRPr="00496925">
      <w:tab/>
      <w:t>PE</w:t>
    </w:r>
    <w:r w:rsidRPr="00496925">
      <w:rPr>
        <w:rStyle w:val="HideTWBExt"/>
      </w:rPr>
      <w:t>&lt;NoPE&gt;</w:t>
    </w:r>
    <w:r w:rsidRPr="00496925">
      <w:t>784.338</w:t>
    </w:r>
    <w:r w:rsidRPr="00496925">
      <w:rPr>
        <w:rStyle w:val="HideTWBExt"/>
      </w:rPr>
      <w:t>&lt;/NoPE&gt;&lt;Version&gt;</w:t>
    </w:r>
    <w:r w:rsidRPr="00496925">
      <w:t>v01-00</w:t>
    </w:r>
    <w:r w:rsidRPr="00496925">
      <w:rPr>
        <w:rStyle w:val="HideTWBExt"/>
      </w:rPr>
      <w:t>&lt;/Version&gt;</w:t>
    </w:r>
  </w:p>
  <w:p w14:paraId="6BE4FC98" w14:textId="2E7C7FCE" w:rsidR="00C75378" w:rsidRPr="00496925" w:rsidRDefault="003F4BB4" w:rsidP="003F4BB4">
    <w:pPr>
      <w:pStyle w:val="EPFooter2"/>
    </w:pPr>
    <w:r w:rsidRPr="00496925">
      <w:tab/>
    </w:r>
    <w:r w:rsidRPr="00496925">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66942" w14:textId="2D2B62AB" w:rsidR="003F4BB4" w:rsidRPr="00496925" w:rsidRDefault="003F4BB4" w:rsidP="003F4BB4">
    <w:pPr>
      <w:pStyle w:val="EPFooter"/>
    </w:pPr>
    <w:r w:rsidRPr="00496925">
      <w:rPr>
        <w:rStyle w:val="HideTWBExt"/>
      </w:rPr>
      <w:t>&lt;PathFdR&gt;</w:t>
    </w:r>
    <w:r w:rsidR="00496925" w:rsidRPr="00496925">
      <w:t>PA\1337024EN.docx</w:t>
    </w:r>
    <w:r w:rsidRPr="00496925">
      <w:rPr>
        <w:rStyle w:val="HideTWBExt"/>
      </w:rPr>
      <w:t>&lt;/PathFdR&gt;</w:t>
    </w:r>
    <w:r w:rsidRPr="00496925">
      <w:tab/>
    </w:r>
    <w:r w:rsidRPr="00496925">
      <w:tab/>
      <w:t>PE</w:t>
    </w:r>
    <w:r w:rsidRPr="00496925">
      <w:rPr>
        <w:rStyle w:val="HideTWBExt"/>
      </w:rPr>
      <w:t>&lt;NoPE&gt;</w:t>
    </w:r>
    <w:r w:rsidRPr="00496925">
      <w:t>784.338</w:t>
    </w:r>
    <w:r w:rsidRPr="00496925">
      <w:rPr>
        <w:rStyle w:val="HideTWBExt"/>
      </w:rPr>
      <w:t>&lt;/NoPE&gt;&lt;Version&gt;</w:t>
    </w:r>
    <w:r w:rsidRPr="00496925">
      <w:t>v01-00</w:t>
    </w:r>
    <w:r w:rsidRPr="00496925">
      <w:rPr>
        <w:rStyle w:val="HideTWBExt"/>
      </w:rPr>
      <w:t>&lt;/Version&gt;</w:t>
    </w:r>
  </w:p>
  <w:p w14:paraId="15B74875" w14:textId="56D74DF6" w:rsidR="00C75378" w:rsidRPr="00496925" w:rsidRDefault="003F4BB4" w:rsidP="003F4BB4">
    <w:pPr>
      <w:pStyle w:val="EPFooter2"/>
    </w:pPr>
    <w:r w:rsidRPr="00496925">
      <w:t>EN</w:t>
    </w:r>
    <w:r w:rsidRPr="00496925">
      <w:tab/>
    </w:r>
    <w:r w:rsidRPr="00496925">
      <w:rPr>
        <w:b w:val="0"/>
        <w:i/>
        <w:color w:val="C0C0C0"/>
        <w:sz w:val="22"/>
      </w:rPr>
      <w:t>United in diversity</w:t>
    </w:r>
    <w:r w:rsidRPr="0049692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CAADB" w14:textId="77777777" w:rsidR="00F16ED1" w:rsidRPr="00496925" w:rsidRDefault="00F16ED1">
      <w:r w:rsidRPr="00496925">
        <w:separator/>
      </w:r>
    </w:p>
  </w:footnote>
  <w:footnote w:type="continuationSeparator" w:id="0">
    <w:p w14:paraId="28528829" w14:textId="77777777" w:rsidR="00F16ED1" w:rsidRPr="00496925" w:rsidRDefault="00F16ED1">
      <w:r w:rsidRPr="004969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527AD" w14:textId="77777777" w:rsidR="003F32D8" w:rsidRDefault="003F32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611CF" w14:textId="77777777" w:rsidR="003F32D8" w:rsidRDefault="003F32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C9056" w14:textId="77777777" w:rsidR="003F32D8" w:rsidRDefault="003F32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153771">
    <w:abstractNumId w:val="9"/>
  </w:num>
  <w:num w:numId="2" w16cid:durableId="674111531">
    <w:abstractNumId w:val="9"/>
  </w:num>
  <w:num w:numId="3" w16cid:durableId="418454508">
    <w:abstractNumId w:val="7"/>
  </w:num>
  <w:num w:numId="4" w16cid:durableId="344751686">
    <w:abstractNumId w:val="7"/>
  </w:num>
  <w:num w:numId="5" w16cid:durableId="985546550">
    <w:abstractNumId w:val="6"/>
  </w:num>
  <w:num w:numId="6" w16cid:durableId="775949964">
    <w:abstractNumId w:val="6"/>
  </w:num>
  <w:num w:numId="7" w16cid:durableId="1397313050">
    <w:abstractNumId w:val="5"/>
  </w:num>
  <w:num w:numId="8" w16cid:durableId="797139473">
    <w:abstractNumId w:val="5"/>
  </w:num>
  <w:num w:numId="9" w16cid:durableId="1490704812">
    <w:abstractNumId w:val="4"/>
  </w:num>
  <w:num w:numId="10" w16cid:durableId="969439951">
    <w:abstractNumId w:val="4"/>
  </w:num>
  <w:num w:numId="11" w16cid:durableId="1686007965">
    <w:abstractNumId w:val="8"/>
  </w:num>
  <w:num w:numId="12" w16cid:durableId="916016538">
    <w:abstractNumId w:val="8"/>
  </w:num>
  <w:num w:numId="13" w16cid:durableId="1041440940">
    <w:abstractNumId w:val="3"/>
  </w:num>
  <w:num w:numId="14" w16cid:durableId="1677460761">
    <w:abstractNumId w:val="3"/>
  </w:num>
  <w:num w:numId="15" w16cid:durableId="1719208887">
    <w:abstractNumId w:val="2"/>
  </w:num>
  <w:num w:numId="16" w16cid:durableId="173807172">
    <w:abstractNumId w:val="2"/>
  </w:num>
  <w:num w:numId="17" w16cid:durableId="2124029262">
    <w:abstractNumId w:val="1"/>
  </w:num>
  <w:num w:numId="18" w16cid:durableId="1130518051">
    <w:abstractNumId w:val="1"/>
  </w:num>
  <w:num w:numId="19" w16cid:durableId="661200100">
    <w:abstractNumId w:val="0"/>
  </w:num>
  <w:num w:numId="20" w16cid:durableId="1897887095">
    <w:abstractNumId w:val="0"/>
  </w:num>
  <w:num w:numId="21" w16cid:durableId="1442920579">
    <w:abstractNumId w:val="9"/>
  </w:num>
  <w:num w:numId="22" w16cid:durableId="1703359164">
    <w:abstractNumId w:val="7"/>
  </w:num>
  <w:num w:numId="23" w16cid:durableId="1297836409">
    <w:abstractNumId w:val="6"/>
  </w:num>
  <w:num w:numId="24" w16cid:durableId="2036692505">
    <w:abstractNumId w:val="5"/>
  </w:num>
  <w:num w:numId="25" w16cid:durableId="1721703434">
    <w:abstractNumId w:val="4"/>
  </w:num>
  <w:num w:numId="26" w16cid:durableId="686717419">
    <w:abstractNumId w:val="8"/>
  </w:num>
  <w:num w:numId="27" w16cid:durableId="1394237762">
    <w:abstractNumId w:val="3"/>
  </w:num>
  <w:num w:numId="28" w16cid:durableId="1447847541">
    <w:abstractNumId w:val="2"/>
  </w:num>
  <w:num w:numId="29" w16cid:durableId="2104647720">
    <w:abstractNumId w:val="1"/>
  </w:num>
  <w:num w:numId="30" w16cid:durableId="1610313851">
    <w:abstractNumId w:val="0"/>
  </w:num>
  <w:num w:numId="31" w16cid:durableId="1609309939">
    <w:abstractNumId w:val="9"/>
  </w:num>
  <w:num w:numId="32" w16cid:durableId="1908807141">
    <w:abstractNumId w:val="7"/>
  </w:num>
  <w:num w:numId="33" w16cid:durableId="1831940634">
    <w:abstractNumId w:val="6"/>
  </w:num>
  <w:num w:numId="34" w16cid:durableId="738789014">
    <w:abstractNumId w:val="5"/>
  </w:num>
  <w:num w:numId="35" w16cid:durableId="907423426">
    <w:abstractNumId w:val="4"/>
  </w:num>
  <w:num w:numId="36" w16cid:durableId="827356628">
    <w:abstractNumId w:val="8"/>
  </w:num>
  <w:num w:numId="37" w16cid:durableId="546725428">
    <w:abstractNumId w:val="3"/>
  </w:num>
  <w:num w:numId="38" w16cid:durableId="88085334">
    <w:abstractNumId w:val="2"/>
  </w:num>
  <w:num w:numId="39" w16cid:durableId="258561789">
    <w:abstractNumId w:val="1"/>
  </w:num>
  <w:num w:numId="40" w16cid:durableId="817917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DEMNU" w:val=" 2"/>
    <w:docVar w:name="COM2KEY" w:val="AFET"/>
    <w:docVar w:name="COMKEY" w:val="ECON"/>
    <w:docVar w:name="CVA" w:val="3"/>
    <w:docVar w:name="DDATE" w:val="12/02/2026"/>
    <w:docVar w:name="DOCDT" w:val="12/02/2026"/>
    <w:docVar w:name="DOCMNU" w:val=" 1"/>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32467 HideTWBInt;}}{\*\rsidtbl \rsid24658\rsid223860\rsid735077\rsid1718133\rsid2892074\rsid3565327_x000d__x000a_\rsid4008486\rsid4666813\rsid5835303\rsid6641733\rsid6832467\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BARANIK Urszula}{\operator BARANIK Urszula}{\creatim\yr2026\mo2\dy12\hr14\min48}{\revtim\yr2026\mo2\dy12\hr14\min48}{\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32467\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5835303 \chftnsep _x000d__x000a_\par }}{\*\ftnsepc \ltrpar \pard\plain \ltrpar\ql \li0\ri0\widctlpar\wrapdefault\aspalpha\aspnum\faauto\adjustright\rin0\lin0\itap0 \rtlch\fcs1 \af0\afs20\alang1025 \ltrch\fcs0 \fs24\lang2057\langfe2057\cgrid\langnp2057\langfenp2057 {\rtlch\fcs1 \af0 _x000d__x000a_\ltrch\fcs0 \insrsid5835303 \chftnsepc _x000d__x000a_\par }}{\*\aftnsep \ltrpar \pard\plain \ltrpar\ql \li0\ri0\widctlpar\wrapdefault\aspalpha\aspnum\faauto\adjustright\rin0\lin0\itap0 \rtlch\fcs1 \af0\afs20\alang1025 \ltrch\fcs0 \fs24\lang2057\langfe2057\cgrid\langnp2057\langfenp2057 {\rtlch\fcs1 \af0 _x000d__x000a_\ltrch\fcs0 \insrsid5835303 \chftnsep _x000d__x000a_\par }}{\*\aftnsepc \ltrpar \pard\plain \ltrpar\ql \li0\ri0\widctlpar\wrapdefault\aspalpha\aspnum\faauto\adjustright\rin0\lin0\itap0 \rtlch\fcs1 \af0\afs20\alang1025 \ltrch\fcs0 \fs24\lang2057\langfe2057\cgrid\langnp2057\langfenp2057 {\rtlch\fcs1 \af0 _x000d__x000a_\ltrch\fcs0 \insrsid58353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32467\charrsid15822545 {\*\bkmkstart ReplaceBookmark}#}{\rtlch\fcs1 \af1 \ltrch\fcs0 _x000d__x000a_\cs17\v\f1\fs20\cf15\insrsid6832467\charrsid15822545 &gt;&gt;&gt;CVAR@@AmendA}{\rtlch\fcs1 \af0 \ltrch\fcs0 \insrsid6832467\charrsid1582254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e1_x000d__x000a_2d562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22596 HideTWBExt;}{\*\cs18 \additive \v\f1\fs20\cf15 _x000d__x000a_\spriority0 \styrsid14122596 HideTWBInt;}{\s19\ql \li0\ri0\sa120\nowidctlpar\wrapdefault\aspalpha\aspnum\faauto\adjustright\rin0\lin0\itap0 \rtlch\fcs1 \af0\afs20\alang1025 \ltrch\fcs0 \fs24\lang2057\langfe2057\cgrid\langnp2057\langfenp2057 _x000d__x000a_\sbasedon0 \snext19 \spriority0 \styrsid14122596 Normal6a;}{\s20\ql \li0\ri0\nowidctlpar\wrapdefault\aspalpha\aspnum\faauto\adjustright\rin0\lin0\itap0 \rtlch\fcs1 \af0\afs20\alang1025 \ltrch\fcs0 \b\fs24\lang2057\langfe2057\cgrid\langnp2057\langfenp2057 _x000d__x000a_\sbasedon0 \snext20 \spriority0 \styrsid14122596 NormalBold;}{\s21\qr \li0\ri0\sb240\sa240\nowidctlpar\wrapdefault\aspalpha\aspnum\faauto\adjustright\rin0\lin0\itap0 \rtlch\fcs1 \af0\afs20\alang1025 \ltrch\fcs0 _x000d__x000a_\fs24\lang2057\langfe2057\cgrid\langnp2057\langfenp2057 \sbasedon0 \snext21 \spriority0 \styrsid14122596 AmOrLang;}{\s22\qc \li0\ri0\sa240\nowidctlpar\wrapdefault\aspalpha\aspnum\faauto\adjustright\rin0\lin0\itap0 \rtlch\fcs1 \af0\afs20\alang1025 _x000d__x000a_\ltrch\fcs0 \i\fs24\lang2057\langfe2057\cgrid\langnp2057\langfenp2057 \sbasedon0 \snext22 \spriority0 \styrsid141225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122596 AmNumberTabs;}}{\*\rsidtbl \rsid24658\rsid223860\rsid735077\rsid1718133\rsid2892074\rsid3565327\rsid4008486\rsid4666813\rsid6641733_x000d__x000a_\rsid7823322\rsid9636012\rsid10377208\rsid11215221\rsid11549030\rsid11948871\rsid12154954\rsid14122596\rsid14382809\rsid14424199\rsid15204470\rsid15285974\rsid15950462\rsid16324206\rsid16662270}{\mmathPr\mmathFont34\mbrkBin0\mbrkBinSub0\msmallFrac0_x000d__x000a_\mdispDef1\mlMargin0\mrMargin0\mdefJc1\mwrapIndent1440\mintLim0\mnaryLim1}{\info{\author BARANIK Urszula}{\operator BARANIK Urszula}{\creatim\yr2026\mo2\dy12\hr14\min43}{\revtim\yr2026\mo2\dy12\hr14\min43}{\version1}{\edmins0}{\nofpages1}{\nofwords39}_x000d__x000a_{\nofchars227}{\nofcharsws26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122596\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11948871 \chftnsep _x000d__x000a_\par }}{\*\ftnsepc \ltrpar \pard\plain \ltrpar\ql \li0\ri0\widctlpar\wrapdefault\aspalpha\aspnum\faauto\adjustright\rin0\lin0\itap0 \rtlch\fcs1 \af0\afs20\alang1025 \ltrch\fcs0 \fs24\lang2057\langfe2057\cgrid\langnp2057\langfenp2057 {\rtlch\fcs1 \af0 _x000d__x000a_\ltrch\fcs0 \insrsid11948871 \chftnsepc _x000d__x000a_\par }}{\*\aftnsep \ltrpar \pard\plain \ltrpar\ql \li0\ri0\widctlpar\wrapdefault\aspalpha\aspnum\faauto\adjustright\rin0\lin0\itap0 \rtlch\fcs1 \af0\afs20\alang1025 \ltrch\fcs0 \fs24\lang2057\langfe2057\cgrid\langnp2057\langfenp2057 {\rtlch\fcs1 \af0 _x000d__x000a_\ltrch\fcs0 \insrsid11948871 \chftnsep _x000d__x000a_\par }}{\*\aftnsepc \ltrpar \pard\plain \ltrpar\ql \li0\ri0\widctlpar\wrapdefault\aspalpha\aspnum\faauto\adjustright\rin0\lin0\itap0 \rtlch\fcs1 \af0\afs20\alang1025 \ltrch\fcs0 \fs24\lang2057\langfe2057\cgrid\langnp2057\langfenp2057 {\rtlch\fcs1 \af0 _x000d__x000a_\ltrch\fcs0 \insrsid119488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14122596\charrsid5198499 {\*\bkmkstart restartA}_x000d__x000a_\hich\af1\dbch\af31501\loch\f1 &lt;AmendA&gt;}{\rtlch\fcs1 \af0 \ltrch\fcs0 \insrsid14122596\charrsid5198499 Amendment\tab \tab }{\rtlch\fcs1 \af0 \ltrch\fcs0 _x000d__x000a_\cs17\b0\v\fs20\cf9\lang1024\langfe1024\loch\af1\hich\af1\dbch\af31501\noproof\insrsid14122596\charrsid5198499 \hich\af1\dbch\af31501\loch\f1 &lt;NumAmA&gt;}{\rtlch\fcs1 \af0 \ltrch\fcs0 \insrsid14122596\charrsid5198499 #}{\rtlch\fcs1 \af1 \ltrch\fcs0 _x000d__x000a_\cs18\v\f1\fs20\cf15\insrsid14122596\charrsid5198499 ENMIENDA@NRAM@}{\rtlch\fcs1 \af0 \ltrch\fcs0 \insrsid14122596\charrsid5198499 #}{\rtlch\fcs1 \af0 \ltrch\fcs0 _x000d__x000a_\cs17\b0\v\fs20\cf9\lang1024\langfe1024\loch\af1\hich\af1\dbch\af31501\noproof\insrsid14122596\charrsid5198499 \hich\af1\dbch\af31501\loch\f1 &lt;/NumAmA&gt;}{\rtlch\fcs1 \af1 \ltrch\fcs0 \f1\fs20\insrsid14122596\charrsid5198499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14122596\charrsid5198499 \hich\af1\dbch\af31501\loch\f1 &lt;DocAmend&gt;}{\rtlch\fcs1 \af0 \ltrch\fcs0 \insrsid14122596\charrsid5198499 _x000d__x000a_Motion for a resolution}{\rtlch\fcs1 \af0 \ltrch\fcs0 \cs17\b0\v\fs20\cf9\lang1024\langfe1024\loch\af1\hich\af1\dbch\af31501\noproof\insrsid14122596\charrsid5198499 \hich\af1\dbch\af31501\loch\f1 &lt;/DocAmend&gt;}{\rtlch\fcs1 \af0 \ltrch\fcs0 _x000d__x000a_\insrsid14122596\charrsid5198499 _x000d__x000a_\par }\pard \ltrpar\s20\ql \li0\ri0\nowidctlpar\wrapdefault\aspalpha\aspnum\faauto\adjustright\rin0\lin0\itap0\pararsid490437 {\rtlch\fcs1 \af0 \ltrch\fcs0 _x000d__x000a_\cs17\b0\v\fs20\cf9\lang1024\langfe1024\loch\af1\hich\af1\dbch\af31501\noproof\insrsid14122596\charrsid5198499 \hich\af1\dbch\af31501\loch\f1 &lt;Article&gt;}{\rtlch\fcs1 \af0 \ltrch\fcs0 \cf10\insrsid14122596\charrsid5198499 \u9668\'3f}{\rtlch\fcs1 \af0 _x000d__x000a_\ltrch\fcs0 \insrsid14122596\charrsid5198499 #}{\rtlch\fcs1 \af1 \ltrch\fcs0 \cs18\v\f1\fs20\cf15\insrsid14122596\charrsid5198499 TVTRESPART@RESPART@}{\rtlch\fcs1 \af0 \ltrch\fcs0 \insrsid14122596\charrsid5198499 #}{\rtlch\fcs1 \af0 \ltrch\fcs0 _x000d__x000a_\cf10\insrsid14122596\charrsid5198499 \u9658\'3f}{\rtlch\fcs1 \af0 \ltrch\fcs0 \cs17\b0\v\fs20\cf9\lang1024\langfe1024\loch\af1\hich\af1\dbch\af31501\noproof\insrsid14122596\charrsid5198499 \hich\af1\dbch\af31501\loch\f1 &lt;/Article&gt;}{\rtlch\fcs1 \af0 _x000d__x000a_\ltrch\fcs0 \insrsid14122596\charrsid5198499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4122596\charrsid5198499 \cell }\pard\plain \ltrpar\ql \li0\ri0\widctlpar\intbl\wrapdefault\aspalpha\aspnum\faauto\adjustright\rin0\lin0 \rtlch\fcs1 _x000d__x000a_\af0\afs20\alang1025 \ltrch\fcs0 \fs24\lang2057\langfe2057\cgrid\langnp2057\langfenp2057 {\rtlch\fcs1 \af0 \ltrch\fcs0 \insrsid14122596\charrsid5198499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14122596\charrsid5198499 Motion for a resolution\cell Amendment\cell }\pard\plain \ltrpar\ql \li0\ri0\widctlpar\intbl\wrapdefault\aspalpha\aspnum\faauto\adjustright\rin0\lin0 \rtlch\fcs1 \af0\afs20\alang1025 _x000d__x000a_\ltrch\fcs0 \fs24\lang2057\langfe2057\cgrid\langnp2057\langfenp2057 {\rtlch\fcs1 \af0 \ltrch\fcs0 \insrsid14122596\charrsid5198499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4122596\charrsid5198499 ##\cell ##}{\rtlch\fcs1 \af0\afs24 \ltrch\fcs0 \insrsid14122596\charrsid5198499 \cell }\pard\plain \ltrpar\ql \li0\ri0\widctlpar\intbl\wrapdefault\aspalpha\aspnum\faauto\adjustright\rin0\lin0 \rtlch\fcs1 _x000d__x000a_\af0\afs20\alang1025 \ltrch\fcs0 \fs24\lang2057\langfe2057\cgrid\langnp2057\langfenp2057 {\rtlch\fcs1 \af0 \ltrch\fcs0 \insrsid14122596\charrsid5198499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14122596\charrsid5198499 Or. }{\rtlch\fcs1 \af0 \ltrch\fcs0 \cs17\v\fs20\cf9\lang1024\langfe1024\loch\af1\hich\af1\dbch\af31501\noproof\insrsid14122596\charrsid5198499 \hich\af1\dbch\af31501\loch\f1 &lt;Original&gt;}{\rtlch\fcs1 \af0 \ltrch\fcs0 _x000d__x000a_\insrsid14122596\charrsid5198499 #}{\rtlch\fcs1 \af1 \ltrch\fcs0 \cs18\v\f1\fs20\cf15\insrsid14122596\charrsid5198499 MNU[ORLANGONE][ORLANGMORE]@CHOICE@ORLANGMNU}{\rtlch\fcs1 \af0 \ltrch\fcs0 \insrsid14122596\charrsid5198499 #}{\rtlch\fcs1 \af0 _x000d__x000a_\ltrch\fcs0 \cs17\v\fs20\cf9\lang1024\langfe1024\loch\af1\hich\af1\dbch\af31501\noproof\insrsid14122596\charrsid5198499 \hich\af1\dbch\af31501\loch\f1 &lt;/Original&gt;}{\rtlch\fcs1 \af0 \ltrch\fcs0 \insrsid14122596\charrsid519849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122596\charrsid5198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f3_x000d__x000a_e5a025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8265 HideTWBExt;}{\*\cs18 \additive \v\f1\fs20\cf15 _x000d__x000a_\spriority0 \styrsid7408265 HideTWBInt;}{\s19\ql \li0\ri0\sa120\nowidctlpar\wrapdefault\aspalpha\aspnum\faauto\adjustright\rin0\lin0\itap0 \rtlch\fcs1 \af0\afs20\alang1025 \ltrch\fcs0 \fs24\lang2057\langfe2057\cgrid\langnp2057\langfenp2057 _x000d__x000a_\sbasedon0 \snext19 \spriority0 \styrsid7408265 Normal6a;}{\s20\ql \li0\ri0\nowidctlpar\wrapdefault\aspalpha\aspnum\faauto\adjustright\rin0\lin0\itap0 \rtlch\fcs1 \af0\afs20\alang1025 \ltrch\fcs0 \b\fs24\lang2057\langfe2057\cgrid\langnp2057\langfenp2057 _x000d__x000a_\sbasedon0 \snext20 \spriority0 \styrsid7408265 NormalBold;}{\s21\qr \li0\ri0\sb240\sa240\nowidctlpar\wrapdefault\aspalpha\aspnum\faauto\adjustright\rin0\lin0\itap0 \rtlch\fcs1 \af0\afs20\alang1025 \ltrch\fcs0 _x000d__x000a_\fs24\lang2057\langfe2057\cgrid\langnp2057\langfenp2057 \sbasedon0 \snext21 \spriority0 \styrsid7408265 AmOrLang;}{\s22\qc \li0\ri0\sa240\nowidctlpar\wrapdefault\aspalpha\aspnum\faauto\adjustright\rin0\lin0\itap0 \rtlch\fcs1 \af0\afs20\alang1025 _x000d__x000a_\ltrch\fcs0 \i\fs24\lang2057\langfe2057\cgrid\langnp2057\langfenp2057 \sbasedon0 \snext22 \spriority0 \styrsid740826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408265 AmNumberTabs;}{\s24\ql \li0\ri0\sb240\nowidctlpar\wrapdefault\aspalpha\aspnum\faauto\adjustright\rin0\lin0\itap0 \rtlch\fcs1 _x000d__x000a_\af0\afs20\alang1025 \ltrch\fcs0 \b\fs24\lang2057\langfe2057\cgrid\langnp2057\langfenp2057 \sbasedon0 \snext24 \spriority0 \styrsid7408265 NormalBold12b;}}{\*\rsidtbl \rsid24658\rsid223860\rsid606085\rsid735077\rsid1718133\rsid2892074\rsid3565327_x000d__x000a_\rsid4008486\rsid4666813\rsid6641733\rsid7408265\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RANIK Urszula}{\operator BARANIK Urszula}{\creatim\yr2026\mo2\dy12\hr14\min43}{\revtim\yr2026\mo2\dy12\hr14\min43}{\version1}{\edmins0}_x000d__x000a_{\nofpages1}{\nofwords81}{\nofchars466}{\nofcharsws546}{\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8265\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606085 \chftnsep _x000d__x000a_\par }}{\*\ftnsepc \ltrpar \pard\plain \ltrpar\ql \li0\ri0\widctlpar\wrapdefault\aspalpha\aspnum\faauto\adjustright\rin0\lin0\itap0 \rtlch\fcs1 \af0\afs20\alang1025 \ltrch\fcs0 \fs24\lang2057\langfe2057\cgrid\langnp2057\langfenp2057 {\rtlch\fcs1 \af0 _x000d__x000a_\ltrch\fcs0 \insrsid606085 \chftnsepc _x000d__x000a_\par }}{\*\aftnsep \ltrpar \pard\plain \ltrpar\ql \li0\ri0\widctlpar\wrapdefault\aspalpha\aspnum\faauto\adjustright\rin0\lin0\itap0 \rtlch\fcs1 \af0\afs20\alang1025 \ltrch\fcs0 \fs24\lang2057\langfe2057\cgrid\langnp2057\langfenp2057 {\rtlch\fcs1 \af0 _x000d__x000a_\ltrch\fcs0 \insrsid606085 \chftnsep _x000d__x000a_\par }}{\*\aftnsepc \ltrpar \pard\plain \ltrpar\ql \li0\ri0\widctlpar\wrapdefault\aspalpha\aspnum\faauto\adjustright\rin0\lin0\itap0 \rtlch\fcs1 \af0\afs20\alang1025 \ltrch\fcs0 \fs24\lang2057\langfe2057\cgrid\langnp2057\langfenp2057 {\rtlch\fcs1 \af0 _x000d__x000a_\ltrch\fcs0 \insrsid606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7408265\charrsid5198499 {\*\bkmkstart restartB}_x000d__x000a_\hich\af1\dbch\af31501\loch\f1 &lt;AmendB&gt;}{\rtlch\fcs1 \af0 \ltrch\fcs0 \insrsid7408265\charrsid5198499 Modification\tab \tab }{\rtlch\fcs1 \af0 \ltrch\fcs0 _x000d__x000a_\cs17\b0\v\fs20\cf9\lang1024\langfe1024\loch\af1\hich\af1\dbch\af31501\noproof\insrsid7408265\charrsid5198499 \hich\af1\dbch\af31501\loch\f1 &lt;NumAmB&gt;}{\rtlch\fcs1 \af0 \ltrch\fcs0 \insrsid7408265\charrsid5198499 #}{\rtlch\fcs1 \af1 \ltrch\fcs0 _x000d__x000a_\cs18\v\f1\fs20\cf15\insrsid7408265\charrsid5198499 ENMIENDA@NRAM@}{\rtlch\fcs1 \af0 \ltrch\fcs0 \insrsid7408265\charrsid5198499 #}{\rtlch\fcs1 \af0 \ltrch\fcs0 _x000d__x000a_\cs17\b0\v\fs20\cf9\lang1024\langfe1024\loch\af1\hich\af1\dbch\af31501\noproof\insrsid7408265\charrsid5198499 \hich\af1\dbch\af31501\loch\f1 &lt;/NumAmB&gt;}{\rtlch\fcs1 \af1 \ltrch\fcs0 \f1\fs20\insrsid7408265\charrsid5198499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7408265\charrsid5198499 \hich\af1\dbch\af31501\loch\f1 &lt;DocAmend&gt;}{\rtlch\fcs1 \af0 \ltrch\fcs0 \insrsid7408265\charrsid5198499 #}{_x000d__x000a_\rtlch\fcs1 \af1 \ltrch\fcs0 \cs18\v\f1\fs20\cf15\insrsid7408265\charrsid5198499 MNU[OPTAMDOCAPP][OPTAMDOCNLE]@CHOICE@CODEMNU}{\rtlch\fcs1 \af0 \ltrch\fcs0 \insrsid7408265\charrsid5198499 ##}{\rtlch\fcs1 \af1 \ltrch\fcs0 _x000d__x000a_\cs18\v\f1\fs20\cf15\insrsid7408265\charrsid5198499 MNU[AMACTYES][NOTAPP]@CHOICE@AMACTMNU}{\rtlch\fcs1 \af0 \ltrch\fcs0 \insrsid7408265\charrsid5198499 #}{\rtlch\fcs1 \af0 \ltrch\fcs0 _x000d__x000a_\cs17\b0\v\fs20\cf9\lang1024\langfe1024\loch\af1\hich\af1\dbch\af31501\noproof\insrsid7408265\charrsid5198499 \hich\af1\dbch\af31501\loch\f1 &lt;/DocAmend&gt;}{\rtlch\fcs1 \af0 \ltrch\fcs0 \insrsid7408265\charrsid5198499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7408265\charrsid5198499 \hich\af1\dbch\af31501\loch\f1 &lt;Article&gt;}{\rtlch\fcs1 \af0 \ltrch\fcs0 \insrsid7408265\charrsid5198499 #}{\rtlch\fcs1 \af1 _x000d__x000a_\ltrch\fcs0 \cs18\v\f1\fs20\cf15\insrsid7408265\charrsid5198499 MNU[AMACTPARTYES][AMACTPARTNO]@CHOICE@AMACTMNU}{\rtlch\fcs1 \af0 \ltrch\fcs0 \insrsid7408265\charrsid5198499 #}{\rtlch\fcs1 \af0 \ltrch\fcs0 _x000d__x000a_\cs17\b0\v\fs20\cf9\lang1024\langfe1024\loch\af1\hich\af1\dbch\af31501\noproof\insrsid7408265\charrsid5198499 \hich\af1\dbch\af31501\loch\f1 &lt;/Article&gt;}{\rtlch\fcs1 \af0 \ltrch\fcs0 \insrsid7408265\charrsid5198499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7408265\charrsid5198499 \hich\af1\dbch\af31501\loch\f1 &lt;DocAmend2&gt;&lt;OptDel&gt;}{\rtlch\fcs1 \af0 \ltrch\fcs0 \insrsid7408265\charrsid5198499 #}{\rtlch\fcs1 \af1 _x000d__x000a_\ltrch\fcs0 \cs18\v\f1\fs20\cf15\insrsid7408265\charrsid5198499 MNU[OPTNRACTYES][NOTAPP]@CHOICE@AMACTMNU}{\rtlch\fcs1 \af0 \ltrch\fcs0 \insrsid7408265\charrsid5198499 #}{\rtlch\fcs1 \af0 \ltrch\fcs0 _x000d__x000a_\cs17\v\fs20\cf9\lang1024\langfe1024\loch\af1\hich\af1\dbch\af31501\noproof\insrsid7408265\charrsid5198499 \hich\af1\dbch\af31501\loch\f1 &lt;/OptDel&gt;&lt;/DocAmend2&gt;}{\rtlch\fcs1 \af0 \ltrch\fcs0 \insrsid7408265\charrsid5198499 _x000d__x000a_\par }\pard \ltrpar\ql \li0\ri0\widctlpar\wrapdefault\aspalpha\aspnum\faauto\adjustright\rin0\lin0\itap0\pararsid10440568 {\rtlch\fcs1 \af0 \ltrch\fcs0 \cs17\v\fs20\cf9\lang1024\langfe1024\loch\af1\hich\af1\dbch\af31501\noproof\insrsid7408265\charrsid5198499 _x000d__x000a_\hich\af1\dbch\af31501\loch\f1 &lt;Article2&gt;&lt;OptDel&gt;}{\rtlch\fcs1 \af0 \ltrch\fcs0 \insrsid7408265\charrsid5198499 #}{\rtlch\fcs1 \af1 \ltrch\fcs0 \cs18\v\f1\fs20\cf15\insrsid7408265\charrsid5198499 MNU[OPTACTPARTYES][NOTAPP]@CHOICE@AMACTMNU}{\rtlch\fcs1 _x000d__x000a_\af0 \ltrch\fcs0 \insrsid7408265\charrsid5198499 #}{\rtlch\fcs1 \af0 \ltrch\fcs0 \cs17\v\fs20\cf9\lang1024\langfe1024\loch\af1\hich\af1\dbch\af31501\noproof\insrsid7408265\charrsid5198499 \hich\af1\dbch\af31501\loch\f1 &lt;/OptDel&gt;&lt;/Article2&gt;}{\rtlch\fcs1 _x000d__x000a_\af0 \ltrch\fcs0 \insrsid7408265\charrsid5198499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7408265\charrsid5198499 \cell }\pard\plain \ltrpar\ql \li0\ri0\widctlpar\intbl\wrapdefault\aspalpha\aspnum\faauto\adjustright\rin0\lin0 \rtlch\fcs1 _x000d__x000a_\af0\afs20\alang1025 \ltrch\fcs0 \fs24\lang2057\langfe2057\cgrid\langnp2057\langfenp2057 {\rtlch\fcs1 \af0 \ltrch\fcs0 \insrsid7408265\charrsid5198499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7408265\charrsid5198499 #}{\rtlch\fcs1 \af1 \ltrch\fcs0 \cs18\v\f1\fs20\cf15\insrsid7408265\charrsid5198499 MNU[OPTLEFTAMACT][LEFTPROP]@CHOICE@AMACTMNU}{_x000d__x000a_\rtlch\fcs1 \af0 \ltrch\fcs0 \insrsid7408265\charrsid5198499 #\cell Modification\cell }\pard\plain \ltrpar\ql \li0\ri0\widctlpar\intbl\wrapdefault\aspalpha\aspnum\faauto\adjustright\rin0\lin0 \rtlch\fcs1 \af0\afs20\alang1025 \ltrch\fcs0 _x000d__x000a_\fs24\lang2057\langfe2057\cgrid\langnp2057\langfenp2057 {\rtlch\fcs1 \af0 \ltrch\fcs0 \insrsid7408265\charrsid5198499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7408265\charrsid5198499 ##\cell ##}{\rtlch\fcs1 \af0\afs24 \ltrch\fcs0 \insrsid7408265\charrsid5198499 \cell }\pard\plain \ltrpar\ql \li0\ri0\widctlpar\intbl\wrapdefault\aspalpha\aspnum\faauto\adjustright\rin0\lin0 \rtlch\fcs1 _x000d__x000a_\af0\afs20\alang1025 \ltrch\fcs0 \fs24\lang2057\langfe2057\cgrid\langnp2057\langfenp2057 {\rtlch\fcs1 \af0 \ltrch\fcs0 \insrsid7408265\charrsid5198499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7408265\charrsid5198499 Or. }{\rtlch\fcs1 \af0 \ltrch\fcs0 \cs17\v\fs20\cf9\lang1024\langfe1024\loch\af1\hich\af1\dbch\af31501\noproof\insrsid7408265\charrsid5198499 \hich\af1\dbch\af31501\loch\f1 &lt;Original&gt;}{\rtlch\fcs1 \af0 \ltrch\fcs0 _x000d__x000a_\insrsid7408265\charrsid5198499 #}{\rtlch\fcs1 \af1 \ltrch\fcs0 \cs18\v\f1\fs20\cf15\insrsid7408265\charrsid5198499 MNU[ORLANGONE][ORLANGMORE]@CHOICE@ORLANGMNU}{\rtlch\fcs1 \af0 \ltrch\fcs0 \insrsid7408265\charrsid5198499 #}{\rtlch\fcs1 \af0 \ltrch\fcs0 _x000d__x000a_\cs17\v\fs20\cf9\lang1024\langfe1024\loch\af1\hich\af1\dbch\af31501\noproof\insrsid7408265\charrsid5198499 \hich\af1\dbch\af31501\loch\f1 &lt;/Original&gt;}{\rtlch\fcs1 \af0 \ltrch\fcs0 \insrsid7408265\charrsid519849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08265\charrsid5198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83a125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57646 HideTWBExt;}{\*\cs18 \additive \v\f1\fs20\cf15 _x000d__x000a_\spriority0 \styrsid7557646 HideTWBInt;}{\s19\ql \li0\ri0\sa120\nowidctlpar\wrapdefault\aspalpha\aspnum\faauto\adjustright\rin0\lin0\itap0 \rtlch\fcs1 \af0\afs20\alang1025 \ltrch\fcs0 \fs24\lang2057\langfe2057\cgrid\langnp2057\langfenp2057 _x000d__x000a_\sbasedon0 \snext19 \spriority0 \styrsid7557646 Normal6a;}{\s20\ql \li0\ri0\nowidctlpar\wrapdefault\aspalpha\aspnum\faauto\adjustright\rin0\lin0\itap0 \rtlch\fcs1 \af0\afs20\alang1025 \ltrch\fcs0 \b\fs24\lang2057\langfe2057\cgrid\langnp2057\langfenp2057 _x000d__x000a_\sbasedon0 \snext20 \spriority0 \styrsid7557646 NormalBold;}{\s21\qr \li0\ri0\sb240\sa240\nowidctlpar\wrapdefault\aspalpha\aspnum\faauto\adjustright\rin0\lin0\itap0 \rtlch\fcs1 \af0\afs20\alang1025 \ltrch\fcs0 _x000d__x000a_\fs24\lang2057\langfe2057\cgrid\langnp2057\langfenp2057 \sbasedon0 \snext21 \spriority0 \styrsid7557646 AmOrLang;}{\s22\qc \li0\ri0\sa240\nowidctlpar\wrapdefault\aspalpha\aspnum\faauto\adjustright\rin0\lin0\itap0 \rtlch\fcs1 \af0\afs20\alang1025 _x000d__x000a_\ltrch\fcs0 \i\fs24\lang2057\langfe2057\cgrid\langnp2057\langfenp2057 \sbasedon0 \snext22 \spriority0 \styrsid75576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557646 AmNumberTabs;}{\s24\ql \li0\ri0\sb240\nowidctlpar\wrapdefault\aspalpha\aspnum\faauto\adjustright\rin0\lin0\itap0 \rtlch\fcs1 _x000d__x000a_\af0\afs20\alang1025 \ltrch\fcs0 \b\fs24\lang2057\langfe2057\cgrid\langnp2057\langfenp2057 \sbasedon0 \snext24 \spriority0 \styrsid7557646 NormalBold12b;}}{\*\rsidtbl \rsid24658\rsid223860\rsid735077\rsid1718133\rsid2892074\rsid3565327\rsid4008486_x000d__x000a_\rsid4666813\rsid6108268\rsid6641733\rsid7557646\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RANIK Urszula}{\operator BARANIK Urszula}{\creatim\yr2026\mo2\dy12\hr14\min48}{\revtim\yr2026\mo2\dy12\hr14\min48}{\version1}{\edmins0}_x000d__x000a_{\nofpages1}{\nofwords81}{\nofchars462}{\nofcharsws51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57646\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6108268 \chftnsep _x000d__x000a_\par }}{\*\ftnsepc \ltrpar \pard\plain \ltrpar\ql \li0\ri0\widctlpar\wrapdefault\aspalpha\aspnum\faauto\adjustright\rin0\lin0\itap0 \rtlch\fcs1 \af0\afs20\alang1025 \ltrch\fcs0 \fs24\lang2057\langfe2057\cgrid\langnp2057\langfenp2057 {\rtlch\fcs1 \af0 _x000d__x000a_\ltrch\fcs0 \insrsid6108268 \chftnsepc _x000d__x000a_\par }}{\*\aftnsep \ltrpar \pard\plain \ltrpar\ql \li0\ri0\widctlpar\wrapdefault\aspalpha\aspnum\faauto\adjustright\rin0\lin0\itap0 \rtlch\fcs1 \af0\afs20\alang1025 \ltrch\fcs0 \fs24\lang2057\langfe2057\cgrid\langnp2057\langfenp2057 {\rtlch\fcs1 \af0 _x000d__x000a_\ltrch\fcs0 \insrsid6108268 \chftnsep _x000d__x000a_\par }}{\*\aftnsepc \ltrpar \pard\plain \ltrpar\ql \li0\ri0\widctlpar\wrapdefault\aspalpha\aspnum\faauto\adjustright\rin0\lin0\itap0 \rtlch\fcs1 \af0\afs20\alang1025 \ltrch\fcs0 \fs24\lang2057\langfe2057\cgrid\langnp2057\langfenp2057 {\rtlch\fcs1 \af0 _x000d__x000a_\ltrch\fcs0 \insrsid61082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7557646\charrsid15822545 {\*\bkmkstart restart}_x000d__x000a_\hich\af1\dbch\af31501\loch\f1 &lt;}{\rtlch\fcs1 \af0 \ltrch\fcs0 \cs17\b0\v\fs20\cf9\lang1024\langfe1024\loch\af1\hich\af1\dbch\af31501\noproof\insrsid7557646 \hich\af1\dbch\af31501\loch\f1 Amend}{\rtlch\fcs1 \af0 \ltrch\fcs0 _x000d__x000a_\cs17\b0\v\fs20\cf9\lang1024\langfe1024\loch\af1\hich\af1\dbch\af31501\noproof\insrsid7557646\charrsid15822545 \hich\af1\dbch\af31501\loch\f1 &gt;}{\rtlch\fcs1 \af0 \ltrch\fcs0 \insrsid7557646\charrsid15822545 Modification\tab \tab }{\rtlch\fcs1 \af0 _x000d__x000a_\ltrch\fcs0 \cs17\b0\v\fs20\cf9\lang1024\langfe1024\loch\af1\hich\af1\dbch\af31501\noproof\insrsid7557646\charrsid15822545 \hich\af1\dbch\af31501\loch\f1 &lt;}{\rtlch\fcs1 \af0 \ltrch\fcs0 _x000d__x000a_\cs17\b0\v\fs20\cf9\lang1024\langfe1024\loch\af1\hich\af1\dbch\af31501\noproof\insrsid7557646 \hich\af1\dbch\af31501\loch\f1 NumAm&gt;}{\rtlch\fcs1 \af0 \ltrch\fcs0 \insrsid7557646\charrsid15822545 #}{\rtlch\fcs1 \af1 \ltrch\fcs0 _x000d__x000a_\cs18\v\f1\fs20\cf15\insrsid7557646\charrsid15822545 ENMIENDA@NRAM@}{\rtlch\fcs1 \af0 \ltrch\fcs0 \insrsid7557646\charrsid15822545 #}{\rtlch\fcs1 \af0 \ltrch\fcs0 _x000d__x000a_\cs17\b0\v\fs20\cf9\lang1024\langfe1024\loch\af1\hich\af1\dbch\af31501\noproof\insrsid7557646\charrsid15822545 \hich\af1\dbch\af31501\loch\f1 &lt;/}{\rtlch\fcs1 \af0 \ltrch\fcs0 _x000d__x000a_\cs17\b0\v\fs20\cf9\lang1024\langfe1024\loch\af1\hich\af1\dbch\af31501\noproof\insrsid7557646 \hich\af1\dbch\af31501\loch\f1 NumAm&gt;}{\rtlch\fcs1 \af1 \ltrch\fcs0 \f1\fs20\insrsid7557646\charrsid15822545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7557646\charrsid15822545 \hich\af1\dbch\af31501\loch\f1 &lt;DocAmend&gt;}{\rtlch\fcs1 \af0 \ltrch\fcs0 \insrsid7557646\charrsid15822545 #}{_x000d__x000a_\rtlch\fcs1 \af1 \ltrch\fcs0 \cs18\v\f1\fs20\cf15\insrsid7557646\charrsid15822545 MNU[OPTAMDOCAPP][OPTAMDOCNLE]@CHOICE@CODEMNU}{\rtlch\fcs1 \af0 \ltrch\fcs0 \insrsid7557646\charrsid15822545 ##}{\rtlch\fcs1 \af1 \ltrch\fcs0 _x000d__x000a_\cs18\v\f1\fs20\cf15\insrsid7557646\charrsid15822545 MNU[AMACTYES][NOTAPP]@CHOICE@AMACTMNU}{\rtlch\fcs1 \af0 \ltrch\fcs0 \insrsid7557646\charrsid15822545 #}{\rtlch\fcs1 \af0 \ltrch\fcs0 _x000d__x000a_\cs17\b0\v\fs20\cf9\lang1024\langfe1024\loch\af1\hich\af1\dbch\af31501\noproof\insrsid7557646\charrsid15822545 \hich\af1\dbch\af31501\loch\f1 &lt;/DocAmend&gt;}{\rtlch\fcs1 \af0 \ltrch\fcs0 \insrsid7557646\charrsid15822545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7557646\charrsid15822545 \hich\af1\dbch\af31501\loch\f1 &lt;Article&gt;}{\rtlch\fcs1 \af0 \ltrch\fcs0 \insrsid7557646\charrsid15822545 #}{\rtlch\fcs1 \af1 _x000d__x000a_\ltrch\fcs0 \cs18\v\f1\fs20\cf15\insrsid7557646\charrsid15822545 MNU[AMACTPARTYES][AMACTPARTNO]@CHOICE@AMACTMNU}{\rtlch\fcs1 \af0 \ltrch\fcs0 \insrsid7557646\charrsid15822545 #}{\rtlch\fcs1 \af0 \ltrch\fcs0 _x000d__x000a_\cs17\b0\v\fs20\cf9\lang1024\langfe1024\loch\af1\hich\af1\dbch\af31501\noproof\insrsid7557646\charrsid15822545 \hich\af1\dbch\af31501\loch\f1 &lt;/Article&gt;}{\rtlch\fcs1 \af0 \ltrch\fcs0 \insrsid7557646\charrsid15822545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7557646\charrsid15822545 \hich\af1\dbch\af31501\loch\f1 &lt;DocAmend2&gt;&lt;OptDel&gt;}{\rtlch\fcs1 \af0 \ltrch\fcs0 \insrsid7557646\charrsid15822545 #}{\rtlch\fcs1 \af1 _x000d__x000a_\ltrch\fcs0 \cs18\v\f1\fs20\cf15\insrsid7557646\charrsid15822545 MNU[OPTNRACTYES][NOTAPP]@CHOICE@AMACTMNU}{\rtlch\fcs1 \af0 \ltrch\fcs0 \insrsid7557646\charrsid15822545 #}{\rtlch\fcs1 \af0 \ltrch\fcs0 _x000d__x000a_\cs17\v\fs20\cf9\lang1024\langfe1024\loch\af1\hich\af1\dbch\af31501\noproof\insrsid7557646\charrsid15822545 \hich\af1\dbch\af31501\loch\f1 &lt;/OptDel&gt;&lt;/DocAmend2&gt;}{\rtlch\fcs1 \af0 \ltrch\fcs0 \insrsid7557646\charrsid15822545 _x000d__x000a_\par }\pard \ltrpar\ql \li0\ri0\widctlpar\wrapdefault\aspalpha\aspnum\faauto\adjustright\rin0\lin0\itap0\pararsid10440568 {\rtlch\fcs1 \af0 \ltrch\fcs0 \cs17\v\fs20\cf9\lang1024\langfe1024\loch\af1\hich\af1\dbch\af31501\noproof\insrsid7557646\charrsid15822545 _x000d__x000a_\hich\af1\dbch\af31501\loch\f1 &lt;Article2&gt;&lt;OptDel&gt;}{\rtlch\fcs1 \af0 \ltrch\fcs0 \insrsid7557646\charrsid15822545 #}{\rtlch\fcs1 \af1 \ltrch\fcs0 \cs18\v\f1\fs20\cf15\insrsid7557646\charrsid15822545 MNU[OPTACTPARTYES][NOTAPP]@CHOICE@AMACTMNU}{\rtlch\fcs1 _x000d__x000a_\af0 \ltrch\fcs0 \insrsid7557646\charrsid15822545 #}{\rtlch\fcs1 \af0 \ltrch\fcs0 \cs17\v\fs20\cf9\lang1024\langfe1024\loch\af1\hich\af1\dbch\af31501\noproof\insrsid7557646\charrsid15822545 \hich\af1\dbch\af31501\loch\f1 &lt;/OptDel&gt;&lt;/Article2&gt;}{\rtlch\fcs1 _x000d__x000a_\af0 \ltrch\fcs0 \insrsid7557646\charrsid15822545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7557646\charrsid15822545 \cell }\pard\plain \ltrpar\ql \li0\ri0\widctlpar\intbl\wrapdefault\aspalpha\aspnum\faauto\adjustright\rin0\lin0 \rtlch\fcs1 _x000d__x000a_\af0\afs20\alang1025 \ltrch\fcs0 \fs24\lang2057\langfe2057\cgrid\langnp2057\langfenp2057 {\rtlch\fcs1 \af0 \ltrch\fcs0 \insrsid7557646\charrsid15822545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7557646\charrsid15822545 #}{\rtlch\fcs1 \af1 \ltrch\fcs0 \cs18\v\f1\fs20\cf15\insrsid7557646\charrsid15822545 MNU[OPTLEFTAMACT][LEFTPROP]@CHOICE@AMACTMNU}{_x000d__x000a_\rtlch\fcs1 \af0 \ltrch\fcs0 \insrsid7557646\charrsid15822545 #\cell Modification\cell }\pard\plain \ltrpar\ql \li0\ri0\widctlpar\intbl\wrapdefault\aspalpha\aspnum\faauto\adjustright\rin0\lin0 \rtlch\fcs1 \af0\afs20\alang1025 \ltrch\fcs0 _x000d__x000a_\fs24\lang2057\langfe2057\cgrid\langnp2057\langfenp2057 {\rtlch\fcs1 \af0 \ltrch\fcs0 \insrsid7557646\charrsid15822545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7557646\charrsid15822545 ##\cell ##}{\rtlch\fcs1 \af0\afs24 \ltrch\fcs0 \insrsid7557646\charrsid15822545 \cell }\pard\plain \ltrpar\ql \li0\ri0\widctlpar\intbl\wrapdefault\aspalpha\aspnum\faauto\adjustright\rin0\lin0 \rtlch\fcs1 _x000d__x000a_\af0\afs20\alang1025 \ltrch\fcs0 \fs24\lang2057\langfe2057\cgrid\langnp2057\langfenp2057 {\rtlch\fcs1 \af0 \ltrch\fcs0 \insrsid7557646\charrsid15822545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7557646\charrsid15822545 Or. }{\rtlch\fcs1 \af0 \ltrch\fcs0 \cs17\v\fs20\cf9\lang1024\langfe1024\loch\af1\hich\af1\dbch\af31501\noproof\insrsid7557646\charrsid15822545 \hich\af1\dbch\af31501\loch\f1 &lt;Original&gt;}{\rtlch\fcs1 \af0 \ltrch\fcs0 _x000d__x000a_\insrsid7557646\charrsid15822545 #}{\rtlch\fcs1 \af1 \ltrch\fcs0 \cs18\v\f1\fs20\cf15\insrsid7557646\charrsid15822545 MNU[ORLANGONE][ORLANGMORE]@CHOICE@ORLANGMNU}{\rtlch\fcs1 \af0 \ltrch\fcs0 \insrsid7557646\charrsid15822545 #}{\rtlch\fcs1 \af0 _x000d__x000a_\ltrch\fcs0 \cs17\v\fs20\cf9\lang1024\langfe1024\loch\af1\hich\af1\dbch\af31501\noproof\insrsid7557646\charrsid15822545 \hich\af1\dbch\af31501\loch\f1 &lt;/Original&gt;}{\rtlch\fcs1 \af0 \ltrch\fcs0 \insrsid7557646\charrsid1582254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557646\charrsid15822545 \hich\af1\dbch\af31501\loch\f1 &lt;/}{\rtlch\fcs1 \af0 \ltrch\fcs0 _x000d__x000a_\cs17\v\fs20\cf9\lang1024\langfe1024\loch\af1\hich\af1\dbch\af31501\noproof\insrsid7557646 \hich\af1\dbch\af31501\loch\f1 Amend}{\rtlch\fcs1 \af0 \ltrch\fcs0 _x000d__x000a_\cs17\v\fs20\cf9\lang1024\langfe1024\loch\af1\hich\af1\dbch\af31501\noproof\insrsid7557646\charrsid1582254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7_x000d__x000a_a0562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37"/>
    <w:docVar w:name="TITLENLEMNU" w:val=" 1"/>
    <w:docVar w:name="TXTAUTHOR" w:val="Markus Ferber"/>
    <w:docVar w:name="TXTLANGUE" w:val="EN"/>
    <w:docVar w:name="TXTLANGUEMIN" w:val="en"/>
    <w:docVar w:name="TXTNRC" w:val="xx"/>
    <w:docVar w:name="TXTNRCOM" w:val="xx"/>
    <w:docVar w:name="TXTNRFIRSTAM" w:val="3"/>
    <w:docVar w:name="TXTNRLASTAM" w:val="4"/>
    <w:docVar w:name="TXTNRPE" w:val="784.338"/>
    <w:docVar w:name="TXTNRPROC" w:val="2025/0162R"/>
    <w:docVar w:name="TXTPE" w:val="784.338"/>
    <w:docVar w:name="TXTPEorAP" w:val="PE"/>
    <w:docVar w:name="TXTROUTE" w:val="PA\1337024EN.docx"/>
    <w:docVar w:name="TXTTITLE" w:val="xx"/>
    <w:docVar w:name="TXTVERSION" w:val="01-00"/>
  </w:docVars>
  <w:rsids>
    <w:rsidRoot w:val="00F16ED1"/>
    <w:rsid w:val="00062634"/>
    <w:rsid w:val="00077BC5"/>
    <w:rsid w:val="00095FFE"/>
    <w:rsid w:val="000A05CA"/>
    <w:rsid w:val="000B6C4B"/>
    <w:rsid w:val="000D001F"/>
    <w:rsid w:val="000D099F"/>
    <w:rsid w:val="000E6813"/>
    <w:rsid w:val="00122425"/>
    <w:rsid w:val="001275F4"/>
    <w:rsid w:val="001A455F"/>
    <w:rsid w:val="001F6ED8"/>
    <w:rsid w:val="00212D35"/>
    <w:rsid w:val="00245C7F"/>
    <w:rsid w:val="00283D75"/>
    <w:rsid w:val="002A4AC9"/>
    <w:rsid w:val="002B2892"/>
    <w:rsid w:val="002C0EE6"/>
    <w:rsid w:val="002C34AE"/>
    <w:rsid w:val="002E2F2E"/>
    <w:rsid w:val="00307C14"/>
    <w:rsid w:val="003659D1"/>
    <w:rsid w:val="003707A7"/>
    <w:rsid w:val="00394A2C"/>
    <w:rsid w:val="003B72FC"/>
    <w:rsid w:val="003D2A26"/>
    <w:rsid w:val="003D684B"/>
    <w:rsid w:val="003E35FB"/>
    <w:rsid w:val="003F32D8"/>
    <w:rsid w:val="003F3B83"/>
    <w:rsid w:val="003F4BB4"/>
    <w:rsid w:val="00431E30"/>
    <w:rsid w:val="00487232"/>
    <w:rsid w:val="00495CA4"/>
    <w:rsid w:val="00496925"/>
    <w:rsid w:val="004A34E6"/>
    <w:rsid w:val="004C28FB"/>
    <w:rsid w:val="004E53A4"/>
    <w:rsid w:val="004E54DC"/>
    <w:rsid w:val="004F48ED"/>
    <w:rsid w:val="00541EDC"/>
    <w:rsid w:val="00577018"/>
    <w:rsid w:val="005779E7"/>
    <w:rsid w:val="005D0786"/>
    <w:rsid w:val="005E3670"/>
    <w:rsid w:val="00600DC9"/>
    <w:rsid w:val="00643F39"/>
    <w:rsid w:val="006478D3"/>
    <w:rsid w:val="006668F3"/>
    <w:rsid w:val="0066728C"/>
    <w:rsid w:val="00671B9F"/>
    <w:rsid w:val="006C6936"/>
    <w:rsid w:val="00722749"/>
    <w:rsid w:val="00806587"/>
    <w:rsid w:val="00890859"/>
    <w:rsid w:val="008B6AA4"/>
    <w:rsid w:val="008C6240"/>
    <w:rsid w:val="008F36CD"/>
    <w:rsid w:val="008F7002"/>
    <w:rsid w:val="00911325"/>
    <w:rsid w:val="0095301E"/>
    <w:rsid w:val="00961CD9"/>
    <w:rsid w:val="00972FD8"/>
    <w:rsid w:val="00977F76"/>
    <w:rsid w:val="0098140C"/>
    <w:rsid w:val="009A33F4"/>
    <w:rsid w:val="009A403C"/>
    <w:rsid w:val="009B2A14"/>
    <w:rsid w:val="009B5265"/>
    <w:rsid w:val="009D49B5"/>
    <w:rsid w:val="009F4F78"/>
    <w:rsid w:val="00A2041C"/>
    <w:rsid w:val="00A46B1C"/>
    <w:rsid w:val="00A722B1"/>
    <w:rsid w:val="00A8267E"/>
    <w:rsid w:val="00A93570"/>
    <w:rsid w:val="00A9617A"/>
    <w:rsid w:val="00AA1A2C"/>
    <w:rsid w:val="00AA223C"/>
    <w:rsid w:val="00AF77DA"/>
    <w:rsid w:val="00B1441B"/>
    <w:rsid w:val="00B362F7"/>
    <w:rsid w:val="00BB2AC1"/>
    <w:rsid w:val="00C04938"/>
    <w:rsid w:val="00C47E30"/>
    <w:rsid w:val="00C5049E"/>
    <w:rsid w:val="00C54F53"/>
    <w:rsid w:val="00C75378"/>
    <w:rsid w:val="00CA0D01"/>
    <w:rsid w:val="00CF7076"/>
    <w:rsid w:val="00D41244"/>
    <w:rsid w:val="00D44697"/>
    <w:rsid w:val="00D47632"/>
    <w:rsid w:val="00D6291F"/>
    <w:rsid w:val="00D71751"/>
    <w:rsid w:val="00D759AA"/>
    <w:rsid w:val="00DC6CD7"/>
    <w:rsid w:val="00E33DAA"/>
    <w:rsid w:val="00E346BA"/>
    <w:rsid w:val="00E36F21"/>
    <w:rsid w:val="00E47CBD"/>
    <w:rsid w:val="00E729C7"/>
    <w:rsid w:val="00E83B40"/>
    <w:rsid w:val="00E9601C"/>
    <w:rsid w:val="00EA78B3"/>
    <w:rsid w:val="00EB19AA"/>
    <w:rsid w:val="00EB2AED"/>
    <w:rsid w:val="00EC2C85"/>
    <w:rsid w:val="00F16ED1"/>
    <w:rsid w:val="00F46E44"/>
    <w:rsid w:val="00F61E8C"/>
    <w:rsid w:val="00F67D5E"/>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B6543"/>
  <w15:chartTrackingRefBased/>
  <w15:docId w15:val="{C0D95695-EFB8-46EA-94DC-AFC98DC0F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link w:val="NormalBoldChar"/>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character" w:customStyle="1" w:styleId="Normal6Char">
    <w:name w:val="Normal6 Char"/>
    <w:basedOn w:val="DefaultParagraphFont"/>
    <w:link w:val="Normal6"/>
    <w:locked/>
    <w:rsid w:val="00961CD9"/>
    <w:rPr>
      <w:sz w:val="24"/>
      <w:lang w:val="fr-FR"/>
    </w:rPr>
  </w:style>
  <w:style w:type="paragraph" w:customStyle="1" w:styleId="Normal6">
    <w:name w:val="Normal6"/>
    <w:basedOn w:val="Normal"/>
    <w:link w:val="Normal6Char"/>
    <w:rsid w:val="00961CD9"/>
    <w:pPr>
      <w:spacing w:after="120"/>
    </w:pPr>
    <w:rPr>
      <w:lang w:val="fr-FR"/>
    </w:rPr>
  </w:style>
  <w:style w:type="character" w:customStyle="1" w:styleId="NormalBoldChar">
    <w:name w:val="NormalBold Char"/>
    <w:basedOn w:val="DefaultParagraphFont"/>
    <w:link w:val="NormalBold"/>
    <w:locked/>
    <w:rsid w:val="00961CD9"/>
    <w:rPr>
      <w:b/>
      <w:sz w:val="24"/>
    </w:rPr>
  </w:style>
  <w:style w:type="paragraph" w:customStyle="1" w:styleId="ColumnHeading">
    <w:name w:val="ColumnHeading"/>
    <w:basedOn w:val="Normal"/>
    <w:rsid w:val="00961CD9"/>
    <w:pPr>
      <w:spacing w:after="240"/>
      <w:jc w:val="center"/>
    </w:pPr>
    <w:rPr>
      <w:i/>
      <w:lang w:val="fr-FR"/>
    </w:rPr>
  </w:style>
  <w:style w:type="paragraph" w:customStyle="1" w:styleId="AMNumberTabs0">
    <w:name w:val="AMNumberTabs"/>
    <w:basedOn w:val="Normal"/>
    <w:rsid w:val="00961C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961CD9"/>
    <w:pPr>
      <w:jc w:val="right"/>
    </w:pPr>
  </w:style>
  <w:style w:type="paragraph" w:styleId="Footer">
    <w:name w:val="footer"/>
    <w:basedOn w:val="Normal"/>
    <w:link w:val="FooterChar"/>
    <w:semiHidden/>
    <w:rsid w:val="00E346BA"/>
    <w:pPr>
      <w:tabs>
        <w:tab w:val="center" w:pos="4513"/>
        <w:tab w:val="right" w:pos="9026"/>
      </w:tabs>
    </w:pPr>
  </w:style>
  <w:style w:type="character" w:customStyle="1" w:styleId="FooterChar">
    <w:name w:val="Footer Char"/>
    <w:basedOn w:val="DefaultParagraphFont"/>
    <w:link w:val="Footer"/>
    <w:semiHidden/>
    <w:rsid w:val="00E346BA"/>
    <w:rPr>
      <w:sz w:val="24"/>
    </w:rPr>
  </w:style>
  <w:style w:type="paragraph" w:styleId="Revision">
    <w:name w:val="Revision"/>
    <w:hidden/>
    <w:uiPriority w:val="99"/>
    <w:semiHidden/>
    <w:rsid w:val="00283D7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1038">
      <w:bodyDiv w:val="1"/>
      <w:marLeft w:val="0"/>
      <w:marRight w:val="0"/>
      <w:marTop w:val="0"/>
      <w:marBottom w:val="0"/>
      <w:divBdr>
        <w:top w:val="none" w:sz="0" w:space="0" w:color="auto"/>
        <w:left w:val="none" w:sz="0" w:space="0" w:color="auto"/>
        <w:bottom w:val="none" w:sz="0" w:space="0" w:color="auto"/>
        <w:right w:val="none" w:sz="0" w:space="0" w:color="auto"/>
      </w:divBdr>
    </w:div>
    <w:div w:id="82385734">
      <w:bodyDiv w:val="1"/>
      <w:marLeft w:val="0"/>
      <w:marRight w:val="0"/>
      <w:marTop w:val="0"/>
      <w:marBottom w:val="0"/>
      <w:divBdr>
        <w:top w:val="none" w:sz="0" w:space="0" w:color="auto"/>
        <w:left w:val="none" w:sz="0" w:space="0" w:color="auto"/>
        <w:bottom w:val="none" w:sz="0" w:space="0" w:color="auto"/>
        <w:right w:val="none" w:sz="0" w:space="0" w:color="auto"/>
      </w:divBdr>
    </w:div>
    <w:div w:id="915629386">
      <w:bodyDiv w:val="1"/>
      <w:marLeft w:val="0"/>
      <w:marRight w:val="0"/>
      <w:marTop w:val="0"/>
      <w:marBottom w:val="0"/>
      <w:divBdr>
        <w:top w:val="none" w:sz="0" w:space="0" w:color="auto"/>
        <w:left w:val="none" w:sz="0" w:space="0" w:color="auto"/>
        <w:bottom w:val="none" w:sz="0" w:space="0" w:color="auto"/>
        <w:right w:val="none" w:sz="0" w:space="0" w:color="auto"/>
      </w:divBdr>
    </w:div>
    <w:div w:id="928003205">
      <w:bodyDiv w:val="1"/>
      <w:marLeft w:val="0"/>
      <w:marRight w:val="0"/>
      <w:marTop w:val="0"/>
      <w:marBottom w:val="0"/>
      <w:divBdr>
        <w:top w:val="none" w:sz="0" w:space="0" w:color="auto"/>
        <w:left w:val="none" w:sz="0" w:space="0" w:color="auto"/>
        <w:bottom w:val="none" w:sz="0" w:space="0" w:color="auto"/>
        <w:right w:val="none" w:sz="0" w:space="0" w:color="auto"/>
      </w:divBdr>
    </w:div>
    <w:div w:id="1153957993">
      <w:bodyDiv w:val="1"/>
      <w:marLeft w:val="0"/>
      <w:marRight w:val="0"/>
      <w:marTop w:val="0"/>
      <w:marBottom w:val="0"/>
      <w:divBdr>
        <w:top w:val="none" w:sz="0" w:space="0" w:color="auto"/>
        <w:left w:val="none" w:sz="0" w:space="0" w:color="auto"/>
        <w:bottom w:val="none" w:sz="0" w:space="0" w:color="auto"/>
        <w:right w:val="none" w:sz="0" w:space="0" w:color="auto"/>
      </w:divBdr>
    </w:div>
    <w:div w:id="1183128367">
      <w:bodyDiv w:val="1"/>
      <w:marLeft w:val="0"/>
      <w:marRight w:val="0"/>
      <w:marTop w:val="0"/>
      <w:marBottom w:val="0"/>
      <w:divBdr>
        <w:top w:val="none" w:sz="0" w:space="0" w:color="auto"/>
        <w:left w:val="none" w:sz="0" w:space="0" w:color="auto"/>
        <w:bottom w:val="none" w:sz="0" w:space="0" w:color="auto"/>
        <w:right w:val="none" w:sz="0" w:space="0" w:color="auto"/>
      </w:divBdr>
    </w:div>
    <w:div w:id="1187718547">
      <w:bodyDiv w:val="1"/>
      <w:marLeft w:val="0"/>
      <w:marRight w:val="0"/>
      <w:marTop w:val="0"/>
      <w:marBottom w:val="0"/>
      <w:divBdr>
        <w:top w:val="none" w:sz="0" w:space="0" w:color="auto"/>
        <w:left w:val="none" w:sz="0" w:space="0" w:color="auto"/>
        <w:bottom w:val="none" w:sz="0" w:space="0" w:color="auto"/>
        <w:right w:val="none" w:sz="0" w:space="0" w:color="auto"/>
      </w:divBdr>
    </w:div>
    <w:div w:id="1267663987">
      <w:bodyDiv w:val="1"/>
      <w:marLeft w:val="0"/>
      <w:marRight w:val="0"/>
      <w:marTop w:val="0"/>
      <w:marBottom w:val="0"/>
      <w:divBdr>
        <w:top w:val="none" w:sz="0" w:space="0" w:color="auto"/>
        <w:left w:val="none" w:sz="0" w:space="0" w:color="auto"/>
        <w:bottom w:val="none" w:sz="0" w:space="0" w:color="auto"/>
        <w:right w:val="none" w:sz="0" w:space="0" w:color="auto"/>
      </w:divBdr>
    </w:div>
    <w:div w:id="1375349641">
      <w:bodyDiv w:val="1"/>
      <w:marLeft w:val="0"/>
      <w:marRight w:val="0"/>
      <w:marTop w:val="0"/>
      <w:marBottom w:val="0"/>
      <w:divBdr>
        <w:top w:val="none" w:sz="0" w:space="0" w:color="auto"/>
        <w:left w:val="none" w:sz="0" w:space="0" w:color="auto"/>
        <w:bottom w:val="none" w:sz="0" w:space="0" w:color="auto"/>
        <w:right w:val="none" w:sz="0" w:space="0" w:color="auto"/>
      </w:divBdr>
    </w:div>
    <w:div w:id="1397633142">
      <w:bodyDiv w:val="1"/>
      <w:marLeft w:val="0"/>
      <w:marRight w:val="0"/>
      <w:marTop w:val="0"/>
      <w:marBottom w:val="0"/>
      <w:divBdr>
        <w:top w:val="none" w:sz="0" w:space="0" w:color="auto"/>
        <w:left w:val="none" w:sz="0" w:space="0" w:color="auto"/>
        <w:bottom w:val="none" w:sz="0" w:space="0" w:color="auto"/>
        <w:right w:val="none" w:sz="0" w:space="0" w:color="auto"/>
      </w:divBdr>
    </w:div>
    <w:div w:id="1564293956">
      <w:bodyDiv w:val="1"/>
      <w:marLeft w:val="0"/>
      <w:marRight w:val="0"/>
      <w:marTop w:val="0"/>
      <w:marBottom w:val="0"/>
      <w:divBdr>
        <w:top w:val="none" w:sz="0" w:space="0" w:color="auto"/>
        <w:left w:val="none" w:sz="0" w:space="0" w:color="auto"/>
        <w:bottom w:val="none" w:sz="0" w:space="0" w:color="auto"/>
        <w:right w:val="none" w:sz="0" w:space="0" w:color="auto"/>
      </w:divBdr>
    </w:div>
    <w:div w:id="1680422303">
      <w:bodyDiv w:val="1"/>
      <w:marLeft w:val="0"/>
      <w:marRight w:val="0"/>
      <w:marTop w:val="0"/>
      <w:marBottom w:val="0"/>
      <w:divBdr>
        <w:top w:val="none" w:sz="0" w:space="0" w:color="auto"/>
        <w:left w:val="none" w:sz="0" w:space="0" w:color="auto"/>
        <w:bottom w:val="none" w:sz="0" w:space="0" w:color="auto"/>
        <w:right w:val="none" w:sz="0" w:space="0" w:color="auto"/>
      </w:divBdr>
    </w:div>
    <w:div w:id="1792048502">
      <w:bodyDiv w:val="1"/>
      <w:marLeft w:val="0"/>
      <w:marRight w:val="0"/>
      <w:marTop w:val="0"/>
      <w:marBottom w:val="0"/>
      <w:divBdr>
        <w:top w:val="none" w:sz="0" w:space="0" w:color="auto"/>
        <w:left w:val="none" w:sz="0" w:space="0" w:color="auto"/>
        <w:bottom w:val="none" w:sz="0" w:space="0" w:color="auto"/>
        <w:right w:val="none" w:sz="0" w:space="0" w:color="auto"/>
      </w:divBdr>
    </w:div>
    <w:div w:id="194642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ranik\AppData\Local\Temp\PA_Consent_Interi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PA_Consent_Interim.dotx</Template>
  <TotalTime>1</TotalTime>
  <Pages>10</Pages>
  <Words>1197</Words>
  <Characters>6767</Characters>
  <Application>Microsoft Office Word</Application>
  <DocSecurity>0</DocSecurity>
  <Lines>369</Lines>
  <Paragraphs>173</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BARANIK Urszula</dc:creator>
  <cp:keywords/>
  <dc:description/>
  <cp:lastModifiedBy>DREGGS Steve</cp:lastModifiedBy>
  <cp:revision>2</cp:revision>
  <cp:lastPrinted>2004-10-28T10:33:00Z</cp:lastPrinted>
  <dcterms:created xsi:type="dcterms:W3CDTF">2026-02-18T12:22:00Z</dcterms:created>
  <dcterms:modified xsi:type="dcterms:W3CDTF">2026-02-18T12:22:00Z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1337024</vt:lpwstr>
  </property>
  <property fmtid="{D5CDD505-2E9C-101B-9397-08002B2CF9AE}" pid="6" name="&lt;Type&gt;">
    <vt:lpwstr>PA</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\\eiciBRUpr1\pdocep$\DocEP\TRANSFIL\EN\PA_Consent_Interim.EN(08/11/2024 07:14:02)</vt:lpwstr>
  </property>
  <property fmtid="{D5CDD505-2E9C-101B-9397-08002B2CF9AE}" pid="9" name="&lt;Model&gt;">
    <vt:lpwstr>PA_Consent_Interim</vt:lpwstr>
  </property>
  <property fmtid="{D5CDD505-2E9C-101B-9397-08002B2CF9AE}" pid="10" name="FooterPath">
    <vt:lpwstr>PA\1337024EN.docx</vt:lpwstr>
  </property>
  <property fmtid="{D5CDD505-2E9C-101B-9397-08002B2CF9AE}" pid="11" name="PE number">
    <vt:lpwstr>784.338</vt:lpwstr>
  </property>
  <property fmtid="{D5CDD505-2E9C-101B-9397-08002B2CF9AE}" pid="12" name="SendToEpades">
    <vt:lpwstr>OK - 2026/02/13 10:32</vt:lpwstr>
  </property>
  <property fmtid="{D5CDD505-2E9C-101B-9397-08002B2CF9AE}" pid="13" name="Bookout">
    <vt:lpwstr>OK - 2026/02/18 13:22</vt:lpwstr>
  </property>
</Properties>
</file>