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FE71AD" w14:paraId="63E2DEEF" w14:textId="77777777" w:rsidTr="00C85D0F">
        <w:trPr>
          <w:trHeight w:hRule="exact" w:val="1418"/>
        </w:trPr>
        <w:tc>
          <w:tcPr>
            <w:tcW w:w="6804" w:type="dxa"/>
            <w:shd w:val="clear" w:color="auto" w:fill="auto"/>
            <w:vAlign w:val="center"/>
          </w:tcPr>
          <w:p w14:paraId="79DE8233" w14:textId="77777777" w:rsidR="00BA3E40" w:rsidRPr="00FE71AD" w:rsidRDefault="00241A46" w:rsidP="00C85D0F">
            <w:pPr>
              <w:pStyle w:val="EPName"/>
            </w:pPr>
            <w:r w:rsidRPr="00FE71AD">
              <w:t>European Parliament</w:t>
            </w:r>
          </w:p>
          <w:p w14:paraId="6835D224" w14:textId="476FF5EF" w:rsidR="00BA3E40" w:rsidRPr="00FE71AD" w:rsidRDefault="00F503FD" w:rsidP="00C85D0F">
            <w:pPr>
              <w:pStyle w:val="EPTerm"/>
            </w:pPr>
            <w:r w:rsidRPr="00FE71AD">
              <w:t>2024-2029</w:t>
            </w:r>
          </w:p>
        </w:tc>
        <w:tc>
          <w:tcPr>
            <w:tcW w:w="2268" w:type="dxa"/>
            <w:shd w:val="clear" w:color="auto" w:fill="auto"/>
          </w:tcPr>
          <w:p w14:paraId="73CB9367" w14:textId="77777777" w:rsidR="00BA3E40" w:rsidRPr="00FE71AD" w:rsidRDefault="00BA3E40" w:rsidP="00C85D0F">
            <w:pPr>
              <w:pStyle w:val="EPLogo"/>
            </w:pPr>
            <w:r w:rsidRPr="00FE71AD">
              <w:rPr>
                <w:noProof/>
              </w:rPr>
              <w:drawing>
                <wp:inline distT="0" distB="0" distL="0" distR="0" wp14:anchorId="44F2A3C4" wp14:editId="2B8166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8F753B" w14:textId="77777777" w:rsidR="00F24D40" w:rsidRPr="00FE71AD" w:rsidRDefault="00F24D40" w:rsidP="00F24D40">
      <w:pPr>
        <w:pStyle w:val="LineTop"/>
      </w:pPr>
    </w:p>
    <w:p w14:paraId="47911C52" w14:textId="41005199" w:rsidR="00F24D40" w:rsidRPr="00FE71AD" w:rsidRDefault="00F24D40" w:rsidP="00F24D40">
      <w:pPr>
        <w:pStyle w:val="EPBody"/>
      </w:pPr>
      <w:r w:rsidRPr="00FE71AD">
        <w:rPr>
          <w:rStyle w:val="HideTWBExt"/>
        </w:rPr>
        <w:t>&lt;</w:t>
      </w:r>
      <w:r w:rsidRPr="00FE71AD">
        <w:rPr>
          <w:rStyle w:val="HideTWBExt"/>
          <w:i w:val="0"/>
        </w:rPr>
        <w:t>Commission</w:t>
      </w:r>
      <w:r w:rsidRPr="00FE71AD">
        <w:rPr>
          <w:rStyle w:val="HideTWBExt"/>
        </w:rPr>
        <w:t>&gt;</w:t>
      </w:r>
      <w:r w:rsidR="00F503FD" w:rsidRPr="00FE71AD">
        <w:rPr>
          <w:rStyle w:val="HideTWBInt"/>
        </w:rPr>
        <w:t>{ECON}</w:t>
      </w:r>
      <w:r w:rsidR="00F503FD" w:rsidRPr="00FE71AD">
        <w:t>Committee on Economic and Monetary Affairs</w:t>
      </w:r>
      <w:r w:rsidRPr="00FE71AD">
        <w:rPr>
          <w:rStyle w:val="HideTWBExt"/>
        </w:rPr>
        <w:t>&lt;/</w:t>
      </w:r>
      <w:r w:rsidRPr="00FE71AD">
        <w:rPr>
          <w:rStyle w:val="HideTWBExt"/>
          <w:i w:val="0"/>
        </w:rPr>
        <w:t>Commission</w:t>
      </w:r>
      <w:r w:rsidRPr="00FE71AD">
        <w:rPr>
          <w:rStyle w:val="HideTWBExt"/>
        </w:rPr>
        <w:t>&gt;</w:t>
      </w:r>
    </w:p>
    <w:p w14:paraId="24F83EFF" w14:textId="77777777" w:rsidR="00F24D40" w:rsidRPr="00FE71AD" w:rsidRDefault="00F24D40" w:rsidP="00F24D40">
      <w:pPr>
        <w:pStyle w:val="LineBottom"/>
      </w:pPr>
    </w:p>
    <w:p w14:paraId="629581DE" w14:textId="6E5BA182" w:rsidR="00DB56E4" w:rsidRPr="00FE71AD" w:rsidRDefault="00DB56E4" w:rsidP="00DB56E4">
      <w:pPr>
        <w:pStyle w:val="CoverReference"/>
      </w:pPr>
      <w:r w:rsidRPr="00FE71AD">
        <w:rPr>
          <w:rStyle w:val="HideTWBExt"/>
          <w:b w:val="0"/>
        </w:rPr>
        <w:t>&lt;RefProc&gt;</w:t>
      </w:r>
      <w:r w:rsidR="00F503FD" w:rsidRPr="00FE71AD">
        <w:t>202</w:t>
      </w:r>
      <w:r w:rsidR="00E86A46" w:rsidRPr="00FE71AD">
        <w:t>5</w:t>
      </w:r>
      <w:r w:rsidR="00F503FD" w:rsidRPr="00FE71AD">
        <w:t>/0240</w:t>
      </w:r>
      <w:r w:rsidRPr="00FE71AD">
        <w:rPr>
          <w:rStyle w:val="HideTWBExt"/>
          <w:b w:val="0"/>
        </w:rPr>
        <w:t>&lt;/RefProc&gt;&lt;RefTypeProc&gt;</w:t>
      </w:r>
      <w:r w:rsidR="00241A46" w:rsidRPr="00FE71AD">
        <w:t>(</w:t>
      </w:r>
      <w:r w:rsidR="00F503FD" w:rsidRPr="00FE71AD">
        <w:t>COD</w:t>
      </w:r>
      <w:r w:rsidR="00241A46" w:rsidRPr="00FE71AD">
        <w:t>)</w:t>
      </w:r>
      <w:r w:rsidRPr="00FE71AD">
        <w:rPr>
          <w:rStyle w:val="HideTWBExt"/>
          <w:b w:val="0"/>
        </w:rPr>
        <w:t>&lt;/RefTypeProc&gt;</w:t>
      </w:r>
    </w:p>
    <w:p w14:paraId="1CA41B8F" w14:textId="5C3FC061" w:rsidR="00DB56E4" w:rsidRPr="00FE71AD" w:rsidRDefault="00DB56E4" w:rsidP="00DB56E4">
      <w:pPr>
        <w:pStyle w:val="CoverDate"/>
      </w:pPr>
      <w:r w:rsidRPr="00FE71AD">
        <w:rPr>
          <w:rStyle w:val="HideTWBExt"/>
        </w:rPr>
        <w:t>&lt;Date&gt;</w:t>
      </w:r>
      <w:r w:rsidR="00F503FD" w:rsidRPr="00FE71AD">
        <w:rPr>
          <w:rStyle w:val="HideTWBInt"/>
        </w:rPr>
        <w:t>{30/03/2026}</w:t>
      </w:r>
      <w:r w:rsidR="00F503FD" w:rsidRPr="00FE71AD">
        <w:t>30.3.2026</w:t>
      </w:r>
      <w:r w:rsidRPr="00FE71AD">
        <w:rPr>
          <w:rStyle w:val="HideTWBExt"/>
        </w:rPr>
        <w:t>&lt;/Date&gt;</w:t>
      </w:r>
    </w:p>
    <w:p w14:paraId="5EC204BB" w14:textId="77777777" w:rsidR="00DB56E4" w:rsidRPr="00FE71AD" w:rsidRDefault="00DB56E4" w:rsidP="00DB56E4">
      <w:pPr>
        <w:pStyle w:val="CoverDocType24a"/>
      </w:pPr>
      <w:r w:rsidRPr="00FE71AD">
        <w:rPr>
          <w:rStyle w:val="HideTWBExt"/>
          <w:b w:val="0"/>
        </w:rPr>
        <w:t>&lt;TitreType&gt;</w:t>
      </w:r>
      <w:r w:rsidR="00241A46" w:rsidRPr="00FE71AD">
        <w:t>DRAFT OPINION</w:t>
      </w:r>
      <w:r w:rsidRPr="00FE71AD">
        <w:rPr>
          <w:rStyle w:val="HideTWBExt"/>
          <w:b w:val="0"/>
        </w:rPr>
        <w:t>&lt;/TitreType&gt;</w:t>
      </w:r>
    </w:p>
    <w:p w14:paraId="543C5439" w14:textId="468AA505" w:rsidR="00DB56E4" w:rsidRPr="00FE71AD" w:rsidRDefault="00DB56E4" w:rsidP="00DB56E4">
      <w:pPr>
        <w:pStyle w:val="CoverNormal24a"/>
      </w:pPr>
      <w:r w:rsidRPr="00FE71AD">
        <w:rPr>
          <w:rStyle w:val="HideTWBExt"/>
        </w:rPr>
        <w:t>&lt;CommissionResp&gt;</w:t>
      </w:r>
      <w:r w:rsidR="00241A46" w:rsidRPr="00FE71AD">
        <w:t xml:space="preserve">of the </w:t>
      </w:r>
      <w:r w:rsidR="00F503FD" w:rsidRPr="00FE71AD">
        <w:t>Committee on Economic and Monetary Affairs</w:t>
      </w:r>
      <w:r w:rsidRPr="00FE71AD">
        <w:rPr>
          <w:rStyle w:val="HideTWBExt"/>
        </w:rPr>
        <w:t>&lt;/CommissionResp&gt;</w:t>
      </w:r>
    </w:p>
    <w:p w14:paraId="2977E3D4" w14:textId="4D6221BD" w:rsidR="00DB56E4" w:rsidRPr="00FE71AD" w:rsidRDefault="00DB56E4" w:rsidP="00DB56E4">
      <w:pPr>
        <w:pStyle w:val="CoverNormal24a"/>
      </w:pPr>
      <w:r w:rsidRPr="00FE71AD">
        <w:rPr>
          <w:rStyle w:val="HideTWBExt"/>
        </w:rPr>
        <w:t>&lt;CommissionInt&gt;</w:t>
      </w:r>
      <w:r w:rsidR="00241A46" w:rsidRPr="00FE71AD">
        <w:t xml:space="preserve">for the </w:t>
      </w:r>
      <w:r w:rsidR="00F503FD" w:rsidRPr="00FE71AD">
        <w:t>Committee on Budgets, the Committee on Regional Development and the Committee on Agriculture and Rural Development</w:t>
      </w:r>
      <w:r w:rsidRPr="00FE71AD">
        <w:rPr>
          <w:rStyle w:val="HideTWBExt"/>
        </w:rPr>
        <w:t>&lt;/CommissionInt&gt;</w:t>
      </w:r>
    </w:p>
    <w:p w14:paraId="776BFCAD" w14:textId="6BB93D3A" w:rsidR="00DB56E4" w:rsidRPr="00FE71AD" w:rsidRDefault="00DB56E4" w:rsidP="00DB56E4">
      <w:pPr>
        <w:pStyle w:val="CoverNormal"/>
      </w:pPr>
      <w:r w:rsidRPr="00FE71AD">
        <w:rPr>
          <w:rStyle w:val="HideTWBExt"/>
        </w:rPr>
        <w:t>&lt;Titre&gt;</w:t>
      </w:r>
      <w:r w:rsidR="00F503FD" w:rsidRPr="00FE71AD">
        <w:t>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w:t>
      </w:r>
      <w:r w:rsidRPr="00FE71AD">
        <w:rPr>
          <w:rStyle w:val="HideTWBExt"/>
        </w:rPr>
        <w:t>&lt;/Titre&gt;</w:t>
      </w:r>
    </w:p>
    <w:p w14:paraId="04C96FB0" w14:textId="4C4FF685" w:rsidR="00DB56E4" w:rsidRPr="00FE71AD" w:rsidRDefault="00DB56E4" w:rsidP="00DB56E4">
      <w:pPr>
        <w:pStyle w:val="CoverNormal24a"/>
      </w:pPr>
      <w:r w:rsidRPr="00FE71AD">
        <w:rPr>
          <w:rStyle w:val="HideTWBExt"/>
        </w:rPr>
        <w:t>&lt;DocRef&gt;</w:t>
      </w:r>
      <w:r w:rsidR="00241A46" w:rsidRPr="00FE71AD">
        <w:t>(</w:t>
      </w:r>
      <w:proofErr w:type="gramStart"/>
      <w:r w:rsidR="00F503FD" w:rsidRPr="00FE71AD">
        <w:t>COM(</w:t>
      </w:r>
      <w:proofErr w:type="gramEnd"/>
      <w:r w:rsidR="00F503FD" w:rsidRPr="00FE71AD">
        <w:t>2025)0565 – C10</w:t>
      </w:r>
      <w:r w:rsidR="00F503FD" w:rsidRPr="00FE71AD">
        <w:noBreakHyphen/>
        <w:t>0179/2025 – 202</w:t>
      </w:r>
      <w:r w:rsidR="00E86A46" w:rsidRPr="00FE71AD">
        <w:t>5</w:t>
      </w:r>
      <w:r w:rsidR="00F503FD" w:rsidRPr="00FE71AD">
        <w:t>/0240</w:t>
      </w:r>
      <w:r w:rsidR="00241A46" w:rsidRPr="00FE71AD">
        <w:t>(</w:t>
      </w:r>
      <w:r w:rsidR="00F503FD" w:rsidRPr="00FE71AD">
        <w:t>COD</w:t>
      </w:r>
      <w:r w:rsidR="00241A46" w:rsidRPr="00FE71AD">
        <w:t>))</w:t>
      </w:r>
      <w:r w:rsidRPr="00FE71AD">
        <w:rPr>
          <w:rStyle w:val="HideTWBExt"/>
        </w:rPr>
        <w:t>&lt;/DocRef&gt;</w:t>
      </w:r>
    </w:p>
    <w:p w14:paraId="3ECE69B6" w14:textId="58F3F34D" w:rsidR="00DB56E4" w:rsidRPr="00FE71AD" w:rsidRDefault="00241A46" w:rsidP="00DB56E4">
      <w:pPr>
        <w:pStyle w:val="CoverNormal24a"/>
      </w:pPr>
      <w:r w:rsidRPr="00FE71AD">
        <w:t>Rapporteur for opinion:</w:t>
      </w:r>
      <w:r w:rsidR="00DB56E4" w:rsidRPr="00FE71AD">
        <w:t xml:space="preserve"> </w:t>
      </w:r>
      <w:r w:rsidR="00DB56E4" w:rsidRPr="00FE71AD">
        <w:rPr>
          <w:rStyle w:val="HideTWBExt"/>
        </w:rPr>
        <w:t>&lt;Depute&gt;</w:t>
      </w:r>
      <w:r w:rsidR="00F503FD" w:rsidRPr="00FE71AD">
        <w:t>Thomas Bajada</w:t>
      </w:r>
      <w:r w:rsidR="00DB56E4" w:rsidRPr="00FE71AD">
        <w:rPr>
          <w:rStyle w:val="HideTWBExt"/>
        </w:rPr>
        <w:t>&lt;/Depute&gt;</w:t>
      </w:r>
    </w:p>
    <w:p w14:paraId="0FBA3C7E" w14:textId="77777777" w:rsidR="00487596" w:rsidRPr="00FE71AD" w:rsidRDefault="00487596" w:rsidP="00487596">
      <w:pPr>
        <w:pStyle w:val="CoverNormal"/>
      </w:pPr>
    </w:p>
    <w:p w14:paraId="76AF6B49" w14:textId="77777777" w:rsidR="00DB56E4" w:rsidRPr="00FE71AD" w:rsidRDefault="00DB56E4" w:rsidP="0004474F">
      <w:pPr>
        <w:tabs>
          <w:tab w:val="center" w:pos="4677"/>
        </w:tabs>
      </w:pPr>
      <w:r w:rsidRPr="00FE71AD">
        <w:br w:type="page"/>
      </w:r>
      <w:r w:rsidR="00241A46" w:rsidRPr="00FE71AD">
        <w:lastRenderedPageBreak/>
        <w:t>PA_Legam</w:t>
      </w:r>
    </w:p>
    <w:p w14:paraId="42B3D498" w14:textId="77777777" w:rsidR="00DB56E4" w:rsidRPr="00FE71AD" w:rsidRDefault="00DB56E4" w:rsidP="00DB56E4">
      <w:pPr>
        <w:pStyle w:val="PageHeadingNotTOC"/>
      </w:pPr>
      <w:r w:rsidRPr="00FE71AD">
        <w:br w:type="page"/>
      </w:r>
      <w:r w:rsidR="00241A46" w:rsidRPr="00FE71AD">
        <w:t>SHORT JUSTIFICATION</w:t>
      </w:r>
    </w:p>
    <w:p w14:paraId="05361B51" w14:textId="2041B8C7" w:rsidR="00F503FD" w:rsidRPr="00FE71AD" w:rsidRDefault="00F503FD" w:rsidP="00F503FD">
      <w:pPr>
        <w:pStyle w:val="Normal12a"/>
        <w:jc w:val="both"/>
      </w:pPr>
      <w:r w:rsidRPr="00FE71AD">
        <w:t>The Rapporteur focuses this opinion on the economic dimension of the proposed NRPP Regulation and on the remit of the Committee on Economic and Monetary Affairs. The purpose of this opinion is to help shape a Parliament position that is economically credible, institutionally balanced and politically robust. The ECON Committee must add value where it is most knowledgeable: on governance, economic efficiency, investment design, accountability and the coherence of the new delivery model (which was built from the lessons learnt from the Recovery and Resilience Facility). In that spirit, this opinion seeks to assist the Parliament’s Rapporteurs to achieve a strong legislative outcome by addressing key economic and governance shortcomings in the Commission proposal.</w:t>
      </w:r>
    </w:p>
    <w:p w14:paraId="07C2A827" w14:textId="77777777" w:rsidR="00F503FD" w:rsidRPr="00FE71AD" w:rsidRDefault="00F503FD" w:rsidP="00F503FD">
      <w:pPr>
        <w:pStyle w:val="Normal12a"/>
        <w:jc w:val="both"/>
      </w:pPr>
      <w:r w:rsidRPr="00FE71AD">
        <w:t xml:space="preserve">First, this draft report defends a more democratic and more territorially grounded, bottom-up approach to the preparation, monitoring and review of National and Regional Partnership Plans (NRP Plans). For that reason, the Rapporteur recommends strengthening the role of the Partnership and of the Monitoring Committee, bringing regions, local authorities, social partners, civil society and other relevant stakeholders properly into the process. For the same reason, the Country-Specific Recommendations (CSRs) should remain a source of guidance and political </w:t>
      </w:r>
      <w:proofErr w:type="gramStart"/>
      <w:r w:rsidRPr="00FE71AD">
        <w:t>reference, but</w:t>
      </w:r>
      <w:proofErr w:type="gramEnd"/>
      <w:r w:rsidRPr="00FE71AD">
        <w:t xml:space="preserve"> cannot become a technocratic shortcut for imposing priorities from the top as long as there is no transparent and democratically accountable methodology that ensures the equal treatment of the Member States.</w:t>
      </w:r>
    </w:p>
    <w:p w14:paraId="51B99CB6" w14:textId="77777777" w:rsidR="00F503FD" w:rsidRPr="00FE71AD" w:rsidRDefault="00F503FD" w:rsidP="00F503FD">
      <w:pPr>
        <w:pStyle w:val="Normal12a"/>
        <w:jc w:val="both"/>
      </w:pPr>
      <w:r w:rsidRPr="00FE71AD">
        <w:t xml:space="preserve">The relevant Partnership should be </w:t>
      </w:r>
      <w:proofErr w:type="gramStart"/>
      <w:r w:rsidRPr="00FE71AD">
        <w:t>in a position</w:t>
      </w:r>
      <w:proofErr w:type="gramEnd"/>
      <w:r w:rsidRPr="00FE71AD">
        <w:t xml:space="preserve"> to assess which recommendations are genuinely relevant to national, regional, and local realities respectively, and how they should be reflected in the Plan. That is the only way to reconcile economic coordination with democratic legitimacy, subsidiarity and territorial cohesion.</w:t>
      </w:r>
    </w:p>
    <w:p w14:paraId="58BDC2F7" w14:textId="77777777" w:rsidR="00F503FD" w:rsidRPr="00FE71AD" w:rsidRDefault="00F503FD" w:rsidP="00F503FD">
      <w:pPr>
        <w:pStyle w:val="Normal12a"/>
        <w:jc w:val="both"/>
      </w:pPr>
      <w:r w:rsidRPr="00FE71AD">
        <w:t xml:space="preserve">Second, the Rapporteur rejects the logic that Member States facing debt or deficit difficulties should </w:t>
      </w:r>
      <w:proofErr w:type="gramStart"/>
      <w:r w:rsidRPr="00FE71AD">
        <w:t>as a consequence</w:t>
      </w:r>
      <w:proofErr w:type="gramEnd"/>
      <w:r w:rsidRPr="00FE71AD">
        <w:t xml:space="preserve"> see their access to Union funding restricted, particularly where the support in question is unrelated to the macroeconomic imbalance at stake, and when such funding is intended to reach regions, communities and beneficiaries that are not responsible for that situation. The Union’s fiscal framework already contains its own corrective mechanisms and sanctions architecture, including under Article 126 TFEU and Regulation (EU) No 1173/2011 for euro-area Member States, while the excessive deficit framework as revised in 2024 continues to provide for sanctions under Article 126(11) TFEU. Therefore, the Rapporteur deems that the NRPP Regulation should not withhold funding that may be essential to growth, convergence and long-term fiscal sustainability itself.</w:t>
      </w:r>
    </w:p>
    <w:p w14:paraId="02ED5733" w14:textId="77777777" w:rsidR="00F503FD" w:rsidRPr="00FE71AD" w:rsidRDefault="00F503FD" w:rsidP="00F503FD">
      <w:pPr>
        <w:pStyle w:val="Normal12a"/>
        <w:jc w:val="both"/>
      </w:pPr>
      <w:r w:rsidRPr="00FE71AD">
        <w:t xml:space="preserve">Third, the draft report supports facilitating the use of financial instruments within the NRPP framework </w:t>
      </w:r>
      <w:proofErr w:type="gramStart"/>
      <w:r w:rsidRPr="00FE71AD">
        <w:t>as a means to</w:t>
      </w:r>
      <w:proofErr w:type="gramEnd"/>
      <w:r w:rsidRPr="00FE71AD">
        <w:t xml:space="preserve"> diversify delivery, crowd in private capital, support blended finance, and improve absorption where market-based solutions are appropriate. To achieve that, the Rapporteur believes that financial instruments must be considered from the programming stage and not introduced as an afterthought. This is an economically pragmatic approach towards better deployment of limited Union resources.</w:t>
      </w:r>
    </w:p>
    <w:p w14:paraId="6636EE5B" w14:textId="26FF24D2" w:rsidR="00F503FD" w:rsidRPr="00FE71AD" w:rsidRDefault="00F503FD" w:rsidP="00F503FD">
      <w:pPr>
        <w:pStyle w:val="Normal12a"/>
        <w:jc w:val="both"/>
      </w:pPr>
      <w:r w:rsidRPr="00FE71AD">
        <w:t>Taken together, these amendments reflect a clear economic and political choice. They fall squarely within the ECON remit because they address the fundamental economic logic of the NRPP Regulation: how investment priorities are democratically set, how resources are allocated, how fiscal governance interacts with Union expenditure, and how the budget can deliver the greatest possible economic impact.</w:t>
      </w:r>
    </w:p>
    <w:p w14:paraId="07EF957A" w14:textId="6463070E" w:rsidR="00DB56E4" w:rsidRPr="00FE71AD" w:rsidRDefault="00F503FD" w:rsidP="00F503FD">
      <w:pPr>
        <w:pStyle w:val="Normal12a"/>
        <w:jc w:val="both"/>
      </w:pPr>
      <w:r w:rsidRPr="00FE71AD">
        <w:t>The Rapporteur strongly believes that a highly centralised framework characterized by opaque assessments and broad discretionary powers, consequential suspensions and weak ownership by end-beneficiaries, would not strengthen economic governance; it would weaken it by lowering absorption, reducing investment certainty and distorting sound expenditure planning. The NRPP framework must therefore be designed as an instrument of economic effectiveness: one that supports convergence, resilience, competitiveness and sustainable growth, while ensuring that Union resources are deployed where they generate the highest public value towards achieving the wellbeing of its citizens.</w:t>
      </w:r>
    </w:p>
    <w:p w14:paraId="0D461D06" w14:textId="695DD35F" w:rsidR="00DB56E4" w:rsidRPr="00FE71AD" w:rsidRDefault="00F503FD" w:rsidP="00DB56E4">
      <w:pPr>
        <w:pStyle w:val="AmHeadingPA"/>
      </w:pPr>
      <w:r w:rsidRPr="00FE71AD">
        <w:t>AMENDMENTS</w:t>
      </w:r>
    </w:p>
    <w:p w14:paraId="55D42F64" w14:textId="4A8D02D8" w:rsidR="00DB56E4" w:rsidRPr="00FE71AD" w:rsidRDefault="00241A46" w:rsidP="001E3AC4">
      <w:pPr>
        <w:pStyle w:val="Normal12a"/>
      </w:pPr>
      <w:bookmarkStart w:id="0" w:name="IntroA"/>
      <w:r w:rsidRPr="00FE71AD">
        <w:t xml:space="preserve">The </w:t>
      </w:r>
      <w:r w:rsidR="00F503FD" w:rsidRPr="00FE71AD">
        <w:t>Committee on Economic and Monetary Affairs</w:t>
      </w:r>
      <w:r w:rsidRPr="00FE71AD">
        <w:t xml:space="preserve"> submits the following to the </w:t>
      </w:r>
      <w:r w:rsidR="00F503FD" w:rsidRPr="00FE71AD">
        <w:t>Committee on Budgets, the Committee on Regional Development and the Committee on Agriculture and Rural Development</w:t>
      </w:r>
      <w:r w:rsidRPr="00FE71AD">
        <w:t xml:space="preserve">, </w:t>
      </w:r>
      <w:r w:rsidR="00F503FD" w:rsidRPr="00FE71AD">
        <w:t>as the committees responsible:</w:t>
      </w:r>
    </w:p>
    <w:p w14:paraId="08E52F4B" w14:textId="5C17AC86" w:rsidR="006F45FA" w:rsidRPr="00FE71AD" w:rsidRDefault="00DB56E4" w:rsidP="006F45FA">
      <w:pPr>
        <w:pStyle w:val="AmNumberTabs"/>
      </w:pPr>
      <w:r w:rsidRPr="00FE71AD">
        <w:rPr>
          <w:rStyle w:val="HideTWBExt"/>
          <w:b w:val="0"/>
          <w:noProof w:val="0"/>
        </w:rPr>
        <w:t>&lt;RepeatBlock-</w:t>
      </w:r>
      <w:r w:rsidR="00F503FD" w:rsidRPr="00FE71AD">
        <w:rPr>
          <w:rStyle w:val="HideTWBExt"/>
          <w:b w:val="0"/>
          <w:noProof w:val="0"/>
        </w:rPr>
        <w:t>Amend</w:t>
      </w:r>
      <w:r w:rsidRPr="00FE71AD">
        <w:rPr>
          <w:rStyle w:val="HideTWBExt"/>
          <w:b w:val="0"/>
          <w:noProof w:val="0"/>
        </w:rPr>
        <w:t>&gt;</w:t>
      </w:r>
      <w:bookmarkStart w:id="1" w:name="restart"/>
      <w:bookmarkEnd w:id="0"/>
      <w:r w:rsidRPr="00FE71AD">
        <w:rPr>
          <w:rStyle w:val="HideTWBExt"/>
          <w:b w:val="0"/>
          <w:noProof w:val="0"/>
        </w:rPr>
        <w:t>&lt;</w:t>
      </w:r>
      <w:r w:rsidR="00F503FD" w:rsidRPr="00FE71AD">
        <w:rPr>
          <w:rStyle w:val="HideTWBExt"/>
          <w:b w:val="0"/>
          <w:noProof w:val="0"/>
        </w:rPr>
        <w:t>Amend</w:t>
      </w:r>
      <w:r w:rsidRPr="00FE71AD">
        <w:rPr>
          <w:rStyle w:val="HideTWBExt"/>
          <w:b w:val="0"/>
          <w:noProof w:val="0"/>
        </w:rPr>
        <w:t>&gt;</w:t>
      </w:r>
      <w:r w:rsidR="00241A46" w:rsidRPr="00FE71AD">
        <w:t>Amendment</w:t>
      </w:r>
      <w:r w:rsidRPr="00FE71AD">
        <w:tab/>
      </w:r>
      <w:r w:rsidRPr="00FE71AD">
        <w:tab/>
      </w:r>
      <w:r w:rsidRPr="00FE71AD">
        <w:rPr>
          <w:rStyle w:val="HideTWBExt"/>
          <w:b w:val="0"/>
          <w:noProof w:val="0"/>
        </w:rPr>
        <w:t>&lt;</w:t>
      </w:r>
      <w:r w:rsidR="00F503FD" w:rsidRPr="00FE71AD">
        <w:rPr>
          <w:rStyle w:val="HideTWBExt"/>
          <w:b w:val="0"/>
          <w:noProof w:val="0"/>
        </w:rPr>
        <w:t>NumAm&gt;</w:t>
      </w:r>
      <w:bookmarkStart w:id="2" w:name="EndA"/>
      <w:bookmarkEnd w:id="1"/>
      <w:r w:rsidR="00EB37CA" w:rsidRPr="00FE71AD">
        <w:t>1</w:t>
      </w:r>
      <w:r w:rsidR="006F45FA" w:rsidRPr="00FE71AD">
        <w:rPr>
          <w:rStyle w:val="HideTWBExt"/>
          <w:b w:val="0"/>
          <w:bCs/>
        </w:rPr>
        <w:t>&lt;/NumAm&gt;</w:t>
      </w:r>
    </w:p>
    <w:p w14:paraId="5B53F5C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F08F9EF" w14:textId="77777777" w:rsidR="006F45FA" w:rsidRPr="00FE71AD" w:rsidRDefault="006F45FA" w:rsidP="006F45FA">
      <w:pPr>
        <w:pStyle w:val="NormalBold"/>
      </w:pPr>
      <w:r w:rsidRPr="00FE71AD">
        <w:rPr>
          <w:rStyle w:val="HideTWBExt"/>
        </w:rPr>
        <w:t>&lt;Article&gt;</w:t>
      </w:r>
      <w:r w:rsidRPr="00FE71AD">
        <w:t>Recital 1</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19C29080" w14:textId="77777777" w:rsidTr="00777383">
        <w:trPr>
          <w:trHeight w:hRule="exact" w:val="240"/>
          <w:jc w:val="center"/>
        </w:trPr>
        <w:tc>
          <w:tcPr>
            <w:tcW w:w="9752" w:type="dxa"/>
            <w:gridSpan w:val="2"/>
          </w:tcPr>
          <w:p w14:paraId="56691E77" w14:textId="77777777" w:rsidR="006F45FA" w:rsidRPr="00FE71AD" w:rsidRDefault="006F45FA" w:rsidP="00777383"/>
        </w:tc>
      </w:tr>
      <w:tr w:rsidR="006F45FA" w:rsidRPr="00FE71AD" w14:paraId="48171895" w14:textId="77777777" w:rsidTr="00777383">
        <w:trPr>
          <w:trHeight w:val="240"/>
          <w:jc w:val="center"/>
        </w:trPr>
        <w:tc>
          <w:tcPr>
            <w:tcW w:w="4876" w:type="dxa"/>
          </w:tcPr>
          <w:p w14:paraId="582E4D19" w14:textId="77777777" w:rsidR="006F45FA" w:rsidRPr="00FE71AD" w:rsidRDefault="006F45FA" w:rsidP="00777383">
            <w:pPr>
              <w:pStyle w:val="AmColumnHeading"/>
            </w:pPr>
            <w:r w:rsidRPr="00FE71AD">
              <w:t>Text proposed by the Commission</w:t>
            </w:r>
          </w:p>
        </w:tc>
        <w:tc>
          <w:tcPr>
            <w:tcW w:w="4876" w:type="dxa"/>
          </w:tcPr>
          <w:p w14:paraId="0350A6AE" w14:textId="77777777" w:rsidR="006F45FA" w:rsidRPr="00FE71AD" w:rsidRDefault="006F45FA" w:rsidP="00777383">
            <w:pPr>
              <w:pStyle w:val="AmColumnHeading"/>
            </w:pPr>
            <w:r w:rsidRPr="00FE71AD">
              <w:t>Amendment</w:t>
            </w:r>
          </w:p>
        </w:tc>
      </w:tr>
      <w:tr w:rsidR="006F45FA" w:rsidRPr="00FE71AD" w14:paraId="42CCE5E1" w14:textId="77777777" w:rsidTr="00777383">
        <w:trPr>
          <w:jc w:val="center"/>
        </w:trPr>
        <w:tc>
          <w:tcPr>
            <w:tcW w:w="4876" w:type="dxa"/>
          </w:tcPr>
          <w:p w14:paraId="3916EEE3" w14:textId="77777777" w:rsidR="006F45FA" w:rsidRPr="00FE71AD" w:rsidRDefault="006F45FA" w:rsidP="00777383">
            <w:pPr>
              <w:pStyle w:val="Normal6a"/>
            </w:pPr>
            <w:r w:rsidRPr="00FE71AD">
              <w:t>(1)</w:t>
            </w:r>
            <w:r w:rsidRPr="00FE71AD">
              <w:tab/>
              <w:t xml:space="preserve">Article 174 of the Treaty on the Functioning of the European Union (TFEU) provides that, </w:t>
            </w:r>
            <w:proofErr w:type="gramStart"/>
            <w:r w:rsidRPr="00FE71AD">
              <w:t>in order to</w:t>
            </w:r>
            <w:proofErr w:type="gramEnd"/>
            <w:r w:rsidRPr="00FE71AD">
              <w:t xml:space="preserve"> promote its overall harmonious development, the Union is to develop and pursue actions that lead to the strengthening of its economic, social and territorial cohesion. It further lays down that the Union shall</w:t>
            </w:r>
            <w:proofErr w:type="gramStart"/>
            <w:r w:rsidRPr="00FE71AD">
              <w:t>, in particular, aim</w:t>
            </w:r>
            <w:proofErr w:type="gramEnd"/>
            <w:r w:rsidRPr="00FE71AD">
              <w:t xml:space="preserve"> at reducing disparities between the levels of development of the various regions and the </w:t>
            </w:r>
            <w:r w:rsidRPr="00FE71AD">
              <w:rPr>
                <w:b/>
                <w:i/>
              </w:rPr>
              <w:t>backwardness</w:t>
            </w:r>
            <w:r w:rsidRPr="00FE71AD">
              <w:t xml:space="preserve"> of the least favoured regions.</w:t>
            </w:r>
          </w:p>
        </w:tc>
        <w:tc>
          <w:tcPr>
            <w:tcW w:w="4876" w:type="dxa"/>
          </w:tcPr>
          <w:p w14:paraId="3FD75461" w14:textId="77777777" w:rsidR="006F45FA" w:rsidRPr="00FE71AD" w:rsidRDefault="006F45FA" w:rsidP="00777383">
            <w:pPr>
              <w:pStyle w:val="Normal6a"/>
            </w:pPr>
            <w:r w:rsidRPr="00FE71AD">
              <w:t>(1)</w:t>
            </w:r>
            <w:r w:rsidRPr="00FE71AD">
              <w:tab/>
              <w:t xml:space="preserve">Article 174 of the Treaty on the Functioning of the European Union (TFEU) provides that, </w:t>
            </w:r>
            <w:proofErr w:type="gramStart"/>
            <w:r w:rsidRPr="00FE71AD">
              <w:t>in order to</w:t>
            </w:r>
            <w:proofErr w:type="gramEnd"/>
            <w:r w:rsidRPr="00FE71AD">
              <w:t xml:space="preserve"> promote its overall harmonious development, the Union is to develop and pursue actions that lead to the strengthening of its economic, social and territorial cohesion. It further lays down that the Union shall</w:t>
            </w:r>
            <w:proofErr w:type="gramStart"/>
            <w:r w:rsidRPr="00FE71AD">
              <w:t>, in particular, aim</w:t>
            </w:r>
            <w:proofErr w:type="gramEnd"/>
            <w:r w:rsidRPr="00FE71AD">
              <w:t xml:space="preserve"> at reducing disparities between the levels of development of the various regions and the </w:t>
            </w:r>
            <w:r w:rsidRPr="00FE71AD">
              <w:rPr>
                <w:b/>
                <w:i/>
              </w:rPr>
              <w:t>socioeconomic and geographical disadvantages</w:t>
            </w:r>
            <w:r w:rsidRPr="00FE71AD">
              <w:t xml:space="preserve"> of the least favoured regions.</w:t>
            </w:r>
          </w:p>
        </w:tc>
      </w:tr>
    </w:tbl>
    <w:p w14:paraId="499BBE02"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6D52153" w14:textId="77777777" w:rsidR="006F45FA" w:rsidRPr="00FE71AD" w:rsidRDefault="006F45FA" w:rsidP="006F45FA">
      <w:r w:rsidRPr="00FE71AD">
        <w:rPr>
          <w:rStyle w:val="HideTWBExt"/>
        </w:rPr>
        <w:t>&lt;/Amend&gt;</w:t>
      </w:r>
    </w:p>
    <w:p w14:paraId="696C5BBF" w14:textId="7A0AF34C"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w:t>
      </w:r>
      <w:r w:rsidRPr="00FE71AD">
        <w:rPr>
          <w:rStyle w:val="HideTWBExt"/>
        </w:rPr>
        <w:t>&lt;/NumAm&gt;</w:t>
      </w:r>
    </w:p>
    <w:p w14:paraId="7D088C1E"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BF46404" w14:textId="77777777" w:rsidR="006F45FA" w:rsidRPr="00FE71AD" w:rsidRDefault="006F45FA" w:rsidP="006F45FA">
      <w:pPr>
        <w:pStyle w:val="NormalBold"/>
      </w:pPr>
      <w:r w:rsidRPr="00FE71AD">
        <w:rPr>
          <w:rStyle w:val="HideTWBExt"/>
        </w:rPr>
        <w:t>&lt;Article&gt;</w:t>
      </w:r>
      <w:r w:rsidRPr="00FE71AD">
        <w:t>Recital 2</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1D193F05" w14:textId="77777777" w:rsidTr="00777383">
        <w:trPr>
          <w:trHeight w:hRule="exact" w:val="240"/>
          <w:jc w:val="center"/>
        </w:trPr>
        <w:tc>
          <w:tcPr>
            <w:tcW w:w="9752" w:type="dxa"/>
            <w:gridSpan w:val="2"/>
          </w:tcPr>
          <w:p w14:paraId="79ADD6E0" w14:textId="77777777" w:rsidR="006F45FA" w:rsidRPr="00FE71AD" w:rsidRDefault="006F45FA" w:rsidP="00777383"/>
        </w:tc>
      </w:tr>
      <w:tr w:rsidR="006F45FA" w:rsidRPr="00FE71AD" w14:paraId="387F009D" w14:textId="77777777" w:rsidTr="00777383">
        <w:trPr>
          <w:trHeight w:val="240"/>
          <w:jc w:val="center"/>
        </w:trPr>
        <w:tc>
          <w:tcPr>
            <w:tcW w:w="4876" w:type="dxa"/>
          </w:tcPr>
          <w:p w14:paraId="6C936F2A" w14:textId="77777777" w:rsidR="006F45FA" w:rsidRPr="00FE71AD" w:rsidRDefault="006F45FA" w:rsidP="00777383">
            <w:pPr>
              <w:pStyle w:val="AmColumnHeading"/>
            </w:pPr>
            <w:r w:rsidRPr="00FE71AD">
              <w:t>Text proposed by the Commission</w:t>
            </w:r>
          </w:p>
        </w:tc>
        <w:tc>
          <w:tcPr>
            <w:tcW w:w="4876" w:type="dxa"/>
          </w:tcPr>
          <w:p w14:paraId="6F1CA1FB" w14:textId="77777777" w:rsidR="006F45FA" w:rsidRPr="00FE71AD" w:rsidRDefault="006F45FA" w:rsidP="00777383">
            <w:pPr>
              <w:pStyle w:val="AmColumnHeading"/>
            </w:pPr>
            <w:r w:rsidRPr="00FE71AD">
              <w:t>Amendment</w:t>
            </w:r>
          </w:p>
        </w:tc>
      </w:tr>
      <w:tr w:rsidR="006F45FA" w:rsidRPr="00FE71AD" w14:paraId="2099BBD3" w14:textId="77777777" w:rsidTr="00777383">
        <w:trPr>
          <w:jc w:val="center"/>
        </w:trPr>
        <w:tc>
          <w:tcPr>
            <w:tcW w:w="4876" w:type="dxa"/>
          </w:tcPr>
          <w:p w14:paraId="7B474632" w14:textId="77777777" w:rsidR="006F45FA" w:rsidRPr="00FE71AD" w:rsidRDefault="006F45FA" w:rsidP="00777383">
            <w:pPr>
              <w:pStyle w:val="Normal6a"/>
            </w:pPr>
            <w:r w:rsidRPr="00FE71AD">
              <w:t>(2)</w:t>
            </w:r>
            <w:r w:rsidRPr="00FE71AD">
              <w:tab/>
              <w:t xml:space="preserve">Article 175 TFEU requires that Member States coordinate their economic policies in such a way as to attain the objectives set out in Article 174 TFEU. The Union also supports the achievement of those objectives by the action it takes through the Structural Funds, including the European Agricultural Guidance and Guarantee Fund, Guidance </w:t>
            </w:r>
            <w:proofErr w:type="gramStart"/>
            <w:r w:rsidRPr="00FE71AD">
              <w:t>Section;</w:t>
            </w:r>
            <w:proofErr w:type="gramEnd"/>
            <w:r w:rsidRPr="00FE71AD">
              <w:t xml:space="preserve"> the European Social Fund and the European Regional Development Fund. The Commission’s Communication on the road to the next multiannual financial framework</w:t>
            </w:r>
            <w:r w:rsidRPr="00FE71AD">
              <w:rPr>
                <w:b/>
                <w:i/>
                <w:vertAlign w:val="superscript"/>
              </w:rPr>
              <w:t>1</w:t>
            </w:r>
            <w:r w:rsidRPr="00FE71AD">
              <w:t xml:space="preserve"> emphasises that the effectiveness of Union funding is hampered by fragmentation of the financial architecture coupled with complexity and rigidities that increases risk of overlaps. Financing of the Union’s policy objectives is scattered across overlapping programmes, each with its own set of rules. These elements generate administrative burden for recipients and Member States and limit the flexibility of the Union budget.</w:t>
            </w:r>
          </w:p>
        </w:tc>
        <w:tc>
          <w:tcPr>
            <w:tcW w:w="4876" w:type="dxa"/>
          </w:tcPr>
          <w:p w14:paraId="785CF115" w14:textId="77777777" w:rsidR="006F45FA" w:rsidRPr="00FE71AD" w:rsidRDefault="006F45FA" w:rsidP="00777383">
            <w:pPr>
              <w:pStyle w:val="Normal6a"/>
            </w:pPr>
            <w:r w:rsidRPr="00FE71AD">
              <w:t>(2)</w:t>
            </w:r>
            <w:r w:rsidRPr="00FE71AD">
              <w:tab/>
              <w:t xml:space="preserve">Article 175 TFEU requires that Member States coordinate their economic policies in such a way as to attain </w:t>
            </w:r>
            <w:r w:rsidRPr="00FE71AD">
              <w:rPr>
                <w:b/>
                <w:i/>
              </w:rPr>
              <w:t xml:space="preserve">the objectives set out in Article 174 TFEU. In view of the new funding structure, economic policy recommendations presented by the European Commission, such as through the European Semester, should also </w:t>
            </w:r>
            <w:proofErr w:type="gramStart"/>
            <w:r w:rsidRPr="00FE71AD">
              <w:rPr>
                <w:b/>
                <w:i/>
              </w:rPr>
              <w:t>take into account</w:t>
            </w:r>
            <w:proofErr w:type="gramEnd"/>
            <w:r w:rsidRPr="00FE71AD">
              <w:rPr>
                <w:b/>
                <w:i/>
              </w:rPr>
              <w:t xml:space="preserve"> the importance of attaining</w:t>
            </w:r>
            <w:r w:rsidRPr="00FE71AD">
              <w:t xml:space="preserve"> the objectives set out in Article 174 TFEU. The Union also supports the achievement of those objectives by the action it takes through the Structural Funds, including the European Agricultural Guidance and Guarantee Fund, Guidance </w:t>
            </w:r>
            <w:proofErr w:type="gramStart"/>
            <w:r w:rsidRPr="00FE71AD">
              <w:t>Section;</w:t>
            </w:r>
            <w:proofErr w:type="gramEnd"/>
            <w:r w:rsidRPr="00FE71AD">
              <w:t xml:space="preserve"> the European Social Fund and the European Regional Development Fund. The Commission’s Communication on the road to the next multiannual financial framework emphasises that the effectiveness of Union funding is hampered by fragmentation of the financial architecture coupled with complexity and rigidities that increases risk of overlaps. Financing of the Union’s policy objectives is scattered across overlapping programmes, each with its own set of rules. These elements generate administrative burden for recipients and Member States and limit the flexibility of the Union budget.</w:t>
            </w:r>
            <w:r w:rsidRPr="00FE71AD">
              <w:rPr>
                <w:b/>
                <w:i/>
              </w:rPr>
              <w:t> </w:t>
            </w:r>
          </w:p>
        </w:tc>
      </w:tr>
    </w:tbl>
    <w:p w14:paraId="44C7579B"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2E78B9DD" w14:textId="77777777" w:rsidR="006F45FA" w:rsidRPr="00FE71AD" w:rsidRDefault="006F45FA" w:rsidP="006F45FA">
      <w:r w:rsidRPr="00FE71AD">
        <w:rPr>
          <w:rStyle w:val="HideTWBExt"/>
        </w:rPr>
        <w:t>&lt;/Amend&gt;</w:t>
      </w:r>
    </w:p>
    <w:p w14:paraId="687F23FB" w14:textId="47ED518C"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w:t>
      </w:r>
      <w:r w:rsidRPr="00FE71AD">
        <w:rPr>
          <w:rStyle w:val="HideTWBExt"/>
        </w:rPr>
        <w:t>&lt;/NumAm&gt;</w:t>
      </w:r>
    </w:p>
    <w:p w14:paraId="70944612"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3512458" w14:textId="77777777" w:rsidR="006F45FA" w:rsidRPr="00FE71AD" w:rsidRDefault="006F45FA" w:rsidP="006F45FA">
      <w:pPr>
        <w:pStyle w:val="NormalBold"/>
      </w:pPr>
      <w:r w:rsidRPr="00FE71AD">
        <w:rPr>
          <w:rStyle w:val="HideTWBExt"/>
        </w:rPr>
        <w:t>&lt;Article&gt;</w:t>
      </w:r>
      <w:r w:rsidRPr="00FE71AD">
        <w:t>Recital 7</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6AC42AE" w14:textId="77777777" w:rsidTr="00777383">
        <w:trPr>
          <w:trHeight w:hRule="exact" w:val="240"/>
          <w:jc w:val="center"/>
        </w:trPr>
        <w:tc>
          <w:tcPr>
            <w:tcW w:w="9752" w:type="dxa"/>
            <w:gridSpan w:val="2"/>
          </w:tcPr>
          <w:p w14:paraId="5AEBE490" w14:textId="77777777" w:rsidR="006F45FA" w:rsidRPr="00FE71AD" w:rsidRDefault="006F45FA" w:rsidP="00777383"/>
        </w:tc>
      </w:tr>
      <w:tr w:rsidR="006F45FA" w:rsidRPr="00FE71AD" w14:paraId="5AE52C37" w14:textId="77777777" w:rsidTr="00777383">
        <w:trPr>
          <w:trHeight w:val="240"/>
          <w:jc w:val="center"/>
        </w:trPr>
        <w:tc>
          <w:tcPr>
            <w:tcW w:w="4876" w:type="dxa"/>
          </w:tcPr>
          <w:p w14:paraId="3986D9F0" w14:textId="77777777" w:rsidR="006F45FA" w:rsidRPr="00FE71AD" w:rsidRDefault="006F45FA" w:rsidP="00777383">
            <w:pPr>
              <w:pStyle w:val="AmColumnHeading"/>
            </w:pPr>
            <w:r w:rsidRPr="00FE71AD">
              <w:t>Text proposed by the Commission</w:t>
            </w:r>
          </w:p>
        </w:tc>
        <w:tc>
          <w:tcPr>
            <w:tcW w:w="4876" w:type="dxa"/>
          </w:tcPr>
          <w:p w14:paraId="0563A608" w14:textId="77777777" w:rsidR="006F45FA" w:rsidRPr="00FE71AD" w:rsidRDefault="006F45FA" w:rsidP="00777383">
            <w:pPr>
              <w:pStyle w:val="AmColumnHeading"/>
            </w:pPr>
            <w:r w:rsidRPr="00FE71AD">
              <w:t>Amendment</w:t>
            </w:r>
          </w:p>
        </w:tc>
      </w:tr>
      <w:tr w:rsidR="006F45FA" w:rsidRPr="00FE71AD" w14:paraId="0ADBAB6B" w14:textId="77777777" w:rsidTr="00777383">
        <w:trPr>
          <w:jc w:val="center"/>
        </w:trPr>
        <w:tc>
          <w:tcPr>
            <w:tcW w:w="4876" w:type="dxa"/>
          </w:tcPr>
          <w:p w14:paraId="24DE135F" w14:textId="77777777" w:rsidR="006F45FA" w:rsidRPr="00FE71AD" w:rsidRDefault="006F45FA" w:rsidP="00777383">
            <w:pPr>
              <w:pStyle w:val="Normal6a"/>
            </w:pPr>
            <w:r w:rsidRPr="00FE71AD">
              <w:t>(7)</w:t>
            </w:r>
            <w:r w:rsidRPr="00FE71AD">
              <w:tab/>
              <w:t xml:space="preserve">The Union needs to achieve its objectives within a challenging economic, </w:t>
            </w:r>
            <w:r w:rsidRPr="00FE71AD">
              <w:rPr>
                <w:b/>
                <w:i/>
              </w:rPr>
              <w:t>social</w:t>
            </w:r>
            <w:r w:rsidRPr="00FE71AD">
              <w:t xml:space="preserve"> and demographic context including persisting regional and territorial disparities, the impacts of climate change and challenges related to food security and nature protection, insufficient and uneven progress on the Union’s digital transformation, undermining efforts to strengthen the Union’s digital sovereignty as well as significant economic and social consequences. That is coupled with a challenging geopolitical and geoeconomic context that has an impact on the Union’s defence, security (including economic security) and migration policies. Effectively addressing these challenges requires a more focused, simple and impactful Union budget, to ensure the Union added value and clear alignment between Union financial support and Union policy priorities across all policy areas and management modes and to [continue efforts to] simplify rules on Union financial support.</w:t>
            </w:r>
          </w:p>
        </w:tc>
        <w:tc>
          <w:tcPr>
            <w:tcW w:w="4876" w:type="dxa"/>
          </w:tcPr>
          <w:p w14:paraId="7699F1BC" w14:textId="77777777" w:rsidR="006F45FA" w:rsidRPr="00FE71AD" w:rsidRDefault="006F45FA" w:rsidP="00777383">
            <w:pPr>
              <w:pStyle w:val="Normal6a"/>
            </w:pPr>
            <w:r w:rsidRPr="00FE71AD">
              <w:t>(7)</w:t>
            </w:r>
            <w:r w:rsidRPr="00FE71AD">
              <w:tab/>
              <w:t xml:space="preserve">The Union needs to achieve its objectives within a challenging </w:t>
            </w:r>
            <w:r w:rsidRPr="00FE71AD">
              <w:rPr>
                <w:b/>
                <w:i/>
              </w:rPr>
              <w:t>social,</w:t>
            </w:r>
            <w:r w:rsidRPr="00FE71AD">
              <w:t xml:space="preserve"> economic, and demographic context including persisting regional and territorial disparities, the impacts of climate change and challenges related to food security and nature protection, insufficient and uneven progress on the Union’s digital transformation, undermining efforts to strengthen the Union’s digital sovereignty as well as significant economic and social consequences. That is coupled with a challenging geopolitical and geoeconomic context that has an impact on the Union’s defence, security (including economic security) and migration policies. Effectively addressing these challenges requires a more focused, simple and impactful Union budget, to ensure the Union added value and clear alignment between Union financial support and Union policy priorities across all policy areas and management modes and to [continue efforts to] simplify rules on Union financial support.</w:t>
            </w:r>
          </w:p>
        </w:tc>
      </w:tr>
    </w:tbl>
    <w:p w14:paraId="284BCD90"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F19CECC" w14:textId="77777777" w:rsidR="006F45FA" w:rsidRPr="00FE71AD" w:rsidRDefault="006F45FA" w:rsidP="006F45FA">
      <w:r w:rsidRPr="00FE71AD">
        <w:rPr>
          <w:rStyle w:val="HideTWBExt"/>
        </w:rPr>
        <w:t>&lt;/Amend&gt;</w:t>
      </w:r>
    </w:p>
    <w:p w14:paraId="1C1F5EE0" w14:textId="18396B25"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w:t>
      </w:r>
      <w:r w:rsidRPr="00FE71AD">
        <w:rPr>
          <w:rStyle w:val="HideTWBExt"/>
        </w:rPr>
        <w:t>&lt;/NumAm&gt;</w:t>
      </w:r>
    </w:p>
    <w:p w14:paraId="7A87671A"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78B4556" w14:textId="77777777" w:rsidR="006F45FA" w:rsidRPr="00FE71AD" w:rsidRDefault="006F45FA" w:rsidP="006F45FA">
      <w:pPr>
        <w:pStyle w:val="NormalBold"/>
      </w:pPr>
      <w:r w:rsidRPr="00FE71AD">
        <w:rPr>
          <w:rStyle w:val="HideTWBExt"/>
        </w:rPr>
        <w:t>&lt;Article&gt;</w:t>
      </w:r>
      <w:r w:rsidRPr="00FE71AD">
        <w:t>Recital 9</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B12F7B9" w14:textId="77777777" w:rsidTr="00777383">
        <w:trPr>
          <w:trHeight w:hRule="exact" w:val="240"/>
          <w:jc w:val="center"/>
        </w:trPr>
        <w:tc>
          <w:tcPr>
            <w:tcW w:w="9752" w:type="dxa"/>
            <w:gridSpan w:val="2"/>
          </w:tcPr>
          <w:p w14:paraId="74EFB580" w14:textId="77777777" w:rsidR="006F45FA" w:rsidRPr="00FE71AD" w:rsidRDefault="006F45FA" w:rsidP="00777383"/>
        </w:tc>
      </w:tr>
      <w:tr w:rsidR="006F45FA" w:rsidRPr="00FE71AD" w14:paraId="379EE398" w14:textId="77777777" w:rsidTr="00777383">
        <w:trPr>
          <w:trHeight w:val="240"/>
          <w:jc w:val="center"/>
        </w:trPr>
        <w:tc>
          <w:tcPr>
            <w:tcW w:w="4876" w:type="dxa"/>
          </w:tcPr>
          <w:p w14:paraId="11B63061" w14:textId="77777777" w:rsidR="006F45FA" w:rsidRPr="00FE71AD" w:rsidRDefault="006F45FA" w:rsidP="00777383">
            <w:pPr>
              <w:pStyle w:val="AmColumnHeading"/>
            </w:pPr>
            <w:r w:rsidRPr="00FE71AD">
              <w:t>Text proposed by the Commission</w:t>
            </w:r>
          </w:p>
        </w:tc>
        <w:tc>
          <w:tcPr>
            <w:tcW w:w="4876" w:type="dxa"/>
          </w:tcPr>
          <w:p w14:paraId="156AA73F" w14:textId="77777777" w:rsidR="006F45FA" w:rsidRPr="00FE71AD" w:rsidRDefault="006F45FA" w:rsidP="00777383">
            <w:pPr>
              <w:pStyle w:val="AmColumnHeading"/>
            </w:pPr>
            <w:r w:rsidRPr="00FE71AD">
              <w:t>Amendment</w:t>
            </w:r>
          </w:p>
        </w:tc>
      </w:tr>
      <w:tr w:rsidR="006F45FA" w:rsidRPr="00FE71AD" w14:paraId="3E6B872A" w14:textId="77777777" w:rsidTr="00777383">
        <w:trPr>
          <w:jc w:val="center"/>
        </w:trPr>
        <w:tc>
          <w:tcPr>
            <w:tcW w:w="4876" w:type="dxa"/>
          </w:tcPr>
          <w:p w14:paraId="658E1189" w14:textId="77777777" w:rsidR="006F45FA" w:rsidRPr="00FE71AD" w:rsidRDefault="006F45FA" w:rsidP="00777383">
            <w:pPr>
              <w:pStyle w:val="Normal6a"/>
            </w:pPr>
            <w:r w:rsidRPr="00FE71AD">
              <w:t>(9)</w:t>
            </w:r>
            <w:r w:rsidRPr="00FE71AD">
              <w:tab/>
              <w:t>The Union budget, implemented together with the Member States, should</w:t>
            </w:r>
            <w:proofErr w:type="gramStart"/>
            <w:r w:rsidRPr="00FE71AD">
              <w:t>, in particular, provide</w:t>
            </w:r>
            <w:proofErr w:type="gramEnd"/>
            <w:r w:rsidRPr="00FE71AD">
              <w:t xml:space="preserve"> for a strengthened, modernised cohesion and inclusive growth policy contributing to reduce regional disparities across the Union, promoting the sustainable development and competitiveness of the Union, its technological sovereignty, its digital transformation, and its security. This policy should be elaborated in partnership with national, regional and local authorities; and should step up on climate and water resilience and preparedness with an overarching objective for Union action to </w:t>
            </w:r>
            <w:r w:rsidRPr="00FE71AD">
              <w:rPr>
                <w:b/>
                <w:i/>
              </w:rPr>
              <w:t>prepare for growing</w:t>
            </w:r>
            <w:r w:rsidRPr="00FE71AD">
              <w:t xml:space="preserve"> climate risks. The Union budget should continue to support a CAP that is simpler and targeted that has the right balance between incentives, investment and regulation and ensures that farmers have a fair and sufficient income, attractive for young farmers. The Union budget should ensure the predictability necessary for a common policy that provides income support.</w:t>
            </w:r>
          </w:p>
        </w:tc>
        <w:tc>
          <w:tcPr>
            <w:tcW w:w="4876" w:type="dxa"/>
          </w:tcPr>
          <w:p w14:paraId="1643B460" w14:textId="77777777" w:rsidR="006F45FA" w:rsidRPr="00FE71AD" w:rsidRDefault="006F45FA" w:rsidP="00777383">
            <w:pPr>
              <w:pStyle w:val="Normal6a"/>
            </w:pPr>
            <w:r w:rsidRPr="00FE71AD">
              <w:t>(9)</w:t>
            </w:r>
            <w:r w:rsidRPr="00FE71AD">
              <w:tab/>
              <w:t>The Union budget, implemented together with the Member States, should</w:t>
            </w:r>
            <w:proofErr w:type="gramStart"/>
            <w:r w:rsidRPr="00FE71AD">
              <w:t>, in particular, provide</w:t>
            </w:r>
            <w:proofErr w:type="gramEnd"/>
            <w:r w:rsidRPr="00FE71AD">
              <w:t xml:space="preserve"> for a strengthened, modernised cohesion and inclusive growth policy contributing to reduce regional disparities across the Union, promoting the sustainable development and competitiveness of the Union, its technological sovereignty, its digital transformation, and its security. This policy should be elaborated in partnership with national, regional and local authorities; and should step up on climate and water resilience and preparedness with an overarching objective for Union action to </w:t>
            </w:r>
            <w:r w:rsidRPr="00FE71AD">
              <w:rPr>
                <w:b/>
                <w:i/>
              </w:rPr>
              <w:t>address increasing</w:t>
            </w:r>
            <w:r w:rsidRPr="00FE71AD">
              <w:t xml:space="preserve"> climate risks </w:t>
            </w:r>
            <w:r w:rsidRPr="00FE71AD">
              <w:rPr>
                <w:b/>
                <w:i/>
              </w:rPr>
              <w:t>and their socioeconomic impacts, including ensuring the reliable provision of services of general economic interest</w:t>
            </w:r>
            <w:r w:rsidRPr="00FE71AD">
              <w:t>. The Union budget should continue to support a CAP that is simpler and targeted that has the right balance between incentives, investment and regulation and ensures that farmers have a fair and sufficient income, attractive for young farmers. The Union budget should ensure the predictability necessary for a common policy that provides income support.</w:t>
            </w:r>
          </w:p>
        </w:tc>
      </w:tr>
    </w:tbl>
    <w:p w14:paraId="3E2D2A41"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5BACAD7" w14:textId="77777777" w:rsidR="006F45FA" w:rsidRPr="00FE71AD" w:rsidRDefault="006F45FA" w:rsidP="006F45FA">
      <w:r w:rsidRPr="00FE71AD">
        <w:rPr>
          <w:rStyle w:val="HideTWBExt"/>
        </w:rPr>
        <w:t>&lt;/Amend&gt;</w:t>
      </w:r>
    </w:p>
    <w:p w14:paraId="4A048208" w14:textId="63215D2A"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w:t>
      </w:r>
      <w:r w:rsidRPr="00FE71AD">
        <w:rPr>
          <w:rStyle w:val="HideTWBExt"/>
        </w:rPr>
        <w:t>&lt;/NumAm&gt;</w:t>
      </w:r>
    </w:p>
    <w:p w14:paraId="29FD4446"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74310353" w14:textId="77777777" w:rsidR="006F45FA" w:rsidRPr="00FE71AD" w:rsidRDefault="006F45FA" w:rsidP="006F45FA">
      <w:pPr>
        <w:pStyle w:val="NormalBold"/>
      </w:pPr>
      <w:r w:rsidRPr="00FE71AD">
        <w:rPr>
          <w:rStyle w:val="HideTWBExt"/>
        </w:rPr>
        <w:t>&lt;Article&gt;</w:t>
      </w:r>
      <w:r w:rsidRPr="00FE71AD">
        <w:t>Recital 13</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5DFB7EA3" w14:textId="77777777" w:rsidTr="00777383">
        <w:trPr>
          <w:trHeight w:hRule="exact" w:val="240"/>
          <w:jc w:val="center"/>
        </w:trPr>
        <w:tc>
          <w:tcPr>
            <w:tcW w:w="9752" w:type="dxa"/>
            <w:gridSpan w:val="2"/>
          </w:tcPr>
          <w:p w14:paraId="17597573" w14:textId="77777777" w:rsidR="006F45FA" w:rsidRPr="00FE71AD" w:rsidRDefault="006F45FA" w:rsidP="00777383"/>
        </w:tc>
      </w:tr>
      <w:tr w:rsidR="006F45FA" w:rsidRPr="00FE71AD" w14:paraId="26985BCD" w14:textId="77777777" w:rsidTr="00777383">
        <w:trPr>
          <w:trHeight w:val="240"/>
          <w:jc w:val="center"/>
        </w:trPr>
        <w:tc>
          <w:tcPr>
            <w:tcW w:w="4876" w:type="dxa"/>
          </w:tcPr>
          <w:p w14:paraId="14362675" w14:textId="77777777" w:rsidR="006F45FA" w:rsidRPr="00FE71AD" w:rsidRDefault="006F45FA" w:rsidP="00777383">
            <w:pPr>
              <w:pStyle w:val="AmColumnHeading"/>
            </w:pPr>
            <w:r w:rsidRPr="00FE71AD">
              <w:t>Text proposed by the Commission</w:t>
            </w:r>
          </w:p>
        </w:tc>
        <w:tc>
          <w:tcPr>
            <w:tcW w:w="4876" w:type="dxa"/>
          </w:tcPr>
          <w:p w14:paraId="7C6E17EA" w14:textId="77777777" w:rsidR="006F45FA" w:rsidRPr="00FE71AD" w:rsidRDefault="006F45FA" w:rsidP="00777383">
            <w:pPr>
              <w:pStyle w:val="AmColumnHeading"/>
            </w:pPr>
            <w:r w:rsidRPr="00FE71AD">
              <w:t>Amendment</w:t>
            </w:r>
          </w:p>
        </w:tc>
      </w:tr>
      <w:tr w:rsidR="006F45FA" w:rsidRPr="00FE71AD" w14:paraId="11EAEC41" w14:textId="77777777" w:rsidTr="00777383">
        <w:trPr>
          <w:jc w:val="center"/>
        </w:trPr>
        <w:tc>
          <w:tcPr>
            <w:tcW w:w="4876" w:type="dxa"/>
          </w:tcPr>
          <w:p w14:paraId="3E06A19D" w14:textId="77777777" w:rsidR="006F45FA" w:rsidRPr="00FE71AD" w:rsidRDefault="006F45FA" w:rsidP="00777383">
            <w:pPr>
              <w:pStyle w:val="Normal6a"/>
            </w:pPr>
            <w:r w:rsidRPr="00FE71AD">
              <w:t>(13)</w:t>
            </w:r>
            <w:r w:rsidRPr="00FE71AD">
              <w:tab/>
              <w:t>With the aim of ensuring a more efficient use of Union funding, the Fund should address the outlined challenges in a holistic, coordinated and consistent manner, reflecting the different national and regional needs of each Member State while ensuring support for all relevant Union priorities and value for money. Furthermore, the Fund should contribute to a streamlined and well-coordinated framework while relying on a strong multi-level governance and partnership. It should provide a basis to ensure a more efficient and flexible allocation of funding across different policy areas while allowing Member States to address new policy priorities and reallocate resources to respond to unforeseen challenges and crises.</w:t>
            </w:r>
          </w:p>
        </w:tc>
        <w:tc>
          <w:tcPr>
            <w:tcW w:w="4876" w:type="dxa"/>
          </w:tcPr>
          <w:p w14:paraId="1F72CB38" w14:textId="77777777" w:rsidR="006F45FA" w:rsidRPr="00FE71AD" w:rsidRDefault="006F45FA" w:rsidP="00777383">
            <w:pPr>
              <w:pStyle w:val="Normal6a"/>
            </w:pPr>
            <w:r w:rsidRPr="00FE71AD">
              <w:t>(13)</w:t>
            </w:r>
            <w:r w:rsidRPr="00FE71AD">
              <w:tab/>
              <w:t>With the aim of ensuring a more efficient use of Union funding, the Fund should address the outlined challenges in a holistic, coordinated and consistent manner, reflecting the different national and regional needs of each Member State while ensuring support for all relevant Union priorities and value for money. Furthermore, the Fund should contribute to a streamlined and well-coordinated framework while relying on a strong multi-level governance and partnership. It should provide a basis to ensure a more efficient and flexible allocation of funding across different policy areas</w:t>
            </w:r>
            <w:r w:rsidRPr="00FE71AD">
              <w:rPr>
                <w:b/>
                <w:i/>
              </w:rPr>
              <w:t>, </w:t>
            </w:r>
            <w:proofErr w:type="gramStart"/>
            <w:r w:rsidRPr="00FE71AD">
              <w:rPr>
                <w:b/>
                <w:i/>
              </w:rPr>
              <w:t>in order for</w:t>
            </w:r>
            <w:proofErr w:type="gramEnd"/>
            <w:r w:rsidRPr="00FE71AD">
              <w:rPr>
                <w:b/>
                <w:i/>
              </w:rPr>
              <w:t xml:space="preserve"> Member States to address varying national and regional priorities,</w:t>
            </w:r>
            <w:r w:rsidRPr="00FE71AD">
              <w:t> while allowing Member States</w:t>
            </w:r>
            <w:r w:rsidRPr="00FE71AD">
              <w:rPr>
                <w:b/>
                <w:i/>
              </w:rPr>
              <w:t> the flexibility</w:t>
            </w:r>
            <w:r w:rsidRPr="00FE71AD">
              <w:t> to address new policy priorities and reallocate resources to respond to unforeseen challenges and crises.</w:t>
            </w:r>
            <w:r w:rsidRPr="00FE71AD">
              <w:rPr>
                <w:b/>
                <w:i/>
              </w:rPr>
              <w:t> </w:t>
            </w:r>
          </w:p>
        </w:tc>
      </w:tr>
    </w:tbl>
    <w:p w14:paraId="7C7622F8"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5B288E7C" w14:textId="77777777" w:rsidR="006F45FA" w:rsidRPr="00FE71AD" w:rsidRDefault="006F45FA" w:rsidP="006F45FA">
      <w:r w:rsidRPr="00FE71AD">
        <w:rPr>
          <w:rStyle w:val="HideTWBExt"/>
        </w:rPr>
        <w:t>&lt;/Amend&gt;</w:t>
      </w:r>
    </w:p>
    <w:p w14:paraId="3DEF17C5" w14:textId="23AB77C1"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w:t>
      </w:r>
      <w:r w:rsidRPr="00FE71AD">
        <w:rPr>
          <w:rStyle w:val="HideTWBExt"/>
        </w:rPr>
        <w:t>&lt;/NumAm&gt;</w:t>
      </w:r>
    </w:p>
    <w:p w14:paraId="186FA98D"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EC8368E" w14:textId="77777777" w:rsidR="006F45FA" w:rsidRPr="00FE71AD" w:rsidRDefault="006F45FA" w:rsidP="006F45FA">
      <w:pPr>
        <w:pStyle w:val="NormalBold"/>
      </w:pPr>
      <w:r w:rsidRPr="00FE71AD">
        <w:rPr>
          <w:rStyle w:val="HideTWBExt"/>
        </w:rPr>
        <w:t>&lt;Article&gt;</w:t>
      </w:r>
      <w:r w:rsidRPr="00FE71AD">
        <w:t>Recital 14</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7A2A203" w14:textId="77777777" w:rsidTr="00777383">
        <w:trPr>
          <w:trHeight w:hRule="exact" w:val="240"/>
          <w:jc w:val="center"/>
        </w:trPr>
        <w:tc>
          <w:tcPr>
            <w:tcW w:w="9752" w:type="dxa"/>
            <w:gridSpan w:val="2"/>
          </w:tcPr>
          <w:p w14:paraId="31E19F22" w14:textId="77777777" w:rsidR="006F45FA" w:rsidRPr="00FE71AD" w:rsidRDefault="006F45FA" w:rsidP="00777383"/>
        </w:tc>
      </w:tr>
      <w:tr w:rsidR="006F45FA" w:rsidRPr="00FE71AD" w14:paraId="60FBD9B9" w14:textId="77777777" w:rsidTr="00777383">
        <w:trPr>
          <w:trHeight w:val="240"/>
          <w:jc w:val="center"/>
        </w:trPr>
        <w:tc>
          <w:tcPr>
            <w:tcW w:w="4876" w:type="dxa"/>
          </w:tcPr>
          <w:p w14:paraId="752E0B94" w14:textId="77777777" w:rsidR="006F45FA" w:rsidRPr="00FE71AD" w:rsidRDefault="006F45FA" w:rsidP="00777383">
            <w:pPr>
              <w:pStyle w:val="AmColumnHeading"/>
            </w:pPr>
            <w:r w:rsidRPr="00FE71AD">
              <w:t>Text proposed by the Commission</w:t>
            </w:r>
          </w:p>
        </w:tc>
        <w:tc>
          <w:tcPr>
            <w:tcW w:w="4876" w:type="dxa"/>
          </w:tcPr>
          <w:p w14:paraId="027F1957" w14:textId="77777777" w:rsidR="006F45FA" w:rsidRPr="00FE71AD" w:rsidRDefault="006F45FA" w:rsidP="00777383">
            <w:pPr>
              <w:pStyle w:val="AmColumnHeading"/>
            </w:pPr>
            <w:r w:rsidRPr="00FE71AD">
              <w:t>Amendment</w:t>
            </w:r>
          </w:p>
        </w:tc>
      </w:tr>
      <w:tr w:rsidR="006F45FA" w:rsidRPr="00FE71AD" w14:paraId="6E622AFD" w14:textId="77777777" w:rsidTr="00777383">
        <w:trPr>
          <w:jc w:val="center"/>
        </w:trPr>
        <w:tc>
          <w:tcPr>
            <w:tcW w:w="4876" w:type="dxa"/>
          </w:tcPr>
          <w:p w14:paraId="38DC741D" w14:textId="77777777" w:rsidR="006F45FA" w:rsidRPr="00FE71AD" w:rsidRDefault="006F45FA" w:rsidP="00777383">
            <w:pPr>
              <w:pStyle w:val="Normal6a"/>
            </w:pPr>
            <w:r w:rsidRPr="00FE71AD">
              <w:t>(14)</w:t>
            </w:r>
            <w:r w:rsidRPr="00FE71AD">
              <w:tab/>
              <w:t xml:space="preserve">The support to Member States, regions and local communities in delivering on Union policy priorities and maximising efficiency maximisation of Union funding should be achieved, through the support for measures of high Union relevance linked to the most pressing challenges affecting </w:t>
            </w:r>
            <w:r w:rsidRPr="00FE71AD">
              <w:rPr>
                <w:b/>
                <w:i/>
              </w:rPr>
              <w:t>Europe</w:t>
            </w:r>
            <w:r w:rsidRPr="00FE71AD">
              <w:t>. Those challenges should be addressed by pursuing five high level objectives: Europe’s sustainable prosperity across all regions; Europe’s defence capabilities and security; supporting people, strengthening Europe’s societies and Europe’s social model; sustaining Europe’s quality of life; protecting and strengthening democracy, rule of law and upholding Union values.</w:t>
            </w:r>
          </w:p>
        </w:tc>
        <w:tc>
          <w:tcPr>
            <w:tcW w:w="4876" w:type="dxa"/>
          </w:tcPr>
          <w:p w14:paraId="7C5F4836" w14:textId="77777777" w:rsidR="006F45FA" w:rsidRPr="00FE71AD" w:rsidRDefault="006F45FA" w:rsidP="00777383">
            <w:pPr>
              <w:pStyle w:val="Normal6a"/>
            </w:pPr>
            <w:r w:rsidRPr="00FE71AD">
              <w:t>(14)</w:t>
            </w:r>
            <w:r w:rsidRPr="00FE71AD">
              <w:tab/>
              <w:t xml:space="preserve">The support to Member States, regions and local communities in delivering on Union policy priorities and maximising efficiency maximisation of Union funding should be achieved, through the support for measures of high Union relevance linked to the most pressing challenges affecting </w:t>
            </w:r>
            <w:r w:rsidRPr="00FE71AD">
              <w:rPr>
                <w:b/>
                <w:i/>
              </w:rPr>
              <w:t>the Union, its citizens and its economy, with a view to enhancing overall wellbeing</w:t>
            </w:r>
            <w:r w:rsidRPr="00FE71AD">
              <w:t>. Those challenges should be addressed by pursuing five high level objectives: Europe’s sustainable prosperity across all regions; Europe’s defence capabilities and security; supporting people, strengthening Europe’s societies and Europe’s social model; sustaining Europe’s quality of life; protecting and strengthening democracy, rule of law and upholding Union values.</w:t>
            </w:r>
          </w:p>
        </w:tc>
      </w:tr>
    </w:tbl>
    <w:p w14:paraId="471810FD"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150951A" w14:textId="77777777" w:rsidR="006F45FA" w:rsidRPr="00FE71AD" w:rsidRDefault="006F45FA" w:rsidP="006F45FA">
      <w:r w:rsidRPr="00FE71AD">
        <w:rPr>
          <w:rStyle w:val="HideTWBExt"/>
        </w:rPr>
        <w:t>&lt;/Amend&gt;</w:t>
      </w:r>
    </w:p>
    <w:p w14:paraId="0B74BC19" w14:textId="0B5FC19D"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7</w:t>
      </w:r>
      <w:r w:rsidRPr="00FE71AD">
        <w:rPr>
          <w:rStyle w:val="HideTWBExt"/>
        </w:rPr>
        <w:t>&lt;/NumAm&gt;</w:t>
      </w:r>
    </w:p>
    <w:p w14:paraId="1860C0A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2CBCD80" w14:textId="77777777" w:rsidR="006F45FA" w:rsidRPr="00FE71AD" w:rsidRDefault="006F45FA" w:rsidP="006F45FA">
      <w:pPr>
        <w:pStyle w:val="NormalBold"/>
      </w:pPr>
      <w:r w:rsidRPr="00FE71AD">
        <w:rPr>
          <w:rStyle w:val="HideTWBExt"/>
        </w:rPr>
        <w:t>&lt;Article&gt;</w:t>
      </w:r>
      <w:r w:rsidRPr="00FE71AD">
        <w:t>Recital 21</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45EF054" w14:textId="77777777" w:rsidTr="00777383">
        <w:trPr>
          <w:trHeight w:hRule="exact" w:val="240"/>
          <w:jc w:val="center"/>
        </w:trPr>
        <w:tc>
          <w:tcPr>
            <w:tcW w:w="9752" w:type="dxa"/>
            <w:gridSpan w:val="2"/>
          </w:tcPr>
          <w:p w14:paraId="6F978F3C" w14:textId="77777777" w:rsidR="006F45FA" w:rsidRPr="00FE71AD" w:rsidRDefault="006F45FA" w:rsidP="00777383"/>
        </w:tc>
      </w:tr>
      <w:tr w:rsidR="006F45FA" w:rsidRPr="00FE71AD" w14:paraId="1A2DF28F" w14:textId="77777777" w:rsidTr="00777383">
        <w:trPr>
          <w:trHeight w:val="240"/>
          <w:jc w:val="center"/>
        </w:trPr>
        <w:tc>
          <w:tcPr>
            <w:tcW w:w="4876" w:type="dxa"/>
          </w:tcPr>
          <w:p w14:paraId="69367FFC" w14:textId="77777777" w:rsidR="006F45FA" w:rsidRPr="00FE71AD" w:rsidRDefault="006F45FA" w:rsidP="00777383">
            <w:pPr>
              <w:pStyle w:val="AmColumnHeading"/>
            </w:pPr>
            <w:r w:rsidRPr="00FE71AD">
              <w:t>Text proposed by the Commission</w:t>
            </w:r>
          </w:p>
        </w:tc>
        <w:tc>
          <w:tcPr>
            <w:tcW w:w="4876" w:type="dxa"/>
          </w:tcPr>
          <w:p w14:paraId="6AD8CC99" w14:textId="77777777" w:rsidR="006F45FA" w:rsidRPr="00FE71AD" w:rsidRDefault="006F45FA" w:rsidP="00777383">
            <w:pPr>
              <w:pStyle w:val="AmColumnHeading"/>
            </w:pPr>
            <w:r w:rsidRPr="00FE71AD">
              <w:t>Amendment</w:t>
            </w:r>
          </w:p>
        </w:tc>
      </w:tr>
      <w:tr w:rsidR="006F45FA" w:rsidRPr="00FE71AD" w14:paraId="3D40BF8F" w14:textId="77777777" w:rsidTr="00777383">
        <w:trPr>
          <w:jc w:val="center"/>
        </w:trPr>
        <w:tc>
          <w:tcPr>
            <w:tcW w:w="4876" w:type="dxa"/>
          </w:tcPr>
          <w:p w14:paraId="6FBF1DDB" w14:textId="77777777" w:rsidR="006F45FA" w:rsidRPr="00FE71AD" w:rsidRDefault="006F45FA" w:rsidP="00777383">
            <w:pPr>
              <w:pStyle w:val="Normal6a"/>
            </w:pPr>
            <w:r w:rsidRPr="00FE71AD">
              <w:t>(21)</w:t>
            </w:r>
            <w:r w:rsidRPr="00FE71AD">
              <w:tab/>
              <w:t xml:space="preserve">The further development of market-based funding in all the Member States, and </w:t>
            </w:r>
            <w:proofErr w:type="gramStart"/>
            <w:r w:rsidRPr="00FE71AD">
              <w:t>in particular in</w:t>
            </w:r>
            <w:proofErr w:type="gramEnd"/>
            <w:r w:rsidRPr="00FE71AD">
              <w:t xml:space="preserve"> those where capital markets are currently less developed, will make an important contribution to the Union’s sustainable prosperity, and competitiveness. In pursuing these goals, the Savings and Investments Union </w:t>
            </w:r>
            <w:proofErr w:type="gramStart"/>
            <w:r w:rsidRPr="00FE71AD">
              <w:t>requires</w:t>
            </w:r>
            <w:proofErr w:type="gramEnd"/>
            <w:r w:rsidRPr="00FE71AD">
              <w:t xml:space="preserve"> a bottom-up approach in a shared responsibility of Member States and EU institutions. While EU-level measures are warranted in key areas where all Member States should move in lockstep to address EU-wide shortcomings, other measures will also require a coordinated approach but will rely more on Member States acting individually.</w:t>
            </w:r>
          </w:p>
        </w:tc>
        <w:tc>
          <w:tcPr>
            <w:tcW w:w="4876" w:type="dxa"/>
          </w:tcPr>
          <w:p w14:paraId="11E94675" w14:textId="77777777" w:rsidR="006F45FA" w:rsidRPr="00FE71AD" w:rsidRDefault="006F45FA" w:rsidP="00777383">
            <w:pPr>
              <w:pStyle w:val="Normal6a"/>
            </w:pPr>
            <w:r w:rsidRPr="00FE71AD">
              <w:t>(21)</w:t>
            </w:r>
            <w:r w:rsidRPr="00FE71AD">
              <w:tab/>
              <w:t xml:space="preserve">The further development of market-based funding in all the Member States, and </w:t>
            </w:r>
            <w:proofErr w:type="gramStart"/>
            <w:r w:rsidRPr="00FE71AD">
              <w:t>in particular in</w:t>
            </w:r>
            <w:proofErr w:type="gramEnd"/>
            <w:r w:rsidRPr="00FE71AD">
              <w:t xml:space="preserve"> those where capital markets are currently less developed, will make an important contribution to the Union’s sustainable prosperity, and competitiveness. In pursuing these goals, the Savings and Investments Union </w:t>
            </w:r>
            <w:proofErr w:type="gramStart"/>
            <w:r w:rsidRPr="00FE71AD">
              <w:t>requires</w:t>
            </w:r>
            <w:proofErr w:type="gramEnd"/>
            <w:r w:rsidRPr="00FE71AD">
              <w:t xml:space="preserve"> a bottom-up approach in a shared responsibility of Member States and EU institutions </w:t>
            </w:r>
            <w:r w:rsidRPr="00FE71AD">
              <w:rPr>
                <w:b/>
                <w:i/>
              </w:rPr>
              <w:t>and should promote the financial empowerment of all citizens and a genuine European investor culture by fostering financial literacy</w:t>
            </w:r>
            <w:r w:rsidRPr="00FE71AD">
              <w:t>. While EU-level measures are warranted in key areas where all Member States should move in lockstep to address EU-wide shortcomings, other measures will also require a coordinated approach but will rely more on Member States acting individually.</w:t>
            </w:r>
          </w:p>
        </w:tc>
      </w:tr>
    </w:tbl>
    <w:p w14:paraId="7801AE9B"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3947275" w14:textId="77777777" w:rsidR="006F45FA" w:rsidRPr="00FE71AD" w:rsidRDefault="006F45FA" w:rsidP="006F45FA">
      <w:r w:rsidRPr="00FE71AD">
        <w:rPr>
          <w:rStyle w:val="HideTWBExt"/>
        </w:rPr>
        <w:t>&lt;/Amend&gt;</w:t>
      </w:r>
    </w:p>
    <w:p w14:paraId="20F7DFFA" w14:textId="767A0F4B"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w:t>
      </w:r>
      <w:r w:rsidRPr="00FE71AD">
        <w:rPr>
          <w:rStyle w:val="HideTWBExt"/>
        </w:rPr>
        <w:t>&lt;/NumAm&gt;</w:t>
      </w:r>
    </w:p>
    <w:p w14:paraId="60583BD5"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3FC3531" w14:textId="77777777" w:rsidR="006F45FA" w:rsidRPr="00FE71AD" w:rsidRDefault="006F45FA" w:rsidP="006F45FA">
      <w:pPr>
        <w:pStyle w:val="NormalBold"/>
      </w:pPr>
      <w:r w:rsidRPr="00FE71AD">
        <w:rPr>
          <w:rStyle w:val="HideTWBExt"/>
        </w:rPr>
        <w:t>&lt;Article&gt;</w:t>
      </w:r>
      <w:r w:rsidRPr="00FE71AD">
        <w:t>Recital 24</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00C2456D" w14:textId="77777777" w:rsidTr="00777383">
        <w:trPr>
          <w:trHeight w:hRule="exact" w:val="240"/>
          <w:jc w:val="center"/>
        </w:trPr>
        <w:tc>
          <w:tcPr>
            <w:tcW w:w="9752" w:type="dxa"/>
            <w:gridSpan w:val="2"/>
          </w:tcPr>
          <w:p w14:paraId="6D917855" w14:textId="77777777" w:rsidR="006F45FA" w:rsidRPr="00FE71AD" w:rsidRDefault="006F45FA" w:rsidP="00777383"/>
        </w:tc>
      </w:tr>
      <w:tr w:rsidR="006F45FA" w:rsidRPr="00FE71AD" w14:paraId="73FFB1E0" w14:textId="77777777" w:rsidTr="00777383">
        <w:trPr>
          <w:trHeight w:val="240"/>
          <w:jc w:val="center"/>
        </w:trPr>
        <w:tc>
          <w:tcPr>
            <w:tcW w:w="4876" w:type="dxa"/>
          </w:tcPr>
          <w:p w14:paraId="37EE137B" w14:textId="77777777" w:rsidR="006F45FA" w:rsidRPr="00FE71AD" w:rsidRDefault="006F45FA" w:rsidP="00777383">
            <w:pPr>
              <w:pStyle w:val="AmColumnHeading"/>
            </w:pPr>
            <w:r w:rsidRPr="00FE71AD">
              <w:t>Text proposed by the Commission</w:t>
            </w:r>
          </w:p>
        </w:tc>
        <w:tc>
          <w:tcPr>
            <w:tcW w:w="4876" w:type="dxa"/>
          </w:tcPr>
          <w:p w14:paraId="436E27F5" w14:textId="77777777" w:rsidR="006F45FA" w:rsidRPr="00FE71AD" w:rsidRDefault="006F45FA" w:rsidP="00777383">
            <w:pPr>
              <w:pStyle w:val="AmColumnHeading"/>
            </w:pPr>
            <w:r w:rsidRPr="00FE71AD">
              <w:t>Amendment</w:t>
            </w:r>
          </w:p>
        </w:tc>
      </w:tr>
      <w:tr w:rsidR="006F45FA" w:rsidRPr="00FE71AD" w14:paraId="2151DBB9" w14:textId="77777777" w:rsidTr="00777383">
        <w:trPr>
          <w:jc w:val="center"/>
        </w:trPr>
        <w:tc>
          <w:tcPr>
            <w:tcW w:w="4876" w:type="dxa"/>
          </w:tcPr>
          <w:p w14:paraId="3357D058" w14:textId="77777777" w:rsidR="006F45FA" w:rsidRPr="00FE71AD" w:rsidRDefault="006F45FA" w:rsidP="00777383">
            <w:pPr>
              <w:pStyle w:val="Normal6a"/>
            </w:pPr>
            <w:r w:rsidRPr="00FE71AD">
              <w:t>(24)</w:t>
            </w:r>
            <w:r w:rsidRPr="00FE71AD">
              <w:tab/>
              <w:t xml:space="preserve">The principle of partnership is a key feature in the implementation of the NRP Plans, building on the multi-level governance approach and ensuring the involvement of regional, local, urban and other public </w:t>
            </w:r>
            <w:r w:rsidRPr="00FE71AD">
              <w:rPr>
                <w:b/>
                <w:i/>
              </w:rPr>
              <w:t>authorities</w:t>
            </w:r>
            <w:r w:rsidRPr="00FE71AD">
              <w:t xml:space="preserve">, civil society organisations, economic and social partners. </w:t>
            </w:r>
            <w:proofErr w:type="gramStart"/>
            <w:r w:rsidRPr="00FE71AD">
              <w:t>In order to</w:t>
            </w:r>
            <w:proofErr w:type="gramEnd"/>
            <w:r w:rsidRPr="00FE71AD">
              <w:t xml:space="preserve"> provide continuity in the organisation of partnership, the European code of conduct on partnership for Partnership Agreements and programmes supported by the European Structural and Investment Funds established by the Commission Delegated Regulation (EU) No 240/2014</w:t>
            </w:r>
            <w:r w:rsidRPr="00FE71AD">
              <w:rPr>
                <w:rStyle w:val="Sup"/>
              </w:rPr>
              <w:t>1</w:t>
            </w:r>
            <w:r w:rsidRPr="00FE71AD">
              <w:t xml:space="preserve"> (the ‘European code of conduct on partnership’) should continue to apply to the Plans.</w:t>
            </w:r>
          </w:p>
        </w:tc>
        <w:tc>
          <w:tcPr>
            <w:tcW w:w="4876" w:type="dxa"/>
          </w:tcPr>
          <w:p w14:paraId="4AE07E15" w14:textId="32B118F8" w:rsidR="006F45FA" w:rsidRPr="00FE71AD" w:rsidRDefault="006F45FA" w:rsidP="00777383">
            <w:pPr>
              <w:pStyle w:val="Normal6a"/>
            </w:pPr>
            <w:r w:rsidRPr="00FE71AD">
              <w:t>(24)</w:t>
            </w:r>
            <w:r w:rsidRPr="00FE71AD">
              <w:tab/>
              <w:t xml:space="preserve">The principle of partnership is a key feature in the implementation of the NRP Plans, building on the multi-level governance </w:t>
            </w:r>
            <w:r w:rsidRPr="00FE71AD">
              <w:rPr>
                <w:b/>
                <w:i/>
              </w:rPr>
              <w:t>and bottom-up</w:t>
            </w:r>
            <w:r w:rsidRPr="00FE71AD">
              <w:t xml:space="preserve"> approach and ensuring the involvement of regional, local, urban and other public </w:t>
            </w:r>
            <w:r w:rsidRPr="00FE71AD">
              <w:rPr>
                <w:b/>
                <w:i/>
              </w:rPr>
              <w:t>entities</w:t>
            </w:r>
            <w:r w:rsidRPr="00FE71AD">
              <w:t xml:space="preserve">, civil society organisations, </w:t>
            </w:r>
            <w:r w:rsidR="00587204" w:rsidRPr="00FE71AD">
              <w:rPr>
                <w:b/>
                <w:bCs/>
                <w:i/>
                <w:iCs/>
              </w:rPr>
              <w:t>and</w:t>
            </w:r>
            <w:r w:rsidR="00587204" w:rsidRPr="00FE71AD">
              <w:t xml:space="preserve"> </w:t>
            </w:r>
            <w:r w:rsidRPr="00FE71AD">
              <w:t>economic and social partners</w:t>
            </w:r>
            <w:r w:rsidRPr="00FE71AD">
              <w:rPr>
                <w:b/>
                <w:i/>
              </w:rPr>
              <w:t xml:space="preserve">. Such involvement should enable their meaningful participation throughout all phases of the Plans, including </w:t>
            </w:r>
            <w:r w:rsidR="00587204" w:rsidRPr="00FE71AD">
              <w:rPr>
                <w:b/>
                <w:i/>
              </w:rPr>
              <w:t xml:space="preserve">their </w:t>
            </w:r>
            <w:r w:rsidRPr="00FE71AD">
              <w:rPr>
                <w:b/>
                <w:i/>
              </w:rPr>
              <w:t>preparation, implementation, evaluation, and any amendments thereto, with a view to ensuring a needs-based, socially balanced and high-quality use of Union funds. Participation should</w:t>
            </w:r>
            <w:proofErr w:type="gramStart"/>
            <w:r w:rsidRPr="00FE71AD">
              <w:rPr>
                <w:b/>
                <w:i/>
              </w:rPr>
              <w:t>, in particular, cover</w:t>
            </w:r>
            <w:proofErr w:type="gramEnd"/>
            <w:r w:rsidRPr="00FE71AD">
              <w:rPr>
                <w:b/>
                <w:i/>
              </w:rPr>
              <w:t xml:space="preserve"> the preparation of operational programmes, effective programming, including the selection and evaluation of supported projects, as well as financial management, monitoring and evaluation, including through participation in monitoring committees. To ensure the effectiveness of the partnership principle, appropriate safeguards should be established. Its effective implementation requires adequate resources and Member States should therefore allocate appropriate funding under each relevant heading to technical assistance and to strengthening the administrative capacity of social partners and civil society organisations. In addition, each Member State should ensure a balanced representation of relevant Member State authorities and intermediate bodies and of representatives of the partners in the monitoring committee(s). The number of such partners should be at least equal to that of members representing authorities or intermediate bodies, and they should collectively hold at least 50 % of the voting rights in the monitoring committee(s)</w:t>
            </w:r>
            <w:r w:rsidRPr="00FE71AD">
              <w:t xml:space="preserve">. </w:t>
            </w:r>
            <w:proofErr w:type="gramStart"/>
            <w:r w:rsidRPr="00FE71AD">
              <w:t>In order to</w:t>
            </w:r>
            <w:proofErr w:type="gramEnd"/>
            <w:r w:rsidRPr="00FE71AD">
              <w:t xml:space="preserve"> provide continuity in the organisation of partnership, the European code of conduct on partnership for Partnership Agreements and programmes supported by the European Structural and Investment Funds established by the Commission Delegated Regulation (EU) No 240/2014</w:t>
            </w:r>
            <w:r w:rsidRPr="00FE71AD">
              <w:rPr>
                <w:rStyle w:val="Sup"/>
              </w:rPr>
              <w:t>1</w:t>
            </w:r>
            <w:r w:rsidRPr="00FE71AD">
              <w:t xml:space="preserve"> (the ‘European code of conduct on partnership’) should continue to apply to the Plans.</w:t>
            </w:r>
          </w:p>
        </w:tc>
      </w:tr>
      <w:tr w:rsidR="006F45FA" w:rsidRPr="00FE71AD" w14:paraId="147CE32B" w14:textId="77777777" w:rsidTr="00777383">
        <w:trPr>
          <w:jc w:val="center"/>
        </w:trPr>
        <w:tc>
          <w:tcPr>
            <w:tcW w:w="4876" w:type="dxa"/>
          </w:tcPr>
          <w:p w14:paraId="5C6717DB" w14:textId="77777777" w:rsidR="006F45FA" w:rsidRPr="00FE71AD" w:rsidRDefault="006F45FA" w:rsidP="00777383">
            <w:pPr>
              <w:pStyle w:val="Normal6a"/>
            </w:pPr>
            <w:r w:rsidRPr="00FE71AD">
              <w:rPr>
                <w:b/>
                <w:i/>
              </w:rPr>
              <w:t>_________________</w:t>
            </w:r>
          </w:p>
        </w:tc>
        <w:tc>
          <w:tcPr>
            <w:tcW w:w="4876" w:type="dxa"/>
          </w:tcPr>
          <w:p w14:paraId="7A0B099E" w14:textId="77777777" w:rsidR="006F45FA" w:rsidRPr="00FE71AD" w:rsidRDefault="006F45FA" w:rsidP="00777383">
            <w:pPr>
              <w:pStyle w:val="Normal6a"/>
            </w:pPr>
            <w:r w:rsidRPr="00FE71AD">
              <w:rPr>
                <w:b/>
                <w:i/>
              </w:rPr>
              <w:t>_________________</w:t>
            </w:r>
          </w:p>
        </w:tc>
      </w:tr>
      <w:tr w:rsidR="006F45FA" w:rsidRPr="00FE71AD" w14:paraId="4DF228BA" w14:textId="77777777" w:rsidTr="00777383">
        <w:trPr>
          <w:jc w:val="center"/>
        </w:trPr>
        <w:tc>
          <w:tcPr>
            <w:tcW w:w="4876" w:type="dxa"/>
          </w:tcPr>
          <w:p w14:paraId="1623AA56" w14:textId="77777777" w:rsidR="006F45FA" w:rsidRPr="00FE71AD" w:rsidRDefault="006F45FA" w:rsidP="00777383">
            <w:pPr>
              <w:pStyle w:val="Normal6a"/>
            </w:pPr>
            <w:r w:rsidRPr="00FE71AD">
              <w:rPr>
                <w:rStyle w:val="Sup"/>
              </w:rPr>
              <w:t>1</w:t>
            </w:r>
            <w:r w:rsidRPr="00FE71AD">
              <w:t xml:space="preserve"> Commission Delegated Regulation (EU) No 240/2014 of 7 January 2014 on the European code of conduct on partnership in the framework of the European Structural and Investment Funds (OJ L 74, 14.3.2014, p. 1).</w:t>
            </w:r>
          </w:p>
        </w:tc>
        <w:tc>
          <w:tcPr>
            <w:tcW w:w="4876" w:type="dxa"/>
          </w:tcPr>
          <w:p w14:paraId="714A642E" w14:textId="77777777" w:rsidR="006F45FA" w:rsidRPr="00FE71AD" w:rsidRDefault="006F45FA" w:rsidP="00777383">
            <w:pPr>
              <w:pStyle w:val="Normal6a"/>
            </w:pPr>
            <w:r w:rsidRPr="00FE71AD">
              <w:rPr>
                <w:rStyle w:val="Sup"/>
              </w:rPr>
              <w:t>1</w:t>
            </w:r>
            <w:r w:rsidRPr="00FE71AD">
              <w:t xml:space="preserve"> Commission Delegated Regulation (EU) No 240/2014 of 7 January 2014 on the European code of conduct on partnership in the framework of the European Structural and Investment Funds (OJ L 74, 14.3.2014, p. 1).</w:t>
            </w:r>
          </w:p>
        </w:tc>
      </w:tr>
    </w:tbl>
    <w:p w14:paraId="5E1156B0"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5A378616" w14:textId="77777777" w:rsidR="006F45FA" w:rsidRPr="00FE71AD" w:rsidRDefault="006F45FA" w:rsidP="006F45FA">
      <w:r w:rsidRPr="00FE71AD">
        <w:rPr>
          <w:rStyle w:val="HideTWBExt"/>
        </w:rPr>
        <w:t>&lt;/Amend&gt;</w:t>
      </w:r>
    </w:p>
    <w:p w14:paraId="1F1FE644" w14:textId="5F08875A"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9</w:t>
      </w:r>
      <w:r w:rsidRPr="00FE71AD">
        <w:rPr>
          <w:rStyle w:val="HideTWBExt"/>
        </w:rPr>
        <w:t>&lt;/NumAm&gt;</w:t>
      </w:r>
    </w:p>
    <w:p w14:paraId="25D1843D"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71CAE136" w14:textId="77777777" w:rsidR="006F45FA" w:rsidRPr="00FE71AD" w:rsidRDefault="006F45FA" w:rsidP="006F45FA">
      <w:pPr>
        <w:pStyle w:val="NormalBold"/>
      </w:pPr>
      <w:r w:rsidRPr="00FE71AD">
        <w:rPr>
          <w:rStyle w:val="HideTWBExt"/>
        </w:rPr>
        <w:t>&lt;Article&gt;</w:t>
      </w:r>
      <w:r w:rsidRPr="00FE71AD">
        <w:t>Recital 30</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1339E785" w14:textId="77777777" w:rsidTr="00777383">
        <w:trPr>
          <w:trHeight w:hRule="exact" w:val="240"/>
          <w:jc w:val="center"/>
        </w:trPr>
        <w:tc>
          <w:tcPr>
            <w:tcW w:w="9752" w:type="dxa"/>
            <w:gridSpan w:val="2"/>
          </w:tcPr>
          <w:p w14:paraId="0F2ED8A5" w14:textId="77777777" w:rsidR="006F45FA" w:rsidRPr="00FE71AD" w:rsidRDefault="006F45FA" w:rsidP="00777383"/>
        </w:tc>
      </w:tr>
      <w:tr w:rsidR="006F45FA" w:rsidRPr="00FE71AD" w14:paraId="6914145E" w14:textId="77777777" w:rsidTr="00777383">
        <w:trPr>
          <w:trHeight w:val="240"/>
          <w:jc w:val="center"/>
        </w:trPr>
        <w:tc>
          <w:tcPr>
            <w:tcW w:w="4876" w:type="dxa"/>
          </w:tcPr>
          <w:p w14:paraId="2F7387EC" w14:textId="77777777" w:rsidR="006F45FA" w:rsidRPr="00FE71AD" w:rsidRDefault="006F45FA" w:rsidP="00777383">
            <w:pPr>
              <w:pStyle w:val="AmColumnHeading"/>
            </w:pPr>
            <w:r w:rsidRPr="00FE71AD">
              <w:t>Text proposed by the Commission</w:t>
            </w:r>
          </w:p>
        </w:tc>
        <w:tc>
          <w:tcPr>
            <w:tcW w:w="4876" w:type="dxa"/>
          </w:tcPr>
          <w:p w14:paraId="7E3241D2" w14:textId="77777777" w:rsidR="006F45FA" w:rsidRPr="00FE71AD" w:rsidRDefault="006F45FA" w:rsidP="00777383">
            <w:pPr>
              <w:pStyle w:val="AmColumnHeading"/>
            </w:pPr>
            <w:r w:rsidRPr="00FE71AD">
              <w:t>Amendment</w:t>
            </w:r>
          </w:p>
        </w:tc>
      </w:tr>
      <w:tr w:rsidR="006F45FA" w:rsidRPr="00FE71AD" w14:paraId="01BD6406" w14:textId="77777777" w:rsidTr="00777383">
        <w:trPr>
          <w:jc w:val="center"/>
        </w:trPr>
        <w:tc>
          <w:tcPr>
            <w:tcW w:w="4876" w:type="dxa"/>
          </w:tcPr>
          <w:p w14:paraId="425E3663" w14:textId="77777777" w:rsidR="006F45FA" w:rsidRPr="00FE71AD" w:rsidRDefault="006F45FA" w:rsidP="00777383">
            <w:pPr>
              <w:pStyle w:val="Normal6a"/>
            </w:pPr>
            <w:r w:rsidRPr="00FE71AD">
              <w:t>(30)</w:t>
            </w:r>
            <w:r w:rsidRPr="00FE71AD">
              <w:tab/>
              <w:t xml:space="preserve">In order to ensure the national ownership, Member States wishing to receive support should submit to the Commission NRP Plans that are duly reasoned and substantiated. The NRP Plans should detail how it represents a comprehensive contribution to all objectives of the Fund, </w:t>
            </w:r>
            <w:proofErr w:type="gramStart"/>
            <w:r w:rsidRPr="00FE71AD">
              <w:t>taking into account</w:t>
            </w:r>
            <w:proofErr w:type="gramEnd"/>
            <w:r w:rsidRPr="00FE71AD">
              <w:t xml:space="preserve"> the specific national, regional and territorial challenges of the Member State concerned. It should also include an explanation of how it contributes to effectively addressing </w:t>
            </w:r>
            <w:r w:rsidRPr="00FE71AD">
              <w:rPr>
                <w:b/>
                <w:i/>
              </w:rPr>
              <w:t>the</w:t>
            </w:r>
            <w:r w:rsidRPr="00FE71AD">
              <w:t xml:space="preserve"> relevant country-specific challenges identified, inter alia, in the context of the European Semester and other relevant documents officially adopted by the Commission related to the objectives supported by the Fund, and how it contributes to the completion of the internal market, notably by including reforms, investments and other interventions with a cross-border, transnational or multi-country dimension. To strengthen Union competitiveness in strategically important sectors while ensuring that the level playing field is not compromised, the NRP Plans should include cross-border and multi-country projects, in particular Important Projects of Common European Interest (IPCEIs) focusing on either research, development, innovation or first industrial deployment or on the construction of important infrastructure open for third party use, taking into account, in particular, the analyses provided in the latest Annual Single Market and Competitiveness Report. Member States should concentrate resources under their Plans on reducing economic social and territorial disparities, </w:t>
            </w:r>
            <w:proofErr w:type="gramStart"/>
            <w:r w:rsidRPr="00FE71AD">
              <w:t>in particular in</w:t>
            </w:r>
            <w:proofErr w:type="gramEnd"/>
            <w:r w:rsidRPr="00FE71AD">
              <w:t xml:space="preserve"> less developed regions. They should also support generational renewal and social measures and thriving fisheries and aquaculture production.</w:t>
            </w:r>
          </w:p>
        </w:tc>
        <w:tc>
          <w:tcPr>
            <w:tcW w:w="4876" w:type="dxa"/>
          </w:tcPr>
          <w:p w14:paraId="33593E72" w14:textId="77777777" w:rsidR="006F45FA" w:rsidRPr="00FE71AD" w:rsidRDefault="006F45FA" w:rsidP="00777383">
            <w:pPr>
              <w:pStyle w:val="Normal6a"/>
            </w:pPr>
            <w:r w:rsidRPr="00FE71AD">
              <w:t>(30)</w:t>
            </w:r>
            <w:r w:rsidRPr="00FE71AD">
              <w:tab/>
              <w:t xml:space="preserve">In order to ensure the national ownership, Member States wishing to receive support should submit to the Commission NRP Plans that are duly reasoned and substantiated. The NRP Plans should detail how it represents a comprehensive contribution to all objectives of the Fund, </w:t>
            </w:r>
            <w:proofErr w:type="gramStart"/>
            <w:r w:rsidRPr="00FE71AD">
              <w:t>taking into account</w:t>
            </w:r>
            <w:proofErr w:type="gramEnd"/>
            <w:r w:rsidRPr="00FE71AD">
              <w:t xml:space="preserve"> the specific national, regional and territorial challenges of the Member State concerned. It should also include an explanation of how it contributes to effectively addressing relevant country-specific challenges identified </w:t>
            </w:r>
            <w:r w:rsidRPr="00FE71AD">
              <w:rPr>
                <w:b/>
                <w:i/>
              </w:rPr>
              <w:t>and agreed upon</w:t>
            </w:r>
            <w:r w:rsidRPr="00FE71AD">
              <w:t xml:space="preserve">, inter alia, in the context of the European Semester and other relevant documents officially adopted by the Commission related to the objectives supported by the Fund, and how it contributes to the completion of the internal market, notably by including reforms, investments and other interventions with a cross-border, transnational or multi-country dimension. </w:t>
            </w:r>
            <w:r w:rsidRPr="00FE71AD">
              <w:rPr>
                <w:b/>
                <w:i/>
              </w:rPr>
              <w:t>Considering the increasing importance of the European Semester and its Country-Specific Recommendations (CSRs) in relation to NRP plans, a clear and transparent methodology for their development, selection and assessment is required, with a view to strengthening transparency and accountability. The Commission’s approach to CSRs issued in the context of the European Semester does not have an explicit legal basis in Union legislation and reflects an administrative practice developed by the Commission. CSRs should therefore retain their non-binding nature and serve solely as a reference in the preparation of national reform programmes and in related mid-term reviews. In this context, the Commission should initiate a process to formalise its methodology across the entire process, with a view to ensuring its coherent operationalisation and delivering effective coordination of the Union’s economic, budgetary and social policies in accordance with Articles 121 and 148 TFEU.</w:t>
            </w:r>
            <w:r w:rsidRPr="00FE71AD">
              <w:t xml:space="preserve"> To strengthen Union competitiveness in strategically important sectors while ensuring that the level playing field is not compromised, the NRP Plans should</w:t>
            </w:r>
            <w:r w:rsidRPr="00FE71AD">
              <w:rPr>
                <w:b/>
                <w:i/>
              </w:rPr>
              <w:t>, where geographically feasible,</w:t>
            </w:r>
            <w:r w:rsidRPr="00FE71AD">
              <w:t xml:space="preserve"> include cross-border and multi-country projects, in particular Important Projects of Common European Interest (IPCEIs) focusing on either research, development, innovation or first industrial deployment or on the construction of important infrastructure open for third party use, taking into account, in particular, the analyses provided in the latest Annual Single Market and Competitiveness Report. Member States should concentrate resources under their Plans on reducing economic social and territorial disparities, </w:t>
            </w:r>
            <w:proofErr w:type="gramStart"/>
            <w:r w:rsidRPr="00FE71AD">
              <w:t>in particular in</w:t>
            </w:r>
            <w:proofErr w:type="gramEnd"/>
            <w:r w:rsidRPr="00FE71AD">
              <w:t xml:space="preserve"> less developed regions. They should also support generational renewal and social measures and thriving fisheries and aquaculture production.</w:t>
            </w:r>
          </w:p>
        </w:tc>
      </w:tr>
    </w:tbl>
    <w:p w14:paraId="59B2EE07"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4062770F" w14:textId="77777777" w:rsidR="006F45FA" w:rsidRPr="00FE71AD" w:rsidRDefault="006F45FA" w:rsidP="006F45FA">
      <w:r w:rsidRPr="00FE71AD">
        <w:rPr>
          <w:rStyle w:val="HideTWBExt"/>
        </w:rPr>
        <w:t>&lt;/Amend&gt;</w:t>
      </w:r>
    </w:p>
    <w:p w14:paraId="1C7E563D" w14:textId="00BF2055"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10</w:t>
      </w:r>
      <w:r w:rsidRPr="00FE71AD">
        <w:rPr>
          <w:rStyle w:val="HideTWBExt"/>
        </w:rPr>
        <w:t>&lt;/NumAm&gt;</w:t>
      </w:r>
    </w:p>
    <w:p w14:paraId="35BF2931"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19C1E23" w14:textId="77777777" w:rsidR="006F45FA" w:rsidRPr="00FE71AD" w:rsidRDefault="006F45FA" w:rsidP="006F45FA">
      <w:pPr>
        <w:pStyle w:val="NormalBold"/>
      </w:pPr>
      <w:r w:rsidRPr="00FE71AD">
        <w:rPr>
          <w:rStyle w:val="HideTWBExt"/>
        </w:rPr>
        <w:t>&lt;Article&gt;</w:t>
      </w:r>
      <w:r w:rsidRPr="00FE71AD">
        <w:t>Recital 31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01F6C4B6" w14:textId="77777777" w:rsidTr="00777383">
        <w:trPr>
          <w:trHeight w:hRule="exact" w:val="240"/>
          <w:jc w:val="center"/>
        </w:trPr>
        <w:tc>
          <w:tcPr>
            <w:tcW w:w="9752" w:type="dxa"/>
            <w:gridSpan w:val="2"/>
          </w:tcPr>
          <w:p w14:paraId="5D3CD651" w14:textId="77777777" w:rsidR="006F45FA" w:rsidRPr="00FE71AD" w:rsidRDefault="006F45FA" w:rsidP="00777383"/>
        </w:tc>
      </w:tr>
      <w:tr w:rsidR="006F45FA" w:rsidRPr="00FE71AD" w14:paraId="32FCDDD4" w14:textId="77777777" w:rsidTr="00777383">
        <w:trPr>
          <w:trHeight w:val="240"/>
          <w:jc w:val="center"/>
        </w:trPr>
        <w:tc>
          <w:tcPr>
            <w:tcW w:w="4876" w:type="dxa"/>
          </w:tcPr>
          <w:p w14:paraId="72E52C8B" w14:textId="77777777" w:rsidR="006F45FA" w:rsidRPr="00FE71AD" w:rsidRDefault="006F45FA" w:rsidP="00777383">
            <w:pPr>
              <w:pStyle w:val="AmColumnHeading"/>
            </w:pPr>
            <w:r w:rsidRPr="00FE71AD">
              <w:t>Text proposed by the Commission</w:t>
            </w:r>
          </w:p>
        </w:tc>
        <w:tc>
          <w:tcPr>
            <w:tcW w:w="4876" w:type="dxa"/>
          </w:tcPr>
          <w:p w14:paraId="5CEAB3B4" w14:textId="77777777" w:rsidR="006F45FA" w:rsidRPr="00FE71AD" w:rsidRDefault="006F45FA" w:rsidP="00777383">
            <w:pPr>
              <w:pStyle w:val="AmColumnHeading"/>
            </w:pPr>
            <w:r w:rsidRPr="00FE71AD">
              <w:t>Amendment</w:t>
            </w:r>
          </w:p>
        </w:tc>
      </w:tr>
      <w:tr w:rsidR="006F45FA" w:rsidRPr="00FE71AD" w14:paraId="208BA07D" w14:textId="77777777" w:rsidTr="00777383">
        <w:trPr>
          <w:jc w:val="center"/>
        </w:trPr>
        <w:tc>
          <w:tcPr>
            <w:tcW w:w="4876" w:type="dxa"/>
          </w:tcPr>
          <w:p w14:paraId="29D6D4E6" w14:textId="77777777" w:rsidR="006F45FA" w:rsidRPr="00FE71AD" w:rsidRDefault="006F45FA" w:rsidP="00777383">
            <w:pPr>
              <w:pStyle w:val="Normal6a"/>
            </w:pPr>
          </w:p>
        </w:tc>
        <w:tc>
          <w:tcPr>
            <w:tcW w:w="4876" w:type="dxa"/>
          </w:tcPr>
          <w:p w14:paraId="31B24EF3" w14:textId="77777777" w:rsidR="006F45FA" w:rsidRPr="00FE71AD" w:rsidRDefault="006F45FA" w:rsidP="00777383">
            <w:pPr>
              <w:pStyle w:val="Normal6a"/>
            </w:pPr>
            <w:r w:rsidRPr="00FE71AD">
              <w:rPr>
                <w:b/>
                <w:i/>
              </w:rPr>
              <w:t>(31 a)</w:t>
            </w:r>
            <w:r w:rsidRPr="00FE71AD">
              <w:tab/>
            </w:r>
            <w:r w:rsidRPr="00FE71AD">
              <w:rPr>
                <w:b/>
                <w:i/>
              </w:rPr>
              <w:t xml:space="preserve">This Regulation establishes a methodology for the Commission’s assessment of NRP plans, ensuring equal treatment and objective approval decisions. The Commission should assess those plans in accordance with the principles of equal treatment and transparency, </w:t>
            </w:r>
            <w:proofErr w:type="gramStart"/>
            <w:r w:rsidRPr="00FE71AD">
              <w:rPr>
                <w:b/>
                <w:i/>
              </w:rPr>
              <w:t>on the basis of</w:t>
            </w:r>
            <w:proofErr w:type="gramEnd"/>
            <w:r w:rsidRPr="00FE71AD">
              <w:rPr>
                <w:b/>
                <w:i/>
              </w:rPr>
              <w:t xml:space="preserve"> their relevance, effectiveness, efficiency, and coherence. </w:t>
            </w:r>
            <w:proofErr w:type="gramStart"/>
            <w:r w:rsidRPr="00FE71AD">
              <w:rPr>
                <w:b/>
                <w:i/>
              </w:rPr>
              <w:t>In order to</w:t>
            </w:r>
            <w:proofErr w:type="gramEnd"/>
            <w:r w:rsidRPr="00FE71AD">
              <w:rPr>
                <w:b/>
                <w:i/>
              </w:rPr>
              <w:t xml:space="preserve"> ensure consistency, predictability, and transparency in such assessments, the procedures applied by the Commission and the corresponding documentation should be standardised and made publicly accessible. </w:t>
            </w:r>
          </w:p>
        </w:tc>
      </w:tr>
    </w:tbl>
    <w:p w14:paraId="27989794"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23FBDD23" w14:textId="77777777" w:rsidR="006F45FA" w:rsidRPr="00FE71AD" w:rsidRDefault="006F45FA" w:rsidP="006F45FA">
      <w:r w:rsidRPr="00FE71AD">
        <w:rPr>
          <w:rStyle w:val="HideTWBExt"/>
        </w:rPr>
        <w:t>&lt;/Amend&gt;</w:t>
      </w:r>
    </w:p>
    <w:p w14:paraId="105F4F6D" w14:textId="4877BDF3"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11</w:t>
      </w:r>
      <w:r w:rsidRPr="00FE71AD">
        <w:rPr>
          <w:rStyle w:val="HideTWBExt"/>
        </w:rPr>
        <w:t>&lt;/NumAm&gt;</w:t>
      </w:r>
    </w:p>
    <w:p w14:paraId="3376B58E"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6C1FE1D3" w14:textId="77777777" w:rsidR="006F45FA" w:rsidRPr="00FE71AD" w:rsidRDefault="006F45FA" w:rsidP="006F45FA">
      <w:pPr>
        <w:pStyle w:val="NormalBold"/>
      </w:pPr>
      <w:r w:rsidRPr="00FE71AD">
        <w:rPr>
          <w:rStyle w:val="HideTWBExt"/>
        </w:rPr>
        <w:t>&lt;Article&gt;</w:t>
      </w:r>
      <w:r w:rsidRPr="00FE71AD">
        <w:t>Article 2 – paragraph 1 – introductory part</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63277E7B" w14:textId="77777777" w:rsidTr="00777383">
        <w:trPr>
          <w:trHeight w:hRule="exact" w:val="240"/>
          <w:jc w:val="center"/>
        </w:trPr>
        <w:tc>
          <w:tcPr>
            <w:tcW w:w="9752" w:type="dxa"/>
            <w:gridSpan w:val="2"/>
          </w:tcPr>
          <w:p w14:paraId="1E27424E" w14:textId="77777777" w:rsidR="006F45FA" w:rsidRPr="00FE71AD" w:rsidRDefault="006F45FA" w:rsidP="00777383"/>
        </w:tc>
      </w:tr>
      <w:tr w:rsidR="006F45FA" w:rsidRPr="00FE71AD" w14:paraId="37A52925" w14:textId="77777777" w:rsidTr="00777383">
        <w:trPr>
          <w:trHeight w:val="240"/>
          <w:jc w:val="center"/>
        </w:trPr>
        <w:tc>
          <w:tcPr>
            <w:tcW w:w="4876" w:type="dxa"/>
          </w:tcPr>
          <w:p w14:paraId="7D2C0DD8" w14:textId="77777777" w:rsidR="006F45FA" w:rsidRPr="00FE71AD" w:rsidRDefault="006F45FA" w:rsidP="00777383">
            <w:pPr>
              <w:pStyle w:val="AmColumnHeading"/>
            </w:pPr>
            <w:r w:rsidRPr="00FE71AD">
              <w:t>Text proposed by the Commission</w:t>
            </w:r>
          </w:p>
        </w:tc>
        <w:tc>
          <w:tcPr>
            <w:tcW w:w="4876" w:type="dxa"/>
          </w:tcPr>
          <w:p w14:paraId="1E1C1D85" w14:textId="77777777" w:rsidR="006F45FA" w:rsidRPr="00FE71AD" w:rsidRDefault="006F45FA" w:rsidP="00777383">
            <w:pPr>
              <w:pStyle w:val="AmColumnHeading"/>
            </w:pPr>
            <w:r w:rsidRPr="00FE71AD">
              <w:t>Amendment</w:t>
            </w:r>
          </w:p>
        </w:tc>
      </w:tr>
      <w:tr w:rsidR="006F45FA" w:rsidRPr="00FE71AD" w14:paraId="7697C51A" w14:textId="77777777" w:rsidTr="00777383">
        <w:trPr>
          <w:jc w:val="center"/>
        </w:trPr>
        <w:tc>
          <w:tcPr>
            <w:tcW w:w="4876" w:type="dxa"/>
          </w:tcPr>
          <w:p w14:paraId="56284243" w14:textId="77777777" w:rsidR="006F45FA" w:rsidRPr="00FE71AD" w:rsidRDefault="006F45FA" w:rsidP="00777383">
            <w:pPr>
              <w:pStyle w:val="Normal6a"/>
            </w:pPr>
            <w:r w:rsidRPr="00FE71AD">
              <w:t>1.</w:t>
            </w:r>
            <w:r w:rsidRPr="00FE71AD">
              <w:tab/>
              <w:t xml:space="preserve">With the overall aim of promoting economic, social and territorial cohesion, the sustainable development </w:t>
            </w:r>
            <w:r w:rsidRPr="00FE71AD">
              <w:rPr>
                <w:b/>
                <w:i/>
              </w:rPr>
              <w:t>and</w:t>
            </w:r>
            <w:r w:rsidRPr="00FE71AD">
              <w:t xml:space="preserve"> competitiveness of the Union, its security and its preparedness, the Fund shall support the following general objectives:</w:t>
            </w:r>
          </w:p>
        </w:tc>
        <w:tc>
          <w:tcPr>
            <w:tcW w:w="4876" w:type="dxa"/>
          </w:tcPr>
          <w:p w14:paraId="6182EBAA" w14:textId="47F316B2" w:rsidR="006F45FA" w:rsidRPr="00FE71AD" w:rsidRDefault="006F45FA" w:rsidP="00777383">
            <w:pPr>
              <w:pStyle w:val="Normal6a"/>
            </w:pPr>
            <w:r w:rsidRPr="00FE71AD">
              <w:t>1.</w:t>
            </w:r>
            <w:r w:rsidRPr="00FE71AD">
              <w:tab/>
              <w:t>With the overall aim of</w:t>
            </w:r>
            <w:r w:rsidRPr="00FE71AD">
              <w:rPr>
                <w:b/>
                <w:i/>
              </w:rPr>
              <w:t> enhancing the wellbeing of its people</w:t>
            </w:r>
            <w:r w:rsidR="00C605C7" w:rsidRPr="00FE71AD">
              <w:rPr>
                <w:b/>
                <w:i/>
              </w:rPr>
              <w:t xml:space="preserve"> and</w:t>
            </w:r>
            <w:r w:rsidRPr="00FE71AD">
              <w:t> </w:t>
            </w:r>
            <w:r w:rsidR="00C605C7" w:rsidRPr="00FE71AD">
              <w:rPr>
                <w:b/>
                <w:bCs/>
                <w:i/>
                <w:iCs/>
              </w:rPr>
              <w:t>of</w:t>
            </w:r>
            <w:r w:rsidR="00C605C7" w:rsidRPr="00FE71AD">
              <w:t xml:space="preserve"> </w:t>
            </w:r>
            <w:r w:rsidRPr="00FE71AD">
              <w:t>promoting economic, social and territorial cohesion, the sustainable development</w:t>
            </w:r>
            <w:r w:rsidRPr="00FE71AD">
              <w:rPr>
                <w:b/>
                <w:i/>
              </w:rPr>
              <w:t>,</w:t>
            </w:r>
            <w:r w:rsidRPr="00FE71AD">
              <w:t> competitiveness</w:t>
            </w:r>
            <w:r w:rsidRPr="00FE71AD">
              <w:rPr>
                <w:b/>
                <w:i/>
              </w:rPr>
              <w:t> and integration of the economies</w:t>
            </w:r>
            <w:r w:rsidRPr="00FE71AD">
              <w:t> of the Union, </w:t>
            </w:r>
            <w:r w:rsidR="00C605C7" w:rsidRPr="00FE71AD">
              <w:t xml:space="preserve">and </w:t>
            </w:r>
            <w:r w:rsidRPr="00FE71AD">
              <w:t>its security and preparedness, the Fund shall support the following general objectives:</w:t>
            </w:r>
          </w:p>
        </w:tc>
      </w:tr>
    </w:tbl>
    <w:p w14:paraId="37716950"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14E1E713" w14:textId="77777777" w:rsidR="006F45FA" w:rsidRPr="00FE71AD" w:rsidRDefault="006F45FA" w:rsidP="006F45FA">
      <w:r w:rsidRPr="00FE71AD">
        <w:rPr>
          <w:rStyle w:val="HideTWBExt"/>
        </w:rPr>
        <w:t>&lt;/Amend&gt;</w:t>
      </w:r>
    </w:p>
    <w:p w14:paraId="396A828B" w14:textId="1CF45A0E"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12</w:t>
      </w:r>
      <w:r w:rsidRPr="00FE71AD">
        <w:rPr>
          <w:rStyle w:val="HideTWBExt"/>
        </w:rPr>
        <w:t>&lt;/NumAm&gt;</w:t>
      </w:r>
    </w:p>
    <w:p w14:paraId="461EE2A4"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29E986BF" w14:textId="77777777" w:rsidR="006F45FA" w:rsidRPr="00FE71AD" w:rsidRDefault="006F45FA" w:rsidP="006F45FA">
      <w:pPr>
        <w:pStyle w:val="NormalBold"/>
      </w:pPr>
      <w:r w:rsidRPr="00FE71AD">
        <w:rPr>
          <w:rStyle w:val="HideTWBExt"/>
        </w:rPr>
        <w:t>&lt;Article&gt;</w:t>
      </w:r>
      <w:r w:rsidRPr="00FE71AD">
        <w:t>Article 2 – paragraph 1 – point a</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668525DE" w14:textId="77777777" w:rsidTr="00777383">
        <w:trPr>
          <w:trHeight w:hRule="exact" w:val="240"/>
          <w:jc w:val="center"/>
        </w:trPr>
        <w:tc>
          <w:tcPr>
            <w:tcW w:w="9752" w:type="dxa"/>
            <w:gridSpan w:val="2"/>
          </w:tcPr>
          <w:p w14:paraId="7EE306B4" w14:textId="77777777" w:rsidR="006F45FA" w:rsidRPr="00FE71AD" w:rsidRDefault="006F45FA" w:rsidP="00777383"/>
        </w:tc>
      </w:tr>
      <w:tr w:rsidR="006F45FA" w:rsidRPr="00FE71AD" w14:paraId="54228CE8" w14:textId="77777777" w:rsidTr="00777383">
        <w:trPr>
          <w:trHeight w:val="240"/>
          <w:jc w:val="center"/>
        </w:trPr>
        <w:tc>
          <w:tcPr>
            <w:tcW w:w="4876" w:type="dxa"/>
          </w:tcPr>
          <w:p w14:paraId="1D0AA6DE" w14:textId="77777777" w:rsidR="006F45FA" w:rsidRPr="00FE71AD" w:rsidRDefault="006F45FA" w:rsidP="00777383">
            <w:pPr>
              <w:pStyle w:val="AmColumnHeading"/>
            </w:pPr>
            <w:r w:rsidRPr="00FE71AD">
              <w:t>Text proposed by the Commission</w:t>
            </w:r>
          </w:p>
        </w:tc>
        <w:tc>
          <w:tcPr>
            <w:tcW w:w="4876" w:type="dxa"/>
          </w:tcPr>
          <w:p w14:paraId="3CB057BC" w14:textId="77777777" w:rsidR="006F45FA" w:rsidRPr="00FE71AD" w:rsidRDefault="006F45FA" w:rsidP="00777383">
            <w:pPr>
              <w:pStyle w:val="AmColumnHeading"/>
            </w:pPr>
            <w:r w:rsidRPr="00FE71AD">
              <w:t>Amendment</w:t>
            </w:r>
          </w:p>
        </w:tc>
      </w:tr>
      <w:tr w:rsidR="006F45FA" w:rsidRPr="00FE71AD" w14:paraId="021A228A" w14:textId="77777777" w:rsidTr="00777383">
        <w:trPr>
          <w:jc w:val="center"/>
        </w:trPr>
        <w:tc>
          <w:tcPr>
            <w:tcW w:w="4876" w:type="dxa"/>
          </w:tcPr>
          <w:p w14:paraId="4C84704E" w14:textId="77777777" w:rsidR="006F45FA" w:rsidRPr="00FE71AD" w:rsidRDefault="006F45FA" w:rsidP="00777383">
            <w:pPr>
              <w:pStyle w:val="Normal6a"/>
            </w:pPr>
            <w:r w:rsidRPr="00FE71AD">
              <w:t>(a)</w:t>
            </w:r>
            <w:r w:rsidRPr="00FE71AD">
              <w:tab/>
              <w:t xml:space="preserve">to reduce regional imbalances in the Union and the </w:t>
            </w:r>
            <w:r w:rsidRPr="00FE71AD">
              <w:rPr>
                <w:b/>
                <w:i/>
              </w:rPr>
              <w:t>backwardness</w:t>
            </w:r>
            <w:r w:rsidRPr="00FE71AD">
              <w:t xml:space="preserve"> of the least favoured regions and promote European territorial cooperation in accordance with Part Three, Title XVIII of the TFEU, including supporting projects in the area of environment and trans-European networks in the area of transport infrastructure in accordance with Article 177(2) TFEU (‘European Regional Development Fund and Cohesion Fund’);</w:t>
            </w:r>
          </w:p>
        </w:tc>
        <w:tc>
          <w:tcPr>
            <w:tcW w:w="4876" w:type="dxa"/>
          </w:tcPr>
          <w:p w14:paraId="0FD539E1" w14:textId="77777777" w:rsidR="006F45FA" w:rsidRPr="00FE71AD" w:rsidRDefault="006F45FA" w:rsidP="00777383">
            <w:pPr>
              <w:pStyle w:val="Normal6a"/>
            </w:pPr>
            <w:r w:rsidRPr="00FE71AD">
              <w:t>(a)</w:t>
            </w:r>
            <w:r w:rsidRPr="00FE71AD">
              <w:tab/>
              <w:t>to reduce regional imbalances in the Union and the </w:t>
            </w:r>
            <w:r w:rsidRPr="00FE71AD">
              <w:rPr>
                <w:b/>
                <w:i/>
              </w:rPr>
              <w:t>socioeconomic and geographical disadvantages</w:t>
            </w:r>
            <w:r w:rsidRPr="00FE71AD">
              <w:t> of the least favoured regions and promote European territorial cooperation in accordance with Part Three, Title XVIII of the TFEU, including supporting projects in the area of environment and trans-European networks in the area of transport infrastructure in accordance with Article 177(2) TFEU (‘European Regional Development Fund and Cohesion Fund’);</w:t>
            </w:r>
          </w:p>
        </w:tc>
      </w:tr>
    </w:tbl>
    <w:p w14:paraId="3FABCBA5"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CB045AC" w14:textId="77777777" w:rsidR="006F45FA" w:rsidRPr="00FE71AD" w:rsidRDefault="006F45FA" w:rsidP="006F45FA">
      <w:r w:rsidRPr="00FE71AD">
        <w:rPr>
          <w:rStyle w:val="HideTWBExt"/>
        </w:rPr>
        <w:t>&lt;/Amend&gt;</w:t>
      </w:r>
    </w:p>
    <w:p w14:paraId="516DA1F6" w14:textId="6AA6E584"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13</w:t>
      </w:r>
      <w:r w:rsidRPr="00FE71AD">
        <w:rPr>
          <w:rStyle w:val="HideTWBExt"/>
        </w:rPr>
        <w:t>&lt;/NumAm&gt;</w:t>
      </w:r>
    </w:p>
    <w:p w14:paraId="75EB4955"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E694274" w14:textId="77777777" w:rsidR="006F45FA" w:rsidRPr="00FE71AD" w:rsidRDefault="006F45FA" w:rsidP="006F45FA">
      <w:pPr>
        <w:pStyle w:val="NormalBold"/>
      </w:pPr>
      <w:r w:rsidRPr="00FE71AD">
        <w:rPr>
          <w:rStyle w:val="HideTWBExt"/>
        </w:rPr>
        <w:t>&lt;Article&gt;</w:t>
      </w:r>
      <w:r w:rsidRPr="00FE71AD">
        <w:t>Article 3 – paragraph 1 – point a – point vi</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0A4E01D2" w14:textId="77777777" w:rsidTr="00777383">
        <w:trPr>
          <w:trHeight w:hRule="exact" w:val="240"/>
          <w:jc w:val="center"/>
        </w:trPr>
        <w:tc>
          <w:tcPr>
            <w:tcW w:w="9752" w:type="dxa"/>
            <w:gridSpan w:val="2"/>
          </w:tcPr>
          <w:p w14:paraId="072750A8" w14:textId="77777777" w:rsidR="006F45FA" w:rsidRPr="00FE71AD" w:rsidRDefault="006F45FA" w:rsidP="00777383"/>
        </w:tc>
      </w:tr>
      <w:tr w:rsidR="006F45FA" w:rsidRPr="00FE71AD" w14:paraId="3A9ADCFB" w14:textId="77777777" w:rsidTr="00777383">
        <w:trPr>
          <w:trHeight w:val="240"/>
          <w:jc w:val="center"/>
        </w:trPr>
        <w:tc>
          <w:tcPr>
            <w:tcW w:w="4876" w:type="dxa"/>
          </w:tcPr>
          <w:p w14:paraId="6DA87F06" w14:textId="77777777" w:rsidR="006F45FA" w:rsidRPr="00FE71AD" w:rsidRDefault="006F45FA" w:rsidP="00777383">
            <w:pPr>
              <w:pStyle w:val="AmColumnHeading"/>
            </w:pPr>
            <w:r w:rsidRPr="00FE71AD">
              <w:t>Text proposed by the Commission</w:t>
            </w:r>
          </w:p>
        </w:tc>
        <w:tc>
          <w:tcPr>
            <w:tcW w:w="4876" w:type="dxa"/>
          </w:tcPr>
          <w:p w14:paraId="741DE9AF" w14:textId="77777777" w:rsidR="006F45FA" w:rsidRPr="00FE71AD" w:rsidRDefault="006F45FA" w:rsidP="00777383">
            <w:pPr>
              <w:pStyle w:val="AmColumnHeading"/>
            </w:pPr>
            <w:r w:rsidRPr="00FE71AD">
              <w:t>Amendment</w:t>
            </w:r>
          </w:p>
        </w:tc>
      </w:tr>
      <w:tr w:rsidR="006F45FA" w:rsidRPr="00FE71AD" w14:paraId="0A62F284" w14:textId="77777777" w:rsidTr="00777383">
        <w:trPr>
          <w:jc w:val="center"/>
        </w:trPr>
        <w:tc>
          <w:tcPr>
            <w:tcW w:w="4876" w:type="dxa"/>
          </w:tcPr>
          <w:p w14:paraId="621C4D24" w14:textId="77777777" w:rsidR="006F45FA" w:rsidRPr="00FE71AD" w:rsidRDefault="006F45FA" w:rsidP="00777383">
            <w:pPr>
              <w:pStyle w:val="Normal6a"/>
            </w:pPr>
            <w:r w:rsidRPr="00FE71AD">
              <w:t>(vi)</w:t>
            </w:r>
            <w:r w:rsidRPr="00FE71AD">
              <w:tab/>
              <w:t xml:space="preserve">supporting measures, including </w:t>
            </w:r>
            <w:r w:rsidRPr="00FE71AD">
              <w:rPr>
                <w:b/>
                <w:i/>
              </w:rPr>
              <w:t>reforms to further</w:t>
            </w:r>
            <w:r w:rsidRPr="00FE71AD">
              <w:t xml:space="preserve"> the Saving and investments Union </w:t>
            </w:r>
            <w:r w:rsidRPr="00FE71AD">
              <w:rPr>
                <w:b/>
                <w:i/>
              </w:rPr>
              <w:t>and</w:t>
            </w:r>
            <w:r w:rsidRPr="00FE71AD">
              <w:t xml:space="preserve"> </w:t>
            </w:r>
            <w:r w:rsidRPr="00FE71AD">
              <w:rPr>
                <w:b/>
                <w:bCs/>
                <w:i/>
                <w:iCs/>
              </w:rPr>
              <w:t>foster</w:t>
            </w:r>
            <w:r w:rsidRPr="00FE71AD">
              <w:t xml:space="preserve"> the development of market-based funding options;</w:t>
            </w:r>
          </w:p>
        </w:tc>
        <w:tc>
          <w:tcPr>
            <w:tcW w:w="4876" w:type="dxa"/>
          </w:tcPr>
          <w:p w14:paraId="72C8549D" w14:textId="22A426F8" w:rsidR="006F45FA" w:rsidRPr="00FE71AD" w:rsidRDefault="006F45FA" w:rsidP="00777383">
            <w:pPr>
              <w:pStyle w:val="Normal6a"/>
            </w:pPr>
            <w:r w:rsidRPr="00FE71AD">
              <w:t>(vi)</w:t>
            </w:r>
            <w:r w:rsidRPr="00FE71AD">
              <w:tab/>
              <w:t xml:space="preserve">supporting measures </w:t>
            </w:r>
            <w:r w:rsidRPr="00FE71AD">
              <w:rPr>
                <w:b/>
                <w:i/>
              </w:rPr>
              <w:t>to advance the integration of the economies of the Union</w:t>
            </w:r>
            <w:r w:rsidRPr="00FE71AD">
              <w:t xml:space="preserve">, including </w:t>
            </w:r>
            <w:r w:rsidRPr="00FE71AD">
              <w:rPr>
                <w:b/>
                <w:i/>
              </w:rPr>
              <w:t>through</w:t>
            </w:r>
            <w:r w:rsidRPr="00FE71AD">
              <w:t xml:space="preserve"> the Saving and investments Union</w:t>
            </w:r>
            <w:r w:rsidRPr="00FE71AD">
              <w:rPr>
                <w:b/>
                <w:i/>
              </w:rPr>
              <w:t>,</w:t>
            </w:r>
            <w:r w:rsidRPr="00FE71AD">
              <w:t xml:space="preserve"> </w:t>
            </w:r>
            <w:r w:rsidR="00295986" w:rsidRPr="00FE71AD">
              <w:rPr>
                <w:b/>
                <w:bCs/>
                <w:i/>
                <w:iCs/>
              </w:rPr>
              <w:t>fostering</w:t>
            </w:r>
            <w:r w:rsidR="00295986" w:rsidRPr="00FE71AD">
              <w:t xml:space="preserve"> </w:t>
            </w:r>
            <w:r w:rsidRPr="00FE71AD">
              <w:t xml:space="preserve">the development of market-based funding options </w:t>
            </w:r>
            <w:r w:rsidRPr="00FE71AD">
              <w:rPr>
                <w:b/>
                <w:i/>
              </w:rPr>
              <w:t>and promoting the financial empowerment of all citizens by fostering financial literacy and developing safe and accessible investment options, thereby addressing wealth inequality and enhancing equal opportunities while contributing to sustainable growth, building a genuine European investor culture and supporting increased private investment across the Union</w:t>
            </w:r>
            <w:r w:rsidRPr="00FE71AD">
              <w:t>;</w:t>
            </w:r>
          </w:p>
        </w:tc>
      </w:tr>
    </w:tbl>
    <w:p w14:paraId="10FE5F96"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9A5C8B9" w14:textId="77777777" w:rsidR="006F45FA" w:rsidRPr="00FE71AD" w:rsidRDefault="006F45FA" w:rsidP="006F45FA">
      <w:r w:rsidRPr="00FE71AD">
        <w:rPr>
          <w:rStyle w:val="HideTWBExt"/>
        </w:rPr>
        <w:t>&lt;/Amend&gt;</w:t>
      </w:r>
    </w:p>
    <w:p w14:paraId="381222C5" w14:textId="2092DE8E"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14</w:t>
      </w:r>
      <w:r w:rsidRPr="00FE71AD">
        <w:rPr>
          <w:rStyle w:val="HideTWBExt"/>
        </w:rPr>
        <w:t>&lt;/NumAm&gt;</w:t>
      </w:r>
    </w:p>
    <w:p w14:paraId="2ACCB6EF"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A92C0B9" w14:textId="77777777" w:rsidR="006F45FA" w:rsidRPr="00FE71AD" w:rsidRDefault="006F45FA" w:rsidP="006F45FA">
      <w:pPr>
        <w:pStyle w:val="NormalBold"/>
      </w:pPr>
      <w:r w:rsidRPr="00FE71AD">
        <w:rPr>
          <w:rStyle w:val="HideTWBExt"/>
        </w:rPr>
        <w:t>&lt;Article&gt;</w:t>
      </w:r>
      <w:r w:rsidRPr="00FE71AD">
        <w:t>Article 3 – paragraph 1 – point a – point vi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60E7C3F0" w14:textId="77777777" w:rsidTr="00777383">
        <w:trPr>
          <w:trHeight w:hRule="exact" w:val="240"/>
          <w:jc w:val="center"/>
        </w:trPr>
        <w:tc>
          <w:tcPr>
            <w:tcW w:w="9752" w:type="dxa"/>
            <w:gridSpan w:val="2"/>
          </w:tcPr>
          <w:p w14:paraId="3AF84124" w14:textId="77777777" w:rsidR="006F45FA" w:rsidRPr="00FE71AD" w:rsidRDefault="006F45FA" w:rsidP="00777383"/>
        </w:tc>
      </w:tr>
      <w:tr w:rsidR="006F45FA" w:rsidRPr="00FE71AD" w14:paraId="05D0DE4F" w14:textId="77777777" w:rsidTr="00777383">
        <w:trPr>
          <w:trHeight w:val="240"/>
          <w:jc w:val="center"/>
        </w:trPr>
        <w:tc>
          <w:tcPr>
            <w:tcW w:w="4876" w:type="dxa"/>
          </w:tcPr>
          <w:p w14:paraId="3654C16E" w14:textId="77777777" w:rsidR="006F45FA" w:rsidRPr="00FE71AD" w:rsidRDefault="006F45FA" w:rsidP="00777383">
            <w:pPr>
              <w:pStyle w:val="AmColumnHeading"/>
            </w:pPr>
            <w:r w:rsidRPr="00FE71AD">
              <w:t>Text proposed by the Commission</w:t>
            </w:r>
          </w:p>
        </w:tc>
        <w:tc>
          <w:tcPr>
            <w:tcW w:w="4876" w:type="dxa"/>
          </w:tcPr>
          <w:p w14:paraId="6C8D5A5F" w14:textId="77777777" w:rsidR="006F45FA" w:rsidRPr="00FE71AD" w:rsidRDefault="006F45FA" w:rsidP="00777383">
            <w:pPr>
              <w:pStyle w:val="AmColumnHeading"/>
            </w:pPr>
            <w:r w:rsidRPr="00FE71AD">
              <w:t>Amendment</w:t>
            </w:r>
          </w:p>
        </w:tc>
      </w:tr>
      <w:tr w:rsidR="006F45FA" w:rsidRPr="00FE71AD" w14:paraId="304D40C5" w14:textId="77777777" w:rsidTr="00777383">
        <w:trPr>
          <w:jc w:val="center"/>
        </w:trPr>
        <w:tc>
          <w:tcPr>
            <w:tcW w:w="4876" w:type="dxa"/>
          </w:tcPr>
          <w:p w14:paraId="38ED307A" w14:textId="77777777" w:rsidR="006F45FA" w:rsidRPr="00FE71AD" w:rsidRDefault="006F45FA" w:rsidP="00777383">
            <w:pPr>
              <w:pStyle w:val="Normal6a"/>
            </w:pPr>
          </w:p>
        </w:tc>
        <w:tc>
          <w:tcPr>
            <w:tcW w:w="4876" w:type="dxa"/>
          </w:tcPr>
          <w:p w14:paraId="7E697F80" w14:textId="77777777" w:rsidR="006F45FA" w:rsidRPr="00FE71AD" w:rsidRDefault="006F45FA" w:rsidP="00777383">
            <w:pPr>
              <w:pStyle w:val="Normal6a"/>
            </w:pPr>
            <w:r w:rsidRPr="00FE71AD">
              <w:rPr>
                <w:b/>
                <w:i/>
              </w:rPr>
              <w:t>(vi a)</w:t>
            </w:r>
            <w:r w:rsidRPr="00FE71AD">
              <w:tab/>
            </w:r>
            <w:r w:rsidRPr="00FE71AD">
              <w:rPr>
                <w:b/>
                <w:i/>
              </w:rPr>
              <w:t>supporting measures to address socioeconomic impacts stemming from geopolitical or environmental crises, and permanent geographic or regional disparities, in line with Article 174 TFEU, with the aim of ensuring sustainable prosperity and stability for all EU citizens across the Union;</w:t>
            </w:r>
          </w:p>
        </w:tc>
      </w:tr>
    </w:tbl>
    <w:p w14:paraId="1EBA955E"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700FBC8" w14:textId="77777777" w:rsidR="006F45FA" w:rsidRPr="00FE71AD" w:rsidRDefault="006F45FA" w:rsidP="006F45FA">
      <w:r w:rsidRPr="00FE71AD">
        <w:rPr>
          <w:rStyle w:val="HideTWBExt"/>
        </w:rPr>
        <w:t>&lt;/Amend&gt;</w:t>
      </w:r>
    </w:p>
    <w:p w14:paraId="7BC8102E" w14:textId="251EF1A4"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15</w:t>
      </w:r>
      <w:r w:rsidRPr="00FE71AD">
        <w:rPr>
          <w:rStyle w:val="HideTWBExt"/>
        </w:rPr>
        <w:t>&lt;/NumAm&gt;</w:t>
      </w:r>
    </w:p>
    <w:p w14:paraId="45219D8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5A56F1B" w14:textId="77777777" w:rsidR="006F45FA" w:rsidRPr="00FE71AD" w:rsidRDefault="006F45FA" w:rsidP="006F45FA">
      <w:pPr>
        <w:pStyle w:val="NormalBold"/>
      </w:pPr>
      <w:r w:rsidRPr="00FE71AD">
        <w:rPr>
          <w:rStyle w:val="HideTWBExt"/>
        </w:rPr>
        <w:t>&lt;Article&gt;</w:t>
      </w:r>
      <w:r w:rsidRPr="00FE71AD">
        <w:t>Article 3 – paragraph 1 – point a – point vi b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034F3ECD" w14:textId="77777777" w:rsidTr="00777383">
        <w:trPr>
          <w:trHeight w:hRule="exact" w:val="240"/>
          <w:jc w:val="center"/>
        </w:trPr>
        <w:tc>
          <w:tcPr>
            <w:tcW w:w="9752" w:type="dxa"/>
            <w:gridSpan w:val="2"/>
          </w:tcPr>
          <w:p w14:paraId="26A42C96" w14:textId="77777777" w:rsidR="006F45FA" w:rsidRPr="00FE71AD" w:rsidRDefault="006F45FA" w:rsidP="00777383"/>
        </w:tc>
      </w:tr>
      <w:tr w:rsidR="006F45FA" w:rsidRPr="00FE71AD" w14:paraId="0BC9FCD2" w14:textId="77777777" w:rsidTr="00777383">
        <w:trPr>
          <w:trHeight w:val="240"/>
          <w:jc w:val="center"/>
        </w:trPr>
        <w:tc>
          <w:tcPr>
            <w:tcW w:w="4876" w:type="dxa"/>
          </w:tcPr>
          <w:p w14:paraId="1228FCD1" w14:textId="77777777" w:rsidR="006F45FA" w:rsidRPr="00FE71AD" w:rsidRDefault="006F45FA" w:rsidP="00777383">
            <w:pPr>
              <w:pStyle w:val="AmColumnHeading"/>
            </w:pPr>
            <w:r w:rsidRPr="00FE71AD">
              <w:t>Text proposed by the Commission</w:t>
            </w:r>
          </w:p>
        </w:tc>
        <w:tc>
          <w:tcPr>
            <w:tcW w:w="4876" w:type="dxa"/>
          </w:tcPr>
          <w:p w14:paraId="49779633" w14:textId="77777777" w:rsidR="006F45FA" w:rsidRPr="00FE71AD" w:rsidRDefault="006F45FA" w:rsidP="00777383">
            <w:pPr>
              <w:pStyle w:val="AmColumnHeading"/>
            </w:pPr>
            <w:r w:rsidRPr="00FE71AD">
              <w:t>Amendment</w:t>
            </w:r>
          </w:p>
        </w:tc>
      </w:tr>
      <w:tr w:rsidR="006F45FA" w:rsidRPr="00FE71AD" w14:paraId="5B8C7AA7" w14:textId="77777777" w:rsidTr="00777383">
        <w:trPr>
          <w:jc w:val="center"/>
        </w:trPr>
        <w:tc>
          <w:tcPr>
            <w:tcW w:w="4876" w:type="dxa"/>
          </w:tcPr>
          <w:p w14:paraId="5EF4B30B" w14:textId="77777777" w:rsidR="006F45FA" w:rsidRPr="00FE71AD" w:rsidRDefault="006F45FA" w:rsidP="00777383">
            <w:pPr>
              <w:pStyle w:val="Normal6a"/>
            </w:pPr>
          </w:p>
        </w:tc>
        <w:tc>
          <w:tcPr>
            <w:tcW w:w="4876" w:type="dxa"/>
          </w:tcPr>
          <w:p w14:paraId="6C859405" w14:textId="24A40A0E" w:rsidR="006F45FA" w:rsidRPr="00FE71AD" w:rsidRDefault="006F45FA" w:rsidP="00777383">
            <w:pPr>
              <w:pStyle w:val="Normal6a"/>
            </w:pPr>
            <w:r w:rsidRPr="00FE71AD">
              <w:rPr>
                <w:b/>
                <w:i/>
              </w:rPr>
              <w:t>(vi b)</w:t>
            </w:r>
            <w:r w:rsidRPr="00FE71AD">
              <w:tab/>
            </w:r>
            <w:r w:rsidRPr="00FE71AD">
              <w:rPr>
                <w:b/>
                <w:i/>
              </w:rPr>
              <w:t>enhancing inclusive and cohesive societies aiming to deliver on the principles set out in the European Pillar of Social Rights and supporting measures to increase </w:t>
            </w:r>
            <w:r w:rsidR="00295986" w:rsidRPr="00FE71AD">
              <w:rPr>
                <w:b/>
                <w:i/>
              </w:rPr>
              <w:t xml:space="preserve">the </w:t>
            </w:r>
            <w:r w:rsidRPr="00FE71AD">
              <w:rPr>
                <w:b/>
                <w:i/>
              </w:rPr>
              <w:t>quality of life and economic security for all; </w:t>
            </w:r>
          </w:p>
        </w:tc>
      </w:tr>
    </w:tbl>
    <w:p w14:paraId="374A35CE"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4FEF136" w14:textId="77777777" w:rsidR="006F45FA" w:rsidRPr="00FE71AD" w:rsidRDefault="006F45FA" w:rsidP="006F45FA">
      <w:r w:rsidRPr="00FE71AD">
        <w:rPr>
          <w:rStyle w:val="HideTWBExt"/>
        </w:rPr>
        <w:t>&lt;/Amend&gt;</w:t>
      </w:r>
    </w:p>
    <w:p w14:paraId="33786222" w14:textId="4FF3C55F"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16</w:t>
      </w:r>
      <w:r w:rsidRPr="00FE71AD">
        <w:rPr>
          <w:rStyle w:val="HideTWBExt"/>
        </w:rPr>
        <w:t>&lt;/NumAm&gt;</w:t>
      </w:r>
    </w:p>
    <w:p w14:paraId="2C599110"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31EDD12" w14:textId="77777777" w:rsidR="006F45FA" w:rsidRPr="00FE71AD" w:rsidRDefault="006F45FA" w:rsidP="006F45FA">
      <w:pPr>
        <w:pStyle w:val="NormalBold"/>
      </w:pPr>
      <w:r w:rsidRPr="00FE71AD">
        <w:rPr>
          <w:rStyle w:val="HideTWBExt"/>
        </w:rPr>
        <w:t>&lt;Article&gt;</w:t>
      </w:r>
      <w:r w:rsidRPr="00FE71AD">
        <w:t>Article 6 – paragraph 1 – point a</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58369DBD" w14:textId="77777777" w:rsidTr="00777383">
        <w:trPr>
          <w:trHeight w:hRule="exact" w:val="240"/>
          <w:jc w:val="center"/>
        </w:trPr>
        <w:tc>
          <w:tcPr>
            <w:tcW w:w="9752" w:type="dxa"/>
            <w:gridSpan w:val="2"/>
          </w:tcPr>
          <w:p w14:paraId="5213AF3D" w14:textId="77777777" w:rsidR="006F45FA" w:rsidRPr="00FE71AD" w:rsidRDefault="006F45FA" w:rsidP="00777383"/>
        </w:tc>
      </w:tr>
      <w:tr w:rsidR="006F45FA" w:rsidRPr="00FE71AD" w14:paraId="22A44F82" w14:textId="77777777" w:rsidTr="00777383">
        <w:trPr>
          <w:trHeight w:val="240"/>
          <w:jc w:val="center"/>
        </w:trPr>
        <w:tc>
          <w:tcPr>
            <w:tcW w:w="4876" w:type="dxa"/>
          </w:tcPr>
          <w:p w14:paraId="424E3FB1" w14:textId="77777777" w:rsidR="006F45FA" w:rsidRPr="00FE71AD" w:rsidRDefault="006F45FA" w:rsidP="00777383">
            <w:pPr>
              <w:pStyle w:val="AmColumnHeading"/>
            </w:pPr>
            <w:r w:rsidRPr="00FE71AD">
              <w:t>Text proposed by the Commission</w:t>
            </w:r>
          </w:p>
        </w:tc>
        <w:tc>
          <w:tcPr>
            <w:tcW w:w="4876" w:type="dxa"/>
          </w:tcPr>
          <w:p w14:paraId="4EEE2F95" w14:textId="77777777" w:rsidR="006F45FA" w:rsidRPr="00FE71AD" w:rsidRDefault="006F45FA" w:rsidP="00777383">
            <w:pPr>
              <w:pStyle w:val="AmColumnHeading"/>
            </w:pPr>
            <w:r w:rsidRPr="00FE71AD">
              <w:t>Amendment</w:t>
            </w:r>
          </w:p>
        </w:tc>
      </w:tr>
      <w:tr w:rsidR="006F45FA" w:rsidRPr="00FE71AD" w14:paraId="026107C9" w14:textId="77777777" w:rsidTr="00777383">
        <w:trPr>
          <w:jc w:val="center"/>
        </w:trPr>
        <w:tc>
          <w:tcPr>
            <w:tcW w:w="4876" w:type="dxa"/>
          </w:tcPr>
          <w:p w14:paraId="148AE2AE" w14:textId="77777777" w:rsidR="006F45FA" w:rsidRPr="00FE71AD" w:rsidRDefault="006F45FA" w:rsidP="00777383">
            <w:pPr>
              <w:pStyle w:val="Normal6a"/>
            </w:pPr>
            <w:r w:rsidRPr="00FE71AD">
              <w:t>(a)</w:t>
            </w:r>
            <w:r w:rsidRPr="00FE71AD">
              <w:tab/>
              <w:t xml:space="preserve">regional, local, urban, rural and other public authorities or associations representing such </w:t>
            </w:r>
            <w:r w:rsidRPr="00FE71AD">
              <w:rPr>
                <w:b/>
                <w:i/>
              </w:rPr>
              <w:t>authorities</w:t>
            </w:r>
            <w:r w:rsidRPr="00FE71AD">
              <w:t>;</w:t>
            </w:r>
          </w:p>
        </w:tc>
        <w:tc>
          <w:tcPr>
            <w:tcW w:w="4876" w:type="dxa"/>
          </w:tcPr>
          <w:p w14:paraId="2F26E662" w14:textId="77777777" w:rsidR="006F45FA" w:rsidRPr="00FE71AD" w:rsidRDefault="006F45FA" w:rsidP="00777383">
            <w:pPr>
              <w:pStyle w:val="Normal6a"/>
            </w:pPr>
            <w:r w:rsidRPr="00FE71AD">
              <w:t>(a)</w:t>
            </w:r>
            <w:r w:rsidRPr="00FE71AD">
              <w:tab/>
              <w:t xml:space="preserve">regional, local, urban, rural and other public authorities or associations representing such </w:t>
            </w:r>
            <w:r w:rsidRPr="00FE71AD">
              <w:rPr>
                <w:b/>
                <w:i/>
              </w:rPr>
              <w:t>entities</w:t>
            </w:r>
            <w:r w:rsidRPr="00FE71AD">
              <w:t>;</w:t>
            </w:r>
          </w:p>
        </w:tc>
      </w:tr>
    </w:tbl>
    <w:p w14:paraId="5F7456C0"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D30EE74" w14:textId="77777777" w:rsidR="006F45FA" w:rsidRPr="00FE71AD" w:rsidRDefault="006F45FA" w:rsidP="006F45FA">
      <w:r w:rsidRPr="00FE71AD">
        <w:rPr>
          <w:rStyle w:val="HideTWBExt"/>
        </w:rPr>
        <w:t>&lt;/Amend&gt;</w:t>
      </w:r>
    </w:p>
    <w:p w14:paraId="2938956F" w14:textId="369290C2"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17</w:t>
      </w:r>
      <w:r w:rsidRPr="00FE71AD">
        <w:rPr>
          <w:rStyle w:val="HideTWBExt"/>
        </w:rPr>
        <w:t>&lt;/NumAm&gt;</w:t>
      </w:r>
    </w:p>
    <w:p w14:paraId="7AC98D20"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2138019C" w14:textId="77777777" w:rsidR="006F45FA" w:rsidRPr="00FE71AD" w:rsidRDefault="006F45FA" w:rsidP="006F45FA">
      <w:pPr>
        <w:pStyle w:val="NormalBold"/>
      </w:pPr>
      <w:r w:rsidRPr="00FE71AD">
        <w:rPr>
          <w:rStyle w:val="HideTWBExt"/>
        </w:rPr>
        <w:t>&lt;Article&gt;</w:t>
      </w:r>
      <w:r w:rsidRPr="00FE71AD">
        <w:t>Article 6 – paragraph 1 – point b</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7EB91206" w14:textId="77777777" w:rsidTr="00777383">
        <w:trPr>
          <w:trHeight w:hRule="exact" w:val="240"/>
          <w:jc w:val="center"/>
        </w:trPr>
        <w:tc>
          <w:tcPr>
            <w:tcW w:w="9752" w:type="dxa"/>
            <w:gridSpan w:val="2"/>
          </w:tcPr>
          <w:p w14:paraId="7CA2703F" w14:textId="77777777" w:rsidR="006F45FA" w:rsidRPr="00FE71AD" w:rsidRDefault="006F45FA" w:rsidP="00777383"/>
        </w:tc>
      </w:tr>
      <w:tr w:rsidR="006F45FA" w:rsidRPr="00FE71AD" w14:paraId="113E93F3" w14:textId="77777777" w:rsidTr="00777383">
        <w:trPr>
          <w:trHeight w:val="240"/>
          <w:jc w:val="center"/>
        </w:trPr>
        <w:tc>
          <w:tcPr>
            <w:tcW w:w="4876" w:type="dxa"/>
          </w:tcPr>
          <w:p w14:paraId="1CF57B2D" w14:textId="77777777" w:rsidR="006F45FA" w:rsidRPr="00FE71AD" w:rsidRDefault="006F45FA" w:rsidP="00777383">
            <w:pPr>
              <w:pStyle w:val="AmColumnHeading"/>
            </w:pPr>
            <w:r w:rsidRPr="00FE71AD">
              <w:t>Text proposed by the Commission</w:t>
            </w:r>
          </w:p>
        </w:tc>
        <w:tc>
          <w:tcPr>
            <w:tcW w:w="4876" w:type="dxa"/>
          </w:tcPr>
          <w:p w14:paraId="10831EBB" w14:textId="77777777" w:rsidR="006F45FA" w:rsidRPr="00FE71AD" w:rsidRDefault="006F45FA" w:rsidP="00777383">
            <w:pPr>
              <w:pStyle w:val="AmColumnHeading"/>
            </w:pPr>
            <w:r w:rsidRPr="00FE71AD">
              <w:t>Amendment</w:t>
            </w:r>
          </w:p>
        </w:tc>
      </w:tr>
      <w:tr w:rsidR="006F45FA" w:rsidRPr="00FE71AD" w14:paraId="6FDF71A0" w14:textId="77777777" w:rsidTr="00777383">
        <w:trPr>
          <w:jc w:val="center"/>
        </w:trPr>
        <w:tc>
          <w:tcPr>
            <w:tcW w:w="4876" w:type="dxa"/>
          </w:tcPr>
          <w:p w14:paraId="28BE849B" w14:textId="77777777" w:rsidR="006F45FA" w:rsidRPr="00FE71AD" w:rsidRDefault="006F45FA" w:rsidP="00777383">
            <w:pPr>
              <w:pStyle w:val="Normal6a"/>
            </w:pPr>
            <w:r w:rsidRPr="00FE71AD">
              <w:t>(b)</w:t>
            </w:r>
            <w:r w:rsidRPr="00FE71AD">
              <w:tab/>
              <w:t>economic and social partners, including farmers, fishers and their organisations;</w:t>
            </w:r>
          </w:p>
        </w:tc>
        <w:tc>
          <w:tcPr>
            <w:tcW w:w="4876" w:type="dxa"/>
          </w:tcPr>
          <w:p w14:paraId="2FF1F20C" w14:textId="0E77C439" w:rsidR="006F45FA" w:rsidRPr="00FE71AD" w:rsidRDefault="006F45FA" w:rsidP="00777383">
            <w:pPr>
              <w:pStyle w:val="Normal6a"/>
            </w:pPr>
            <w:r w:rsidRPr="00FE71AD">
              <w:t>(b)</w:t>
            </w:r>
            <w:r w:rsidRPr="00FE71AD">
              <w:tab/>
              <w:t>economic and social partners</w:t>
            </w:r>
            <w:r w:rsidRPr="00FE71AD">
              <w:rPr>
                <w:b/>
                <w:i/>
              </w:rPr>
              <w:t xml:space="preserve"> and relevant civil society organisations</w:t>
            </w:r>
            <w:r w:rsidRPr="00FE71AD">
              <w:t>, including farmers, fishers and their organisations;</w:t>
            </w:r>
          </w:p>
        </w:tc>
      </w:tr>
    </w:tbl>
    <w:p w14:paraId="6A16FAF6"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EA6A8AE" w14:textId="77777777" w:rsidR="006F45FA" w:rsidRPr="00FE71AD" w:rsidRDefault="006F45FA" w:rsidP="006F45FA">
      <w:r w:rsidRPr="00FE71AD">
        <w:rPr>
          <w:rStyle w:val="HideTWBExt"/>
        </w:rPr>
        <w:t>&lt;/Amend&gt;</w:t>
      </w:r>
    </w:p>
    <w:p w14:paraId="2AA1D19C" w14:textId="313A3007"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18</w:t>
      </w:r>
      <w:r w:rsidRPr="00FE71AD">
        <w:rPr>
          <w:rStyle w:val="HideTWBExt"/>
        </w:rPr>
        <w:t>&lt;/NumAm&gt;</w:t>
      </w:r>
    </w:p>
    <w:p w14:paraId="1CF32291"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681E6CC" w14:textId="77777777" w:rsidR="006F45FA" w:rsidRPr="00FE71AD" w:rsidRDefault="006F45FA" w:rsidP="006F45FA">
      <w:pPr>
        <w:pStyle w:val="NormalBold"/>
      </w:pPr>
      <w:r w:rsidRPr="00FE71AD">
        <w:rPr>
          <w:rStyle w:val="HideTWBExt"/>
        </w:rPr>
        <w:t>&lt;Article&gt;</w:t>
      </w:r>
      <w:r w:rsidRPr="00FE71AD">
        <w:t>Article 6 – paragraph 1 – point d</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917ABC7" w14:textId="77777777" w:rsidTr="00777383">
        <w:trPr>
          <w:trHeight w:hRule="exact" w:val="240"/>
          <w:jc w:val="center"/>
        </w:trPr>
        <w:tc>
          <w:tcPr>
            <w:tcW w:w="9752" w:type="dxa"/>
            <w:gridSpan w:val="2"/>
          </w:tcPr>
          <w:p w14:paraId="307FFCF2" w14:textId="77777777" w:rsidR="006F45FA" w:rsidRPr="00FE71AD" w:rsidRDefault="006F45FA" w:rsidP="00777383"/>
        </w:tc>
      </w:tr>
      <w:tr w:rsidR="006F45FA" w:rsidRPr="00FE71AD" w14:paraId="3F61C9D8" w14:textId="77777777" w:rsidTr="00777383">
        <w:trPr>
          <w:trHeight w:val="240"/>
          <w:jc w:val="center"/>
        </w:trPr>
        <w:tc>
          <w:tcPr>
            <w:tcW w:w="4876" w:type="dxa"/>
          </w:tcPr>
          <w:p w14:paraId="5C25BF4B" w14:textId="77777777" w:rsidR="006F45FA" w:rsidRPr="00FE71AD" w:rsidRDefault="006F45FA" w:rsidP="00777383">
            <w:pPr>
              <w:pStyle w:val="AmColumnHeading"/>
            </w:pPr>
            <w:r w:rsidRPr="00FE71AD">
              <w:t>Text proposed by the Commission</w:t>
            </w:r>
          </w:p>
        </w:tc>
        <w:tc>
          <w:tcPr>
            <w:tcW w:w="4876" w:type="dxa"/>
          </w:tcPr>
          <w:p w14:paraId="2F287D75" w14:textId="77777777" w:rsidR="006F45FA" w:rsidRPr="00FE71AD" w:rsidRDefault="006F45FA" w:rsidP="00777383">
            <w:pPr>
              <w:pStyle w:val="AmColumnHeading"/>
            </w:pPr>
            <w:r w:rsidRPr="00FE71AD">
              <w:t>Amendment</w:t>
            </w:r>
          </w:p>
        </w:tc>
      </w:tr>
      <w:tr w:rsidR="006F45FA" w:rsidRPr="00FE71AD" w14:paraId="7184B043" w14:textId="77777777" w:rsidTr="00777383">
        <w:trPr>
          <w:jc w:val="center"/>
        </w:trPr>
        <w:tc>
          <w:tcPr>
            <w:tcW w:w="4876" w:type="dxa"/>
          </w:tcPr>
          <w:p w14:paraId="2589433B" w14:textId="77777777" w:rsidR="006F45FA" w:rsidRPr="00FE71AD" w:rsidRDefault="006F45FA" w:rsidP="00777383">
            <w:pPr>
              <w:pStyle w:val="Normal6a"/>
            </w:pPr>
            <w:r w:rsidRPr="00FE71AD">
              <w:t>(d)</w:t>
            </w:r>
            <w:r w:rsidRPr="00FE71AD">
              <w:tab/>
              <w:t>research organisations and universities, where appropriate</w:t>
            </w:r>
            <w:r w:rsidRPr="00FE71AD">
              <w:rPr>
                <w:b/>
                <w:i/>
              </w:rPr>
              <w:t>.</w:t>
            </w:r>
          </w:p>
        </w:tc>
        <w:tc>
          <w:tcPr>
            <w:tcW w:w="4876" w:type="dxa"/>
          </w:tcPr>
          <w:p w14:paraId="1DE4E728" w14:textId="77777777" w:rsidR="006F45FA" w:rsidRPr="00FE71AD" w:rsidRDefault="006F45FA" w:rsidP="00777383">
            <w:pPr>
              <w:pStyle w:val="Normal6a"/>
            </w:pPr>
            <w:r w:rsidRPr="00FE71AD">
              <w:t>(d)</w:t>
            </w:r>
            <w:r w:rsidRPr="00FE71AD">
              <w:tab/>
              <w:t>research organisations and universities, where appropriate</w:t>
            </w:r>
            <w:r w:rsidRPr="00FE71AD">
              <w:rPr>
                <w:b/>
                <w:i/>
              </w:rPr>
              <w:t>;</w:t>
            </w:r>
          </w:p>
        </w:tc>
      </w:tr>
    </w:tbl>
    <w:p w14:paraId="0A6AE62A"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420C9B6B" w14:textId="77777777" w:rsidR="006F45FA" w:rsidRPr="00FE71AD" w:rsidRDefault="006F45FA" w:rsidP="006F45FA">
      <w:r w:rsidRPr="00FE71AD">
        <w:rPr>
          <w:rStyle w:val="HideTWBExt"/>
        </w:rPr>
        <w:t>&lt;/Amend&gt;</w:t>
      </w:r>
    </w:p>
    <w:p w14:paraId="78B3409E" w14:textId="6A520BF2"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19</w:t>
      </w:r>
      <w:r w:rsidRPr="00FE71AD">
        <w:rPr>
          <w:rStyle w:val="HideTWBExt"/>
        </w:rPr>
        <w:t>&lt;/NumAm&gt;</w:t>
      </w:r>
    </w:p>
    <w:p w14:paraId="0FC2EB0E"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3C04317" w14:textId="77777777" w:rsidR="006F45FA" w:rsidRPr="00FE71AD" w:rsidRDefault="006F45FA" w:rsidP="006F45FA">
      <w:pPr>
        <w:pStyle w:val="NormalBold"/>
      </w:pPr>
      <w:r w:rsidRPr="00FE71AD">
        <w:rPr>
          <w:rStyle w:val="HideTWBExt"/>
        </w:rPr>
        <w:t>&lt;Article&gt;</w:t>
      </w:r>
      <w:r w:rsidRPr="00FE71AD">
        <w:t>Article 6 – paragraph 1 – point d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7AADF29A" w14:textId="77777777" w:rsidTr="00777383">
        <w:trPr>
          <w:trHeight w:hRule="exact" w:val="240"/>
          <w:jc w:val="center"/>
        </w:trPr>
        <w:tc>
          <w:tcPr>
            <w:tcW w:w="9752" w:type="dxa"/>
            <w:gridSpan w:val="2"/>
          </w:tcPr>
          <w:p w14:paraId="41DA9C60" w14:textId="77777777" w:rsidR="006F45FA" w:rsidRPr="00FE71AD" w:rsidRDefault="006F45FA" w:rsidP="00777383"/>
        </w:tc>
      </w:tr>
      <w:tr w:rsidR="006F45FA" w:rsidRPr="00FE71AD" w14:paraId="2F95D9C2" w14:textId="77777777" w:rsidTr="00777383">
        <w:trPr>
          <w:trHeight w:val="240"/>
          <w:jc w:val="center"/>
        </w:trPr>
        <w:tc>
          <w:tcPr>
            <w:tcW w:w="4876" w:type="dxa"/>
          </w:tcPr>
          <w:p w14:paraId="7E40F514" w14:textId="77777777" w:rsidR="006F45FA" w:rsidRPr="00FE71AD" w:rsidRDefault="006F45FA" w:rsidP="00777383">
            <w:pPr>
              <w:pStyle w:val="AmColumnHeading"/>
            </w:pPr>
            <w:r w:rsidRPr="00FE71AD">
              <w:t>Text proposed by the Commission</w:t>
            </w:r>
          </w:p>
        </w:tc>
        <w:tc>
          <w:tcPr>
            <w:tcW w:w="4876" w:type="dxa"/>
          </w:tcPr>
          <w:p w14:paraId="1D06F947" w14:textId="77777777" w:rsidR="006F45FA" w:rsidRPr="00FE71AD" w:rsidRDefault="006F45FA" w:rsidP="00777383">
            <w:pPr>
              <w:pStyle w:val="AmColumnHeading"/>
            </w:pPr>
            <w:r w:rsidRPr="00FE71AD">
              <w:t>Amendment</w:t>
            </w:r>
          </w:p>
        </w:tc>
      </w:tr>
      <w:tr w:rsidR="006F45FA" w:rsidRPr="00FE71AD" w14:paraId="36378572" w14:textId="77777777" w:rsidTr="00777383">
        <w:trPr>
          <w:jc w:val="center"/>
        </w:trPr>
        <w:tc>
          <w:tcPr>
            <w:tcW w:w="4876" w:type="dxa"/>
          </w:tcPr>
          <w:p w14:paraId="22CFAD76" w14:textId="77777777" w:rsidR="006F45FA" w:rsidRPr="00FE71AD" w:rsidRDefault="006F45FA" w:rsidP="00777383">
            <w:pPr>
              <w:pStyle w:val="Normal6a"/>
            </w:pPr>
          </w:p>
        </w:tc>
        <w:tc>
          <w:tcPr>
            <w:tcW w:w="4876" w:type="dxa"/>
          </w:tcPr>
          <w:p w14:paraId="143E545F" w14:textId="23AF872A" w:rsidR="006F45FA" w:rsidRPr="00FE71AD" w:rsidRDefault="006F45FA" w:rsidP="00777383">
            <w:pPr>
              <w:pStyle w:val="Normal6a"/>
            </w:pPr>
            <w:r w:rsidRPr="00FE71AD">
              <w:rPr>
                <w:b/>
                <w:i/>
              </w:rPr>
              <w:t>(d a)</w:t>
            </w:r>
            <w:r w:rsidRPr="00FE71AD">
              <w:tab/>
            </w:r>
            <w:r w:rsidRPr="00FE71AD">
              <w:rPr>
                <w:b/>
                <w:i/>
              </w:rPr>
              <w:t xml:space="preserve">National and Regional Promotional Banks and Institutions (NPBIs), </w:t>
            </w:r>
            <w:r w:rsidR="008E6A4F" w:rsidRPr="00FE71AD">
              <w:rPr>
                <w:b/>
                <w:i/>
              </w:rPr>
              <w:t>f</w:t>
            </w:r>
            <w:r w:rsidRPr="00FE71AD">
              <w:rPr>
                <w:b/>
                <w:i/>
              </w:rPr>
              <w:t>inancial Institutions and international financial institutions with a public service mission operating in the Member State, where appropriate.</w:t>
            </w:r>
          </w:p>
        </w:tc>
      </w:tr>
    </w:tbl>
    <w:p w14:paraId="0B074474"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0D9C80B" w14:textId="77777777" w:rsidR="006F45FA" w:rsidRPr="00FE71AD" w:rsidRDefault="006F45FA" w:rsidP="006F45FA">
      <w:r w:rsidRPr="00FE71AD">
        <w:rPr>
          <w:rStyle w:val="HideTWBExt"/>
        </w:rPr>
        <w:t>&lt;/Amend&gt;</w:t>
      </w:r>
    </w:p>
    <w:p w14:paraId="2DDC26CA" w14:textId="0ACFC7A6"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20</w:t>
      </w:r>
      <w:r w:rsidRPr="00FE71AD">
        <w:rPr>
          <w:rStyle w:val="HideTWBExt"/>
        </w:rPr>
        <w:t>&lt;/NumAm&gt;</w:t>
      </w:r>
    </w:p>
    <w:p w14:paraId="71C8D03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FE9076E" w14:textId="77777777" w:rsidR="006F45FA" w:rsidRPr="00FE71AD" w:rsidRDefault="006F45FA" w:rsidP="006F45FA">
      <w:pPr>
        <w:pStyle w:val="NormalBold"/>
      </w:pPr>
      <w:r w:rsidRPr="00FE71AD">
        <w:rPr>
          <w:rStyle w:val="HideTWBExt"/>
        </w:rPr>
        <w:t>&lt;Article&gt;</w:t>
      </w:r>
      <w:r w:rsidRPr="00FE71AD">
        <w:t>Article 6 – paragraph 2</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E0F071D" w14:textId="77777777" w:rsidTr="00777383">
        <w:trPr>
          <w:trHeight w:hRule="exact" w:val="240"/>
          <w:jc w:val="center"/>
        </w:trPr>
        <w:tc>
          <w:tcPr>
            <w:tcW w:w="9752" w:type="dxa"/>
            <w:gridSpan w:val="2"/>
          </w:tcPr>
          <w:p w14:paraId="69CED004" w14:textId="77777777" w:rsidR="006F45FA" w:rsidRPr="00FE71AD" w:rsidRDefault="006F45FA" w:rsidP="00777383"/>
        </w:tc>
      </w:tr>
      <w:tr w:rsidR="006F45FA" w:rsidRPr="00FE71AD" w14:paraId="2A0FDE68" w14:textId="77777777" w:rsidTr="00777383">
        <w:trPr>
          <w:trHeight w:val="240"/>
          <w:jc w:val="center"/>
        </w:trPr>
        <w:tc>
          <w:tcPr>
            <w:tcW w:w="4876" w:type="dxa"/>
          </w:tcPr>
          <w:p w14:paraId="6190BF52" w14:textId="77777777" w:rsidR="006F45FA" w:rsidRPr="00FE71AD" w:rsidRDefault="006F45FA" w:rsidP="00777383">
            <w:pPr>
              <w:pStyle w:val="AmColumnHeading"/>
            </w:pPr>
            <w:r w:rsidRPr="00FE71AD">
              <w:t>Text proposed by the Commission</w:t>
            </w:r>
          </w:p>
        </w:tc>
        <w:tc>
          <w:tcPr>
            <w:tcW w:w="4876" w:type="dxa"/>
          </w:tcPr>
          <w:p w14:paraId="09089A30" w14:textId="77777777" w:rsidR="006F45FA" w:rsidRPr="00FE71AD" w:rsidRDefault="006F45FA" w:rsidP="00777383">
            <w:pPr>
              <w:pStyle w:val="AmColumnHeading"/>
            </w:pPr>
            <w:r w:rsidRPr="00FE71AD">
              <w:t>Amendment</w:t>
            </w:r>
          </w:p>
        </w:tc>
      </w:tr>
      <w:tr w:rsidR="006F45FA" w:rsidRPr="00FE71AD" w14:paraId="6D109272" w14:textId="77777777" w:rsidTr="00777383">
        <w:trPr>
          <w:jc w:val="center"/>
        </w:trPr>
        <w:tc>
          <w:tcPr>
            <w:tcW w:w="4876" w:type="dxa"/>
          </w:tcPr>
          <w:p w14:paraId="3DD413BF" w14:textId="77777777" w:rsidR="006F45FA" w:rsidRPr="00FE71AD" w:rsidRDefault="006F45FA" w:rsidP="00777383">
            <w:pPr>
              <w:pStyle w:val="Normal6a"/>
            </w:pPr>
            <w:r w:rsidRPr="00FE71AD">
              <w:t>2.</w:t>
            </w:r>
            <w:r w:rsidRPr="00FE71AD">
              <w:tab/>
              <w:t>The partnership established in accordance with paragraph 1 shall operate in accordance with the multi-level governance principle and a bottom-up approach. The Member State shall involve partners referred to in each subparagraph of paragraph 1 in the preparation of the Plan and throughout the preparation, implementation and evaluation of chapters, including through participation in monitoring committees in accordance with Article 55.</w:t>
            </w:r>
          </w:p>
        </w:tc>
        <w:tc>
          <w:tcPr>
            <w:tcW w:w="4876" w:type="dxa"/>
          </w:tcPr>
          <w:p w14:paraId="0C0669AC" w14:textId="20DDE07E" w:rsidR="006F45FA" w:rsidRPr="00FE71AD" w:rsidRDefault="006F45FA" w:rsidP="00777383">
            <w:pPr>
              <w:pStyle w:val="Normal6a"/>
            </w:pPr>
            <w:r w:rsidRPr="00FE71AD">
              <w:t>2.</w:t>
            </w:r>
            <w:r w:rsidRPr="00FE71AD">
              <w:tab/>
              <w:t xml:space="preserve">The partnership established in accordance with paragraph 1 shall operate in accordance with the multi-level governance principle and a bottom-up approach. The Member State shall involve </w:t>
            </w:r>
            <w:r w:rsidRPr="00FE71AD">
              <w:rPr>
                <w:b/>
                <w:i/>
              </w:rPr>
              <w:t>the</w:t>
            </w:r>
            <w:r w:rsidRPr="00FE71AD">
              <w:t xml:space="preserve"> partners referred to in each subparagraph of paragraph 1 in the preparation of the Plan and throughout </w:t>
            </w:r>
            <w:r w:rsidRPr="00FE71AD">
              <w:rPr>
                <w:b/>
                <w:i/>
              </w:rPr>
              <w:t>all its phases, including</w:t>
            </w:r>
            <w:r w:rsidRPr="00FE71AD">
              <w:t xml:space="preserve"> the preparation, implementation and evaluation of chapters</w:t>
            </w:r>
            <w:r w:rsidRPr="00FE71AD">
              <w:rPr>
                <w:b/>
                <w:i/>
              </w:rPr>
              <w:t>, and related milestones and targets, as well as any amendments to the Plan. This is to ensure a needs-based, socially and regionally balanced, and high-quality use of funds. Participation shall cover</w:t>
            </w:r>
            <w:proofErr w:type="gramStart"/>
            <w:r w:rsidRPr="00FE71AD">
              <w:rPr>
                <w:b/>
                <w:i/>
              </w:rPr>
              <w:t>, in particular, the</w:t>
            </w:r>
            <w:proofErr w:type="gramEnd"/>
            <w:r w:rsidRPr="00FE71AD">
              <w:rPr>
                <w:b/>
                <w:i/>
              </w:rPr>
              <w:t xml:space="preserve"> elaboration of operational programmes, effective programming</w:t>
            </w:r>
            <w:r w:rsidR="008E6A4F" w:rsidRPr="00FE71AD">
              <w:rPr>
                <w:b/>
                <w:i/>
              </w:rPr>
              <w:t>,</w:t>
            </w:r>
            <w:r w:rsidRPr="00FE71AD">
              <w:rPr>
                <w:b/>
                <w:i/>
              </w:rPr>
              <w:t xml:space="preserve"> including the selection and evaluation of funded projects, and financial management, monitoring, and evaluation</w:t>
            </w:r>
            <w:r w:rsidRPr="00FE71AD">
              <w:t xml:space="preserve">, including through participation in monitoring committees in accordance with Article 55. </w:t>
            </w:r>
            <w:r w:rsidRPr="00FE71AD">
              <w:rPr>
                <w:b/>
                <w:i/>
              </w:rPr>
              <w:t>In particular, the partnership established in accordance with paragraph 1 shall, by simple majority, approve</w:t>
            </w:r>
            <w:proofErr w:type="gramStart"/>
            <w:r w:rsidRPr="00FE71AD">
              <w:rPr>
                <w:b/>
                <w:i/>
              </w:rPr>
              <w:t>, as a whole, the</w:t>
            </w:r>
            <w:proofErr w:type="gramEnd"/>
            <w:r w:rsidRPr="00FE71AD">
              <w:rPr>
                <w:b/>
                <w:i/>
              </w:rPr>
              <w:t xml:space="preserve"> reforms, investments, and other interventions to be included in the National Reform Plans (NRPs), together with the related milestones and targets, prior to the submission of the NRPs pursuant to Article 21.</w:t>
            </w:r>
          </w:p>
        </w:tc>
      </w:tr>
    </w:tbl>
    <w:p w14:paraId="2FCF0AA3"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4D7E65C" w14:textId="77777777" w:rsidR="006F45FA" w:rsidRPr="00FE71AD" w:rsidRDefault="006F45FA" w:rsidP="006F45FA">
      <w:r w:rsidRPr="00FE71AD">
        <w:rPr>
          <w:rStyle w:val="HideTWBExt"/>
        </w:rPr>
        <w:t>&lt;/Amend&gt;</w:t>
      </w:r>
    </w:p>
    <w:p w14:paraId="59AD146A" w14:textId="658F48E6"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21</w:t>
      </w:r>
      <w:r w:rsidRPr="00FE71AD">
        <w:rPr>
          <w:rStyle w:val="HideTWBExt"/>
        </w:rPr>
        <w:t>&lt;/NumAm&gt;</w:t>
      </w:r>
    </w:p>
    <w:p w14:paraId="5FF4FACD"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4467193" w14:textId="77777777" w:rsidR="006F45FA" w:rsidRPr="00FE71AD" w:rsidRDefault="006F45FA" w:rsidP="006F45FA">
      <w:pPr>
        <w:pStyle w:val="NormalBold"/>
      </w:pPr>
      <w:r w:rsidRPr="00FE71AD">
        <w:rPr>
          <w:rStyle w:val="HideTWBExt"/>
        </w:rPr>
        <w:t>&lt;Article&gt;</w:t>
      </w:r>
      <w:r w:rsidRPr="00FE71AD">
        <w:t>Article 6 – paragraph 2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1F879656" w14:textId="77777777" w:rsidTr="00777383">
        <w:trPr>
          <w:trHeight w:hRule="exact" w:val="240"/>
          <w:jc w:val="center"/>
        </w:trPr>
        <w:tc>
          <w:tcPr>
            <w:tcW w:w="9752" w:type="dxa"/>
            <w:gridSpan w:val="2"/>
          </w:tcPr>
          <w:p w14:paraId="2D7FEBD8" w14:textId="77777777" w:rsidR="006F45FA" w:rsidRPr="00FE71AD" w:rsidRDefault="006F45FA" w:rsidP="00777383"/>
        </w:tc>
      </w:tr>
      <w:tr w:rsidR="006F45FA" w:rsidRPr="00FE71AD" w14:paraId="2145D582" w14:textId="77777777" w:rsidTr="00777383">
        <w:trPr>
          <w:trHeight w:val="240"/>
          <w:jc w:val="center"/>
        </w:trPr>
        <w:tc>
          <w:tcPr>
            <w:tcW w:w="4876" w:type="dxa"/>
          </w:tcPr>
          <w:p w14:paraId="2F9F250E" w14:textId="77777777" w:rsidR="006F45FA" w:rsidRPr="00FE71AD" w:rsidRDefault="006F45FA" w:rsidP="00777383">
            <w:pPr>
              <w:pStyle w:val="AmColumnHeading"/>
            </w:pPr>
            <w:r w:rsidRPr="00FE71AD">
              <w:t>Text proposed by the Commission</w:t>
            </w:r>
          </w:p>
        </w:tc>
        <w:tc>
          <w:tcPr>
            <w:tcW w:w="4876" w:type="dxa"/>
          </w:tcPr>
          <w:p w14:paraId="075D4C54" w14:textId="77777777" w:rsidR="006F45FA" w:rsidRPr="00FE71AD" w:rsidRDefault="006F45FA" w:rsidP="00777383">
            <w:pPr>
              <w:pStyle w:val="AmColumnHeading"/>
            </w:pPr>
            <w:r w:rsidRPr="00FE71AD">
              <w:t>Amendment</w:t>
            </w:r>
          </w:p>
        </w:tc>
      </w:tr>
      <w:tr w:rsidR="006F45FA" w:rsidRPr="00FE71AD" w14:paraId="3AFE3CF4" w14:textId="77777777" w:rsidTr="00777383">
        <w:trPr>
          <w:jc w:val="center"/>
        </w:trPr>
        <w:tc>
          <w:tcPr>
            <w:tcW w:w="4876" w:type="dxa"/>
          </w:tcPr>
          <w:p w14:paraId="0F1CAF66" w14:textId="77777777" w:rsidR="006F45FA" w:rsidRPr="00FE71AD" w:rsidRDefault="006F45FA" w:rsidP="00777383">
            <w:pPr>
              <w:pStyle w:val="Normal6a"/>
            </w:pPr>
          </w:p>
        </w:tc>
        <w:tc>
          <w:tcPr>
            <w:tcW w:w="4876" w:type="dxa"/>
          </w:tcPr>
          <w:p w14:paraId="5A81A75B" w14:textId="77777777" w:rsidR="006F45FA" w:rsidRPr="00FE71AD" w:rsidRDefault="006F45FA" w:rsidP="00777383">
            <w:pPr>
              <w:pStyle w:val="Normal6a"/>
            </w:pPr>
            <w:r w:rsidRPr="00FE71AD">
              <w:rPr>
                <w:b/>
                <w:i/>
              </w:rPr>
              <w:t>2 a.</w:t>
            </w:r>
            <w:r w:rsidRPr="00FE71AD">
              <w:tab/>
            </w:r>
            <w:proofErr w:type="gramStart"/>
            <w:r w:rsidRPr="00FE71AD">
              <w:rPr>
                <w:b/>
                <w:i/>
              </w:rPr>
              <w:t>In order to</w:t>
            </w:r>
            <w:proofErr w:type="gramEnd"/>
            <w:r w:rsidRPr="00FE71AD">
              <w:rPr>
                <w:b/>
                <w:i/>
              </w:rPr>
              <w:t xml:space="preserve"> ensure the effectiveness of the partnership, Member States shall, in accordance with their institutional and legal framework, allocate appropriate funds to technical assistance and to the capacity building of partners, as defined in this Article.</w:t>
            </w:r>
          </w:p>
        </w:tc>
      </w:tr>
    </w:tbl>
    <w:p w14:paraId="46752FE3"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18BAE9BD" w14:textId="77777777" w:rsidR="006F45FA" w:rsidRPr="00FE71AD" w:rsidRDefault="006F45FA" w:rsidP="006F45FA">
      <w:r w:rsidRPr="00FE71AD">
        <w:rPr>
          <w:rStyle w:val="HideTWBExt"/>
        </w:rPr>
        <w:t>&lt;/Amend&gt;</w:t>
      </w:r>
    </w:p>
    <w:p w14:paraId="55A5BC12" w14:textId="41444EFB"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22</w:t>
      </w:r>
      <w:r w:rsidRPr="00FE71AD">
        <w:rPr>
          <w:rStyle w:val="HideTWBExt"/>
        </w:rPr>
        <w:t>&lt;/NumAm&gt;</w:t>
      </w:r>
    </w:p>
    <w:p w14:paraId="522CD22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1C873DA6" w14:textId="77777777" w:rsidR="006F45FA" w:rsidRPr="00FE71AD" w:rsidRDefault="006F45FA" w:rsidP="006F45FA">
      <w:pPr>
        <w:pStyle w:val="NormalBold"/>
      </w:pPr>
      <w:r w:rsidRPr="00FE71AD">
        <w:rPr>
          <w:rStyle w:val="HideTWBExt"/>
        </w:rPr>
        <w:t>&lt;Article&gt;</w:t>
      </w:r>
      <w:r w:rsidRPr="00FE71AD">
        <w:t>Article 6 – paragraph 3</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C4E3CAA" w14:textId="77777777" w:rsidTr="00777383">
        <w:trPr>
          <w:trHeight w:hRule="exact" w:val="240"/>
          <w:jc w:val="center"/>
        </w:trPr>
        <w:tc>
          <w:tcPr>
            <w:tcW w:w="9752" w:type="dxa"/>
            <w:gridSpan w:val="2"/>
          </w:tcPr>
          <w:p w14:paraId="0B54B91D" w14:textId="77777777" w:rsidR="006F45FA" w:rsidRPr="00FE71AD" w:rsidRDefault="006F45FA" w:rsidP="00777383"/>
        </w:tc>
      </w:tr>
      <w:tr w:rsidR="006F45FA" w:rsidRPr="00FE71AD" w14:paraId="70ADACF8" w14:textId="77777777" w:rsidTr="00777383">
        <w:trPr>
          <w:trHeight w:val="240"/>
          <w:jc w:val="center"/>
        </w:trPr>
        <w:tc>
          <w:tcPr>
            <w:tcW w:w="4876" w:type="dxa"/>
          </w:tcPr>
          <w:p w14:paraId="707A2943" w14:textId="77777777" w:rsidR="006F45FA" w:rsidRPr="00FE71AD" w:rsidRDefault="006F45FA" w:rsidP="00777383">
            <w:pPr>
              <w:pStyle w:val="AmColumnHeading"/>
            </w:pPr>
            <w:r w:rsidRPr="00FE71AD">
              <w:t>Text proposed by the Commission</w:t>
            </w:r>
          </w:p>
        </w:tc>
        <w:tc>
          <w:tcPr>
            <w:tcW w:w="4876" w:type="dxa"/>
          </w:tcPr>
          <w:p w14:paraId="198DD193" w14:textId="77777777" w:rsidR="006F45FA" w:rsidRPr="00FE71AD" w:rsidRDefault="006F45FA" w:rsidP="00777383">
            <w:pPr>
              <w:pStyle w:val="AmColumnHeading"/>
            </w:pPr>
            <w:r w:rsidRPr="00FE71AD">
              <w:t>Amendment</w:t>
            </w:r>
          </w:p>
        </w:tc>
      </w:tr>
      <w:tr w:rsidR="006F45FA" w:rsidRPr="00FE71AD" w14:paraId="7F775885" w14:textId="77777777" w:rsidTr="00777383">
        <w:trPr>
          <w:jc w:val="center"/>
        </w:trPr>
        <w:tc>
          <w:tcPr>
            <w:tcW w:w="4876" w:type="dxa"/>
          </w:tcPr>
          <w:p w14:paraId="51D1AB9D" w14:textId="77777777" w:rsidR="006F45FA" w:rsidRPr="00FE71AD" w:rsidRDefault="006F45FA" w:rsidP="00777383">
            <w:pPr>
              <w:pStyle w:val="Normal6a"/>
            </w:pPr>
            <w:r w:rsidRPr="00FE71AD">
              <w:t>3.</w:t>
            </w:r>
            <w:r w:rsidRPr="00FE71AD">
              <w:tab/>
              <w:t>The organisation and implementation of the partnership shall be carried out in accordance with the European code of conduct on partnership established by Commission Delegated Regulation (EU) No 240/2014.</w:t>
            </w:r>
          </w:p>
        </w:tc>
        <w:tc>
          <w:tcPr>
            <w:tcW w:w="4876" w:type="dxa"/>
          </w:tcPr>
          <w:p w14:paraId="73B19A3F" w14:textId="77777777" w:rsidR="006F45FA" w:rsidRPr="00FE71AD" w:rsidRDefault="006F45FA" w:rsidP="00777383">
            <w:pPr>
              <w:pStyle w:val="Normal6a"/>
            </w:pPr>
            <w:r w:rsidRPr="00FE71AD">
              <w:t>3.</w:t>
            </w:r>
            <w:r w:rsidRPr="00FE71AD">
              <w:tab/>
            </w:r>
            <w:r w:rsidRPr="00FE71AD">
              <w:rPr>
                <w:b/>
                <w:i/>
              </w:rPr>
              <w:t>Unless otherwise specified in this Regulation,</w:t>
            </w:r>
            <w:r w:rsidRPr="00FE71AD">
              <w:t xml:space="preserve"> the organisation and implementation of the partnership shall be carried out in accordance with the European code of conduct on partnership established by Commission Delegated Regulation (EU) No 240/2014.</w:t>
            </w:r>
          </w:p>
        </w:tc>
      </w:tr>
    </w:tbl>
    <w:p w14:paraId="208BED6A"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31FC22B" w14:textId="77777777" w:rsidR="006F45FA" w:rsidRPr="00FE71AD" w:rsidRDefault="006F45FA" w:rsidP="006F45FA">
      <w:r w:rsidRPr="00FE71AD">
        <w:rPr>
          <w:rStyle w:val="HideTWBExt"/>
        </w:rPr>
        <w:t>&lt;/Amend&gt;</w:t>
      </w:r>
    </w:p>
    <w:p w14:paraId="6468AA1C" w14:textId="58B16BF0"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23</w:t>
      </w:r>
      <w:r w:rsidRPr="00FE71AD">
        <w:rPr>
          <w:rStyle w:val="HideTWBExt"/>
        </w:rPr>
        <w:t>&lt;/NumAm&gt;</w:t>
      </w:r>
    </w:p>
    <w:p w14:paraId="1E52E0BF"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6C84BA6E" w14:textId="77777777" w:rsidR="006F45FA" w:rsidRPr="00FE71AD" w:rsidRDefault="006F45FA" w:rsidP="006F45FA">
      <w:pPr>
        <w:pStyle w:val="NormalBold"/>
      </w:pPr>
      <w:r w:rsidRPr="00FE71AD">
        <w:rPr>
          <w:rStyle w:val="HideTWBExt"/>
        </w:rPr>
        <w:t>&lt;Article&gt;</w:t>
      </w:r>
      <w:r w:rsidRPr="00FE71AD">
        <w:t>Article 6 – paragraph 6</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7BCEC6D" w14:textId="77777777" w:rsidTr="00777383">
        <w:trPr>
          <w:trHeight w:hRule="exact" w:val="240"/>
          <w:jc w:val="center"/>
        </w:trPr>
        <w:tc>
          <w:tcPr>
            <w:tcW w:w="9752" w:type="dxa"/>
            <w:gridSpan w:val="2"/>
          </w:tcPr>
          <w:p w14:paraId="3AF0ECE5" w14:textId="77777777" w:rsidR="006F45FA" w:rsidRPr="00FE71AD" w:rsidRDefault="006F45FA" w:rsidP="00777383"/>
        </w:tc>
      </w:tr>
      <w:tr w:rsidR="006F45FA" w:rsidRPr="00FE71AD" w14:paraId="0A6A8D5C" w14:textId="77777777" w:rsidTr="00777383">
        <w:trPr>
          <w:trHeight w:val="240"/>
          <w:jc w:val="center"/>
        </w:trPr>
        <w:tc>
          <w:tcPr>
            <w:tcW w:w="4876" w:type="dxa"/>
          </w:tcPr>
          <w:p w14:paraId="35C6E644" w14:textId="77777777" w:rsidR="006F45FA" w:rsidRPr="00FE71AD" w:rsidRDefault="006F45FA" w:rsidP="00777383">
            <w:pPr>
              <w:pStyle w:val="AmColumnHeading"/>
            </w:pPr>
            <w:r w:rsidRPr="00FE71AD">
              <w:t>Text proposed by the Commission</w:t>
            </w:r>
          </w:p>
        </w:tc>
        <w:tc>
          <w:tcPr>
            <w:tcW w:w="4876" w:type="dxa"/>
          </w:tcPr>
          <w:p w14:paraId="2A7CA249" w14:textId="77777777" w:rsidR="006F45FA" w:rsidRPr="00FE71AD" w:rsidRDefault="006F45FA" w:rsidP="00777383">
            <w:pPr>
              <w:pStyle w:val="AmColumnHeading"/>
            </w:pPr>
            <w:r w:rsidRPr="00FE71AD">
              <w:t>Amendment</w:t>
            </w:r>
          </w:p>
        </w:tc>
      </w:tr>
      <w:tr w:rsidR="006F45FA" w:rsidRPr="00FE71AD" w14:paraId="2DFA2326" w14:textId="77777777" w:rsidTr="00777383">
        <w:trPr>
          <w:jc w:val="center"/>
        </w:trPr>
        <w:tc>
          <w:tcPr>
            <w:tcW w:w="4876" w:type="dxa"/>
          </w:tcPr>
          <w:p w14:paraId="34BDB6CC" w14:textId="77777777" w:rsidR="006F45FA" w:rsidRPr="00FE71AD" w:rsidRDefault="006F45FA" w:rsidP="00777383">
            <w:pPr>
              <w:pStyle w:val="Normal6a"/>
            </w:pPr>
            <w:r w:rsidRPr="00FE71AD">
              <w:t>6.</w:t>
            </w:r>
            <w:r w:rsidRPr="00FE71AD">
              <w:tab/>
              <w:t xml:space="preserve">At least </w:t>
            </w:r>
            <w:r w:rsidRPr="00FE71AD">
              <w:rPr>
                <w:b/>
                <w:i/>
              </w:rPr>
              <w:t>once</w:t>
            </w:r>
            <w:r w:rsidRPr="00FE71AD">
              <w:t xml:space="preserve"> a year, the Commission shall consult organisations which represent partners at Union level on the implementation of the Plans.</w:t>
            </w:r>
          </w:p>
        </w:tc>
        <w:tc>
          <w:tcPr>
            <w:tcW w:w="4876" w:type="dxa"/>
          </w:tcPr>
          <w:p w14:paraId="6D1A88AC" w14:textId="77777777" w:rsidR="006F45FA" w:rsidRPr="00FE71AD" w:rsidRDefault="006F45FA" w:rsidP="00777383">
            <w:pPr>
              <w:pStyle w:val="Normal6a"/>
            </w:pPr>
            <w:r w:rsidRPr="00FE71AD">
              <w:t>6.</w:t>
            </w:r>
            <w:r w:rsidRPr="00FE71AD">
              <w:tab/>
              <w:t xml:space="preserve">At least </w:t>
            </w:r>
            <w:r w:rsidRPr="00FE71AD">
              <w:rPr>
                <w:b/>
                <w:i/>
              </w:rPr>
              <w:t>twice</w:t>
            </w:r>
            <w:r w:rsidRPr="00FE71AD">
              <w:t xml:space="preserve"> a year, the Commission shall consult organisations which represent partners at Union level on the implementation of the Plans.</w:t>
            </w:r>
            <w:r w:rsidRPr="00FE71AD">
              <w:rPr>
                <w:b/>
                <w:i/>
              </w:rPr>
              <w:t> This consultation shall also serve to assess the scope and quality of partner involvement. Where participation is found to be insufficient, the Commission, in cooperation with the partners, shall propose measures to ensure full and effective compliance with the partnership principle.</w:t>
            </w:r>
          </w:p>
        </w:tc>
      </w:tr>
    </w:tbl>
    <w:p w14:paraId="70233B99"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12B251C6" w14:textId="77777777" w:rsidR="006F45FA" w:rsidRPr="00FE71AD" w:rsidRDefault="006F45FA" w:rsidP="006F45FA">
      <w:r w:rsidRPr="00FE71AD">
        <w:rPr>
          <w:rStyle w:val="HideTWBExt"/>
        </w:rPr>
        <w:t>&lt;/Amend&gt;</w:t>
      </w:r>
    </w:p>
    <w:p w14:paraId="5DF7CFB3" w14:textId="2E91D46D"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24</w:t>
      </w:r>
      <w:r w:rsidRPr="00FE71AD">
        <w:rPr>
          <w:rStyle w:val="HideTWBExt"/>
        </w:rPr>
        <w:t>&lt;/NumAm&gt;</w:t>
      </w:r>
    </w:p>
    <w:p w14:paraId="06E7FDC4"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CFF05B9" w14:textId="77777777" w:rsidR="006F45FA" w:rsidRPr="00FE71AD" w:rsidRDefault="006F45FA" w:rsidP="006F45FA">
      <w:pPr>
        <w:pStyle w:val="NormalBold"/>
      </w:pPr>
      <w:r w:rsidRPr="00FE71AD">
        <w:rPr>
          <w:rStyle w:val="HideTWBExt"/>
        </w:rPr>
        <w:t>&lt;Article&gt;</w:t>
      </w:r>
      <w:r w:rsidRPr="00FE71AD">
        <w:t>Article 7 – paragraph 5 – subparagraph 1 – point b</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F850BD7" w14:textId="77777777" w:rsidTr="00777383">
        <w:trPr>
          <w:trHeight w:hRule="exact" w:val="240"/>
          <w:jc w:val="center"/>
        </w:trPr>
        <w:tc>
          <w:tcPr>
            <w:tcW w:w="9752" w:type="dxa"/>
            <w:gridSpan w:val="2"/>
          </w:tcPr>
          <w:p w14:paraId="2E8B428E" w14:textId="77777777" w:rsidR="006F45FA" w:rsidRPr="00FE71AD" w:rsidRDefault="006F45FA" w:rsidP="00777383"/>
        </w:tc>
      </w:tr>
      <w:tr w:rsidR="006F45FA" w:rsidRPr="00FE71AD" w14:paraId="4A09C28E" w14:textId="77777777" w:rsidTr="00777383">
        <w:trPr>
          <w:trHeight w:val="240"/>
          <w:jc w:val="center"/>
        </w:trPr>
        <w:tc>
          <w:tcPr>
            <w:tcW w:w="4876" w:type="dxa"/>
          </w:tcPr>
          <w:p w14:paraId="1E24112C" w14:textId="77777777" w:rsidR="006F45FA" w:rsidRPr="00FE71AD" w:rsidRDefault="006F45FA" w:rsidP="00777383">
            <w:pPr>
              <w:pStyle w:val="AmColumnHeading"/>
            </w:pPr>
            <w:r w:rsidRPr="00FE71AD">
              <w:t>Text proposed by the Commission</w:t>
            </w:r>
          </w:p>
        </w:tc>
        <w:tc>
          <w:tcPr>
            <w:tcW w:w="4876" w:type="dxa"/>
          </w:tcPr>
          <w:p w14:paraId="68B38532" w14:textId="77777777" w:rsidR="006F45FA" w:rsidRPr="00FE71AD" w:rsidRDefault="006F45FA" w:rsidP="00777383">
            <w:pPr>
              <w:pStyle w:val="AmColumnHeading"/>
            </w:pPr>
            <w:r w:rsidRPr="00FE71AD">
              <w:t>Amendment</w:t>
            </w:r>
          </w:p>
        </w:tc>
      </w:tr>
      <w:tr w:rsidR="006F45FA" w:rsidRPr="00FE71AD" w14:paraId="10E025EB" w14:textId="77777777" w:rsidTr="00777383">
        <w:trPr>
          <w:jc w:val="center"/>
        </w:trPr>
        <w:tc>
          <w:tcPr>
            <w:tcW w:w="4876" w:type="dxa"/>
          </w:tcPr>
          <w:p w14:paraId="737990EF" w14:textId="77777777" w:rsidR="006F45FA" w:rsidRPr="00FE71AD" w:rsidRDefault="006F45FA" w:rsidP="00777383">
            <w:pPr>
              <w:pStyle w:val="Normal6a"/>
            </w:pPr>
            <w:r w:rsidRPr="00FE71AD">
              <w:t>(b)</w:t>
            </w:r>
            <w:r w:rsidRPr="00FE71AD">
              <w:tab/>
              <w:t>close cooperation between the authorities responsible for implementation and control at Union, national and regional levels to achieve the objectives of the Fund and synergies between measures under different objectives of the Fund.</w:t>
            </w:r>
          </w:p>
        </w:tc>
        <w:tc>
          <w:tcPr>
            <w:tcW w:w="4876" w:type="dxa"/>
          </w:tcPr>
          <w:p w14:paraId="19BA0861" w14:textId="77777777" w:rsidR="006F45FA" w:rsidRPr="00FE71AD" w:rsidRDefault="006F45FA" w:rsidP="00777383">
            <w:pPr>
              <w:pStyle w:val="Normal6a"/>
            </w:pPr>
            <w:r w:rsidRPr="00FE71AD">
              <w:t>(b)</w:t>
            </w:r>
            <w:r w:rsidRPr="00FE71AD">
              <w:tab/>
              <w:t>close cooperation between the authorities responsible for implementation and control at Union, national and regional levels to achieve the objectives of the Fund and synergies between measures under different objectives of the Fund</w:t>
            </w:r>
            <w:r w:rsidRPr="00FE71AD">
              <w:rPr>
                <w:b/>
                <w:i/>
              </w:rPr>
              <w:t>, particularly through the partnership set out in Article 6</w:t>
            </w:r>
            <w:r w:rsidRPr="00FE71AD">
              <w:t>.</w:t>
            </w:r>
          </w:p>
        </w:tc>
      </w:tr>
    </w:tbl>
    <w:p w14:paraId="021B5016"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CDC19CE" w14:textId="77777777" w:rsidR="006F45FA" w:rsidRPr="00FE71AD" w:rsidRDefault="006F45FA" w:rsidP="006F45FA">
      <w:r w:rsidRPr="00FE71AD">
        <w:rPr>
          <w:rStyle w:val="HideTWBExt"/>
        </w:rPr>
        <w:t>&lt;/Amend&gt;</w:t>
      </w:r>
    </w:p>
    <w:p w14:paraId="52D6EE6C" w14:textId="2ACA1A01"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25</w:t>
      </w:r>
      <w:r w:rsidRPr="00FE71AD">
        <w:rPr>
          <w:rStyle w:val="HideTWBExt"/>
        </w:rPr>
        <w:t>&lt;/NumAm&gt;</w:t>
      </w:r>
    </w:p>
    <w:p w14:paraId="1A857616"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D0FDD19" w14:textId="77777777" w:rsidR="006F45FA" w:rsidRPr="00FE71AD" w:rsidRDefault="006F45FA" w:rsidP="006F45FA">
      <w:pPr>
        <w:pStyle w:val="NormalBold"/>
      </w:pPr>
      <w:r w:rsidRPr="00FE71AD">
        <w:rPr>
          <w:rStyle w:val="HideTWBExt"/>
        </w:rPr>
        <w:t>&lt;Article&gt;</w:t>
      </w:r>
      <w:r w:rsidRPr="00FE71AD">
        <w:t>Article 8 – paragraph 8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AF2F6A4" w14:textId="77777777" w:rsidTr="00777383">
        <w:trPr>
          <w:trHeight w:hRule="exact" w:val="240"/>
          <w:jc w:val="center"/>
        </w:trPr>
        <w:tc>
          <w:tcPr>
            <w:tcW w:w="9752" w:type="dxa"/>
            <w:gridSpan w:val="2"/>
          </w:tcPr>
          <w:p w14:paraId="34A1B6EA" w14:textId="77777777" w:rsidR="006F45FA" w:rsidRPr="00FE71AD" w:rsidRDefault="006F45FA" w:rsidP="00777383"/>
        </w:tc>
      </w:tr>
      <w:tr w:rsidR="006F45FA" w:rsidRPr="00FE71AD" w14:paraId="3140CE91" w14:textId="77777777" w:rsidTr="00777383">
        <w:trPr>
          <w:trHeight w:val="240"/>
          <w:jc w:val="center"/>
        </w:trPr>
        <w:tc>
          <w:tcPr>
            <w:tcW w:w="4876" w:type="dxa"/>
          </w:tcPr>
          <w:p w14:paraId="15ECBDEF" w14:textId="77777777" w:rsidR="006F45FA" w:rsidRPr="00FE71AD" w:rsidRDefault="006F45FA" w:rsidP="00777383">
            <w:pPr>
              <w:pStyle w:val="AmColumnHeading"/>
            </w:pPr>
            <w:r w:rsidRPr="00FE71AD">
              <w:t>Text proposed by the Commission</w:t>
            </w:r>
          </w:p>
        </w:tc>
        <w:tc>
          <w:tcPr>
            <w:tcW w:w="4876" w:type="dxa"/>
          </w:tcPr>
          <w:p w14:paraId="363F30D3" w14:textId="77777777" w:rsidR="006F45FA" w:rsidRPr="00FE71AD" w:rsidRDefault="006F45FA" w:rsidP="00777383">
            <w:pPr>
              <w:pStyle w:val="AmColumnHeading"/>
            </w:pPr>
            <w:r w:rsidRPr="00FE71AD">
              <w:t>Amendment</w:t>
            </w:r>
          </w:p>
        </w:tc>
      </w:tr>
      <w:tr w:rsidR="006F45FA" w:rsidRPr="00FE71AD" w14:paraId="14C9CFE8" w14:textId="77777777" w:rsidTr="00777383">
        <w:trPr>
          <w:jc w:val="center"/>
        </w:trPr>
        <w:tc>
          <w:tcPr>
            <w:tcW w:w="4876" w:type="dxa"/>
          </w:tcPr>
          <w:p w14:paraId="1E416832" w14:textId="77777777" w:rsidR="006F45FA" w:rsidRPr="00FE71AD" w:rsidRDefault="006F45FA" w:rsidP="00777383">
            <w:pPr>
              <w:pStyle w:val="Normal6a"/>
            </w:pPr>
          </w:p>
        </w:tc>
        <w:tc>
          <w:tcPr>
            <w:tcW w:w="4876" w:type="dxa"/>
          </w:tcPr>
          <w:p w14:paraId="4E46FFA2" w14:textId="77777777" w:rsidR="006F45FA" w:rsidRPr="00FE71AD" w:rsidRDefault="006F45FA" w:rsidP="00777383">
            <w:pPr>
              <w:pStyle w:val="Normal6a"/>
            </w:pPr>
            <w:r w:rsidRPr="00FE71AD">
              <w:rPr>
                <w:b/>
                <w:i/>
              </w:rPr>
              <w:t>8 a.</w:t>
            </w:r>
            <w:r w:rsidRPr="00FE71AD">
              <w:tab/>
            </w:r>
            <w:r w:rsidRPr="00FE71AD">
              <w:rPr>
                <w:b/>
                <w:i/>
              </w:rPr>
              <w:t>The Commission shall immediately inform the European Parliament of any decision adopted, amended or repealed pursuant to this Article.</w:t>
            </w:r>
          </w:p>
        </w:tc>
      </w:tr>
    </w:tbl>
    <w:p w14:paraId="1D39B9E5"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4A9D4C06" w14:textId="77777777" w:rsidR="006F45FA" w:rsidRPr="00FE71AD" w:rsidRDefault="006F45FA" w:rsidP="006F45FA">
      <w:r w:rsidRPr="00FE71AD">
        <w:rPr>
          <w:rStyle w:val="HideTWBExt"/>
        </w:rPr>
        <w:t>&lt;/Amend&gt;</w:t>
      </w:r>
    </w:p>
    <w:p w14:paraId="0F7A671D" w14:textId="10E783FB"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26</w:t>
      </w:r>
      <w:r w:rsidRPr="00FE71AD">
        <w:rPr>
          <w:rStyle w:val="HideTWBExt"/>
        </w:rPr>
        <w:t>&lt;/NumAm&gt;</w:t>
      </w:r>
    </w:p>
    <w:p w14:paraId="65D26A5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446B59E" w14:textId="77777777" w:rsidR="006F45FA" w:rsidRPr="00FE71AD" w:rsidRDefault="006F45FA" w:rsidP="006F45FA">
      <w:pPr>
        <w:pStyle w:val="NormalBold"/>
      </w:pPr>
      <w:r w:rsidRPr="00FE71AD">
        <w:rPr>
          <w:rStyle w:val="HideTWBExt"/>
        </w:rPr>
        <w:t>&lt;Article&gt;</w:t>
      </w:r>
      <w:r w:rsidRPr="00FE71AD">
        <w:t>Article 11 – paragraph 1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E5BF464" w14:textId="77777777" w:rsidTr="00777383">
        <w:trPr>
          <w:trHeight w:hRule="exact" w:val="240"/>
          <w:jc w:val="center"/>
        </w:trPr>
        <w:tc>
          <w:tcPr>
            <w:tcW w:w="9752" w:type="dxa"/>
            <w:gridSpan w:val="2"/>
          </w:tcPr>
          <w:p w14:paraId="37B24DB5" w14:textId="77777777" w:rsidR="006F45FA" w:rsidRPr="00FE71AD" w:rsidRDefault="006F45FA" w:rsidP="00777383"/>
        </w:tc>
      </w:tr>
      <w:tr w:rsidR="006F45FA" w:rsidRPr="00FE71AD" w14:paraId="15EF3D70" w14:textId="77777777" w:rsidTr="00777383">
        <w:trPr>
          <w:trHeight w:val="240"/>
          <w:jc w:val="center"/>
        </w:trPr>
        <w:tc>
          <w:tcPr>
            <w:tcW w:w="4876" w:type="dxa"/>
          </w:tcPr>
          <w:p w14:paraId="38BB7FCA" w14:textId="77777777" w:rsidR="006F45FA" w:rsidRPr="00FE71AD" w:rsidRDefault="006F45FA" w:rsidP="00777383">
            <w:pPr>
              <w:pStyle w:val="AmColumnHeading"/>
            </w:pPr>
            <w:r w:rsidRPr="00FE71AD">
              <w:t>Text proposed by the Commission</w:t>
            </w:r>
          </w:p>
        </w:tc>
        <w:tc>
          <w:tcPr>
            <w:tcW w:w="4876" w:type="dxa"/>
          </w:tcPr>
          <w:p w14:paraId="0C222B99" w14:textId="77777777" w:rsidR="006F45FA" w:rsidRPr="00FE71AD" w:rsidRDefault="006F45FA" w:rsidP="00777383">
            <w:pPr>
              <w:pStyle w:val="AmColumnHeading"/>
            </w:pPr>
            <w:r w:rsidRPr="00FE71AD">
              <w:t>Amendment</w:t>
            </w:r>
          </w:p>
        </w:tc>
      </w:tr>
      <w:tr w:rsidR="006F45FA" w:rsidRPr="00FE71AD" w14:paraId="3AD33CCC" w14:textId="77777777" w:rsidTr="00777383">
        <w:trPr>
          <w:jc w:val="center"/>
        </w:trPr>
        <w:tc>
          <w:tcPr>
            <w:tcW w:w="4876" w:type="dxa"/>
          </w:tcPr>
          <w:p w14:paraId="1614B5A6" w14:textId="77777777" w:rsidR="006F45FA" w:rsidRPr="00FE71AD" w:rsidRDefault="006F45FA" w:rsidP="00777383">
            <w:pPr>
              <w:pStyle w:val="Normal6a"/>
            </w:pPr>
          </w:p>
        </w:tc>
        <w:tc>
          <w:tcPr>
            <w:tcW w:w="4876" w:type="dxa"/>
          </w:tcPr>
          <w:p w14:paraId="3389717B" w14:textId="77777777" w:rsidR="006F45FA" w:rsidRPr="00FE71AD" w:rsidRDefault="006F45FA" w:rsidP="00777383">
            <w:pPr>
              <w:pStyle w:val="Normal6a"/>
            </w:pPr>
            <w:r w:rsidRPr="00FE71AD">
              <w:rPr>
                <w:b/>
                <w:i/>
              </w:rPr>
              <w:t>1 a.</w:t>
            </w:r>
            <w:r w:rsidRPr="00FE71AD">
              <w:tab/>
            </w:r>
            <w:r w:rsidRPr="00FE71AD">
              <w:rPr>
                <w:b/>
                <w:i/>
              </w:rPr>
              <w:t>An implementing partner may maximise the impact of the measures included in the NRP Plan by providing financing from its own resources. Such financing shall not be considered as part of the estimated costs of a measure, nor constitute additional contributions to the Fund within the meaning of paragraph 1. </w:t>
            </w:r>
          </w:p>
        </w:tc>
      </w:tr>
    </w:tbl>
    <w:p w14:paraId="54D03207"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521C212A" w14:textId="77777777" w:rsidR="006F45FA" w:rsidRPr="00FE71AD" w:rsidRDefault="006F45FA" w:rsidP="006F45FA">
      <w:r w:rsidRPr="00FE71AD">
        <w:rPr>
          <w:rStyle w:val="HideTWBExt"/>
        </w:rPr>
        <w:t>&lt;/Amend&gt;</w:t>
      </w:r>
    </w:p>
    <w:p w14:paraId="1C31344F" w14:textId="61DE5AAB"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27</w:t>
      </w:r>
      <w:r w:rsidRPr="00FE71AD">
        <w:rPr>
          <w:rStyle w:val="HideTWBExt"/>
        </w:rPr>
        <w:t>&lt;/NumAm&gt;</w:t>
      </w:r>
    </w:p>
    <w:p w14:paraId="26B06B54"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9124AEF" w14:textId="77777777" w:rsidR="006F45FA" w:rsidRPr="00FE71AD" w:rsidRDefault="006F45FA" w:rsidP="006F45FA">
      <w:pPr>
        <w:pStyle w:val="NormalBold"/>
      </w:pPr>
      <w:r w:rsidRPr="00FE71AD">
        <w:rPr>
          <w:rStyle w:val="HideTWBExt"/>
        </w:rPr>
        <w:t>&lt;Article&gt;</w:t>
      </w:r>
      <w:r w:rsidRPr="00FE71AD">
        <w:t>Article 12 – paragraph 6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5B75A2C6" w14:textId="77777777" w:rsidTr="00777383">
        <w:trPr>
          <w:trHeight w:hRule="exact" w:val="240"/>
          <w:jc w:val="center"/>
        </w:trPr>
        <w:tc>
          <w:tcPr>
            <w:tcW w:w="9752" w:type="dxa"/>
            <w:gridSpan w:val="2"/>
          </w:tcPr>
          <w:p w14:paraId="2DD18F5D" w14:textId="77777777" w:rsidR="006F45FA" w:rsidRPr="00FE71AD" w:rsidRDefault="006F45FA" w:rsidP="00777383"/>
        </w:tc>
      </w:tr>
      <w:tr w:rsidR="006F45FA" w:rsidRPr="00FE71AD" w14:paraId="20DED4C6" w14:textId="77777777" w:rsidTr="00777383">
        <w:trPr>
          <w:trHeight w:val="240"/>
          <w:jc w:val="center"/>
        </w:trPr>
        <w:tc>
          <w:tcPr>
            <w:tcW w:w="4876" w:type="dxa"/>
          </w:tcPr>
          <w:p w14:paraId="4AF2646A" w14:textId="77777777" w:rsidR="006F45FA" w:rsidRPr="00FE71AD" w:rsidRDefault="006F45FA" w:rsidP="00777383">
            <w:pPr>
              <w:pStyle w:val="AmColumnHeading"/>
            </w:pPr>
            <w:r w:rsidRPr="00FE71AD">
              <w:t>Text proposed by the Commission</w:t>
            </w:r>
          </w:p>
        </w:tc>
        <w:tc>
          <w:tcPr>
            <w:tcW w:w="4876" w:type="dxa"/>
          </w:tcPr>
          <w:p w14:paraId="50031238" w14:textId="77777777" w:rsidR="006F45FA" w:rsidRPr="00FE71AD" w:rsidRDefault="006F45FA" w:rsidP="00777383">
            <w:pPr>
              <w:pStyle w:val="AmColumnHeading"/>
            </w:pPr>
            <w:r w:rsidRPr="00FE71AD">
              <w:t>Amendment</w:t>
            </w:r>
          </w:p>
        </w:tc>
      </w:tr>
      <w:tr w:rsidR="006F45FA" w:rsidRPr="00FE71AD" w14:paraId="63BD7E95" w14:textId="77777777" w:rsidTr="00777383">
        <w:trPr>
          <w:jc w:val="center"/>
        </w:trPr>
        <w:tc>
          <w:tcPr>
            <w:tcW w:w="4876" w:type="dxa"/>
          </w:tcPr>
          <w:p w14:paraId="1F956F06" w14:textId="77777777" w:rsidR="006F45FA" w:rsidRPr="00FE71AD" w:rsidRDefault="006F45FA" w:rsidP="00777383">
            <w:pPr>
              <w:pStyle w:val="Normal6a"/>
            </w:pPr>
          </w:p>
        </w:tc>
        <w:tc>
          <w:tcPr>
            <w:tcW w:w="4876" w:type="dxa"/>
          </w:tcPr>
          <w:p w14:paraId="42D0EA68" w14:textId="77777777" w:rsidR="006F45FA" w:rsidRPr="00FE71AD" w:rsidRDefault="006F45FA" w:rsidP="00777383">
            <w:pPr>
              <w:pStyle w:val="Normal6a"/>
            </w:pPr>
            <w:r w:rsidRPr="00FE71AD">
              <w:rPr>
                <w:b/>
                <w:i/>
              </w:rPr>
              <w:t>6 a.</w:t>
            </w:r>
            <w:r w:rsidRPr="00FE71AD">
              <w:tab/>
            </w:r>
            <w:r w:rsidRPr="00FE71AD">
              <w:rPr>
                <w:b/>
                <w:i/>
              </w:rPr>
              <w:t>Member States may request technical and administrative assistance from the EIB group for the preparation or implementation of measures under the Plan. Such technical assistance may be channelled through the advisory platform under the [ECF Regulation] in accordance with the rules applicable to advisory activities under the [ECF Regulation]. </w:t>
            </w:r>
          </w:p>
        </w:tc>
      </w:tr>
    </w:tbl>
    <w:p w14:paraId="77ADFC0F"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8ABB4CC" w14:textId="77777777" w:rsidR="006F45FA" w:rsidRPr="00FE71AD" w:rsidRDefault="006F45FA" w:rsidP="006F45FA">
      <w:r w:rsidRPr="00FE71AD">
        <w:rPr>
          <w:rStyle w:val="HideTWBExt"/>
        </w:rPr>
        <w:t>&lt;/Amend&gt;</w:t>
      </w:r>
    </w:p>
    <w:p w14:paraId="1E43DEF0" w14:textId="58BD1946"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28</w:t>
      </w:r>
      <w:r w:rsidRPr="00FE71AD">
        <w:rPr>
          <w:rStyle w:val="HideTWBExt"/>
        </w:rPr>
        <w:t>&lt;/NumAm&gt;</w:t>
      </w:r>
    </w:p>
    <w:p w14:paraId="2CCC5516"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5E8F3CD" w14:textId="77777777" w:rsidR="006F45FA" w:rsidRPr="00FE71AD" w:rsidRDefault="006F45FA" w:rsidP="006F45FA">
      <w:pPr>
        <w:pStyle w:val="NormalBold"/>
      </w:pPr>
      <w:r w:rsidRPr="00FE71AD">
        <w:rPr>
          <w:rStyle w:val="HideTWBExt"/>
        </w:rPr>
        <w:t>&lt;Article&gt;</w:t>
      </w:r>
      <w:r w:rsidRPr="00FE71AD">
        <w:t>Article 13 – paragraph 2</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0BE41AE3" w14:textId="77777777" w:rsidTr="00777383">
        <w:trPr>
          <w:trHeight w:hRule="exact" w:val="240"/>
          <w:jc w:val="center"/>
        </w:trPr>
        <w:tc>
          <w:tcPr>
            <w:tcW w:w="9752" w:type="dxa"/>
            <w:gridSpan w:val="2"/>
          </w:tcPr>
          <w:p w14:paraId="44DDCBE6" w14:textId="77777777" w:rsidR="006F45FA" w:rsidRPr="00FE71AD" w:rsidRDefault="006F45FA" w:rsidP="00777383"/>
        </w:tc>
      </w:tr>
      <w:tr w:rsidR="006F45FA" w:rsidRPr="00FE71AD" w14:paraId="4B6B51F6" w14:textId="77777777" w:rsidTr="00777383">
        <w:trPr>
          <w:trHeight w:val="240"/>
          <w:jc w:val="center"/>
        </w:trPr>
        <w:tc>
          <w:tcPr>
            <w:tcW w:w="4876" w:type="dxa"/>
          </w:tcPr>
          <w:p w14:paraId="48E83242" w14:textId="77777777" w:rsidR="006F45FA" w:rsidRPr="00FE71AD" w:rsidRDefault="006F45FA" w:rsidP="00777383">
            <w:pPr>
              <w:pStyle w:val="AmColumnHeading"/>
            </w:pPr>
            <w:r w:rsidRPr="00FE71AD">
              <w:t>Text proposed by the Commission</w:t>
            </w:r>
          </w:p>
        </w:tc>
        <w:tc>
          <w:tcPr>
            <w:tcW w:w="4876" w:type="dxa"/>
          </w:tcPr>
          <w:p w14:paraId="0EDCE5DF" w14:textId="77777777" w:rsidR="006F45FA" w:rsidRPr="00FE71AD" w:rsidRDefault="006F45FA" w:rsidP="00777383">
            <w:pPr>
              <w:pStyle w:val="AmColumnHeading"/>
            </w:pPr>
            <w:r w:rsidRPr="00FE71AD">
              <w:t>Amendment</w:t>
            </w:r>
          </w:p>
        </w:tc>
      </w:tr>
      <w:tr w:rsidR="006F45FA" w:rsidRPr="00FE71AD" w14:paraId="723CC7E1" w14:textId="77777777" w:rsidTr="00777383">
        <w:trPr>
          <w:jc w:val="center"/>
        </w:trPr>
        <w:tc>
          <w:tcPr>
            <w:tcW w:w="4876" w:type="dxa"/>
          </w:tcPr>
          <w:p w14:paraId="6F341BD0" w14:textId="77777777" w:rsidR="006F45FA" w:rsidRPr="00FE71AD" w:rsidRDefault="006F45FA" w:rsidP="00777383">
            <w:pPr>
              <w:pStyle w:val="Normal6a"/>
            </w:pPr>
            <w:r w:rsidRPr="00FE71AD">
              <w:t>2.</w:t>
            </w:r>
            <w:r w:rsidRPr="00FE71AD">
              <w:tab/>
              <w:t xml:space="preserve">Technical assistance to each NRP Plan and each Interreg Plan chapter shall be established as a flat rate of up to </w:t>
            </w:r>
            <w:r w:rsidRPr="00FE71AD">
              <w:rPr>
                <w:b/>
                <w:i/>
              </w:rPr>
              <w:t>3%</w:t>
            </w:r>
            <w:r w:rsidRPr="00FE71AD">
              <w:t xml:space="preserve"> and 8% respectively, applied to the amount included in each payment application pursuant to Article 65 [payment applications]. The flat rate shall be 10% for the Interreg Plan chapters supporting outermost cooperation and cooperation on external borders.</w:t>
            </w:r>
          </w:p>
        </w:tc>
        <w:tc>
          <w:tcPr>
            <w:tcW w:w="4876" w:type="dxa"/>
          </w:tcPr>
          <w:p w14:paraId="3D1BE569" w14:textId="77777777" w:rsidR="006F45FA" w:rsidRPr="00FE71AD" w:rsidRDefault="006F45FA" w:rsidP="00777383">
            <w:pPr>
              <w:pStyle w:val="Normal6a"/>
            </w:pPr>
            <w:r w:rsidRPr="00FE71AD">
              <w:t>2.</w:t>
            </w:r>
            <w:r w:rsidRPr="00FE71AD">
              <w:tab/>
              <w:t xml:space="preserve">Technical assistance to each NRP Plan and each Interreg Plan chapter shall be established as a flat rate of up to </w:t>
            </w:r>
            <w:r w:rsidRPr="00FE71AD">
              <w:rPr>
                <w:b/>
                <w:i/>
              </w:rPr>
              <w:t>4%</w:t>
            </w:r>
            <w:r w:rsidRPr="00FE71AD">
              <w:t xml:space="preserve"> and 8% respectively, applied to the amount included in each payment application pursuant to Article 65 [payment applications]. The flat rate shall be 10% for the Interreg Plan chapters supporting outermost cooperation and cooperation on external borders.</w:t>
            </w:r>
          </w:p>
        </w:tc>
      </w:tr>
    </w:tbl>
    <w:p w14:paraId="20CD01AB"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3C5CB91" w14:textId="77777777" w:rsidR="006F45FA" w:rsidRPr="00FE71AD" w:rsidRDefault="006F45FA" w:rsidP="006F45FA">
      <w:r w:rsidRPr="00FE71AD">
        <w:rPr>
          <w:rStyle w:val="HideTWBExt"/>
        </w:rPr>
        <w:t>&lt;/Amend&gt;</w:t>
      </w:r>
    </w:p>
    <w:p w14:paraId="061F80B3" w14:textId="59551A22"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29</w:t>
      </w:r>
      <w:r w:rsidRPr="00FE71AD">
        <w:rPr>
          <w:rStyle w:val="HideTWBExt"/>
        </w:rPr>
        <w:t>&lt;/NumAm&gt;</w:t>
      </w:r>
    </w:p>
    <w:p w14:paraId="019912CC"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6872BF53" w14:textId="77777777" w:rsidR="006F45FA" w:rsidRPr="00FE71AD" w:rsidRDefault="006F45FA" w:rsidP="006F45FA">
      <w:pPr>
        <w:pStyle w:val="NormalBold"/>
      </w:pPr>
      <w:r w:rsidRPr="00FE71AD">
        <w:rPr>
          <w:rStyle w:val="HideTWBExt"/>
        </w:rPr>
        <w:t>&lt;Article&gt;</w:t>
      </w:r>
      <w:r w:rsidRPr="00FE71AD">
        <w:t>Article 13 – paragraph 5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707590D6" w14:textId="77777777" w:rsidTr="00777383">
        <w:trPr>
          <w:trHeight w:hRule="exact" w:val="240"/>
          <w:jc w:val="center"/>
        </w:trPr>
        <w:tc>
          <w:tcPr>
            <w:tcW w:w="9752" w:type="dxa"/>
            <w:gridSpan w:val="2"/>
          </w:tcPr>
          <w:p w14:paraId="1522BB3B" w14:textId="77777777" w:rsidR="006F45FA" w:rsidRPr="00FE71AD" w:rsidRDefault="006F45FA" w:rsidP="00777383"/>
        </w:tc>
      </w:tr>
      <w:tr w:rsidR="006F45FA" w:rsidRPr="00FE71AD" w14:paraId="27F98333" w14:textId="77777777" w:rsidTr="00777383">
        <w:trPr>
          <w:trHeight w:val="240"/>
          <w:jc w:val="center"/>
        </w:trPr>
        <w:tc>
          <w:tcPr>
            <w:tcW w:w="4876" w:type="dxa"/>
          </w:tcPr>
          <w:p w14:paraId="694249BE" w14:textId="77777777" w:rsidR="006F45FA" w:rsidRPr="00FE71AD" w:rsidRDefault="006F45FA" w:rsidP="00777383">
            <w:pPr>
              <w:pStyle w:val="AmColumnHeading"/>
            </w:pPr>
            <w:r w:rsidRPr="00FE71AD">
              <w:t>Text proposed by the Commission</w:t>
            </w:r>
          </w:p>
        </w:tc>
        <w:tc>
          <w:tcPr>
            <w:tcW w:w="4876" w:type="dxa"/>
          </w:tcPr>
          <w:p w14:paraId="2F13DC5C" w14:textId="77777777" w:rsidR="006F45FA" w:rsidRPr="00FE71AD" w:rsidRDefault="006F45FA" w:rsidP="00777383">
            <w:pPr>
              <w:pStyle w:val="AmColumnHeading"/>
            </w:pPr>
            <w:r w:rsidRPr="00FE71AD">
              <w:t>Amendment</w:t>
            </w:r>
          </w:p>
        </w:tc>
      </w:tr>
      <w:tr w:rsidR="006F45FA" w:rsidRPr="00FE71AD" w14:paraId="3B33EF44" w14:textId="77777777" w:rsidTr="00777383">
        <w:trPr>
          <w:jc w:val="center"/>
        </w:trPr>
        <w:tc>
          <w:tcPr>
            <w:tcW w:w="4876" w:type="dxa"/>
          </w:tcPr>
          <w:p w14:paraId="2A2B03D6" w14:textId="77777777" w:rsidR="006F45FA" w:rsidRPr="00FE71AD" w:rsidRDefault="006F45FA" w:rsidP="00777383">
            <w:pPr>
              <w:pStyle w:val="Normal6a"/>
            </w:pPr>
          </w:p>
        </w:tc>
        <w:tc>
          <w:tcPr>
            <w:tcW w:w="4876" w:type="dxa"/>
          </w:tcPr>
          <w:p w14:paraId="4F3EE715" w14:textId="1AF6B82A" w:rsidR="006F45FA" w:rsidRPr="00FE71AD" w:rsidRDefault="006F45FA" w:rsidP="00777383">
            <w:pPr>
              <w:pStyle w:val="Normal6a"/>
            </w:pPr>
            <w:r w:rsidRPr="00FE71AD">
              <w:rPr>
                <w:b/>
                <w:i/>
              </w:rPr>
              <w:t>5 a.</w:t>
            </w:r>
            <w:r w:rsidRPr="00FE71AD">
              <w:tab/>
            </w:r>
            <w:r w:rsidRPr="00FE71AD">
              <w:rPr>
                <w:b/>
                <w:i/>
              </w:rPr>
              <w:t>Member States may request technical and administrative assistance from the EIB Group for the preparation or implementation of measures under the Plan. Such participation may include the provision of technical assistance as referred to in Article 13(1), as well as activities relating to the preparation of projects and project portfolios and the structuring of investments, including through budgetary guarantees, financial instruments, and blending operations. Technical assistance supported by the Fund may be channelled through the advisory platform established under the [ECF Regulation] in accordance with the rules applicable to advisory activities under that Regulation.</w:t>
            </w:r>
          </w:p>
        </w:tc>
      </w:tr>
    </w:tbl>
    <w:p w14:paraId="526EC6FD"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ED4B617" w14:textId="77777777" w:rsidR="006F45FA" w:rsidRPr="00FE71AD" w:rsidRDefault="006F45FA" w:rsidP="006F45FA">
      <w:r w:rsidRPr="00FE71AD">
        <w:rPr>
          <w:rStyle w:val="HideTWBExt"/>
        </w:rPr>
        <w:t>&lt;/Amend&gt;</w:t>
      </w:r>
    </w:p>
    <w:p w14:paraId="415A9CEC" w14:textId="7990F192"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30</w:t>
      </w:r>
      <w:r w:rsidRPr="00FE71AD">
        <w:rPr>
          <w:rStyle w:val="HideTWBExt"/>
        </w:rPr>
        <w:t>&lt;/NumAm&gt;</w:t>
      </w:r>
    </w:p>
    <w:p w14:paraId="4C42DA48"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BBCE01C" w14:textId="77777777" w:rsidR="006F45FA" w:rsidRPr="00FE71AD" w:rsidRDefault="006F45FA" w:rsidP="006F45FA">
      <w:pPr>
        <w:pStyle w:val="NormalBold"/>
      </w:pPr>
      <w:r w:rsidRPr="00FE71AD">
        <w:rPr>
          <w:rStyle w:val="HideTWBExt"/>
        </w:rPr>
        <w:t>&lt;Article&gt;</w:t>
      </w:r>
      <w:r w:rsidRPr="00FE71AD">
        <w:t>Article 13 – paragraph 5 b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7278AC53" w14:textId="77777777" w:rsidTr="00777383">
        <w:trPr>
          <w:trHeight w:hRule="exact" w:val="240"/>
          <w:jc w:val="center"/>
        </w:trPr>
        <w:tc>
          <w:tcPr>
            <w:tcW w:w="9752" w:type="dxa"/>
            <w:gridSpan w:val="2"/>
          </w:tcPr>
          <w:p w14:paraId="57EE77D9" w14:textId="77777777" w:rsidR="006F45FA" w:rsidRPr="00FE71AD" w:rsidRDefault="006F45FA" w:rsidP="00777383"/>
        </w:tc>
      </w:tr>
      <w:tr w:rsidR="006F45FA" w:rsidRPr="00FE71AD" w14:paraId="38977E52" w14:textId="77777777" w:rsidTr="00777383">
        <w:trPr>
          <w:trHeight w:val="240"/>
          <w:jc w:val="center"/>
        </w:trPr>
        <w:tc>
          <w:tcPr>
            <w:tcW w:w="4876" w:type="dxa"/>
          </w:tcPr>
          <w:p w14:paraId="1A77ECF5" w14:textId="77777777" w:rsidR="006F45FA" w:rsidRPr="00FE71AD" w:rsidRDefault="006F45FA" w:rsidP="00777383">
            <w:pPr>
              <w:pStyle w:val="AmColumnHeading"/>
            </w:pPr>
            <w:r w:rsidRPr="00FE71AD">
              <w:t>Text proposed by the Commission</w:t>
            </w:r>
          </w:p>
        </w:tc>
        <w:tc>
          <w:tcPr>
            <w:tcW w:w="4876" w:type="dxa"/>
          </w:tcPr>
          <w:p w14:paraId="05CA2FC6" w14:textId="77777777" w:rsidR="006F45FA" w:rsidRPr="00FE71AD" w:rsidRDefault="006F45FA" w:rsidP="00777383">
            <w:pPr>
              <w:pStyle w:val="AmColumnHeading"/>
            </w:pPr>
            <w:r w:rsidRPr="00FE71AD">
              <w:t>Amendment</w:t>
            </w:r>
          </w:p>
        </w:tc>
      </w:tr>
      <w:tr w:rsidR="006F45FA" w:rsidRPr="00FE71AD" w14:paraId="7AA187DE" w14:textId="77777777" w:rsidTr="00777383">
        <w:trPr>
          <w:jc w:val="center"/>
        </w:trPr>
        <w:tc>
          <w:tcPr>
            <w:tcW w:w="4876" w:type="dxa"/>
          </w:tcPr>
          <w:p w14:paraId="26D5DCE4" w14:textId="77777777" w:rsidR="006F45FA" w:rsidRPr="00FE71AD" w:rsidRDefault="006F45FA" w:rsidP="00777383">
            <w:pPr>
              <w:pStyle w:val="Normal6a"/>
            </w:pPr>
          </w:p>
        </w:tc>
        <w:tc>
          <w:tcPr>
            <w:tcW w:w="4876" w:type="dxa"/>
          </w:tcPr>
          <w:p w14:paraId="7587ED24" w14:textId="77777777" w:rsidR="006F45FA" w:rsidRPr="00FE71AD" w:rsidRDefault="006F45FA" w:rsidP="00777383">
            <w:pPr>
              <w:pStyle w:val="Normal6a"/>
            </w:pPr>
            <w:r w:rsidRPr="00FE71AD">
              <w:rPr>
                <w:b/>
                <w:i/>
              </w:rPr>
              <w:t>5 b.</w:t>
            </w:r>
            <w:r w:rsidRPr="00FE71AD">
              <w:tab/>
            </w:r>
            <w:r w:rsidRPr="00FE71AD">
              <w:rPr>
                <w:b/>
                <w:i/>
              </w:rPr>
              <w:t>Partners engaged in the context of Article 6 shall have access to technical assistance upon request and where necessary.</w:t>
            </w:r>
          </w:p>
        </w:tc>
      </w:tr>
    </w:tbl>
    <w:p w14:paraId="21E6515A"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1BCBAD5C" w14:textId="77777777" w:rsidR="006F45FA" w:rsidRPr="00FE71AD" w:rsidRDefault="006F45FA" w:rsidP="006F45FA">
      <w:r w:rsidRPr="00FE71AD">
        <w:rPr>
          <w:rStyle w:val="HideTWBExt"/>
        </w:rPr>
        <w:t>&lt;/Amend&gt;</w:t>
      </w:r>
    </w:p>
    <w:p w14:paraId="6FC656B8" w14:textId="687D4B49"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31</w:t>
      </w:r>
      <w:r w:rsidRPr="00FE71AD">
        <w:rPr>
          <w:rStyle w:val="HideTWBExt"/>
        </w:rPr>
        <w:t>&lt;/NumAm&gt;</w:t>
      </w:r>
    </w:p>
    <w:p w14:paraId="26F9C8CE"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7995955" w14:textId="77777777" w:rsidR="006F45FA" w:rsidRPr="00FE71AD" w:rsidRDefault="006F45FA" w:rsidP="006F45FA">
      <w:pPr>
        <w:pStyle w:val="NormalBold"/>
      </w:pPr>
      <w:r w:rsidRPr="00FE71AD">
        <w:rPr>
          <w:rStyle w:val="HideTWBExt"/>
        </w:rPr>
        <w:t>&lt;Article&gt;</w:t>
      </w:r>
      <w:r w:rsidRPr="00FE71AD">
        <w:t>Article 15 – paragraph 5</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4BFA46C" w14:textId="77777777" w:rsidTr="00777383">
        <w:trPr>
          <w:trHeight w:hRule="exact" w:val="240"/>
          <w:jc w:val="center"/>
        </w:trPr>
        <w:tc>
          <w:tcPr>
            <w:tcW w:w="9752" w:type="dxa"/>
            <w:gridSpan w:val="2"/>
          </w:tcPr>
          <w:p w14:paraId="3104EB32" w14:textId="77777777" w:rsidR="006F45FA" w:rsidRPr="00FE71AD" w:rsidRDefault="006F45FA" w:rsidP="00777383"/>
        </w:tc>
      </w:tr>
      <w:tr w:rsidR="006F45FA" w:rsidRPr="00FE71AD" w14:paraId="04C9E456" w14:textId="77777777" w:rsidTr="00777383">
        <w:trPr>
          <w:trHeight w:val="240"/>
          <w:jc w:val="center"/>
        </w:trPr>
        <w:tc>
          <w:tcPr>
            <w:tcW w:w="4876" w:type="dxa"/>
          </w:tcPr>
          <w:p w14:paraId="6713931B" w14:textId="77777777" w:rsidR="006F45FA" w:rsidRPr="00FE71AD" w:rsidRDefault="006F45FA" w:rsidP="00777383">
            <w:pPr>
              <w:pStyle w:val="AmColumnHeading"/>
            </w:pPr>
            <w:r w:rsidRPr="00FE71AD">
              <w:t>Text proposed by the Commission</w:t>
            </w:r>
          </w:p>
        </w:tc>
        <w:tc>
          <w:tcPr>
            <w:tcW w:w="4876" w:type="dxa"/>
          </w:tcPr>
          <w:p w14:paraId="74FF64C6" w14:textId="77777777" w:rsidR="006F45FA" w:rsidRPr="00FE71AD" w:rsidRDefault="006F45FA" w:rsidP="00777383">
            <w:pPr>
              <w:pStyle w:val="AmColumnHeading"/>
            </w:pPr>
            <w:r w:rsidRPr="00FE71AD">
              <w:t>Amendment</w:t>
            </w:r>
          </w:p>
        </w:tc>
      </w:tr>
      <w:tr w:rsidR="006F45FA" w:rsidRPr="00FE71AD" w14:paraId="2AA7910A" w14:textId="77777777" w:rsidTr="00777383">
        <w:trPr>
          <w:jc w:val="center"/>
        </w:trPr>
        <w:tc>
          <w:tcPr>
            <w:tcW w:w="4876" w:type="dxa"/>
          </w:tcPr>
          <w:p w14:paraId="50497A01" w14:textId="77777777" w:rsidR="006F45FA" w:rsidRPr="00FE71AD" w:rsidRDefault="006F45FA" w:rsidP="00777383">
            <w:pPr>
              <w:pStyle w:val="Normal6a"/>
            </w:pPr>
            <w:r w:rsidRPr="00FE71AD">
              <w:t>5.</w:t>
            </w:r>
            <w:r w:rsidRPr="00FE71AD">
              <w:tab/>
              <w:t>This Article shall not apply to amounts made available as externally assigned revenue and paragraphs 1 to 3 shall not apply to interventions listed in Article 35(1), (a) to (g) [types of intervention].</w:t>
            </w:r>
          </w:p>
        </w:tc>
        <w:tc>
          <w:tcPr>
            <w:tcW w:w="4876" w:type="dxa"/>
          </w:tcPr>
          <w:p w14:paraId="2DDA4C22" w14:textId="77777777" w:rsidR="006F45FA" w:rsidRPr="00FE71AD" w:rsidRDefault="006F45FA" w:rsidP="00777383">
            <w:pPr>
              <w:pStyle w:val="Normal6a"/>
            </w:pPr>
            <w:r w:rsidRPr="00FE71AD">
              <w:t>5.</w:t>
            </w:r>
            <w:r w:rsidRPr="00FE71AD">
              <w:tab/>
              <w:t>This Article shall not apply to amounts made available as externally assigned revenue and paragraphs 1 to 3 shall not apply to interventions listed in Article 35(1), (a) to (g) [types of intervention]</w:t>
            </w:r>
            <w:r w:rsidRPr="00FE71AD">
              <w:rPr>
                <w:b/>
                <w:i/>
              </w:rPr>
              <w:t>, and support implemented in the form of a financial instrument in compliance with Article 71</w:t>
            </w:r>
            <w:r w:rsidRPr="00FE71AD">
              <w:t>.</w:t>
            </w:r>
          </w:p>
        </w:tc>
      </w:tr>
    </w:tbl>
    <w:p w14:paraId="7973FA8E"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1601630" w14:textId="77777777" w:rsidR="006F45FA" w:rsidRPr="00FE71AD" w:rsidRDefault="006F45FA" w:rsidP="006F45FA">
      <w:r w:rsidRPr="00FE71AD">
        <w:rPr>
          <w:rStyle w:val="HideTWBExt"/>
        </w:rPr>
        <w:t>&lt;/Amend&gt;</w:t>
      </w:r>
    </w:p>
    <w:p w14:paraId="0E403257" w14:textId="7C9927A6"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32</w:t>
      </w:r>
      <w:r w:rsidRPr="00FE71AD">
        <w:rPr>
          <w:rStyle w:val="HideTWBExt"/>
        </w:rPr>
        <w:t>&lt;/NumAm&gt;</w:t>
      </w:r>
    </w:p>
    <w:p w14:paraId="4FD7F3AB"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2AABCC93" w14:textId="77777777" w:rsidR="006F45FA" w:rsidRPr="00FE71AD" w:rsidRDefault="006F45FA" w:rsidP="006F45FA">
      <w:pPr>
        <w:pStyle w:val="NormalBold"/>
      </w:pPr>
      <w:r w:rsidRPr="00FE71AD">
        <w:rPr>
          <w:rStyle w:val="HideTWBExt"/>
        </w:rPr>
        <w:t>&lt;Article&gt;</w:t>
      </w:r>
      <w:r w:rsidRPr="00FE71AD">
        <w:t>Article 20 – paragraph 1 – introductory part</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E50C914" w14:textId="77777777" w:rsidTr="00777383">
        <w:trPr>
          <w:trHeight w:hRule="exact" w:val="240"/>
          <w:jc w:val="center"/>
        </w:trPr>
        <w:tc>
          <w:tcPr>
            <w:tcW w:w="9752" w:type="dxa"/>
            <w:gridSpan w:val="2"/>
          </w:tcPr>
          <w:p w14:paraId="1BD3FAFF" w14:textId="77777777" w:rsidR="006F45FA" w:rsidRPr="00FE71AD" w:rsidRDefault="006F45FA" w:rsidP="00777383"/>
        </w:tc>
      </w:tr>
      <w:tr w:rsidR="006F45FA" w:rsidRPr="00FE71AD" w14:paraId="7330C364" w14:textId="77777777" w:rsidTr="00777383">
        <w:trPr>
          <w:trHeight w:val="240"/>
          <w:jc w:val="center"/>
        </w:trPr>
        <w:tc>
          <w:tcPr>
            <w:tcW w:w="4876" w:type="dxa"/>
          </w:tcPr>
          <w:p w14:paraId="6C3EBFD5" w14:textId="77777777" w:rsidR="006F45FA" w:rsidRPr="00FE71AD" w:rsidRDefault="006F45FA" w:rsidP="00777383">
            <w:pPr>
              <w:pStyle w:val="AmColumnHeading"/>
            </w:pPr>
            <w:r w:rsidRPr="00FE71AD">
              <w:t>Text proposed by the Commission</w:t>
            </w:r>
          </w:p>
        </w:tc>
        <w:tc>
          <w:tcPr>
            <w:tcW w:w="4876" w:type="dxa"/>
          </w:tcPr>
          <w:p w14:paraId="3E5237BB" w14:textId="77777777" w:rsidR="006F45FA" w:rsidRPr="00FE71AD" w:rsidRDefault="006F45FA" w:rsidP="00777383">
            <w:pPr>
              <w:pStyle w:val="AmColumnHeading"/>
            </w:pPr>
            <w:r w:rsidRPr="00FE71AD">
              <w:t>Amendment</w:t>
            </w:r>
          </w:p>
        </w:tc>
      </w:tr>
      <w:tr w:rsidR="006F45FA" w:rsidRPr="00FE71AD" w14:paraId="554231F2" w14:textId="77777777" w:rsidTr="00777383">
        <w:trPr>
          <w:jc w:val="center"/>
        </w:trPr>
        <w:tc>
          <w:tcPr>
            <w:tcW w:w="4876" w:type="dxa"/>
          </w:tcPr>
          <w:p w14:paraId="30C4D7F4" w14:textId="77777777" w:rsidR="006F45FA" w:rsidRPr="00FE71AD" w:rsidRDefault="006F45FA" w:rsidP="00777383">
            <w:pPr>
              <w:pStyle w:val="Normal6a"/>
            </w:pPr>
            <w:r w:rsidRPr="00FE71AD">
              <w:t>1.</w:t>
            </w:r>
            <w:r w:rsidRPr="00FE71AD">
              <w:tab/>
              <w:t xml:space="preserve">The minimum </w:t>
            </w:r>
            <w:r w:rsidRPr="00FE71AD">
              <w:rPr>
                <w:b/>
                <w:i/>
              </w:rPr>
              <w:t>national contribution</w:t>
            </w:r>
            <w:r w:rsidRPr="00FE71AD">
              <w:t xml:space="preserve"> rate to the estimated costs of a measure of the Plan shall not be lower than:</w:t>
            </w:r>
          </w:p>
        </w:tc>
        <w:tc>
          <w:tcPr>
            <w:tcW w:w="4876" w:type="dxa"/>
          </w:tcPr>
          <w:p w14:paraId="0A9D729A" w14:textId="77777777" w:rsidR="006F45FA" w:rsidRPr="00FE71AD" w:rsidRDefault="006F45FA" w:rsidP="00777383">
            <w:pPr>
              <w:pStyle w:val="Normal6a"/>
            </w:pPr>
            <w:r w:rsidRPr="00FE71AD">
              <w:t>1.</w:t>
            </w:r>
            <w:r w:rsidRPr="00FE71AD">
              <w:tab/>
            </w:r>
            <w:r w:rsidRPr="00FE71AD">
              <w:rPr>
                <w:b/>
                <w:i/>
              </w:rPr>
              <w:t>Union support under this Regulation shall take the form of co-financing of eligible expenditure incurred for the implementation of measures included in the NRP Plans.</w:t>
            </w:r>
            <w:r w:rsidRPr="00FE71AD">
              <w:t xml:space="preserve"> The minimum </w:t>
            </w:r>
            <w:r w:rsidRPr="00FE71AD">
              <w:rPr>
                <w:b/>
                <w:i/>
              </w:rPr>
              <w:t>Union co-financing</w:t>
            </w:r>
            <w:r w:rsidRPr="00FE71AD">
              <w:t xml:space="preserve"> rate to the estimated costs of a measure of the Plan shall not be lower than:</w:t>
            </w:r>
          </w:p>
        </w:tc>
      </w:tr>
    </w:tbl>
    <w:p w14:paraId="6782ED00"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24CAFBE8" w14:textId="77777777" w:rsidR="006F45FA" w:rsidRPr="00FE71AD" w:rsidRDefault="006F45FA" w:rsidP="006F45FA">
      <w:r w:rsidRPr="00FE71AD">
        <w:rPr>
          <w:rStyle w:val="HideTWBExt"/>
        </w:rPr>
        <w:t>&lt;/Amend&gt;</w:t>
      </w:r>
    </w:p>
    <w:p w14:paraId="1A2EC422" w14:textId="145E80DF"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33</w:t>
      </w:r>
      <w:r w:rsidRPr="00FE71AD">
        <w:rPr>
          <w:rStyle w:val="HideTWBExt"/>
        </w:rPr>
        <w:t>&lt;/NumAm&gt;</w:t>
      </w:r>
    </w:p>
    <w:p w14:paraId="0F26FF75"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6622DA55" w14:textId="77777777" w:rsidR="006F45FA" w:rsidRPr="00FE71AD" w:rsidRDefault="006F45FA" w:rsidP="006F45FA">
      <w:pPr>
        <w:pStyle w:val="NormalBold"/>
      </w:pPr>
      <w:r w:rsidRPr="00FE71AD">
        <w:rPr>
          <w:rStyle w:val="HideTWBExt"/>
        </w:rPr>
        <w:t>&lt;Article&gt;</w:t>
      </w:r>
      <w:r w:rsidRPr="00FE71AD">
        <w:t>Article 20 – paragraph 1 – point a</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550C49BA" w14:textId="77777777" w:rsidTr="00777383">
        <w:trPr>
          <w:trHeight w:hRule="exact" w:val="240"/>
          <w:jc w:val="center"/>
        </w:trPr>
        <w:tc>
          <w:tcPr>
            <w:tcW w:w="9752" w:type="dxa"/>
            <w:gridSpan w:val="2"/>
          </w:tcPr>
          <w:p w14:paraId="621EDCDF" w14:textId="77777777" w:rsidR="006F45FA" w:rsidRPr="00FE71AD" w:rsidRDefault="006F45FA" w:rsidP="00777383"/>
        </w:tc>
      </w:tr>
      <w:tr w:rsidR="006F45FA" w:rsidRPr="00FE71AD" w14:paraId="483A832D" w14:textId="77777777" w:rsidTr="00777383">
        <w:trPr>
          <w:trHeight w:val="240"/>
          <w:jc w:val="center"/>
        </w:trPr>
        <w:tc>
          <w:tcPr>
            <w:tcW w:w="4876" w:type="dxa"/>
          </w:tcPr>
          <w:p w14:paraId="537541EE" w14:textId="77777777" w:rsidR="006F45FA" w:rsidRPr="00FE71AD" w:rsidRDefault="006F45FA" w:rsidP="00777383">
            <w:pPr>
              <w:pStyle w:val="AmColumnHeading"/>
            </w:pPr>
            <w:r w:rsidRPr="00FE71AD">
              <w:t>Text proposed by the Commission</w:t>
            </w:r>
          </w:p>
        </w:tc>
        <w:tc>
          <w:tcPr>
            <w:tcW w:w="4876" w:type="dxa"/>
          </w:tcPr>
          <w:p w14:paraId="546F2DBD" w14:textId="77777777" w:rsidR="006F45FA" w:rsidRPr="00FE71AD" w:rsidRDefault="006F45FA" w:rsidP="00777383">
            <w:pPr>
              <w:pStyle w:val="AmColumnHeading"/>
            </w:pPr>
            <w:r w:rsidRPr="00FE71AD">
              <w:t>Amendment</w:t>
            </w:r>
          </w:p>
        </w:tc>
      </w:tr>
      <w:tr w:rsidR="006F45FA" w:rsidRPr="00FE71AD" w14:paraId="19E020D1" w14:textId="77777777" w:rsidTr="00777383">
        <w:trPr>
          <w:jc w:val="center"/>
        </w:trPr>
        <w:tc>
          <w:tcPr>
            <w:tcW w:w="4876" w:type="dxa"/>
          </w:tcPr>
          <w:p w14:paraId="07C7352F" w14:textId="77777777" w:rsidR="006F45FA" w:rsidRPr="00FE71AD" w:rsidRDefault="006F45FA" w:rsidP="00777383">
            <w:pPr>
              <w:pStyle w:val="Normal6a"/>
            </w:pPr>
            <w:r w:rsidRPr="00FE71AD">
              <w:t>(a)</w:t>
            </w:r>
            <w:r w:rsidRPr="00FE71AD">
              <w:tab/>
            </w:r>
            <w:r w:rsidRPr="00FE71AD">
              <w:rPr>
                <w:b/>
                <w:i/>
              </w:rPr>
              <w:t>15%</w:t>
            </w:r>
            <w:r w:rsidRPr="00FE71AD">
              <w:t xml:space="preserve"> for less developed regions;</w:t>
            </w:r>
          </w:p>
        </w:tc>
        <w:tc>
          <w:tcPr>
            <w:tcW w:w="4876" w:type="dxa"/>
          </w:tcPr>
          <w:p w14:paraId="00500BC4" w14:textId="77777777" w:rsidR="006F45FA" w:rsidRPr="00FE71AD" w:rsidRDefault="006F45FA" w:rsidP="00777383">
            <w:pPr>
              <w:pStyle w:val="Normal6a"/>
            </w:pPr>
            <w:r w:rsidRPr="00FE71AD">
              <w:t>(a)</w:t>
            </w:r>
            <w:r w:rsidRPr="00FE71AD">
              <w:tab/>
            </w:r>
            <w:r w:rsidRPr="00FE71AD">
              <w:rPr>
                <w:b/>
                <w:i/>
              </w:rPr>
              <w:t>90 %</w:t>
            </w:r>
            <w:r w:rsidRPr="00FE71AD">
              <w:t xml:space="preserve"> for less developed regions;</w:t>
            </w:r>
          </w:p>
        </w:tc>
      </w:tr>
    </w:tbl>
    <w:p w14:paraId="4657B7C3"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2E3180C6" w14:textId="77777777" w:rsidR="006F45FA" w:rsidRPr="00FE71AD" w:rsidRDefault="006F45FA" w:rsidP="006F45FA">
      <w:r w:rsidRPr="00FE71AD">
        <w:rPr>
          <w:rStyle w:val="HideTWBExt"/>
        </w:rPr>
        <w:t>&lt;/Amend&gt;</w:t>
      </w:r>
    </w:p>
    <w:p w14:paraId="3C25FC2E" w14:textId="19BE6847"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34</w:t>
      </w:r>
      <w:r w:rsidRPr="00FE71AD">
        <w:rPr>
          <w:rStyle w:val="HideTWBExt"/>
        </w:rPr>
        <w:t>&lt;/NumAm&gt;</w:t>
      </w:r>
    </w:p>
    <w:p w14:paraId="184838CB"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25B7938C" w14:textId="77777777" w:rsidR="006F45FA" w:rsidRPr="00FE71AD" w:rsidRDefault="006F45FA" w:rsidP="006F45FA">
      <w:pPr>
        <w:pStyle w:val="NormalBold"/>
      </w:pPr>
      <w:r w:rsidRPr="00FE71AD">
        <w:rPr>
          <w:rStyle w:val="HideTWBExt"/>
        </w:rPr>
        <w:t>&lt;Article&gt;</w:t>
      </w:r>
      <w:r w:rsidRPr="00FE71AD">
        <w:t>Article 20 – paragraph 1 – point b</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A65984C" w14:textId="77777777" w:rsidTr="00777383">
        <w:trPr>
          <w:trHeight w:hRule="exact" w:val="240"/>
          <w:jc w:val="center"/>
        </w:trPr>
        <w:tc>
          <w:tcPr>
            <w:tcW w:w="9752" w:type="dxa"/>
            <w:gridSpan w:val="2"/>
          </w:tcPr>
          <w:p w14:paraId="0EA4267F" w14:textId="77777777" w:rsidR="006F45FA" w:rsidRPr="00FE71AD" w:rsidRDefault="006F45FA" w:rsidP="00777383"/>
        </w:tc>
      </w:tr>
      <w:tr w:rsidR="006F45FA" w:rsidRPr="00FE71AD" w14:paraId="6C7FFB68" w14:textId="77777777" w:rsidTr="00777383">
        <w:trPr>
          <w:trHeight w:val="240"/>
          <w:jc w:val="center"/>
        </w:trPr>
        <w:tc>
          <w:tcPr>
            <w:tcW w:w="4876" w:type="dxa"/>
          </w:tcPr>
          <w:p w14:paraId="3690845C" w14:textId="77777777" w:rsidR="006F45FA" w:rsidRPr="00FE71AD" w:rsidRDefault="006F45FA" w:rsidP="00777383">
            <w:pPr>
              <w:pStyle w:val="AmColumnHeading"/>
            </w:pPr>
            <w:r w:rsidRPr="00FE71AD">
              <w:t>Text proposed by the Commission</w:t>
            </w:r>
          </w:p>
        </w:tc>
        <w:tc>
          <w:tcPr>
            <w:tcW w:w="4876" w:type="dxa"/>
          </w:tcPr>
          <w:p w14:paraId="613294B6" w14:textId="77777777" w:rsidR="006F45FA" w:rsidRPr="00FE71AD" w:rsidRDefault="006F45FA" w:rsidP="00777383">
            <w:pPr>
              <w:pStyle w:val="AmColumnHeading"/>
            </w:pPr>
            <w:r w:rsidRPr="00FE71AD">
              <w:t>Amendment</w:t>
            </w:r>
          </w:p>
        </w:tc>
      </w:tr>
      <w:tr w:rsidR="006F45FA" w:rsidRPr="00FE71AD" w14:paraId="460406B9" w14:textId="77777777" w:rsidTr="00777383">
        <w:trPr>
          <w:jc w:val="center"/>
        </w:trPr>
        <w:tc>
          <w:tcPr>
            <w:tcW w:w="4876" w:type="dxa"/>
          </w:tcPr>
          <w:p w14:paraId="04DCB733" w14:textId="77777777" w:rsidR="006F45FA" w:rsidRPr="00FE71AD" w:rsidRDefault="006F45FA" w:rsidP="00777383">
            <w:pPr>
              <w:pStyle w:val="Normal6a"/>
            </w:pPr>
            <w:r w:rsidRPr="00FE71AD">
              <w:t>(b)</w:t>
            </w:r>
            <w:r w:rsidRPr="00FE71AD">
              <w:tab/>
            </w:r>
            <w:r w:rsidRPr="00FE71AD">
              <w:rPr>
                <w:b/>
                <w:i/>
              </w:rPr>
              <w:t>40%</w:t>
            </w:r>
            <w:r w:rsidRPr="00FE71AD">
              <w:t xml:space="preserve"> for transition regions;</w:t>
            </w:r>
          </w:p>
        </w:tc>
        <w:tc>
          <w:tcPr>
            <w:tcW w:w="4876" w:type="dxa"/>
          </w:tcPr>
          <w:p w14:paraId="226CE117" w14:textId="77777777" w:rsidR="006F45FA" w:rsidRPr="00FE71AD" w:rsidRDefault="006F45FA" w:rsidP="00777383">
            <w:pPr>
              <w:pStyle w:val="Normal6a"/>
            </w:pPr>
            <w:r w:rsidRPr="00FE71AD">
              <w:t>(b)</w:t>
            </w:r>
            <w:r w:rsidRPr="00FE71AD">
              <w:tab/>
            </w:r>
            <w:r w:rsidRPr="00FE71AD">
              <w:rPr>
                <w:b/>
                <w:i/>
              </w:rPr>
              <w:t>80 %</w:t>
            </w:r>
            <w:r w:rsidRPr="00FE71AD">
              <w:t xml:space="preserve"> for transition regions </w:t>
            </w:r>
            <w:r w:rsidRPr="00FE71AD">
              <w:rPr>
                <w:b/>
                <w:i/>
              </w:rPr>
              <w:t xml:space="preserve">that were classified as less developed regions for the 2021-2027 </w:t>
            </w:r>
            <w:proofErr w:type="gramStart"/>
            <w:r w:rsidRPr="00FE71AD">
              <w:rPr>
                <w:b/>
                <w:i/>
              </w:rPr>
              <w:t>period</w:t>
            </w:r>
            <w:r w:rsidRPr="00FE71AD">
              <w:t>;</w:t>
            </w:r>
            <w:proofErr w:type="gramEnd"/>
          </w:p>
        </w:tc>
      </w:tr>
    </w:tbl>
    <w:p w14:paraId="2382B91B"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90408BD" w14:textId="77777777" w:rsidR="006F45FA" w:rsidRPr="00FE71AD" w:rsidRDefault="006F45FA" w:rsidP="006F45FA">
      <w:r w:rsidRPr="00FE71AD">
        <w:rPr>
          <w:rStyle w:val="HideTWBExt"/>
        </w:rPr>
        <w:t>&lt;/Amend&gt;</w:t>
      </w:r>
    </w:p>
    <w:p w14:paraId="5AD022E2" w14:textId="4D3EAF28"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35</w:t>
      </w:r>
      <w:r w:rsidRPr="00FE71AD">
        <w:rPr>
          <w:rStyle w:val="HideTWBExt"/>
        </w:rPr>
        <w:t>&lt;/NumAm&gt;</w:t>
      </w:r>
    </w:p>
    <w:p w14:paraId="7DD72B56"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2A69062" w14:textId="77777777" w:rsidR="006F45FA" w:rsidRPr="00FE71AD" w:rsidRDefault="006F45FA" w:rsidP="006F45FA">
      <w:pPr>
        <w:pStyle w:val="NormalBold"/>
      </w:pPr>
      <w:r w:rsidRPr="00FE71AD">
        <w:rPr>
          <w:rStyle w:val="HideTWBExt"/>
        </w:rPr>
        <w:t>&lt;Article&gt;</w:t>
      </w:r>
      <w:r w:rsidRPr="00FE71AD">
        <w:t>Article 20 – paragraph 1 – point c</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518F1EA" w14:textId="77777777" w:rsidTr="00777383">
        <w:trPr>
          <w:trHeight w:hRule="exact" w:val="240"/>
          <w:jc w:val="center"/>
        </w:trPr>
        <w:tc>
          <w:tcPr>
            <w:tcW w:w="9752" w:type="dxa"/>
            <w:gridSpan w:val="2"/>
          </w:tcPr>
          <w:p w14:paraId="0AFDC91C" w14:textId="77777777" w:rsidR="006F45FA" w:rsidRPr="00FE71AD" w:rsidRDefault="006F45FA" w:rsidP="00777383"/>
        </w:tc>
      </w:tr>
      <w:tr w:rsidR="006F45FA" w:rsidRPr="00FE71AD" w14:paraId="15B7E483" w14:textId="77777777" w:rsidTr="00777383">
        <w:trPr>
          <w:trHeight w:val="240"/>
          <w:jc w:val="center"/>
        </w:trPr>
        <w:tc>
          <w:tcPr>
            <w:tcW w:w="4876" w:type="dxa"/>
          </w:tcPr>
          <w:p w14:paraId="6905876E" w14:textId="77777777" w:rsidR="006F45FA" w:rsidRPr="00FE71AD" w:rsidRDefault="006F45FA" w:rsidP="00777383">
            <w:pPr>
              <w:pStyle w:val="AmColumnHeading"/>
            </w:pPr>
            <w:r w:rsidRPr="00FE71AD">
              <w:t>Text proposed by the Commission</w:t>
            </w:r>
          </w:p>
        </w:tc>
        <w:tc>
          <w:tcPr>
            <w:tcW w:w="4876" w:type="dxa"/>
          </w:tcPr>
          <w:p w14:paraId="1429769B" w14:textId="77777777" w:rsidR="006F45FA" w:rsidRPr="00FE71AD" w:rsidRDefault="006F45FA" w:rsidP="00777383">
            <w:pPr>
              <w:pStyle w:val="AmColumnHeading"/>
            </w:pPr>
            <w:r w:rsidRPr="00FE71AD">
              <w:t>Amendment</w:t>
            </w:r>
          </w:p>
        </w:tc>
      </w:tr>
      <w:tr w:rsidR="006F45FA" w:rsidRPr="00FE71AD" w14:paraId="7D03A16F" w14:textId="77777777" w:rsidTr="00777383">
        <w:trPr>
          <w:jc w:val="center"/>
        </w:trPr>
        <w:tc>
          <w:tcPr>
            <w:tcW w:w="4876" w:type="dxa"/>
          </w:tcPr>
          <w:p w14:paraId="4AC64503" w14:textId="77777777" w:rsidR="006F45FA" w:rsidRPr="00FE71AD" w:rsidRDefault="006F45FA" w:rsidP="00777383">
            <w:pPr>
              <w:pStyle w:val="Normal6a"/>
            </w:pPr>
            <w:r w:rsidRPr="00FE71AD">
              <w:t>(c)</w:t>
            </w:r>
            <w:r w:rsidRPr="00FE71AD">
              <w:tab/>
            </w:r>
            <w:r w:rsidRPr="00FE71AD">
              <w:rPr>
                <w:b/>
                <w:i/>
              </w:rPr>
              <w:t>60%</w:t>
            </w:r>
            <w:r w:rsidRPr="00FE71AD">
              <w:t xml:space="preserve"> for </w:t>
            </w:r>
            <w:r w:rsidRPr="00FE71AD">
              <w:rPr>
                <w:b/>
                <w:bCs/>
                <w:i/>
                <w:iCs/>
              </w:rPr>
              <w:t>more developed</w:t>
            </w:r>
            <w:r w:rsidRPr="00FE71AD">
              <w:t xml:space="preserve"> regions.</w:t>
            </w:r>
          </w:p>
        </w:tc>
        <w:tc>
          <w:tcPr>
            <w:tcW w:w="4876" w:type="dxa"/>
          </w:tcPr>
          <w:p w14:paraId="3352729C" w14:textId="1965CED8" w:rsidR="006F45FA" w:rsidRPr="00FE71AD" w:rsidRDefault="006F45FA" w:rsidP="00777383">
            <w:pPr>
              <w:pStyle w:val="Normal6a"/>
            </w:pPr>
            <w:r w:rsidRPr="00FE71AD">
              <w:t>(c)</w:t>
            </w:r>
            <w:r w:rsidRPr="00FE71AD">
              <w:tab/>
            </w:r>
            <w:r w:rsidRPr="00FE71AD">
              <w:rPr>
                <w:b/>
                <w:i/>
              </w:rPr>
              <w:t>75%</w:t>
            </w:r>
            <w:r w:rsidRPr="00FE71AD">
              <w:t xml:space="preserve"> for </w:t>
            </w:r>
            <w:r w:rsidR="00F54A4F" w:rsidRPr="00FE71AD">
              <w:rPr>
                <w:b/>
                <w:bCs/>
                <w:i/>
                <w:iCs/>
              </w:rPr>
              <w:t>transition</w:t>
            </w:r>
            <w:r w:rsidRPr="00FE71AD">
              <w:t xml:space="preserve"> regions.</w:t>
            </w:r>
          </w:p>
        </w:tc>
      </w:tr>
    </w:tbl>
    <w:p w14:paraId="0F552C91"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519B7949" w14:textId="77777777" w:rsidR="006F45FA" w:rsidRPr="00FE71AD" w:rsidRDefault="006F45FA" w:rsidP="006F45FA">
      <w:r w:rsidRPr="00FE71AD">
        <w:rPr>
          <w:rStyle w:val="HideTWBExt"/>
        </w:rPr>
        <w:t>&lt;/Amend&gt;</w:t>
      </w:r>
    </w:p>
    <w:p w14:paraId="5488D1B7" w14:textId="3CDAFCC2"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36</w:t>
      </w:r>
      <w:r w:rsidRPr="00FE71AD">
        <w:rPr>
          <w:rStyle w:val="HideTWBExt"/>
        </w:rPr>
        <w:t>&lt;/NumAm&gt;</w:t>
      </w:r>
    </w:p>
    <w:p w14:paraId="1FE23E6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5810F52" w14:textId="77777777" w:rsidR="006F45FA" w:rsidRPr="00FE71AD" w:rsidRDefault="006F45FA" w:rsidP="006F45FA">
      <w:pPr>
        <w:pStyle w:val="NormalBold"/>
      </w:pPr>
      <w:r w:rsidRPr="00FE71AD">
        <w:rPr>
          <w:rStyle w:val="HideTWBExt"/>
        </w:rPr>
        <w:t>&lt;Article&gt;</w:t>
      </w:r>
      <w:r w:rsidRPr="00FE71AD">
        <w:t>Article 20 – paragraph 1 – point c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A64AA36" w14:textId="77777777" w:rsidTr="00777383">
        <w:trPr>
          <w:trHeight w:hRule="exact" w:val="240"/>
          <w:jc w:val="center"/>
        </w:trPr>
        <w:tc>
          <w:tcPr>
            <w:tcW w:w="9752" w:type="dxa"/>
            <w:gridSpan w:val="2"/>
          </w:tcPr>
          <w:p w14:paraId="03359A14" w14:textId="77777777" w:rsidR="006F45FA" w:rsidRPr="00FE71AD" w:rsidRDefault="006F45FA" w:rsidP="00777383"/>
        </w:tc>
      </w:tr>
      <w:tr w:rsidR="006F45FA" w:rsidRPr="00FE71AD" w14:paraId="3FA83A69" w14:textId="77777777" w:rsidTr="00777383">
        <w:trPr>
          <w:trHeight w:val="240"/>
          <w:jc w:val="center"/>
        </w:trPr>
        <w:tc>
          <w:tcPr>
            <w:tcW w:w="4876" w:type="dxa"/>
          </w:tcPr>
          <w:p w14:paraId="42E2B542" w14:textId="77777777" w:rsidR="006F45FA" w:rsidRPr="00FE71AD" w:rsidRDefault="006F45FA" w:rsidP="00777383">
            <w:pPr>
              <w:pStyle w:val="AmColumnHeading"/>
            </w:pPr>
            <w:r w:rsidRPr="00FE71AD">
              <w:t>Text proposed by the Commission</w:t>
            </w:r>
          </w:p>
        </w:tc>
        <w:tc>
          <w:tcPr>
            <w:tcW w:w="4876" w:type="dxa"/>
          </w:tcPr>
          <w:p w14:paraId="0E507514" w14:textId="77777777" w:rsidR="006F45FA" w:rsidRPr="00FE71AD" w:rsidRDefault="006F45FA" w:rsidP="00777383">
            <w:pPr>
              <w:pStyle w:val="AmColumnHeading"/>
            </w:pPr>
            <w:r w:rsidRPr="00FE71AD">
              <w:t>Amendment</w:t>
            </w:r>
          </w:p>
        </w:tc>
      </w:tr>
      <w:tr w:rsidR="006F45FA" w:rsidRPr="00FE71AD" w14:paraId="3004905C" w14:textId="77777777" w:rsidTr="00777383">
        <w:trPr>
          <w:jc w:val="center"/>
        </w:trPr>
        <w:tc>
          <w:tcPr>
            <w:tcW w:w="4876" w:type="dxa"/>
          </w:tcPr>
          <w:p w14:paraId="33D5A630" w14:textId="77777777" w:rsidR="006F45FA" w:rsidRPr="00FE71AD" w:rsidRDefault="006F45FA" w:rsidP="00777383">
            <w:pPr>
              <w:pStyle w:val="Normal6a"/>
            </w:pPr>
          </w:p>
        </w:tc>
        <w:tc>
          <w:tcPr>
            <w:tcW w:w="4876" w:type="dxa"/>
          </w:tcPr>
          <w:p w14:paraId="26554353" w14:textId="77777777" w:rsidR="006F45FA" w:rsidRPr="00FE71AD" w:rsidRDefault="006F45FA" w:rsidP="00777383">
            <w:pPr>
              <w:pStyle w:val="Normal6a"/>
            </w:pPr>
            <w:r w:rsidRPr="00FE71AD">
              <w:rPr>
                <w:b/>
                <w:i/>
              </w:rPr>
              <w:t>(c a)</w:t>
            </w:r>
            <w:r w:rsidRPr="00FE71AD">
              <w:tab/>
            </w:r>
            <w:r w:rsidRPr="00FE71AD">
              <w:rPr>
                <w:b/>
                <w:i/>
              </w:rPr>
              <w:t xml:space="preserve">60 % for more developed regions that were classified as transition regions for the 2021-2027 </w:t>
            </w:r>
            <w:proofErr w:type="gramStart"/>
            <w:r w:rsidRPr="00FE71AD">
              <w:rPr>
                <w:b/>
                <w:i/>
              </w:rPr>
              <w:t>period;</w:t>
            </w:r>
            <w:proofErr w:type="gramEnd"/>
          </w:p>
        </w:tc>
      </w:tr>
    </w:tbl>
    <w:p w14:paraId="3A22DEA8"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6C4A693" w14:textId="77777777" w:rsidR="006F45FA" w:rsidRPr="00FE71AD" w:rsidRDefault="006F45FA" w:rsidP="006F45FA">
      <w:r w:rsidRPr="00FE71AD">
        <w:rPr>
          <w:rStyle w:val="HideTWBExt"/>
        </w:rPr>
        <w:t>&lt;/Amend&gt;</w:t>
      </w:r>
    </w:p>
    <w:p w14:paraId="2137438D" w14:textId="2C573614"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37</w:t>
      </w:r>
      <w:r w:rsidRPr="00FE71AD">
        <w:rPr>
          <w:rStyle w:val="HideTWBExt"/>
        </w:rPr>
        <w:t>&lt;/NumAm&gt;</w:t>
      </w:r>
    </w:p>
    <w:p w14:paraId="60272C25"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9D582EC" w14:textId="77777777" w:rsidR="006F45FA" w:rsidRPr="00FE71AD" w:rsidRDefault="006F45FA" w:rsidP="006F45FA">
      <w:pPr>
        <w:pStyle w:val="NormalBold"/>
      </w:pPr>
      <w:r w:rsidRPr="00FE71AD">
        <w:rPr>
          <w:rStyle w:val="HideTWBExt"/>
        </w:rPr>
        <w:t>&lt;Article&gt;</w:t>
      </w:r>
      <w:r w:rsidRPr="00FE71AD">
        <w:t>Article 20 – paragraph 1 – point c b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D67CF50" w14:textId="77777777" w:rsidTr="00777383">
        <w:trPr>
          <w:trHeight w:hRule="exact" w:val="240"/>
          <w:jc w:val="center"/>
        </w:trPr>
        <w:tc>
          <w:tcPr>
            <w:tcW w:w="9752" w:type="dxa"/>
            <w:gridSpan w:val="2"/>
          </w:tcPr>
          <w:p w14:paraId="6F0C7EC2" w14:textId="77777777" w:rsidR="006F45FA" w:rsidRPr="00FE71AD" w:rsidRDefault="006F45FA" w:rsidP="00777383"/>
        </w:tc>
      </w:tr>
      <w:tr w:rsidR="006F45FA" w:rsidRPr="00FE71AD" w14:paraId="7A30116E" w14:textId="77777777" w:rsidTr="00777383">
        <w:trPr>
          <w:trHeight w:val="240"/>
          <w:jc w:val="center"/>
        </w:trPr>
        <w:tc>
          <w:tcPr>
            <w:tcW w:w="4876" w:type="dxa"/>
          </w:tcPr>
          <w:p w14:paraId="22890D33" w14:textId="77777777" w:rsidR="006F45FA" w:rsidRPr="00FE71AD" w:rsidRDefault="006F45FA" w:rsidP="00777383">
            <w:pPr>
              <w:pStyle w:val="AmColumnHeading"/>
            </w:pPr>
            <w:r w:rsidRPr="00FE71AD">
              <w:t>Text proposed by the Commission</w:t>
            </w:r>
          </w:p>
        </w:tc>
        <w:tc>
          <w:tcPr>
            <w:tcW w:w="4876" w:type="dxa"/>
          </w:tcPr>
          <w:p w14:paraId="7ECC2EE5" w14:textId="77777777" w:rsidR="006F45FA" w:rsidRPr="00FE71AD" w:rsidRDefault="006F45FA" w:rsidP="00777383">
            <w:pPr>
              <w:pStyle w:val="AmColumnHeading"/>
            </w:pPr>
            <w:r w:rsidRPr="00FE71AD">
              <w:t>Amendment</w:t>
            </w:r>
          </w:p>
        </w:tc>
      </w:tr>
      <w:tr w:rsidR="006F45FA" w:rsidRPr="00FE71AD" w14:paraId="3B5E8D81" w14:textId="77777777" w:rsidTr="00777383">
        <w:trPr>
          <w:jc w:val="center"/>
        </w:trPr>
        <w:tc>
          <w:tcPr>
            <w:tcW w:w="4876" w:type="dxa"/>
          </w:tcPr>
          <w:p w14:paraId="2119AE1C" w14:textId="77777777" w:rsidR="006F45FA" w:rsidRPr="00FE71AD" w:rsidRDefault="006F45FA" w:rsidP="00777383">
            <w:pPr>
              <w:pStyle w:val="Normal6a"/>
            </w:pPr>
          </w:p>
        </w:tc>
        <w:tc>
          <w:tcPr>
            <w:tcW w:w="4876" w:type="dxa"/>
          </w:tcPr>
          <w:p w14:paraId="71393977" w14:textId="77777777" w:rsidR="006F45FA" w:rsidRPr="00FE71AD" w:rsidRDefault="006F45FA" w:rsidP="00777383">
            <w:pPr>
              <w:pStyle w:val="Normal6a"/>
            </w:pPr>
            <w:r w:rsidRPr="00FE71AD">
              <w:rPr>
                <w:b/>
                <w:i/>
              </w:rPr>
              <w:t>(c b)</w:t>
            </w:r>
            <w:r w:rsidRPr="00FE71AD">
              <w:tab/>
            </w:r>
            <w:r w:rsidRPr="00FE71AD">
              <w:rPr>
                <w:b/>
                <w:i/>
              </w:rPr>
              <w:t>50 % for more developed regions.</w:t>
            </w:r>
          </w:p>
        </w:tc>
      </w:tr>
    </w:tbl>
    <w:p w14:paraId="356770B2"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5C5B268B" w14:textId="77777777" w:rsidR="006F45FA" w:rsidRPr="00FE71AD" w:rsidRDefault="006F45FA" w:rsidP="006F45FA">
      <w:r w:rsidRPr="00FE71AD">
        <w:rPr>
          <w:rStyle w:val="HideTWBExt"/>
        </w:rPr>
        <w:t>&lt;/Amend&gt;</w:t>
      </w:r>
    </w:p>
    <w:p w14:paraId="2FE28015" w14:textId="469CA146"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38</w:t>
      </w:r>
      <w:r w:rsidRPr="00FE71AD">
        <w:rPr>
          <w:rStyle w:val="HideTWBExt"/>
        </w:rPr>
        <w:t>&lt;/NumAm&gt;</w:t>
      </w:r>
    </w:p>
    <w:p w14:paraId="1F587A73"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205E58EF" w14:textId="77777777" w:rsidR="006F45FA" w:rsidRPr="00FE71AD" w:rsidRDefault="006F45FA" w:rsidP="006F45FA">
      <w:pPr>
        <w:pStyle w:val="NormalBold"/>
      </w:pPr>
      <w:r w:rsidRPr="00FE71AD">
        <w:rPr>
          <w:rStyle w:val="HideTWBExt"/>
        </w:rPr>
        <w:t>&lt;Article&gt;</w:t>
      </w:r>
      <w:r w:rsidRPr="00FE71AD">
        <w:t>Article 21 – paragraph -1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696C7B5B" w14:textId="77777777" w:rsidTr="00777383">
        <w:trPr>
          <w:trHeight w:hRule="exact" w:val="240"/>
          <w:jc w:val="center"/>
        </w:trPr>
        <w:tc>
          <w:tcPr>
            <w:tcW w:w="9752" w:type="dxa"/>
            <w:gridSpan w:val="2"/>
          </w:tcPr>
          <w:p w14:paraId="5E86836B" w14:textId="77777777" w:rsidR="006F45FA" w:rsidRPr="00FE71AD" w:rsidRDefault="006F45FA" w:rsidP="00777383"/>
        </w:tc>
      </w:tr>
      <w:tr w:rsidR="006F45FA" w:rsidRPr="00FE71AD" w14:paraId="45F2B09E" w14:textId="77777777" w:rsidTr="00777383">
        <w:trPr>
          <w:trHeight w:val="240"/>
          <w:jc w:val="center"/>
        </w:trPr>
        <w:tc>
          <w:tcPr>
            <w:tcW w:w="4876" w:type="dxa"/>
          </w:tcPr>
          <w:p w14:paraId="01C549F3" w14:textId="77777777" w:rsidR="006F45FA" w:rsidRPr="00FE71AD" w:rsidRDefault="006F45FA" w:rsidP="00777383">
            <w:pPr>
              <w:pStyle w:val="AmColumnHeading"/>
            </w:pPr>
            <w:r w:rsidRPr="00FE71AD">
              <w:t>Text proposed by the Commission</w:t>
            </w:r>
          </w:p>
        </w:tc>
        <w:tc>
          <w:tcPr>
            <w:tcW w:w="4876" w:type="dxa"/>
          </w:tcPr>
          <w:p w14:paraId="08B2945F" w14:textId="77777777" w:rsidR="006F45FA" w:rsidRPr="00FE71AD" w:rsidRDefault="006F45FA" w:rsidP="00777383">
            <w:pPr>
              <w:pStyle w:val="AmColumnHeading"/>
            </w:pPr>
            <w:r w:rsidRPr="00FE71AD">
              <w:t>Amendment</w:t>
            </w:r>
          </w:p>
        </w:tc>
      </w:tr>
      <w:tr w:rsidR="006F45FA" w:rsidRPr="00FE71AD" w14:paraId="224C69AA" w14:textId="77777777" w:rsidTr="00777383">
        <w:trPr>
          <w:jc w:val="center"/>
        </w:trPr>
        <w:tc>
          <w:tcPr>
            <w:tcW w:w="4876" w:type="dxa"/>
          </w:tcPr>
          <w:p w14:paraId="0A6E7F66" w14:textId="77777777" w:rsidR="006F45FA" w:rsidRPr="00FE71AD" w:rsidRDefault="006F45FA" w:rsidP="00777383">
            <w:pPr>
              <w:pStyle w:val="Normal6a"/>
            </w:pPr>
          </w:p>
        </w:tc>
        <w:tc>
          <w:tcPr>
            <w:tcW w:w="4876" w:type="dxa"/>
          </w:tcPr>
          <w:p w14:paraId="4C1A26B9" w14:textId="796E5C51" w:rsidR="006F45FA" w:rsidRPr="00FE71AD" w:rsidRDefault="006F45FA" w:rsidP="00777383">
            <w:pPr>
              <w:pStyle w:val="Normal6a"/>
            </w:pPr>
            <w:r w:rsidRPr="00FE71AD">
              <w:rPr>
                <w:b/>
                <w:i/>
              </w:rPr>
              <w:t>-1.</w:t>
            </w:r>
            <w:r w:rsidRPr="00FE71AD">
              <w:tab/>
            </w:r>
            <w:r w:rsidRPr="00FE71AD">
              <w:rPr>
                <w:b/>
                <w:i/>
              </w:rPr>
              <w:t xml:space="preserve">As a first procedural step in the preparation of the </w:t>
            </w:r>
            <w:r w:rsidR="00F85391" w:rsidRPr="00FE71AD">
              <w:rPr>
                <w:b/>
                <w:i/>
              </w:rPr>
              <w:t>NRP</w:t>
            </w:r>
            <w:r w:rsidRPr="00FE71AD">
              <w:rPr>
                <w:b/>
                <w:i/>
              </w:rPr>
              <w:t xml:space="preserve"> Plan, each Member State shall, in accordance with its institutional and legal framework, carry out a comprehensive assessment and ensure the early, structured and meaningful involvement of the partners referred to in Article 6.</w:t>
            </w:r>
          </w:p>
        </w:tc>
      </w:tr>
    </w:tbl>
    <w:p w14:paraId="687E6C28"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55082CB9" w14:textId="77777777" w:rsidR="006F45FA" w:rsidRPr="00FE71AD" w:rsidRDefault="006F45FA" w:rsidP="006F45FA">
      <w:r w:rsidRPr="00FE71AD">
        <w:rPr>
          <w:rStyle w:val="HideTWBExt"/>
        </w:rPr>
        <w:t>&lt;/Amend&gt;</w:t>
      </w:r>
    </w:p>
    <w:p w14:paraId="35A88827" w14:textId="1E025957"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39</w:t>
      </w:r>
      <w:r w:rsidRPr="00FE71AD">
        <w:rPr>
          <w:rStyle w:val="HideTWBExt"/>
        </w:rPr>
        <w:t>&lt;/NumAm&gt;</w:t>
      </w:r>
    </w:p>
    <w:p w14:paraId="1D7C1CEE"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D6EAB5B" w14:textId="77777777" w:rsidR="006F45FA" w:rsidRPr="00FE71AD" w:rsidRDefault="006F45FA" w:rsidP="006F45FA">
      <w:pPr>
        <w:pStyle w:val="NormalBold"/>
      </w:pPr>
      <w:r w:rsidRPr="00FE71AD">
        <w:rPr>
          <w:rStyle w:val="HideTWBExt"/>
        </w:rPr>
        <w:t>&lt;Article&gt;</w:t>
      </w:r>
      <w:r w:rsidRPr="00FE71AD">
        <w:t>Article 21 – paragraph 1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6631858C" w14:textId="77777777" w:rsidTr="00777383">
        <w:trPr>
          <w:trHeight w:hRule="exact" w:val="240"/>
          <w:jc w:val="center"/>
        </w:trPr>
        <w:tc>
          <w:tcPr>
            <w:tcW w:w="9752" w:type="dxa"/>
            <w:gridSpan w:val="2"/>
          </w:tcPr>
          <w:p w14:paraId="59B0942E" w14:textId="77777777" w:rsidR="006F45FA" w:rsidRPr="00FE71AD" w:rsidRDefault="006F45FA" w:rsidP="00777383"/>
        </w:tc>
      </w:tr>
      <w:tr w:rsidR="006F45FA" w:rsidRPr="00FE71AD" w14:paraId="3D467877" w14:textId="77777777" w:rsidTr="00777383">
        <w:trPr>
          <w:trHeight w:val="240"/>
          <w:jc w:val="center"/>
        </w:trPr>
        <w:tc>
          <w:tcPr>
            <w:tcW w:w="4876" w:type="dxa"/>
          </w:tcPr>
          <w:p w14:paraId="14DD27B9" w14:textId="77777777" w:rsidR="006F45FA" w:rsidRPr="00FE71AD" w:rsidRDefault="006F45FA" w:rsidP="00777383">
            <w:pPr>
              <w:pStyle w:val="AmColumnHeading"/>
            </w:pPr>
            <w:r w:rsidRPr="00FE71AD">
              <w:t>Text proposed by the Commission</w:t>
            </w:r>
          </w:p>
        </w:tc>
        <w:tc>
          <w:tcPr>
            <w:tcW w:w="4876" w:type="dxa"/>
          </w:tcPr>
          <w:p w14:paraId="0349B236" w14:textId="77777777" w:rsidR="006F45FA" w:rsidRPr="00FE71AD" w:rsidRDefault="006F45FA" w:rsidP="00777383">
            <w:pPr>
              <w:pStyle w:val="AmColumnHeading"/>
            </w:pPr>
            <w:r w:rsidRPr="00FE71AD">
              <w:t>Amendment</w:t>
            </w:r>
          </w:p>
        </w:tc>
      </w:tr>
      <w:tr w:rsidR="006F45FA" w:rsidRPr="00FE71AD" w14:paraId="4EACD67D" w14:textId="77777777" w:rsidTr="00777383">
        <w:trPr>
          <w:jc w:val="center"/>
        </w:trPr>
        <w:tc>
          <w:tcPr>
            <w:tcW w:w="4876" w:type="dxa"/>
          </w:tcPr>
          <w:p w14:paraId="53884593" w14:textId="77777777" w:rsidR="006F45FA" w:rsidRPr="00FE71AD" w:rsidRDefault="006F45FA" w:rsidP="00777383">
            <w:pPr>
              <w:pStyle w:val="Normal6a"/>
            </w:pPr>
          </w:p>
        </w:tc>
        <w:tc>
          <w:tcPr>
            <w:tcW w:w="4876" w:type="dxa"/>
          </w:tcPr>
          <w:p w14:paraId="2DE1E8CD" w14:textId="23362ECF" w:rsidR="006F45FA" w:rsidRPr="00FE71AD" w:rsidRDefault="006F45FA" w:rsidP="00777383">
            <w:pPr>
              <w:pStyle w:val="Normal6a"/>
            </w:pPr>
            <w:r w:rsidRPr="00FE71AD">
              <w:rPr>
                <w:b/>
                <w:i/>
              </w:rPr>
              <w:t>1 a.</w:t>
            </w:r>
            <w:r w:rsidRPr="00FE71AD">
              <w:tab/>
            </w:r>
            <w:r w:rsidRPr="00FE71AD">
              <w:rPr>
                <w:b/>
                <w:i/>
              </w:rPr>
              <w:t xml:space="preserve">Member States may seek guidance from the Commission during the preparation phase and prior to submission of the NRP Plan. The Commission shall engage in such </w:t>
            </w:r>
            <w:r w:rsidR="0070000E" w:rsidRPr="00FE71AD">
              <w:rPr>
                <w:b/>
                <w:i/>
              </w:rPr>
              <w:t xml:space="preserve">exchanges </w:t>
            </w:r>
            <w:r w:rsidRPr="00FE71AD">
              <w:rPr>
                <w:b/>
                <w:i/>
              </w:rPr>
              <w:t xml:space="preserve">in good faith and ensuring equal treatment among Member States. The Commission shall periodically report to the European Parliament on such </w:t>
            </w:r>
            <w:r w:rsidR="0070000E" w:rsidRPr="00FE71AD">
              <w:rPr>
                <w:b/>
                <w:i/>
              </w:rPr>
              <w:t>exchanges</w:t>
            </w:r>
            <w:r w:rsidRPr="00FE71AD">
              <w:rPr>
                <w:b/>
                <w:i/>
              </w:rPr>
              <w:t xml:space="preserve">. The European Parliament may invite the Commission to discuss the progress of </w:t>
            </w:r>
            <w:r w:rsidR="0070000E" w:rsidRPr="00FE71AD">
              <w:rPr>
                <w:b/>
                <w:i/>
              </w:rPr>
              <w:t xml:space="preserve">the </w:t>
            </w:r>
            <w:r w:rsidRPr="00FE71AD">
              <w:rPr>
                <w:b/>
                <w:i/>
              </w:rPr>
              <w:t>preparation of the NRP Plans in a structured dialogue allowing the European Parliament to express its views. The Commission shall give due consideration to the views expressed by the European Parliament in the guidance it provides to Member States in the preparation of the NRP Plans.</w:t>
            </w:r>
          </w:p>
        </w:tc>
      </w:tr>
    </w:tbl>
    <w:p w14:paraId="57AD6754"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261ED43" w14:textId="77777777" w:rsidR="006F45FA" w:rsidRPr="00FE71AD" w:rsidRDefault="006F45FA" w:rsidP="006F45FA">
      <w:r w:rsidRPr="00FE71AD">
        <w:rPr>
          <w:rStyle w:val="HideTWBExt"/>
        </w:rPr>
        <w:t>&lt;/Amend&gt;</w:t>
      </w:r>
    </w:p>
    <w:p w14:paraId="71D804D2" w14:textId="7D0C5E5D"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40</w:t>
      </w:r>
      <w:r w:rsidRPr="00FE71AD">
        <w:rPr>
          <w:rStyle w:val="HideTWBExt"/>
        </w:rPr>
        <w:t>&lt;/NumAm&gt;</w:t>
      </w:r>
    </w:p>
    <w:p w14:paraId="073DD232"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69B57CD6" w14:textId="77777777" w:rsidR="006F45FA" w:rsidRPr="00FE71AD" w:rsidRDefault="006F45FA" w:rsidP="006F45FA">
      <w:pPr>
        <w:pStyle w:val="NormalBold"/>
      </w:pPr>
      <w:r w:rsidRPr="00FE71AD">
        <w:rPr>
          <w:rStyle w:val="HideTWBExt"/>
        </w:rPr>
        <w:t>&lt;Article&gt;</w:t>
      </w:r>
      <w:r w:rsidRPr="00FE71AD">
        <w:t>Article 21 – paragraph 1 b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95D52E4" w14:textId="77777777" w:rsidTr="00777383">
        <w:trPr>
          <w:trHeight w:hRule="exact" w:val="240"/>
          <w:jc w:val="center"/>
        </w:trPr>
        <w:tc>
          <w:tcPr>
            <w:tcW w:w="9752" w:type="dxa"/>
            <w:gridSpan w:val="2"/>
          </w:tcPr>
          <w:p w14:paraId="7283122E" w14:textId="77777777" w:rsidR="006F45FA" w:rsidRPr="00FE71AD" w:rsidRDefault="006F45FA" w:rsidP="00777383"/>
        </w:tc>
      </w:tr>
      <w:tr w:rsidR="006F45FA" w:rsidRPr="00FE71AD" w14:paraId="234E743B" w14:textId="77777777" w:rsidTr="00777383">
        <w:trPr>
          <w:trHeight w:val="240"/>
          <w:jc w:val="center"/>
        </w:trPr>
        <w:tc>
          <w:tcPr>
            <w:tcW w:w="4876" w:type="dxa"/>
          </w:tcPr>
          <w:p w14:paraId="7C41C91E" w14:textId="77777777" w:rsidR="006F45FA" w:rsidRPr="00FE71AD" w:rsidRDefault="006F45FA" w:rsidP="00777383">
            <w:pPr>
              <w:pStyle w:val="AmColumnHeading"/>
            </w:pPr>
            <w:r w:rsidRPr="00FE71AD">
              <w:t>Text proposed by the Commission</w:t>
            </w:r>
          </w:p>
        </w:tc>
        <w:tc>
          <w:tcPr>
            <w:tcW w:w="4876" w:type="dxa"/>
          </w:tcPr>
          <w:p w14:paraId="02CD915E" w14:textId="77777777" w:rsidR="006F45FA" w:rsidRPr="00FE71AD" w:rsidRDefault="006F45FA" w:rsidP="00777383">
            <w:pPr>
              <w:pStyle w:val="AmColumnHeading"/>
            </w:pPr>
            <w:r w:rsidRPr="00FE71AD">
              <w:t>Amendment</w:t>
            </w:r>
          </w:p>
        </w:tc>
      </w:tr>
      <w:tr w:rsidR="006F45FA" w:rsidRPr="00FE71AD" w14:paraId="332AFE89" w14:textId="77777777" w:rsidTr="00777383">
        <w:trPr>
          <w:jc w:val="center"/>
        </w:trPr>
        <w:tc>
          <w:tcPr>
            <w:tcW w:w="4876" w:type="dxa"/>
          </w:tcPr>
          <w:p w14:paraId="13CDADF1" w14:textId="77777777" w:rsidR="006F45FA" w:rsidRPr="00FE71AD" w:rsidRDefault="006F45FA" w:rsidP="00777383">
            <w:pPr>
              <w:pStyle w:val="Normal6a"/>
            </w:pPr>
          </w:p>
        </w:tc>
        <w:tc>
          <w:tcPr>
            <w:tcW w:w="4876" w:type="dxa"/>
          </w:tcPr>
          <w:p w14:paraId="5496AB00" w14:textId="70AE733E" w:rsidR="006F45FA" w:rsidRPr="00FE71AD" w:rsidRDefault="006F45FA" w:rsidP="00777383">
            <w:pPr>
              <w:pStyle w:val="Normal6a"/>
            </w:pPr>
            <w:r w:rsidRPr="00FE71AD">
              <w:rPr>
                <w:b/>
                <w:i/>
              </w:rPr>
              <w:t>1 b.</w:t>
            </w:r>
            <w:r w:rsidRPr="00FE71AD">
              <w:tab/>
            </w:r>
            <w:r w:rsidRPr="00FE71AD">
              <w:rPr>
                <w:b/>
                <w:i/>
              </w:rPr>
              <w:t>The EIB Group may, at the request of the Member State concerned, participate in the preparation and implementation of the Plan. Such participation may include the provision of technical assistance as referred to in Article 13(1), as well as activities relating to the preparation of projects and project portfolios and the structuring of investments, including through budgetary guarantees, financial instruments, and blending operations.</w:t>
            </w:r>
          </w:p>
        </w:tc>
      </w:tr>
    </w:tbl>
    <w:p w14:paraId="137397F4"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5499185F" w14:textId="77777777" w:rsidR="006F45FA" w:rsidRPr="00FE71AD" w:rsidRDefault="006F45FA" w:rsidP="006F45FA">
      <w:r w:rsidRPr="00FE71AD">
        <w:rPr>
          <w:rStyle w:val="HideTWBExt"/>
        </w:rPr>
        <w:t>&lt;/Amend&gt;</w:t>
      </w:r>
    </w:p>
    <w:p w14:paraId="1048DF36" w14:textId="636C5548"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41</w:t>
      </w:r>
      <w:r w:rsidRPr="00FE71AD">
        <w:rPr>
          <w:rStyle w:val="HideTWBExt"/>
        </w:rPr>
        <w:t>&lt;/NumAm&gt;</w:t>
      </w:r>
    </w:p>
    <w:p w14:paraId="56A7E745"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26014F1" w14:textId="77777777" w:rsidR="006F45FA" w:rsidRPr="00FE71AD" w:rsidRDefault="006F45FA" w:rsidP="006F45FA">
      <w:pPr>
        <w:pStyle w:val="NormalBold"/>
      </w:pPr>
      <w:r w:rsidRPr="00FE71AD">
        <w:rPr>
          <w:rStyle w:val="HideTWBExt"/>
        </w:rPr>
        <w:t>&lt;Article&gt;</w:t>
      </w:r>
      <w:r w:rsidRPr="00FE71AD">
        <w:t>Article 21 – paragraph 1 c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72684633" w14:textId="77777777" w:rsidTr="00777383">
        <w:trPr>
          <w:trHeight w:hRule="exact" w:val="240"/>
          <w:jc w:val="center"/>
        </w:trPr>
        <w:tc>
          <w:tcPr>
            <w:tcW w:w="9752" w:type="dxa"/>
            <w:gridSpan w:val="2"/>
          </w:tcPr>
          <w:p w14:paraId="3B1010FB" w14:textId="77777777" w:rsidR="006F45FA" w:rsidRPr="00FE71AD" w:rsidRDefault="006F45FA" w:rsidP="00777383"/>
        </w:tc>
      </w:tr>
      <w:tr w:rsidR="006F45FA" w:rsidRPr="00FE71AD" w14:paraId="75D498A9" w14:textId="77777777" w:rsidTr="00777383">
        <w:trPr>
          <w:trHeight w:val="240"/>
          <w:jc w:val="center"/>
        </w:trPr>
        <w:tc>
          <w:tcPr>
            <w:tcW w:w="4876" w:type="dxa"/>
          </w:tcPr>
          <w:p w14:paraId="2559FB47" w14:textId="77777777" w:rsidR="006F45FA" w:rsidRPr="00FE71AD" w:rsidRDefault="006F45FA" w:rsidP="00777383">
            <w:pPr>
              <w:pStyle w:val="AmColumnHeading"/>
            </w:pPr>
            <w:r w:rsidRPr="00FE71AD">
              <w:t>Text proposed by the Commission</w:t>
            </w:r>
          </w:p>
        </w:tc>
        <w:tc>
          <w:tcPr>
            <w:tcW w:w="4876" w:type="dxa"/>
          </w:tcPr>
          <w:p w14:paraId="0809AA3D" w14:textId="77777777" w:rsidR="006F45FA" w:rsidRPr="00FE71AD" w:rsidRDefault="006F45FA" w:rsidP="00777383">
            <w:pPr>
              <w:pStyle w:val="AmColumnHeading"/>
            </w:pPr>
            <w:r w:rsidRPr="00FE71AD">
              <w:t>Amendment</w:t>
            </w:r>
          </w:p>
        </w:tc>
      </w:tr>
      <w:tr w:rsidR="006F45FA" w:rsidRPr="00FE71AD" w14:paraId="55D76118" w14:textId="77777777" w:rsidTr="00777383">
        <w:trPr>
          <w:jc w:val="center"/>
        </w:trPr>
        <w:tc>
          <w:tcPr>
            <w:tcW w:w="4876" w:type="dxa"/>
          </w:tcPr>
          <w:p w14:paraId="77F17591" w14:textId="77777777" w:rsidR="006F45FA" w:rsidRPr="00FE71AD" w:rsidRDefault="006F45FA" w:rsidP="00777383">
            <w:pPr>
              <w:pStyle w:val="Normal6a"/>
            </w:pPr>
          </w:p>
        </w:tc>
        <w:tc>
          <w:tcPr>
            <w:tcW w:w="4876" w:type="dxa"/>
          </w:tcPr>
          <w:p w14:paraId="0538245B" w14:textId="77777777" w:rsidR="006F45FA" w:rsidRPr="00FE71AD" w:rsidRDefault="006F45FA" w:rsidP="00777383">
            <w:pPr>
              <w:pStyle w:val="Normal6a"/>
            </w:pPr>
            <w:r w:rsidRPr="00FE71AD">
              <w:rPr>
                <w:b/>
                <w:i/>
              </w:rPr>
              <w:t>1 c.</w:t>
            </w:r>
            <w:r w:rsidRPr="00FE71AD">
              <w:tab/>
            </w:r>
            <w:r w:rsidRPr="00FE71AD">
              <w:rPr>
                <w:b/>
                <w:i/>
              </w:rPr>
              <w:t>When preparing their NRP Plans, Member States may request the Commission to organise an exchange of good practices to allow the requesting Member States to benefit from the experience of other Member States.</w:t>
            </w:r>
          </w:p>
        </w:tc>
      </w:tr>
    </w:tbl>
    <w:p w14:paraId="42B4ABBD"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282D3938" w14:textId="77777777" w:rsidR="006F45FA" w:rsidRPr="00FE71AD" w:rsidRDefault="006F45FA" w:rsidP="006F45FA">
      <w:r w:rsidRPr="00FE71AD">
        <w:rPr>
          <w:rStyle w:val="HideTWBExt"/>
        </w:rPr>
        <w:t>&lt;/Amend&gt;</w:t>
      </w:r>
    </w:p>
    <w:p w14:paraId="69F8DEBA" w14:textId="6DB37AD0"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42</w:t>
      </w:r>
      <w:r w:rsidRPr="00FE71AD">
        <w:rPr>
          <w:rStyle w:val="HideTWBExt"/>
        </w:rPr>
        <w:t>&lt;/NumAm&gt;</w:t>
      </w:r>
    </w:p>
    <w:p w14:paraId="0B85670E"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17CF43A1" w14:textId="77777777" w:rsidR="006F45FA" w:rsidRPr="00FE71AD" w:rsidRDefault="006F45FA" w:rsidP="006F45FA">
      <w:pPr>
        <w:pStyle w:val="NormalBold"/>
      </w:pPr>
      <w:r w:rsidRPr="00FE71AD">
        <w:rPr>
          <w:rStyle w:val="HideTWBExt"/>
        </w:rPr>
        <w:t>&lt;Article&gt;</w:t>
      </w:r>
      <w:r w:rsidRPr="00FE71AD">
        <w:t>Article 21 – paragraph 3 – subparagraph 1</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2451556" w14:textId="77777777" w:rsidTr="00777383">
        <w:trPr>
          <w:trHeight w:hRule="exact" w:val="240"/>
          <w:jc w:val="center"/>
        </w:trPr>
        <w:tc>
          <w:tcPr>
            <w:tcW w:w="9752" w:type="dxa"/>
            <w:gridSpan w:val="2"/>
          </w:tcPr>
          <w:p w14:paraId="05622C2B" w14:textId="77777777" w:rsidR="006F45FA" w:rsidRPr="00FE71AD" w:rsidRDefault="006F45FA" w:rsidP="00777383"/>
        </w:tc>
      </w:tr>
      <w:tr w:rsidR="006F45FA" w:rsidRPr="00FE71AD" w14:paraId="71303940" w14:textId="77777777" w:rsidTr="00777383">
        <w:trPr>
          <w:trHeight w:val="240"/>
          <w:jc w:val="center"/>
        </w:trPr>
        <w:tc>
          <w:tcPr>
            <w:tcW w:w="4876" w:type="dxa"/>
          </w:tcPr>
          <w:p w14:paraId="4F50420F" w14:textId="77777777" w:rsidR="006F45FA" w:rsidRPr="00FE71AD" w:rsidRDefault="006F45FA" w:rsidP="00777383">
            <w:pPr>
              <w:pStyle w:val="AmColumnHeading"/>
            </w:pPr>
            <w:r w:rsidRPr="00FE71AD">
              <w:t>Text proposed by the Commission</w:t>
            </w:r>
          </w:p>
        </w:tc>
        <w:tc>
          <w:tcPr>
            <w:tcW w:w="4876" w:type="dxa"/>
          </w:tcPr>
          <w:p w14:paraId="55030DAB" w14:textId="77777777" w:rsidR="006F45FA" w:rsidRPr="00FE71AD" w:rsidRDefault="006F45FA" w:rsidP="00777383">
            <w:pPr>
              <w:pStyle w:val="AmColumnHeading"/>
            </w:pPr>
            <w:r w:rsidRPr="00FE71AD">
              <w:t>Amendment</w:t>
            </w:r>
          </w:p>
        </w:tc>
      </w:tr>
      <w:tr w:rsidR="006F45FA" w:rsidRPr="00FE71AD" w14:paraId="51C07B2E" w14:textId="77777777" w:rsidTr="00777383">
        <w:trPr>
          <w:jc w:val="center"/>
        </w:trPr>
        <w:tc>
          <w:tcPr>
            <w:tcW w:w="4876" w:type="dxa"/>
          </w:tcPr>
          <w:p w14:paraId="62114E2D" w14:textId="77777777" w:rsidR="006F45FA" w:rsidRPr="00FE71AD" w:rsidRDefault="006F45FA" w:rsidP="00777383">
            <w:pPr>
              <w:pStyle w:val="Normal6a"/>
            </w:pPr>
            <w:r w:rsidRPr="00FE71AD">
              <w:t xml:space="preserve">Only measures whose implementation started from 1 January 2028 shall be eligible for financing </w:t>
            </w:r>
            <w:proofErr w:type="gramStart"/>
            <w:r w:rsidRPr="00FE71AD">
              <w:t>provided that</w:t>
            </w:r>
            <w:proofErr w:type="gramEnd"/>
            <w:r w:rsidRPr="00FE71AD">
              <w:t xml:space="preserve"> they comply with the requirements set out in this Regulation and Regulations listed in Article 1 paragraph 1.</w:t>
            </w:r>
          </w:p>
        </w:tc>
        <w:tc>
          <w:tcPr>
            <w:tcW w:w="4876" w:type="dxa"/>
          </w:tcPr>
          <w:p w14:paraId="4CF0ECFD" w14:textId="72F45778" w:rsidR="006F45FA" w:rsidRPr="00FE71AD" w:rsidRDefault="006F45FA" w:rsidP="00777383">
            <w:pPr>
              <w:pStyle w:val="Normal6a"/>
            </w:pPr>
            <w:r w:rsidRPr="00FE71AD">
              <w:rPr>
                <w:b/>
                <w:i/>
              </w:rPr>
              <w:t xml:space="preserve"> Without prejudice to Article 68(2) </w:t>
            </w:r>
            <w:r w:rsidR="0070000E" w:rsidRPr="00FE71AD">
              <w:rPr>
                <w:b/>
                <w:i/>
              </w:rPr>
              <w:t xml:space="preserve">of </w:t>
            </w:r>
            <w:r w:rsidRPr="00FE71AD">
              <w:rPr>
                <w:b/>
                <w:i/>
              </w:rPr>
              <w:t>Regulation EU No 2021/1060</w:t>
            </w:r>
            <w:r w:rsidRPr="00FE71AD">
              <w:t xml:space="preserve"> only measures whose implementation started from 1 January 2028 shall be eligible for financing </w:t>
            </w:r>
            <w:proofErr w:type="gramStart"/>
            <w:r w:rsidRPr="00FE71AD">
              <w:t>provided that</w:t>
            </w:r>
            <w:proofErr w:type="gramEnd"/>
            <w:r w:rsidRPr="00FE71AD">
              <w:t xml:space="preserve"> they comply with the requirements set out in this Regulation and Regulations listed in Article 1 paragraph 1.</w:t>
            </w:r>
          </w:p>
        </w:tc>
      </w:tr>
    </w:tbl>
    <w:p w14:paraId="6042624F"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DC25F4A" w14:textId="77777777" w:rsidR="006F45FA" w:rsidRPr="00FE71AD" w:rsidRDefault="006F45FA" w:rsidP="006F45FA">
      <w:r w:rsidRPr="00FE71AD">
        <w:rPr>
          <w:rStyle w:val="HideTWBExt"/>
        </w:rPr>
        <w:t>&lt;/Amend&gt;</w:t>
      </w:r>
    </w:p>
    <w:p w14:paraId="54CE9DFB" w14:textId="2CC93119"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43</w:t>
      </w:r>
      <w:r w:rsidRPr="00FE71AD">
        <w:rPr>
          <w:rStyle w:val="HideTWBExt"/>
        </w:rPr>
        <w:t>&lt;/NumAm&gt;</w:t>
      </w:r>
    </w:p>
    <w:p w14:paraId="158F8904"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E882855" w14:textId="77777777" w:rsidR="006F45FA" w:rsidRPr="00FE71AD" w:rsidRDefault="006F45FA" w:rsidP="006F45FA">
      <w:pPr>
        <w:pStyle w:val="NormalBold"/>
      </w:pPr>
      <w:r w:rsidRPr="00FE71AD">
        <w:rPr>
          <w:rStyle w:val="HideTWBExt"/>
        </w:rPr>
        <w:t>&lt;Article&gt;</w:t>
      </w:r>
      <w:r w:rsidRPr="00FE71AD">
        <w:t>Article 22 – paragraph 1</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6B7040D" w14:textId="77777777" w:rsidTr="00777383">
        <w:trPr>
          <w:trHeight w:hRule="exact" w:val="240"/>
          <w:jc w:val="center"/>
        </w:trPr>
        <w:tc>
          <w:tcPr>
            <w:tcW w:w="9752" w:type="dxa"/>
            <w:gridSpan w:val="2"/>
          </w:tcPr>
          <w:p w14:paraId="08802278" w14:textId="77777777" w:rsidR="006F45FA" w:rsidRPr="00FE71AD" w:rsidRDefault="006F45FA" w:rsidP="00777383"/>
        </w:tc>
      </w:tr>
      <w:tr w:rsidR="006F45FA" w:rsidRPr="00FE71AD" w14:paraId="5BB37B5D" w14:textId="77777777" w:rsidTr="00777383">
        <w:trPr>
          <w:trHeight w:val="240"/>
          <w:jc w:val="center"/>
        </w:trPr>
        <w:tc>
          <w:tcPr>
            <w:tcW w:w="4876" w:type="dxa"/>
          </w:tcPr>
          <w:p w14:paraId="262331E1" w14:textId="77777777" w:rsidR="006F45FA" w:rsidRPr="00FE71AD" w:rsidRDefault="006F45FA" w:rsidP="00777383">
            <w:pPr>
              <w:pStyle w:val="AmColumnHeading"/>
            </w:pPr>
            <w:r w:rsidRPr="00FE71AD">
              <w:t>Text proposed by the Commission</w:t>
            </w:r>
          </w:p>
        </w:tc>
        <w:tc>
          <w:tcPr>
            <w:tcW w:w="4876" w:type="dxa"/>
          </w:tcPr>
          <w:p w14:paraId="2F3D3F55" w14:textId="77777777" w:rsidR="006F45FA" w:rsidRPr="00FE71AD" w:rsidRDefault="006F45FA" w:rsidP="00777383">
            <w:pPr>
              <w:pStyle w:val="AmColumnHeading"/>
            </w:pPr>
            <w:r w:rsidRPr="00FE71AD">
              <w:t>Amendment</w:t>
            </w:r>
          </w:p>
        </w:tc>
      </w:tr>
      <w:tr w:rsidR="006F45FA" w:rsidRPr="00FE71AD" w14:paraId="12FD40A8" w14:textId="77777777" w:rsidTr="00777383">
        <w:trPr>
          <w:jc w:val="center"/>
        </w:trPr>
        <w:tc>
          <w:tcPr>
            <w:tcW w:w="4876" w:type="dxa"/>
          </w:tcPr>
          <w:p w14:paraId="0F9096AC" w14:textId="77777777" w:rsidR="006F45FA" w:rsidRPr="00FE71AD" w:rsidRDefault="006F45FA" w:rsidP="00777383">
            <w:pPr>
              <w:pStyle w:val="Normal6a"/>
            </w:pPr>
            <w:r w:rsidRPr="00FE71AD">
              <w:t>1.</w:t>
            </w:r>
            <w:r w:rsidRPr="00FE71AD">
              <w:tab/>
              <w:t>Each NRP Plan shall be duly reasoned and substantiated and shall set out the elements referred to in paragraph 2 of this Article, in accordance with the template set out in Annex V.</w:t>
            </w:r>
          </w:p>
        </w:tc>
        <w:tc>
          <w:tcPr>
            <w:tcW w:w="4876" w:type="dxa"/>
          </w:tcPr>
          <w:p w14:paraId="38F10FF0" w14:textId="631DE659" w:rsidR="006F45FA" w:rsidRPr="00FE71AD" w:rsidRDefault="006F45FA" w:rsidP="00777383">
            <w:pPr>
              <w:pStyle w:val="Normal6a"/>
            </w:pPr>
            <w:r w:rsidRPr="00FE71AD">
              <w:t>1.</w:t>
            </w:r>
            <w:r w:rsidRPr="00FE71AD">
              <w:tab/>
              <w:t xml:space="preserve">Each NRP Plan shall be duly reasoned and substantiated and </w:t>
            </w:r>
            <w:r w:rsidRPr="00FE71AD">
              <w:rPr>
                <w:b/>
                <w:i/>
              </w:rPr>
              <w:t>respect the horizontal principles set out in Article</w:t>
            </w:r>
            <w:r w:rsidR="00F54A4F" w:rsidRPr="00FE71AD">
              <w:rPr>
                <w:b/>
                <w:i/>
              </w:rPr>
              <w:t xml:space="preserve"> 7</w:t>
            </w:r>
            <w:r w:rsidRPr="00FE71AD">
              <w:rPr>
                <w:b/>
                <w:i/>
              </w:rPr>
              <w:t>. It</w:t>
            </w:r>
            <w:r w:rsidRPr="00FE71AD">
              <w:t xml:space="preserve"> shall set out the elements referred to in paragraph 2 of this Article, in accordance with the template set out in Annex V.</w:t>
            </w:r>
          </w:p>
        </w:tc>
      </w:tr>
    </w:tbl>
    <w:p w14:paraId="18A6380A"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BC0844A" w14:textId="77777777" w:rsidR="006F45FA" w:rsidRPr="00FE71AD" w:rsidRDefault="006F45FA" w:rsidP="006F45FA">
      <w:r w:rsidRPr="00FE71AD">
        <w:rPr>
          <w:rStyle w:val="HideTWBExt"/>
        </w:rPr>
        <w:t>&lt;/Amend&gt;</w:t>
      </w:r>
    </w:p>
    <w:p w14:paraId="639FEE9C" w14:textId="281A09D9"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44</w:t>
      </w:r>
      <w:r w:rsidRPr="00FE71AD">
        <w:rPr>
          <w:rStyle w:val="HideTWBExt"/>
        </w:rPr>
        <w:t>&lt;/NumAm&gt;</w:t>
      </w:r>
    </w:p>
    <w:p w14:paraId="0991CDD0"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99150B2" w14:textId="6F880CA1" w:rsidR="006F45FA" w:rsidRPr="00FE71AD" w:rsidRDefault="006F45FA" w:rsidP="006F45FA">
      <w:pPr>
        <w:pStyle w:val="NormalBold"/>
      </w:pPr>
      <w:r w:rsidRPr="00FE71AD">
        <w:rPr>
          <w:rStyle w:val="HideTWBExt"/>
        </w:rPr>
        <w:t>&lt;Article&gt;</w:t>
      </w:r>
      <w:r w:rsidRPr="00FE71AD">
        <w:t xml:space="preserve">Article 22 – paragraph 2 – </w:t>
      </w:r>
      <w:r w:rsidR="00F84641" w:rsidRPr="00FE71AD">
        <w:t xml:space="preserve">subparagraph 1 </w:t>
      </w:r>
      <w:r w:rsidR="00965680" w:rsidRPr="00FE71AD">
        <w:t xml:space="preserve">– </w:t>
      </w:r>
      <w:r w:rsidRPr="00FE71AD">
        <w:t>point b –introductory part</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01738572" w14:textId="77777777" w:rsidTr="00777383">
        <w:trPr>
          <w:trHeight w:hRule="exact" w:val="240"/>
          <w:jc w:val="center"/>
        </w:trPr>
        <w:tc>
          <w:tcPr>
            <w:tcW w:w="9752" w:type="dxa"/>
            <w:gridSpan w:val="2"/>
          </w:tcPr>
          <w:p w14:paraId="16D195FB" w14:textId="77777777" w:rsidR="006F45FA" w:rsidRPr="00FE71AD" w:rsidRDefault="006F45FA" w:rsidP="00777383"/>
        </w:tc>
      </w:tr>
      <w:tr w:rsidR="006F45FA" w:rsidRPr="00FE71AD" w14:paraId="0F383CE6" w14:textId="77777777" w:rsidTr="00777383">
        <w:trPr>
          <w:trHeight w:val="240"/>
          <w:jc w:val="center"/>
        </w:trPr>
        <w:tc>
          <w:tcPr>
            <w:tcW w:w="4876" w:type="dxa"/>
          </w:tcPr>
          <w:p w14:paraId="47D30FED" w14:textId="77777777" w:rsidR="006F45FA" w:rsidRPr="00FE71AD" w:rsidRDefault="006F45FA" w:rsidP="00777383">
            <w:pPr>
              <w:pStyle w:val="AmColumnHeading"/>
            </w:pPr>
            <w:r w:rsidRPr="00FE71AD">
              <w:t>Text proposed by the Commission</w:t>
            </w:r>
          </w:p>
        </w:tc>
        <w:tc>
          <w:tcPr>
            <w:tcW w:w="4876" w:type="dxa"/>
          </w:tcPr>
          <w:p w14:paraId="0716C2B5" w14:textId="77777777" w:rsidR="006F45FA" w:rsidRPr="00FE71AD" w:rsidRDefault="006F45FA" w:rsidP="00777383">
            <w:pPr>
              <w:pStyle w:val="AmColumnHeading"/>
            </w:pPr>
            <w:r w:rsidRPr="00FE71AD">
              <w:t>Amendment</w:t>
            </w:r>
          </w:p>
        </w:tc>
      </w:tr>
      <w:tr w:rsidR="006F45FA" w:rsidRPr="00FE71AD" w14:paraId="3B4189A0" w14:textId="77777777" w:rsidTr="00777383">
        <w:trPr>
          <w:jc w:val="center"/>
        </w:trPr>
        <w:tc>
          <w:tcPr>
            <w:tcW w:w="4876" w:type="dxa"/>
          </w:tcPr>
          <w:p w14:paraId="7B84FE4C" w14:textId="77777777" w:rsidR="006F45FA" w:rsidRPr="00FE71AD" w:rsidRDefault="006F45FA" w:rsidP="00777383">
            <w:pPr>
              <w:pStyle w:val="Normal6a"/>
            </w:pPr>
            <w:r w:rsidRPr="00FE71AD">
              <w:rPr>
                <w:b/>
                <w:i/>
              </w:rPr>
              <w:t>effectively address all or a significant subset of</w:t>
            </w:r>
            <w:r w:rsidRPr="00FE71AD">
              <w:t xml:space="preserve"> challenges identified:</w:t>
            </w:r>
          </w:p>
        </w:tc>
        <w:tc>
          <w:tcPr>
            <w:tcW w:w="4876" w:type="dxa"/>
          </w:tcPr>
          <w:p w14:paraId="381C9309" w14:textId="5159671C" w:rsidR="006F45FA" w:rsidRPr="00FE71AD" w:rsidRDefault="006F45FA" w:rsidP="00777383">
            <w:pPr>
              <w:pStyle w:val="Normal6a"/>
            </w:pPr>
            <w:r w:rsidRPr="00FE71AD">
              <w:rPr>
                <w:b/>
                <w:i/>
              </w:rPr>
              <w:t>set out the agenda of reforms, investments and other interventions in accordance with the partnership established pursuant to Article 6. In the selection of the measures to be included in the Plans, due regard should be given to the specific economic and social challenges faced by each Member State at national, regional and local level, including, but not limited to, the</w:t>
            </w:r>
            <w:r w:rsidRPr="00FE71AD">
              <w:t xml:space="preserve"> challenges identified:</w:t>
            </w:r>
          </w:p>
        </w:tc>
      </w:tr>
    </w:tbl>
    <w:p w14:paraId="5C49924B"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D7E38EA" w14:textId="77777777" w:rsidR="006F45FA" w:rsidRPr="00FE71AD" w:rsidRDefault="006F45FA" w:rsidP="006F45FA">
      <w:r w:rsidRPr="00FE71AD">
        <w:rPr>
          <w:rStyle w:val="HideTWBExt"/>
        </w:rPr>
        <w:t>&lt;/Amend&gt;</w:t>
      </w:r>
    </w:p>
    <w:p w14:paraId="3E5A318A" w14:textId="21B1BA69"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45</w:t>
      </w:r>
      <w:r w:rsidRPr="00FE71AD">
        <w:rPr>
          <w:rStyle w:val="HideTWBExt"/>
        </w:rPr>
        <w:t>&lt;/NumAm&gt;</w:t>
      </w:r>
    </w:p>
    <w:p w14:paraId="252B4E61"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96AB183" w14:textId="3400E035" w:rsidR="006F45FA" w:rsidRPr="00FE71AD" w:rsidRDefault="006F45FA" w:rsidP="006F45FA">
      <w:pPr>
        <w:pStyle w:val="NormalBold"/>
      </w:pPr>
      <w:r w:rsidRPr="00FE71AD">
        <w:rPr>
          <w:rStyle w:val="HideTWBExt"/>
        </w:rPr>
        <w:t>&lt;Article&gt;</w:t>
      </w:r>
      <w:r w:rsidRPr="00FE71AD">
        <w:t xml:space="preserve">Article 22 – paragraph 2 – </w:t>
      </w:r>
      <w:r w:rsidR="00965680" w:rsidRPr="00FE71AD">
        <w:t xml:space="preserve">subparagraph 1 – </w:t>
      </w:r>
      <w:r w:rsidRPr="00FE71AD">
        <w:t>point b</w:t>
      </w:r>
      <w:r w:rsidR="00965680" w:rsidRPr="00FE71AD">
        <w:t xml:space="preserve"> </w:t>
      </w:r>
      <w:r w:rsidRPr="00FE71AD">
        <w:t>– point i</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7D67DA9E" w14:textId="77777777" w:rsidTr="00777383">
        <w:trPr>
          <w:trHeight w:hRule="exact" w:val="240"/>
          <w:jc w:val="center"/>
        </w:trPr>
        <w:tc>
          <w:tcPr>
            <w:tcW w:w="9752" w:type="dxa"/>
            <w:gridSpan w:val="2"/>
          </w:tcPr>
          <w:p w14:paraId="5D28B2FF" w14:textId="77777777" w:rsidR="006F45FA" w:rsidRPr="00FE71AD" w:rsidRDefault="006F45FA" w:rsidP="00777383"/>
        </w:tc>
      </w:tr>
      <w:tr w:rsidR="006F45FA" w:rsidRPr="00FE71AD" w14:paraId="445676D7" w14:textId="77777777" w:rsidTr="00777383">
        <w:trPr>
          <w:trHeight w:val="240"/>
          <w:jc w:val="center"/>
        </w:trPr>
        <w:tc>
          <w:tcPr>
            <w:tcW w:w="4876" w:type="dxa"/>
          </w:tcPr>
          <w:p w14:paraId="143AD484" w14:textId="77777777" w:rsidR="006F45FA" w:rsidRPr="00FE71AD" w:rsidRDefault="006F45FA" w:rsidP="00777383">
            <w:pPr>
              <w:pStyle w:val="AmColumnHeading"/>
            </w:pPr>
            <w:r w:rsidRPr="00FE71AD">
              <w:t>Text proposed by the Commission</w:t>
            </w:r>
          </w:p>
        </w:tc>
        <w:tc>
          <w:tcPr>
            <w:tcW w:w="4876" w:type="dxa"/>
          </w:tcPr>
          <w:p w14:paraId="2FF77BD5" w14:textId="77777777" w:rsidR="006F45FA" w:rsidRPr="00FE71AD" w:rsidRDefault="006F45FA" w:rsidP="00777383">
            <w:pPr>
              <w:pStyle w:val="AmColumnHeading"/>
            </w:pPr>
            <w:r w:rsidRPr="00FE71AD">
              <w:t>Amendment</w:t>
            </w:r>
          </w:p>
        </w:tc>
      </w:tr>
      <w:tr w:rsidR="006F45FA" w:rsidRPr="00FE71AD" w14:paraId="144037CB" w14:textId="77777777" w:rsidTr="00777383">
        <w:trPr>
          <w:jc w:val="center"/>
        </w:trPr>
        <w:tc>
          <w:tcPr>
            <w:tcW w:w="4876" w:type="dxa"/>
          </w:tcPr>
          <w:p w14:paraId="4419F57D" w14:textId="77777777" w:rsidR="006F45FA" w:rsidRPr="00FE71AD" w:rsidRDefault="006F45FA" w:rsidP="00777383">
            <w:pPr>
              <w:pStyle w:val="Normal6a"/>
            </w:pPr>
            <w:r w:rsidRPr="00FE71AD">
              <w:t>(i)</w:t>
            </w:r>
            <w:r w:rsidRPr="00FE71AD">
              <w:tab/>
              <w:t xml:space="preserve">in the context of the European Semester, </w:t>
            </w:r>
            <w:proofErr w:type="gramStart"/>
            <w:r w:rsidRPr="00FE71AD">
              <w:t>in particular in</w:t>
            </w:r>
            <w:proofErr w:type="gramEnd"/>
            <w:r w:rsidRPr="00FE71AD">
              <w:t xml:space="preserve"> the relevant country-specific recommendations addressed to the Member State</w:t>
            </w:r>
            <w:r w:rsidRPr="00FE71AD">
              <w:rPr>
                <w:b/>
                <w:i/>
              </w:rPr>
              <w:t>, including those related to</w:t>
            </w:r>
            <w:r w:rsidRPr="00FE71AD">
              <w:t xml:space="preserve"> the European </w:t>
            </w:r>
            <w:r w:rsidRPr="00FE71AD">
              <w:rPr>
                <w:b/>
                <w:i/>
              </w:rPr>
              <w:t>Pillar of Social Rights</w:t>
            </w:r>
            <w:r w:rsidRPr="00FE71AD">
              <w:t>;</w:t>
            </w:r>
          </w:p>
        </w:tc>
        <w:tc>
          <w:tcPr>
            <w:tcW w:w="4876" w:type="dxa"/>
          </w:tcPr>
          <w:p w14:paraId="32EB9F04" w14:textId="303974EE" w:rsidR="006F45FA" w:rsidRPr="00FE71AD" w:rsidRDefault="006F45FA" w:rsidP="00777383">
            <w:pPr>
              <w:pStyle w:val="Normal6a"/>
            </w:pPr>
            <w:r w:rsidRPr="00FE71AD">
              <w:t>(i)</w:t>
            </w:r>
            <w:r w:rsidRPr="00FE71AD">
              <w:tab/>
              <w:t xml:space="preserve">in the context of the European Semester, </w:t>
            </w:r>
            <w:proofErr w:type="gramStart"/>
            <w:r w:rsidRPr="00FE71AD">
              <w:t>in particular in</w:t>
            </w:r>
            <w:proofErr w:type="gramEnd"/>
            <w:r w:rsidRPr="00FE71AD">
              <w:t xml:space="preserve"> the relevant country-specific recommendations addressed to the Member State </w:t>
            </w:r>
            <w:r w:rsidRPr="00FE71AD">
              <w:rPr>
                <w:b/>
                <w:i/>
              </w:rPr>
              <w:t>that enhance the expected local impact of Union spending or generating cross-border or Union-wide benefits; due regard shall be given to the views expressed by</w:t>
            </w:r>
            <w:r w:rsidRPr="00FE71AD">
              <w:t xml:space="preserve"> the European </w:t>
            </w:r>
            <w:r w:rsidRPr="00FE71AD">
              <w:rPr>
                <w:b/>
                <w:i/>
              </w:rPr>
              <w:t>Parliament in its resolutions in the context of the European Semester</w:t>
            </w:r>
            <w:r w:rsidRPr="00FE71AD">
              <w:t>;</w:t>
            </w:r>
          </w:p>
        </w:tc>
      </w:tr>
    </w:tbl>
    <w:p w14:paraId="7EA92A54"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AC9D293" w14:textId="77777777" w:rsidR="006F45FA" w:rsidRPr="00FE71AD" w:rsidRDefault="006F45FA" w:rsidP="006F45FA">
      <w:r w:rsidRPr="00FE71AD">
        <w:rPr>
          <w:rStyle w:val="HideTWBExt"/>
        </w:rPr>
        <w:t>&lt;/Amend&gt;</w:t>
      </w:r>
    </w:p>
    <w:p w14:paraId="6BA02731" w14:textId="1FBB8C52"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46</w:t>
      </w:r>
      <w:r w:rsidRPr="00FE71AD">
        <w:rPr>
          <w:rStyle w:val="HideTWBExt"/>
        </w:rPr>
        <w:t>&lt;/NumAm&gt;</w:t>
      </w:r>
    </w:p>
    <w:p w14:paraId="7A0C822D"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CEAF075" w14:textId="20A622B4" w:rsidR="006F45FA" w:rsidRPr="00FE71AD" w:rsidRDefault="006F45FA" w:rsidP="006F45FA">
      <w:pPr>
        <w:pStyle w:val="NormalBold"/>
      </w:pPr>
      <w:r w:rsidRPr="00FE71AD">
        <w:rPr>
          <w:rStyle w:val="HideTWBExt"/>
        </w:rPr>
        <w:t>&lt;Article&gt;</w:t>
      </w:r>
      <w:r w:rsidRPr="00FE71AD">
        <w:t xml:space="preserve">Article 22 – paragraph 2 – </w:t>
      </w:r>
      <w:r w:rsidR="00957225" w:rsidRPr="00FE71AD">
        <w:t>subparagraph 2</w:t>
      </w:r>
      <w:r w:rsidRPr="00FE71AD">
        <w:t xml:space="preserve"> – introductory part</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60530042" w14:textId="77777777" w:rsidTr="00777383">
        <w:trPr>
          <w:trHeight w:hRule="exact" w:val="240"/>
          <w:jc w:val="center"/>
        </w:trPr>
        <w:tc>
          <w:tcPr>
            <w:tcW w:w="9752" w:type="dxa"/>
            <w:gridSpan w:val="2"/>
          </w:tcPr>
          <w:p w14:paraId="6C1798EF" w14:textId="77777777" w:rsidR="006F45FA" w:rsidRPr="00FE71AD" w:rsidRDefault="006F45FA" w:rsidP="00777383"/>
        </w:tc>
      </w:tr>
      <w:tr w:rsidR="006F45FA" w:rsidRPr="00FE71AD" w14:paraId="364B0CF2" w14:textId="77777777" w:rsidTr="00777383">
        <w:trPr>
          <w:trHeight w:val="240"/>
          <w:jc w:val="center"/>
        </w:trPr>
        <w:tc>
          <w:tcPr>
            <w:tcW w:w="4876" w:type="dxa"/>
          </w:tcPr>
          <w:p w14:paraId="6B3DD27E" w14:textId="77777777" w:rsidR="006F45FA" w:rsidRPr="00FE71AD" w:rsidRDefault="006F45FA" w:rsidP="00777383">
            <w:pPr>
              <w:pStyle w:val="AmColumnHeading"/>
            </w:pPr>
            <w:r w:rsidRPr="00FE71AD">
              <w:t>Text proposed by the Commission</w:t>
            </w:r>
          </w:p>
        </w:tc>
        <w:tc>
          <w:tcPr>
            <w:tcW w:w="4876" w:type="dxa"/>
          </w:tcPr>
          <w:p w14:paraId="3DC128E7" w14:textId="77777777" w:rsidR="006F45FA" w:rsidRPr="00FE71AD" w:rsidRDefault="006F45FA" w:rsidP="00777383">
            <w:pPr>
              <w:pStyle w:val="AmColumnHeading"/>
            </w:pPr>
            <w:r w:rsidRPr="00FE71AD">
              <w:t>Amendment</w:t>
            </w:r>
          </w:p>
        </w:tc>
      </w:tr>
      <w:tr w:rsidR="006F45FA" w:rsidRPr="00FE71AD" w14:paraId="26D0EE27" w14:textId="77777777" w:rsidTr="00777383">
        <w:trPr>
          <w:jc w:val="center"/>
        </w:trPr>
        <w:tc>
          <w:tcPr>
            <w:tcW w:w="4876" w:type="dxa"/>
          </w:tcPr>
          <w:p w14:paraId="783C7062" w14:textId="77777777" w:rsidR="006F45FA" w:rsidRPr="00FE71AD" w:rsidRDefault="006F45FA" w:rsidP="00777383">
            <w:pPr>
              <w:pStyle w:val="Normal6a"/>
            </w:pPr>
            <w:r w:rsidRPr="00FE71AD">
              <w:t xml:space="preserve">The Member State shall provide an explanation on how the challenges </w:t>
            </w:r>
            <w:r w:rsidRPr="00FE71AD">
              <w:rPr>
                <w:b/>
                <w:i/>
              </w:rPr>
              <w:t>and country-specific recommendations</w:t>
            </w:r>
            <w:r w:rsidRPr="00FE71AD">
              <w:t xml:space="preserve"> are addressed by the NRP Plan and what level of financing is envisaged and how the NRP Plan will:</w:t>
            </w:r>
          </w:p>
        </w:tc>
        <w:tc>
          <w:tcPr>
            <w:tcW w:w="4876" w:type="dxa"/>
          </w:tcPr>
          <w:p w14:paraId="41B062F3" w14:textId="5367512C" w:rsidR="006F45FA" w:rsidRPr="00FE71AD" w:rsidRDefault="006F45FA" w:rsidP="00777383">
            <w:pPr>
              <w:pStyle w:val="Normal6a"/>
            </w:pPr>
            <w:r w:rsidRPr="00FE71AD">
              <w:t xml:space="preserve">The Member State shall provide an explanation on how the </w:t>
            </w:r>
            <w:r w:rsidRPr="00FE71AD">
              <w:rPr>
                <w:b/>
                <w:i/>
              </w:rPr>
              <w:t>above</w:t>
            </w:r>
            <w:r w:rsidRPr="00FE71AD">
              <w:t xml:space="preserve"> challenges are addressed by the NRP Plan and what level of financing is envisaged and how the NRP Plan will:</w:t>
            </w:r>
          </w:p>
        </w:tc>
      </w:tr>
    </w:tbl>
    <w:p w14:paraId="384D1AE5"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10D9D09" w14:textId="77777777" w:rsidR="006F45FA" w:rsidRPr="00FE71AD" w:rsidRDefault="006F45FA" w:rsidP="006F45FA">
      <w:r w:rsidRPr="00FE71AD">
        <w:rPr>
          <w:rStyle w:val="HideTWBExt"/>
        </w:rPr>
        <w:t>&lt;/Amend&gt;</w:t>
      </w:r>
    </w:p>
    <w:p w14:paraId="024E0D95" w14:textId="00E50E62"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47</w:t>
      </w:r>
      <w:r w:rsidRPr="00FE71AD">
        <w:rPr>
          <w:rStyle w:val="HideTWBExt"/>
        </w:rPr>
        <w:t>&lt;/NumAm&gt;</w:t>
      </w:r>
    </w:p>
    <w:p w14:paraId="076BC02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BB79841" w14:textId="208E17E1" w:rsidR="006F45FA" w:rsidRPr="00FE71AD" w:rsidRDefault="006F45FA" w:rsidP="006F45FA">
      <w:pPr>
        <w:pStyle w:val="NormalBold"/>
      </w:pPr>
      <w:r w:rsidRPr="00FE71AD">
        <w:rPr>
          <w:rStyle w:val="HideTWBExt"/>
        </w:rPr>
        <w:t>&lt;Article&gt;</w:t>
      </w:r>
      <w:r w:rsidRPr="00FE71AD">
        <w:t xml:space="preserve">Article 22 – paragraph 2 – </w:t>
      </w:r>
      <w:r w:rsidR="000C4E6E" w:rsidRPr="00FE71AD">
        <w:t xml:space="preserve">subparagraph 2 </w:t>
      </w:r>
      <w:r w:rsidRPr="00FE71AD">
        <w:t>– point b</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57E974E" w14:textId="77777777" w:rsidTr="00777383">
        <w:trPr>
          <w:trHeight w:hRule="exact" w:val="240"/>
          <w:jc w:val="center"/>
        </w:trPr>
        <w:tc>
          <w:tcPr>
            <w:tcW w:w="9752" w:type="dxa"/>
            <w:gridSpan w:val="2"/>
          </w:tcPr>
          <w:p w14:paraId="5D58DF62" w14:textId="77777777" w:rsidR="006F45FA" w:rsidRPr="00FE71AD" w:rsidRDefault="006F45FA" w:rsidP="00777383"/>
        </w:tc>
      </w:tr>
      <w:tr w:rsidR="006F45FA" w:rsidRPr="00FE71AD" w14:paraId="2ABAAF36" w14:textId="77777777" w:rsidTr="00777383">
        <w:trPr>
          <w:trHeight w:val="240"/>
          <w:jc w:val="center"/>
        </w:trPr>
        <w:tc>
          <w:tcPr>
            <w:tcW w:w="4876" w:type="dxa"/>
          </w:tcPr>
          <w:p w14:paraId="547F69F8" w14:textId="77777777" w:rsidR="006F45FA" w:rsidRPr="00FE71AD" w:rsidRDefault="006F45FA" w:rsidP="00777383">
            <w:pPr>
              <w:pStyle w:val="AmColumnHeading"/>
            </w:pPr>
            <w:r w:rsidRPr="00FE71AD">
              <w:t>Text proposed by the Commission</w:t>
            </w:r>
          </w:p>
        </w:tc>
        <w:tc>
          <w:tcPr>
            <w:tcW w:w="4876" w:type="dxa"/>
          </w:tcPr>
          <w:p w14:paraId="371138BE" w14:textId="77777777" w:rsidR="006F45FA" w:rsidRPr="00FE71AD" w:rsidRDefault="006F45FA" w:rsidP="00777383">
            <w:pPr>
              <w:pStyle w:val="AmColumnHeading"/>
            </w:pPr>
            <w:r w:rsidRPr="00FE71AD">
              <w:t>Amendment</w:t>
            </w:r>
          </w:p>
        </w:tc>
      </w:tr>
      <w:tr w:rsidR="006F45FA" w:rsidRPr="00FE71AD" w14:paraId="70C065AD" w14:textId="77777777" w:rsidTr="00777383">
        <w:trPr>
          <w:jc w:val="center"/>
        </w:trPr>
        <w:tc>
          <w:tcPr>
            <w:tcW w:w="4876" w:type="dxa"/>
          </w:tcPr>
          <w:p w14:paraId="56E06A74" w14:textId="77777777" w:rsidR="006F45FA" w:rsidRPr="00FE71AD" w:rsidRDefault="006F45FA" w:rsidP="00777383">
            <w:pPr>
              <w:pStyle w:val="Normal6a"/>
            </w:pPr>
            <w:r w:rsidRPr="00FE71AD">
              <w:t>(b)</w:t>
            </w:r>
            <w:r w:rsidRPr="00FE71AD">
              <w:tab/>
              <w:t>contribute to the completion of the Single Market, notably by providing for measures with a cross-border, transnational or multi-country dimension, including by taking into account projects located on the core and the extended core network as defined in Regulation (EU) 2024/1679 of the European Parliament and of the Council</w:t>
            </w:r>
            <w:r w:rsidRPr="00FE71AD">
              <w:rPr>
                <w:rStyle w:val="Sup"/>
              </w:rPr>
              <w:t>12</w:t>
            </w:r>
            <w:r w:rsidRPr="00FE71AD">
              <w:t xml:space="preserve"> by taking into account and enabling, through national network developments, projects of common interest as defined in Regulation (EU) 2022/869 of the European Parliament and of the Council</w:t>
            </w:r>
            <w:r w:rsidRPr="00FE71AD">
              <w:rPr>
                <w:rStyle w:val="Sup"/>
              </w:rPr>
              <w:t>13</w:t>
            </w:r>
            <w:r w:rsidRPr="00FE71AD">
              <w:t xml:space="preserve"> , and by supporting Important Projects of Common European Interest (IPCEIs) and operations that have been awarded a Competitiveness Seal, and by implementing measures underpinning the Savings and Investments Union;</w:t>
            </w:r>
          </w:p>
        </w:tc>
        <w:tc>
          <w:tcPr>
            <w:tcW w:w="4876" w:type="dxa"/>
          </w:tcPr>
          <w:p w14:paraId="7A60DB0C" w14:textId="77777777" w:rsidR="006F45FA" w:rsidRPr="00FE71AD" w:rsidRDefault="006F45FA" w:rsidP="00777383">
            <w:pPr>
              <w:pStyle w:val="Normal6a"/>
            </w:pPr>
            <w:r w:rsidRPr="00FE71AD">
              <w:t>(b)</w:t>
            </w:r>
            <w:r w:rsidRPr="00FE71AD">
              <w:tab/>
              <w:t>contribute to the completion of the Single Market, notably by providing</w:t>
            </w:r>
            <w:r w:rsidRPr="00FE71AD">
              <w:rPr>
                <w:b/>
                <w:i/>
              </w:rPr>
              <w:t>, where geographically feasible,</w:t>
            </w:r>
            <w:r w:rsidRPr="00FE71AD">
              <w:t xml:space="preserve"> for measures with a cross-border, transnational or multi-country dimension, including by taking into account projects located on the core and the extended core network as defined in Regulation (EU) 2024/1679 of the European Parliament and of the Council</w:t>
            </w:r>
            <w:r w:rsidRPr="00FE71AD">
              <w:rPr>
                <w:rStyle w:val="Sup"/>
              </w:rPr>
              <w:t>12</w:t>
            </w:r>
            <w:r w:rsidRPr="00FE71AD">
              <w:t xml:space="preserve"> by taking into account and enabling, through national network developments, projects of common interest as defined in Regulation (EU) 2022/869 of the European Parliament and of the Council</w:t>
            </w:r>
            <w:r w:rsidRPr="00FE71AD">
              <w:rPr>
                <w:rStyle w:val="Sup"/>
              </w:rPr>
              <w:t>13</w:t>
            </w:r>
            <w:r w:rsidRPr="00FE71AD">
              <w:t xml:space="preserve"> , and by supporting Important Projects of Common European Interest (IPCEIs) and operations that have been awarded a Competitiveness Seal, and by implementing measures underpinning the Savings and Investments Union;</w:t>
            </w:r>
          </w:p>
        </w:tc>
      </w:tr>
      <w:tr w:rsidR="006F45FA" w:rsidRPr="00FE71AD" w14:paraId="22F58471" w14:textId="77777777" w:rsidTr="00777383">
        <w:trPr>
          <w:jc w:val="center"/>
        </w:trPr>
        <w:tc>
          <w:tcPr>
            <w:tcW w:w="4876" w:type="dxa"/>
          </w:tcPr>
          <w:p w14:paraId="200983AD" w14:textId="77777777" w:rsidR="006F45FA" w:rsidRPr="00FE71AD" w:rsidRDefault="006F45FA" w:rsidP="00777383">
            <w:pPr>
              <w:pStyle w:val="Normal6a"/>
            </w:pPr>
            <w:r w:rsidRPr="00FE71AD">
              <w:rPr>
                <w:b/>
                <w:i/>
              </w:rPr>
              <w:t>_________________</w:t>
            </w:r>
          </w:p>
        </w:tc>
        <w:tc>
          <w:tcPr>
            <w:tcW w:w="4876" w:type="dxa"/>
          </w:tcPr>
          <w:p w14:paraId="280D57FE" w14:textId="77777777" w:rsidR="006F45FA" w:rsidRPr="00FE71AD" w:rsidRDefault="006F45FA" w:rsidP="00777383">
            <w:pPr>
              <w:pStyle w:val="Normal6a"/>
            </w:pPr>
            <w:r w:rsidRPr="00FE71AD">
              <w:rPr>
                <w:b/>
                <w:i/>
              </w:rPr>
              <w:t>_________________</w:t>
            </w:r>
          </w:p>
        </w:tc>
      </w:tr>
      <w:tr w:rsidR="006F45FA" w:rsidRPr="00FE71AD" w14:paraId="4A2FAB57" w14:textId="77777777" w:rsidTr="00777383">
        <w:trPr>
          <w:jc w:val="center"/>
        </w:trPr>
        <w:tc>
          <w:tcPr>
            <w:tcW w:w="4876" w:type="dxa"/>
          </w:tcPr>
          <w:p w14:paraId="3FE69C5F" w14:textId="77777777" w:rsidR="006F45FA" w:rsidRPr="00FE71AD" w:rsidRDefault="006F45FA" w:rsidP="00777383">
            <w:pPr>
              <w:pStyle w:val="Normal6a"/>
            </w:pPr>
            <w:r w:rsidRPr="00FE71AD">
              <w:rPr>
                <w:rStyle w:val="Sup"/>
              </w:rPr>
              <w:t>12</w:t>
            </w:r>
            <w:r w:rsidRPr="00FE71AD">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 ELI: http://data.europa.eu/eli/reg/2024/1679/oj).</w:t>
            </w:r>
          </w:p>
        </w:tc>
        <w:tc>
          <w:tcPr>
            <w:tcW w:w="4876" w:type="dxa"/>
          </w:tcPr>
          <w:p w14:paraId="0D09C0A1" w14:textId="77777777" w:rsidR="006F45FA" w:rsidRPr="00FE71AD" w:rsidRDefault="006F45FA" w:rsidP="00777383">
            <w:pPr>
              <w:pStyle w:val="Normal6a"/>
            </w:pPr>
            <w:r w:rsidRPr="00FE71AD">
              <w:rPr>
                <w:rStyle w:val="Sup"/>
              </w:rPr>
              <w:t>12</w:t>
            </w:r>
            <w:r w:rsidRPr="00FE71AD">
              <w:t xml:space="preserve"> Regulation (EU) 2024/1679 of the European Parliament and of the Council of 13 June 2024 on Union guidelines for the development of the trans-European transport network, amending Regulations (EU) 2021/1153 and (EU) No 913/2010 and repealing Regulation (EU) No 1315/2013 (OJ L, 2024/1679, 28.6.2024, ELI: http://data.europa.eu/eli/reg/2024/1679/oj).</w:t>
            </w:r>
          </w:p>
        </w:tc>
      </w:tr>
      <w:tr w:rsidR="006F45FA" w:rsidRPr="00FE71AD" w14:paraId="024AD6B1" w14:textId="77777777" w:rsidTr="00777383">
        <w:trPr>
          <w:jc w:val="center"/>
        </w:trPr>
        <w:tc>
          <w:tcPr>
            <w:tcW w:w="4876" w:type="dxa"/>
          </w:tcPr>
          <w:p w14:paraId="21CD140E" w14:textId="77777777" w:rsidR="006F45FA" w:rsidRPr="00FE71AD" w:rsidRDefault="006F45FA" w:rsidP="00777383">
            <w:pPr>
              <w:pStyle w:val="Normal6a"/>
            </w:pPr>
            <w:r w:rsidRPr="00FE71AD">
              <w:rPr>
                <w:rStyle w:val="Sup"/>
              </w:rPr>
              <w:t>13</w:t>
            </w:r>
            <w:r w:rsidRPr="00FE71AD">
              <w:t xml:space="preserve"> Regulation (EU) 2022/869 of the European Parliament and of the Council of 30 May 2022 on guidelines for trans-European energy infrastructure, amending Regulations (EC) No 715/2009, (EU) 2019/942 and (EU) 2019/943 and Directives 2009/73/EC and (EU) 2019/944, and repealing Regulation (EU) No 347/2013 (OJ L 152, 3.6.2022, p. 45, ELI: http://data.europa.eu/eli/reg/2022/869/oj).</w:t>
            </w:r>
          </w:p>
        </w:tc>
        <w:tc>
          <w:tcPr>
            <w:tcW w:w="4876" w:type="dxa"/>
          </w:tcPr>
          <w:p w14:paraId="538722B2" w14:textId="77777777" w:rsidR="006F45FA" w:rsidRPr="00FE71AD" w:rsidRDefault="006F45FA" w:rsidP="00777383">
            <w:pPr>
              <w:pStyle w:val="Normal6a"/>
            </w:pPr>
            <w:r w:rsidRPr="00FE71AD">
              <w:rPr>
                <w:rStyle w:val="Sup"/>
              </w:rPr>
              <w:t>13</w:t>
            </w:r>
            <w:r w:rsidRPr="00FE71AD">
              <w:t xml:space="preserve"> Regulation (EU) 2022/869 of the European Parliament and of the Council of 30 May 2022 on guidelines for trans-European energy infrastructure, amending Regulations (EC) No 715/2009, (EU) 2019/942 and (EU) 2019/943 and Directives 2009/73/EC and (EU) 2019/944, and repealing Regulation (EU) No 347/2013 (OJ L 152, 3.6.2022, p. 45, ELI: http://data.europa.eu/eli/reg/2022/869/oj).</w:t>
            </w:r>
          </w:p>
        </w:tc>
      </w:tr>
    </w:tbl>
    <w:p w14:paraId="0C1AF77B"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194DF7D" w14:textId="77777777" w:rsidR="006F45FA" w:rsidRPr="00FE71AD" w:rsidRDefault="006F45FA" w:rsidP="006F45FA">
      <w:r w:rsidRPr="00FE71AD">
        <w:rPr>
          <w:rStyle w:val="HideTWBExt"/>
        </w:rPr>
        <w:t>&lt;/Amend&gt;</w:t>
      </w:r>
    </w:p>
    <w:p w14:paraId="474E728D" w14:textId="4586CA14"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48</w:t>
      </w:r>
      <w:r w:rsidRPr="00FE71AD">
        <w:rPr>
          <w:rStyle w:val="HideTWBExt"/>
        </w:rPr>
        <w:t>&lt;/NumAm&gt;</w:t>
      </w:r>
    </w:p>
    <w:p w14:paraId="278D65FE"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768E865B" w14:textId="0636C6F8" w:rsidR="006F45FA" w:rsidRPr="00FE71AD" w:rsidRDefault="006F45FA" w:rsidP="006F45FA">
      <w:pPr>
        <w:pStyle w:val="NormalBold"/>
      </w:pPr>
      <w:r w:rsidRPr="00FE71AD">
        <w:rPr>
          <w:rStyle w:val="HideTWBExt"/>
        </w:rPr>
        <w:t>&lt;Article&gt;</w:t>
      </w:r>
      <w:r w:rsidRPr="00FE71AD">
        <w:t xml:space="preserve">Article 22 – paragraph 2 – </w:t>
      </w:r>
      <w:r w:rsidR="00BB3020" w:rsidRPr="00FE71AD">
        <w:t>subparagraph 2</w:t>
      </w:r>
      <w:r w:rsidRPr="00FE71AD">
        <w:t>– point b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DC32C02" w14:textId="77777777" w:rsidTr="00777383">
        <w:trPr>
          <w:trHeight w:hRule="exact" w:val="240"/>
          <w:jc w:val="center"/>
        </w:trPr>
        <w:tc>
          <w:tcPr>
            <w:tcW w:w="9752" w:type="dxa"/>
            <w:gridSpan w:val="2"/>
          </w:tcPr>
          <w:p w14:paraId="54C53D08" w14:textId="77777777" w:rsidR="006F45FA" w:rsidRPr="00FE71AD" w:rsidRDefault="006F45FA" w:rsidP="00777383"/>
        </w:tc>
      </w:tr>
      <w:tr w:rsidR="006F45FA" w:rsidRPr="00FE71AD" w14:paraId="50A6C5F8" w14:textId="77777777" w:rsidTr="00777383">
        <w:trPr>
          <w:trHeight w:val="240"/>
          <w:jc w:val="center"/>
        </w:trPr>
        <w:tc>
          <w:tcPr>
            <w:tcW w:w="4876" w:type="dxa"/>
          </w:tcPr>
          <w:p w14:paraId="337C02DF" w14:textId="77777777" w:rsidR="006F45FA" w:rsidRPr="00FE71AD" w:rsidRDefault="006F45FA" w:rsidP="00777383">
            <w:pPr>
              <w:pStyle w:val="AmColumnHeading"/>
            </w:pPr>
            <w:r w:rsidRPr="00FE71AD">
              <w:t>Text proposed by the Commission</w:t>
            </w:r>
          </w:p>
        </w:tc>
        <w:tc>
          <w:tcPr>
            <w:tcW w:w="4876" w:type="dxa"/>
          </w:tcPr>
          <w:p w14:paraId="3786FD0E" w14:textId="77777777" w:rsidR="006F45FA" w:rsidRPr="00FE71AD" w:rsidRDefault="006F45FA" w:rsidP="00777383">
            <w:pPr>
              <w:pStyle w:val="AmColumnHeading"/>
            </w:pPr>
            <w:r w:rsidRPr="00FE71AD">
              <w:t>Amendment</w:t>
            </w:r>
          </w:p>
        </w:tc>
      </w:tr>
      <w:tr w:rsidR="006F45FA" w:rsidRPr="00FE71AD" w14:paraId="5F3FE3D1" w14:textId="77777777" w:rsidTr="00777383">
        <w:trPr>
          <w:jc w:val="center"/>
        </w:trPr>
        <w:tc>
          <w:tcPr>
            <w:tcW w:w="4876" w:type="dxa"/>
          </w:tcPr>
          <w:p w14:paraId="2905AAAA" w14:textId="77777777" w:rsidR="006F45FA" w:rsidRPr="00FE71AD" w:rsidRDefault="006F45FA" w:rsidP="00777383">
            <w:pPr>
              <w:pStyle w:val="Normal6a"/>
            </w:pPr>
          </w:p>
        </w:tc>
        <w:tc>
          <w:tcPr>
            <w:tcW w:w="4876" w:type="dxa"/>
          </w:tcPr>
          <w:p w14:paraId="597100FE" w14:textId="77777777" w:rsidR="006F45FA" w:rsidRPr="00FE71AD" w:rsidRDefault="006F45FA" w:rsidP="00777383">
            <w:pPr>
              <w:pStyle w:val="Normal6a"/>
            </w:pPr>
            <w:r w:rsidRPr="00FE71AD">
              <w:rPr>
                <w:b/>
                <w:i/>
              </w:rPr>
              <w:t>(b a)</w:t>
            </w:r>
            <w:r w:rsidRPr="00FE71AD">
              <w:tab/>
            </w:r>
            <w:r w:rsidRPr="00FE71AD">
              <w:rPr>
                <w:b/>
                <w:i/>
              </w:rPr>
              <w:t>contribute to the implementation of the European Pillar of Social Rights and its headline targets, in accordance with the guidelines for employment referred to in Article 148(4) TFEU, by supporting measures that promote equal opportunities, access to the labour market, fair working conditions, and social protection and inclusion, including through actions aimed at improving skills, education and training, combating poverty and social exclusion, and strengthening social protection systems;</w:t>
            </w:r>
          </w:p>
        </w:tc>
      </w:tr>
    </w:tbl>
    <w:p w14:paraId="3113B712"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5C6307D4" w14:textId="77777777" w:rsidR="006F45FA" w:rsidRPr="00FE71AD" w:rsidRDefault="006F45FA" w:rsidP="006F45FA">
      <w:r w:rsidRPr="00FE71AD">
        <w:rPr>
          <w:rStyle w:val="HideTWBExt"/>
        </w:rPr>
        <w:t>&lt;/Amend&gt;</w:t>
      </w:r>
    </w:p>
    <w:p w14:paraId="5E302522" w14:textId="186CDE97"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49</w:t>
      </w:r>
      <w:r w:rsidRPr="00FE71AD">
        <w:rPr>
          <w:rStyle w:val="HideTWBExt"/>
        </w:rPr>
        <w:t>&lt;/NumAm&gt;</w:t>
      </w:r>
    </w:p>
    <w:p w14:paraId="780D7060"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69D09B6" w14:textId="7E7BBC5B" w:rsidR="006F45FA" w:rsidRPr="00FE71AD" w:rsidRDefault="006F45FA" w:rsidP="006F45FA">
      <w:pPr>
        <w:pStyle w:val="NormalBold"/>
      </w:pPr>
      <w:r w:rsidRPr="00FE71AD">
        <w:rPr>
          <w:rStyle w:val="HideTWBExt"/>
        </w:rPr>
        <w:t>&lt;Article&gt;</w:t>
      </w:r>
      <w:r w:rsidRPr="00FE71AD">
        <w:t xml:space="preserve">Article 22 – paragraph 2 – </w:t>
      </w:r>
      <w:r w:rsidR="00BB3020" w:rsidRPr="00FE71AD">
        <w:t xml:space="preserve">subparagraph 2 </w:t>
      </w:r>
      <w:r w:rsidRPr="00FE71AD">
        <w:t>– point c</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75CE56FC" w14:textId="77777777" w:rsidTr="00777383">
        <w:trPr>
          <w:trHeight w:hRule="exact" w:val="240"/>
          <w:jc w:val="center"/>
        </w:trPr>
        <w:tc>
          <w:tcPr>
            <w:tcW w:w="9752" w:type="dxa"/>
            <w:gridSpan w:val="2"/>
          </w:tcPr>
          <w:p w14:paraId="418A6841" w14:textId="77777777" w:rsidR="006F45FA" w:rsidRPr="00FE71AD" w:rsidRDefault="006F45FA" w:rsidP="00777383"/>
        </w:tc>
      </w:tr>
      <w:tr w:rsidR="006F45FA" w:rsidRPr="00FE71AD" w14:paraId="05B731D4" w14:textId="77777777" w:rsidTr="00777383">
        <w:trPr>
          <w:trHeight w:val="240"/>
          <w:jc w:val="center"/>
        </w:trPr>
        <w:tc>
          <w:tcPr>
            <w:tcW w:w="4876" w:type="dxa"/>
          </w:tcPr>
          <w:p w14:paraId="07EBE56E" w14:textId="77777777" w:rsidR="006F45FA" w:rsidRPr="00FE71AD" w:rsidRDefault="006F45FA" w:rsidP="00777383">
            <w:pPr>
              <w:pStyle w:val="AmColumnHeading"/>
            </w:pPr>
            <w:r w:rsidRPr="00FE71AD">
              <w:t>Text proposed by the Commission</w:t>
            </w:r>
          </w:p>
        </w:tc>
        <w:tc>
          <w:tcPr>
            <w:tcW w:w="4876" w:type="dxa"/>
          </w:tcPr>
          <w:p w14:paraId="7FCD6561" w14:textId="77777777" w:rsidR="006F45FA" w:rsidRPr="00FE71AD" w:rsidRDefault="006F45FA" w:rsidP="00777383">
            <w:pPr>
              <w:pStyle w:val="AmColumnHeading"/>
            </w:pPr>
            <w:r w:rsidRPr="00FE71AD">
              <w:t>Amendment</w:t>
            </w:r>
          </w:p>
        </w:tc>
      </w:tr>
      <w:tr w:rsidR="006F45FA" w:rsidRPr="00FE71AD" w14:paraId="1444A07E" w14:textId="77777777" w:rsidTr="00777383">
        <w:trPr>
          <w:jc w:val="center"/>
        </w:trPr>
        <w:tc>
          <w:tcPr>
            <w:tcW w:w="4876" w:type="dxa"/>
          </w:tcPr>
          <w:p w14:paraId="5FFF4198" w14:textId="77777777" w:rsidR="006F45FA" w:rsidRPr="00FE71AD" w:rsidRDefault="006F45FA" w:rsidP="00777383">
            <w:pPr>
              <w:pStyle w:val="Normal6a"/>
            </w:pPr>
            <w:r w:rsidRPr="00FE71AD">
              <w:t>(c)</w:t>
            </w:r>
            <w:r w:rsidRPr="00FE71AD">
              <w:tab/>
              <w:t>provide the list and description of measures grouped in chapters, including the general and specific objectives that each of them primarily pursues and the list of envisaged milestones and targets, with their indicative completion date during the programming period, including the additional measures and related milestones and targets in case the Member State concerned requests loan support. Measures linked to the CAP shall comply with the requirements set out in Title V [CAP] and Regulation (EU) 202X/XXXX [CAP Regulation] and Regulation (EU) 202X/XXXX [CMO] and those linked to the Common Fisheries Policy with the requirements set out in Article XX of Regulation XX [CFP]. The indicators proposed for the targets shall be based on the output indicators listed in Annex I to Regulation (EU) 202X/XXXX [Performance Regulation] except where duly justified;</w:t>
            </w:r>
          </w:p>
        </w:tc>
        <w:tc>
          <w:tcPr>
            <w:tcW w:w="4876" w:type="dxa"/>
          </w:tcPr>
          <w:p w14:paraId="5E844B2B" w14:textId="6BF5EBF6" w:rsidR="006F45FA" w:rsidRPr="00FE71AD" w:rsidRDefault="006F45FA" w:rsidP="00777383">
            <w:pPr>
              <w:pStyle w:val="Normal6a"/>
            </w:pPr>
            <w:r w:rsidRPr="00FE71AD">
              <w:t>(c)</w:t>
            </w:r>
            <w:r w:rsidRPr="00FE71AD">
              <w:tab/>
              <w:t>provide the list and description of measures grouped in chapters, including the general and specific objectives that each of them primarily pursues and the list of envisaged milestones and targets, with their indicative completion date during the programming period, including the additional measures and related milestones and targets in case the Member State concerned requests loan support</w:t>
            </w:r>
            <w:r w:rsidRPr="00FE71AD">
              <w:rPr>
                <w:b/>
                <w:i/>
              </w:rPr>
              <w:t xml:space="preserve">. </w:t>
            </w:r>
            <w:r w:rsidR="00AC390D" w:rsidRPr="00FE71AD">
              <w:rPr>
                <w:b/>
                <w:i/>
              </w:rPr>
              <w:t>Furthermore, the Member States shall provide an explanation on how the NRP Plan will</w:t>
            </w:r>
            <w:r w:rsidR="000B6A11" w:rsidRPr="00FE71AD">
              <w:rPr>
                <w:b/>
                <w:i/>
              </w:rPr>
              <w:t>,</w:t>
            </w:r>
            <w:r w:rsidR="00AC390D" w:rsidRPr="00FE71AD">
              <w:rPr>
                <w:b/>
                <w:i/>
              </w:rPr>
              <w:t xml:space="preserve"> f</w:t>
            </w:r>
            <w:r w:rsidRPr="00FE71AD">
              <w:rPr>
                <w:b/>
                <w:i/>
              </w:rPr>
              <w:t>or each milestone and target</w:t>
            </w:r>
            <w:r w:rsidR="000B6A11" w:rsidRPr="00FE71AD">
              <w:rPr>
                <w:b/>
                <w:i/>
              </w:rPr>
              <w:t>,</w:t>
            </w:r>
            <w:r w:rsidRPr="00FE71AD">
              <w:rPr>
                <w:b/>
                <w:i/>
              </w:rPr>
              <w:t xml:space="preserve"> provide the specific method to be used to assess the completion of that milestone or target </w:t>
            </w:r>
            <w:proofErr w:type="gramStart"/>
            <w:r w:rsidRPr="00FE71AD">
              <w:rPr>
                <w:b/>
                <w:i/>
              </w:rPr>
              <w:t>on the basis of</w:t>
            </w:r>
            <w:proofErr w:type="gramEnd"/>
            <w:r w:rsidRPr="00FE71AD">
              <w:rPr>
                <w:b/>
                <w:i/>
              </w:rPr>
              <w:t xml:space="preserve"> the criteria set out in Annex VIII</w:t>
            </w:r>
            <w:r w:rsidRPr="00FE71AD">
              <w:t>. Measures linked to the CAP shall comply with the requirements set out in Title V [CAP] and Regulation (EU) 202X/XXXX [CAP Regulation] and Regulation (EU) 202X/XXXX [CMO] and those linked to the Common Fisheries Policy with the requirements set out in Article XX of Regulation XX [CFP]. The indicators proposed for the targets shall be based on the output indicators listed in Annex I to Regulation (EU) 202X/XXXX [Performance Regulation] except where duly justified;</w:t>
            </w:r>
          </w:p>
        </w:tc>
      </w:tr>
    </w:tbl>
    <w:p w14:paraId="27CDBC85"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1AC5FD61" w14:textId="77777777" w:rsidR="006F45FA" w:rsidRPr="00FE71AD" w:rsidRDefault="006F45FA" w:rsidP="006F45FA">
      <w:pPr>
        <w:pStyle w:val="AmJustTitle"/>
      </w:pPr>
      <w:r w:rsidRPr="00FE71AD">
        <w:rPr>
          <w:rStyle w:val="HideTWBExt"/>
        </w:rPr>
        <w:t>&lt;TitreJust&gt;</w:t>
      </w:r>
      <w:r w:rsidRPr="00FE71AD">
        <w:t>Justification</w:t>
      </w:r>
      <w:r w:rsidRPr="00FE71AD">
        <w:rPr>
          <w:rStyle w:val="HideTWBExt"/>
        </w:rPr>
        <w:t>&lt;/TitreJust&gt;</w:t>
      </w:r>
    </w:p>
    <w:p w14:paraId="38963B85" w14:textId="77777777" w:rsidR="006F45FA" w:rsidRPr="00FE71AD" w:rsidRDefault="006F45FA" w:rsidP="006F45FA">
      <w:pPr>
        <w:pStyle w:val="AmJustText"/>
      </w:pPr>
      <w:r w:rsidRPr="00FE71AD">
        <w:t>The objective is to make the assessment criteria for each individual measure explicit in the plan to avoid misinterpretation during implementation. This is an issue that Member States have faced during RRF implementation.</w:t>
      </w:r>
    </w:p>
    <w:p w14:paraId="76762984" w14:textId="77777777" w:rsidR="006F45FA" w:rsidRPr="00FE71AD" w:rsidRDefault="006F45FA" w:rsidP="006F45FA">
      <w:r w:rsidRPr="00FE71AD">
        <w:rPr>
          <w:rStyle w:val="HideTWBExt"/>
        </w:rPr>
        <w:t>&lt;/Amend&gt;</w:t>
      </w:r>
    </w:p>
    <w:p w14:paraId="2E23A2BE" w14:textId="64EF9EBD"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50</w:t>
      </w:r>
      <w:r w:rsidRPr="00FE71AD">
        <w:rPr>
          <w:rStyle w:val="HideTWBExt"/>
        </w:rPr>
        <w:t>&lt;/NumAm&gt;</w:t>
      </w:r>
    </w:p>
    <w:p w14:paraId="28271B2E"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7F4A8A79" w14:textId="546A34C7" w:rsidR="006F45FA" w:rsidRPr="00FE71AD" w:rsidRDefault="006F45FA" w:rsidP="006F45FA">
      <w:pPr>
        <w:pStyle w:val="NormalBold"/>
      </w:pPr>
      <w:r w:rsidRPr="00FE71AD">
        <w:rPr>
          <w:rStyle w:val="HideTWBExt"/>
        </w:rPr>
        <w:t>&lt;Article&gt;</w:t>
      </w:r>
      <w:r w:rsidRPr="00FE71AD">
        <w:t xml:space="preserve">Article 22 – paragraph 2 – </w:t>
      </w:r>
      <w:r w:rsidR="00FA0BF5" w:rsidRPr="00FE71AD">
        <w:t xml:space="preserve">subparagraph 2 </w:t>
      </w:r>
      <w:r w:rsidRPr="00FE71AD">
        <w:t>– point f – point iii</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05CAD424" w14:textId="77777777" w:rsidTr="00777383">
        <w:trPr>
          <w:trHeight w:hRule="exact" w:val="240"/>
          <w:jc w:val="center"/>
        </w:trPr>
        <w:tc>
          <w:tcPr>
            <w:tcW w:w="9752" w:type="dxa"/>
            <w:gridSpan w:val="2"/>
          </w:tcPr>
          <w:p w14:paraId="69AF5132" w14:textId="77777777" w:rsidR="006F45FA" w:rsidRPr="00FE71AD" w:rsidRDefault="006F45FA" w:rsidP="00777383"/>
        </w:tc>
      </w:tr>
      <w:tr w:rsidR="006F45FA" w:rsidRPr="00FE71AD" w14:paraId="63162594" w14:textId="77777777" w:rsidTr="00777383">
        <w:trPr>
          <w:trHeight w:val="240"/>
          <w:jc w:val="center"/>
        </w:trPr>
        <w:tc>
          <w:tcPr>
            <w:tcW w:w="4876" w:type="dxa"/>
          </w:tcPr>
          <w:p w14:paraId="51392EE9" w14:textId="77777777" w:rsidR="006F45FA" w:rsidRPr="00FE71AD" w:rsidRDefault="006F45FA" w:rsidP="00777383">
            <w:pPr>
              <w:pStyle w:val="AmColumnHeading"/>
            </w:pPr>
            <w:r w:rsidRPr="00FE71AD">
              <w:t>Text proposed by the Commission</w:t>
            </w:r>
          </w:p>
        </w:tc>
        <w:tc>
          <w:tcPr>
            <w:tcW w:w="4876" w:type="dxa"/>
          </w:tcPr>
          <w:p w14:paraId="19C98593" w14:textId="77777777" w:rsidR="006F45FA" w:rsidRPr="00FE71AD" w:rsidRDefault="006F45FA" w:rsidP="00777383">
            <w:pPr>
              <w:pStyle w:val="AmColumnHeading"/>
            </w:pPr>
            <w:r w:rsidRPr="00FE71AD">
              <w:t>Amendment</w:t>
            </w:r>
          </w:p>
        </w:tc>
      </w:tr>
      <w:tr w:rsidR="006F45FA" w:rsidRPr="00FE71AD" w14:paraId="4095B48B" w14:textId="77777777" w:rsidTr="00777383">
        <w:trPr>
          <w:jc w:val="center"/>
        </w:trPr>
        <w:tc>
          <w:tcPr>
            <w:tcW w:w="4876" w:type="dxa"/>
          </w:tcPr>
          <w:p w14:paraId="63AC7C0D" w14:textId="77777777" w:rsidR="006F45FA" w:rsidRPr="00FE71AD" w:rsidRDefault="006F45FA" w:rsidP="00777383">
            <w:pPr>
              <w:pStyle w:val="Normal6a"/>
            </w:pPr>
            <w:r w:rsidRPr="00FE71AD">
              <w:t>(iii)</w:t>
            </w:r>
            <w:r w:rsidRPr="00FE71AD">
              <w:tab/>
              <w:t xml:space="preserve">focusing on the specific needs of </w:t>
            </w:r>
            <w:r w:rsidRPr="00FE71AD">
              <w:rPr>
                <w:b/>
                <w:i/>
              </w:rPr>
              <w:t>border regions, northern sparsely populated regions,</w:t>
            </w:r>
            <w:r w:rsidRPr="00FE71AD">
              <w:t xml:space="preserve"> rural </w:t>
            </w:r>
            <w:r w:rsidRPr="00FE71AD">
              <w:rPr>
                <w:b/>
                <w:i/>
              </w:rPr>
              <w:t>and urban</w:t>
            </w:r>
            <w:r w:rsidRPr="00FE71AD">
              <w:t xml:space="preserve"> areas, areas affected by industrial transition, </w:t>
            </w:r>
            <w:r w:rsidRPr="00FE71AD">
              <w:rPr>
                <w:b/>
                <w:i/>
              </w:rPr>
              <w:t>islands</w:t>
            </w:r>
            <w:r w:rsidRPr="00FE71AD">
              <w:t>, to be reported in Annex V based on methodology set out in Annex VII;</w:t>
            </w:r>
          </w:p>
        </w:tc>
        <w:tc>
          <w:tcPr>
            <w:tcW w:w="4876" w:type="dxa"/>
          </w:tcPr>
          <w:p w14:paraId="6B1FDE07" w14:textId="77777777" w:rsidR="006F45FA" w:rsidRPr="00FE71AD" w:rsidRDefault="006F45FA" w:rsidP="00777383">
            <w:pPr>
              <w:pStyle w:val="Normal6a"/>
            </w:pPr>
            <w:r w:rsidRPr="00FE71AD">
              <w:t>(iii)</w:t>
            </w:r>
            <w:r w:rsidRPr="00FE71AD">
              <w:tab/>
              <w:t xml:space="preserve">focusing on the specific needs of rural areas, areas affected by industrial transition, </w:t>
            </w:r>
            <w:r w:rsidRPr="00FE71AD">
              <w:rPr>
                <w:b/>
                <w:i/>
              </w:rPr>
              <w:t>and regions suffering from severe and permanent natural or demographic handicaps, such as the northernmost regions with very low population density, and island, cross-border and mountain regions, in line with Article 174 TFEU</w:t>
            </w:r>
            <w:r w:rsidRPr="00FE71AD">
              <w:t xml:space="preserve">, to be reported in Annex V based on </w:t>
            </w:r>
            <w:r w:rsidRPr="00FE71AD">
              <w:rPr>
                <w:b/>
                <w:i/>
              </w:rPr>
              <w:t>the</w:t>
            </w:r>
            <w:r w:rsidRPr="00FE71AD">
              <w:t xml:space="preserve"> methodology set out in Annex VII;</w:t>
            </w:r>
          </w:p>
        </w:tc>
      </w:tr>
    </w:tbl>
    <w:p w14:paraId="4A3C1808"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E72B515" w14:textId="77777777" w:rsidR="006F45FA" w:rsidRPr="00FE71AD" w:rsidRDefault="006F45FA" w:rsidP="006F45FA">
      <w:r w:rsidRPr="00FE71AD">
        <w:rPr>
          <w:rStyle w:val="HideTWBExt"/>
        </w:rPr>
        <w:t>&lt;/Amend&gt;</w:t>
      </w:r>
    </w:p>
    <w:p w14:paraId="1199E017" w14:textId="222EEA1A"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51</w:t>
      </w:r>
      <w:r w:rsidRPr="00FE71AD">
        <w:rPr>
          <w:rStyle w:val="HideTWBExt"/>
        </w:rPr>
        <w:t>&lt;/NumAm&gt;</w:t>
      </w:r>
    </w:p>
    <w:p w14:paraId="573696C4"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6442B0D2" w14:textId="09778C3D" w:rsidR="006F45FA" w:rsidRPr="00FE71AD" w:rsidRDefault="006F45FA" w:rsidP="006F45FA">
      <w:pPr>
        <w:pStyle w:val="NormalBold"/>
      </w:pPr>
      <w:r w:rsidRPr="00FE71AD">
        <w:rPr>
          <w:rStyle w:val="HideTWBExt"/>
        </w:rPr>
        <w:t>&lt;Article&gt;</w:t>
      </w:r>
      <w:r w:rsidRPr="00FE71AD">
        <w:t>Article 22 – paragraph 2 –</w:t>
      </w:r>
      <w:r w:rsidR="00FA0BF5" w:rsidRPr="00FE71AD">
        <w:t xml:space="preserve"> sub</w:t>
      </w:r>
      <w:r w:rsidRPr="00FE71AD">
        <w:t>paragraph 3</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56BA0E96" w14:textId="77777777" w:rsidTr="00777383">
        <w:trPr>
          <w:trHeight w:hRule="exact" w:val="240"/>
          <w:jc w:val="center"/>
        </w:trPr>
        <w:tc>
          <w:tcPr>
            <w:tcW w:w="9752" w:type="dxa"/>
            <w:gridSpan w:val="2"/>
          </w:tcPr>
          <w:p w14:paraId="6D865D66" w14:textId="77777777" w:rsidR="006F45FA" w:rsidRPr="00FE71AD" w:rsidRDefault="006F45FA" w:rsidP="00777383"/>
        </w:tc>
      </w:tr>
      <w:tr w:rsidR="006F45FA" w:rsidRPr="00FE71AD" w14:paraId="456AA0BC" w14:textId="77777777" w:rsidTr="00777383">
        <w:trPr>
          <w:trHeight w:val="240"/>
          <w:jc w:val="center"/>
        </w:trPr>
        <w:tc>
          <w:tcPr>
            <w:tcW w:w="4876" w:type="dxa"/>
          </w:tcPr>
          <w:p w14:paraId="3ACE6623" w14:textId="77777777" w:rsidR="006F45FA" w:rsidRPr="00FE71AD" w:rsidRDefault="006F45FA" w:rsidP="00777383">
            <w:pPr>
              <w:pStyle w:val="AmColumnHeading"/>
            </w:pPr>
            <w:r w:rsidRPr="00FE71AD">
              <w:t>Text proposed by the Commission</w:t>
            </w:r>
          </w:p>
        </w:tc>
        <w:tc>
          <w:tcPr>
            <w:tcW w:w="4876" w:type="dxa"/>
          </w:tcPr>
          <w:p w14:paraId="1B3117CC" w14:textId="77777777" w:rsidR="006F45FA" w:rsidRPr="00FE71AD" w:rsidRDefault="006F45FA" w:rsidP="00777383">
            <w:pPr>
              <w:pStyle w:val="AmColumnHeading"/>
            </w:pPr>
            <w:r w:rsidRPr="00FE71AD">
              <w:t>Amendment</w:t>
            </w:r>
          </w:p>
        </w:tc>
      </w:tr>
      <w:tr w:rsidR="006F45FA" w:rsidRPr="00FE71AD" w14:paraId="68F22EEF" w14:textId="77777777" w:rsidTr="00777383">
        <w:trPr>
          <w:jc w:val="center"/>
        </w:trPr>
        <w:tc>
          <w:tcPr>
            <w:tcW w:w="4876" w:type="dxa"/>
          </w:tcPr>
          <w:p w14:paraId="26A52BE8" w14:textId="77777777" w:rsidR="006F45FA" w:rsidRPr="00FE71AD" w:rsidRDefault="006F45FA" w:rsidP="00777383">
            <w:pPr>
              <w:pStyle w:val="Normal6a"/>
            </w:pPr>
            <w:r w:rsidRPr="00FE71AD">
              <w:t xml:space="preserve">By way of derogation from paragraph 1, the Commission may request Member States to contribute a </w:t>
            </w:r>
            <w:r w:rsidRPr="00FE71AD">
              <w:rPr>
                <w:b/>
                <w:i/>
              </w:rPr>
              <w:t>lower or</w:t>
            </w:r>
            <w:r w:rsidRPr="00FE71AD">
              <w:t xml:space="preserve"> higher minimum percentage of the total allocation of the plan for climate and environmental objectives. The specific percentage shall be established by the Commission in the context of the approval of the NRP Plan.</w:t>
            </w:r>
          </w:p>
        </w:tc>
        <w:tc>
          <w:tcPr>
            <w:tcW w:w="4876" w:type="dxa"/>
          </w:tcPr>
          <w:p w14:paraId="2992346E" w14:textId="77777777" w:rsidR="006F45FA" w:rsidRPr="00FE71AD" w:rsidRDefault="006F45FA" w:rsidP="00777383">
            <w:pPr>
              <w:pStyle w:val="Normal6a"/>
            </w:pPr>
            <w:r w:rsidRPr="00FE71AD">
              <w:t>By way of derogation from paragraph 1, the Commission may request Member States to contribute a higher minimum percentage of the total allocation of the plan for climate and environmental objectives. The specific percentage shall be established by the Commission in the context of the approval of the NRP Plan.</w:t>
            </w:r>
          </w:p>
        </w:tc>
      </w:tr>
    </w:tbl>
    <w:p w14:paraId="2DFF71E6"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BC14DAF" w14:textId="77777777" w:rsidR="006F45FA" w:rsidRPr="00FE71AD" w:rsidRDefault="006F45FA" w:rsidP="006F45FA">
      <w:r w:rsidRPr="00FE71AD">
        <w:rPr>
          <w:rStyle w:val="HideTWBExt"/>
        </w:rPr>
        <w:t>&lt;/Amend&gt;</w:t>
      </w:r>
    </w:p>
    <w:p w14:paraId="01CE1735" w14:textId="785ECA62"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52</w:t>
      </w:r>
      <w:r w:rsidRPr="00FE71AD">
        <w:rPr>
          <w:rStyle w:val="HideTWBExt"/>
        </w:rPr>
        <w:t>&lt;/NumAm&gt;</w:t>
      </w:r>
    </w:p>
    <w:p w14:paraId="5A5CFD8E"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C781E5C" w14:textId="77777777" w:rsidR="006F45FA" w:rsidRPr="00FE71AD" w:rsidRDefault="006F45FA" w:rsidP="006F45FA">
      <w:pPr>
        <w:pStyle w:val="NormalBold"/>
      </w:pPr>
      <w:r w:rsidRPr="00FE71AD">
        <w:rPr>
          <w:rStyle w:val="HideTWBExt"/>
        </w:rPr>
        <w:t>&lt;Article&gt;</w:t>
      </w:r>
      <w:r w:rsidRPr="00FE71AD">
        <w:t>Article 22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70B6B4AB" w14:textId="77777777" w:rsidTr="00777383">
        <w:trPr>
          <w:trHeight w:hRule="exact" w:val="240"/>
          <w:jc w:val="center"/>
        </w:trPr>
        <w:tc>
          <w:tcPr>
            <w:tcW w:w="9752" w:type="dxa"/>
            <w:gridSpan w:val="2"/>
          </w:tcPr>
          <w:p w14:paraId="67317DDF" w14:textId="77777777" w:rsidR="006F45FA" w:rsidRPr="00FE71AD" w:rsidRDefault="006F45FA" w:rsidP="00777383"/>
        </w:tc>
      </w:tr>
      <w:tr w:rsidR="006F45FA" w:rsidRPr="00FE71AD" w14:paraId="7062532E" w14:textId="77777777" w:rsidTr="00777383">
        <w:trPr>
          <w:trHeight w:val="240"/>
          <w:jc w:val="center"/>
        </w:trPr>
        <w:tc>
          <w:tcPr>
            <w:tcW w:w="4876" w:type="dxa"/>
          </w:tcPr>
          <w:p w14:paraId="2C3DEA1A" w14:textId="77777777" w:rsidR="006F45FA" w:rsidRPr="00FE71AD" w:rsidRDefault="006F45FA" w:rsidP="00777383">
            <w:pPr>
              <w:pStyle w:val="AmColumnHeading"/>
            </w:pPr>
            <w:r w:rsidRPr="00FE71AD">
              <w:t>Text proposed by the Commission</w:t>
            </w:r>
          </w:p>
        </w:tc>
        <w:tc>
          <w:tcPr>
            <w:tcW w:w="4876" w:type="dxa"/>
          </w:tcPr>
          <w:p w14:paraId="5E4AA329" w14:textId="77777777" w:rsidR="006F45FA" w:rsidRPr="00FE71AD" w:rsidRDefault="006F45FA" w:rsidP="00777383">
            <w:pPr>
              <w:pStyle w:val="AmColumnHeading"/>
            </w:pPr>
            <w:r w:rsidRPr="00FE71AD">
              <w:t>Amendment</w:t>
            </w:r>
          </w:p>
        </w:tc>
      </w:tr>
      <w:tr w:rsidR="006F45FA" w:rsidRPr="00FE71AD" w14:paraId="6C3127D4" w14:textId="77777777" w:rsidTr="00777383">
        <w:trPr>
          <w:jc w:val="center"/>
        </w:trPr>
        <w:tc>
          <w:tcPr>
            <w:tcW w:w="4876" w:type="dxa"/>
          </w:tcPr>
          <w:p w14:paraId="071DEC26" w14:textId="77777777" w:rsidR="006F45FA" w:rsidRPr="00FE71AD" w:rsidRDefault="006F45FA" w:rsidP="00777383">
            <w:pPr>
              <w:pStyle w:val="Normal6a"/>
            </w:pPr>
          </w:p>
        </w:tc>
        <w:tc>
          <w:tcPr>
            <w:tcW w:w="4876" w:type="dxa"/>
          </w:tcPr>
          <w:p w14:paraId="21F91897" w14:textId="77777777" w:rsidR="006F45FA" w:rsidRPr="00FE71AD" w:rsidRDefault="006F45FA" w:rsidP="00777383">
            <w:pPr>
              <w:pStyle w:val="NormalBoldItalicCenter6a"/>
            </w:pPr>
            <w:r w:rsidRPr="00FE71AD">
              <w:t>Article 22a</w:t>
            </w:r>
          </w:p>
        </w:tc>
      </w:tr>
      <w:tr w:rsidR="006F45FA" w:rsidRPr="00FE71AD" w14:paraId="253DBB8C" w14:textId="77777777" w:rsidTr="00777383">
        <w:trPr>
          <w:jc w:val="center"/>
        </w:trPr>
        <w:tc>
          <w:tcPr>
            <w:tcW w:w="4876" w:type="dxa"/>
          </w:tcPr>
          <w:p w14:paraId="34D1DB17" w14:textId="77777777" w:rsidR="006F45FA" w:rsidRPr="00FE71AD" w:rsidRDefault="006F45FA" w:rsidP="00777383">
            <w:pPr>
              <w:pStyle w:val="Normal6a"/>
            </w:pPr>
          </w:p>
        </w:tc>
        <w:tc>
          <w:tcPr>
            <w:tcW w:w="4876" w:type="dxa"/>
          </w:tcPr>
          <w:p w14:paraId="71CECA8F" w14:textId="77777777" w:rsidR="006F45FA" w:rsidRPr="00FE71AD" w:rsidRDefault="006F45FA" w:rsidP="00777383">
            <w:pPr>
              <w:pStyle w:val="NormalBoldItalicCenter6a"/>
            </w:pPr>
            <w:r w:rsidRPr="00FE71AD">
              <w:t>Assessment of the Plan</w:t>
            </w:r>
          </w:p>
        </w:tc>
      </w:tr>
      <w:tr w:rsidR="006F45FA" w:rsidRPr="00FE71AD" w14:paraId="342B9C9A" w14:textId="77777777" w:rsidTr="00777383">
        <w:trPr>
          <w:jc w:val="center"/>
        </w:trPr>
        <w:tc>
          <w:tcPr>
            <w:tcW w:w="4876" w:type="dxa"/>
          </w:tcPr>
          <w:p w14:paraId="4C50BD67" w14:textId="77777777" w:rsidR="006F45FA" w:rsidRPr="00FE71AD" w:rsidRDefault="006F45FA" w:rsidP="00777383">
            <w:pPr>
              <w:pStyle w:val="Normal6a"/>
            </w:pPr>
          </w:p>
        </w:tc>
        <w:tc>
          <w:tcPr>
            <w:tcW w:w="4876" w:type="dxa"/>
          </w:tcPr>
          <w:p w14:paraId="507F0690" w14:textId="77777777" w:rsidR="006F45FA" w:rsidRPr="00FE71AD" w:rsidRDefault="006F45FA" w:rsidP="00777383">
            <w:pPr>
              <w:pStyle w:val="Normal6a"/>
            </w:pPr>
            <w:r w:rsidRPr="00FE71AD">
              <w:rPr>
                <w:b/>
                <w:i/>
              </w:rPr>
              <w:t xml:space="preserve">1. The Commission shall assess the Plan or, where applicable, the amended Plan submitted by the Member State and its compliance with this Regulation within two months of its submission and make a proposal for a Council decision. When carrying out the assessment, the Commission shall ensure that the NRP Plan complies with the requirements laid down in this Regulation, </w:t>
            </w:r>
            <w:proofErr w:type="gramStart"/>
            <w:r w:rsidRPr="00FE71AD">
              <w:rPr>
                <w:b/>
                <w:i/>
              </w:rPr>
              <w:t>in particular in</w:t>
            </w:r>
            <w:proofErr w:type="gramEnd"/>
            <w:r w:rsidRPr="00FE71AD">
              <w:rPr>
                <w:b/>
                <w:i/>
              </w:rPr>
              <w:t xml:space="preserve"> Articles 7 and 22.</w:t>
            </w:r>
          </w:p>
        </w:tc>
      </w:tr>
      <w:tr w:rsidR="006F45FA" w:rsidRPr="00FE71AD" w14:paraId="08F4A195" w14:textId="77777777" w:rsidTr="00777383">
        <w:trPr>
          <w:jc w:val="center"/>
        </w:trPr>
        <w:tc>
          <w:tcPr>
            <w:tcW w:w="4876" w:type="dxa"/>
          </w:tcPr>
          <w:p w14:paraId="08239511" w14:textId="77777777" w:rsidR="006F45FA" w:rsidRPr="00FE71AD" w:rsidRDefault="006F45FA" w:rsidP="00777383">
            <w:pPr>
              <w:pStyle w:val="Normal6a"/>
            </w:pPr>
          </w:p>
        </w:tc>
        <w:tc>
          <w:tcPr>
            <w:tcW w:w="4876" w:type="dxa"/>
          </w:tcPr>
          <w:p w14:paraId="581A6DD6" w14:textId="77777777" w:rsidR="006F45FA" w:rsidRPr="00FE71AD" w:rsidRDefault="006F45FA" w:rsidP="00777383">
            <w:pPr>
              <w:pStyle w:val="Normal6a"/>
            </w:pPr>
            <w:r w:rsidRPr="00FE71AD">
              <w:rPr>
                <w:b/>
                <w:i/>
              </w:rPr>
              <w:t xml:space="preserve">2. The Commission may make observations to Member States and request additional information. In duly justified cases, the Commission may request the inclusion of additional measures or the modification of measures proposed by the Member State where it is necessary to safeguard the financial interests of the Union. The Member State shall provide the requested additional information and, if needed, review its Plan, </w:t>
            </w:r>
            <w:proofErr w:type="gramStart"/>
            <w:r w:rsidRPr="00FE71AD">
              <w:rPr>
                <w:b/>
                <w:i/>
              </w:rPr>
              <w:t>taking into account</w:t>
            </w:r>
            <w:proofErr w:type="gramEnd"/>
            <w:r w:rsidRPr="00FE71AD">
              <w:rPr>
                <w:b/>
                <w:i/>
              </w:rPr>
              <w:t xml:space="preserve"> the observations and requests made by the Commission.</w:t>
            </w:r>
          </w:p>
        </w:tc>
      </w:tr>
      <w:tr w:rsidR="006F45FA" w:rsidRPr="00FE71AD" w14:paraId="49B478FB" w14:textId="77777777" w:rsidTr="00777383">
        <w:trPr>
          <w:jc w:val="center"/>
        </w:trPr>
        <w:tc>
          <w:tcPr>
            <w:tcW w:w="4876" w:type="dxa"/>
          </w:tcPr>
          <w:p w14:paraId="2BE787C1" w14:textId="77777777" w:rsidR="006F45FA" w:rsidRPr="00FE71AD" w:rsidRDefault="006F45FA" w:rsidP="00777383">
            <w:pPr>
              <w:pStyle w:val="Normal6a"/>
            </w:pPr>
          </w:p>
        </w:tc>
        <w:tc>
          <w:tcPr>
            <w:tcW w:w="4876" w:type="dxa"/>
          </w:tcPr>
          <w:p w14:paraId="6C4FBA8C" w14:textId="533BC558" w:rsidR="006F45FA" w:rsidRPr="00FE71AD" w:rsidRDefault="006F45FA" w:rsidP="00777383">
            <w:pPr>
              <w:pStyle w:val="Normal6a"/>
            </w:pPr>
            <w:r w:rsidRPr="00FE71AD">
              <w:rPr>
                <w:b/>
                <w:i/>
              </w:rPr>
              <w:t xml:space="preserve">The deadline set out in paragraph 1 shall be interrupted from the working day following the </w:t>
            </w:r>
            <w:r w:rsidR="00F06284" w:rsidRPr="00FE71AD">
              <w:rPr>
                <w:b/>
                <w:i/>
              </w:rPr>
              <w:t xml:space="preserve">day </w:t>
            </w:r>
            <w:r w:rsidRPr="00FE71AD">
              <w:rPr>
                <w:b/>
                <w:i/>
              </w:rPr>
              <w:t xml:space="preserve">on which </w:t>
            </w:r>
            <w:r w:rsidR="00F06284" w:rsidRPr="00FE71AD">
              <w:rPr>
                <w:b/>
                <w:i/>
              </w:rPr>
              <w:t xml:space="preserve">the </w:t>
            </w:r>
            <w:r w:rsidRPr="00FE71AD">
              <w:rPr>
                <w:b/>
                <w:i/>
              </w:rPr>
              <w:t xml:space="preserve">Commission sends its observations </w:t>
            </w:r>
            <w:r w:rsidR="00F06284" w:rsidRPr="00FE71AD">
              <w:rPr>
                <w:b/>
                <w:i/>
              </w:rPr>
              <w:t xml:space="preserve">to the Member State </w:t>
            </w:r>
            <w:r w:rsidRPr="00FE71AD">
              <w:rPr>
                <w:b/>
                <w:i/>
              </w:rPr>
              <w:t>or request</w:t>
            </w:r>
            <w:r w:rsidR="00F06284" w:rsidRPr="00FE71AD">
              <w:rPr>
                <w:b/>
                <w:i/>
              </w:rPr>
              <w:t>s</w:t>
            </w:r>
            <w:r w:rsidRPr="00FE71AD">
              <w:rPr>
                <w:b/>
                <w:i/>
              </w:rPr>
              <w:t xml:space="preserve"> </w:t>
            </w:r>
            <w:r w:rsidR="00F06284" w:rsidRPr="00FE71AD">
              <w:rPr>
                <w:b/>
                <w:i/>
              </w:rPr>
              <w:t xml:space="preserve">from it </w:t>
            </w:r>
            <w:r w:rsidRPr="00FE71AD">
              <w:rPr>
                <w:b/>
                <w:i/>
              </w:rPr>
              <w:t>revised documents and until the Member State responds to the Commission.</w:t>
            </w:r>
          </w:p>
        </w:tc>
      </w:tr>
      <w:tr w:rsidR="006F45FA" w:rsidRPr="00FE71AD" w14:paraId="537AF076" w14:textId="77777777" w:rsidTr="00777383">
        <w:trPr>
          <w:jc w:val="center"/>
        </w:trPr>
        <w:tc>
          <w:tcPr>
            <w:tcW w:w="4876" w:type="dxa"/>
          </w:tcPr>
          <w:p w14:paraId="2B921338" w14:textId="77777777" w:rsidR="006F45FA" w:rsidRPr="00FE71AD" w:rsidRDefault="006F45FA" w:rsidP="00777383">
            <w:pPr>
              <w:pStyle w:val="Normal6a"/>
            </w:pPr>
          </w:p>
        </w:tc>
        <w:tc>
          <w:tcPr>
            <w:tcW w:w="4876" w:type="dxa"/>
          </w:tcPr>
          <w:p w14:paraId="1DF8239D" w14:textId="77777777" w:rsidR="006F45FA" w:rsidRPr="00FE71AD" w:rsidRDefault="006F45FA" w:rsidP="00777383">
            <w:pPr>
              <w:pStyle w:val="Normal6a"/>
            </w:pPr>
            <w:r w:rsidRPr="00FE71AD">
              <w:rPr>
                <w:b/>
                <w:i/>
              </w:rPr>
              <w:t xml:space="preserve">3. The Commission shall assess the plans in line with the principles of equal treatment and transparency </w:t>
            </w:r>
            <w:proofErr w:type="gramStart"/>
            <w:r w:rsidRPr="00FE71AD">
              <w:rPr>
                <w:b/>
                <w:i/>
              </w:rPr>
              <w:t>on the basis of</w:t>
            </w:r>
            <w:proofErr w:type="gramEnd"/>
            <w:r w:rsidRPr="00FE71AD">
              <w:rPr>
                <w:b/>
                <w:i/>
              </w:rPr>
              <w:t xml:space="preserve"> the following criteria:</w:t>
            </w:r>
          </w:p>
        </w:tc>
      </w:tr>
      <w:tr w:rsidR="006F45FA" w:rsidRPr="00FE71AD" w14:paraId="090EE853" w14:textId="77777777" w:rsidTr="00777383">
        <w:trPr>
          <w:jc w:val="center"/>
        </w:trPr>
        <w:tc>
          <w:tcPr>
            <w:tcW w:w="4876" w:type="dxa"/>
          </w:tcPr>
          <w:p w14:paraId="2E67C213" w14:textId="77777777" w:rsidR="006F45FA" w:rsidRPr="00FE71AD" w:rsidRDefault="006F45FA" w:rsidP="00777383">
            <w:pPr>
              <w:pStyle w:val="Normal6a"/>
            </w:pPr>
          </w:p>
        </w:tc>
        <w:tc>
          <w:tcPr>
            <w:tcW w:w="4876" w:type="dxa"/>
          </w:tcPr>
          <w:p w14:paraId="5D8D1942" w14:textId="77777777" w:rsidR="006F45FA" w:rsidRPr="00FE71AD" w:rsidRDefault="006F45FA" w:rsidP="00777383">
            <w:pPr>
              <w:pStyle w:val="Normal6a"/>
            </w:pPr>
            <w:r w:rsidRPr="00FE71AD">
              <w:rPr>
                <w:b/>
                <w:i/>
              </w:rPr>
              <w:t>Relevance:</w:t>
            </w:r>
          </w:p>
        </w:tc>
      </w:tr>
      <w:tr w:rsidR="006F45FA" w:rsidRPr="00FE71AD" w14:paraId="58FB8BE0" w14:textId="77777777" w:rsidTr="00777383">
        <w:trPr>
          <w:jc w:val="center"/>
        </w:trPr>
        <w:tc>
          <w:tcPr>
            <w:tcW w:w="4876" w:type="dxa"/>
          </w:tcPr>
          <w:p w14:paraId="1BF3687C" w14:textId="77777777" w:rsidR="006F45FA" w:rsidRPr="00FE71AD" w:rsidRDefault="006F45FA" w:rsidP="00777383">
            <w:pPr>
              <w:pStyle w:val="Normal6a"/>
            </w:pPr>
          </w:p>
        </w:tc>
        <w:tc>
          <w:tcPr>
            <w:tcW w:w="4876" w:type="dxa"/>
          </w:tcPr>
          <w:p w14:paraId="63FC1697" w14:textId="77777777" w:rsidR="006F45FA" w:rsidRPr="00FE71AD" w:rsidRDefault="006F45FA" w:rsidP="00777383">
            <w:pPr>
              <w:pStyle w:val="Normal6a"/>
            </w:pPr>
            <w:r w:rsidRPr="00FE71AD">
              <w:rPr>
                <w:b/>
                <w:i/>
              </w:rPr>
              <w:t xml:space="preserve">(a) whether the plan represents a comprehensive and adequately balanced response to the regional, economic and social challenges faced by the Member State, </w:t>
            </w:r>
            <w:proofErr w:type="gramStart"/>
            <w:r w:rsidRPr="00FE71AD">
              <w:rPr>
                <w:b/>
                <w:i/>
              </w:rPr>
              <w:t>taking into account</w:t>
            </w:r>
            <w:proofErr w:type="gramEnd"/>
            <w:r w:rsidRPr="00FE71AD">
              <w:rPr>
                <w:b/>
                <w:i/>
              </w:rPr>
              <w:t xml:space="preserve"> its financial allocation;</w:t>
            </w:r>
          </w:p>
        </w:tc>
      </w:tr>
      <w:tr w:rsidR="006F45FA" w:rsidRPr="00FE71AD" w14:paraId="2867DAFD" w14:textId="77777777" w:rsidTr="00777383">
        <w:trPr>
          <w:jc w:val="center"/>
        </w:trPr>
        <w:tc>
          <w:tcPr>
            <w:tcW w:w="4876" w:type="dxa"/>
          </w:tcPr>
          <w:p w14:paraId="4531F53A" w14:textId="77777777" w:rsidR="006F45FA" w:rsidRPr="00FE71AD" w:rsidRDefault="006F45FA" w:rsidP="00777383">
            <w:pPr>
              <w:pStyle w:val="Normal6a"/>
            </w:pPr>
          </w:p>
        </w:tc>
        <w:tc>
          <w:tcPr>
            <w:tcW w:w="4876" w:type="dxa"/>
          </w:tcPr>
          <w:p w14:paraId="28999EA5" w14:textId="33E0417B" w:rsidR="006F45FA" w:rsidRPr="00FE71AD" w:rsidRDefault="006F45FA" w:rsidP="00777383">
            <w:pPr>
              <w:pStyle w:val="Normal6a"/>
            </w:pPr>
            <w:r w:rsidRPr="00FE71AD">
              <w:rPr>
                <w:b/>
                <w:i/>
              </w:rPr>
              <w:t xml:space="preserve">(b) whether the plan is expected to effectively contribute to strengthening the growth potential, high quality job creation, and economic, social and institutional resilience of the Member State as a whole, and of all of its regions, contributing to the implementation of the European Pillar of Social Rights, including through the promotion of policies for children and the youth based on intergenerational fairness, thereby enhancing the Union’s competitiveness, </w:t>
            </w:r>
            <w:r w:rsidR="00014399" w:rsidRPr="00FE71AD">
              <w:rPr>
                <w:b/>
                <w:i/>
              </w:rPr>
              <w:t xml:space="preserve">and </w:t>
            </w:r>
            <w:r w:rsidRPr="00FE71AD">
              <w:rPr>
                <w:b/>
                <w:i/>
              </w:rPr>
              <w:t>the socioeconomic and territorial cohesion, with the final goal of upward convergence within the Union;</w:t>
            </w:r>
          </w:p>
        </w:tc>
      </w:tr>
      <w:tr w:rsidR="006F45FA" w:rsidRPr="00FE71AD" w14:paraId="4FAC992B" w14:textId="77777777" w:rsidTr="00777383">
        <w:trPr>
          <w:jc w:val="center"/>
        </w:trPr>
        <w:tc>
          <w:tcPr>
            <w:tcW w:w="4876" w:type="dxa"/>
          </w:tcPr>
          <w:p w14:paraId="3348D47B" w14:textId="77777777" w:rsidR="006F45FA" w:rsidRPr="00FE71AD" w:rsidRDefault="006F45FA" w:rsidP="00777383">
            <w:pPr>
              <w:pStyle w:val="Normal6a"/>
            </w:pPr>
          </w:p>
        </w:tc>
        <w:tc>
          <w:tcPr>
            <w:tcW w:w="4876" w:type="dxa"/>
          </w:tcPr>
          <w:p w14:paraId="0C0C51D9" w14:textId="77777777" w:rsidR="006F45FA" w:rsidRPr="00FE71AD" w:rsidRDefault="006F45FA" w:rsidP="00777383">
            <w:pPr>
              <w:pStyle w:val="Normal6a"/>
            </w:pPr>
            <w:r w:rsidRPr="00FE71AD">
              <w:rPr>
                <w:b/>
                <w:i/>
              </w:rPr>
              <w:t>(c) whether the plan contains measures that effectively contribute to the social objectives and whether they account for an amount which represents at least XX% and for the housing priority which represents at least XX% of the plan’s total Union contribution and loans;</w:t>
            </w:r>
          </w:p>
        </w:tc>
      </w:tr>
      <w:tr w:rsidR="006F45FA" w:rsidRPr="00FE71AD" w14:paraId="23846D4C" w14:textId="77777777" w:rsidTr="00777383">
        <w:trPr>
          <w:jc w:val="center"/>
        </w:trPr>
        <w:tc>
          <w:tcPr>
            <w:tcW w:w="4876" w:type="dxa"/>
          </w:tcPr>
          <w:p w14:paraId="2B7CEE53" w14:textId="77777777" w:rsidR="006F45FA" w:rsidRPr="00FE71AD" w:rsidRDefault="006F45FA" w:rsidP="00777383">
            <w:pPr>
              <w:pStyle w:val="Normal6a"/>
            </w:pPr>
          </w:p>
        </w:tc>
        <w:tc>
          <w:tcPr>
            <w:tcW w:w="4876" w:type="dxa"/>
          </w:tcPr>
          <w:p w14:paraId="72CFA89C" w14:textId="77777777" w:rsidR="006F45FA" w:rsidRPr="00FE71AD" w:rsidRDefault="006F45FA" w:rsidP="00777383">
            <w:pPr>
              <w:pStyle w:val="Normal6a"/>
            </w:pPr>
            <w:r w:rsidRPr="00FE71AD">
              <w:rPr>
                <w:b/>
                <w:i/>
              </w:rPr>
              <w:t>(d) whether the plan contains measures that effectively contribute to the Union's climate and environmental objectives and whether they account for an amount which represents at least the minimum percentage of the total Union contribution and loans in line with Annex III of Regulation (EU) …/… [Performance Regulation];</w:t>
            </w:r>
          </w:p>
        </w:tc>
      </w:tr>
      <w:tr w:rsidR="006F45FA" w:rsidRPr="00FE71AD" w14:paraId="097597B9" w14:textId="77777777" w:rsidTr="00777383">
        <w:trPr>
          <w:jc w:val="center"/>
        </w:trPr>
        <w:tc>
          <w:tcPr>
            <w:tcW w:w="4876" w:type="dxa"/>
          </w:tcPr>
          <w:p w14:paraId="2A61C391" w14:textId="77777777" w:rsidR="006F45FA" w:rsidRPr="00FE71AD" w:rsidRDefault="006F45FA" w:rsidP="00777383">
            <w:pPr>
              <w:pStyle w:val="Normal6a"/>
            </w:pPr>
          </w:p>
        </w:tc>
        <w:tc>
          <w:tcPr>
            <w:tcW w:w="4876" w:type="dxa"/>
          </w:tcPr>
          <w:p w14:paraId="03986C0B" w14:textId="77777777" w:rsidR="006F45FA" w:rsidRPr="00FE71AD" w:rsidRDefault="006F45FA" w:rsidP="00777383">
            <w:pPr>
              <w:pStyle w:val="Normal6a"/>
            </w:pPr>
            <w:r w:rsidRPr="00FE71AD">
              <w:rPr>
                <w:b/>
                <w:i/>
              </w:rPr>
              <w:t>(e) whether the plan is expected to contribute to the overall wellbeing of citizens, including through measurable impacts on quality of life, social inclusion, access to essential services and reduction of inequalities, and whether appropriate indicators and reporting mechanisms are in place to track such impacts;</w:t>
            </w:r>
          </w:p>
        </w:tc>
      </w:tr>
      <w:tr w:rsidR="006F45FA" w:rsidRPr="00FE71AD" w14:paraId="23EC1520" w14:textId="77777777" w:rsidTr="00777383">
        <w:trPr>
          <w:jc w:val="center"/>
        </w:trPr>
        <w:tc>
          <w:tcPr>
            <w:tcW w:w="4876" w:type="dxa"/>
          </w:tcPr>
          <w:p w14:paraId="7F4A50BF" w14:textId="77777777" w:rsidR="006F45FA" w:rsidRPr="00FE71AD" w:rsidRDefault="006F45FA" w:rsidP="00777383">
            <w:pPr>
              <w:pStyle w:val="Normal6a"/>
            </w:pPr>
          </w:p>
        </w:tc>
        <w:tc>
          <w:tcPr>
            <w:tcW w:w="4876" w:type="dxa"/>
          </w:tcPr>
          <w:p w14:paraId="6108A699" w14:textId="77777777" w:rsidR="006F45FA" w:rsidRPr="00FE71AD" w:rsidRDefault="006F45FA" w:rsidP="00777383">
            <w:pPr>
              <w:pStyle w:val="Normal6a"/>
            </w:pPr>
            <w:r w:rsidRPr="00FE71AD">
              <w:rPr>
                <w:b/>
                <w:i/>
              </w:rPr>
              <w:t>Effectiveness:</w:t>
            </w:r>
          </w:p>
        </w:tc>
      </w:tr>
      <w:tr w:rsidR="006F45FA" w:rsidRPr="00FE71AD" w14:paraId="2558C5E7" w14:textId="77777777" w:rsidTr="00777383">
        <w:trPr>
          <w:jc w:val="center"/>
        </w:trPr>
        <w:tc>
          <w:tcPr>
            <w:tcW w:w="4876" w:type="dxa"/>
          </w:tcPr>
          <w:p w14:paraId="32F3226D" w14:textId="77777777" w:rsidR="006F45FA" w:rsidRPr="00FE71AD" w:rsidRDefault="006F45FA" w:rsidP="00777383">
            <w:pPr>
              <w:pStyle w:val="Normal6a"/>
            </w:pPr>
          </w:p>
        </w:tc>
        <w:tc>
          <w:tcPr>
            <w:tcW w:w="4876" w:type="dxa"/>
          </w:tcPr>
          <w:p w14:paraId="347C731C" w14:textId="77777777" w:rsidR="006F45FA" w:rsidRPr="00FE71AD" w:rsidRDefault="006F45FA" w:rsidP="00777383">
            <w:pPr>
              <w:pStyle w:val="Normal6a"/>
            </w:pPr>
            <w:r w:rsidRPr="00FE71AD">
              <w:rPr>
                <w:b/>
                <w:i/>
              </w:rPr>
              <w:t>(f) whether the plan is expected to have a lasting impact on the Member State concerned, the wellbeing of its citizens and sustainable growth of its economy;</w:t>
            </w:r>
          </w:p>
        </w:tc>
      </w:tr>
      <w:tr w:rsidR="006F45FA" w:rsidRPr="00FE71AD" w14:paraId="4411DF2D" w14:textId="77777777" w:rsidTr="00777383">
        <w:trPr>
          <w:jc w:val="center"/>
        </w:trPr>
        <w:tc>
          <w:tcPr>
            <w:tcW w:w="4876" w:type="dxa"/>
          </w:tcPr>
          <w:p w14:paraId="59ACE264" w14:textId="77777777" w:rsidR="006F45FA" w:rsidRPr="00FE71AD" w:rsidRDefault="006F45FA" w:rsidP="00777383">
            <w:pPr>
              <w:pStyle w:val="Normal6a"/>
            </w:pPr>
          </w:p>
        </w:tc>
        <w:tc>
          <w:tcPr>
            <w:tcW w:w="4876" w:type="dxa"/>
          </w:tcPr>
          <w:p w14:paraId="58760E5D" w14:textId="77777777" w:rsidR="006F45FA" w:rsidRPr="00FE71AD" w:rsidRDefault="006F45FA" w:rsidP="00777383">
            <w:pPr>
              <w:pStyle w:val="Normal6a"/>
            </w:pPr>
            <w:r w:rsidRPr="00FE71AD">
              <w:rPr>
                <w:b/>
                <w:i/>
              </w:rPr>
              <w:t>(g) whether the arrangements proposed by the Member States concerned are expected to ensure an effective monitoring and implementation of the plan, including the envisaged timetable, milestones and targets, and the related indicators;</w:t>
            </w:r>
          </w:p>
        </w:tc>
      </w:tr>
      <w:tr w:rsidR="006F45FA" w:rsidRPr="00FE71AD" w14:paraId="5E51B895" w14:textId="77777777" w:rsidTr="00777383">
        <w:trPr>
          <w:jc w:val="center"/>
        </w:trPr>
        <w:tc>
          <w:tcPr>
            <w:tcW w:w="4876" w:type="dxa"/>
          </w:tcPr>
          <w:p w14:paraId="7CAB8F92" w14:textId="77777777" w:rsidR="006F45FA" w:rsidRPr="00FE71AD" w:rsidRDefault="006F45FA" w:rsidP="00777383">
            <w:pPr>
              <w:pStyle w:val="Normal6a"/>
            </w:pPr>
          </w:p>
        </w:tc>
        <w:tc>
          <w:tcPr>
            <w:tcW w:w="4876" w:type="dxa"/>
          </w:tcPr>
          <w:p w14:paraId="5CAFC627" w14:textId="77777777" w:rsidR="006F45FA" w:rsidRPr="00FE71AD" w:rsidRDefault="006F45FA" w:rsidP="00777383">
            <w:pPr>
              <w:pStyle w:val="Normal6a"/>
            </w:pPr>
            <w:r w:rsidRPr="00FE71AD">
              <w:rPr>
                <w:b/>
                <w:i/>
              </w:rPr>
              <w:t>Efficiency:</w:t>
            </w:r>
          </w:p>
        </w:tc>
      </w:tr>
      <w:tr w:rsidR="006F45FA" w:rsidRPr="00FE71AD" w14:paraId="2633AE26" w14:textId="77777777" w:rsidTr="00777383">
        <w:trPr>
          <w:jc w:val="center"/>
        </w:trPr>
        <w:tc>
          <w:tcPr>
            <w:tcW w:w="4876" w:type="dxa"/>
          </w:tcPr>
          <w:p w14:paraId="002313FC" w14:textId="77777777" w:rsidR="006F45FA" w:rsidRPr="00FE71AD" w:rsidRDefault="006F45FA" w:rsidP="00777383">
            <w:pPr>
              <w:pStyle w:val="Normal6a"/>
            </w:pPr>
          </w:p>
        </w:tc>
        <w:tc>
          <w:tcPr>
            <w:tcW w:w="4876" w:type="dxa"/>
          </w:tcPr>
          <w:p w14:paraId="5CC25495" w14:textId="77777777" w:rsidR="006F45FA" w:rsidRPr="00FE71AD" w:rsidRDefault="006F45FA" w:rsidP="00777383">
            <w:pPr>
              <w:pStyle w:val="Normal6a"/>
            </w:pPr>
            <w:r w:rsidRPr="00FE71AD">
              <w:rPr>
                <w:b/>
                <w:i/>
              </w:rPr>
              <w:t>(h) whether the justification provided by the Member State on the amount of the estimated total costs of the plan is reasonable and plausible and is in line with the principle of cost efficiency and is commensurate to the expected national economic and social impact;</w:t>
            </w:r>
          </w:p>
        </w:tc>
      </w:tr>
      <w:tr w:rsidR="006F45FA" w:rsidRPr="00FE71AD" w14:paraId="543CE61C" w14:textId="77777777" w:rsidTr="00777383">
        <w:trPr>
          <w:jc w:val="center"/>
        </w:trPr>
        <w:tc>
          <w:tcPr>
            <w:tcW w:w="4876" w:type="dxa"/>
          </w:tcPr>
          <w:p w14:paraId="27ACBDC0" w14:textId="77777777" w:rsidR="006F45FA" w:rsidRPr="00FE71AD" w:rsidRDefault="006F45FA" w:rsidP="00777383">
            <w:pPr>
              <w:pStyle w:val="Normal6a"/>
            </w:pPr>
          </w:p>
        </w:tc>
        <w:tc>
          <w:tcPr>
            <w:tcW w:w="4876" w:type="dxa"/>
          </w:tcPr>
          <w:p w14:paraId="28F82F57" w14:textId="77777777" w:rsidR="006F45FA" w:rsidRPr="00FE71AD" w:rsidRDefault="006F45FA" w:rsidP="00777383">
            <w:pPr>
              <w:pStyle w:val="Normal6a"/>
            </w:pPr>
            <w:r w:rsidRPr="00FE71AD">
              <w:rPr>
                <w:b/>
                <w:i/>
              </w:rPr>
              <w:t>(i) whether the arrangements proposed by the Member State concerned are expected to prevent, detect and correct corruption, fraud and conflicts of interests when using the support provided under the Fund, including the arrangements that aim to avoid double funding;</w:t>
            </w:r>
          </w:p>
        </w:tc>
      </w:tr>
      <w:tr w:rsidR="006F45FA" w:rsidRPr="00FE71AD" w14:paraId="44E0CFA0" w14:textId="77777777" w:rsidTr="00777383">
        <w:trPr>
          <w:jc w:val="center"/>
        </w:trPr>
        <w:tc>
          <w:tcPr>
            <w:tcW w:w="4876" w:type="dxa"/>
          </w:tcPr>
          <w:p w14:paraId="3F54A148" w14:textId="77777777" w:rsidR="006F45FA" w:rsidRPr="00FE71AD" w:rsidRDefault="006F45FA" w:rsidP="00777383">
            <w:pPr>
              <w:pStyle w:val="Normal6a"/>
            </w:pPr>
          </w:p>
        </w:tc>
        <w:tc>
          <w:tcPr>
            <w:tcW w:w="4876" w:type="dxa"/>
          </w:tcPr>
          <w:p w14:paraId="2CBC0A38" w14:textId="77777777" w:rsidR="006F45FA" w:rsidRPr="00FE71AD" w:rsidRDefault="006F45FA" w:rsidP="00777383">
            <w:pPr>
              <w:pStyle w:val="Normal6a"/>
            </w:pPr>
            <w:r w:rsidRPr="00FE71AD">
              <w:rPr>
                <w:b/>
                <w:i/>
              </w:rPr>
              <w:t>Coherence:</w:t>
            </w:r>
          </w:p>
        </w:tc>
      </w:tr>
      <w:tr w:rsidR="006F45FA" w:rsidRPr="00FE71AD" w14:paraId="7F9217B4" w14:textId="77777777" w:rsidTr="00777383">
        <w:trPr>
          <w:jc w:val="center"/>
        </w:trPr>
        <w:tc>
          <w:tcPr>
            <w:tcW w:w="4876" w:type="dxa"/>
          </w:tcPr>
          <w:p w14:paraId="7F89F953" w14:textId="77777777" w:rsidR="006F45FA" w:rsidRPr="00FE71AD" w:rsidRDefault="006F45FA" w:rsidP="00777383">
            <w:pPr>
              <w:pStyle w:val="Normal6a"/>
            </w:pPr>
          </w:p>
        </w:tc>
        <w:tc>
          <w:tcPr>
            <w:tcW w:w="4876" w:type="dxa"/>
          </w:tcPr>
          <w:p w14:paraId="6B2EDAF0" w14:textId="77777777" w:rsidR="006F45FA" w:rsidRPr="00FE71AD" w:rsidRDefault="006F45FA" w:rsidP="00777383">
            <w:pPr>
              <w:pStyle w:val="Normal6a"/>
            </w:pPr>
            <w:r w:rsidRPr="00FE71AD">
              <w:rPr>
                <w:b/>
                <w:i/>
              </w:rPr>
              <w:t xml:space="preserve">(j) whether the plan contains measures for the implementation of public investment projects that represent coherent actions. </w:t>
            </w:r>
            <w:proofErr w:type="gramStart"/>
            <w:r w:rsidRPr="00FE71AD">
              <w:rPr>
                <w:b/>
                <w:i/>
              </w:rPr>
              <w:t>For the purpose of</w:t>
            </w:r>
            <w:proofErr w:type="gramEnd"/>
            <w:r w:rsidRPr="00FE71AD">
              <w:rPr>
                <w:b/>
                <w:i/>
              </w:rPr>
              <w:t xml:space="preserve"> the assessment of the Plans submitted by Member States, the Commission may be assisted by experts.</w:t>
            </w:r>
          </w:p>
        </w:tc>
      </w:tr>
    </w:tbl>
    <w:p w14:paraId="22A45199"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14DB2224" w14:textId="77777777" w:rsidR="006F45FA" w:rsidRPr="00FE71AD" w:rsidRDefault="006F45FA" w:rsidP="006F45FA">
      <w:r w:rsidRPr="00FE71AD">
        <w:rPr>
          <w:rStyle w:val="HideTWBExt"/>
        </w:rPr>
        <w:t>&lt;/Amend&gt;</w:t>
      </w:r>
    </w:p>
    <w:p w14:paraId="35B98476" w14:textId="42FF6661"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53</w:t>
      </w:r>
      <w:r w:rsidRPr="00FE71AD">
        <w:rPr>
          <w:rStyle w:val="HideTWBExt"/>
        </w:rPr>
        <w:t>&lt;/NumAm&gt;</w:t>
      </w:r>
    </w:p>
    <w:p w14:paraId="291B845A"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1FB1303D" w14:textId="77777777" w:rsidR="006F45FA" w:rsidRPr="00FE71AD" w:rsidRDefault="006F45FA" w:rsidP="006F45FA">
      <w:pPr>
        <w:pStyle w:val="NormalBold"/>
      </w:pPr>
      <w:r w:rsidRPr="00FE71AD">
        <w:rPr>
          <w:rStyle w:val="HideTWBExt"/>
        </w:rPr>
        <w:t>&lt;Article&gt;</w:t>
      </w:r>
      <w:r w:rsidRPr="00FE71AD">
        <w:t>Article 23 – paragraph 1</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2BB07D2" w14:textId="77777777" w:rsidTr="00777383">
        <w:trPr>
          <w:trHeight w:hRule="exact" w:val="240"/>
          <w:jc w:val="center"/>
        </w:trPr>
        <w:tc>
          <w:tcPr>
            <w:tcW w:w="9752" w:type="dxa"/>
            <w:gridSpan w:val="2"/>
          </w:tcPr>
          <w:p w14:paraId="6B9448D5" w14:textId="77777777" w:rsidR="006F45FA" w:rsidRPr="00FE71AD" w:rsidRDefault="006F45FA" w:rsidP="00777383"/>
        </w:tc>
      </w:tr>
      <w:tr w:rsidR="006F45FA" w:rsidRPr="00FE71AD" w14:paraId="71AFA974" w14:textId="77777777" w:rsidTr="00777383">
        <w:trPr>
          <w:trHeight w:val="240"/>
          <w:jc w:val="center"/>
        </w:trPr>
        <w:tc>
          <w:tcPr>
            <w:tcW w:w="4876" w:type="dxa"/>
          </w:tcPr>
          <w:p w14:paraId="4C27C141" w14:textId="77777777" w:rsidR="006F45FA" w:rsidRPr="00FE71AD" w:rsidRDefault="006F45FA" w:rsidP="00777383">
            <w:pPr>
              <w:pStyle w:val="AmColumnHeading"/>
            </w:pPr>
            <w:r w:rsidRPr="00FE71AD">
              <w:t>Text proposed by the Commission</w:t>
            </w:r>
          </w:p>
        </w:tc>
        <w:tc>
          <w:tcPr>
            <w:tcW w:w="4876" w:type="dxa"/>
          </w:tcPr>
          <w:p w14:paraId="2C2DBCC5" w14:textId="77777777" w:rsidR="006F45FA" w:rsidRPr="00FE71AD" w:rsidRDefault="006F45FA" w:rsidP="00777383">
            <w:pPr>
              <w:pStyle w:val="AmColumnHeading"/>
            </w:pPr>
            <w:r w:rsidRPr="00FE71AD">
              <w:t>Amendment</w:t>
            </w:r>
          </w:p>
        </w:tc>
      </w:tr>
      <w:tr w:rsidR="006F45FA" w:rsidRPr="00FE71AD" w14:paraId="1D7CAF70" w14:textId="77777777" w:rsidTr="00777383">
        <w:trPr>
          <w:jc w:val="center"/>
        </w:trPr>
        <w:tc>
          <w:tcPr>
            <w:tcW w:w="4876" w:type="dxa"/>
          </w:tcPr>
          <w:p w14:paraId="7B04C9D0" w14:textId="77777777" w:rsidR="006F45FA" w:rsidRPr="00FE71AD" w:rsidRDefault="006F45FA" w:rsidP="00777383">
            <w:pPr>
              <w:pStyle w:val="Normal6a"/>
            </w:pPr>
            <w:r w:rsidRPr="00FE71AD">
              <w:rPr>
                <w:b/>
                <w:i/>
              </w:rPr>
              <w:t>1.</w:t>
            </w:r>
            <w:r w:rsidRPr="00FE71AD">
              <w:tab/>
            </w:r>
            <w:r w:rsidRPr="00FE71AD">
              <w:rPr>
                <w:b/>
                <w:i/>
              </w:rPr>
              <w:t xml:space="preserve">The Commission shall assess the Plan or the amended Plan submitted by the Member State and its compliance with this Regulation within four months of its submission and make a proposal for a Council implementing decision. When carrying out the assessment, the Commission shall ensure that the NRP Plan complies with all requirements laid down in this Regulation, </w:t>
            </w:r>
            <w:proofErr w:type="gramStart"/>
            <w:r w:rsidRPr="00FE71AD">
              <w:rPr>
                <w:b/>
                <w:i/>
              </w:rPr>
              <w:t>in particular in</w:t>
            </w:r>
            <w:proofErr w:type="gramEnd"/>
            <w:r w:rsidRPr="00FE71AD">
              <w:rPr>
                <w:b/>
                <w:i/>
              </w:rPr>
              <w:t xml:space="preserve"> Article 22.</w:t>
            </w:r>
          </w:p>
        </w:tc>
        <w:tc>
          <w:tcPr>
            <w:tcW w:w="4876" w:type="dxa"/>
          </w:tcPr>
          <w:p w14:paraId="01BF2861" w14:textId="77777777" w:rsidR="006F45FA" w:rsidRPr="00FE71AD" w:rsidRDefault="006F45FA" w:rsidP="00777383">
            <w:pPr>
              <w:pStyle w:val="Normal6a"/>
            </w:pPr>
            <w:r w:rsidRPr="00FE71AD">
              <w:rPr>
                <w:b/>
                <w:i/>
              </w:rPr>
              <w:t>deleted</w:t>
            </w:r>
          </w:p>
        </w:tc>
      </w:tr>
    </w:tbl>
    <w:p w14:paraId="536316E2"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1B71B99D" w14:textId="77777777" w:rsidR="006F45FA" w:rsidRPr="00FE71AD" w:rsidRDefault="006F45FA" w:rsidP="006F45FA">
      <w:r w:rsidRPr="00FE71AD">
        <w:rPr>
          <w:rStyle w:val="HideTWBExt"/>
        </w:rPr>
        <w:t>&lt;/Amend&gt;</w:t>
      </w:r>
    </w:p>
    <w:p w14:paraId="74EA89E2" w14:textId="4484A0BA"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54</w:t>
      </w:r>
      <w:r w:rsidRPr="00FE71AD">
        <w:rPr>
          <w:rStyle w:val="HideTWBExt"/>
        </w:rPr>
        <w:t>&lt;/NumAm&gt;</w:t>
      </w:r>
    </w:p>
    <w:p w14:paraId="64B898BD"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18C86B65" w14:textId="77777777" w:rsidR="006F45FA" w:rsidRPr="00FE71AD" w:rsidRDefault="006F45FA" w:rsidP="006F45FA">
      <w:pPr>
        <w:pStyle w:val="NormalBold"/>
      </w:pPr>
      <w:r w:rsidRPr="00FE71AD">
        <w:rPr>
          <w:rStyle w:val="HideTWBExt"/>
        </w:rPr>
        <w:t>&lt;Article&gt;</w:t>
      </w:r>
      <w:r w:rsidRPr="00FE71AD">
        <w:t>Article 23 – paragraph 2</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5A2C0350" w14:textId="77777777" w:rsidTr="00777383">
        <w:trPr>
          <w:trHeight w:hRule="exact" w:val="240"/>
          <w:jc w:val="center"/>
        </w:trPr>
        <w:tc>
          <w:tcPr>
            <w:tcW w:w="9752" w:type="dxa"/>
            <w:gridSpan w:val="2"/>
          </w:tcPr>
          <w:p w14:paraId="5BCCC846" w14:textId="77777777" w:rsidR="006F45FA" w:rsidRPr="00FE71AD" w:rsidRDefault="006F45FA" w:rsidP="00777383"/>
        </w:tc>
      </w:tr>
      <w:tr w:rsidR="006F45FA" w:rsidRPr="00FE71AD" w14:paraId="4C6F0AE6" w14:textId="77777777" w:rsidTr="00777383">
        <w:trPr>
          <w:trHeight w:val="240"/>
          <w:jc w:val="center"/>
        </w:trPr>
        <w:tc>
          <w:tcPr>
            <w:tcW w:w="4876" w:type="dxa"/>
          </w:tcPr>
          <w:p w14:paraId="658804C1" w14:textId="77777777" w:rsidR="006F45FA" w:rsidRPr="00FE71AD" w:rsidRDefault="006F45FA" w:rsidP="00777383">
            <w:pPr>
              <w:pStyle w:val="AmColumnHeading"/>
            </w:pPr>
            <w:r w:rsidRPr="00FE71AD">
              <w:t>Text proposed by the Commission</w:t>
            </w:r>
          </w:p>
        </w:tc>
        <w:tc>
          <w:tcPr>
            <w:tcW w:w="4876" w:type="dxa"/>
          </w:tcPr>
          <w:p w14:paraId="2E2B4126" w14:textId="77777777" w:rsidR="006F45FA" w:rsidRPr="00FE71AD" w:rsidRDefault="006F45FA" w:rsidP="00777383">
            <w:pPr>
              <w:pStyle w:val="AmColumnHeading"/>
            </w:pPr>
            <w:r w:rsidRPr="00FE71AD">
              <w:t>Amendment</w:t>
            </w:r>
          </w:p>
        </w:tc>
      </w:tr>
      <w:tr w:rsidR="006F45FA" w:rsidRPr="00FE71AD" w14:paraId="4AC08E53" w14:textId="77777777" w:rsidTr="00777383">
        <w:trPr>
          <w:jc w:val="center"/>
        </w:trPr>
        <w:tc>
          <w:tcPr>
            <w:tcW w:w="4876" w:type="dxa"/>
          </w:tcPr>
          <w:p w14:paraId="5B01E6F4" w14:textId="77777777" w:rsidR="006F45FA" w:rsidRPr="00FE71AD" w:rsidRDefault="006F45FA" w:rsidP="00777383">
            <w:pPr>
              <w:pStyle w:val="Normal6a"/>
            </w:pPr>
            <w:r w:rsidRPr="00FE71AD">
              <w:rPr>
                <w:b/>
                <w:i/>
              </w:rPr>
              <w:t>2.</w:t>
            </w:r>
            <w:r w:rsidRPr="00FE71AD">
              <w:tab/>
            </w:r>
            <w:r w:rsidRPr="00FE71AD">
              <w:rPr>
                <w:b/>
                <w:i/>
              </w:rPr>
              <w:t>The Commission may make observations to Member States and request additional information.</w:t>
            </w:r>
          </w:p>
        </w:tc>
        <w:tc>
          <w:tcPr>
            <w:tcW w:w="4876" w:type="dxa"/>
          </w:tcPr>
          <w:p w14:paraId="730610D4" w14:textId="77777777" w:rsidR="006F45FA" w:rsidRPr="00FE71AD" w:rsidRDefault="006F45FA" w:rsidP="00777383">
            <w:pPr>
              <w:pStyle w:val="Normal6a"/>
            </w:pPr>
            <w:r w:rsidRPr="00FE71AD">
              <w:rPr>
                <w:b/>
                <w:i/>
              </w:rPr>
              <w:t>deleted</w:t>
            </w:r>
          </w:p>
        </w:tc>
      </w:tr>
      <w:tr w:rsidR="006F45FA" w:rsidRPr="00FE71AD" w14:paraId="1C857CEF" w14:textId="77777777" w:rsidTr="00777383">
        <w:trPr>
          <w:jc w:val="center"/>
        </w:trPr>
        <w:tc>
          <w:tcPr>
            <w:tcW w:w="4876" w:type="dxa"/>
          </w:tcPr>
          <w:p w14:paraId="5820E2FD" w14:textId="77777777" w:rsidR="006F45FA" w:rsidRPr="00FE71AD" w:rsidRDefault="006F45FA" w:rsidP="00777383">
            <w:pPr>
              <w:pStyle w:val="Normal6a"/>
            </w:pPr>
            <w:r w:rsidRPr="00FE71AD">
              <w:rPr>
                <w:b/>
                <w:i/>
              </w:rPr>
              <w:t>In duly justified cases, the Commission may request the inclusion of additional measures or the modification of measures proposed by the Member State.</w:t>
            </w:r>
          </w:p>
        </w:tc>
        <w:tc>
          <w:tcPr>
            <w:tcW w:w="4876" w:type="dxa"/>
          </w:tcPr>
          <w:p w14:paraId="00B0DFC7" w14:textId="77777777" w:rsidR="006F45FA" w:rsidRPr="00FE71AD" w:rsidRDefault="006F45FA" w:rsidP="00777383">
            <w:pPr>
              <w:pStyle w:val="Normal6a"/>
            </w:pPr>
          </w:p>
        </w:tc>
      </w:tr>
      <w:tr w:rsidR="006F45FA" w:rsidRPr="00FE71AD" w14:paraId="26A18B99" w14:textId="77777777" w:rsidTr="00777383">
        <w:trPr>
          <w:jc w:val="center"/>
        </w:trPr>
        <w:tc>
          <w:tcPr>
            <w:tcW w:w="4876" w:type="dxa"/>
          </w:tcPr>
          <w:p w14:paraId="481693AC" w14:textId="77777777" w:rsidR="006F45FA" w:rsidRPr="00FE71AD" w:rsidRDefault="006F45FA" w:rsidP="00777383">
            <w:pPr>
              <w:pStyle w:val="Normal6a"/>
            </w:pPr>
            <w:r w:rsidRPr="00FE71AD">
              <w:rPr>
                <w:b/>
                <w:i/>
              </w:rPr>
              <w:t xml:space="preserve">The Member State shall provide the requested additional information and, if needed, review its Plan, </w:t>
            </w:r>
            <w:proofErr w:type="gramStart"/>
            <w:r w:rsidRPr="00FE71AD">
              <w:rPr>
                <w:b/>
                <w:i/>
              </w:rPr>
              <w:t>taking into account</w:t>
            </w:r>
            <w:proofErr w:type="gramEnd"/>
            <w:r w:rsidRPr="00FE71AD">
              <w:rPr>
                <w:b/>
                <w:i/>
              </w:rPr>
              <w:t xml:space="preserve"> the observations and requests made by the Commission. The deadline set out in paragraph 1 shall be interrupted from the working day following the date following that on which Commission sends its observations or a request for revised documents to the Member State and until the Member State responds to the Commission.</w:t>
            </w:r>
          </w:p>
        </w:tc>
        <w:tc>
          <w:tcPr>
            <w:tcW w:w="4876" w:type="dxa"/>
          </w:tcPr>
          <w:p w14:paraId="252C1154" w14:textId="77777777" w:rsidR="006F45FA" w:rsidRPr="00FE71AD" w:rsidRDefault="006F45FA" w:rsidP="00777383">
            <w:pPr>
              <w:pStyle w:val="Normal6a"/>
            </w:pPr>
          </w:p>
        </w:tc>
      </w:tr>
    </w:tbl>
    <w:p w14:paraId="1E753C62"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129A403D" w14:textId="77777777" w:rsidR="006F45FA" w:rsidRPr="00FE71AD" w:rsidRDefault="006F45FA" w:rsidP="006F45FA">
      <w:r w:rsidRPr="00FE71AD">
        <w:rPr>
          <w:rStyle w:val="HideTWBExt"/>
        </w:rPr>
        <w:t>&lt;/Amend&gt;</w:t>
      </w:r>
    </w:p>
    <w:p w14:paraId="429F2652" w14:textId="19F5CA73"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55</w:t>
      </w:r>
      <w:r w:rsidRPr="00FE71AD">
        <w:rPr>
          <w:rStyle w:val="HideTWBExt"/>
        </w:rPr>
        <w:t>&lt;/NumAm&gt;</w:t>
      </w:r>
    </w:p>
    <w:p w14:paraId="6E8E008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8B7856C" w14:textId="77777777" w:rsidR="006F45FA" w:rsidRPr="00FE71AD" w:rsidRDefault="006F45FA" w:rsidP="006F45FA">
      <w:pPr>
        <w:pStyle w:val="NormalBold"/>
      </w:pPr>
      <w:r w:rsidRPr="00FE71AD">
        <w:rPr>
          <w:rStyle w:val="HideTWBExt"/>
        </w:rPr>
        <w:t>&lt;Article&gt;</w:t>
      </w:r>
      <w:r w:rsidRPr="00FE71AD">
        <w:t>Article 23 – paragraph 3</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7C0F3F8" w14:textId="77777777" w:rsidTr="00777383">
        <w:trPr>
          <w:trHeight w:hRule="exact" w:val="240"/>
          <w:jc w:val="center"/>
        </w:trPr>
        <w:tc>
          <w:tcPr>
            <w:tcW w:w="9752" w:type="dxa"/>
            <w:gridSpan w:val="2"/>
          </w:tcPr>
          <w:p w14:paraId="1386719B" w14:textId="77777777" w:rsidR="006F45FA" w:rsidRPr="00FE71AD" w:rsidRDefault="006F45FA" w:rsidP="00777383"/>
        </w:tc>
      </w:tr>
      <w:tr w:rsidR="006F45FA" w:rsidRPr="00FE71AD" w14:paraId="5469A713" w14:textId="77777777" w:rsidTr="00777383">
        <w:trPr>
          <w:trHeight w:val="240"/>
          <w:jc w:val="center"/>
        </w:trPr>
        <w:tc>
          <w:tcPr>
            <w:tcW w:w="4876" w:type="dxa"/>
          </w:tcPr>
          <w:p w14:paraId="305C2E76" w14:textId="77777777" w:rsidR="006F45FA" w:rsidRPr="00FE71AD" w:rsidRDefault="006F45FA" w:rsidP="00777383">
            <w:pPr>
              <w:pStyle w:val="AmColumnHeading"/>
            </w:pPr>
            <w:r w:rsidRPr="00FE71AD">
              <w:t>Text proposed by the Commission</w:t>
            </w:r>
          </w:p>
        </w:tc>
        <w:tc>
          <w:tcPr>
            <w:tcW w:w="4876" w:type="dxa"/>
          </w:tcPr>
          <w:p w14:paraId="5B6F35A3" w14:textId="77777777" w:rsidR="006F45FA" w:rsidRPr="00FE71AD" w:rsidRDefault="006F45FA" w:rsidP="00777383">
            <w:pPr>
              <w:pStyle w:val="AmColumnHeading"/>
            </w:pPr>
            <w:r w:rsidRPr="00FE71AD">
              <w:t>Amendment</w:t>
            </w:r>
          </w:p>
        </w:tc>
      </w:tr>
      <w:tr w:rsidR="006F45FA" w:rsidRPr="00FE71AD" w14:paraId="0F7B87E6" w14:textId="77777777" w:rsidTr="00777383">
        <w:trPr>
          <w:jc w:val="center"/>
        </w:trPr>
        <w:tc>
          <w:tcPr>
            <w:tcW w:w="4876" w:type="dxa"/>
          </w:tcPr>
          <w:p w14:paraId="743B5D37" w14:textId="77777777" w:rsidR="006F45FA" w:rsidRPr="00FE71AD" w:rsidRDefault="006F45FA" w:rsidP="00777383">
            <w:pPr>
              <w:pStyle w:val="Normal6a"/>
            </w:pPr>
            <w:r w:rsidRPr="00FE71AD">
              <w:t>3.</w:t>
            </w:r>
            <w:r w:rsidRPr="00FE71AD">
              <w:tab/>
              <w:t xml:space="preserve">Where the Plan does not comply with the requirements referred to in </w:t>
            </w:r>
            <w:r w:rsidRPr="00FE71AD">
              <w:rPr>
                <w:b/>
                <w:i/>
              </w:rPr>
              <w:t>paragraph 1</w:t>
            </w:r>
            <w:r w:rsidRPr="00FE71AD">
              <w:t xml:space="preserve">, the Commission shall communicate a duly justified reasoning to the Member State concerned within the deadline set out in </w:t>
            </w:r>
            <w:r w:rsidRPr="00FE71AD">
              <w:rPr>
                <w:b/>
                <w:i/>
              </w:rPr>
              <w:t>paragraph 1</w:t>
            </w:r>
            <w:r w:rsidRPr="00FE71AD">
              <w:t>.</w:t>
            </w:r>
          </w:p>
        </w:tc>
        <w:tc>
          <w:tcPr>
            <w:tcW w:w="4876" w:type="dxa"/>
          </w:tcPr>
          <w:p w14:paraId="2473F49A" w14:textId="77777777" w:rsidR="006F45FA" w:rsidRPr="00FE71AD" w:rsidRDefault="006F45FA" w:rsidP="00777383">
            <w:pPr>
              <w:pStyle w:val="Normal6a"/>
            </w:pPr>
            <w:r w:rsidRPr="00FE71AD">
              <w:t>3.</w:t>
            </w:r>
            <w:r w:rsidRPr="00FE71AD">
              <w:tab/>
              <w:t>Where the Plan does not comply with the requirements referred to in </w:t>
            </w:r>
            <w:r w:rsidRPr="00FE71AD">
              <w:rPr>
                <w:b/>
                <w:i/>
              </w:rPr>
              <w:t>Article 22a</w:t>
            </w:r>
            <w:r w:rsidRPr="00FE71AD">
              <w:t>, the Commission shall communicate a duly justified reasoning to the Member State concerned within the deadline set out in </w:t>
            </w:r>
            <w:r w:rsidRPr="00FE71AD">
              <w:rPr>
                <w:b/>
                <w:i/>
              </w:rPr>
              <w:t>Article 22a</w:t>
            </w:r>
            <w:r w:rsidRPr="00FE71AD">
              <w:t>.</w:t>
            </w:r>
          </w:p>
        </w:tc>
      </w:tr>
    </w:tbl>
    <w:p w14:paraId="11192EC4"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E23CF20" w14:textId="77777777" w:rsidR="006F45FA" w:rsidRPr="00FE71AD" w:rsidRDefault="006F45FA" w:rsidP="006F45FA">
      <w:r w:rsidRPr="00FE71AD">
        <w:rPr>
          <w:rStyle w:val="HideTWBExt"/>
        </w:rPr>
        <w:t>&lt;/Amend&gt;</w:t>
      </w:r>
    </w:p>
    <w:p w14:paraId="0ECDC1C4" w14:textId="766E06AF"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56</w:t>
      </w:r>
      <w:r w:rsidRPr="00FE71AD">
        <w:rPr>
          <w:rStyle w:val="HideTWBExt"/>
        </w:rPr>
        <w:t>&lt;/NumAm&gt;</w:t>
      </w:r>
    </w:p>
    <w:p w14:paraId="068F2618"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CB50870" w14:textId="77777777" w:rsidR="006F45FA" w:rsidRPr="00FE71AD" w:rsidRDefault="006F45FA" w:rsidP="006F45FA">
      <w:pPr>
        <w:pStyle w:val="NormalBold"/>
      </w:pPr>
      <w:r w:rsidRPr="00FE71AD">
        <w:rPr>
          <w:rStyle w:val="HideTWBExt"/>
        </w:rPr>
        <w:t>&lt;Article&gt;</w:t>
      </w:r>
      <w:r w:rsidRPr="00FE71AD">
        <w:t>Article 23 – paragraph 3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27B000C" w14:textId="77777777" w:rsidTr="00777383">
        <w:trPr>
          <w:trHeight w:hRule="exact" w:val="240"/>
          <w:jc w:val="center"/>
        </w:trPr>
        <w:tc>
          <w:tcPr>
            <w:tcW w:w="9752" w:type="dxa"/>
            <w:gridSpan w:val="2"/>
          </w:tcPr>
          <w:p w14:paraId="0811807D" w14:textId="77777777" w:rsidR="006F45FA" w:rsidRPr="00FE71AD" w:rsidRDefault="006F45FA" w:rsidP="00777383"/>
        </w:tc>
      </w:tr>
      <w:tr w:rsidR="006F45FA" w:rsidRPr="00FE71AD" w14:paraId="0991FC79" w14:textId="77777777" w:rsidTr="00777383">
        <w:trPr>
          <w:trHeight w:val="240"/>
          <w:jc w:val="center"/>
        </w:trPr>
        <w:tc>
          <w:tcPr>
            <w:tcW w:w="4876" w:type="dxa"/>
          </w:tcPr>
          <w:p w14:paraId="63BD8E85" w14:textId="77777777" w:rsidR="006F45FA" w:rsidRPr="00FE71AD" w:rsidRDefault="006F45FA" w:rsidP="00777383">
            <w:pPr>
              <w:pStyle w:val="AmColumnHeading"/>
            </w:pPr>
            <w:r w:rsidRPr="00FE71AD">
              <w:t>Text proposed by the Commission</w:t>
            </w:r>
          </w:p>
        </w:tc>
        <w:tc>
          <w:tcPr>
            <w:tcW w:w="4876" w:type="dxa"/>
          </w:tcPr>
          <w:p w14:paraId="7A116D10" w14:textId="77777777" w:rsidR="006F45FA" w:rsidRPr="00FE71AD" w:rsidRDefault="006F45FA" w:rsidP="00777383">
            <w:pPr>
              <w:pStyle w:val="AmColumnHeading"/>
            </w:pPr>
            <w:r w:rsidRPr="00FE71AD">
              <w:t>Amendment</w:t>
            </w:r>
          </w:p>
        </w:tc>
      </w:tr>
      <w:tr w:rsidR="006F45FA" w:rsidRPr="00FE71AD" w14:paraId="73B219AC" w14:textId="77777777" w:rsidTr="00777383">
        <w:trPr>
          <w:jc w:val="center"/>
        </w:trPr>
        <w:tc>
          <w:tcPr>
            <w:tcW w:w="4876" w:type="dxa"/>
          </w:tcPr>
          <w:p w14:paraId="408F5299" w14:textId="77777777" w:rsidR="006F45FA" w:rsidRPr="00FE71AD" w:rsidRDefault="006F45FA" w:rsidP="00777383">
            <w:pPr>
              <w:pStyle w:val="Normal6a"/>
            </w:pPr>
          </w:p>
        </w:tc>
        <w:tc>
          <w:tcPr>
            <w:tcW w:w="4876" w:type="dxa"/>
          </w:tcPr>
          <w:p w14:paraId="55608A9A" w14:textId="77777777" w:rsidR="006F45FA" w:rsidRPr="00FE71AD" w:rsidRDefault="006F45FA" w:rsidP="00777383">
            <w:pPr>
              <w:pStyle w:val="Normal6a"/>
            </w:pPr>
            <w:r w:rsidRPr="00FE71AD">
              <w:rPr>
                <w:b/>
                <w:i/>
              </w:rPr>
              <w:t>3 a.</w:t>
            </w:r>
            <w:r w:rsidRPr="00FE71AD">
              <w:tab/>
            </w:r>
            <w:r w:rsidRPr="00FE71AD">
              <w:rPr>
                <w:b/>
                <w:i/>
              </w:rPr>
              <w:t>Should the Member State not revise the Plan pursuant to Article 22a, paragraph 2, the Commission shall as a final step make a proposal for a decision of the Council on the matter.</w:t>
            </w:r>
          </w:p>
        </w:tc>
      </w:tr>
    </w:tbl>
    <w:p w14:paraId="128FD2A0"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28FF069" w14:textId="77777777" w:rsidR="006F45FA" w:rsidRPr="00FE71AD" w:rsidRDefault="006F45FA" w:rsidP="006F45FA">
      <w:r w:rsidRPr="00FE71AD">
        <w:rPr>
          <w:rStyle w:val="HideTWBExt"/>
        </w:rPr>
        <w:t>&lt;/Amend&gt;</w:t>
      </w:r>
    </w:p>
    <w:p w14:paraId="5706AD08" w14:textId="7BF8EBBA"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57</w:t>
      </w:r>
      <w:r w:rsidRPr="00FE71AD">
        <w:rPr>
          <w:rStyle w:val="HideTWBExt"/>
        </w:rPr>
        <w:t>&lt;/NumAm&gt;</w:t>
      </w:r>
    </w:p>
    <w:p w14:paraId="3628F14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BBD4E24" w14:textId="77777777" w:rsidR="006F45FA" w:rsidRPr="00FE71AD" w:rsidRDefault="006F45FA" w:rsidP="006F45FA">
      <w:pPr>
        <w:pStyle w:val="NormalBold"/>
      </w:pPr>
      <w:r w:rsidRPr="00FE71AD">
        <w:rPr>
          <w:rStyle w:val="HideTWBExt"/>
        </w:rPr>
        <w:t>&lt;Article&gt;</w:t>
      </w:r>
      <w:r w:rsidRPr="00FE71AD">
        <w:t>Article 23 – paragraph 4 – introductory part</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4CC2F8F" w14:textId="77777777" w:rsidTr="00777383">
        <w:trPr>
          <w:trHeight w:hRule="exact" w:val="240"/>
          <w:jc w:val="center"/>
        </w:trPr>
        <w:tc>
          <w:tcPr>
            <w:tcW w:w="9752" w:type="dxa"/>
            <w:gridSpan w:val="2"/>
          </w:tcPr>
          <w:p w14:paraId="086BA601" w14:textId="77777777" w:rsidR="006F45FA" w:rsidRPr="00FE71AD" w:rsidRDefault="006F45FA" w:rsidP="00777383"/>
        </w:tc>
      </w:tr>
      <w:tr w:rsidR="006F45FA" w:rsidRPr="00FE71AD" w14:paraId="4B333FAF" w14:textId="77777777" w:rsidTr="00777383">
        <w:trPr>
          <w:trHeight w:val="240"/>
          <w:jc w:val="center"/>
        </w:trPr>
        <w:tc>
          <w:tcPr>
            <w:tcW w:w="4876" w:type="dxa"/>
          </w:tcPr>
          <w:p w14:paraId="48494775" w14:textId="77777777" w:rsidR="006F45FA" w:rsidRPr="00FE71AD" w:rsidRDefault="006F45FA" w:rsidP="00777383">
            <w:pPr>
              <w:pStyle w:val="AmColumnHeading"/>
            </w:pPr>
            <w:r w:rsidRPr="00FE71AD">
              <w:t>Text proposed by the Commission</w:t>
            </w:r>
          </w:p>
        </w:tc>
        <w:tc>
          <w:tcPr>
            <w:tcW w:w="4876" w:type="dxa"/>
          </w:tcPr>
          <w:p w14:paraId="3E472A6C" w14:textId="77777777" w:rsidR="006F45FA" w:rsidRPr="00FE71AD" w:rsidRDefault="006F45FA" w:rsidP="00777383">
            <w:pPr>
              <w:pStyle w:val="AmColumnHeading"/>
            </w:pPr>
            <w:r w:rsidRPr="00FE71AD">
              <w:t>Amendment</w:t>
            </w:r>
          </w:p>
        </w:tc>
      </w:tr>
      <w:tr w:rsidR="006F45FA" w:rsidRPr="00FE71AD" w14:paraId="302DEC27" w14:textId="77777777" w:rsidTr="00777383">
        <w:trPr>
          <w:jc w:val="center"/>
        </w:trPr>
        <w:tc>
          <w:tcPr>
            <w:tcW w:w="4876" w:type="dxa"/>
          </w:tcPr>
          <w:p w14:paraId="081EFD3C" w14:textId="77777777" w:rsidR="006F45FA" w:rsidRPr="00FE71AD" w:rsidRDefault="006F45FA" w:rsidP="00777383">
            <w:pPr>
              <w:pStyle w:val="Normal6a"/>
            </w:pPr>
            <w:r w:rsidRPr="00FE71AD">
              <w:t>4.</w:t>
            </w:r>
            <w:r w:rsidRPr="00FE71AD">
              <w:tab/>
              <w:t xml:space="preserve">Where the Commission concludes that the Plan complies with the requirements referred to in </w:t>
            </w:r>
            <w:r w:rsidRPr="00FE71AD">
              <w:rPr>
                <w:b/>
                <w:i/>
              </w:rPr>
              <w:t>paragraph 1</w:t>
            </w:r>
            <w:r w:rsidRPr="00FE71AD">
              <w:t>, the Commission proposal for a Council implementing decision shall lay down:</w:t>
            </w:r>
          </w:p>
        </w:tc>
        <w:tc>
          <w:tcPr>
            <w:tcW w:w="4876" w:type="dxa"/>
          </w:tcPr>
          <w:p w14:paraId="27E5A66A" w14:textId="77777777" w:rsidR="006F45FA" w:rsidRPr="00FE71AD" w:rsidRDefault="006F45FA" w:rsidP="00777383">
            <w:pPr>
              <w:pStyle w:val="Normal6a"/>
            </w:pPr>
            <w:r w:rsidRPr="00FE71AD">
              <w:t>4.</w:t>
            </w:r>
            <w:r w:rsidRPr="00FE71AD">
              <w:tab/>
              <w:t xml:space="preserve">Where the Commission concludes that the Plan complies with the requirements referred to in </w:t>
            </w:r>
            <w:r w:rsidRPr="00FE71AD">
              <w:rPr>
                <w:b/>
                <w:i/>
              </w:rPr>
              <w:t>Article 22a</w:t>
            </w:r>
            <w:r w:rsidRPr="00FE71AD">
              <w:t>, the Commission proposal for a Council implementing decision shall lay down:</w:t>
            </w:r>
          </w:p>
        </w:tc>
      </w:tr>
    </w:tbl>
    <w:p w14:paraId="6CC95E1F"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42CAFD2" w14:textId="77777777" w:rsidR="006F45FA" w:rsidRPr="00FE71AD" w:rsidRDefault="006F45FA" w:rsidP="006F45FA">
      <w:r w:rsidRPr="00FE71AD">
        <w:rPr>
          <w:rStyle w:val="HideTWBExt"/>
        </w:rPr>
        <w:t>&lt;/Amend&gt;</w:t>
      </w:r>
    </w:p>
    <w:p w14:paraId="4161B5C6" w14:textId="7CCD6F80"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58</w:t>
      </w:r>
      <w:r w:rsidRPr="00FE71AD">
        <w:rPr>
          <w:rStyle w:val="HideTWBExt"/>
        </w:rPr>
        <w:t>&lt;/NumAm&gt;</w:t>
      </w:r>
    </w:p>
    <w:p w14:paraId="5C874665"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CA465E2" w14:textId="77777777" w:rsidR="006F45FA" w:rsidRPr="00FE71AD" w:rsidRDefault="006F45FA" w:rsidP="006F45FA">
      <w:pPr>
        <w:pStyle w:val="NormalBold"/>
      </w:pPr>
      <w:r w:rsidRPr="00FE71AD">
        <w:rPr>
          <w:rStyle w:val="HideTWBExt"/>
        </w:rPr>
        <w:t>&lt;Article&gt;</w:t>
      </w:r>
      <w:r w:rsidRPr="00FE71AD">
        <w:t>Article 23 – paragraph 4 – point c</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53FCF46F" w14:textId="77777777" w:rsidTr="00777383">
        <w:trPr>
          <w:trHeight w:hRule="exact" w:val="240"/>
          <w:jc w:val="center"/>
        </w:trPr>
        <w:tc>
          <w:tcPr>
            <w:tcW w:w="9752" w:type="dxa"/>
            <w:gridSpan w:val="2"/>
          </w:tcPr>
          <w:p w14:paraId="59E57D18" w14:textId="77777777" w:rsidR="006F45FA" w:rsidRPr="00FE71AD" w:rsidRDefault="006F45FA" w:rsidP="00777383"/>
        </w:tc>
      </w:tr>
      <w:tr w:rsidR="006F45FA" w:rsidRPr="00FE71AD" w14:paraId="777A40B5" w14:textId="77777777" w:rsidTr="00777383">
        <w:trPr>
          <w:trHeight w:val="240"/>
          <w:jc w:val="center"/>
        </w:trPr>
        <w:tc>
          <w:tcPr>
            <w:tcW w:w="4876" w:type="dxa"/>
          </w:tcPr>
          <w:p w14:paraId="2A3A23B0" w14:textId="77777777" w:rsidR="006F45FA" w:rsidRPr="00FE71AD" w:rsidRDefault="006F45FA" w:rsidP="00777383">
            <w:pPr>
              <w:pStyle w:val="AmColumnHeading"/>
            </w:pPr>
            <w:r w:rsidRPr="00FE71AD">
              <w:t>Text proposed by the Commission</w:t>
            </w:r>
          </w:p>
        </w:tc>
        <w:tc>
          <w:tcPr>
            <w:tcW w:w="4876" w:type="dxa"/>
          </w:tcPr>
          <w:p w14:paraId="1377D6DB" w14:textId="77777777" w:rsidR="006F45FA" w:rsidRPr="00FE71AD" w:rsidRDefault="006F45FA" w:rsidP="00777383">
            <w:pPr>
              <w:pStyle w:val="AmColumnHeading"/>
            </w:pPr>
            <w:r w:rsidRPr="00FE71AD">
              <w:t>Amendment</w:t>
            </w:r>
          </w:p>
        </w:tc>
      </w:tr>
      <w:tr w:rsidR="006F45FA" w:rsidRPr="00FE71AD" w14:paraId="761FBC5C" w14:textId="77777777" w:rsidTr="00777383">
        <w:trPr>
          <w:jc w:val="center"/>
        </w:trPr>
        <w:tc>
          <w:tcPr>
            <w:tcW w:w="4876" w:type="dxa"/>
          </w:tcPr>
          <w:p w14:paraId="281165F4" w14:textId="77777777" w:rsidR="006F45FA" w:rsidRPr="00FE71AD" w:rsidRDefault="006F45FA" w:rsidP="00777383">
            <w:pPr>
              <w:pStyle w:val="Normal6a"/>
            </w:pPr>
            <w:r w:rsidRPr="00FE71AD">
              <w:t>(c)</w:t>
            </w:r>
            <w:r w:rsidRPr="00FE71AD">
              <w:tab/>
              <w:t>the list of measures covered by the Union contribution and loans contained in the NRP Plan;</w:t>
            </w:r>
          </w:p>
        </w:tc>
        <w:tc>
          <w:tcPr>
            <w:tcW w:w="4876" w:type="dxa"/>
          </w:tcPr>
          <w:p w14:paraId="3E810168" w14:textId="77777777" w:rsidR="006F45FA" w:rsidRPr="00FE71AD" w:rsidRDefault="006F45FA" w:rsidP="00777383">
            <w:pPr>
              <w:pStyle w:val="Normal6a"/>
            </w:pPr>
            <w:r w:rsidRPr="00FE71AD">
              <w:t>(c)</w:t>
            </w:r>
            <w:r w:rsidRPr="00FE71AD">
              <w:tab/>
              <w:t>the list of measures covered by the Union contribution and loans contained in the NRP Plan</w:t>
            </w:r>
            <w:r w:rsidRPr="00FE71AD">
              <w:rPr>
                <w:b/>
                <w:i/>
              </w:rPr>
              <w:t>, with a description and an estimated cost</w:t>
            </w:r>
            <w:r w:rsidRPr="00FE71AD">
              <w:t>;</w:t>
            </w:r>
          </w:p>
        </w:tc>
      </w:tr>
    </w:tbl>
    <w:p w14:paraId="3A89FD7F"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5ACED683" w14:textId="77777777" w:rsidR="006F45FA" w:rsidRPr="00FE71AD" w:rsidRDefault="006F45FA" w:rsidP="006F45FA">
      <w:r w:rsidRPr="00FE71AD">
        <w:rPr>
          <w:rStyle w:val="HideTWBExt"/>
        </w:rPr>
        <w:t>&lt;/Amend&gt;</w:t>
      </w:r>
    </w:p>
    <w:p w14:paraId="4C085693" w14:textId="328A6F24"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59</w:t>
      </w:r>
      <w:r w:rsidRPr="00FE71AD">
        <w:rPr>
          <w:rStyle w:val="HideTWBExt"/>
        </w:rPr>
        <w:t>&lt;/NumAm&gt;</w:t>
      </w:r>
    </w:p>
    <w:p w14:paraId="76EE3052"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2AC0C1B6" w14:textId="77777777" w:rsidR="006F45FA" w:rsidRPr="00FE71AD" w:rsidRDefault="006F45FA" w:rsidP="006F45FA">
      <w:pPr>
        <w:pStyle w:val="NormalBold"/>
      </w:pPr>
      <w:r w:rsidRPr="00FE71AD">
        <w:rPr>
          <w:rStyle w:val="HideTWBExt"/>
        </w:rPr>
        <w:t>&lt;Article&gt;</w:t>
      </w:r>
      <w:r w:rsidRPr="00FE71AD">
        <w:t>Article 23 – paragraph 4 – point c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95375C8" w14:textId="77777777" w:rsidTr="00777383">
        <w:trPr>
          <w:trHeight w:hRule="exact" w:val="240"/>
          <w:jc w:val="center"/>
        </w:trPr>
        <w:tc>
          <w:tcPr>
            <w:tcW w:w="9752" w:type="dxa"/>
            <w:gridSpan w:val="2"/>
          </w:tcPr>
          <w:p w14:paraId="3FD429C6" w14:textId="77777777" w:rsidR="006F45FA" w:rsidRPr="00FE71AD" w:rsidRDefault="006F45FA" w:rsidP="00777383"/>
        </w:tc>
      </w:tr>
      <w:tr w:rsidR="006F45FA" w:rsidRPr="00FE71AD" w14:paraId="11694742" w14:textId="77777777" w:rsidTr="00777383">
        <w:trPr>
          <w:trHeight w:val="240"/>
          <w:jc w:val="center"/>
        </w:trPr>
        <w:tc>
          <w:tcPr>
            <w:tcW w:w="4876" w:type="dxa"/>
          </w:tcPr>
          <w:p w14:paraId="21DA663B" w14:textId="77777777" w:rsidR="006F45FA" w:rsidRPr="00FE71AD" w:rsidRDefault="006F45FA" w:rsidP="00777383">
            <w:pPr>
              <w:pStyle w:val="AmColumnHeading"/>
            </w:pPr>
            <w:r w:rsidRPr="00FE71AD">
              <w:t>Text proposed by the Commission</w:t>
            </w:r>
          </w:p>
        </w:tc>
        <w:tc>
          <w:tcPr>
            <w:tcW w:w="4876" w:type="dxa"/>
          </w:tcPr>
          <w:p w14:paraId="5290A07A" w14:textId="77777777" w:rsidR="006F45FA" w:rsidRPr="00FE71AD" w:rsidRDefault="006F45FA" w:rsidP="00777383">
            <w:pPr>
              <w:pStyle w:val="AmColumnHeading"/>
            </w:pPr>
            <w:r w:rsidRPr="00FE71AD">
              <w:t>Amendment</w:t>
            </w:r>
          </w:p>
        </w:tc>
      </w:tr>
      <w:tr w:rsidR="006F45FA" w:rsidRPr="00FE71AD" w14:paraId="3CFBDC31" w14:textId="77777777" w:rsidTr="00777383">
        <w:trPr>
          <w:jc w:val="center"/>
        </w:trPr>
        <w:tc>
          <w:tcPr>
            <w:tcW w:w="4876" w:type="dxa"/>
          </w:tcPr>
          <w:p w14:paraId="0EDF67C7" w14:textId="77777777" w:rsidR="006F45FA" w:rsidRPr="00FE71AD" w:rsidRDefault="006F45FA" w:rsidP="00777383">
            <w:pPr>
              <w:pStyle w:val="Normal6a"/>
            </w:pPr>
          </w:p>
        </w:tc>
        <w:tc>
          <w:tcPr>
            <w:tcW w:w="4876" w:type="dxa"/>
          </w:tcPr>
          <w:p w14:paraId="2B9CE4A2" w14:textId="370EB389" w:rsidR="006F45FA" w:rsidRPr="00FE71AD" w:rsidRDefault="006F45FA" w:rsidP="00777383">
            <w:pPr>
              <w:pStyle w:val="Normal6a"/>
            </w:pPr>
            <w:r w:rsidRPr="00FE71AD">
              <w:rPr>
                <w:b/>
                <w:i/>
              </w:rPr>
              <w:t>(c a)</w:t>
            </w:r>
            <w:r w:rsidRPr="00FE71AD">
              <w:tab/>
            </w:r>
            <w:r w:rsidRPr="00FE71AD">
              <w:rPr>
                <w:b/>
                <w:i/>
              </w:rPr>
              <w:t xml:space="preserve">an indicative timeline for the final milestones and targets for each measure </w:t>
            </w:r>
            <w:r w:rsidR="00382E5C" w:rsidRPr="00FE71AD">
              <w:rPr>
                <w:b/>
                <w:i/>
              </w:rPr>
              <w:t xml:space="preserve">to </w:t>
            </w:r>
            <w:r w:rsidRPr="00FE71AD">
              <w:rPr>
                <w:b/>
                <w:i/>
              </w:rPr>
              <w:t>be completed as well as the relevant indicators relating to the fulfilment of the envisaged milestones and targets; </w:t>
            </w:r>
          </w:p>
        </w:tc>
      </w:tr>
    </w:tbl>
    <w:p w14:paraId="253B0644"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46C1699" w14:textId="77777777" w:rsidR="006F45FA" w:rsidRPr="00FE71AD" w:rsidRDefault="006F45FA" w:rsidP="006F45FA">
      <w:r w:rsidRPr="00FE71AD">
        <w:rPr>
          <w:rStyle w:val="HideTWBExt"/>
        </w:rPr>
        <w:t>&lt;/Amend&gt;</w:t>
      </w:r>
    </w:p>
    <w:p w14:paraId="21ABD8C1" w14:textId="57DCCABC"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60</w:t>
      </w:r>
      <w:r w:rsidRPr="00FE71AD">
        <w:rPr>
          <w:rStyle w:val="HideTWBExt"/>
        </w:rPr>
        <w:t>&lt;/NumAm&gt;</w:t>
      </w:r>
    </w:p>
    <w:p w14:paraId="58A7308A"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20FE0277" w14:textId="77777777" w:rsidR="006F45FA" w:rsidRPr="00FE71AD" w:rsidRDefault="006F45FA" w:rsidP="006F45FA">
      <w:pPr>
        <w:pStyle w:val="NormalBold"/>
      </w:pPr>
      <w:r w:rsidRPr="00FE71AD">
        <w:rPr>
          <w:rStyle w:val="HideTWBExt"/>
        </w:rPr>
        <w:t>&lt;Article&gt;</w:t>
      </w:r>
      <w:r w:rsidRPr="00FE71AD">
        <w:t>Article 23 – paragraph 4 – point c b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6B97FD11" w14:textId="77777777" w:rsidTr="00777383">
        <w:trPr>
          <w:trHeight w:hRule="exact" w:val="240"/>
          <w:jc w:val="center"/>
        </w:trPr>
        <w:tc>
          <w:tcPr>
            <w:tcW w:w="9752" w:type="dxa"/>
            <w:gridSpan w:val="2"/>
          </w:tcPr>
          <w:p w14:paraId="4BB14B06" w14:textId="77777777" w:rsidR="006F45FA" w:rsidRPr="00FE71AD" w:rsidRDefault="006F45FA" w:rsidP="00777383"/>
        </w:tc>
      </w:tr>
      <w:tr w:rsidR="006F45FA" w:rsidRPr="00FE71AD" w14:paraId="46BFF96D" w14:textId="77777777" w:rsidTr="00777383">
        <w:trPr>
          <w:trHeight w:val="240"/>
          <w:jc w:val="center"/>
        </w:trPr>
        <w:tc>
          <w:tcPr>
            <w:tcW w:w="4876" w:type="dxa"/>
          </w:tcPr>
          <w:p w14:paraId="40D477DA" w14:textId="77777777" w:rsidR="006F45FA" w:rsidRPr="00FE71AD" w:rsidRDefault="006F45FA" w:rsidP="00777383">
            <w:pPr>
              <w:pStyle w:val="AmColumnHeading"/>
            </w:pPr>
            <w:r w:rsidRPr="00FE71AD">
              <w:t>Text proposed by the Commission</w:t>
            </w:r>
          </w:p>
        </w:tc>
        <w:tc>
          <w:tcPr>
            <w:tcW w:w="4876" w:type="dxa"/>
          </w:tcPr>
          <w:p w14:paraId="3206B7A5" w14:textId="77777777" w:rsidR="006F45FA" w:rsidRPr="00FE71AD" w:rsidRDefault="006F45FA" w:rsidP="00777383">
            <w:pPr>
              <w:pStyle w:val="AmColumnHeading"/>
            </w:pPr>
            <w:r w:rsidRPr="00FE71AD">
              <w:t>Amendment</w:t>
            </w:r>
          </w:p>
        </w:tc>
      </w:tr>
      <w:tr w:rsidR="006F45FA" w:rsidRPr="00FE71AD" w14:paraId="265C7BB8" w14:textId="77777777" w:rsidTr="00777383">
        <w:trPr>
          <w:jc w:val="center"/>
        </w:trPr>
        <w:tc>
          <w:tcPr>
            <w:tcW w:w="4876" w:type="dxa"/>
          </w:tcPr>
          <w:p w14:paraId="4DD0A52F" w14:textId="77777777" w:rsidR="006F45FA" w:rsidRPr="00FE71AD" w:rsidRDefault="006F45FA" w:rsidP="00777383">
            <w:pPr>
              <w:pStyle w:val="Normal6a"/>
            </w:pPr>
          </w:p>
        </w:tc>
        <w:tc>
          <w:tcPr>
            <w:tcW w:w="4876" w:type="dxa"/>
          </w:tcPr>
          <w:p w14:paraId="585DED11" w14:textId="4A0A5E31" w:rsidR="006F45FA" w:rsidRPr="00FE71AD" w:rsidRDefault="006F45FA" w:rsidP="00777383">
            <w:pPr>
              <w:pStyle w:val="Normal6a"/>
            </w:pPr>
            <w:r w:rsidRPr="00FE71AD">
              <w:rPr>
                <w:b/>
                <w:i/>
              </w:rPr>
              <w:t>(c b)</w:t>
            </w:r>
            <w:r w:rsidRPr="00FE71AD">
              <w:tab/>
            </w:r>
            <w:r w:rsidRPr="00FE71AD">
              <w:rPr>
                <w:b/>
                <w:i/>
              </w:rPr>
              <w:t>the arrangements and timetable for monitoring and implementation of the Plan, including the assessment criteria per measurement and</w:t>
            </w:r>
            <w:r w:rsidR="00382E5C" w:rsidRPr="00FE71AD">
              <w:rPr>
                <w:b/>
                <w:i/>
              </w:rPr>
              <w:t>,</w:t>
            </w:r>
            <w:r w:rsidRPr="00FE71AD">
              <w:rPr>
                <w:b/>
                <w:i/>
              </w:rPr>
              <w:t> where relevant, measures necessary for protecting the financial interest of the Union; </w:t>
            </w:r>
          </w:p>
        </w:tc>
      </w:tr>
    </w:tbl>
    <w:p w14:paraId="450313D1"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221C07D4" w14:textId="77777777" w:rsidR="006F45FA" w:rsidRPr="00FE71AD" w:rsidRDefault="006F45FA" w:rsidP="006F45FA">
      <w:r w:rsidRPr="00FE71AD">
        <w:rPr>
          <w:rStyle w:val="HideTWBExt"/>
        </w:rPr>
        <w:t>&lt;/Amend&gt;</w:t>
      </w:r>
    </w:p>
    <w:p w14:paraId="28650DC2" w14:textId="445C8CBF"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61</w:t>
      </w:r>
      <w:r w:rsidRPr="00FE71AD">
        <w:rPr>
          <w:rStyle w:val="HideTWBExt"/>
        </w:rPr>
        <w:t>&lt;/NumAm&gt;</w:t>
      </w:r>
    </w:p>
    <w:p w14:paraId="47CD98BA"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568FBD3" w14:textId="77777777" w:rsidR="006F45FA" w:rsidRPr="00FE71AD" w:rsidRDefault="006F45FA" w:rsidP="006F45FA">
      <w:pPr>
        <w:pStyle w:val="NormalBold"/>
      </w:pPr>
      <w:r w:rsidRPr="00FE71AD">
        <w:rPr>
          <w:rStyle w:val="HideTWBExt"/>
        </w:rPr>
        <w:t>&lt;Article&gt;</w:t>
      </w:r>
      <w:r w:rsidRPr="00FE71AD">
        <w:t>Article 23 – paragraph 4 – point c c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A071C1E" w14:textId="77777777" w:rsidTr="00777383">
        <w:trPr>
          <w:trHeight w:hRule="exact" w:val="240"/>
          <w:jc w:val="center"/>
        </w:trPr>
        <w:tc>
          <w:tcPr>
            <w:tcW w:w="9752" w:type="dxa"/>
            <w:gridSpan w:val="2"/>
          </w:tcPr>
          <w:p w14:paraId="1791A8D8" w14:textId="77777777" w:rsidR="006F45FA" w:rsidRPr="00FE71AD" w:rsidRDefault="006F45FA" w:rsidP="00777383"/>
        </w:tc>
      </w:tr>
      <w:tr w:rsidR="006F45FA" w:rsidRPr="00FE71AD" w14:paraId="6EB0E334" w14:textId="77777777" w:rsidTr="00777383">
        <w:trPr>
          <w:trHeight w:val="240"/>
          <w:jc w:val="center"/>
        </w:trPr>
        <w:tc>
          <w:tcPr>
            <w:tcW w:w="4876" w:type="dxa"/>
          </w:tcPr>
          <w:p w14:paraId="0DCE86D7" w14:textId="77777777" w:rsidR="006F45FA" w:rsidRPr="00FE71AD" w:rsidRDefault="006F45FA" w:rsidP="00777383">
            <w:pPr>
              <w:pStyle w:val="AmColumnHeading"/>
            </w:pPr>
            <w:r w:rsidRPr="00FE71AD">
              <w:t>Text proposed by the Commission</w:t>
            </w:r>
          </w:p>
        </w:tc>
        <w:tc>
          <w:tcPr>
            <w:tcW w:w="4876" w:type="dxa"/>
          </w:tcPr>
          <w:p w14:paraId="471794B6" w14:textId="77777777" w:rsidR="006F45FA" w:rsidRPr="00FE71AD" w:rsidRDefault="006F45FA" w:rsidP="00777383">
            <w:pPr>
              <w:pStyle w:val="AmColumnHeading"/>
            </w:pPr>
            <w:r w:rsidRPr="00FE71AD">
              <w:t>Amendment</w:t>
            </w:r>
          </w:p>
        </w:tc>
      </w:tr>
      <w:tr w:rsidR="006F45FA" w:rsidRPr="00FE71AD" w14:paraId="6FACF55B" w14:textId="77777777" w:rsidTr="00777383">
        <w:trPr>
          <w:jc w:val="center"/>
        </w:trPr>
        <w:tc>
          <w:tcPr>
            <w:tcW w:w="4876" w:type="dxa"/>
          </w:tcPr>
          <w:p w14:paraId="130940F9" w14:textId="77777777" w:rsidR="006F45FA" w:rsidRPr="00FE71AD" w:rsidRDefault="006F45FA" w:rsidP="00777383">
            <w:pPr>
              <w:pStyle w:val="Normal6a"/>
            </w:pPr>
          </w:p>
        </w:tc>
        <w:tc>
          <w:tcPr>
            <w:tcW w:w="4876" w:type="dxa"/>
          </w:tcPr>
          <w:p w14:paraId="650E4654" w14:textId="77777777" w:rsidR="006F45FA" w:rsidRPr="00FE71AD" w:rsidRDefault="006F45FA" w:rsidP="00777383">
            <w:pPr>
              <w:pStyle w:val="Normal6a"/>
            </w:pPr>
            <w:r w:rsidRPr="00FE71AD">
              <w:rPr>
                <w:b/>
                <w:i/>
              </w:rPr>
              <w:t>(c c)</w:t>
            </w:r>
            <w:r w:rsidRPr="00FE71AD">
              <w:tab/>
            </w:r>
            <w:r w:rsidRPr="00FE71AD">
              <w:rPr>
                <w:b/>
                <w:i/>
              </w:rPr>
              <w:t>the arrangements for providing full access by the Commission to the underlying relevant data. </w:t>
            </w:r>
          </w:p>
        </w:tc>
      </w:tr>
    </w:tbl>
    <w:p w14:paraId="594D9307"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100E4DD6" w14:textId="77777777" w:rsidR="006F45FA" w:rsidRPr="00FE71AD" w:rsidRDefault="006F45FA" w:rsidP="006F45FA">
      <w:r w:rsidRPr="00FE71AD">
        <w:rPr>
          <w:rStyle w:val="HideTWBExt"/>
        </w:rPr>
        <w:t>&lt;/Amend&gt;</w:t>
      </w:r>
    </w:p>
    <w:p w14:paraId="0FCCB980" w14:textId="16F9CE89"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62</w:t>
      </w:r>
      <w:r w:rsidRPr="00FE71AD">
        <w:rPr>
          <w:rStyle w:val="HideTWBExt"/>
        </w:rPr>
        <w:t>&lt;/NumAm&gt;</w:t>
      </w:r>
    </w:p>
    <w:p w14:paraId="3BF5242A"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6792FBB" w14:textId="0ACC6C53" w:rsidR="006F45FA" w:rsidRPr="00FE71AD" w:rsidRDefault="006F45FA" w:rsidP="006F45FA">
      <w:pPr>
        <w:pStyle w:val="NormalBold"/>
      </w:pPr>
      <w:r w:rsidRPr="00FE71AD">
        <w:rPr>
          <w:rStyle w:val="HideTWBExt"/>
        </w:rPr>
        <w:t>&lt;Article&gt;</w:t>
      </w:r>
      <w:r w:rsidRPr="00FE71AD">
        <w:t xml:space="preserve">Article 23 – paragraph 4 – subparagraph </w:t>
      </w:r>
      <w:r w:rsidR="00382E5C" w:rsidRPr="00FE71AD">
        <w:t>2</w:t>
      </w:r>
      <w:r w:rsidRPr="00FE71AD">
        <w:t xml:space="preserve">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686F222B" w14:textId="77777777" w:rsidTr="00777383">
        <w:trPr>
          <w:trHeight w:hRule="exact" w:val="240"/>
          <w:jc w:val="center"/>
        </w:trPr>
        <w:tc>
          <w:tcPr>
            <w:tcW w:w="9752" w:type="dxa"/>
            <w:gridSpan w:val="2"/>
          </w:tcPr>
          <w:p w14:paraId="3228F5EC" w14:textId="77777777" w:rsidR="006F45FA" w:rsidRPr="00FE71AD" w:rsidRDefault="006F45FA" w:rsidP="00777383"/>
        </w:tc>
      </w:tr>
      <w:tr w:rsidR="006F45FA" w:rsidRPr="00FE71AD" w14:paraId="6F9381D7" w14:textId="77777777" w:rsidTr="00777383">
        <w:trPr>
          <w:trHeight w:val="240"/>
          <w:jc w:val="center"/>
        </w:trPr>
        <w:tc>
          <w:tcPr>
            <w:tcW w:w="4876" w:type="dxa"/>
          </w:tcPr>
          <w:p w14:paraId="0A7EB7BF" w14:textId="77777777" w:rsidR="006F45FA" w:rsidRPr="00FE71AD" w:rsidRDefault="006F45FA" w:rsidP="00777383">
            <w:pPr>
              <w:pStyle w:val="AmColumnHeading"/>
            </w:pPr>
            <w:r w:rsidRPr="00FE71AD">
              <w:t>Text proposed by the Commission</w:t>
            </w:r>
          </w:p>
        </w:tc>
        <w:tc>
          <w:tcPr>
            <w:tcW w:w="4876" w:type="dxa"/>
          </w:tcPr>
          <w:p w14:paraId="3A5BD1FC" w14:textId="77777777" w:rsidR="006F45FA" w:rsidRPr="00FE71AD" w:rsidRDefault="006F45FA" w:rsidP="00777383">
            <w:pPr>
              <w:pStyle w:val="AmColumnHeading"/>
            </w:pPr>
            <w:r w:rsidRPr="00FE71AD">
              <w:t>Amendment</w:t>
            </w:r>
          </w:p>
        </w:tc>
      </w:tr>
      <w:tr w:rsidR="006F45FA" w:rsidRPr="00FE71AD" w14:paraId="03C9906C" w14:textId="77777777" w:rsidTr="00777383">
        <w:trPr>
          <w:jc w:val="center"/>
        </w:trPr>
        <w:tc>
          <w:tcPr>
            <w:tcW w:w="4876" w:type="dxa"/>
          </w:tcPr>
          <w:p w14:paraId="08E91862" w14:textId="77777777" w:rsidR="006F45FA" w:rsidRPr="00FE71AD" w:rsidRDefault="006F45FA" w:rsidP="00777383">
            <w:pPr>
              <w:pStyle w:val="Normal6a"/>
            </w:pPr>
          </w:p>
        </w:tc>
        <w:tc>
          <w:tcPr>
            <w:tcW w:w="4876" w:type="dxa"/>
          </w:tcPr>
          <w:p w14:paraId="71592411" w14:textId="5133226E" w:rsidR="006F45FA" w:rsidRPr="00FE71AD" w:rsidRDefault="006F45FA" w:rsidP="00777383">
            <w:pPr>
              <w:pStyle w:val="Normal6a"/>
            </w:pPr>
            <w:r w:rsidRPr="00FE71AD">
              <w:rPr>
                <w:b/>
                <w:i/>
              </w:rPr>
              <w:t xml:space="preserve">The elements referred </w:t>
            </w:r>
            <w:r w:rsidR="00382E5C" w:rsidRPr="00FE71AD">
              <w:rPr>
                <w:b/>
                <w:i/>
              </w:rPr>
              <w:t xml:space="preserve">to </w:t>
            </w:r>
            <w:r w:rsidRPr="00FE71AD">
              <w:rPr>
                <w:b/>
                <w:i/>
              </w:rPr>
              <w:t>in points (c a) to (c c) shall be further specified in operational arrangements to be agreed</w:t>
            </w:r>
            <w:r w:rsidR="00382E5C" w:rsidRPr="00FE71AD">
              <w:rPr>
                <w:b/>
                <w:i/>
              </w:rPr>
              <w:t xml:space="preserve"> on</w:t>
            </w:r>
            <w:r w:rsidRPr="00FE71AD">
              <w:rPr>
                <w:b/>
                <w:i/>
              </w:rPr>
              <w:t xml:space="preserve"> by the Member State concerned and the Commission after the adoption of the Council decision. </w:t>
            </w:r>
          </w:p>
        </w:tc>
      </w:tr>
    </w:tbl>
    <w:p w14:paraId="66B6369B"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759BB10" w14:textId="77777777" w:rsidR="006F45FA" w:rsidRPr="00FE71AD" w:rsidRDefault="006F45FA" w:rsidP="006F45FA">
      <w:r w:rsidRPr="00FE71AD">
        <w:rPr>
          <w:rStyle w:val="HideTWBExt"/>
        </w:rPr>
        <w:t>&lt;/Amend&gt;</w:t>
      </w:r>
    </w:p>
    <w:p w14:paraId="486A3E16" w14:textId="104596FD"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63</w:t>
      </w:r>
      <w:r w:rsidRPr="00FE71AD">
        <w:rPr>
          <w:rStyle w:val="HideTWBExt"/>
        </w:rPr>
        <w:t>&lt;/NumAm&gt;</w:t>
      </w:r>
    </w:p>
    <w:p w14:paraId="2EDCB3C6"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63E98E57" w14:textId="77777777" w:rsidR="006F45FA" w:rsidRPr="00FE71AD" w:rsidRDefault="006F45FA" w:rsidP="006F45FA">
      <w:pPr>
        <w:pStyle w:val="NormalBold"/>
      </w:pPr>
      <w:r w:rsidRPr="00FE71AD">
        <w:rPr>
          <w:rStyle w:val="HideTWBExt"/>
        </w:rPr>
        <w:t>&lt;Article&gt;</w:t>
      </w:r>
      <w:r w:rsidRPr="00FE71AD">
        <w:t>Article 23 – paragraph 5</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0E33441" w14:textId="77777777" w:rsidTr="00777383">
        <w:trPr>
          <w:trHeight w:hRule="exact" w:val="240"/>
          <w:jc w:val="center"/>
        </w:trPr>
        <w:tc>
          <w:tcPr>
            <w:tcW w:w="9752" w:type="dxa"/>
            <w:gridSpan w:val="2"/>
          </w:tcPr>
          <w:p w14:paraId="12069087" w14:textId="77777777" w:rsidR="006F45FA" w:rsidRPr="00FE71AD" w:rsidRDefault="006F45FA" w:rsidP="00777383"/>
        </w:tc>
      </w:tr>
      <w:tr w:rsidR="006F45FA" w:rsidRPr="00FE71AD" w14:paraId="033D706C" w14:textId="77777777" w:rsidTr="00777383">
        <w:trPr>
          <w:trHeight w:val="240"/>
          <w:jc w:val="center"/>
        </w:trPr>
        <w:tc>
          <w:tcPr>
            <w:tcW w:w="4876" w:type="dxa"/>
          </w:tcPr>
          <w:p w14:paraId="475877B5" w14:textId="77777777" w:rsidR="006F45FA" w:rsidRPr="00FE71AD" w:rsidRDefault="006F45FA" w:rsidP="00777383">
            <w:pPr>
              <w:pStyle w:val="AmColumnHeading"/>
            </w:pPr>
            <w:r w:rsidRPr="00FE71AD">
              <w:t>Text proposed by the Commission</w:t>
            </w:r>
          </w:p>
        </w:tc>
        <w:tc>
          <w:tcPr>
            <w:tcW w:w="4876" w:type="dxa"/>
          </w:tcPr>
          <w:p w14:paraId="27F52948" w14:textId="77777777" w:rsidR="006F45FA" w:rsidRPr="00FE71AD" w:rsidRDefault="006F45FA" w:rsidP="00777383">
            <w:pPr>
              <w:pStyle w:val="AmColumnHeading"/>
            </w:pPr>
            <w:r w:rsidRPr="00FE71AD">
              <w:t>Amendment</w:t>
            </w:r>
          </w:p>
        </w:tc>
      </w:tr>
      <w:tr w:rsidR="006F45FA" w:rsidRPr="00FE71AD" w14:paraId="1DCE7514" w14:textId="77777777" w:rsidTr="00777383">
        <w:trPr>
          <w:jc w:val="center"/>
        </w:trPr>
        <w:tc>
          <w:tcPr>
            <w:tcW w:w="4876" w:type="dxa"/>
          </w:tcPr>
          <w:p w14:paraId="670E9ABA" w14:textId="77777777" w:rsidR="006F45FA" w:rsidRPr="00FE71AD" w:rsidRDefault="006F45FA" w:rsidP="00777383">
            <w:pPr>
              <w:pStyle w:val="Normal6a"/>
            </w:pPr>
            <w:r w:rsidRPr="00FE71AD">
              <w:t>5.</w:t>
            </w:r>
            <w:r w:rsidRPr="00FE71AD">
              <w:tab/>
              <w:t xml:space="preserve">In duly justified cases, where the Commission concludes that one or more measures of the Plan do not comply with the requirements referred to in </w:t>
            </w:r>
            <w:r w:rsidRPr="00FE71AD">
              <w:rPr>
                <w:b/>
                <w:i/>
              </w:rPr>
              <w:t>paragraph 1</w:t>
            </w:r>
            <w:r w:rsidRPr="00FE71AD">
              <w:t xml:space="preserve">, and that a corresponding request made in accordance with paragraph 2, second subparagraph, has not been satisfactorily addressed by the Member States, it may include in the Commission proposal </w:t>
            </w:r>
            <w:r w:rsidRPr="00FE71AD">
              <w:rPr>
                <w:b/>
                <w:i/>
              </w:rPr>
              <w:t>referred to in paragraph 4</w:t>
            </w:r>
            <w:r w:rsidRPr="00FE71AD">
              <w:t xml:space="preserve"> an identification of the deficiencies affecting those measures.</w:t>
            </w:r>
          </w:p>
        </w:tc>
        <w:tc>
          <w:tcPr>
            <w:tcW w:w="4876" w:type="dxa"/>
          </w:tcPr>
          <w:p w14:paraId="3652B3F4" w14:textId="77777777" w:rsidR="006F45FA" w:rsidRPr="00FE71AD" w:rsidRDefault="006F45FA" w:rsidP="00777383">
            <w:pPr>
              <w:pStyle w:val="Normal6a"/>
            </w:pPr>
            <w:r w:rsidRPr="00FE71AD">
              <w:t>5.</w:t>
            </w:r>
            <w:r w:rsidRPr="00FE71AD">
              <w:tab/>
              <w:t xml:space="preserve">In duly justified cases, where the Commission concludes that one or more measures of the Plan do not comply with the requirements referred to in </w:t>
            </w:r>
            <w:r w:rsidRPr="00FE71AD">
              <w:rPr>
                <w:b/>
                <w:i/>
              </w:rPr>
              <w:t>Article 22a</w:t>
            </w:r>
            <w:r w:rsidRPr="00FE71AD">
              <w:t xml:space="preserve">, and that a corresponding request made in accordance with </w:t>
            </w:r>
            <w:r w:rsidRPr="00FE71AD">
              <w:rPr>
                <w:b/>
                <w:i/>
              </w:rPr>
              <w:t>Article 22a,</w:t>
            </w:r>
            <w:r w:rsidRPr="00FE71AD">
              <w:t xml:space="preserve"> paragraph 2, second subparagraph, has not been satisfactorily addressed by the Member States, it may include in the Commission proposal an identification of the deficiencies affecting those measures.</w:t>
            </w:r>
          </w:p>
        </w:tc>
      </w:tr>
    </w:tbl>
    <w:p w14:paraId="146E4727"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5AC5033" w14:textId="77777777" w:rsidR="006F45FA" w:rsidRPr="00FE71AD" w:rsidRDefault="006F45FA" w:rsidP="006F45FA">
      <w:pPr>
        <w:pStyle w:val="AmJustTitle"/>
      </w:pPr>
      <w:r w:rsidRPr="00FE71AD">
        <w:rPr>
          <w:rStyle w:val="HideTWBExt"/>
        </w:rPr>
        <w:t>&lt;TitreJust&gt;</w:t>
      </w:r>
      <w:r w:rsidRPr="00FE71AD">
        <w:t>Justification</w:t>
      </w:r>
      <w:r w:rsidRPr="00FE71AD">
        <w:rPr>
          <w:rStyle w:val="HideTWBExt"/>
        </w:rPr>
        <w:t>&lt;/TitreJust&gt;</w:t>
      </w:r>
    </w:p>
    <w:p w14:paraId="1E8D94BD" w14:textId="77777777" w:rsidR="006F45FA" w:rsidRPr="00FE71AD" w:rsidRDefault="006F45FA" w:rsidP="006F45FA">
      <w:pPr>
        <w:pStyle w:val="AmJustText"/>
      </w:pPr>
      <w:r w:rsidRPr="00FE71AD">
        <w:t>In line with proposed Article 22a.</w:t>
      </w:r>
    </w:p>
    <w:p w14:paraId="388FD2D4" w14:textId="77777777" w:rsidR="006F45FA" w:rsidRPr="00FE71AD" w:rsidRDefault="006F45FA" w:rsidP="006F45FA">
      <w:r w:rsidRPr="00FE71AD">
        <w:rPr>
          <w:rStyle w:val="HideTWBExt"/>
        </w:rPr>
        <w:t>&lt;/Amend&gt;</w:t>
      </w:r>
    </w:p>
    <w:p w14:paraId="0097E364" w14:textId="1380505C"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64</w:t>
      </w:r>
      <w:r w:rsidRPr="00FE71AD">
        <w:rPr>
          <w:rStyle w:val="HideTWBExt"/>
        </w:rPr>
        <w:t>&lt;/NumAm&gt;</w:t>
      </w:r>
    </w:p>
    <w:p w14:paraId="5DFB14AB"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454DDCF" w14:textId="77777777" w:rsidR="006F45FA" w:rsidRPr="00FE71AD" w:rsidRDefault="006F45FA" w:rsidP="006F45FA">
      <w:pPr>
        <w:pStyle w:val="NormalBold"/>
      </w:pPr>
      <w:r w:rsidRPr="00FE71AD">
        <w:rPr>
          <w:rStyle w:val="HideTWBExt"/>
        </w:rPr>
        <w:t>&lt;Article&gt;</w:t>
      </w:r>
      <w:r w:rsidRPr="00FE71AD">
        <w:t>Article 23 – paragraph 6</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69C3E8C4" w14:textId="77777777" w:rsidTr="00777383">
        <w:trPr>
          <w:trHeight w:hRule="exact" w:val="240"/>
          <w:jc w:val="center"/>
        </w:trPr>
        <w:tc>
          <w:tcPr>
            <w:tcW w:w="9752" w:type="dxa"/>
            <w:gridSpan w:val="2"/>
          </w:tcPr>
          <w:p w14:paraId="46CE0C8A" w14:textId="77777777" w:rsidR="006F45FA" w:rsidRPr="00FE71AD" w:rsidRDefault="006F45FA" w:rsidP="00777383"/>
        </w:tc>
      </w:tr>
      <w:tr w:rsidR="006F45FA" w:rsidRPr="00FE71AD" w14:paraId="566A4470" w14:textId="77777777" w:rsidTr="00777383">
        <w:trPr>
          <w:trHeight w:val="240"/>
          <w:jc w:val="center"/>
        </w:trPr>
        <w:tc>
          <w:tcPr>
            <w:tcW w:w="4876" w:type="dxa"/>
          </w:tcPr>
          <w:p w14:paraId="1BC590DB" w14:textId="77777777" w:rsidR="006F45FA" w:rsidRPr="00FE71AD" w:rsidRDefault="006F45FA" w:rsidP="00777383">
            <w:pPr>
              <w:pStyle w:val="AmColumnHeading"/>
            </w:pPr>
            <w:r w:rsidRPr="00FE71AD">
              <w:t>Text proposed by the Commission</w:t>
            </w:r>
          </w:p>
        </w:tc>
        <w:tc>
          <w:tcPr>
            <w:tcW w:w="4876" w:type="dxa"/>
          </w:tcPr>
          <w:p w14:paraId="0552D962" w14:textId="77777777" w:rsidR="006F45FA" w:rsidRPr="00FE71AD" w:rsidRDefault="006F45FA" w:rsidP="00777383">
            <w:pPr>
              <w:pStyle w:val="AmColumnHeading"/>
            </w:pPr>
            <w:r w:rsidRPr="00FE71AD">
              <w:t>Amendment</w:t>
            </w:r>
          </w:p>
        </w:tc>
      </w:tr>
      <w:tr w:rsidR="006F45FA" w:rsidRPr="00FE71AD" w14:paraId="4ABBA572" w14:textId="77777777" w:rsidTr="00777383">
        <w:trPr>
          <w:jc w:val="center"/>
        </w:trPr>
        <w:tc>
          <w:tcPr>
            <w:tcW w:w="4876" w:type="dxa"/>
          </w:tcPr>
          <w:p w14:paraId="45D07399" w14:textId="77777777" w:rsidR="006F45FA" w:rsidRPr="00FE71AD" w:rsidRDefault="006F45FA" w:rsidP="00777383">
            <w:pPr>
              <w:pStyle w:val="Normal6a"/>
            </w:pPr>
            <w:r w:rsidRPr="00FE71AD">
              <w:t>6.</w:t>
            </w:r>
            <w:r w:rsidRPr="00FE71AD">
              <w:tab/>
              <w:t xml:space="preserve">The Council shall adopt the implementing decisions referred to in </w:t>
            </w:r>
            <w:r w:rsidRPr="00FE71AD">
              <w:rPr>
                <w:b/>
                <w:i/>
              </w:rPr>
              <w:t>paragraph 1</w:t>
            </w:r>
            <w:r w:rsidRPr="00FE71AD">
              <w:t>, as a rule, within four weeks of the adoption of the Commission proposal.</w:t>
            </w:r>
          </w:p>
        </w:tc>
        <w:tc>
          <w:tcPr>
            <w:tcW w:w="4876" w:type="dxa"/>
          </w:tcPr>
          <w:p w14:paraId="68EF9889" w14:textId="77777777" w:rsidR="006F45FA" w:rsidRPr="00FE71AD" w:rsidRDefault="006F45FA" w:rsidP="00777383">
            <w:pPr>
              <w:pStyle w:val="Normal6a"/>
            </w:pPr>
            <w:r w:rsidRPr="00FE71AD">
              <w:t>6.</w:t>
            </w:r>
            <w:r w:rsidRPr="00FE71AD">
              <w:tab/>
              <w:t xml:space="preserve">The Council shall adopt the implementing decisions referred to in </w:t>
            </w:r>
            <w:r w:rsidRPr="00FE71AD">
              <w:rPr>
                <w:b/>
                <w:i/>
              </w:rPr>
              <w:t>this Article</w:t>
            </w:r>
            <w:r w:rsidRPr="00FE71AD">
              <w:t>, as a rule, within four weeks of the adoption of the Commission proposal.</w:t>
            </w:r>
          </w:p>
        </w:tc>
      </w:tr>
    </w:tbl>
    <w:p w14:paraId="1BC6F2EA"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A61AF15" w14:textId="77777777" w:rsidR="006F45FA" w:rsidRPr="00FE71AD" w:rsidRDefault="006F45FA" w:rsidP="006F45FA">
      <w:r w:rsidRPr="00FE71AD">
        <w:rPr>
          <w:rStyle w:val="HideTWBExt"/>
        </w:rPr>
        <w:t>&lt;/Amend&gt;</w:t>
      </w:r>
    </w:p>
    <w:p w14:paraId="50869BAF" w14:textId="1E1ED88E"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65</w:t>
      </w:r>
      <w:r w:rsidRPr="00FE71AD">
        <w:rPr>
          <w:rStyle w:val="HideTWBExt"/>
        </w:rPr>
        <w:t>&lt;/NumAm&gt;</w:t>
      </w:r>
    </w:p>
    <w:p w14:paraId="570F675C"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4FD05A6" w14:textId="77777777" w:rsidR="006F45FA" w:rsidRPr="00FE71AD" w:rsidRDefault="006F45FA" w:rsidP="006F45FA">
      <w:pPr>
        <w:pStyle w:val="NormalBold"/>
      </w:pPr>
      <w:r w:rsidRPr="00FE71AD">
        <w:rPr>
          <w:rStyle w:val="HideTWBExt"/>
        </w:rPr>
        <w:t>&lt;Article&gt;</w:t>
      </w:r>
      <w:r w:rsidRPr="00FE71AD">
        <w:t>Article 24 – paragraph 2</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7D67A50D" w14:textId="77777777" w:rsidTr="00777383">
        <w:trPr>
          <w:trHeight w:hRule="exact" w:val="240"/>
          <w:jc w:val="center"/>
        </w:trPr>
        <w:tc>
          <w:tcPr>
            <w:tcW w:w="9752" w:type="dxa"/>
            <w:gridSpan w:val="2"/>
          </w:tcPr>
          <w:p w14:paraId="79CE60E2" w14:textId="77777777" w:rsidR="006F45FA" w:rsidRPr="00FE71AD" w:rsidRDefault="006F45FA" w:rsidP="00777383"/>
        </w:tc>
      </w:tr>
      <w:tr w:rsidR="006F45FA" w:rsidRPr="00FE71AD" w14:paraId="5D450271" w14:textId="77777777" w:rsidTr="00777383">
        <w:trPr>
          <w:trHeight w:val="240"/>
          <w:jc w:val="center"/>
        </w:trPr>
        <w:tc>
          <w:tcPr>
            <w:tcW w:w="4876" w:type="dxa"/>
          </w:tcPr>
          <w:p w14:paraId="0C33D3BE" w14:textId="77777777" w:rsidR="006F45FA" w:rsidRPr="00FE71AD" w:rsidRDefault="006F45FA" w:rsidP="00777383">
            <w:pPr>
              <w:pStyle w:val="AmColumnHeading"/>
            </w:pPr>
            <w:r w:rsidRPr="00FE71AD">
              <w:t>Text proposed by the Commission</w:t>
            </w:r>
          </w:p>
        </w:tc>
        <w:tc>
          <w:tcPr>
            <w:tcW w:w="4876" w:type="dxa"/>
          </w:tcPr>
          <w:p w14:paraId="3B4EE8C8" w14:textId="77777777" w:rsidR="006F45FA" w:rsidRPr="00FE71AD" w:rsidRDefault="006F45FA" w:rsidP="00777383">
            <w:pPr>
              <w:pStyle w:val="AmColumnHeading"/>
            </w:pPr>
            <w:r w:rsidRPr="00FE71AD">
              <w:t>Amendment</w:t>
            </w:r>
          </w:p>
        </w:tc>
      </w:tr>
      <w:tr w:rsidR="006F45FA" w:rsidRPr="00FE71AD" w14:paraId="4D3666FE" w14:textId="77777777" w:rsidTr="00777383">
        <w:trPr>
          <w:jc w:val="center"/>
        </w:trPr>
        <w:tc>
          <w:tcPr>
            <w:tcW w:w="4876" w:type="dxa"/>
          </w:tcPr>
          <w:p w14:paraId="3B7B9553" w14:textId="77777777" w:rsidR="006F45FA" w:rsidRPr="00FE71AD" w:rsidRDefault="006F45FA" w:rsidP="00777383">
            <w:pPr>
              <w:pStyle w:val="Normal6a"/>
            </w:pPr>
            <w:r w:rsidRPr="00FE71AD">
              <w:t>2.</w:t>
            </w:r>
            <w:r w:rsidRPr="00FE71AD">
              <w:tab/>
              <w:t>The Commission shall assess the compliance of the amended NRP Plan with this Regulation, including Article 23 [Commission proposal and Council implementing decision], and may make observations within three months of the submission of the amended NRP Plan.</w:t>
            </w:r>
          </w:p>
        </w:tc>
        <w:tc>
          <w:tcPr>
            <w:tcW w:w="4876" w:type="dxa"/>
          </w:tcPr>
          <w:p w14:paraId="0F1C56B0" w14:textId="77777777" w:rsidR="006F45FA" w:rsidRPr="00FE71AD" w:rsidRDefault="006F45FA" w:rsidP="00777383">
            <w:pPr>
              <w:pStyle w:val="Normal6a"/>
            </w:pPr>
            <w:r w:rsidRPr="00FE71AD">
              <w:t>2.</w:t>
            </w:r>
            <w:r w:rsidRPr="00FE71AD">
              <w:tab/>
              <w:t xml:space="preserve">The Commission shall assess the compliance of the amended NRP Plan with this Regulation, including </w:t>
            </w:r>
            <w:r w:rsidRPr="00FE71AD">
              <w:rPr>
                <w:b/>
                <w:i/>
              </w:rPr>
              <w:t>Article 22a [Commission Assessment] and</w:t>
            </w:r>
            <w:r w:rsidRPr="00FE71AD">
              <w:t xml:space="preserve"> Article 23 [Commission proposal and Council implementing decision], and may make observations within three months of the submission of the amended NRP Plan.</w:t>
            </w:r>
          </w:p>
        </w:tc>
      </w:tr>
    </w:tbl>
    <w:p w14:paraId="3B19FBEF"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EE2DB9C" w14:textId="77777777" w:rsidR="006F45FA" w:rsidRPr="00FE71AD" w:rsidRDefault="006F45FA" w:rsidP="006F45FA">
      <w:r w:rsidRPr="00FE71AD">
        <w:rPr>
          <w:rStyle w:val="HideTWBExt"/>
        </w:rPr>
        <w:t>&lt;/Amend&gt;</w:t>
      </w:r>
    </w:p>
    <w:p w14:paraId="100FDD12" w14:textId="17FF5FF7"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66</w:t>
      </w:r>
      <w:r w:rsidRPr="00FE71AD">
        <w:rPr>
          <w:rStyle w:val="HideTWBExt"/>
        </w:rPr>
        <w:t>&lt;/NumAm&gt;</w:t>
      </w:r>
    </w:p>
    <w:p w14:paraId="4BA0B682"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6F867131" w14:textId="77777777" w:rsidR="006F45FA" w:rsidRPr="00FE71AD" w:rsidRDefault="006F45FA" w:rsidP="006F45FA">
      <w:pPr>
        <w:pStyle w:val="NormalBold"/>
      </w:pPr>
      <w:r w:rsidRPr="00FE71AD">
        <w:rPr>
          <w:rStyle w:val="HideTWBExt"/>
        </w:rPr>
        <w:t>&lt;Article&gt;</w:t>
      </w:r>
      <w:r w:rsidRPr="00FE71AD">
        <w:t>Article 24 – paragraph 3</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13271B08" w14:textId="77777777" w:rsidTr="00777383">
        <w:trPr>
          <w:trHeight w:hRule="exact" w:val="240"/>
          <w:jc w:val="center"/>
        </w:trPr>
        <w:tc>
          <w:tcPr>
            <w:tcW w:w="9752" w:type="dxa"/>
            <w:gridSpan w:val="2"/>
          </w:tcPr>
          <w:p w14:paraId="13B14815" w14:textId="77777777" w:rsidR="006F45FA" w:rsidRPr="00FE71AD" w:rsidRDefault="006F45FA" w:rsidP="00777383"/>
        </w:tc>
      </w:tr>
      <w:tr w:rsidR="006F45FA" w:rsidRPr="00FE71AD" w14:paraId="5132BF49" w14:textId="77777777" w:rsidTr="00777383">
        <w:trPr>
          <w:trHeight w:val="240"/>
          <w:jc w:val="center"/>
        </w:trPr>
        <w:tc>
          <w:tcPr>
            <w:tcW w:w="4876" w:type="dxa"/>
          </w:tcPr>
          <w:p w14:paraId="5E44CDBB" w14:textId="77777777" w:rsidR="006F45FA" w:rsidRPr="00FE71AD" w:rsidRDefault="006F45FA" w:rsidP="00777383">
            <w:pPr>
              <w:pStyle w:val="AmColumnHeading"/>
            </w:pPr>
            <w:r w:rsidRPr="00FE71AD">
              <w:t>Text proposed by the Commission</w:t>
            </w:r>
          </w:p>
        </w:tc>
        <w:tc>
          <w:tcPr>
            <w:tcW w:w="4876" w:type="dxa"/>
          </w:tcPr>
          <w:p w14:paraId="1095783F" w14:textId="77777777" w:rsidR="006F45FA" w:rsidRPr="00FE71AD" w:rsidRDefault="006F45FA" w:rsidP="00777383">
            <w:pPr>
              <w:pStyle w:val="AmColumnHeading"/>
            </w:pPr>
            <w:r w:rsidRPr="00FE71AD">
              <w:t>Amendment</w:t>
            </w:r>
          </w:p>
        </w:tc>
      </w:tr>
      <w:tr w:rsidR="006F45FA" w:rsidRPr="00FE71AD" w14:paraId="2C9AC953" w14:textId="77777777" w:rsidTr="00777383">
        <w:trPr>
          <w:jc w:val="center"/>
        </w:trPr>
        <w:tc>
          <w:tcPr>
            <w:tcW w:w="4876" w:type="dxa"/>
          </w:tcPr>
          <w:p w14:paraId="22E1286A" w14:textId="77777777" w:rsidR="006F45FA" w:rsidRPr="00FE71AD" w:rsidRDefault="006F45FA" w:rsidP="00777383">
            <w:pPr>
              <w:pStyle w:val="Normal6a"/>
            </w:pPr>
            <w:r w:rsidRPr="00FE71AD">
              <w:t>3.</w:t>
            </w:r>
            <w:r w:rsidRPr="00FE71AD">
              <w:tab/>
              <w:t>In duly justified cases, irrespective of whether the Member State submitted a reasoned request for an amendment of its NRP Plan pursuant to paragraph 1, the Commission may also propose to the Member State to amend existing measures or to introduce new ones.</w:t>
            </w:r>
          </w:p>
        </w:tc>
        <w:tc>
          <w:tcPr>
            <w:tcW w:w="4876" w:type="dxa"/>
          </w:tcPr>
          <w:p w14:paraId="32D83CA1" w14:textId="77777777" w:rsidR="006F45FA" w:rsidRPr="00FE71AD" w:rsidRDefault="006F45FA" w:rsidP="00777383">
            <w:pPr>
              <w:pStyle w:val="Normal6a"/>
            </w:pPr>
            <w:r w:rsidRPr="00FE71AD">
              <w:t>3.</w:t>
            </w:r>
            <w:r w:rsidRPr="00FE71AD">
              <w:tab/>
              <w:t xml:space="preserve">In duly justified cases </w:t>
            </w:r>
            <w:r w:rsidRPr="00FE71AD">
              <w:rPr>
                <w:b/>
                <w:i/>
              </w:rPr>
              <w:t>necessary for protecting the financial interest of the Union</w:t>
            </w:r>
            <w:r w:rsidRPr="00FE71AD">
              <w:t>, irrespective of whether the Member State submitted a reasoned request for an amendment of its NRP Plan pursuant to paragraph 1, the Commission may also propose to the Member State to amend existing measures or to introduce new ones.</w:t>
            </w:r>
          </w:p>
        </w:tc>
      </w:tr>
    </w:tbl>
    <w:p w14:paraId="492A5104"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772D473" w14:textId="77777777" w:rsidR="006F45FA" w:rsidRPr="00FE71AD" w:rsidRDefault="006F45FA" w:rsidP="006F45FA">
      <w:r w:rsidRPr="00FE71AD">
        <w:rPr>
          <w:rStyle w:val="HideTWBExt"/>
        </w:rPr>
        <w:t>&lt;/Amend&gt;</w:t>
      </w:r>
    </w:p>
    <w:p w14:paraId="0B4D435B" w14:textId="229BEAC5"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67</w:t>
      </w:r>
      <w:r w:rsidRPr="00FE71AD">
        <w:rPr>
          <w:rStyle w:val="HideTWBExt"/>
        </w:rPr>
        <w:t>&lt;/NumAm&gt;</w:t>
      </w:r>
    </w:p>
    <w:p w14:paraId="2E1DAC0A"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35DB507" w14:textId="77777777" w:rsidR="006F45FA" w:rsidRPr="00FE71AD" w:rsidRDefault="006F45FA" w:rsidP="006F45FA">
      <w:pPr>
        <w:pStyle w:val="NormalBold"/>
      </w:pPr>
      <w:r w:rsidRPr="00FE71AD">
        <w:rPr>
          <w:rStyle w:val="HideTWBExt"/>
        </w:rPr>
        <w:t>&lt;Article&gt;</w:t>
      </w:r>
      <w:r w:rsidRPr="00FE71AD">
        <w:t>Article 24 – paragraph 5 – subparagraph 1</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1E496339" w14:textId="77777777" w:rsidTr="00777383">
        <w:trPr>
          <w:trHeight w:hRule="exact" w:val="240"/>
          <w:jc w:val="center"/>
        </w:trPr>
        <w:tc>
          <w:tcPr>
            <w:tcW w:w="9752" w:type="dxa"/>
            <w:gridSpan w:val="2"/>
          </w:tcPr>
          <w:p w14:paraId="7CF6ACA0" w14:textId="77777777" w:rsidR="006F45FA" w:rsidRPr="00FE71AD" w:rsidRDefault="006F45FA" w:rsidP="00777383"/>
        </w:tc>
      </w:tr>
      <w:tr w:rsidR="006F45FA" w:rsidRPr="00FE71AD" w14:paraId="0046478A" w14:textId="77777777" w:rsidTr="00777383">
        <w:trPr>
          <w:trHeight w:val="240"/>
          <w:jc w:val="center"/>
        </w:trPr>
        <w:tc>
          <w:tcPr>
            <w:tcW w:w="4876" w:type="dxa"/>
          </w:tcPr>
          <w:p w14:paraId="0070472B" w14:textId="77777777" w:rsidR="006F45FA" w:rsidRPr="00FE71AD" w:rsidRDefault="006F45FA" w:rsidP="00777383">
            <w:pPr>
              <w:pStyle w:val="AmColumnHeading"/>
            </w:pPr>
            <w:r w:rsidRPr="00FE71AD">
              <w:t>Text proposed by the Commission</w:t>
            </w:r>
          </w:p>
        </w:tc>
        <w:tc>
          <w:tcPr>
            <w:tcW w:w="4876" w:type="dxa"/>
          </w:tcPr>
          <w:p w14:paraId="6E66FEB5" w14:textId="77777777" w:rsidR="006F45FA" w:rsidRPr="00FE71AD" w:rsidRDefault="006F45FA" w:rsidP="00777383">
            <w:pPr>
              <w:pStyle w:val="AmColumnHeading"/>
            </w:pPr>
            <w:r w:rsidRPr="00FE71AD">
              <w:t>Amendment</w:t>
            </w:r>
          </w:p>
        </w:tc>
      </w:tr>
      <w:tr w:rsidR="006F45FA" w:rsidRPr="00FE71AD" w14:paraId="65BE9A80" w14:textId="77777777" w:rsidTr="00777383">
        <w:trPr>
          <w:jc w:val="center"/>
        </w:trPr>
        <w:tc>
          <w:tcPr>
            <w:tcW w:w="4876" w:type="dxa"/>
          </w:tcPr>
          <w:p w14:paraId="233339CC" w14:textId="77777777" w:rsidR="006F45FA" w:rsidRPr="00FE71AD" w:rsidRDefault="006F45FA" w:rsidP="00777383">
            <w:pPr>
              <w:pStyle w:val="Normal6a"/>
            </w:pPr>
            <w:r w:rsidRPr="00FE71AD">
              <w:t xml:space="preserve">Where the Commission has not submitted observations or where it is satisfied that any observations made have been duly taken into account, and where the amendment of the NRP Plan would result in a modification of the total Union contribution, of the amount of loan support or the list of measures or in one or more measures of the Plan no longer complying with the requirements referred to in Article 23(1) [Commission proposal and Council implementing decision], the Commission shall make a proposal for a new Council implementing decision in accordance with Article 23 no later than </w:t>
            </w:r>
            <w:r w:rsidRPr="00FE71AD">
              <w:rPr>
                <w:b/>
                <w:i/>
              </w:rPr>
              <w:t>four</w:t>
            </w:r>
            <w:r w:rsidRPr="00FE71AD">
              <w:t xml:space="preserve"> months after the submission of the amended NRP. The Council shall adopt the new implementing decision, as a rule, within four weeks of the adoption of the Commission proposal. The Commission shall then amend the financing decision referred to in Article 23(7) [Commission proposal and Council implementing decision] accordingly.</w:t>
            </w:r>
          </w:p>
        </w:tc>
        <w:tc>
          <w:tcPr>
            <w:tcW w:w="4876" w:type="dxa"/>
          </w:tcPr>
          <w:p w14:paraId="7F3D1795" w14:textId="77777777" w:rsidR="006F45FA" w:rsidRPr="00FE71AD" w:rsidRDefault="006F45FA" w:rsidP="00777383">
            <w:pPr>
              <w:pStyle w:val="Normal6a"/>
            </w:pPr>
            <w:r w:rsidRPr="00FE71AD">
              <w:t xml:space="preserve">Where the Commission has not submitted observations or where it is satisfied that any observations made have been duly taken into account, and where the amendment of the NRP Plan would result in a modification of the total Union contribution, of the amount of loan support or the list of measures or in one or more measures of the Plan no longer complying with the requirements referred to in Article </w:t>
            </w:r>
            <w:r w:rsidRPr="00FE71AD">
              <w:rPr>
                <w:b/>
                <w:i/>
              </w:rPr>
              <w:t>22 a [Commission assessment] and Article</w:t>
            </w:r>
            <w:r w:rsidRPr="00FE71AD">
              <w:t xml:space="preserve"> 23(1) [Commission proposal and Council implementing decision], the Commission shall make a proposal for a new Council implementing decision in accordance with Article 23 no later than </w:t>
            </w:r>
            <w:r w:rsidRPr="00FE71AD">
              <w:rPr>
                <w:b/>
                <w:i/>
              </w:rPr>
              <w:t>two</w:t>
            </w:r>
            <w:r w:rsidRPr="00FE71AD">
              <w:t xml:space="preserve"> months after the submission of the amended NRP. The Council shall adopt the new implementing decision, as a rule, within four weeks of the adoption of the Commission proposal. The Commission shall then amend the financing decision referred to in Article 23(7) [Commission proposal and Council implementing decision] accordingly.</w:t>
            </w:r>
          </w:p>
        </w:tc>
      </w:tr>
    </w:tbl>
    <w:p w14:paraId="5C3A0594"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8F4D9E1" w14:textId="77777777" w:rsidR="006F45FA" w:rsidRPr="00FE71AD" w:rsidRDefault="006F45FA" w:rsidP="006F45FA">
      <w:r w:rsidRPr="00FE71AD">
        <w:rPr>
          <w:rStyle w:val="HideTWBExt"/>
        </w:rPr>
        <w:t>&lt;/Amend&gt;</w:t>
      </w:r>
    </w:p>
    <w:p w14:paraId="245761C9" w14:textId="1BD9E8BD"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68</w:t>
      </w:r>
      <w:r w:rsidRPr="00FE71AD">
        <w:rPr>
          <w:rStyle w:val="HideTWBExt"/>
        </w:rPr>
        <w:t>&lt;/NumAm&gt;</w:t>
      </w:r>
    </w:p>
    <w:p w14:paraId="474F15B7"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000E213" w14:textId="77777777" w:rsidR="006F45FA" w:rsidRPr="00FE71AD" w:rsidRDefault="006F45FA" w:rsidP="006F45FA">
      <w:pPr>
        <w:pStyle w:val="NormalBold"/>
      </w:pPr>
      <w:r w:rsidRPr="00FE71AD">
        <w:rPr>
          <w:rStyle w:val="HideTWBExt"/>
        </w:rPr>
        <w:t>&lt;Article&gt;</w:t>
      </w:r>
      <w:r w:rsidRPr="00FE71AD">
        <w:t>Article 25 – paragraph 1 – point a</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A3EC1E9" w14:textId="77777777" w:rsidTr="00777383">
        <w:trPr>
          <w:trHeight w:hRule="exact" w:val="240"/>
          <w:jc w:val="center"/>
        </w:trPr>
        <w:tc>
          <w:tcPr>
            <w:tcW w:w="9752" w:type="dxa"/>
            <w:gridSpan w:val="2"/>
          </w:tcPr>
          <w:p w14:paraId="7CEDCF83" w14:textId="77777777" w:rsidR="006F45FA" w:rsidRPr="00FE71AD" w:rsidRDefault="006F45FA" w:rsidP="00777383"/>
        </w:tc>
      </w:tr>
      <w:tr w:rsidR="006F45FA" w:rsidRPr="00FE71AD" w14:paraId="761E725B" w14:textId="77777777" w:rsidTr="00777383">
        <w:trPr>
          <w:trHeight w:val="240"/>
          <w:jc w:val="center"/>
        </w:trPr>
        <w:tc>
          <w:tcPr>
            <w:tcW w:w="4876" w:type="dxa"/>
          </w:tcPr>
          <w:p w14:paraId="64A1E215" w14:textId="77777777" w:rsidR="006F45FA" w:rsidRPr="00FE71AD" w:rsidRDefault="006F45FA" w:rsidP="00777383">
            <w:pPr>
              <w:pStyle w:val="AmColumnHeading"/>
            </w:pPr>
            <w:r w:rsidRPr="00FE71AD">
              <w:t>Text proposed by the Commission</w:t>
            </w:r>
          </w:p>
        </w:tc>
        <w:tc>
          <w:tcPr>
            <w:tcW w:w="4876" w:type="dxa"/>
          </w:tcPr>
          <w:p w14:paraId="316B22AF" w14:textId="77777777" w:rsidR="006F45FA" w:rsidRPr="00FE71AD" w:rsidRDefault="006F45FA" w:rsidP="00777383">
            <w:pPr>
              <w:pStyle w:val="AmColumnHeading"/>
            </w:pPr>
            <w:r w:rsidRPr="00FE71AD">
              <w:t>Amendment</w:t>
            </w:r>
          </w:p>
        </w:tc>
      </w:tr>
      <w:tr w:rsidR="006F45FA" w:rsidRPr="00FE71AD" w14:paraId="6A4ADC0D" w14:textId="77777777" w:rsidTr="00777383">
        <w:trPr>
          <w:jc w:val="center"/>
        </w:trPr>
        <w:tc>
          <w:tcPr>
            <w:tcW w:w="4876" w:type="dxa"/>
          </w:tcPr>
          <w:p w14:paraId="091604A6" w14:textId="77777777" w:rsidR="006F45FA" w:rsidRPr="00FE71AD" w:rsidRDefault="006F45FA" w:rsidP="00777383">
            <w:pPr>
              <w:pStyle w:val="Normal6a"/>
            </w:pPr>
            <w:r w:rsidRPr="00FE71AD">
              <w:t>(a)</w:t>
            </w:r>
            <w:r w:rsidRPr="00FE71AD">
              <w:tab/>
              <w:t>the challenges identified in accordance with Article 22(2), points (a), (b) and (c) [Requirements of the Plan];</w:t>
            </w:r>
          </w:p>
        </w:tc>
        <w:tc>
          <w:tcPr>
            <w:tcW w:w="4876" w:type="dxa"/>
          </w:tcPr>
          <w:p w14:paraId="2CBD03E3" w14:textId="00D635AD" w:rsidR="006F45FA" w:rsidRPr="00FE71AD" w:rsidRDefault="006F45FA" w:rsidP="00777383">
            <w:pPr>
              <w:pStyle w:val="Normal6a"/>
            </w:pPr>
            <w:r w:rsidRPr="00FE71AD">
              <w:t>(a)</w:t>
            </w:r>
            <w:r w:rsidRPr="00FE71AD">
              <w:tab/>
              <w:t>the challenges identified in accordance with Article 22(2), points (a), (b) and (c) [Requirements of the Plan]</w:t>
            </w:r>
            <w:r w:rsidR="00E26AF5" w:rsidRPr="00FE71AD">
              <w:rPr>
                <w:b/>
                <w:bCs/>
                <w:i/>
                <w:iCs/>
              </w:rPr>
              <w:t>,</w:t>
            </w:r>
            <w:r w:rsidRPr="00FE71AD">
              <w:t xml:space="preserve"> </w:t>
            </w:r>
            <w:r w:rsidRPr="00FE71AD">
              <w:rPr>
                <w:b/>
                <w:i/>
              </w:rPr>
              <w:t>following consultation with the Partners established per Article 6</w:t>
            </w:r>
            <w:r w:rsidRPr="00FE71AD">
              <w:t>;</w:t>
            </w:r>
          </w:p>
        </w:tc>
      </w:tr>
    </w:tbl>
    <w:p w14:paraId="54E8CE97"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24A57F7" w14:textId="77777777" w:rsidR="006F45FA" w:rsidRPr="00FE71AD" w:rsidRDefault="006F45FA" w:rsidP="006F45FA">
      <w:r w:rsidRPr="00FE71AD">
        <w:rPr>
          <w:rStyle w:val="HideTWBExt"/>
        </w:rPr>
        <w:t>&lt;/Amend&gt;</w:t>
      </w:r>
    </w:p>
    <w:p w14:paraId="791D61CA" w14:textId="6A4CF792"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69</w:t>
      </w:r>
      <w:r w:rsidRPr="00FE71AD">
        <w:rPr>
          <w:rStyle w:val="HideTWBExt"/>
        </w:rPr>
        <w:t>&lt;/NumAm&gt;</w:t>
      </w:r>
    </w:p>
    <w:p w14:paraId="773D7206"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B4C59D4" w14:textId="77777777" w:rsidR="006F45FA" w:rsidRPr="00FE71AD" w:rsidRDefault="006F45FA" w:rsidP="006F45FA">
      <w:pPr>
        <w:pStyle w:val="NormalBold"/>
      </w:pPr>
      <w:r w:rsidRPr="00FE71AD">
        <w:rPr>
          <w:rStyle w:val="HideTWBExt"/>
        </w:rPr>
        <w:t>&lt;Article&gt;</w:t>
      </w:r>
      <w:r w:rsidRPr="00FE71AD">
        <w:t>Article 25 – paragraph 1 – point b</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5E101EA" w14:textId="77777777" w:rsidTr="00777383">
        <w:trPr>
          <w:trHeight w:hRule="exact" w:val="240"/>
          <w:jc w:val="center"/>
        </w:trPr>
        <w:tc>
          <w:tcPr>
            <w:tcW w:w="9752" w:type="dxa"/>
            <w:gridSpan w:val="2"/>
          </w:tcPr>
          <w:p w14:paraId="0B1EC10F" w14:textId="77777777" w:rsidR="006F45FA" w:rsidRPr="00FE71AD" w:rsidRDefault="006F45FA" w:rsidP="00777383"/>
        </w:tc>
      </w:tr>
      <w:tr w:rsidR="006F45FA" w:rsidRPr="00FE71AD" w14:paraId="0B9C1D51" w14:textId="77777777" w:rsidTr="00777383">
        <w:trPr>
          <w:trHeight w:val="240"/>
          <w:jc w:val="center"/>
        </w:trPr>
        <w:tc>
          <w:tcPr>
            <w:tcW w:w="4876" w:type="dxa"/>
          </w:tcPr>
          <w:p w14:paraId="141340F5" w14:textId="77777777" w:rsidR="006F45FA" w:rsidRPr="00FE71AD" w:rsidRDefault="006F45FA" w:rsidP="00777383">
            <w:pPr>
              <w:pStyle w:val="AmColumnHeading"/>
            </w:pPr>
            <w:r w:rsidRPr="00FE71AD">
              <w:t>Text proposed by the Commission</w:t>
            </w:r>
          </w:p>
        </w:tc>
        <w:tc>
          <w:tcPr>
            <w:tcW w:w="4876" w:type="dxa"/>
          </w:tcPr>
          <w:p w14:paraId="41AFAD67" w14:textId="77777777" w:rsidR="006F45FA" w:rsidRPr="00FE71AD" w:rsidRDefault="006F45FA" w:rsidP="00777383">
            <w:pPr>
              <w:pStyle w:val="AmColumnHeading"/>
            </w:pPr>
            <w:r w:rsidRPr="00FE71AD">
              <w:t>Amendment</w:t>
            </w:r>
          </w:p>
        </w:tc>
      </w:tr>
      <w:tr w:rsidR="006F45FA" w:rsidRPr="00FE71AD" w14:paraId="05B6C996" w14:textId="77777777" w:rsidTr="00777383">
        <w:trPr>
          <w:jc w:val="center"/>
        </w:trPr>
        <w:tc>
          <w:tcPr>
            <w:tcW w:w="4876" w:type="dxa"/>
          </w:tcPr>
          <w:p w14:paraId="7F1D582E" w14:textId="77777777" w:rsidR="006F45FA" w:rsidRPr="00FE71AD" w:rsidRDefault="006F45FA" w:rsidP="00777383">
            <w:pPr>
              <w:pStyle w:val="Normal6a"/>
            </w:pPr>
            <w:r w:rsidRPr="00FE71AD">
              <w:t>(b)</w:t>
            </w:r>
            <w:r w:rsidRPr="00FE71AD">
              <w:tab/>
              <w:t xml:space="preserve">the socio-economic situation of the Member State or region concerned, with special emphasis on territorial needs, </w:t>
            </w:r>
            <w:proofErr w:type="gramStart"/>
            <w:r w:rsidRPr="00FE71AD">
              <w:t>taking into account</w:t>
            </w:r>
            <w:proofErr w:type="gramEnd"/>
            <w:r w:rsidRPr="00FE71AD">
              <w:t xml:space="preserve"> any major negative financial, economic or social development;</w:t>
            </w:r>
          </w:p>
        </w:tc>
        <w:tc>
          <w:tcPr>
            <w:tcW w:w="4876" w:type="dxa"/>
          </w:tcPr>
          <w:p w14:paraId="23CCDFEA" w14:textId="77777777" w:rsidR="006F45FA" w:rsidRPr="00FE71AD" w:rsidRDefault="006F45FA" w:rsidP="00777383">
            <w:pPr>
              <w:pStyle w:val="Normal6a"/>
            </w:pPr>
            <w:r w:rsidRPr="00FE71AD">
              <w:t>(b)</w:t>
            </w:r>
            <w:r w:rsidRPr="00FE71AD">
              <w:tab/>
              <w:t xml:space="preserve">the socio-economic situation of the Member State or region concerned, with special emphasis on territorial needs </w:t>
            </w:r>
            <w:r w:rsidRPr="00FE71AD">
              <w:rPr>
                <w:b/>
                <w:i/>
              </w:rPr>
              <w:t>and permanent structural disadvantages</w:t>
            </w:r>
            <w:r w:rsidRPr="00FE71AD">
              <w:t xml:space="preserve">, </w:t>
            </w:r>
            <w:proofErr w:type="gramStart"/>
            <w:r w:rsidRPr="00FE71AD">
              <w:t>taking into account</w:t>
            </w:r>
            <w:proofErr w:type="gramEnd"/>
            <w:r w:rsidRPr="00FE71AD">
              <w:t xml:space="preserve"> any major negative financial, economic or social development;</w:t>
            </w:r>
          </w:p>
        </w:tc>
      </w:tr>
    </w:tbl>
    <w:p w14:paraId="50602E19"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14D54E2D" w14:textId="77777777" w:rsidR="006F45FA" w:rsidRPr="00FE71AD" w:rsidRDefault="006F45FA" w:rsidP="006F45FA">
      <w:r w:rsidRPr="00FE71AD">
        <w:rPr>
          <w:rStyle w:val="HideTWBExt"/>
        </w:rPr>
        <w:t>&lt;/Amend&gt;</w:t>
      </w:r>
    </w:p>
    <w:p w14:paraId="5624C6B3" w14:textId="30C683B0"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70</w:t>
      </w:r>
      <w:r w:rsidRPr="00FE71AD">
        <w:rPr>
          <w:rStyle w:val="HideTWBExt"/>
        </w:rPr>
        <w:t>&lt;/NumAm&gt;</w:t>
      </w:r>
    </w:p>
    <w:p w14:paraId="5BE79D43"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F89042E" w14:textId="77777777" w:rsidR="006F45FA" w:rsidRPr="00FE71AD" w:rsidRDefault="006F45FA" w:rsidP="006F45FA">
      <w:pPr>
        <w:pStyle w:val="NormalBold"/>
      </w:pPr>
      <w:r w:rsidRPr="00FE71AD">
        <w:rPr>
          <w:rStyle w:val="HideTWBExt"/>
        </w:rPr>
        <w:t>&lt;Article&gt;</w:t>
      </w:r>
      <w:r w:rsidRPr="00FE71AD">
        <w:t>Article 26 – paragraph 7</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0934B86E" w14:textId="77777777" w:rsidTr="00777383">
        <w:trPr>
          <w:trHeight w:hRule="exact" w:val="240"/>
          <w:jc w:val="center"/>
        </w:trPr>
        <w:tc>
          <w:tcPr>
            <w:tcW w:w="9752" w:type="dxa"/>
            <w:gridSpan w:val="2"/>
          </w:tcPr>
          <w:p w14:paraId="267247AE" w14:textId="77777777" w:rsidR="006F45FA" w:rsidRPr="00FE71AD" w:rsidRDefault="006F45FA" w:rsidP="00777383"/>
        </w:tc>
      </w:tr>
      <w:tr w:rsidR="006F45FA" w:rsidRPr="00FE71AD" w14:paraId="13338CDF" w14:textId="77777777" w:rsidTr="00777383">
        <w:trPr>
          <w:trHeight w:val="240"/>
          <w:jc w:val="center"/>
        </w:trPr>
        <w:tc>
          <w:tcPr>
            <w:tcW w:w="4876" w:type="dxa"/>
          </w:tcPr>
          <w:p w14:paraId="4693FBBF" w14:textId="77777777" w:rsidR="006F45FA" w:rsidRPr="00FE71AD" w:rsidRDefault="006F45FA" w:rsidP="00777383">
            <w:pPr>
              <w:pStyle w:val="AmColumnHeading"/>
            </w:pPr>
            <w:r w:rsidRPr="00FE71AD">
              <w:t>Text proposed by the Commission</w:t>
            </w:r>
          </w:p>
        </w:tc>
        <w:tc>
          <w:tcPr>
            <w:tcW w:w="4876" w:type="dxa"/>
          </w:tcPr>
          <w:p w14:paraId="362DB989" w14:textId="77777777" w:rsidR="006F45FA" w:rsidRPr="00FE71AD" w:rsidRDefault="006F45FA" w:rsidP="00777383">
            <w:pPr>
              <w:pStyle w:val="AmColumnHeading"/>
            </w:pPr>
            <w:r w:rsidRPr="00FE71AD">
              <w:t>Amendment</w:t>
            </w:r>
          </w:p>
        </w:tc>
      </w:tr>
      <w:tr w:rsidR="006F45FA" w:rsidRPr="00FE71AD" w14:paraId="49AC524A" w14:textId="77777777" w:rsidTr="00777383">
        <w:trPr>
          <w:jc w:val="center"/>
        </w:trPr>
        <w:tc>
          <w:tcPr>
            <w:tcW w:w="4876" w:type="dxa"/>
          </w:tcPr>
          <w:p w14:paraId="3BB00128" w14:textId="77777777" w:rsidR="006F45FA" w:rsidRPr="00FE71AD" w:rsidRDefault="006F45FA" w:rsidP="00777383">
            <w:pPr>
              <w:pStyle w:val="Normal6a"/>
            </w:pPr>
            <w:r w:rsidRPr="00FE71AD">
              <w:t>7.</w:t>
            </w:r>
            <w:r w:rsidRPr="00FE71AD">
              <w:tab/>
              <w:t>For the purposes of Union actions referred to in paragraph 1, point (c) of Annex XV, the financial envelope of the Facility shall be used for the provisioning of the respective amount of the budgetary guarantee established by the [ECF Regulation].</w:t>
            </w:r>
          </w:p>
        </w:tc>
        <w:tc>
          <w:tcPr>
            <w:tcW w:w="4876" w:type="dxa"/>
          </w:tcPr>
          <w:p w14:paraId="6A293392" w14:textId="6F5B861A" w:rsidR="006F45FA" w:rsidRPr="00FE71AD" w:rsidRDefault="006F45FA" w:rsidP="00777383">
            <w:pPr>
              <w:pStyle w:val="Normal6a"/>
            </w:pPr>
            <w:r w:rsidRPr="00FE71AD">
              <w:t>7.</w:t>
            </w:r>
            <w:r w:rsidRPr="00FE71AD">
              <w:tab/>
              <w:t>For the purposes of Union actions referred to in paragraph 1, point (c)</w:t>
            </w:r>
            <w:r w:rsidR="00E26AF5" w:rsidRPr="00FE71AD">
              <w:rPr>
                <w:b/>
                <w:bCs/>
                <w:i/>
                <w:iCs/>
              </w:rPr>
              <w:t>,</w:t>
            </w:r>
            <w:r w:rsidRPr="00FE71AD">
              <w:t xml:space="preserve"> of Annex XV, </w:t>
            </w:r>
            <w:r w:rsidRPr="00FE71AD">
              <w:rPr>
                <w:b/>
                <w:i/>
              </w:rPr>
              <w:t>at least 20% of</w:t>
            </w:r>
            <w:r w:rsidRPr="00FE71AD">
              <w:t> the financial envelope of the Facility shall be used for the provisioning of the respective amount of the budgetary guarantee established by the [ECF Regulation].</w:t>
            </w:r>
          </w:p>
        </w:tc>
      </w:tr>
    </w:tbl>
    <w:p w14:paraId="72DDAA16"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CD2F997" w14:textId="77777777" w:rsidR="006F45FA" w:rsidRPr="00FE71AD" w:rsidRDefault="006F45FA" w:rsidP="006F45FA">
      <w:r w:rsidRPr="00FE71AD">
        <w:rPr>
          <w:rStyle w:val="HideTWBExt"/>
        </w:rPr>
        <w:t>&lt;/Amend&gt;</w:t>
      </w:r>
    </w:p>
    <w:p w14:paraId="04BDE968" w14:textId="5F049B89"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71</w:t>
      </w:r>
      <w:r w:rsidRPr="00FE71AD">
        <w:rPr>
          <w:rStyle w:val="HideTWBExt"/>
        </w:rPr>
        <w:t>&lt;/NumAm&gt;</w:t>
      </w:r>
    </w:p>
    <w:p w14:paraId="04AFDC34"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699F6AD0" w14:textId="77777777" w:rsidR="006F45FA" w:rsidRPr="00FE71AD" w:rsidRDefault="006F45FA" w:rsidP="006F45FA">
      <w:pPr>
        <w:pStyle w:val="NormalBold"/>
      </w:pPr>
      <w:r w:rsidRPr="00FE71AD">
        <w:rPr>
          <w:rStyle w:val="HideTWBExt"/>
        </w:rPr>
        <w:t>&lt;Article&gt;</w:t>
      </w:r>
      <w:r w:rsidRPr="00FE71AD">
        <w:t>Article 27 – paragraph 1</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D4EF206" w14:textId="77777777" w:rsidTr="00777383">
        <w:trPr>
          <w:trHeight w:hRule="exact" w:val="240"/>
          <w:jc w:val="center"/>
        </w:trPr>
        <w:tc>
          <w:tcPr>
            <w:tcW w:w="9752" w:type="dxa"/>
            <w:gridSpan w:val="2"/>
          </w:tcPr>
          <w:p w14:paraId="23D1A90C" w14:textId="77777777" w:rsidR="006F45FA" w:rsidRPr="00FE71AD" w:rsidRDefault="006F45FA" w:rsidP="00777383"/>
        </w:tc>
      </w:tr>
      <w:tr w:rsidR="006F45FA" w:rsidRPr="00FE71AD" w14:paraId="14580778" w14:textId="77777777" w:rsidTr="00777383">
        <w:trPr>
          <w:trHeight w:val="240"/>
          <w:jc w:val="center"/>
        </w:trPr>
        <w:tc>
          <w:tcPr>
            <w:tcW w:w="4876" w:type="dxa"/>
          </w:tcPr>
          <w:p w14:paraId="18A7A0A8" w14:textId="77777777" w:rsidR="006F45FA" w:rsidRPr="00FE71AD" w:rsidRDefault="006F45FA" w:rsidP="00777383">
            <w:pPr>
              <w:pStyle w:val="AmColumnHeading"/>
            </w:pPr>
            <w:r w:rsidRPr="00FE71AD">
              <w:t>Text proposed by the Commission</w:t>
            </w:r>
          </w:p>
        </w:tc>
        <w:tc>
          <w:tcPr>
            <w:tcW w:w="4876" w:type="dxa"/>
          </w:tcPr>
          <w:p w14:paraId="71CB03A7" w14:textId="77777777" w:rsidR="006F45FA" w:rsidRPr="00FE71AD" w:rsidRDefault="006F45FA" w:rsidP="00777383">
            <w:pPr>
              <w:pStyle w:val="AmColumnHeading"/>
            </w:pPr>
            <w:r w:rsidRPr="00FE71AD">
              <w:t>Amendment</w:t>
            </w:r>
          </w:p>
        </w:tc>
      </w:tr>
      <w:tr w:rsidR="006F45FA" w:rsidRPr="00FE71AD" w14:paraId="4BE75C54" w14:textId="77777777" w:rsidTr="00777383">
        <w:trPr>
          <w:jc w:val="center"/>
        </w:trPr>
        <w:tc>
          <w:tcPr>
            <w:tcW w:w="4876" w:type="dxa"/>
          </w:tcPr>
          <w:p w14:paraId="10234C5B" w14:textId="77777777" w:rsidR="006F45FA" w:rsidRPr="00FE71AD" w:rsidRDefault="006F45FA" w:rsidP="00777383">
            <w:pPr>
              <w:pStyle w:val="Normal6a"/>
            </w:pPr>
            <w:r w:rsidRPr="00FE71AD">
              <w:t>1.</w:t>
            </w:r>
            <w:r w:rsidRPr="00FE71AD">
              <w:tab/>
              <w:t>The budgetary guarantee and financial instruments, including when combined with grants or with other forms of non-repayable support in blending operations, under the Facility, shall be implemented in accordance with Title X of Regulation (EU, Euratom) 2024/2509.</w:t>
            </w:r>
          </w:p>
        </w:tc>
        <w:tc>
          <w:tcPr>
            <w:tcW w:w="4876" w:type="dxa"/>
          </w:tcPr>
          <w:p w14:paraId="3534F6A8" w14:textId="77777777" w:rsidR="006F45FA" w:rsidRPr="00FE71AD" w:rsidRDefault="006F45FA" w:rsidP="00777383">
            <w:pPr>
              <w:pStyle w:val="Normal6a"/>
            </w:pPr>
            <w:r w:rsidRPr="00FE71AD">
              <w:t>1.</w:t>
            </w:r>
            <w:r w:rsidRPr="00FE71AD">
              <w:tab/>
              <w:t xml:space="preserve">The budgetary guarantee and financial instruments, including when combined with grants or with other forms of non-repayable support in blending operations, under the Facility, shall be implemented in accordance with Title X of Regulation (EU, Euratom) 2024/2509. </w:t>
            </w:r>
            <w:r w:rsidRPr="00FE71AD">
              <w:rPr>
                <w:b/>
                <w:i/>
              </w:rPr>
              <w:t>In addition, where financial instruments or budgetary guarantees are implemented under the [ECF InvestEU Instrument], such measures shall be aligned, as appropriate, with the corresponding provisions of the [ECF Regulation].</w:t>
            </w:r>
          </w:p>
        </w:tc>
      </w:tr>
    </w:tbl>
    <w:p w14:paraId="05CDDF6E"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46013B6E" w14:textId="77777777" w:rsidR="006F45FA" w:rsidRPr="00FE71AD" w:rsidRDefault="006F45FA" w:rsidP="006F45FA">
      <w:r w:rsidRPr="00FE71AD">
        <w:rPr>
          <w:rStyle w:val="HideTWBExt"/>
        </w:rPr>
        <w:t>&lt;/Amend&gt;</w:t>
      </w:r>
    </w:p>
    <w:p w14:paraId="34498A99" w14:textId="15A7E971" w:rsidR="001C4E29" w:rsidRPr="00FE71AD" w:rsidRDefault="001C4E29" w:rsidP="001C4E29">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72</w:t>
      </w:r>
      <w:r w:rsidRPr="00FE71AD">
        <w:rPr>
          <w:rStyle w:val="HideTWBExt"/>
        </w:rPr>
        <w:t>&lt;/NumAm&gt;</w:t>
      </w:r>
    </w:p>
    <w:p w14:paraId="0456CE9A" w14:textId="77777777" w:rsidR="001C4E29" w:rsidRPr="00FE71AD" w:rsidRDefault="001C4E29" w:rsidP="001C4E29">
      <w:pPr>
        <w:pStyle w:val="NormalBold12b"/>
      </w:pPr>
      <w:r w:rsidRPr="00FE71AD">
        <w:rPr>
          <w:rStyle w:val="HideTWBExt"/>
        </w:rPr>
        <w:t>&lt;DocAmend&gt;</w:t>
      </w:r>
      <w:r w:rsidRPr="00FE71AD">
        <w:t>Proposal for a regulation</w:t>
      </w:r>
      <w:r w:rsidRPr="00FE71AD">
        <w:rPr>
          <w:rStyle w:val="HideTWBExt"/>
        </w:rPr>
        <w:t>&lt;/DocAmend&gt;</w:t>
      </w:r>
    </w:p>
    <w:p w14:paraId="11409435" w14:textId="77777777" w:rsidR="001C4E29" w:rsidRPr="00FE71AD" w:rsidRDefault="001C4E29" w:rsidP="001C4E29">
      <w:pPr>
        <w:pStyle w:val="NormalBold"/>
      </w:pPr>
      <w:r w:rsidRPr="00FE71AD">
        <w:rPr>
          <w:rStyle w:val="HideTWBExt"/>
        </w:rPr>
        <w:t>&lt;Article&gt;</w:t>
      </w:r>
      <w:r w:rsidRPr="00FE71AD">
        <w:t>Title VII – Chapter -1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4E29" w:rsidRPr="00FE71AD" w14:paraId="2988021F" w14:textId="77777777" w:rsidTr="002C1B3E">
        <w:trPr>
          <w:trHeight w:hRule="exact" w:val="240"/>
          <w:jc w:val="center"/>
        </w:trPr>
        <w:tc>
          <w:tcPr>
            <w:tcW w:w="9752" w:type="dxa"/>
            <w:gridSpan w:val="2"/>
          </w:tcPr>
          <w:p w14:paraId="758279CF" w14:textId="77777777" w:rsidR="001C4E29" w:rsidRPr="00FE71AD" w:rsidRDefault="001C4E29" w:rsidP="002C1B3E"/>
        </w:tc>
      </w:tr>
      <w:tr w:rsidR="001C4E29" w:rsidRPr="00FE71AD" w14:paraId="489BB047" w14:textId="77777777" w:rsidTr="002C1B3E">
        <w:trPr>
          <w:trHeight w:val="240"/>
          <w:jc w:val="center"/>
        </w:trPr>
        <w:tc>
          <w:tcPr>
            <w:tcW w:w="4876" w:type="dxa"/>
          </w:tcPr>
          <w:p w14:paraId="61C625EB" w14:textId="77777777" w:rsidR="001C4E29" w:rsidRPr="00FE71AD" w:rsidRDefault="001C4E29" w:rsidP="002C1B3E">
            <w:pPr>
              <w:pStyle w:val="AmColumnHeading"/>
            </w:pPr>
            <w:r w:rsidRPr="00FE71AD">
              <w:t>Text proposed by the Commission</w:t>
            </w:r>
          </w:p>
        </w:tc>
        <w:tc>
          <w:tcPr>
            <w:tcW w:w="4876" w:type="dxa"/>
          </w:tcPr>
          <w:p w14:paraId="09A98D3A" w14:textId="77777777" w:rsidR="001C4E29" w:rsidRPr="00FE71AD" w:rsidRDefault="001C4E29" w:rsidP="002C1B3E">
            <w:pPr>
              <w:pStyle w:val="AmColumnHeading"/>
            </w:pPr>
            <w:r w:rsidRPr="00FE71AD">
              <w:t>Amendment</w:t>
            </w:r>
          </w:p>
        </w:tc>
      </w:tr>
      <w:tr w:rsidR="001C4E29" w:rsidRPr="00FE71AD" w14:paraId="77370206" w14:textId="77777777" w:rsidTr="002C1B3E">
        <w:trPr>
          <w:jc w:val="center"/>
        </w:trPr>
        <w:tc>
          <w:tcPr>
            <w:tcW w:w="4876" w:type="dxa"/>
          </w:tcPr>
          <w:p w14:paraId="17C67534" w14:textId="77777777" w:rsidR="001C4E29" w:rsidRPr="00FE71AD" w:rsidRDefault="001C4E29" w:rsidP="002C1B3E">
            <w:pPr>
              <w:pStyle w:val="Normal6a"/>
            </w:pPr>
          </w:p>
        </w:tc>
        <w:tc>
          <w:tcPr>
            <w:tcW w:w="4876" w:type="dxa"/>
          </w:tcPr>
          <w:p w14:paraId="338B0476" w14:textId="77777777" w:rsidR="001C4E29" w:rsidRPr="00FE71AD" w:rsidRDefault="001C4E29" w:rsidP="002C1B3E">
            <w:pPr>
              <w:pStyle w:val="Normal6a"/>
            </w:pPr>
            <w:r w:rsidRPr="00FE71AD">
              <w:rPr>
                <w:b/>
                <w:i/>
              </w:rPr>
              <w:t>-1</w:t>
            </w:r>
            <w:r w:rsidRPr="00FE71AD">
              <w:tab/>
            </w:r>
            <w:r w:rsidRPr="00FE71AD">
              <w:rPr>
                <w:b/>
                <w:i/>
              </w:rPr>
              <w:t>Institutional Provisions</w:t>
            </w:r>
          </w:p>
        </w:tc>
      </w:tr>
    </w:tbl>
    <w:p w14:paraId="1455943F" w14:textId="77777777" w:rsidR="001C4E29" w:rsidRPr="00FE71AD" w:rsidRDefault="001C4E29" w:rsidP="001C4E29">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224F64D" w14:textId="77777777" w:rsidR="001C4E29" w:rsidRPr="00FE71AD" w:rsidRDefault="001C4E29" w:rsidP="001C4E29">
      <w:r w:rsidRPr="00FE71AD">
        <w:rPr>
          <w:rStyle w:val="HideTWBExt"/>
        </w:rPr>
        <w:t>&lt;/Amend&gt;</w:t>
      </w:r>
    </w:p>
    <w:p w14:paraId="7F6A4AC5" w14:textId="2DF367DE" w:rsidR="00EB37CA" w:rsidRPr="00FE71AD" w:rsidRDefault="00EB37CA" w:rsidP="00EB37CA">
      <w:pPr>
        <w:pStyle w:val="AmNumberTabs"/>
      </w:pPr>
      <w:r w:rsidRPr="00FE71AD">
        <w:rPr>
          <w:rStyle w:val="HideTWBExt"/>
        </w:rPr>
        <w:t>&lt;Amend&gt;</w:t>
      </w:r>
      <w:r w:rsidRPr="00FE71AD">
        <w:t>Amendment</w:t>
      </w:r>
      <w:r w:rsidRPr="00FE71AD">
        <w:tab/>
      </w:r>
      <w:r w:rsidRPr="00FE71AD">
        <w:tab/>
      </w:r>
      <w:r w:rsidRPr="00FE71AD">
        <w:rPr>
          <w:rStyle w:val="HideTWBExt"/>
        </w:rPr>
        <w:t>&lt;NumAm&gt;</w:t>
      </w:r>
      <w:r w:rsidRPr="00FE71AD">
        <w:t>73</w:t>
      </w:r>
      <w:r w:rsidRPr="00FE71AD">
        <w:rPr>
          <w:rStyle w:val="HideTWBExt"/>
        </w:rPr>
        <w:t>&lt;/NumAm&gt;</w:t>
      </w:r>
    </w:p>
    <w:p w14:paraId="2BC35749" w14:textId="77777777" w:rsidR="00EB37CA" w:rsidRPr="00FE71AD" w:rsidRDefault="00EB37CA" w:rsidP="00EB37CA">
      <w:pPr>
        <w:pStyle w:val="NormalBold12b"/>
      </w:pPr>
      <w:r w:rsidRPr="00FE71AD">
        <w:rPr>
          <w:rStyle w:val="HideTWBExt"/>
        </w:rPr>
        <w:t>&lt;DocAmend&gt;</w:t>
      </w:r>
      <w:r w:rsidRPr="00FE71AD">
        <w:t>Proposal for a regulation</w:t>
      </w:r>
      <w:r w:rsidRPr="00FE71AD">
        <w:rPr>
          <w:rStyle w:val="HideTWBExt"/>
        </w:rPr>
        <w:t>&lt;/DocAmend&gt;</w:t>
      </w:r>
    </w:p>
    <w:p w14:paraId="7FF85EC3" w14:textId="1626AAC0" w:rsidR="00EB37CA" w:rsidRPr="00FE71AD" w:rsidRDefault="00EB37CA" w:rsidP="00EB37CA">
      <w:pPr>
        <w:pStyle w:val="NormalBold"/>
      </w:pPr>
      <w:r w:rsidRPr="00FE71AD">
        <w:rPr>
          <w:rStyle w:val="HideTWBExt"/>
        </w:rPr>
        <w:t>&lt;Article&gt;</w:t>
      </w:r>
      <w:r w:rsidRPr="00FE71AD">
        <w:t>Article 48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7CA" w:rsidRPr="00FE71AD" w14:paraId="3620A7E1" w14:textId="77777777" w:rsidTr="002C1B3E">
        <w:trPr>
          <w:trHeight w:hRule="exact" w:val="240"/>
          <w:jc w:val="center"/>
        </w:trPr>
        <w:tc>
          <w:tcPr>
            <w:tcW w:w="9752" w:type="dxa"/>
            <w:gridSpan w:val="2"/>
          </w:tcPr>
          <w:p w14:paraId="76585779" w14:textId="77777777" w:rsidR="00EB37CA" w:rsidRPr="00FE71AD" w:rsidRDefault="00EB37CA" w:rsidP="002C1B3E"/>
        </w:tc>
      </w:tr>
      <w:tr w:rsidR="00EB37CA" w:rsidRPr="00FE71AD" w14:paraId="130165B6" w14:textId="77777777" w:rsidTr="002C1B3E">
        <w:trPr>
          <w:trHeight w:val="240"/>
          <w:jc w:val="center"/>
        </w:trPr>
        <w:tc>
          <w:tcPr>
            <w:tcW w:w="4876" w:type="dxa"/>
          </w:tcPr>
          <w:p w14:paraId="1DD5445F" w14:textId="77777777" w:rsidR="00EB37CA" w:rsidRPr="00FE71AD" w:rsidRDefault="00EB37CA" w:rsidP="002C1B3E">
            <w:pPr>
              <w:pStyle w:val="AmColumnHeading"/>
            </w:pPr>
            <w:r w:rsidRPr="00FE71AD">
              <w:t>Text proposed by the Commission</w:t>
            </w:r>
          </w:p>
        </w:tc>
        <w:tc>
          <w:tcPr>
            <w:tcW w:w="4876" w:type="dxa"/>
          </w:tcPr>
          <w:p w14:paraId="19ACBDFE" w14:textId="77777777" w:rsidR="00EB37CA" w:rsidRPr="00FE71AD" w:rsidRDefault="00EB37CA" w:rsidP="002C1B3E">
            <w:pPr>
              <w:pStyle w:val="AmColumnHeading"/>
            </w:pPr>
            <w:r w:rsidRPr="00FE71AD">
              <w:t>Amendment</w:t>
            </w:r>
          </w:p>
        </w:tc>
      </w:tr>
      <w:tr w:rsidR="00EB37CA" w:rsidRPr="00FE71AD" w14:paraId="3E64E84A" w14:textId="77777777" w:rsidTr="002C1B3E">
        <w:trPr>
          <w:jc w:val="center"/>
        </w:trPr>
        <w:tc>
          <w:tcPr>
            <w:tcW w:w="4876" w:type="dxa"/>
          </w:tcPr>
          <w:p w14:paraId="37A79F94" w14:textId="77777777" w:rsidR="00EB37CA" w:rsidRPr="00FE71AD" w:rsidRDefault="00EB37CA" w:rsidP="002C1B3E">
            <w:pPr>
              <w:pStyle w:val="Normal6a"/>
            </w:pPr>
          </w:p>
        </w:tc>
        <w:tc>
          <w:tcPr>
            <w:tcW w:w="4876" w:type="dxa"/>
          </w:tcPr>
          <w:p w14:paraId="34A1CDE7" w14:textId="5F645C8E" w:rsidR="00EB37CA" w:rsidRPr="00FE71AD" w:rsidRDefault="00EB37CA" w:rsidP="002C1B3E">
            <w:pPr>
              <w:pStyle w:val="NormalBoldItalicCenter6a"/>
            </w:pPr>
            <w:r w:rsidRPr="00FE71AD">
              <w:t>Article 4</w:t>
            </w:r>
            <w:r w:rsidR="001B2EFE" w:rsidRPr="00FE71AD">
              <w:t>8</w:t>
            </w:r>
            <w:r w:rsidRPr="00FE71AD">
              <w:t>a</w:t>
            </w:r>
          </w:p>
        </w:tc>
      </w:tr>
      <w:tr w:rsidR="00EB37CA" w:rsidRPr="00FE71AD" w14:paraId="7D741879" w14:textId="77777777" w:rsidTr="002C1B3E">
        <w:trPr>
          <w:jc w:val="center"/>
        </w:trPr>
        <w:tc>
          <w:tcPr>
            <w:tcW w:w="4876" w:type="dxa"/>
          </w:tcPr>
          <w:p w14:paraId="403042C3" w14:textId="77777777" w:rsidR="00EB37CA" w:rsidRPr="00FE71AD" w:rsidRDefault="00EB37CA" w:rsidP="002C1B3E">
            <w:pPr>
              <w:pStyle w:val="Normal6a"/>
            </w:pPr>
          </w:p>
        </w:tc>
        <w:tc>
          <w:tcPr>
            <w:tcW w:w="4876" w:type="dxa"/>
          </w:tcPr>
          <w:p w14:paraId="167E118D" w14:textId="77777777" w:rsidR="00EB37CA" w:rsidRPr="00FE71AD" w:rsidRDefault="00EB37CA" w:rsidP="002C1B3E">
            <w:pPr>
              <w:pStyle w:val="NormalBoldItalicCenter6a"/>
            </w:pPr>
            <w:r w:rsidRPr="00FE71AD">
              <w:t>Transparency</w:t>
            </w:r>
          </w:p>
        </w:tc>
      </w:tr>
      <w:tr w:rsidR="00EB37CA" w:rsidRPr="00FE71AD" w14:paraId="1FF3197B" w14:textId="77777777" w:rsidTr="002C1B3E">
        <w:trPr>
          <w:jc w:val="center"/>
        </w:trPr>
        <w:tc>
          <w:tcPr>
            <w:tcW w:w="4876" w:type="dxa"/>
          </w:tcPr>
          <w:p w14:paraId="69DBDA62" w14:textId="77777777" w:rsidR="00EB37CA" w:rsidRPr="00FE71AD" w:rsidRDefault="00EB37CA" w:rsidP="002C1B3E">
            <w:pPr>
              <w:pStyle w:val="Normal6a"/>
            </w:pPr>
          </w:p>
        </w:tc>
        <w:tc>
          <w:tcPr>
            <w:tcW w:w="4876" w:type="dxa"/>
          </w:tcPr>
          <w:p w14:paraId="3255C854" w14:textId="77777777" w:rsidR="00EB37CA" w:rsidRPr="00FE71AD" w:rsidRDefault="00EB37CA" w:rsidP="002C1B3E">
            <w:pPr>
              <w:pStyle w:val="Normal6a"/>
            </w:pPr>
            <w:r w:rsidRPr="00FE71AD">
              <w:rPr>
                <w:b/>
                <w:i/>
              </w:rPr>
              <w:t>1. The Commission shall, without undue delay, transmit to the European Parliament and to the Council, simultaneously and on equal terms, the Plans officially submitted by the Member States, as well as any other information relevant to this Regulation and to the implementation of the Fund. Where necessary, such transmission shall be subject to confidentiality arrangements in accordance with paragraph 3.</w:t>
            </w:r>
          </w:p>
        </w:tc>
      </w:tr>
      <w:tr w:rsidR="00EB37CA" w:rsidRPr="00FE71AD" w14:paraId="696D806B" w14:textId="77777777" w:rsidTr="002C1B3E">
        <w:trPr>
          <w:jc w:val="center"/>
        </w:trPr>
        <w:tc>
          <w:tcPr>
            <w:tcW w:w="4876" w:type="dxa"/>
          </w:tcPr>
          <w:p w14:paraId="4C254ACA" w14:textId="77777777" w:rsidR="00EB37CA" w:rsidRPr="00FE71AD" w:rsidRDefault="00EB37CA" w:rsidP="002C1B3E">
            <w:pPr>
              <w:pStyle w:val="Normal6a"/>
            </w:pPr>
          </w:p>
        </w:tc>
        <w:tc>
          <w:tcPr>
            <w:tcW w:w="4876" w:type="dxa"/>
          </w:tcPr>
          <w:p w14:paraId="4DB30FAF" w14:textId="283F9A77" w:rsidR="00EB37CA" w:rsidRPr="00FE71AD" w:rsidRDefault="00EB37CA" w:rsidP="002C1B3E">
            <w:pPr>
              <w:pStyle w:val="Normal6a"/>
            </w:pPr>
            <w:r w:rsidRPr="00FE71AD">
              <w:rPr>
                <w:b/>
                <w:i/>
              </w:rPr>
              <w:t>2. The Commission shall share with the European Parliament the relevant outcomes of discussions held within Council preparatory bodies.</w:t>
            </w:r>
          </w:p>
        </w:tc>
      </w:tr>
      <w:tr w:rsidR="00EB37CA" w:rsidRPr="00FE71AD" w14:paraId="2FD89B73" w14:textId="77777777" w:rsidTr="002C1B3E">
        <w:trPr>
          <w:jc w:val="center"/>
        </w:trPr>
        <w:tc>
          <w:tcPr>
            <w:tcW w:w="4876" w:type="dxa"/>
          </w:tcPr>
          <w:p w14:paraId="28E46C87" w14:textId="77777777" w:rsidR="00EB37CA" w:rsidRPr="00FE71AD" w:rsidRDefault="00EB37CA" w:rsidP="002C1B3E">
            <w:pPr>
              <w:pStyle w:val="Normal6a"/>
            </w:pPr>
          </w:p>
        </w:tc>
        <w:tc>
          <w:tcPr>
            <w:tcW w:w="4876" w:type="dxa"/>
          </w:tcPr>
          <w:p w14:paraId="5E2440D9" w14:textId="7453096E" w:rsidR="00EB37CA" w:rsidRPr="00FE71AD" w:rsidRDefault="00EB37CA" w:rsidP="002C1B3E">
            <w:pPr>
              <w:pStyle w:val="Normal6a"/>
            </w:pPr>
            <w:r w:rsidRPr="00FE71AD">
              <w:rPr>
                <w:b/>
                <w:i/>
              </w:rPr>
              <w:t>3. The Member State concerned may request the Commission to redact sensitive or confidential information the disclosure of which could jeopardise its public interests. In such cases, the Commission shall liaise with the European Parliament and the Council on the arrangements for making such information available to them in a confidential manner in accordance with the applicable rules.</w:t>
            </w:r>
          </w:p>
        </w:tc>
      </w:tr>
    </w:tbl>
    <w:p w14:paraId="23D063B8" w14:textId="77777777" w:rsidR="00EB37CA" w:rsidRPr="00FE71AD" w:rsidRDefault="00EB37CA" w:rsidP="00EB37C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C8E54A0" w14:textId="77777777" w:rsidR="00EB37CA" w:rsidRPr="00FE71AD" w:rsidRDefault="00EB37CA" w:rsidP="00EB37CA">
      <w:r w:rsidRPr="00FE71AD">
        <w:rPr>
          <w:rStyle w:val="HideTWBExt"/>
        </w:rPr>
        <w:t>&lt;/Amend&gt;</w:t>
      </w:r>
    </w:p>
    <w:p w14:paraId="63C8D18C" w14:textId="6F200442" w:rsidR="00EB37CA" w:rsidRPr="00FE71AD" w:rsidRDefault="00EB37CA" w:rsidP="00EB37CA">
      <w:pPr>
        <w:pStyle w:val="AmNumberTabs"/>
      </w:pPr>
      <w:r w:rsidRPr="00FE71AD">
        <w:rPr>
          <w:rStyle w:val="HideTWBExt"/>
        </w:rPr>
        <w:t>&lt;Amend&gt;</w:t>
      </w:r>
      <w:r w:rsidRPr="00FE71AD">
        <w:t>Amendment</w:t>
      </w:r>
      <w:r w:rsidRPr="00FE71AD">
        <w:tab/>
      </w:r>
      <w:r w:rsidRPr="00FE71AD">
        <w:tab/>
      </w:r>
      <w:r w:rsidRPr="00FE71AD">
        <w:rPr>
          <w:rStyle w:val="HideTWBExt"/>
        </w:rPr>
        <w:t>&lt;NumAm&gt;</w:t>
      </w:r>
      <w:r w:rsidRPr="00FE71AD">
        <w:t>74</w:t>
      </w:r>
      <w:r w:rsidRPr="00FE71AD">
        <w:rPr>
          <w:rStyle w:val="HideTWBExt"/>
        </w:rPr>
        <w:t>&lt;/NumAm&gt;</w:t>
      </w:r>
    </w:p>
    <w:p w14:paraId="2A1BC273" w14:textId="77777777" w:rsidR="00EB37CA" w:rsidRPr="00FE71AD" w:rsidRDefault="00EB37CA" w:rsidP="00EB37CA">
      <w:pPr>
        <w:pStyle w:val="NormalBold12b"/>
      </w:pPr>
      <w:r w:rsidRPr="00FE71AD">
        <w:rPr>
          <w:rStyle w:val="HideTWBExt"/>
        </w:rPr>
        <w:t>&lt;DocAmend&gt;</w:t>
      </w:r>
      <w:r w:rsidRPr="00FE71AD">
        <w:t>Proposal for a regulation</w:t>
      </w:r>
      <w:r w:rsidRPr="00FE71AD">
        <w:rPr>
          <w:rStyle w:val="HideTWBExt"/>
        </w:rPr>
        <w:t>&lt;/DocAmend&gt;</w:t>
      </w:r>
    </w:p>
    <w:p w14:paraId="05FF8069" w14:textId="33201280" w:rsidR="00EB37CA" w:rsidRPr="00FE71AD" w:rsidRDefault="00EB37CA" w:rsidP="00EB37CA">
      <w:pPr>
        <w:pStyle w:val="NormalBold"/>
      </w:pPr>
      <w:r w:rsidRPr="00FE71AD">
        <w:rPr>
          <w:rStyle w:val="HideTWBExt"/>
        </w:rPr>
        <w:t>&lt;Article&gt;</w:t>
      </w:r>
      <w:r w:rsidRPr="00FE71AD">
        <w:t>Article 48 b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7CA" w:rsidRPr="00FE71AD" w14:paraId="038FFE21" w14:textId="77777777" w:rsidTr="002C1B3E">
        <w:trPr>
          <w:trHeight w:hRule="exact" w:val="240"/>
          <w:jc w:val="center"/>
        </w:trPr>
        <w:tc>
          <w:tcPr>
            <w:tcW w:w="9752" w:type="dxa"/>
            <w:gridSpan w:val="2"/>
          </w:tcPr>
          <w:p w14:paraId="35EDEC53" w14:textId="77777777" w:rsidR="00EB37CA" w:rsidRPr="00FE71AD" w:rsidRDefault="00EB37CA" w:rsidP="002C1B3E"/>
        </w:tc>
      </w:tr>
      <w:tr w:rsidR="00EB37CA" w:rsidRPr="00FE71AD" w14:paraId="6AB8E445" w14:textId="77777777" w:rsidTr="002C1B3E">
        <w:trPr>
          <w:trHeight w:val="240"/>
          <w:jc w:val="center"/>
        </w:trPr>
        <w:tc>
          <w:tcPr>
            <w:tcW w:w="4876" w:type="dxa"/>
          </w:tcPr>
          <w:p w14:paraId="4614E086" w14:textId="77777777" w:rsidR="00EB37CA" w:rsidRPr="00FE71AD" w:rsidRDefault="00EB37CA" w:rsidP="002C1B3E">
            <w:pPr>
              <w:pStyle w:val="AmColumnHeading"/>
            </w:pPr>
            <w:r w:rsidRPr="00FE71AD">
              <w:t>Text proposed by the Commission</w:t>
            </w:r>
          </w:p>
        </w:tc>
        <w:tc>
          <w:tcPr>
            <w:tcW w:w="4876" w:type="dxa"/>
          </w:tcPr>
          <w:p w14:paraId="29F658C9" w14:textId="77777777" w:rsidR="00EB37CA" w:rsidRPr="00FE71AD" w:rsidRDefault="00EB37CA" w:rsidP="002C1B3E">
            <w:pPr>
              <w:pStyle w:val="AmColumnHeading"/>
            </w:pPr>
            <w:r w:rsidRPr="00FE71AD">
              <w:t>Amendment</w:t>
            </w:r>
          </w:p>
        </w:tc>
      </w:tr>
      <w:tr w:rsidR="00EB37CA" w:rsidRPr="00FE71AD" w14:paraId="13352DD6" w14:textId="77777777" w:rsidTr="002C1B3E">
        <w:trPr>
          <w:jc w:val="center"/>
        </w:trPr>
        <w:tc>
          <w:tcPr>
            <w:tcW w:w="4876" w:type="dxa"/>
          </w:tcPr>
          <w:p w14:paraId="521A0F52" w14:textId="77777777" w:rsidR="00EB37CA" w:rsidRPr="00FE71AD" w:rsidRDefault="00EB37CA" w:rsidP="002C1B3E">
            <w:pPr>
              <w:pStyle w:val="Normal6a"/>
            </w:pPr>
          </w:p>
        </w:tc>
        <w:tc>
          <w:tcPr>
            <w:tcW w:w="4876" w:type="dxa"/>
          </w:tcPr>
          <w:p w14:paraId="4CCA97FA" w14:textId="309DAA03" w:rsidR="00EB37CA" w:rsidRPr="00FE71AD" w:rsidRDefault="00EB37CA" w:rsidP="002C1B3E">
            <w:pPr>
              <w:pStyle w:val="NormalBoldItalicCenter6a"/>
            </w:pPr>
            <w:r w:rsidRPr="00FE71AD">
              <w:t>Article 4</w:t>
            </w:r>
            <w:r w:rsidR="001B2EFE" w:rsidRPr="00FE71AD">
              <w:t>8</w:t>
            </w:r>
            <w:r w:rsidRPr="00FE71AD">
              <w:t>b</w:t>
            </w:r>
          </w:p>
        </w:tc>
      </w:tr>
      <w:tr w:rsidR="00EB37CA" w:rsidRPr="00FE71AD" w14:paraId="084333EF" w14:textId="77777777" w:rsidTr="002C1B3E">
        <w:trPr>
          <w:jc w:val="center"/>
        </w:trPr>
        <w:tc>
          <w:tcPr>
            <w:tcW w:w="4876" w:type="dxa"/>
          </w:tcPr>
          <w:p w14:paraId="7A2C2050" w14:textId="77777777" w:rsidR="00EB37CA" w:rsidRPr="00FE71AD" w:rsidRDefault="00EB37CA" w:rsidP="002C1B3E">
            <w:pPr>
              <w:pStyle w:val="Normal6a"/>
            </w:pPr>
          </w:p>
        </w:tc>
        <w:tc>
          <w:tcPr>
            <w:tcW w:w="4876" w:type="dxa"/>
          </w:tcPr>
          <w:p w14:paraId="09E09866" w14:textId="77777777" w:rsidR="00EB37CA" w:rsidRPr="00FE71AD" w:rsidRDefault="00EB37CA" w:rsidP="002C1B3E">
            <w:pPr>
              <w:pStyle w:val="NormalBoldItalicCenter6a"/>
            </w:pPr>
            <w:r w:rsidRPr="00FE71AD">
              <w:t>NRP dialogue</w:t>
            </w:r>
          </w:p>
        </w:tc>
      </w:tr>
      <w:tr w:rsidR="00EB37CA" w:rsidRPr="00FE71AD" w14:paraId="123D00A3" w14:textId="77777777" w:rsidTr="002C1B3E">
        <w:trPr>
          <w:jc w:val="center"/>
        </w:trPr>
        <w:tc>
          <w:tcPr>
            <w:tcW w:w="4876" w:type="dxa"/>
          </w:tcPr>
          <w:p w14:paraId="152C181E" w14:textId="77777777" w:rsidR="00EB37CA" w:rsidRPr="00FE71AD" w:rsidRDefault="00EB37CA" w:rsidP="002C1B3E">
            <w:pPr>
              <w:pStyle w:val="Normal6a"/>
            </w:pPr>
          </w:p>
        </w:tc>
        <w:tc>
          <w:tcPr>
            <w:tcW w:w="4876" w:type="dxa"/>
          </w:tcPr>
          <w:p w14:paraId="57A5E487" w14:textId="27681164" w:rsidR="00EB37CA" w:rsidRPr="00FE71AD" w:rsidRDefault="00EB37CA" w:rsidP="002C1B3E">
            <w:pPr>
              <w:pStyle w:val="Normal6a"/>
            </w:pPr>
            <w:r w:rsidRPr="00FE71AD">
              <w:rPr>
                <w:b/>
                <w:i/>
              </w:rPr>
              <w:t xml:space="preserve">1. </w:t>
            </w:r>
            <w:proofErr w:type="gramStart"/>
            <w:r w:rsidRPr="00FE71AD">
              <w:rPr>
                <w:b/>
                <w:i/>
              </w:rPr>
              <w:t>In order to</w:t>
            </w:r>
            <w:proofErr w:type="gramEnd"/>
            <w:r w:rsidRPr="00FE71AD">
              <w:rPr>
                <w:b/>
                <w:i/>
              </w:rPr>
              <w:t xml:space="preserve"> enhance the dialogue between the Union institutions, in particular the European Parliament, the Council and the Commission, and to ensure greater transparency and accountability, the Commission shall appear before the European Parliament at least twice a year </w:t>
            </w:r>
            <w:r w:rsidR="005965C7" w:rsidRPr="00FE71AD">
              <w:rPr>
                <w:b/>
                <w:i/>
              </w:rPr>
              <w:t xml:space="preserve">in a dialogue on NRP Plans (‘NRP dialogue’) </w:t>
            </w:r>
            <w:r w:rsidRPr="00FE71AD">
              <w:rPr>
                <w:b/>
                <w:i/>
              </w:rPr>
              <w:t>to discuss, in particular, the following matters:</w:t>
            </w:r>
          </w:p>
        </w:tc>
      </w:tr>
      <w:tr w:rsidR="00EB37CA" w:rsidRPr="00FE71AD" w14:paraId="6713A84A" w14:textId="77777777" w:rsidTr="002C1B3E">
        <w:trPr>
          <w:jc w:val="center"/>
        </w:trPr>
        <w:tc>
          <w:tcPr>
            <w:tcW w:w="4876" w:type="dxa"/>
          </w:tcPr>
          <w:p w14:paraId="494E2EC7" w14:textId="77777777" w:rsidR="00EB37CA" w:rsidRPr="00FE71AD" w:rsidRDefault="00EB37CA" w:rsidP="002C1B3E">
            <w:pPr>
              <w:pStyle w:val="Normal6a"/>
            </w:pPr>
          </w:p>
        </w:tc>
        <w:tc>
          <w:tcPr>
            <w:tcW w:w="4876" w:type="dxa"/>
          </w:tcPr>
          <w:p w14:paraId="57655FA9" w14:textId="77777777" w:rsidR="00EB37CA" w:rsidRPr="00FE71AD" w:rsidRDefault="00EB37CA" w:rsidP="002C1B3E">
            <w:pPr>
              <w:pStyle w:val="Normal6a"/>
            </w:pPr>
            <w:r w:rsidRPr="00FE71AD">
              <w:rPr>
                <w:b/>
                <w:i/>
              </w:rPr>
              <w:t>(a) the status of preparation of Plans;</w:t>
            </w:r>
          </w:p>
        </w:tc>
      </w:tr>
      <w:tr w:rsidR="00EB37CA" w:rsidRPr="00FE71AD" w14:paraId="6F19575A" w14:textId="77777777" w:rsidTr="002C1B3E">
        <w:trPr>
          <w:jc w:val="center"/>
        </w:trPr>
        <w:tc>
          <w:tcPr>
            <w:tcW w:w="4876" w:type="dxa"/>
          </w:tcPr>
          <w:p w14:paraId="782C0D2D" w14:textId="77777777" w:rsidR="00EB37CA" w:rsidRPr="00FE71AD" w:rsidRDefault="00EB37CA" w:rsidP="002C1B3E">
            <w:pPr>
              <w:pStyle w:val="Normal6a"/>
            </w:pPr>
          </w:p>
        </w:tc>
        <w:tc>
          <w:tcPr>
            <w:tcW w:w="4876" w:type="dxa"/>
          </w:tcPr>
          <w:p w14:paraId="4D025F93" w14:textId="77777777" w:rsidR="00EB37CA" w:rsidRPr="00FE71AD" w:rsidRDefault="00EB37CA" w:rsidP="002C1B3E">
            <w:pPr>
              <w:pStyle w:val="Normal6a"/>
            </w:pPr>
            <w:r w:rsidRPr="00FE71AD">
              <w:rPr>
                <w:b/>
                <w:i/>
              </w:rPr>
              <w:t>(b) the status of fulfilment of the milestones and targets of the Plans of the Member States;</w:t>
            </w:r>
          </w:p>
        </w:tc>
      </w:tr>
      <w:tr w:rsidR="00EB37CA" w:rsidRPr="00FE71AD" w14:paraId="27D67DAE" w14:textId="77777777" w:rsidTr="002C1B3E">
        <w:trPr>
          <w:jc w:val="center"/>
        </w:trPr>
        <w:tc>
          <w:tcPr>
            <w:tcW w:w="4876" w:type="dxa"/>
          </w:tcPr>
          <w:p w14:paraId="3A390671" w14:textId="77777777" w:rsidR="00EB37CA" w:rsidRPr="00FE71AD" w:rsidRDefault="00EB37CA" w:rsidP="002C1B3E">
            <w:pPr>
              <w:pStyle w:val="Normal6a"/>
            </w:pPr>
          </w:p>
        </w:tc>
        <w:tc>
          <w:tcPr>
            <w:tcW w:w="4876" w:type="dxa"/>
          </w:tcPr>
          <w:p w14:paraId="38B8E283" w14:textId="77777777" w:rsidR="00EB37CA" w:rsidRPr="00FE71AD" w:rsidRDefault="00EB37CA" w:rsidP="002C1B3E">
            <w:pPr>
              <w:pStyle w:val="Normal6a"/>
            </w:pPr>
            <w:r w:rsidRPr="00FE71AD">
              <w:rPr>
                <w:b/>
                <w:i/>
              </w:rPr>
              <w:t>(c) payment, suspension and termination procedures, including any observation presented and remedial measures taken by the Member States to ensure a satisfactory fulfilment of the milestones and targets;</w:t>
            </w:r>
          </w:p>
        </w:tc>
      </w:tr>
      <w:tr w:rsidR="00EB37CA" w:rsidRPr="00FE71AD" w14:paraId="7E46C678" w14:textId="77777777" w:rsidTr="002C1B3E">
        <w:trPr>
          <w:jc w:val="center"/>
        </w:trPr>
        <w:tc>
          <w:tcPr>
            <w:tcW w:w="4876" w:type="dxa"/>
          </w:tcPr>
          <w:p w14:paraId="6AA037A0" w14:textId="77777777" w:rsidR="00EB37CA" w:rsidRPr="00FE71AD" w:rsidRDefault="00EB37CA" w:rsidP="002C1B3E">
            <w:pPr>
              <w:pStyle w:val="Normal6a"/>
            </w:pPr>
          </w:p>
        </w:tc>
        <w:tc>
          <w:tcPr>
            <w:tcW w:w="4876" w:type="dxa"/>
          </w:tcPr>
          <w:p w14:paraId="1F82F6E7" w14:textId="77777777" w:rsidR="00EB37CA" w:rsidRPr="00FE71AD" w:rsidRDefault="00EB37CA" w:rsidP="002C1B3E">
            <w:pPr>
              <w:pStyle w:val="Normal6a"/>
            </w:pPr>
            <w:r w:rsidRPr="00FE71AD">
              <w:rPr>
                <w:b/>
                <w:i/>
              </w:rPr>
              <w:t>(d) any other relevant information and documentation provided by the Commission to the European Parliament in relation to the implementation of the Fund.</w:t>
            </w:r>
          </w:p>
        </w:tc>
      </w:tr>
      <w:tr w:rsidR="00EB37CA" w:rsidRPr="00FE71AD" w14:paraId="4AAACED7" w14:textId="77777777" w:rsidTr="002C1B3E">
        <w:trPr>
          <w:jc w:val="center"/>
        </w:trPr>
        <w:tc>
          <w:tcPr>
            <w:tcW w:w="4876" w:type="dxa"/>
          </w:tcPr>
          <w:p w14:paraId="7C38DF87" w14:textId="77777777" w:rsidR="00EB37CA" w:rsidRPr="00FE71AD" w:rsidRDefault="00EB37CA" w:rsidP="002C1B3E">
            <w:pPr>
              <w:pStyle w:val="Normal6a"/>
            </w:pPr>
          </w:p>
        </w:tc>
        <w:tc>
          <w:tcPr>
            <w:tcW w:w="4876" w:type="dxa"/>
          </w:tcPr>
          <w:p w14:paraId="2CE43AA6" w14:textId="77777777" w:rsidR="00EB37CA" w:rsidRPr="00FE71AD" w:rsidRDefault="00EB37CA" w:rsidP="002C1B3E">
            <w:pPr>
              <w:pStyle w:val="Normal6a"/>
            </w:pPr>
            <w:r w:rsidRPr="00FE71AD">
              <w:rPr>
                <w:b/>
                <w:i/>
              </w:rPr>
              <w:t>2. The European Parliament may express its views, including by means of resolutions, on the matters referred to in paragraph 1.</w:t>
            </w:r>
          </w:p>
        </w:tc>
      </w:tr>
      <w:tr w:rsidR="00EB37CA" w:rsidRPr="00FE71AD" w14:paraId="303A67A0" w14:textId="77777777" w:rsidTr="002C1B3E">
        <w:trPr>
          <w:jc w:val="center"/>
        </w:trPr>
        <w:tc>
          <w:tcPr>
            <w:tcW w:w="4876" w:type="dxa"/>
          </w:tcPr>
          <w:p w14:paraId="15CDF476" w14:textId="77777777" w:rsidR="00EB37CA" w:rsidRPr="00FE71AD" w:rsidRDefault="00EB37CA" w:rsidP="002C1B3E">
            <w:pPr>
              <w:pStyle w:val="Normal6a"/>
            </w:pPr>
          </w:p>
        </w:tc>
        <w:tc>
          <w:tcPr>
            <w:tcW w:w="4876" w:type="dxa"/>
          </w:tcPr>
          <w:p w14:paraId="19280AFE" w14:textId="77777777" w:rsidR="00EB37CA" w:rsidRPr="00FE71AD" w:rsidRDefault="00EB37CA" w:rsidP="002C1B3E">
            <w:pPr>
              <w:pStyle w:val="Normal6a"/>
            </w:pPr>
            <w:r w:rsidRPr="00FE71AD">
              <w:rPr>
                <w:b/>
                <w:i/>
              </w:rPr>
              <w:t xml:space="preserve">3. The Commission shall </w:t>
            </w:r>
            <w:proofErr w:type="gramStart"/>
            <w:r w:rsidRPr="00FE71AD">
              <w:rPr>
                <w:b/>
                <w:i/>
              </w:rPr>
              <w:t>take into account</w:t>
            </w:r>
            <w:proofErr w:type="gramEnd"/>
            <w:r w:rsidRPr="00FE71AD">
              <w:rPr>
                <w:b/>
                <w:i/>
              </w:rPr>
              <w:t xml:space="preserve"> any elements arising from the views expressed through the NRP dialogue, including the resolutions from the European Parliament if provided.</w:t>
            </w:r>
          </w:p>
        </w:tc>
      </w:tr>
    </w:tbl>
    <w:p w14:paraId="4BA62530" w14:textId="77777777" w:rsidR="00EB37CA" w:rsidRPr="00FE71AD" w:rsidRDefault="00EB37CA" w:rsidP="00EB37C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FED87E4" w14:textId="77777777" w:rsidR="00EB37CA" w:rsidRPr="00FE71AD" w:rsidRDefault="00EB37CA" w:rsidP="00EB37CA">
      <w:r w:rsidRPr="00FE71AD">
        <w:rPr>
          <w:rStyle w:val="HideTWBExt"/>
        </w:rPr>
        <w:t>&lt;/Amend&gt;</w:t>
      </w:r>
    </w:p>
    <w:p w14:paraId="659AE5C6" w14:textId="3570C42F" w:rsidR="00EB37CA" w:rsidRPr="00FE71AD" w:rsidRDefault="00EB37CA" w:rsidP="00EB37CA">
      <w:pPr>
        <w:pStyle w:val="AmNumberTabs"/>
      </w:pPr>
      <w:r w:rsidRPr="00FE71AD">
        <w:rPr>
          <w:rStyle w:val="HideTWBExt"/>
        </w:rPr>
        <w:t>&lt;Amend&gt;</w:t>
      </w:r>
      <w:r w:rsidRPr="00FE71AD">
        <w:t>Amendment</w:t>
      </w:r>
      <w:r w:rsidRPr="00FE71AD">
        <w:tab/>
      </w:r>
      <w:r w:rsidRPr="00FE71AD">
        <w:tab/>
      </w:r>
      <w:r w:rsidRPr="00FE71AD">
        <w:rPr>
          <w:rStyle w:val="HideTWBExt"/>
        </w:rPr>
        <w:t>&lt;NumAm&gt;</w:t>
      </w:r>
      <w:r w:rsidRPr="00FE71AD">
        <w:t>75</w:t>
      </w:r>
      <w:r w:rsidRPr="00FE71AD">
        <w:rPr>
          <w:rStyle w:val="HideTWBExt"/>
        </w:rPr>
        <w:t>&lt;/NumAm&gt;</w:t>
      </w:r>
    </w:p>
    <w:p w14:paraId="026DC9F4" w14:textId="77777777" w:rsidR="00EB37CA" w:rsidRPr="00FE71AD" w:rsidRDefault="00EB37CA" w:rsidP="00EB37CA">
      <w:pPr>
        <w:pStyle w:val="NormalBold12b"/>
      </w:pPr>
      <w:r w:rsidRPr="00FE71AD">
        <w:rPr>
          <w:rStyle w:val="HideTWBExt"/>
        </w:rPr>
        <w:t>&lt;DocAmend&gt;</w:t>
      </w:r>
      <w:r w:rsidRPr="00FE71AD">
        <w:t>Proposal for a regulation</w:t>
      </w:r>
      <w:r w:rsidRPr="00FE71AD">
        <w:rPr>
          <w:rStyle w:val="HideTWBExt"/>
        </w:rPr>
        <w:t>&lt;/DocAmend&gt;</w:t>
      </w:r>
    </w:p>
    <w:p w14:paraId="48E95421" w14:textId="381ECFA7" w:rsidR="00EB37CA" w:rsidRPr="00FE71AD" w:rsidRDefault="00EB37CA" w:rsidP="00EB37CA">
      <w:pPr>
        <w:pStyle w:val="NormalBold"/>
      </w:pPr>
      <w:r w:rsidRPr="00FE71AD">
        <w:rPr>
          <w:rStyle w:val="HideTWBExt"/>
        </w:rPr>
        <w:t>&lt;Article&gt;</w:t>
      </w:r>
      <w:r w:rsidRPr="00FE71AD">
        <w:t>Article 48 c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37CA" w:rsidRPr="00FE71AD" w14:paraId="45CB005C" w14:textId="77777777" w:rsidTr="002C1B3E">
        <w:trPr>
          <w:trHeight w:hRule="exact" w:val="240"/>
          <w:jc w:val="center"/>
        </w:trPr>
        <w:tc>
          <w:tcPr>
            <w:tcW w:w="9752" w:type="dxa"/>
            <w:gridSpan w:val="2"/>
          </w:tcPr>
          <w:p w14:paraId="3A4D6290" w14:textId="77777777" w:rsidR="00EB37CA" w:rsidRPr="00FE71AD" w:rsidRDefault="00EB37CA" w:rsidP="002C1B3E"/>
        </w:tc>
      </w:tr>
      <w:tr w:rsidR="00EB37CA" w:rsidRPr="00FE71AD" w14:paraId="06A74747" w14:textId="77777777" w:rsidTr="002C1B3E">
        <w:trPr>
          <w:trHeight w:val="240"/>
          <w:jc w:val="center"/>
        </w:trPr>
        <w:tc>
          <w:tcPr>
            <w:tcW w:w="4876" w:type="dxa"/>
          </w:tcPr>
          <w:p w14:paraId="17D99F4B" w14:textId="77777777" w:rsidR="00EB37CA" w:rsidRPr="00FE71AD" w:rsidRDefault="00EB37CA" w:rsidP="002C1B3E">
            <w:pPr>
              <w:pStyle w:val="AmColumnHeading"/>
            </w:pPr>
            <w:r w:rsidRPr="00FE71AD">
              <w:t>Text proposed by the Commission</w:t>
            </w:r>
          </w:p>
        </w:tc>
        <w:tc>
          <w:tcPr>
            <w:tcW w:w="4876" w:type="dxa"/>
          </w:tcPr>
          <w:p w14:paraId="12C0B9DE" w14:textId="77777777" w:rsidR="00EB37CA" w:rsidRPr="00FE71AD" w:rsidRDefault="00EB37CA" w:rsidP="002C1B3E">
            <w:pPr>
              <w:pStyle w:val="AmColumnHeading"/>
            </w:pPr>
            <w:r w:rsidRPr="00FE71AD">
              <w:t>Amendment</w:t>
            </w:r>
          </w:p>
        </w:tc>
      </w:tr>
      <w:tr w:rsidR="00EB37CA" w:rsidRPr="00FE71AD" w14:paraId="431B73FE" w14:textId="77777777" w:rsidTr="002C1B3E">
        <w:trPr>
          <w:jc w:val="center"/>
        </w:trPr>
        <w:tc>
          <w:tcPr>
            <w:tcW w:w="4876" w:type="dxa"/>
          </w:tcPr>
          <w:p w14:paraId="5A662929" w14:textId="77777777" w:rsidR="00EB37CA" w:rsidRPr="00FE71AD" w:rsidRDefault="00EB37CA" w:rsidP="002C1B3E">
            <w:pPr>
              <w:pStyle w:val="Normal6a"/>
            </w:pPr>
          </w:p>
        </w:tc>
        <w:tc>
          <w:tcPr>
            <w:tcW w:w="4876" w:type="dxa"/>
          </w:tcPr>
          <w:p w14:paraId="1C45F6D8" w14:textId="2B90020B" w:rsidR="00EB37CA" w:rsidRPr="00FE71AD" w:rsidRDefault="00EB37CA" w:rsidP="002C1B3E">
            <w:pPr>
              <w:pStyle w:val="NormalBoldItalicCenter6a"/>
            </w:pPr>
            <w:r w:rsidRPr="00FE71AD">
              <w:t>Article 4</w:t>
            </w:r>
            <w:r w:rsidR="001B2EFE" w:rsidRPr="00FE71AD">
              <w:t>8</w:t>
            </w:r>
            <w:r w:rsidRPr="00FE71AD">
              <w:t>c</w:t>
            </w:r>
          </w:p>
        </w:tc>
      </w:tr>
      <w:tr w:rsidR="00EB37CA" w:rsidRPr="00FE71AD" w14:paraId="63BA6646" w14:textId="77777777" w:rsidTr="002C1B3E">
        <w:trPr>
          <w:jc w:val="center"/>
        </w:trPr>
        <w:tc>
          <w:tcPr>
            <w:tcW w:w="4876" w:type="dxa"/>
          </w:tcPr>
          <w:p w14:paraId="0F3DA19B" w14:textId="77777777" w:rsidR="00EB37CA" w:rsidRPr="00FE71AD" w:rsidRDefault="00EB37CA" w:rsidP="002C1B3E">
            <w:pPr>
              <w:pStyle w:val="Normal6a"/>
            </w:pPr>
          </w:p>
        </w:tc>
        <w:tc>
          <w:tcPr>
            <w:tcW w:w="4876" w:type="dxa"/>
          </w:tcPr>
          <w:p w14:paraId="4A6D71FA" w14:textId="77777777" w:rsidR="00EB37CA" w:rsidRPr="00FE71AD" w:rsidRDefault="00EB37CA" w:rsidP="002C1B3E">
            <w:pPr>
              <w:pStyle w:val="NormalBoldItalicCenter6a"/>
            </w:pPr>
            <w:r w:rsidRPr="00FE71AD">
              <w:t>Annual report</w:t>
            </w:r>
          </w:p>
        </w:tc>
      </w:tr>
      <w:tr w:rsidR="00EB37CA" w:rsidRPr="00FE71AD" w14:paraId="7B901F38" w14:textId="77777777" w:rsidTr="002C1B3E">
        <w:trPr>
          <w:jc w:val="center"/>
        </w:trPr>
        <w:tc>
          <w:tcPr>
            <w:tcW w:w="4876" w:type="dxa"/>
          </w:tcPr>
          <w:p w14:paraId="00F27F33" w14:textId="77777777" w:rsidR="00EB37CA" w:rsidRPr="00FE71AD" w:rsidRDefault="00EB37CA" w:rsidP="002C1B3E">
            <w:pPr>
              <w:pStyle w:val="Normal6a"/>
            </w:pPr>
          </w:p>
        </w:tc>
        <w:tc>
          <w:tcPr>
            <w:tcW w:w="4876" w:type="dxa"/>
          </w:tcPr>
          <w:p w14:paraId="72066CFD" w14:textId="77777777" w:rsidR="00EB37CA" w:rsidRPr="00FE71AD" w:rsidRDefault="00EB37CA" w:rsidP="002C1B3E">
            <w:pPr>
              <w:pStyle w:val="Normal6a"/>
            </w:pPr>
            <w:r w:rsidRPr="00FE71AD">
              <w:rPr>
                <w:b/>
                <w:i/>
              </w:rPr>
              <w:t>1. The Commission shall provide an annual report to the European Parliament and the Council on the implementation of the Plans.</w:t>
            </w:r>
          </w:p>
        </w:tc>
      </w:tr>
    </w:tbl>
    <w:p w14:paraId="630A8FB8" w14:textId="77777777" w:rsidR="00EB37CA" w:rsidRPr="00FE71AD" w:rsidRDefault="00EB37CA" w:rsidP="00EB37C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273860BC" w14:textId="77777777" w:rsidR="00EB37CA" w:rsidRPr="00FE71AD" w:rsidRDefault="00EB37CA" w:rsidP="00EB37CA">
      <w:r w:rsidRPr="00FE71AD">
        <w:rPr>
          <w:rStyle w:val="HideTWBExt"/>
        </w:rPr>
        <w:t>&lt;/Amend&gt;</w:t>
      </w:r>
    </w:p>
    <w:p w14:paraId="3851B4D7" w14:textId="58BEAC53"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76</w:t>
      </w:r>
      <w:r w:rsidRPr="00FE71AD">
        <w:rPr>
          <w:rStyle w:val="HideTWBExt"/>
        </w:rPr>
        <w:t>&lt;/NumAm&gt;</w:t>
      </w:r>
    </w:p>
    <w:p w14:paraId="319379B1"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1B05020" w14:textId="77777777" w:rsidR="006F45FA" w:rsidRPr="00FE71AD" w:rsidRDefault="006F45FA" w:rsidP="006F45FA">
      <w:pPr>
        <w:pStyle w:val="NormalBold"/>
      </w:pPr>
      <w:r w:rsidRPr="00FE71AD">
        <w:rPr>
          <w:rStyle w:val="HideTWBExt"/>
        </w:rPr>
        <w:t>&lt;Article&gt;</w:t>
      </w:r>
      <w:r w:rsidRPr="00FE71AD">
        <w:t>Article 49 – paragraph 10</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5914378" w14:textId="77777777" w:rsidTr="00777383">
        <w:trPr>
          <w:trHeight w:hRule="exact" w:val="240"/>
          <w:jc w:val="center"/>
        </w:trPr>
        <w:tc>
          <w:tcPr>
            <w:tcW w:w="9752" w:type="dxa"/>
            <w:gridSpan w:val="2"/>
          </w:tcPr>
          <w:p w14:paraId="63FE806A" w14:textId="77777777" w:rsidR="006F45FA" w:rsidRPr="00FE71AD" w:rsidRDefault="006F45FA" w:rsidP="00777383"/>
        </w:tc>
      </w:tr>
      <w:tr w:rsidR="006F45FA" w:rsidRPr="00FE71AD" w14:paraId="3A46B109" w14:textId="77777777" w:rsidTr="00777383">
        <w:trPr>
          <w:trHeight w:val="240"/>
          <w:jc w:val="center"/>
        </w:trPr>
        <w:tc>
          <w:tcPr>
            <w:tcW w:w="4876" w:type="dxa"/>
          </w:tcPr>
          <w:p w14:paraId="20D61EB9" w14:textId="77777777" w:rsidR="006F45FA" w:rsidRPr="00FE71AD" w:rsidRDefault="006F45FA" w:rsidP="00777383">
            <w:pPr>
              <w:pStyle w:val="AmColumnHeading"/>
            </w:pPr>
            <w:r w:rsidRPr="00FE71AD">
              <w:t>Text proposed by the Commission</w:t>
            </w:r>
          </w:p>
        </w:tc>
        <w:tc>
          <w:tcPr>
            <w:tcW w:w="4876" w:type="dxa"/>
          </w:tcPr>
          <w:p w14:paraId="516567A9" w14:textId="77777777" w:rsidR="006F45FA" w:rsidRPr="00FE71AD" w:rsidRDefault="006F45FA" w:rsidP="00777383">
            <w:pPr>
              <w:pStyle w:val="AmColumnHeading"/>
            </w:pPr>
            <w:r w:rsidRPr="00FE71AD">
              <w:t>Amendment</w:t>
            </w:r>
          </w:p>
        </w:tc>
      </w:tr>
      <w:tr w:rsidR="006F45FA" w:rsidRPr="00FE71AD" w14:paraId="2D9CC7E4" w14:textId="77777777" w:rsidTr="00777383">
        <w:trPr>
          <w:jc w:val="center"/>
        </w:trPr>
        <w:tc>
          <w:tcPr>
            <w:tcW w:w="4876" w:type="dxa"/>
          </w:tcPr>
          <w:p w14:paraId="45027CA9" w14:textId="77777777" w:rsidR="006F45FA" w:rsidRPr="00FE71AD" w:rsidRDefault="006F45FA" w:rsidP="00777383">
            <w:pPr>
              <w:pStyle w:val="Normal6a"/>
            </w:pPr>
            <w:r w:rsidRPr="00FE71AD">
              <w:t>10.</w:t>
            </w:r>
            <w:r w:rsidRPr="00FE71AD">
              <w:tab/>
              <w:t>Annual review meetings shall be organised once a year between the Commission and each Member State to examine the performance of the Plan or its chapters. The relevant authorities and the coordinating authority shall participate in the review meetings. The outcome of the review meeting shall be recorded in writing. The Member State shall follow up issues raised during the review meeting which affect the implementation of the plan or one or more chapters and shall inform the Commission within three months of the measures taken.</w:t>
            </w:r>
          </w:p>
        </w:tc>
        <w:tc>
          <w:tcPr>
            <w:tcW w:w="4876" w:type="dxa"/>
          </w:tcPr>
          <w:p w14:paraId="0B7549CC" w14:textId="77777777" w:rsidR="006F45FA" w:rsidRPr="00FE71AD" w:rsidRDefault="006F45FA" w:rsidP="00777383">
            <w:pPr>
              <w:pStyle w:val="Normal6a"/>
            </w:pPr>
            <w:r w:rsidRPr="00FE71AD">
              <w:t>10.</w:t>
            </w:r>
            <w:r w:rsidRPr="00FE71AD">
              <w:tab/>
              <w:t>Annual review meetings shall be organised once a year between the Commission and each Member State to examine the performance of the Plan or its chapters. The relevant authorities and the coordinating authority shall participate in the review meetings</w:t>
            </w:r>
            <w:r w:rsidRPr="00FE71AD">
              <w:rPr>
                <w:b/>
                <w:i/>
              </w:rPr>
              <w:t>. The Partners may be invited to participate in the review meetings as an observer</w:t>
            </w:r>
            <w:r w:rsidRPr="00FE71AD">
              <w:t>. The outcome of the review meeting shall be recorded in writing. The Member State shall follow up issues raised during the review meeting which affect the implementation of the plan or one or more chapters and shall inform the Commission within three months of the measures taken.</w:t>
            </w:r>
          </w:p>
        </w:tc>
      </w:tr>
    </w:tbl>
    <w:p w14:paraId="72AD32D1"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9837695" w14:textId="77777777" w:rsidR="006F45FA" w:rsidRPr="00FE71AD" w:rsidRDefault="006F45FA" w:rsidP="006F45FA">
      <w:r w:rsidRPr="00FE71AD">
        <w:rPr>
          <w:rStyle w:val="HideTWBExt"/>
        </w:rPr>
        <w:t>&lt;/Amend&gt;</w:t>
      </w:r>
    </w:p>
    <w:p w14:paraId="38F8A5E3" w14:textId="7B484EAD"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77</w:t>
      </w:r>
      <w:r w:rsidRPr="00FE71AD">
        <w:rPr>
          <w:rStyle w:val="HideTWBExt"/>
        </w:rPr>
        <w:t>&lt;/NumAm&gt;</w:t>
      </w:r>
    </w:p>
    <w:p w14:paraId="3600CE08"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57ECD735" w14:textId="77777777" w:rsidR="006F45FA" w:rsidRPr="00FE71AD" w:rsidRDefault="006F45FA" w:rsidP="006F45FA">
      <w:pPr>
        <w:pStyle w:val="NormalBold"/>
      </w:pPr>
      <w:r w:rsidRPr="00FE71AD">
        <w:rPr>
          <w:rStyle w:val="HideTWBExt"/>
        </w:rPr>
        <w:t>&lt;Article&gt;</w:t>
      </w:r>
      <w:r w:rsidRPr="00FE71AD">
        <w:t>Article 55 – paragraph 1 – subparagraph 3</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535EE4AD" w14:textId="77777777" w:rsidTr="00777383">
        <w:trPr>
          <w:trHeight w:hRule="exact" w:val="240"/>
          <w:jc w:val="center"/>
        </w:trPr>
        <w:tc>
          <w:tcPr>
            <w:tcW w:w="9752" w:type="dxa"/>
            <w:gridSpan w:val="2"/>
          </w:tcPr>
          <w:p w14:paraId="3408DEFA" w14:textId="77777777" w:rsidR="006F45FA" w:rsidRPr="00FE71AD" w:rsidRDefault="006F45FA" w:rsidP="00777383"/>
        </w:tc>
      </w:tr>
      <w:tr w:rsidR="006F45FA" w:rsidRPr="00FE71AD" w14:paraId="497BE450" w14:textId="77777777" w:rsidTr="00777383">
        <w:trPr>
          <w:trHeight w:val="240"/>
          <w:jc w:val="center"/>
        </w:trPr>
        <w:tc>
          <w:tcPr>
            <w:tcW w:w="4876" w:type="dxa"/>
          </w:tcPr>
          <w:p w14:paraId="7A77A21A" w14:textId="77777777" w:rsidR="006F45FA" w:rsidRPr="00FE71AD" w:rsidRDefault="006F45FA" w:rsidP="00777383">
            <w:pPr>
              <w:pStyle w:val="AmColumnHeading"/>
            </w:pPr>
            <w:r w:rsidRPr="00FE71AD">
              <w:t>Text proposed by the Commission</w:t>
            </w:r>
          </w:p>
        </w:tc>
        <w:tc>
          <w:tcPr>
            <w:tcW w:w="4876" w:type="dxa"/>
          </w:tcPr>
          <w:p w14:paraId="5A92B6CE" w14:textId="77777777" w:rsidR="006F45FA" w:rsidRPr="00FE71AD" w:rsidRDefault="006F45FA" w:rsidP="00777383">
            <w:pPr>
              <w:pStyle w:val="AmColumnHeading"/>
            </w:pPr>
            <w:r w:rsidRPr="00FE71AD">
              <w:t>Amendment</w:t>
            </w:r>
          </w:p>
        </w:tc>
      </w:tr>
      <w:tr w:rsidR="006F45FA" w:rsidRPr="00FE71AD" w14:paraId="6A2799E1" w14:textId="77777777" w:rsidTr="00777383">
        <w:trPr>
          <w:jc w:val="center"/>
        </w:trPr>
        <w:tc>
          <w:tcPr>
            <w:tcW w:w="4876" w:type="dxa"/>
          </w:tcPr>
          <w:p w14:paraId="30F2A4FC" w14:textId="77777777" w:rsidR="006F45FA" w:rsidRPr="00FE71AD" w:rsidRDefault="006F45FA" w:rsidP="00777383">
            <w:pPr>
              <w:pStyle w:val="Normal6a"/>
            </w:pPr>
            <w:r w:rsidRPr="00FE71AD">
              <w:t>Each member of the monitoring committee shall have a vote.</w:t>
            </w:r>
          </w:p>
        </w:tc>
        <w:tc>
          <w:tcPr>
            <w:tcW w:w="4876" w:type="dxa"/>
          </w:tcPr>
          <w:p w14:paraId="67B01BCE" w14:textId="77777777" w:rsidR="006F45FA" w:rsidRPr="00FE71AD" w:rsidRDefault="006F45FA" w:rsidP="00777383">
            <w:pPr>
              <w:pStyle w:val="Normal6a"/>
            </w:pPr>
            <w:r w:rsidRPr="00FE71AD">
              <w:t xml:space="preserve">Each member of the monitoring committee shall have a vote. </w:t>
            </w:r>
            <w:r w:rsidRPr="00FE71AD">
              <w:rPr>
                <w:b/>
                <w:i/>
              </w:rPr>
              <w:t>The partners referred to in Article 6(1), points (a) to (c), of this Regulation shall collectively hold at least 50 % of the voting rights.</w:t>
            </w:r>
          </w:p>
        </w:tc>
      </w:tr>
    </w:tbl>
    <w:p w14:paraId="0C474A19"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25F25024" w14:textId="77777777" w:rsidR="006F45FA" w:rsidRPr="00FE71AD" w:rsidRDefault="006F45FA" w:rsidP="006F45FA">
      <w:r w:rsidRPr="00FE71AD">
        <w:rPr>
          <w:rStyle w:val="HideTWBExt"/>
        </w:rPr>
        <w:t>&lt;/Amend&gt;</w:t>
      </w:r>
    </w:p>
    <w:p w14:paraId="5BF92B40" w14:textId="1B88E068"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78</w:t>
      </w:r>
      <w:r w:rsidRPr="00FE71AD">
        <w:rPr>
          <w:rStyle w:val="HideTWBExt"/>
        </w:rPr>
        <w:t>&lt;/NumAm&gt;</w:t>
      </w:r>
    </w:p>
    <w:p w14:paraId="00FD1C9B"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93F1E6F" w14:textId="77777777" w:rsidR="006F45FA" w:rsidRPr="00FE71AD" w:rsidRDefault="006F45FA" w:rsidP="006F45FA">
      <w:pPr>
        <w:pStyle w:val="NormalBold"/>
      </w:pPr>
      <w:r w:rsidRPr="00FE71AD">
        <w:rPr>
          <w:rStyle w:val="HideTWBExt"/>
        </w:rPr>
        <w:t>&lt;Article&gt;</w:t>
      </w:r>
      <w:r w:rsidRPr="00FE71AD">
        <w:t>Article 56 – paragraph 2 – point a</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0D6DE16B" w14:textId="77777777" w:rsidTr="00777383">
        <w:trPr>
          <w:trHeight w:hRule="exact" w:val="240"/>
          <w:jc w:val="center"/>
        </w:trPr>
        <w:tc>
          <w:tcPr>
            <w:tcW w:w="9752" w:type="dxa"/>
            <w:gridSpan w:val="2"/>
          </w:tcPr>
          <w:p w14:paraId="557F3DAC" w14:textId="77777777" w:rsidR="006F45FA" w:rsidRPr="00FE71AD" w:rsidRDefault="006F45FA" w:rsidP="00777383"/>
        </w:tc>
      </w:tr>
      <w:tr w:rsidR="006F45FA" w:rsidRPr="00FE71AD" w14:paraId="4D7DF05B" w14:textId="77777777" w:rsidTr="00777383">
        <w:trPr>
          <w:trHeight w:val="240"/>
          <w:jc w:val="center"/>
        </w:trPr>
        <w:tc>
          <w:tcPr>
            <w:tcW w:w="4876" w:type="dxa"/>
          </w:tcPr>
          <w:p w14:paraId="4B6D6D48" w14:textId="77777777" w:rsidR="006F45FA" w:rsidRPr="00FE71AD" w:rsidRDefault="006F45FA" w:rsidP="00777383">
            <w:pPr>
              <w:pStyle w:val="AmColumnHeading"/>
            </w:pPr>
            <w:r w:rsidRPr="00FE71AD">
              <w:t>Text proposed by the Commission</w:t>
            </w:r>
          </w:p>
        </w:tc>
        <w:tc>
          <w:tcPr>
            <w:tcW w:w="4876" w:type="dxa"/>
          </w:tcPr>
          <w:p w14:paraId="400651D3" w14:textId="77777777" w:rsidR="006F45FA" w:rsidRPr="00FE71AD" w:rsidRDefault="006F45FA" w:rsidP="00777383">
            <w:pPr>
              <w:pStyle w:val="AmColumnHeading"/>
            </w:pPr>
            <w:r w:rsidRPr="00FE71AD">
              <w:t>Amendment</w:t>
            </w:r>
          </w:p>
        </w:tc>
      </w:tr>
      <w:tr w:rsidR="006F45FA" w:rsidRPr="00FE71AD" w14:paraId="2200949D" w14:textId="77777777" w:rsidTr="00777383">
        <w:trPr>
          <w:jc w:val="center"/>
        </w:trPr>
        <w:tc>
          <w:tcPr>
            <w:tcW w:w="4876" w:type="dxa"/>
          </w:tcPr>
          <w:p w14:paraId="737AB1B1" w14:textId="77777777" w:rsidR="006F45FA" w:rsidRPr="00FE71AD" w:rsidRDefault="006F45FA" w:rsidP="00777383">
            <w:pPr>
              <w:pStyle w:val="Normal6a"/>
            </w:pPr>
            <w:r w:rsidRPr="00FE71AD">
              <w:t>(a)</w:t>
            </w:r>
            <w:r w:rsidRPr="00FE71AD">
              <w:tab/>
              <w:t>any proposal for the amendment of the chapter or chapters of the NRP Plan under its responsibility, except for amendments pursuant to Article 34 [Union actions, EU Facility].</w:t>
            </w:r>
          </w:p>
        </w:tc>
        <w:tc>
          <w:tcPr>
            <w:tcW w:w="4876" w:type="dxa"/>
          </w:tcPr>
          <w:p w14:paraId="44FFBCF3" w14:textId="77777777" w:rsidR="006F45FA" w:rsidRPr="00FE71AD" w:rsidRDefault="006F45FA" w:rsidP="00777383">
            <w:pPr>
              <w:pStyle w:val="Normal6a"/>
            </w:pPr>
            <w:r w:rsidRPr="00FE71AD">
              <w:t>(a)</w:t>
            </w:r>
            <w:r w:rsidRPr="00FE71AD">
              <w:tab/>
              <w:t>any proposal for the amendment of the chapter or chapters of the NRP Plan under its responsibility, </w:t>
            </w:r>
            <w:r w:rsidRPr="00FE71AD">
              <w:rPr>
                <w:b/>
                <w:i/>
              </w:rPr>
              <w:t>including the transfer of funds from one chapter to another,</w:t>
            </w:r>
            <w:r w:rsidRPr="00FE71AD">
              <w:t xml:space="preserve"> except for amendments pursuant to Article 34 [Union actions, EU Facility].</w:t>
            </w:r>
          </w:p>
        </w:tc>
      </w:tr>
    </w:tbl>
    <w:p w14:paraId="0B5218D0"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78EABDE" w14:textId="77777777" w:rsidR="006F45FA" w:rsidRPr="00FE71AD" w:rsidRDefault="006F45FA" w:rsidP="006F45FA">
      <w:r w:rsidRPr="00FE71AD">
        <w:rPr>
          <w:rStyle w:val="HideTWBExt"/>
        </w:rPr>
        <w:t>&lt;/Amend&gt;</w:t>
      </w:r>
    </w:p>
    <w:p w14:paraId="6764485A" w14:textId="72DA3CD8"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79</w:t>
      </w:r>
      <w:r w:rsidRPr="00FE71AD">
        <w:rPr>
          <w:rStyle w:val="HideTWBExt"/>
        </w:rPr>
        <w:t>&lt;/NumAm&gt;</w:t>
      </w:r>
    </w:p>
    <w:p w14:paraId="0D388355"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C13172A" w14:textId="77777777" w:rsidR="006F45FA" w:rsidRPr="00FE71AD" w:rsidRDefault="006F45FA" w:rsidP="006F45FA">
      <w:pPr>
        <w:pStyle w:val="NormalBold"/>
      </w:pPr>
      <w:r w:rsidRPr="00FE71AD">
        <w:rPr>
          <w:rStyle w:val="HideTWBExt"/>
        </w:rPr>
        <w:t>&lt;Article&gt;</w:t>
      </w:r>
      <w:r w:rsidRPr="00FE71AD">
        <w:t>Article 56 – paragraph 2 – point b</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521C941" w14:textId="77777777" w:rsidTr="00777383">
        <w:trPr>
          <w:trHeight w:hRule="exact" w:val="240"/>
          <w:jc w:val="center"/>
        </w:trPr>
        <w:tc>
          <w:tcPr>
            <w:tcW w:w="9752" w:type="dxa"/>
            <w:gridSpan w:val="2"/>
          </w:tcPr>
          <w:p w14:paraId="136C8472" w14:textId="77777777" w:rsidR="006F45FA" w:rsidRPr="00FE71AD" w:rsidRDefault="006F45FA" w:rsidP="00777383"/>
        </w:tc>
      </w:tr>
      <w:tr w:rsidR="006F45FA" w:rsidRPr="00FE71AD" w14:paraId="0B83BD83" w14:textId="77777777" w:rsidTr="00777383">
        <w:trPr>
          <w:trHeight w:val="240"/>
          <w:jc w:val="center"/>
        </w:trPr>
        <w:tc>
          <w:tcPr>
            <w:tcW w:w="4876" w:type="dxa"/>
          </w:tcPr>
          <w:p w14:paraId="3C329329" w14:textId="77777777" w:rsidR="006F45FA" w:rsidRPr="00FE71AD" w:rsidRDefault="006F45FA" w:rsidP="00777383">
            <w:pPr>
              <w:pStyle w:val="AmColumnHeading"/>
            </w:pPr>
            <w:r w:rsidRPr="00FE71AD">
              <w:t>Text proposed by the Commission</w:t>
            </w:r>
          </w:p>
        </w:tc>
        <w:tc>
          <w:tcPr>
            <w:tcW w:w="4876" w:type="dxa"/>
          </w:tcPr>
          <w:p w14:paraId="7B446FD8" w14:textId="77777777" w:rsidR="006F45FA" w:rsidRPr="00FE71AD" w:rsidRDefault="006F45FA" w:rsidP="00777383">
            <w:pPr>
              <w:pStyle w:val="AmColumnHeading"/>
            </w:pPr>
            <w:r w:rsidRPr="00FE71AD">
              <w:t>Amendment</w:t>
            </w:r>
          </w:p>
        </w:tc>
      </w:tr>
      <w:tr w:rsidR="006F45FA" w:rsidRPr="00FE71AD" w14:paraId="6AB1FDE3" w14:textId="77777777" w:rsidTr="00777383">
        <w:trPr>
          <w:jc w:val="center"/>
        </w:trPr>
        <w:tc>
          <w:tcPr>
            <w:tcW w:w="4876" w:type="dxa"/>
          </w:tcPr>
          <w:p w14:paraId="580A10CC" w14:textId="77777777" w:rsidR="006F45FA" w:rsidRPr="00FE71AD" w:rsidRDefault="006F45FA" w:rsidP="00777383">
            <w:pPr>
              <w:pStyle w:val="Normal6a"/>
            </w:pPr>
            <w:r w:rsidRPr="00FE71AD">
              <w:t>(b)</w:t>
            </w:r>
            <w:r w:rsidRPr="00FE71AD">
              <w:tab/>
              <w:t xml:space="preserve">the methodology, criteria and procedures for the selection of operations, including any changes thereto. The criteria applied and procedures used shall be non-discriminatory, inclusive </w:t>
            </w:r>
            <w:r w:rsidRPr="00FE71AD">
              <w:rPr>
                <w:b/>
                <w:bCs/>
                <w:i/>
                <w:iCs/>
              </w:rPr>
              <w:t>and</w:t>
            </w:r>
            <w:r w:rsidRPr="00FE71AD">
              <w:t xml:space="preserve"> transparent, ensuring accessibility to persons with disabilities, ensuring gender equality, and take account of the Charter of Fundamental Rights of the European Union;</w:t>
            </w:r>
          </w:p>
        </w:tc>
        <w:tc>
          <w:tcPr>
            <w:tcW w:w="4876" w:type="dxa"/>
          </w:tcPr>
          <w:p w14:paraId="15334385" w14:textId="4EAB2860" w:rsidR="006F45FA" w:rsidRPr="00FE71AD" w:rsidRDefault="006F45FA" w:rsidP="00777383">
            <w:pPr>
              <w:pStyle w:val="Normal6a"/>
            </w:pPr>
            <w:r w:rsidRPr="00FE71AD">
              <w:t>(b)</w:t>
            </w:r>
            <w:r w:rsidRPr="00FE71AD">
              <w:tab/>
              <w:t>the methodology, criteria and procedures for the selection of operations, including any changes thereto. The criteria applied and procedures used shall be non-discriminatory, inclusive</w:t>
            </w:r>
            <w:r w:rsidR="001B2EFE" w:rsidRPr="00FE71AD">
              <w:rPr>
                <w:b/>
                <w:bCs/>
                <w:i/>
                <w:iCs/>
              </w:rPr>
              <w:t>,</w:t>
            </w:r>
            <w:r w:rsidRPr="00FE71AD">
              <w:t xml:space="preserve"> transparent </w:t>
            </w:r>
            <w:r w:rsidRPr="00FE71AD">
              <w:rPr>
                <w:b/>
                <w:i/>
              </w:rPr>
              <w:t>and territorially balanced</w:t>
            </w:r>
            <w:r w:rsidRPr="00FE71AD">
              <w:t>, ensuring accessibility to persons with disabilities, ensuring gender equality, and take account of the Charter of Fundamental Rights of the European Union;</w:t>
            </w:r>
          </w:p>
        </w:tc>
      </w:tr>
    </w:tbl>
    <w:p w14:paraId="4965CCA0"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167E3D3" w14:textId="77777777" w:rsidR="006F45FA" w:rsidRPr="00FE71AD" w:rsidRDefault="006F45FA" w:rsidP="006F45FA">
      <w:r w:rsidRPr="00FE71AD">
        <w:rPr>
          <w:rStyle w:val="HideTWBExt"/>
        </w:rPr>
        <w:t>&lt;/Amend&gt;</w:t>
      </w:r>
    </w:p>
    <w:p w14:paraId="699BFD5A" w14:textId="452CA663"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80</w:t>
      </w:r>
      <w:r w:rsidRPr="00FE71AD">
        <w:rPr>
          <w:rStyle w:val="HideTWBExt"/>
        </w:rPr>
        <w:t>&lt;/NumAm&gt;</w:t>
      </w:r>
    </w:p>
    <w:p w14:paraId="20534E86"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36F82294" w14:textId="77777777" w:rsidR="006F45FA" w:rsidRPr="00FE71AD" w:rsidRDefault="006F45FA" w:rsidP="006F45FA">
      <w:pPr>
        <w:pStyle w:val="NormalBold"/>
      </w:pPr>
      <w:r w:rsidRPr="00FE71AD">
        <w:rPr>
          <w:rStyle w:val="HideTWBExt"/>
        </w:rPr>
        <w:t>&lt;Article&gt;</w:t>
      </w:r>
      <w:r w:rsidRPr="00FE71AD">
        <w:t>Article 63 – paragraph 1 – point c – introductory part</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5EFA29D4" w14:textId="77777777" w:rsidTr="00777383">
        <w:trPr>
          <w:trHeight w:hRule="exact" w:val="240"/>
          <w:jc w:val="center"/>
        </w:trPr>
        <w:tc>
          <w:tcPr>
            <w:tcW w:w="9752" w:type="dxa"/>
            <w:gridSpan w:val="2"/>
          </w:tcPr>
          <w:p w14:paraId="68534E92" w14:textId="77777777" w:rsidR="006F45FA" w:rsidRPr="00FE71AD" w:rsidRDefault="006F45FA" w:rsidP="00777383"/>
        </w:tc>
      </w:tr>
      <w:tr w:rsidR="006F45FA" w:rsidRPr="00FE71AD" w14:paraId="4DF6AB84" w14:textId="77777777" w:rsidTr="00777383">
        <w:trPr>
          <w:trHeight w:val="240"/>
          <w:jc w:val="center"/>
        </w:trPr>
        <w:tc>
          <w:tcPr>
            <w:tcW w:w="4876" w:type="dxa"/>
          </w:tcPr>
          <w:p w14:paraId="3E238E58" w14:textId="77777777" w:rsidR="006F45FA" w:rsidRPr="00FE71AD" w:rsidRDefault="006F45FA" w:rsidP="00777383">
            <w:pPr>
              <w:pStyle w:val="AmColumnHeading"/>
            </w:pPr>
            <w:r w:rsidRPr="00FE71AD">
              <w:t>Text proposed by the Commission</w:t>
            </w:r>
          </w:p>
        </w:tc>
        <w:tc>
          <w:tcPr>
            <w:tcW w:w="4876" w:type="dxa"/>
          </w:tcPr>
          <w:p w14:paraId="7518A81F" w14:textId="77777777" w:rsidR="006F45FA" w:rsidRPr="00FE71AD" w:rsidRDefault="006F45FA" w:rsidP="00777383">
            <w:pPr>
              <w:pStyle w:val="AmColumnHeading"/>
            </w:pPr>
            <w:r w:rsidRPr="00FE71AD">
              <w:t>Amendment</w:t>
            </w:r>
          </w:p>
        </w:tc>
      </w:tr>
      <w:tr w:rsidR="006F45FA" w:rsidRPr="00FE71AD" w14:paraId="391EDB8B" w14:textId="77777777" w:rsidTr="00777383">
        <w:trPr>
          <w:jc w:val="center"/>
        </w:trPr>
        <w:tc>
          <w:tcPr>
            <w:tcW w:w="4876" w:type="dxa"/>
          </w:tcPr>
          <w:p w14:paraId="0B1EC358" w14:textId="77777777" w:rsidR="006F45FA" w:rsidRPr="00FE71AD" w:rsidRDefault="006F45FA" w:rsidP="00777383">
            <w:pPr>
              <w:pStyle w:val="Normal6a"/>
            </w:pPr>
            <w:r w:rsidRPr="00FE71AD">
              <w:t>(c)</w:t>
            </w:r>
            <w:r w:rsidRPr="00FE71AD">
              <w:tab/>
              <w:t>on the contractor:</w:t>
            </w:r>
          </w:p>
        </w:tc>
        <w:tc>
          <w:tcPr>
            <w:tcW w:w="4876" w:type="dxa"/>
          </w:tcPr>
          <w:p w14:paraId="3638B906" w14:textId="1738D68D" w:rsidR="006F45FA" w:rsidRPr="00FE71AD" w:rsidRDefault="006F45FA" w:rsidP="00777383">
            <w:pPr>
              <w:pStyle w:val="Normal6a"/>
            </w:pPr>
            <w:r w:rsidRPr="00FE71AD">
              <w:t>(c)</w:t>
            </w:r>
            <w:r w:rsidRPr="00FE71AD">
              <w:tab/>
              <w:t>on the contractor</w:t>
            </w:r>
            <w:r w:rsidRPr="00FE71AD">
              <w:rPr>
                <w:b/>
                <w:i/>
              </w:rPr>
              <w:t>, if beneficiaries implement the action in accordance with Union procurement rules, once the relevant contracts have been signed</w:t>
            </w:r>
            <w:r w:rsidRPr="00FE71AD">
              <w:t>:</w:t>
            </w:r>
          </w:p>
        </w:tc>
      </w:tr>
    </w:tbl>
    <w:p w14:paraId="6FD93E75"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7C3DFBF9" w14:textId="77777777" w:rsidR="006F45FA" w:rsidRPr="00FE71AD" w:rsidRDefault="006F45FA" w:rsidP="006F45FA">
      <w:r w:rsidRPr="00FE71AD">
        <w:rPr>
          <w:rStyle w:val="HideTWBExt"/>
        </w:rPr>
        <w:t>&lt;/Amend&gt;</w:t>
      </w:r>
    </w:p>
    <w:p w14:paraId="70F867D4" w14:textId="325A67CB"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81</w:t>
      </w:r>
      <w:r w:rsidRPr="00FE71AD">
        <w:rPr>
          <w:rStyle w:val="HideTWBExt"/>
        </w:rPr>
        <w:t>&lt;/NumAm&gt;</w:t>
      </w:r>
    </w:p>
    <w:p w14:paraId="04B43145"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FD2E449" w14:textId="77777777" w:rsidR="006F45FA" w:rsidRPr="00FE71AD" w:rsidRDefault="006F45FA" w:rsidP="006F45FA">
      <w:pPr>
        <w:pStyle w:val="NormalBold"/>
      </w:pPr>
      <w:r w:rsidRPr="00FE71AD">
        <w:rPr>
          <w:rStyle w:val="HideTWBExt"/>
        </w:rPr>
        <w:t>&lt;Article&gt;</w:t>
      </w:r>
      <w:r w:rsidRPr="00FE71AD">
        <w:t>Article 64 – title</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DF8B96D" w14:textId="77777777" w:rsidTr="00777383">
        <w:trPr>
          <w:trHeight w:hRule="exact" w:val="240"/>
          <w:jc w:val="center"/>
        </w:trPr>
        <w:tc>
          <w:tcPr>
            <w:tcW w:w="9752" w:type="dxa"/>
            <w:gridSpan w:val="2"/>
          </w:tcPr>
          <w:p w14:paraId="288C6B2F" w14:textId="77777777" w:rsidR="006F45FA" w:rsidRPr="00FE71AD" w:rsidRDefault="006F45FA" w:rsidP="00777383"/>
        </w:tc>
      </w:tr>
      <w:tr w:rsidR="006F45FA" w:rsidRPr="00FE71AD" w14:paraId="393A02C9" w14:textId="77777777" w:rsidTr="00777383">
        <w:trPr>
          <w:trHeight w:val="240"/>
          <w:jc w:val="center"/>
        </w:trPr>
        <w:tc>
          <w:tcPr>
            <w:tcW w:w="4876" w:type="dxa"/>
          </w:tcPr>
          <w:p w14:paraId="39EE4BC9" w14:textId="77777777" w:rsidR="006F45FA" w:rsidRPr="00FE71AD" w:rsidRDefault="006F45FA" w:rsidP="00777383">
            <w:pPr>
              <w:pStyle w:val="AmColumnHeading"/>
            </w:pPr>
            <w:r w:rsidRPr="00FE71AD">
              <w:t>Text proposed by the Commission</w:t>
            </w:r>
          </w:p>
        </w:tc>
        <w:tc>
          <w:tcPr>
            <w:tcW w:w="4876" w:type="dxa"/>
          </w:tcPr>
          <w:p w14:paraId="05DE38E9" w14:textId="77777777" w:rsidR="006F45FA" w:rsidRPr="00FE71AD" w:rsidRDefault="006F45FA" w:rsidP="00777383">
            <w:pPr>
              <w:pStyle w:val="AmColumnHeading"/>
            </w:pPr>
            <w:r w:rsidRPr="00FE71AD">
              <w:t>Amendment</w:t>
            </w:r>
          </w:p>
        </w:tc>
      </w:tr>
      <w:tr w:rsidR="006F45FA" w:rsidRPr="00FE71AD" w14:paraId="3985347A" w14:textId="77777777" w:rsidTr="00777383">
        <w:trPr>
          <w:jc w:val="center"/>
        </w:trPr>
        <w:tc>
          <w:tcPr>
            <w:tcW w:w="4876" w:type="dxa"/>
          </w:tcPr>
          <w:p w14:paraId="01899F15" w14:textId="77777777" w:rsidR="006F45FA" w:rsidRPr="00FE71AD" w:rsidRDefault="006F45FA" w:rsidP="00777383">
            <w:pPr>
              <w:pStyle w:val="Normal6a"/>
            </w:pPr>
            <w:r w:rsidRPr="00FE71AD">
              <w:t>Transparency</w:t>
            </w:r>
          </w:p>
        </w:tc>
        <w:tc>
          <w:tcPr>
            <w:tcW w:w="4876" w:type="dxa"/>
          </w:tcPr>
          <w:p w14:paraId="17A895BD" w14:textId="77777777" w:rsidR="006F45FA" w:rsidRPr="00FE71AD" w:rsidRDefault="006F45FA" w:rsidP="00777383">
            <w:pPr>
              <w:pStyle w:val="Normal6a"/>
            </w:pPr>
            <w:r w:rsidRPr="00FE71AD">
              <w:t xml:space="preserve">Transparency </w:t>
            </w:r>
            <w:r w:rsidRPr="00FE71AD">
              <w:rPr>
                <w:b/>
                <w:i/>
              </w:rPr>
              <w:t>and publication of information</w:t>
            </w:r>
          </w:p>
        </w:tc>
      </w:tr>
    </w:tbl>
    <w:p w14:paraId="463AEFDE"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5E10FB00" w14:textId="77777777" w:rsidR="006F45FA" w:rsidRPr="00FE71AD" w:rsidRDefault="006F45FA" w:rsidP="006F45FA">
      <w:r w:rsidRPr="00FE71AD">
        <w:rPr>
          <w:rStyle w:val="HideTWBExt"/>
        </w:rPr>
        <w:t>&lt;/Amend&gt;</w:t>
      </w:r>
    </w:p>
    <w:p w14:paraId="4C7A29A8" w14:textId="01EF0C68"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82</w:t>
      </w:r>
      <w:r w:rsidRPr="00FE71AD">
        <w:rPr>
          <w:rStyle w:val="HideTWBExt"/>
        </w:rPr>
        <w:t>&lt;/NumAm&gt;</w:t>
      </w:r>
    </w:p>
    <w:p w14:paraId="059CF923"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720E64CA" w14:textId="77777777" w:rsidR="006F45FA" w:rsidRPr="00FE71AD" w:rsidRDefault="006F45FA" w:rsidP="006F45FA">
      <w:pPr>
        <w:pStyle w:val="NormalBold"/>
      </w:pPr>
      <w:r w:rsidRPr="00FE71AD">
        <w:rPr>
          <w:rStyle w:val="HideTWBExt"/>
        </w:rPr>
        <w:t>&lt;Article&gt;</w:t>
      </w:r>
      <w:r w:rsidRPr="00FE71AD">
        <w:t>Article 67 – paragraph 1 – point e</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F1482FF" w14:textId="77777777" w:rsidTr="00777383">
        <w:trPr>
          <w:trHeight w:hRule="exact" w:val="240"/>
          <w:jc w:val="center"/>
        </w:trPr>
        <w:tc>
          <w:tcPr>
            <w:tcW w:w="9752" w:type="dxa"/>
            <w:gridSpan w:val="2"/>
          </w:tcPr>
          <w:p w14:paraId="2D3D989D" w14:textId="77777777" w:rsidR="006F45FA" w:rsidRPr="00FE71AD" w:rsidRDefault="006F45FA" w:rsidP="00777383"/>
        </w:tc>
      </w:tr>
      <w:tr w:rsidR="006F45FA" w:rsidRPr="00FE71AD" w14:paraId="1697BCC5" w14:textId="77777777" w:rsidTr="00777383">
        <w:trPr>
          <w:trHeight w:val="240"/>
          <w:jc w:val="center"/>
        </w:trPr>
        <w:tc>
          <w:tcPr>
            <w:tcW w:w="4876" w:type="dxa"/>
          </w:tcPr>
          <w:p w14:paraId="40F240CF" w14:textId="77777777" w:rsidR="006F45FA" w:rsidRPr="00FE71AD" w:rsidRDefault="006F45FA" w:rsidP="00777383">
            <w:pPr>
              <w:pStyle w:val="AmColumnHeading"/>
            </w:pPr>
            <w:r w:rsidRPr="00FE71AD">
              <w:t>Text proposed by the Commission</w:t>
            </w:r>
          </w:p>
        </w:tc>
        <w:tc>
          <w:tcPr>
            <w:tcW w:w="4876" w:type="dxa"/>
          </w:tcPr>
          <w:p w14:paraId="28AD2CAD" w14:textId="77777777" w:rsidR="006F45FA" w:rsidRPr="00FE71AD" w:rsidRDefault="006F45FA" w:rsidP="00777383">
            <w:pPr>
              <w:pStyle w:val="AmColumnHeading"/>
            </w:pPr>
            <w:r w:rsidRPr="00FE71AD">
              <w:t>Amendment</w:t>
            </w:r>
          </w:p>
        </w:tc>
      </w:tr>
      <w:tr w:rsidR="006F45FA" w:rsidRPr="00FE71AD" w14:paraId="09C0C906" w14:textId="77777777" w:rsidTr="00777383">
        <w:trPr>
          <w:jc w:val="center"/>
        </w:trPr>
        <w:tc>
          <w:tcPr>
            <w:tcW w:w="4876" w:type="dxa"/>
          </w:tcPr>
          <w:p w14:paraId="563195D3" w14:textId="77777777" w:rsidR="006F45FA" w:rsidRPr="00FE71AD" w:rsidRDefault="006F45FA" w:rsidP="00777383">
            <w:pPr>
              <w:pStyle w:val="Normal6a"/>
            </w:pPr>
            <w:r w:rsidRPr="00FE71AD">
              <w:rPr>
                <w:b/>
                <w:i/>
              </w:rPr>
              <w:t>(e)</w:t>
            </w:r>
            <w:r w:rsidRPr="00FE71AD">
              <w:tab/>
            </w:r>
            <w:r w:rsidRPr="00FE71AD">
              <w:rPr>
                <w:b/>
                <w:i/>
              </w:rPr>
              <w:t>the Council has decided that a Member State:</w:t>
            </w:r>
          </w:p>
        </w:tc>
        <w:tc>
          <w:tcPr>
            <w:tcW w:w="4876" w:type="dxa"/>
          </w:tcPr>
          <w:p w14:paraId="474DABB3" w14:textId="77777777" w:rsidR="006F45FA" w:rsidRPr="00FE71AD" w:rsidRDefault="006F45FA" w:rsidP="00777383">
            <w:pPr>
              <w:pStyle w:val="Normal6a"/>
            </w:pPr>
            <w:r w:rsidRPr="00FE71AD">
              <w:rPr>
                <w:b/>
                <w:i/>
              </w:rPr>
              <w:t>deleted</w:t>
            </w:r>
          </w:p>
        </w:tc>
      </w:tr>
      <w:tr w:rsidR="006F45FA" w:rsidRPr="00FE71AD" w14:paraId="18DCBF3C" w14:textId="77777777" w:rsidTr="00777383">
        <w:trPr>
          <w:jc w:val="center"/>
        </w:trPr>
        <w:tc>
          <w:tcPr>
            <w:tcW w:w="4876" w:type="dxa"/>
          </w:tcPr>
          <w:p w14:paraId="43EC9A3C" w14:textId="77777777" w:rsidR="006F45FA" w:rsidRPr="00FE71AD" w:rsidRDefault="006F45FA" w:rsidP="00777383">
            <w:pPr>
              <w:pStyle w:val="Normal6a"/>
            </w:pPr>
            <w:r w:rsidRPr="00FE71AD">
              <w:rPr>
                <w:b/>
                <w:i/>
              </w:rPr>
              <w:t>(i) has not taken effective action to correct its excessive deficit, unless the Council has adopted a recommendation under Article 25 of Regulation (EU) 2024/1263 of the European Parliament and of the Council in the event of a severe economic downturn in the euro zone or the Union as a whole;</w:t>
            </w:r>
          </w:p>
        </w:tc>
        <w:tc>
          <w:tcPr>
            <w:tcW w:w="4876" w:type="dxa"/>
          </w:tcPr>
          <w:p w14:paraId="66E5CC55" w14:textId="77777777" w:rsidR="006F45FA" w:rsidRPr="00FE71AD" w:rsidRDefault="006F45FA" w:rsidP="00777383">
            <w:pPr>
              <w:pStyle w:val="Normal6a"/>
            </w:pPr>
          </w:p>
        </w:tc>
      </w:tr>
      <w:tr w:rsidR="006F45FA" w:rsidRPr="00FE71AD" w14:paraId="528CCB0E" w14:textId="77777777" w:rsidTr="00777383">
        <w:trPr>
          <w:jc w:val="center"/>
        </w:trPr>
        <w:tc>
          <w:tcPr>
            <w:tcW w:w="4876" w:type="dxa"/>
          </w:tcPr>
          <w:p w14:paraId="67A118EB" w14:textId="77777777" w:rsidR="006F45FA" w:rsidRPr="00FE71AD" w:rsidRDefault="006F45FA" w:rsidP="00777383">
            <w:pPr>
              <w:pStyle w:val="Normal6a"/>
            </w:pPr>
            <w:r w:rsidRPr="00FE71AD">
              <w:rPr>
                <w:b/>
                <w:i/>
              </w:rPr>
              <w:t>(ii) has not taken corrective action to correct its excessive imbalances, unless the Council has adopted amendments to its recommendation under Article 9(4) of Regulation (EU) No 1176/2011 of the European Parliament and of the Council;</w:t>
            </w:r>
          </w:p>
        </w:tc>
        <w:tc>
          <w:tcPr>
            <w:tcW w:w="4876" w:type="dxa"/>
          </w:tcPr>
          <w:p w14:paraId="2A45CB16" w14:textId="77777777" w:rsidR="006F45FA" w:rsidRPr="00FE71AD" w:rsidRDefault="006F45FA" w:rsidP="00777383">
            <w:pPr>
              <w:pStyle w:val="Normal6a"/>
            </w:pPr>
          </w:p>
        </w:tc>
      </w:tr>
      <w:tr w:rsidR="006F45FA" w:rsidRPr="00FE71AD" w14:paraId="2EB75616" w14:textId="77777777" w:rsidTr="00777383">
        <w:trPr>
          <w:jc w:val="center"/>
        </w:trPr>
        <w:tc>
          <w:tcPr>
            <w:tcW w:w="4876" w:type="dxa"/>
          </w:tcPr>
          <w:p w14:paraId="7E56BD89" w14:textId="77777777" w:rsidR="006F45FA" w:rsidRPr="00FE71AD" w:rsidRDefault="006F45FA" w:rsidP="00777383">
            <w:pPr>
              <w:pStyle w:val="Normal6a"/>
            </w:pPr>
            <w:r w:rsidRPr="00FE71AD">
              <w:rPr>
                <w:b/>
                <w:i/>
              </w:rPr>
              <w:t>(iii) has decided that a Member State does not comply with the policy requirements contained in the macroeconomic adjustment programme referred to in Article 7 of Regulation (EU) No 472/2013 of the European Parliament and of the Council for reasons within the control of the Member State concerned.</w:t>
            </w:r>
          </w:p>
        </w:tc>
        <w:tc>
          <w:tcPr>
            <w:tcW w:w="4876" w:type="dxa"/>
          </w:tcPr>
          <w:p w14:paraId="60B22EB9" w14:textId="77777777" w:rsidR="006F45FA" w:rsidRPr="00FE71AD" w:rsidRDefault="006F45FA" w:rsidP="00777383">
            <w:pPr>
              <w:pStyle w:val="Normal6a"/>
            </w:pPr>
          </w:p>
        </w:tc>
      </w:tr>
    </w:tbl>
    <w:p w14:paraId="4A6E4C87"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047ABC46" w14:textId="77777777" w:rsidR="006F45FA" w:rsidRPr="00FE71AD" w:rsidRDefault="006F45FA" w:rsidP="006F45FA">
      <w:r w:rsidRPr="00FE71AD">
        <w:rPr>
          <w:rStyle w:val="HideTWBExt"/>
        </w:rPr>
        <w:t>&lt;/Amend&gt;</w:t>
      </w:r>
    </w:p>
    <w:p w14:paraId="73958C1D" w14:textId="1C1302E7"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83</w:t>
      </w:r>
      <w:r w:rsidRPr="00FE71AD">
        <w:rPr>
          <w:rStyle w:val="HideTWBExt"/>
        </w:rPr>
        <w:t>&lt;/NumAm&gt;</w:t>
      </w:r>
    </w:p>
    <w:p w14:paraId="4B2D27B3"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1E58DEE9" w14:textId="77777777" w:rsidR="006F45FA" w:rsidRPr="00FE71AD" w:rsidRDefault="006F45FA" w:rsidP="006F45FA">
      <w:pPr>
        <w:pStyle w:val="NormalBold"/>
      </w:pPr>
      <w:r w:rsidRPr="00FE71AD">
        <w:rPr>
          <w:rStyle w:val="HideTWBExt"/>
        </w:rPr>
        <w:t>&lt;Article&gt;</w:t>
      </w:r>
      <w:r w:rsidRPr="00FE71AD">
        <w:t>Article 67 – paragraph 1 – point f</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371D1E7" w14:textId="77777777" w:rsidTr="00777383">
        <w:trPr>
          <w:trHeight w:hRule="exact" w:val="240"/>
          <w:jc w:val="center"/>
        </w:trPr>
        <w:tc>
          <w:tcPr>
            <w:tcW w:w="9752" w:type="dxa"/>
            <w:gridSpan w:val="2"/>
          </w:tcPr>
          <w:p w14:paraId="526C652A" w14:textId="77777777" w:rsidR="006F45FA" w:rsidRPr="00FE71AD" w:rsidRDefault="006F45FA" w:rsidP="00777383"/>
        </w:tc>
      </w:tr>
      <w:tr w:rsidR="006F45FA" w:rsidRPr="00FE71AD" w14:paraId="609366BB" w14:textId="77777777" w:rsidTr="00777383">
        <w:trPr>
          <w:trHeight w:val="240"/>
          <w:jc w:val="center"/>
        </w:trPr>
        <w:tc>
          <w:tcPr>
            <w:tcW w:w="4876" w:type="dxa"/>
          </w:tcPr>
          <w:p w14:paraId="608E55FF" w14:textId="77777777" w:rsidR="006F45FA" w:rsidRPr="00FE71AD" w:rsidRDefault="006F45FA" w:rsidP="00777383">
            <w:pPr>
              <w:pStyle w:val="AmColumnHeading"/>
            </w:pPr>
            <w:r w:rsidRPr="00FE71AD">
              <w:t>Text proposed by the Commission</w:t>
            </w:r>
          </w:p>
        </w:tc>
        <w:tc>
          <w:tcPr>
            <w:tcW w:w="4876" w:type="dxa"/>
          </w:tcPr>
          <w:p w14:paraId="4F85F1A0" w14:textId="77777777" w:rsidR="006F45FA" w:rsidRPr="00FE71AD" w:rsidRDefault="006F45FA" w:rsidP="00777383">
            <w:pPr>
              <w:pStyle w:val="AmColumnHeading"/>
            </w:pPr>
            <w:r w:rsidRPr="00FE71AD">
              <w:t>Amendment</w:t>
            </w:r>
          </w:p>
        </w:tc>
      </w:tr>
      <w:tr w:rsidR="006F45FA" w:rsidRPr="00FE71AD" w14:paraId="5A583809" w14:textId="77777777" w:rsidTr="00777383">
        <w:trPr>
          <w:jc w:val="center"/>
        </w:trPr>
        <w:tc>
          <w:tcPr>
            <w:tcW w:w="4876" w:type="dxa"/>
          </w:tcPr>
          <w:p w14:paraId="11D90B73" w14:textId="77777777" w:rsidR="006F45FA" w:rsidRPr="00FE71AD" w:rsidRDefault="006F45FA" w:rsidP="00777383">
            <w:pPr>
              <w:pStyle w:val="Normal6a"/>
            </w:pPr>
            <w:r w:rsidRPr="00FE71AD">
              <w:rPr>
                <w:b/>
                <w:i/>
              </w:rPr>
              <w:t>(f)</w:t>
            </w:r>
            <w:r w:rsidRPr="00FE71AD">
              <w:tab/>
            </w:r>
            <w:r w:rsidRPr="00FE71AD">
              <w:rPr>
                <w:b/>
                <w:i/>
              </w:rPr>
              <w:t>the Commission has concluded that a Member State does not comply with the adjustment programme and Memorandum of Understanding referred to in Articles 3 and 3a of Council Regulation (EC) No 332/2002.</w:t>
            </w:r>
          </w:p>
        </w:tc>
        <w:tc>
          <w:tcPr>
            <w:tcW w:w="4876" w:type="dxa"/>
          </w:tcPr>
          <w:p w14:paraId="4E98E363" w14:textId="77777777" w:rsidR="006F45FA" w:rsidRPr="00FE71AD" w:rsidRDefault="006F45FA" w:rsidP="00777383">
            <w:pPr>
              <w:pStyle w:val="Normal6a"/>
            </w:pPr>
            <w:r w:rsidRPr="00FE71AD">
              <w:rPr>
                <w:b/>
                <w:i/>
              </w:rPr>
              <w:t>deleted</w:t>
            </w:r>
          </w:p>
        </w:tc>
      </w:tr>
    </w:tbl>
    <w:p w14:paraId="056AA0C4"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6A63D77" w14:textId="77777777" w:rsidR="006F45FA" w:rsidRPr="00FE71AD" w:rsidRDefault="006F45FA" w:rsidP="006F45FA">
      <w:r w:rsidRPr="00FE71AD">
        <w:rPr>
          <w:rStyle w:val="HideTWBExt"/>
        </w:rPr>
        <w:t>&lt;/Amend&gt;</w:t>
      </w:r>
    </w:p>
    <w:p w14:paraId="1290FC43" w14:textId="15709412"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84</w:t>
      </w:r>
      <w:r w:rsidRPr="00FE71AD">
        <w:rPr>
          <w:rStyle w:val="HideTWBExt"/>
        </w:rPr>
        <w:t>&lt;/NumAm&gt;</w:t>
      </w:r>
    </w:p>
    <w:p w14:paraId="5F2A5DBF"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775B4632" w14:textId="77777777" w:rsidR="006F45FA" w:rsidRPr="00FE71AD" w:rsidRDefault="006F45FA" w:rsidP="006F45FA">
      <w:pPr>
        <w:pStyle w:val="NormalBold"/>
      </w:pPr>
      <w:r w:rsidRPr="00FE71AD">
        <w:rPr>
          <w:rStyle w:val="HideTWBExt"/>
        </w:rPr>
        <w:t>&lt;Article&gt;</w:t>
      </w:r>
      <w:r w:rsidRPr="00FE71AD">
        <w:t>Article 68 – paragraph 1 – point e</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4C3A4AB1" w14:textId="77777777" w:rsidTr="00777383">
        <w:trPr>
          <w:trHeight w:hRule="exact" w:val="240"/>
          <w:jc w:val="center"/>
        </w:trPr>
        <w:tc>
          <w:tcPr>
            <w:tcW w:w="9752" w:type="dxa"/>
            <w:gridSpan w:val="2"/>
          </w:tcPr>
          <w:p w14:paraId="03A0D5E4" w14:textId="77777777" w:rsidR="006F45FA" w:rsidRPr="00FE71AD" w:rsidRDefault="006F45FA" w:rsidP="00777383"/>
        </w:tc>
      </w:tr>
      <w:tr w:rsidR="006F45FA" w:rsidRPr="00FE71AD" w14:paraId="1F5F0705" w14:textId="77777777" w:rsidTr="00777383">
        <w:trPr>
          <w:trHeight w:val="240"/>
          <w:jc w:val="center"/>
        </w:trPr>
        <w:tc>
          <w:tcPr>
            <w:tcW w:w="4876" w:type="dxa"/>
          </w:tcPr>
          <w:p w14:paraId="73505159" w14:textId="77777777" w:rsidR="006F45FA" w:rsidRPr="00FE71AD" w:rsidRDefault="006F45FA" w:rsidP="00777383">
            <w:pPr>
              <w:pStyle w:val="AmColumnHeading"/>
            </w:pPr>
            <w:r w:rsidRPr="00FE71AD">
              <w:t>Text proposed by the Commission</w:t>
            </w:r>
          </w:p>
        </w:tc>
        <w:tc>
          <w:tcPr>
            <w:tcW w:w="4876" w:type="dxa"/>
          </w:tcPr>
          <w:p w14:paraId="6B4DB67F" w14:textId="77777777" w:rsidR="006F45FA" w:rsidRPr="00FE71AD" w:rsidRDefault="006F45FA" w:rsidP="00777383">
            <w:pPr>
              <w:pStyle w:val="AmColumnHeading"/>
            </w:pPr>
            <w:r w:rsidRPr="00FE71AD">
              <w:t>Amendment</w:t>
            </w:r>
          </w:p>
        </w:tc>
      </w:tr>
      <w:tr w:rsidR="006F45FA" w:rsidRPr="00FE71AD" w14:paraId="025D6870" w14:textId="77777777" w:rsidTr="00777383">
        <w:trPr>
          <w:jc w:val="center"/>
        </w:trPr>
        <w:tc>
          <w:tcPr>
            <w:tcW w:w="4876" w:type="dxa"/>
          </w:tcPr>
          <w:p w14:paraId="1B9D1F6A" w14:textId="77777777" w:rsidR="006F45FA" w:rsidRPr="00FE71AD" w:rsidRDefault="006F45FA" w:rsidP="00777383">
            <w:pPr>
              <w:pStyle w:val="Normal6a"/>
            </w:pPr>
            <w:r w:rsidRPr="00FE71AD">
              <w:t>(e)</w:t>
            </w:r>
            <w:r w:rsidRPr="00FE71AD">
              <w:tab/>
              <w:t>a milestone or target, for which a payment has been disbursed, has been found to be reversed after the last payment made under the Plan and corrective measures were not taken by the end of the Plan.</w:t>
            </w:r>
          </w:p>
        </w:tc>
        <w:tc>
          <w:tcPr>
            <w:tcW w:w="4876" w:type="dxa"/>
          </w:tcPr>
          <w:p w14:paraId="75CADBC1" w14:textId="7A8B935F" w:rsidR="006F45FA" w:rsidRPr="00FE71AD" w:rsidRDefault="006F45FA" w:rsidP="00777383">
            <w:pPr>
              <w:pStyle w:val="Normal6a"/>
            </w:pPr>
            <w:r w:rsidRPr="00FE71AD">
              <w:t>(e)</w:t>
            </w:r>
            <w:r w:rsidRPr="00FE71AD">
              <w:tab/>
              <w:t>a milestone or target, for which a payment has been disbursed, has been found to be reversed after the last payment made under the Plan and corrective measures were not taken by the end of the Plan</w:t>
            </w:r>
            <w:r w:rsidRPr="00FE71AD">
              <w:rPr>
                <w:b/>
                <w:i/>
              </w:rPr>
              <w:t xml:space="preserve"> provided that such reversal is attributable to the Member State and the final beneficiaries or implementing entities acting in compliance with the applicable legal and contractual framework</w:t>
            </w:r>
            <w:r w:rsidRPr="00FE71AD">
              <w:t>.</w:t>
            </w:r>
          </w:p>
        </w:tc>
      </w:tr>
    </w:tbl>
    <w:p w14:paraId="547C44C3"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3E66CFE6" w14:textId="77777777" w:rsidR="006F45FA" w:rsidRPr="00FE71AD" w:rsidRDefault="006F45FA" w:rsidP="006F45FA">
      <w:r w:rsidRPr="00FE71AD">
        <w:rPr>
          <w:rStyle w:val="HideTWBExt"/>
        </w:rPr>
        <w:t>&lt;/Amend&gt;</w:t>
      </w:r>
    </w:p>
    <w:p w14:paraId="094279FB" w14:textId="17662DA5"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85</w:t>
      </w:r>
      <w:r w:rsidRPr="00FE71AD">
        <w:rPr>
          <w:rStyle w:val="HideTWBExt"/>
        </w:rPr>
        <w:t>&lt;/NumAm&gt;</w:t>
      </w:r>
    </w:p>
    <w:p w14:paraId="564E5A57"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16EC9260" w14:textId="77777777" w:rsidR="006F45FA" w:rsidRPr="00FE71AD" w:rsidRDefault="006F45FA" w:rsidP="006F45FA">
      <w:pPr>
        <w:pStyle w:val="NormalBold"/>
      </w:pPr>
      <w:r w:rsidRPr="00FE71AD">
        <w:rPr>
          <w:rStyle w:val="HideTWBExt"/>
        </w:rPr>
        <w:t>&lt;Article&gt;</w:t>
      </w:r>
      <w:r w:rsidRPr="00FE71AD">
        <w:t>Article 71 – paragraph 2 a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10B217DE" w14:textId="77777777" w:rsidTr="00777383">
        <w:trPr>
          <w:trHeight w:hRule="exact" w:val="240"/>
          <w:jc w:val="center"/>
        </w:trPr>
        <w:tc>
          <w:tcPr>
            <w:tcW w:w="9752" w:type="dxa"/>
            <w:gridSpan w:val="2"/>
          </w:tcPr>
          <w:p w14:paraId="0CB82D64" w14:textId="77777777" w:rsidR="006F45FA" w:rsidRPr="00FE71AD" w:rsidRDefault="006F45FA" w:rsidP="00777383"/>
        </w:tc>
      </w:tr>
      <w:tr w:rsidR="006F45FA" w:rsidRPr="00FE71AD" w14:paraId="413D5061" w14:textId="77777777" w:rsidTr="00777383">
        <w:trPr>
          <w:trHeight w:val="240"/>
          <w:jc w:val="center"/>
        </w:trPr>
        <w:tc>
          <w:tcPr>
            <w:tcW w:w="4876" w:type="dxa"/>
          </w:tcPr>
          <w:p w14:paraId="1B4A5E84" w14:textId="77777777" w:rsidR="006F45FA" w:rsidRPr="00FE71AD" w:rsidRDefault="006F45FA" w:rsidP="00777383">
            <w:pPr>
              <w:pStyle w:val="AmColumnHeading"/>
            </w:pPr>
            <w:r w:rsidRPr="00FE71AD">
              <w:t>Text proposed by the Commission</w:t>
            </w:r>
          </w:p>
        </w:tc>
        <w:tc>
          <w:tcPr>
            <w:tcW w:w="4876" w:type="dxa"/>
          </w:tcPr>
          <w:p w14:paraId="0F18B0A5" w14:textId="77777777" w:rsidR="006F45FA" w:rsidRPr="00FE71AD" w:rsidRDefault="006F45FA" w:rsidP="00777383">
            <w:pPr>
              <w:pStyle w:val="AmColumnHeading"/>
            </w:pPr>
            <w:r w:rsidRPr="00FE71AD">
              <w:t>Amendment</w:t>
            </w:r>
          </w:p>
        </w:tc>
      </w:tr>
      <w:tr w:rsidR="006F45FA" w:rsidRPr="00FE71AD" w14:paraId="52AE2368" w14:textId="77777777" w:rsidTr="00777383">
        <w:trPr>
          <w:jc w:val="center"/>
        </w:trPr>
        <w:tc>
          <w:tcPr>
            <w:tcW w:w="4876" w:type="dxa"/>
          </w:tcPr>
          <w:p w14:paraId="68417A0B" w14:textId="77777777" w:rsidR="006F45FA" w:rsidRPr="00FE71AD" w:rsidRDefault="006F45FA" w:rsidP="00777383">
            <w:pPr>
              <w:pStyle w:val="Normal6a"/>
            </w:pPr>
          </w:p>
        </w:tc>
        <w:tc>
          <w:tcPr>
            <w:tcW w:w="4876" w:type="dxa"/>
          </w:tcPr>
          <w:p w14:paraId="32F3EBE9" w14:textId="3081EAC2" w:rsidR="006F45FA" w:rsidRPr="00FE71AD" w:rsidRDefault="006F45FA" w:rsidP="00777383">
            <w:pPr>
              <w:pStyle w:val="Normal6a"/>
            </w:pPr>
            <w:r w:rsidRPr="00FE71AD">
              <w:rPr>
                <w:b/>
                <w:i/>
              </w:rPr>
              <w:t>2 a.</w:t>
            </w:r>
            <w:r w:rsidRPr="00FE71AD">
              <w:tab/>
            </w:r>
            <w:r w:rsidRPr="00FE71AD">
              <w:rPr>
                <w:b/>
                <w:i/>
              </w:rPr>
              <w:t>Where financial instruments are envisaged, the decision to use them, including any possible combination with grant support, shall be justified at the level of the NRP Plan. Such justification and the associated costing shall include a description of the identified market failure. </w:t>
            </w:r>
          </w:p>
        </w:tc>
      </w:tr>
    </w:tbl>
    <w:p w14:paraId="7D913DD8"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47FE8B58" w14:textId="77777777" w:rsidR="006F45FA" w:rsidRPr="00FE71AD" w:rsidRDefault="006F45FA" w:rsidP="006F45FA">
      <w:r w:rsidRPr="00FE71AD">
        <w:rPr>
          <w:rStyle w:val="HideTWBExt"/>
        </w:rPr>
        <w:t>&lt;/Amend&gt;</w:t>
      </w:r>
    </w:p>
    <w:p w14:paraId="0B347CD3" w14:textId="69BCECDD"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86</w:t>
      </w:r>
      <w:r w:rsidRPr="00FE71AD">
        <w:rPr>
          <w:rStyle w:val="HideTWBExt"/>
        </w:rPr>
        <w:t>&lt;/NumAm&gt;</w:t>
      </w:r>
    </w:p>
    <w:p w14:paraId="77A5538F"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1C839BE6" w14:textId="77777777" w:rsidR="006F45FA" w:rsidRPr="00FE71AD" w:rsidRDefault="006F45FA" w:rsidP="006F45FA">
      <w:pPr>
        <w:pStyle w:val="NormalBold"/>
      </w:pPr>
      <w:r w:rsidRPr="00FE71AD">
        <w:rPr>
          <w:rStyle w:val="HideTWBExt"/>
        </w:rPr>
        <w:t>&lt;Article&gt;</w:t>
      </w:r>
      <w:r w:rsidRPr="00FE71AD">
        <w:t>Article 71 – paragraph 2 b (new)</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2E1F8D87" w14:textId="77777777" w:rsidTr="00777383">
        <w:trPr>
          <w:trHeight w:hRule="exact" w:val="240"/>
          <w:jc w:val="center"/>
        </w:trPr>
        <w:tc>
          <w:tcPr>
            <w:tcW w:w="9752" w:type="dxa"/>
            <w:gridSpan w:val="2"/>
          </w:tcPr>
          <w:p w14:paraId="00007F48" w14:textId="77777777" w:rsidR="006F45FA" w:rsidRPr="00FE71AD" w:rsidRDefault="006F45FA" w:rsidP="00777383"/>
        </w:tc>
      </w:tr>
      <w:tr w:rsidR="006F45FA" w:rsidRPr="00FE71AD" w14:paraId="28DCF344" w14:textId="77777777" w:rsidTr="00777383">
        <w:trPr>
          <w:trHeight w:val="240"/>
          <w:jc w:val="center"/>
        </w:trPr>
        <w:tc>
          <w:tcPr>
            <w:tcW w:w="4876" w:type="dxa"/>
          </w:tcPr>
          <w:p w14:paraId="0B853982" w14:textId="77777777" w:rsidR="006F45FA" w:rsidRPr="00FE71AD" w:rsidRDefault="006F45FA" w:rsidP="00777383">
            <w:pPr>
              <w:pStyle w:val="AmColumnHeading"/>
            </w:pPr>
            <w:r w:rsidRPr="00FE71AD">
              <w:t>Text proposed by the Commission</w:t>
            </w:r>
          </w:p>
        </w:tc>
        <w:tc>
          <w:tcPr>
            <w:tcW w:w="4876" w:type="dxa"/>
          </w:tcPr>
          <w:p w14:paraId="10FBD9BD" w14:textId="77777777" w:rsidR="006F45FA" w:rsidRPr="00FE71AD" w:rsidRDefault="006F45FA" w:rsidP="00777383">
            <w:pPr>
              <w:pStyle w:val="AmColumnHeading"/>
            </w:pPr>
            <w:r w:rsidRPr="00FE71AD">
              <w:t>Amendment</w:t>
            </w:r>
          </w:p>
        </w:tc>
      </w:tr>
      <w:tr w:rsidR="006F45FA" w:rsidRPr="00FE71AD" w14:paraId="1586BC94" w14:textId="77777777" w:rsidTr="00777383">
        <w:trPr>
          <w:jc w:val="center"/>
        </w:trPr>
        <w:tc>
          <w:tcPr>
            <w:tcW w:w="4876" w:type="dxa"/>
          </w:tcPr>
          <w:p w14:paraId="3F6D35BE" w14:textId="77777777" w:rsidR="006F45FA" w:rsidRPr="00FE71AD" w:rsidRDefault="006F45FA" w:rsidP="00777383">
            <w:pPr>
              <w:pStyle w:val="Normal6a"/>
            </w:pPr>
          </w:p>
        </w:tc>
        <w:tc>
          <w:tcPr>
            <w:tcW w:w="4876" w:type="dxa"/>
          </w:tcPr>
          <w:p w14:paraId="5BB3A325" w14:textId="77777777" w:rsidR="006F45FA" w:rsidRPr="00FE71AD" w:rsidRDefault="006F45FA" w:rsidP="00777383">
            <w:pPr>
              <w:pStyle w:val="Normal6a"/>
            </w:pPr>
            <w:r w:rsidRPr="00FE71AD">
              <w:rPr>
                <w:b/>
                <w:i/>
              </w:rPr>
              <w:t>2 b.</w:t>
            </w:r>
            <w:r w:rsidRPr="00FE71AD">
              <w:tab/>
            </w:r>
            <w:r w:rsidRPr="00FE71AD">
              <w:rPr>
                <w:b/>
                <w:i/>
              </w:rPr>
              <w:t>Financial instruments shall be included at the programming stage, prior to the approval of the NRP Plan. To this end, a preliminary assessment of investment needs and of the appropriateness of financial instruments shall be carried out before the finalisation of the Plan. If needs arise during the implementation period, new financial instruments may be included in the Plan.</w:t>
            </w:r>
          </w:p>
        </w:tc>
      </w:tr>
    </w:tbl>
    <w:p w14:paraId="6CFD3016"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482AB048" w14:textId="77777777" w:rsidR="006F45FA" w:rsidRPr="00FE71AD" w:rsidRDefault="006F45FA" w:rsidP="006F45FA">
      <w:r w:rsidRPr="00FE71AD">
        <w:rPr>
          <w:rStyle w:val="HideTWBExt"/>
        </w:rPr>
        <w:t>&lt;/Amend&gt;</w:t>
      </w:r>
    </w:p>
    <w:p w14:paraId="28B99067" w14:textId="66E5BF14"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87</w:t>
      </w:r>
      <w:r w:rsidRPr="00FE71AD">
        <w:rPr>
          <w:rStyle w:val="HideTWBExt"/>
        </w:rPr>
        <w:t>&lt;/NumAm&gt;</w:t>
      </w:r>
    </w:p>
    <w:p w14:paraId="71E57583"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0ADA2857" w14:textId="77777777" w:rsidR="006F45FA" w:rsidRPr="00FE71AD" w:rsidRDefault="006F45FA" w:rsidP="006F45FA">
      <w:pPr>
        <w:pStyle w:val="NormalBold"/>
      </w:pPr>
      <w:r w:rsidRPr="00FE71AD">
        <w:rPr>
          <w:rStyle w:val="HideTWBExt"/>
        </w:rPr>
        <w:t>&lt;Article&gt;</w:t>
      </w:r>
      <w:r w:rsidRPr="00FE71AD">
        <w:t>Article 71 – paragraph 6</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39C390B" w14:textId="77777777" w:rsidTr="00777383">
        <w:trPr>
          <w:trHeight w:hRule="exact" w:val="240"/>
          <w:jc w:val="center"/>
        </w:trPr>
        <w:tc>
          <w:tcPr>
            <w:tcW w:w="9752" w:type="dxa"/>
            <w:gridSpan w:val="2"/>
          </w:tcPr>
          <w:p w14:paraId="6E4A4DEC" w14:textId="77777777" w:rsidR="006F45FA" w:rsidRPr="00FE71AD" w:rsidRDefault="006F45FA" w:rsidP="00777383"/>
        </w:tc>
      </w:tr>
      <w:tr w:rsidR="006F45FA" w:rsidRPr="00FE71AD" w14:paraId="40056D62" w14:textId="77777777" w:rsidTr="00777383">
        <w:trPr>
          <w:trHeight w:val="240"/>
          <w:jc w:val="center"/>
        </w:trPr>
        <w:tc>
          <w:tcPr>
            <w:tcW w:w="4876" w:type="dxa"/>
          </w:tcPr>
          <w:p w14:paraId="0B451A77" w14:textId="77777777" w:rsidR="006F45FA" w:rsidRPr="00FE71AD" w:rsidRDefault="006F45FA" w:rsidP="00777383">
            <w:pPr>
              <w:pStyle w:val="AmColumnHeading"/>
            </w:pPr>
            <w:r w:rsidRPr="00FE71AD">
              <w:t>Text proposed by the Commission</w:t>
            </w:r>
          </w:p>
        </w:tc>
        <w:tc>
          <w:tcPr>
            <w:tcW w:w="4876" w:type="dxa"/>
          </w:tcPr>
          <w:p w14:paraId="7514F4EF" w14:textId="77777777" w:rsidR="006F45FA" w:rsidRPr="00FE71AD" w:rsidRDefault="006F45FA" w:rsidP="00777383">
            <w:pPr>
              <w:pStyle w:val="AmColumnHeading"/>
            </w:pPr>
            <w:r w:rsidRPr="00FE71AD">
              <w:t>Amendment</w:t>
            </w:r>
          </w:p>
        </w:tc>
      </w:tr>
      <w:tr w:rsidR="006F45FA" w:rsidRPr="00FE71AD" w14:paraId="405971F2" w14:textId="77777777" w:rsidTr="00777383">
        <w:trPr>
          <w:jc w:val="center"/>
        </w:trPr>
        <w:tc>
          <w:tcPr>
            <w:tcW w:w="4876" w:type="dxa"/>
          </w:tcPr>
          <w:p w14:paraId="2B422C7C" w14:textId="77777777" w:rsidR="006F45FA" w:rsidRPr="00FE71AD" w:rsidRDefault="006F45FA" w:rsidP="00777383">
            <w:pPr>
              <w:pStyle w:val="Normal6a"/>
            </w:pPr>
            <w:r w:rsidRPr="00FE71AD">
              <w:t>6.</w:t>
            </w:r>
            <w:r w:rsidRPr="00FE71AD">
              <w:tab/>
              <w:t>Financial instruments may be combined with the support in the form of grants in a single financial instrument operation in a single funding agreement, where both distinct forms of support shall be provided by the body implementing the financial instrument. In such a case, the rules applicable to financial instruments shall apply to that single financial instrument operation. The support in the form of grants shall be directly linked and necessary for the financial instrument and shall not exceed the value of the investments supported by the financial product. Separate records shall be kept for each type of support.</w:t>
            </w:r>
          </w:p>
        </w:tc>
        <w:tc>
          <w:tcPr>
            <w:tcW w:w="4876" w:type="dxa"/>
          </w:tcPr>
          <w:p w14:paraId="24B14965" w14:textId="57A18D89" w:rsidR="006F45FA" w:rsidRPr="00FE71AD" w:rsidRDefault="006F45FA" w:rsidP="00777383">
            <w:pPr>
              <w:pStyle w:val="Normal6a"/>
            </w:pPr>
            <w:r w:rsidRPr="00FE71AD">
              <w:t>6.</w:t>
            </w:r>
            <w:r w:rsidRPr="00FE71AD">
              <w:tab/>
              <w:t xml:space="preserve">Financial instruments </w:t>
            </w:r>
            <w:r w:rsidRPr="00FE71AD">
              <w:rPr>
                <w:b/>
                <w:i/>
              </w:rPr>
              <w:t>or repayable instruments provided by the own resources of the bodies mentioned in Article 71 (5)</w:t>
            </w:r>
            <w:r w:rsidRPr="00FE71AD">
              <w:t xml:space="preserve"> may be combined with the support in the form of grants in a single financial instrument operation in a single funding agreement, where both distinct forms of support shall be provided by the body implementing the financial instrument </w:t>
            </w:r>
            <w:r w:rsidRPr="00FE71AD">
              <w:rPr>
                <w:b/>
                <w:i/>
              </w:rPr>
              <w:t>or the grant</w:t>
            </w:r>
            <w:r w:rsidRPr="00FE71AD">
              <w:t xml:space="preserve">. In such a case, the rules applicable to financial instruments shall apply to that single financial instrument operation. The support in the form of grants shall be directly linked and necessary for the financial instrument and shall not exceed the value of the investments supported by the financial product. Separate records shall be kept for each type of support. </w:t>
            </w:r>
            <w:r w:rsidRPr="00FE71AD">
              <w:rPr>
                <w:b/>
                <w:i/>
              </w:rPr>
              <w:t>Provided that the grant addresses the same purpose as an underlying financing by the bodies mentioned in Article 71(5), including under another EU-funded mandate, authorities, including managing authorities, shall be able to directly award grants to the final beneficiary of the relevant financing by those bodies, whether this financing is provided directly or indirectly through an intermediated structure.</w:t>
            </w:r>
          </w:p>
        </w:tc>
      </w:tr>
    </w:tbl>
    <w:p w14:paraId="42752AFA"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23FE9F66" w14:textId="77777777" w:rsidR="006F45FA" w:rsidRPr="00FE71AD" w:rsidRDefault="006F45FA" w:rsidP="006F45FA">
      <w:r w:rsidRPr="00FE71AD">
        <w:rPr>
          <w:rStyle w:val="HideTWBExt"/>
        </w:rPr>
        <w:t>&lt;/Amend&gt;</w:t>
      </w:r>
    </w:p>
    <w:p w14:paraId="7A35D914" w14:textId="391D280B"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88</w:t>
      </w:r>
      <w:r w:rsidRPr="00FE71AD">
        <w:rPr>
          <w:rStyle w:val="HideTWBExt"/>
        </w:rPr>
        <w:t>&lt;/NumAm&gt;</w:t>
      </w:r>
    </w:p>
    <w:p w14:paraId="7ED5C9F9"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6AB26372" w14:textId="77777777" w:rsidR="006F45FA" w:rsidRPr="00FE71AD" w:rsidRDefault="006F45FA" w:rsidP="006F45FA">
      <w:pPr>
        <w:pStyle w:val="NormalBold"/>
      </w:pPr>
      <w:r w:rsidRPr="00FE71AD">
        <w:rPr>
          <w:rStyle w:val="HideTWBExt"/>
        </w:rPr>
        <w:t>&lt;Article&gt;</w:t>
      </w:r>
      <w:r w:rsidRPr="00FE71AD">
        <w:t>Article 71 – paragraph 12 – subparagraph 1</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3DCD8F52" w14:textId="77777777" w:rsidTr="00777383">
        <w:trPr>
          <w:trHeight w:hRule="exact" w:val="240"/>
          <w:jc w:val="center"/>
        </w:trPr>
        <w:tc>
          <w:tcPr>
            <w:tcW w:w="9752" w:type="dxa"/>
            <w:gridSpan w:val="2"/>
          </w:tcPr>
          <w:p w14:paraId="589DEE58" w14:textId="77777777" w:rsidR="006F45FA" w:rsidRPr="00FE71AD" w:rsidRDefault="006F45FA" w:rsidP="00777383"/>
        </w:tc>
      </w:tr>
      <w:tr w:rsidR="006F45FA" w:rsidRPr="00FE71AD" w14:paraId="4D5C4C9E" w14:textId="77777777" w:rsidTr="00777383">
        <w:trPr>
          <w:trHeight w:val="240"/>
          <w:jc w:val="center"/>
        </w:trPr>
        <w:tc>
          <w:tcPr>
            <w:tcW w:w="4876" w:type="dxa"/>
          </w:tcPr>
          <w:p w14:paraId="11FFFF1B" w14:textId="77777777" w:rsidR="006F45FA" w:rsidRPr="00FE71AD" w:rsidRDefault="006F45FA" w:rsidP="00777383">
            <w:pPr>
              <w:pStyle w:val="AmColumnHeading"/>
            </w:pPr>
            <w:r w:rsidRPr="00FE71AD">
              <w:t>Text proposed by the Commission</w:t>
            </w:r>
          </w:p>
        </w:tc>
        <w:tc>
          <w:tcPr>
            <w:tcW w:w="4876" w:type="dxa"/>
          </w:tcPr>
          <w:p w14:paraId="24EA58C5" w14:textId="77777777" w:rsidR="006F45FA" w:rsidRPr="00FE71AD" w:rsidRDefault="006F45FA" w:rsidP="00777383">
            <w:pPr>
              <w:pStyle w:val="AmColumnHeading"/>
            </w:pPr>
            <w:r w:rsidRPr="00FE71AD">
              <w:t>Amendment</w:t>
            </w:r>
          </w:p>
        </w:tc>
      </w:tr>
      <w:tr w:rsidR="006F45FA" w:rsidRPr="00FE71AD" w14:paraId="0D0F1370" w14:textId="77777777" w:rsidTr="00777383">
        <w:trPr>
          <w:jc w:val="center"/>
        </w:trPr>
        <w:tc>
          <w:tcPr>
            <w:tcW w:w="4876" w:type="dxa"/>
          </w:tcPr>
          <w:p w14:paraId="68F41513" w14:textId="77777777" w:rsidR="006F45FA" w:rsidRPr="00FE71AD" w:rsidRDefault="006F45FA" w:rsidP="00777383">
            <w:pPr>
              <w:pStyle w:val="Normal6a"/>
            </w:pPr>
            <w:r w:rsidRPr="00FE71AD">
              <w:t>Resources paid back, before the end of the eligibility period, to financial instruments from investments in final recipients or from the release of resources set aside for guarantee contracts, including capital repayments and any type of generated income that is attributable to the support from the Fund, shall be re-used in the same or other financial instruments for further investments in final recipients to cover the losses in the nominal amount of the Fund contribution to the financial instrument resulting from negative interest, if such losses occur despite active treasury management, or for any management fees associated to such further investments, taking into account the principle of sound financial management.</w:t>
            </w:r>
          </w:p>
        </w:tc>
        <w:tc>
          <w:tcPr>
            <w:tcW w:w="4876" w:type="dxa"/>
          </w:tcPr>
          <w:p w14:paraId="76D96546" w14:textId="77777777" w:rsidR="006F45FA" w:rsidRPr="00FE71AD" w:rsidRDefault="006F45FA" w:rsidP="00777383">
            <w:pPr>
              <w:pStyle w:val="Normal6a"/>
            </w:pPr>
            <w:r w:rsidRPr="00FE71AD">
              <w:t xml:space="preserve">Resources paid back, before the end of the eligibility period, to financial instruments from investments in final recipients or from the release of resources set aside for guarantee contracts, including capital repayments and any type of generated income that is attributable to the support from the Fund, shall be re-used in the same or other financial instruments </w:t>
            </w:r>
            <w:r w:rsidRPr="00FE71AD">
              <w:rPr>
                <w:b/>
                <w:i/>
              </w:rPr>
              <w:t>or other forms of support</w:t>
            </w:r>
            <w:r w:rsidRPr="00FE71AD">
              <w:t xml:space="preserve"> for further investments in final recipients to cover the losses in the nominal amount of the Fund contribution to the financial instrument resulting from negative interest, if such losses occur despite active treasury management, or for any management fees associated to such further investments, taking into account the principle of sound financial management.</w:t>
            </w:r>
          </w:p>
        </w:tc>
      </w:tr>
    </w:tbl>
    <w:p w14:paraId="16695D79"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63339DC2" w14:textId="77777777" w:rsidR="006F45FA" w:rsidRPr="00FE71AD" w:rsidRDefault="006F45FA" w:rsidP="006F45FA">
      <w:r w:rsidRPr="00FE71AD">
        <w:rPr>
          <w:rStyle w:val="HideTWBExt"/>
        </w:rPr>
        <w:t>&lt;/Amend&gt;</w:t>
      </w:r>
    </w:p>
    <w:p w14:paraId="4E37FB29" w14:textId="4A9B06BA" w:rsidR="006F45FA" w:rsidRPr="00FE71AD" w:rsidRDefault="006F45FA" w:rsidP="006F45FA">
      <w:pPr>
        <w:pStyle w:val="AmNumberTabs"/>
      </w:pPr>
      <w:r w:rsidRPr="00FE71AD">
        <w:rPr>
          <w:rStyle w:val="HideTWBExt"/>
        </w:rPr>
        <w:t>&lt;Amend&gt;</w:t>
      </w:r>
      <w:r w:rsidRPr="00FE71AD">
        <w:t>Amendment</w:t>
      </w:r>
      <w:r w:rsidRPr="00FE71AD">
        <w:tab/>
      </w:r>
      <w:r w:rsidRPr="00FE71AD">
        <w:tab/>
      </w:r>
      <w:r w:rsidRPr="00FE71AD">
        <w:rPr>
          <w:rStyle w:val="HideTWBExt"/>
        </w:rPr>
        <w:t>&lt;NumAm&gt;</w:t>
      </w:r>
      <w:r w:rsidR="00EB37CA" w:rsidRPr="00FE71AD">
        <w:t>89</w:t>
      </w:r>
      <w:r w:rsidRPr="00FE71AD">
        <w:rPr>
          <w:rStyle w:val="HideTWBExt"/>
        </w:rPr>
        <w:t>&lt;/NumAm&gt;</w:t>
      </w:r>
    </w:p>
    <w:p w14:paraId="54AB2C02" w14:textId="77777777" w:rsidR="006F45FA" w:rsidRPr="00FE71AD" w:rsidRDefault="006F45FA" w:rsidP="006F45FA">
      <w:pPr>
        <w:pStyle w:val="NormalBold12b"/>
      </w:pPr>
      <w:r w:rsidRPr="00FE71AD">
        <w:rPr>
          <w:rStyle w:val="HideTWBExt"/>
        </w:rPr>
        <w:t>&lt;DocAmend&gt;</w:t>
      </w:r>
      <w:r w:rsidRPr="00FE71AD">
        <w:t>Proposal for a regulation</w:t>
      </w:r>
      <w:r w:rsidRPr="00FE71AD">
        <w:rPr>
          <w:rStyle w:val="HideTWBExt"/>
        </w:rPr>
        <w:t>&lt;/DocAmend&gt;</w:t>
      </w:r>
    </w:p>
    <w:p w14:paraId="45C439F1" w14:textId="77777777" w:rsidR="006F45FA" w:rsidRPr="00FE71AD" w:rsidRDefault="006F45FA" w:rsidP="006F45FA">
      <w:pPr>
        <w:pStyle w:val="NormalBold"/>
      </w:pPr>
      <w:r w:rsidRPr="00FE71AD">
        <w:rPr>
          <w:rStyle w:val="HideTWBExt"/>
        </w:rPr>
        <w:t>&lt;Article&gt;</w:t>
      </w:r>
      <w:r w:rsidRPr="00FE71AD">
        <w:t>Article 76 – paragraph 1 – point a</w:t>
      </w:r>
      <w:r w:rsidRPr="00FE71A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45FA" w:rsidRPr="00FE71AD" w14:paraId="6F58CB9B" w14:textId="77777777" w:rsidTr="00777383">
        <w:trPr>
          <w:trHeight w:hRule="exact" w:val="240"/>
          <w:jc w:val="center"/>
        </w:trPr>
        <w:tc>
          <w:tcPr>
            <w:tcW w:w="9752" w:type="dxa"/>
            <w:gridSpan w:val="2"/>
          </w:tcPr>
          <w:p w14:paraId="13EFBE00" w14:textId="77777777" w:rsidR="006F45FA" w:rsidRPr="00FE71AD" w:rsidRDefault="006F45FA" w:rsidP="00777383"/>
        </w:tc>
      </w:tr>
      <w:tr w:rsidR="006F45FA" w:rsidRPr="00FE71AD" w14:paraId="0981FC0E" w14:textId="77777777" w:rsidTr="00777383">
        <w:trPr>
          <w:trHeight w:val="240"/>
          <w:jc w:val="center"/>
        </w:trPr>
        <w:tc>
          <w:tcPr>
            <w:tcW w:w="4876" w:type="dxa"/>
          </w:tcPr>
          <w:p w14:paraId="3C87EFB2" w14:textId="77777777" w:rsidR="006F45FA" w:rsidRPr="00FE71AD" w:rsidRDefault="006F45FA" w:rsidP="00777383">
            <w:pPr>
              <w:pStyle w:val="AmColumnHeading"/>
            </w:pPr>
            <w:r w:rsidRPr="00FE71AD">
              <w:t>Text proposed by the Commission</w:t>
            </w:r>
          </w:p>
        </w:tc>
        <w:tc>
          <w:tcPr>
            <w:tcW w:w="4876" w:type="dxa"/>
          </w:tcPr>
          <w:p w14:paraId="46035934" w14:textId="77777777" w:rsidR="006F45FA" w:rsidRPr="00FE71AD" w:rsidRDefault="006F45FA" w:rsidP="00777383">
            <w:pPr>
              <w:pStyle w:val="AmColumnHeading"/>
            </w:pPr>
            <w:r w:rsidRPr="00FE71AD">
              <w:t>Amendment</w:t>
            </w:r>
          </w:p>
        </w:tc>
      </w:tr>
      <w:tr w:rsidR="006F45FA" w:rsidRPr="00FE71AD" w14:paraId="102FEA8B" w14:textId="77777777" w:rsidTr="00777383">
        <w:trPr>
          <w:jc w:val="center"/>
        </w:trPr>
        <w:tc>
          <w:tcPr>
            <w:tcW w:w="4876" w:type="dxa"/>
          </w:tcPr>
          <w:p w14:paraId="5AAF6898" w14:textId="77777777" w:rsidR="006F45FA" w:rsidRPr="00FE71AD" w:rsidRDefault="006F45FA" w:rsidP="00777383">
            <w:pPr>
              <w:pStyle w:val="Normal6a"/>
            </w:pPr>
            <w:r w:rsidRPr="00FE71AD">
              <w:t>(a)</w:t>
            </w:r>
            <w:r w:rsidRPr="00FE71AD">
              <w:tab/>
              <w:t>focus on subregional areas, rural and coastal areas;</w:t>
            </w:r>
          </w:p>
        </w:tc>
        <w:tc>
          <w:tcPr>
            <w:tcW w:w="4876" w:type="dxa"/>
          </w:tcPr>
          <w:p w14:paraId="164C8250" w14:textId="77777777" w:rsidR="006F45FA" w:rsidRPr="00FE71AD" w:rsidRDefault="006F45FA" w:rsidP="00777383">
            <w:pPr>
              <w:pStyle w:val="Normal6a"/>
            </w:pPr>
            <w:r w:rsidRPr="00FE71AD">
              <w:t>(a)</w:t>
            </w:r>
            <w:r w:rsidRPr="00FE71AD">
              <w:tab/>
              <w:t xml:space="preserve">focus on subregional areas, </w:t>
            </w:r>
            <w:r w:rsidRPr="00FE71AD">
              <w:rPr>
                <w:b/>
                <w:i/>
              </w:rPr>
              <w:t>including urban,</w:t>
            </w:r>
            <w:r w:rsidRPr="00FE71AD">
              <w:t xml:space="preserve"> rural</w:t>
            </w:r>
            <w:r w:rsidRPr="00FE71AD">
              <w:rPr>
                <w:b/>
                <w:i/>
              </w:rPr>
              <w:t>, insular, mountainous</w:t>
            </w:r>
            <w:r w:rsidRPr="00FE71AD">
              <w:t xml:space="preserve"> and coastal areas;</w:t>
            </w:r>
          </w:p>
        </w:tc>
      </w:tr>
    </w:tbl>
    <w:p w14:paraId="194581CF" w14:textId="77777777" w:rsidR="006F45FA" w:rsidRPr="00FE71AD" w:rsidRDefault="006F45FA" w:rsidP="006F45FA">
      <w:pPr>
        <w:pStyle w:val="AmOrLang"/>
      </w:pPr>
      <w:r w:rsidRPr="00FE71AD">
        <w:t xml:space="preserve">Or. </w:t>
      </w:r>
      <w:r w:rsidRPr="00FE71AD">
        <w:rPr>
          <w:rStyle w:val="HideTWBExt"/>
        </w:rPr>
        <w:t>&lt;Original&gt;</w:t>
      </w:r>
      <w:r w:rsidRPr="00FE71AD">
        <w:rPr>
          <w:rStyle w:val="HideTWBInt"/>
        </w:rPr>
        <w:t>{EN}</w:t>
      </w:r>
      <w:r w:rsidRPr="00FE71AD">
        <w:t>en</w:t>
      </w:r>
      <w:r w:rsidRPr="00FE71AD">
        <w:rPr>
          <w:rStyle w:val="HideTWBExt"/>
        </w:rPr>
        <w:t>&lt;/Original&gt;</w:t>
      </w:r>
    </w:p>
    <w:p w14:paraId="2B302FEB" w14:textId="1A91953A" w:rsidR="00F503FD" w:rsidRPr="00FE71AD" w:rsidRDefault="00F503FD" w:rsidP="006F45FA">
      <w:pPr>
        <w:pStyle w:val="AmNumberTabs"/>
        <w:rPr>
          <w:b w:val="0"/>
          <w:bCs/>
        </w:rPr>
      </w:pPr>
      <w:r w:rsidRPr="00FE71AD">
        <w:rPr>
          <w:rStyle w:val="HideTWBExt"/>
          <w:rFonts w:eastAsiaTheme="majorEastAsia"/>
          <w:b w:val="0"/>
          <w:bCs/>
        </w:rPr>
        <w:t>&lt;/Amend&gt;</w:t>
      </w:r>
    </w:p>
    <w:p w14:paraId="1C6E6CAB" w14:textId="72516C58" w:rsidR="00DB56E4" w:rsidRPr="00FE71AD" w:rsidRDefault="00DB56E4" w:rsidP="00F503FD">
      <w:r w:rsidRPr="00FE71AD">
        <w:rPr>
          <w:rStyle w:val="HideTWBExt"/>
          <w:noProof w:val="0"/>
        </w:rPr>
        <w:t>&lt;/RepeatBlock-</w:t>
      </w:r>
      <w:r w:rsidR="00F503FD" w:rsidRPr="00FE71AD">
        <w:rPr>
          <w:rStyle w:val="HideTWBExt"/>
          <w:noProof w:val="0"/>
        </w:rPr>
        <w:t>Amend</w:t>
      </w:r>
      <w:r w:rsidRPr="00FE71AD">
        <w:rPr>
          <w:rStyle w:val="HideTWBExt"/>
          <w:noProof w:val="0"/>
        </w:rPr>
        <w:t>&gt;</w:t>
      </w:r>
      <w:bookmarkEnd w:id="2"/>
    </w:p>
    <w:sectPr w:rsidR="00DB56E4" w:rsidRPr="00FE71AD" w:rsidSect="006C38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51602" w14:textId="77777777" w:rsidR="00241A46" w:rsidRPr="006C385C" w:rsidRDefault="00241A46">
      <w:r w:rsidRPr="006C385C">
        <w:separator/>
      </w:r>
    </w:p>
  </w:endnote>
  <w:endnote w:type="continuationSeparator" w:id="0">
    <w:p w14:paraId="64724EB0" w14:textId="77777777" w:rsidR="00241A46" w:rsidRPr="006C385C" w:rsidRDefault="00241A46">
      <w:r w:rsidRPr="006C38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F215" w14:textId="77777777" w:rsidR="006C385C" w:rsidRPr="006C385C" w:rsidRDefault="006C385C" w:rsidP="006C385C">
    <w:pPr>
      <w:pStyle w:val="EPFooter"/>
    </w:pPr>
    <w:r w:rsidRPr="006C385C">
      <w:t>PE</w:t>
    </w:r>
    <w:r w:rsidRPr="006C385C">
      <w:rPr>
        <w:rStyle w:val="HideTWBExt"/>
      </w:rPr>
      <w:t>&lt;NoPE&gt;</w:t>
    </w:r>
    <w:r w:rsidRPr="006C385C">
      <w:t>786.810</w:t>
    </w:r>
    <w:r w:rsidRPr="006C385C">
      <w:rPr>
        <w:rStyle w:val="HideTWBExt"/>
      </w:rPr>
      <w:t>&lt;/NoPE&gt;&lt;Version&gt;</w:t>
    </w:r>
    <w:r w:rsidRPr="006C385C">
      <w:t>v02-00</w:t>
    </w:r>
    <w:r w:rsidRPr="006C385C">
      <w:rPr>
        <w:rStyle w:val="HideTWBExt"/>
      </w:rPr>
      <w:t>&lt;/Version&gt;</w:t>
    </w:r>
    <w:r w:rsidRPr="006C385C">
      <w:tab/>
    </w:r>
    <w:r w:rsidRPr="006C385C">
      <w:fldChar w:fldCharType="begin"/>
    </w:r>
    <w:r w:rsidRPr="006C385C">
      <w:instrText xml:space="preserve"> PAGE  \* MERGEFORMAT </w:instrText>
    </w:r>
    <w:r w:rsidRPr="006C385C">
      <w:fldChar w:fldCharType="separate"/>
    </w:r>
    <w:r w:rsidRPr="006C385C">
      <w:rPr>
        <w:noProof/>
      </w:rPr>
      <w:t>50</w:t>
    </w:r>
    <w:r w:rsidRPr="006C385C">
      <w:fldChar w:fldCharType="end"/>
    </w:r>
    <w:r w:rsidRPr="006C385C">
      <w:t>/</w:t>
    </w:r>
    <w:fldSimple w:instr=" NUMPAGES  \* MERGEFORMAT ">
      <w:r w:rsidRPr="006C385C">
        <w:rPr>
          <w:noProof/>
        </w:rPr>
        <w:t>51</w:t>
      </w:r>
    </w:fldSimple>
    <w:r w:rsidRPr="006C385C">
      <w:tab/>
    </w:r>
    <w:r w:rsidRPr="006C385C">
      <w:rPr>
        <w:rStyle w:val="HideTWBExt"/>
      </w:rPr>
      <w:t>&lt;PathFdR&gt;</w:t>
    </w:r>
    <w:r w:rsidRPr="006C385C">
      <w:t>PA\1340654EN.docx</w:t>
    </w:r>
    <w:r w:rsidRPr="006C385C">
      <w:rPr>
        <w:rStyle w:val="HideTWBExt"/>
      </w:rPr>
      <w:t>&lt;/PathFdR&gt;</w:t>
    </w:r>
  </w:p>
  <w:p w14:paraId="3088EB60" w14:textId="0F47CB4F" w:rsidR="007F187F" w:rsidRPr="006C385C" w:rsidRDefault="006C385C" w:rsidP="006C385C">
    <w:pPr>
      <w:pStyle w:val="EPFooter2"/>
    </w:pPr>
    <w:r w:rsidRPr="006C385C">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5FDE" w14:textId="77777777" w:rsidR="006C385C" w:rsidRPr="006C385C" w:rsidRDefault="006C385C" w:rsidP="006C385C">
    <w:pPr>
      <w:pStyle w:val="EPFooter"/>
    </w:pPr>
    <w:r w:rsidRPr="006C385C">
      <w:rPr>
        <w:rStyle w:val="HideTWBExt"/>
      </w:rPr>
      <w:t>&lt;PathFdR&gt;</w:t>
    </w:r>
    <w:r w:rsidRPr="006C385C">
      <w:t>PA\1340654EN.docx</w:t>
    </w:r>
    <w:r w:rsidRPr="006C385C">
      <w:rPr>
        <w:rStyle w:val="HideTWBExt"/>
      </w:rPr>
      <w:t>&lt;/PathFdR&gt;</w:t>
    </w:r>
    <w:r w:rsidRPr="006C385C">
      <w:tab/>
    </w:r>
    <w:r w:rsidRPr="006C385C">
      <w:fldChar w:fldCharType="begin"/>
    </w:r>
    <w:r w:rsidRPr="006C385C">
      <w:instrText xml:space="preserve"> PAGE  \* MERGEFORMAT </w:instrText>
    </w:r>
    <w:r w:rsidRPr="006C385C">
      <w:fldChar w:fldCharType="separate"/>
    </w:r>
    <w:r w:rsidRPr="006C385C">
      <w:rPr>
        <w:noProof/>
      </w:rPr>
      <w:t>51</w:t>
    </w:r>
    <w:r w:rsidRPr="006C385C">
      <w:fldChar w:fldCharType="end"/>
    </w:r>
    <w:r w:rsidRPr="006C385C">
      <w:t>/</w:t>
    </w:r>
    <w:fldSimple w:instr=" NUMPAGES  \* MERGEFORMAT ">
      <w:r w:rsidRPr="006C385C">
        <w:rPr>
          <w:noProof/>
        </w:rPr>
        <w:t>51</w:t>
      </w:r>
    </w:fldSimple>
    <w:r w:rsidRPr="006C385C">
      <w:tab/>
      <w:t>PE</w:t>
    </w:r>
    <w:r w:rsidRPr="006C385C">
      <w:rPr>
        <w:rStyle w:val="HideTWBExt"/>
      </w:rPr>
      <w:t>&lt;NoPE&gt;</w:t>
    </w:r>
    <w:r w:rsidRPr="006C385C">
      <w:t>786.810</w:t>
    </w:r>
    <w:r w:rsidRPr="006C385C">
      <w:rPr>
        <w:rStyle w:val="HideTWBExt"/>
      </w:rPr>
      <w:t>&lt;/NoPE&gt;&lt;Version&gt;</w:t>
    </w:r>
    <w:r w:rsidRPr="006C385C">
      <w:t>v02-00</w:t>
    </w:r>
    <w:r w:rsidRPr="006C385C">
      <w:rPr>
        <w:rStyle w:val="HideTWBExt"/>
      </w:rPr>
      <w:t>&lt;/Version&gt;</w:t>
    </w:r>
  </w:p>
  <w:p w14:paraId="096BD6C4" w14:textId="369787FA" w:rsidR="007F187F" w:rsidRPr="006C385C" w:rsidRDefault="006C385C" w:rsidP="006C385C">
    <w:pPr>
      <w:pStyle w:val="EPFooter2"/>
    </w:pPr>
    <w:r w:rsidRPr="006C385C">
      <w:tab/>
    </w:r>
    <w:r w:rsidRPr="006C385C">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B0CE4" w14:textId="77777777" w:rsidR="006C385C" w:rsidRPr="006C385C" w:rsidRDefault="006C385C" w:rsidP="006C385C">
    <w:pPr>
      <w:pStyle w:val="EPFooter"/>
    </w:pPr>
    <w:r w:rsidRPr="006C385C">
      <w:rPr>
        <w:rStyle w:val="HideTWBExt"/>
      </w:rPr>
      <w:t>&lt;PathFdR&gt;</w:t>
    </w:r>
    <w:r w:rsidRPr="006C385C">
      <w:t>PA\1340654EN.docx</w:t>
    </w:r>
    <w:r w:rsidRPr="006C385C">
      <w:rPr>
        <w:rStyle w:val="HideTWBExt"/>
      </w:rPr>
      <w:t>&lt;/PathFdR&gt;</w:t>
    </w:r>
    <w:r w:rsidRPr="006C385C">
      <w:tab/>
    </w:r>
    <w:r w:rsidRPr="006C385C">
      <w:tab/>
      <w:t>PE</w:t>
    </w:r>
    <w:r w:rsidRPr="006C385C">
      <w:rPr>
        <w:rStyle w:val="HideTWBExt"/>
      </w:rPr>
      <w:t>&lt;NoPE&gt;</w:t>
    </w:r>
    <w:r w:rsidRPr="006C385C">
      <w:t>786.810</w:t>
    </w:r>
    <w:r w:rsidRPr="006C385C">
      <w:rPr>
        <w:rStyle w:val="HideTWBExt"/>
      </w:rPr>
      <w:t>&lt;/NoPE&gt;&lt;Version&gt;</w:t>
    </w:r>
    <w:r w:rsidRPr="006C385C">
      <w:t>v02-00</w:t>
    </w:r>
    <w:r w:rsidRPr="006C385C">
      <w:rPr>
        <w:rStyle w:val="HideTWBExt"/>
      </w:rPr>
      <w:t>&lt;/Version&gt;</w:t>
    </w:r>
  </w:p>
  <w:p w14:paraId="42065B77" w14:textId="1593A354" w:rsidR="007F187F" w:rsidRPr="006C385C" w:rsidRDefault="006C385C" w:rsidP="006C385C">
    <w:pPr>
      <w:pStyle w:val="EPFooter2"/>
    </w:pPr>
    <w:r w:rsidRPr="006C385C">
      <w:t>EN</w:t>
    </w:r>
    <w:r w:rsidRPr="006C385C">
      <w:tab/>
    </w:r>
    <w:r w:rsidRPr="006C385C">
      <w:rPr>
        <w:b w:val="0"/>
        <w:i/>
        <w:color w:val="C0C0C0"/>
        <w:sz w:val="22"/>
      </w:rPr>
      <w:t>United in diversity</w:t>
    </w:r>
    <w:r w:rsidRPr="006C385C">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0F02E" w14:textId="77777777" w:rsidR="00241A46" w:rsidRPr="006C385C" w:rsidRDefault="00241A46">
      <w:r w:rsidRPr="006C385C">
        <w:separator/>
      </w:r>
    </w:p>
  </w:footnote>
  <w:footnote w:type="continuationSeparator" w:id="0">
    <w:p w14:paraId="0B6C0B8F" w14:textId="77777777" w:rsidR="00241A46" w:rsidRPr="006C385C" w:rsidRDefault="00241A46">
      <w:r w:rsidRPr="006C38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F1F29" w14:textId="77777777" w:rsidR="006C385C" w:rsidRPr="006C385C" w:rsidRDefault="006C38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884A" w14:textId="77777777" w:rsidR="006C385C" w:rsidRPr="006C385C" w:rsidRDefault="006C38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01F63" w14:textId="77777777" w:rsidR="006C385C" w:rsidRPr="006C385C" w:rsidRDefault="006C3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E0B54"/>
    <w:multiLevelType w:val="hybridMultilevel"/>
    <w:tmpl w:val="6D8C0AE0"/>
    <w:lvl w:ilvl="0" w:tplc="802EF57C">
      <w:start w:val="1"/>
      <w:numFmt w:val="decimal"/>
      <w:lvlText w:val="%1)"/>
      <w:lvlJc w:val="left"/>
      <w:pPr>
        <w:ind w:left="1320" w:hanging="360"/>
      </w:pPr>
    </w:lvl>
    <w:lvl w:ilvl="1" w:tplc="323C874C">
      <w:start w:val="1"/>
      <w:numFmt w:val="decimal"/>
      <w:lvlText w:val="%2)"/>
      <w:lvlJc w:val="left"/>
      <w:pPr>
        <w:ind w:left="1320" w:hanging="360"/>
      </w:pPr>
    </w:lvl>
    <w:lvl w:ilvl="2" w:tplc="0C5A5A24">
      <w:start w:val="1"/>
      <w:numFmt w:val="decimal"/>
      <w:lvlText w:val="%3)"/>
      <w:lvlJc w:val="left"/>
      <w:pPr>
        <w:ind w:left="1320" w:hanging="360"/>
      </w:pPr>
    </w:lvl>
    <w:lvl w:ilvl="3" w:tplc="AC3AD462">
      <w:start w:val="1"/>
      <w:numFmt w:val="decimal"/>
      <w:lvlText w:val="%4)"/>
      <w:lvlJc w:val="left"/>
      <w:pPr>
        <w:ind w:left="1320" w:hanging="360"/>
      </w:pPr>
    </w:lvl>
    <w:lvl w:ilvl="4" w:tplc="6E947E5A">
      <w:start w:val="1"/>
      <w:numFmt w:val="decimal"/>
      <w:lvlText w:val="%5)"/>
      <w:lvlJc w:val="left"/>
      <w:pPr>
        <w:ind w:left="1320" w:hanging="360"/>
      </w:pPr>
    </w:lvl>
    <w:lvl w:ilvl="5" w:tplc="C0CE4F48">
      <w:start w:val="1"/>
      <w:numFmt w:val="decimal"/>
      <w:lvlText w:val="%6)"/>
      <w:lvlJc w:val="left"/>
      <w:pPr>
        <w:ind w:left="1320" w:hanging="360"/>
      </w:pPr>
    </w:lvl>
    <w:lvl w:ilvl="6" w:tplc="FEF48570">
      <w:start w:val="1"/>
      <w:numFmt w:val="decimal"/>
      <w:lvlText w:val="%7)"/>
      <w:lvlJc w:val="left"/>
      <w:pPr>
        <w:ind w:left="1320" w:hanging="360"/>
      </w:pPr>
    </w:lvl>
    <w:lvl w:ilvl="7" w:tplc="A47CC35A">
      <w:start w:val="1"/>
      <w:numFmt w:val="decimal"/>
      <w:lvlText w:val="%8)"/>
      <w:lvlJc w:val="left"/>
      <w:pPr>
        <w:ind w:left="1320" w:hanging="360"/>
      </w:pPr>
    </w:lvl>
    <w:lvl w:ilvl="8" w:tplc="CA802014">
      <w:start w:val="1"/>
      <w:numFmt w:val="decimal"/>
      <w:lvlText w:val="%9)"/>
      <w:lvlJc w:val="left"/>
      <w:pPr>
        <w:ind w:left="1320" w:hanging="360"/>
      </w:pPr>
    </w:lvl>
  </w:abstractNum>
  <w:num w:numId="1" w16cid:durableId="65039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1"/>
    <w:docVar w:name="CJMNU" w:val="2"/>
    <w:docVar w:name="CODEMNU" w:val="1"/>
    <w:docVar w:name="COM2KEY" w:val="CJ71"/>
    <w:docVar w:name="COMKEY" w:val="ECON"/>
    <w:docVar w:name="CopyToNetwork" w:val="-1"/>
    <w:docVar w:name="CVA" w:val="2"/>
    <w:docVar w:name="DDATE" w:val="30/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29509 HideTWBExt;}{_x000d__x000a_\s18\ql \li0\ri0\sa120\nowidctlpar\wrapdefault\aspalpha\aspnum\faauto\adjustright\rin0\lin0\itap0 \rtlch\fcs1 \af0\afs20\alang1025 \ltrch\fcs0 \fs24\lang2057\langfe2057\cgrid\langnp2057\langfenp2057 \sbasedon0 \snext18 \spriority0 \styrsid15929509 _x000d__x000a_Normal6a;}{\s19\ql \li0\ri0\nowidctlpar\wrapdefault\aspalpha\aspnum\faauto\adjustright\rin0\lin0\itap0 \rtlch\fcs1 \af0\afs20\alang1025 \ltrch\fcs0 \b\fs24\lang2057\langfe2057\cgrid\langnp2057\langfenp2057 \sbasedon0 \snext19 \spriority0 \styrsid15929509 _x000d__x000a_NormalBold;}{\*\cs20 \additive \v\f1\fs20\cf15 \spriority0 \styrsid15929509 HideTWBInt;}{\s21\qr \li0\ri0\sb240\sa240\nowidctlpar\wrapdefault\aspalpha\aspnum\faauto\adjustright\rin0\lin0\itap0 \rtlch\fcs1 \af0\afs20\alang1025 \ltrch\fcs0 _x000d__x000a_\fs24\lang2057\langfe2057\cgrid\langnp2057\langfenp2057 \sbasedon0 \snext21 \spriority0 \styrsid15929509 AmOrLang;}{\s22\qc \li0\ri0\sa240\nowidctlpar\wrapdefault\aspalpha\aspnum\faauto\adjustright\rin0\lin0\itap0 \rtlch\fcs1 \af0\afs20\alang1025 _x000d__x000a_\ltrch\fcs0 \i\fs24\lang2057\langfe2057\cgrid\langnp2057\langfenp2057 \sbasedon0 \snext22 \spriority0 \styrsid159295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29509 AmNumberTabs;}{\s24\ql \li0\ri0\sb240\nowidctlpar\wrapdefault\aspalpha\aspnum\faauto\adjustright\rin0\lin0\itap0 \rtlch\fcs1 _x000d__x000a_\af0\afs20\alang1025 \ltrch\fcs0 \b\fs24\lang2057\langfe2057\cgrid\langnp2057\langfenp2057 \sbasedon0 \snext24 \spriority0 \styrsid15929509 NormalBold12b;}}{\*\rsidtbl \rsid24658\rsid223860\rsid735077\rsid1320952\rsid1718133\rsid2892074\rsid3565327_x000d__x000a_\rsid3826959\rsid4666813\rsid6641733\rsid7823322\rsid9636012\rsid10377208\rsid11215221\rsid11549030\rsid12154954\rsid14382809\rsid14424199\rsid15204470\rsid15285974\rsid15929509\rsid15950462\rsid16324206\rsid16662270}{\mmathPr\mmathFont34\mbrkBin0_x000d__x000a_\mbrkBinSub0\msmallFrac0\mdispDef1\mlMargin0\mrMargin0\mdefJc1\mwrapIndent1440\mintLim0\mnaryLim1}{\info{\author TURLUI Gabriel}{\operator TURLUI Emil-Gabriel}{\creatim\yr2026\mo3\dy27\hr16\min33}{\revtim\yr2026\mo3\dy27\hr16\min33}{\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29509\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1320952 \chftnsep _x000d__x000a_\par }}{\*\ftnsepc \ltrpar \pard\plain \ltrpar\ql \li0\ri0\widctlpar\wrapdefault\aspalpha\aspnum\faauto\adjustright\rin0\lin0\itap0 \rtlch\fcs1 \af0\afs20\alang1025 \ltrch\fcs0 \fs24\lang2057\langfe2057\cgrid\langnp2057\langfenp2057 {\rtlch\fcs1 \af0 _x000d__x000a_\ltrch\fcs0 \insrsid1320952 \chftnsepc _x000d__x000a_\par }}{\*\aftnsep \ltrpar \pard\plain \ltrpar\ql \li0\ri0\widctlpar\wrapdefault\aspalpha\aspnum\faauto\adjustright\rin0\lin0\itap0 \rtlch\fcs1 \af0\afs20\alang1025 \ltrch\fcs0 \fs24\lang2057\langfe2057\cgrid\langnp2057\langfenp2057 {\rtlch\fcs1 \af0 _x000d__x000a_\ltrch\fcs0 \insrsid1320952 \chftnsep _x000d__x000a_\par }}{\*\aftnsepc \ltrpar \pard\plain \ltrpar\ql \li0\ri0\widctlpar\wrapdefault\aspalpha\aspnum\faauto\adjustright\rin0\lin0\itap0 \rtlch\fcs1 \af0\afs20\alang1025 \ltrch\fcs0 \fs24\lang2057\langfe2057\cgrid\langnp2057\langfenp2057 {\rtlch\fcs1 \af0 _x000d__x000a_\ltrch\fcs0 \insrsid132095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929509\charrsid2366022 {\*\bkmkstart restartA}_x000d__x000a_\hich\af1\dbch\af31501\loch\f1 &lt;AmendA&gt;}{\rtlch\fcs1 \af0 \ltrch\fcs0 \insrsid15929509\charrsid2366022 Amendment\tab \tab }{\rtlch\fcs1 \af0 \ltrch\fcs0 _x000d__x000a_\cs17\b0\v\fs20\cf9\lang1024\langfe1024\loch\af1\hich\af1\dbch\af31501\noproof\insrsid15929509\charrsid2366022 \hich\af1\dbch\af31501\loch\f1 &lt;NumAmA&gt;}{\rtlch\fcs1 \af0 \ltrch\fcs0 \insrsid15929509\charrsid2366022 #}{\rtlch\fcs1 \af1 \ltrch\fcs0 _x000d__x000a_\cs20\v\f1\fs20\cf15\insrsid15929509\charrsid2366022 ENMIENDA@NRAM@}{\rtlch\fcs1 \af0 \ltrch\fcs0 \insrsid15929509\charrsid2366022 #}{\rtlch\fcs1 \af0 \ltrch\fcs0 _x000d__x000a_\cs17\b0\v\fs20\cf9\lang1024\langfe1024\loch\af1\hich\af1\dbch\af31501\noproof\insrsid15929509\charrsid2366022 \hich\af1\dbch\af31501\loch\f1 &lt;/NumAmA&gt;}{\rtlch\fcs1 \af0 \ltrch\fcs0 \insrsid15929509\charrsid2366022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929509\charrsid2366022 \hich\af1\dbch\af31501\loch\f1 &lt;DocAmend&gt;}{\rtlch\fcs1 \af0 \ltrch\fcs0 \insrsid15929509\charrsid2366022 _x000d__x000a_Draft legislative resolution}{\rtlch\fcs1 \af0 \ltrch\fcs0 \cs17\b0\v\fs20\cf9\lang1024\langfe1024\loch\af1\hich\af1\dbch\af31501\noproof\insrsid15929509\charrsid2366022 \hich\af1\dbch\af31501\loch\f1 &lt;/DocAmend&gt;}{\rtlch\fcs1 \af0 \ltrch\fcs0 _x000d__x000a_\insrsid15929509\charrsid2366022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5929509\charrsid2366022 \hich\af1\dbch\af31501\loch\f1 &lt;Article&gt;}{\rtlch\fcs1 \af0 \ltrch\fcs0 \cf10\insrsid15929509\charrsid2366022 \u9668\'3f}{_x000d__x000a_\rtlch\fcs1 \af0 \ltrch\fcs0 \insrsid15929509\charrsid2366022 #}{\rtlch\fcs1 \af1 \ltrch\fcs0 \cs20\v\f1\fs20\cf15\insrsid15929509\charrsid2366022 TVTRESPART@RESPART@}{\rtlch\fcs1 \af0 \ltrch\fcs0 \insrsid15929509\charrsid2366022 #}{\rtlch\fcs1 \af0 _x000d__x000a_\ltrch\fcs0 \cf10\insrsid15929509\charrsid2366022 \u9658\'3f}{\rtlch\fcs1 \af0 \ltrch\fcs0 \cs17\b0\v\fs20\cf9\lang1024\langfe1024\loch\af1\hich\af1\dbch\af31501\noproof\insrsid15929509\charrsid2366022 \hich\af1\dbch\af31501\loch\f1 &lt;/Article&gt;}{_x000d__x000a_\rtlch\fcs1 \af0 \ltrch\fcs0 \insrsid15929509\charrsid2366022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929509\charrsid2366022 \cell }\pard\plain \ltrpar\ql \li0\ri0\widctlpar\intbl\wrapdefault\aspalpha\aspnum\faauto\adjustright\rin0\lin0 \rtlch\fcs1 _x000d__x000a_\af0\afs20\alang1025 \ltrch\fcs0 \fs24\lang2057\langfe2057\cgrid\langnp2057\langfenp2057 {\rtlch\fcs1 \af0 \ltrch\fcs0 \insrsid15929509\charrsid2366022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5929509\charrsid2366022 Draft legislative resolution\cell Amendment\cell }\pard\plain \ltrpar\ql \li0\ri0\widctlpar\intbl\wrapdefault\aspalpha\aspnum\faauto\adjustright\rin0\lin0 \rtlch\fcs1 \af0\afs20\alang1025 _x000d__x000a_\ltrch\fcs0 \fs24\lang2057\langfe2057\cgrid\langnp2057\langfenp2057 {\rtlch\fcs1 \af0 \ltrch\fcs0 \insrsid15929509\charrsid2366022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929509\charrsid2366022 ##\cell ##}{\rtlch\fcs1 \af0\afs24 \ltrch\fcs0 \insrsid15929509\charrsid2366022 \cell }\pard\plain \ltrpar\ql \li0\ri0\widctlpar\intbl\wrapdefault\aspalpha\aspnum\faauto\adjustright\rin0\lin0 \rtlch\fcs1 _x000d__x000a_\af0\afs20\alang1025 \ltrch\fcs0 \fs24\lang2057\langfe2057\cgrid\langnp2057\langfenp2057 {\rtlch\fcs1 \af0 \ltrch\fcs0 \insrsid15929509\charrsid2366022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5929509\charrsid2366022 Or. }{\rtlch\fcs1 \af0 \ltrch\fcs0 \cs17\v\fs20\cf9\lang1024\langfe1024\loch\af1\hich\af1\dbch\af31501\noproof\insrsid15929509\charrsid2366022 \hich\af1\dbch\af31501\loch\f1 &lt;Original&gt;}{\rtlch\fcs1 \af0 \ltrch\fcs0 _x000d__x000a_\insrsid15929509\charrsid2366022 #}{\rtlch\fcs1 \af1 \ltrch\fcs0 \cs20\v\f1\fs20\cf15\insrsid15929509\charrsid2366022 MNU[OPTORLANG][ORLANGMORE]@CHOICE@AMPLURMNU}{\rtlch\fcs1 \af0 \ltrch\fcs0 \insrsid15929509\charrsid2366022 #}{\rtlch\fcs1 \af0 _x000d__x000a_\ltrch\fcs0 \cs17\v\fs20\cf9\lang1024\langfe1024\loch\af1\hich\af1\dbch\af31501\noproof\insrsid15929509\charrsid2366022 \hich\af1\dbch\af31501\loch\f1 &lt;/Original&gt;}{\rtlch\fcs1 \af0 \ltrch\fcs0 \insrsid15929509\charrsid236602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929509\charrsid236602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1_x000d__x000a_8c00ff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588753 HideTWBInt;}}{\*\rsidtbl \rsid24658\rsid223860\rsid659448\rsid735077\rsid1718133\rsid2892074_x000d__x000a_\rsid3565327\rsid3826959\rsid4666813\rsid6641733\rsid7823322\rsid9636012\rsid10377208\rsid11215221\rsid11549030\rsid12154954\rsid13588753\rsid14382809\rsid14424199\rsid15204470\rsid15285974\rsid15950462\rsid16324206\rsid16662270}{\mmathPr\mmathFont34_x000d__x000a_\mbrkBin0\mbrkBinSub0\msmallFrac0\mdispDef1\mlMargin0\mrMargin0\mdefJc1\mwrapIndent1440\mintLim0\mnaryLim1}{\info{\author TURLUI Gabriel}{\operator TURLUI Emil-Gabriel}{\creatim\yr2026\mo3\dy27\hr16\min38}{\revtim\yr2026\mo3\dy27\hr16\min38}{\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659448 \chftnsep _x000d__x000a_\par }}{\*\ftnsepc \ltrpar \pard\plain \ltrpar\ql \li0\ri0\widctlpar\wrapdefault\aspalpha\aspnum\faauto\adjustright\rin0\lin0\itap0 \rtlch\fcs1 \af0\afs20\alang1025 \ltrch\fcs0 \fs24\lang2057\langfe2057\cgrid\langnp2057\langfenp2057 {\rtlch\fcs1 \af0 _x000d__x000a_\ltrch\fcs0 \insrsid659448 \chftnsepc _x000d__x000a_\par }}{\*\aftnsep \ltrpar \pard\plain \ltrpar\ql \li0\ri0\widctlpar\wrapdefault\aspalpha\aspnum\faauto\adjustright\rin0\lin0\itap0 \rtlch\fcs1 \af0\afs20\alang1025 \ltrch\fcs0 \fs24\lang2057\langfe2057\cgrid\langnp2057\langfenp2057 {\rtlch\fcs1 \af0 _x000d__x000a_\ltrch\fcs0 \insrsid659448 \chftnsep _x000d__x000a_\par }}{\*\aftnsepc \ltrpar \pard\plain \ltrpar\ql \li0\ri0\widctlpar\wrapdefault\aspalpha\aspnum\faauto\adjustright\rin0\lin0\itap0 \rtlch\fcs1 \af0\afs20\alang1025 \ltrch\fcs0 \fs24\lang2057\langfe2057\cgrid\langnp2057\langfenp2057 {\rtlch\fcs1 \af0 _x000d__x000a_\ltrch\fcs0 \insrsid6594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88753\charrsid2366022 {\*\bkmkstart ReplaceBookmark}#}{\rtlch\fcs1 \af1 \ltrch\fcs0 _x000d__x000a_\cs17\v\f1\fs20\cf15\insrsid13588753\charrsid2366022 &gt;&gt;&gt;CVAR@@AmendA}{\rtlch\fcs1 \af0 \ltrch\fcs0 \insrsid13588753\charrsid236602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a6_x000d__x000a_e5b1ff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24781 HideTWBExt;}{_x000d__x000a_\s18\ql \li0\ri0\sa120\nowidctlpar\wrapdefault\aspalpha\aspnum\faauto\adjustright\rin0\lin0\itap0 \rtlch\fcs1 \af0\afs20\alang1025 \ltrch\fcs0 \fs24\lang2057\langfe2057\cgrid\langnp2057\langfenp2057 \sbasedon0 \snext18 \spriority0 \styrsid13924781 _x000d__x000a_Normal6a;}{\s19\ql \li0\ri0\nowidctlpar\wrapdefault\aspalpha\aspnum\faauto\adjustright\rin0\lin0\itap0 \rtlch\fcs1 \af0\afs20\alang1025 \ltrch\fcs0 \b\fs24\lang2057\langfe2057\cgrid\langnp2057\langfenp2057 \sbasedon0 \snext19 \spriority0 \styrsid13924781 _x000d__x000a_NormalBold;}{\s20\ql \li0\ri0\sa240\nowidctlpar\wrapdefault\aspalpha\aspnum\faauto\adjustright\rin0\lin0\itap0 \rtlch\fcs1 \af0\afs20\alang1025 \ltrch\fcs0 \i\fs24\lang2057\langfe2057\cgrid\langnp2057\langfenp2057 _x000d__x000a_\sbasedon0 \snext20 \spriority0 \styrsid13924781 AmJustText;}{\s21\qc \li0\ri0\sb240\sa240\nowidctlpar\wrapdefault\aspalpha\aspnum\faauto\adjustright\rin0\lin0\itap0 \rtlch\fcs1 \af0\afs20\alang1025 \ltrch\fcs0 _x000d__x000a_\i\fs24\lang2057\langfe2057\cgrid\langnp2057\langfenp2057 \sbasedon0 \snext21 \spriority0 \styrsid13924781 AmCrossRef;}{\*\cs22 \additive \v\f1\fs20\cf15 \spriority0 \styrsid13924781 HideTWBInt;}{_x000d__x000a_\s23\qc \li0\ri0\sb240\sa240\keepn\nowidctlpar\wrapdefault\aspalpha\aspnum\faauto\adjustright\rin0\lin0\itap0 \rtlch\fcs1 \af0\afs20\alang1025 \ltrch\fcs0 \i\fs24\lang2057\langfe2057\cgrid\langnp2057\langfenp2057 _x000d__x000a_\sbasedon0 \snext20 \spriority0 \styrsid13924781 AmJustTitle;}{\s24\qr \li0\ri0\sb240\sa240\nowidctlpar\wrapdefault\aspalpha\aspnum\faauto\adjustright\rin0\lin0\itap0 \rtlch\fcs1 \af0\afs20\alang1025 \ltrch\fcs0 _x000d__x000a_\fs24\lang2057\langfe2057\cgrid\langnp2057\langfenp2057 \sbasedon0 \snext24 \spriority0 \styrsid13924781 AmOrLang;}{\s25\qc \li0\ri0\sa240\nowidctlpar\wrapdefault\aspalpha\aspnum\faauto\adjustright\rin0\lin0\itap0 \rtlch\fcs1 \af0\afs20\alang1025 _x000d__x000a_\ltrch\fcs0 \i\fs24\lang2057\langfe2057\cgrid\langnp2057\langfenp2057 \sbasedon0 \snext25 \spriority0 \styrsid139247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24781 AmNumberTabs;}{\s27\ql \li0\ri0\sb240\nowidctlpar\wrapdefault\aspalpha\aspnum\faauto\adjustright\rin0\lin0\itap0 \rtlch\fcs1 _x000d__x000a_\af0\afs20\alang1025 \ltrch\fcs0 \b\fs24\lang2057\langfe2057\cgrid\langnp2057\langfenp2057 \sbasedon0 \snext27 \spriority0 \styrsid13924781 NormalBold12b;}}{\*\rsidtbl \rsid24658\rsid223860\rsid735077\rsid1718133\rsid2892074\rsid3430530\rsid3565327_x000d__x000a_\rsid3826959\rsid4666813\rsid6641733\rsid7823322\rsid9636012\rsid10377208\rsid11215221\rsid11549030\rsid12154954\rsid13924781\rsid14382809\rsid14424199\rsid15204470\rsid15285974\rsid15950462\rsid16324206\rsid16662270}{\mmathPr\mmathFont34\mbrkBin0_x000d__x000a_\mbrkBinSub0\msmallFrac0\mdispDef1\mlMargin0\mrMargin0\mdefJc1\mwrapIndent1440\mintLim0\mnaryLim1}{\info{\author TURLUI Gabriel}{\operator TURLUI Emil-Gabriel}{\creatim\yr2026\mo3\dy27\hr16\min33}{\revtim\yr2026\mo3\dy27\hr16\min33}{\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24781\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3430530 \chftnsep _x000d__x000a_\par }}{\*\ftnsepc \ltrpar \pard\plain \ltrpar\ql \li0\ri0\widctlpar\wrapdefault\aspalpha\aspnum\faauto\adjustright\rin0\lin0\itap0 \rtlch\fcs1 \af0\afs20\alang1025 \ltrch\fcs0 \fs24\lang2057\langfe2057\cgrid\langnp2057\langfenp2057 {\rtlch\fcs1 \af0 _x000d__x000a_\ltrch\fcs0 \insrsid3430530 \chftnsepc _x000d__x000a_\par }}{\*\aftnsep \ltrpar \pard\plain \ltrpar\ql \li0\ri0\widctlpar\wrapdefault\aspalpha\aspnum\faauto\adjustright\rin0\lin0\itap0 \rtlch\fcs1 \af0\afs20\alang1025 \ltrch\fcs0 \fs24\lang2057\langfe2057\cgrid\langnp2057\langfenp2057 {\rtlch\fcs1 \af0 _x000d__x000a_\ltrch\fcs0 \insrsid3430530 \chftnsep _x000d__x000a_\par }}{\*\aftnsepc \ltrpar \pard\plain \ltrpar\ql \li0\ri0\widctlpar\wrapdefault\aspalpha\aspnum\faauto\adjustright\rin0\lin0\itap0 \rtlch\fcs1 \af0\afs20\alang1025 \ltrch\fcs0 \fs24\lang2057\langfe2057\cgrid\langnp2057\langfenp2057 {\rtlch\fcs1 \af0 _x000d__x000a_\ltrch\fcs0 \insrsid34305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3924781\charrsid2366022 {\*\bkmkstart restartB}_x000d__x000a_\hich\af1\dbch\af31501\loch\f1 &lt;AmendB&gt;}{\rtlch\fcs1 \af0 \ltrch\fcs0 \insrsid13924781\charrsid2366022 Amendment\tab \tab }{\rtlch\fcs1 \af0 \ltrch\fcs0 _x000d__x000a_\cs17\b0\v\fs20\cf9\lang1024\langfe1024\loch\af1\hich\af1\dbch\af31501\noproof\insrsid13924781\charrsid2366022 \hich\af1\dbch\af31501\loch\f1 &lt;NumAmB&gt;}{\rtlch\fcs1 \af0 \ltrch\fcs0 \insrsid13924781\charrsid2366022 #}{\rtlch\fcs1 \af1 \ltrch\fcs0 _x000d__x000a_\cs22\v\f1\fs20\cf15\insrsid13924781\charrsid2366022 ENMIENDA@NRAM@}{\rtlch\fcs1 \af0 \ltrch\fcs0 \insrsid13924781\charrsid2366022 #}{\rtlch\fcs1 \af0 \ltrch\fcs0 _x000d__x000a_\cs17\b0\v\fs20\cf9\lang1024\langfe1024\loch\af1\hich\af1\dbch\af31501\noproof\insrsid13924781\charrsid2366022 \hich\af1\dbch\af31501\loch\f1 &lt;/NumAmB&gt;}{\rtlch\fcs1 \af0 \ltrch\fcs0 \insrsid13924781\charrsid2366022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3924781\charrsid2366022 \hich\af1\dbch\af31501\loch\f1 &lt;DocAmend&gt;}{\rtlch\fcs1 \af0 \ltrch\fcs0 \insrsid13924781\charrsid2366022 #}{_x000d__x000a_\rtlch\fcs1 \af1 \ltrch\fcs0 \cs22\v\f1\fs20\cf15\insrsid13924781\charrsid2366022 MNU[OPTPROPOSALCOD][OPTPROPOSALCNS][OPTPROPOSALNLE][OPTPROPOSALINL]@CHOICE@CODEMNU}{\rtlch\fcs1 \af0 \ltrch\fcs0 \insrsid13924781\charrsid2366022 ##}{\rtlch\fcs1 \af1 _x000d__x000a_\ltrch\fcs0 \cs22\v\f1\fs20\cf15\insrsid13924781\charrsid2366022 MNU[AMACTYES][NOTAPP]@CHOICE@AMACTMNU}{\rtlch\fcs1 \af0 \ltrch\fcs0 \insrsid13924781\charrsid2366022 #}{\rtlch\fcs1 \af0 \ltrch\fcs0 _x000d__x000a_\cs17\b0\v\fs20\cf9\lang1024\langfe1024\loch\af1\hich\af1\dbch\af31501\noproof\insrsid13924781\charrsid2366022 \hich\af1\dbch\af31501\loch\f1 &lt;/DocAmend&gt;}{\rtlch\fcs1 \af0 \ltrch\fcs0 \insrsid13924781\charrsid2366022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3924781\charrsid2366022 \hich\af1\dbch\af31501\loch\f1 &lt;Article&gt;}{\rtlch\fcs1 \af0 \ltrch\fcs0 \insrsid13924781\charrsid2366022 #}{\rtlch\fcs1 \af1 _x000d__x000a_\ltrch\fcs0 \cs22\v\f1\fs20\cf15\insrsid13924781\charrsid2366022 MNU[AMACTPARTYES][AMACTPARTNO]@CHOICE@AMACTMNU}{\rtlch\fcs1 \af0 \ltrch\fcs0 \insrsid13924781\charrsid2366022 #}{\rtlch\fcs1 \af0 \ltrch\fcs0 _x000d__x000a_\cs17\b0\v\fs20\cf9\lang1024\langfe1024\loch\af1\hich\af1\dbch\af31501\noproof\insrsid13924781\charrsid2366022 \hich\af1\dbch\af31501\loch\f1 &lt;/Article&gt;}{\rtlch\fcs1 \af0 \ltrch\fcs0 \insrsid13924781\charrsid2366022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3924781\charrsid2366022 \hich\af1\dbch\af31501\loch\f1 &lt;DocAmend2&gt;&lt;OptDel&gt;}{\rtlch\fcs1 \af0 \ltrch\fcs0 \insrsid13924781\charrsid2366022 #}{\rtlch\fcs1 \af1 _x000d__x000a_\ltrch\fcs0 \cs22\v\f1\fs20\cf15\insrsid13924781\charrsid2366022 MNU[OPTNRACTYES][NOTAPP]@CHOICE@AMACTMNU}{\rtlch\fcs1 \af0 \ltrch\fcs0 \insrsid13924781\charrsid2366022 #}{\rtlch\fcs1 \af0 \ltrch\fcs0 _x000d__x000a_\cs17\v\fs20\cf9\lang1024\langfe1024\loch\af1\hich\af1\dbch\af31501\noproof\insrsid13924781\charrsid2366022 \hich\af1\dbch\af31501\loch\f1 &lt;/OptDel&gt;&lt;/DocAmend2&gt;}{\rtlch\fcs1 \af0 \ltrch\fcs0 \insrsid13924781\charrsid2366022 _x000d__x000a_\par }\pard \ltrpar\ql \li0\ri0\widctlpar\wrapdefault\aspalpha\aspnum\faauto\adjustright\rin0\lin0\itap0\pararsid14374628 {\rtlch\fcs1 \af0 \ltrch\fcs0 \cs17\v\fs20\cf9\lang1024\langfe1024\loch\af1\hich\af1\dbch\af31501\noproof\insrsid13924781\charrsid2366022 _x000d__x000a_\hich\af1\dbch\af31501\loch\f1 &lt;Article2&gt;&lt;OptDel&gt;}{\rtlch\fcs1 \af0 \ltrch\fcs0 \insrsid13924781\charrsid2366022 #}{\rtlch\fcs1 \af1 \ltrch\fcs0 \cs22\v\f1\fs20\cf15\insrsid13924781\charrsid2366022 MNU[OPTACTPARTYES][NOTAPP]@CHOICE@AMACTMNU}{\rtlch\fcs1 _x000d__x000a_\af0 \ltrch\fcs0 \insrsid13924781\charrsid2366022 #}{\rtlch\fcs1 \af0 \ltrch\fcs0 \cs17\v\fs20\cf9\lang1024\langfe1024\loch\af1\hich\af1\dbch\af31501\noproof\insrsid13924781\charrsid2366022 \hich\af1\dbch\af31501\loch\f1 &lt;/OptDel&gt;&lt;/Article2&gt;}{\rtlch\fcs1 _x000d__x000a_\af0 \ltrch\fcs0 \insrsid13924781\charrsid2366022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924781\charrsid2366022 \cell }\pard\plain \ltrpar\ql \li0\ri0\widctlpar\intbl\wrapdefault\aspalpha\aspnum\faauto\adjustright\rin0\lin0 \rtlch\fcs1 _x000d__x000a_\af0\afs20\alang1025 \ltrch\fcs0 \fs24\lang2057\langfe2057\cgrid\langnp2057\langfenp2057 {\rtlch\fcs1 \af0 \ltrch\fcs0 \insrsid13924781\charrsid2366022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3924781\charrsid2366022 #}{\rtlch\fcs1 \af1 \ltrch\fcs0 \cs22\v\f1\fs20\cf15\insrsid13924781\charrsid2366022 MNU[OPTLEFTAMACT][LEFTPROP]@CHOICE@AMACTMNU}{_x000d__x000a_\rtlch\fcs1 \af0 \ltrch\fcs0 \insrsid13924781\charrsid2366022 #\cell Amendment\cell }\pard\plain \ltrpar\ql \li0\ri0\widctlpar\intbl\wrapdefault\aspalpha\aspnum\faauto\adjustright\rin0\lin0 \rtlch\fcs1 \af0\afs20\alang1025 \ltrch\fcs0 _x000d__x000a_\fs24\lang2057\langfe2057\cgrid\langnp2057\langfenp2057 {\rtlch\fcs1 \af0 \ltrch\fcs0 \insrsid13924781\charrsid2366022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924781\charrsid2366022 ##\cell ##}{\rtlch\fcs1 \af0\afs24 \ltrch\fcs0 \insrsid13924781\charrsid2366022 \cell }\pard\plain \ltrpar\ql \li0\ri0\widctlpar\intbl\wrapdefault\aspalpha\aspnum\faauto\adjustright\rin0\lin0 \rtlch\fcs1 _x000d__x000a_\af0\afs20\alang1025 \ltrch\fcs0 \fs24\lang2057\langfe2057\cgrid\langnp2057\langfenp2057 {\rtlch\fcs1 \af0 \ltrch\fcs0 \insrsid13924781\charrsid2366022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3924781\charrsid2366022 Or. }{\rtlch\fcs1 \af0 \ltrch\fcs0 \cs17\v\fs20\cf9\lang1024\langfe1024\loch\af1\hich\af1\dbch\af31501\noproof\insrsid13924781\charrsid2366022 \hich\af1\dbch\af31501\loch\f1 &lt;Original&gt;}{\rtlch\fcs1 \af0 \ltrch\fcs0 _x000d__x000a_\insrsid13924781\charrsid2366022 #}{\rtlch\fcs1 \af1 \ltrch\fcs0 \cs22\v\f1\fs20\cf15\insrsid13924781\charrsid2366022 MNU[OPTORLANG][ORLANGMORE]@CHOICE@AMPLURMNU}{\rtlch\fcs1 \af0 \ltrch\fcs0 \insrsid13924781\charrsid2366022 #}{\rtlch\fcs1 \af0 _x000d__x000a_\ltrch\fcs0 \cs17\v\fs20\cf9\lang1024\langfe1024\loch\af1\hich\af1\dbch\af31501\noproof\insrsid13924781\charrsid2366022 \hich\af1\dbch\af31501\loch\f1 &lt;/Original&gt;}{\rtlch\fcs1 \af0 \ltrch\fcs0 \insrsid13924781\charrsid2366022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3924781\charrsid2366022 \hich\af1\dbch\af31501\loch\f1 &lt;OptDel&gt;}{\rtlch\fcs1 \af0 \ltrch\fcs0 \insrsid13924781\charrsid2366022 #}{_x000d__x000a_\rtlch\fcs1 \af1 \ltrch\fcs0 \cs22\v\f1\fs20\cf15\insrsid13924781\charrsid2366022 MNU[CROSSREFNO][CROSSREFYES]@CHOICE@}{\rtlch\fcs1 \af0 \ltrch\fcs0 \insrsid13924781\charrsid2366022 #}{\rtlch\fcs1 \af0 \ltrch\fcs0 _x000d__x000a_\cs17\i0\v\fs20\cf9\lang1024\langfe1024\loch\af1\hich\af1\dbch\af31501\noproof\insrsid13924781\charrsid2366022 \hich\af1\dbch\af31501\loch\f1 &lt;/OptDel&gt;}{\rtlch\fcs1 \af0 \ltrch\fcs0 \insrsid13924781\charrsid2366022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3924781\charrsid2366022 \hich\af1\dbch\af31501\loch\f1 &lt;TitreJust&gt;}{\rtlch\fcs1 \af0 \ltrch\fcs0 \insrsid13924781\charrsid2366022 _x000d__x000a_Justification}{\rtlch\fcs1 \af0 \ltrch\fcs0 \cs17\i0\v\fs20\cf9\lang1024\langfe1024\loch\af1\hich\af1\dbch\af31501\noproof\insrsid13924781\charrsid2366022 \hich\af1\dbch\af31501\loch\f1 &lt;/TitreJust&gt;}{\rtlch\fcs1 \af0 \ltrch\fcs0 _x000d__x000a_\insrsid13924781\charrsid2366022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3924781\charrsid2366022 \hich\af1\dbch\af31501\loch\f1 &lt;OptDelPrev&gt;}{\rtlch\fcs1 \af0 \ltrch\fcs0 \insrsid13924781\charrsid2366022 #}{\rtlch\fcs1 \af1 _x000d__x000a_\ltrch\fcs0 \cs22\v\f1\fs20\cf15\insrsid13924781\charrsid2366022 MNU[TEXTJUSTYES][TEXTJUSTNO]@CHOICE@}{\rtlch\fcs1 \af0 \ltrch\fcs0 \insrsid13924781\charrsid2366022 #}{\rtlch\fcs1 \af0 \ltrch\fcs0 _x000d__x000a_\cs17\i0\v\fs20\cf9\lang1024\langfe1024\loch\af1\hich\af1\dbch\af31501\noproof\insrsid13924781\charrsid2366022 \hich\af1\dbch\af31501\loch\f1 &lt;/OptDelPrev&gt;}{\rtlch\fcs1 \af0 \ltrch\fcs0 \insrsid13924781\charrsid236602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924781\charrsid236602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8_x000d__x000a_9602ff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06300 HideTWBExt;}{_x000d__x000a_\s18\ql \li0\ri0\sa120\nowidctlpar\wrapdefault\aspalpha\aspnum\faauto\adjustright\rin0\lin0\itap0 \rtlch\fcs1 \af0\afs20\alang1025 \ltrch\fcs0 \fs24\lang2057\langfe2057\cgrid\langnp2057\langfenp2057 \sbasedon0 \snext18 \spriority0 \styrsid3306300 _x000d__x000a_Normal6a;}{\s19\ql \li0\ri0\nowidctlpar\wrapdefault\aspalpha\aspnum\faauto\adjustright\rin0\lin0\itap0 \rtlch\fcs1 \af0\afs20\alang1025 \ltrch\fcs0 \b\fs24\lang2057\langfe2057\cgrid\langnp2057\langfenp2057 \sbasedon0 \snext19 \spriority0 \styrsid3306300 _x000d__x000a_NormalBold;}{\*\cs20 \additive \v\f1\fs20\cf15 \spriority0 \styrsid3306300 HideTWBInt;}{\s21\qr \li0\ri0\sb240\sa240\nowidctlpar\wrapdefault\aspalpha\aspnum\faauto\adjustright\rin0\lin0\itap0 \rtlch\fcs1 \af0\afs20\alang1025 \ltrch\fcs0 _x000d__x000a_\fs24\lang2057\langfe2057\cgrid\langnp2057\langfenp2057 \sbasedon0 \snext21 \spriority0 \styrsid3306300 AmOrLang;}{\s22\qc \li0\ri0\sa240\nowidctlpar\wrapdefault\aspalpha\aspnum\faauto\adjustright\rin0\lin0\itap0 \rtlch\fcs1 \af0\afs20\alang1025 _x000d__x000a_\ltrch\fcs0 \i\fs24\lang2057\langfe2057\cgrid\langnp2057\langfenp2057 \sbasedon0 \snext22 \spriority0 \styrsid330630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3306300 AmNumberTabs;}{\s24\ql \li0\ri0\sb240\nowidctlpar\wrapdefault\aspalpha\aspnum\faauto\adjustright\rin0\lin0\itap0 \rtlch\fcs1 _x000d__x000a_\af0\afs20\alang1025 \ltrch\fcs0 \b\fs24\lang2057\langfe2057\cgrid\langnp2057\langfenp2057 \sbasedon0 \snext24 \spriority0 \styrsid3306300 NormalBold12b;}}{\*\rsidtbl \rsid24658\rsid223860\rsid735077\rsid1718133\rsid2892074\rsid3306300\rsid3565327_x000d__x000a_\rsid3826959\rsid4666813\rsid6641733\rsid7823322\rsid9636012\rsid10377208\rsid11215221\rsid11549030\rsid12154954\rsid12540350\rsid14382809\rsid14424199\rsid15204470\rsid15285974\rsid15950462\rsid16324206\rsid16662270}{\mmathPr\mmathFont34\mbrkBin0_x000d__x000a_\mbrkBinSub0\msmallFrac0\mdispDef1\mlMargin0\mrMargin0\mdefJc1\mwrapIndent1440\mintLim0\mnaryLim1}{\info{\author TURLUI Gabriel}{\operator TURLUI Emil-Gabriel}{\creatim\yr2026\mo3\dy27\hr16\min38}{\revtim\yr2026\mo3\dy27\hr16\min38}{\version1}{\edmins0}_x000d__x000a_{\nofpages1}{\nofwords40}{\nofchars232}{\nofcharsws27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6300\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12540350 \chftnsep _x000d__x000a_\par }}{\*\ftnsepc \ltrpar \pard\plain \ltrpar\ql \li0\ri0\widctlpar\wrapdefault\aspalpha\aspnum\faauto\adjustright\rin0\lin0\itap0 \rtlch\fcs1 \af0\afs20\alang1025 \ltrch\fcs0 \fs24\lang2057\langfe2057\cgrid\langnp2057\langfenp2057 {\rtlch\fcs1 \af0 _x000d__x000a_\ltrch\fcs0 \insrsid12540350 \chftnsepc _x000d__x000a_\par }}{\*\aftnsep \ltrpar \pard\plain \ltrpar\ql \li0\ri0\widctlpar\wrapdefault\aspalpha\aspnum\faauto\adjustright\rin0\lin0\itap0 \rtlch\fcs1 \af0\afs20\alang1025 \ltrch\fcs0 \fs24\lang2057\langfe2057\cgrid\langnp2057\langfenp2057 {\rtlch\fcs1 \af0 _x000d__x000a_\ltrch\fcs0 \insrsid12540350 \chftnsep _x000d__x000a_\par }}{\*\aftnsepc \ltrpar \pard\plain \ltrpar\ql \li0\ri0\widctlpar\wrapdefault\aspalpha\aspnum\faauto\adjustright\rin0\lin0\itap0 \rtlch\fcs1 \af0\afs20\alang1025 \ltrch\fcs0 \fs24\lang2057\langfe2057\cgrid\langnp2057\langfenp2057 {\rtlch\fcs1 \af0 _x000d__x000a_\ltrch\fcs0 \insrsid125403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3306300\charrsid2366022 {\*\bkmkstart restart}_x000d__x000a_\hich\af1\dbch\af31501\loch\f1 &lt;}{\rtlch\fcs1 \af0 \ltrch\fcs0 \cs17\b0\v\fs20\cf9\lang1024\langfe1024\loch\af1\hich\af1\dbch\af31501\noproof\insrsid3306300 \hich\af1\dbch\af31501\loch\f1 Amend}{\rtlch\fcs1 \af0 \ltrch\fcs0 _x000d__x000a_\cs17\b0\v\fs20\cf9\lang1024\langfe1024\loch\af1\hich\af1\dbch\af31501\noproof\insrsid3306300\charrsid2366022 \hich\af1\dbch\af31501\loch\f1 &gt;}{\rtlch\fcs1 \af0 \ltrch\fcs0 \insrsid3306300\charrsid2366022 Amendment\tab \tab }{\rtlch\fcs1 \af0 \ltrch\fcs0 _x000d__x000a_\cs17\b0\v\fs20\cf9\lang1024\langfe1024\loch\af1\hich\af1\dbch\af31501\noproof\insrsid3306300\charrsid2366022 \hich\af1\dbch\af31501\loch\f1 &lt;}{\rtlch\fcs1 \af0 \ltrch\fcs0 _x000d__x000a_\cs17\b0\v\fs20\cf9\lang1024\langfe1024\loch\af1\hich\af1\dbch\af31501\noproof\insrsid3306300 \hich\af1\dbch\af31501\loch\f1 NumAm&gt;}{\rtlch\fcs1 \af0 \ltrch\fcs0 \insrsid3306300\charrsid2366022 #}{\rtlch\fcs1 \af1 \ltrch\fcs0 _x000d__x000a_\cs20\v\f1\fs20\cf15\insrsid3306300\charrsid2366022 ENMIENDA@NRAM@}{\rtlch\fcs1 \af0 \ltrch\fcs0 \insrsid3306300\charrsid2366022 #}{\rtlch\fcs1 \af0 \ltrch\fcs0 _x000d__x000a_\cs17\b0\v\fs20\cf9\lang1024\langfe1024\loch\af1\hich\af1\dbch\af31501\noproof\insrsid3306300\charrsid2366022 \hich\af1\dbch\af31501\loch\f1 &lt;/}{\rtlch\fcs1 \af0 \ltrch\fcs0 _x000d__x000a_\cs17\b0\v\fs20\cf9\lang1024\langfe1024\loch\af1\hich\af1\dbch\af31501\noproof\insrsid3306300 \hich\af1\dbch\af31501\loch\f1 NumAm&gt;}{\rtlch\fcs1 \af0 \ltrch\fcs0 \insrsid3306300\charrsid2366022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3306300\charrsid2366022 \hich\af1\dbch\af31501\loch\f1 &lt;DocAmend&gt;}{\rtlch\fcs1 \af0 \ltrch\fcs0 \insrsid3306300\charrsid2366022 _x000d__x000a_Draft legislative resolution}{\rtlch\fcs1 \af0 \ltrch\fcs0 \cs17\b0\v\fs20\cf9\lang1024\langfe1024\loch\af1\hich\af1\dbch\af31501\noproof\insrsid3306300\charrsid2366022 \hich\af1\dbch\af31501\loch\f1 &lt;/DocAmend&gt;}{\rtlch\fcs1 \af0 \ltrch\fcs0 _x000d__x000a_\insrsid3306300\charrsid2366022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3306300\charrsid2366022 \hich\af1\dbch\af31501\loch\f1 &lt;Article&gt;}{\rtlch\fcs1 \af0 \ltrch\fcs0 \cf10\insrsid3306300\charrsid16057341 \u9668\'3f}{\rtlch\fcs1 _x000d__x000a_\af0 \ltrch\fcs0 \insrsid3306300\charrsid2366022 #}{\rtlch\fcs1 \af1 \ltrch\fcs0 \cs20\v\f1\fs20\cf15\insrsid3306300\charrsid2366022 TVTRESPART@RESPART@}{\rtlch\fcs1 \af0 \ltrch\fcs0 \insrsid3306300\charrsid2366022 #}{\rtlch\fcs1 \af0 \ltrch\fcs0 _x000d__x000a_\cf10\insrsid3306300\charrsid16057341 \u9658\'3f}{\rtlch\fcs1 \af0 \ltrch\fcs0 \cs17\b0\v\fs20\cf9\lang1024\langfe1024\loch\af1\hich\af1\dbch\af31501\noproof\insrsid3306300\charrsid2366022 \hich\af1\dbch\af31501\loch\f1 &lt;/Article&gt;}{\rtlch\fcs1 \af0 _x000d__x000a_\ltrch\fcs0 \insrsid3306300\charrsid2366022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3306300\charrsid2366022 \cell }\pard\plain \ltrpar\ql \li0\ri0\widctlpar\intbl\wrapdefault\aspalpha\aspnum\faauto\adjustright\rin0\lin0 \rtlch\fcs1 _x000d__x000a_\af0\afs20\alang1025 \ltrch\fcs0 \fs24\lang2057\langfe2057\cgrid\langnp2057\langfenp2057 {\rtlch\fcs1 \af0 \ltrch\fcs0 \insrsid3306300\charrsid2366022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3306300\charrsid2366022 Draft legislative resolution\cell Amendment\cell }\pard\plain \ltrpar\ql \li0\ri0\widctlpar\intbl\wrapdefault\aspalpha\aspnum\faauto\adjustright\rin0\lin0 \rtlch\fcs1 \af0\afs20\alang1025 _x000d__x000a_\ltrch\fcs0 \fs24\lang2057\langfe2057\cgrid\langnp2057\langfenp2057 {\rtlch\fcs1 \af0 \ltrch\fcs0 \insrsid3306300\charrsid2366022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3306300\charrsid2366022 ##\cell ##}{\rtlch\fcs1 \af0\afs24 \ltrch\fcs0 \insrsid3306300\charrsid2366022 \cell }\pard\plain \ltrpar\ql \li0\ri0\widctlpar\intbl\wrapdefault\aspalpha\aspnum\faauto\adjustright\rin0\lin0 \rtlch\fcs1 _x000d__x000a_\af0\afs20\alang1025 \ltrch\fcs0 \fs24\lang2057\langfe2057\cgrid\langnp2057\langfenp2057 {\rtlch\fcs1 \af0 \ltrch\fcs0 \insrsid3306300\charrsid2366022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3306300\charrsid2366022 Or. }{\rtlch\fcs1 \af0 \ltrch\fcs0 \cs17\v\fs20\cf9\lang1024\langfe1024\loch\af1\hich\af1\dbch\af31501\noproof\insrsid3306300\charrsid2366022 \hich\af1\dbch\af31501\loch\f1 &lt;Original&gt;}{\rtlch\fcs1 \af0 \ltrch\fcs0 _x000d__x000a_\insrsid3306300\charrsid2366022 #}{\rtlch\fcs1 \af1 \ltrch\fcs0 \cs20\v\f1\fs20\cf15\insrsid3306300\charrsid2366022 MNU[OPTORLANG][ORLANGMORE]@CHOICE@AMPLURMNU}{\rtlch\fcs1 \af0 \ltrch\fcs0 \insrsid3306300\charrsid2366022 #}{\rtlch\fcs1 \af0 \ltrch\fcs0 _x000d__x000a_\cs17\v\fs20\cf9\lang1024\langfe1024\loch\af1\hich\af1\dbch\af31501\noproof\insrsid3306300\charrsid2366022 \hich\af1\dbch\af31501\loch\f1 &lt;/Original&gt;}{\rtlch\fcs1 \af0 \ltrch\fcs0 \insrsid3306300\charrsid236602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306300\charrsid2366022 \hich\af1\dbch\af31501\loch\f1 &lt;/}{\rtlch\fcs1 \af0 \ltrch\fcs0 _x000d__x000a_\cs17\v\fs20\cf9\lang1024\langfe1024\loch\af1\hich\af1\dbch\af31501\noproof\insrsid3306300 \hich\af1\dbch\af31501\loch\f1 Amend}{\rtlch\fcs1 \af0 \ltrch\fcs0 _x000d__x000a_\cs17\v\fs20\cf9\lang1024\langfe1024\loch\af1\hich\af1\dbch\af31501\noproof\insrsid3306300\charrsid236602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c_x000d__x000a_86b2ffb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0"/>
    <w:docVar w:name="TEXTMNU" w:val=" 1"/>
    <w:docVar w:name="TITLECODMNU" w:val=" 1"/>
    <w:docVar w:name="TVTRESPART" w:val="Citation"/>
    <w:docVar w:name="TXTAUTHOR" w:val="Thomas Bajada"/>
    <w:docVar w:name="TXTLANGUE" w:val="EN"/>
    <w:docVar w:name="TXTLANGUEMIN" w:val="en"/>
    <w:docVar w:name="TXTNRC" w:val="0179/2025"/>
    <w:docVar w:name="TXTNRCOJ" w:val="(2025)0565"/>
    <w:docVar w:name="TXTNRCOM" w:val="(2025)0565"/>
    <w:docVar w:name="TXTNRCOUNC" w:val="(2025)0565"/>
    <w:docVar w:name="TXTNRECB" w:val="(2025)0565"/>
    <w:docVar w:name="TXTNRFIRSTAM" w:val="1"/>
    <w:docVar w:name="TXTNRHREP" w:val="(2025)0565"/>
    <w:docVar w:name="TXTNRLASTAM" w:val="89"/>
    <w:docVar w:name="TXTNRPE" w:val="786.810"/>
    <w:docVar w:name="TXTNRPROC" w:val="2026/0240"/>
    <w:docVar w:name="TXTPE" w:val="786.810"/>
    <w:docVar w:name="TXTPEorAP" w:val="PE"/>
    <w:docVar w:name="TXTROUTE" w:val="PA\1340654EN.docx"/>
    <w:docVar w:name="TXTVERSION" w:val="02-00"/>
  </w:docVars>
  <w:rsids>
    <w:rsidRoot w:val="00241A46"/>
    <w:rsid w:val="00014399"/>
    <w:rsid w:val="00026559"/>
    <w:rsid w:val="00027FA8"/>
    <w:rsid w:val="0004474F"/>
    <w:rsid w:val="00082EC4"/>
    <w:rsid w:val="000B6A11"/>
    <w:rsid w:val="000C4E6E"/>
    <w:rsid w:val="000D44A6"/>
    <w:rsid w:val="000F5BDB"/>
    <w:rsid w:val="00122C05"/>
    <w:rsid w:val="00134974"/>
    <w:rsid w:val="00141CD7"/>
    <w:rsid w:val="001616BD"/>
    <w:rsid w:val="00180FCC"/>
    <w:rsid w:val="001820A9"/>
    <w:rsid w:val="001A0556"/>
    <w:rsid w:val="001B0A1E"/>
    <w:rsid w:val="001B0D73"/>
    <w:rsid w:val="001B2EFE"/>
    <w:rsid w:val="001C0886"/>
    <w:rsid w:val="001C4E29"/>
    <w:rsid w:val="001D5154"/>
    <w:rsid w:val="001E3AC4"/>
    <w:rsid w:val="0020077A"/>
    <w:rsid w:val="0023131B"/>
    <w:rsid w:val="00241A46"/>
    <w:rsid w:val="00287AE7"/>
    <w:rsid w:val="00295986"/>
    <w:rsid w:val="002A67EE"/>
    <w:rsid w:val="00304EA8"/>
    <w:rsid w:val="00331070"/>
    <w:rsid w:val="00341A99"/>
    <w:rsid w:val="00360FAA"/>
    <w:rsid w:val="0038294E"/>
    <w:rsid w:val="00382E5C"/>
    <w:rsid w:val="003A2F84"/>
    <w:rsid w:val="003A650F"/>
    <w:rsid w:val="003C0EC5"/>
    <w:rsid w:val="003C7390"/>
    <w:rsid w:val="003E1280"/>
    <w:rsid w:val="003F0A5C"/>
    <w:rsid w:val="003F128E"/>
    <w:rsid w:val="0040055C"/>
    <w:rsid w:val="00413814"/>
    <w:rsid w:val="00487596"/>
    <w:rsid w:val="004B3A53"/>
    <w:rsid w:val="004B6D05"/>
    <w:rsid w:val="004C2A0D"/>
    <w:rsid w:val="004C76BC"/>
    <w:rsid w:val="004F1D2F"/>
    <w:rsid w:val="00502B76"/>
    <w:rsid w:val="00513F6F"/>
    <w:rsid w:val="00522B51"/>
    <w:rsid w:val="00524707"/>
    <w:rsid w:val="00524BD8"/>
    <w:rsid w:val="005539B7"/>
    <w:rsid w:val="00571233"/>
    <w:rsid w:val="0058468C"/>
    <w:rsid w:val="00587204"/>
    <w:rsid w:val="005965C7"/>
    <w:rsid w:val="005E77FE"/>
    <w:rsid w:val="005F320F"/>
    <w:rsid w:val="006027C3"/>
    <w:rsid w:val="00604DF9"/>
    <w:rsid w:val="00612092"/>
    <w:rsid w:val="00613134"/>
    <w:rsid w:val="00626D52"/>
    <w:rsid w:val="00643DA8"/>
    <w:rsid w:val="00657D5C"/>
    <w:rsid w:val="00683DD1"/>
    <w:rsid w:val="00691B1C"/>
    <w:rsid w:val="006A0F0A"/>
    <w:rsid w:val="006A48AA"/>
    <w:rsid w:val="006B1267"/>
    <w:rsid w:val="006C385C"/>
    <w:rsid w:val="006D292E"/>
    <w:rsid w:val="006F45FA"/>
    <w:rsid w:val="0070000E"/>
    <w:rsid w:val="007007A9"/>
    <w:rsid w:val="00712462"/>
    <w:rsid w:val="0071628C"/>
    <w:rsid w:val="00716BAA"/>
    <w:rsid w:val="00735D6D"/>
    <w:rsid w:val="00756D20"/>
    <w:rsid w:val="007835D3"/>
    <w:rsid w:val="0078548A"/>
    <w:rsid w:val="007B7CE3"/>
    <w:rsid w:val="007D4AD0"/>
    <w:rsid w:val="007F187F"/>
    <w:rsid w:val="00817D13"/>
    <w:rsid w:val="00820C7D"/>
    <w:rsid w:val="00833D11"/>
    <w:rsid w:val="00836FD3"/>
    <w:rsid w:val="008375A8"/>
    <w:rsid w:val="00852CF6"/>
    <w:rsid w:val="008543D6"/>
    <w:rsid w:val="00856CE8"/>
    <w:rsid w:val="00872A52"/>
    <w:rsid w:val="008736C0"/>
    <w:rsid w:val="00876A73"/>
    <w:rsid w:val="0089388A"/>
    <w:rsid w:val="008E6A4F"/>
    <w:rsid w:val="008F3DB0"/>
    <w:rsid w:val="00904864"/>
    <w:rsid w:val="009052FE"/>
    <w:rsid w:val="009215FC"/>
    <w:rsid w:val="00924555"/>
    <w:rsid w:val="009368B3"/>
    <w:rsid w:val="00957225"/>
    <w:rsid w:val="00965680"/>
    <w:rsid w:val="009779CE"/>
    <w:rsid w:val="00982B83"/>
    <w:rsid w:val="009857B4"/>
    <w:rsid w:val="009E7319"/>
    <w:rsid w:val="00A71228"/>
    <w:rsid w:val="00A74E25"/>
    <w:rsid w:val="00AC2A60"/>
    <w:rsid w:val="00AC390D"/>
    <w:rsid w:val="00AD49D0"/>
    <w:rsid w:val="00B00EE6"/>
    <w:rsid w:val="00B476DC"/>
    <w:rsid w:val="00B556CD"/>
    <w:rsid w:val="00B62D4B"/>
    <w:rsid w:val="00B8167C"/>
    <w:rsid w:val="00B904FA"/>
    <w:rsid w:val="00BA3E40"/>
    <w:rsid w:val="00BB3020"/>
    <w:rsid w:val="00BD1F76"/>
    <w:rsid w:val="00BE20CF"/>
    <w:rsid w:val="00BE2AEF"/>
    <w:rsid w:val="00BE339A"/>
    <w:rsid w:val="00C22327"/>
    <w:rsid w:val="00C335C6"/>
    <w:rsid w:val="00C4219C"/>
    <w:rsid w:val="00C52A28"/>
    <w:rsid w:val="00C577A7"/>
    <w:rsid w:val="00C605C7"/>
    <w:rsid w:val="00C657E4"/>
    <w:rsid w:val="00C709B7"/>
    <w:rsid w:val="00C75E98"/>
    <w:rsid w:val="00C81C5B"/>
    <w:rsid w:val="00C83B35"/>
    <w:rsid w:val="00CA672D"/>
    <w:rsid w:val="00D25CF2"/>
    <w:rsid w:val="00D512B9"/>
    <w:rsid w:val="00D56CE0"/>
    <w:rsid w:val="00D6254D"/>
    <w:rsid w:val="00D67D0A"/>
    <w:rsid w:val="00D74FD1"/>
    <w:rsid w:val="00D943A5"/>
    <w:rsid w:val="00D9581F"/>
    <w:rsid w:val="00DB56E4"/>
    <w:rsid w:val="00DF2101"/>
    <w:rsid w:val="00E12E02"/>
    <w:rsid w:val="00E26AF5"/>
    <w:rsid w:val="00E27F01"/>
    <w:rsid w:val="00E34BB5"/>
    <w:rsid w:val="00E77FF5"/>
    <w:rsid w:val="00E86A46"/>
    <w:rsid w:val="00E94D64"/>
    <w:rsid w:val="00EA3802"/>
    <w:rsid w:val="00EB37CA"/>
    <w:rsid w:val="00ED10DD"/>
    <w:rsid w:val="00ED50FF"/>
    <w:rsid w:val="00EE09D8"/>
    <w:rsid w:val="00EF1432"/>
    <w:rsid w:val="00EF33D5"/>
    <w:rsid w:val="00F06284"/>
    <w:rsid w:val="00F15744"/>
    <w:rsid w:val="00F24D40"/>
    <w:rsid w:val="00F503FD"/>
    <w:rsid w:val="00F54A4F"/>
    <w:rsid w:val="00F84641"/>
    <w:rsid w:val="00F85391"/>
    <w:rsid w:val="00FA0BF5"/>
    <w:rsid w:val="00FB4F5E"/>
    <w:rsid w:val="00FE5B6F"/>
    <w:rsid w:val="00FE71A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54B38"/>
  <w15:chartTrackingRefBased/>
  <w15:docId w15:val="{E11367F8-00BF-4DF4-A4E3-0A2567154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qFormat/>
    <w:rsid w:val="006F45FA"/>
    <w:pPr>
      <w:keepNext/>
      <w:spacing w:before="240" w:after="60"/>
      <w:outlineLvl w:val="1"/>
    </w:pPr>
    <w:rPr>
      <w:rFonts w:ascii="Arial" w:hAnsi="Arial"/>
      <w:b/>
      <w:i/>
      <w:szCs w:val="20"/>
    </w:rPr>
  </w:style>
  <w:style w:type="paragraph" w:styleId="Heading3">
    <w:name w:val="heading 3"/>
    <w:basedOn w:val="Normal"/>
    <w:next w:val="Normal"/>
    <w:link w:val="Heading3Char"/>
    <w:semiHidden/>
    <w:qFormat/>
    <w:rsid w:val="006F45FA"/>
    <w:pPr>
      <w:keepNext/>
      <w:spacing w:before="240" w:after="60"/>
      <w:outlineLvl w:val="2"/>
    </w:pPr>
    <w:rPr>
      <w:rFonts w:ascii="Arial" w:hAnsi="Arial"/>
      <w:szCs w:val="20"/>
    </w:rPr>
  </w:style>
  <w:style w:type="paragraph" w:styleId="Heading4">
    <w:name w:val="heading 4"/>
    <w:basedOn w:val="Normal"/>
    <w:next w:val="Normal"/>
    <w:link w:val="Heading4Char"/>
    <w:semiHidden/>
    <w:qFormat/>
    <w:rsid w:val="006F45FA"/>
    <w:pPr>
      <w:keepNext/>
      <w:spacing w:before="240" w:after="60"/>
      <w:outlineLvl w:val="3"/>
    </w:pPr>
    <w:rPr>
      <w:rFonts w:ascii="Arial" w:hAnsi="Arial"/>
      <w:b/>
      <w:szCs w:val="20"/>
    </w:rPr>
  </w:style>
  <w:style w:type="paragraph" w:styleId="Heading5">
    <w:name w:val="heading 5"/>
    <w:basedOn w:val="Normal"/>
    <w:next w:val="Normal"/>
    <w:link w:val="Heading5Char"/>
    <w:semiHidden/>
    <w:qFormat/>
    <w:rsid w:val="006F45FA"/>
    <w:pPr>
      <w:spacing w:before="240" w:after="60"/>
      <w:outlineLvl w:val="4"/>
    </w:pPr>
    <w:rPr>
      <w:sz w:val="22"/>
      <w:szCs w:val="20"/>
    </w:rPr>
  </w:style>
  <w:style w:type="paragraph" w:styleId="Heading6">
    <w:name w:val="heading 6"/>
    <w:basedOn w:val="Normal"/>
    <w:next w:val="Normal"/>
    <w:link w:val="Heading6Char"/>
    <w:semiHidden/>
    <w:qFormat/>
    <w:rsid w:val="006F45FA"/>
    <w:pPr>
      <w:spacing w:before="240" w:after="60"/>
      <w:outlineLvl w:val="5"/>
    </w:pPr>
    <w:rPr>
      <w:i/>
      <w:sz w:val="22"/>
      <w:szCs w:val="20"/>
    </w:rPr>
  </w:style>
  <w:style w:type="paragraph" w:styleId="Heading7">
    <w:name w:val="heading 7"/>
    <w:basedOn w:val="Normal"/>
    <w:next w:val="Normal"/>
    <w:link w:val="Heading7Char"/>
    <w:semiHidden/>
    <w:qFormat/>
    <w:rsid w:val="006F45FA"/>
    <w:pPr>
      <w:spacing w:before="240" w:after="60"/>
      <w:outlineLvl w:val="6"/>
    </w:pPr>
    <w:rPr>
      <w:rFonts w:ascii="Arial" w:hAnsi="Arial"/>
      <w:szCs w:val="20"/>
    </w:rPr>
  </w:style>
  <w:style w:type="paragraph" w:styleId="Heading8">
    <w:name w:val="heading 8"/>
    <w:basedOn w:val="Normal"/>
    <w:next w:val="Normal"/>
    <w:link w:val="Heading8Char"/>
    <w:semiHidden/>
    <w:qFormat/>
    <w:rsid w:val="006F45FA"/>
    <w:pPr>
      <w:spacing w:before="240" w:after="60"/>
      <w:outlineLvl w:val="7"/>
    </w:pPr>
    <w:rPr>
      <w:rFonts w:ascii="Arial" w:hAnsi="Arial"/>
      <w:i/>
      <w:szCs w:val="20"/>
    </w:rPr>
  </w:style>
  <w:style w:type="paragraph" w:styleId="Heading9">
    <w:name w:val="heading 9"/>
    <w:basedOn w:val="Normal"/>
    <w:next w:val="Normal"/>
    <w:link w:val="Heading9Char"/>
    <w:semiHidden/>
    <w:qFormat/>
    <w:rsid w:val="006F45FA"/>
    <w:p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Titre1Car">
    <w:name w:val="Titre 1 Car"/>
    <w:rsid w:val="00C657E4"/>
    <w:rPr>
      <w:color w:val="2E74B5"/>
      <w:sz w:val="32"/>
      <w:shd w:val="pct50" w:color="5B9BD5" w:themeColor="accent1" w:fill="5B9BD5" w:themeFill="accent1"/>
    </w:rPr>
  </w:style>
  <w:style w:type="character" w:customStyle="1" w:styleId="EPFooter2Motto">
    <w:name w:val="EPFooter2Motto"/>
    <w:uiPriority w:val="1"/>
    <w:qFormat/>
    <w:rsid w:val="00C657E4"/>
    <w:rPr>
      <w:rFonts w:ascii="Arial" w:hAnsi="Arial"/>
      <w:b/>
      <w:i/>
      <w:color w:val="C0C0C0"/>
      <w:sz w:val="22"/>
    </w:rPr>
  </w:style>
  <w:style w:type="paragraph" w:customStyle="1" w:styleId="PMissingStyle">
    <w:name w:val="P_MissingStyle"/>
    <w:basedOn w:val="Normal"/>
    <w:rsid w:val="00C657E4"/>
    <w:pPr>
      <w:widowControl/>
    </w:pPr>
    <w:rPr>
      <w:color w:val="FFFFFF"/>
      <w:lang w:eastAsia="en-US"/>
    </w:rPr>
  </w:style>
  <w:style w:type="character" w:customStyle="1" w:styleId="CMissingStyle">
    <w:name w:val="C_MissingStyle"/>
    <w:rsid w:val="00C657E4"/>
    <w:rPr>
      <w:color w:val="FFFFFF"/>
      <w:sz w:val="22"/>
    </w:rPr>
  </w:style>
  <w:style w:type="paragraph" w:customStyle="1" w:styleId="Normal24a">
    <w:name w:val="Normal24a"/>
    <w:basedOn w:val="Normal"/>
    <w:rsid w:val="00C657E4"/>
    <w:pPr>
      <w:widowControl/>
      <w:spacing w:after="480"/>
    </w:pPr>
    <w:rPr>
      <w:lang w:eastAsia="en-US"/>
    </w:rPr>
  </w:style>
  <w:style w:type="paragraph" w:customStyle="1" w:styleId="Normal12a12b">
    <w:name w:val="Normal12a12b"/>
    <w:basedOn w:val="Normal"/>
    <w:rsid w:val="00C657E4"/>
    <w:pPr>
      <w:widowControl/>
      <w:spacing w:before="240" w:after="240"/>
    </w:pPr>
    <w:rPr>
      <w:lang w:eastAsia="en-US"/>
    </w:rPr>
  </w:style>
  <w:style w:type="character" w:customStyle="1" w:styleId="FooterChar">
    <w:name w:val="Footer Char"/>
    <w:rsid w:val="00C657E4"/>
    <w:rPr>
      <w:rFonts w:ascii="Times New Roman" w:eastAsia="Times New Roman" w:hAnsi="Times New Roman" w:cs="Times New Roman"/>
      <w:sz w:val="24"/>
    </w:rPr>
  </w:style>
  <w:style w:type="paragraph" w:customStyle="1" w:styleId="Normal12HangingJustified">
    <w:name w:val="Normal12HangingJustified"/>
    <w:basedOn w:val="Normal"/>
    <w:rsid w:val="00C657E4"/>
    <w:pPr>
      <w:widowControl/>
      <w:spacing w:after="240"/>
      <w:ind w:left="714" w:hanging="356"/>
      <w:jc w:val="both"/>
    </w:pPr>
    <w:rPr>
      <w:lang w:eastAsia="en-US"/>
    </w:rPr>
  </w:style>
  <w:style w:type="paragraph" w:customStyle="1" w:styleId="Normal12Bullet1">
    <w:name w:val="Normal12Bullet1"/>
    <w:basedOn w:val="Normal"/>
    <w:rsid w:val="00C657E4"/>
    <w:pPr>
      <w:widowControl/>
    </w:pPr>
    <w:rPr>
      <w:lang w:eastAsia="en-US"/>
    </w:rPr>
  </w:style>
  <w:style w:type="paragraph" w:customStyle="1" w:styleId="NormalHanging12a">
    <w:name w:val="NormalHanging12a"/>
    <w:basedOn w:val="Normal"/>
    <w:rsid w:val="00C657E4"/>
    <w:pPr>
      <w:widowControl/>
      <w:spacing w:after="240"/>
      <w:ind w:left="566" w:hanging="566"/>
    </w:pPr>
    <w:rPr>
      <w:lang w:eastAsia="en-US"/>
    </w:rPr>
  </w:style>
  <w:style w:type="paragraph" w:customStyle="1" w:styleId="NormalCenter12a">
    <w:name w:val="NormalCenter12a"/>
    <w:basedOn w:val="Normal"/>
    <w:rsid w:val="00C657E4"/>
    <w:pPr>
      <w:widowControl/>
      <w:spacing w:after="240"/>
      <w:jc w:val="center"/>
    </w:pPr>
    <w:rPr>
      <w:lang w:eastAsia="en-US"/>
    </w:rPr>
  </w:style>
  <w:style w:type="paragraph" w:customStyle="1" w:styleId="NormalHanging">
    <w:name w:val="NormalHanging"/>
    <w:basedOn w:val="Normal"/>
    <w:rsid w:val="00C657E4"/>
    <w:pPr>
      <w:widowControl/>
      <w:spacing w:after="240"/>
      <w:ind w:left="566" w:hanging="566"/>
    </w:pPr>
    <w:rPr>
      <w:lang w:eastAsia="en-US"/>
    </w:rPr>
  </w:style>
  <w:style w:type="paragraph" w:customStyle="1" w:styleId="Arial14CentreBold">
    <w:name w:val="Arial14CentreBold"/>
    <w:basedOn w:val="Normal"/>
    <w:rsid w:val="00C657E4"/>
    <w:pPr>
      <w:widowControl/>
      <w:jc w:val="center"/>
    </w:pPr>
    <w:rPr>
      <w:rFonts w:ascii="Arial" w:eastAsia="Arial" w:hAnsi="Arial" w:cs="Arial"/>
      <w:b/>
      <w:sz w:val="28"/>
      <w:lang w:eastAsia="en-US"/>
    </w:rPr>
  </w:style>
  <w:style w:type="paragraph" w:customStyle="1" w:styleId="ProcedureTable">
    <w:name w:val="ProcedureTable"/>
    <w:basedOn w:val="Normal"/>
    <w:rsid w:val="00C657E4"/>
    <w:pPr>
      <w:widowControl/>
    </w:pPr>
    <w:rPr>
      <w:sz w:val="20"/>
      <w:lang w:eastAsia="en-US"/>
    </w:rPr>
  </w:style>
  <w:style w:type="paragraph" w:customStyle="1" w:styleId="ProcedureTableBold">
    <w:name w:val="ProcedureTableBold"/>
    <w:basedOn w:val="Normal"/>
    <w:rsid w:val="00C657E4"/>
    <w:pPr>
      <w:widowControl/>
    </w:pPr>
    <w:rPr>
      <w:b/>
      <w:sz w:val="20"/>
      <w:lang w:eastAsia="en-US"/>
    </w:rPr>
  </w:style>
  <w:style w:type="paragraph" w:customStyle="1" w:styleId="NormalTab">
    <w:name w:val="NormalTab"/>
    <w:basedOn w:val="Normal"/>
    <w:rsid w:val="00C657E4"/>
    <w:pPr>
      <w:widowControl/>
      <w:tabs>
        <w:tab w:val="center" w:pos="284"/>
        <w:tab w:val="left" w:pos="424"/>
      </w:tabs>
    </w:pPr>
    <w:rPr>
      <w:lang w:eastAsia="en-US"/>
    </w:rPr>
  </w:style>
  <w:style w:type="paragraph" w:customStyle="1" w:styleId="PageHeading">
    <w:name w:val="PageHeading"/>
    <w:basedOn w:val="Normal"/>
    <w:rsid w:val="00C657E4"/>
    <w:pPr>
      <w:keepNext/>
      <w:widowControl/>
      <w:spacing w:after="480"/>
      <w:jc w:val="center"/>
    </w:pPr>
    <w:rPr>
      <w:rFonts w:ascii="Arial" w:eastAsia="Arial" w:hAnsi="Arial" w:cs="Arial"/>
      <w:b/>
      <w:lang w:eastAsia="en-US"/>
    </w:rPr>
  </w:style>
  <w:style w:type="paragraph" w:customStyle="1" w:styleId="EPFooterLandscape">
    <w:name w:val="EPFooterLandscape"/>
    <w:qFormat/>
    <w:rsid w:val="00C657E4"/>
    <w:pPr>
      <w:tabs>
        <w:tab w:val="center" w:pos="6800"/>
        <w:tab w:val="right" w:pos="15020"/>
      </w:tabs>
    </w:pPr>
    <w:rPr>
      <w:sz w:val="22"/>
      <w:lang w:eastAsia="en-US"/>
    </w:rPr>
  </w:style>
  <w:style w:type="paragraph" w:customStyle="1" w:styleId="Normal0">
    <w:name w:val="Normal0"/>
    <w:basedOn w:val="Normal"/>
    <w:rsid w:val="00C657E4"/>
    <w:pPr>
      <w:widowControl/>
    </w:pPr>
    <w:rPr>
      <w:sz w:val="0"/>
      <w:lang w:eastAsia="en-US"/>
    </w:rPr>
  </w:style>
  <w:style w:type="paragraph" w:customStyle="1" w:styleId="EPFooter2Landscape">
    <w:name w:val="EPFooter2Landscape"/>
    <w:qFormat/>
    <w:rsid w:val="00C657E4"/>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C657E4"/>
    <w:rPr>
      <w:rFonts w:ascii="Arial" w:hAnsi="Arial"/>
      <w:b w:val="0"/>
      <w:i/>
      <w:color w:val="AEAAAA"/>
      <w:sz w:val="22"/>
      <w:shd w:val="pct50" w:color="auto" w:fill="auto"/>
    </w:rPr>
  </w:style>
  <w:style w:type="paragraph" w:customStyle="1" w:styleId="NormalCenter">
    <w:name w:val="NormalCenter"/>
    <w:basedOn w:val="Normal"/>
    <w:rsid w:val="00C657E4"/>
    <w:pPr>
      <w:widowControl/>
      <w:jc w:val="center"/>
    </w:pPr>
    <w:rPr>
      <w:lang w:eastAsia="en-US"/>
    </w:rPr>
  </w:style>
  <w:style w:type="paragraph" w:styleId="Footer">
    <w:name w:val="footer"/>
    <w:basedOn w:val="Normal"/>
    <w:link w:val="FooterChar1"/>
    <w:rsid w:val="00C657E4"/>
    <w:pPr>
      <w:tabs>
        <w:tab w:val="center" w:pos="4513"/>
        <w:tab w:val="right" w:pos="9026"/>
      </w:tabs>
    </w:pPr>
  </w:style>
  <w:style w:type="character" w:customStyle="1" w:styleId="FooterChar1">
    <w:name w:val="Footer Char1"/>
    <w:basedOn w:val="DefaultParagraphFont"/>
    <w:link w:val="Footer"/>
    <w:rsid w:val="00C657E4"/>
    <w:rPr>
      <w:sz w:val="24"/>
      <w:szCs w:val="24"/>
    </w:rPr>
  </w:style>
  <w:style w:type="character" w:customStyle="1" w:styleId="Heading2Char">
    <w:name w:val="Heading 2 Char"/>
    <w:basedOn w:val="DefaultParagraphFont"/>
    <w:link w:val="Heading2"/>
    <w:semiHidden/>
    <w:rsid w:val="006F45FA"/>
    <w:rPr>
      <w:rFonts w:ascii="Arial" w:hAnsi="Arial"/>
      <w:b/>
      <w:i/>
      <w:sz w:val="24"/>
    </w:rPr>
  </w:style>
  <w:style w:type="character" w:customStyle="1" w:styleId="Heading3Char">
    <w:name w:val="Heading 3 Char"/>
    <w:basedOn w:val="DefaultParagraphFont"/>
    <w:link w:val="Heading3"/>
    <w:semiHidden/>
    <w:rsid w:val="006F45FA"/>
    <w:rPr>
      <w:rFonts w:ascii="Arial" w:hAnsi="Arial"/>
      <w:sz w:val="24"/>
    </w:rPr>
  </w:style>
  <w:style w:type="character" w:customStyle="1" w:styleId="Heading4Char">
    <w:name w:val="Heading 4 Char"/>
    <w:basedOn w:val="DefaultParagraphFont"/>
    <w:link w:val="Heading4"/>
    <w:semiHidden/>
    <w:rsid w:val="006F45FA"/>
    <w:rPr>
      <w:rFonts w:ascii="Arial" w:hAnsi="Arial"/>
      <w:b/>
      <w:sz w:val="24"/>
    </w:rPr>
  </w:style>
  <w:style w:type="character" w:customStyle="1" w:styleId="Heading5Char">
    <w:name w:val="Heading 5 Char"/>
    <w:basedOn w:val="DefaultParagraphFont"/>
    <w:link w:val="Heading5"/>
    <w:semiHidden/>
    <w:rsid w:val="006F45FA"/>
    <w:rPr>
      <w:sz w:val="22"/>
    </w:rPr>
  </w:style>
  <w:style w:type="character" w:customStyle="1" w:styleId="Heading6Char">
    <w:name w:val="Heading 6 Char"/>
    <w:basedOn w:val="DefaultParagraphFont"/>
    <w:link w:val="Heading6"/>
    <w:semiHidden/>
    <w:rsid w:val="006F45FA"/>
    <w:rPr>
      <w:i/>
      <w:sz w:val="22"/>
    </w:rPr>
  </w:style>
  <w:style w:type="character" w:customStyle="1" w:styleId="Heading7Char">
    <w:name w:val="Heading 7 Char"/>
    <w:basedOn w:val="DefaultParagraphFont"/>
    <w:link w:val="Heading7"/>
    <w:semiHidden/>
    <w:rsid w:val="006F45FA"/>
    <w:rPr>
      <w:rFonts w:ascii="Arial" w:hAnsi="Arial"/>
      <w:sz w:val="24"/>
    </w:rPr>
  </w:style>
  <w:style w:type="character" w:customStyle="1" w:styleId="Heading8Char">
    <w:name w:val="Heading 8 Char"/>
    <w:basedOn w:val="DefaultParagraphFont"/>
    <w:link w:val="Heading8"/>
    <w:semiHidden/>
    <w:rsid w:val="006F45FA"/>
    <w:rPr>
      <w:rFonts w:ascii="Arial" w:hAnsi="Arial"/>
      <w:i/>
      <w:sz w:val="24"/>
    </w:rPr>
  </w:style>
  <w:style w:type="character" w:customStyle="1" w:styleId="Heading9Char">
    <w:name w:val="Heading 9 Char"/>
    <w:basedOn w:val="DefaultParagraphFont"/>
    <w:link w:val="Heading9"/>
    <w:semiHidden/>
    <w:rsid w:val="006F45FA"/>
    <w:rPr>
      <w:rFonts w:ascii="Arial" w:hAnsi="Arial"/>
      <w:b/>
      <w:i/>
      <w:sz w:val="18"/>
    </w:rPr>
  </w:style>
  <w:style w:type="paragraph" w:styleId="TOC1">
    <w:name w:val="toc 1"/>
    <w:basedOn w:val="Normal"/>
    <w:next w:val="Normal"/>
    <w:autoRedefine/>
    <w:rsid w:val="006F45FA"/>
    <w:rPr>
      <w:szCs w:val="20"/>
    </w:rPr>
  </w:style>
  <w:style w:type="paragraph" w:customStyle="1" w:styleId="CoverDocType">
    <w:name w:val="CoverDocType"/>
    <w:basedOn w:val="Normal"/>
    <w:rsid w:val="006F45FA"/>
    <w:pPr>
      <w:ind w:left="1418"/>
    </w:pPr>
    <w:rPr>
      <w:rFonts w:ascii="Arial" w:hAnsi="Arial"/>
      <w:b/>
      <w:sz w:val="48"/>
      <w:szCs w:val="20"/>
    </w:rPr>
  </w:style>
  <w:style w:type="paragraph" w:customStyle="1" w:styleId="CoverBold">
    <w:name w:val="CoverBold"/>
    <w:basedOn w:val="Normal"/>
    <w:rsid w:val="006F45FA"/>
    <w:pPr>
      <w:ind w:left="1417"/>
    </w:pPr>
    <w:rPr>
      <w:b/>
      <w:szCs w:val="20"/>
    </w:rPr>
  </w:style>
  <w:style w:type="paragraph" w:customStyle="1" w:styleId="Normal2">
    <w:name w:val="Normal2"/>
    <w:basedOn w:val="Normal"/>
    <w:qFormat/>
    <w:rsid w:val="006F45FA"/>
    <w:pPr>
      <w:spacing w:line="120" w:lineRule="auto"/>
    </w:pPr>
    <w:rPr>
      <w:sz w:val="4"/>
      <w:szCs w:val="20"/>
    </w:rPr>
  </w:style>
  <w:style w:type="paragraph" w:customStyle="1" w:styleId="NormalItalic6a">
    <w:name w:val="NormalItalic6a"/>
    <w:basedOn w:val="Normal6a"/>
    <w:qFormat/>
    <w:rsid w:val="006F45FA"/>
    <w:rPr>
      <w:i/>
    </w:rPr>
  </w:style>
  <w:style w:type="character" w:customStyle="1" w:styleId="NormalBI">
    <w:name w:val="NormalBI"/>
    <w:basedOn w:val="DefaultParagraphFont"/>
    <w:uiPriority w:val="1"/>
    <w:qFormat/>
    <w:rsid w:val="006F45FA"/>
    <w:rPr>
      <w:rFonts w:ascii="Times New Roman" w:hAnsi="Times New Roman"/>
      <w:b/>
      <w:i/>
      <w:sz w:val="24"/>
    </w:rPr>
  </w:style>
  <w:style w:type="paragraph" w:customStyle="1" w:styleId="NormalBoldItalic6a">
    <w:name w:val="NormalBoldItalic6a"/>
    <w:basedOn w:val="Normal6a"/>
    <w:qFormat/>
    <w:rsid w:val="006F45FA"/>
    <w:rPr>
      <w:b/>
      <w:i/>
    </w:rPr>
  </w:style>
  <w:style w:type="paragraph" w:customStyle="1" w:styleId="NormalBoldItalicCenter6a">
    <w:name w:val="NormalBoldItalicCenter6a"/>
    <w:basedOn w:val="Normal6a"/>
    <w:qFormat/>
    <w:rsid w:val="006F45FA"/>
    <w:pPr>
      <w:jc w:val="center"/>
    </w:pPr>
    <w:rPr>
      <w:b/>
      <w:i/>
    </w:rPr>
  </w:style>
  <w:style w:type="character" w:customStyle="1" w:styleId="Bold">
    <w:name w:val="Bold"/>
    <w:uiPriority w:val="1"/>
    <w:qFormat/>
    <w:rsid w:val="006F45FA"/>
    <w:rPr>
      <w:b/>
    </w:rPr>
  </w:style>
  <w:style w:type="character" w:customStyle="1" w:styleId="Italic">
    <w:name w:val="Italic"/>
    <w:uiPriority w:val="1"/>
    <w:qFormat/>
    <w:rsid w:val="006F45FA"/>
    <w:rPr>
      <w:i/>
    </w:rPr>
  </w:style>
  <w:style w:type="character" w:customStyle="1" w:styleId="BoldItalic">
    <w:name w:val="BoldItalic"/>
    <w:uiPriority w:val="1"/>
    <w:qFormat/>
    <w:rsid w:val="006F45FA"/>
    <w:rPr>
      <w:b/>
      <w:i/>
    </w:rPr>
  </w:style>
  <w:style w:type="character" w:customStyle="1" w:styleId="Underline">
    <w:name w:val="Underline"/>
    <w:uiPriority w:val="1"/>
    <w:qFormat/>
    <w:rsid w:val="006F45FA"/>
    <w:rPr>
      <w:u w:val="single"/>
    </w:rPr>
  </w:style>
  <w:style w:type="character" w:customStyle="1" w:styleId="Sub">
    <w:name w:val="Sub"/>
    <w:uiPriority w:val="1"/>
    <w:qFormat/>
    <w:rsid w:val="006F45FA"/>
    <w:rPr>
      <w:vertAlign w:val="subscript"/>
    </w:rPr>
  </w:style>
  <w:style w:type="character" w:customStyle="1" w:styleId="Sup">
    <w:name w:val="Sup"/>
    <w:uiPriority w:val="1"/>
    <w:qFormat/>
    <w:rsid w:val="006F45FA"/>
    <w:rPr>
      <w:vertAlign w:val="superscript"/>
    </w:rPr>
  </w:style>
  <w:style w:type="character" w:customStyle="1" w:styleId="SupBoldItalic">
    <w:name w:val="SupBoldItalic"/>
    <w:uiPriority w:val="1"/>
    <w:qFormat/>
    <w:rsid w:val="006F45FA"/>
    <w:rPr>
      <w:b/>
      <w:i/>
      <w:vertAlign w:val="superscript"/>
    </w:rPr>
  </w:style>
  <w:style w:type="character" w:customStyle="1" w:styleId="SubBoldItalic">
    <w:name w:val="SubBoldItalic"/>
    <w:uiPriority w:val="1"/>
    <w:qFormat/>
    <w:rsid w:val="006F45FA"/>
    <w:rPr>
      <w:b/>
      <w:i/>
      <w:vertAlign w:val="subscript"/>
    </w:rPr>
  </w:style>
  <w:style w:type="paragraph" w:styleId="Revision">
    <w:name w:val="Revision"/>
    <w:hidden/>
    <w:uiPriority w:val="99"/>
    <w:semiHidden/>
    <w:rsid w:val="00ED50FF"/>
    <w:rPr>
      <w:sz w:val="24"/>
      <w:szCs w:val="24"/>
    </w:rPr>
  </w:style>
  <w:style w:type="character" w:styleId="CommentReference">
    <w:name w:val="annotation reference"/>
    <w:basedOn w:val="DefaultParagraphFont"/>
    <w:rsid w:val="00295986"/>
    <w:rPr>
      <w:sz w:val="16"/>
      <w:szCs w:val="16"/>
    </w:rPr>
  </w:style>
  <w:style w:type="paragraph" w:styleId="CommentText">
    <w:name w:val="annotation text"/>
    <w:basedOn w:val="Normal"/>
    <w:link w:val="CommentTextChar"/>
    <w:rsid w:val="00295986"/>
    <w:rPr>
      <w:sz w:val="20"/>
      <w:szCs w:val="20"/>
    </w:rPr>
  </w:style>
  <w:style w:type="character" w:customStyle="1" w:styleId="CommentTextChar">
    <w:name w:val="Comment Text Char"/>
    <w:basedOn w:val="DefaultParagraphFont"/>
    <w:link w:val="CommentText"/>
    <w:rsid w:val="00295986"/>
  </w:style>
  <w:style w:type="paragraph" w:styleId="CommentSubject">
    <w:name w:val="annotation subject"/>
    <w:basedOn w:val="CommentText"/>
    <w:next w:val="CommentText"/>
    <w:link w:val="CommentSubjectChar"/>
    <w:semiHidden/>
    <w:unhideWhenUsed/>
    <w:rsid w:val="00295986"/>
    <w:rPr>
      <w:b/>
      <w:bCs/>
    </w:rPr>
  </w:style>
  <w:style w:type="character" w:customStyle="1" w:styleId="CommentSubjectChar">
    <w:name w:val="Comment Subject Char"/>
    <w:basedOn w:val="CommentTextChar"/>
    <w:link w:val="CommentSubject"/>
    <w:semiHidden/>
    <w:rsid w:val="002959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13801</Words>
  <Characters>77424</Characters>
  <Application>Microsoft Office Word</Application>
  <DocSecurity>0</DocSecurity>
  <Lines>2977</Lines>
  <Paragraphs>991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90234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TURLUI Gabriel</dc:creator>
  <cp:keywords/>
  <dc:description/>
  <cp:lastModifiedBy>TURLUI Emil-Gabriel</cp:lastModifiedBy>
  <cp:revision>2</cp:revision>
  <dcterms:created xsi:type="dcterms:W3CDTF">2026-04-01T13:47:00Z</dcterms:created>
  <dcterms:modified xsi:type="dcterms:W3CDTF">2026-04-01T13:47:00Z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1340654</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\\eiciBRUpr1\pdocep$\DocEP\TRANSFIL\EN\PA_Legam.EN(19/02/2026 13:01:04)</vt:lpwstr>
  </property>
  <property fmtid="{D5CDD505-2E9C-101B-9397-08002B2CF9AE}" pid="9" name="&lt;Model&gt;">
    <vt:lpwstr>PA_Legam</vt:lpwstr>
  </property>
  <property fmtid="{D5CDD505-2E9C-101B-9397-08002B2CF9AE}" pid="10" name="FooterPath">
    <vt:lpwstr>PA\1340654EN.docx</vt:lpwstr>
  </property>
  <property fmtid="{D5CDD505-2E9C-101B-9397-08002B2CF9AE}" pid="11" name="PE number">
    <vt:lpwstr>786.810</vt:lpwstr>
  </property>
  <property fmtid="{D5CDD505-2E9C-101B-9397-08002B2CF9AE}" pid="12" name="SendToEpades">
    <vt:lpwstr>OK(AMNUM) - 2026/04/01 15:46</vt:lpwstr>
  </property>
  <property fmtid="{D5CDD505-2E9C-101B-9397-08002B2CF9AE}" pid="13" name="RegistreCheck">
    <vt:lpwstr>OK</vt:lpwstr>
  </property>
</Properties>
</file>