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6529E" w:rsidRPr="00D10BB0" w14:paraId="207C0992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5B308" w14:textId="77777777" w:rsidR="007E2437" w:rsidRPr="00D10BB0" w:rsidRDefault="00536664">
            <w:pPr>
              <w:pStyle w:val="EPName"/>
            </w:pPr>
            <w:r w:rsidRPr="00D10BB0">
              <w:t>Parlament Ewropew</w:t>
            </w:r>
          </w:p>
          <w:p w14:paraId="25B21CAA" w14:textId="77777777" w:rsidR="007E2437" w:rsidRPr="00D10BB0" w:rsidRDefault="00536664">
            <w:pPr>
              <w:pStyle w:val="EPTerm"/>
            </w:pPr>
            <w:r w:rsidRPr="00D10BB0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0268D2" w14:textId="77777777" w:rsidR="007E2437" w:rsidRPr="00D10BB0" w:rsidRDefault="00536664">
            <w:pPr>
              <w:pStyle w:val="EPLogo"/>
            </w:pPr>
            <w:r w:rsidRPr="00D10BB0">
              <w:rPr>
                <w:noProof/>
              </w:rPr>
              <w:drawing>
                <wp:inline distT="0" distB="0" distL="0" distR="0" wp14:anchorId="26FD6ED8" wp14:editId="63921355">
                  <wp:extent cx="1162050" cy="6572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7F23E" w14:textId="77777777" w:rsidR="007E2437" w:rsidRPr="00D10BB0" w:rsidRDefault="00536664">
      <w:pPr>
        <w:pStyle w:val="LineTop"/>
      </w:pPr>
      <w:r w:rsidRPr="00D10BB0">
        <w:t xml:space="preserve"> </w:t>
      </w:r>
    </w:p>
    <w:p w14:paraId="676503F2" w14:textId="77777777" w:rsidR="007E2437" w:rsidRPr="00D10BB0" w:rsidRDefault="00536664">
      <w:pPr>
        <w:pStyle w:val="EPBody"/>
      </w:pPr>
      <w:r w:rsidRPr="00D10BB0">
        <w:rPr>
          <w:rStyle w:val="HideTWBExt"/>
        </w:rPr>
        <w:t>&lt;Commission&gt;</w:t>
      </w:r>
      <w:r w:rsidRPr="00D10BB0">
        <w:rPr>
          <w:rStyle w:val="HideTWBInt"/>
          <w:color w:val="auto"/>
        </w:rPr>
        <w:t>{FEMM}</w:t>
      </w:r>
      <w:r w:rsidRPr="00D10BB0">
        <w:t>Kumitat għad-Drittijiet tan-Nisa u l-Ugwaljanza bejn il-Ġeneri</w:t>
      </w:r>
      <w:r w:rsidRPr="00D10BB0">
        <w:rPr>
          <w:rStyle w:val="HideTWBExt"/>
        </w:rPr>
        <w:t>&lt;/Commission&gt;</w:t>
      </w:r>
    </w:p>
    <w:p w14:paraId="2955496F" w14:textId="77777777" w:rsidR="007E2437" w:rsidRPr="00D10BB0" w:rsidRDefault="00536664">
      <w:pPr>
        <w:pStyle w:val="LineBottom"/>
      </w:pPr>
      <w:r w:rsidRPr="00D10BB0">
        <w:t xml:space="preserve"> </w:t>
      </w:r>
    </w:p>
    <w:p w14:paraId="47EEFE17" w14:textId="77777777" w:rsidR="007E2437" w:rsidRPr="00D10BB0" w:rsidRDefault="00536664">
      <w:pPr>
        <w:pStyle w:val="CoverReference"/>
      </w:pPr>
      <w:r w:rsidRPr="00D10BB0">
        <w:rPr>
          <w:rStyle w:val="HideTWBExt"/>
        </w:rPr>
        <w:t>&lt;RefProc&gt;</w:t>
      </w:r>
      <w:r w:rsidRPr="00D10BB0">
        <w:t>2025/0550</w:t>
      </w:r>
      <w:r w:rsidRPr="00D10BB0">
        <w:rPr>
          <w:rStyle w:val="HideTWBExt"/>
        </w:rPr>
        <w:t>&lt;/RefProc&gt;&lt;RefTypeProc&gt;</w:t>
      </w:r>
      <w:r w:rsidRPr="00D10BB0">
        <w:t>(COD)</w:t>
      </w:r>
      <w:r w:rsidRPr="00D10BB0">
        <w:rPr>
          <w:rStyle w:val="HideTWBExt"/>
        </w:rPr>
        <w:t>&lt;/RefTypeProc&gt;</w:t>
      </w:r>
    </w:p>
    <w:p w14:paraId="36969F3C" w14:textId="77777777" w:rsidR="007E2437" w:rsidRPr="00D10BB0" w:rsidRDefault="00536664">
      <w:pPr>
        <w:pStyle w:val="CoverDate"/>
      </w:pPr>
      <w:r w:rsidRPr="00D10BB0">
        <w:rPr>
          <w:rStyle w:val="HideTWBExt"/>
        </w:rPr>
        <w:t>&lt;Date&gt;</w:t>
      </w:r>
      <w:r w:rsidRPr="00D10BB0">
        <w:rPr>
          <w:rStyle w:val="HideTWBInt"/>
          <w:color w:val="auto"/>
        </w:rPr>
        <w:t>{06/03/2026}</w:t>
      </w:r>
      <w:r w:rsidRPr="00D10BB0">
        <w:t>06.03.2026</w:t>
      </w:r>
      <w:r w:rsidRPr="00D10BB0">
        <w:rPr>
          <w:rStyle w:val="HideTWBExt"/>
        </w:rPr>
        <w:t>&lt;/Date&gt;</w:t>
      </w:r>
    </w:p>
    <w:p w14:paraId="4B678355" w14:textId="77777777" w:rsidR="007E2437" w:rsidRPr="00D10BB0" w:rsidRDefault="00536664">
      <w:pPr>
        <w:pStyle w:val="CoverDocType24a"/>
      </w:pPr>
      <w:r w:rsidRPr="00D10BB0">
        <w:rPr>
          <w:rStyle w:val="HideTWBExt"/>
        </w:rPr>
        <w:t>&lt;TitreType&gt;</w:t>
      </w:r>
      <w:r w:rsidRPr="00D10BB0">
        <w:t xml:space="preserve">ABBOZZ TA’ </w:t>
      </w:r>
      <w:r w:rsidRPr="00D10BB0">
        <w:t>OPINJONI</w:t>
      </w:r>
      <w:r w:rsidRPr="00D10BB0">
        <w:rPr>
          <w:rStyle w:val="HideTWBExt"/>
        </w:rPr>
        <w:t>&lt;/TitreType&gt;</w:t>
      </w:r>
    </w:p>
    <w:p w14:paraId="5D26391B" w14:textId="77777777" w:rsidR="007E2437" w:rsidRPr="00D10BB0" w:rsidRDefault="00536664">
      <w:pPr>
        <w:pStyle w:val="CoverNormal24a"/>
      </w:pPr>
      <w:r w:rsidRPr="00D10BB0">
        <w:rPr>
          <w:rStyle w:val="HideTWBExt"/>
        </w:rPr>
        <w:t>&lt;CommissionResp&gt;</w:t>
      </w:r>
      <w:r w:rsidRPr="00D10BB0">
        <w:t>tal-Kumitat għad-Drittijiet tan-Nisa u l-Ugwaljanza bejn il-Ġeneri</w:t>
      </w:r>
      <w:r w:rsidRPr="00D10BB0">
        <w:rPr>
          <w:rStyle w:val="HideTWBExt"/>
        </w:rPr>
        <w:t>&lt;/CommissionResp&gt;</w:t>
      </w:r>
    </w:p>
    <w:p w14:paraId="1E69A9DC" w14:textId="77777777" w:rsidR="007E2437" w:rsidRPr="00D10BB0" w:rsidRDefault="00536664">
      <w:pPr>
        <w:pStyle w:val="CoverNormal24a"/>
      </w:pPr>
      <w:r w:rsidRPr="00D10BB0">
        <w:rPr>
          <w:rStyle w:val="HideTWBExt"/>
        </w:rPr>
        <w:t>&lt;CommissionInt&gt;</w:t>
      </w:r>
      <w:r w:rsidRPr="00D10BB0">
        <w:t>għall-Kumitat għall-Kultura u l-Edukazzjoni u l-Kumitat għal-Libertajiet Ċivili, il-Ġustizzja u l-Intern</w:t>
      </w:r>
      <w:r w:rsidRPr="00D10BB0">
        <w:rPr>
          <w:rStyle w:val="HideTWBExt"/>
        </w:rPr>
        <w:t>&lt;/CommissionInt&gt;</w:t>
      </w:r>
    </w:p>
    <w:p w14:paraId="56A629B9" w14:textId="77777777" w:rsidR="007E2437" w:rsidRPr="00D10BB0" w:rsidRDefault="00536664">
      <w:pPr>
        <w:pStyle w:val="CoverNormal"/>
      </w:pPr>
      <w:r w:rsidRPr="00D10BB0">
        <w:rPr>
          <w:rStyle w:val="HideTWBExt"/>
        </w:rPr>
        <w:t>&lt;Titre&gt;</w:t>
      </w:r>
      <w:r w:rsidRPr="00D10BB0">
        <w:t>dwar il-proposta għal Regolament tal-Parlament Ewropew u tal-Kunsill li jistabbilixxi l-programm “AgoraEU” għall-perjodu 2028-2034, u li jħassar ir-Regolamenti (UE) 2021/692 u (UE) 2021/818</w:t>
      </w:r>
      <w:r w:rsidRPr="00D10BB0">
        <w:rPr>
          <w:rStyle w:val="HideTWBExt"/>
        </w:rPr>
        <w:t>&lt;/Titre&gt;</w:t>
      </w:r>
    </w:p>
    <w:p w14:paraId="3F9B7F04" w14:textId="77777777" w:rsidR="007E2437" w:rsidRPr="00D10BB0" w:rsidRDefault="00536664">
      <w:pPr>
        <w:pStyle w:val="CoverNormal24a"/>
      </w:pPr>
      <w:r w:rsidRPr="00D10BB0">
        <w:rPr>
          <w:rStyle w:val="HideTWBExt"/>
        </w:rPr>
        <w:t>&lt;DocRef&gt;</w:t>
      </w:r>
      <w:r w:rsidRPr="00D10BB0">
        <w:t>(COM(2025)0550 – C10-0173/2025 – 2025/0550(COD))</w:t>
      </w:r>
      <w:r w:rsidRPr="00D10BB0">
        <w:rPr>
          <w:rStyle w:val="HideTWBExt"/>
        </w:rPr>
        <w:t>&lt;/DocRef&gt;</w:t>
      </w:r>
    </w:p>
    <w:p w14:paraId="4B648A01" w14:textId="77777777" w:rsidR="007E2437" w:rsidRPr="00D10BB0" w:rsidRDefault="00536664">
      <w:pPr>
        <w:pStyle w:val="CoverNormal24a"/>
      </w:pPr>
      <w:r w:rsidRPr="00D10BB0">
        <w:t xml:space="preserve">Rapporteur għal opinjoni: </w:t>
      </w:r>
      <w:r w:rsidRPr="00D10BB0">
        <w:rPr>
          <w:rStyle w:val="HideTWBExt"/>
        </w:rPr>
        <w:t>&lt;Depute&gt;</w:t>
      </w:r>
      <w:r w:rsidRPr="00D10BB0">
        <w:t>Mélissa Camara</w:t>
      </w:r>
      <w:r w:rsidRPr="00D10BB0">
        <w:rPr>
          <w:rStyle w:val="HideTWBExt"/>
        </w:rPr>
        <w:t>&lt;/Depute&gt;</w:t>
      </w:r>
    </w:p>
    <w:p w14:paraId="6B0F2220" w14:textId="77777777" w:rsidR="007E2437" w:rsidRPr="00D10BB0" w:rsidRDefault="00536664">
      <w:r w:rsidRPr="00D10BB0">
        <w:br w:type="page"/>
      </w:r>
      <w:r w:rsidRPr="00D10BB0">
        <w:lastRenderedPageBreak/>
        <w:t>PA_Legam</w:t>
      </w:r>
    </w:p>
    <w:p w14:paraId="3E9D16B1" w14:textId="77777777" w:rsidR="007E2437" w:rsidRPr="00D10BB0" w:rsidRDefault="00536664">
      <w:r w:rsidRPr="00D10BB0">
        <w:br w:type="page"/>
      </w:r>
    </w:p>
    <w:p w14:paraId="2B7C61E3" w14:textId="77777777" w:rsidR="007E2437" w:rsidRPr="00D10BB0" w:rsidRDefault="00536664">
      <w:pPr>
        <w:pStyle w:val="PageHeadingNotTOC"/>
      </w:pPr>
      <w:r w:rsidRPr="00D10BB0">
        <w:lastRenderedPageBreak/>
        <w:t>Ġ</w:t>
      </w:r>
      <w:r w:rsidRPr="00D10BB0">
        <w:t>USTIFIKAZZJONI QASIRA</w:t>
      </w:r>
    </w:p>
    <w:p w14:paraId="5DC41648" w14:textId="77777777" w:rsidR="007E2437" w:rsidRPr="00D10BB0" w:rsidRDefault="00536664">
      <w:pPr>
        <w:pStyle w:val="Normal12a"/>
      </w:pPr>
      <w:r w:rsidRPr="00D10BB0">
        <w:t xml:space="preserve">Il-Programm AgoraEU se jkun wieħed mill-istrumenti finanzjarji ewlenin tal-Unjoni Ewropea għall-perjodu 2028-2034 fl-oqsma </w:t>
      </w:r>
      <w:r w:rsidRPr="00D10BB0">
        <w:t>tad-demokrazija, id-drittijiet fundamentali u l-ugwaljanza. Dan wasal fi żmien ikkaratterizzat minn rigress inkwetanti fl-istat tad-dritt u sfidi dejjem akbar għad-drittijiet tan-nisa, tal-persuni LGBTIQ u tal-minoranzi f’diversi Stati Membri.</w:t>
      </w:r>
    </w:p>
    <w:p w14:paraId="4697B9AC" w14:textId="77777777" w:rsidR="007E2437" w:rsidRPr="00D10BB0" w:rsidRDefault="00536664">
      <w:pPr>
        <w:pStyle w:val="Normal12a"/>
      </w:pPr>
      <w:r w:rsidRPr="00D10BB0">
        <w:t>Il-valuri minquxa fl-Artikolu 2 tat-Trattat dwar l-Unjoni Ewropea, jiġifieri d-dinjità tal-bniedem, il-libertà, id-demokrazija, l-ugwaljanza, l-istat tad-dritt u r-rispett għad-drittijiet tal-bniedem, mhumiex biss prinċipji dikjaratorji. Dawn jimponu obbligi konkreti fuq l-istituzzjonijiet tal-Unjoni u l-Istati Membri. L-attakki ripetuti fuq id-drittijiet sesswali u riproduttivi, l-istigmatizzazzjoni tal-persuni LGBTIQ, l-iżmuntar tal-politiki tal-ugwaljanza u t-tiċkin tal-ispazju ċiviku jirriflettu rigress</w:t>
      </w:r>
      <w:r w:rsidRPr="00D10BB0">
        <w:t>joni demokratika usa’ li ddgħajjef il-proġett Ewropew kollu kemm hu.</w:t>
      </w:r>
    </w:p>
    <w:p w14:paraId="45BADC71" w14:textId="77777777" w:rsidR="007E2437" w:rsidRPr="00D10BB0" w:rsidRDefault="00536664">
      <w:pPr>
        <w:pStyle w:val="Normal12a"/>
      </w:pPr>
      <w:r w:rsidRPr="00D10BB0">
        <w:t>F’dan il-kuntest, l-organizzazzjonijiet tas-soċjetà ċivili għandhom rwol essenzjali ta’ kontrobilanċ. Huma jappoġġaw lill-vittmi tad-diskriminazzjoni u l-vjolenza, jiżguraw l-aċċess għad-drittijiet, jinvolvu ruħhom f’litigazzjoni strateġika, jikkontribwixxu għad-dibattitu pubbliku u jimmonitorjaw il-konformità mad-dritt tal-Unjoni. L-organizzazzjonijiet femministi, antirazzisti u LGBTIQ sikwit ikunu fuq quddiem nett. Kulma jmur qed ikun dejjem aktar fil-mira ta’ pressjoni politika, kampanji ta’ deleġittimiz</w:t>
      </w:r>
      <w:r w:rsidRPr="00D10BB0">
        <w:t>zazzjoni, restrizzjonijiet legali u tnaqqis fil-finanzjament.</w:t>
      </w:r>
    </w:p>
    <w:p w14:paraId="2CA7B68A" w14:textId="77777777" w:rsidR="007E2437" w:rsidRPr="00D10BB0" w:rsidRDefault="00536664">
      <w:pPr>
        <w:pStyle w:val="Normal12a"/>
      </w:pPr>
      <w:r w:rsidRPr="00D10BB0">
        <w:t>L-opinjoni tenfasizza wkoll l-importanza li jiġi ppreservat u msaħħaħ il-legat tal-programmi eżistenti, b’mod partikolari l-programm dwar iċ-Ċittadini, l-Ugwaljanza, id-Drittijiet u l-Valuri (CERV) u l-fergħa Daphne tiegħu ddedikata għall-prevenzjoni u l-ġlieda kontra l-vjolenza fuq in-nisa u l-bniet. Dawn l-istrumenti kellhom rwol kruċjali fl-appoġġ tal-organizzazzjonijiet tas-soċjetà ċivili, fit-titjib tal-appoġġ għall-vittmi u fl-avvanz tal-isforzi tal-Unjoni għall-prevenzjoni u l-ġlieda kontra l-vjolenz</w:t>
      </w:r>
      <w:r w:rsidRPr="00D10BB0">
        <w:t>a abbażi tal-ġeneru. Għaldaqstant, l-integrazzjoni ta’ dawn l-istrumenti f’AgoraEU trid tiżgura l-kontinwità, riżorsi adegwati u impenn politiku ċar għas-sostenn u t-tisħiħ tal-ġlieda kontra l-vjolenza abbażi tal-ġeneru madwar l-Unjoni.</w:t>
      </w:r>
    </w:p>
    <w:p w14:paraId="39129DA8" w14:textId="77777777" w:rsidR="007E2437" w:rsidRPr="00D10BB0" w:rsidRDefault="00536664">
      <w:pPr>
        <w:pStyle w:val="Normal12a"/>
      </w:pPr>
      <w:r w:rsidRPr="00D10BB0">
        <w:t xml:space="preserve">Il-finanzjament tal-UE jikkostitwixxi lieva deċiżiva biex jiġi ppreservat l-ispazju ċiviku u tiġi żgurata l-protezzjoni effettiva tad-drittijiet fundamentali. Il-konsolidazzjoni tal-istrumenti eżistenti taħt l-AgoraEU m’għandha taħt l-ebda ċirkostanza twassal għal dilwizzjoni tal-prijoritajiet relatati mal-ugwaljanza u d-drittijiet fundamentali. Tali dilwizzjoni, </w:t>
      </w:r>
      <w:r w:rsidRPr="00D10BB0">
        <w:rPr>
          <w:i/>
          <w:iCs/>
        </w:rPr>
        <w:t>de facto</w:t>
      </w:r>
      <w:r w:rsidRPr="00D10BB0">
        <w:t>, tammonta għall-approvazzjoni tal-erożjoni tad-drittijiet fundamentali fl-Unjoni.</w:t>
      </w:r>
    </w:p>
    <w:p w14:paraId="1A37017D" w14:textId="77777777" w:rsidR="007E2437" w:rsidRPr="00D10BB0" w:rsidRDefault="00536664">
      <w:pPr>
        <w:pStyle w:val="Normal12a"/>
      </w:pPr>
      <w:r w:rsidRPr="00D10BB0">
        <w:t>Programm koerenti u kredibbli għandu għaldaqstant:</w:t>
      </w:r>
    </w:p>
    <w:p w14:paraId="4B40C884" w14:textId="77777777" w:rsidR="007E2437" w:rsidRPr="00D10BB0" w:rsidRDefault="00536664">
      <w:pPr>
        <w:pStyle w:val="NormalHanging12a"/>
      </w:pPr>
      <w:r w:rsidRPr="00D10BB0">
        <w:t>•</w:t>
      </w:r>
      <w:r w:rsidRPr="00D10BB0">
        <w:tab/>
        <w:t>jirrikonoxxi l-ugwaljanza bejn il-ġeneri b’mod espliċitu, inkluż it-twettiq sħiħ tas-saħħa sesswali u riproduttiva u d-drittijiet relatati, bħala objettiv ta’ strutturar;</w:t>
      </w:r>
    </w:p>
    <w:p w14:paraId="0F593AF6" w14:textId="77777777" w:rsidR="007E2437" w:rsidRPr="00D10BB0" w:rsidRDefault="00536664">
      <w:pPr>
        <w:pStyle w:val="NormalHanging12a"/>
      </w:pPr>
      <w:r w:rsidRPr="00D10BB0">
        <w:t>•</w:t>
      </w:r>
      <w:r w:rsidRPr="00D10BB0">
        <w:tab/>
        <w:t>jiggarantixxi għotjiet operattivi prevedibbli u pluriennali biex tiġi żgurata l-indipendenza tal-organizzazzjonijiet tas-soċjetà ċivili;</w:t>
      </w:r>
    </w:p>
    <w:p w14:paraId="6D379C06" w14:textId="77777777" w:rsidR="007E2437" w:rsidRPr="00D10BB0" w:rsidRDefault="00536664">
      <w:pPr>
        <w:pStyle w:val="NormalHanging12a"/>
      </w:pPr>
      <w:r w:rsidRPr="00D10BB0">
        <w:lastRenderedPageBreak/>
        <w:t>•</w:t>
      </w:r>
      <w:r w:rsidRPr="00D10BB0">
        <w:tab/>
        <w:t xml:space="preserve">jiżgura aċċessibbiltà effettiva tal-finanzjament għall-atturi fil-livell lokali, b’mod </w:t>
      </w:r>
      <w:r w:rsidRPr="00D10BB0">
        <w:t>partikolari f’ambjenti fejn l-ispazju ċiviku huwa ristrett;</w:t>
      </w:r>
    </w:p>
    <w:p w14:paraId="096975EA" w14:textId="77777777" w:rsidR="007E2437" w:rsidRPr="00D10BB0" w:rsidRDefault="00536664">
      <w:pPr>
        <w:pStyle w:val="NormalHanging12a"/>
      </w:pPr>
      <w:r w:rsidRPr="00D10BB0">
        <w:t>•</w:t>
      </w:r>
      <w:r w:rsidRPr="00D10BB0">
        <w:tab/>
        <w:t>jintegra approċċ intersezzjonali biex jiġu indirizzati forom ta’ diskriminazzjoni multipli u li jikkoinċidu.</w:t>
      </w:r>
    </w:p>
    <w:p w14:paraId="2DDD3C7E" w14:textId="77777777" w:rsidR="007E2437" w:rsidRPr="00D10BB0" w:rsidRDefault="00536664">
      <w:pPr>
        <w:pStyle w:val="Normal12a"/>
      </w:pPr>
      <w:r w:rsidRPr="00D10BB0">
        <w:t>Il-kredibbiltà tal-Unjoni Ewropea fix-xena internazzjonali fil-qasam tad-drittijiet tal-bniedem tiddependi fuq il-kapaċità tagħha li tiddefendi dawk l-istess drittijiet fi ħdan il-fruntieri tagħha. Ma tistax tippromwovi l-ugwaljanza u l-istat tad-dritt esternament filwaqt li ddgħajjef l-istrumenti li jissalvagwardjawhom internament.</w:t>
      </w:r>
    </w:p>
    <w:p w14:paraId="1B66873E" w14:textId="77777777" w:rsidR="007E2437" w:rsidRPr="00D10BB0" w:rsidRDefault="00536664">
      <w:pPr>
        <w:pStyle w:val="Normal12a"/>
      </w:pPr>
      <w:r w:rsidRPr="00D10BB0">
        <w:t>AgoraEU għandu għalhekk jitfassal bħala strument ta’ konsolidazzjoni demokratika. Fil-kuntest attwali, l-ambigwità ma tipproteġix lill-Unjoni, iżda minflok tesponiha. L-affermazzjoni ċara tad-difiża tal-ugwaljanza u tal-ispazju ċiviku hija imperattiv legali, politiku u demokratiku.</w:t>
      </w:r>
    </w:p>
    <w:p w14:paraId="475F045A" w14:textId="77777777" w:rsidR="007E2437" w:rsidRPr="00D10BB0" w:rsidRDefault="00536664">
      <w:pPr>
        <w:pStyle w:val="PageHeadingNotTOC"/>
      </w:pPr>
      <w:r w:rsidRPr="00D10BB0">
        <w:t>EMENDI</w:t>
      </w:r>
    </w:p>
    <w:p w14:paraId="2336DEB1" w14:textId="77777777" w:rsidR="007E2437" w:rsidRPr="00D10BB0" w:rsidRDefault="00536664">
      <w:pPr>
        <w:pStyle w:val="Normal12a"/>
      </w:pPr>
      <w:r w:rsidRPr="00D10BB0">
        <w:t>Il-Kumitat għad-Drittijiet tan-Nisa u l-Ugwaljanza bejn il-Ġeneri jippreżenta lill-Kumitat għal-Libertajiet Ċivili, il-Ġustizzja u l-Intern, bħala l-kumitat responsabbli, dan li ġej:</w:t>
      </w:r>
    </w:p>
    <w:p w14:paraId="0B09F8A8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&lt;RepeatBlock-Amend&gt;&lt;Amend&gt;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</w:t>
      </w:r>
      <w:r w:rsidRPr="00D10BB0">
        <w:rPr>
          <w:rStyle w:val="HideTWBExt"/>
        </w:rPr>
        <w:t>&lt;/NumAm&gt;</w:t>
      </w:r>
    </w:p>
    <w:p w14:paraId="1894FC08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6957ED2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9645FA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F15CE" w14:textId="77777777" w:rsidR="007E2437" w:rsidRPr="00D10BB0" w:rsidRDefault="007E2437"/>
        </w:tc>
      </w:tr>
      <w:tr w:rsidR="00E6529E" w:rsidRPr="00D10BB0" w14:paraId="68A234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7092C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7C5F6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8D966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96D75" w14:textId="77777777" w:rsidR="007E2437" w:rsidRPr="00D10BB0" w:rsidRDefault="00536664">
            <w:pPr>
              <w:pStyle w:val="Normal6a"/>
            </w:pPr>
            <w:r w:rsidRPr="00D10BB0">
              <w:t>(1)</w:t>
            </w:r>
            <w:r w:rsidRPr="00D10BB0">
              <w:tab/>
              <w:t xml:space="preserve">F’konformità mal-Artikolu 2 tat-Trattat dwar l-Unjoni Ewropea (TUE), l-Unjoni hija bbażata fuq il-valuri tar-rispett </w:t>
            </w:r>
            <w:r w:rsidRPr="00D10BB0">
              <w:t xml:space="preserve">għad-dinjità tal-bniedem, il-libertà, id-demokrazija, l-ugwaljanza, l-istat tad-dritt u r-rispett għad-drittijiet tal-bniedem, inkluż id-drittijiet tal-persuni li jappartjenu għal minoranzi, li huma komuni għall-Istati Membri f’soċjetà fejn jipprevalu l-pluraliżmu, in-nondiskriminazzjoni, it-tolleranza, il-ġustizzja, is-solidarjetà u l-ugwaljanza bejn in-nisa u l-irġiel (“valuri tal-Unjoni”). Il-valuri tal-Unjoni huma riflessi fid-drittijiet, fil-libertajiet u fil-prinċipji minquxa fil-Karta tad-Drittijiet </w:t>
            </w:r>
            <w:r w:rsidRPr="00D10BB0">
              <w:t>Fundamentali tal-Unjoni Ewropea (il-“Karta”). L-Artikolu 3 tat-TUE jagħti wkoll mandat lill-Unjoni biex tippromwovi l-ħarsien tad-drittijiet tat-tfal. L-Artikolu 10 tat-TUE jiddikjara wkoll li l-funzjonament tal-Unjoni għandu jissejjes fuq id-demokrazija rappreżentattiva, li ċ-ċittadini jkunu rrappreżentati direttament fil-livell tal-Unjoni fil-Parlament Ewropew, u li ċ-ċittadini jkollhom id-dritt jipparteċipaw fil-ħajja demokratika tal-Unjoni. L-Artikolu 20 jistabbilixxi ċ-ċittadinanza tal-Unjoni u jistabb</w:t>
            </w:r>
            <w:r w:rsidRPr="00D10BB0">
              <w:t>ilixxi drittijiet importanti li ċ-ċittadini tal-Unjoni għandhom, fost l-oħrajn, igawdu.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8EEAE" w14:textId="77777777" w:rsidR="007E2437" w:rsidRPr="00D10BB0" w:rsidRDefault="00536664">
            <w:pPr>
              <w:pStyle w:val="Normal6a"/>
            </w:pPr>
            <w:r w:rsidRPr="00D10BB0">
              <w:t>(1)</w:t>
            </w:r>
            <w:r w:rsidRPr="00D10BB0">
              <w:tab/>
              <w:t>F’konformità mal-Artikolu 2 tat-Trattat dwar l-Unjoni Ewropea (TUE), l-Unjoni hija bbażata fuq il-valuri tar-rispett għad-dinjità tal-bniedem, il-libertà, id-demokrazija, l-ugwaljanza, l-istat tad-dritt u r-rispett għad-drittijiet tal-bniedem, inkluż id-drittijiet tal-persuni li jappartjenu għal minoranzi, li huma komuni għall-Istati Membri f’soċjetà fejn jipprevalu l-pluraliżmu, in-nondiskriminazzjoni, it-tolleranza, il-ġustizzja, is-solidarjetà u l-ugwaljanza bejn in-nisa u l-irġiel (“valuri tal-Unjoni”)</w:t>
            </w:r>
            <w:r w:rsidRPr="00D10BB0">
              <w:t xml:space="preserve">. Il-valuri tal-Unjoni huma riflessi fid-drittijiet, fil-libertajiet u fil-prinċipji minquxa fil-Karta tad-Drittijiet Fundamentali tal-Unjoni Ewropea (il-“Karta”) </w:t>
            </w:r>
            <w:r w:rsidRPr="00D10BB0">
              <w:rPr>
                <w:b/>
                <w:i/>
              </w:rPr>
              <w:t>u fit-Trattati</w:t>
            </w:r>
            <w:r w:rsidRPr="00D10BB0">
              <w:t>. L-Artikolu 3 tat-TUE jagħti wkoll mandat lill-Unjoni biex tippromwovi l-ħarsien tad-drittijiet tat-tfal. L-Artikolu 10 tat-TUE jiddikjara wkoll li l-funzjonament tal-Unjoni għandu jissejjes fuq id-demokrazija rappreżentattiva, li ċ-ċittadini jkunu rrappreżentati direttament fil-livell tal-Unjoni fil-Parlament Ewropew, u li ċ-ċittad</w:t>
            </w:r>
            <w:r w:rsidRPr="00D10BB0">
              <w:t xml:space="preserve">ini jkollhom id-dritt jipparteċipaw fil-ħajja demokratika tal-Unjoni. L-Artikolu 20 </w:t>
            </w:r>
            <w:r w:rsidRPr="00D10BB0">
              <w:rPr>
                <w:b/>
                <w:i/>
              </w:rPr>
              <w:t>tat-TFUE</w:t>
            </w:r>
            <w:r w:rsidRPr="00D10BB0">
              <w:t xml:space="preserve"> jistabbilixxi ċ-ċittadinanza tal-Unjoni u jistabbilixxi drittijiet importanti li ċ-ċittadini tal-Unjoni għandhom, fost l-oħrajn, igawdu.</w:t>
            </w:r>
          </w:p>
        </w:tc>
      </w:tr>
    </w:tbl>
    <w:p w14:paraId="073DF573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EFDF20C" w14:textId="77777777" w:rsidR="007E2437" w:rsidRPr="00D10BB0" w:rsidRDefault="00536664">
      <w:r w:rsidRPr="00D10BB0">
        <w:rPr>
          <w:rStyle w:val="HideTWBExt"/>
        </w:rPr>
        <w:t>&lt;/Amend&gt;</w:t>
      </w:r>
    </w:p>
    <w:p w14:paraId="1F3BBC2F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</w:t>
      </w:r>
      <w:r w:rsidRPr="00D10BB0">
        <w:rPr>
          <w:rStyle w:val="HideTWBExt"/>
        </w:rPr>
        <w:t>&lt;/NumAm&gt;</w:t>
      </w:r>
    </w:p>
    <w:p w14:paraId="51AF1A6F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595F97A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4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840035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09F67" w14:textId="77777777" w:rsidR="007E2437" w:rsidRPr="00D10BB0" w:rsidRDefault="007E2437"/>
        </w:tc>
      </w:tr>
      <w:tr w:rsidR="00E6529E" w:rsidRPr="00D10BB0" w14:paraId="22EDC0C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D010B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DADB4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1F4F23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8C1BF" w14:textId="77777777" w:rsidR="007E2437" w:rsidRPr="00D10BB0" w:rsidRDefault="00536664">
            <w:pPr>
              <w:pStyle w:val="Normal6a"/>
            </w:pPr>
            <w:r w:rsidRPr="00D10BB0">
              <w:t>(4)</w:t>
            </w:r>
            <w:r w:rsidRPr="00D10BB0">
              <w:tab/>
              <w:t>Il-Programm jenħtieġ li jkun is-suċċessur tal-Programm Ewropa Kreattiva stabbilit bir-Regolament (UE) 2021/818 tal-Parlament Ewropew u tal-Kunsill</w:t>
            </w:r>
            <w:r w:rsidRPr="00D10BB0">
              <w:rPr>
                <w:vertAlign w:val="superscript"/>
              </w:rPr>
              <w:t>3</w:t>
            </w:r>
            <w:r w:rsidRPr="00D10BB0">
              <w:t xml:space="preserve"> u tal-Programm CERV dwar iċ-Ċittadini, l-Ugwaljanza, id-Drittijiet u l-Valuri, stabbilit bir-Regolament (UE) 2021/692 tal-Parlament Ewropew u tal-Kunsill</w:t>
            </w:r>
            <w:r w:rsidRPr="00D10BB0">
              <w:rPr>
                <w:vertAlign w:val="superscript"/>
              </w:rPr>
              <w:t>4</w:t>
            </w:r>
            <w:r w:rsidRPr="00D10BB0">
              <w:t>. Dan jenħtieġ li jissimplifika diversi azzjonijiet tal-finanzjament b’appoġġ għal-libertà u l-pluraliżmu tal-midja, u jiġġieled id-diżinformazzjoni b’appoġġ għall-għoti ta’ informazzjoni dwar materji tal-Unjoni. Il-midja ħielsa u pluralistika u s-soċjetà ċivili huma fost l-għassiesa ewlenin tas-sistemi demokratiċi tal-Unjoni, u dawn jaqdu rwol kruċjali g</w:t>
            </w:r>
            <w:r w:rsidRPr="00D10BB0">
              <w:t xml:space="preserve">ħar-reżiljenza demokratika, u għalhekk </w:t>
            </w:r>
            <w:r w:rsidRPr="00D10BB0">
              <w:rPr>
                <w:b/>
                <w:bCs/>
                <w:i/>
                <w:iCs/>
              </w:rPr>
              <w:t>għandhom</w:t>
            </w:r>
            <w:r w:rsidRPr="00D10BB0">
              <w:t xml:space="preserve"> jiġu appoġġati. Il-Programm jenħtieġ li jappoġġa wkoll is-setturi kulturali, kreattivi u tal-midja, jisfrutta s-setgħa tal-kultura u d-diversità kulturali, isaħħaħ l-ispazju </w:t>
            </w:r>
            <w:r w:rsidRPr="00D10BB0">
              <w:t>tal-informazzjoni, u jappoġġa l-isforzi tal-Unjoni biex isaħħaħ soċjetà bbażata fuq id-drittijiet, inklużiva, ugwali u demokratika. Dan ir-Regolament jistabbilixxi pakkett finanzjarju indikattiv għall-Programm “AgoraEU”</w:t>
            </w:r>
            <w:r w:rsidRPr="00D10BB0">
              <w:rPr>
                <w:vertAlign w:val="superscript"/>
              </w:rPr>
              <w:t>5</w:t>
            </w:r>
            <w:r w:rsidRPr="00D10BB0">
              <w:t>. Għall-fini ta’ dan ir-Regolament, il-prezzijiet kurrenti qed jiġu kkalkulati bl-applikazzjoni ta’ deflatur fiss ta’ 2%.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D8C1C" w14:textId="77777777" w:rsidR="007E2437" w:rsidRPr="00D10BB0" w:rsidRDefault="00536664">
            <w:pPr>
              <w:pStyle w:val="Normal6a"/>
            </w:pPr>
            <w:r w:rsidRPr="00D10BB0">
              <w:t>(4)</w:t>
            </w:r>
            <w:r w:rsidRPr="00D10BB0">
              <w:tab/>
              <w:t>Il-Programm jenħtieġ li jkun is-suċċessur tal-Programm Ewropa Kreattiva stabbilit bir-Regolament (UE) 2021/818 tal-Parlament Ewropew u tal-Kunsill</w:t>
            </w:r>
            <w:r w:rsidRPr="00D10BB0">
              <w:rPr>
                <w:vertAlign w:val="superscript"/>
              </w:rPr>
              <w:t>3</w:t>
            </w:r>
            <w:r w:rsidRPr="00D10BB0">
              <w:t xml:space="preserve"> u tal-Programm CERV dwar iċ-Ċittadini, l-Ugwaljanza, id-Drittijiet u l-Valuri, stabbilit bir-Regolament (UE) 2021/692 tal-Parlament Ewropew u tal-Kunsill</w:t>
            </w:r>
            <w:r w:rsidRPr="00D10BB0">
              <w:rPr>
                <w:vertAlign w:val="superscript"/>
              </w:rPr>
              <w:t>4</w:t>
            </w:r>
            <w:r w:rsidRPr="00D10BB0">
              <w:t>. Dan jenħtieġ li jissimplifika diversi azzjonijiet tal-finanzjament b’appoġġ għal-libertà u l-pluraliżmu tal-midja, u jiġġieled id-diżinformazzjoni b’appoġġ għall-għoti ta’ informazzjoni dwar materji tal-Unjo</w:t>
            </w:r>
            <w:r w:rsidRPr="00D10BB0">
              <w:t xml:space="preserve">ni. Il-midja ħielsa u pluralistika u s-soċjetà ċivili huma fost l-għassiesa ewlenin tas-sistemi demokratiċi tal-Unjoni, u dawn jaqdu rwol kruċjali għar-reżiljenza demokratika, u għalhekk </w:t>
            </w:r>
            <w:r w:rsidRPr="00D10BB0">
              <w:rPr>
                <w:b/>
                <w:bCs/>
                <w:i/>
                <w:iCs/>
              </w:rPr>
              <w:t>jenħtieġ li</w:t>
            </w:r>
            <w:r w:rsidRPr="00D10BB0">
              <w:t xml:space="preserve"> jiġu appoġġati. Il-Programm jenħtieġ li jappoġġa wkoll is-setturi kulturali, kreattivi u tal-midja, jisfrutta s-setgħa tal-kultura u d-diversità kulturali, isaħħaħ l-ispazju tal-informazzjoni, u jappoġġa l-isforzi tal-Unjoni biex isaħħaħ soċjetà bbażata fuq id-drittijiet, inklużiva, ugwali u demokratika. </w:t>
            </w:r>
            <w:r w:rsidRPr="00D10BB0">
              <w:rPr>
                <w:b/>
                <w:i/>
              </w:rPr>
              <w:t>Jenħtie</w:t>
            </w:r>
            <w:r w:rsidRPr="00D10BB0">
              <w:rPr>
                <w:b/>
                <w:i/>
              </w:rPr>
              <w:t>ġ li jikkontribwixxi b’mod attiv għall-protezzjoni u l-avvanz tal-ugwaljanza bejn il-ġeneri, u għall-ġlieda kontra n-narrattivi kontra l-ġeneru u d-diżinformazzjoni marbuta mal-ġeneru.</w:t>
            </w:r>
            <w:r w:rsidRPr="00D10BB0">
              <w:t xml:space="preserve"> Dan ir-Regolament jistabbilixxi pakkett finanzjarju indikattiv għall-Programm “AgoraEU”</w:t>
            </w:r>
            <w:r w:rsidRPr="00D10BB0">
              <w:rPr>
                <w:vertAlign w:val="superscript"/>
              </w:rPr>
              <w:t>5</w:t>
            </w:r>
            <w:r w:rsidRPr="00D10BB0">
              <w:t>. Għall-fini ta’ dan ir-Regolament, il-prezzijiet kurrenti qed jiġu kkalkulati bl-applikazzjoni ta’ deflatur fiss ta’ 2%.</w:t>
            </w:r>
          </w:p>
        </w:tc>
      </w:tr>
      <w:tr w:rsidR="00E6529E" w:rsidRPr="00D10BB0" w14:paraId="343BB73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C7B2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E2F5C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09D535B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15854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3</w:t>
            </w:r>
            <w:r w:rsidRPr="00D10BB0">
              <w:t xml:space="preserve"> Ir-Regolament (UE) 2021/818 tal-Parlament Ewropew u tal-Kunsill tal-20 ta’ Mejju 2021 li jistabbilixxi l-Programm Ewropa Kreattiva (2021-2027) u li jħassar ir-Regolament (UE) Nru 1295/2013 (ĠU L 189, 28.5.2021, p. 34, ELI: http://data.europa.eu/eli/reg/2021/818/oj).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67F0F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3</w:t>
            </w:r>
            <w:r w:rsidRPr="00D10BB0">
              <w:t xml:space="preserve"> Ir-Regolament (UE) 2021/818 tal-Parlament Ewropew u tal-Kunsill tal-20 ta’ Mejju 2021 li jistabbilixxi l-Programm Ewropa Kreattiva (2021-2027) u li jħassar ir-Regolament (UE) Nru 1295/2013 (ĠU L 189, 28.5.2021, p. 34, ELI: http://data.europa.eu/eli/reg/2021/818/oj).</w:t>
            </w:r>
          </w:p>
        </w:tc>
      </w:tr>
      <w:tr w:rsidR="00E6529E" w:rsidRPr="00D10BB0" w14:paraId="2533A7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BFEF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4</w:t>
            </w:r>
            <w:r w:rsidRPr="00D10BB0">
              <w:t xml:space="preserve"> Ir-Regolament (UE) 2021/692 tal-Parlament Ewropew u tal-Kunsill tat-28 ta’ April 2021 li jistabbilixxi l-Programm dwar iċ-Ċittadini, l-Ugwaljanza, id-Drittijiet u l-Valuri u li jħassar ir-Regolament tal-Kunsill (UE) Nru 1381/2013 tal-Parlament Ewropew u tal-Kunsill u r-Regolament tal-Kunsill (UE) Nru 390/2014 (ĠU L 156, 5.5.2021, p. 1, ELI: http://data.europa.eu/eli/reg/2021/692/oj).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51E9A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4</w:t>
            </w:r>
            <w:r w:rsidRPr="00D10BB0">
              <w:t xml:space="preserve"> Ir-Regolament (UE) 2021/692 tal-Parlament Ewropew u tal-Kunsill tat-28 ta’ April 2021 li jistabbilixxi l-Programm dwar iċ-Ċittadini, l-Ugwaljanza, id-Drittijiet u l-Valuri u li jħassar ir-Regolament tal-Kunsill (UE) Nru 1381/2013 tal-Parlament Ewropew u tal-Kunsill u r-Regolament tal-Kunsill (UE) Nru 390/2014 (ĠU L 156, 5.5.2021, p. 1, ELI: http://data.europa.eu/eli/reg/2021/692/oj).</w:t>
            </w:r>
          </w:p>
        </w:tc>
      </w:tr>
      <w:tr w:rsidR="00E6529E" w:rsidRPr="00D10BB0" w14:paraId="5FAB39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244A4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5</w:t>
            </w:r>
            <w:r w:rsidRPr="00D10BB0">
              <w:t xml:space="preserve"> Meta rilevanti, l-appoġġ mill-Programm jenħtieġ li jħaffef u jixpruna l-investimenti billi jindirizza l-fallimenti tas-suq jew sitwazzjonijiet ta’ investiment subottimali, b’mod proporzjonat, u jevita d-duplikazzjoni jew l-esklużjoni, u billi jinċentiva l-finanzjament privat, u għandu jkollu valur miżjud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0293F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5</w:t>
            </w:r>
            <w:r w:rsidRPr="00D10BB0">
              <w:t xml:space="preserve"> Meta rilevanti, l-appoġġ mill-Programm jenħtieġ li jħaffef u jixpruna l-investimenti billi jindirizza l-fallimenti tas-suq jew sitwazzjonijiet ta’ investiment subottimali, b’mod proporzjonat, u jevita d-duplikazzjoni jew l-esklużjoni, u billi jinċentiva l-finanzjament privat, u għandu jkollu valur miżjud tal-Unjoni.</w:t>
            </w:r>
          </w:p>
        </w:tc>
      </w:tr>
    </w:tbl>
    <w:p w14:paraId="46DC9286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6EE02F0" w14:textId="77777777" w:rsidR="007E2437" w:rsidRPr="00D10BB0" w:rsidRDefault="00536664">
      <w:r w:rsidRPr="00D10BB0">
        <w:rPr>
          <w:rStyle w:val="HideTWBExt"/>
        </w:rPr>
        <w:t>&lt;/Amend&gt;</w:t>
      </w:r>
    </w:p>
    <w:p w14:paraId="43F3660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</w:t>
      </w:r>
      <w:r w:rsidRPr="00D10BB0">
        <w:rPr>
          <w:rStyle w:val="HideTWBExt"/>
        </w:rPr>
        <w:t>&lt;/NumAm&gt;</w:t>
      </w:r>
    </w:p>
    <w:p w14:paraId="6B9D5D19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F098A63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6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91BE80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EA6A4" w14:textId="77777777" w:rsidR="007E2437" w:rsidRPr="00D10BB0" w:rsidRDefault="007E2437"/>
        </w:tc>
      </w:tr>
      <w:tr w:rsidR="00E6529E" w:rsidRPr="00D10BB0" w14:paraId="423FB91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01CBF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B8F91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AB3D1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D8F17" w14:textId="77777777" w:rsidR="007E2437" w:rsidRPr="00D10BB0" w:rsidRDefault="00536664">
            <w:pPr>
              <w:pStyle w:val="Normal6a"/>
            </w:pPr>
            <w:r w:rsidRPr="00D10BB0">
              <w:t>(6)</w:t>
            </w:r>
            <w:r w:rsidRPr="00D10BB0">
              <w:tab/>
              <w:t xml:space="preserve">F’ambjent ekonomiku, soċjali u ġeopolitiku li qed jinbidel malajr, l-esperjenza riċenti wriet il-bżonn li l-qafas finanzjarju pluriennali u l-programmi tiegħu jkunu flessibbli aktar. Għal </w:t>
            </w:r>
            <w:r w:rsidRPr="00D10BB0">
              <w:t>dak il-għan, u bi qbil mal-objettivi tal-Programm “AgoraEU”, il-finanzjament se jqis kif xieraq il-ħtiġijiet ta’ politika li qed jevolvu u l-prijoritajiet tal-Unjoni kif identifikati fid-dokumenti rilevanti ppubblikati mill-Kummissjoni, fil-konklużjonijiet tal-Kunsill u fir-riżoluzzjonijiet tal-Parlament Ewropew filwaqt li jiżgura prevedibbiltà biżżejjed għall-implimentazzjoni.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1B02" w14:textId="77777777" w:rsidR="007E2437" w:rsidRPr="00D10BB0" w:rsidRDefault="00536664">
            <w:pPr>
              <w:pStyle w:val="Normal6a"/>
            </w:pPr>
            <w:r w:rsidRPr="00D10BB0">
              <w:t>(6)</w:t>
            </w:r>
            <w:r w:rsidRPr="00D10BB0">
              <w:tab/>
              <w:t>F’ambjent ekonomiku, soċjali u ġeopolitiku li qed jinbidel malajr, l-esperjenza riċenti wriet il-bżonn li l-qafas finanzjarju pluriennali u l-programmi tiegħu jkunu flessibbli aktar. Għal dak il-għan, u bi qbil mal-objettivi tal-Programm “AgoraEU”, il-finanzjament se jqis kif xieraq il-ħtiġijiet ta’ politika li qed jevolvu u l-prijoritajiet tal-Unjoni kif identifikati fid-dokumenti rilevanti ppubblikati mill-Kummissjoni, fil-konklużjonijiet tal-Kunsill u fir-riżoluzzjonijiet tal-Parlament Ewropew filwaqt l</w:t>
            </w:r>
            <w:r w:rsidRPr="00D10BB0">
              <w:t xml:space="preserve">i jiżgura prevedibbiltà biżżejjed għall-implimentazzjoni. </w:t>
            </w:r>
            <w:r w:rsidRPr="00D10BB0">
              <w:rPr>
                <w:b/>
                <w:i/>
              </w:rPr>
              <w:t xml:space="preserve">Il-finanzjament se jiżgura wkoll allokazzjonijiet </w:t>
            </w:r>
            <w:r w:rsidRPr="00D10BB0">
              <w:rPr>
                <w:b/>
                <w:i/>
              </w:rPr>
              <w:t>finanzjarji delimitati, prevedibbli u adegwati mmirati lejn oqsma bħall-ġlieda kontra l-vjolenza abbażi tal-ġeneru u l-promozzjoni tal-ugwaljanza bejn il-ġeneri, kif ukoll fondi speċifiċi allokati għall-organizzazzjonijiet tas-soċjetà ċivili.</w:t>
            </w:r>
          </w:p>
        </w:tc>
      </w:tr>
    </w:tbl>
    <w:p w14:paraId="7F714BF0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87B35A4" w14:textId="77777777" w:rsidR="007E2437" w:rsidRPr="00D10BB0" w:rsidRDefault="00536664">
      <w:r w:rsidRPr="00D10BB0">
        <w:rPr>
          <w:rStyle w:val="HideTWBExt"/>
        </w:rPr>
        <w:t>&lt;/Amend&gt;</w:t>
      </w:r>
    </w:p>
    <w:p w14:paraId="69C5AD5E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</w:t>
      </w:r>
      <w:r w:rsidRPr="00D10BB0">
        <w:rPr>
          <w:rStyle w:val="HideTWBExt"/>
        </w:rPr>
        <w:t>&lt;/NumAm&gt;</w:t>
      </w:r>
    </w:p>
    <w:p w14:paraId="5F98D25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4CAB36C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8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1F8F9E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1D8D9" w14:textId="77777777" w:rsidR="007E2437" w:rsidRPr="00D10BB0" w:rsidRDefault="007E2437"/>
        </w:tc>
      </w:tr>
      <w:tr w:rsidR="00E6529E" w:rsidRPr="00D10BB0" w14:paraId="33E5762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75973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F5E67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366CA8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27CC1" w14:textId="77777777" w:rsidR="007E2437" w:rsidRPr="00D10BB0" w:rsidRDefault="00536664">
            <w:pPr>
              <w:pStyle w:val="Normal6a"/>
            </w:pPr>
            <w:r w:rsidRPr="00D10BB0">
              <w:t>(8)</w:t>
            </w:r>
            <w:r w:rsidRPr="00D10BB0">
              <w:tab/>
              <w:t xml:space="preserve">Iżda fl-Unjoni, is-setturi kulturali u kreattivi huma </w:t>
            </w:r>
            <w:r w:rsidRPr="00D10BB0">
              <w:t xml:space="preserve">frammentati fuq linji nazzjonali u lingwistiċi. Qed isibu wkoll diversi sfidi, bħal attakki fuq il-libertà tal-espressjoni artistika, kundizzjonijiet tax-xogħol prekarji, trasformazzjonijiet diġitali biż-żieda tal-intelliġenza artifiċjali, </w:t>
            </w:r>
            <w:r w:rsidRPr="00D10BB0">
              <w:rPr>
                <w:b/>
                <w:i/>
              </w:rPr>
              <w:t>u l-ħtieġa</w:t>
            </w:r>
            <w:r w:rsidRPr="00D10BB0">
              <w:t xml:space="preserve"> ta’ adattament għat-tibdil fil-klima. Il-Programm jenħtieġ li jgħin lil dawk is-setturi biex iwieġbu għal sfidi bħal dawn, jaħtfu l-potenzjal kollu tagħhom u jipproġettaw lilhom infushom b’mod riżolut għall-ġejjieni filwaqt li jiżguraw l-aktar parteċipazzjoni w</w:t>
            </w:r>
            <w:r w:rsidRPr="00D10BB0">
              <w:t>iesgħa, inkluż minn atturi lokali u reġjonali, b’diversi mezzi u formati.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8AFA2" w14:textId="77777777" w:rsidR="007E2437" w:rsidRPr="00D10BB0" w:rsidRDefault="00536664">
            <w:pPr>
              <w:pStyle w:val="Normal6a"/>
            </w:pPr>
            <w:r w:rsidRPr="00D10BB0">
              <w:t>(8)</w:t>
            </w:r>
            <w:r w:rsidRPr="00D10BB0">
              <w:tab/>
              <w:t xml:space="preserve">Iżda fl-Unjoni, is-setturi kulturali u kreattivi huma frammentati fuq linji nazzjonali u lingwistiċi. Qed isibu wkoll diversi sfidi, bħal attakki fuq il-libertà tal-espressjoni artistika, kundizzjonijiet tax-xogħol prekarji, trasformazzjonijiet diġitali biż-żieda tal-intelliġenza artifiċjali, </w:t>
            </w:r>
            <w:r w:rsidRPr="00D10BB0">
              <w:rPr>
                <w:b/>
                <w:i/>
              </w:rPr>
              <w:t>il-ħtieġa</w:t>
            </w:r>
            <w:r w:rsidRPr="00D10BB0">
              <w:t xml:space="preserve"> ta’ adattament għat-tibdil fil-klima</w:t>
            </w:r>
            <w:r w:rsidRPr="00D10BB0">
              <w:rPr>
                <w:b/>
                <w:i/>
              </w:rPr>
              <w:t>, u inugwaljanzi strutturali persistenti, inklużi l-inugwaljanzi bejn il-ġeneri u d-diskriminazzjoni abbażi tas-sess, l-identità tal-ġeneru, l-orjentazzjoni sesswali, l-or</w:t>
            </w:r>
            <w:r w:rsidRPr="00D10BB0">
              <w:rPr>
                <w:b/>
                <w:i/>
              </w:rPr>
              <w:t>iġini razzjali jew etnika, id-diżabbiltà, l-età jew ir-reliġjon</w:t>
            </w:r>
            <w:r w:rsidRPr="00D10BB0">
              <w:t>. Il-Programm jenħtieġ li jgħin lil dawk is-setturi biex iwieġbu għal sfidi bħal dawn, jaħtfu l-potenzjal kollu tagħhom u jipproġettaw lilhom infushom b’mod riżolut għall-ġejjieni filwaqt li jiżguraw l-aktar parteċipazzjoni wiesgħa, inkluż minn atturi lokali u reġjonali, b’diversi mezzi u formati.</w:t>
            </w:r>
          </w:p>
        </w:tc>
      </w:tr>
    </w:tbl>
    <w:p w14:paraId="69751787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C147880" w14:textId="77777777" w:rsidR="007E2437" w:rsidRPr="00D10BB0" w:rsidRDefault="00536664">
      <w:r w:rsidRPr="00D10BB0">
        <w:rPr>
          <w:rStyle w:val="HideTWBExt"/>
        </w:rPr>
        <w:t>&lt;/Amend&gt;</w:t>
      </w:r>
    </w:p>
    <w:p w14:paraId="485F93E7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</w:t>
      </w:r>
      <w:r w:rsidRPr="00D10BB0">
        <w:rPr>
          <w:rStyle w:val="HideTWBExt"/>
        </w:rPr>
        <w:t>&lt;/NumAm&gt;</w:t>
      </w:r>
    </w:p>
    <w:p w14:paraId="15B9D0C0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48A025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15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1FD8F7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853A5" w14:textId="77777777" w:rsidR="007E2437" w:rsidRPr="00D10BB0" w:rsidRDefault="007E2437"/>
        </w:tc>
      </w:tr>
      <w:tr w:rsidR="00E6529E" w:rsidRPr="00D10BB0" w14:paraId="3A990C4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5E714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EC71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A6AEC8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A00B4" w14:textId="77777777" w:rsidR="007E2437" w:rsidRPr="00D10BB0" w:rsidRDefault="00536664">
            <w:pPr>
              <w:pStyle w:val="Normal6a"/>
            </w:pPr>
            <w:r w:rsidRPr="00D10BB0">
              <w:t>(15)</w:t>
            </w:r>
            <w:r w:rsidRPr="00D10BB0">
              <w:tab/>
              <w:t xml:space="preserve">Il-ħarsien u l-promozzjoni tad-drittijiet fundamentali jgħinuna nsawru Unjoni aktar demokratika. </w:t>
            </w:r>
            <w:r w:rsidRPr="00D10BB0">
              <w:t>In-nondiskriminazzjoni hi prinċipju ewlieni tal-Unjoni minqux fl-Artikolu 19 tat-TFUE u fl-Artikolu 21 tal-Karta. Il-ħidma favur soċjetà ugwali u ħielsa mid-diskriminazzjoni tikkontribwixxi biex jinħataf il-potenzjal tan-nies fid-diversità tagħhom u għat-tkabbir kulturali, ekonomiku u soċjali. Tgħin ukoll biex jingħelbu l-kawżi sottostanti tal-vjolenza kontra l-gruppi vulnerabbli, li min-naħa tagħha hija attakk frontali fuq l-ugwaljanza. Għalhekk, il-Programm jenħtieġ li jippromwovi azzjonijiet li jindirizz</w:t>
            </w:r>
            <w:r w:rsidRPr="00D10BB0">
              <w:t xml:space="preserve">aw il-forom kollha ta’ diskriminazzjoni u intolleranza, jiġifieri d-diskriminazzjoni diretta u indiretta, b’attenzjoni għall-forom speċifiċi ta’ diskriminazzjoni strutturali u intersezzjonali, biex jiġu appoġġati l-oqfsa ta’ politika rilevanti tal-Unjoni. Il-Programm jenħtieġ li jappoġġa azzjonijiet għall-prevenzjoni u l-ġlieda kontra kull forma ta’ żenofobija u razziżmu, </w:t>
            </w:r>
            <w:r w:rsidRPr="00D10BB0">
              <w:rPr>
                <w:b/>
                <w:i/>
              </w:rPr>
              <w:t>antisemitiżmu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mibegħda kontra l-Musulmani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l-omofobija</w:t>
            </w:r>
            <w:r w:rsidRPr="00D10BB0">
              <w:t>, il-bifobija, it-transfobija, l-interfobija, l-intolleranza u d-diskriminazzjoni</w:t>
            </w:r>
            <w:r w:rsidRPr="00D10BB0">
              <w:t xml:space="preserve"> abbażi tal-identità tal-ġeneru, l-intolleranza lejn persuni li jappartjenu għal minoranzi inkluż ir-Rom, kif ukoll id-diskors ta’ mibegħda. Il-Programm jenħtieġ li jikkontribwixxi wkoll biex l-Unjoni tkun tista’ twettaq l-impenn li ħadet bħala Parti għall-Konvenzjoni tan-NU dwar id-Drittijiet tal-Persuni b’Diżabbiltà adottata fit-13 ta’ Diċembru 2006</w:t>
            </w:r>
            <w:r w:rsidRPr="00D10BB0">
              <w:rPr>
                <w:vertAlign w:val="superscript"/>
              </w:rPr>
              <w:t>6</w:t>
            </w:r>
            <w:r w:rsidRPr="00D10BB0">
              <w:t xml:space="preserve"> biex tippromwovi, tħares u tiżgura t-tgawdija sħiħa u ugwali tad-drittijiet tal-bniedem u l-libertajiet fundamentali kollha mill-persuni b’diżabbiltà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9B03E" w14:textId="77777777" w:rsidR="007E2437" w:rsidRPr="00D10BB0" w:rsidRDefault="00536664">
            <w:pPr>
              <w:pStyle w:val="Normal6a"/>
            </w:pPr>
            <w:r w:rsidRPr="00D10BB0">
              <w:t>(15)</w:t>
            </w:r>
            <w:r w:rsidRPr="00D10BB0">
              <w:tab/>
              <w:t xml:space="preserve">Il-ħarsien u l-promozzjoni tad-drittijiet fundamentali jgħinuna nsawru Unjoni aktar demokratika. In-nondiskriminazzjoni hi prinċipju ewlieni tal-Unjoni minqux fl-Artikolu 19 tat-TFUE u fl-Artikolu 21 tal-Karta. Il-ħidma favur soċjetà ugwali u ħielsa mid-diskriminazzjoni tikkontribwixxi biex jinħataf il-potenzjal tan-nies fid-diversità tagħhom u għat-tkabbir kulturali, ekonomiku u soċjali. Tgħin ukoll biex jingħelbu l-kawżi sottostanti tal-vjolenza kontra l-gruppi </w:t>
            </w:r>
            <w:r w:rsidRPr="00D10BB0">
              <w:rPr>
                <w:b/>
                <w:i/>
              </w:rPr>
              <w:t>f’sitwazzjonijiet</w:t>
            </w:r>
            <w:r w:rsidRPr="00D10BB0">
              <w:t xml:space="preserve"> vulnerabbli, li min-naħa </w:t>
            </w:r>
            <w:r w:rsidRPr="00D10BB0">
              <w:t xml:space="preserve">tagħha hija attakk frontali fuq l-ugwaljanza. Għalhekk, il-Programm jenħtieġ li jippromwovi azzjonijiet li jindirizzaw il-forom kollha ta’ diskriminazzjoni u intolleranza, jiġifieri d-diskriminazzjoni diretta u indiretta, b’attenzjoni għall-forom speċifiċi ta’ diskriminazzjoni strutturali u intersezzjonali, biex jiġu appoġġati l-oqfsa ta’ politika rilevanti tal-Unjoni. Il-Programm jenħtieġ li jappoġġa azzjonijiet għall-prevenzjoni u l-ġlieda kontra kull forma ta’ żenofobija u razziżmu, </w:t>
            </w:r>
            <w:r w:rsidRPr="00D10BB0">
              <w:rPr>
                <w:b/>
                <w:i/>
              </w:rPr>
              <w:t>l-antisemitiżmu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 xml:space="preserve">l- </w:t>
            </w:r>
            <w:r w:rsidRPr="00D10BB0">
              <w:rPr>
                <w:b/>
                <w:i/>
              </w:rPr>
              <w:t>iżlamofobija, l-omofobija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il-lesbofobija</w:t>
            </w:r>
            <w:r w:rsidRPr="00D10BB0">
              <w:t xml:space="preserve">, il-bifobija, it-transfobija, l-interfobija, l-intolleranza u d-diskriminazzjoni abbażi tal-identità tal-ġeneru </w:t>
            </w:r>
            <w:r w:rsidRPr="00D10BB0">
              <w:rPr>
                <w:b/>
                <w:i/>
              </w:rPr>
              <w:t>u tal-karatteristiċi tas-sess</w:t>
            </w:r>
            <w:r w:rsidRPr="00D10BB0">
              <w:t xml:space="preserve">, l-intolleranza lejn persuni li jappartjenu għal minoranzi inkluż ir-Rom, </w:t>
            </w:r>
            <w:r w:rsidRPr="00D10BB0">
              <w:rPr>
                <w:b/>
                <w:i/>
              </w:rPr>
              <w:t>il-komunitajiet razzjalizzati, il-migranti, il-persuni b’diżabbiltà, u l-minoranzi etniċi, reliġjużi jew lingwistiċi,</w:t>
            </w:r>
            <w:r w:rsidRPr="00D10BB0">
              <w:t xml:space="preserve"> kif ukoll id-diskors ta’ mibegħda. Il-Programm jenħtieġ li jikkontribwixxi wkoll biex l-Unjoni tkun tista’ twettaq l-impenn li ħadet bħa</w:t>
            </w:r>
            <w:r w:rsidRPr="00D10BB0">
              <w:t>la Parti għall-Konvenzjoni tan-NU dwar id-Drittijiet tal-Persuni b’Diżabbiltà adottata fit-13 ta’ Diċembru 2006</w:t>
            </w:r>
            <w:r w:rsidRPr="00D10BB0">
              <w:rPr>
                <w:vertAlign w:val="superscript"/>
              </w:rPr>
              <w:t>6</w:t>
            </w:r>
            <w:r w:rsidRPr="00D10BB0">
              <w:t xml:space="preserve"> biex tippromwovi, tħares u tiżgura t-tgawdija sħiħa u ugwali tad-drittijiet tal-bniedem u l-libertajiet fundamentali kollha mill-persuni b’diżabbiltà kollha</w:t>
            </w:r>
            <w:r w:rsidRPr="00D10BB0">
              <w:rPr>
                <w:b/>
                <w:i/>
              </w:rPr>
              <w:t>.</w:t>
            </w:r>
            <w:r w:rsidRPr="00D10BB0">
              <w:t xml:space="preserve"> </w:t>
            </w:r>
            <w:r w:rsidRPr="00D10BB0">
              <w:rPr>
                <w:b/>
                <w:i/>
              </w:rPr>
              <w:t>Il-Programm jenħtieġ li jiżgura wkoll djalogu strutturat u kontinwu mal-organizzazzjonijiet tas-soċjetà ċivili, inklużi dawk li jaħdmu għall-ugwaljanza bejn il-ġeneri u l-LGBTIQ.</w:t>
            </w:r>
          </w:p>
        </w:tc>
      </w:tr>
      <w:tr w:rsidR="00E6529E" w:rsidRPr="00D10BB0" w14:paraId="3C3D9D8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FCA43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F2510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18763F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1E053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6</w:t>
            </w:r>
            <w:r w:rsidRPr="00D10BB0">
              <w:t xml:space="preserve"> ĠU L 23, 27.01.2010, p. 35-36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7892C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6</w:t>
            </w:r>
            <w:r w:rsidRPr="00D10BB0">
              <w:t xml:space="preserve"> ĠU L 23, 27.01.2010, p. 35-36</w:t>
            </w:r>
          </w:p>
        </w:tc>
      </w:tr>
    </w:tbl>
    <w:p w14:paraId="0B725F3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DBAC4C0" w14:textId="77777777" w:rsidR="007E2437" w:rsidRPr="00D10BB0" w:rsidRDefault="00536664">
      <w:r w:rsidRPr="00D10BB0">
        <w:rPr>
          <w:rStyle w:val="HideTWBExt"/>
        </w:rPr>
        <w:t>&lt;/Amend&gt;</w:t>
      </w:r>
    </w:p>
    <w:p w14:paraId="411ACD72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</w:t>
      </w:r>
      <w:r w:rsidRPr="00D10BB0">
        <w:rPr>
          <w:rStyle w:val="HideTWBExt"/>
        </w:rPr>
        <w:t>&lt;/NumAm&gt;</w:t>
      </w:r>
    </w:p>
    <w:p w14:paraId="3C486422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0363E6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17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937D1B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4A4EB" w14:textId="77777777" w:rsidR="007E2437" w:rsidRPr="00D10BB0" w:rsidRDefault="007E2437"/>
        </w:tc>
      </w:tr>
      <w:tr w:rsidR="00E6529E" w:rsidRPr="00D10BB0" w14:paraId="563027F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54D8B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CB533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41829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AF32C" w14:textId="77777777" w:rsidR="007E2437" w:rsidRPr="00D10BB0" w:rsidRDefault="00536664">
            <w:pPr>
              <w:pStyle w:val="Normal6a"/>
            </w:pPr>
            <w:r w:rsidRPr="00D10BB0">
              <w:t>(17)</w:t>
            </w:r>
            <w:r w:rsidRPr="00D10BB0">
              <w:tab/>
              <w:t xml:space="preserve">L-ugwaljanza bejn il-ġeneri hi dritt fundamentali u objettiv tal-Unjoni u </w:t>
            </w:r>
            <w:r w:rsidRPr="00D10BB0">
              <w:rPr>
                <w:b/>
                <w:i/>
              </w:rPr>
              <w:t>l-Programm</w:t>
            </w:r>
            <w:r w:rsidRPr="00D10BB0">
              <w:t xml:space="preserve"> jenħtieġ li </w:t>
            </w:r>
            <w:r w:rsidRPr="00D10BB0">
              <w:rPr>
                <w:b/>
                <w:i/>
              </w:rPr>
              <w:t>jappoġġaha</w:t>
            </w:r>
            <w:r w:rsidRPr="00D10BB0">
              <w:t xml:space="preserve">. Minkejja </w:t>
            </w:r>
            <w:r w:rsidRPr="00D10BB0">
              <w:rPr>
                <w:b/>
                <w:i/>
              </w:rPr>
              <w:t>ħafna kisbiet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għad fadal bosta sfidi sinifikanti li</w:t>
            </w:r>
            <w:r w:rsidRPr="00D10BB0">
              <w:t xml:space="preserve"> jeħtieġu </w:t>
            </w:r>
            <w:r w:rsidRPr="00D10BB0">
              <w:rPr>
                <w:b/>
                <w:i/>
              </w:rPr>
              <w:t>tisħiħ tal-impenn</w:t>
            </w:r>
            <w:r w:rsidRPr="00D10BB0">
              <w:t xml:space="preserve"> tal-Unjoni. Dan jinkludi l-ħidma favur il-ħelsien mill-vjolenza abbażi tal-ġeneru, l-ogħla standards tas-saħħa, inkluż b’mod partikolari s-saħħa sesswali u riproduttiva, il-paga ugwali u t-tisħiħ tal-pożizzjoni ekonomika, il-bilanċ bejn ix-xogħol u l-ħajja privata, il-kura, impjiegi ugwali, l-opportunitajiet tal</w:t>
            </w:r>
            <w:r w:rsidRPr="00D10BB0">
              <w:t>-karriera u l-kundizzjonijiet tax-xogħol, edukazzjoni ta’ kwalità u inklużiva, il-parteċipazzjoni politika u r-rappreżentanza ugwali, il-mekkaniżmi istituzzjonali li jikkontribwixxu għad-drittijiet tan-nisa, l-indirizzar attiv tal-istereotipi tal-ġeneru u l-indirizzar tad-diskriminazzjoni intersezzjonali.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FA5CA" w14:textId="77777777" w:rsidR="007E2437" w:rsidRPr="00D10BB0" w:rsidRDefault="00536664">
            <w:pPr>
              <w:pStyle w:val="Normal6a"/>
            </w:pPr>
            <w:r w:rsidRPr="00D10BB0">
              <w:t>(17)</w:t>
            </w:r>
            <w:r w:rsidRPr="00D10BB0">
              <w:tab/>
              <w:t>L-ugwaljanza bejn il-ġeneri hi dritt fundamentali u objettiv tal-Unjoni</w:t>
            </w:r>
            <w:r w:rsidRPr="00D10BB0">
              <w:rPr>
                <w:b/>
                <w:i/>
              </w:rPr>
              <w:t>. Il-promozzjoni tal-ugwaljanza bejn il-ġeneri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l-integrazzjoni tal-perspettiva tal-ġeneri fl-attivitajiet kollha tal-Unjoni hija għalhekk kompitu ewlieni tal-Unjoni u xprun għall-iżvilupp soċjali, u</w:t>
            </w:r>
            <w:r w:rsidRPr="00D10BB0">
              <w:t xml:space="preserve"> jenħtieġ li </w:t>
            </w:r>
            <w:r w:rsidRPr="00D10BB0">
              <w:rPr>
                <w:b/>
                <w:i/>
              </w:rPr>
              <w:t>tiġi promossa mill-Programm</w:t>
            </w:r>
            <w:r w:rsidRPr="00D10BB0">
              <w:t xml:space="preserve">. Minkejja </w:t>
            </w:r>
            <w:r w:rsidRPr="00D10BB0">
              <w:rPr>
                <w:b/>
                <w:i/>
              </w:rPr>
              <w:t>l-progress miksub, l-inugwaljanzi strutturali persistenti, l-istereotipi marbuta mal-ġeneru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id-disparitajiet ekonomiċi u l-attakki kkoordinati kontra d-drittijiet tan-nisa u tal-LGBTIQ</w:t>
            </w:r>
            <w:r w:rsidRPr="00D10BB0">
              <w:t xml:space="preserve"> jeħtieġu </w:t>
            </w:r>
            <w:r w:rsidRPr="00D10BB0">
              <w:rPr>
                <w:b/>
                <w:i/>
              </w:rPr>
              <w:t>impenn imsaħħaħ u sostnut fil-livell</w:t>
            </w:r>
            <w:r w:rsidRPr="00D10BB0">
              <w:t xml:space="preserve"> tal-Unjoni.</w:t>
            </w:r>
            <w:r w:rsidRPr="00D10BB0">
              <w:rPr>
                <w:b/>
                <w:i/>
              </w:rPr>
              <w:t xml:space="preserve"> Il-Pjan Direzzjonali għad-Drittijiet tan-Nisa u d-Dikjarazzjoni tal-prinċipji għal soċjetà b’ugwaljanza bejn il-ġeneri adottati mill-Kummissjoni fl-2025 jeħtieġu implimentazzjoni konkreta permezz ta’ politiki effettivi u appoġġ finanzjarju adegwat.</w:t>
            </w:r>
            <w:r w:rsidRPr="00D10BB0">
              <w:t xml:space="preserve"> Dan jinkludi l-ħidma favur il-ħelsien mill-vjolenza abbażi tal-ġeneru, l-ogħla standards tas-saħħa, inkluż b’mod</w:t>
            </w:r>
            <w:r w:rsidRPr="00D10BB0">
              <w:t xml:space="preserve"> partikolari s-saħħa sesswali u riproduttiva </w:t>
            </w:r>
            <w:r w:rsidRPr="00D10BB0">
              <w:rPr>
                <w:b/>
                <w:i/>
              </w:rPr>
              <w:t>u d-drittijiet relatati</w:t>
            </w:r>
            <w:r w:rsidRPr="00D10BB0">
              <w:t>, il-paga ugwali u t-tisħiħ tal-pożizzjoni ekonomika, il-bilanċ bejn ix-xogħol u l-ħajja privata, il-kura, impjiegi ugwali, l-opportunitajiet tal-karriera u l-kundizzjonijiet tax-xogħol, edukazzjoni ta’ kwalità u inklużiva, il-parteċipazzjoni politika u r-rappreżentanza ugwali, il-mekkaniżmi istituzzjonali li jikkontribwixxu għad-drittijiet tan-nisa, l-indirizzar attiv tal-istereotipi tal-ġeneru u l-indirizzar tad-diskriminazzjoni intersezz</w:t>
            </w:r>
            <w:r w:rsidRPr="00D10BB0">
              <w:t>jonali</w:t>
            </w:r>
            <w:r w:rsidRPr="00D10BB0">
              <w:rPr>
                <w:b/>
                <w:i/>
              </w:rPr>
              <w:t>, inkluża d-diskriminazzjoni li jħabbtu wiċċhom magħha n-nisa u l-bniet b’diżabbiltà, in-nisa migranti, in-nisa razzjalizzati, in-nisa Rom u n-nisa li jappartjenu għal minoranzi reliġjużi u etniċi oħra, u n-nisa li jappartjenu għal minoranzi sesswali u tal-ġeneru, inklużi n-nisa LGBTIQ</w:t>
            </w:r>
            <w:r w:rsidRPr="00D10BB0">
              <w:t>.</w:t>
            </w:r>
          </w:p>
        </w:tc>
      </w:tr>
    </w:tbl>
    <w:p w14:paraId="3DF06150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9D21C38" w14:textId="77777777" w:rsidR="007E2437" w:rsidRPr="00D10BB0" w:rsidRDefault="00536664">
      <w:r w:rsidRPr="00D10BB0">
        <w:rPr>
          <w:rStyle w:val="HideTWBExt"/>
        </w:rPr>
        <w:t>&lt;/Amend&gt;</w:t>
      </w:r>
    </w:p>
    <w:p w14:paraId="1C91683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</w:t>
      </w:r>
      <w:r w:rsidRPr="00D10BB0">
        <w:rPr>
          <w:rStyle w:val="HideTWBExt"/>
        </w:rPr>
        <w:t>&lt;/NumAm&gt;</w:t>
      </w:r>
    </w:p>
    <w:p w14:paraId="1158A21D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04FDD9F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18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DCF08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5E13F" w14:textId="77777777" w:rsidR="007E2437" w:rsidRPr="00D10BB0" w:rsidRDefault="007E2437"/>
        </w:tc>
      </w:tr>
      <w:tr w:rsidR="00E6529E" w:rsidRPr="00D10BB0" w14:paraId="108AD44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4FAF3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C12D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5C36AF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DDD3D" w14:textId="77777777" w:rsidR="007E2437" w:rsidRPr="00D10BB0" w:rsidRDefault="00536664">
            <w:pPr>
              <w:pStyle w:val="Normal6a"/>
            </w:pPr>
            <w:r w:rsidRPr="00D10BB0">
              <w:t>(18)</w:t>
            </w:r>
            <w:r w:rsidRPr="00D10BB0">
              <w:tab/>
            </w:r>
            <w:r w:rsidRPr="00D10BB0">
              <w:t xml:space="preserve">Il-vjolenza abbażi tal-ġeneru u l-vjolenza fuq in-nisa, it-tfal, iż-żgħażagħ u gruppi oħra f’riskju bħall-persuni LGBTIQ u </w:t>
            </w:r>
            <w:r w:rsidRPr="00D10BB0">
              <w:rPr>
                <w:b/>
                <w:i/>
              </w:rPr>
              <w:t>l-persuni b’diżabbiltà</w:t>
            </w:r>
            <w:r w:rsidRPr="00D10BB0">
              <w:t xml:space="preserve">, jikkostitwixxu ksur serju tad-drittijiet fundamentali u qed jibqgħu jippersistu mal-Unjoni kollha, fil-kuntesti soċjali u ekonomiċi kollha. Il-vjolenza kontra n-nisa u l-persuni li jappartjenu </w:t>
            </w:r>
            <w:r w:rsidRPr="00D10BB0">
              <w:rPr>
                <w:b/>
                <w:i/>
              </w:rPr>
              <w:t>għal gruppi oħra</w:t>
            </w:r>
            <w:r w:rsidRPr="00D10BB0">
              <w:t xml:space="preserve"> f’riskju hija ksur tad-drittijiet tal-bniedem u attakk frontali fuq l-ugwaljanza. Għalhekk, hu kruċjali għas-soċjetà li nipprevjenu u nindirizzaw din il-vj</w:t>
            </w:r>
            <w:r w:rsidRPr="00D10BB0">
              <w:t>olenza, għax dan ikun kontribut biex nindirizzaw din id-diskriminazzjoni u l-impatti tal-vjolenza, inkluż fuq is-saħħa. Fl-istess ħin, billi huma marbutin intrinsikament, meta niżguraw soċjetà ħielsa mid-diskriminazzjoni, inkunu qed ngħinu wkoll biex nindirizzaw il-kawżi sottostanti tal-vjolenza kontra l-gruppi vulnerabbli. Għalhekk, il-Programm jenħtieġ li jkompli l-isforz dejjiem tal-Unjoni fil-prevenzjoni, ir-rispons u l-ġlieda kontra l-vjolenza fil-livelli kollha, u fil-protezzjoni u l-appoġġ tal-vittmi</w:t>
            </w:r>
            <w:r w:rsidRPr="00D10BB0">
              <w:t xml:space="preserve"> diretti u indiretti kollha u tas-superstiti tal-vjolenza, filwaqt li jibni fuq il-ħames ġenerazzjonijiet konsekuttivi tal-programm u l-fergħa Daphne</w:t>
            </w:r>
            <w:r w:rsidRPr="00D10BB0">
              <w:rPr>
                <w:vertAlign w:val="superscript"/>
              </w:rPr>
              <w:t>9</w:t>
            </w:r>
            <w:r w:rsidRPr="00D10BB0">
              <w:t>. Il-Programm jenħtieġ li jappoġġa l-kisba tal-objettivi tal-Konvenzjoni tal-Kunsill tal-Ewropa dwar il-prevenzjoni u l-ġlieda kontra l-vjolenza fuq in-nisa adottata f’Istanbul nhar il-11 ta’ Mejju 2011, l-implimentazzjoni tar-Rakkomandazzjoni tal-Kummissjoni dwar l-iżvilupp u t-tisħiħ ta’ sistemi integrati għall-protezzjoni tat-tfal fl-aħjar interessi tat-tfa</w:t>
            </w:r>
            <w:r w:rsidRPr="00D10BB0">
              <w:t>l</w:t>
            </w:r>
            <w:r w:rsidRPr="00D10BB0">
              <w:rPr>
                <w:vertAlign w:val="superscript"/>
              </w:rPr>
              <w:t>10</w:t>
            </w:r>
            <w:r w:rsidRPr="00D10BB0">
              <w:t>, li tipproteġi lit-tfal minn kull forma ta’ vjolenza, kif ukoll jikkontribwixxi biex l-Unjoni tkun tista’ twettaq l-impenn li ħadet bħala Parti għall-Konvenzjoni tan-NU dwar id-Drittijiet tal-Persuni b’Diżabbiltà, li tipproteġi lill-persuni b’diżabbiltà minn kull forma ta’ sfruttament, vjolenza u abbuż.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D5143" w14:textId="77777777" w:rsidR="007E2437" w:rsidRPr="00D10BB0" w:rsidRDefault="00536664">
            <w:pPr>
              <w:pStyle w:val="Normal6a"/>
            </w:pPr>
            <w:r w:rsidRPr="00D10BB0">
              <w:t>(18)</w:t>
            </w:r>
            <w:r w:rsidRPr="00D10BB0">
              <w:tab/>
              <w:t>Il-vjolenza abbażi tal-ġeneru u l-vjolenza fuq in-nisa, it-tfal, iż-żgħażagħ u gruppi oħra f’riskju</w:t>
            </w:r>
            <w:r w:rsidRPr="00D10BB0">
              <w:rPr>
                <w:b/>
                <w:i/>
              </w:rPr>
              <w:t>,</w:t>
            </w:r>
            <w:r w:rsidRPr="00D10BB0">
              <w:t xml:space="preserve"> bħall-persuni LGBTIQ</w:t>
            </w:r>
            <w:r w:rsidRPr="00D10BB0">
              <w:rPr>
                <w:b/>
                <w:i/>
              </w:rPr>
              <w:t>, il-persuni b’diżabbiltà, il-migranti, ir-rifuġjati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dawk li jfittxu ażil, kif ukoll il-persuni minn sfondi żvantaġġati</w:t>
            </w:r>
            <w:r w:rsidRPr="00D10BB0">
              <w:t xml:space="preserve">, jikkostitwixxu ksur serju tad-drittijiet fundamentali u qed jibqgħu jippersistu mal-Unjoni kollha, fil-kuntesti soċjali u ekonomiċi kollha. </w:t>
            </w:r>
            <w:r w:rsidRPr="00D10BB0">
              <w:rPr>
                <w:b/>
                <w:i/>
              </w:rPr>
              <w:t xml:space="preserve">Il-prevenzjoni u l-indirizzar ta’ tali vjolenza jeħtieġu appoġġ finanzjarju sostnut, strutturali, fit-tul u b’riżorsi adegwati </w:t>
            </w:r>
            <w:r w:rsidRPr="00D10BB0">
              <w:rPr>
                <w:b/>
                <w:i/>
              </w:rPr>
              <w:t>għall-organizzazzjonijiet tad-drittijiet tan-nisa u għas-servizzi speċjalizzati tan-nisa inklużi organizzazzjonijiet ta’ bażi, femministi u mmexxija mis-superstiti, li jservu bħala dawk li joffru l-ewwel rispons fl-Istati Membri kollha u għandhom l-għarfien espert speċjalizzat meħtieġ biex jindirizzaw il-kawżi ewlenin u l-manifestazzjonijiet tal-vjolenza abbażi tal-ġeneru.</w:t>
            </w:r>
            <w:r w:rsidRPr="00D10BB0">
              <w:t xml:space="preserve"> Il-vjolenza kontra n-nisa u l-persuni li jappartjenu </w:t>
            </w:r>
            <w:r w:rsidRPr="00D10BB0">
              <w:rPr>
                <w:b/>
                <w:i/>
              </w:rPr>
              <w:t>għall-gruppi kollha</w:t>
            </w:r>
            <w:r w:rsidRPr="00D10BB0">
              <w:t xml:space="preserve"> f’riskju hija ksur tad-drittijiet tal-bniedem u attakk frontali</w:t>
            </w:r>
            <w:r w:rsidRPr="00D10BB0">
              <w:t xml:space="preserve"> fuq l-ugwaljanza.</w:t>
            </w:r>
            <w:r w:rsidRPr="00D10BB0">
              <w:rPr>
                <w:b/>
                <w:i/>
              </w:rPr>
              <w:t xml:space="preserve"> Il-vjolenza abbażi tal-ġeneru tikkostitwixxi wieħed mill-aktar ksur tad-drittijiet tal-bniedem mifrux madwar id-dinja.</w:t>
            </w:r>
            <w:r w:rsidRPr="00D10BB0">
              <w:t xml:space="preserve"> Għalhekk, hu kruċjali għas-soċjetà li nipprevjenu u nindirizzaw din il-vjolenza, għax dan ikun kontribut biex nindirizzaw din id-diskriminazzjoni u l-impatti tal-vjolenza, inkluż fuq is-saħħa. Fl-istess ħin, billi huma marbutin intrinsikament, meta niżguraw soċjetà ħielsa mid-diskriminazzjoni, inkunu qed ngħinu wkoll biex nindirizzaw il-kawżi sottostanti tal-vjolenza kont</w:t>
            </w:r>
            <w:r w:rsidRPr="00D10BB0">
              <w:t xml:space="preserve">ra l-gruppi </w:t>
            </w:r>
            <w:r w:rsidRPr="00D10BB0">
              <w:rPr>
                <w:b/>
                <w:i/>
              </w:rPr>
              <w:t>f’sitwazzjonijiet</w:t>
            </w:r>
            <w:r w:rsidRPr="00D10BB0">
              <w:t xml:space="preserve"> vulnerabbli. Għalhekk, il-Programm jenħtieġ li jkompli </w:t>
            </w:r>
            <w:r w:rsidRPr="00D10BB0">
              <w:rPr>
                <w:b/>
                <w:i/>
              </w:rPr>
              <w:t>u jsaħħaħ</w:t>
            </w:r>
            <w:r w:rsidRPr="00D10BB0">
              <w:t xml:space="preserve"> l-isforz dejjiem tal-Unjoni fil-prevenzjoni, ir-rispons u l-ġlieda kontra l-vjolenza fil-livelli kollha, u fil-protezzjoni u l-appoġġ tal-vittmi diretti u indiretti kollha u tas-superstiti tal-vjolenza, filwaqt li jibni fuq il-ħames ġenerazzjonijiet konsekuttivi tal-programm u l-fergħa Daphne</w:t>
            </w:r>
            <w:r w:rsidRPr="00D10BB0">
              <w:rPr>
                <w:vertAlign w:val="superscript"/>
              </w:rPr>
              <w:t>9</w:t>
            </w:r>
            <w:r w:rsidRPr="00D10BB0">
              <w:t>. Il-Programm jenħtieġ li jappoġġa l-kisba tal-objettivi tal-Konvenzjoni tal-Kunsill tal-Ewropa dwar il-prevenzjoni u l-ġli</w:t>
            </w:r>
            <w:r w:rsidRPr="00D10BB0">
              <w:t>eda kontra l-vjolenza fuq in-nisa adottata f’Istanbul nhar il-11 ta’ Mejju 2011</w:t>
            </w:r>
            <w:r w:rsidRPr="00D10BB0">
              <w:rPr>
                <w:b/>
                <w:i/>
              </w:rPr>
              <w:t>, id-Direttiva (UE) 2024/1385 tal-Parlament Ewropew u tal-Kunsill</w:t>
            </w:r>
            <w:r w:rsidRPr="00D10BB0">
              <w:rPr>
                <w:b/>
                <w:i/>
                <w:vertAlign w:val="superscript"/>
              </w:rPr>
              <w:t>9a</w:t>
            </w:r>
            <w:r w:rsidRPr="00D10BB0">
              <w:t xml:space="preserve">, l-implimentazzjoni </w:t>
            </w:r>
            <w:r w:rsidRPr="00D10BB0">
              <w:t>tar-Rakkomandazzjoni tal-Kummissjoni dwar l-iżvilupp u t-tisħiħ ta’ sistemi integrati għall-protezzjoni tat-tfal fl-aħjar interessi tat-tfal</w:t>
            </w:r>
            <w:r w:rsidRPr="00D10BB0">
              <w:rPr>
                <w:vertAlign w:val="superscript"/>
              </w:rPr>
              <w:t>10</w:t>
            </w:r>
            <w:r w:rsidRPr="00D10BB0">
              <w:t>, li tipproteġi lit-tfal minn kull forma ta’ vjolenza, kif ukoll jikkontribwixxi biex l-Unjoni tkun tista’ twettaq l-impenn li ħadet bħala Parti għall-Konvenzjoni tan-NU dwar id-Drittijiet tal-Persuni b’Diżabbiltà, li tipproteġi lill-persuni b’diżabbiltà minn kull forma ta’ sfruttament, vjolenza u abbuż.</w:t>
            </w:r>
          </w:p>
        </w:tc>
      </w:tr>
      <w:tr w:rsidR="00E6529E" w:rsidRPr="00D10BB0" w14:paraId="3825F1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AF6F7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16A3F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23E8D81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68E35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9</w:t>
            </w:r>
            <w:r w:rsidRPr="00D10BB0">
              <w:t xml:space="preserve"> Tliet ġenerazzjonijiet konsekuttivi tal-programm Daphne (ĠU L 34, 9.2.2000, p. 1; ĠU L 143, 30.4.2004, p. 1; ĠU L 173, 3.7.2007, p. 19-26), u r-riżultati tal-fergħat Daphne tal-Programm tad-Drittijiet, l-Ugwaljanza u ċ-Ċittadinanza (ĠU L 354, 28.12.2013, p. 62-72) u tal-Programm CERV (ĠU L 156, 5.5.2021, p. 1-20).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A576D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9</w:t>
            </w:r>
            <w:r w:rsidRPr="00D10BB0">
              <w:t xml:space="preserve"> Tliet ġenerazzjonijiet konsekuttivi tal-programm Daphne (ĠU L 34, 9.2.2000, p. 1; ĠU L 143, 30.4.2004, p. 1; ĠU L 173, 3.7.2007, p. 19-26), u r-riżultati tal-fergħat Daphne tal-Programm tad-Drittijiet, l-Ugwaljanza u ċ-Ċittadinanza (ĠU L 354, 28.12.2013, p. 62-72) u tal-Programm CERV (ĠU L 156, 5.5.2021, p. 1-20).</w:t>
            </w:r>
          </w:p>
        </w:tc>
      </w:tr>
      <w:tr w:rsidR="00E6529E" w:rsidRPr="00D10BB0" w14:paraId="5A71B4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624D3" w14:textId="77777777" w:rsidR="007E2437" w:rsidRPr="00D10BB0" w:rsidRDefault="007E243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F76EA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  <w:vertAlign w:val="superscript"/>
              </w:rPr>
              <w:t>9a</w:t>
            </w:r>
            <w:r w:rsidRPr="00D10BB0">
              <w:rPr>
                <w:b/>
                <w:i/>
              </w:rPr>
              <w:t xml:space="preserve"> Id-Direttiva (UE) 2024/1385 tal-Parlament Ewropew u tal-Kunsill tal-14 ta’ Mejju 2024 dwar il-ġlieda kontra l-vjolenza kontra n-nisa u l-vjolenza domestika (ĠU L, 2024/1385, 24.5.2024, ELI: http://data.europa.eu/eli/dir/2024/1385/oj).</w:t>
            </w:r>
          </w:p>
        </w:tc>
      </w:tr>
      <w:tr w:rsidR="00E6529E" w:rsidRPr="00D10BB0" w14:paraId="3EFA69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DC14B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10</w:t>
            </w:r>
            <w:r w:rsidRPr="00D10BB0">
              <w:t xml:space="preserve"> C(2024) 2680 final (ĠU L, 2024/1238, 14.5.2024, ELI: http://data.europa.eu/eli/reco/2024/1238/oj).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D2FAB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10</w:t>
            </w:r>
            <w:r w:rsidRPr="00D10BB0">
              <w:t xml:space="preserve"> C(2024) 2680 final (ĠU L, 2024/1238, 14.5.2024, ELI: http://data.europa.eu/eli/reco/2024/1238/oj).</w:t>
            </w:r>
          </w:p>
        </w:tc>
      </w:tr>
    </w:tbl>
    <w:p w14:paraId="27A6489A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13BF411" w14:textId="77777777" w:rsidR="007E2437" w:rsidRPr="00D10BB0" w:rsidRDefault="00536664">
      <w:r w:rsidRPr="00D10BB0">
        <w:rPr>
          <w:rStyle w:val="HideTWBExt"/>
        </w:rPr>
        <w:t>&lt;/Amend&gt;</w:t>
      </w:r>
    </w:p>
    <w:p w14:paraId="640F0BE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8</w:t>
      </w:r>
      <w:r w:rsidRPr="00D10BB0">
        <w:rPr>
          <w:rStyle w:val="HideTWBExt"/>
        </w:rPr>
        <w:t>&lt;/NumAm&gt;</w:t>
      </w:r>
    </w:p>
    <w:p w14:paraId="3047E9E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1E4B548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18a (ġdida)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5D8203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B62BF" w14:textId="77777777" w:rsidR="007E2437" w:rsidRPr="00D10BB0" w:rsidRDefault="007E2437"/>
        </w:tc>
      </w:tr>
      <w:tr w:rsidR="00E6529E" w:rsidRPr="00D10BB0" w14:paraId="2DCB1EF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7B35E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90680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64C840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FA1A0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8644C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(18a)</w:t>
            </w:r>
            <w:r w:rsidRPr="00D10BB0">
              <w:tab/>
            </w:r>
            <w:r w:rsidRPr="00D10BB0">
              <w:rPr>
                <w:b/>
                <w:i/>
              </w:rPr>
              <w:t xml:space="preserve">Il-fergħa Daphne jeħtieġ li tkompli tiffinanzja proġetti ta’ sensibbilizzazzjoni u attivitajiet oħra ta’ </w:t>
            </w:r>
            <w:r w:rsidRPr="00D10BB0">
              <w:rPr>
                <w:b/>
                <w:i/>
              </w:rPr>
              <w:t>prevenzjoni, li jipprovdu servizzi ta’ appoġġ lill-vittmi u li jappoġġaw l-attivitajiet ta’ organizzazzjonijiet tas-soċjetajiet ċivili li jaħdmu fil-post. Jeħtiġilha tiffinanzja attivitajiet li jindirizzaw il-forom kollha ta’ vjolenza abbażi tal-ġeneru, inklużi l-vjolenza domestika, il-vjolenza sesswali, it-traffikar tal-bnedmin, is-segwiment ta’ persuna bil-moħbi (stalking) u l-prattiki tradizzjonali dannużi, bħall-mutilazzjoni ġenitali femminili, kif ukoll forom ġodda ta’ vjolenza online, bħall-bullying ċ</w:t>
            </w:r>
            <w:r w:rsidRPr="00D10BB0">
              <w:rPr>
                <w:b/>
                <w:i/>
              </w:rPr>
              <w:t>ibernetiku, il-kondiviżjoni ta’ materjal intimu mingħajr kunsens u l-molestja online. Il-Programm jenħtieġ li jagħti wkoll attenzjoni partikolari lill-gruppi emarġinati u jiżgura perspettiva intersezzjonali. Meta jitqies kemm għadu allarmanti l-għadd ta’ vittmi ta’ vjolenza abbażi tal-ġeneru, huwa importanti li dawn l-azzjonijiet kollha jitkomplew b’allokazzjoni baġitarja distinta, protetta u mhux trasferibbli għall-attivitajiet li jimplimentaw l-objettiv speċifiku tal-prevenzjoni u l-ġlieda kontra kull for</w:t>
            </w:r>
            <w:r w:rsidRPr="00D10BB0">
              <w:rPr>
                <w:b/>
                <w:i/>
              </w:rPr>
              <w:t>ma ta’ vjolenza abbażi tal-ġeneru fl-ambitu tal-fergħa Daphne.</w:t>
            </w:r>
          </w:p>
        </w:tc>
      </w:tr>
    </w:tbl>
    <w:p w14:paraId="5072319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7E59CBD" w14:textId="77777777" w:rsidR="007E2437" w:rsidRPr="00D10BB0" w:rsidRDefault="00536664">
      <w:r w:rsidRPr="00D10BB0">
        <w:rPr>
          <w:rStyle w:val="HideTWBExt"/>
        </w:rPr>
        <w:t>&lt;/Amend&gt;</w:t>
      </w:r>
    </w:p>
    <w:p w14:paraId="4EBAD68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9</w:t>
      </w:r>
      <w:r w:rsidRPr="00D10BB0">
        <w:rPr>
          <w:rStyle w:val="HideTWBExt"/>
        </w:rPr>
        <w:t>&lt;/NumAm&gt;</w:t>
      </w:r>
    </w:p>
    <w:p w14:paraId="70C5BB88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CB84837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19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7A78F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750E6" w14:textId="77777777" w:rsidR="007E2437" w:rsidRPr="00D10BB0" w:rsidRDefault="007E2437"/>
        </w:tc>
      </w:tr>
      <w:tr w:rsidR="00E6529E" w:rsidRPr="00D10BB0" w14:paraId="10AF71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AE1C6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442B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21B3D2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00A9" w14:textId="77777777" w:rsidR="007E2437" w:rsidRPr="00D10BB0" w:rsidRDefault="00536664">
            <w:pPr>
              <w:pStyle w:val="Normal6a"/>
            </w:pPr>
            <w:r w:rsidRPr="00D10BB0">
              <w:t>(19)</w:t>
            </w:r>
            <w:r w:rsidRPr="00D10BB0">
              <w:tab/>
              <w:t xml:space="preserve">F’konformità mal-acquis tal-Unjoni dwar it-trattament ugwali, l-Istati Membri stabbilew korpi indipendenti biex jippromwovu t-trattament ugwali (“korpi tal-ugwaljanza”) li jaqdu rwol importanti fil-promozzjoni </w:t>
            </w:r>
            <w:r w:rsidRPr="00D10BB0">
              <w:t>tal-ugwaljanza u biex tkun żgurata applikazzjoni effettiva tal-leġiżlazzjoni dwar it-trattament ugwali. Barra minn hekk, il-Programm jenħtieġ li jappoġġa n-Network Ewropew tal-Korpi tal-Ugwaljanza (Equinet) magħmul mill-korpi nazzjonali tal-ugwaljanza kif previst fid-Direttiva tal-Kunsill (UE) 2024/1499</w:t>
            </w:r>
            <w:r w:rsidRPr="00D10BB0">
              <w:rPr>
                <w:vertAlign w:val="superscript"/>
              </w:rPr>
              <w:t>11</w:t>
            </w:r>
            <w:r w:rsidRPr="00D10BB0">
              <w:t xml:space="preserve"> u fid-Direttiva (UE) 2024/1500 tal-Parlament Ewropew u tal-Kunsill</w:t>
            </w:r>
            <w:r w:rsidRPr="00D10BB0">
              <w:rPr>
                <w:vertAlign w:val="superscript"/>
              </w:rPr>
              <w:t>12</w:t>
            </w:r>
            <w:r w:rsidRPr="00D10BB0">
              <w:t>, peress li Equinet hu l-unika entità li tiżgura l-koordinazzjoni tal-attivitajiet bejn il-korpi tal-ugwaljanza. Din għandha importanza e</w:t>
            </w:r>
            <w:r w:rsidRPr="00D10BB0">
              <w:t>wlenija għall-implimentazzjoni effettiva tal-liġi tal-Unjoni kontra d-diskriminazzjoni fl-Istati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F213E" w14:textId="77777777" w:rsidR="007E2437" w:rsidRPr="00D10BB0" w:rsidRDefault="00536664">
            <w:pPr>
              <w:pStyle w:val="Normal6a"/>
            </w:pPr>
            <w:r w:rsidRPr="00D10BB0">
              <w:t>(19)</w:t>
            </w:r>
            <w:r w:rsidRPr="00D10BB0">
              <w:tab/>
              <w:t>F’konformità mal-acquis tal-Unjoni dwar it-trattament ugwali, l-Istati Membri stabbilew korpi indipendenti biex jippromwovu t-trattament ugwali (“korpi tal-ugwaljanza”) li jaqdu rwol importanti fil-promozzjoni tal-ugwaljanza</w:t>
            </w:r>
            <w:r w:rsidRPr="00D10BB0">
              <w:rPr>
                <w:b/>
                <w:i/>
              </w:rPr>
              <w:t>, inkluża l-ugwaljanza bejn il-ġeneri,</w:t>
            </w:r>
            <w:r w:rsidRPr="00D10BB0">
              <w:t xml:space="preserve"> u biex tkun żgurata applikazzjoni effettiva tal-leġiżlazzjoni dwar it-trattament ugwali. Barra minn hekk, il-Programm jenħtieġ li jappoġġa n-Network Ewropew tal-Korpi tal-Ugwaljanza (Equinet) magħmul mill-korpi nazzjonali tal-ugwaljanza kif previst</w:t>
            </w:r>
            <w:r w:rsidRPr="00D10BB0">
              <w:t xml:space="preserve"> fid-Direttiva tal-Kunsill (UE) 2024/1499</w:t>
            </w:r>
            <w:r w:rsidRPr="00D10BB0">
              <w:rPr>
                <w:vertAlign w:val="superscript"/>
              </w:rPr>
              <w:t>11</w:t>
            </w:r>
            <w:r w:rsidRPr="00D10BB0">
              <w:t xml:space="preserve"> u fid-Direttiva (UE) 2024/1500 tal-Parlament Ewropew u tal-Kunsill</w:t>
            </w:r>
            <w:r w:rsidRPr="00D10BB0">
              <w:rPr>
                <w:vertAlign w:val="superscript"/>
              </w:rPr>
              <w:t>12</w:t>
            </w:r>
            <w:r w:rsidRPr="00D10BB0">
              <w:t>, peress li Equinet hu l-unika entità li tiżgura l-koordinazzjoni tal-attivitajiet bejn il-korpi tal-ugwaljanza. Din għandha importanza ewlenija għall-implimentazzjoni effettiva tal-liġi tal-Unjoni kontra d-diskriminazzjoni</w:t>
            </w:r>
            <w:r w:rsidRPr="00D10BB0">
              <w:rPr>
                <w:b/>
                <w:i/>
              </w:rPr>
              <w:t>, inkluż il-liġi tal-Unjoni relatata mal-ugwaljanza bejn il-ġeneri u l-prevenzjoni tal-vjolenza abbażi tal-ġeneru,</w:t>
            </w:r>
            <w:r w:rsidRPr="00D10BB0">
              <w:t xml:space="preserve"> fl-Istati Membri.</w:t>
            </w:r>
          </w:p>
        </w:tc>
      </w:tr>
      <w:tr w:rsidR="00E6529E" w:rsidRPr="00D10BB0" w14:paraId="5604C5A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62E7B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1DD55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5BF853A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F1486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11</w:t>
            </w:r>
            <w:r w:rsidRPr="00D10BB0">
              <w:t xml:space="preserve"> Id-Direttiva tal-Kunsill (UE) 2024/1499 tas-7 ta’ Mejju 2024 dwar standards għall-korpi tal-ugwaljanza fil-qasam tat-trattament ugwali bejn il-persuni irrispettivament mill-oriġini razzjali jew etnika tagħhom, it-trattament ugwali fil-qasam tal-impjiegi u x-xogħol bejn il-persuni irrispettivament mir-reliġjon jew it-twemmin, id-diżabbiltà, l-età jew l-orjentazzjoni sesswali tagħhom, it-trattament ugwali bejn in-nisa u l-irġiel fi kwistjonijiet tas-sigurtà soċjali u fl-aċċess għal prodotti u servizzi u l-pr</w:t>
            </w:r>
            <w:r w:rsidRPr="00D10BB0">
              <w:t>ovvista tagħhom, u li temenda d-Direttivi 2000/43/KE u 2004/113/KE (ĠU L, 2024/1499, 29.5.2024, ELI: http://data.europa.eu/eli/dir/2024/1499/oj).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31A65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11</w:t>
            </w:r>
            <w:r w:rsidRPr="00D10BB0">
              <w:t xml:space="preserve"> Id-Direttiva tal-Kunsill (UE) 2024/1499 tas-7 ta’ Mejju 2024 dwar standards għall-korpi tal-ugwaljanza fil-qasam tat-trattament ugwali bejn il-persuni irrispettivament mill-oriġini razzjali jew etnika tagħhom, it-trattament ugwali fil-qasam tal-impjiegi u x-xogħol bejn il-persuni irrispettivament mir-reliġjon jew it-twemmin, id-diżabbiltà, l-età jew l-orjentazzjoni sesswali tagħhom, it-trattament ugwali bejn in-nisa u l-irġiel fi kwistjonijiet tas-sigurtà soċjali u fl-aċċess għal prodotti u servizzi u l-pr</w:t>
            </w:r>
            <w:r w:rsidRPr="00D10BB0">
              <w:t>ovvista tagħhom, u li temenda d-Direttivi 2000/43/KE u 2004/113/KE (ĠU L, 2024/1499, 29.5.2024, ELI: http://data.europa.eu/eli/dir/2024/1499/oj).</w:t>
            </w:r>
          </w:p>
        </w:tc>
      </w:tr>
      <w:tr w:rsidR="00E6529E" w:rsidRPr="00D10BB0" w14:paraId="12752B7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D3781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12</w:t>
            </w:r>
            <w:r w:rsidRPr="00D10BB0">
              <w:t xml:space="preserve"> Id-Direttiva (UE) 2024/1500 tal-Parlament Ewropew u tal-Kunsill tal-14 ta’ Mejju 2024 dwar standards għall-korpi tal-ugwaljanza fil-qasam tat-trattament ugwali u l-opportunitajiet indaqs bejn in-nisa u l-irġiel fi kwistjonijiet ta’ impjieg u xogħol, u li temenda d-Direttivi 2006/54/KE u 2010/41/UE (ĠU L, 2024/1500, 29.5.2024, ELI: http://data.europa.eu/eli/dir/2024/1500/oj).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73EE8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12</w:t>
            </w:r>
            <w:r w:rsidRPr="00D10BB0">
              <w:t xml:space="preserve"> Id-Direttiva (UE) 2024/1500 tal-Parlament Ewropew u tal-Kunsill tal-14 ta’ Mejju 2024 dwar standards għall-korpi tal-ugwaljanza fil-qasam tat-trattament ugwali u l-opportunitajiet indaqs bejn in-nisa u l-irġiel fi kwistjonijiet ta’ impjieg u xogħol, u li temenda d-Direttivi 2006/54/KE u 2010/41/UE (ĠU L, 2024/1500, 29.5.2024, ELI: http://data.europa.eu/eli/dir/2024/1500/oj).</w:t>
            </w:r>
          </w:p>
        </w:tc>
      </w:tr>
    </w:tbl>
    <w:p w14:paraId="34113E56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491355F" w14:textId="77777777" w:rsidR="007E2437" w:rsidRPr="00D10BB0" w:rsidRDefault="00536664">
      <w:r w:rsidRPr="00D10BB0">
        <w:rPr>
          <w:rStyle w:val="HideTWBExt"/>
        </w:rPr>
        <w:t>&lt;/Amend&gt;</w:t>
      </w:r>
    </w:p>
    <w:p w14:paraId="21B945F8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10</w:t>
      </w:r>
      <w:r w:rsidRPr="00D10BB0">
        <w:rPr>
          <w:rStyle w:val="HideTWBExt"/>
        </w:rPr>
        <w:t>&lt;/NumAm&gt;</w:t>
      </w:r>
    </w:p>
    <w:p w14:paraId="5BBE075F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 xml:space="preserve">Proposta għal </w:t>
      </w:r>
      <w:r w:rsidRPr="00D10BB0">
        <w:t>regolament</w:t>
      </w:r>
      <w:r w:rsidRPr="00D10BB0">
        <w:rPr>
          <w:rStyle w:val="HideTWBExt"/>
        </w:rPr>
        <w:t>&lt;/DocAmend&gt;</w:t>
      </w:r>
    </w:p>
    <w:p w14:paraId="242D9DE8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20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146A7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F9152" w14:textId="77777777" w:rsidR="007E2437" w:rsidRPr="00D10BB0" w:rsidRDefault="007E2437"/>
        </w:tc>
      </w:tr>
      <w:tr w:rsidR="00E6529E" w:rsidRPr="00D10BB0" w14:paraId="60E467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74908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98C34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C79E35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862EE" w14:textId="77777777" w:rsidR="007E2437" w:rsidRPr="00D10BB0" w:rsidRDefault="00536664">
            <w:pPr>
              <w:pStyle w:val="Normal6a"/>
            </w:pPr>
            <w:r w:rsidRPr="00D10BB0">
              <w:t>(20)</w:t>
            </w:r>
            <w:r w:rsidRPr="00D10BB0">
              <w:tab/>
              <w:t xml:space="preserve">Iċ-ċittadini fl-Unjoni kollha, li ħafna minnhom regolarment jew imqar okkażjonalment jivvjaġġaw lejn Stat Membru ieħor, jew jgħixu, jistudjaw, jaħdmu jew </w:t>
            </w:r>
            <w:r w:rsidRPr="00D10BB0">
              <w:t>jagħmlu volontarjat fi Stat Membru ieħor, jenħtieġ li jħossuhom kapaċi jgawdu u jeżerċitaw id-drittijiet taċ-ċittadinanza tagħhom u jpoġġu l-fiduċja tagħhom f’aċċess ugwali, infurzabbiltà sħiħa u protezzjoni sħiħa tad-drittijiet tagħhom mingħajr diskriminazzjoni, irrispettivament minn fejn jinzertaw fl-Unjoni. Iċ-ċittadini jenħtieġ li jkunu konxji aktar mid-drittijiet tagħhom mogħtija biċ-ċittadinanza tal-Unjoni, jiġifieri d-dritt tagħhom li jiċċaqilqu u jirrisjedu liberament fl-Unjoni, id-drittijiet tal-vo</w:t>
            </w:r>
            <w:r w:rsidRPr="00D10BB0">
              <w:t>t tagħhom meta jirrisjedu fi Stat Membru ieħor, id-dritt tagħhom li jippreżentaw petizzjoni lill-Parlament Ewropew b’waħda mil-lingwi uffiċjali, id-dritt tagħhom li jippreżentaw inizjattivi taċ-ċittadini u d-dritt tagħhom li jagħmlu lmenti lill-ombudsman Ewropew kontra amministrazzjoni istituzzjonali ħażina.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81D55" w14:textId="77777777" w:rsidR="007E2437" w:rsidRPr="00D10BB0" w:rsidRDefault="00536664">
            <w:pPr>
              <w:pStyle w:val="Normal6a"/>
            </w:pPr>
            <w:r w:rsidRPr="00D10BB0">
              <w:t>(20)</w:t>
            </w:r>
            <w:r w:rsidRPr="00D10BB0">
              <w:tab/>
              <w:t xml:space="preserve">Iċ-ċittadini fl-Unjoni kollha, li ħafna minnhom regolarment jew imqar okkażjonalment jivvjaġġaw lejn Stat Membru ieħor, jew jgħixu, jistudjaw, jaħdmu jew jagħmlu volontarjat fi Stat Membru ieħor, jenħtieġ li jħossuhom kapaċi jgawdu u jeżerċitaw id-drittijiet taċ-ċittadinanza tagħhom u jpoġġu l-fiduċja tagħhom f’aċċess ugwali, infurzabbiltà sħiħa u protezzjoni sħiħa tad-drittijiet tagħhom mingħajr diskriminazzjoni, </w:t>
            </w:r>
            <w:r w:rsidRPr="00D10BB0">
              <w:rPr>
                <w:b/>
                <w:i/>
              </w:rPr>
              <w:t>inkluż għal raġunijiet ta’ sess, identità tal-ġeneru, karatteristiċi tas-sess jew status tal-</w:t>
            </w:r>
            <w:r w:rsidRPr="00D10BB0">
              <w:rPr>
                <w:b/>
                <w:i/>
              </w:rPr>
              <w:t>familja,</w:t>
            </w:r>
            <w:r w:rsidRPr="00D10BB0">
              <w:t xml:space="preserve"> irrispettivament minn fejn jinzertaw fl-Unjoni. Iċ-ċittadini jenħtieġ li jkunu konxji aktar mid-drittijiet tagħhom mogħtija biċ-ċittadinanza tal-Unjoni, jiġifieri d-dritt tagħhom li jiċċaqilqu u jirrisjedu liberament fl-Unjoni, id-drittijiet tal-vot tagħhom meta jirrisjedu fi Stat Membru ieħor, id-dritt tagħhom li jippreżentaw petizzjoni lill-Parlament Ewropew b’waħda mil-lingwi uffiċjali, id-dritt tagħhom li jippreżentaw inizjattivi taċ-ċittadini u d-dritt tagħhom li jagħmlu lmenti lill-ombudsman </w:t>
            </w:r>
            <w:r w:rsidRPr="00D10BB0">
              <w:t>Ewropew kontra amministrazzjoni istituzzjonali ħażina.</w:t>
            </w:r>
          </w:p>
        </w:tc>
      </w:tr>
    </w:tbl>
    <w:p w14:paraId="7B12CFC0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BB8F3EF" w14:textId="77777777" w:rsidR="007E2437" w:rsidRPr="00D10BB0" w:rsidRDefault="00536664">
      <w:r w:rsidRPr="00D10BB0">
        <w:rPr>
          <w:rStyle w:val="HideTWBExt"/>
        </w:rPr>
        <w:t>&lt;/Amend&gt;</w:t>
      </w:r>
    </w:p>
    <w:p w14:paraId="2172E2FB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11</w:t>
      </w:r>
      <w:r w:rsidRPr="00D10BB0">
        <w:rPr>
          <w:rStyle w:val="HideTWBExt"/>
        </w:rPr>
        <w:t>&lt;/NumAm&gt;</w:t>
      </w:r>
    </w:p>
    <w:p w14:paraId="4F7A71C7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76BBAC8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5821C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95C2D" w14:textId="77777777" w:rsidR="007E2437" w:rsidRPr="00D10BB0" w:rsidRDefault="007E2437"/>
        </w:tc>
      </w:tr>
      <w:tr w:rsidR="00E6529E" w:rsidRPr="00D10BB0" w14:paraId="16377B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F4DCD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8837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832E5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2902A" w14:textId="77777777" w:rsidR="007E2437" w:rsidRPr="00D10BB0" w:rsidRDefault="00536664">
            <w:pPr>
              <w:pStyle w:val="Normal6a"/>
            </w:pPr>
            <w:r w:rsidRPr="00D10BB0">
              <w:t>(21)</w:t>
            </w:r>
            <w:r w:rsidRPr="00D10BB0">
              <w:tab/>
            </w:r>
            <w:r w:rsidRPr="00D10BB0">
              <w:rPr>
                <w:b/>
                <w:i/>
              </w:rPr>
              <w:t>L-inkoraġġiment taċ-ċittadini biex</w:t>
            </w:r>
            <w:r w:rsidRPr="00D10BB0">
              <w:t xml:space="preserve"> jaqdu rwol aktar attiv </w:t>
            </w:r>
            <w:r w:rsidRPr="00D10BB0">
              <w:rPr>
                <w:b/>
                <w:i/>
              </w:rPr>
              <w:t>fid-demokrazija</w:t>
            </w:r>
            <w:r w:rsidRPr="00D10BB0">
              <w:t xml:space="preserve"> fil-livell tal-Unjoni se jsaħħaħ is-soċjetà ċivili Ewropea u jrawwem l-iżvilupp tal-identità Ewropea. </w:t>
            </w:r>
            <w:r w:rsidRPr="00D10BB0">
              <w:rPr>
                <w:b/>
                <w:i/>
              </w:rPr>
              <w:t>Għalhekk</w:t>
            </w:r>
            <w:r w:rsidRPr="00D10BB0">
              <w:t xml:space="preserve">, is-soċjetà ċivili </w:t>
            </w:r>
            <w:r w:rsidRPr="00D10BB0">
              <w:rPr>
                <w:b/>
                <w:i/>
              </w:rPr>
              <w:t>jeħtieġ li tingħata l-appoġġ biex tippromwovi l-valuri komuni tal-Unjoni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tħarishom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xxerred għarfien dwarhom</w:t>
            </w:r>
            <w:r w:rsidRPr="00D10BB0">
              <w:t xml:space="preserve">, u </w:t>
            </w:r>
            <w:r w:rsidRPr="00D10BB0">
              <w:rPr>
                <w:b/>
                <w:i/>
              </w:rPr>
              <w:t>biex tikkontribwixxi</w:t>
            </w:r>
            <w:r w:rsidRPr="00D10BB0">
              <w:t xml:space="preserve"> għat-tgawdija effettiva tad-drittijiet skont </w:t>
            </w:r>
            <w:r w:rsidRPr="00D10BB0">
              <w:rPr>
                <w:b/>
                <w:i/>
              </w:rPr>
              <w:t>il-liġi</w:t>
            </w:r>
            <w:r w:rsidRPr="00D10BB0">
              <w:t xml:space="preserve"> tal-Unjoni. Meta ċ-ċittadini tal-Unjoni jipparteċipaw fil-ħajja demokratika tal-Unjoni, dawn ikunu qed jikkontribwixxu biex titwettaq id-demokrazija rappreżentattiva, bħala prinċipju li fuqu ji</w:t>
            </w:r>
            <w:r w:rsidRPr="00D10BB0">
              <w:t>nbena l-funzjonament tal-Unjoni u li jagħti espressjoni konkreta lill-valur tad-demokrazija minqux fl-Artikolu 2 tat-TUE.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18EDF" w14:textId="77777777" w:rsidR="007E2437" w:rsidRPr="00D10BB0" w:rsidRDefault="00536664">
            <w:pPr>
              <w:pStyle w:val="Normal6a"/>
            </w:pPr>
            <w:r w:rsidRPr="00D10BB0">
              <w:t>(21)</w:t>
            </w:r>
            <w:r w:rsidRPr="00D10BB0">
              <w:tab/>
            </w:r>
            <w:r w:rsidRPr="00D10BB0">
              <w:rPr>
                <w:b/>
                <w:i/>
              </w:rPr>
              <w:t>L-iżgurar li ċ-ċittadini</w:t>
            </w:r>
            <w:r w:rsidRPr="00D10BB0">
              <w:t xml:space="preserve"> jaqdu rwol aktar attiv </w:t>
            </w:r>
            <w:r w:rsidRPr="00D10BB0">
              <w:rPr>
                <w:b/>
                <w:i/>
              </w:rPr>
              <w:t>fit-tfassil tal-politika</w:t>
            </w:r>
            <w:r w:rsidRPr="00D10BB0">
              <w:t xml:space="preserve"> fil-livell tal-Unjoni se jsaħħaħ </w:t>
            </w:r>
            <w:r w:rsidRPr="00D10BB0">
              <w:rPr>
                <w:b/>
                <w:i/>
              </w:rPr>
              <w:t>il-parteċipazzjoni demokratika,</w:t>
            </w:r>
            <w:r w:rsidRPr="00D10BB0">
              <w:t xml:space="preserve"> is-soċjetà ċivili Ewropea u jrawwem l-iżvilupp tal-identità Ewropea. </w:t>
            </w:r>
            <w:r w:rsidRPr="00D10BB0">
              <w:rPr>
                <w:b/>
                <w:i/>
              </w:rPr>
              <w:t>Għaldaqstant</w:t>
            </w:r>
            <w:r w:rsidRPr="00D10BB0">
              <w:t>, is-soċjetà ċivili</w:t>
            </w:r>
            <w:r w:rsidRPr="00D10BB0">
              <w:rPr>
                <w:b/>
                <w:i/>
              </w:rPr>
              <w:t>, u b’mod partikolari l-organizzazzjonijiet femministi mmexxija min-nisa u tad-drittijiet tan-nisa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l-organizzazzjonijiet antirazzisti, id-difensuri tad-drittijiet tal-bniedem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l-organizzazzjonijiet li jiddefendu d-drittijiet tal-LGBTIQ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jeħtieġ li tiġi appoġġata fil-prom</w:t>
            </w:r>
            <w:r w:rsidRPr="00D10BB0">
              <w:rPr>
                <w:b/>
                <w:i/>
              </w:rPr>
              <w:t>ozzjoni, fis-salvagwardja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fis-sensibilizzazzjoni tal-valuri tal-Unjoni u fil-kontribut</w:t>
            </w:r>
            <w:r w:rsidRPr="00D10BB0">
              <w:t xml:space="preserve"> għat-tgawdija effettiva tad-drittijiet skont </w:t>
            </w:r>
            <w:r w:rsidRPr="00D10BB0">
              <w:rPr>
                <w:b/>
                <w:i/>
              </w:rPr>
              <w:t>id-dritt</w:t>
            </w:r>
            <w:r w:rsidRPr="00D10BB0">
              <w:t xml:space="preserve"> tal-Unjoni. Meta ċ-ċittadini tal-Unjoni jipparteċipaw fil-ħajja demokratika tal-Unjoni, dawn ikunu qed jikkontribwixxu biex titwettaq id-demokrazija rappreżentattiva, bħala prinċipju li fuqu jinbena l-funzjonament tal-Unjoni u li jagħti espressjoni konkreta lill-valur tad-demokrazija minqux fl-Artikolu 2 tat-TUE. </w:t>
            </w:r>
            <w:r w:rsidRPr="00D10BB0">
              <w:rPr>
                <w:b/>
                <w:i/>
              </w:rPr>
              <w:t>B’mod partikolari, fl-Istati Membri fejn l-ispazju ċiv</w:t>
            </w:r>
            <w:r w:rsidRPr="00D10BB0">
              <w:rPr>
                <w:b/>
                <w:i/>
              </w:rPr>
              <w:t>iku qed jiċkien jew fejn l-organizzazzjonijiet tas-soċjetà ċivili jiffaċċjaw restrizzjonijiet legali, amministrattivi jew finanzjarji, il-Programm jenħtieġ li jagħti prijorità lill-appoġġ immirat lejn is-salvagwardja tal-indipendenza, il-kapaċità operazzjonali u l-protezzjoni tagħhom.</w:t>
            </w:r>
          </w:p>
        </w:tc>
      </w:tr>
    </w:tbl>
    <w:p w14:paraId="53923CE4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C36D2EB" w14:textId="77777777" w:rsidR="007E2437" w:rsidRPr="00D10BB0" w:rsidRDefault="00536664">
      <w:r w:rsidRPr="00D10BB0">
        <w:rPr>
          <w:rStyle w:val="HideTWBExt"/>
        </w:rPr>
        <w:t>&lt;/Amend&gt;</w:t>
      </w:r>
    </w:p>
    <w:p w14:paraId="4E463DEA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12</w:t>
      </w:r>
      <w:r w:rsidRPr="00D10BB0">
        <w:rPr>
          <w:rStyle w:val="HideTWBExt"/>
        </w:rPr>
        <w:t>&lt;/NumAm&gt;</w:t>
      </w:r>
    </w:p>
    <w:p w14:paraId="77C20AD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A274D05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8944E3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2B487" w14:textId="77777777" w:rsidR="007E2437" w:rsidRPr="00D10BB0" w:rsidRDefault="007E2437"/>
        </w:tc>
      </w:tr>
      <w:tr w:rsidR="00E6529E" w:rsidRPr="00D10BB0" w14:paraId="26E3B0E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B15C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2FFFE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088CFF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76578" w14:textId="77777777" w:rsidR="007E2437" w:rsidRPr="00D10BB0" w:rsidRDefault="00536664">
            <w:pPr>
              <w:pStyle w:val="Normal6a"/>
            </w:pPr>
            <w:r w:rsidRPr="00D10BB0">
              <w:t>(22)</w:t>
            </w:r>
            <w:r w:rsidRPr="00D10BB0">
              <w:tab/>
              <w:t xml:space="preserve">Biex l-Unjoni titqarreb lejn iċ-ċittadini tagħha u biex titrawwem il-parteċipazzjoni demokratika, hemm bżonn bosta azzjonijiet u sforzi </w:t>
            </w:r>
            <w:r w:rsidRPr="00D10BB0">
              <w:t xml:space="preserve">kkoordinati. Iċ-ċittadinanza Ewropea u l-identità Ewropea jenħtieġ li jiġu żviluppati u promossi billi ċ-ċittadini </w:t>
            </w:r>
            <w:r w:rsidRPr="00D10BB0">
              <w:rPr>
                <w:b/>
                <w:i/>
              </w:rPr>
              <w:t>jitħeġġu</w:t>
            </w:r>
            <w:r w:rsidRPr="00D10BB0">
              <w:t xml:space="preserve"> jifhmu l-proċess tat-tfassil tal-politika, u billi jiġi promoss l-involviment ċiviku fl-azzjonijiet tal-Unjoni. L-attivitajiet ta’ kommemorazzjoni u r-riflessjoni kritika dwar il-memorja storika tal-Ewropa huma meħtieġa biex iċ-ċittadini jifhmu l-istorja komuni, u biex jinfirxu l-pedamenti għal ġejjieni u valuri komuni. Barra minn hekk, l-appoġġ lill-għaqdiet tas-soċjetà ċivili fil-liv</w:t>
            </w:r>
            <w:r w:rsidRPr="00D10BB0">
              <w:t xml:space="preserve">ell lokali, reġjonali, nazzjonali u tranżnazzjonali fl-oqsma koperti mill-Programm se jikkontribwixxi biex jiżdied l-involviment taċ-ċittadini fis-soċjetà u fl-aħħar mill-aħħar biex jinvolvihom attivament fil-ħajja demokratika tal-Unjoni. Fl-istess waqt, l-appoġġ lill-attivitajiet li jippromovu l-fehim reċiproku, id-djalogu interkulturali, id-diversità kulturali u lingwistika, l-inklużjoni soċjali u r-rispett lejn ħaddieħor irawwem sens ta’ appartenenza għall-Unjoni u ta’ ċittadinanza komuni skont identità </w:t>
            </w:r>
            <w:r w:rsidRPr="00D10BB0">
              <w:t>Ewropea, abbażi ta’ komprensjoni komuni tal-valuri Ewropej komuni tagħna, tal-kultura, tal-istorja u tal-wirt tagħna.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C5941" w14:textId="77777777" w:rsidR="007E2437" w:rsidRPr="00D10BB0" w:rsidRDefault="00536664">
            <w:pPr>
              <w:pStyle w:val="Normal6a"/>
            </w:pPr>
            <w:r w:rsidRPr="00D10BB0">
              <w:t>(22)</w:t>
            </w:r>
            <w:r w:rsidRPr="00D10BB0">
              <w:tab/>
              <w:t xml:space="preserve">Biex l-Unjoni titqarreb lejn iċ-ċittadini tagħha u biex titrawwem il-parteċipazzjoni demokratika, hemm bżonn bosta azzjonijiet u sforzi kkoordinati. Iċ-ċittadinanza Ewropea u l-identità Ewropea jenħtieġ li jiġu żviluppati u promossi billi </w:t>
            </w:r>
            <w:r w:rsidRPr="00D10BB0">
              <w:rPr>
                <w:b/>
                <w:i/>
              </w:rPr>
              <w:t>jiġu żgurat li</w:t>
            </w:r>
            <w:r w:rsidRPr="00D10BB0">
              <w:t xml:space="preserve"> ċ-ċittadini jifhmu l-proċess tat-tfassil tal-politika, u billi jiġi promoss l-involviment ċiviku fl-azzjonijiet tal-Unjoni. L-attivitajiet ta’ kommemorazzjoni u r-riflessjoni kritika dwar il-memorja storika tal-Ewropa</w:t>
            </w:r>
            <w:r w:rsidRPr="00D10BB0">
              <w:rPr>
                <w:b/>
                <w:i/>
              </w:rPr>
              <w:t>, inkluż il-kontribut tal-movimenti tan-</w:t>
            </w:r>
            <w:r w:rsidRPr="00D10BB0">
              <w:rPr>
                <w:b/>
                <w:i/>
              </w:rPr>
              <w:t>nisa u tal-LGBTIQ għall-iżvilupp tad-demokrazija u tad-drittijiet fundamentali,</w:t>
            </w:r>
            <w:r w:rsidRPr="00D10BB0">
              <w:t xml:space="preserve"> huma meħtieġa biex iċ-ċittadini jifhmu l-istorja komuni, u biex jinfirxu l-pedamenti għal ġejjieni u valuri komuni. Barra minn hekk, l-appoġġ lill-għaqdiet tas-soċjetà ċivili fil-livell lokali, reġjonali, nazzjonali u tranżnazzjonali fl-oqsma koperti mill-Programm se jikkontribwixxi biex jiżdied l-involviment taċ-ċittadini fis-soċjetà u fl-aħħar mill-aħħar biex jinvolvihom attivament fil-ħajja demokratika tal-Unjoni. Fl-istess w</w:t>
            </w:r>
            <w:r w:rsidRPr="00D10BB0">
              <w:t xml:space="preserve">aqt, l-appoġġ lill-attivitajiet li jippromovu l-fehim reċiproku, id-djalogu interkulturali, id-diversità kulturali u lingwistika, l-inklużjoni soċjali u r-rispett lejn ħaddieħor irawwem sens ta’ appartenenza </w:t>
            </w:r>
            <w:r w:rsidRPr="00D10BB0">
              <w:rPr>
                <w:b/>
                <w:i/>
              </w:rPr>
              <w:t>inklużiv</w:t>
            </w:r>
            <w:r w:rsidRPr="00D10BB0">
              <w:t xml:space="preserve"> għall-Unjoni u ta’ ċittadinanza komuni skont identità Ewropea, abbażi ta’ komprensjoni komuni tal-valuri Ewropej komuni tagħna </w:t>
            </w:r>
            <w:r w:rsidRPr="00D10BB0">
              <w:rPr>
                <w:b/>
                <w:i/>
              </w:rPr>
              <w:t>mnaqqxa fl-Artikolu 2 tat-TUE</w:t>
            </w:r>
            <w:r w:rsidRPr="00D10BB0">
              <w:t>, tal-kultura, tal-istorja u tal-wirt tagħna.</w:t>
            </w:r>
          </w:p>
        </w:tc>
      </w:tr>
    </w:tbl>
    <w:p w14:paraId="3B9FA0F5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5EEA97F" w14:textId="77777777" w:rsidR="007E2437" w:rsidRPr="00D10BB0" w:rsidRDefault="00536664">
      <w:r w:rsidRPr="00D10BB0">
        <w:rPr>
          <w:rStyle w:val="HideTWBExt"/>
        </w:rPr>
        <w:t>&lt;/Amend&gt;</w:t>
      </w:r>
    </w:p>
    <w:p w14:paraId="5FE96CD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13</w:t>
      </w:r>
      <w:r w:rsidRPr="00D10BB0">
        <w:rPr>
          <w:rStyle w:val="HideTWBExt"/>
        </w:rPr>
        <w:t>&lt;/NumAm&gt;</w:t>
      </w:r>
    </w:p>
    <w:p w14:paraId="1900552F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CD0BBF3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23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8DEB02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724E2" w14:textId="77777777" w:rsidR="007E2437" w:rsidRPr="00D10BB0" w:rsidRDefault="007E2437"/>
        </w:tc>
      </w:tr>
      <w:tr w:rsidR="00E6529E" w:rsidRPr="00D10BB0" w14:paraId="4DE6441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83E35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24A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EDC45E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EBE8F" w14:textId="77777777" w:rsidR="007E2437" w:rsidRPr="00D10BB0" w:rsidRDefault="00536664">
            <w:pPr>
              <w:pStyle w:val="Normal6a"/>
            </w:pPr>
            <w:r w:rsidRPr="00D10BB0">
              <w:t>(23)</w:t>
            </w:r>
            <w:r w:rsidRPr="00D10BB0">
              <w:tab/>
              <w:t xml:space="preserve">L-għaqdiet </w:t>
            </w:r>
            <w:r w:rsidRPr="00D10BB0">
              <w:t>tas-soċjetà ċivili, u atturi oħra tal-ispazju ċiviku, bħall-korpi indipendenti tad-drittijiet tal-bniedem, il-korpi tal-ugwaljanza u l-Istituzzjonijiet tal-Ombudspersons, jaqdu rwol vitali favur l-implimentazzjoni tal-politika, biex titħeġġeġ il-parteċipazzjoni tan-nies, l-istituzzjonijiet jinżammu responsabbli, u titwettaq bidla pożittiva. Il-Programm jenħtieġ li jgħin biex ikunu żgurati riżorsi biżżejjed u ambjent li jippermettilhom joperaw b’mod indipendenti, liberu, sikur u effettiv. Għal dan l-għan, il</w:t>
            </w:r>
            <w:r w:rsidRPr="00D10BB0">
              <w:t>-finanzjament tal-Unjoni jenħtieġ li jikkomplementa l-isforzi fil-livell nazzjonali billi jappoġġa, jipproteġi, jagħti s-setgħa u jibni l-kapaċità tagħhom, kif enfasizzat fir-riżoluzzjoni tal-Parlament Ewropew tad-19 ta’ April 2018</w:t>
            </w:r>
            <w:r w:rsidRPr="00D10BB0">
              <w:rPr>
                <w:vertAlign w:val="superscript"/>
              </w:rPr>
              <w:t>13</w:t>
            </w:r>
            <w:r w:rsidRPr="00D10BB0">
              <w:t>, kif ukoll fil-konklużjonijiet tal-Kunsill tal-10 ta’ Marzu 2023</w:t>
            </w:r>
            <w:r w:rsidRPr="00D10BB0">
              <w:rPr>
                <w:vertAlign w:val="superscript"/>
              </w:rPr>
              <w:t>14</w:t>
            </w:r>
            <w:r w:rsidRPr="00D10BB0">
              <w:t xml:space="preserve"> u tas-7 ta’ Marzu 2025</w:t>
            </w:r>
            <w:r w:rsidRPr="00D10BB0">
              <w:rPr>
                <w:vertAlign w:val="superscript"/>
              </w:rPr>
              <w:t>15</w:t>
            </w:r>
            <w:r w:rsidRPr="00D10BB0">
              <w:t>. Is-soċjetà ċivili għandha rwol importanti wkoll biex tkun żgurata implimentazzjoni effettiva tad-Direttiva (UE) 2019/1937 tal-Parlament Ewropew u tal-Kunsill</w:t>
            </w:r>
            <w:r w:rsidRPr="00D10BB0">
              <w:rPr>
                <w:vertAlign w:val="superscript"/>
              </w:rPr>
              <w:t>16</w:t>
            </w:r>
            <w:r w:rsidRPr="00D10BB0">
              <w:t xml:space="preserve"> billi trawwem kultura min</w:t>
            </w:r>
            <w:r w:rsidRPr="00D10BB0">
              <w:t>għajr mażżri u ambjent favorevoli għall-informaturi.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14120" w14:textId="77777777" w:rsidR="007E2437" w:rsidRPr="00D10BB0" w:rsidRDefault="00536664">
            <w:pPr>
              <w:pStyle w:val="Normal6a"/>
            </w:pPr>
            <w:r w:rsidRPr="00D10BB0">
              <w:t>(23)</w:t>
            </w:r>
            <w:r w:rsidRPr="00D10BB0">
              <w:tab/>
            </w:r>
            <w:r w:rsidRPr="00D10BB0">
              <w:t xml:space="preserve">L-għaqdiet tas-soċjetà ċivili, u atturi oħra tal-ispazju ċiviku, bħall-korpi indipendenti tad-drittijiet tal-bniedem, il-korpi tal-ugwaljanza u l-Istituzzjonijiet tal-Ombudspersons, jaqdu rwol vitali favur l-implimentazzjoni tal-politika, biex titħeġġeġ il-parteċipazzjoni tan-nies, l-istituzzjonijiet jinżammu responsabbli, u titwettaq bidla pożittiva </w:t>
            </w:r>
            <w:r w:rsidRPr="00D10BB0">
              <w:rPr>
                <w:b/>
                <w:i/>
              </w:rPr>
              <w:t>inkluż, fost l-oħrajn, permezz tal-promozzjoni, il-litigazzjoni strateġika, il-kampanji, il-komunikazzjoni u attivitajiet oħra ta’ ħarsien</w:t>
            </w:r>
            <w:r w:rsidRPr="00D10BB0">
              <w:t>. Il-Programm jenħtie</w:t>
            </w:r>
            <w:r w:rsidRPr="00D10BB0">
              <w:t xml:space="preserve">ġ li jgħin biex ikunu żgurati riżorsi biżżejjed u ambjent li jippermettilhom joperaw b’mod indipendenti, liberu, sikur u effettiv. </w:t>
            </w:r>
            <w:r w:rsidRPr="00D10BB0">
              <w:rPr>
                <w:b/>
                <w:i/>
              </w:rPr>
              <w:t>Sabiex jiġu żgurati l-indipendenza u s-sostenibbiltà tal-organizzazzjonijiet tas-soċjetà ċivili, il-Programm jenħtieġ li jipprevedi l-għoti prevedibbli u pluriennali ta’ għotjiet operattivi.</w:t>
            </w:r>
            <w:r w:rsidRPr="00D10BB0">
              <w:t xml:space="preserve"> Għal dan l-għan, il-finanzjament tal-Unjoni jenħtieġ li jikkomplementa l-isforzi fil-livell nazzjonali</w:t>
            </w:r>
            <w:r w:rsidRPr="00D10BB0">
              <w:rPr>
                <w:b/>
                <w:i/>
              </w:rPr>
              <w:t>, b’attenzjoni partikolari għall-organizzazzjonijiet li jippromwovu l-ugwaljanza bejn il</w:t>
            </w:r>
            <w:r w:rsidRPr="00D10BB0">
              <w:rPr>
                <w:b/>
                <w:i/>
              </w:rPr>
              <w:t>-ġeneri, jiġġieldu l-vjolenza abbażi tal-ġeneru u jiddefendu s-saħħa sesswali u riproduttiva u d-drittijiet relatati</w:t>
            </w:r>
            <w:r w:rsidRPr="00D10BB0">
              <w:t xml:space="preserve"> billi jappoġġa, jipproteġi, jagħti s-setgħa u jibni l-kapaċità tagħhom, kif enfasizzat fir-riżoluzzjoni tal-Parlament Ewropew tad-19 ta’ April 2018</w:t>
            </w:r>
            <w:r w:rsidRPr="00D10BB0">
              <w:rPr>
                <w:vertAlign w:val="superscript"/>
              </w:rPr>
              <w:t>13</w:t>
            </w:r>
            <w:r w:rsidRPr="00D10BB0">
              <w:t>, kif ukoll fil-konklużjonijiet tal-Kunsill tal-10 ta’ Marzu 2023</w:t>
            </w:r>
            <w:r w:rsidRPr="00D10BB0">
              <w:rPr>
                <w:vertAlign w:val="superscript"/>
              </w:rPr>
              <w:t>14</w:t>
            </w:r>
            <w:r w:rsidRPr="00D10BB0">
              <w:t xml:space="preserve"> u tas-7 ta’ Marzu 2025</w:t>
            </w:r>
            <w:r w:rsidRPr="00D10BB0">
              <w:rPr>
                <w:vertAlign w:val="superscript"/>
              </w:rPr>
              <w:t>15</w:t>
            </w:r>
            <w:r w:rsidRPr="00D10BB0">
              <w:t>. Is-soċjetà ċivili għandha rwol importanti wkoll biex tkun żgurata implimentazzjoni effettiva tad-Direttiva (UE) 2019/1937 tal-Parlament Ewropew u tal-Ku</w:t>
            </w:r>
            <w:r w:rsidRPr="00D10BB0">
              <w:t>nsill</w:t>
            </w:r>
            <w:r w:rsidRPr="00D10BB0">
              <w:rPr>
                <w:vertAlign w:val="superscript"/>
              </w:rPr>
              <w:t>16</w:t>
            </w:r>
            <w:r w:rsidRPr="00D10BB0">
              <w:t xml:space="preserve"> billi trawwem kultura mingħajr mażżri u ambjent favorevoli għall-informaturi</w:t>
            </w:r>
            <w:r w:rsidRPr="00D10BB0">
              <w:rPr>
                <w:b/>
                <w:i/>
              </w:rPr>
              <w:t>.</w:t>
            </w:r>
            <w:r w:rsidRPr="00D10BB0">
              <w:t xml:space="preserve"> </w:t>
            </w:r>
            <w:r w:rsidRPr="00D10BB0">
              <w:rPr>
                <w:b/>
                <w:i/>
              </w:rPr>
              <w:t>Il-Programm jenħtieġ li jappoġġa wkoll azzjonijiet imfassla biex jipprevjenu u jindirizzaw kawżi strateġiċi kontra l-parteċipazzjoni pubblika (SLAPPs).</w:t>
            </w:r>
          </w:p>
        </w:tc>
      </w:tr>
      <w:tr w:rsidR="00E6529E" w:rsidRPr="00D10BB0" w14:paraId="2832E94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2DAF4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69E47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0EE3BC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B25D3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13</w:t>
            </w:r>
            <w:r w:rsidRPr="00D10BB0">
              <w:t xml:space="preserve"> 2018/2619(RSP) (ĠU C 390, 18.11.2019, p. 117-119, https://eur-lex.europa.eu/legal content/MT/TXT/?uri=oj:JOC_2019_390_R_0017)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6E6DE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13</w:t>
            </w:r>
            <w:r w:rsidRPr="00D10BB0">
              <w:t xml:space="preserve"> 2018/2619(RSP) (ĠU C 390, 18.11.2019, p. 117-119, https://eur-lex.europa.eu/legal content/MT/TXT/?uri=oj:JOC_2019_390_R_0017)</w:t>
            </w:r>
          </w:p>
        </w:tc>
      </w:tr>
      <w:tr w:rsidR="00E6529E" w:rsidRPr="00D10BB0" w14:paraId="5BFD2EA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56CA1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14</w:t>
            </w:r>
            <w:r w:rsidRPr="00D10BB0">
              <w:t xml:space="preserve"> ST-7388/23, il-Konklużjonijiet tal-Kunsill dwar l-applikazzjoni tal-Karta tad-Drittijiet Fundamentali tal-UE; Ir-rwol tal-ispazju ċiviku fil-protezzjoni u l-promozzjoni tad-drittijiet fundamentali fl-UE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543F8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14</w:t>
            </w:r>
            <w:r w:rsidRPr="00D10BB0">
              <w:t xml:space="preserve"> ST-7388/23, il-Konklużjonijiet tal-Kunsill dwar l-applikazzjoni tal-Karta tad-Drittijiet Fundamentali tal-UE; Ir-rwol tal-ispazju ċiviku fil-protezzjoni u l-promozzjoni tad-drittijiet fundamentali fl-UE</w:t>
            </w:r>
          </w:p>
        </w:tc>
      </w:tr>
      <w:tr w:rsidR="00E6529E" w:rsidRPr="00D10BB0" w14:paraId="1AFA92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380EE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15</w:t>
            </w:r>
            <w:r w:rsidRPr="00D10BB0">
              <w:t xml:space="preserve"> ST-6878/25, il-Konklużjonijiet tal-Kunsill dwar l-applikazzjoni tal-Karta tad-Drittijiet Fundamentali tal-UE: finanzjament għall-promozzjoni, il-protezzjoni u l-infurzar tad-drittijiet fundamentali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5F026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15</w:t>
            </w:r>
            <w:r w:rsidRPr="00D10BB0">
              <w:t xml:space="preserve"> ST-6878/25, il-Konklużjonijiet tal-Kunsill dwar l-applikazzjoni tal-Karta tad-Drittijiet Fundamentali tal-UE: finanzjament għall-promozzjoni, il-protezzjoni u l-infurzar tad-drittijiet fundamentali</w:t>
            </w:r>
          </w:p>
        </w:tc>
      </w:tr>
      <w:tr w:rsidR="00E6529E" w:rsidRPr="00D10BB0" w14:paraId="0EB67E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081BF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16</w:t>
            </w:r>
            <w:r w:rsidRPr="00D10BB0">
              <w:t xml:space="preserve"> Id-Direttiva (UE) 2019/1937 tal-Parlament Ewropew u tal-Kunsill tat-23 ta’ Ottubru 2019 dwar il-protezzjoni ta’ persuni li jirrapportaw dwar ksur tal-liġi tal-Unjoni (ĠU L 305, 26.11.2019, p. 17, ELI: http://data.europa.eu/eli/dir/2019/1937/oj).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E328F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16</w:t>
            </w:r>
            <w:r w:rsidRPr="00D10BB0">
              <w:t xml:space="preserve"> Id-Direttiva (UE) 2019/1937 tal-Parlament Ewropew u tal-Kunsill tat-23 ta’ Ottubru 2019 dwar il-protezzjoni ta’ persuni li jirrapportaw dwar ksur tal-liġi tal-Unjoni (ĠU L 305, 26.11.2019, p. 17, ELI: http://data.europa.eu/eli/dir/2019/1937/oj).</w:t>
            </w:r>
          </w:p>
        </w:tc>
      </w:tr>
    </w:tbl>
    <w:p w14:paraId="0A182E9C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CC0D9F5" w14:textId="77777777" w:rsidR="007E2437" w:rsidRPr="00D10BB0" w:rsidRDefault="00536664">
      <w:r w:rsidRPr="00D10BB0">
        <w:rPr>
          <w:rStyle w:val="HideTWBExt"/>
        </w:rPr>
        <w:t>&lt;/Amend&gt;</w:t>
      </w:r>
    </w:p>
    <w:p w14:paraId="6D766A3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14</w:t>
      </w:r>
      <w:r w:rsidRPr="00D10BB0">
        <w:rPr>
          <w:rStyle w:val="HideTWBExt"/>
        </w:rPr>
        <w:t>&lt;/NumAm&gt;</w:t>
      </w:r>
    </w:p>
    <w:p w14:paraId="72D499A3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116F920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23a (ġdida)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86B07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024A7" w14:textId="77777777" w:rsidR="007E2437" w:rsidRPr="00D10BB0" w:rsidRDefault="007E2437"/>
        </w:tc>
      </w:tr>
      <w:tr w:rsidR="00E6529E" w:rsidRPr="00D10BB0" w14:paraId="6A4235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47071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A537F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017599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6487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242BE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(23a)</w:t>
            </w:r>
            <w:r w:rsidRPr="00D10BB0">
              <w:tab/>
            </w:r>
            <w:r w:rsidRPr="00D10BB0">
              <w:rPr>
                <w:b/>
                <w:i/>
              </w:rPr>
              <w:t xml:space="preserve">L-importanza li jingħata finanzjament skont il-Programm lill-organizzazzjonijiet tas-soċjetà ċivili li jippromwovu l-ugwaljanza bejn il-ġeneri, jiġġieldu l-vjolenza abbażi tal-ġeneru u jippromwovu d-drittijiet </w:t>
            </w:r>
            <w:r w:rsidRPr="00D10BB0">
              <w:rPr>
                <w:b/>
                <w:i/>
              </w:rPr>
              <w:t>tan-nisa, inkluż is-saħħa sesswali u riproduttiva u d-drittijiet relatati u d-drittijiet tal-persuni LGBTIQ, fl-Istati Membri kollha hija enfasizzata u jenħtieġ li tiġi żgurata, inkluż fejn tali organizzazzjonijiet iħabbtu wiċċhom ma’ pressjoni politika, restrizzjonijiet legali jew tnaqqis tal-fondi jew attakki. Dawk l-attivitajiet kollha jfittxu li jippromwovu l-valuri ewlenin tal-Unjoni u għalhekk jenħtieġ li jiġu appoġġati fl-Unjoni kollha, mingħajr eċċezzjoni.</w:t>
            </w:r>
          </w:p>
        </w:tc>
      </w:tr>
    </w:tbl>
    <w:p w14:paraId="3AD535F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08460CF" w14:textId="77777777" w:rsidR="007E2437" w:rsidRPr="00D10BB0" w:rsidRDefault="00536664">
      <w:r w:rsidRPr="00D10BB0">
        <w:rPr>
          <w:rStyle w:val="HideTWBExt"/>
        </w:rPr>
        <w:t>&lt;/Amend&gt;</w:t>
      </w:r>
    </w:p>
    <w:p w14:paraId="1182A664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15</w:t>
      </w:r>
      <w:r w:rsidRPr="00D10BB0">
        <w:rPr>
          <w:rStyle w:val="HideTWBExt"/>
        </w:rPr>
        <w:t>&lt;/NumAm&gt;</w:t>
      </w:r>
    </w:p>
    <w:p w14:paraId="5C35FED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E7ED7B3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23b (ġdida)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87A837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5B417" w14:textId="77777777" w:rsidR="007E2437" w:rsidRPr="00D10BB0" w:rsidRDefault="007E2437"/>
        </w:tc>
      </w:tr>
      <w:tr w:rsidR="00E6529E" w:rsidRPr="00D10BB0" w14:paraId="4DEB2B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2D0B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6F469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FBB57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FE288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25C49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(23b)</w:t>
            </w:r>
            <w:r w:rsidRPr="00D10BB0">
              <w:tab/>
            </w:r>
            <w:r w:rsidRPr="00D10BB0">
              <w:rPr>
                <w:b/>
                <w:i/>
              </w:rPr>
              <w:t xml:space="preserve">Jenħtieġ li tingħata attenzjoni partikolari lill-aċċessibbiltà tal-Programm </w:t>
            </w:r>
            <w:r w:rsidRPr="00D10BB0">
              <w:rPr>
                <w:b/>
                <w:i/>
              </w:rPr>
              <w:t>għall-organizzazzjonijiet tas-soċjetà ċivili fil-livelli lokali, reġjonali, nazzjonali u transnazzjonali, inklużi l-organizzazzjonijiet tas-soċjetà ċivili lokali ta’ bażi u l-organizzazzjonijiet li jaħdmu fuq il-promozzjoni tal-ugwaljanza bejn il-ġeneri u d-drittijiet tal-LGBTIQ. Dan jenħtieġ li jinkludi l-għoti ta’ appoġġ finanzjarju lil partijiet terzi.</w:t>
            </w:r>
          </w:p>
        </w:tc>
      </w:tr>
    </w:tbl>
    <w:p w14:paraId="6114E00F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8E490E3" w14:textId="77777777" w:rsidR="007E2437" w:rsidRPr="00D10BB0" w:rsidRDefault="00536664">
      <w:r w:rsidRPr="00D10BB0">
        <w:rPr>
          <w:rStyle w:val="HideTWBExt"/>
        </w:rPr>
        <w:t>&lt;/Amend&gt;</w:t>
      </w:r>
    </w:p>
    <w:p w14:paraId="739754D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16</w:t>
      </w:r>
      <w:r w:rsidRPr="00D10BB0">
        <w:rPr>
          <w:rStyle w:val="HideTWBExt"/>
        </w:rPr>
        <w:t>&lt;/NumAm&gt;</w:t>
      </w:r>
    </w:p>
    <w:p w14:paraId="0F9DB59D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04CF9DD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24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3A5A42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A651C" w14:textId="77777777" w:rsidR="007E2437" w:rsidRPr="00D10BB0" w:rsidRDefault="007E2437"/>
        </w:tc>
      </w:tr>
      <w:tr w:rsidR="00E6529E" w:rsidRPr="00D10BB0" w14:paraId="1A95415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698B3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CD787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83ABA6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884A3" w14:textId="77777777" w:rsidR="007E2437" w:rsidRPr="00D10BB0" w:rsidRDefault="00536664">
            <w:pPr>
              <w:pStyle w:val="Normal6a"/>
            </w:pPr>
            <w:r w:rsidRPr="00D10BB0">
              <w:t>(24)</w:t>
            </w:r>
            <w:r w:rsidRPr="00D10BB0">
              <w:tab/>
              <w:t>Il-Qorti tal-Ġustizzja tal-Unjoni Ewropea kkonfermat li l-Unjoni hi struttura legali bbażata fuq il-premessa fundamentali li kull Stat Membru jaqsam mal-Istati Membri l-oħra kollha, u tagħraf li dawn ilkoll jaqsmu magħha, il-valuri komuni li hemm fl-Artikolu 2 tat-TUE, li fuqhom hi msejsa l-Unjoni</w:t>
            </w:r>
            <w:r w:rsidRPr="00D10BB0">
              <w:rPr>
                <w:vertAlign w:val="superscript"/>
              </w:rPr>
              <w:t>17</w:t>
            </w:r>
            <w:r w:rsidRPr="00D10BB0">
              <w:t>. Dik il-premessa hija bbażata fuq il-karatteristiċi speċifiċi u essenzjali tal-liġi tal-Unjoni, inkluż l-awtonomija li tgawdi fir-rigward tal-liġijiet tal-Istati Membri u tal-liġi internazzjonali. Din il-premes</w:t>
            </w:r>
            <w:r w:rsidRPr="00D10BB0">
              <w:t>sa timplika u tiġġustifika l-eżistenza ta’ fiduċja reċiproka bejn l-Istati Membri fir-rikonoxximent ta’ dawn il-valuri u, għalhekk, fl-osservanza tal-liġi tal-Unjoni li timplementahom. Minn din joħroġ li l-osservanza minn Stat Membru tal-valuri li hemm fl-Artikolu 2 tat-TUE hi kundizzjoni għat-tgawdija tad-drittijiet kollha li joħorġu mill-applikazzjoni tat-Trattati għal dak l-Istat Membru. Għalhekk, il-Qorti tal-Ġustizzja tal-Unjoni Ewropea kkonfermat li fl-oqsma li l-Unjoni għandha kompetenza fihom, tista</w:t>
            </w:r>
            <w:r w:rsidRPr="00D10BB0">
              <w:t>’ tieħu azzjoni biex tiżgura r-rispett għall-valuri stabbiliti fl-Artikolu 2 tat-TUE.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55FD8" w14:textId="77777777" w:rsidR="007E2437" w:rsidRPr="00D10BB0" w:rsidRDefault="00536664">
            <w:pPr>
              <w:pStyle w:val="Normal6a"/>
            </w:pPr>
            <w:r w:rsidRPr="00D10BB0">
              <w:t>(24)</w:t>
            </w:r>
            <w:r w:rsidRPr="00D10BB0">
              <w:tab/>
              <w:t>Il-Qorti tal-Ġustizzja tal-Unjoni Ewropea kkonfermat li l-Unjoni hi struttura legali bbażata fuq il-premessa fundamentali li kull Stat Membru jaqsam mal-Istati Membri l-oħra kollha, u tagħraf li dawn ilkoll jaqsmu magħha, il-valuri komuni li hemm fl-Artikolu 2 tat-TUE, li fuqhom hi msejsa l-Unjoni</w:t>
            </w:r>
            <w:r w:rsidRPr="00D10BB0">
              <w:rPr>
                <w:vertAlign w:val="superscript"/>
              </w:rPr>
              <w:t>17</w:t>
            </w:r>
            <w:r w:rsidRPr="00D10BB0">
              <w:t>. Dik il-premessa hija bbażata fuq il-karatteristiċi speċifiċi u essenzjali tal-liġi tal-Unjoni, inkluż l-awtonomija li tgawdi fir-rigward tal-liġijiet tal-Istati Membri u tal-liġi internazzjonali. Din il-premes</w:t>
            </w:r>
            <w:r w:rsidRPr="00D10BB0">
              <w:t>sa timplika u tiġġustifika l-eżistenza ta’ fiduċja reċiproka bejn l-Istati Membri fir-rikonoxximent ta’ dawn il-valuri u, għalhekk, fl-osservanza tal-liġi tal-Unjoni li timplementahom. Minn din joħroġ li l-osservanza minn Stat Membru tal-valuri li hemm fl-Artikolu 2 tat-TUE</w:t>
            </w:r>
            <w:r w:rsidRPr="00D10BB0">
              <w:rPr>
                <w:b/>
                <w:i/>
              </w:rPr>
              <w:t>, inkluż ir-rispett għall-ugwaljanza bejn il-ġeneri u d-drittijiet fundamentali,</w:t>
            </w:r>
            <w:r w:rsidRPr="00D10BB0">
              <w:t xml:space="preserve"> hi kundizzjoni għat-tgawdija tad-drittijiet kollha li joħorġu mill-applikazzjoni tat-Trattati għal dak l-Istat Membru. Għalhekk, il-Qorti tal-Ġustizzja tal-U</w:t>
            </w:r>
            <w:r w:rsidRPr="00D10BB0">
              <w:t>njoni Ewropea kkonfermat li fl-oqsma li l-Unjoni għandha kompetenza fihom, tista’ tieħu azzjoni biex tiżgura r-rispett għall-valuri stabbiliti fl-Artikolu 2 tat-TUE.</w:t>
            </w:r>
          </w:p>
        </w:tc>
      </w:tr>
      <w:tr w:rsidR="00E6529E" w:rsidRPr="00D10BB0" w14:paraId="0037997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E18E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EFA5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142286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6CC2E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17</w:t>
            </w:r>
            <w:r w:rsidRPr="00D10BB0">
              <w:t xml:space="preserve"> Dan joħroġ direttament mill-Opinjoni 2/13, EU:C:2014:2454, il-paragrafu 168.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40722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17</w:t>
            </w:r>
            <w:r w:rsidRPr="00D10BB0">
              <w:t xml:space="preserve"> Dan joħroġ direttament mill-Opinjoni 2/13, EU:C:2014:2454, il-paragrafu 168.</w:t>
            </w:r>
          </w:p>
        </w:tc>
      </w:tr>
    </w:tbl>
    <w:p w14:paraId="0B8842B3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5737C03" w14:textId="77777777" w:rsidR="007E2437" w:rsidRPr="00D10BB0" w:rsidRDefault="00536664">
      <w:r w:rsidRPr="00D10BB0">
        <w:rPr>
          <w:rStyle w:val="HideTWBExt"/>
        </w:rPr>
        <w:t>&lt;/Amend&gt;</w:t>
      </w:r>
    </w:p>
    <w:p w14:paraId="3A692E4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17</w:t>
      </w:r>
      <w:r w:rsidRPr="00D10BB0">
        <w:rPr>
          <w:rStyle w:val="HideTWBExt"/>
        </w:rPr>
        <w:t>&lt;/NumAm&gt;</w:t>
      </w:r>
    </w:p>
    <w:p w14:paraId="7021DDB7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E43B9F4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25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C5EFA0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1A4DF" w14:textId="77777777" w:rsidR="007E2437" w:rsidRPr="00D10BB0" w:rsidRDefault="007E2437"/>
        </w:tc>
      </w:tr>
      <w:tr w:rsidR="00E6529E" w:rsidRPr="00D10BB0" w14:paraId="662E91A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B5B93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4FF9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F71D9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7BF24" w14:textId="77777777" w:rsidR="007E2437" w:rsidRPr="00D10BB0" w:rsidRDefault="00536664">
            <w:pPr>
              <w:pStyle w:val="Normal6a"/>
            </w:pPr>
            <w:r w:rsidRPr="00D10BB0">
              <w:t>(25)</w:t>
            </w:r>
            <w:r w:rsidRPr="00D10BB0">
              <w:tab/>
              <w:t xml:space="preserve">Fi żmien meta s-soċjetajiet Ewropej qed isibu sfidi li jaffettwaw id-demokraziji, bħaż-żieda fl-estremiżmi u fl-intolleranza, id-diżinformazzjoni, u l-manipulazzjoni u l-interferenza minn atturi ostili </w:t>
            </w:r>
            <w:r w:rsidRPr="00D10BB0">
              <w:rPr>
                <w:b/>
                <w:i/>
              </w:rPr>
              <w:t>barranin</w:t>
            </w:r>
            <w:r w:rsidRPr="00D10BB0">
              <w:t xml:space="preserve">, hu kruċjali li l-valuri tal-Unjoni bħar-rispett għad-drittijiet fundamentali, l-ugwaljanza u d-demokrazija, ikomplu jiġu kkultivati, protetti, promossi, infurzati, u kondiviżi b’mod attiv fost iċ-ċittadini u l-popli, biex dawk il-valuri jibqgħu fil-qalba tal-proġett tal-Unjoni. Tnawwir fil-ħarsien </w:t>
            </w:r>
            <w:r w:rsidRPr="00D10BB0">
              <w:t>tagħhom fi xi Stat Membru jista’ jkollu effetti detrimentali fuq l-Unjoni kollha kemm hi. Għalhekk hu kruċjali li dan il-Programm jikkontribwixxi għall-ħarsien tal-valuri tal-Unjoni, inkluż ir-rispett għad-drittijiet fundamentali, l-ugwaljanza u d-demokrazija.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C9662" w14:textId="77777777" w:rsidR="007E2437" w:rsidRPr="00D10BB0" w:rsidRDefault="00536664">
            <w:pPr>
              <w:pStyle w:val="Normal6a"/>
            </w:pPr>
            <w:r w:rsidRPr="00D10BB0">
              <w:t>(25)</w:t>
            </w:r>
            <w:r w:rsidRPr="00D10BB0">
              <w:tab/>
              <w:t xml:space="preserve">Fi żmien meta s-soċjetajiet Ewropej qed isibu sfidi li jaffettwaw id-demokraziji, bħaż-żieda fl-estremiżmi u fl-intolleranza, id-diżinformazzjoni, u l-manipulazzjoni u l-interferenza </w:t>
            </w:r>
            <w:r w:rsidRPr="00D10BB0">
              <w:rPr>
                <w:b/>
                <w:i/>
              </w:rPr>
              <w:t>barranin fl-informazzjoni, inklużi kampanji kkoordinati kontra l-ugwaljanza bejn il-ġeneri, is-saħħa sesswali u riproduttiva u d-drittijiet relatati u d-drittijiet tal-LGBTIQ,</w:t>
            </w:r>
            <w:r w:rsidRPr="00D10BB0">
              <w:t xml:space="preserve"> minn atturi ostili </w:t>
            </w:r>
            <w:r w:rsidRPr="00D10BB0">
              <w:rPr>
                <w:b/>
                <w:i/>
              </w:rPr>
              <w:t>inklużi atturi kontra d-drittijiet u kontra l-ġeneru</w:t>
            </w:r>
            <w:r w:rsidRPr="00D10BB0">
              <w:t>, hu kruċjali li l-valuri tal-Unjoni bħar-rispett għad-drittijiet fundamentali, l</w:t>
            </w:r>
            <w:r w:rsidRPr="00D10BB0">
              <w:t>-ugwaljanza</w:t>
            </w:r>
            <w:r w:rsidRPr="00D10BB0">
              <w:rPr>
                <w:b/>
                <w:i/>
              </w:rPr>
              <w:t>, l-ugwaljanza bejn il-ġeneri</w:t>
            </w:r>
            <w:r w:rsidRPr="00D10BB0">
              <w:t xml:space="preserve"> u d-demokrazija, ikomplu jiġu kkultivati, protetti, promossi, infurzati, u kondiviżi b’mod attiv fost iċ-ċittadini u l-popli, biex dawk il-valuri jibqgħu fil-qalba tal-proġett tal-Unjoni. Tnawwir fil-ħarsien tagħhom fi xi Stat Membru jista’ jkollu effetti detrimentali fuq l-Unjoni kollha kemm hi. Għalhekk hu kruċjali li dan il-Programm jikkontribwixxi għall-ħarsien tal-valuri tal-Unjoni, inkluż ir-rispett għad-drittijiet fundamentali, l-ugwaljanza u d-demokrazija. </w:t>
            </w:r>
            <w:r w:rsidRPr="00D10BB0">
              <w:rPr>
                <w:b/>
                <w:i/>
              </w:rPr>
              <w:t>Je</w:t>
            </w:r>
            <w:r w:rsidRPr="00D10BB0">
              <w:rPr>
                <w:b/>
                <w:i/>
              </w:rPr>
              <w:t>nħtieġ li tingħata attenzjoni partikolari lill-ġlieda kontra atturi u networks koordinati kontra l-ugwaljanza bejn il-ġeneri, kontra l-LGBTIQ u kontra d-drittijiet, inklużi dawk involuti f’litigazzjoni strateġika, kampanji ta’ diżinformazzjoni u tentattivi biex jitreġġgħu lura d-drittijiet fundamentali stabbiliti. Attakki kkoordinati bħal dawn jolqtu b’mod sproporzjonat lid-difensuri nisa tad-drittijiet tal-bniedem, lill-ġurnalisti, lill-akkademiċi, lir-rappreżentanti eletti u lill-attivisti, u għandhom l-g</w:t>
            </w:r>
            <w:r w:rsidRPr="00D10BB0">
              <w:rPr>
                <w:b/>
                <w:i/>
              </w:rPr>
              <w:t>ħan li jsikktu jew jintimidaw lil dawk li jiddefendu l-ugwaljanza bejn il-ġeneri u d-drittijiet fundamentali.</w:t>
            </w:r>
          </w:p>
        </w:tc>
      </w:tr>
    </w:tbl>
    <w:p w14:paraId="6DC37A3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F34BDF6" w14:textId="77777777" w:rsidR="007E2437" w:rsidRPr="00D10BB0" w:rsidRDefault="00536664">
      <w:r w:rsidRPr="00D10BB0">
        <w:rPr>
          <w:rStyle w:val="HideTWBExt"/>
        </w:rPr>
        <w:t>&lt;/Amend&gt;</w:t>
      </w:r>
    </w:p>
    <w:p w14:paraId="25687DE1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18</w:t>
      </w:r>
      <w:r w:rsidRPr="00D10BB0">
        <w:rPr>
          <w:rStyle w:val="HideTWBExt"/>
        </w:rPr>
        <w:t>&lt;/NumAm&gt;</w:t>
      </w:r>
    </w:p>
    <w:p w14:paraId="34B1EFC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 xml:space="preserve">Proposta għal </w:t>
      </w:r>
      <w:r w:rsidRPr="00D10BB0">
        <w:t>regolament</w:t>
      </w:r>
      <w:r w:rsidRPr="00D10BB0">
        <w:rPr>
          <w:rStyle w:val="HideTWBExt"/>
        </w:rPr>
        <w:t>&lt;/DocAmend&gt;</w:t>
      </w:r>
    </w:p>
    <w:p w14:paraId="2948E410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26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679A34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1FED2" w14:textId="77777777" w:rsidR="007E2437" w:rsidRPr="00D10BB0" w:rsidRDefault="007E2437"/>
        </w:tc>
      </w:tr>
      <w:tr w:rsidR="00E6529E" w:rsidRPr="00D10BB0" w14:paraId="5004AA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A4865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7FD7F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1868A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C229E" w14:textId="77777777" w:rsidR="007E2437" w:rsidRPr="00D10BB0" w:rsidRDefault="00536664">
            <w:pPr>
              <w:pStyle w:val="Normal6a"/>
            </w:pPr>
            <w:r w:rsidRPr="00D10BB0">
              <w:t>(26)</w:t>
            </w:r>
            <w:r w:rsidRPr="00D10BB0">
              <w:tab/>
              <w:t xml:space="preserve">Fid-dawl tar-riskji dejjem akbar marbutin ma’ perikli naturali, diżastri tal-klima u ambjentali, emerġenzi tas-saħħa, inċidenti teknoloġiċi, theddid </w:t>
            </w:r>
            <w:r w:rsidRPr="00D10BB0">
              <w:t>għas-sigurtà li kontinwament jevolvi, u tfixkil ieħor, jenħtieġ li tissaħħaħ il-kapaċità tal-Unjoni u tal-Istati Membri li jantiċipaw, iħejju ruħhom u jirrispondu għall-kriżijiet. Għalhekk, il-Programm jenħtieġ li jappoġġa l-edukazzjoni u l-involviment taċ-ċittadini fit-tħejjija għall-kriżijiet biex b’hekk tissaħħaħ ir-reżiljenza tas-soċjetà.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8F89E" w14:textId="77777777" w:rsidR="007E2437" w:rsidRPr="00D10BB0" w:rsidRDefault="00536664">
            <w:pPr>
              <w:pStyle w:val="Normal6a"/>
            </w:pPr>
            <w:r w:rsidRPr="00D10BB0">
              <w:t>(26)</w:t>
            </w:r>
            <w:r w:rsidRPr="00D10BB0">
              <w:tab/>
              <w:t xml:space="preserve">Fid-dawl tar-riskji dejjem akbar marbutin ma’ perikli naturali, diżastri tal-klima u ambjentali, emerġenzi tas-saħħa, inċidenti teknoloġiċi, theddid għas-sigurtà li kontinwament jevolvi, u tfixkil ieħor, jenħtieġ li tissaħħaħ il-kapaċità tal-Unjoni u tal-Istati Membri li jantiċipaw, iħejju ruħhom u jirrispondu għall-kriżijiet </w:t>
            </w:r>
            <w:r w:rsidRPr="00D10BB0">
              <w:rPr>
                <w:b/>
                <w:i/>
              </w:rPr>
              <w:t>b’mod reattiv għal kwistjonijiet ta’ ġeneru, intersezzjonali u inklużiv</w:t>
            </w:r>
            <w:r w:rsidRPr="00D10BB0">
              <w:t>. Għalhekk, il-Programm jenħtieġ li jappoġġa l-edukazzjoni u l-involviment taċ-ċittadini fit-tħejjija għall-kriż</w:t>
            </w:r>
            <w:r w:rsidRPr="00D10BB0">
              <w:t xml:space="preserve">ijiet biex b’hekk tissaħħaħ ir-reżiljenza tas-soċjetà. </w:t>
            </w:r>
            <w:r w:rsidRPr="00D10BB0">
              <w:rPr>
                <w:b/>
                <w:i/>
              </w:rPr>
              <w:t>Il-miżuri ta’ preparatezza u ta’ rispons għall-kriżijiet appoġġati fl-ambitu tal-Programm jenħtieġ li jintegraw approċċ sensittiv għall-ġeneru u intersezzjonali, u jirrikonoxxu li n-nisa, il-bniet u l-persuni emarġinati, b’mod partikolari dawk li jiffaċċjaw forom multipli u intersezzjonali ta’ diskriminazzjoni, huma milquta b’mod sproporzjonat mill-kriżijiet, inklużi d-diżastri relatati mal-klima, il-kunflitti armati u x-xokkijiet ekonomiċi.</w:t>
            </w:r>
          </w:p>
        </w:tc>
      </w:tr>
    </w:tbl>
    <w:p w14:paraId="717B7CA7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96A090E" w14:textId="77777777" w:rsidR="007E2437" w:rsidRPr="00D10BB0" w:rsidRDefault="00536664">
      <w:r w:rsidRPr="00D10BB0">
        <w:rPr>
          <w:rStyle w:val="HideTWBExt"/>
        </w:rPr>
        <w:t>&lt;/Amend&gt;</w:t>
      </w:r>
    </w:p>
    <w:p w14:paraId="63EA37A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19</w:t>
      </w:r>
      <w:r w:rsidRPr="00D10BB0">
        <w:rPr>
          <w:rStyle w:val="HideTWBExt"/>
        </w:rPr>
        <w:t>&lt;/NumAm&gt;</w:t>
      </w:r>
    </w:p>
    <w:p w14:paraId="2B64D14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5BDC764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27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0A8F4B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73A6A" w14:textId="77777777" w:rsidR="007E2437" w:rsidRPr="00D10BB0" w:rsidRDefault="007E2437"/>
        </w:tc>
      </w:tr>
      <w:tr w:rsidR="00E6529E" w:rsidRPr="00D10BB0" w14:paraId="00F0A89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0BBDD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3EDA5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2035BA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04D92" w14:textId="77777777" w:rsidR="007E2437" w:rsidRPr="00D10BB0" w:rsidRDefault="00536664">
            <w:pPr>
              <w:pStyle w:val="Normal6a"/>
            </w:pPr>
            <w:r w:rsidRPr="00D10BB0">
              <w:t>(27)</w:t>
            </w:r>
            <w:r w:rsidRPr="00D10BB0">
              <w:tab/>
              <w:t>Għaldaqstant, il-Programm jenħtieġ li jappoġġa wkoll azzjonijiet maħsuba biex jissalvagwardjaw u jsaħħu d-demokrazija fl-Unjoni, iżidu l-fiduċja pubblika fid-demokrazija u fl-istituzzjonijiet demokratiċi, isaħħu t-tħejjija demokratika u r-reżiljenza, irawmu l-involviment, il-parteċipazzjoni u l-għarfien taċ-ċittadini dwar l-istorja u l-valuri komuni, u b’hekk jappoġġaw l-eżerċizzju miċ-ċittadini tad-drittijiet tagħhom, inkluż id-drittijiet elettorali tagħhom, b’rispett sħiħ tal-kompetenzi tal-Istati Membri</w:t>
            </w:r>
            <w:r w:rsidRPr="00D10BB0">
              <w:t xml:space="preserve"> fl-organizzazzjoni tal-elezzjonijiet. Il-Programm jenħtieġ li jikkontribwixxi wkoll għat-trawwim tal-ħsieb kritiku, il-parteċipazzjoni ċivika u d-demokrazija permezz tal-edukazzjoni bħala sforz tul il-ħajja, ħalli ċ-ċittadini kollha jkollhom il-ħiliet biex jaqbdu l-informazzjoni, il-manipulazzjoni u l-interferenza u d-diżinformazzjoni minn barranin.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CB407" w14:textId="77777777" w:rsidR="007E2437" w:rsidRPr="00D10BB0" w:rsidRDefault="00536664">
            <w:pPr>
              <w:pStyle w:val="Normal6a"/>
            </w:pPr>
            <w:r w:rsidRPr="00D10BB0">
              <w:t>(27)</w:t>
            </w:r>
            <w:r w:rsidRPr="00D10BB0">
              <w:tab/>
              <w:t>Għaldaqstant, il-Programm jenħtieġ li jappoġġa wkoll azzjonijiet maħsuba biex jissalvagwardjaw u jsaħħu d-demokrazija fl-Unjoni, iżidu l-fiduċja pubblika fid-demokrazija u fl-istituzzjonijiet demokratiċi, isaħħu t-tħejjija demokratika u r-reżiljenza, irawmu l-involviment, il-parteċipazzjoni u l-għarfien taċ-ċittadini dwar l-istorja u l-valuri komuni, u b’hekk jappoġġaw l-eżerċizzju miċ-ċittadini tad-drittijiet tagħhom, inkluż id-drittijiet elettorali tagħhom, b’rispett sħiħ tal-kompetenzi tal-Istati Membri</w:t>
            </w:r>
            <w:r w:rsidRPr="00D10BB0">
              <w:t xml:space="preserve"> fl-organizzazzjoni tal-elezzjonijiet. </w:t>
            </w:r>
            <w:r w:rsidRPr="00D10BB0">
              <w:rPr>
                <w:b/>
                <w:i/>
              </w:rPr>
              <w:t>Jenħtieġ li tingħata attenzjoni partikolari lill-promozzjoni ta’ rappreżentanza politika b’bilanċ bejn il-ġeneri u lill-indirizzar tal-ostakli strutturali li jipprevjenu lin-nisa, inklużi n-nisa żgħażagħ u n-nisa minn gruppi sottorappreżentati, milli jipparteċipaw bis-sħiħ fil-proċessi demokratiċi.</w:t>
            </w:r>
            <w:r w:rsidRPr="00D10BB0">
              <w:t xml:space="preserve"> Il-Programm jenħtieġ li jikkontribwixxi wkoll għat-trawwim tal-ħsieb kritiku, il-parteċipazzjoni ċivika u d-demokrazija permezz tal-edukazzjoni bħala sforz tul il-ħajja, ħal</w:t>
            </w:r>
            <w:r w:rsidRPr="00D10BB0">
              <w:t xml:space="preserve">li ċ-ċittadini kollha jkollhom il-ħiliet biex jaqbdu l-informazzjoni, il-manipulazzjoni u l-interferenza u d-diżinformazzjoni minn barranin. </w:t>
            </w:r>
            <w:r w:rsidRPr="00D10BB0">
              <w:rPr>
                <w:b/>
                <w:i/>
              </w:rPr>
              <w:t>Il-Programm jenħtieġ li jappoġġa wkoll azzjonijiet li jindirizzaw il-vjolenza abbażi tal-ġeneru, il-fastidju u l-abbuż online mmirati lejn in-nisa fil-ħajja pubblika, il-ġurnalisti, id-difensuri tad-drittijiet tal-bniedem u r-rappreżentanti eletti.</w:t>
            </w:r>
          </w:p>
        </w:tc>
      </w:tr>
    </w:tbl>
    <w:p w14:paraId="05DFF581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BDA15A0" w14:textId="77777777" w:rsidR="007E2437" w:rsidRPr="00D10BB0" w:rsidRDefault="00536664">
      <w:r w:rsidRPr="00D10BB0">
        <w:rPr>
          <w:rStyle w:val="HideTWBExt"/>
        </w:rPr>
        <w:t>&lt;/Amend&gt;</w:t>
      </w:r>
    </w:p>
    <w:p w14:paraId="787C8B11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20</w:t>
      </w:r>
      <w:r w:rsidRPr="00D10BB0">
        <w:rPr>
          <w:rStyle w:val="HideTWBExt"/>
        </w:rPr>
        <w:t>&lt;/NumAm&gt;</w:t>
      </w:r>
    </w:p>
    <w:p w14:paraId="5CEFF366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C59835E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34a (ġdida)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B9665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19BE5" w14:textId="77777777" w:rsidR="007E2437" w:rsidRPr="00D10BB0" w:rsidRDefault="007E2437"/>
        </w:tc>
      </w:tr>
      <w:tr w:rsidR="00E6529E" w:rsidRPr="00D10BB0" w14:paraId="72FC665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679C2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9C30B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A98AB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F26CB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01816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(34a)</w:t>
            </w:r>
            <w:r w:rsidRPr="00D10BB0">
              <w:tab/>
            </w:r>
            <w:r w:rsidRPr="00D10BB0">
              <w:rPr>
                <w:b/>
                <w:i/>
              </w:rPr>
              <w:t xml:space="preserve">Jenħtieġ li l-Kummissjoni tiżgura </w:t>
            </w:r>
            <w:r w:rsidRPr="00D10BB0">
              <w:rPr>
                <w:b/>
                <w:i/>
              </w:rPr>
              <w:t>l-konsistenza u l-koerenza kumplessiva mal-objettivi tal-ugwaljanza bejn il-ġeneri tal-Unjoni, il-kumplementarjetà u s-sinerġiji mal-ħidma tal-korpi, tal-uffiċċji u tal-aġenziji tal-Unjoni, b’mod partikolari l-Istitut Ewropew għall-Ugwaljanza bejn is-Sessi u l-Aġenzija għad-Drittijiet Fundamentali tal-Unjoni Ewropea, u jenħtieġ li tqis il-ħidma ta’ atturi nazzjonali u internazzjonali oħra fl-oqsma koperti mill-Programm.</w:t>
            </w:r>
          </w:p>
        </w:tc>
      </w:tr>
    </w:tbl>
    <w:p w14:paraId="2DF47D17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76F99B3" w14:textId="77777777" w:rsidR="007E2437" w:rsidRPr="00D10BB0" w:rsidRDefault="00536664">
      <w:r w:rsidRPr="00D10BB0">
        <w:rPr>
          <w:rStyle w:val="HideTWBExt"/>
        </w:rPr>
        <w:t>&lt;/Amend&gt;</w:t>
      </w:r>
    </w:p>
    <w:p w14:paraId="2F68204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21</w:t>
      </w:r>
      <w:r w:rsidRPr="00D10BB0">
        <w:rPr>
          <w:rStyle w:val="HideTWBExt"/>
        </w:rPr>
        <w:t>&lt;/NumAm&gt;</w:t>
      </w:r>
    </w:p>
    <w:p w14:paraId="48ABED42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6B9DB2A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35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83981A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99A19" w14:textId="77777777" w:rsidR="007E2437" w:rsidRPr="00D10BB0" w:rsidRDefault="007E2437"/>
        </w:tc>
      </w:tr>
      <w:tr w:rsidR="00E6529E" w:rsidRPr="00D10BB0" w14:paraId="0B62791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EE171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B91BB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8E046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B5B9D" w14:textId="77777777" w:rsidR="007E2437" w:rsidRPr="00D10BB0" w:rsidRDefault="00536664">
            <w:pPr>
              <w:pStyle w:val="Normal6a"/>
            </w:pPr>
            <w:r w:rsidRPr="00D10BB0">
              <w:t>(35)</w:t>
            </w:r>
            <w:r w:rsidRPr="00D10BB0">
              <w:tab/>
            </w:r>
            <w:r w:rsidRPr="00D10BB0">
              <w:t xml:space="preserve">Il-Programm jenħtieġ li jiġi implimentat f’konformità mar-Regolament (UE) [XXX]* tal-Parlament Ewropew u tal-Kunsill [dwar il-Prestazzjoni] li jistabbilixxi r-regoli għat-traċċar tan-nefqa u l-qafas tal-prestazzjoni għall-baġit, inkluż regoli li jiżguraw applikazzjoni uniformi tal-prinċipji “la tagħmilx ħsara sinifikanti” </w:t>
            </w:r>
            <w:r w:rsidRPr="00D10BB0">
              <w:rPr>
                <w:b/>
                <w:i/>
              </w:rPr>
              <w:t>u</w:t>
            </w:r>
            <w:r w:rsidRPr="00D10BB0">
              <w:t xml:space="preserve"> l-ugwaljanza bejn il-ġeneri msemmija fl-Artikolu 33(2), il-punti (d) u (f), tar-Regolament (UE, Euratom) 2024/2509 rispettivament, </w:t>
            </w:r>
            <w:r w:rsidRPr="00D10BB0">
              <w:rPr>
                <w:b/>
                <w:i/>
              </w:rPr>
              <w:t>regoli</w:t>
            </w:r>
            <w:r w:rsidRPr="00D10BB0">
              <w:t xml:space="preserve"> għall-monitoraġġ u r-rapportar dwar il-prestazzj</w:t>
            </w:r>
            <w:r w:rsidRPr="00D10BB0">
              <w:t>oni tal-programmi u l-attivitajiet tal-Unjoni, regoli għall-istabbiliment ta’ portal tal-finanzjament tal-Unjoni, regoli għall-evalwazzjoni tal-programmi, kif ukoll dispożizzjonijiet orizzontali oħra applikabbli għall-programmi kollha tal-Unjoni bħal dawk dwar l-informazzjoni, il-komunikazzjoni u l-viżibbiltà filwaqt li jitqiesu l-ambitu u n-natura tal-attivitajiet u l-prijoritajiet.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67918" w14:textId="77777777" w:rsidR="007E2437" w:rsidRPr="00D10BB0" w:rsidRDefault="00536664">
            <w:pPr>
              <w:pStyle w:val="Normal6a"/>
            </w:pPr>
            <w:r w:rsidRPr="00D10BB0">
              <w:t>(35)</w:t>
            </w:r>
            <w:r w:rsidRPr="00D10BB0">
              <w:tab/>
              <w:t>Il-Programm jenħtieġ li jiġi implimentat f’konformità mar-Regolament (UE) [XXX]* tal-Parlament Ewropew u tal-Kunsill [dwar il-Prestazzjoni] li jistabbilixxi r-regoli għat-traċċar tan-nefqa u l-qafas tal-prestazzjoni għall-baġit, inkluż regoli li jiżguraw applikazzjoni uniformi tal-prinċipji “la tagħmilx ħsara sinifikanti”</w:t>
            </w:r>
            <w:r w:rsidRPr="00D10BB0">
              <w:rPr>
                <w:b/>
                <w:i/>
              </w:rPr>
              <w:t>,</w:t>
            </w:r>
            <w:r w:rsidRPr="00D10BB0">
              <w:t xml:space="preserve"> l-ugwaljanza bejn il-ġeneri </w:t>
            </w:r>
            <w:r w:rsidRPr="00D10BB0">
              <w:rPr>
                <w:b/>
                <w:i/>
              </w:rPr>
              <w:t>u l-integrazzjoni tal-perspettiva tal-ġeneri</w:t>
            </w:r>
            <w:r w:rsidRPr="00D10BB0">
              <w:t xml:space="preserve"> msemmija fl-Artikolu 33(2), il-punti (d) u (f), tar-Regolament (UE, Euratom) 2024/2509 rispettivament, </w:t>
            </w:r>
            <w:r w:rsidRPr="00D10BB0">
              <w:rPr>
                <w:b/>
                <w:i/>
              </w:rPr>
              <w:t>inkluż per</w:t>
            </w:r>
            <w:r w:rsidRPr="00D10BB0">
              <w:rPr>
                <w:b/>
                <w:i/>
              </w:rPr>
              <w:t>mezz tal-applikazzjoni tal-analiżi tal-ġeneru u tal-valutazzjonijiet tal-impatt fuq il-ġeneru u r-regoli</w:t>
            </w:r>
            <w:r w:rsidRPr="00D10BB0">
              <w:t xml:space="preserve"> għall-monitoraġġ u r-rapportar dwar il-prestazzjoni tal-programmi u l-attivitajiet tal-Unjoni, regoli għall-istabbiliment ta’ portal tal-finanzjament tal-Unjoni, regoli għall-evalwazzjoni tal-programmi, kif ukoll dispożizzjonijiet orizzontali oħra applikabbli għall-programmi kollha tal-Unjoni bħal dawk dwar l-informazzjoni, il-komunikazzjoni u l-viżibbiltà filwaqt li jitqiesu l-ambitu u n-natura tal-atti</w:t>
            </w:r>
            <w:r w:rsidRPr="00D10BB0">
              <w:t>vitajiet u l-prijoritajiet.</w:t>
            </w:r>
          </w:p>
        </w:tc>
      </w:tr>
    </w:tbl>
    <w:p w14:paraId="4EEFA44D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A7EF3EA" w14:textId="77777777" w:rsidR="007E2437" w:rsidRPr="00D10BB0" w:rsidRDefault="00536664">
      <w:r w:rsidRPr="00D10BB0">
        <w:rPr>
          <w:rStyle w:val="HideTWBExt"/>
        </w:rPr>
        <w:t>&lt;/Amend&gt;</w:t>
      </w:r>
    </w:p>
    <w:p w14:paraId="53603EF5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22</w:t>
      </w:r>
      <w:r w:rsidRPr="00D10BB0">
        <w:rPr>
          <w:rStyle w:val="HideTWBExt"/>
        </w:rPr>
        <w:t>&lt;/NumAm&gt;</w:t>
      </w:r>
    </w:p>
    <w:p w14:paraId="2E5C2CE0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132481F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35a (ġdida)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D7E896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59053" w14:textId="77777777" w:rsidR="007E2437" w:rsidRPr="00D10BB0" w:rsidRDefault="007E2437"/>
        </w:tc>
      </w:tr>
      <w:tr w:rsidR="00E6529E" w:rsidRPr="00D10BB0" w14:paraId="5D7050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B3387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4918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8FB67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1B669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F9B08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(35a)</w:t>
            </w:r>
            <w:r w:rsidRPr="00D10BB0">
              <w:tab/>
            </w:r>
            <w:r w:rsidRPr="00D10BB0">
              <w:rPr>
                <w:b/>
                <w:i/>
              </w:rPr>
              <w:t xml:space="preserve">Skont l-Artikoli 8 u 10 tat-TFUE, il-Programm, fl-attivitajiet kollha tiegħu, jenħtieġ li jappoġġa </w:t>
            </w:r>
            <w:r w:rsidRPr="00D10BB0">
              <w:rPr>
                <w:b/>
                <w:i/>
              </w:rPr>
              <w:t>l-integrazzjoni tal-perspettiva tal-ġeneri u l-mainstreaming tan-nondiskriminazzjoni. L-ugwaljanza bejn il-ġeneri jenħtieġ li tiġi integrata f’kull stadju tat-tfassil, l-implimentazzjoni, il-monitoraġġ, ir-rapportar, u l-evalwazzjoni u l-awditjar taċ-ċiklu ta’ finanzjament. Jenħtieġ li l-evalwazzjoni interim u dik finali tal-Programm jevalwaw l-impatti fuq is-sessi sabiex jiġi vvalutat il-punt sa fejn dan qed jikkontribwixxi għall-ugwaljanza bejn is-sessi u biex jiġi vvalutat jekk il-Programm hux qed ikollu</w:t>
            </w:r>
            <w:r w:rsidRPr="00D10BB0">
              <w:rPr>
                <w:b/>
                <w:i/>
              </w:rPr>
              <w:t xml:space="preserve"> impatti negattivi mhux intenzjonati fuq l-ugwaljanza bejn is-sessi. F’dan il-kuntest u filwaqt li jitqiesu n-natura u d-daqs differenti tal-attivitajiet tal-fergħat differenti tal-Programm, se jkun importanti li d-data individwali miġbura mill-promoturi tal-proġetti tiġi diżaggregata skont is-sess/ġeneru u skont indikaturi tal-ugwaljanza bejn il-ġeneri. Huwa importanti wkoll li l-applikanti jingħataw informazzjoni dwar kif għandhom iqisu l-ugwaljanza bejn il-ġeneri, inkluża informazzjoni dwar l-użu ta’ għo</w:t>
            </w:r>
            <w:r w:rsidRPr="00D10BB0">
              <w:rPr>
                <w:b/>
                <w:i/>
              </w:rPr>
              <w:t>dod għall-integrazzjoni tal-perspettiva tal-ġeneri bħall-ibbaġitjar skont il-ġeneru u l-valutazzjonijiet tal-impatt fuq il-ġeneri fejn ikun meħtieġ. Il-bilanċ bejn il-ġeneri jenħtieġ li jiġi żgurat meta jiġu kkonsultati l-esperti u l-partijiet ikkonċernati.</w:t>
            </w:r>
          </w:p>
        </w:tc>
      </w:tr>
    </w:tbl>
    <w:p w14:paraId="0FB62C25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AC84C00" w14:textId="77777777" w:rsidR="007E2437" w:rsidRPr="00D10BB0" w:rsidRDefault="00536664">
      <w:r w:rsidRPr="00D10BB0">
        <w:rPr>
          <w:rStyle w:val="HideTWBExt"/>
        </w:rPr>
        <w:t>&lt;/Amend&gt;</w:t>
      </w:r>
    </w:p>
    <w:p w14:paraId="51187D8E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23</w:t>
      </w:r>
      <w:r w:rsidRPr="00D10BB0">
        <w:rPr>
          <w:rStyle w:val="HideTWBExt"/>
        </w:rPr>
        <w:t>&lt;/NumAm&gt;</w:t>
      </w:r>
    </w:p>
    <w:p w14:paraId="33959D7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DC6686D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 35b (ġdida)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5CCAB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0C5B0" w14:textId="77777777" w:rsidR="007E2437" w:rsidRPr="00D10BB0" w:rsidRDefault="007E2437"/>
        </w:tc>
      </w:tr>
      <w:tr w:rsidR="00E6529E" w:rsidRPr="00D10BB0" w14:paraId="1B1DC42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DC69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18A2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5D784A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9BDD0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3CBA1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(35b)</w:t>
            </w:r>
            <w:r w:rsidRPr="00D10BB0">
              <w:tab/>
            </w:r>
            <w:r w:rsidRPr="00D10BB0">
              <w:rPr>
                <w:b/>
                <w:i/>
              </w:rPr>
              <w:t xml:space="preserve">L-integrazzjoni trasversali </w:t>
            </w:r>
            <w:r w:rsidRPr="00D10BB0">
              <w:rPr>
                <w:b/>
                <w:i/>
              </w:rPr>
              <w:t>tal-ugwaljanza bejn il-ġeneri fil-fergħat kollha tal-Programm, inkluż Kultura u MEDIA+, hija essenzjali biex jiġu żgurati l-koerenza tal-politika u l-implimentazzjoni effettiva tal-valuri tal-Unjoni.</w:t>
            </w:r>
          </w:p>
        </w:tc>
      </w:tr>
    </w:tbl>
    <w:p w14:paraId="7808D81A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6574AB2" w14:textId="77777777" w:rsidR="007E2437" w:rsidRPr="00D10BB0" w:rsidRDefault="00536664">
      <w:r w:rsidRPr="00D10BB0">
        <w:rPr>
          <w:rStyle w:val="HideTWBExt"/>
        </w:rPr>
        <w:t>&lt;/Amend&gt;</w:t>
      </w:r>
    </w:p>
    <w:p w14:paraId="5DD93BD8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24</w:t>
      </w:r>
      <w:r w:rsidRPr="00D10BB0">
        <w:rPr>
          <w:rStyle w:val="HideTWBExt"/>
        </w:rPr>
        <w:t>&lt;/NumAm&gt;</w:t>
      </w:r>
    </w:p>
    <w:p w14:paraId="71D9BB9C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8FF5053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36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20BFEF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9555A" w14:textId="77777777" w:rsidR="007E2437" w:rsidRPr="00D10BB0" w:rsidRDefault="007E2437"/>
        </w:tc>
      </w:tr>
      <w:tr w:rsidR="00E6529E" w:rsidRPr="00D10BB0" w14:paraId="53A7D03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11616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00FE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41E100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A98F4" w14:textId="77777777" w:rsidR="007E2437" w:rsidRPr="00D10BB0" w:rsidRDefault="00536664">
            <w:pPr>
              <w:pStyle w:val="Normal6a"/>
            </w:pPr>
            <w:r w:rsidRPr="00D10BB0">
              <w:t>(36)</w:t>
            </w:r>
            <w:r w:rsidRPr="00D10BB0">
              <w:tab/>
              <w:t xml:space="preserve">Il-Programm jenħtieġ li jappoġġa wkoll ir-rwol tad-Desks tal-Programm, li l-Istati Membri għandhom </w:t>
            </w:r>
            <w:r w:rsidRPr="00D10BB0">
              <w:t>il-possibbiltà li jistabbilixxu; u jenħtieġ li dawn jipprovdu gwida u assistenza lill-applikanti dwar opportunitajiet ta’ finanzjament u kollaborazzjonijiet transfruntieri, li jikkontribwixxu għall-kuntatt, il-viżibbiltà u t-tixrid tal-għarfien tal-Programm f’konformità mar-Regolament (UE) [XXX]* tal-Parlament Ewropew u tal-Kunsill [dwar il-Prestazzjoni]. Id-Desks tal-Programm jenħtieġ li jaqdu l-funzjonijiet tagħhom b’mod indipendenti u mingħajr interferenza mill-awtoritajiet pubbliċi fit-teħid tad-deċiżjo</w:t>
            </w:r>
            <w:r w:rsidRPr="00D10BB0">
              <w:t>nijiet tagħhom, u jenħtieġ li ma jkollhom l-ebda responsabbiltà fir-rigward tal-ġestjoni tal-Programm</w:t>
            </w:r>
            <w:r w:rsidRPr="00D10BB0">
              <w:rPr>
                <w:vertAlign w:val="superscript"/>
              </w:rPr>
              <w:t>25</w:t>
            </w:r>
            <w:r w:rsidRPr="00D10BB0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AA87A" w14:textId="77777777" w:rsidR="007E2437" w:rsidRPr="00D10BB0" w:rsidRDefault="00536664">
            <w:pPr>
              <w:pStyle w:val="Normal6a"/>
            </w:pPr>
            <w:r w:rsidRPr="00D10BB0">
              <w:t>(36)</w:t>
            </w:r>
            <w:r w:rsidRPr="00D10BB0">
              <w:tab/>
              <w:t>Il-Programm jenħtieġ li jappoġġa wkoll ir-rwol tad-Desks tal-Programm, li l-Istati Membri għandhom il-possibbiltà li jistabbilixxu; u jenħtieġ li dawn jipprovdu gwida u assistenza lill-applikanti dwar opportunitajiet ta’ finanzjament u kollaborazzjonijiet transfruntieri, li jikkontribwixxu għall-kuntatt, il-viżibbiltà u t-tixrid tal-għarfien tal-Programm f’konformità mar-Regolament (UE) [XXX]* tal-Parlament Ewropew u tal-Kunsill [dwar il-Prestazzjoni]. Id-Desks tal-Programm jenħtieġ li jaqdu l-funzjonijiet</w:t>
            </w:r>
            <w:r w:rsidRPr="00D10BB0">
              <w:t xml:space="preserve"> tagħhom b’mod indipendenti u mingħajr interferenza mill-awtoritajiet pubbliċi fit-teħid tad-deċiżjonijiet tagħhom, u jenħtieġ li ma jkollhom l-ebda responsabbiltà fir-rigward tal-ġestjoni tal-Programm</w:t>
            </w:r>
            <w:r w:rsidRPr="00D10BB0">
              <w:rPr>
                <w:vertAlign w:val="superscript"/>
              </w:rPr>
              <w:t>25</w:t>
            </w:r>
            <w:r w:rsidRPr="00D10BB0">
              <w:t xml:space="preserve">. </w:t>
            </w:r>
            <w:r w:rsidRPr="00D10BB0">
              <w:rPr>
                <w:b/>
                <w:i/>
              </w:rPr>
              <w:t>Id-Desks tal-Programm jenħtieġ li jiżguraw informazzjoni aċċessibbli għal organizzazzjonijiet żgħar, ta’ bażi u mmexxija min-nisa, inklużi dawk li joperaw f’żoni remoti jew mhux moqdija biżżejjed.</w:t>
            </w:r>
          </w:p>
        </w:tc>
      </w:tr>
      <w:tr w:rsidR="00E6529E" w:rsidRPr="00D10BB0" w14:paraId="2875BF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905B4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C9039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_________________</w:t>
            </w:r>
          </w:p>
        </w:tc>
      </w:tr>
      <w:tr w:rsidR="00E6529E" w:rsidRPr="00D10BB0" w14:paraId="5D0980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59D64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25</w:t>
            </w:r>
            <w:r w:rsidRPr="00D10BB0">
              <w:t xml:space="preserve"> Biex jippromwovi l-Programm fil-livell nazzjonali, jipprovdi informazzjoni rilevanti dwar id-diversi tipi ta’ appoġġ finanzjarju disponibbli fil-politika tal-Unjoni, u jassisti lill-operaturi biex japplikaw għal appoġġ mill-Programm, il-Programm </w:t>
            </w:r>
            <w:r w:rsidRPr="00D10BB0">
              <w:rPr>
                <w:b/>
                <w:i/>
              </w:rPr>
              <w:t>jenħtieġ li</w:t>
            </w:r>
            <w:r w:rsidRPr="00D10BB0">
              <w:t xml:space="preserve"> jappoġġa l-istabbiliment ta’ </w:t>
            </w:r>
            <w:r w:rsidRPr="00D10BB0">
              <w:rPr>
                <w:b/>
                <w:i/>
              </w:rPr>
              <w:t>Uffiċċji</w:t>
            </w:r>
            <w:r w:rsidRPr="00D10BB0">
              <w:t xml:space="preserve"> fil-pajjiżi parteċipanti. </w:t>
            </w:r>
            <w:r w:rsidRPr="00D10BB0">
              <w:rPr>
                <w:b/>
                <w:i/>
              </w:rPr>
              <w:t>L-Uffiċċji jenħtieġ li</w:t>
            </w:r>
            <w:r w:rsidRPr="00D10BB0">
              <w:t xml:space="preserve"> jimplimentaw l-attivitajiet tagħhom biex itejbu l-kuntatt, il-viżibbiltà u t-tixrid tal-għarfien dwar ir-riżultati tal-Programm f’konformità mar-Regolament (UE, Euratom) 202X/XXXX li jistabbilixxi r-regoli għat-traċċar tan-nefqa u l-qafas ta’ prestazzjoni tal-baġit, inkluż ir-regoli applikabbli għall-programmi kollha tal-Unjoni fir-rigward tal-obbligi ta’ informazzjoni, komunikazzjoni u viżibbiltà, inkluż b’mod partikolari l-obbligi tal-benefiċjarji u tas-sħab inkarigati bl-implimentazzjoni.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3E29D" w14:textId="77777777" w:rsidR="007E2437" w:rsidRPr="00D10BB0" w:rsidRDefault="00536664">
            <w:pPr>
              <w:pStyle w:val="Normal6a"/>
            </w:pPr>
            <w:r w:rsidRPr="00D10BB0">
              <w:rPr>
                <w:vertAlign w:val="superscript"/>
              </w:rPr>
              <w:t>25</w:t>
            </w:r>
            <w:r w:rsidRPr="00D10BB0">
              <w:t xml:space="preserve"> Biex jippromwovi l-Programm fil-livell nazzjonali, jipprovdi informazzjoni rilevanti dwar id-diversi tipi ta’ appoġġ finanzjarju disponibbli fil-politika tal-Unjoni, u jassisti lill-operaturi biex japplikaw għal appoġġ mill-Programm, il-Programm </w:t>
            </w:r>
            <w:r w:rsidRPr="00D10BB0">
              <w:rPr>
                <w:b/>
                <w:i/>
              </w:rPr>
              <w:t>għandu</w:t>
            </w:r>
            <w:r w:rsidRPr="00D10BB0">
              <w:t xml:space="preserve"> jappoġġa l-istabbiliment ta’ </w:t>
            </w:r>
            <w:r w:rsidRPr="00D10BB0">
              <w:rPr>
                <w:b/>
                <w:i/>
              </w:rPr>
              <w:t>Desks</w:t>
            </w:r>
            <w:r w:rsidRPr="00D10BB0">
              <w:t xml:space="preserve"> fil-pajjiżi parteċipanti. </w:t>
            </w:r>
            <w:r w:rsidRPr="00D10BB0">
              <w:rPr>
                <w:b/>
                <w:i/>
              </w:rPr>
              <w:t>Id-Desks għandhom</w:t>
            </w:r>
            <w:r w:rsidRPr="00D10BB0">
              <w:t xml:space="preserve"> jimplimentaw l-attivitajiet tagħhom biex itejbu l-kuntatt, il-viżibbiltà u t-tixrid tal-għarfien dwar ir-riżultati tal-Programm f’konformità mar-Regolament (UE, Euratom) 202X/XXXX</w:t>
            </w:r>
            <w:r w:rsidRPr="00D10BB0">
              <w:t xml:space="preserve"> li jistabbilixxi r-regoli għat-traċċar tan-nefqa u l-qafas ta’ prestazzjoni tal-baġit, inkluż ir-regoli applikabbli għall-programmi kollha tal-Unjoni fir-rigward tal-obbligi ta’ informazzjoni, komunikazzjoni u viżibbiltà, inkluż b’mod partikolari l-obbligi tal-benefiċjarji u tas-sħab inkarigati bl-implimentazzjoni.</w:t>
            </w:r>
          </w:p>
        </w:tc>
      </w:tr>
    </w:tbl>
    <w:p w14:paraId="508D8B9B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13198C4" w14:textId="77777777" w:rsidR="007E2437" w:rsidRPr="00D10BB0" w:rsidRDefault="00536664">
      <w:r w:rsidRPr="00D10BB0">
        <w:rPr>
          <w:rStyle w:val="HideTWBExt"/>
        </w:rPr>
        <w:t>&lt;/Amend&gt;</w:t>
      </w:r>
    </w:p>
    <w:p w14:paraId="46BE80C7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25</w:t>
      </w:r>
      <w:r w:rsidRPr="00D10BB0">
        <w:rPr>
          <w:rStyle w:val="HideTWBExt"/>
        </w:rPr>
        <w:t>&lt;/NumAm&gt;</w:t>
      </w:r>
    </w:p>
    <w:p w14:paraId="155F2983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EC84A8C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Premessa 40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01AB15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0D365" w14:textId="77777777" w:rsidR="007E2437" w:rsidRPr="00D10BB0" w:rsidRDefault="007E2437"/>
        </w:tc>
      </w:tr>
      <w:tr w:rsidR="00E6529E" w:rsidRPr="00D10BB0" w14:paraId="4E66529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15248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E768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FDD9CF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A54A0" w14:textId="77777777" w:rsidR="007E2437" w:rsidRPr="00D10BB0" w:rsidRDefault="00536664">
            <w:pPr>
              <w:pStyle w:val="Normal6a"/>
            </w:pPr>
            <w:r w:rsidRPr="00D10BB0">
              <w:t>(40)</w:t>
            </w:r>
            <w:r w:rsidRPr="00D10BB0">
              <w:tab/>
            </w:r>
            <w:r w:rsidRPr="00D10BB0">
              <w:t xml:space="preserve">Dan ir-Regolament jistabbilixxi l-Programm mill-2028 sal-2034, </w:t>
            </w:r>
            <w:r w:rsidRPr="00D10BB0">
              <w:rPr>
                <w:b/>
                <w:i/>
              </w:rPr>
              <w:t>jiġifieri</w:t>
            </w:r>
            <w:r w:rsidRPr="00D10BB0">
              <w:t xml:space="preserve"> s-suċċessur tal-Programmi stabbiliti mir-Regolamenti (UE) 2021/692 u (UE) 2021/818 għall-perjodu mill-2021 sal-2027. Għalhekk, ir-Regolamenti (UE) 2021/692 u (UE) 2021/818 jenħtieġ li jitħassru,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D50B2" w14:textId="77777777" w:rsidR="007E2437" w:rsidRPr="00D10BB0" w:rsidRDefault="00536664">
            <w:pPr>
              <w:pStyle w:val="Normal6a"/>
            </w:pPr>
            <w:r w:rsidRPr="00D10BB0">
              <w:t>(40)</w:t>
            </w:r>
            <w:r w:rsidRPr="00D10BB0">
              <w:tab/>
              <w:t xml:space="preserve">Dan ir-Regolament jistabbilixxi l-Programm mill-2028 sal-2034, </w:t>
            </w:r>
            <w:r w:rsidRPr="00D10BB0">
              <w:rPr>
                <w:b/>
                <w:i/>
              </w:rPr>
              <w:t>li huwa</w:t>
            </w:r>
            <w:r w:rsidRPr="00D10BB0">
              <w:t xml:space="preserve"> s-suċċessur tal-Programmi stabbiliti mir-Regolamenti (UE) 2021/692 u (UE) 2021/818 għall-perjodu mill-2021 sal-2027. Għalhekk, ir-Regolamenti (UE) 2021/692 u (UE) 2021/818 jenħtieġ li jitħassru,</w:t>
            </w:r>
          </w:p>
        </w:tc>
      </w:tr>
    </w:tbl>
    <w:p w14:paraId="33DAD96A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DD387C1" w14:textId="77777777" w:rsidR="007E2437" w:rsidRPr="00D10BB0" w:rsidRDefault="00536664">
      <w:r w:rsidRPr="00D10BB0">
        <w:rPr>
          <w:rStyle w:val="HideTWBExt"/>
        </w:rPr>
        <w:t>&lt;/Amend&gt;</w:t>
      </w:r>
    </w:p>
    <w:p w14:paraId="670BE58E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26</w:t>
      </w:r>
      <w:r w:rsidRPr="00D10BB0">
        <w:rPr>
          <w:rStyle w:val="HideTWBExt"/>
        </w:rPr>
        <w:t>&lt;/NumAm&gt;</w:t>
      </w:r>
    </w:p>
    <w:p w14:paraId="4E726EE6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7154021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FEC0CC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9EBE9" w14:textId="77777777" w:rsidR="007E2437" w:rsidRPr="00D10BB0" w:rsidRDefault="007E2437"/>
        </w:tc>
      </w:tr>
      <w:tr w:rsidR="00E6529E" w:rsidRPr="00D10BB0" w14:paraId="1963DF9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324E8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BA05D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893D08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54221" w14:textId="77777777" w:rsidR="007E2437" w:rsidRPr="00D10BB0" w:rsidRDefault="00536664">
            <w:pPr>
              <w:pStyle w:val="Normal6a"/>
            </w:pPr>
            <w:r w:rsidRPr="00D10BB0">
              <w:t>(1)</w:t>
            </w:r>
            <w:r w:rsidRPr="00D10BB0">
              <w:tab/>
            </w:r>
            <w:r w:rsidRPr="00D10BB0">
              <w:t>L-objettivi ġenerali tal-Programm huma li jippromwovi d-diversità u l-wirt kulturali u lingwistiċi, iżid il-kompetittività tas-setturi kulturali u kreattivi, b’mod partikolari l-industriji tal-midja u awdjoviżivi, jissalvagwardja l-libertà artistika u tal-midja, u jħares u jippromwovi l-ugwaljanza, iċ-ċittadinanza attiva, id-drittijiet u l-valuri kif minquxa fit-Trattati u fil-Karta, u b’hekk isaħħaħ il-parteċipazzjoni demokratika u r-reżiljenza tas-soċjetà.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6AE27" w14:textId="77777777" w:rsidR="007E2437" w:rsidRPr="00D10BB0" w:rsidRDefault="00536664">
            <w:pPr>
              <w:pStyle w:val="Normal6a"/>
            </w:pPr>
            <w:r w:rsidRPr="00D10BB0">
              <w:t>(1)</w:t>
            </w:r>
            <w:r w:rsidRPr="00D10BB0">
              <w:tab/>
              <w:t xml:space="preserve">L-objettivi ġenerali tal-Programm huma li jippromwovi d-diversità u l-wirt kulturali u lingwistiċi, iżid il-kompetittività tas-setturi kulturali u kreattivi, b’mod partikolari l-industriji tal-midja u awdjoviżivi, jissalvagwardja l-libertà artistika u tal-midja, u jħares u jippromwovi </w:t>
            </w:r>
            <w:r w:rsidRPr="00D10BB0">
              <w:rPr>
                <w:b/>
                <w:i/>
              </w:rPr>
              <w:t>l-inklużjoni,</w:t>
            </w:r>
            <w:r w:rsidRPr="00D10BB0">
              <w:t xml:space="preserve"> l-ugwaljanza, </w:t>
            </w:r>
            <w:r w:rsidRPr="00D10BB0">
              <w:rPr>
                <w:b/>
                <w:i/>
              </w:rPr>
              <w:t>l-ugwaljanza bejn il-ġeneri, id-diversità, il-parteċipazzjoni,</w:t>
            </w:r>
            <w:r w:rsidRPr="00D10BB0">
              <w:t xml:space="preserve"> iċ-ċittadinanza attiva, id-drittijiet u l-valuri kif minquxa fit-Trattati u fil-Karta, u b’hekk isaħħaħ il-parteċipazzjoni demokratika</w:t>
            </w:r>
            <w:r w:rsidRPr="00D10BB0">
              <w:t xml:space="preserve"> u r-reżiljenza tas-soċjetà. </w:t>
            </w:r>
            <w:r w:rsidRPr="00D10BB0">
              <w:rPr>
                <w:b/>
                <w:i/>
              </w:rPr>
              <w:t>Il-Programm għandu jippromwovi l-ugwaljanza bejn il-ġeneri u s-soċjetajiet inklużivi, jiġġieled b’mod attiv l-istereotipi marbuta mal-ġeneru, u jippromwovi l-parteċipazzjoni effettiva tan-nisa fid-diversità kollha tagħhom, il-persuni LGBTIQ, il-persuni b’diżabbiltà, il-persuni li jagħmlu parti minn minoranzi, u l-gruppi soċjalment emarġinati, inkluż permezz tal-aċċess għall-finanzjament fl-ambitu ta’ dan il-programm.</w:t>
            </w:r>
          </w:p>
        </w:tc>
      </w:tr>
    </w:tbl>
    <w:p w14:paraId="19B4AEE1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3A5B8AB" w14:textId="77777777" w:rsidR="007E2437" w:rsidRPr="00D10BB0" w:rsidRDefault="00536664">
      <w:r w:rsidRPr="00D10BB0">
        <w:rPr>
          <w:rStyle w:val="HideTWBExt"/>
        </w:rPr>
        <w:t>&lt;/Amend&gt;</w:t>
      </w:r>
    </w:p>
    <w:p w14:paraId="47AA442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27</w:t>
      </w:r>
      <w:r w:rsidRPr="00D10BB0">
        <w:rPr>
          <w:rStyle w:val="HideTWBExt"/>
        </w:rPr>
        <w:t>&lt;/NumAm&gt;</w:t>
      </w:r>
    </w:p>
    <w:p w14:paraId="6A0633D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AFF6925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 3 – paragrafu 2 – punt a – punt i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F8066A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1601A" w14:textId="77777777" w:rsidR="007E2437" w:rsidRPr="00D10BB0" w:rsidRDefault="007E2437"/>
        </w:tc>
      </w:tr>
      <w:tr w:rsidR="00E6529E" w:rsidRPr="00D10BB0" w14:paraId="37EF86C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E66F6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0CCD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7BFC1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39534" w14:textId="77777777" w:rsidR="007E2437" w:rsidRPr="00D10BB0" w:rsidRDefault="00536664">
            <w:pPr>
              <w:pStyle w:val="Normal6a"/>
            </w:pPr>
            <w:r w:rsidRPr="00D10BB0">
              <w:t>i.</w:t>
            </w:r>
            <w:r w:rsidRPr="00D10BB0">
              <w:tab/>
              <w:t xml:space="preserve">jikkontribwixxi għall-kreazzjoni kulturali, il-kooperazzjoni, il-parteċipazzjoni u l-aċċessibbiltà transfruntieri, u </w:t>
            </w:r>
            <w:r w:rsidRPr="00D10BB0">
              <w:t>għaċ-ċirkolazzjoni transfruntiera ta’ diversità ta’ xogħlijiet kulturali, filwaqt li jsaħħaħ id-dimensjonijiet soċjali, ekonomiċi u internazzjonali tas-setturi kulturali u kreattivi (“kultura”);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FDC35" w14:textId="77777777" w:rsidR="007E2437" w:rsidRPr="00D10BB0" w:rsidRDefault="00536664">
            <w:pPr>
              <w:pStyle w:val="Normal6a"/>
            </w:pPr>
            <w:r w:rsidRPr="00D10BB0">
              <w:t>i.</w:t>
            </w:r>
            <w:r w:rsidRPr="00D10BB0">
              <w:tab/>
              <w:t xml:space="preserve">jikkontribwixxi għall-kreazzjoni kulturali, il-kooperazzjoni, il-parteċipazzjoni u l-aċċessibbiltà transfruntieri, u għaċ-ċirkolazzjoni transfruntiera ta’ diversità ta’ xogħlijiet kulturali, </w:t>
            </w:r>
            <w:r w:rsidRPr="00D10BB0">
              <w:rPr>
                <w:b/>
                <w:i/>
              </w:rPr>
              <w:t>u jippromwovi l-ugwaljanza bejn il-ġeneri u l-parteċipazzjoni tan-nisa u l-gruppi marġinalizzati</w:t>
            </w:r>
            <w:r w:rsidRPr="00D10BB0">
              <w:t xml:space="preserve"> filwaqt li jsaħħaħ id-dimensjonijiet soċjali, ekonomiċi u internazzjonali tas-setturi kulturali u kreattivi (“kultura”);</w:t>
            </w:r>
          </w:p>
        </w:tc>
      </w:tr>
    </w:tbl>
    <w:p w14:paraId="227DD2C5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00B96F9" w14:textId="77777777" w:rsidR="007E2437" w:rsidRPr="00D10BB0" w:rsidRDefault="00536664">
      <w:r w:rsidRPr="00D10BB0">
        <w:rPr>
          <w:rStyle w:val="HideTWBExt"/>
        </w:rPr>
        <w:t>&lt;/Amend&gt;</w:t>
      </w:r>
    </w:p>
    <w:p w14:paraId="67ABAC44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28</w:t>
      </w:r>
      <w:r w:rsidRPr="00D10BB0">
        <w:rPr>
          <w:rStyle w:val="HideTWBExt"/>
        </w:rPr>
        <w:t>&lt;/NumAm&gt;</w:t>
      </w:r>
    </w:p>
    <w:p w14:paraId="3FFC966D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823B8C0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 xml:space="preserve">Artikolu 3 – paragrafu 2 – </w:t>
      </w:r>
      <w:r w:rsidRPr="00D10BB0">
        <w:t>punt b – punt ii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2FBDF4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37FD4" w14:textId="77777777" w:rsidR="007E2437" w:rsidRPr="00D10BB0" w:rsidRDefault="007E2437"/>
        </w:tc>
      </w:tr>
      <w:tr w:rsidR="00E6529E" w:rsidRPr="00D10BB0" w14:paraId="303353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26D69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BFFDB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611119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9C7CE" w14:textId="77777777" w:rsidR="007E2437" w:rsidRPr="00D10BB0" w:rsidRDefault="00536664">
            <w:pPr>
              <w:pStyle w:val="Normal6a"/>
            </w:pPr>
            <w:r w:rsidRPr="00D10BB0">
              <w:t>ii.</w:t>
            </w:r>
            <w:r w:rsidRPr="00D10BB0">
              <w:tab/>
            </w:r>
            <w:r w:rsidRPr="00D10BB0">
              <w:t xml:space="preserve">jikkontribwixxi għal ekosistema tal-informazzjoni ħielsa, vijabbli u diversa tal-Unjoni, b’mod partikolari billi jappoġġa l-ġurnaliżmu u l-kmamar tal-aħbarijiet ħielsa u indipendenti, itejjeb l-aċċess taċ-ċittadini għal informazzjoni affidabbli, </w:t>
            </w:r>
            <w:r w:rsidRPr="00D10BB0">
              <w:rPr>
                <w:b/>
                <w:i/>
              </w:rPr>
              <w:t>u jindirizza</w:t>
            </w:r>
            <w:r w:rsidRPr="00D10BB0">
              <w:t xml:space="preserve"> d-diżinformazzjoni (“aħbarijiet”);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2F36A" w14:textId="77777777" w:rsidR="007E2437" w:rsidRPr="00D10BB0" w:rsidRDefault="00536664">
            <w:pPr>
              <w:pStyle w:val="Normal6a"/>
            </w:pPr>
            <w:r w:rsidRPr="00D10BB0">
              <w:t>ii.</w:t>
            </w:r>
            <w:r w:rsidRPr="00D10BB0">
              <w:tab/>
              <w:t xml:space="preserve">jikkontribwixxi għal ekosistema tal-informazzjoni ħielsa, vijabbli u diversa tal-Unjoni, b’mod partikolari billi jappoġġa l-ġurnaliżmu u l-kmamar tal-aħbarijiet ħielsa u indipendenti, itejjeb l-aċċess taċ-ċittadini għal informazzjoni affidabbli, </w:t>
            </w:r>
            <w:r w:rsidRPr="00D10BB0">
              <w:rPr>
                <w:b/>
                <w:i/>
              </w:rPr>
              <w:t>jindirizza d-diżinformazzjoni, inkluża</w:t>
            </w:r>
            <w:r w:rsidRPr="00D10BB0">
              <w:t xml:space="preserve"> d-diżinformazzjoni </w:t>
            </w:r>
            <w:r w:rsidRPr="00D10BB0">
              <w:rPr>
                <w:b/>
                <w:i/>
              </w:rPr>
              <w:t>marbuta mal-ġeneru, u jippromwovi spazju sikur online</w:t>
            </w:r>
            <w:r w:rsidRPr="00D10BB0">
              <w:t xml:space="preserve"> (“aħbarijiet”);</w:t>
            </w:r>
          </w:p>
        </w:tc>
      </w:tr>
    </w:tbl>
    <w:p w14:paraId="77DC666E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D5279FA" w14:textId="77777777" w:rsidR="007E2437" w:rsidRPr="00D10BB0" w:rsidRDefault="00536664">
      <w:r w:rsidRPr="00D10BB0">
        <w:rPr>
          <w:rStyle w:val="HideTWBExt"/>
        </w:rPr>
        <w:t>&lt;/Amend&gt;</w:t>
      </w:r>
    </w:p>
    <w:p w14:paraId="401E5AF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29</w:t>
      </w:r>
      <w:r w:rsidRPr="00D10BB0">
        <w:rPr>
          <w:rStyle w:val="HideTWBExt"/>
        </w:rPr>
        <w:t>&lt;/NumAm&gt;</w:t>
      </w:r>
    </w:p>
    <w:p w14:paraId="67939156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33B7C84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2– punt c – parti introduttorja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32119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4997D" w14:textId="77777777" w:rsidR="007E2437" w:rsidRPr="00D10BB0" w:rsidRDefault="007E2437"/>
        </w:tc>
      </w:tr>
      <w:tr w:rsidR="00E6529E" w:rsidRPr="00D10BB0" w14:paraId="1ECEE16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AC7E5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3519D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D7C05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B1A4C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>il-fergħa CERV+ (Demokrazija, Ċittadini, Ugwaljanza, Drittijiet u Valuri) għandha: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C8737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 xml:space="preserve">il-fergħa CERV+ </w:t>
            </w:r>
            <w:r w:rsidRPr="00D10BB0">
              <w:t>(Demokrazija, Ċittadini, Ugwaljanza, Drittijiet</w:t>
            </w:r>
            <w:r w:rsidRPr="00D10BB0">
              <w:rPr>
                <w:b/>
                <w:i/>
              </w:rPr>
              <w:t>, Ġeneru</w:t>
            </w:r>
            <w:r w:rsidRPr="00D10BB0">
              <w:t xml:space="preserve"> u Valuri) għandha:</w:t>
            </w:r>
          </w:p>
        </w:tc>
      </w:tr>
    </w:tbl>
    <w:p w14:paraId="69FB2CE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3F5BC41" w14:textId="77777777" w:rsidR="007E2437" w:rsidRPr="00D10BB0" w:rsidRDefault="00536664">
      <w:r w:rsidRPr="00D10BB0">
        <w:rPr>
          <w:rStyle w:val="HideTWBExt"/>
        </w:rPr>
        <w:t>&lt;/Amend&gt;</w:t>
      </w:r>
    </w:p>
    <w:p w14:paraId="654407DE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30</w:t>
      </w:r>
      <w:r w:rsidRPr="00D10BB0">
        <w:rPr>
          <w:rStyle w:val="HideTWBExt"/>
        </w:rPr>
        <w:t>&lt;/NumAm&gt;</w:t>
      </w:r>
    </w:p>
    <w:p w14:paraId="7DEEABF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847CDD0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2 – punt c – punt i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B2069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F8F7D" w14:textId="77777777" w:rsidR="007E2437" w:rsidRPr="00D10BB0" w:rsidRDefault="007E2437"/>
        </w:tc>
      </w:tr>
      <w:tr w:rsidR="00E6529E" w:rsidRPr="00D10BB0" w14:paraId="7015C1E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025D0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99D9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7F53E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D3509" w14:textId="77777777" w:rsidR="007E2437" w:rsidRPr="00D10BB0" w:rsidRDefault="00536664">
            <w:pPr>
              <w:pStyle w:val="Normal6a"/>
            </w:pPr>
            <w:r w:rsidRPr="00D10BB0">
              <w:t>i.</w:t>
            </w:r>
            <w:r w:rsidRPr="00D10BB0">
              <w:tab/>
              <w:t xml:space="preserve">tikkontribwixxi għall-ħarsien u l-promozzjoni tad-drittijiet fundamentali, l-ugwaljanza u n-nondiskriminazzjoni, id-drittijiet taċ-ċittadini tal-Unjoni minquxa fit-Trattati fosthom </w:t>
            </w:r>
            <w:r w:rsidRPr="00D10BB0">
              <w:t>il-moviment liberu taċ-ċittadini, u tagħti s-setgħa lis-soċjetà ċivili (“drittijiet, ugwaljanza, ċittadini u soċjetà ċivili”);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841E8" w14:textId="77777777" w:rsidR="007E2437" w:rsidRPr="00D10BB0" w:rsidRDefault="00536664">
            <w:pPr>
              <w:pStyle w:val="Normal6a"/>
            </w:pPr>
            <w:r w:rsidRPr="00D10BB0">
              <w:t>i.</w:t>
            </w:r>
            <w:r w:rsidRPr="00D10BB0">
              <w:tab/>
              <w:t>tikkontribwixxi għall-ħarsien u l-promozzjoni tad-drittijiet fundamentali, l-ugwaljanza</w:t>
            </w:r>
            <w:r w:rsidRPr="00D10BB0">
              <w:rPr>
                <w:b/>
                <w:i/>
              </w:rPr>
              <w:t>, inklużi l-ugwaljanza bejn il-ġeneri u l-integrazzjoni tal-perspettiva tal-ġeneri,</w:t>
            </w:r>
            <w:r w:rsidRPr="00D10BB0">
              <w:t xml:space="preserve"> u n-nondiskriminazzjoni, id-drittijiet taċ-ċittadini tal-Unjoni minquxa fit-Trattati </w:t>
            </w:r>
            <w:r w:rsidRPr="00D10BB0">
              <w:rPr>
                <w:b/>
                <w:i/>
              </w:rPr>
              <w:t>u fil-Karta,</w:t>
            </w:r>
            <w:r w:rsidRPr="00D10BB0">
              <w:t xml:space="preserve"> fosthom il-moviment liberu taċ-ċittadini, u tagħti s-setgħa lis-soċjetà ċivili (“drittijiet, ugwaljanza</w:t>
            </w:r>
            <w:r w:rsidRPr="00D10BB0">
              <w:rPr>
                <w:b/>
                <w:i/>
              </w:rPr>
              <w:t>, ugwaljanza bejn il-ġeneri</w:t>
            </w:r>
            <w:r w:rsidRPr="00D10BB0">
              <w:t>, ċittadini u soċjetà ċivili”);</w:t>
            </w:r>
          </w:p>
        </w:tc>
      </w:tr>
    </w:tbl>
    <w:p w14:paraId="666B401D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B87784B" w14:textId="77777777" w:rsidR="007E2437" w:rsidRPr="00D10BB0" w:rsidRDefault="00536664">
      <w:r w:rsidRPr="00D10BB0">
        <w:rPr>
          <w:rStyle w:val="HideTWBExt"/>
        </w:rPr>
        <w:t>&lt;/Amend&gt;</w:t>
      </w:r>
    </w:p>
    <w:p w14:paraId="571EB454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31</w:t>
      </w:r>
      <w:r w:rsidRPr="00D10BB0">
        <w:rPr>
          <w:rStyle w:val="HideTWBExt"/>
        </w:rPr>
        <w:t>&lt;/NumAm&gt;</w:t>
      </w:r>
    </w:p>
    <w:p w14:paraId="4FF8E79C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ADA377F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2 – punt c - punt ii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68DFD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FC539" w14:textId="77777777" w:rsidR="007E2437" w:rsidRPr="00D10BB0" w:rsidRDefault="007E2437"/>
        </w:tc>
      </w:tr>
      <w:tr w:rsidR="00E6529E" w:rsidRPr="00D10BB0" w14:paraId="0EC59C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27FD2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E8C35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2D1A3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126FA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ii.</w:t>
            </w:r>
            <w:r w:rsidRPr="00D10BB0">
              <w:tab/>
            </w:r>
            <w:r w:rsidRPr="00D10BB0">
              <w:rPr>
                <w:b/>
                <w:i/>
              </w:rPr>
              <w:t>tikkontribwixxi għall-ġlieda kontra l-vjolenza abbażi tal-ġeneru, il-vjolenza fuq it-tfal u gruppi oħra f’riskju ta’ din il-vjolenza (“Daphne”);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13596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imħassar</w:t>
            </w:r>
          </w:p>
        </w:tc>
      </w:tr>
    </w:tbl>
    <w:p w14:paraId="5F79F71B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509BAF2" w14:textId="77777777" w:rsidR="007E2437" w:rsidRPr="00D10BB0" w:rsidRDefault="00536664">
      <w:r w:rsidRPr="00D10BB0">
        <w:rPr>
          <w:rStyle w:val="HideTWBExt"/>
        </w:rPr>
        <w:t>&lt;/Amend&gt;</w:t>
      </w:r>
    </w:p>
    <w:p w14:paraId="4155C495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32</w:t>
      </w:r>
      <w:r w:rsidRPr="00D10BB0">
        <w:rPr>
          <w:rStyle w:val="HideTWBExt"/>
        </w:rPr>
        <w:t>&lt;/NumAm&gt;</w:t>
      </w:r>
    </w:p>
    <w:p w14:paraId="12636CD6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B530604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2 – punt c – punt iii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44952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A8ABE" w14:textId="77777777" w:rsidR="007E2437" w:rsidRPr="00D10BB0" w:rsidRDefault="007E2437"/>
        </w:tc>
      </w:tr>
      <w:tr w:rsidR="00E6529E" w:rsidRPr="00D10BB0" w14:paraId="73B9EFD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C0EAB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BAD0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E86EF5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3B0C0" w14:textId="77777777" w:rsidR="007E2437" w:rsidRPr="00D10BB0" w:rsidRDefault="00536664">
            <w:pPr>
              <w:pStyle w:val="Normal6a"/>
            </w:pPr>
            <w:r w:rsidRPr="00D10BB0">
              <w:t>iii.</w:t>
            </w:r>
            <w:r w:rsidRPr="00D10BB0">
              <w:tab/>
            </w:r>
            <w:r w:rsidRPr="00D10BB0">
              <w:t xml:space="preserve">jikkontribwixxi għat-tisħiħ tal-parteċipazzjoni </w:t>
            </w:r>
            <w:r w:rsidRPr="00D10BB0">
              <w:rPr>
                <w:b/>
                <w:i/>
              </w:rPr>
              <w:t>demokratika</w:t>
            </w:r>
            <w:r w:rsidRPr="00D10BB0">
              <w:t xml:space="preserve"> u għaż-żamma tal-istat tad-dritt (“parteċipazzjoni demokratika u stat tad-dritt”).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089E5" w14:textId="77777777" w:rsidR="007E2437" w:rsidRPr="00D10BB0" w:rsidRDefault="00536664">
            <w:pPr>
              <w:pStyle w:val="Normal6a"/>
            </w:pPr>
            <w:r w:rsidRPr="00D10BB0">
              <w:t>iii.</w:t>
            </w:r>
            <w:r w:rsidRPr="00D10BB0">
              <w:tab/>
              <w:t xml:space="preserve">jikkontribwixxi għat-tisħiħ tal-parteċipazzjoni </w:t>
            </w:r>
            <w:r w:rsidRPr="00D10BB0">
              <w:rPr>
                <w:b/>
                <w:i/>
              </w:rPr>
              <w:t>u l-involviment demokratiċi, għall-promozzjoni tal-inklużività u r-rappreżentanza b’bilanc bejn il-ġeneri,</w:t>
            </w:r>
            <w:r w:rsidRPr="00D10BB0">
              <w:t xml:space="preserve"> u għaż-żamma tal-istat tad-dritt (“parteċipazzjoni demokratika u stat tad-dritt”).</w:t>
            </w:r>
          </w:p>
        </w:tc>
      </w:tr>
    </w:tbl>
    <w:p w14:paraId="599955BE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A7B3223" w14:textId="77777777" w:rsidR="007E2437" w:rsidRPr="00D10BB0" w:rsidRDefault="00536664">
      <w:r w:rsidRPr="00D10BB0">
        <w:rPr>
          <w:rStyle w:val="HideTWBExt"/>
        </w:rPr>
        <w:t>&lt;/Amend&gt;</w:t>
      </w:r>
    </w:p>
    <w:p w14:paraId="133F59EF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33</w:t>
      </w:r>
      <w:r w:rsidRPr="00D10BB0">
        <w:rPr>
          <w:rStyle w:val="HideTWBExt"/>
        </w:rPr>
        <w:t>&lt;/NumAm&gt;</w:t>
      </w:r>
    </w:p>
    <w:p w14:paraId="0069EAE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A65B240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2 – punt ca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787502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437A4" w14:textId="77777777" w:rsidR="007E2437" w:rsidRPr="00D10BB0" w:rsidRDefault="007E2437"/>
        </w:tc>
      </w:tr>
      <w:tr w:rsidR="00E6529E" w:rsidRPr="00D10BB0" w14:paraId="6D015BF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A4C72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3834F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A39D88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3077F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38674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(ca)</w:t>
            </w:r>
            <w:r w:rsidRPr="00D10BB0">
              <w:tab/>
            </w:r>
            <w:r w:rsidRPr="00D10BB0">
              <w:rPr>
                <w:b/>
                <w:i/>
              </w:rPr>
              <w:t>Il-fergħa Daphne għandha:</w:t>
            </w:r>
          </w:p>
        </w:tc>
      </w:tr>
      <w:tr w:rsidR="00E6529E" w:rsidRPr="00D10BB0" w14:paraId="4586E64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451FD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A316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i. tikkontribwixxi għall-prevenzjoni u l-ġlieda kontra l-forom kollha ta’ vjolenza abbażi tal-ġeneru, inkluż online, </w:t>
            </w:r>
            <w:r w:rsidRPr="00D10BB0">
              <w:rPr>
                <w:b/>
                <w:i/>
              </w:rPr>
              <w:t>il-vjolenza fuq it-tfal, inkluż il-bullying ċibernetiku, u l-vjolenza kontra gruppi oħra f’riskju (“tolleranza żero għall-vjolenza abbażi tal-ġeneru”);</w:t>
            </w:r>
          </w:p>
        </w:tc>
      </w:tr>
    </w:tbl>
    <w:p w14:paraId="633C4CA3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B55012D" w14:textId="77777777" w:rsidR="007E2437" w:rsidRPr="00D10BB0" w:rsidRDefault="00536664">
      <w:r w:rsidRPr="00D10BB0">
        <w:rPr>
          <w:rStyle w:val="HideTWBExt"/>
        </w:rPr>
        <w:t>&lt;/Amend&gt;</w:t>
      </w:r>
    </w:p>
    <w:p w14:paraId="271AEDC5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34</w:t>
      </w:r>
      <w:r w:rsidRPr="00D10BB0">
        <w:rPr>
          <w:rStyle w:val="HideTWBExt"/>
        </w:rPr>
        <w:t>&lt;/NumAm&gt;</w:t>
      </w:r>
    </w:p>
    <w:p w14:paraId="4F2070E9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A988C63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3 – paragrafu 3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3C9815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E8177" w14:textId="77777777" w:rsidR="007E2437" w:rsidRPr="00D10BB0" w:rsidRDefault="007E2437"/>
        </w:tc>
      </w:tr>
      <w:tr w:rsidR="00E6529E" w:rsidRPr="00D10BB0" w14:paraId="21C03AF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452B5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AAA4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75969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299B3" w14:textId="77777777" w:rsidR="007E2437" w:rsidRPr="00D10BB0" w:rsidRDefault="00536664">
            <w:pPr>
              <w:pStyle w:val="Normal6a"/>
            </w:pPr>
            <w:r w:rsidRPr="00D10BB0">
              <w:t>(3)</w:t>
            </w:r>
            <w:r w:rsidRPr="00D10BB0">
              <w:tab/>
              <w:t xml:space="preserve">Biex jimmassimizza l-impatt u jżid is-sinerġiji bejn il-fergħat imsemmija fil-paragrafu 2, il-Programm għandu jappoġġa attivitajiet </w:t>
            </w:r>
            <w:r w:rsidRPr="00D10BB0">
              <w:t>trasversali u orizzontali li jikkontribwixxu għall-objettiv ġenerali msemmi fil-paragrafu 1, b’mod partikolari billi jibni sinerġiji bejn l-isferi kulturali, tal-midja u ċiviċi u jippromwovi l-kollaborazzjoni u l-innovazzjoni transsettorjali.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F59EC" w14:textId="77777777" w:rsidR="007E2437" w:rsidRPr="00D10BB0" w:rsidRDefault="00536664">
            <w:pPr>
              <w:pStyle w:val="Normal6a"/>
            </w:pPr>
            <w:r w:rsidRPr="00D10BB0">
              <w:t>(3)</w:t>
            </w:r>
            <w:r w:rsidRPr="00D10BB0">
              <w:tab/>
              <w:t xml:space="preserve">Biex jimmassimizza l-impatt u jżid is-sinerġiji bejn il-fergħat imsemmija fil-paragrafu 2, il-Programm għandu jappoġġa attivitajiet trasversali u orizzontali li jikkontribwixxu għall-objettiv ġenerali msemmi fil-paragrafu 1, b’mod partikolari billi jibni sinerġiji bejn l-isferi kulturali, tal-midja u ċiviċi u jippromwovi l-kollaborazzjoni u l-innovazzjoni transsettorjali. </w:t>
            </w:r>
            <w:r w:rsidRPr="00D10BB0">
              <w:rPr>
                <w:b/>
                <w:i/>
              </w:rPr>
              <w:t>Madankollu, l-objettiv li jitrawmu sinerġiji fost l-objettivi ta’ AgoraEU ma għandux jippreġudika, jiżvantaġġa jew b’xi mod ieħor jillim</w:t>
            </w:r>
            <w:r w:rsidRPr="00D10BB0">
              <w:rPr>
                <w:b/>
                <w:i/>
              </w:rPr>
              <w:t>ita l-eliġibbiltà jew il-valutazzjoni ta’ proposti għal proġetti li jiffukaw esklużivament fuq objettiv uniku ta’ AgoraEU. L-attivitajiet trasversali u orizzontali ma għandhomx jikkompromettu direttament jew indirettament il-valuri tal-Unjoni kif minquxa fl-Artikolu 2 tat-TUE u fil-Karta. Tali attivitajiet għandu jkollhom ukoll l-għan li jippromwovu l-inklużjoni soċjali u l-ugwaljanza.</w:t>
            </w:r>
          </w:p>
        </w:tc>
      </w:tr>
    </w:tbl>
    <w:p w14:paraId="2C3CF115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8F98606" w14:textId="77777777" w:rsidR="007E2437" w:rsidRPr="00D10BB0" w:rsidRDefault="00536664">
      <w:r w:rsidRPr="00D10BB0">
        <w:rPr>
          <w:rStyle w:val="HideTWBExt"/>
        </w:rPr>
        <w:t>&lt;/Amend&gt;</w:t>
      </w:r>
    </w:p>
    <w:p w14:paraId="5797746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35</w:t>
      </w:r>
      <w:r w:rsidRPr="00D10BB0">
        <w:rPr>
          <w:rStyle w:val="HideTWBExt"/>
        </w:rPr>
        <w:t>&lt;/NumAm&gt;</w:t>
      </w:r>
    </w:p>
    <w:p w14:paraId="6858DC7E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40FC882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4 – paragrafu 1 – punt b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7EC0A62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BEAEE" w14:textId="77777777" w:rsidR="007E2437" w:rsidRPr="00D10BB0" w:rsidRDefault="007E2437"/>
        </w:tc>
      </w:tr>
      <w:tr w:rsidR="00E6529E" w:rsidRPr="00D10BB0" w14:paraId="000709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2B2AE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DA3F0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7D39C6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6E447" w14:textId="77777777" w:rsidR="007E2437" w:rsidRPr="00D10BB0" w:rsidRDefault="00536664">
            <w:pPr>
              <w:pStyle w:val="Normal6a"/>
            </w:pPr>
            <w:r w:rsidRPr="00D10BB0">
              <w:t>(b)</w:t>
            </w:r>
            <w:r w:rsidRPr="00D10BB0">
              <w:tab/>
              <w:t xml:space="preserve">it-titjib tal-aċċess għall-kultura u l-wirt kulturali u l-parteċipazzjoni fihom għal kulħadd, b’mod partikolari għaż-żgħażagħ, u t-tisħiħ </w:t>
            </w:r>
            <w:r w:rsidRPr="00D10BB0">
              <w:t>tar-reżiljenza soċjali u l-koeżjoni soċjali, b’mod partikolari l-ġustizzja interġenerazzjonali, l-ugwaljanza u d-diversità, permezz tal-involviment kulturali;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039BC" w14:textId="77777777" w:rsidR="007E2437" w:rsidRPr="00D10BB0" w:rsidRDefault="00536664">
            <w:pPr>
              <w:pStyle w:val="Normal6a"/>
            </w:pPr>
            <w:r w:rsidRPr="00D10BB0">
              <w:t>(b)</w:t>
            </w:r>
            <w:r w:rsidRPr="00D10BB0">
              <w:tab/>
              <w:t xml:space="preserve">it-titjib tal-aċċess għall-kultura u l-wirt kulturali u l-parteċipazzjoni fihom għal kulħadd, b’mod partikolari għaż-żgħażagħ, u t-tisħiħ tar-reżiljenza soċjali u l-koeżjoni soċjali, b’mod partikolari l-ġustizzja interġenerazzjonali, l-ugwaljanza u d-diversità, permezz tal-involviment kulturali </w:t>
            </w:r>
            <w:r w:rsidRPr="00D10BB0">
              <w:rPr>
                <w:b/>
                <w:i/>
              </w:rPr>
              <w:t>filwaqt li jindirizzaw l-inugwaljanzi bejn il-ġeneri fis-settur kulturali</w:t>
            </w:r>
            <w:r w:rsidRPr="00D10BB0">
              <w:t>;</w:t>
            </w:r>
          </w:p>
        </w:tc>
      </w:tr>
    </w:tbl>
    <w:p w14:paraId="0C24746A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6D92BB2E" w14:textId="77777777" w:rsidR="007E2437" w:rsidRPr="00D10BB0" w:rsidRDefault="00536664">
      <w:r w:rsidRPr="00D10BB0">
        <w:rPr>
          <w:rStyle w:val="HideTWBExt"/>
        </w:rPr>
        <w:t>&lt;/Amend&gt;</w:t>
      </w:r>
    </w:p>
    <w:p w14:paraId="3123C827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36</w:t>
      </w:r>
      <w:r w:rsidRPr="00D10BB0">
        <w:rPr>
          <w:rStyle w:val="HideTWBExt"/>
        </w:rPr>
        <w:t>&lt;/NumAm&gt;</w:t>
      </w:r>
    </w:p>
    <w:p w14:paraId="44C23E22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AD68081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4 – paragrafu 1 – punt e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10C024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CD31E" w14:textId="77777777" w:rsidR="007E2437" w:rsidRPr="00D10BB0" w:rsidRDefault="007E2437"/>
        </w:tc>
      </w:tr>
      <w:tr w:rsidR="00E6529E" w:rsidRPr="00D10BB0" w14:paraId="501E94A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082EF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BF18E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05705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989C2" w14:textId="77777777" w:rsidR="007E2437" w:rsidRPr="00D10BB0" w:rsidRDefault="00536664">
            <w:pPr>
              <w:pStyle w:val="Normal6a"/>
            </w:pPr>
            <w:r w:rsidRPr="00D10BB0">
              <w:t>(e)</w:t>
            </w:r>
            <w:r w:rsidRPr="00D10BB0">
              <w:tab/>
            </w:r>
            <w:r w:rsidRPr="00D10BB0">
              <w:t>il-promozzjoni tal-iżvilupp tal-politika kulturali b’kooperazzjoni u bi skambju ta’ prattiki tajbin fil-livell tal-Unjoni, u t-titjib tal-bażi tal-evidenza bi ġbir u analiżi aħjar tad-data, u azzjonijiet pilota;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6AF11" w14:textId="77777777" w:rsidR="007E2437" w:rsidRPr="00D10BB0" w:rsidRDefault="00536664">
            <w:pPr>
              <w:pStyle w:val="Normal6a"/>
            </w:pPr>
            <w:r w:rsidRPr="00D10BB0">
              <w:t>(e)</w:t>
            </w:r>
            <w:r w:rsidRPr="00D10BB0">
              <w:tab/>
            </w:r>
            <w:r w:rsidRPr="00D10BB0">
              <w:t xml:space="preserve">il-promozzjoni tal-iżvilupp tal-politika kulturali b’kooperazzjoni u bi skambju ta’ prattiki tajbin fil-livell tal-Unjoni, u t-titjib tal-bażi tal-evidenza bi ġbir u analiżi aħjar tad-data, </w:t>
            </w:r>
            <w:r w:rsidRPr="00D10BB0">
              <w:rPr>
                <w:b/>
                <w:i/>
              </w:rPr>
              <w:t>inkluża data diżaggregata skont is-sess/ġeneru u skont indikaturi tal-ugwaljanza bejn il-ġeneri,</w:t>
            </w:r>
            <w:r w:rsidRPr="00D10BB0">
              <w:t xml:space="preserve"> u azzjonijiet pilota;</w:t>
            </w:r>
          </w:p>
        </w:tc>
      </w:tr>
    </w:tbl>
    <w:p w14:paraId="358D29C1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387941A" w14:textId="77777777" w:rsidR="007E2437" w:rsidRPr="00D10BB0" w:rsidRDefault="00536664">
      <w:r w:rsidRPr="00D10BB0">
        <w:rPr>
          <w:rStyle w:val="HideTWBExt"/>
        </w:rPr>
        <w:t>&lt;/Amend&gt;</w:t>
      </w:r>
    </w:p>
    <w:p w14:paraId="03496BC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37</w:t>
      </w:r>
      <w:r w:rsidRPr="00D10BB0">
        <w:rPr>
          <w:rStyle w:val="HideTWBExt"/>
        </w:rPr>
        <w:t>&lt;/NumAm&gt;</w:t>
      </w:r>
    </w:p>
    <w:p w14:paraId="32B7C1CD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E92A48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4 – paragrafu 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AF52AB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E8B5C" w14:textId="77777777" w:rsidR="007E2437" w:rsidRPr="00D10BB0" w:rsidRDefault="007E2437"/>
        </w:tc>
      </w:tr>
      <w:tr w:rsidR="00E6529E" w:rsidRPr="00D10BB0" w14:paraId="05A3A5D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50767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9A821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E91A25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D4D17" w14:textId="77777777" w:rsidR="007E2437" w:rsidRPr="00D10BB0" w:rsidRDefault="00536664">
            <w:pPr>
              <w:pStyle w:val="Normal6a"/>
            </w:pPr>
            <w:r w:rsidRPr="00D10BB0">
              <w:t xml:space="preserve">L-implimentazzjoni tal-objettiv speċifiku “Kultura” għandha ssir b’rispett sħiħ lejn il-libertà artistika u d-diversità tal-espressjonijiet kulturali, u tikkontribwixxi </w:t>
            </w:r>
            <w:r w:rsidRPr="00D10BB0">
              <w:rPr>
                <w:b/>
                <w:i/>
              </w:rPr>
              <w:t>biex jitjiebu l-kundizzjonijiet</w:t>
            </w:r>
            <w:r w:rsidRPr="00D10BB0">
              <w:t xml:space="preserve"> tax-xogħol </w:t>
            </w:r>
            <w:r w:rsidRPr="00D10BB0">
              <w:rPr>
                <w:b/>
                <w:i/>
              </w:rPr>
              <w:t>tal-artisti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tal-professjonisti</w:t>
            </w:r>
            <w:r w:rsidRPr="00D10BB0">
              <w:t xml:space="preserve"> kulturali u kreattivi.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36975" w14:textId="77777777" w:rsidR="007E2437" w:rsidRPr="00D10BB0" w:rsidRDefault="00536664">
            <w:pPr>
              <w:pStyle w:val="Normal6a"/>
            </w:pPr>
            <w:r w:rsidRPr="00D10BB0">
              <w:t xml:space="preserve">L-implimentazzjoni tal-objettiv speċifiku “Kultura” għandha ssir b’rispett sħiħ lejn il-libertà artistika u d-diversità tal-espressjonijiet kulturali, u tikkontribwixxi </w:t>
            </w:r>
            <w:r w:rsidRPr="00D10BB0">
              <w:rPr>
                <w:b/>
                <w:i/>
              </w:rPr>
              <w:t>għal kundizzjonijiet</w:t>
            </w:r>
            <w:r w:rsidRPr="00D10BB0">
              <w:t xml:space="preserve"> tax-xogħol </w:t>
            </w:r>
            <w:r w:rsidRPr="00D10BB0">
              <w:rPr>
                <w:b/>
                <w:i/>
              </w:rPr>
              <w:t>sikuri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ġusti għall-artisti u għall-professjonisti</w:t>
            </w:r>
            <w:r w:rsidRPr="00D10BB0">
              <w:t xml:space="preserve"> kulturali u kreattivi. </w:t>
            </w:r>
            <w:r w:rsidRPr="00D10BB0">
              <w:rPr>
                <w:b/>
                <w:i/>
              </w:rPr>
              <w:t>Din għandha tikkontribwixxi wkoll għall-promozzjoni tal-ugwaljanza bejn il-ġeneri, l-inklużjoni soċjali u l-parteċipazzjoni msaħħa tan-nisa u tal-gruppi f’sitwazzjonijiet vulnerabbli, kif ukoll għall-ġlieda kontra d-diskriminazzjoni strutturali u r-razziżmu.</w:t>
            </w:r>
          </w:p>
        </w:tc>
      </w:tr>
    </w:tbl>
    <w:p w14:paraId="040CDE16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CB0B19A" w14:textId="77777777" w:rsidR="007E2437" w:rsidRPr="00D10BB0" w:rsidRDefault="00536664">
      <w:r w:rsidRPr="00D10BB0">
        <w:rPr>
          <w:rStyle w:val="HideTWBExt"/>
        </w:rPr>
        <w:t>&lt;/Amend&gt;</w:t>
      </w:r>
    </w:p>
    <w:p w14:paraId="219A6951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38</w:t>
      </w:r>
      <w:r w:rsidRPr="00D10BB0">
        <w:rPr>
          <w:rStyle w:val="HideTWBExt"/>
        </w:rPr>
        <w:t>&lt;/NumAm&gt;</w:t>
      </w:r>
    </w:p>
    <w:p w14:paraId="3BC71261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F18F7CA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5 – paragrafu 1 – punt c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6AF9BF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6F771" w14:textId="77777777" w:rsidR="007E2437" w:rsidRPr="00D10BB0" w:rsidRDefault="007E2437"/>
        </w:tc>
      </w:tr>
      <w:tr w:rsidR="00E6529E" w:rsidRPr="00D10BB0" w14:paraId="5E4180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E49FC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935CC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8991B1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DC54A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</w:r>
            <w:r w:rsidRPr="00D10BB0">
              <w:t>it-tiswir ta’ udjenzi għax-xogħlijiet awdjoviżivi Ewropej, inkluż b’network ta’ ċinemas Ewropej, festivals u kampanji ta’ għarfien, u jiġu mmirati b’mod partikolari ż-żgħażagħ Ewropej u l-komunitajiet mhux milħuqa biżżejjed;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6640E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>it-tiswir ta’ udjenzi għax-xogħlijiet awdjoviżivi Ewropej, inkluż b’network ta’ ċinemas Ewropej, festivals u kampanji ta’ għarfien, u jiġu mmirati b’mod partikolari ż-żgħażagħ Ewropej</w:t>
            </w:r>
            <w:r w:rsidRPr="00D10BB0">
              <w:rPr>
                <w:b/>
                <w:i/>
              </w:rPr>
              <w:t>, in-nisa u l-bniet,</w:t>
            </w:r>
            <w:r w:rsidRPr="00D10BB0">
              <w:t xml:space="preserve"> u l-komunitajiet mhux milħuqa biżżejjed;</w:t>
            </w:r>
          </w:p>
        </w:tc>
      </w:tr>
    </w:tbl>
    <w:p w14:paraId="64B12F6C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C753BEA" w14:textId="77777777" w:rsidR="007E2437" w:rsidRPr="00D10BB0" w:rsidRDefault="00536664">
      <w:r w:rsidRPr="00D10BB0">
        <w:rPr>
          <w:rStyle w:val="HideTWBExt"/>
        </w:rPr>
        <w:t>&lt;/Amend&gt;</w:t>
      </w:r>
    </w:p>
    <w:p w14:paraId="38887F9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39</w:t>
      </w:r>
      <w:r w:rsidRPr="00D10BB0">
        <w:rPr>
          <w:rStyle w:val="HideTWBExt"/>
        </w:rPr>
        <w:t>&lt;/NumAm&gt;</w:t>
      </w:r>
    </w:p>
    <w:p w14:paraId="67946A6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3C2A605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5 – paragrafu 1 – punt d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3604A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7D4ED" w14:textId="77777777" w:rsidR="007E2437" w:rsidRPr="00D10BB0" w:rsidRDefault="007E2437"/>
        </w:tc>
      </w:tr>
      <w:tr w:rsidR="00E6529E" w:rsidRPr="00D10BB0" w14:paraId="004AB49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50F1E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1AF31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2A435C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F74ED" w14:textId="77777777" w:rsidR="007E2437" w:rsidRPr="00D10BB0" w:rsidRDefault="00536664">
            <w:pPr>
              <w:pStyle w:val="Normal6a"/>
            </w:pPr>
            <w:r w:rsidRPr="00D10BB0">
              <w:t>(d)</w:t>
            </w:r>
            <w:r w:rsidRPr="00D10BB0">
              <w:tab/>
              <w:t xml:space="preserve">l-appoġġ għall-iżvilupp u l-ħolqien ta’ prototipi ta’ </w:t>
            </w:r>
            <w:r w:rsidRPr="00D10BB0">
              <w:t>videogames u kontenut immersiv Ewropej, inkluż bi strateġiji ta’ ttestjar tas-suq, promozzjoni u skopribbiltà mmexxijin skont l-udjenzi, u distribuzzjoni mal-pjattaformi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58109" w14:textId="77777777" w:rsidR="007E2437" w:rsidRPr="00D10BB0" w:rsidRDefault="00536664">
            <w:pPr>
              <w:pStyle w:val="Normal6a"/>
            </w:pPr>
            <w:r w:rsidRPr="00D10BB0">
              <w:t>(d)</w:t>
            </w:r>
            <w:r w:rsidRPr="00D10BB0">
              <w:tab/>
              <w:t>l-appoġġ għall-iżvilupp u l-ħolqien ta’ prototipi ta’ videogames</w:t>
            </w:r>
            <w:r w:rsidRPr="00D10BB0">
              <w:rPr>
                <w:b/>
                <w:i/>
              </w:rPr>
              <w:t>, b’mod partikolari video games li jikkontribwixxu għall-promozzjoni tal-ugwaljanza bejn il-ġeneri,</w:t>
            </w:r>
            <w:r w:rsidRPr="00D10BB0">
              <w:t xml:space="preserve"> u kontenut immersiv Ewropej, inkluż bi strateġiji ta’ ttestjar tas-suq, promozzjoni u skopribbiltà mmexxijin skont l-udjenzi, u distribuzzjoni mal-pjattaformi kollha;</w:t>
            </w:r>
          </w:p>
        </w:tc>
      </w:tr>
    </w:tbl>
    <w:p w14:paraId="30B0B2F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5CDAD9B" w14:textId="77777777" w:rsidR="007E2437" w:rsidRPr="00D10BB0" w:rsidRDefault="00536664">
      <w:r w:rsidRPr="00D10BB0">
        <w:rPr>
          <w:rStyle w:val="HideTWBExt"/>
        </w:rPr>
        <w:t>&lt;/Amend&gt;</w:t>
      </w:r>
    </w:p>
    <w:p w14:paraId="3E89D5E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40</w:t>
      </w:r>
      <w:r w:rsidRPr="00D10BB0">
        <w:rPr>
          <w:rStyle w:val="HideTWBExt"/>
        </w:rPr>
        <w:t>&lt;/NumAm&gt;</w:t>
      </w:r>
    </w:p>
    <w:p w14:paraId="48E08491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84A939A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5 – paragrafu 1 – punt e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E54685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D6E7D" w14:textId="77777777" w:rsidR="007E2437" w:rsidRPr="00D10BB0" w:rsidRDefault="007E2437"/>
        </w:tc>
      </w:tr>
      <w:tr w:rsidR="00E6529E" w:rsidRPr="00D10BB0" w14:paraId="4F73F55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36430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76113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FB2D98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8B3FF" w14:textId="77777777" w:rsidR="007E2437" w:rsidRPr="00D10BB0" w:rsidRDefault="00536664">
            <w:pPr>
              <w:pStyle w:val="Normal6a"/>
            </w:pPr>
            <w:r w:rsidRPr="00D10BB0">
              <w:t>(e)</w:t>
            </w:r>
            <w:r w:rsidRPr="00D10BB0">
              <w:tab/>
              <w:t xml:space="preserve">it-tisħiħ tal-iżvilupp </w:t>
            </w:r>
            <w:r w:rsidRPr="00D10BB0">
              <w:t>tat-talent, l-appoġġ għall-aċċess għall-finanzi, skambji u networking bejn in-negozji, l-adozzjoni ta’ għodod u mudelli tan-negozju innovattivi, u strateġiji għall-użu transmedjali tal-proprjetà intellettwali, b’mod partikolari b’rispons għal bidliet kreattivi, fis-suq u teknoloġiċi;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E14DB" w14:textId="77777777" w:rsidR="007E2437" w:rsidRPr="00D10BB0" w:rsidRDefault="00536664">
            <w:pPr>
              <w:pStyle w:val="Normal6a"/>
            </w:pPr>
            <w:r w:rsidRPr="00D10BB0">
              <w:t>(e)</w:t>
            </w:r>
            <w:r w:rsidRPr="00D10BB0">
              <w:tab/>
              <w:t xml:space="preserve">it-tisħiħ tal-iżvilupp tat-talent, </w:t>
            </w:r>
            <w:r w:rsidRPr="00D10BB0">
              <w:rPr>
                <w:b/>
                <w:i/>
              </w:rPr>
              <w:t>inkluż it-tmexxija u l-intraprenditorjat tan-nisa fis-settur awdjoviżiv,</w:t>
            </w:r>
            <w:r w:rsidRPr="00D10BB0">
              <w:t xml:space="preserve"> l-appoġġ għall-aċċess għall-finanzi, skambji u networking bejn in-negozji, l-adozzjoni ta’ għodod u mudelli tan-negozju innovattivi, u strateġiji għall-użu transmedjali tal-proprjetà intellettwali, b’mod partikolari b’rispons għal bidliet kreattivi, fis-suq u teknoloġiċi;</w:t>
            </w:r>
          </w:p>
        </w:tc>
      </w:tr>
    </w:tbl>
    <w:p w14:paraId="3B4F937E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6DA0A08" w14:textId="77777777" w:rsidR="007E2437" w:rsidRPr="00D10BB0" w:rsidRDefault="00536664">
      <w:r w:rsidRPr="00D10BB0">
        <w:rPr>
          <w:rStyle w:val="HideTWBExt"/>
        </w:rPr>
        <w:t>&lt;/Amend&gt;</w:t>
      </w:r>
    </w:p>
    <w:p w14:paraId="25BFDD21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41</w:t>
      </w:r>
      <w:r w:rsidRPr="00D10BB0">
        <w:rPr>
          <w:rStyle w:val="HideTWBExt"/>
        </w:rPr>
        <w:t>&lt;/NumAm&gt;</w:t>
      </w:r>
    </w:p>
    <w:p w14:paraId="4C92F728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D208DE7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5 – paragrafu 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E0233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09EA0" w14:textId="77777777" w:rsidR="007E2437" w:rsidRPr="00D10BB0" w:rsidRDefault="007E2437"/>
        </w:tc>
      </w:tr>
      <w:tr w:rsidR="00E6529E" w:rsidRPr="00D10BB0" w14:paraId="052713F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C75A7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6E5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D01B4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490FD" w14:textId="77777777" w:rsidR="007E2437" w:rsidRPr="00D10BB0" w:rsidRDefault="00536664">
            <w:pPr>
              <w:pStyle w:val="Normal6a"/>
            </w:pPr>
            <w:r w:rsidRPr="00D10BB0">
              <w:t xml:space="preserve">L-implimentazzjoni tal-objettiv speċifiku “Awdjoviżiv” għandha ssir b’rispett sħiħ lejn il-libertà artistika u tiżgura </w:t>
            </w:r>
            <w:r w:rsidRPr="00D10BB0">
              <w:t>l-kollaborazzjoni bejn entitajiet minn Stati Membri b’kapaċitajiet awdjoviżivi differenti.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B1998" w14:textId="77777777" w:rsidR="007E2437" w:rsidRPr="00D10BB0" w:rsidRDefault="00536664">
            <w:pPr>
              <w:pStyle w:val="Normal6a"/>
            </w:pPr>
            <w:r w:rsidRPr="00D10BB0">
              <w:t xml:space="preserve">L-implimentazzjoni tal-objettiv speċifiku “Awdjoviżiv” għandha ssir b’rispett sħiħ lejn il-libertà artistika u tiżgura l-kollaborazzjoni bejn entitajiet minn Stati Membri b’kapaċitajiet awdjoviżivi differenti. </w:t>
            </w:r>
            <w:r w:rsidRPr="00D10BB0">
              <w:rPr>
                <w:b/>
                <w:i/>
              </w:rPr>
              <w:t>Din għandha tikkontribwixxi wkoll għall-promozzjoni tal-ugwaljanza bejn il-ġeneri, l-inklużjoni soċjali u l-parteċipazzjoni msaħħa tan-nisa u tal-gruppi f’sitwazzjonijiet vulnerabbli, kif ukoll għall-ġlieda kontra d-diskriminazzjoni strutturali u r-razziżmu.</w:t>
            </w:r>
          </w:p>
        </w:tc>
      </w:tr>
    </w:tbl>
    <w:p w14:paraId="3570121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7730E2B" w14:textId="77777777" w:rsidR="007E2437" w:rsidRPr="00D10BB0" w:rsidRDefault="00536664">
      <w:r w:rsidRPr="00D10BB0">
        <w:rPr>
          <w:rStyle w:val="HideTWBExt"/>
        </w:rPr>
        <w:t>&lt;/Amend&gt;</w:t>
      </w:r>
    </w:p>
    <w:p w14:paraId="03F34D3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42</w:t>
      </w:r>
      <w:r w:rsidRPr="00D10BB0">
        <w:rPr>
          <w:rStyle w:val="HideTWBExt"/>
        </w:rPr>
        <w:t>&lt;/NumAm&gt;</w:t>
      </w:r>
    </w:p>
    <w:p w14:paraId="27E6A07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5A6820B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6 – paragrafu 1 – punt a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25A346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7BC28" w14:textId="77777777" w:rsidR="007E2437" w:rsidRPr="00D10BB0" w:rsidRDefault="007E2437"/>
        </w:tc>
      </w:tr>
      <w:tr w:rsidR="00E6529E" w:rsidRPr="00D10BB0" w14:paraId="2CB89EB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94696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5A2F0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947A9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E926D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  <w:t>il-protezzjoni tal-kmamar tal-aħbarijiet u tal-ġurnalisti, speċjalment meta jġarrbu t-theddid</w:t>
            </w:r>
            <w:r w:rsidRPr="00D10BB0">
              <w:rPr>
                <w:b/>
                <w:i/>
              </w:rPr>
              <w:t>;</w:t>
            </w:r>
            <w:r w:rsidRPr="00D10BB0">
              <w:t xml:space="preserve"> il-monitoraġġ, il-valutazzjoni u azzjonijiet li jindirizzaw ir-riskji tal-libertà u l-pluraliżmu tal-midja fis-suq intern</w:t>
            </w:r>
            <w:r w:rsidRPr="00D10BB0">
              <w:rPr>
                <w:b/>
                <w:i/>
              </w:rPr>
              <w:t>;</w:t>
            </w:r>
            <w:r w:rsidRPr="00D10BB0">
              <w:t xml:space="preserve"> u l-promozzjoni ta’ standards ġurnalistiċi u editorjali;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42A4D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  <w:t xml:space="preserve">il-protezzjoni tal-kmamar tal-aħbarijiet u tal-ġurnalisti, </w:t>
            </w:r>
            <w:r w:rsidRPr="00D10BB0">
              <w:rPr>
                <w:b/>
                <w:i/>
              </w:rPr>
              <w:t>u b’mod partikolari tal-ġurnalisti nisa,</w:t>
            </w:r>
            <w:r w:rsidRPr="00D10BB0">
              <w:t xml:space="preserve"> speċjalment meta jġarrbu t-theddid</w:t>
            </w:r>
            <w:r w:rsidRPr="00D10BB0">
              <w:rPr>
                <w:b/>
                <w:i/>
              </w:rPr>
              <w:t>, u fastidju, inkluż online,</w:t>
            </w:r>
            <w:r w:rsidRPr="00D10BB0">
              <w:t xml:space="preserve"> il-monitoraġġ, il-valutazzjoni u azzjonijiet li jindirizzaw ir-riskji tal-libertà u l-pluraliżmu tal-midja fis-suq intern</w:t>
            </w:r>
            <w:r w:rsidRPr="00D10BB0">
              <w:rPr>
                <w:b/>
                <w:i/>
              </w:rPr>
              <w:t>, l-iżvelar u r-rapportar tal-korruzzjoni,</w:t>
            </w:r>
            <w:r w:rsidRPr="00D10BB0">
              <w:t xml:space="preserve"> u l-promozzjoni ta’ standards ġurnalistiċi u editorjali;</w:t>
            </w:r>
          </w:p>
        </w:tc>
      </w:tr>
    </w:tbl>
    <w:p w14:paraId="3D3DC7E6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62A91D5" w14:textId="77777777" w:rsidR="007E2437" w:rsidRPr="00D10BB0" w:rsidRDefault="00536664">
      <w:r w:rsidRPr="00D10BB0">
        <w:rPr>
          <w:rStyle w:val="HideTWBExt"/>
        </w:rPr>
        <w:t>&lt;/Amend&gt;</w:t>
      </w:r>
    </w:p>
    <w:p w14:paraId="2A29529A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43</w:t>
      </w:r>
      <w:r w:rsidRPr="00D10BB0">
        <w:rPr>
          <w:rStyle w:val="HideTWBExt"/>
        </w:rPr>
        <w:t>&lt;/NumAm&gt;</w:t>
      </w:r>
    </w:p>
    <w:p w14:paraId="0E529698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16804FC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6 – paragrafu 1 – punt b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EFC10B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40120" w14:textId="77777777" w:rsidR="007E2437" w:rsidRPr="00D10BB0" w:rsidRDefault="007E2437"/>
        </w:tc>
      </w:tr>
      <w:tr w:rsidR="00E6529E" w:rsidRPr="00D10BB0" w14:paraId="71BEC67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98854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FEE89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9AC73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00AF6" w14:textId="77777777" w:rsidR="007E2437" w:rsidRPr="00D10BB0" w:rsidRDefault="00536664">
            <w:pPr>
              <w:pStyle w:val="Normal6a"/>
            </w:pPr>
            <w:r w:rsidRPr="00D10BB0">
              <w:t>(b)</w:t>
            </w:r>
            <w:r w:rsidRPr="00D10BB0">
              <w:tab/>
              <w:t xml:space="preserve">it-tisħiħ tal-produzzjoni, id-distribuzzjoni u l-konsum ta’ kontenut ġurnalistiku </w:t>
            </w:r>
            <w:r w:rsidRPr="00D10BB0">
              <w:t>professjonali, inkluż rappurtaġġi ta’ materji tal-Unjoni, ġurnaliżmu investigattiv, aħbarijiet lokali, u l-midja ta’ interess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14979" w14:textId="77777777" w:rsidR="007E2437" w:rsidRPr="00D10BB0" w:rsidRDefault="00536664">
            <w:pPr>
              <w:pStyle w:val="Normal6a"/>
            </w:pPr>
            <w:r w:rsidRPr="00D10BB0">
              <w:t>(b)</w:t>
            </w:r>
            <w:r w:rsidRPr="00D10BB0">
              <w:tab/>
              <w:t xml:space="preserve">it-tisħiħ tal-produzzjoni, id-distribuzzjoni u l-konsum ta’ kontenut ġurnalistiku professjonali </w:t>
            </w:r>
            <w:r w:rsidRPr="00D10BB0">
              <w:rPr>
                <w:b/>
                <w:i/>
              </w:rPr>
              <w:t>b’allinjament mal-istandards Ewropej u internazzjonali</w:t>
            </w:r>
            <w:r w:rsidRPr="00D10BB0">
              <w:t>, inkluż rappurtaġġi ta’ materji tal-Unjoni, ġurnaliżmu investigattiv, aħbarijiet lokali, u l-midja ta’ interess pubbliku;</w:t>
            </w:r>
          </w:p>
        </w:tc>
      </w:tr>
    </w:tbl>
    <w:p w14:paraId="27C7DB73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93A970E" w14:textId="77777777" w:rsidR="007E2437" w:rsidRPr="00D10BB0" w:rsidRDefault="00536664">
      <w:r w:rsidRPr="00D10BB0">
        <w:rPr>
          <w:rStyle w:val="HideTWBExt"/>
        </w:rPr>
        <w:t>&lt;/Amend&gt;</w:t>
      </w:r>
    </w:p>
    <w:p w14:paraId="17C1CA7B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44</w:t>
      </w:r>
      <w:r w:rsidRPr="00D10BB0">
        <w:rPr>
          <w:rStyle w:val="HideTWBExt"/>
        </w:rPr>
        <w:t>&lt;/NumAm&gt;</w:t>
      </w:r>
    </w:p>
    <w:p w14:paraId="008194B9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6332DFD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6 – paragrafu 1 – punt d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AA120B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7FFE6" w14:textId="77777777" w:rsidR="007E2437" w:rsidRPr="00D10BB0" w:rsidRDefault="007E2437"/>
        </w:tc>
      </w:tr>
      <w:tr w:rsidR="00E6529E" w:rsidRPr="00D10BB0" w14:paraId="6CDADF7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0ADF9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F0AB7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A5CDD4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C32B9" w14:textId="77777777" w:rsidR="007E2437" w:rsidRPr="00D10BB0" w:rsidRDefault="00536664">
            <w:pPr>
              <w:pStyle w:val="Normal6a"/>
            </w:pPr>
            <w:r w:rsidRPr="00D10BB0">
              <w:t>(d)</w:t>
            </w:r>
            <w:r w:rsidRPr="00D10BB0">
              <w:tab/>
              <w:t xml:space="preserve">it-tisħiħ tal-kooperazzjoni u l-promozzjoni ta’ miżuri maħsuba għall-monitoraġġ u s-salvagwardja tal-ispazju </w:t>
            </w:r>
            <w:r w:rsidRPr="00D10BB0">
              <w:t>tal-informazzjoni online, inkluż l-identifikazzjoni u l-ġlieda kontra d-diżinformazzjoni u l-manipulazzjoni tal-informazzjoni u l-interferenza minn barranin, u dan iservi ta’ kontribut għal aktar reżiljenza fl-Unjoni;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2B02A" w14:textId="77777777" w:rsidR="007E2437" w:rsidRPr="00D10BB0" w:rsidRDefault="00536664">
            <w:pPr>
              <w:pStyle w:val="Normal6a"/>
            </w:pPr>
            <w:r w:rsidRPr="00D10BB0">
              <w:t>(d)</w:t>
            </w:r>
            <w:r w:rsidRPr="00D10BB0">
              <w:tab/>
              <w:t>it-tisħiħ tal-kooperazzjoni u l-promozzjoni ta’ miżuri maħsuba għall-monitoraġġ u s-salvagwardja tal-ispazju tal-informazzjoni online, inkluż l-identifikazzjoni u l-ġlieda kontra d-diżinformazzjoni</w:t>
            </w:r>
            <w:r w:rsidRPr="00D10BB0">
              <w:rPr>
                <w:b/>
                <w:i/>
              </w:rPr>
              <w:t>, inklużi d-diżinformazzjoni abbażi tal-ġeneru u n-narrattivi kontra l-ġeneru li jkollhom fil-mira lin-nisa, lill-persuni LGBTIQ u l-politiki tal-ugwaljanza,</w:t>
            </w:r>
            <w:r w:rsidRPr="00D10BB0">
              <w:t xml:space="preserve"> u l-manipulazzjoni tal-informazzjoni u l-interferenza minn barranin, u dan iservi ta’ kontribut għal aktar reżiljenza fl-Unjoni;</w:t>
            </w:r>
          </w:p>
        </w:tc>
      </w:tr>
    </w:tbl>
    <w:p w14:paraId="67A1B21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13A69F5" w14:textId="77777777" w:rsidR="007E2437" w:rsidRPr="00D10BB0" w:rsidRDefault="00536664">
      <w:r w:rsidRPr="00D10BB0">
        <w:rPr>
          <w:rStyle w:val="HideTWBExt"/>
        </w:rPr>
        <w:t>&lt;/Amend&gt;</w:t>
      </w:r>
    </w:p>
    <w:p w14:paraId="78FFC606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45</w:t>
      </w:r>
      <w:r w:rsidRPr="00D10BB0">
        <w:rPr>
          <w:rStyle w:val="HideTWBExt"/>
        </w:rPr>
        <w:t>&lt;/NumAm&gt;</w:t>
      </w:r>
    </w:p>
    <w:p w14:paraId="075CD536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F6C2401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6 – paragrafu 1 – punt e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68437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DF45C" w14:textId="77777777" w:rsidR="007E2437" w:rsidRPr="00D10BB0" w:rsidRDefault="007E2437"/>
        </w:tc>
      </w:tr>
      <w:tr w:rsidR="00E6529E" w:rsidRPr="00D10BB0" w14:paraId="1A0E2D5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3022C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71A71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B6DCD5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DC5E9" w14:textId="77777777" w:rsidR="007E2437" w:rsidRPr="00D10BB0" w:rsidRDefault="00536664">
            <w:pPr>
              <w:pStyle w:val="Normal6a"/>
            </w:pPr>
            <w:r w:rsidRPr="00D10BB0">
              <w:t>(e)</w:t>
            </w:r>
            <w:r w:rsidRPr="00D10BB0">
              <w:tab/>
            </w:r>
            <w:r w:rsidRPr="00D10BB0">
              <w:t xml:space="preserve">il-promozzjoni ta’ attivitajiet tal-litteriżmu diġitali u </w:t>
            </w:r>
            <w:r w:rsidRPr="00D10BB0">
              <w:rPr>
                <w:b/>
                <w:i/>
              </w:rPr>
              <w:t>fil-midja</w:t>
            </w:r>
            <w:r w:rsidRPr="00D10BB0">
              <w:t xml:space="preserve"> biex iċ-ċittadini, inkluż iż-żgħażagħ, ikunu jistgħu jużaw u jiżviluppaw moħħ kritiku tal-ekosistema tal-informazzjoni;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E3FAE" w14:textId="77777777" w:rsidR="007E2437" w:rsidRPr="00D10BB0" w:rsidRDefault="00536664">
            <w:pPr>
              <w:pStyle w:val="Normal6a"/>
            </w:pPr>
            <w:r w:rsidRPr="00D10BB0">
              <w:t>(e)</w:t>
            </w:r>
            <w:r w:rsidRPr="00D10BB0">
              <w:tab/>
              <w:t xml:space="preserve">il-promozzjoni ta’ attivitajiet tal-litteriżmu diġitali u </w:t>
            </w:r>
            <w:r w:rsidRPr="00D10BB0">
              <w:rPr>
                <w:b/>
                <w:i/>
              </w:rPr>
              <w:t>medjatiku, inkluż is-sensibilizzazzjoni dwar l-istereotipi marbuta mal-ġeneru u dannużi u dwar kif għandhom jiġu miġġielda, kif ukoll dwar id-diżinformazzjoni u l-vjolenza abbażi tal-ġeneru online u dwar kif għandhom jiġu miġġielda</w:t>
            </w:r>
            <w:r w:rsidRPr="00D10BB0">
              <w:t xml:space="preserve"> biex iċ-ċittadini, inkluż iż-żgħażagħ, ikunu jistgħu jużaw u jiżviluppaw moħħ kritiku tal-ekosistema tal-informazzjoni;</w:t>
            </w:r>
          </w:p>
        </w:tc>
      </w:tr>
    </w:tbl>
    <w:p w14:paraId="1E6BD90D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A729C05" w14:textId="77777777" w:rsidR="007E2437" w:rsidRPr="00D10BB0" w:rsidRDefault="00536664">
      <w:r w:rsidRPr="00D10BB0">
        <w:rPr>
          <w:rStyle w:val="HideTWBExt"/>
        </w:rPr>
        <w:t>&lt;/Amend&gt;</w:t>
      </w:r>
    </w:p>
    <w:p w14:paraId="09D82C8F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46</w:t>
      </w:r>
      <w:r w:rsidRPr="00D10BB0">
        <w:rPr>
          <w:rStyle w:val="HideTWBExt"/>
        </w:rPr>
        <w:t>&lt;/NumAm&gt;</w:t>
      </w:r>
    </w:p>
    <w:p w14:paraId="45321B07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E43B469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6 – paragrafu 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A71F03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CE3F4" w14:textId="77777777" w:rsidR="007E2437" w:rsidRPr="00D10BB0" w:rsidRDefault="007E2437"/>
        </w:tc>
      </w:tr>
      <w:tr w:rsidR="00E6529E" w:rsidRPr="00D10BB0" w14:paraId="68A972F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A43E2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AE1E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804DB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B9CCF" w14:textId="77777777" w:rsidR="007E2437" w:rsidRPr="00D10BB0" w:rsidRDefault="00536664">
            <w:pPr>
              <w:pStyle w:val="Normal6a"/>
            </w:pPr>
            <w:r w:rsidRPr="00D10BB0">
              <w:t>L-implimentazzjoni tal-objettiv speċifiku “Aħbarijiet” għandha ssir b’rispett sħiħ lejn l-indipendenza editorjali tal-midja u l-istandards professjonali.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B8472" w14:textId="77777777" w:rsidR="007E2437" w:rsidRPr="00D10BB0" w:rsidRDefault="00536664">
            <w:pPr>
              <w:pStyle w:val="Normal6a"/>
            </w:pPr>
            <w:r w:rsidRPr="00D10BB0">
              <w:t xml:space="preserve">L-implimentazzjoni tal-objettiv speċifiku “Aħbarijiet” għandha ssir b’rispett sħiħ lejn l-indipendenza editorjali tal-midja u l-istandards professjonali. </w:t>
            </w:r>
            <w:r w:rsidRPr="00D10BB0">
              <w:rPr>
                <w:b/>
                <w:i/>
              </w:rPr>
              <w:t>Din għandha tikkontribwixxi wkoll għall-promozzjoni tal-ugwaljanza bejn il-ġeneri, l-inklużjoni soċjali u l-parteċipazzjoni msaħħa tan-nisa u tal-gruppi f’sitwazzjonijiet vulnerabbli, kif ukoll għall-ġlieda kontra d-diskriminazzjoni strutturali u r-razziżmu.</w:t>
            </w:r>
          </w:p>
        </w:tc>
      </w:tr>
    </w:tbl>
    <w:p w14:paraId="4D6CB35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E2930F3" w14:textId="77777777" w:rsidR="007E2437" w:rsidRPr="00D10BB0" w:rsidRDefault="00536664">
      <w:r w:rsidRPr="00D10BB0">
        <w:rPr>
          <w:rStyle w:val="HideTWBExt"/>
        </w:rPr>
        <w:t>&lt;/Amend&gt;</w:t>
      </w:r>
    </w:p>
    <w:p w14:paraId="6D47CF6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47</w:t>
      </w:r>
      <w:r w:rsidRPr="00D10BB0">
        <w:rPr>
          <w:rStyle w:val="HideTWBExt"/>
        </w:rPr>
        <w:t>&lt;/NumAm&gt;</w:t>
      </w:r>
    </w:p>
    <w:p w14:paraId="76EC057E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79BAEC7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7 – titolu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D585B2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CF9D0" w14:textId="77777777" w:rsidR="007E2437" w:rsidRPr="00D10BB0" w:rsidRDefault="007E2437"/>
        </w:tc>
      </w:tr>
      <w:tr w:rsidR="00E6529E" w:rsidRPr="00D10BB0" w14:paraId="201E730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DE905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13657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BA0ABE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0DCEB" w14:textId="77777777" w:rsidR="007E2437" w:rsidRPr="00D10BB0" w:rsidRDefault="00536664">
            <w:pPr>
              <w:pStyle w:val="Normal6a"/>
            </w:pPr>
            <w:r w:rsidRPr="00D10BB0">
              <w:t>Drittijiet, ugwaljanza, ċittadini u soċjetà ċivili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7EE60" w14:textId="77777777" w:rsidR="007E2437" w:rsidRPr="00D10BB0" w:rsidRDefault="00536664">
            <w:pPr>
              <w:pStyle w:val="Normal6a"/>
            </w:pPr>
            <w:r w:rsidRPr="00D10BB0">
              <w:t xml:space="preserve">Drittijiet, ugwaljanza, </w:t>
            </w:r>
            <w:r w:rsidRPr="00D10BB0">
              <w:rPr>
                <w:b/>
                <w:i/>
              </w:rPr>
              <w:t>ugwaljanza tal-ġeneru,</w:t>
            </w:r>
            <w:r w:rsidRPr="00D10BB0">
              <w:t xml:space="preserve"> ċittadini u soċjetà ċivili</w:t>
            </w:r>
          </w:p>
        </w:tc>
      </w:tr>
    </w:tbl>
    <w:p w14:paraId="3DEF53EC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1735582" w14:textId="77777777" w:rsidR="007E2437" w:rsidRPr="00D10BB0" w:rsidRDefault="00536664">
      <w:r w:rsidRPr="00D10BB0">
        <w:rPr>
          <w:rStyle w:val="HideTWBExt"/>
        </w:rPr>
        <w:t>&lt;/Amend&gt;</w:t>
      </w:r>
    </w:p>
    <w:p w14:paraId="60A42EB9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48</w:t>
      </w:r>
      <w:r w:rsidRPr="00D10BB0">
        <w:rPr>
          <w:rStyle w:val="HideTWBExt"/>
        </w:rPr>
        <w:t>&lt;/NumAm&gt;</w:t>
      </w:r>
    </w:p>
    <w:p w14:paraId="15A14886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76803EF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7 – paragrafu 1 – parti introduttorja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7132D7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BDE10" w14:textId="77777777" w:rsidR="007E2437" w:rsidRPr="00D10BB0" w:rsidRDefault="007E2437"/>
        </w:tc>
      </w:tr>
      <w:tr w:rsidR="00E6529E" w:rsidRPr="00D10BB0" w14:paraId="7997A95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EE1E9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D90C6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EC268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824EE" w14:textId="77777777" w:rsidR="007E2437" w:rsidRPr="00D10BB0" w:rsidRDefault="00536664">
            <w:pPr>
              <w:pStyle w:val="Normal6a"/>
            </w:pPr>
            <w:r w:rsidRPr="00D10BB0">
              <w:t xml:space="preserve">Fil-fergħa “CERV+”, l-objettiv speċifiku “Drittijiet, Ugwaljanza, Ċittadini u Soċjetà </w:t>
            </w:r>
            <w:r w:rsidRPr="00D10BB0">
              <w:t>Ċivili”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D8C76" w14:textId="77777777" w:rsidR="007E2437" w:rsidRPr="00D10BB0" w:rsidRDefault="00536664">
            <w:pPr>
              <w:pStyle w:val="Normal6a"/>
            </w:pPr>
            <w:r w:rsidRPr="00D10BB0">
              <w:t xml:space="preserve">Fil-fergħa “CERV+”, l-objettiv speċifiku “Drittijiet, Ugwaljanza, </w:t>
            </w:r>
            <w:r w:rsidRPr="00D10BB0">
              <w:rPr>
                <w:b/>
                <w:i/>
              </w:rPr>
              <w:t>Ugwaljanza tal-Ġeneru,</w:t>
            </w:r>
            <w:r w:rsidRPr="00D10BB0">
              <w:t xml:space="preserve"> Ċittadini u Soċjetà Ċivili” għandu jiffoka fuq:</w:t>
            </w:r>
          </w:p>
        </w:tc>
      </w:tr>
    </w:tbl>
    <w:p w14:paraId="231F9F9C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F3ADD12" w14:textId="77777777" w:rsidR="007E2437" w:rsidRPr="00D10BB0" w:rsidRDefault="00536664">
      <w:r w:rsidRPr="00D10BB0">
        <w:rPr>
          <w:rStyle w:val="HideTWBExt"/>
        </w:rPr>
        <w:t>&lt;/Amend&gt;</w:t>
      </w:r>
    </w:p>
    <w:p w14:paraId="603FB442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49</w:t>
      </w:r>
      <w:r w:rsidRPr="00D10BB0">
        <w:rPr>
          <w:rStyle w:val="HideTWBExt"/>
        </w:rPr>
        <w:t>&lt;/NumAm&gt;</w:t>
      </w:r>
    </w:p>
    <w:p w14:paraId="06F33513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B47DF5D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7 – paragrafu 1 – punt a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637B0C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0B4DF" w14:textId="77777777" w:rsidR="007E2437" w:rsidRPr="00D10BB0" w:rsidRDefault="007E2437"/>
        </w:tc>
      </w:tr>
      <w:tr w:rsidR="00E6529E" w:rsidRPr="00D10BB0" w14:paraId="12750D5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6372A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EEA73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785B41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E174A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</w:r>
            <w:r w:rsidRPr="00D10BB0">
              <w:t xml:space="preserve">il-promozzjoni tal-ugwaljanza, u l-prevenzjoni u l-ġlieda kontra d-diskriminazzjoni abbażi </w:t>
            </w:r>
            <w:r w:rsidRPr="00D10BB0">
              <w:rPr>
                <w:b/>
                <w:i/>
              </w:rPr>
              <w:t>tas-sess</w:t>
            </w:r>
            <w:r w:rsidRPr="00D10BB0">
              <w:t>, l-oriġini razzjali jew etnika, ir-reliġjon jew it-twemmin, id-diżabbiltà, l-età jew l-orjentazzjoni sesswali, u l-forom kollha ta’ razziżmu u intolleranza;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04F0E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  <w:t xml:space="preserve">il-promozzjoni tal-ugwaljanza, u l-prevenzjoni u l-ġlieda kontra </w:t>
            </w:r>
            <w:r w:rsidRPr="00D10BB0">
              <w:rPr>
                <w:b/>
                <w:i/>
              </w:rPr>
              <w:t>l-inugwaljanzi strutturali u</w:t>
            </w:r>
            <w:r w:rsidRPr="00D10BB0">
              <w:t xml:space="preserve"> d-diskriminazzjoni abbażi </w:t>
            </w:r>
            <w:r w:rsidRPr="00D10BB0">
              <w:rPr>
                <w:b/>
                <w:i/>
              </w:rPr>
              <w:t>tal-ġeneru</w:t>
            </w:r>
            <w:r w:rsidRPr="00D10BB0">
              <w:t xml:space="preserve">, l-oriġini razzjali jew etnika, ir-reliġjon jew it-twemmin, id-diżabbiltà, l-età jew l-orjentazzjoni sesswali, </w:t>
            </w:r>
            <w:r w:rsidRPr="00D10BB0">
              <w:rPr>
                <w:b/>
                <w:i/>
              </w:rPr>
              <w:t>l-identità tal-ġeneru, il-karatteristiċi tas-sess</w:t>
            </w:r>
            <w:r w:rsidRPr="00D10BB0">
              <w:t xml:space="preserve"> u l-forom kollha ta’ razziżmu u intolleranza </w:t>
            </w:r>
            <w:r w:rsidRPr="00D10BB0">
              <w:rPr>
                <w:b/>
                <w:i/>
              </w:rPr>
              <w:t>inklużi l-ksenofobija, l-omofobija, il-lesbofobija, il-bifobija, it-transfobija, l-interfobija u l-indirizzar tad-diskriminazzjoni multipla u intersezzjonali</w:t>
            </w:r>
            <w:r w:rsidRPr="00D10BB0">
              <w:t>;</w:t>
            </w:r>
          </w:p>
        </w:tc>
      </w:tr>
    </w:tbl>
    <w:p w14:paraId="0F5BFE61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73A7F0B" w14:textId="77777777" w:rsidR="007E2437" w:rsidRPr="00D10BB0" w:rsidRDefault="00536664">
      <w:r w:rsidRPr="00D10BB0">
        <w:rPr>
          <w:rStyle w:val="HideTWBExt"/>
        </w:rPr>
        <w:t>&lt;/Amend&gt;</w:t>
      </w:r>
    </w:p>
    <w:p w14:paraId="7A289E7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50</w:t>
      </w:r>
      <w:r w:rsidRPr="00D10BB0">
        <w:rPr>
          <w:rStyle w:val="HideTWBExt"/>
        </w:rPr>
        <w:t>&lt;/NumAm&gt;</w:t>
      </w:r>
    </w:p>
    <w:p w14:paraId="035504EB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FAA673C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7 – paragrafu 1 – punt d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A54A51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76E05" w14:textId="77777777" w:rsidR="007E2437" w:rsidRPr="00D10BB0" w:rsidRDefault="007E2437"/>
        </w:tc>
      </w:tr>
      <w:tr w:rsidR="00E6529E" w:rsidRPr="00D10BB0" w14:paraId="7F0F4D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E0CCA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D8C6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EB03E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71A98" w14:textId="77777777" w:rsidR="007E2437" w:rsidRPr="00D10BB0" w:rsidRDefault="00536664">
            <w:pPr>
              <w:pStyle w:val="Normal6a"/>
            </w:pPr>
            <w:r w:rsidRPr="00D10BB0">
              <w:t>(d)</w:t>
            </w:r>
            <w:r w:rsidRPr="00D10BB0">
              <w:tab/>
              <w:t>il-promozzjoni u l-protezzjoni tad-drittijiet tat-tfal;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3EA4C" w14:textId="77777777" w:rsidR="007E2437" w:rsidRPr="00D10BB0" w:rsidRDefault="00536664">
            <w:pPr>
              <w:pStyle w:val="Normal6a"/>
            </w:pPr>
            <w:r w:rsidRPr="00D10BB0">
              <w:t>(d)</w:t>
            </w:r>
            <w:r w:rsidRPr="00D10BB0">
              <w:tab/>
              <w:t xml:space="preserve">il-promozzjoni u l-protezzjoni tad-drittijiet tat-tfal </w:t>
            </w:r>
            <w:r w:rsidRPr="00D10BB0">
              <w:rPr>
                <w:b/>
                <w:i/>
              </w:rPr>
              <w:t>u l-ġlieda kontra l-bullying ċibernetiku</w:t>
            </w:r>
            <w:r w:rsidRPr="00D10BB0">
              <w:t>;</w:t>
            </w:r>
          </w:p>
        </w:tc>
      </w:tr>
    </w:tbl>
    <w:p w14:paraId="3A59922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947E497" w14:textId="77777777" w:rsidR="007E2437" w:rsidRPr="00D10BB0" w:rsidRDefault="00536664">
      <w:r w:rsidRPr="00D10BB0">
        <w:rPr>
          <w:rStyle w:val="HideTWBExt"/>
        </w:rPr>
        <w:t>&lt;/Amend&gt;</w:t>
      </w:r>
    </w:p>
    <w:p w14:paraId="76193E35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51</w:t>
      </w:r>
      <w:r w:rsidRPr="00D10BB0">
        <w:rPr>
          <w:rStyle w:val="HideTWBExt"/>
        </w:rPr>
        <w:t>&lt;/NumAm&gt;</w:t>
      </w:r>
    </w:p>
    <w:p w14:paraId="417470C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B17C0D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7 – paragrafu 1 – punt f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33AEA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DA836" w14:textId="77777777" w:rsidR="007E2437" w:rsidRPr="00D10BB0" w:rsidRDefault="007E2437"/>
        </w:tc>
      </w:tr>
      <w:tr w:rsidR="00E6529E" w:rsidRPr="00D10BB0" w14:paraId="43A07AB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7A8C8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2E463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B00D61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17727" w14:textId="77777777" w:rsidR="007E2437" w:rsidRPr="00D10BB0" w:rsidRDefault="00536664">
            <w:pPr>
              <w:pStyle w:val="Normal6a"/>
            </w:pPr>
            <w:r w:rsidRPr="00D10BB0">
              <w:t>(f)</w:t>
            </w:r>
            <w:r w:rsidRPr="00D10BB0">
              <w:tab/>
            </w:r>
            <w:r w:rsidRPr="00D10BB0">
              <w:t xml:space="preserve">it-trawwim ta’ spazju ċiviku vibranti billi tinbena l-kapaċità </w:t>
            </w:r>
            <w:r w:rsidRPr="00D10BB0">
              <w:rPr>
                <w:b/>
                <w:i/>
              </w:rPr>
              <w:t>u jingħata appoġġ lill-organizzazzjonijiet</w:t>
            </w:r>
            <w:r w:rsidRPr="00D10BB0">
              <w:t xml:space="preserve"> tas-soċjetà ċivili, </w:t>
            </w:r>
            <w:r w:rsidRPr="00D10BB0">
              <w:rPr>
                <w:b/>
                <w:i/>
              </w:rPr>
              <w:t>id-difensuri</w:t>
            </w:r>
            <w:r w:rsidRPr="00D10BB0">
              <w:t xml:space="preserve"> tad-drittijiet tal-bniedem</w:t>
            </w:r>
            <w:r w:rsidRPr="00D10BB0">
              <w:rPr>
                <w:b/>
                <w:i/>
              </w:rPr>
              <w:t>,</w:t>
            </w:r>
            <w:r w:rsidRPr="00D10BB0">
              <w:t xml:space="preserve"> u atturi rilevanti oħra, </w:t>
            </w:r>
            <w:r w:rsidRPr="00D10BB0">
              <w:rPr>
                <w:b/>
                <w:i/>
              </w:rPr>
              <w:t>li jkunu attivi fil-livelli kollha fil-protezzjoni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fil-promozzjoni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fit-tixrid tal-għarfien fost iċ-ċittadini dwar id-drittijiet minquxa fit-Trattat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fil-promozzjoni tar-reżiljenza demokratika tal-UE, in-nondiskriminazzjoni u l-ugwaljanza,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l-valuri tal-Unjoni b’mod aktar ġenerali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fosthom ir-rispett għad-drittijiet fundamentali</w:t>
            </w:r>
            <w:r w:rsidRPr="00D10BB0">
              <w:t xml:space="preserve">, l-istat tad-dritt, </w:t>
            </w:r>
            <w:r w:rsidRPr="00D10BB0">
              <w:rPr>
                <w:b/>
                <w:i/>
              </w:rPr>
              <w:t>id-demokrazija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u fil-protezzjoni u l-promozzjoni tal-osservanza tal-Karta</w:t>
            </w:r>
            <w:r w:rsidRPr="00D10BB0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512D9" w14:textId="77777777" w:rsidR="007E2437" w:rsidRPr="00D10BB0" w:rsidRDefault="00536664">
            <w:pPr>
              <w:pStyle w:val="Normal6a"/>
            </w:pPr>
            <w:r w:rsidRPr="00D10BB0">
              <w:t>(f)</w:t>
            </w:r>
            <w:r w:rsidRPr="00D10BB0">
              <w:tab/>
              <w:t xml:space="preserve">it-trawwim ta’ spazju ċiviku vibranti billi tinbena l-kapaċità </w:t>
            </w:r>
            <w:r w:rsidRPr="00D10BB0">
              <w:rPr>
                <w:b/>
                <w:i/>
              </w:rPr>
              <w:t>tal-organizzazzjonijiet</w:t>
            </w:r>
            <w:r w:rsidRPr="00D10BB0">
              <w:t xml:space="preserve"> tas-soċjetà ċivili, </w:t>
            </w:r>
            <w:r w:rsidRPr="00D10BB0">
              <w:rPr>
                <w:b/>
                <w:i/>
              </w:rPr>
              <w:t>tad-difensuri</w:t>
            </w:r>
            <w:r w:rsidRPr="00D10BB0">
              <w:t xml:space="preserve"> tad-drittijiet tal-bniedem u </w:t>
            </w:r>
            <w:r w:rsidRPr="00D10BB0">
              <w:rPr>
                <w:b/>
                <w:i/>
              </w:rPr>
              <w:t>ta’</w:t>
            </w:r>
            <w:r w:rsidRPr="00D10BB0">
              <w:t xml:space="preserve"> atturi rilevanti oħra, </w:t>
            </w:r>
            <w:r w:rsidRPr="00D10BB0">
              <w:rPr>
                <w:b/>
                <w:i/>
              </w:rPr>
              <w:t>u jiġi pprovdut appoġġ finanzjarju aċċessibbli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prevedibbli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pluriennali lilhom, inkluż permezz tal-għoti ta’ għotjiet operattivi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li huma attivi fil-livelli kollha fil-protezzjoni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fil-promozzjoni tad-drittijiet minquxa fit-Trattat u fil-Karta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u fis-salvagwardja tal-valuri tal-Unjoni inklużi d-demokrazija</w:t>
            </w:r>
            <w:r w:rsidRPr="00D10BB0">
              <w:t xml:space="preserve">, l-istat tad-dritt, </w:t>
            </w:r>
            <w:r w:rsidRPr="00D10BB0">
              <w:rPr>
                <w:b/>
                <w:i/>
              </w:rPr>
              <w:t>l-u</w:t>
            </w:r>
            <w:r w:rsidRPr="00D10BB0">
              <w:rPr>
                <w:b/>
                <w:i/>
              </w:rPr>
              <w:t>gwaljanza</w:t>
            </w:r>
            <w:r w:rsidRPr="00D10BB0">
              <w:t xml:space="preserve">, </w:t>
            </w:r>
            <w:r w:rsidRPr="00D10BB0">
              <w:rPr>
                <w:b/>
                <w:i/>
              </w:rPr>
              <w:t>inkluża l-ugwaljanza bejn il-ġeneri u n-nondiskriminazzjoni</w:t>
            </w:r>
            <w:r w:rsidRPr="00D10BB0">
              <w:t>.</w:t>
            </w:r>
            <w:r w:rsidRPr="00D10BB0">
              <w:rPr>
                <w:b/>
                <w:i/>
              </w:rPr>
              <w:t> </w:t>
            </w:r>
          </w:p>
        </w:tc>
      </w:tr>
    </w:tbl>
    <w:p w14:paraId="7A22003A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56FA30A" w14:textId="77777777" w:rsidR="007E2437" w:rsidRPr="00D10BB0" w:rsidRDefault="00536664">
      <w:r w:rsidRPr="00D10BB0">
        <w:rPr>
          <w:rStyle w:val="HideTWBExt"/>
        </w:rPr>
        <w:t>&lt;/Amend&gt;</w:t>
      </w:r>
    </w:p>
    <w:p w14:paraId="26CE74C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52</w:t>
      </w:r>
      <w:r w:rsidRPr="00D10BB0">
        <w:rPr>
          <w:rStyle w:val="HideTWBExt"/>
        </w:rPr>
        <w:t>&lt;/NumAm&gt;</w:t>
      </w:r>
    </w:p>
    <w:p w14:paraId="5961B37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42F455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8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7A41A9F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3AAF0" w14:textId="77777777" w:rsidR="007E2437" w:rsidRPr="00D10BB0" w:rsidRDefault="007E2437"/>
        </w:tc>
      </w:tr>
      <w:tr w:rsidR="00E6529E" w:rsidRPr="00D10BB0" w14:paraId="5698BA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1DDB7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39ADB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827DD7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9516B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Artikolu 8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5576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imħassar</w:t>
            </w:r>
          </w:p>
        </w:tc>
      </w:tr>
      <w:tr w:rsidR="00E6529E" w:rsidRPr="00D10BB0" w14:paraId="2369AD2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81B96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Daphne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71EEA" w14:textId="77777777" w:rsidR="007E2437" w:rsidRPr="00D10BB0" w:rsidRDefault="007E2437">
            <w:pPr>
              <w:pStyle w:val="Normal6a"/>
            </w:pPr>
          </w:p>
        </w:tc>
      </w:tr>
      <w:tr w:rsidR="00E6529E" w:rsidRPr="00D10BB0" w14:paraId="6116F37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5A411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Fil-fergħa CERV+, l-objettiv speċifiku “Daphne” għandu jiffoka fuq: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3E3CC" w14:textId="77777777" w:rsidR="007E2437" w:rsidRPr="00D10BB0" w:rsidRDefault="007E2437">
            <w:pPr>
              <w:pStyle w:val="Normal6a"/>
            </w:pPr>
          </w:p>
        </w:tc>
      </w:tr>
      <w:tr w:rsidR="00E6529E" w:rsidRPr="00D10BB0" w14:paraId="6F4E621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72965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(a) </w:t>
            </w:r>
            <w:r w:rsidRPr="00D10BB0">
              <w:rPr>
                <w:b/>
                <w:i/>
              </w:rPr>
              <w:t>il-prevenzjoni, ir-rispons u l-ġlieda fil-livelli kollha kontra l-forom kollha ta’ vjolenza abbażi tal-ġeneru fuq in-nisa u l-bniet, il-vjolenza domestika, u l-vjolenza fuq it-tfal, iż-żgħażagħ u l-anzjani, il-persuni LGBTIQ, il-persuni b’diżabbiltà u gruppi oħra f’riskju;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BE9A0" w14:textId="77777777" w:rsidR="007E2437" w:rsidRPr="00D10BB0" w:rsidRDefault="007E2437">
            <w:pPr>
              <w:pStyle w:val="Normal6a"/>
            </w:pPr>
          </w:p>
        </w:tc>
      </w:tr>
      <w:tr w:rsidR="00E6529E" w:rsidRPr="00D10BB0" w14:paraId="2AE2E2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6B4D9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(b) il-protezzjoni u l-appoġġ lill-vittmi diretti u indiretti kollha u s-superstiti tal-vjolenza kif imsemmi fil-punt (a);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4B93B" w14:textId="77777777" w:rsidR="007E2437" w:rsidRPr="00D10BB0" w:rsidRDefault="007E2437">
            <w:pPr>
              <w:pStyle w:val="Normal6a"/>
            </w:pPr>
          </w:p>
        </w:tc>
      </w:tr>
      <w:tr w:rsidR="00E6529E" w:rsidRPr="00D10BB0" w14:paraId="5C0070A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643B2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(c) l-appoġġ biex jintlaħqu l-objettivi tal-Konvenzjoni tal-Kunsill tal-Ewropa dwar il-prevenzjoni u l-ġlieda kontra l-vjolenza fuq in-nisa u l-vjolenza domestika fl-Unjoni.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FEF69" w14:textId="77777777" w:rsidR="007E2437" w:rsidRPr="00D10BB0" w:rsidRDefault="007E2437">
            <w:pPr>
              <w:pStyle w:val="Normal6a"/>
            </w:pPr>
          </w:p>
        </w:tc>
      </w:tr>
    </w:tbl>
    <w:p w14:paraId="17ED9008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FBB3796" w14:textId="77777777" w:rsidR="007E2437" w:rsidRPr="00D10BB0" w:rsidRDefault="00536664">
      <w:r w:rsidRPr="00D10BB0">
        <w:rPr>
          <w:rStyle w:val="HideTWBExt"/>
        </w:rPr>
        <w:t>&lt;/Amend&gt;</w:t>
      </w:r>
    </w:p>
    <w:p w14:paraId="1C501D35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53</w:t>
      </w:r>
      <w:r w:rsidRPr="00D10BB0">
        <w:rPr>
          <w:rStyle w:val="HideTWBExt"/>
        </w:rPr>
        <w:t>&lt;/NumAm&gt;</w:t>
      </w:r>
    </w:p>
    <w:p w14:paraId="487D3812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6DCDEC3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9 – paragrafu 1 – punt a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89D74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A989C" w14:textId="77777777" w:rsidR="007E2437" w:rsidRPr="00D10BB0" w:rsidRDefault="007E2437"/>
        </w:tc>
      </w:tr>
      <w:tr w:rsidR="00E6529E" w:rsidRPr="00D10BB0" w14:paraId="148B04D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0FA49" w14:textId="77777777" w:rsidR="007E2437" w:rsidRPr="00D10BB0" w:rsidRDefault="00536664">
            <w:pPr>
              <w:pStyle w:val="AmColumnHeading"/>
            </w:pPr>
            <w:r w:rsidRPr="00D10BB0">
              <w:t xml:space="preserve">Test </w:t>
            </w:r>
            <w:r w:rsidRPr="00D10BB0"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EB036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F7054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4DA36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</w:r>
            <w:r w:rsidRPr="00D10BB0">
              <w:t xml:space="preserve">il-protezzjoni u l-promozzjoni tad-drittijiet taċ-ċittadinanza tal-Unjoni kif ukoll il-parteċipazzjoni u l-involviment taċ-ċittadini fil-ħajja demokratika u ċivika tal-Unjoni, u l-appoġġ għal soċjetajiet miftuħa, reżiljenti, ibbażati fuq id-drittijiet </w:t>
            </w:r>
            <w:r w:rsidRPr="00D10BB0">
              <w:rPr>
                <w:b/>
                <w:i/>
              </w:rPr>
              <w:t>u</w:t>
            </w:r>
            <w:r w:rsidRPr="00D10BB0">
              <w:t xml:space="preserve"> ugwali</w:t>
            </w:r>
            <w:r w:rsidRPr="00D10BB0">
              <w:rPr>
                <w:b/>
                <w:i/>
              </w:rPr>
              <w:t>,</w:t>
            </w:r>
            <w:r w:rsidRPr="00D10BB0">
              <w:t xml:space="preserve"> u msejsin fuq l-istat tad-dritt;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40F00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  <w:t>il-protezzjoni u l-promozzjoni tad-drittijiet taċ-ċittadinanza tal-Unjoni kif ukoll il-parteċipazzjoni u l-involviment taċ-ċittadini</w:t>
            </w:r>
            <w:r w:rsidRPr="00D10BB0">
              <w:rPr>
                <w:b/>
                <w:i/>
              </w:rPr>
              <w:t>, b’mod partikolari l-parteċipazzjoni ugwali fil-ħajja politika u pubblika,</w:t>
            </w:r>
            <w:r w:rsidRPr="00D10BB0">
              <w:t xml:space="preserve"> fil-ħajja demokratika u ċivika tal-Unjoni, u l-appoġġ għal soċjetajiet miftuħa, reżiljenti, ibbażati fuq id-drittijiet</w:t>
            </w:r>
            <w:r w:rsidRPr="00D10BB0">
              <w:rPr>
                <w:b/>
                <w:i/>
              </w:rPr>
              <w:t>,</w:t>
            </w:r>
            <w:r w:rsidRPr="00D10BB0">
              <w:t xml:space="preserve"> ugwali </w:t>
            </w:r>
            <w:r w:rsidRPr="00D10BB0">
              <w:rPr>
                <w:b/>
                <w:i/>
              </w:rPr>
              <w:t>bejn il-ġeneri</w:t>
            </w:r>
            <w:r w:rsidRPr="00D10BB0">
              <w:t xml:space="preserve"> u </w:t>
            </w:r>
            <w:r w:rsidRPr="00D10BB0">
              <w:rPr>
                <w:b/>
                <w:i/>
              </w:rPr>
              <w:t>nondiskriminatorji</w:t>
            </w:r>
            <w:r w:rsidRPr="00D10BB0">
              <w:t xml:space="preserve"> msejsin fuq l-istat tad-dritt;</w:t>
            </w:r>
          </w:p>
        </w:tc>
      </w:tr>
    </w:tbl>
    <w:p w14:paraId="6365D896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532CD87" w14:textId="77777777" w:rsidR="007E2437" w:rsidRPr="00D10BB0" w:rsidRDefault="00536664">
      <w:r w:rsidRPr="00D10BB0">
        <w:rPr>
          <w:rStyle w:val="HideTWBExt"/>
        </w:rPr>
        <w:t>&lt;/Amend&gt;</w:t>
      </w:r>
    </w:p>
    <w:p w14:paraId="1903A87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54</w:t>
      </w:r>
      <w:r w:rsidRPr="00D10BB0">
        <w:rPr>
          <w:rStyle w:val="HideTWBExt"/>
        </w:rPr>
        <w:t>&lt;/NumAm&gt;</w:t>
      </w:r>
    </w:p>
    <w:p w14:paraId="3C635ADD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AA1A481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 9 – paragrafu 1 – punt c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89BBA3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0C8FF" w14:textId="77777777" w:rsidR="007E2437" w:rsidRPr="00D10BB0" w:rsidRDefault="007E2437"/>
        </w:tc>
      </w:tr>
      <w:tr w:rsidR="00E6529E" w:rsidRPr="00D10BB0" w14:paraId="39C05AA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30F04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3FA25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570D99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259DD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 xml:space="preserve">il-promozzjoni tal-għarfien ċiviku u fehim aħjar tal-Unjoni, u tal-istorja, il-memorja u </w:t>
            </w:r>
            <w:r w:rsidRPr="00D10BB0">
              <w:t>d-diversità komuni tagħha biex jitrawmu l-fehim reċiproku u t-tolleranza.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E38AC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>il-promozzjoni tal-għarfien ċiviku u fehim aħjar tal-Unjoni, u tal-istorja, il-memorja u d-diversità komuni tagħha</w:t>
            </w:r>
            <w:r w:rsidRPr="00D10BB0">
              <w:rPr>
                <w:b/>
                <w:i/>
              </w:rPr>
              <w:t>, inkluż il-kontribut tal-movimenti tan-nisa u tal-LGBTIQ għall-valuri tal-Unjoni, bħad-demokrazija, id-drittijiet fundamentali u l-ugwaljanza</w:t>
            </w:r>
            <w:r w:rsidRPr="00D10BB0">
              <w:t xml:space="preserve"> biex jitrawmu l-fehim reċiproku u t-tolleranza.</w:t>
            </w:r>
          </w:p>
        </w:tc>
      </w:tr>
    </w:tbl>
    <w:p w14:paraId="2558CEDA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B0435DE" w14:textId="77777777" w:rsidR="007E2437" w:rsidRPr="00D10BB0" w:rsidRDefault="00536664">
      <w:r w:rsidRPr="00D10BB0">
        <w:rPr>
          <w:rStyle w:val="HideTWBExt"/>
        </w:rPr>
        <w:t>&lt;/Amend&gt;</w:t>
      </w:r>
    </w:p>
    <w:p w14:paraId="4B937A16" w14:textId="77777777" w:rsidR="005471C9" w:rsidRPr="00D10BB0" w:rsidRDefault="00536664" w:rsidP="005471C9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55</w:t>
      </w:r>
      <w:r w:rsidRPr="00D10BB0">
        <w:rPr>
          <w:rStyle w:val="HideTWBExt"/>
        </w:rPr>
        <w:t>&lt;/NumAm&gt;</w:t>
      </w:r>
    </w:p>
    <w:p w14:paraId="73BF822B" w14:textId="77777777" w:rsidR="005471C9" w:rsidRPr="00D10BB0" w:rsidRDefault="00536664" w:rsidP="005471C9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4F1A635" w14:textId="77777777" w:rsidR="005471C9" w:rsidRPr="00D10BB0" w:rsidRDefault="00536664" w:rsidP="005471C9">
      <w:pPr>
        <w:pStyle w:val="NormalBold"/>
      </w:pPr>
      <w:r w:rsidRPr="00D10BB0">
        <w:rPr>
          <w:rStyle w:val="HideTWBExt"/>
        </w:rPr>
        <w:t>&lt;Article&gt;</w:t>
      </w:r>
      <w:r w:rsidRPr="00D10BB0">
        <w:t>Kapitolu IVa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63B36BE" w14:textId="77777777" w:rsidTr="0098540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1F907" w14:textId="77777777" w:rsidR="005471C9" w:rsidRPr="00D10BB0" w:rsidRDefault="005471C9" w:rsidP="0098540D"/>
        </w:tc>
      </w:tr>
      <w:tr w:rsidR="00E6529E" w:rsidRPr="00D10BB0" w14:paraId="61BB615C" w14:textId="77777777" w:rsidTr="0098540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FEF84" w14:textId="77777777" w:rsidR="005471C9" w:rsidRPr="00D10BB0" w:rsidRDefault="00536664" w:rsidP="0098540D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46249" w14:textId="77777777" w:rsidR="005471C9" w:rsidRPr="00D10BB0" w:rsidRDefault="00536664" w:rsidP="0098540D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925895D" w14:textId="77777777" w:rsidTr="0098540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2F444" w14:textId="77777777" w:rsidR="005471C9" w:rsidRPr="00D10BB0" w:rsidRDefault="005471C9" w:rsidP="0098540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1B97B" w14:textId="77777777" w:rsidR="005471C9" w:rsidRPr="00D10BB0" w:rsidRDefault="00536664" w:rsidP="0098540D">
            <w:pPr>
              <w:pStyle w:val="Normal6a"/>
            </w:pPr>
            <w:r w:rsidRPr="00D10BB0">
              <w:rPr>
                <w:b/>
                <w:i/>
              </w:rPr>
              <w:t>IVa</w:t>
            </w:r>
            <w:r w:rsidRPr="00D10BB0">
              <w:tab/>
            </w:r>
            <w:r w:rsidRPr="00D10BB0">
              <w:rPr>
                <w:b/>
                <w:i/>
              </w:rPr>
              <w:t>Il-fergħa Daphne</w:t>
            </w:r>
          </w:p>
        </w:tc>
      </w:tr>
    </w:tbl>
    <w:p w14:paraId="20137AEC" w14:textId="77777777" w:rsidR="005471C9" w:rsidRPr="00D10BB0" w:rsidRDefault="00536664" w:rsidP="005471C9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65F63D0" w14:textId="77777777" w:rsidR="005471C9" w:rsidRPr="00D10BB0" w:rsidRDefault="00536664" w:rsidP="005471C9">
      <w:r w:rsidRPr="00D10BB0">
        <w:rPr>
          <w:rStyle w:val="HideTWBExt"/>
        </w:rPr>
        <w:t>&lt;/Amend&gt;</w:t>
      </w:r>
    </w:p>
    <w:p w14:paraId="3484DF41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56</w:t>
      </w:r>
      <w:r w:rsidRPr="00D10BB0">
        <w:rPr>
          <w:rStyle w:val="HideTWBExt"/>
        </w:rPr>
        <w:t>&lt;/NumAm&gt;</w:t>
      </w:r>
    </w:p>
    <w:p w14:paraId="68759F65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370DD48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9a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86C8D3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5C2BD" w14:textId="77777777" w:rsidR="007E2437" w:rsidRPr="00D10BB0" w:rsidRDefault="007E2437"/>
        </w:tc>
      </w:tr>
      <w:tr w:rsidR="00E6529E" w:rsidRPr="00D10BB0" w14:paraId="566AE7C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399C1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E6239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FE656B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A39D8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A0608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Artikolu 9a</w:t>
            </w:r>
          </w:p>
        </w:tc>
      </w:tr>
      <w:tr w:rsidR="00E6529E" w:rsidRPr="00D10BB0" w14:paraId="312F74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8B2D3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0F90F" w14:textId="77777777" w:rsidR="007E2437" w:rsidRPr="00D10BB0" w:rsidRDefault="00536664" w:rsidP="002A0C2A">
            <w:pPr>
              <w:pStyle w:val="Normal6a"/>
              <w:jc w:val="center"/>
            </w:pPr>
            <w:r w:rsidRPr="00D10BB0">
              <w:rPr>
                <w:b/>
                <w:i/>
              </w:rPr>
              <w:t>Il-fergħa Daphne</w:t>
            </w:r>
          </w:p>
        </w:tc>
      </w:tr>
      <w:tr w:rsidR="00E6529E" w:rsidRPr="00D10BB0" w14:paraId="5780EE8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6EA45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617EF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Fil-fergħa Daphne, l-objettiv speċifiku tat-tolleranza Żero għall-vjolenza abbażi tal-ġeneru għandu jiffoka fuq:</w:t>
            </w:r>
          </w:p>
        </w:tc>
      </w:tr>
      <w:tr w:rsidR="00E6529E" w:rsidRPr="00D10BB0" w14:paraId="0020594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AE465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8B123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(a) il-prevenzjoni, </w:t>
            </w:r>
            <w:r w:rsidRPr="00D10BB0">
              <w:rPr>
                <w:b/>
                <w:i/>
              </w:rPr>
              <w:t>ir-rispons u l-ġlieda fil-livelli kollha kontra l-forom kollha ta’ vjolenza abbażi tal-ġeneru, inkluż il-vjolenza online, il-vjolenza ekonomika u forom emerġenti ta’ vjolenza diġitali, fuq in-nisa u l-bniet, il-vjolenza domestika, u l-vjolenza fuq it-tfal, iż-żgħażagħ u l-anzjani, il-persuni LGBTIQ, il-persuni b’diżabbiltà u gruppi oħra f’riskju;</w:t>
            </w:r>
          </w:p>
        </w:tc>
      </w:tr>
      <w:tr w:rsidR="00E6529E" w:rsidRPr="00D10BB0" w14:paraId="654CD4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5F77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4494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(b) il-protezzjoni u l-appoġġ għall-vittmi diretti u indiretti kollha, inklużi d-difensuri nisa tad-drittijiet tal-bniedem u n-nisa fil-ħajja pubblika li jkunu fil-mira minħabba l-ġeneru tagħhom, u l-vittmi tal-vjolenza kif imsemmi fil-punt (a) inkluż permezz ta’ appoġġ għas-servizzi ta’ appoġġ għan-nisa u organizzazzjonijiet ta’ bażi oħra b’għarfien espert speċjalizzat, li jipprovdu assistenza diretta lis-superstiti tal-vjolenza kontra n-nisa u l-vjolenza abbażi tal-ġeneru;</w:t>
            </w:r>
          </w:p>
        </w:tc>
      </w:tr>
      <w:tr w:rsidR="00E6529E" w:rsidRPr="00D10BB0" w14:paraId="0F83B0E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42827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539B6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(c) l-appoġġ biex jintlaħqu l-objettivi tal-Konvenzjoni tal-Kunsill tal-Ewropa dwar il-prevenzjoni u l-ġlieda kontra l-vjolenza fuq in-nisa u l-vjolenza domestika fl-Unjoni u d-Direttiva (UE) 2024/1385.</w:t>
            </w:r>
          </w:p>
        </w:tc>
      </w:tr>
    </w:tbl>
    <w:p w14:paraId="4A26EAE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20DACD4" w14:textId="77777777" w:rsidR="007E2437" w:rsidRPr="00D10BB0" w:rsidRDefault="00536664">
      <w:r w:rsidRPr="00D10BB0">
        <w:rPr>
          <w:rStyle w:val="HideTWBExt"/>
        </w:rPr>
        <w:t>&lt;/Amend&gt;</w:t>
      </w:r>
    </w:p>
    <w:p w14:paraId="71AC1ADA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57</w:t>
      </w:r>
      <w:r w:rsidRPr="00D10BB0">
        <w:rPr>
          <w:rStyle w:val="HideTWBExt"/>
        </w:rPr>
        <w:t>&lt;/NumAm&gt;</w:t>
      </w:r>
    </w:p>
    <w:p w14:paraId="728F153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62E51F8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10 – paragrafu 1 – punt a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A140C3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B99B1" w14:textId="77777777" w:rsidR="007E2437" w:rsidRPr="00D10BB0" w:rsidRDefault="007E2437"/>
        </w:tc>
      </w:tr>
      <w:tr w:rsidR="00E6529E" w:rsidRPr="00D10BB0" w14:paraId="6491A3C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58FEB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F007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F9E685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40ABD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</w:r>
            <w:r w:rsidRPr="00D10BB0">
              <w:t>il-kooperazzjoni u l-innovazzjoni transsettorjali fl-oqsma kulturali, tal-midja u ċiviċi, u l-protezzjoni tal-integrità tad-diskors pubbliku, u b’hekk jissaħħu r-reżiljenza demokratika, it-tħejjija tas-soċjetà u l-involviment kulturali 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CD684" w14:textId="77777777" w:rsidR="007E2437" w:rsidRPr="00D10BB0" w:rsidRDefault="00536664">
            <w:pPr>
              <w:pStyle w:val="Normal6a"/>
            </w:pPr>
            <w:r w:rsidRPr="00D10BB0">
              <w:t>(a)</w:t>
            </w:r>
            <w:r w:rsidRPr="00D10BB0">
              <w:tab/>
              <w:t xml:space="preserve">il-kooperazzjoni u l-innovazzjoni transsettorjali fl-oqsma kulturali, tal-midja u ċiviċi, u l-protezzjoni tal-integrità tad-diskors pubbliku, </w:t>
            </w:r>
            <w:r w:rsidRPr="00D10BB0">
              <w:rPr>
                <w:b/>
                <w:i/>
              </w:rPr>
              <w:t>inkluża l-protezzjoni kontra d-diżinformazzjoni abbażi tal-ġeneru</w:t>
            </w:r>
            <w:r w:rsidRPr="00D10BB0">
              <w:t xml:space="preserve"> u b’hekk jissaħħu r-reżiljenza demokratika, it-tħejjija tas-soċjetà u l-involviment kulturali u ċiviku;</w:t>
            </w:r>
          </w:p>
        </w:tc>
      </w:tr>
    </w:tbl>
    <w:p w14:paraId="0B1571AE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50B6C9CC" w14:textId="77777777" w:rsidR="007E2437" w:rsidRPr="00D10BB0" w:rsidRDefault="00536664">
      <w:r w:rsidRPr="00D10BB0">
        <w:rPr>
          <w:rStyle w:val="HideTWBExt"/>
        </w:rPr>
        <w:t>&lt;/Amend&gt;</w:t>
      </w:r>
    </w:p>
    <w:p w14:paraId="0F6869AF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58</w:t>
      </w:r>
      <w:r w:rsidRPr="00D10BB0">
        <w:rPr>
          <w:rStyle w:val="HideTWBExt"/>
        </w:rPr>
        <w:t>&lt;/NumAm&gt;</w:t>
      </w:r>
    </w:p>
    <w:p w14:paraId="33AB187F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5D7834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10 – paragrafu 1 – punt b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6F8AF4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3E4AD" w14:textId="77777777" w:rsidR="007E2437" w:rsidRPr="00D10BB0" w:rsidRDefault="007E2437"/>
        </w:tc>
      </w:tr>
      <w:tr w:rsidR="00E6529E" w:rsidRPr="00D10BB0" w14:paraId="2878BC9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9A031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370BC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D5013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76344" w14:textId="77777777" w:rsidR="007E2437" w:rsidRPr="00D10BB0" w:rsidRDefault="00536664">
            <w:pPr>
              <w:pStyle w:val="Normal6a"/>
            </w:pPr>
            <w:r w:rsidRPr="00D10BB0">
              <w:t>(b)</w:t>
            </w:r>
            <w:r w:rsidRPr="00D10BB0">
              <w:tab/>
              <w:t>użu responsabbli tal-għodod innovattivi u t-teknoloġiji tal-kontenut, b’mod partikolari l-Intelliġenza Artifiċjali, kif ukoll l-iżvilupp tal-ħiliet u l-bini tal-kapaċitajiet b’approċċi transsettorjali;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7F7F3" w14:textId="77777777" w:rsidR="007E2437" w:rsidRPr="00D10BB0" w:rsidRDefault="00536664">
            <w:pPr>
              <w:pStyle w:val="Normal6a"/>
            </w:pPr>
            <w:r w:rsidRPr="00D10BB0">
              <w:t>(b)</w:t>
            </w:r>
            <w:r w:rsidRPr="00D10BB0">
              <w:tab/>
              <w:t>użu responsabbli</w:t>
            </w:r>
            <w:r w:rsidRPr="00D10BB0">
              <w:rPr>
                <w:b/>
                <w:i/>
              </w:rPr>
              <w:t>, etiku u trasparenti</w:t>
            </w:r>
            <w:r w:rsidRPr="00D10BB0">
              <w:t xml:space="preserve"> tal-għodod innovattivi u t-teknoloġiji tal-kontenut, b’mod partikolari l-Intelliġenza Artifiċjali</w:t>
            </w:r>
            <w:r w:rsidRPr="00D10BB0">
              <w:rPr>
                <w:b/>
                <w:i/>
              </w:rPr>
              <w:t>, filwaqt li jiġi żgurat li tali teknoloġiji mhux biss ma jirriproduċux jew jamplifikaw il-preġudizzju jew id-diskriminazzjoni bejn il-ġeneri, iżda jikkontribwixxu biex jindirizzawhom</w:t>
            </w:r>
            <w:r w:rsidRPr="00D10BB0">
              <w:t>, kif ukoll l-iżvilupp tal-ħiliet u l-bini tal-kapaċitajiet b’approċċi transsettorjali;</w:t>
            </w:r>
          </w:p>
        </w:tc>
      </w:tr>
    </w:tbl>
    <w:p w14:paraId="1411700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C02C15C" w14:textId="77777777" w:rsidR="007E2437" w:rsidRPr="00D10BB0" w:rsidRDefault="00536664">
      <w:r w:rsidRPr="00D10BB0">
        <w:rPr>
          <w:rStyle w:val="HideTWBExt"/>
        </w:rPr>
        <w:t>&lt;/Amend&gt;</w:t>
      </w:r>
    </w:p>
    <w:p w14:paraId="10C0CEF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59</w:t>
      </w:r>
      <w:r w:rsidRPr="00D10BB0">
        <w:rPr>
          <w:rStyle w:val="HideTWBExt"/>
        </w:rPr>
        <w:t>&lt;/NumAm&gt;</w:t>
      </w:r>
    </w:p>
    <w:p w14:paraId="4FD002BD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A05EAEB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10 – paragrafu 1 – punt c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35D6EF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2268A" w14:textId="77777777" w:rsidR="007E2437" w:rsidRPr="00D10BB0" w:rsidRDefault="007E2437"/>
        </w:tc>
      </w:tr>
      <w:tr w:rsidR="00E6529E" w:rsidRPr="00D10BB0" w14:paraId="07F6153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817F0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B09DC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13A71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AB3B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>azzjonijiet għall-iżvilupp, l-implimentazzjoni u l-monitoraġġ tal-leġiżlazzjoni u l-politika rilevanti tal-Unjoni fl-oqsma tal-kultura, tal-midja u ċiviċi, inkluż, meta applikabbli, b’kooperazzjoni fost l-awtoritajiet nazzjonali u l-partijiet ikkonċernati</w:t>
            </w:r>
            <w:r w:rsidRPr="00D10BB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0B348" w14:textId="77777777" w:rsidR="007E2437" w:rsidRPr="00D10BB0" w:rsidRDefault="00536664">
            <w:pPr>
              <w:pStyle w:val="Normal6a"/>
            </w:pPr>
            <w:r w:rsidRPr="00D10BB0">
              <w:t>(c)</w:t>
            </w:r>
            <w:r w:rsidRPr="00D10BB0">
              <w:tab/>
              <w:t>azzjonijiet għall-iżvilupp, l-implimentazzjoni u l-monitoraġġ tal-leġiżlazzjoni u l-politika rilevanti tal-Unjoni</w:t>
            </w:r>
            <w:r w:rsidRPr="00D10BB0">
              <w:rPr>
                <w:b/>
                <w:i/>
              </w:rPr>
              <w:t>, inkluż il-monitoraġġ tal-impatt tagħha fuq l-ugwaljanza bejn il-ġeneri u l-allinjament mal-valuri tal-Unjoni kif minquxa fit-Trattati, il-Karta u l-konvenzjonijiet internazzjonali applikabbli dwar id-drittijiet tal-bniedem,</w:t>
            </w:r>
            <w:r w:rsidRPr="00D10BB0">
              <w:t xml:space="preserve"> fl-oqsma tal-kultura, tal-midja u ċiviċi, inkluż, meta applikabbli, b’kooperazzjoni fost l-awtoritajiet nazzjonali u l-partijiet ikkonċernati</w:t>
            </w:r>
            <w:r w:rsidRPr="00D10BB0">
              <w:rPr>
                <w:b/>
                <w:i/>
              </w:rPr>
              <w:t>.</w:t>
            </w:r>
          </w:p>
        </w:tc>
      </w:tr>
    </w:tbl>
    <w:p w14:paraId="1A13AE27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00CBE80" w14:textId="77777777" w:rsidR="007E2437" w:rsidRPr="00D10BB0" w:rsidRDefault="00536664">
      <w:r w:rsidRPr="00D10BB0">
        <w:rPr>
          <w:rStyle w:val="HideTWBExt"/>
        </w:rPr>
        <w:t>&lt;/Amend&gt;</w:t>
      </w:r>
    </w:p>
    <w:p w14:paraId="03F4EE0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60</w:t>
      </w:r>
      <w:r w:rsidRPr="00D10BB0">
        <w:rPr>
          <w:rStyle w:val="HideTWBExt"/>
        </w:rPr>
        <w:t>&lt;/NumAm&gt;</w:t>
      </w:r>
    </w:p>
    <w:p w14:paraId="665D0904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1A2FD0F7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10 – paragrafu 1 – punt da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B5F974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05452" w14:textId="77777777" w:rsidR="007E2437" w:rsidRPr="00D10BB0" w:rsidRDefault="007E2437"/>
        </w:tc>
      </w:tr>
      <w:tr w:rsidR="00E6529E" w:rsidRPr="00D10BB0" w14:paraId="10B7FD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BF95A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9DB1F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35695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689B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D6774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(da)</w:t>
            </w:r>
            <w:r w:rsidRPr="00D10BB0">
              <w:tab/>
            </w:r>
            <w:r w:rsidRPr="00D10BB0">
              <w:rPr>
                <w:b/>
                <w:i/>
              </w:rPr>
              <w:t xml:space="preserve">azzjonijiet li jippromwovu l-ugwaljanza bejn il-ġeneri u l-integrazzjoni tal-perspettiva tal-ġeneri, inkluż l-użu sistematiku ta’ valutazzjonijiet tal-impatt fuq il-ġeneri, </w:t>
            </w:r>
            <w:r w:rsidRPr="00D10BB0">
              <w:rPr>
                <w:b/>
                <w:i/>
              </w:rPr>
              <w:t>il-protezzjoni u l-promozzjoni tat-tgawdija sħiħa tad-drittijiet tan-nisa, l-indirizzar attiv tal-istereotipi marbuta mal-ġeneru u n-narrattivi kontra l-ġeneru u l-indirizzar tad-diskriminazzjoni multipla u intersezzjonali.</w:t>
            </w:r>
          </w:p>
        </w:tc>
      </w:tr>
    </w:tbl>
    <w:p w14:paraId="5BAA5B60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18058E7" w14:textId="77777777" w:rsidR="007E2437" w:rsidRPr="00D10BB0" w:rsidRDefault="00536664">
      <w:r w:rsidRPr="00D10BB0">
        <w:rPr>
          <w:rStyle w:val="HideTWBExt"/>
        </w:rPr>
        <w:t>&lt;/Amend&gt;</w:t>
      </w:r>
    </w:p>
    <w:p w14:paraId="23DF6665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61</w:t>
      </w:r>
      <w:r w:rsidRPr="00D10BB0">
        <w:rPr>
          <w:rStyle w:val="HideTWBExt"/>
        </w:rPr>
        <w:t>&lt;/NumAm&gt;</w:t>
      </w:r>
    </w:p>
    <w:p w14:paraId="4C67E750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921D1DC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10 – paragrafu 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C6C70F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CD10B" w14:textId="77777777" w:rsidR="007E2437" w:rsidRPr="00D10BB0" w:rsidRDefault="007E2437"/>
        </w:tc>
      </w:tr>
      <w:tr w:rsidR="00E6529E" w:rsidRPr="00D10BB0" w14:paraId="0B19C6E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6384E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ABEE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F7AD1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188B3" w14:textId="77777777" w:rsidR="007E2437" w:rsidRPr="00D10BB0" w:rsidRDefault="00536664">
            <w:pPr>
              <w:pStyle w:val="Normal6a"/>
            </w:pPr>
            <w:r w:rsidRPr="00D10BB0">
              <w:t xml:space="preserve">Il-finanzjament ta’ prijoritajiet u attivitajiet trasversali u </w:t>
            </w:r>
            <w:r w:rsidRPr="00D10BB0">
              <w:t>orizzontali għandu jiġi ddeterminat skont in-natura u l-ambitu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3EFA" w14:textId="77777777" w:rsidR="007E2437" w:rsidRPr="00D10BB0" w:rsidRDefault="00536664">
            <w:pPr>
              <w:pStyle w:val="Normal6a"/>
            </w:pPr>
            <w:r w:rsidRPr="00D10BB0">
              <w:t>Il-finanzjament ta’ prijoritajiet u attivitajiet trasversali u orizzontali għandu jiġi ddeterminat skont in-natura</w:t>
            </w:r>
            <w:r w:rsidRPr="00D10BB0">
              <w:rPr>
                <w:b/>
                <w:i/>
              </w:rPr>
              <w:t>, l-objettiv</w:t>
            </w:r>
            <w:r w:rsidRPr="00D10BB0">
              <w:t xml:space="preserve"> u l-ambitu tagħhom. </w:t>
            </w:r>
            <w:r w:rsidRPr="00D10BB0">
              <w:rPr>
                <w:b/>
                <w:i/>
              </w:rPr>
              <w:t>Madankollu, l-objettiv li jitrawmu sinerġiji fost l-objettivi ta’ AgoraEU ma għandux jippreġudika, jiżvantaġġa jew b’xi mod ieħor jillimita l-eliġibbiltà jew il-valutazzjoni tal-proposti għal proġetti li jiffukaw esklużivament fuq objettiv uniku ta’ AgoraEU. L-attivitajiet trasversali u orizzontali ma għandhomx jikkompromettu direttament jew indirettament il-valuri tal-Unjoni kif minquxa fl-Artikolu 2 tat-TUE u fil-Karta. Tali attivitajiet għandu jkollhom ukoll l-għan li jiġ</w:t>
            </w:r>
            <w:r w:rsidRPr="00D10BB0">
              <w:rPr>
                <w:b/>
                <w:i/>
              </w:rPr>
              <w:t>ġieldu l-esklużjoni soċjali u l-inugwaljanzi.</w:t>
            </w:r>
          </w:p>
        </w:tc>
      </w:tr>
    </w:tbl>
    <w:p w14:paraId="75CC2B99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4B18FC8" w14:textId="77777777" w:rsidR="007E2437" w:rsidRPr="00D10BB0" w:rsidRDefault="00536664">
      <w:r w:rsidRPr="00D10BB0">
        <w:rPr>
          <w:rStyle w:val="HideTWBExt"/>
        </w:rPr>
        <w:t>&lt;/Amend&gt;</w:t>
      </w:r>
    </w:p>
    <w:p w14:paraId="1AE5C799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62</w:t>
      </w:r>
      <w:r w:rsidRPr="00D10BB0">
        <w:rPr>
          <w:rStyle w:val="HideTWBExt"/>
        </w:rPr>
        <w:t>&lt;/NumAm&gt;</w:t>
      </w:r>
    </w:p>
    <w:p w14:paraId="7C26E72F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B7FF58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11 – paragrafu 1a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95B12A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14D4" w14:textId="77777777" w:rsidR="007E2437" w:rsidRPr="00D10BB0" w:rsidRDefault="007E2437"/>
        </w:tc>
      </w:tr>
      <w:tr w:rsidR="00E6529E" w:rsidRPr="00D10BB0" w14:paraId="3B260D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7AACB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01FF0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3E945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2AE1D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E636E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1a.</w:t>
            </w:r>
            <w:r w:rsidRPr="00D10BB0">
              <w:tab/>
            </w:r>
            <w:r w:rsidRPr="00D10BB0">
              <w:rPr>
                <w:b/>
                <w:i/>
              </w:rPr>
              <w:t xml:space="preserve">Fl-ammont stabbilit </w:t>
            </w:r>
            <w:r w:rsidRPr="00D10BB0">
              <w:rPr>
                <w:b/>
                <w:i/>
              </w:rPr>
              <w:t>fil-paragrafu 1, l-ammonti indikattivi li ġejjin għandhom jiġu allokati għall-objettivi li ġejjin:</w:t>
            </w:r>
          </w:p>
        </w:tc>
      </w:tr>
      <w:tr w:rsidR="00E6529E" w:rsidRPr="00D10BB0" w14:paraId="22FE9E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C1378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39817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(a) mill-inqas 41,9 % tal-pakkett finanzjarju għandu jiġi allokat għall-objettivi speċifiċi stabbiliti fl-Artikolu 7, l-Artikolu 8 (il-fergħa CERV+) u l-Artikolu 9 (il-fergħa Daphne);</w:t>
            </w:r>
          </w:p>
        </w:tc>
      </w:tr>
    </w:tbl>
    <w:p w14:paraId="1D1BD622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FF28F4C" w14:textId="77777777" w:rsidR="007E2437" w:rsidRPr="00D10BB0" w:rsidRDefault="00536664">
      <w:r w:rsidRPr="00D10BB0">
        <w:rPr>
          <w:rStyle w:val="HideTWBExt"/>
        </w:rPr>
        <w:t>&lt;/Amend&gt;</w:t>
      </w:r>
    </w:p>
    <w:p w14:paraId="27703240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63</w:t>
      </w:r>
      <w:r w:rsidRPr="00D10BB0">
        <w:rPr>
          <w:rStyle w:val="HideTWBExt"/>
        </w:rPr>
        <w:t>&lt;/NumAm&gt;</w:t>
      </w:r>
    </w:p>
    <w:p w14:paraId="16447A59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C166B8B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11 – paragrafu 1b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55E527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88AB6" w14:textId="77777777" w:rsidR="007E2437" w:rsidRPr="00D10BB0" w:rsidRDefault="007E2437"/>
        </w:tc>
      </w:tr>
      <w:tr w:rsidR="00E6529E" w:rsidRPr="00D10BB0" w14:paraId="630FD9F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D893A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63730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DBCAB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ACFE5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6703C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1b.</w:t>
            </w:r>
            <w:r w:rsidRPr="00D10BB0">
              <w:tab/>
            </w:r>
            <w:r w:rsidRPr="00D10BB0">
              <w:rPr>
                <w:b/>
                <w:i/>
              </w:rPr>
              <w:t>Fl-ammont stabbilit fil-paragrafu 1a, l-ammonti indikattivi li ġejjin għandhom jiġu allokati għall-objettivi li ġejjin:</w:t>
            </w:r>
          </w:p>
        </w:tc>
      </w:tr>
      <w:tr w:rsidR="00E6529E" w:rsidRPr="00D10BB0" w14:paraId="0457C4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48C67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B26AE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(a) mill-inqas 40 % għall-appoġġ ta’ attivitajiet għall-prevenzjoni u l-ġlieda fil-livelli kollha kontra l-forom kollha ta’ </w:t>
            </w:r>
            <w:r w:rsidRPr="00D10BB0">
              <w:rPr>
                <w:b/>
                <w:i/>
              </w:rPr>
              <w:t>vjolenza abbażi tal-ġeneru (il-fergħa Daphne);</w:t>
            </w:r>
          </w:p>
        </w:tc>
      </w:tr>
      <w:tr w:rsidR="00E6529E" w:rsidRPr="00D10BB0" w14:paraId="501B43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E639E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079B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(b) mill-anqas 15 % tal-attivitajiet li jippromwovu l-ugwaljanza bejn il-ġeneri, l-integrazzjoni tal-perspettiva tal-ġeneri u t-tisħiħ tal-pożizzjoni tan-nisa, u l-protezzjoni u l-promozzjoni tat-tgawdija sħiħa tad-drittijiet tan-nisa;</w:t>
            </w:r>
          </w:p>
        </w:tc>
      </w:tr>
    </w:tbl>
    <w:p w14:paraId="40FCE254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0838EA0" w14:textId="77777777" w:rsidR="007E2437" w:rsidRPr="00D10BB0" w:rsidRDefault="00536664">
      <w:r w:rsidRPr="00D10BB0">
        <w:rPr>
          <w:rStyle w:val="HideTWBExt"/>
        </w:rPr>
        <w:t>&lt;/Amend&gt;</w:t>
      </w:r>
    </w:p>
    <w:p w14:paraId="12036F5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64</w:t>
      </w:r>
      <w:r w:rsidRPr="00D10BB0">
        <w:rPr>
          <w:rStyle w:val="HideTWBExt"/>
        </w:rPr>
        <w:t>&lt;/NumAm&gt;</w:t>
      </w:r>
    </w:p>
    <w:p w14:paraId="28D3F118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5D4E2EF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11 – paragrafu 1c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745CC4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2D406" w14:textId="77777777" w:rsidR="007E2437" w:rsidRPr="00D10BB0" w:rsidRDefault="007E2437"/>
        </w:tc>
      </w:tr>
      <w:tr w:rsidR="00E6529E" w:rsidRPr="00D10BB0" w14:paraId="08D979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B43F0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A1CA3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0CF9ED5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545FE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ADCEB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1c.</w:t>
            </w:r>
            <w:r w:rsidRPr="00D10BB0">
              <w:tab/>
            </w:r>
            <w:r w:rsidRPr="00D10BB0">
              <w:rPr>
                <w:b/>
                <w:i/>
              </w:rPr>
              <w:t>Fl-ammonti stabbiliti għall-Artikolu 7, l-Artikolu 8 (il-fergħa CERV+) u l-Artikolu 9 (il-fergħa Daphne), mill-inqas 60 % għandhom jiġu allokati biex jappoġġaw attivitajiet imwettqa mill-organizzazzjonijiet tas-soċjetà ċivili.</w:t>
            </w:r>
          </w:p>
        </w:tc>
      </w:tr>
    </w:tbl>
    <w:p w14:paraId="6B126DB4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D078974" w14:textId="77777777" w:rsidR="007E2437" w:rsidRPr="00D10BB0" w:rsidRDefault="00536664">
      <w:r w:rsidRPr="00D10BB0">
        <w:rPr>
          <w:rStyle w:val="HideTWBExt"/>
        </w:rPr>
        <w:t>&lt;/Amend&gt;</w:t>
      </w:r>
    </w:p>
    <w:p w14:paraId="6530F2BE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65</w:t>
      </w:r>
      <w:r w:rsidRPr="00D10BB0">
        <w:rPr>
          <w:rStyle w:val="HideTWBExt"/>
        </w:rPr>
        <w:t>&lt;/NumAm&gt;</w:t>
      </w:r>
    </w:p>
    <w:p w14:paraId="21DD476E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10A09B9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11a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E3B408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3D1FA" w14:textId="77777777" w:rsidR="007E2437" w:rsidRPr="00D10BB0" w:rsidRDefault="007E2437"/>
        </w:tc>
      </w:tr>
      <w:tr w:rsidR="00E6529E" w:rsidRPr="00D10BB0" w14:paraId="41205F9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68927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8736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B96E3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09CB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814E8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Artikolu 11a</w:t>
            </w:r>
          </w:p>
        </w:tc>
      </w:tr>
      <w:tr w:rsidR="00E6529E" w:rsidRPr="00D10BB0" w14:paraId="464B22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70E58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E4008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Modalitajiet ta’ finanzjament</w:t>
            </w:r>
          </w:p>
        </w:tc>
      </w:tr>
      <w:tr w:rsidR="00E6529E" w:rsidRPr="00D10BB0" w14:paraId="77C118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1164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FCABA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1.</w:t>
            </w:r>
            <w:r w:rsidRPr="00D10BB0">
              <w:rPr>
                <w:b/>
                <w:i/>
              </w:rPr>
              <w:tab/>
              <w:t xml:space="preserve">Il-Programm għandu </w:t>
            </w:r>
            <w:r w:rsidRPr="00D10BB0">
              <w:rPr>
                <w:b/>
                <w:i/>
              </w:rPr>
              <w:t>jipprevedi l-għoti prevedibbli ta’ għotjiet operattivi lill-organizzazzjonijiet tas-soċjetà ċivili li huma involuti fl-iżvilupp, l-implimentazzjoni u l-infurzar tal-leġiżlazzjoni u l-politika tal-Unjoni, u li huma primarjament attivi fl-oqsma koperti mill-fergħat CERV+ u Daphne kif stabbilit fl-Artikoli 7, 8 u 9, biex jiġu żgurati l-indipendenza u s-sostenibbiltà tagħhom, f’konformità mal-Artikolu 183(2)(b) tar-Regolament (UE, Euratom) 2024/2509. </w:t>
            </w:r>
          </w:p>
        </w:tc>
      </w:tr>
      <w:tr w:rsidR="00E6529E" w:rsidRPr="00D10BB0" w14:paraId="1DC525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3A137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C8708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2.</w:t>
            </w:r>
            <w:r w:rsidRPr="00D10BB0">
              <w:rPr>
                <w:b/>
                <w:i/>
              </w:rPr>
              <w:tab/>
              <w:t xml:space="preserve">Il-Programm għandu jipprovdi l-possibbiltà għal </w:t>
            </w:r>
            <w:r w:rsidRPr="00D10BB0">
              <w:rPr>
                <w:b/>
                <w:i/>
              </w:rPr>
              <w:t>appoġġ finanzjarju lil partijiet terzi, biex tiġi żgurata l-aċċessibbiltà tal-fergħat CERV+ u Daphne għall-organizzazzjonijiet tas-soċjetà ċivili fil-livelli lokali, reġjonali, nazzjonali u transnazzjonali, inklużi l-organizzazzjonijiet tas-soċjetà ċivili ta’ bażi fil-livell lokali.</w:t>
            </w:r>
          </w:p>
        </w:tc>
      </w:tr>
    </w:tbl>
    <w:p w14:paraId="2F4653E0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80C8E65" w14:textId="77777777" w:rsidR="007E2437" w:rsidRPr="00D10BB0" w:rsidRDefault="00536664">
      <w:r w:rsidRPr="00D10BB0">
        <w:rPr>
          <w:rStyle w:val="HideTWBExt"/>
        </w:rPr>
        <w:t>&lt;/Amend&gt;</w:t>
      </w:r>
    </w:p>
    <w:p w14:paraId="54BF803F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66</w:t>
      </w:r>
      <w:r w:rsidRPr="00D10BB0">
        <w:rPr>
          <w:rStyle w:val="HideTWBExt"/>
        </w:rPr>
        <w:t>&lt;/NumAm&gt;</w:t>
      </w:r>
    </w:p>
    <w:p w14:paraId="51A7DCA2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2FC81456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12 – paragrafu 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686261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0E6C8" w14:textId="77777777" w:rsidR="007E2437" w:rsidRPr="00D10BB0" w:rsidRDefault="007E2437"/>
        </w:tc>
      </w:tr>
      <w:tr w:rsidR="00E6529E" w:rsidRPr="00D10BB0" w14:paraId="6CEE59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AB7BE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7B1D7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31F86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5A54A" w14:textId="77777777" w:rsidR="007E2437" w:rsidRPr="00D10BB0" w:rsidRDefault="00536664">
            <w:pPr>
              <w:pStyle w:val="Normal6a"/>
            </w:pPr>
            <w:r w:rsidRPr="00D10BB0">
              <w:t>1.</w:t>
            </w:r>
            <w:r w:rsidRPr="00D10BB0">
              <w:tab/>
              <w:t xml:space="preserve">L-Istati </w:t>
            </w:r>
            <w:r w:rsidRPr="00D10BB0">
              <w:t>Membri, l-istituzzjonijiet, il-korpi u l-aġenziji tal-Unjoni, pajjiżi terzi, organizzazzjonijiet internazzjonali, istituzzjonijiet finanzjarji internazzjonali jew partijiet terzi oħra, jistgħu jipprovdu kontribuzzjonijiet finanzjarji jew mhux finanzjarji addizzjonali għall-Programm. Il-kontribuzzjonijiet finanzjarji addizzjonali għandhom jikkostitwixxu dħul assenjat estern skont it-tifsira tal-Artikolu 21(2), il-punti (a), (d), jew (e) jew l-Artikolu 21(5) tar-Regolament (UE, Euratom)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2BD29" w14:textId="77777777" w:rsidR="007E2437" w:rsidRPr="00D10BB0" w:rsidRDefault="00536664">
            <w:pPr>
              <w:pStyle w:val="Normal6a"/>
            </w:pPr>
            <w:r w:rsidRPr="00D10BB0">
              <w:t>1.</w:t>
            </w:r>
            <w:r w:rsidRPr="00D10BB0">
              <w:tab/>
              <w:t xml:space="preserve">L-Istati Membri, l-istituzzjonijiet, il-korpi u l-aġenziji tal-Unjoni, pajjiżi terzi, organizzazzjonijiet internazzjonali, istituzzjonijiet finanzjarji internazzjonali jew partijiet terzi oħra, jistgħu jipprovdu kontribuzzjonijiet finanzjarji jew mhux finanzjarji addizzjonali għall-Programm. </w:t>
            </w:r>
            <w:r w:rsidRPr="00D10BB0">
              <w:rPr>
                <w:b/>
                <w:i/>
              </w:rPr>
              <w:t>Tali kontribuzzjonijiet addizzjonali għandhom jiġu implimentati f’konformità mal-objettivi tal-Programm, inkluż l-impenn tiegħu għall-ugwaljanza bejn il-ġeneri u l-integrazzjoni tal-perspettiva tal-ġeneri.</w:t>
            </w:r>
            <w:r w:rsidRPr="00D10BB0">
              <w:t xml:space="preserve"> Il-kontribuz</w:t>
            </w:r>
            <w:r w:rsidRPr="00D10BB0">
              <w:t>zjonijiet finanzjarji addizzjonali għandhom jikkostitwixxu dħul assenjat estern skont it-tifsira tal-Artikolu 21(2), il-punti (a), (d), jew (e) jew l-Artikolu 21(5) tar-Regolament (UE, Euratom) 2024/2509.</w:t>
            </w:r>
          </w:p>
        </w:tc>
      </w:tr>
    </w:tbl>
    <w:p w14:paraId="7B8A817B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B964944" w14:textId="77777777" w:rsidR="007E2437" w:rsidRPr="00D10BB0" w:rsidRDefault="00536664">
      <w:r w:rsidRPr="00D10BB0">
        <w:rPr>
          <w:rStyle w:val="HideTWBExt"/>
        </w:rPr>
        <w:t>&lt;/Amend&gt;</w:t>
      </w:r>
    </w:p>
    <w:p w14:paraId="1F8579AA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67</w:t>
      </w:r>
      <w:r w:rsidRPr="00D10BB0">
        <w:rPr>
          <w:rStyle w:val="HideTWBExt"/>
        </w:rPr>
        <w:t>&lt;/NumAm&gt;</w:t>
      </w:r>
    </w:p>
    <w:p w14:paraId="5E993EEE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81017F0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12 – paragrafu 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889C46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3261B" w14:textId="77777777" w:rsidR="007E2437" w:rsidRPr="00D10BB0" w:rsidRDefault="007E2437"/>
        </w:tc>
      </w:tr>
      <w:tr w:rsidR="00E6529E" w:rsidRPr="00D10BB0" w14:paraId="11CF9B4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19C01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ACFB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2A2960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435E0" w14:textId="77777777" w:rsidR="007E2437" w:rsidRPr="00D10BB0" w:rsidRDefault="00536664">
            <w:pPr>
              <w:pStyle w:val="Normal6a"/>
            </w:pPr>
            <w:r w:rsidRPr="00D10BB0">
              <w:t>2.</w:t>
            </w:r>
            <w:r w:rsidRPr="00D10BB0">
              <w:tab/>
              <w:t xml:space="preserve">Riżorsi allokati lill-Istati Membri taħt ġestjoni kondiviża jistgħu, fuq it-talba tagħhom, </w:t>
            </w:r>
            <w:r w:rsidRPr="00D10BB0">
              <w:t xml:space="preserve">jitqiegħdu għad-dispożizzjoni tal-Programm. Il-Kummissjoni għandha timplimenta dawk ir-riżorsi direttament jew indirettament f’konformità mal-Artikolu 62(1)(a) jew (c) tar-Regolament (UE, Euratom) 2024/2509. Dawn għandhom jiżdiedu mal-ammont imsemmi fl-Artikolu 11(1) ta’ dan ir-Regolament. Dawk ir-riżorsi għandhom jintużaw għall-benefiċċju tal-Istat Membru kkonċernat. Jekk il-Kummissjoni ma tkunx daħlet f’impenn legali taħt ġestjoni diretta jew indiretta għal ammonti addizzjonali magħmula disponibbli b’dan </w:t>
            </w:r>
            <w:r w:rsidRPr="00D10BB0">
              <w:t>il-mod għall-Programm, l-ammonti mhux impenjati korrispondenti jistgħu, fuq talba tal-Istat Membru kkonċernat, jiġu ttrasferiti lura għal programm sors rispettiv wieħed jew aktar jew is-suċċessuri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3B8BA" w14:textId="77777777" w:rsidR="007E2437" w:rsidRPr="00D10BB0" w:rsidRDefault="00536664">
            <w:pPr>
              <w:pStyle w:val="Normal6a"/>
            </w:pPr>
            <w:r w:rsidRPr="00D10BB0">
              <w:t>2.</w:t>
            </w:r>
            <w:r w:rsidRPr="00D10BB0">
              <w:tab/>
              <w:t xml:space="preserve">Riżorsi allokati lill-Istati Membri taħt ġestjoni kondiviża jistgħu, fuq it-talba tagħhom, jitqiegħdu għad-dispożizzjoni tal-Programm. Il-Kummissjoni għandha timplimenta dawk ir-riżorsi direttament jew indirettament f’konformità mal-Artikolu 62(1)(a) jew (c) tar-Regolament (UE, Euratom) 2024/2509. Dawn għandhom jiżdiedu mal-ammont imsemmi fl-Artikolu 11(1) ta’ dan ir-Regolament. Dawk ir-riżorsi għandhom jintużaw għall-benefiċċju tal-Istat Membru kkonċernat. </w:t>
            </w:r>
            <w:r w:rsidRPr="00D10BB0">
              <w:rPr>
                <w:b/>
                <w:i/>
              </w:rPr>
              <w:t>L-użu tagħhom għandu jikkonforma mal-valuri tal-U</w:t>
            </w:r>
            <w:r w:rsidRPr="00D10BB0">
              <w:rPr>
                <w:b/>
                <w:i/>
              </w:rPr>
              <w:t>njoni msemmija fl-Artikolu 2 tat-TUE, inklużi l-ugwaljanza bejn il-ġeneri u n-nondiskriminazzjoni.</w:t>
            </w:r>
            <w:r w:rsidRPr="00D10BB0">
              <w:t xml:space="preserve"> Jekk il-Kummissjoni ma tkunx daħlet f’impenn legali taħt ġestjoni diretta jew indiretta għal ammonti addizzjonali magħmula disponibbli b’dan il-mod għall-Programm, l-ammonti mhux impenjati korrispondenti jistgħu, fuq talba tal-Istat Membru kkonċernat, jiġu ttrasferiti lura għal programm sors rispettiv wieħed jew aktar jew is-suċċessuri tagħhom.</w:t>
            </w:r>
          </w:p>
        </w:tc>
      </w:tr>
    </w:tbl>
    <w:p w14:paraId="626372CC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C37E28A" w14:textId="77777777" w:rsidR="007E2437" w:rsidRPr="00D10BB0" w:rsidRDefault="00536664">
      <w:r w:rsidRPr="00D10BB0">
        <w:rPr>
          <w:rStyle w:val="HideTWBExt"/>
        </w:rPr>
        <w:t>&lt;/Amend&gt;</w:t>
      </w:r>
    </w:p>
    <w:p w14:paraId="26FA8739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68</w:t>
      </w:r>
      <w:r w:rsidRPr="00D10BB0">
        <w:rPr>
          <w:rStyle w:val="HideTWBExt"/>
        </w:rPr>
        <w:t>&lt;/NumAm&gt;</w:t>
      </w:r>
    </w:p>
    <w:p w14:paraId="74226D4C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 xml:space="preserve">Proposta għal </w:t>
      </w:r>
      <w:r w:rsidRPr="00D10BB0">
        <w:t>regolament</w:t>
      </w:r>
      <w:r w:rsidRPr="00D10BB0">
        <w:rPr>
          <w:rStyle w:val="HideTWBExt"/>
        </w:rPr>
        <w:t>&lt;/DocAmend&gt;</w:t>
      </w:r>
    </w:p>
    <w:p w14:paraId="67C7E369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13 – paragrafu 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F71634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C1513" w14:textId="77777777" w:rsidR="007E2437" w:rsidRPr="00D10BB0" w:rsidRDefault="007E2437"/>
        </w:tc>
      </w:tr>
      <w:tr w:rsidR="00E6529E" w:rsidRPr="00D10BB0" w14:paraId="71ABFC1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97713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9F22A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2387BA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1E49A" w14:textId="77777777" w:rsidR="007E2437" w:rsidRPr="00D10BB0" w:rsidRDefault="00536664">
            <w:pPr>
              <w:pStyle w:val="Normal6a"/>
            </w:pPr>
            <w:r w:rsidRPr="00D10BB0">
              <w:t>1.</w:t>
            </w:r>
            <w:r w:rsidRPr="00D10BB0">
              <w:tab/>
              <w:t xml:space="preserve">Il-Programm għandu jiġi implimentat f’sinerġija ma’ programmi oħra tal-Unjoni. Anki azzjoni li tkun irċeviet kontribuzzjoni tal-Unjoni minn </w:t>
            </w:r>
            <w:r w:rsidRPr="00D10BB0">
              <w:t>programm ieħor tista’ tirċievi kontribuzzjoni taħt dan il-Programm. Ir-regoli tal-programm rilevanti tal-Unjoni għandhom japplikaw għall-kontribuzzjoni korrispondenti, jew inkella jista’ jiġi applikat sett uniku ta’ regoli għall-kontribuzzjonijiet kollha u jista’ jiġi konkluż impenn legali wieħed. Jekk il-kontribuzzjonijiet kollha tal-Unjoni jkunu pprovduti abbażi tal-kost eliġibbli, l-appoġġ kumulattiv mill-baġit tal-Unjoni ma għandux jaqbeż it-total tal-kostijiet eliġibbli tal-azzjoni u jista’ jiġi kkalku</w:t>
            </w:r>
            <w:r w:rsidRPr="00D10BB0">
              <w:t>lat fuq bażi pro rata f’konformità mad-dokumenti li jistabbilixxu l-kundizzjonijiet għall-appoġġ.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BCC45" w14:textId="77777777" w:rsidR="007E2437" w:rsidRPr="00D10BB0" w:rsidRDefault="00536664">
            <w:pPr>
              <w:pStyle w:val="Normal6a"/>
            </w:pPr>
            <w:r w:rsidRPr="00D10BB0">
              <w:t>1.</w:t>
            </w:r>
            <w:r w:rsidRPr="00D10BB0">
              <w:tab/>
              <w:t>Il-Programm għandu jiġi implimentat f’sinerġija ma’ programmi oħra tal-Unjoni.</w:t>
            </w:r>
            <w:r w:rsidRPr="00D10BB0">
              <w:rPr>
                <w:b/>
                <w:i/>
              </w:rPr>
              <w:t xml:space="preserve"> Tali sinerġiji għandhom jiġu implimentati f’konformità sħiħa mal-objettivi stabbiliti fl-Artikolu 3 u l-prijoritajiet trasversali msemmija fl-Artikolu 10, inklużi l-ugwaljanza bejn il-ġeneri u l-integrazzjoni tal-perspettiva tal-ġeneri.</w:t>
            </w:r>
            <w:r w:rsidRPr="00D10BB0">
              <w:t xml:space="preserve"> Anki azzjoni li tkun irċeviet kontribuzzjoni tal-Unjoni minn programm ieħor tista’ tirċievi kontribuzzjoni taħt dan il-Programm. Ir-regoli tal-programm rilevanti tal-Unjoni għandhom japplikaw għa</w:t>
            </w:r>
            <w:r w:rsidRPr="00D10BB0">
              <w:t>ll-kontribuzzjoni korrispondenti, jew inkella jista’ jiġi applikat sett uniku ta’ regoli għall-kontribuzzjonijiet kollha u jista’ jiġi konkluż impenn legali wieħed. Jekk il-kontribuzzjonijiet kollha tal-Unjoni jkunu pprovduti abbażi tal-kost eliġibbli, l-appoġġ kumulattiv mill-baġit tal-Unjoni ma għandux jaqbeż it-total tal-kostijiet eliġibbli tal-azzjoni u jista’ jiġi kkalkulat fuq bażi pro rata f’konformità mad-dokumenti li jistabbilixxu l-kundizzjonijiet għall-appoġġ.</w:t>
            </w:r>
          </w:p>
        </w:tc>
      </w:tr>
    </w:tbl>
    <w:p w14:paraId="5BECE154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98D32AD" w14:textId="77777777" w:rsidR="007E2437" w:rsidRPr="00D10BB0" w:rsidRDefault="00536664">
      <w:r w:rsidRPr="00D10BB0">
        <w:rPr>
          <w:rStyle w:val="HideTWBExt"/>
        </w:rPr>
        <w:t>&lt;/Amend&gt;</w:t>
      </w:r>
    </w:p>
    <w:p w14:paraId="28DDE48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69</w:t>
      </w:r>
      <w:r w:rsidRPr="00D10BB0">
        <w:rPr>
          <w:rStyle w:val="HideTWBExt"/>
        </w:rPr>
        <w:t>&lt;/NumAm&gt;</w:t>
      </w:r>
    </w:p>
    <w:p w14:paraId="6395B68F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18974C7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13 – paragrafu 2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059454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1AE31" w14:textId="77777777" w:rsidR="007E2437" w:rsidRPr="00D10BB0" w:rsidRDefault="007E2437"/>
        </w:tc>
      </w:tr>
      <w:tr w:rsidR="00E6529E" w:rsidRPr="00D10BB0" w14:paraId="58B84C8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EBC9A" w14:textId="77777777" w:rsidR="007E2437" w:rsidRPr="00D10BB0" w:rsidRDefault="00536664">
            <w:pPr>
              <w:pStyle w:val="AmColumnHeading"/>
            </w:pPr>
            <w:r w:rsidRPr="00D10BB0">
              <w:t xml:space="preserve">Test propost </w:t>
            </w:r>
            <w:r w:rsidRPr="00D10BB0"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62C8F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6751A93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C4EF4" w14:textId="77777777" w:rsidR="007E2437" w:rsidRPr="00D10BB0" w:rsidRDefault="00536664">
            <w:pPr>
              <w:pStyle w:val="Normal6a"/>
            </w:pPr>
            <w:r w:rsidRPr="00D10BB0">
              <w:t>2.</w:t>
            </w:r>
            <w:r w:rsidRPr="00D10BB0">
              <w:tab/>
              <w:t>Il-proċeduri ta’ għoti skont il-Programm jistgħu jsiru b’mod konġunt b’ġestjoni diretta jew indiretta ma’ Stati Membri, istituzzjonijiet, korpi u aġenziji tal-Unjoni, pajjiżi terzi, organizzazzjonijiet internazzjonali, istituzzjonijiet finanzjarji internazzjonali, jew partijiet terzi oħra, diment li tkun żgurata l-protezzjoni tal-interessi finanzjarji tal-Unjoni. Tali proċeduri għandhom ikunu soġġetti għal sett uniku ta’ regoli u jwasslu għall-konklużjoni ta’ impenn legali uniku. Għal dak l-għan, is-sħab g</w:t>
            </w:r>
            <w:r w:rsidRPr="00D10BB0">
              <w:t xml:space="preserve">ħall-proċedura ta’ għoti konġunt jistgħu jagħmlu r-riżorsi disponibbli għall-Programm f’konformità mal-Artikolu 12 ta’ dan ir-Regolament, jew is-sħab jistgħu jiġu fdati bl-implimentazzjoni tal-proċedura ta’ għoti, fejn applikabbli, f’konformità mal-Artikolu 62(1)(c) tar-Regolament (UE, Euratom) 2024/2509. Fi proċeduri ta’ għoti konġunti, ir-rappreżentanti tas-sħab tal-proċedura ta’ għoti konġunta jistgħu jkunu wkoll membri tal-kumitat tal-evalwazzjoni </w:t>
            </w:r>
            <w:r w:rsidRPr="00D10BB0">
              <w:rPr>
                <w:b/>
                <w:i/>
              </w:rPr>
              <w:t>msemmi</w:t>
            </w:r>
            <w:r w:rsidRPr="00D10BB0">
              <w:t xml:space="preserve"> fl-Artikolu 153(3) tar-Regolament (UE, Euratom) 2</w:t>
            </w:r>
            <w:r w:rsidRPr="00D10BB0">
              <w:t>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DA8CE" w14:textId="77777777" w:rsidR="007E2437" w:rsidRPr="00D10BB0" w:rsidRDefault="00536664">
            <w:pPr>
              <w:pStyle w:val="Normal6a"/>
            </w:pPr>
            <w:r w:rsidRPr="00D10BB0">
              <w:t>2.</w:t>
            </w:r>
            <w:r w:rsidRPr="00D10BB0">
              <w:tab/>
              <w:t>Il-proċeduri ta’ għoti skont il-Programm jistgħu jsiru b’mod konġunt b’ġestjoni diretta jew indiretta ma’ Stati Membri, istituzzjonijiet, korpi u aġenziji tal-Unjoni, pajjiżi terzi, organizzazzjonijiet internazzjonali, istituzzjonijiet finanzjarji internazzjonali, jew partijiet terzi oħra, diment li tkun żgurata l-protezzjoni tal-interessi finanzjarji tal-Unjoni. Tali proċeduri għandhom ikunu soġġetti għal sett uniku ta’ regoli u jwasslu għall-konklużjoni ta’ impenn legali uniku. Għal dak l-għan, is-sħab g</w:t>
            </w:r>
            <w:r w:rsidRPr="00D10BB0">
              <w:t>ħall-proċedura ta’ għoti konġunt jistgħu jagħmlu r-riżorsi disponibbli għall-Programm f’konformità mal-Artikolu 12 ta’ dan ir-Regolament, jew is-sħab jistgħu jiġu fdati bl-implimentazzjoni tal-proċedura ta’ għoti, fejn applikabbli, f’konformità mal-Artikolu 62(1)(c) tar-Regolament (UE, Euratom) 2024/2509. Fi proċeduri ta’ għoti konġunti, ir-rappreżentanti tas-sħab tal-proċedura ta’ għoti konġunta jistgħu jkunu wkoll membri tal-kumitat tal-evalwazzjoni</w:t>
            </w:r>
            <w:r w:rsidRPr="00D10BB0">
              <w:rPr>
                <w:b/>
                <w:i/>
              </w:rPr>
              <w:t>, filwaqt li jiġi żgurat il-bilanċ bejn il-ġeneri fil-kom</w:t>
            </w:r>
            <w:r w:rsidRPr="00D10BB0">
              <w:rPr>
                <w:b/>
                <w:i/>
              </w:rPr>
              <w:t>pożizzjoni tiegħu, imsemmi</w:t>
            </w:r>
            <w:r w:rsidRPr="00D10BB0">
              <w:t xml:space="preserve"> fl-Artikolu 153(3) tar-Regolament (UE, Euratom) 2024/2509.</w:t>
            </w:r>
          </w:p>
        </w:tc>
      </w:tr>
    </w:tbl>
    <w:p w14:paraId="42D5C700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1E4015EE" w14:textId="77777777" w:rsidR="007E2437" w:rsidRPr="00D10BB0" w:rsidRDefault="00536664">
      <w:r w:rsidRPr="00D10BB0">
        <w:rPr>
          <w:rStyle w:val="HideTWBExt"/>
        </w:rPr>
        <w:t>&lt;/Amend&gt;</w:t>
      </w:r>
    </w:p>
    <w:p w14:paraId="1B961784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70</w:t>
      </w:r>
      <w:r w:rsidRPr="00D10BB0">
        <w:rPr>
          <w:rStyle w:val="HideTWBExt"/>
        </w:rPr>
        <w:t>&lt;/NumAm&gt;</w:t>
      </w:r>
    </w:p>
    <w:p w14:paraId="6810E470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B189372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14 – paragrafu 2 – subparagrafu 1 – punt da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536FF1A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D78CC" w14:textId="77777777" w:rsidR="007E2437" w:rsidRPr="00D10BB0" w:rsidRDefault="007E2437"/>
        </w:tc>
      </w:tr>
      <w:tr w:rsidR="00E6529E" w:rsidRPr="00D10BB0" w14:paraId="7AFFB5D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6F282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22059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3673952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1070D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84BE0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(da)</w:t>
            </w:r>
            <w:r w:rsidRPr="00D10BB0">
              <w:tab/>
            </w:r>
            <w:r w:rsidRPr="00D10BB0">
              <w:rPr>
                <w:b/>
                <w:i/>
              </w:rPr>
              <w:t xml:space="preserve">jiżguraw il-konformità mal-valuri tal-Unjoni msemmija fl-Artikolu 2 tat-TUE, inklużi l-ugwaljanza bejn il-ġeneri u </w:t>
            </w:r>
            <w:r w:rsidRPr="00D10BB0">
              <w:rPr>
                <w:b/>
                <w:i/>
              </w:rPr>
              <w:t>n-nondiskriminazzjoni;</w:t>
            </w:r>
          </w:p>
        </w:tc>
      </w:tr>
    </w:tbl>
    <w:p w14:paraId="0B2E15FF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20E91C9" w14:textId="77777777" w:rsidR="007E2437" w:rsidRPr="00D10BB0" w:rsidRDefault="00536664">
      <w:r w:rsidRPr="00D10BB0">
        <w:rPr>
          <w:rStyle w:val="HideTWBExt"/>
        </w:rPr>
        <w:t>&lt;/Amend&gt;</w:t>
      </w:r>
    </w:p>
    <w:p w14:paraId="03FB7DB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71</w:t>
      </w:r>
      <w:r w:rsidRPr="00D10BB0">
        <w:rPr>
          <w:rStyle w:val="HideTWBExt"/>
        </w:rPr>
        <w:t>&lt;/NumAm&gt;</w:t>
      </w:r>
    </w:p>
    <w:p w14:paraId="6211FFEA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67939434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14 – paragrafu 3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39E668C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98880" w14:textId="77777777" w:rsidR="007E2437" w:rsidRPr="00D10BB0" w:rsidRDefault="007E2437"/>
        </w:tc>
      </w:tr>
      <w:tr w:rsidR="00E6529E" w:rsidRPr="00D10BB0" w14:paraId="5E0AC0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E3857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43539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1EE44B0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40E88" w14:textId="77777777" w:rsidR="007E2437" w:rsidRPr="00D10BB0" w:rsidRDefault="00536664">
            <w:pPr>
              <w:pStyle w:val="Normal6a"/>
            </w:pPr>
            <w:r w:rsidRPr="00D10BB0">
              <w:t>3.</w:t>
            </w:r>
            <w:r w:rsidRPr="00D10BB0">
              <w:tab/>
              <w:t xml:space="preserve">Il-Ftehimiet ta’ </w:t>
            </w:r>
            <w:r w:rsidRPr="00D10BB0">
              <w:t xml:space="preserve">Assoċjazzjoni li jagħtu parteċipazzjoni fl-objettiv speċifiku “Awdjoviżiv” imsemmi fl-Artikolu 3 għandhom iqisu s-sitwazzjoni tas-suq awdjoviżiv fil-pajjiż ikkonċernat, inkluż il-prossimità tal-qafas legali tagħhom mal-acquis tal-Unjoni dwar il-midja awdjoviżiva u l-aċċess għall-iskemi ta’ appoġġ tiegħu, b’mod partikolari fir-rigward ta’ pajjiżi Ewropej oħra. Il-ftehimiet konklużi mal-pajjiżi msemmija fil-paragrafu 1(b) għandhom jeżiġu l-allinjament tal-liġi nazzjonali tagħhom mad-Direttiva 2010/13/UE biex </w:t>
            </w:r>
            <w:r w:rsidRPr="00D10BB0">
              <w:t>tingħata parteċipazzjoni fl-objettiv speċifiku “Awdjoviżiv”.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53DF" w14:textId="77777777" w:rsidR="007E2437" w:rsidRPr="00D10BB0" w:rsidRDefault="00536664">
            <w:pPr>
              <w:pStyle w:val="Normal6a"/>
            </w:pPr>
            <w:r w:rsidRPr="00D10BB0">
              <w:t>3.</w:t>
            </w:r>
            <w:r w:rsidRPr="00D10BB0">
              <w:tab/>
              <w:t>Il-Ftehimiet ta’ Assoċjazzjoni li jagħtu parteċipazzjoni fl-objettiv speċifiku “Awdjoviżiv” imsemmi fl-Artikolu 3 għandhom iqisu s-sitwazzjoni tas-suq awdjoviżiv fil-pajjiż ikkonċernat, inkluż il-prossimità tal-qafas legali tagħhom mal-acquis tal-Unjoni dwar il-midja awdjoviżiva u l-aċċess għall-iskemi ta’ appoġġ tiegħu, b’mod partikolari fir-rigward ta’ pajjiżi Ewropej oħra. Il-ftehimiet konklużi mal-pajjiżi msemmija fil-paragrafu 1(b) għandhom jeżiġu l-allinjament tal-liġi nazzjonali tagħhom mad-Direttiv</w:t>
            </w:r>
            <w:r w:rsidRPr="00D10BB0">
              <w:t xml:space="preserve">a 2010/13/UE </w:t>
            </w:r>
            <w:r w:rsidRPr="00D10BB0">
              <w:rPr>
                <w:b/>
                <w:i/>
              </w:rPr>
              <w:t>u l-leġiżlazzjoni rilevanti tal-Unjoni dwar id-drittijiet fundamentali u n-nondiskriminazzjoni,</w:t>
            </w:r>
            <w:r w:rsidRPr="00D10BB0">
              <w:t xml:space="preserve"> biex tingħata parteċipazzjoni fl-objettiv speċifiku “Awdjoviżiv”.</w:t>
            </w:r>
          </w:p>
        </w:tc>
      </w:tr>
    </w:tbl>
    <w:p w14:paraId="371F5483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7FA00ED" w14:textId="77777777" w:rsidR="007E2437" w:rsidRPr="00D10BB0" w:rsidRDefault="00536664">
      <w:r w:rsidRPr="00D10BB0">
        <w:rPr>
          <w:rStyle w:val="HideTWBExt"/>
        </w:rPr>
        <w:t>&lt;/Amend&gt;</w:t>
      </w:r>
    </w:p>
    <w:p w14:paraId="5D026E0B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72</w:t>
      </w:r>
      <w:r w:rsidRPr="00D10BB0">
        <w:rPr>
          <w:rStyle w:val="HideTWBExt"/>
        </w:rPr>
        <w:t>&lt;/NumAm&gt;</w:t>
      </w:r>
    </w:p>
    <w:p w14:paraId="4144960E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7F3D6CCD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15 – paragrafu 7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A23700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3ECE1" w14:textId="77777777" w:rsidR="007E2437" w:rsidRPr="00D10BB0" w:rsidRDefault="007E2437"/>
        </w:tc>
      </w:tr>
      <w:tr w:rsidR="00E6529E" w:rsidRPr="00D10BB0" w14:paraId="19DBE6A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E3D06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7DFA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47E165A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C7E78" w14:textId="77777777" w:rsidR="007E2437" w:rsidRPr="00D10BB0" w:rsidRDefault="00536664">
            <w:pPr>
              <w:pStyle w:val="Normal6a"/>
            </w:pPr>
            <w:r w:rsidRPr="00D10BB0">
              <w:t>7.</w:t>
            </w:r>
            <w:r w:rsidRPr="00D10BB0">
              <w:tab/>
              <w:t xml:space="preserve">Għall-finijiet tal-Artikolu 153(3) </w:t>
            </w:r>
            <w:r w:rsidRPr="00D10BB0">
              <w:t>tar-Regolament (UE, Euratom) 2024/2509, il-kumitat tal-evalwazzjoni jista’ jkun magħmul parzjalment jew kompletament minn esperti esterni indipendenti.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C875A" w14:textId="77777777" w:rsidR="007E2437" w:rsidRPr="00D10BB0" w:rsidRDefault="00536664">
            <w:pPr>
              <w:pStyle w:val="Normal6a"/>
            </w:pPr>
            <w:r w:rsidRPr="00D10BB0">
              <w:t>7.</w:t>
            </w:r>
            <w:r w:rsidRPr="00D10BB0">
              <w:tab/>
              <w:t>Għall-finijiet tal-Artikolu 153(3) tar-Regolament (UE, Euratom) 2024/2509, il-kumitat tal-evalwazzjoni jista’ jkun magħmul parzjalment jew kompletament minn esperti esterni indipendenti.</w:t>
            </w:r>
            <w:r w:rsidRPr="00D10BB0">
              <w:rPr>
                <w:b/>
                <w:i/>
              </w:rPr>
              <w:t> Il-kompożizzjoni tal-kumitati ta’ evalwazzjoni għandha tiżgura bilanċ bejn il-ġeneri.</w:t>
            </w:r>
          </w:p>
        </w:tc>
      </w:tr>
    </w:tbl>
    <w:p w14:paraId="2D05AF54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4E24066D" w14:textId="77777777" w:rsidR="007E2437" w:rsidRPr="00D10BB0" w:rsidRDefault="00536664">
      <w:r w:rsidRPr="00D10BB0">
        <w:rPr>
          <w:rStyle w:val="HideTWBExt"/>
        </w:rPr>
        <w:t>&lt;/Amend&gt;</w:t>
      </w:r>
    </w:p>
    <w:p w14:paraId="5717666D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73</w:t>
      </w:r>
      <w:r w:rsidRPr="00D10BB0">
        <w:rPr>
          <w:rStyle w:val="HideTWBExt"/>
        </w:rPr>
        <w:t>&lt;/NumAm&gt;</w:t>
      </w:r>
    </w:p>
    <w:p w14:paraId="37C153D7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0EBA3CB2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15 – paragrafu 8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22649B6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7271F" w14:textId="77777777" w:rsidR="007E2437" w:rsidRPr="00D10BB0" w:rsidRDefault="007E2437"/>
        </w:tc>
      </w:tr>
      <w:tr w:rsidR="00E6529E" w:rsidRPr="00D10BB0" w14:paraId="0C0976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B1278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03AB8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2D7BA6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EBF99" w14:textId="77777777" w:rsidR="007E2437" w:rsidRPr="00D10BB0" w:rsidRDefault="00536664">
            <w:pPr>
              <w:pStyle w:val="Normal6a"/>
            </w:pPr>
            <w:r w:rsidRPr="00D10BB0">
              <w:t>8.</w:t>
            </w:r>
            <w:r w:rsidRPr="00D10BB0">
              <w:tab/>
              <w:t xml:space="preserve">L-entitajiet li japplikaw għal finanzjament mill-fergħa “Ewropa Kreattiva – Kultura” tal-Programm u li tul l-aħħar sentejn </w:t>
            </w:r>
            <w:r w:rsidRPr="00D10BB0">
              <w:t>ikunu rċevew aktar minn 50% tad-dħul annwali tagħhom mingħand sorsi pubbliċi, għandhom jitqiesu li għandhom il-kapaċità finanzjarja, professjonali u amministrattiva meħtieġa biex iwettqu l-attivitajiet tal-Programm. M’għandhomx jintalbu jippreżentaw dokumentazzjoni ulterjuri biex juru dik il-kapaċità.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94D69" w14:textId="77777777" w:rsidR="007E2437" w:rsidRPr="00D10BB0" w:rsidRDefault="00536664">
            <w:pPr>
              <w:pStyle w:val="Normal6a"/>
            </w:pPr>
            <w:r w:rsidRPr="00D10BB0">
              <w:t>8.</w:t>
            </w:r>
            <w:r w:rsidRPr="00D10BB0">
              <w:tab/>
              <w:t>L-entitajiet li japplikaw għal finanzjament mill-fergħa “Ewropa Kreattiva – Kultura” tal-Programm u li tul l-aħħar sentejn ikunu rċevew aktar minn 50% tad-dħul annwali tagħhom mingħand sorsi pubbliċi, għandhom jitqiesu li għandhom il-kapaċità finanzjarja, professjonali u amministrattiva meħtieġa biex iwettqu l-attivitajiet tal-Programm. M’għandhomx jintalbu jippreżentaw dokumentazzjoni ulterjuri biex juru dik il-kapaċità.</w:t>
            </w:r>
            <w:r w:rsidRPr="00D10BB0">
              <w:rPr>
                <w:b/>
                <w:i/>
              </w:rPr>
              <w:t> Il-valutazzjoni tal-kapaċità finanzjarja għandha titwettaq b’mod nondiskriminatorju u</w:t>
            </w:r>
            <w:r w:rsidRPr="00D10BB0">
              <w:rPr>
                <w:b/>
                <w:i/>
              </w:rPr>
              <w:t xml:space="preserve"> ma għandhiex tkun ta’ żvantaġġ għall-organizzazzjonijiet immexxija min-nisa.</w:t>
            </w:r>
          </w:p>
        </w:tc>
      </w:tr>
    </w:tbl>
    <w:p w14:paraId="7BAFC2AF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20CC9E46" w14:textId="77777777" w:rsidR="007E2437" w:rsidRPr="00D10BB0" w:rsidRDefault="00536664">
      <w:r w:rsidRPr="00D10BB0">
        <w:rPr>
          <w:rStyle w:val="HideTWBExt"/>
        </w:rPr>
        <w:t>&lt;/Amend&gt;</w:t>
      </w:r>
    </w:p>
    <w:p w14:paraId="64E0B014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74</w:t>
      </w:r>
      <w:r w:rsidRPr="00D10BB0">
        <w:rPr>
          <w:rStyle w:val="HideTWBExt"/>
        </w:rPr>
        <w:t>&lt;/NumAm&gt;</w:t>
      </w:r>
    </w:p>
    <w:p w14:paraId="1ACFE881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5174C4B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15a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1C81861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6B242" w14:textId="77777777" w:rsidR="007E2437" w:rsidRPr="00D10BB0" w:rsidRDefault="007E2437"/>
        </w:tc>
      </w:tr>
      <w:tr w:rsidR="00E6529E" w:rsidRPr="00D10BB0" w14:paraId="0F811C9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1DA5A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278CC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1243A0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30866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623B2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Artikolu 15a</w:t>
            </w:r>
          </w:p>
        </w:tc>
      </w:tr>
      <w:tr w:rsidR="00E6529E" w:rsidRPr="00D10BB0" w14:paraId="618BCD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4157B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90D30" w14:textId="77777777" w:rsidR="007E2437" w:rsidRPr="00D10BB0" w:rsidRDefault="00536664">
            <w:pPr>
              <w:pStyle w:val="Normal6a"/>
              <w:jc w:val="center"/>
            </w:pPr>
            <w:r w:rsidRPr="00D10BB0">
              <w:rPr>
                <w:b/>
                <w:i/>
              </w:rPr>
              <w:t>It-tipi ta’ azzjoni</w:t>
            </w:r>
          </w:p>
        </w:tc>
      </w:tr>
      <w:tr w:rsidR="00E6529E" w:rsidRPr="00D10BB0" w14:paraId="2FECA2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598E9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805A1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L-azzjonijiet li jikkontribwixxu għall-kisba ta’ objettiv speċifiku stabbilit fl-Artikolu 3 jistgħu jirċievu </w:t>
            </w:r>
            <w:r w:rsidRPr="00D10BB0">
              <w:rPr>
                <w:b/>
                <w:i/>
              </w:rPr>
              <w:t>finanzjament skont dan ir-Regolament. B’mod partikolari, l-attivitajiet elenkati fl-Anness I għandhom ikunu eliġibbli għal finanzjament.</w:t>
            </w:r>
          </w:p>
        </w:tc>
      </w:tr>
    </w:tbl>
    <w:p w14:paraId="2433CCE5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24842C2" w14:textId="77777777" w:rsidR="007E2437" w:rsidRPr="00D10BB0" w:rsidRDefault="00536664">
      <w:r w:rsidRPr="00D10BB0">
        <w:rPr>
          <w:rStyle w:val="HideTWBExt"/>
        </w:rPr>
        <w:t>&lt;/Amend&gt;</w:t>
      </w:r>
    </w:p>
    <w:p w14:paraId="5935F6F3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75</w:t>
      </w:r>
      <w:r w:rsidRPr="00D10BB0">
        <w:rPr>
          <w:rStyle w:val="HideTWBExt"/>
        </w:rPr>
        <w:t>&lt;/NumAm&gt;</w:t>
      </w:r>
    </w:p>
    <w:p w14:paraId="064FA677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38B1E312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16 – paragrafu 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726701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0FA17" w14:textId="77777777" w:rsidR="007E2437" w:rsidRPr="00D10BB0" w:rsidRDefault="007E2437"/>
        </w:tc>
      </w:tr>
      <w:tr w:rsidR="00E6529E" w:rsidRPr="00D10BB0" w14:paraId="019EA61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28697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23B6D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0C5D3E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6332B" w14:textId="77777777" w:rsidR="007E2437" w:rsidRPr="00D10BB0" w:rsidRDefault="00536664">
            <w:pPr>
              <w:pStyle w:val="Normal6a"/>
            </w:pPr>
            <w:r w:rsidRPr="00D10BB0">
              <w:t>1.</w:t>
            </w:r>
            <w:r w:rsidRPr="00D10BB0">
              <w:tab/>
              <w:t xml:space="preserve">Għandhom jiġu stabbiliti kriterji tal-eliġibbiltà biex jgħinu fl-ilħuq tal-objettivi stabbiliti fl-Artikolu 3, f’konformità mar-Regolament (UE, </w:t>
            </w:r>
            <w:r w:rsidRPr="00D10BB0">
              <w:t>Euratom) 2024/2509 u għandhom japplikaw għall-proċeduri ta’ għoti kollha skont il-Programm.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5D3AA" w14:textId="77777777" w:rsidR="007E2437" w:rsidRPr="00D10BB0" w:rsidRDefault="00536664">
            <w:pPr>
              <w:pStyle w:val="Normal6a"/>
            </w:pPr>
            <w:r w:rsidRPr="00D10BB0">
              <w:t>1.</w:t>
            </w:r>
            <w:r w:rsidRPr="00D10BB0">
              <w:tab/>
              <w:t xml:space="preserve">Għandhom jiġu stabbiliti kriterji tal-eliġibbiltà biex jgħinu fl-ilħuq tal-objettivi stabbiliti fl-Artikolu 3, </w:t>
            </w:r>
            <w:r w:rsidRPr="00D10BB0">
              <w:rPr>
                <w:b/>
                <w:i/>
              </w:rPr>
              <w:t>inklużi l-ugwaljanza bejn il-ġeneri u l-prijoritajiet trasversali oħra msemmija fl-Artikolu 10,</w:t>
            </w:r>
            <w:r w:rsidRPr="00D10BB0">
              <w:t xml:space="preserve"> f’konformità mar-Regolament (UE, Euratom) 2024/2509 u għandhom japplikaw għall-proċeduri ta’ għoti kollha skont il-Programm.</w:t>
            </w:r>
          </w:p>
        </w:tc>
      </w:tr>
    </w:tbl>
    <w:p w14:paraId="706053FC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3A82D492" w14:textId="77777777" w:rsidR="007E2437" w:rsidRPr="00D10BB0" w:rsidRDefault="00536664">
      <w:r w:rsidRPr="00D10BB0">
        <w:rPr>
          <w:rStyle w:val="HideTWBExt"/>
        </w:rPr>
        <w:t>&lt;/Amend&gt;</w:t>
      </w:r>
    </w:p>
    <w:p w14:paraId="4821BFC7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76</w:t>
      </w:r>
      <w:r w:rsidRPr="00D10BB0">
        <w:rPr>
          <w:rStyle w:val="HideTWBExt"/>
        </w:rPr>
        <w:t>&lt;/NumAm&gt;</w:t>
      </w:r>
    </w:p>
    <w:p w14:paraId="51C70DDC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5C6B7F38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Artikolu 17 – paragrafu 1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4BD7C3D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C806E" w14:textId="77777777" w:rsidR="007E2437" w:rsidRPr="00D10BB0" w:rsidRDefault="007E2437"/>
        </w:tc>
      </w:tr>
      <w:tr w:rsidR="00E6529E" w:rsidRPr="00D10BB0" w14:paraId="2CD85FF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00A2F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37E12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7DAA543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56D82" w14:textId="77777777" w:rsidR="007E2437" w:rsidRPr="00D10BB0" w:rsidRDefault="00536664">
            <w:pPr>
              <w:pStyle w:val="Normal6a"/>
            </w:pPr>
            <w:r w:rsidRPr="00D10BB0">
              <w:t xml:space="preserve">Il-Programm għandu jiġi implimentat permezz tal-programmi ta’ ħidma msemmijin fl-Artikolu 110 tar-Regolament (UE, </w:t>
            </w:r>
            <w:r w:rsidRPr="00D10BB0">
              <w:t>Euratom) 2024/2509. Il-programmi ta’ ħidma għandhom jistabbilixxu, meta applikabbli, l-attivitajiet u l-ammonti relatati tal-appoġġ tal-Unjoni li jridu jiġu implimentati bl-Istrument InvestEU tal-FEK.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6B63F" w14:textId="77777777" w:rsidR="007E2437" w:rsidRPr="00D10BB0" w:rsidRDefault="00536664">
            <w:pPr>
              <w:pStyle w:val="Normal6a"/>
            </w:pPr>
            <w:r w:rsidRPr="00D10BB0">
              <w:t>Il-Programm għandu jiġi implimentat permezz tal-programmi ta’ ħidma msemmijin fl-Artikolu 110 tar-Regolament (UE, Euratom) 2024/2509.</w:t>
            </w:r>
            <w:r w:rsidRPr="00D10BB0">
              <w:rPr>
                <w:b/>
                <w:i/>
              </w:rPr>
              <w:t xml:space="preserve"> </w:t>
            </w:r>
            <w:r w:rsidRPr="00D10BB0">
              <w:t xml:space="preserve">Il-programmi ta’ ħidma għandhom </w:t>
            </w:r>
            <w:r w:rsidRPr="00D10BB0">
              <w:rPr>
                <w:b/>
                <w:i/>
              </w:rPr>
              <w:t>jispeċifikaw kif inhuma implimentati l-objettivi stabbiliti fl-Artikolu 3 u l-prijoritajiet trasversali msemmija fl-Artikolu 10, inkluża l-ugwaljanza bejn il-ġeneri.</w:t>
            </w:r>
            <w:r w:rsidRPr="00D10BB0">
              <w:t xml:space="preserve"> </w:t>
            </w:r>
            <w:r w:rsidRPr="00D10BB0">
              <w:rPr>
                <w:b/>
                <w:i/>
              </w:rPr>
              <w:t>Il-programmi ta’ ħidma għandhom</w:t>
            </w:r>
            <w:r w:rsidRPr="00D10BB0">
              <w:t xml:space="preserve"> jistabbilixxu, meta applikabbli, l-attivitajiet u l-ammonti relatati tal-appoġġ tal-Unjoni li jridu jiġu implimentati bl-Istrument InvestEU tal-FEK.</w:t>
            </w:r>
          </w:p>
        </w:tc>
      </w:tr>
    </w:tbl>
    <w:p w14:paraId="0A6CDCAE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0D5AC2E0" w14:textId="77777777" w:rsidR="007E2437" w:rsidRPr="00D10BB0" w:rsidRDefault="00536664">
      <w:r w:rsidRPr="00D10BB0">
        <w:rPr>
          <w:rStyle w:val="HideTWBExt"/>
        </w:rPr>
        <w:t>&lt;/Amend&gt;</w:t>
      </w:r>
    </w:p>
    <w:p w14:paraId="6DF2BFAC" w14:textId="77777777" w:rsidR="007E2437" w:rsidRPr="00D10BB0" w:rsidRDefault="00536664">
      <w:pPr>
        <w:pStyle w:val="AmNumberTabs"/>
      </w:pPr>
      <w:r w:rsidRPr="00D10BB0">
        <w:rPr>
          <w:rStyle w:val="HideTWBExt"/>
        </w:rPr>
        <w:t>&lt;Amend&gt;</w:t>
      </w:r>
      <w:r w:rsidRPr="00D10BB0">
        <w:t>Emenda</w:t>
      </w:r>
      <w:r w:rsidRPr="00D10BB0">
        <w:tab/>
      </w:r>
      <w:r w:rsidRPr="00D10BB0">
        <w:tab/>
      </w:r>
      <w:r w:rsidRPr="00D10BB0">
        <w:rPr>
          <w:rStyle w:val="HideTWBExt"/>
        </w:rPr>
        <w:t>&lt;NumAm&gt;</w:t>
      </w:r>
      <w:r w:rsidRPr="00D10BB0">
        <w:t>77</w:t>
      </w:r>
      <w:r w:rsidRPr="00D10BB0">
        <w:rPr>
          <w:rStyle w:val="HideTWBExt"/>
        </w:rPr>
        <w:t>&lt;/NumAm&gt;</w:t>
      </w:r>
    </w:p>
    <w:p w14:paraId="14B02173" w14:textId="77777777" w:rsidR="007E2437" w:rsidRPr="00D10BB0" w:rsidRDefault="00536664">
      <w:pPr>
        <w:pStyle w:val="NormalBold12b"/>
      </w:pPr>
      <w:r w:rsidRPr="00D10BB0">
        <w:rPr>
          <w:rStyle w:val="HideTWBExt"/>
        </w:rPr>
        <w:t>&lt;DocAmend&gt;</w:t>
      </w:r>
      <w:r w:rsidRPr="00D10BB0">
        <w:t>Proposta għal regolament</w:t>
      </w:r>
      <w:r w:rsidRPr="00D10BB0">
        <w:rPr>
          <w:rStyle w:val="HideTWBExt"/>
        </w:rPr>
        <w:t>&lt;/DocAmend&gt;</w:t>
      </w:r>
    </w:p>
    <w:p w14:paraId="43FFE4E9" w14:textId="77777777" w:rsidR="007E2437" w:rsidRPr="00D10BB0" w:rsidRDefault="00536664">
      <w:pPr>
        <w:pStyle w:val="NormalBold"/>
      </w:pPr>
      <w:r w:rsidRPr="00D10BB0">
        <w:rPr>
          <w:rStyle w:val="HideTWBExt"/>
        </w:rPr>
        <w:t>&lt;Article&gt;</w:t>
      </w:r>
      <w:r w:rsidRPr="00D10BB0">
        <w:t>Anness I (ġdid)</w:t>
      </w:r>
      <w:r w:rsidRPr="00D10BB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6529E" w:rsidRPr="00D10BB0" w14:paraId="7DBB7F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D97F5" w14:textId="77777777" w:rsidR="007E2437" w:rsidRPr="00D10BB0" w:rsidRDefault="007E2437"/>
        </w:tc>
      </w:tr>
      <w:tr w:rsidR="00E6529E" w:rsidRPr="00D10BB0" w14:paraId="20D78C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BED00" w14:textId="77777777" w:rsidR="007E2437" w:rsidRPr="00D10BB0" w:rsidRDefault="00536664">
            <w:pPr>
              <w:pStyle w:val="AmColumnHeading"/>
            </w:pPr>
            <w:r w:rsidRPr="00D10BB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FE4C0" w14:textId="77777777" w:rsidR="007E2437" w:rsidRPr="00D10BB0" w:rsidRDefault="00536664">
            <w:pPr>
              <w:pStyle w:val="AmColumnHeading"/>
            </w:pPr>
            <w:r w:rsidRPr="00D10BB0">
              <w:t>Emenda</w:t>
            </w:r>
          </w:p>
        </w:tc>
      </w:tr>
      <w:tr w:rsidR="00E6529E" w:rsidRPr="00D10BB0" w14:paraId="5C9FE7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62F3E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F0BAE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ANNESS I</w:t>
            </w:r>
          </w:p>
        </w:tc>
      </w:tr>
      <w:tr w:rsidR="00E6529E" w:rsidRPr="00D10BB0" w14:paraId="07BC74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E87A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65234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ATTIVITAJIET APPOĠĠATI MILL-PROGRAMM</w:t>
            </w:r>
          </w:p>
        </w:tc>
      </w:tr>
      <w:tr w:rsidR="00E6529E" w:rsidRPr="00D10BB0" w14:paraId="3CBEED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10384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0D02B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L-objettivi ġenerali u speċifiċi </w:t>
            </w:r>
            <w:r w:rsidRPr="00D10BB0">
              <w:rPr>
                <w:b/>
                <w:i/>
              </w:rPr>
              <w:t>tal-Programm stabbiliti fl-Artikolu 2 għandhom jinkisbu b’mod partikolari permezz tal-appoġġ għall-attivitajiet li ġejjin:</w:t>
            </w:r>
          </w:p>
        </w:tc>
      </w:tr>
      <w:tr w:rsidR="00E6529E" w:rsidRPr="00D10BB0" w14:paraId="12AB548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99127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22ED4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(1) is-sensibilizzazzjoni, il-promozzjoni u d-disseminazzjoni ta’ informazzjoni fl-oqsma u l-objettivi koperti mill-Programm sabiex jittejjeb l-għarfien tad-drittijiet u l-valuri u tal-politiki relatati;</w:t>
            </w:r>
          </w:p>
        </w:tc>
      </w:tr>
      <w:tr w:rsidR="00E6529E" w:rsidRPr="00D10BB0" w14:paraId="3520BB1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7A7BF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B3442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(2) it-tagħlim reċiproku u l-iskambju ta’ prattiki tajba fost il-partijiet ikkonċernati biex jittejbu l-għarfien u l-komprensjoni reċiproka;</w:t>
            </w:r>
          </w:p>
        </w:tc>
      </w:tr>
      <w:tr w:rsidR="00E6529E" w:rsidRPr="00D10BB0" w14:paraId="60F4410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55504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B4C21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(3) attivitajiet analitiċi u ta’ </w:t>
            </w:r>
            <w:r w:rsidRPr="00D10BB0">
              <w:rPr>
                <w:b/>
                <w:i/>
              </w:rPr>
              <w:t>monitoraġġ biex titjieb il-komprensjoni tas-sitwazzjoni fl-Istati Membri u fil-livell tal-Unjoni fl-oqsma koperti mill-Programm kif ukoll biex titjieb l-implimentazzjoni tad-dritt, tal-politiki u tal-valuri tal-Unjoni fl-Istati Membri, bħall-ġbir ta’ data u statistika; l-iżvilupp ta’ metodoloġiji komuni u, fejn xieraq, ta’ indikaturi jew ta’ punti ta’ riferiment; studji, riċerka, analiżi u stħarriġ; evalwazzjonijiet; valutazzjoni tal-impatt; u l-iżvilupp u l-pubblikazzjoni ta’ gwidi, rapporti u materjal edu</w:t>
            </w:r>
            <w:r w:rsidRPr="00D10BB0">
              <w:rPr>
                <w:b/>
                <w:i/>
              </w:rPr>
              <w:t>kattiv;</w:t>
            </w:r>
          </w:p>
        </w:tc>
      </w:tr>
      <w:tr w:rsidR="00E6529E" w:rsidRPr="00D10BB0" w14:paraId="036299B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F04AE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352F6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(4) it-taħriġ tal-partijiet ikkonċernati rilevanti biex jittejjeb l-għarfien tal-politiki u d-drittijiet fl-oqsma koperti mill-Programm;</w:t>
            </w:r>
          </w:p>
        </w:tc>
      </w:tr>
      <w:tr w:rsidR="00E6529E" w:rsidRPr="00D10BB0" w14:paraId="0D349B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F95A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C62BD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(5) l-iżvilupp u l-manutenzjoni tal-għodod tat-teknoloġiji tal-informazzjoni u l-komunikazzjoni;</w:t>
            </w:r>
          </w:p>
        </w:tc>
      </w:tr>
      <w:tr w:rsidR="00E6529E" w:rsidRPr="00D10BB0" w14:paraId="20E9453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F37A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60C79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(6) l-appoġġ lil organizzazzjonijiet tas-soċjetà ċivili u lill-partijiet ikkonċernati mingħajr skop ta’ qligħ li huma attivi fl-oqsma koperti mill-Programm:</w:t>
            </w:r>
          </w:p>
        </w:tc>
      </w:tr>
      <w:tr w:rsidR="00E6529E" w:rsidRPr="00D10BB0" w14:paraId="0289A04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11EDB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9832A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(a) sabiex tiżdied il-kapaċità tagħhom li jirreaġixxu, u li jiżguraw li ċ-ċittadini kollha jkollhom aċċess adegwat għas-servizzi, għall-attivitajiet ta’ konsulenza u għall-attivitajiet ta’ appoġġ tagħhom:</w:t>
            </w:r>
          </w:p>
        </w:tc>
      </w:tr>
      <w:tr w:rsidR="00E6529E" w:rsidRPr="00D10BB0" w14:paraId="6AD44BF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76CBB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33C13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 xml:space="preserve">(b) sabiex iwettqu attivitajiet li jippromwovu d-drittijiet, biex b’hekk ukoll jissaħħu l-protezzjoni u l-promozzjoni tal-valuri tal-Unjoni u </w:t>
            </w:r>
            <w:r w:rsidRPr="00D10BB0">
              <w:rPr>
                <w:b/>
                <w:i/>
              </w:rPr>
              <w:t>r-rispett għall-istat tad-dritt, u jingħata kontribut għad-djalogu demokratiku, it-trasparenza u l-governanza tajba, inkluż f’każijiet ta’ spazju dejjem jiċkien għas-soċjetà ċivili;</w:t>
            </w:r>
          </w:p>
        </w:tc>
      </w:tr>
      <w:tr w:rsidR="00E6529E" w:rsidRPr="00D10BB0" w14:paraId="11D5BBE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22860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3E42F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(7) iż-żieda tal-għarfien fost iċ-ċittadini, speċjalment iż-żgħażagħ, tal-kultura, il-wirt kulturali, l-identità u l-istorja Ewropea, inkluż fir-rigward tar-reġimi totalitarji u awtoritarji u episodji oħra li sawru l-istorja Ewropea reċenti, sabiex tissaħħaħ il-kommemorazzjoni u l-impenn taċ-ċittadini Ewropej lejn l-Unjoni u biex jitħeġġu t-tolleranza, il-komprensjoni reċiproka, id-djalogu interkulturali u r-rispett għad-diversità;</w:t>
            </w:r>
          </w:p>
        </w:tc>
      </w:tr>
      <w:tr w:rsidR="00E6529E" w:rsidRPr="00D10BB0" w14:paraId="0C9B304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6B582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E0A3A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(8) it-tlaqqigħ ta’ ċittadini ta’ nazzjonalitajiet u kulturi differenti billi jingħataw l-opportunità li jieħdu sehem f’attivitajiet ta’ ġemellaġġi ta’ bliet u proġetti tas-soċjetà ċivili, u b’hekk jinħolqu l-kundizzjonijiet għal approċċ minn isfel għal fuq imtejjeb u jitrawwem l-involviment ċiviku u demokratiku;</w:t>
            </w:r>
          </w:p>
        </w:tc>
      </w:tr>
      <w:tr w:rsidR="00E6529E" w:rsidRPr="00D10BB0" w14:paraId="54C03D4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8127F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A71E5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(9) it-tħeġġiġ u l-faċilitazzjoni ta’ parteċipazzjoni attiva u inklużiva fil-bini ta’ Unjoni aktar demokratika, kif ukoll is-sensibilizzazzjoni għad-drittijiet u l-valuri permezz tal-għoti ta’ appoġġ għal organizzazzjonijiet tas-soċjetà ċivili;</w:t>
            </w:r>
          </w:p>
        </w:tc>
      </w:tr>
      <w:tr w:rsidR="00E6529E" w:rsidRPr="00D10BB0" w14:paraId="1F2A820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B9386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76780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(10) l-iżvilupp tal-kapaċità tan-networks Ewropej biex jippromwovu u jiżviluppaw aktar il-liġi tal-Unjoni u l-valuri, l-għanijiet ta’ politika u l-istrateġiji tagħha;</w:t>
            </w:r>
          </w:p>
        </w:tc>
      </w:tr>
      <w:tr w:rsidR="00E6529E" w:rsidRPr="00D10BB0" w14:paraId="473FDC0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B08EE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269C0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(11) il-finanzjament tal-appoġġ tekniku u organizzattiv għall-implimentazzjoni tar-Regolament (UE) 2019/788, u b’hekk jirfed l-eżerċizzju tad-dritt taċ-ċittadini li jniedu u jappoġġaw inizjattivi taċ-ċittadini Ewropej;</w:t>
            </w:r>
          </w:p>
        </w:tc>
      </w:tr>
      <w:tr w:rsidR="00E6529E" w:rsidRPr="00D10BB0" w14:paraId="30C51A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95E0C" w14:textId="77777777" w:rsidR="007E2437" w:rsidRPr="00D10BB0" w:rsidRDefault="007E24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9DA36" w14:textId="77777777" w:rsidR="007E2437" w:rsidRPr="00D10BB0" w:rsidRDefault="00536664">
            <w:pPr>
              <w:pStyle w:val="Normal6a"/>
            </w:pPr>
            <w:r w:rsidRPr="00D10BB0">
              <w:rPr>
                <w:b/>
                <w:i/>
              </w:rPr>
              <w:t>(12) it-tisħiħ tal-għarfien tal-Programm u t-tixrid u t-trasferibbiltà tar-riżultati tiegħu, u t-tisħiħ tas-sensibilizzazzjoni, inkluż billi jkunu stabbiliti u appoġġati punti ta’ kuntatt tal-Programm.</w:t>
            </w:r>
          </w:p>
        </w:tc>
      </w:tr>
    </w:tbl>
    <w:p w14:paraId="1489A137" w14:textId="77777777" w:rsidR="007E2437" w:rsidRPr="00D10BB0" w:rsidRDefault="00536664">
      <w:pPr>
        <w:pStyle w:val="AmOrLang"/>
      </w:pPr>
      <w:r w:rsidRPr="00D10BB0">
        <w:t xml:space="preserve">Or. </w:t>
      </w:r>
      <w:r w:rsidRPr="00D10BB0">
        <w:rPr>
          <w:rStyle w:val="HideTWBExt"/>
        </w:rPr>
        <w:t>&lt;Original&gt;</w:t>
      </w:r>
      <w:r w:rsidRPr="00D10BB0">
        <w:rPr>
          <w:rStyle w:val="HideTWBInt"/>
        </w:rPr>
        <w:t>{EN}</w:t>
      </w:r>
      <w:r w:rsidRPr="00D10BB0">
        <w:t>en</w:t>
      </w:r>
      <w:r w:rsidRPr="00D10BB0">
        <w:rPr>
          <w:rStyle w:val="HideTWBExt"/>
        </w:rPr>
        <w:t>&lt;/Original&gt;</w:t>
      </w:r>
    </w:p>
    <w:p w14:paraId="7EFA7A4B" w14:textId="77777777" w:rsidR="007E2437" w:rsidRPr="00D10BB0" w:rsidRDefault="00536664">
      <w:r w:rsidRPr="00D10BB0">
        <w:rPr>
          <w:rStyle w:val="HideTWBExt"/>
        </w:rPr>
        <w:t>&lt;/Amend&gt;</w:t>
      </w:r>
    </w:p>
    <w:p w14:paraId="6A327BBD" w14:textId="77777777" w:rsidR="007E2437" w:rsidRPr="00D10BB0" w:rsidRDefault="00536664">
      <w:r w:rsidRPr="00D10BB0">
        <w:rPr>
          <w:rStyle w:val="HideTWBExt"/>
        </w:rPr>
        <w:t>&lt;/RepeatBlock-Amend&gt;</w:t>
      </w:r>
    </w:p>
    <w:p w14:paraId="2DC20277" w14:textId="77777777" w:rsidR="007E2437" w:rsidRPr="00D10BB0" w:rsidRDefault="007E2437">
      <w:pPr>
        <w:sectPr w:rsidR="007E2437" w:rsidRPr="00D10BB0" w:rsidSect="00D10BB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  <w:titlePg/>
        </w:sectPr>
      </w:pPr>
    </w:p>
    <w:p w14:paraId="06E54BED" w14:textId="77777777" w:rsidR="007E2437" w:rsidRPr="00D10BB0" w:rsidRDefault="00536664">
      <w:pPr>
        <w:pStyle w:val="PageHeading"/>
      </w:pPr>
      <w:r w:rsidRPr="00D10BB0">
        <w:t>ANNESS: DIKJARAZZJONI TAL-KONTRIBUT</w:t>
      </w:r>
    </w:p>
    <w:p w14:paraId="259E7B85" w14:textId="77777777" w:rsidR="007E2437" w:rsidRPr="00D10BB0" w:rsidRDefault="00536664">
      <w:pPr>
        <w:pStyle w:val="Normal12a"/>
      </w:pPr>
      <w:r w:rsidRPr="00D10BB0">
        <w:rPr>
          <w:rStyle w:val="HideTWBExt"/>
        </w:rPr>
        <w:t>&lt;FootprintIntro&gt;&lt;/FootprintIntro&gt;</w:t>
      </w:r>
    </w:p>
    <w:p w14:paraId="4BF56E8A" w14:textId="77777777" w:rsidR="007E2437" w:rsidRPr="00D10BB0" w:rsidRDefault="00536664">
      <w:pPr>
        <w:pStyle w:val="Normal12a"/>
      </w:pPr>
      <w:r w:rsidRPr="00D10BB0">
        <w:t>F’konformità mal-Artikolu 8 tal-Anness I tar-Regoli ta’ Proċedura, ir-rapporteur għal opinjoni tiddikjara li fl-abbozz ta’ opinjoni tagħha inkludiet kontribut dwar kwistjonijiet li għandhom x’jaqsmu mas-suġġett tal-fajl li rċeviet, għat-tħejjija tal-abbozz ta’ opinjoni, mingħand ir-rappreżentanti ta’ gruppi ta’ interess li jaqgħu fil-kamp ta’ applikazzjoni tal-Ftehim Interistituzzjonali dwar reġistru obbligatorju ta’ trasparenza li ġejjin</w:t>
      </w:r>
      <w:r w:rsidRPr="00D10BB0">
        <w:rPr>
          <w:rStyle w:val="FootnoteReference"/>
        </w:rPr>
        <w:footnoteReference w:customMarkFollows="1" w:id="1"/>
        <w:t>1</w:t>
      </w:r>
      <w:r w:rsidRPr="00D10BB0">
        <w:t>, jew mingħand ir-rappreżentanti ta’ awtoritajiet pubbliċi ta’ pajjiżi terzi, inklużi l-missjonijiet diplomatiċi u l-ambaxxati tagħhom, li ġejjin: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  <w:tblLook w:val="04A0" w:firstRow="1" w:lastRow="0" w:firstColumn="1" w:lastColumn="0" w:noHBand="0" w:noVBand="1"/>
      </w:tblPr>
      <w:tblGrid>
        <w:gridCol w:w="9080"/>
      </w:tblGrid>
      <w:tr w:rsidR="00E6529E" w:rsidRPr="00D10BB0" w14:paraId="57BE11DA" w14:textId="77777777">
        <w:tc>
          <w:tcPr>
            <w:tcW w:w="9080" w:type="dxa"/>
          </w:tcPr>
          <w:p w14:paraId="219E7A14" w14:textId="77777777" w:rsidR="007E2437" w:rsidRPr="00D10BB0" w:rsidRDefault="00536664">
            <w:pPr>
              <w:jc w:val="center"/>
            </w:pPr>
            <w:r w:rsidRPr="00D10BB0">
              <w:rPr>
                <w:b/>
              </w:rPr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E6529E" w:rsidRPr="00D10BB0" w14:paraId="256AEEEC" w14:textId="77777777">
        <w:tc>
          <w:tcPr>
            <w:tcW w:w="9080" w:type="dxa"/>
          </w:tcPr>
          <w:p w14:paraId="31BFC810" w14:textId="77777777" w:rsidR="007E2437" w:rsidRPr="00D10BB0" w:rsidRDefault="00536664">
            <w:r w:rsidRPr="00D10BB0">
              <w:t>Centre for reproductive rights</w:t>
            </w:r>
            <w:r w:rsidRPr="00D10BB0">
              <w:br/>
              <w:t>End FGM European Network</w:t>
            </w:r>
            <w:r w:rsidRPr="00D10BB0">
              <w:br/>
              <w:t>Equipop</w:t>
            </w:r>
            <w:r w:rsidRPr="00D10BB0">
              <w:br/>
              <w:t>European Disability Forum (EDF)</w:t>
            </w:r>
            <w:r w:rsidRPr="00D10BB0">
              <w:br/>
              <w:t>European Lesbian Community (EL*C)</w:t>
            </w:r>
            <w:r w:rsidRPr="00D10BB0">
              <w:br/>
              <w:t xml:space="preserve">European Parliamentary Forum for </w:t>
            </w:r>
            <w:r w:rsidRPr="00D10BB0">
              <w:t>Sexual &amp; Reproductive Rights (EPF)</w:t>
            </w:r>
            <w:r w:rsidRPr="00D10BB0">
              <w:br/>
              <w:t>Forbidden Colours</w:t>
            </w:r>
            <w:r w:rsidRPr="00D10BB0">
              <w:br/>
              <w:t>International Planned Parenthood Federation (IPPF)</w:t>
            </w:r>
            <w:r w:rsidRPr="00D10BB0">
              <w:br/>
              <w:t>Organisation Intersex International Europe e.V. (OII Europe)</w:t>
            </w:r>
            <w:r w:rsidRPr="00D10BB0">
              <w:br/>
              <w:t>RECLAIM</w:t>
            </w:r>
            <w:r w:rsidRPr="00D10BB0">
              <w:br/>
              <w:t>The European Roma Rights Centre (ENAR)</w:t>
            </w:r>
            <w:r w:rsidRPr="00D10BB0">
              <w:br/>
              <w:t>The International Lesbian, Gay, Bisexual, Transgender, Queer &amp; Intersex (LGBTQI) Youth &amp; Student Organisation (IGLYO)</w:t>
            </w:r>
            <w:r w:rsidRPr="00D10BB0">
              <w:br/>
              <w:t>Transgender Europe (TGEU)</w:t>
            </w:r>
            <w:r w:rsidRPr="00D10BB0">
              <w:br/>
              <w:t>Women Against Violence Europe Network (WAVE)</w:t>
            </w:r>
            <w:r w:rsidRPr="00D10BB0">
              <w:br/>
            </w:r>
          </w:p>
        </w:tc>
      </w:tr>
      <w:tr w:rsidR="00E6529E" w:rsidRPr="00D10BB0" w14:paraId="0511D965" w14:textId="77777777">
        <w:tc>
          <w:tcPr>
            <w:tcW w:w="9080" w:type="dxa"/>
          </w:tcPr>
          <w:p w14:paraId="125C96CC" w14:textId="77777777" w:rsidR="007E2437" w:rsidRPr="00D10BB0" w:rsidRDefault="00536664">
            <w:pPr>
              <w:jc w:val="center"/>
            </w:pPr>
            <w:r w:rsidRPr="00D10BB0">
              <w:rPr>
                <w:b/>
              </w:rPr>
              <w:t>2. Rappreżentanti ta’ awtoritajiet pubbliċi ta’ pajjiżi terzi, inklużi l-missjonijiet diplomatiċi u l-ambaxxati tagħhom</w:t>
            </w:r>
          </w:p>
        </w:tc>
      </w:tr>
      <w:tr w:rsidR="00E6529E" w:rsidRPr="00D10BB0" w14:paraId="232139D5" w14:textId="77777777">
        <w:tc>
          <w:tcPr>
            <w:tcW w:w="9080" w:type="dxa"/>
          </w:tcPr>
          <w:p w14:paraId="18CD9D88" w14:textId="77777777" w:rsidR="007E2437" w:rsidRPr="00D10BB0" w:rsidRDefault="00536664">
            <w:r w:rsidRPr="00D10BB0">
              <w:t>L-ebda.</w:t>
            </w:r>
          </w:p>
        </w:tc>
      </w:tr>
    </w:tbl>
    <w:p w14:paraId="4CB46889" w14:textId="77777777" w:rsidR="007E2437" w:rsidRPr="00D10BB0" w:rsidRDefault="007E2437"/>
    <w:p w14:paraId="401B2689" w14:textId="77777777" w:rsidR="007E2437" w:rsidRPr="00D10BB0" w:rsidRDefault="00536664">
      <w:pPr>
        <w:pStyle w:val="Normal12a"/>
      </w:pPr>
      <w:r w:rsidRPr="00D10BB0">
        <w:t>Il-lista ta’ hawn fuq hija mfassla taħt ir-responsabbiltà esklużiva tar-rapporteur għal opinjoni.</w:t>
      </w:r>
    </w:p>
    <w:p w14:paraId="6CA23CA5" w14:textId="2D59C776" w:rsidR="007E2437" w:rsidRPr="00D10BB0" w:rsidRDefault="00536664">
      <w:pPr>
        <w:pStyle w:val="Normal12a"/>
      </w:pPr>
      <w:r w:rsidRPr="00D10BB0">
        <w:t>Meta persuni fiżiċi jkunu identifikati fil-lista b’isimhom, bil-funzjoni tagħhom jew bit-tnejn li huma, ir-rapporteur għal opinjoni tiddikjara li ppreżentat lill-persuni fiżiċi kkonċernati l-Avviż tal-Parlament Ewropew Nru 484 dwar il-Protezzjoni tad-Data (</w:t>
      </w:r>
      <w:hyperlink r:id="rId13" w:tgtFrame="https://www.europarl.europa.eu/data-protect/index.do" w:history="1">
        <w:r w:rsidRPr="00D10BB0">
          <w:rPr>
            <w:rStyle w:val="Hyperlink"/>
          </w:rPr>
          <w:t>https://www.europarl.europa.eu/data-protect/index.do</w:t>
        </w:r>
      </w:hyperlink>
      <w:r w:rsidRPr="00D10BB0">
        <w:t>), li jistabbilixxi l-kundizzjonijiet applikabbli għall-ipproċessar tad-data personali tagħhom u d-drittijiet marbuta ma’ dak l-ipproċessar.</w:t>
      </w:r>
    </w:p>
    <w:sectPr w:rsidR="007E2437" w:rsidRPr="00D10BB0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94074" w14:textId="77777777" w:rsidR="00536664" w:rsidRPr="00D10BB0" w:rsidRDefault="00536664">
      <w:r w:rsidRPr="00D10BB0">
        <w:separator/>
      </w:r>
    </w:p>
  </w:endnote>
  <w:endnote w:type="continuationSeparator" w:id="0">
    <w:p w14:paraId="1AE77F2B" w14:textId="77777777" w:rsidR="00536664" w:rsidRPr="00D10BB0" w:rsidRDefault="00536664">
      <w:r w:rsidRPr="00D10B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E40A" w14:textId="77777777" w:rsidR="00D10BB0" w:rsidRPr="00D10BB0" w:rsidRDefault="00D10BB0" w:rsidP="00D10BB0">
    <w:pPr>
      <w:pStyle w:val="EPFooter"/>
    </w:pPr>
    <w:r w:rsidRPr="00D10BB0">
      <w:t>PE</w:t>
    </w:r>
    <w:r w:rsidRPr="00D10BB0">
      <w:rPr>
        <w:rStyle w:val="HideTWBExt"/>
      </w:rPr>
      <w:t>&lt;NoPE&gt;</w:t>
    </w:r>
    <w:r w:rsidRPr="00D10BB0">
      <w:t>784.251</w:t>
    </w:r>
    <w:r w:rsidRPr="00D10BB0">
      <w:rPr>
        <w:rStyle w:val="HideTWBExt"/>
      </w:rPr>
      <w:t>&lt;/NoPE&gt;&lt;Version&gt;</w:t>
    </w:r>
    <w:r w:rsidRPr="00D10BB0">
      <w:t>v01-00</w:t>
    </w:r>
    <w:r w:rsidRPr="00D10BB0">
      <w:rPr>
        <w:rStyle w:val="HideTWBExt"/>
      </w:rPr>
      <w:t>&lt;/Version&gt;</w:t>
    </w:r>
    <w:r w:rsidRPr="00D10BB0">
      <w:tab/>
    </w:r>
    <w:r w:rsidRPr="00D10BB0">
      <w:fldChar w:fldCharType="begin"/>
    </w:r>
    <w:r w:rsidRPr="00D10BB0">
      <w:instrText xml:space="preserve"> PAGE  \* MERGEFORMAT </w:instrText>
    </w:r>
    <w:r w:rsidRPr="00D10BB0">
      <w:fldChar w:fldCharType="separate"/>
    </w:r>
    <w:r w:rsidRPr="00D10BB0">
      <w:rPr>
        <w:noProof/>
      </w:rPr>
      <w:t>2</w:t>
    </w:r>
    <w:r w:rsidRPr="00D10BB0">
      <w:fldChar w:fldCharType="end"/>
    </w:r>
    <w:r w:rsidRPr="00D10BB0">
      <w:t>/</w:t>
    </w:r>
    <w:fldSimple w:instr=" NUMPAGES  \* MERGEFORMAT ">
      <w:r w:rsidRPr="00D10BB0">
        <w:rPr>
          <w:noProof/>
        </w:rPr>
        <w:t>57</w:t>
      </w:r>
    </w:fldSimple>
    <w:r w:rsidRPr="00D10BB0">
      <w:tab/>
    </w:r>
    <w:r w:rsidRPr="00D10BB0">
      <w:rPr>
        <w:rStyle w:val="HideTWBExt"/>
      </w:rPr>
      <w:t>&lt;PathFdR&gt;</w:t>
    </w:r>
    <w:r w:rsidRPr="00D10BB0">
      <w:t>PA\1336660MT.docx</w:t>
    </w:r>
    <w:r w:rsidRPr="00D10BB0">
      <w:rPr>
        <w:rStyle w:val="HideTWBExt"/>
      </w:rPr>
      <w:t>&lt;/PathFdR&gt;</w:t>
    </w:r>
  </w:p>
  <w:p w14:paraId="5F9E31A4" w14:textId="44F6CB84" w:rsidR="007E2437" w:rsidRPr="00D10BB0" w:rsidRDefault="00D10BB0" w:rsidP="00D10BB0">
    <w:pPr>
      <w:pStyle w:val="EPFooter2"/>
    </w:pPr>
    <w:r w:rsidRPr="00D10BB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F8D7A" w14:textId="77777777" w:rsidR="00D10BB0" w:rsidRPr="00D10BB0" w:rsidRDefault="00D10BB0" w:rsidP="00D10BB0">
    <w:pPr>
      <w:pStyle w:val="EPFooter"/>
    </w:pPr>
    <w:r w:rsidRPr="00D10BB0">
      <w:rPr>
        <w:rStyle w:val="HideTWBExt"/>
      </w:rPr>
      <w:t>&lt;PathFdR&gt;</w:t>
    </w:r>
    <w:r w:rsidRPr="00D10BB0">
      <w:t>PA\1336660MT.docx</w:t>
    </w:r>
    <w:r w:rsidRPr="00D10BB0">
      <w:rPr>
        <w:rStyle w:val="HideTWBExt"/>
      </w:rPr>
      <w:t>&lt;/PathFdR&gt;</w:t>
    </w:r>
    <w:r w:rsidRPr="00D10BB0">
      <w:tab/>
    </w:r>
    <w:r w:rsidRPr="00D10BB0">
      <w:fldChar w:fldCharType="begin"/>
    </w:r>
    <w:r w:rsidRPr="00D10BB0">
      <w:instrText xml:space="preserve"> PAGE  \* MERGEFORMAT </w:instrText>
    </w:r>
    <w:r w:rsidRPr="00D10BB0">
      <w:fldChar w:fldCharType="separate"/>
    </w:r>
    <w:r w:rsidRPr="00D10BB0">
      <w:rPr>
        <w:noProof/>
      </w:rPr>
      <w:t>3</w:t>
    </w:r>
    <w:r w:rsidRPr="00D10BB0">
      <w:fldChar w:fldCharType="end"/>
    </w:r>
    <w:r w:rsidRPr="00D10BB0">
      <w:t>/</w:t>
    </w:r>
    <w:fldSimple w:instr=" NUMPAGES  \* MERGEFORMAT ">
      <w:r w:rsidRPr="00D10BB0">
        <w:rPr>
          <w:noProof/>
        </w:rPr>
        <w:t>57</w:t>
      </w:r>
    </w:fldSimple>
    <w:r w:rsidRPr="00D10BB0">
      <w:tab/>
      <w:t>PE</w:t>
    </w:r>
    <w:r w:rsidRPr="00D10BB0">
      <w:rPr>
        <w:rStyle w:val="HideTWBExt"/>
      </w:rPr>
      <w:t>&lt;NoPE&gt;</w:t>
    </w:r>
    <w:r w:rsidRPr="00D10BB0">
      <w:t>784.251</w:t>
    </w:r>
    <w:r w:rsidRPr="00D10BB0">
      <w:rPr>
        <w:rStyle w:val="HideTWBExt"/>
      </w:rPr>
      <w:t>&lt;/NoPE&gt;&lt;Version&gt;</w:t>
    </w:r>
    <w:r w:rsidRPr="00D10BB0">
      <w:t>v01-00</w:t>
    </w:r>
    <w:r w:rsidRPr="00D10BB0">
      <w:rPr>
        <w:rStyle w:val="HideTWBExt"/>
      </w:rPr>
      <w:t>&lt;/Version&gt;</w:t>
    </w:r>
  </w:p>
  <w:p w14:paraId="3D5BCDEC" w14:textId="1FC95A94" w:rsidR="007E2437" w:rsidRPr="00D10BB0" w:rsidRDefault="00D10BB0" w:rsidP="00D10BB0">
    <w:pPr>
      <w:pStyle w:val="EPFooter2"/>
    </w:pPr>
    <w:r w:rsidRPr="00D10BB0">
      <w:tab/>
    </w:r>
    <w:r w:rsidRPr="00D10BB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F3D75" w14:textId="77777777" w:rsidR="00D10BB0" w:rsidRPr="00D10BB0" w:rsidRDefault="00D10BB0" w:rsidP="00D10BB0">
    <w:pPr>
      <w:pStyle w:val="EPFooter"/>
    </w:pPr>
    <w:r w:rsidRPr="00D10BB0">
      <w:rPr>
        <w:rStyle w:val="HideTWBExt"/>
      </w:rPr>
      <w:t>&lt;PathFdR&gt;</w:t>
    </w:r>
    <w:r w:rsidRPr="00D10BB0">
      <w:t>PA\1336660MT.docx</w:t>
    </w:r>
    <w:r w:rsidRPr="00D10BB0">
      <w:rPr>
        <w:rStyle w:val="HideTWBExt"/>
      </w:rPr>
      <w:t>&lt;/PathFdR&gt;</w:t>
    </w:r>
    <w:r w:rsidRPr="00D10BB0">
      <w:tab/>
    </w:r>
    <w:r w:rsidRPr="00D10BB0">
      <w:tab/>
      <w:t>PE</w:t>
    </w:r>
    <w:r w:rsidRPr="00D10BB0">
      <w:rPr>
        <w:rStyle w:val="HideTWBExt"/>
      </w:rPr>
      <w:t>&lt;NoPE&gt;</w:t>
    </w:r>
    <w:r w:rsidRPr="00D10BB0">
      <w:t>784.251</w:t>
    </w:r>
    <w:r w:rsidRPr="00D10BB0">
      <w:rPr>
        <w:rStyle w:val="HideTWBExt"/>
      </w:rPr>
      <w:t>&lt;/NoPE&gt;&lt;Version&gt;</w:t>
    </w:r>
    <w:r w:rsidRPr="00D10BB0">
      <w:t>v01-00</w:t>
    </w:r>
    <w:r w:rsidRPr="00D10BB0">
      <w:rPr>
        <w:rStyle w:val="HideTWBExt"/>
      </w:rPr>
      <w:t>&lt;/Version&gt;</w:t>
    </w:r>
  </w:p>
  <w:p w14:paraId="73AC7353" w14:textId="4EA584CC" w:rsidR="007E2437" w:rsidRPr="00D10BB0" w:rsidRDefault="00D10BB0" w:rsidP="00D10BB0">
    <w:pPr>
      <w:pStyle w:val="EPFooter2"/>
    </w:pPr>
    <w:r w:rsidRPr="00D10BB0">
      <w:t>MT</w:t>
    </w:r>
    <w:r w:rsidRPr="00D10BB0">
      <w:tab/>
    </w:r>
    <w:r w:rsidRPr="00D10BB0">
      <w:rPr>
        <w:b w:val="0"/>
        <w:i/>
        <w:color w:val="C0C0C0"/>
        <w:sz w:val="22"/>
      </w:rPr>
      <w:t>Magħquda fid-diversità</w:t>
    </w:r>
    <w:r w:rsidRPr="00D10BB0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5342" w14:textId="77777777" w:rsidR="007E2437" w:rsidRPr="00D10BB0" w:rsidRDefault="00536664">
      <w:r w:rsidRPr="00D10BB0">
        <w:separator/>
      </w:r>
    </w:p>
  </w:footnote>
  <w:footnote w:type="continuationSeparator" w:id="0">
    <w:p w14:paraId="4281E94D" w14:textId="77777777" w:rsidR="007E2437" w:rsidRPr="00D10BB0" w:rsidRDefault="00536664">
      <w:r w:rsidRPr="00D10BB0">
        <w:continuationSeparator/>
      </w:r>
    </w:p>
  </w:footnote>
  <w:footnote w:id="1">
    <w:p w14:paraId="5F300148" w14:textId="46B91F3E" w:rsidR="007E2437" w:rsidRPr="00D10BB0" w:rsidRDefault="00536664">
      <w:pPr>
        <w:pStyle w:val="FootnoteText"/>
      </w:pPr>
      <w:r w:rsidRPr="00D10BB0">
        <w:rPr>
          <w:vertAlign w:val="superscript"/>
        </w:rPr>
        <w:t>1</w:t>
      </w:r>
      <w:r w:rsidRPr="00D10BB0">
        <w:t xml:space="preserve"> Il-Ftehim Interistituzzjonali tal-20 ta’ Mejju 2021 bejn il-Parlament Ewropew, il-Kunsill tal-Unjoni Ewropea u l-Kummissjoni Ewropea dwar Reġistru Obbligatorju ta’ Trasparenza (ĠU L 207, 11.6.2021, p. 1, ELI:</w:t>
      </w:r>
      <w:hyperlink r:id="rId1" w:tgtFrame="http://data.europa.eu/eli/agree_interinstit/2021/611/oj" w:history="1">
        <w:r w:rsidRPr="00D10BB0">
          <w:rPr>
            <w:rStyle w:val="Hyperlink"/>
          </w:rPr>
          <w:t>http://data.europa.eu/eli/agree_interinstit/2021/611/oj</w:t>
        </w:r>
      </w:hyperlink>
      <w:r w:rsidRPr="00D10BB0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E67C" w14:textId="77777777" w:rsidR="00536664" w:rsidRDefault="005366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24617" w14:textId="77777777" w:rsidR="00536664" w:rsidRDefault="005366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46BA9" w14:textId="77777777" w:rsidR="00536664" w:rsidRDefault="005366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TXTNRFIRSTAM" w:val="1"/>
    <w:docVar w:name="TXTNRLASTAM" w:val="77"/>
    <w:docVar w:name="TXTNRPE" w:val="784.251"/>
    <w:docVar w:name="TXTPEorAP" w:val="PE"/>
    <w:docVar w:name="TXTVERSION" w:val="01-00"/>
  </w:docVars>
  <w:rsids>
    <w:rsidRoot w:val="00A77B3E"/>
    <w:rsid w:val="001237AD"/>
    <w:rsid w:val="002A0C2A"/>
    <w:rsid w:val="00336021"/>
    <w:rsid w:val="00536664"/>
    <w:rsid w:val="005471C9"/>
    <w:rsid w:val="00690EB1"/>
    <w:rsid w:val="007E2437"/>
    <w:rsid w:val="007F246D"/>
    <w:rsid w:val="0098540D"/>
    <w:rsid w:val="009B01B6"/>
    <w:rsid w:val="00A67B5A"/>
    <w:rsid w:val="00A77B3E"/>
    <w:rsid w:val="00C321B2"/>
    <w:rsid w:val="00CA2A55"/>
    <w:rsid w:val="00D10BB0"/>
    <w:rsid w:val="00D35BC1"/>
    <w:rsid w:val="00D93A6A"/>
    <w:rsid w:val="00E6529E"/>
    <w:rsid w:val="00EF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62F43"/>
  <w15:docId w15:val="{39EA6C81-C46D-4684-B770-0D41FCE0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AmHeadingPA">
    <w:name w:val="AmHeadingPA"/>
    <w:basedOn w:val="Normal"/>
    <w:next w:val="Normal"/>
    <w:pPr>
      <w:widowControl/>
      <w:spacing w:before="480" w:after="240"/>
      <w:jc w:val="center"/>
    </w:pPr>
    <w:rPr>
      <w:rFonts w:ascii="Arial" w:hAnsi="Arial"/>
      <w:b/>
      <w:caps/>
    </w:rPr>
  </w:style>
  <w:style w:type="character" w:customStyle="1" w:styleId="Titre1Car">
    <w:name w:val="Titre 1 Car"/>
    <w:rPr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</w:pPr>
    <w:rPr>
      <w:color w:val="FFFFFF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24a">
    <w:name w:val="Normal24a"/>
    <w:basedOn w:val="Normal"/>
    <w:pPr>
      <w:widowControl/>
      <w:spacing w:after="480"/>
    </w:pPr>
  </w:style>
  <w:style w:type="paragraph" w:customStyle="1" w:styleId="Normal12a12b">
    <w:name w:val="Normal12a12b"/>
    <w:basedOn w:val="Normal"/>
    <w:pPr>
      <w:widowControl/>
      <w:spacing w:before="240" w:after="24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12HangingJustified">
    <w:name w:val="Normal12HangingJustified"/>
    <w:basedOn w:val="Normal"/>
    <w:pPr>
      <w:widowControl/>
      <w:spacing w:after="240"/>
      <w:ind w:left="714" w:hanging="356"/>
      <w:jc w:val="both"/>
    </w:pPr>
  </w:style>
  <w:style w:type="paragraph" w:customStyle="1" w:styleId="Normal12Bullet1">
    <w:name w:val="Normal12Bullet1"/>
    <w:basedOn w:val="Normal"/>
    <w:pPr>
      <w:widowControl/>
    </w:pPr>
  </w:style>
  <w:style w:type="paragraph" w:customStyle="1" w:styleId="NormalHanging12a">
    <w:name w:val="NormalHanging12a"/>
    <w:basedOn w:val="Normal"/>
    <w:pPr>
      <w:widowControl/>
      <w:spacing w:after="240"/>
      <w:ind w:left="566" w:hanging="566"/>
    </w:p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Hanging">
    <w:name w:val="NormalHanging"/>
    <w:basedOn w:val="Normal"/>
    <w:pPr>
      <w:widowControl/>
      <w:spacing w:after="240"/>
      <w:ind w:left="566" w:hanging="566"/>
    </w:pPr>
  </w:style>
  <w:style w:type="paragraph" w:customStyle="1" w:styleId="Arial14CentreBold">
    <w:name w:val="Arial14CentreBold"/>
    <w:basedOn w:val="Normal"/>
    <w:pPr>
      <w:widowControl/>
      <w:jc w:val="center"/>
    </w:pPr>
    <w:rPr>
      <w:rFonts w:ascii="Arial" w:eastAsia="Arial" w:hAnsi="Arial" w:cs="Arial"/>
      <w:b/>
      <w:sz w:val="28"/>
    </w:rPr>
  </w:style>
  <w:style w:type="paragraph" w:customStyle="1" w:styleId="ProcedureTable">
    <w:name w:val="ProcedureTable"/>
    <w:basedOn w:val="Normal"/>
    <w:pPr>
      <w:widowControl/>
    </w:pPr>
    <w:rPr>
      <w:sz w:val="20"/>
    </w:rPr>
  </w:style>
  <w:style w:type="paragraph" w:customStyle="1" w:styleId="ProcedureTableBold">
    <w:name w:val="ProcedureTableBold"/>
    <w:basedOn w:val="Normal"/>
    <w:pPr>
      <w:widowControl/>
    </w:pPr>
    <w:rPr>
      <w:b/>
      <w:sz w:val="20"/>
    </w:rPr>
  </w:style>
  <w:style w:type="paragraph" w:customStyle="1" w:styleId="NormalTab">
    <w:name w:val="NormalTab"/>
    <w:basedOn w:val="Normal"/>
    <w:pPr>
      <w:widowControl/>
      <w:tabs>
        <w:tab w:val="center" w:pos="284"/>
        <w:tab w:val="left" w:pos="424"/>
      </w:tabs>
    </w:p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NormalCenter">
    <w:name w:val="NormalCenter"/>
    <w:basedOn w:val="Normal"/>
    <w:pPr>
      <w:widowControl/>
      <w:jc w:val="center"/>
    </w:p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Revision">
    <w:name w:val="Revision"/>
    <w:hidden/>
    <w:uiPriority w:val="99"/>
    <w:semiHidden/>
    <w:rsid w:val="005471C9"/>
    <w:rPr>
      <w:sz w:val="24"/>
      <w:szCs w:val="24"/>
    </w:rPr>
  </w:style>
  <w:style w:type="paragraph" w:styleId="Header">
    <w:name w:val="header"/>
    <w:basedOn w:val="Normal"/>
    <w:link w:val="HeaderChar"/>
    <w:rsid w:val="005471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71C9"/>
    <w:rPr>
      <w:sz w:val="24"/>
      <w:szCs w:val="24"/>
    </w:rPr>
  </w:style>
  <w:style w:type="character" w:styleId="CommentReference">
    <w:name w:val="annotation reference"/>
    <w:basedOn w:val="DefaultParagraphFont"/>
    <w:rsid w:val="00A67B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7B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7B5A"/>
  </w:style>
  <w:style w:type="paragraph" w:styleId="CommentSubject">
    <w:name w:val="annotation subject"/>
    <w:basedOn w:val="CommentText"/>
    <w:next w:val="CommentText"/>
    <w:link w:val="CommentSubjectChar"/>
    <w:rsid w:val="00A67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7B5A"/>
    <w:rPr>
      <w:b/>
      <w:bCs/>
    </w:rPr>
  </w:style>
  <w:style w:type="paragraph" w:styleId="Footer">
    <w:name w:val="footer"/>
    <w:basedOn w:val="Normal"/>
    <w:link w:val="FooterChar1"/>
    <w:rsid w:val="00536664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5366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europarl.europa.eu/data-protect/index.do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57</Pages>
  <Words>13548</Words>
  <Characters>105133</Characters>
  <Application>Microsoft Office Word</Application>
  <DocSecurity>0</DocSecurity>
  <Lines>3625</Lines>
  <Paragraphs>860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117821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2026-03-23T07:20:00Z</dcterms:created>
  <dcterms:modified xsi:type="dcterms:W3CDTF">2026-03-23T07:20:00Z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1336660</vt:lpwstr>
  </property>
  <property fmtid="{D5CDD505-2E9C-101B-9397-08002B2CF9AE}" pid="4" name="&lt;Model&gt;">
    <vt:lpwstr>PA_Legam</vt:lpwstr>
  </property>
  <property fmtid="{D5CDD505-2E9C-101B-9397-08002B2CF9AE}" pid="5" name="&lt;Type&gt;">
    <vt:lpwstr>PA</vt:lpwstr>
  </property>
  <property fmtid="{D5CDD505-2E9C-101B-9397-08002B2CF9AE}" pid="6" name="dmxml.render.id">
    <vt:lpwstr>407443</vt:lpwstr>
  </property>
  <property fmtid="{D5CDD505-2E9C-101B-9397-08002B2CF9AE}" pid="7" name="dmxml.render.traceId">
    <vt:lpwstr>69b011c0d861d112adb39499d4b59e4f</vt:lpwstr>
  </property>
  <property fmtid="{D5CDD505-2E9C-101B-9397-08002B2CF9AE}" pid="8" name="FooterPath">
    <vt:lpwstr>PA\1336660MT.docx</vt:lpwstr>
  </property>
  <property fmtid="{D5CDD505-2E9C-101B-9397-08002B2CF9AE}" pid="9" name="PE Number">
    <vt:lpwstr>784.251</vt:lpwstr>
  </property>
  <property fmtid="{D5CDD505-2E9C-101B-9397-08002B2CF9AE}" pid="10" name="SDLStudio">
    <vt:lpwstr/>
  </property>
  <property fmtid="{D5CDD505-2E9C-101B-9397-08002B2CF9AE}" pid="11" name="UID">
    <vt:lpwstr>eu.europa.europarl-DIN1-2026-0000023444_01.04-en-01.00_text-xml</vt:lpwstr>
  </property>
  <property fmtid="{D5CDD505-2E9C-101B-9397-08002B2CF9AE}" pid="12" name="Bookout">
    <vt:lpwstr>OK(HDG) - 2026/03/23 08:19</vt:lpwstr>
  </property>
</Properties>
</file>