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E92315" w14:paraId="0002D7C7" w14:textId="77777777" w:rsidTr="00C85D0F">
        <w:trPr>
          <w:trHeight w:hRule="exact" w:val="1418"/>
        </w:trPr>
        <w:tc>
          <w:tcPr>
            <w:tcW w:w="6804" w:type="dxa"/>
            <w:shd w:val="clear" w:color="auto" w:fill="auto"/>
            <w:vAlign w:val="center"/>
          </w:tcPr>
          <w:p w14:paraId="0FA4AB34" w14:textId="77777777" w:rsidR="00BA3E40" w:rsidRPr="00E92315" w:rsidRDefault="00187E46" w:rsidP="00C85D0F">
            <w:pPr>
              <w:pStyle w:val="EPName"/>
            </w:pPr>
            <w:r w:rsidRPr="00E92315">
              <w:t>European Parliament</w:t>
            </w:r>
          </w:p>
          <w:p w14:paraId="3B48A16A" w14:textId="24B04B3E" w:rsidR="00BA3E40" w:rsidRPr="00E92315" w:rsidRDefault="002569E0" w:rsidP="00C85D0F">
            <w:pPr>
              <w:pStyle w:val="EPTerm"/>
            </w:pPr>
            <w:r w:rsidRPr="00E92315">
              <w:t>2024-2029</w:t>
            </w:r>
          </w:p>
        </w:tc>
        <w:tc>
          <w:tcPr>
            <w:tcW w:w="2268" w:type="dxa"/>
            <w:shd w:val="clear" w:color="auto" w:fill="auto"/>
          </w:tcPr>
          <w:p w14:paraId="6C6529D6" w14:textId="77777777" w:rsidR="00BA3E40" w:rsidRPr="00E92315" w:rsidRDefault="00BA3E40" w:rsidP="00C85D0F">
            <w:pPr>
              <w:pStyle w:val="EPLogo"/>
            </w:pPr>
            <w:r w:rsidRPr="00E92315">
              <w:rPr>
                <w:noProof/>
              </w:rPr>
              <w:drawing>
                <wp:inline distT="0" distB="0" distL="0" distR="0" wp14:anchorId="6E09ED24" wp14:editId="0DDB7A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1CA977" w14:textId="77777777" w:rsidR="00F24D40" w:rsidRPr="00E92315" w:rsidRDefault="00F24D40" w:rsidP="00F24D40">
      <w:pPr>
        <w:pStyle w:val="LineTop"/>
      </w:pPr>
    </w:p>
    <w:p w14:paraId="4E9DE83D" w14:textId="26111AEB" w:rsidR="00F24D40" w:rsidRPr="00E92315" w:rsidRDefault="00F24D40" w:rsidP="00F24D40">
      <w:pPr>
        <w:pStyle w:val="EPBody"/>
      </w:pPr>
      <w:r w:rsidRPr="00E92315">
        <w:rPr>
          <w:rStyle w:val="HideTWBExt"/>
        </w:rPr>
        <w:t>&lt;</w:t>
      </w:r>
      <w:r w:rsidRPr="00E92315">
        <w:rPr>
          <w:rStyle w:val="HideTWBExt"/>
          <w:i w:val="0"/>
        </w:rPr>
        <w:t>Commission</w:t>
      </w:r>
      <w:r w:rsidRPr="00E92315">
        <w:rPr>
          <w:rStyle w:val="HideTWBExt"/>
        </w:rPr>
        <w:t>&gt;</w:t>
      </w:r>
      <w:r w:rsidR="002569E0" w:rsidRPr="00E92315">
        <w:rPr>
          <w:rStyle w:val="HideTWBInt"/>
        </w:rPr>
        <w:t>{FEMM}</w:t>
      </w:r>
      <w:r w:rsidR="002569E0" w:rsidRPr="00E92315">
        <w:t>Committee on Women's Rights and Gender Equality</w:t>
      </w:r>
      <w:r w:rsidRPr="00E92315">
        <w:rPr>
          <w:rStyle w:val="HideTWBExt"/>
        </w:rPr>
        <w:t>&lt;/</w:t>
      </w:r>
      <w:r w:rsidRPr="00E92315">
        <w:rPr>
          <w:rStyle w:val="HideTWBExt"/>
          <w:i w:val="0"/>
        </w:rPr>
        <w:t>Commission</w:t>
      </w:r>
      <w:r w:rsidRPr="00E92315">
        <w:rPr>
          <w:rStyle w:val="HideTWBExt"/>
        </w:rPr>
        <w:t>&gt;</w:t>
      </w:r>
    </w:p>
    <w:p w14:paraId="1AE341B4" w14:textId="77777777" w:rsidR="00F24D40" w:rsidRPr="00E92315" w:rsidRDefault="00F24D40" w:rsidP="00F24D40">
      <w:pPr>
        <w:pStyle w:val="LineBottom"/>
      </w:pPr>
    </w:p>
    <w:p w14:paraId="1B5C5316" w14:textId="7595BBF4" w:rsidR="00DB56E4" w:rsidRPr="00E92315" w:rsidRDefault="00DB56E4" w:rsidP="00DB56E4">
      <w:pPr>
        <w:pStyle w:val="CoverReference"/>
      </w:pPr>
      <w:r w:rsidRPr="00E92315">
        <w:rPr>
          <w:rStyle w:val="HideTWBExt"/>
          <w:b w:val="0"/>
        </w:rPr>
        <w:t>&lt;RefProc&gt;</w:t>
      </w:r>
      <w:r w:rsidR="002569E0" w:rsidRPr="00E92315">
        <w:t>2025/0545</w:t>
      </w:r>
      <w:r w:rsidRPr="00E92315">
        <w:rPr>
          <w:rStyle w:val="HideTWBExt"/>
          <w:b w:val="0"/>
        </w:rPr>
        <w:t>&lt;/RefProc&gt;&lt;RefTypeProc&gt;</w:t>
      </w:r>
      <w:r w:rsidR="00187E46" w:rsidRPr="00E92315">
        <w:t>(</w:t>
      </w:r>
      <w:r w:rsidR="002569E0" w:rsidRPr="00E92315">
        <w:t>COD</w:t>
      </w:r>
      <w:r w:rsidR="00187E46" w:rsidRPr="00E92315">
        <w:t>)</w:t>
      </w:r>
      <w:r w:rsidRPr="00E92315">
        <w:rPr>
          <w:rStyle w:val="HideTWBExt"/>
          <w:b w:val="0"/>
        </w:rPr>
        <w:t>&lt;/RefTypeProc&gt;</w:t>
      </w:r>
    </w:p>
    <w:p w14:paraId="3FEC2B6A" w14:textId="473E85AC" w:rsidR="00DB56E4" w:rsidRPr="00E92315" w:rsidRDefault="00DB56E4" w:rsidP="00DB56E4">
      <w:pPr>
        <w:pStyle w:val="CoverDate"/>
      </w:pPr>
      <w:r w:rsidRPr="00E92315">
        <w:rPr>
          <w:rStyle w:val="HideTWBExt"/>
        </w:rPr>
        <w:t>&lt;Date&gt;</w:t>
      </w:r>
      <w:r w:rsidR="002569E0" w:rsidRPr="00E92315">
        <w:rPr>
          <w:rStyle w:val="HideTWBInt"/>
        </w:rPr>
        <w:t>{2</w:t>
      </w:r>
      <w:r w:rsidR="004A2524" w:rsidRPr="00E92315">
        <w:rPr>
          <w:rStyle w:val="HideTWBInt"/>
        </w:rPr>
        <w:t>8</w:t>
      </w:r>
      <w:r w:rsidR="002569E0" w:rsidRPr="00E92315">
        <w:rPr>
          <w:rStyle w:val="HideTWBInt"/>
        </w:rPr>
        <w:t>/04/2026}</w:t>
      </w:r>
      <w:r w:rsidR="002569E0" w:rsidRPr="00E92315">
        <w:t>2</w:t>
      </w:r>
      <w:r w:rsidR="004A2524" w:rsidRPr="00E92315">
        <w:t>8</w:t>
      </w:r>
      <w:r w:rsidR="002569E0" w:rsidRPr="00E92315">
        <w:t>.4.2026</w:t>
      </w:r>
      <w:r w:rsidRPr="00E92315">
        <w:rPr>
          <w:rStyle w:val="HideTWBExt"/>
        </w:rPr>
        <w:t>&lt;/Date&gt;</w:t>
      </w:r>
    </w:p>
    <w:p w14:paraId="624A52BA" w14:textId="77777777" w:rsidR="00DB56E4" w:rsidRPr="00E92315" w:rsidRDefault="00DB56E4" w:rsidP="00DB56E4">
      <w:pPr>
        <w:pStyle w:val="CoverDocType24a"/>
      </w:pPr>
      <w:r w:rsidRPr="00E92315">
        <w:rPr>
          <w:rStyle w:val="HideTWBExt"/>
          <w:b w:val="0"/>
        </w:rPr>
        <w:t>&lt;TitreType&gt;</w:t>
      </w:r>
      <w:r w:rsidR="00187E46" w:rsidRPr="00E92315">
        <w:t>DRAFT OPINION</w:t>
      </w:r>
      <w:r w:rsidRPr="00E92315">
        <w:rPr>
          <w:rStyle w:val="HideTWBExt"/>
          <w:b w:val="0"/>
        </w:rPr>
        <w:t>&lt;/TitreType&gt;</w:t>
      </w:r>
    </w:p>
    <w:p w14:paraId="5854A5E0" w14:textId="715DD0C2" w:rsidR="00DB56E4" w:rsidRPr="00E92315" w:rsidRDefault="00DB56E4" w:rsidP="00DB56E4">
      <w:pPr>
        <w:pStyle w:val="CoverNormal24a"/>
      </w:pPr>
      <w:r w:rsidRPr="00E92315">
        <w:rPr>
          <w:rStyle w:val="HideTWBExt"/>
        </w:rPr>
        <w:t>&lt;CommissionResp&gt;</w:t>
      </w:r>
      <w:r w:rsidR="00187E46" w:rsidRPr="00E92315">
        <w:t xml:space="preserve">of the </w:t>
      </w:r>
      <w:r w:rsidR="002569E0" w:rsidRPr="00E92315">
        <w:t>Committee on Women's Rights and Gender Equality</w:t>
      </w:r>
      <w:r w:rsidRPr="00E92315">
        <w:rPr>
          <w:rStyle w:val="HideTWBExt"/>
        </w:rPr>
        <w:t>&lt;/CommissionResp&gt;</w:t>
      </w:r>
    </w:p>
    <w:p w14:paraId="426C6954" w14:textId="60F40C05" w:rsidR="00DB56E4" w:rsidRPr="00E92315" w:rsidRDefault="00DB56E4" w:rsidP="00DB56E4">
      <w:pPr>
        <w:pStyle w:val="CoverNormal24a"/>
      </w:pPr>
      <w:r w:rsidRPr="00E92315">
        <w:rPr>
          <w:rStyle w:val="HideTWBExt"/>
        </w:rPr>
        <w:t>&lt;CommissionInt&gt;</w:t>
      </w:r>
      <w:r w:rsidR="00185357" w:rsidRPr="00E92315">
        <w:t>for the Committee on Budgets and the Committee on Budgetary Control</w:t>
      </w:r>
      <w:r w:rsidRPr="00E92315">
        <w:rPr>
          <w:rStyle w:val="HideTWBExt"/>
        </w:rPr>
        <w:t>&lt;/CommissionInt&gt;</w:t>
      </w:r>
    </w:p>
    <w:p w14:paraId="54118505" w14:textId="5CE6669E" w:rsidR="00DB56E4" w:rsidRPr="00E92315" w:rsidRDefault="00DB56E4" w:rsidP="00DB56E4">
      <w:pPr>
        <w:pStyle w:val="CoverNormal"/>
      </w:pPr>
      <w:r w:rsidRPr="00E92315">
        <w:rPr>
          <w:rStyle w:val="HideTWBExt"/>
        </w:rPr>
        <w:t>&lt;Titre&gt;</w:t>
      </w:r>
      <w:r w:rsidR="002569E0" w:rsidRPr="00E92315">
        <w:t xml:space="preserve">on the proposal for a regulation of the European Parliament and of the Council </w:t>
      </w:r>
      <w:r w:rsidR="00352216" w:rsidRPr="00E92315">
        <w:t>e</w:t>
      </w:r>
      <w:r w:rsidR="002569E0" w:rsidRPr="00E92315">
        <w:t>stablishing a budget expenditure tracking and performance framework and other horizontal rules for the Union programmes and activities</w:t>
      </w:r>
      <w:r w:rsidRPr="00E92315">
        <w:rPr>
          <w:rStyle w:val="HideTWBExt"/>
        </w:rPr>
        <w:t>&lt;/Titre&gt;</w:t>
      </w:r>
    </w:p>
    <w:p w14:paraId="3F28F1ED" w14:textId="0DFB9C96" w:rsidR="00DB56E4" w:rsidRPr="00E92315" w:rsidRDefault="00DB56E4" w:rsidP="00DB56E4">
      <w:pPr>
        <w:pStyle w:val="CoverNormal24a"/>
      </w:pPr>
      <w:r w:rsidRPr="00E92315">
        <w:rPr>
          <w:rStyle w:val="HideTWBExt"/>
        </w:rPr>
        <w:t>&lt;DocRef&gt;</w:t>
      </w:r>
      <w:r w:rsidR="00187E46" w:rsidRPr="00E92315">
        <w:t>(</w:t>
      </w:r>
      <w:proofErr w:type="gramStart"/>
      <w:r w:rsidR="002569E0" w:rsidRPr="00E92315">
        <w:t>COM(</w:t>
      </w:r>
      <w:proofErr w:type="gramEnd"/>
      <w:r w:rsidR="002569E0" w:rsidRPr="00E92315">
        <w:t>2025)0545 – C10</w:t>
      </w:r>
      <w:r w:rsidR="002569E0" w:rsidRPr="00E92315">
        <w:noBreakHyphen/>
        <w:t>0166/2025 – 2025/0545</w:t>
      </w:r>
      <w:r w:rsidR="00187E46" w:rsidRPr="00E92315">
        <w:t>(</w:t>
      </w:r>
      <w:r w:rsidR="002569E0" w:rsidRPr="00E92315">
        <w:t>COD</w:t>
      </w:r>
      <w:r w:rsidR="00187E46" w:rsidRPr="00E92315">
        <w:t>))</w:t>
      </w:r>
      <w:r w:rsidRPr="00E92315">
        <w:rPr>
          <w:rStyle w:val="HideTWBExt"/>
        </w:rPr>
        <w:t>&lt;/DocRef&gt;</w:t>
      </w:r>
    </w:p>
    <w:p w14:paraId="20D5D429" w14:textId="7098FF5C" w:rsidR="00DB56E4" w:rsidRPr="00E92315" w:rsidRDefault="00187E46" w:rsidP="00DB56E4">
      <w:pPr>
        <w:pStyle w:val="CoverNormal24a"/>
      </w:pPr>
      <w:r w:rsidRPr="00E92315">
        <w:t>Rapporteur for opinion:</w:t>
      </w:r>
      <w:r w:rsidR="00DB56E4" w:rsidRPr="00E92315">
        <w:t xml:space="preserve"> </w:t>
      </w:r>
      <w:r w:rsidR="00DB56E4" w:rsidRPr="00E92315">
        <w:rPr>
          <w:rStyle w:val="HideTWBExt"/>
        </w:rPr>
        <w:t>&lt;Depute&gt;</w:t>
      </w:r>
      <w:r w:rsidR="002569E0" w:rsidRPr="00E92315">
        <w:t>Lina Gálvez</w:t>
      </w:r>
      <w:r w:rsidR="00DB56E4" w:rsidRPr="00E92315">
        <w:rPr>
          <w:rStyle w:val="HideTWBExt"/>
        </w:rPr>
        <w:t>&lt;/Depute&gt;</w:t>
      </w:r>
    </w:p>
    <w:p w14:paraId="11AF748E" w14:textId="77777777" w:rsidR="00DB56E4" w:rsidRPr="00E92315" w:rsidRDefault="00DB56E4" w:rsidP="0004474F">
      <w:pPr>
        <w:tabs>
          <w:tab w:val="center" w:pos="4677"/>
        </w:tabs>
      </w:pPr>
      <w:r w:rsidRPr="00E92315">
        <w:br w:type="page"/>
      </w:r>
      <w:proofErr w:type="spellStart"/>
      <w:r w:rsidR="00187E46" w:rsidRPr="00E92315">
        <w:lastRenderedPageBreak/>
        <w:t>PA_Legam</w:t>
      </w:r>
      <w:proofErr w:type="spellEnd"/>
    </w:p>
    <w:p w14:paraId="131714A6" w14:textId="77777777" w:rsidR="00DB56E4" w:rsidRPr="00E92315" w:rsidRDefault="00DB56E4" w:rsidP="00DB56E4">
      <w:pPr>
        <w:pStyle w:val="PageHeadingNotTOC"/>
      </w:pPr>
      <w:r w:rsidRPr="00E92315">
        <w:br w:type="page"/>
      </w:r>
      <w:r w:rsidR="00187E46" w:rsidRPr="00E92315">
        <w:lastRenderedPageBreak/>
        <w:t>SHORT JUSTIFICATION</w:t>
      </w:r>
    </w:p>
    <w:p w14:paraId="618385FF" w14:textId="4463C56F" w:rsidR="00586FDB" w:rsidRPr="00E92315" w:rsidRDefault="00586FDB" w:rsidP="00586FDB">
      <w:pPr>
        <w:pStyle w:val="Normal12a"/>
      </w:pPr>
      <w:r w:rsidRPr="00E92315">
        <w:t xml:space="preserve">The budget is the main tool for political action, as it sets out the future and where we want to go. And the European Union’s budget has a great impact on people’s lives both within and outside Europe, of course on women´s lives everywhere. The EU’s next long-term budget represents a key opportunity to safeguard and strengthen prosperity, peace and democracy, based on gender equality, social priorities and environmental sustainability. However, the current European Commission’s proposal for the Multiannual Financial Framework (MFF) 2028–2034 does not adequately address the challenges people face today and does not prioritise what really matters in women´s lives to achieve gender equality. </w:t>
      </w:r>
    </w:p>
    <w:p w14:paraId="75387A39" w14:textId="77777777" w:rsidR="00586FDB" w:rsidRPr="00E92315" w:rsidRDefault="00586FDB" w:rsidP="00586FDB">
      <w:pPr>
        <w:pStyle w:val="Normal12a"/>
      </w:pPr>
      <w:r w:rsidRPr="00E92315">
        <w:t xml:space="preserve">Implementation of gender equality throughout the MFF is not fully realised. Gender equality appears as horizontal principle but is far from being on the same level as social or climate ones. Integration of gender equality is less comprehensive and less institutionalised due to differences in marker methodologies, with most limited range of application, with no spending target, with no “do no significant harm” method accounting for potential negative effects, and finally it constitutes the weakest link among the  objectives set out in the proposed programme regulations, despite the provisions of Article 8 of TFEU “In all its activities, the Union shall aim to eliminate inequalities, and to promote equality, between men and women”. </w:t>
      </w:r>
    </w:p>
    <w:p w14:paraId="64089DE9" w14:textId="77777777" w:rsidR="00586FDB" w:rsidRPr="00E92315" w:rsidRDefault="00586FDB" w:rsidP="00586FDB">
      <w:pPr>
        <w:pStyle w:val="Normal12a"/>
      </w:pPr>
      <w:r w:rsidRPr="00E92315">
        <w:t xml:space="preserve">Achieving real gender equality requires a more transformative approach which involves examining and redesigning systems and structures to promote gender equality for all. This implies expanding the application of gender mainstreaming to cover all MFF programmes and ensuring that support for gender equality is applied consistently across the EU budget. We need to bring gender equality into all policies, to achieve that all policy areas adopt a gender equality perspective. In an ideal scenario, with specific training in gender mainstreaming and policies aligned to advance gender equality, we would be looking at a sound regulatory proposal from the Commission. But the reality is what it is, and we run the risk that the well-conceived, cross-cutting theoretical principle of gender equality will be watered down when put into practice, and with that, in the end, we will take a step backwards rather than forwards. </w:t>
      </w:r>
    </w:p>
    <w:p w14:paraId="2193424B" w14:textId="77777777" w:rsidR="00586FDB" w:rsidRPr="00E92315" w:rsidRDefault="00586FDB" w:rsidP="00586FDB">
      <w:pPr>
        <w:pStyle w:val="Normal12a"/>
      </w:pPr>
      <w:r w:rsidRPr="00E92315">
        <w:t xml:space="preserve">Until now, the EU has relied on a dual approach to gender equality. On the one hand, there are specific actions and targeted funding for gender equality, secured through programme-specific gender equality objectives. On the other, there is gender mainstreaming throughout the budget cycle from programming to implementation and evaluation, including through expenditure tracking from 2021-2027 period. The MFF 2028-2035 has no earmarked funding solely dedicated to promoting gender equality, marking the end of a period of more than 30 years in which Europe, following the Beijing Conference and the introduction of gender mainstreaming, has funded projects to advance gender equality. </w:t>
      </w:r>
    </w:p>
    <w:p w14:paraId="529CEF56" w14:textId="77777777" w:rsidR="00586FDB" w:rsidRPr="00E92315" w:rsidRDefault="00586FDB" w:rsidP="00586FDB">
      <w:pPr>
        <w:pStyle w:val="Normal12a"/>
      </w:pPr>
      <w:r w:rsidRPr="00E92315">
        <w:t xml:space="preserve">The Rapporteur reminds that international standards, such as the OECD and EIGE’s tracking methodology, establish mandatory gender impact assessment, gender analysis to inform the design of the interventions, explicit gender equality objectives and a “do not harm” approach. The Rapporteur also underlines the importance of broadening the areas of intervention in gender equality </w:t>
      </w:r>
      <w:proofErr w:type="gramStart"/>
      <w:r w:rsidRPr="00E92315">
        <w:t>in order to</w:t>
      </w:r>
      <w:proofErr w:type="gramEnd"/>
      <w:r w:rsidRPr="00E92315">
        <w:t xml:space="preserve"> reflect the EU´s gender equality objectives, such the ones of the Roadmap of Women´s Rights developed into Gender Equality Strategy 2026-2030, proposes a spending target for funding and new coefficients for application. Europe has made </w:t>
      </w:r>
      <w:r w:rsidRPr="00E92315">
        <w:lastRenderedPageBreak/>
        <w:t xml:space="preserve">significant progress on gender equality, but gender mainstreaming remains an unfinished task. In the current climate, marked by a strong backlash against women’s rights, there is a need for greater and more effective integration of a gender perspective in the EU budget. </w:t>
      </w:r>
    </w:p>
    <w:p w14:paraId="019F41A3" w14:textId="4E27A360" w:rsidR="00DB56E4" w:rsidRPr="00E92315" w:rsidRDefault="002569E0" w:rsidP="00DB56E4">
      <w:pPr>
        <w:pStyle w:val="AmHeadingPA"/>
      </w:pPr>
      <w:r w:rsidRPr="00E92315">
        <w:t>AMENDMENT</w:t>
      </w:r>
    </w:p>
    <w:p w14:paraId="55A5CAE1" w14:textId="0F168F0C" w:rsidR="00DB56E4" w:rsidRPr="00E92315" w:rsidRDefault="00187E46" w:rsidP="001E3AC4">
      <w:pPr>
        <w:pStyle w:val="Normal12a"/>
      </w:pPr>
      <w:bookmarkStart w:id="0" w:name="IntroA"/>
      <w:r w:rsidRPr="00E92315">
        <w:t xml:space="preserve">The </w:t>
      </w:r>
      <w:r w:rsidR="002569E0" w:rsidRPr="00E92315">
        <w:t>Committee on Women's Rights and Gender Equality</w:t>
      </w:r>
      <w:r w:rsidRPr="00E92315">
        <w:t xml:space="preserve"> submits the following to the </w:t>
      </w:r>
      <w:r w:rsidR="002569E0" w:rsidRPr="00E92315">
        <w:t xml:space="preserve">Committee </w:t>
      </w:r>
      <w:r w:rsidR="001E5670" w:rsidRPr="00E92315">
        <w:t>on Budgets and the Committee on Budgetary Control</w:t>
      </w:r>
      <w:r w:rsidRPr="00E92315">
        <w:t xml:space="preserve">, </w:t>
      </w:r>
      <w:r w:rsidR="002569E0" w:rsidRPr="00E92315">
        <w:t>as the committee</w:t>
      </w:r>
      <w:r w:rsidR="001E5670" w:rsidRPr="00E92315">
        <w:t>s</w:t>
      </w:r>
      <w:r w:rsidR="002569E0" w:rsidRPr="00E92315">
        <w:t xml:space="preserve"> responsible:</w:t>
      </w:r>
    </w:p>
    <w:p w14:paraId="545CBCA5" w14:textId="08B2E12A" w:rsidR="00654F4E" w:rsidRPr="00E92315" w:rsidRDefault="00DB56E4" w:rsidP="00654F4E">
      <w:pPr>
        <w:pStyle w:val="AMNumberTabs0"/>
        <w:keepNext/>
        <w:rPr>
          <w:lang w:val="en-GB"/>
        </w:rPr>
      </w:pPr>
      <w:bookmarkStart w:id="1" w:name="IntroB"/>
      <w:bookmarkEnd w:id="0"/>
      <w:r w:rsidRPr="00E92315">
        <w:rPr>
          <w:rStyle w:val="HideTWBExt"/>
          <w:b w:val="0"/>
          <w:noProof w:val="0"/>
          <w:lang w:val="en-GB"/>
        </w:rPr>
        <w:t>&lt;RepeatBlock-</w:t>
      </w:r>
      <w:r w:rsidR="002569E0" w:rsidRPr="00E92315">
        <w:rPr>
          <w:rStyle w:val="HideTWBExt"/>
          <w:b w:val="0"/>
          <w:noProof w:val="0"/>
          <w:lang w:val="en-GB"/>
        </w:rPr>
        <w:t>Amend</w:t>
      </w:r>
      <w:r w:rsidRPr="00E92315">
        <w:rPr>
          <w:rStyle w:val="HideTWBExt"/>
          <w:b w:val="0"/>
          <w:noProof w:val="0"/>
          <w:lang w:val="en-GB"/>
        </w:rPr>
        <w:t>&gt;</w:t>
      </w:r>
      <w:bookmarkStart w:id="2" w:name="EndB"/>
      <w:bookmarkEnd w:id="1"/>
      <w:r w:rsidR="00654F4E" w:rsidRPr="00E92315">
        <w:rPr>
          <w:rStyle w:val="HideTWBExt"/>
          <w:b w:val="0"/>
          <w:lang w:val="en-GB"/>
        </w:rPr>
        <w:t>&lt;Amend&gt;</w:t>
      </w:r>
      <w:r w:rsidR="00654F4E" w:rsidRPr="00E92315">
        <w:rPr>
          <w:lang w:val="en-GB"/>
        </w:rPr>
        <w:t>Amendment</w:t>
      </w:r>
      <w:r w:rsidR="00654F4E" w:rsidRPr="00E92315">
        <w:rPr>
          <w:lang w:val="en-GB"/>
        </w:rPr>
        <w:tab/>
      </w:r>
      <w:r w:rsidR="00654F4E" w:rsidRPr="00E92315">
        <w:rPr>
          <w:lang w:val="en-GB"/>
        </w:rPr>
        <w:tab/>
      </w:r>
      <w:r w:rsidR="00654F4E" w:rsidRPr="00E92315">
        <w:rPr>
          <w:rStyle w:val="HideTWBExt"/>
          <w:b w:val="0"/>
          <w:lang w:val="en-GB"/>
        </w:rPr>
        <w:t>&lt;NumAm&gt;</w:t>
      </w:r>
      <w:r w:rsidR="00DA38DA" w:rsidRPr="00E92315">
        <w:rPr>
          <w:lang w:val="en-GB"/>
        </w:rPr>
        <w:t>1</w:t>
      </w:r>
      <w:r w:rsidR="00654F4E" w:rsidRPr="00E92315">
        <w:rPr>
          <w:rStyle w:val="HideTWBExt"/>
          <w:b w:val="0"/>
          <w:lang w:val="en-GB"/>
        </w:rPr>
        <w:t>&lt;/NumAm&gt;</w:t>
      </w:r>
    </w:p>
    <w:p w14:paraId="04BDEC26"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051917FE" w14:textId="77777777" w:rsidR="00654F4E" w:rsidRPr="00E92315" w:rsidRDefault="00654F4E" w:rsidP="00654F4E">
      <w:pPr>
        <w:pStyle w:val="NormalBold"/>
      </w:pPr>
      <w:r w:rsidRPr="00E92315">
        <w:rPr>
          <w:rStyle w:val="HideTWBExt"/>
          <w:b w:val="0"/>
        </w:rPr>
        <w:t>&lt;Article&gt;</w:t>
      </w:r>
      <w:r w:rsidRPr="00E92315">
        <w:t>Recital 1</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36BE8BF7" w14:textId="77777777" w:rsidTr="00654F4E">
        <w:trPr>
          <w:jc w:val="center"/>
        </w:trPr>
        <w:tc>
          <w:tcPr>
            <w:tcW w:w="9752" w:type="dxa"/>
            <w:gridSpan w:val="2"/>
          </w:tcPr>
          <w:p w14:paraId="2EBA28DE" w14:textId="77777777" w:rsidR="00654F4E" w:rsidRPr="00E92315" w:rsidRDefault="00654F4E">
            <w:pPr>
              <w:keepNext/>
            </w:pPr>
          </w:p>
        </w:tc>
      </w:tr>
      <w:tr w:rsidR="00654F4E" w:rsidRPr="00E92315" w14:paraId="5F783C43" w14:textId="77777777" w:rsidTr="00654F4E">
        <w:trPr>
          <w:jc w:val="center"/>
        </w:trPr>
        <w:tc>
          <w:tcPr>
            <w:tcW w:w="4876" w:type="dxa"/>
            <w:hideMark/>
          </w:tcPr>
          <w:p w14:paraId="470C48DD"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3D5420B9" w14:textId="77777777" w:rsidR="00654F4E" w:rsidRPr="00E92315" w:rsidRDefault="00654F4E">
            <w:pPr>
              <w:pStyle w:val="ColumnHeading"/>
              <w:keepNext/>
              <w:rPr>
                <w:lang w:val="en-GB"/>
              </w:rPr>
            </w:pPr>
            <w:r w:rsidRPr="00E92315">
              <w:rPr>
                <w:lang w:val="en-GB"/>
              </w:rPr>
              <w:t>Amendment</w:t>
            </w:r>
          </w:p>
        </w:tc>
      </w:tr>
      <w:tr w:rsidR="00654F4E" w:rsidRPr="00E92315" w14:paraId="53F623C6" w14:textId="77777777" w:rsidTr="00654F4E">
        <w:trPr>
          <w:jc w:val="center"/>
        </w:trPr>
        <w:tc>
          <w:tcPr>
            <w:tcW w:w="4876" w:type="dxa"/>
            <w:hideMark/>
          </w:tcPr>
          <w:p w14:paraId="22ACB520" w14:textId="77777777" w:rsidR="00654F4E" w:rsidRPr="00E92315" w:rsidRDefault="00654F4E">
            <w:pPr>
              <w:pStyle w:val="Normal6"/>
              <w:rPr>
                <w:lang w:val="en-GB"/>
              </w:rPr>
            </w:pPr>
            <w:r w:rsidRPr="00E92315">
              <w:rPr>
                <w:lang w:val="en-GB"/>
              </w:rPr>
              <w:t>(1)</w:t>
            </w:r>
            <w:r w:rsidRPr="00E92315">
              <w:rPr>
                <w:lang w:val="en-GB"/>
              </w:rPr>
              <w:tab/>
              <w:t>This Regulation aims to lay down the elements for both an expenditure tracking and a performance framework applicable to the implementation of expenditure appropriate to each method of implementation and complementing the rules of Regulation (EU, Euratom) 2024/2509 of the European Parliament and of the Council</w:t>
            </w:r>
            <w:r w:rsidRPr="00E92315">
              <w:rPr>
                <w:vertAlign w:val="superscript"/>
                <w:lang w:val="en-GB"/>
              </w:rPr>
              <w:t>3</w:t>
            </w:r>
            <w:r w:rsidRPr="00E92315">
              <w:rPr>
                <w:lang w:val="en-GB"/>
              </w:rPr>
              <w:t xml:space="preserve"> on the financial rules applicable to the general budget of the Union (the ‘budget’) as part of the financial rules within the meaning of Article 322(1), point (a), of the Treaty on the Functioning of the European Union (TFEU). </w:t>
            </w:r>
            <w:proofErr w:type="gramStart"/>
            <w:r w:rsidRPr="00E92315">
              <w:rPr>
                <w:lang w:val="en-GB"/>
              </w:rPr>
              <w:t>In particular, rules</w:t>
            </w:r>
            <w:proofErr w:type="gramEnd"/>
            <w:r w:rsidRPr="00E92315">
              <w:rPr>
                <w:lang w:val="en-GB"/>
              </w:rPr>
              <w:t xml:space="preserve"> should be established on monitoring of budget spending, on monitoring and reporting on the performance of Union programmes and activities, as well as rules on evaluation of the programmes and activities. This Regulation also aims to set out common rules to ensure a uniform application of the ‘do no significant harm’ and gender equality principles; as well as other common rules applicable across the budget such as those for establishing a Single Gateway, and rules on information, communication and visibility. The Commission may put in place additional elements for monitoring and reporting, including relevant indicators, for the </w:t>
            </w:r>
            <w:r w:rsidRPr="00E92315">
              <w:rPr>
                <w:lang w:val="en-GB"/>
              </w:rPr>
              <w:lastRenderedPageBreak/>
              <w:t>purpose of measuring the impact of Union policies and actions more widely.</w:t>
            </w:r>
          </w:p>
        </w:tc>
        <w:tc>
          <w:tcPr>
            <w:tcW w:w="4876" w:type="dxa"/>
            <w:hideMark/>
          </w:tcPr>
          <w:p w14:paraId="56AD5DD9" w14:textId="5174C459" w:rsidR="00654F4E" w:rsidRPr="00E92315" w:rsidRDefault="00654F4E">
            <w:pPr>
              <w:pStyle w:val="Normal6"/>
              <w:rPr>
                <w:szCs w:val="24"/>
                <w:lang w:val="en-GB"/>
              </w:rPr>
            </w:pPr>
            <w:r w:rsidRPr="00E92315">
              <w:rPr>
                <w:lang w:val="en-GB"/>
              </w:rPr>
              <w:lastRenderedPageBreak/>
              <w:t>(1)</w:t>
            </w:r>
            <w:r w:rsidRPr="00E92315">
              <w:rPr>
                <w:lang w:val="en-GB"/>
              </w:rPr>
              <w:tab/>
              <w:t>This Regulation aims to lay down the elements for both an expenditure tracking and a performance framework applicable to the implementation of expenditure appropriate to each method of implementation and complementing the rules of Regulation (EU, Euratom) 2024/2509 of the European Parliament and of the Council</w:t>
            </w:r>
            <w:r w:rsidRPr="00E92315">
              <w:rPr>
                <w:vertAlign w:val="superscript"/>
                <w:lang w:val="en-GB"/>
              </w:rPr>
              <w:t>3</w:t>
            </w:r>
            <w:r w:rsidRPr="00E92315">
              <w:rPr>
                <w:lang w:val="en-GB"/>
              </w:rPr>
              <w:t xml:space="preserve"> on the financial rules applicable to the general budget of the Union (the ‘budget’) as part of the financial rules within the meaning of Article 322(1), point (a), of the Treaty on the Functioning of the European Union (TFEU). </w:t>
            </w:r>
            <w:proofErr w:type="gramStart"/>
            <w:r w:rsidRPr="00E92315">
              <w:rPr>
                <w:lang w:val="en-GB"/>
              </w:rPr>
              <w:t>In particular, rules</w:t>
            </w:r>
            <w:proofErr w:type="gramEnd"/>
            <w:r w:rsidRPr="00E92315">
              <w:rPr>
                <w:lang w:val="en-GB"/>
              </w:rPr>
              <w:t xml:space="preserve"> should be established on monitoring of budget spending, on monitoring and reporting on the performance of Union programmes and activities, as well as rules on evaluation of the programmes and activities. This Regulation also aims to set out common rules to ensure a uniform application of the ‘do no significant harm’ and gender equality principles </w:t>
            </w:r>
            <w:r w:rsidRPr="00E92315">
              <w:rPr>
                <w:b/>
                <w:i/>
                <w:lang w:val="en-GB"/>
              </w:rPr>
              <w:t>according to Article 8 TFEU which stipulates that “in all its activities, the Union shall aim to eliminate inequalities, and to promote equality, between men and women"</w:t>
            </w:r>
            <w:r w:rsidRPr="00E92315">
              <w:rPr>
                <w:lang w:val="en-GB"/>
              </w:rPr>
              <w:t xml:space="preserve">; as well as other common rules applicable across the budget such as those for establishing a Single Gateway, and rules on information, </w:t>
            </w:r>
            <w:r w:rsidRPr="00E92315">
              <w:rPr>
                <w:lang w:val="en-GB"/>
              </w:rPr>
              <w:lastRenderedPageBreak/>
              <w:t>communication and visibility. The Commission may put in place additional elements for monitoring and reporting, including relevant indicators, for the purpose of measuring the impact of Union policies and actions more widely.</w:t>
            </w:r>
          </w:p>
        </w:tc>
      </w:tr>
      <w:tr w:rsidR="00654F4E" w:rsidRPr="00E92315" w14:paraId="603E176A" w14:textId="77777777" w:rsidTr="00654F4E">
        <w:trPr>
          <w:jc w:val="center"/>
        </w:trPr>
        <w:tc>
          <w:tcPr>
            <w:tcW w:w="4876" w:type="dxa"/>
            <w:hideMark/>
          </w:tcPr>
          <w:p w14:paraId="24C749E2" w14:textId="77777777" w:rsidR="00654F4E" w:rsidRPr="00E92315" w:rsidRDefault="00654F4E">
            <w:pPr>
              <w:pStyle w:val="Normal6"/>
              <w:rPr>
                <w:lang w:val="en-GB"/>
              </w:rPr>
            </w:pPr>
            <w:r w:rsidRPr="00E92315">
              <w:rPr>
                <w:lang w:val="en-GB"/>
              </w:rPr>
              <w:lastRenderedPageBreak/>
              <w:t>__________________</w:t>
            </w:r>
          </w:p>
        </w:tc>
        <w:tc>
          <w:tcPr>
            <w:tcW w:w="4876" w:type="dxa"/>
            <w:hideMark/>
          </w:tcPr>
          <w:p w14:paraId="0C6A2C9C" w14:textId="77777777" w:rsidR="00654F4E" w:rsidRPr="00E92315" w:rsidRDefault="00654F4E">
            <w:pPr>
              <w:pStyle w:val="Normal6"/>
              <w:rPr>
                <w:szCs w:val="24"/>
                <w:lang w:val="en-GB"/>
              </w:rPr>
            </w:pPr>
            <w:r w:rsidRPr="00E92315">
              <w:rPr>
                <w:lang w:val="en-GB"/>
              </w:rPr>
              <w:t>__________________</w:t>
            </w:r>
          </w:p>
        </w:tc>
      </w:tr>
      <w:tr w:rsidR="00654F4E" w:rsidRPr="00E92315" w14:paraId="0B3DA004" w14:textId="77777777" w:rsidTr="00654F4E">
        <w:trPr>
          <w:jc w:val="center"/>
        </w:trPr>
        <w:tc>
          <w:tcPr>
            <w:tcW w:w="4876" w:type="dxa"/>
            <w:hideMark/>
          </w:tcPr>
          <w:p w14:paraId="491526EF" w14:textId="77777777" w:rsidR="00654F4E" w:rsidRPr="00E92315" w:rsidRDefault="00654F4E">
            <w:pPr>
              <w:pStyle w:val="Normal6"/>
              <w:rPr>
                <w:lang w:val="en-GB"/>
              </w:rPr>
            </w:pPr>
            <w:r w:rsidRPr="00E92315">
              <w:rPr>
                <w:vertAlign w:val="superscript"/>
                <w:lang w:val="en-GB"/>
              </w:rPr>
              <w:t>3</w:t>
            </w:r>
            <w:r w:rsidRPr="00E92315">
              <w:rPr>
                <w:lang w:val="en-GB"/>
              </w:rPr>
              <w:t xml:space="preserve"> Regulation (EU, Euratom) 2024/2509 of the European Parliament and of the Council of 23 September 2024 on the financial rules applicable to the general budget of the Union (OJ L, 2024/2509, 26.9.2024).</w:t>
            </w:r>
          </w:p>
        </w:tc>
        <w:tc>
          <w:tcPr>
            <w:tcW w:w="4876" w:type="dxa"/>
            <w:hideMark/>
          </w:tcPr>
          <w:p w14:paraId="4B83681B" w14:textId="77777777" w:rsidR="00654F4E" w:rsidRPr="00E92315" w:rsidRDefault="00654F4E">
            <w:pPr>
              <w:pStyle w:val="Normal6"/>
              <w:rPr>
                <w:szCs w:val="24"/>
                <w:lang w:val="en-GB"/>
              </w:rPr>
            </w:pPr>
            <w:r w:rsidRPr="00E92315">
              <w:rPr>
                <w:vertAlign w:val="superscript"/>
                <w:lang w:val="en-GB"/>
              </w:rPr>
              <w:t>3</w:t>
            </w:r>
            <w:r w:rsidRPr="00E92315">
              <w:rPr>
                <w:lang w:val="en-GB"/>
              </w:rPr>
              <w:t xml:space="preserve"> Regulation (EU, Euratom) 2024/2509 of the European Parliament and of the Council of 23 September 2024 on the financial rules applicable to the general budget of the Union (OJ L, 2024/2509, 26.9.2024).</w:t>
            </w:r>
          </w:p>
        </w:tc>
      </w:tr>
    </w:tbl>
    <w:p w14:paraId="56306283"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19402A1D" w14:textId="77777777" w:rsidR="00654F4E" w:rsidRPr="00E92315" w:rsidRDefault="00654F4E" w:rsidP="00654F4E">
      <w:r w:rsidRPr="00E92315">
        <w:rPr>
          <w:rStyle w:val="HideTWBExt"/>
        </w:rPr>
        <w:t>&lt;/Amend&gt;</w:t>
      </w:r>
    </w:p>
    <w:p w14:paraId="4D9C4AF0" w14:textId="079D7E1A"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2</w:t>
      </w:r>
      <w:r w:rsidRPr="00E92315">
        <w:rPr>
          <w:rStyle w:val="HideTWBExt"/>
          <w:b w:val="0"/>
          <w:lang w:val="en-GB"/>
        </w:rPr>
        <w:t>&lt;/NumAm&gt;</w:t>
      </w:r>
    </w:p>
    <w:p w14:paraId="7FF3C00F"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451C0EB6" w14:textId="77777777" w:rsidR="00654F4E" w:rsidRPr="00E92315" w:rsidRDefault="00654F4E" w:rsidP="00654F4E">
      <w:pPr>
        <w:pStyle w:val="NormalBold"/>
      </w:pPr>
      <w:r w:rsidRPr="00E92315">
        <w:rPr>
          <w:rStyle w:val="HideTWBExt"/>
          <w:b w:val="0"/>
        </w:rPr>
        <w:t>&lt;Article&gt;</w:t>
      </w:r>
      <w:r w:rsidRPr="00E92315">
        <w:t>Recital 2</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5A70B604" w14:textId="77777777" w:rsidTr="00654F4E">
        <w:trPr>
          <w:jc w:val="center"/>
        </w:trPr>
        <w:tc>
          <w:tcPr>
            <w:tcW w:w="9752" w:type="dxa"/>
            <w:gridSpan w:val="2"/>
          </w:tcPr>
          <w:p w14:paraId="606D4158" w14:textId="77777777" w:rsidR="00654F4E" w:rsidRPr="00E92315" w:rsidRDefault="00654F4E">
            <w:pPr>
              <w:keepNext/>
            </w:pPr>
          </w:p>
        </w:tc>
      </w:tr>
      <w:tr w:rsidR="00654F4E" w:rsidRPr="00E92315" w14:paraId="6AD2CECD" w14:textId="77777777" w:rsidTr="00654F4E">
        <w:trPr>
          <w:jc w:val="center"/>
        </w:trPr>
        <w:tc>
          <w:tcPr>
            <w:tcW w:w="4876" w:type="dxa"/>
            <w:hideMark/>
          </w:tcPr>
          <w:p w14:paraId="3103AA9F"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74B55034" w14:textId="77777777" w:rsidR="00654F4E" w:rsidRPr="00E92315" w:rsidRDefault="00654F4E">
            <w:pPr>
              <w:pStyle w:val="ColumnHeading"/>
              <w:keepNext/>
              <w:rPr>
                <w:lang w:val="en-GB"/>
              </w:rPr>
            </w:pPr>
            <w:r w:rsidRPr="00E92315">
              <w:rPr>
                <w:lang w:val="en-GB"/>
              </w:rPr>
              <w:t>Amendment</w:t>
            </w:r>
          </w:p>
        </w:tc>
      </w:tr>
      <w:tr w:rsidR="00654F4E" w:rsidRPr="00E92315" w14:paraId="2DA42B94" w14:textId="77777777" w:rsidTr="00654F4E">
        <w:trPr>
          <w:jc w:val="center"/>
        </w:trPr>
        <w:tc>
          <w:tcPr>
            <w:tcW w:w="4876" w:type="dxa"/>
            <w:hideMark/>
          </w:tcPr>
          <w:p w14:paraId="34548EAD" w14:textId="77777777" w:rsidR="00654F4E" w:rsidRPr="00E92315" w:rsidRDefault="00654F4E">
            <w:pPr>
              <w:pStyle w:val="Normal6"/>
              <w:rPr>
                <w:lang w:val="en-GB"/>
              </w:rPr>
            </w:pPr>
            <w:r w:rsidRPr="00E92315">
              <w:rPr>
                <w:lang w:val="en-GB"/>
              </w:rPr>
              <w:t>(2)</w:t>
            </w:r>
            <w:r w:rsidRPr="00E92315">
              <w:rPr>
                <w:lang w:val="en-GB"/>
              </w:rPr>
              <w:tab/>
              <w:t>Expenditure tracking refers to the monitoring of how the funds of Union budget programmes are used across categories of activities, to ensure transparency and accountability. The monitoring relies primarily on budgetary commitments, which is independent from the delivery model of the programmes and how the funds are disbursed to beneficiaries.</w:t>
            </w:r>
          </w:p>
        </w:tc>
        <w:tc>
          <w:tcPr>
            <w:tcW w:w="4876" w:type="dxa"/>
            <w:hideMark/>
          </w:tcPr>
          <w:p w14:paraId="2AF25499" w14:textId="5C03E04A" w:rsidR="00654F4E" w:rsidRPr="00E92315" w:rsidRDefault="00654F4E">
            <w:pPr>
              <w:pStyle w:val="Normal6"/>
              <w:rPr>
                <w:szCs w:val="24"/>
                <w:lang w:val="en-GB"/>
              </w:rPr>
            </w:pPr>
            <w:r w:rsidRPr="00E92315">
              <w:rPr>
                <w:lang w:val="en-GB"/>
              </w:rPr>
              <w:t>(2)</w:t>
            </w:r>
            <w:r w:rsidRPr="00E92315">
              <w:rPr>
                <w:lang w:val="en-GB"/>
              </w:rPr>
              <w:tab/>
              <w:t xml:space="preserve">Expenditure tracking refers to the monitoring of how the funds of Union budget programmes are used across categories of activities, to ensure transparency and accountability. The monitoring relies primarily on budgetary commitments, which is independent from the delivery model of the programmes and how the funds are disbursed to beneficiaries. </w:t>
            </w:r>
            <w:r w:rsidRPr="00E92315">
              <w:rPr>
                <w:b/>
                <w:i/>
                <w:lang w:val="en-GB"/>
              </w:rPr>
              <w:t xml:space="preserve">The gender equality tracking system </w:t>
            </w:r>
            <w:r w:rsidR="00E11D92" w:rsidRPr="00E92315">
              <w:rPr>
                <w:b/>
                <w:i/>
                <w:lang w:val="en-GB"/>
              </w:rPr>
              <w:t>needs to</w:t>
            </w:r>
            <w:r w:rsidRPr="00E92315">
              <w:rPr>
                <w:b/>
                <w:i/>
                <w:lang w:val="en-GB"/>
              </w:rPr>
              <w:t xml:space="preserve"> rely fully and on international standards, such </w:t>
            </w:r>
            <w:r w:rsidR="00E11D92" w:rsidRPr="00E92315">
              <w:rPr>
                <w:b/>
                <w:i/>
                <w:lang w:val="en-GB"/>
              </w:rPr>
              <w:t xml:space="preserve">as </w:t>
            </w:r>
            <w:r w:rsidRPr="00E92315">
              <w:rPr>
                <w:b/>
                <w:i/>
                <w:lang w:val="en-GB"/>
              </w:rPr>
              <w:t xml:space="preserve">OECD </w:t>
            </w:r>
            <w:r w:rsidR="00E11D92" w:rsidRPr="00E92315">
              <w:rPr>
                <w:b/>
                <w:i/>
                <w:lang w:val="en-GB"/>
              </w:rPr>
              <w:t>standards</w:t>
            </w:r>
            <w:r w:rsidRPr="00E92315">
              <w:rPr>
                <w:b/>
                <w:i/>
                <w:lang w:val="en-GB"/>
              </w:rPr>
              <w:t>, and European Court of Auditors reports.</w:t>
            </w:r>
          </w:p>
        </w:tc>
      </w:tr>
    </w:tbl>
    <w:p w14:paraId="0E2896E0"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4630B524" w14:textId="77777777" w:rsidR="00654F4E" w:rsidRPr="00E92315" w:rsidRDefault="00654F4E" w:rsidP="00654F4E">
      <w:r w:rsidRPr="00E92315">
        <w:rPr>
          <w:rStyle w:val="HideTWBExt"/>
        </w:rPr>
        <w:t>&lt;/Amend&gt;</w:t>
      </w:r>
    </w:p>
    <w:p w14:paraId="55A1EE88" w14:textId="1BC06F5F"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3</w:t>
      </w:r>
      <w:r w:rsidRPr="00E92315">
        <w:rPr>
          <w:rStyle w:val="HideTWBExt"/>
          <w:b w:val="0"/>
          <w:lang w:val="en-GB"/>
        </w:rPr>
        <w:t>&lt;/NumAm&gt;</w:t>
      </w:r>
    </w:p>
    <w:p w14:paraId="4048CA0C"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437C04C0" w14:textId="77777777" w:rsidR="00654F4E" w:rsidRPr="00E92315" w:rsidRDefault="00654F4E" w:rsidP="00654F4E">
      <w:pPr>
        <w:pStyle w:val="NormalBold"/>
      </w:pPr>
      <w:r w:rsidRPr="00E92315">
        <w:rPr>
          <w:rStyle w:val="HideTWBExt"/>
          <w:b w:val="0"/>
        </w:rPr>
        <w:t>&lt;Article&gt;</w:t>
      </w:r>
      <w:r w:rsidRPr="00E92315">
        <w:t>Recital 8</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30AA9CF3" w14:textId="77777777" w:rsidTr="00654F4E">
        <w:trPr>
          <w:jc w:val="center"/>
        </w:trPr>
        <w:tc>
          <w:tcPr>
            <w:tcW w:w="9752" w:type="dxa"/>
            <w:gridSpan w:val="2"/>
          </w:tcPr>
          <w:p w14:paraId="07CF2427" w14:textId="77777777" w:rsidR="00654F4E" w:rsidRPr="00E92315" w:rsidRDefault="00654F4E">
            <w:pPr>
              <w:keepNext/>
            </w:pPr>
          </w:p>
        </w:tc>
      </w:tr>
      <w:tr w:rsidR="00654F4E" w:rsidRPr="00E92315" w14:paraId="707EFA85" w14:textId="77777777" w:rsidTr="00654F4E">
        <w:trPr>
          <w:jc w:val="center"/>
        </w:trPr>
        <w:tc>
          <w:tcPr>
            <w:tcW w:w="4876" w:type="dxa"/>
            <w:hideMark/>
          </w:tcPr>
          <w:p w14:paraId="1C53D345"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56DCD25C" w14:textId="77777777" w:rsidR="00654F4E" w:rsidRPr="00E92315" w:rsidRDefault="00654F4E">
            <w:pPr>
              <w:pStyle w:val="ColumnHeading"/>
              <w:keepNext/>
              <w:rPr>
                <w:lang w:val="en-GB"/>
              </w:rPr>
            </w:pPr>
            <w:r w:rsidRPr="00E92315">
              <w:rPr>
                <w:lang w:val="en-GB"/>
              </w:rPr>
              <w:t>Amendment</w:t>
            </w:r>
          </w:p>
        </w:tc>
      </w:tr>
      <w:tr w:rsidR="00654F4E" w:rsidRPr="00E92315" w14:paraId="2C0389AC" w14:textId="77777777" w:rsidTr="00654F4E">
        <w:trPr>
          <w:jc w:val="center"/>
        </w:trPr>
        <w:tc>
          <w:tcPr>
            <w:tcW w:w="4876" w:type="dxa"/>
            <w:hideMark/>
          </w:tcPr>
          <w:p w14:paraId="525DBE1F" w14:textId="77777777" w:rsidR="00654F4E" w:rsidRPr="00E92315" w:rsidRDefault="00654F4E">
            <w:pPr>
              <w:pStyle w:val="Normal6"/>
              <w:rPr>
                <w:lang w:val="en-GB"/>
              </w:rPr>
            </w:pPr>
            <w:r w:rsidRPr="00E92315">
              <w:rPr>
                <w:lang w:val="en-GB"/>
              </w:rPr>
              <w:t>(8)</w:t>
            </w:r>
            <w:r w:rsidRPr="00E92315">
              <w:rPr>
                <w:lang w:val="en-GB"/>
              </w:rPr>
              <w:tab/>
              <w:t xml:space="preserve">In line with Article 8 TFEU, the Union shall in all its activities aim to eliminate inequalities, and to promote equality, between men and women. Article 33(2), point (e), of Regulation (EU, Euratom) 2024/2509 therefore lays down the requirement for the implementation of programmes and activities to </w:t>
            </w:r>
            <w:proofErr w:type="gramStart"/>
            <w:r w:rsidRPr="00E92315">
              <w:rPr>
                <w:lang w:val="en-GB"/>
              </w:rPr>
              <w:t>take into account</w:t>
            </w:r>
            <w:proofErr w:type="gramEnd"/>
            <w:r w:rsidRPr="00E92315">
              <w:rPr>
                <w:lang w:val="en-GB"/>
              </w:rPr>
              <w:t xml:space="preserve"> the principle of gender equality in accordance with an appropriate gender mainstreaming methodology</w:t>
            </w:r>
            <w:r w:rsidRPr="00E92315">
              <w:rPr>
                <w:b/>
                <w:i/>
                <w:lang w:val="en-GB"/>
              </w:rPr>
              <w:t>, where feasible and appropriate</w:t>
            </w:r>
            <w:r w:rsidRPr="00E92315">
              <w:rPr>
                <w:lang w:val="en-GB"/>
              </w:rPr>
              <w:t xml:space="preserve">. This Regulation should therefore establish a single set of rules to implement the principle of gender equality consistently. </w:t>
            </w:r>
            <w:proofErr w:type="gramStart"/>
            <w:r w:rsidRPr="00E92315">
              <w:rPr>
                <w:lang w:val="en-GB"/>
              </w:rPr>
              <w:t>In particular, this</w:t>
            </w:r>
            <w:proofErr w:type="gramEnd"/>
            <w:r w:rsidRPr="00E92315">
              <w:rPr>
                <w:lang w:val="en-GB"/>
              </w:rPr>
              <w:t xml:space="preserve"> Regulation should set out the gender mainstreaming methodology, building on the methodology developed by the Commission under the 2021-2027 MFF and used for the first time for the financial year 2021, to measure expenditure contributing to gender equality through a system of scores based on the objectives pursued by activities supported under Union programmes. Further guidance should be provided by the Commission to ensure the consistent application of that principle. This Regulation should also specify which data collected in relation to performance indicators should be broken down</w:t>
            </w:r>
            <w:r w:rsidRPr="00E92315">
              <w:rPr>
                <w:b/>
                <w:i/>
                <w:lang w:val="en-GB"/>
              </w:rPr>
              <w:t>, where feasible and appropriate,</w:t>
            </w:r>
            <w:r w:rsidRPr="00E92315">
              <w:rPr>
                <w:lang w:val="en-GB"/>
              </w:rPr>
              <w:t xml:space="preserve"> by gender.</w:t>
            </w:r>
          </w:p>
        </w:tc>
        <w:tc>
          <w:tcPr>
            <w:tcW w:w="4876" w:type="dxa"/>
            <w:hideMark/>
          </w:tcPr>
          <w:p w14:paraId="71538433" w14:textId="77777777" w:rsidR="00654F4E" w:rsidRPr="00E92315" w:rsidRDefault="00654F4E">
            <w:pPr>
              <w:pStyle w:val="Normal6"/>
              <w:rPr>
                <w:szCs w:val="24"/>
                <w:lang w:val="en-GB"/>
              </w:rPr>
            </w:pPr>
            <w:r w:rsidRPr="00E92315">
              <w:rPr>
                <w:lang w:val="en-GB"/>
              </w:rPr>
              <w:t>(8)</w:t>
            </w:r>
            <w:r w:rsidRPr="00E92315">
              <w:rPr>
                <w:lang w:val="en-GB"/>
              </w:rPr>
              <w:tab/>
              <w:t xml:space="preserve">In line with Article 8 TFEU, the Union shall in all its activities aim to eliminate inequalities, and to promote equality, between men and women. Article 33(2), point (e), of Regulation (EU, Euratom) 2024/2509 therefore lays down the requirement for the implementation of programmes and activities to </w:t>
            </w:r>
            <w:proofErr w:type="gramStart"/>
            <w:r w:rsidRPr="00E92315">
              <w:rPr>
                <w:lang w:val="en-GB"/>
              </w:rPr>
              <w:t>take into account</w:t>
            </w:r>
            <w:proofErr w:type="gramEnd"/>
            <w:r w:rsidRPr="00E92315">
              <w:rPr>
                <w:lang w:val="en-GB"/>
              </w:rPr>
              <w:t xml:space="preserve"> the principle of gender equality in accordance with an appropriate gender mainstreaming methodology. This Regulation should therefore establish a single set of rules to implement the principle of gender equality consistently. </w:t>
            </w:r>
            <w:proofErr w:type="gramStart"/>
            <w:r w:rsidRPr="00E92315">
              <w:rPr>
                <w:lang w:val="en-GB"/>
              </w:rPr>
              <w:t>In particular, this</w:t>
            </w:r>
            <w:proofErr w:type="gramEnd"/>
            <w:r w:rsidRPr="00E92315">
              <w:rPr>
                <w:lang w:val="en-GB"/>
              </w:rPr>
              <w:t xml:space="preserve"> Regulation should set out the gender mainstreaming methodology, building on the methodology developed by the Commission under the 2021-2027 MFF and used for the first time for the financial year 2021, to measure expenditure contributing to gender equality through a system of scores based on the objectives pursued by activities supported under Union programmes. Further guidance should be provided by the Commission to ensure the consistent application of that principle. This Regulation should also specify which data collected in relation to performance indicators should be broken down by </w:t>
            </w:r>
            <w:r w:rsidRPr="00E92315">
              <w:rPr>
                <w:b/>
                <w:i/>
                <w:lang w:val="en-GB"/>
              </w:rPr>
              <w:t xml:space="preserve">sex, </w:t>
            </w:r>
            <w:proofErr w:type="gramStart"/>
            <w:r w:rsidRPr="00E92315">
              <w:rPr>
                <w:b/>
                <w:i/>
                <w:lang w:val="en-GB"/>
              </w:rPr>
              <w:t>in order to</w:t>
            </w:r>
            <w:proofErr w:type="gramEnd"/>
            <w:r w:rsidRPr="00E92315">
              <w:rPr>
                <w:b/>
                <w:i/>
                <w:lang w:val="en-GB"/>
              </w:rPr>
              <w:t xml:space="preserve"> have</w:t>
            </w:r>
            <w:r w:rsidRPr="00E92315">
              <w:rPr>
                <w:lang w:val="en-GB"/>
              </w:rPr>
              <w:t xml:space="preserve"> gender </w:t>
            </w:r>
            <w:r w:rsidRPr="00E92315">
              <w:rPr>
                <w:b/>
                <w:i/>
                <w:lang w:val="en-GB"/>
              </w:rPr>
              <w:t>statistics</w:t>
            </w:r>
            <w:r w:rsidRPr="00E92315">
              <w:rPr>
                <w:lang w:val="en-GB"/>
              </w:rPr>
              <w:t>.</w:t>
            </w:r>
          </w:p>
        </w:tc>
      </w:tr>
    </w:tbl>
    <w:p w14:paraId="1EC549C1"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11AB226B" w14:textId="77777777" w:rsidR="00654F4E" w:rsidRPr="00E92315" w:rsidRDefault="00654F4E" w:rsidP="00654F4E">
      <w:r w:rsidRPr="00E92315">
        <w:rPr>
          <w:rStyle w:val="HideTWBExt"/>
        </w:rPr>
        <w:t>&lt;/Amend&gt;</w:t>
      </w:r>
    </w:p>
    <w:p w14:paraId="6D542A46" w14:textId="407D45FC"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4</w:t>
      </w:r>
      <w:r w:rsidRPr="00E92315">
        <w:rPr>
          <w:rStyle w:val="HideTWBExt"/>
          <w:b w:val="0"/>
          <w:lang w:val="en-GB"/>
        </w:rPr>
        <w:t>&lt;/NumAm&gt;</w:t>
      </w:r>
    </w:p>
    <w:p w14:paraId="50E6C39A"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3FEAD4AB" w14:textId="77777777" w:rsidR="00654F4E" w:rsidRPr="00E92315" w:rsidRDefault="00654F4E" w:rsidP="00654F4E">
      <w:pPr>
        <w:pStyle w:val="NormalBold"/>
      </w:pPr>
      <w:r w:rsidRPr="00E92315">
        <w:rPr>
          <w:rStyle w:val="HideTWBExt"/>
          <w:b w:val="0"/>
        </w:rPr>
        <w:t>&lt;Article&gt;</w:t>
      </w:r>
      <w:r w:rsidRPr="00E92315">
        <w:t>Recital 8 a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69B82482" w14:textId="77777777" w:rsidTr="00654F4E">
        <w:trPr>
          <w:jc w:val="center"/>
        </w:trPr>
        <w:tc>
          <w:tcPr>
            <w:tcW w:w="9752" w:type="dxa"/>
            <w:gridSpan w:val="2"/>
          </w:tcPr>
          <w:p w14:paraId="2EED8947" w14:textId="77777777" w:rsidR="00654F4E" w:rsidRPr="00E92315" w:rsidRDefault="00654F4E">
            <w:pPr>
              <w:keepNext/>
            </w:pPr>
          </w:p>
        </w:tc>
      </w:tr>
      <w:tr w:rsidR="00654F4E" w:rsidRPr="00E92315" w14:paraId="30852741" w14:textId="77777777" w:rsidTr="00654F4E">
        <w:trPr>
          <w:jc w:val="center"/>
        </w:trPr>
        <w:tc>
          <w:tcPr>
            <w:tcW w:w="4876" w:type="dxa"/>
            <w:hideMark/>
          </w:tcPr>
          <w:p w14:paraId="585D8683"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16FE3006" w14:textId="77777777" w:rsidR="00654F4E" w:rsidRPr="00E92315" w:rsidRDefault="00654F4E">
            <w:pPr>
              <w:pStyle w:val="ColumnHeading"/>
              <w:keepNext/>
              <w:rPr>
                <w:lang w:val="en-GB"/>
              </w:rPr>
            </w:pPr>
            <w:r w:rsidRPr="00E92315">
              <w:rPr>
                <w:lang w:val="en-GB"/>
              </w:rPr>
              <w:t>Amendment</w:t>
            </w:r>
          </w:p>
        </w:tc>
      </w:tr>
      <w:tr w:rsidR="00654F4E" w:rsidRPr="00E92315" w14:paraId="24896BFA" w14:textId="77777777" w:rsidTr="00654F4E">
        <w:trPr>
          <w:jc w:val="center"/>
        </w:trPr>
        <w:tc>
          <w:tcPr>
            <w:tcW w:w="4876" w:type="dxa"/>
          </w:tcPr>
          <w:p w14:paraId="7F3FB09E" w14:textId="77777777" w:rsidR="00654F4E" w:rsidRPr="00E92315" w:rsidRDefault="00654F4E">
            <w:pPr>
              <w:pStyle w:val="Normal6"/>
              <w:rPr>
                <w:lang w:val="en-GB"/>
              </w:rPr>
            </w:pPr>
          </w:p>
        </w:tc>
        <w:tc>
          <w:tcPr>
            <w:tcW w:w="4876" w:type="dxa"/>
            <w:hideMark/>
          </w:tcPr>
          <w:p w14:paraId="49678C97" w14:textId="52C5B408" w:rsidR="00654F4E" w:rsidRPr="00E92315" w:rsidRDefault="00654F4E" w:rsidP="003367BA">
            <w:pPr>
              <w:pStyle w:val="Normal6"/>
              <w:rPr>
                <w:szCs w:val="24"/>
                <w:lang w:val="en-GB"/>
              </w:rPr>
            </w:pPr>
            <w:r w:rsidRPr="00E92315">
              <w:rPr>
                <w:b/>
                <w:i/>
                <w:lang w:val="en-GB"/>
              </w:rPr>
              <w:t>(8a)</w:t>
            </w:r>
            <w:r w:rsidRPr="00E92315">
              <w:rPr>
                <w:b/>
                <w:i/>
                <w:lang w:val="en-GB"/>
              </w:rPr>
              <w:tab/>
              <w:t>In the framework of the interinstitutional Agreement</w:t>
            </w:r>
            <w:r w:rsidR="003367BA" w:rsidRPr="00E92315">
              <w:rPr>
                <w:b/>
                <w:bCs/>
                <w:i/>
                <w:lang w:val="en-GB"/>
              </w:rPr>
              <w:t xml:space="preserve"> between the European Parliament, the Council of the </w:t>
            </w:r>
            <w:r w:rsidR="003367BA" w:rsidRPr="00E92315">
              <w:rPr>
                <w:b/>
                <w:bCs/>
                <w:i/>
                <w:lang w:val="en-GB"/>
              </w:rPr>
              <w:lastRenderedPageBreak/>
              <w:t>European Union and the European Commission on budgetary discipline, on cooperation in budgetary matters and on sound financial management, as well as on new own resources, including a roadmap towards the introduction of new own resources,</w:t>
            </w:r>
            <w:r w:rsidRPr="00E92315">
              <w:rPr>
                <w:b/>
                <w:i/>
                <w:lang w:val="en-GB"/>
              </w:rPr>
              <w:t xml:space="preserve"> the Commission developed a methodology to track gender</w:t>
            </w:r>
            <w:r w:rsidR="005051FF" w:rsidRPr="00E92315">
              <w:rPr>
                <w:b/>
                <w:i/>
                <w:lang w:val="en-GB"/>
              </w:rPr>
              <w:t>-related</w:t>
            </w:r>
            <w:r w:rsidRPr="00E92315">
              <w:rPr>
                <w:b/>
                <w:i/>
                <w:lang w:val="en-GB"/>
              </w:rPr>
              <w:t xml:space="preserve"> expenditure in the U</w:t>
            </w:r>
            <w:r w:rsidR="00E11D92" w:rsidRPr="00E92315">
              <w:rPr>
                <w:b/>
                <w:i/>
                <w:lang w:val="en-GB"/>
              </w:rPr>
              <w:t>nion</w:t>
            </w:r>
            <w:r w:rsidRPr="00E92315">
              <w:rPr>
                <w:b/>
                <w:i/>
                <w:lang w:val="en-GB"/>
              </w:rPr>
              <w:t xml:space="preserve"> budget, which has been applied since 2021. This methodology </w:t>
            </w:r>
            <w:r w:rsidR="002E5A2F" w:rsidRPr="00E92315">
              <w:rPr>
                <w:b/>
                <w:i/>
                <w:lang w:val="en-GB"/>
              </w:rPr>
              <w:t>deals with the</w:t>
            </w:r>
            <w:r w:rsidRPr="00E92315">
              <w:rPr>
                <w:b/>
                <w:i/>
                <w:lang w:val="en-GB"/>
              </w:rPr>
              <w:t xml:space="preserve"> budgetary contribution to gender equality of each programme</w:t>
            </w:r>
            <w:r w:rsidR="002E5A2F" w:rsidRPr="00E92315">
              <w:rPr>
                <w:b/>
                <w:i/>
                <w:lang w:val="en-GB"/>
              </w:rPr>
              <w:t>, as well as the overall budgetary contribution to gender equality</w:t>
            </w:r>
            <w:r w:rsidRPr="00E92315">
              <w:rPr>
                <w:b/>
                <w:i/>
                <w:lang w:val="en-GB"/>
              </w:rPr>
              <w:t>. The figures show that only 12</w:t>
            </w:r>
            <w:r w:rsidR="00E11D92" w:rsidRPr="00E92315">
              <w:rPr>
                <w:b/>
                <w:i/>
                <w:lang w:val="en-GB"/>
              </w:rPr>
              <w:t xml:space="preserve"> </w:t>
            </w:r>
            <w:r w:rsidRPr="00E92315">
              <w:rPr>
                <w:b/>
                <w:i/>
                <w:lang w:val="en-GB"/>
              </w:rPr>
              <w:t>% of the U</w:t>
            </w:r>
            <w:r w:rsidR="00E11D92" w:rsidRPr="00E92315">
              <w:rPr>
                <w:b/>
                <w:i/>
                <w:lang w:val="en-GB"/>
              </w:rPr>
              <w:t>nion</w:t>
            </w:r>
            <w:r w:rsidRPr="00E92315">
              <w:rPr>
                <w:b/>
                <w:i/>
                <w:lang w:val="en-GB"/>
              </w:rPr>
              <w:t xml:space="preserve"> budget (EUR 158.4 billion) </w:t>
            </w:r>
            <w:r w:rsidR="00E11D92" w:rsidRPr="00E92315">
              <w:rPr>
                <w:b/>
                <w:i/>
                <w:lang w:val="en-GB"/>
              </w:rPr>
              <w:t xml:space="preserve">between </w:t>
            </w:r>
            <w:r w:rsidRPr="00E92315">
              <w:rPr>
                <w:b/>
                <w:i/>
                <w:lang w:val="en-GB"/>
              </w:rPr>
              <w:t>2021</w:t>
            </w:r>
            <w:r w:rsidR="00E11D92" w:rsidRPr="00E92315">
              <w:rPr>
                <w:b/>
                <w:i/>
                <w:lang w:val="en-GB"/>
              </w:rPr>
              <w:t xml:space="preserve"> and </w:t>
            </w:r>
            <w:r w:rsidRPr="00E92315">
              <w:rPr>
                <w:b/>
                <w:i/>
                <w:lang w:val="en-GB"/>
              </w:rPr>
              <w:t>2024 supported gender equality.</w:t>
            </w:r>
          </w:p>
        </w:tc>
      </w:tr>
    </w:tbl>
    <w:p w14:paraId="4700179B" w14:textId="77777777" w:rsidR="00654F4E" w:rsidRPr="00E92315" w:rsidRDefault="00654F4E" w:rsidP="00654F4E">
      <w:pPr>
        <w:pStyle w:val="Olang"/>
        <w:rPr>
          <w:szCs w:val="24"/>
        </w:rPr>
      </w:pPr>
      <w:r w:rsidRPr="00E92315">
        <w:lastRenderedPageBreak/>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69968194" w14:textId="77777777" w:rsidR="00654F4E" w:rsidRPr="00E92315" w:rsidRDefault="00654F4E" w:rsidP="00654F4E">
      <w:r w:rsidRPr="00E92315">
        <w:rPr>
          <w:rStyle w:val="HideTWBExt"/>
        </w:rPr>
        <w:t>&lt;/Amend&gt;</w:t>
      </w:r>
    </w:p>
    <w:p w14:paraId="4DF5F6A9" w14:textId="05988BCC"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5</w:t>
      </w:r>
      <w:r w:rsidRPr="00E92315">
        <w:rPr>
          <w:rStyle w:val="HideTWBExt"/>
          <w:b w:val="0"/>
          <w:lang w:val="en-GB"/>
        </w:rPr>
        <w:t>&lt;/NumAm&gt;</w:t>
      </w:r>
    </w:p>
    <w:p w14:paraId="7004A0CF"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7C9A2938" w14:textId="77777777" w:rsidR="00654F4E" w:rsidRPr="00E92315" w:rsidRDefault="00654F4E" w:rsidP="00654F4E">
      <w:pPr>
        <w:pStyle w:val="NormalBold"/>
      </w:pPr>
      <w:r w:rsidRPr="00E92315">
        <w:rPr>
          <w:rStyle w:val="HideTWBExt"/>
          <w:b w:val="0"/>
        </w:rPr>
        <w:t>&lt;Article&gt;</w:t>
      </w:r>
      <w:r w:rsidRPr="00E92315">
        <w:t>Recital 12</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5B5ECDFC" w14:textId="77777777" w:rsidTr="00654F4E">
        <w:trPr>
          <w:jc w:val="center"/>
        </w:trPr>
        <w:tc>
          <w:tcPr>
            <w:tcW w:w="9752" w:type="dxa"/>
            <w:gridSpan w:val="2"/>
          </w:tcPr>
          <w:p w14:paraId="412C4BA5" w14:textId="77777777" w:rsidR="00654F4E" w:rsidRPr="00E92315" w:rsidRDefault="00654F4E">
            <w:pPr>
              <w:keepNext/>
            </w:pPr>
          </w:p>
        </w:tc>
      </w:tr>
      <w:tr w:rsidR="00654F4E" w:rsidRPr="00E92315" w14:paraId="7B778C87" w14:textId="77777777" w:rsidTr="00654F4E">
        <w:trPr>
          <w:jc w:val="center"/>
        </w:trPr>
        <w:tc>
          <w:tcPr>
            <w:tcW w:w="4876" w:type="dxa"/>
            <w:hideMark/>
          </w:tcPr>
          <w:p w14:paraId="5F111C9A"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2E833AE7" w14:textId="77777777" w:rsidR="00654F4E" w:rsidRPr="00E92315" w:rsidRDefault="00654F4E">
            <w:pPr>
              <w:pStyle w:val="ColumnHeading"/>
              <w:keepNext/>
              <w:rPr>
                <w:lang w:val="en-GB"/>
              </w:rPr>
            </w:pPr>
            <w:r w:rsidRPr="00E92315">
              <w:rPr>
                <w:lang w:val="en-GB"/>
              </w:rPr>
              <w:t>Amendment</w:t>
            </w:r>
          </w:p>
        </w:tc>
      </w:tr>
      <w:tr w:rsidR="00654F4E" w:rsidRPr="00E92315" w14:paraId="4012F3C3" w14:textId="77777777" w:rsidTr="00654F4E">
        <w:trPr>
          <w:jc w:val="center"/>
        </w:trPr>
        <w:tc>
          <w:tcPr>
            <w:tcW w:w="4876" w:type="dxa"/>
            <w:hideMark/>
          </w:tcPr>
          <w:p w14:paraId="3457045D" w14:textId="77777777" w:rsidR="00654F4E" w:rsidRPr="00E92315" w:rsidRDefault="00654F4E">
            <w:pPr>
              <w:pStyle w:val="Normal6"/>
              <w:rPr>
                <w:lang w:val="en-GB"/>
              </w:rPr>
            </w:pPr>
            <w:r w:rsidRPr="00E92315">
              <w:rPr>
                <w:lang w:val="en-GB"/>
              </w:rPr>
              <w:t>(12)</w:t>
            </w:r>
            <w:r w:rsidRPr="00E92315">
              <w:rPr>
                <w:lang w:val="en-GB"/>
              </w:rPr>
              <w:tab/>
              <w:t xml:space="preserve">The economic, financial and social costs linked to climate change, natural hazards, health emergencies, technological accidents, evolving security threats, and other disruptions are growing. It is essential to enhance the Union’s and Member States’ capability to anticipate, prepare for, and respond to crises disasters, and impacts of climate change, to protect the investments under the EU budget, as well as to reinforce internal security. Therefore, preparedness and climate resilience by design should ensure that relevant programmes and activities support reforms and investments that strengthen disaster risk and crises management, invest in climate resilience, enhance the resilience of vital societal functions, and build a more resilient, secure, and prepared societies, in line with the objectives of the EU </w:t>
            </w:r>
            <w:r w:rsidRPr="00E92315">
              <w:rPr>
                <w:lang w:val="en-GB"/>
              </w:rPr>
              <w:lastRenderedPageBreak/>
              <w:t>Preparedness Union Strategy,</w:t>
            </w:r>
            <w:r w:rsidRPr="00E92315">
              <w:rPr>
                <w:vertAlign w:val="superscript"/>
                <w:lang w:val="en-GB"/>
              </w:rPr>
              <w:t>7</w:t>
            </w:r>
            <w:r w:rsidRPr="00E92315">
              <w:rPr>
                <w:lang w:val="en-GB"/>
              </w:rPr>
              <w:t xml:space="preserve"> the </w:t>
            </w:r>
            <w:proofErr w:type="spellStart"/>
            <w:r w:rsidRPr="00E92315">
              <w:rPr>
                <w:lang w:val="en-GB"/>
              </w:rPr>
              <w:t>ProtectEU</w:t>
            </w:r>
            <w:proofErr w:type="spellEnd"/>
            <w:r w:rsidRPr="00E92315">
              <w:rPr>
                <w:lang w:val="en-GB"/>
              </w:rPr>
              <w:t xml:space="preserve"> Strategy</w:t>
            </w:r>
            <w:r w:rsidRPr="00E92315">
              <w:rPr>
                <w:vertAlign w:val="superscript"/>
                <w:lang w:val="en-GB"/>
              </w:rPr>
              <w:t>8</w:t>
            </w:r>
            <w:r w:rsidRPr="00E92315">
              <w:rPr>
                <w:lang w:val="en-GB"/>
              </w:rPr>
              <w:t xml:space="preserve"> and the EU obligation under Article 5 of Regulation (EU) 2021/1119</w:t>
            </w:r>
            <w:r w:rsidRPr="00E92315">
              <w:rPr>
                <w:vertAlign w:val="superscript"/>
                <w:lang w:val="en-GB"/>
              </w:rPr>
              <w:t>9</w:t>
            </w:r>
            <w:r w:rsidRPr="00E92315">
              <w:rPr>
                <w:lang w:val="en-GB"/>
              </w:rPr>
              <w:t xml:space="preserve"> (the ‘European Climate Law’) to reduce vulnerability to climate change.</w:t>
            </w:r>
          </w:p>
        </w:tc>
        <w:tc>
          <w:tcPr>
            <w:tcW w:w="4876" w:type="dxa"/>
            <w:hideMark/>
          </w:tcPr>
          <w:p w14:paraId="094F3E3A" w14:textId="77777777" w:rsidR="00654F4E" w:rsidRPr="00E92315" w:rsidRDefault="00654F4E">
            <w:pPr>
              <w:pStyle w:val="Normal6"/>
              <w:rPr>
                <w:szCs w:val="24"/>
                <w:lang w:val="en-GB"/>
              </w:rPr>
            </w:pPr>
            <w:r w:rsidRPr="00E92315">
              <w:rPr>
                <w:lang w:val="en-GB"/>
              </w:rPr>
              <w:lastRenderedPageBreak/>
              <w:t>(12)</w:t>
            </w:r>
            <w:r w:rsidRPr="00E92315">
              <w:rPr>
                <w:lang w:val="en-GB"/>
              </w:rPr>
              <w:tab/>
              <w:t xml:space="preserve">The economic, financial and social costs linked to climate change, natural hazards, health emergencies, technological accidents, evolving security threats, and other disruptions are growing. It is essential to enhance the Union’s and Member States’ capability to anticipate, prepare for, and respond to crises disasters, and impacts of climate change </w:t>
            </w:r>
            <w:r w:rsidRPr="00E92315">
              <w:rPr>
                <w:b/>
                <w:i/>
                <w:lang w:val="en-GB"/>
              </w:rPr>
              <w:t>under a gender sensitive perspective</w:t>
            </w:r>
            <w:r w:rsidRPr="00E92315">
              <w:rPr>
                <w:lang w:val="en-GB"/>
              </w:rPr>
              <w:t xml:space="preserve">, to protect the investments under the EU budget, as well as to reinforce internal security. Therefore, preparedness and climate resilience by design should ensure that relevant programmes and activities support reforms and investments that strengthen disaster risk and crises management, invest in climate resilience, enhance the resilience of vital societal functions, and build a more resilient, secure, and prepared societies, in </w:t>
            </w:r>
            <w:r w:rsidRPr="00E92315">
              <w:rPr>
                <w:lang w:val="en-GB"/>
              </w:rPr>
              <w:lastRenderedPageBreak/>
              <w:t>line with the objectives of the EU Preparedness Union Strategy,</w:t>
            </w:r>
            <w:r w:rsidRPr="00E92315">
              <w:rPr>
                <w:vertAlign w:val="superscript"/>
                <w:lang w:val="en-GB"/>
              </w:rPr>
              <w:t>7</w:t>
            </w:r>
            <w:r w:rsidRPr="00E92315">
              <w:rPr>
                <w:lang w:val="en-GB"/>
              </w:rPr>
              <w:t xml:space="preserve"> the </w:t>
            </w:r>
            <w:proofErr w:type="spellStart"/>
            <w:r w:rsidRPr="00E92315">
              <w:rPr>
                <w:lang w:val="en-GB"/>
              </w:rPr>
              <w:t>ProtectEU</w:t>
            </w:r>
            <w:proofErr w:type="spellEnd"/>
            <w:r w:rsidRPr="00E92315">
              <w:rPr>
                <w:lang w:val="en-GB"/>
              </w:rPr>
              <w:t xml:space="preserve"> Strategy</w:t>
            </w:r>
            <w:r w:rsidRPr="00E92315">
              <w:rPr>
                <w:vertAlign w:val="superscript"/>
                <w:lang w:val="en-GB"/>
              </w:rPr>
              <w:t>8</w:t>
            </w:r>
            <w:r w:rsidRPr="00E92315">
              <w:rPr>
                <w:lang w:val="en-GB"/>
              </w:rPr>
              <w:t xml:space="preserve"> and the EU obligation under Article 5 of Regulation (EU) 2021/1119</w:t>
            </w:r>
            <w:r w:rsidRPr="00E92315">
              <w:rPr>
                <w:vertAlign w:val="superscript"/>
                <w:lang w:val="en-GB"/>
              </w:rPr>
              <w:t>9</w:t>
            </w:r>
            <w:r w:rsidRPr="00E92315">
              <w:rPr>
                <w:lang w:val="en-GB"/>
              </w:rPr>
              <w:t xml:space="preserve"> (the ‘European Climate Law’) to reduce vulnerability to climate change.</w:t>
            </w:r>
          </w:p>
        </w:tc>
      </w:tr>
      <w:tr w:rsidR="00654F4E" w:rsidRPr="00E92315" w14:paraId="54D7B946" w14:textId="77777777" w:rsidTr="00654F4E">
        <w:trPr>
          <w:jc w:val="center"/>
        </w:trPr>
        <w:tc>
          <w:tcPr>
            <w:tcW w:w="4876" w:type="dxa"/>
            <w:hideMark/>
          </w:tcPr>
          <w:p w14:paraId="321E5EA0" w14:textId="77777777" w:rsidR="00654F4E" w:rsidRPr="00E92315" w:rsidRDefault="00654F4E">
            <w:pPr>
              <w:pStyle w:val="Normal6"/>
              <w:rPr>
                <w:lang w:val="en-GB"/>
              </w:rPr>
            </w:pPr>
            <w:r w:rsidRPr="00E92315">
              <w:rPr>
                <w:lang w:val="en-GB"/>
              </w:rPr>
              <w:lastRenderedPageBreak/>
              <w:t>__________________</w:t>
            </w:r>
          </w:p>
        </w:tc>
        <w:tc>
          <w:tcPr>
            <w:tcW w:w="4876" w:type="dxa"/>
            <w:hideMark/>
          </w:tcPr>
          <w:p w14:paraId="5220F159" w14:textId="77777777" w:rsidR="00654F4E" w:rsidRPr="00E92315" w:rsidRDefault="00654F4E">
            <w:pPr>
              <w:pStyle w:val="Normal6"/>
              <w:rPr>
                <w:szCs w:val="24"/>
                <w:lang w:val="en-GB"/>
              </w:rPr>
            </w:pPr>
            <w:r w:rsidRPr="00E92315">
              <w:rPr>
                <w:lang w:val="en-GB"/>
              </w:rPr>
              <w:t>__________________</w:t>
            </w:r>
          </w:p>
        </w:tc>
      </w:tr>
      <w:tr w:rsidR="00654F4E" w:rsidRPr="00E92315" w14:paraId="59F202FD" w14:textId="77777777" w:rsidTr="00654F4E">
        <w:trPr>
          <w:jc w:val="center"/>
        </w:trPr>
        <w:tc>
          <w:tcPr>
            <w:tcW w:w="4876" w:type="dxa"/>
            <w:hideMark/>
          </w:tcPr>
          <w:p w14:paraId="72EB9961" w14:textId="77777777" w:rsidR="00654F4E" w:rsidRPr="00E92315" w:rsidRDefault="00654F4E">
            <w:pPr>
              <w:pStyle w:val="Normal6"/>
              <w:rPr>
                <w:lang w:val="en-GB"/>
              </w:rPr>
            </w:pPr>
            <w:r w:rsidRPr="00E92315">
              <w:rPr>
                <w:vertAlign w:val="superscript"/>
                <w:lang w:val="en-GB"/>
              </w:rPr>
              <w:t>7</w:t>
            </w:r>
            <w:r w:rsidRPr="00E92315">
              <w:rPr>
                <w:lang w:val="en-GB"/>
              </w:rPr>
              <w:t xml:space="preserve"> Joint Communication on the European Preparedness Union Strategy, </w:t>
            </w:r>
            <w:proofErr w:type="gramStart"/>
            <w:r w:rsidRPr="00E92315">
              <w:rPr>
                <w:lang w:val="en-GB"/>
              </w:rPr>
              <w:t>JOIN(</w:t>
            </w:r>
            <w:proofErr w:type="gramEnd"/>
            <w:r w:rsidRPr="00E92315">
              <w:rPr>
                <w:lang w:val="en-GB"/>
              </w:rPr>
              <w:t>2025) 130 final.</w:t>
            </w:r>
          </w:p>
        </w:tc>
        <w:tc>
          <w:tcPr>
            <w:tcW w:w="4876" w:type="dxa"/>
            <w:hideMark/>
          </w:tcPr>
          <w:p w14:paraId="53680E1B" w14:textId="77777777" w:rsidR="00654F4E" w:rsidRPr="00E92315" w:rsidRDefault="00654F4E">
            <w:pPr>
              <w:pStyle w:val="Normal6"/>
              <w:rPr>
                <w:szCs w:val="24"/>
                <w:lang w:val="en-GB"/>
              </w:rPr>
            </w:pPr>
            <w:r w:rsidRPr="00E92315">
              <w:rPr>
                <w:vertAlign w:val="superscript"/>
                <w:lang w:val="en-GB"/>
              </w:rPr>
              <w:t>7</w:t>
            </w:r>
            <w:r w:rsidRPr="00E92315">
              <w:rPr>
                <w:lang w:val="en-GB"/>
              </w:rPr>
              <w:t xml:space="preserve"> Joint Communication on the European Preparedness Union Strategy, </w:t>
            </w:r>
            <w:proofErr w:type="gramStart"/>
            <w:r w:rsidRPr="00E92315">
              <w:rPr>
                <w:lang w:val="en-GB"/>
              </w:rPr>
              <w:t>JOIN(</w:t>
            </w:r>
            <w:proofErr w:type="gramEnd"/>
            <w:r w:rsidRPr="00E92315">
              <w:rPr>
                <w:lang w:val="en-GB"/>
              </w:rPr>
              <w:t>2025) 130 final.</w:t>
            </w:r>
          </w:p>
        </w:tc>
      </w:tr>
      <w:tr w:rsidR="00654F4E" w:rsidRPr="00E92315" w14:paraId="198989B7" w14:textId="77777777" w:rsidTr="00654F4E">
        <w:trPr>
          <w:jc w:val="center"/>
        </w:trPr>
        <w:tc>
          <w:tcPr>
            <w:tcW w:w="4876" w:type="dxa"/>
            <w:hideMark/>
          </w:tcPr>
          <w:p w14:paraId="3469944E" w14:textId="77777777" w:rsidR="00654F4E" w:rsidRPr="00E92315" w:rsidRDefault="00654F4E">
            <w:pPr>
              <w:pStyle w:val="Normal6"/>
              <w:rPr>
                <w:lang w:val="en-GB"/>
              </w:rPr>
            </w:pPr>
            <w:r w:rsidRPr="00E92315">
              <w:rPr>
                <w:vertAlign w:val="superscript"/>
                <w:lang w:val="en-GB"/>
              </w:rPr>
              <w:t>8</w:t>
            </w:r>
            <w:r w:rsidRPr="00E92315">
              <w:rPr>
                <w:lang w:val="en-GB"/>
              </w:rPr>
              <w:t xml:space="preserve"> Communication on </w:t>
            </w:r>
            <w:proofErr w:type="spellStart"/>
            <w:r w:rsidRPr="00E92315">
              <w:rPr>
                <w:lang w:val="en-GB"/>
              </w:rPr>
              <w:t>ProtectEU</w:t>
            </w:r>
            <w:proofErr w:type="spellEnd"/>
            <w:r w:rsidRPr="00E92315">
              <w:rPr>
                <w:lang w:val="en-GB"/>
              </w:rPr>
              <w:t xml:space="preserve">: a European Internal Security Strategy, </w:t>
            </w:r>
            <w:proofErr w:type="gramStart"/>
            <w:r w:rsidRPr="00E92315">
              <w:rPr>
                <w:lang w:val="en-GB"/>
              </w:rPr>
              <w:t>COM(</w:t>
            </w:r>
            <w:proofErr w:type="gramEnd"/>
            <w:r w:rsidRPr="00E92315">
              <w:rPr>
                <w:lang w:val="en-GB"/>
              </w:rPr>
              <w:t>2025) 148 final.</w:t>
            </w:r>
          </w:p>
        </w:tc>
        <w:tc>
          <w:tcPr>
            <w:tcW w:w="4876" w:type="dxa"/>
            <w:hideMark/>
          </w:tcPr>
          <w:p w14:paraId="516B397E" w14:textId="77777777" w:rsidR="00654F4E" w:rsidRPr="00E92315" w:rsidRDefault="00654F4E">
            <w:pPr>
              <w:pStyle w:val="Normal6"/>
              <w:rPr>
                <w:szCs w:val="24"/>
                <w:lang w:val="en-GB"/>
              </w:rPr>
            </w:pPr>
            <w:r w:rsidRPr="00E92315">
              <w:rPr>
                <w:vertAlign w:val="superscript"/>
                <w:lang w:val="en-GB"/>
              </w:rPr>
              <w:t>8</w:t>
            </w:r>
            <w:r w:rsidRPr="00E92315">
              <w:rPr>
                <w:lang w:val="en-GB"/>
              </w:rPr>
              <w:t xml:space="preserve"> Communication on </w:t>
            </w:r>
            <w:proofErr w:type="spellStart"/>
            <w:r w:rsidRPr="00E92315">
              <w:rPr>
                <w:lang w:val="en-GB"/>
              </w:rPr>
              <w:t>ProtectEU</w:t>
            </w:r>
            <w:proofErr w:type="spellEnd"/>
            <w:r w:rsidRPr="00E92315">
              <w:rPr>
                <w:lang w:val="en-GB"/>
              </w:rPr>
              <w:t xml:space="preserve">: a European Internal Security Strategy, </w:t>
            </w:r>
            <w:proofErr w:type="gramStart"/>
            <w:r w:rsidRPr="00E92315">
              <w:rPr>
                <w:lang w:val="en-GB"/>
              </w:rPr>
              <w:t>COM(</w:t>
            </w:r>
            <w:proofErr w:type="gramEnd"/>
            <w:r w:rsidRPr="00E92315">
              <w:rPr>
                <w:lang w:val="en-GB"/>
              </w:rPr>
              <w:t>2025) 148 final.</w:t>
            </w:r>
          </w:p>
        </w:tc>
      </w:tr>
      <w:tr w:rsidR="00654F4E" w:rsidRPr="00E92315" w14:paraId="341B0A98" w14:textId="77777777" w:rsidTr="00654F4E">
        <w:trPr>
          <w:jc w:val="center"/>
        </w:trPr>
        <w:tc>
          <w:tcPr>
            <w:tcW w:w="4876" w:type="dxa"/>
            <w:hideMark/>
          </w:tcPr>
          <w:p w14:paraId="4C74FD62" w14:textId="77777777" w:rsidR="00654F4E" w:rsidRPr="00E92315" w:rsidRDefault="00654F4E">
            <w:pPr>
              <w:pStyle w:val="Normal6"/>
              <w:rPr>
                <w:lang w:val="en-GB"/>
              </w:rPr>
            </w:pPr>
            <w:r w:rsidRPr="00E92315">
              <w:rPr>
                <w:vertAlign w:val="superscript"/>
                <w:lang w:val="en-GB"/>
              </w:rPr>
              <w:t>9</w:t>
            </w:r>
            <w:r w:rsidRPr="00E92315">
              <w:rPr>
                <w:lang w:val="en-GB"/>
              </w:rPr>
              <w:t xml:space="preserve"> Regulation (EU) 2021/1119 of the European Parliament and of the Council of 30 June 2021 establishing the framework for achieving climate neutrality (OJ L 243, 9.7.2021, p. 1).</w:t>
            </w:r>
          </w:p>
        </w:tc>
        <w:tc>
          <w:tcPr>
            <w:tcW w:w="4876" w:type="dxa"/>
            <w:hideMark/>
          </w:tcPr>
          <w:p w14:paraId="3F297284" w14:textId="77777777" w:rsidR="00654F4E" w:rsidRPr="00E92315" w:rsidRDefault="00654F4E">
            <w:pPr>
              <w:pStyle w:val="Normal6"/>
              <w:rPr>
                <w:szCs w:val="24"/>
                <w:lang w:val="en-GB"/>
              </w:rPr>
            </w:pPr>
            <w:r w:rsidRPr="00E92315">
              <w:rPr>
                <w:vertAlign w:val="superscript"/>
                <w:lang w:val="en-GB"/>
              </w:rPr>
              <w:t>9</w:t>
            </w:r>
            <w:r w:rsidRPr="00E92315">
              <w:rPr>
                <w:lang w:val="en-GB"/>
              </w:rPr>
              <w:t xml:space="preserve"> Regulation (EU) 2021/1119 of the European Parliament and of the Council of 30 June 2021 establishing the framework for achieving climate neutrality (OJ L 243, 9.7.2021, p. 1).</w:t>
            </w:r>
          </w:p>
        </w:tc>
      </w:tr>
    </w:tbl>
    <w:p w14:paraId="0C723E7E"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15D41003" w14:textId="77777777" w:rsidR="00654F4E" w:rsidRPr="00E92315" w:rsidRDefault="00654F4E" w:rsidP="00654F4E">
      <w:r w:rsidRPr="00E92315">
        <w:rPr>
          <w:rStyle w:val="HideTWBExt"/>
        </w:rPr>
        <w:t>&lt;/Amend&gt;</w:t>
      </w:r>
    </w:p>
    <w:p w14:paraId="03770B53" w14:textId="4837D25F"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6</w:t>
      </w:r>
      <w:r w:rsidRPr="00E92315">
        <w:rPr>
          <w:rStyle w:val="HideTWBExt"/>
          <w:b w:val="0"/>
          <w:lang w:val="en-GB"/>
        </w:rPr>
        <w:t>&lt;/NumAm&gt;</w:t>
      </w:r>
    </w:p>
    <w:p w14:paraId="08FA2687"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7FA4C56E" w14:textId="77777777" w:rsidR="00654F4E" w:rsidRPr="00E92315" w:rsidRDefault="00654F4E" w:rsidP="00654F4E">
      <w:pPr>
        <w:pStyle w:val="NormalBold"/>
      </w:pPr>
      <w:r w:rsidRPr="00E92315">
        <w:rPr>
          <w:rStyle w:val="HideTWBExt"/>
          <w:b w:val="0"/>
        </w:rPr>
        <w:t>&lt;Article&gt;</w:t>
      </w:r>
      <w:r w:rsidRPr="00E92315">
        <w:t>Recital 12 a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3050FB5D" w14:textId="77777777" w:rsidTr="00654F4E">
        <w:trPr>
          <w:jc w:val="center"/>
        </w:trPr>
        <w:tc>
          <w:tcPr>
            <w:tcW w:w="9752" w:type="dxa"/>
            <w:gridSpan w:val="2"/>
          </w:tcPr>
          <w:p w14:paraId="6F371C99" w14:textId="77777777" w:rsidR="00654F4E" w:rsidRPr="00E92315" w:rsidRDefault="00654F4E">
            <w:pPr>
              <w:keepNext/>
            </w:pPr>
          </w:p>
        </w:tc>
      </w:tr>
      <w:tr w:rsidR="00654F4E" w:rsidRPr="00E92315" w14:paraId="03D1FC19" w14:textId="77777777" w:rsidTr="00654F4E">
        <w:trPr>
          <w:jc w:val="center"/>
        </w:trPr>
        <w:tc>
          <w:tcPr>
            <w:tcW w:w="4876" w:type="dxa"/>
            <w:hideMark/>
          </w:tcPr>
          <w:p w14:paraId="2DC7FA46"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6BD920F3" w14:textId="77777777" w:rsidR="00654F4E" w:rsidRPr="00E92315" w:rsidRDefault="00654F4E">
            <w:pPr>
              <w:pStyle w:val="ColumnHeading"/>
              <w:keepNext/>
              <w:rPr>
                <w:lang w:val="en-GB"/>
              </w:rPr>
            </w:pPr>
            <w:r w:rsidRPr="00E92315">
              <w:rPr>
                <w:lang w:val="en-GB"/>
              </w:rPr>
              <w:t>Amendment</w:t>
            </w:r>
          </w:p>
        </w:tc>
      </w:tr>
      <w:tr w:rsidR="00654F4E" w:rsidRPr="00E92315" w14:paraId="5DE2CAF6" w14:textId="77777777" w:rsidTr="00654F4E">
        <w:trPr>
          <w:jc w:val="center"/>
        </w:trPr>
        <w:tc>
          <w:tcPr>
            <w:tcW w:w="4876" w:type="dxa"/>
          </w:tcPr>
          <w:p w14:paraId="29C0FB43" w14:textId="77777777" w:rsidR="00654F4E" w:rsidRPr="00E92315" w:rsidRDefault="00654F4E">
            <w:pPr>
              <w:pStyle w:val="Normal6"/>
              <w:rPr>
                <w:lang w:val="en-GB"/>
              </w:rPr>
            </w:pPr>
          </w:p>
        </w:tc>
        <w:tc>
          <w:tcPr>
            <w:tcW w:w="4876" w:type="dxa"/>
            <w:hideMark/>
          </w:tcPr>
          <w:p w14:paraId="6B740B4F" w14:textId="1246C088" w:rsidR="00654F4E" w:rsidRPr="00E92315" w:rsidRDefault="00654F4E">
            <w:pPr>
              <w:pStyle w:val="Normal6"/>
              <w:rPr>
                <w:szCs w:val="24"/>
                <w:lang w:val="en-GB"/>
              </w:rPr>
            </w:pPr>
            <w:r w:rsidRPr="00E92315">
              <w:rPr>
                <w:b/>
                <w:i/>
                <w:lang w:val="en-GB"/>
              </w:rPr>
              <w:t>(12a)</w:t>
            </w:r>
            <w:r w:rsidRPr="00E92315">
              <w:rPr>
                <w:b/>
                <w:i/>
                <w:lang w:val="en-GB"/>
              </w:rPr>
              <w:tab/>
            </w:r>
            <w:r w:rsidR="000A0C6C" w:rsidRPr="00E92315">
              <w:rPr>
                <w:b/>
                <w:i/>
                <w:lang w:val="en-GB"/>
              </w:rPr>
              <w:t xml:space="preserve">According to the European Court of Auditors’ (ECA) 2021 special report, an appropriate methodology for mainstreaming the gender perspective begins with an ex-ante assessment of the gender impact of initiatives, so that the findings can be incorporated into the design of programmes and funds; it also involves embedding gender equality objectives in the regulations governing all programmes. Furthermore, all programmes must ensure that there are support activities to promote gender equality, as well as a gender-sensitive programme design, such as monitoring results—including the reduction of gender gaps—based on the systematic collection and presentation of existing </w:t>
            </w:r>
            <w:r w:rsidR="000A0C6C" w:rsidRPr="00E92315">
              <w:rPr>
                <w:b/>
                <w:i/>
                <w:lang w:val="en-GB"/>
              </w:rPr>
              <w:lastRenderedPageBreak/>
              <w:t>sex-disaggregated data for U</w:t>
            </w:r>
            <w:r w:rsidR="00E11D92" w:rsidRPr="00E92315">
              <w:rPr>
                <w:b/>
                <w:i/>
                <w:lang w:val="en-GB"/>
              </w:rPr>
              <w:t>nion</w:t>
            </w:r>
            <w:r w:rsidR="000A0C6C" w:rsidRPr="00E92315">
              <w:rPr>
                <w:b/>
                <w:i/>
                <w:lang w:val="en-GB"/>
              </w:rPr>
              <w:t xml:space="preserve"> funding programmes.</w:t>
            </w:r>
          </w:p>
        </w:tc>
      </w:tr>
    </w:tbl>
    <w:p w14:paraId="6091238B" w14:textId="77777777" w:rsidR="00654F4E" w:rsidRPr="00E92315" w:rsidRDefault="00654F4E" w:rsidP="00654F4E">
      <w:pPr>
        <w:pStyle w:val="Olang"/>
        <w:rPr>
          <w:szCs w:val="24"/>
        </w:rPr>
      </w:pPr>
      <w:r w:rsidRPr="00E92315">
        <w:lastRenderedPageBreak/>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3B0D8614" w14:textId="77777777" w:rsidR="00654F4E" w:rsidRPr="00E92315" w:rsidRDefault="00654F4E" w:rsidP="00654F4E">
      <w:r w:rsidRPr="00E92315">
        <w:rPr>
          <w:rStyle w:val="HideTWBExt"/>
        </w:rPr>
        <w:t>&lt;/Amend&gt;</w:t>
      </w:r>
    </w:p>
    <w:p w14:paraId="10DD8D67" w14:textId="3F54E7D7"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7</w:t>
      </w:r>
      <w:r w:rsidRPr="00E92315">
        <w:rPr>
          <w:rStyle w:val="HideTWBExt"/>
          <w:b w:val="0"/>
          <w:lang w:val="en-GB"/>
        </w:rPr>
        <w:t>&lt;/NumAm&gt;</w:t>
      </w:r>
    </w:p>
    <w:p w14:paraId="1E865D9F"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23C24EE4" w14:textId="77777777" w:rsidR="00654F4E" w:rsidRPr="00E92315" w:rsidRDefault="00654F4E" w:rsidP="00654F4E">
      <w:pPr>
        <w:pStyle w:val="NormalBold"/>
      </w:pPr>
      <w:r w:rsidRPr="00E92315">
        <w:rPr>
          <w:rStyle w:val="HideTWBExt"/>
          <w:b w:val="0"/>
        </w:rPr>
        <w:t>&lt;Article&gt;</w:t>
      </w:r>
      <w:r w:rsidRPr="00E92315">
        <w:t>Recital 12 b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2C3223BD" w14:textId="77777777" w:rsidTr="00654F4E">
        <w:trPr>
          <w:jc w:val="center"/>
        </w:trPr>
        <w:tc>
          <w:tcPr>
            <w:tcW w:w="9752" w:type="dxa"/>
            <w:gridSpan w:val="2"/>
          </w:tcPr>
          <w:p w14:paraId="70594828" w14:textId="77777777" w:rsidR="00654F4E" w:rsidRPr="00E92315" w:rsidRDefault="00654F4E">
            <w:pPr>
              <w:keepNext/>
            </w:pPr>
          </w:p>
        </w:tc>
      </w:tr>
      <w:tr w:rsidR="00654F4E" w:rsidRPr="00E92315" w14:paraId="08B8BF0E" w14:textId="77777777" w:rsidTr="00654F4E">
        <w:trPr>
          <w:jc w:val="center"/>
        </w:trPr>
        <w:tc>
          <w:tcPr>
            <w:tcW w:w="4876" w:type="dxa"/>
            <w:hideMark/>
          </w:tcPr>
          <w:p w14:paraId="1A91D138"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671416BA" w14:textId="77777777" w:rsidR="00654F4E" w:rsidRPr="00E92315" w:rsidRDefault="00654F4E">
            <w:pPr>
              <w:pStyle w:val="ColumnHeading"/>
              <w:keepNext/>
              <w:rPr>
                <w:lang w:val="en-GB"/>
              </w:rPr>
            </w:pPr>
            <w:r w:rsidRPr="00E92315">
              <w:rPr>
                <w:lang w:val="en-GB"/>
              </w:rPr>
              <w:t>Amendment</w:t>
            </w:r>
          </w:p>
        </w:tc>
      </w:tr>
      <w:tr w:rsidR="00654F4E" w:rsidRPr="00E92315" w14:paraId="3905CD55" w14:textId="77777777" w:rsidTr="00654F4E">
        <w:trPr>
          <w:jc w:val="center"/>
        </w:trPr>
        <w:tc>
          <w:tcPr>
            <w:tcW w:w="4876" w:type="dxa"/>
          </w:tcPr>
          <w:p w14:paraId="32863BA0" w14:textId="77777777" w:rsidR="00654F4E" w:rsidRPr="00E92315" w:rsidRDefault="00654F4E">
            <w:pPr>
              <w:pStyle w:val="Normal6"/>
              <w:rPr>
                <w:lang w:val="en-GB"/>
              </w:rPr>
            </w:pPr>
          </w:p>
        </w:tc>
        <w:tc>
          <w:tcPr>
            <w:tcW w:w="4876" w:type="dxa"/>
            <w:hideMark/>
          </w:tcPr>
          <w:p w14:paraId="62AA4429" w14:textId="6BEA016E" w:rsidR="00654F4E" w:rsidRPr="00E92315" w:rsidRDefault="00654F4E">
            <w:pPr>
              <w:pStyle w:val="Normal6"/>
              <w:rPr>
                <w:szCs w:val="24"/>
                <w:lang w:val="en-GB"/>
              </w:rPr>
            </w:pPr>
            <w:r w:rsidRPr="00E92315">
              <w:rPr>
                <w:b/>
                <w:i/>
                <w:lang w:val="en-GB"/>
              </w:rPr>
              <w:t>(12b)</w:t>
            </w:r>
            <w:r w:rsidRPr="00E92315">
              <w:rPr>
                <w:b/>
                <w:i/>
                <w:lang w:val="en-GB"/>
              </w:rPr>
              <w:tab/>
              <w:t xml:space="preserve">On 7 March 2025, the Commission adopted the Roadmap for Women's Rights, which includes a </w:t>
            </w:r>
            <w:r w:rsidR="00E11D92" w:rsidRPr="00E92315">
              <w:rPr>
                <w:b/>
                <w:i/>
                <w:lang w:val="en-GB"/>
              </w:rPr>
              <w:t>d</w:t>
            </w:r>
            <w:r w:rsidRPr="00E92315">
              <w:rPr>
                <w:b/>
                <w:i/>
                <w:lang w:val="en-GB"/>
              </w:rPr>
              <w:t>eclaration of principles for a gender-equal society</w:t>
            </w:r>
            <w:r w:rsidR="00E11D92" w:rsidRPr="00E92315">
              <w:rPr>
                <w:b/>
                <w:i/>
                <w:lang w:val="en-GB"/>
              </w:rPr>
              <w:t>. That declaration aims to become</w:t>
            </w:r>
            <w:r w:rsidRPr="00E92315">
              <w:rPr>
                <w:b/>
                <w:i/>
                <w:lang w:val="en-GB"/>
              </w:rPr>
              <w:t xml:space="preserve"> a guiding compass for </w:t>
            </w:r>
            <w:r w:rsidR="00E11D92" w:rsidRPr="00E92315">
              <w:rPr>
                <w:b/>
                <w:i/>
                <w:lang w:val="en-GB"/>
              </w:rPr>
              <w:t xml:space="preserve">the </w:t>
            </w:r>
            <w:r w:rsidRPr="00E92315">
              <w:rPr>
                <w:b/>
                <w:i/>
                <w:lang w:val="en-GB"/>
              </w:rPr>
              <w:t>U</w:t>
            </w:r>
            <w:r w:rsidR="00E11D92" w:rsidRPr="00E92315">
              <w:rPr>
                <w:b/>
                <w:i/>
                <w:lang w:val="en-GB"/>
              </w:rPr>
              <w:t>nion</w:t>
            </w:r>
            <w:r w:rsidRPr="00E92315">
              <w:rPr>
                <w:b/>
                <w:i/>
                <w:lang w:val="en-GB"/>
              </w:rPr>
              <w:t xml:space="preserve"> towards </w:t>
            </w:r>
            <w:r w:rsidR="00E11D92" w:rsidRPr="00E92315">
              <w:rPr>
                <w:b/>
                <w:i/>
                <w:lang w:val="en-GB"/>
              </w:rPr>
              <w:t xml:space="preserve">the </w:t>
            </w:r>
            <w:r w:rsidRPr="00E92315">
              <w:rPr>
                <w:b/>
                <w:i/>
                <w:lang w:val="en-GB"/>
              </w:rPr>
              <w:t>realisation of a gender-equal society</w:t>
            </w:r>
            <w:r w:rsidR="00E11D92" w:rsidRPr="00E92315">
              <w:rPr>
                <w:b/>
                <w:i/>
                <w:lang w:val="en-GB"/>
              </w:rPr>
              <w:t xml:space="preserve">. The </w:t>
            </w:r>
            <w:proofErr w:type="gramStart"/>
            <w:r w:rsidR="00E11D92" w:rsidRPr="00E92315">
              <w:rPr>
                <w:b/>
                <w:i/>
                <w:lang w:val="en-GB"/>
              </w:rPr>
              <w:t>Roadmap</w:t>
            </w:r>
            <w:proofErr w:type="gramEnd"/>
            <w:r w:rsidR="00E11D92" w:rsidRPr="00E92315">
              <w:rPr>
                <w:b/>
                <w:i/>
                <w:lang w:val="en-GB"/>
              </w:rPr>
              <w:t xml:space="preserve"> was</w:t>
            </w:r>
            <w:r w:rsidRPr="00E92315">
              <w:rPr>
                <w:b/>
                <w:i/>
                <w:lang w:val="en-GB"/>
              </w:rPr>
              <w:t xml:space="preserve"> endorsed on 16 October 2025, subsequently enlarged by the Gender Equality Strategy 2026-2030 adopted on 5 March 2026.</w:t>
            </w:r>
          </w:p>
        </w:tc>
      </w:tr>
      <w:tr w:rsidR="00654F4E" w:rsidRPr="00E92315" w14:paraId="1AB3D142" w14:textId="77777777" w:rsidTr="00654F4E">
        <w:trPr>
          <w:jc w:val="center"/>
        </w:trPr>
        <w:tc>
          <w:tcPr>
            <w:tcW w:w="4876" w:type="dxa"/>
          </w:tcPr>
          <w:p w14:paraId="2EA31A0F" w14:textId="77777777" w:rsidR="00654F4E" w:rsidRPr="00E92315" w:rsidRDefault="00654F4E">
            <w:pPr>
              <w:pStyle w:val="Normal6"/>
              <w:rPr>
                <w:lang w:val="en-GB"/>
              </w:rPr>
            </w:pPr>
          </w:p>
        </w:tc>
        <w:tc>
          <w:tcPr>
            <w:tcW w:w="4876" w:type="dxa"/>
            <w:hideMark/>
          </w:tcPr>
          <w:p w14:paraId="422B85AB" w14:textId="77777777" w:rsidR="00654F4E" w:rsidRPr="00E92315" w:rsidRDefault="00654F4E">
            <w:pPr>
              <w:pStyle w:val="Normal6"/>
              <w:rPr>
                <w:szCs w:val="24"/>
                <w:lang w:val="en-GB"/>
              </w:rPr>
            </w:pPr>
            <w:r w:rsidRPr="00E92315">
              <w:rPr>
                <w:b/>
                <w:i/>
                <w:lang w:val="en-GB"/>
              </w:rPr>
              <w:t>Principle 1: Freedom from gender-based violence</w:t>
            </w:r>
          </w:p>
        </w:tc>
      </w:tr>
      <w:tr w:rsidR="00654F4E" w:rsidRPr="00E92315" w14:paraId="380CB383" w14:textId="77777777" w:rsidTr="00654F4E">
        <w:trPr>
          <w:jc w:val="center"/>
        </w:trPr>
        <w:tc>
          <w:tcPr>
            <w:tcW w:w="4876" w:type="dxa"/>
          </w:tcPr>
          <w:p w14:paraId="7F6F862C" w14:textId="77777777" w:rsidR="00654F4E" w:rsidRPr="00E92315" w:rsidRDefault="00654F4E">
            <w:pPr>
              <w:pStyle w:val="Normal6"/>
              <w:rPr>
                <w:lang w:val="en-GB"/>
              </w:rPr>
            </w:pPr>
          </w:p>
        </w:tc>
        <w:tc>
          <w:tcPr>
            <w:tcW w:w="4876" w:type="dxa"/>
            <w:hideMark/>
          </w:tcPr>
          <w:p w14:paraId="747B44D6" w14:textId="77777777" w:rsidR="00654F4E" w:rsidRPr="00E92315" w:rsidRDefault="00654F4E">
            <w:pPr>
              <w:pStyle w:val="Normal6"/>
              <w:rPr>
                <w:szCs w:val="24"/>
                <w:lang w:val="en-GB"/>
              </w:rPr>
            </w:pPr>
            <w:r w:rsidRPr="00E92315">
              <w:rPr>
                <w:b/>
                <w:i/>
                <w:lang w:val="en-GB"/>
              </w:rPr>
              <w:t>Principle 2: The highest standards of health</w:t>
            </w:r>
          </w:p>
        </w:tc>
      </w:tr>
      <w:tr w:rsidR="00654F4E" w:rsidRPr="00E92315" w14:paraId="2A798157" w14:textId="77777777" w:rsidTr="00654F4E">
        <w:trPr>
          <w:jc w:val="center"/>
        </w:trPr>
        <w:tc>
          <w:tcPr>
            <w:tcW w:w="4876" w:type="dxa"/>
          </w:tcPr>
          <w:p w14:paraId="5A4F8679" w14:textId="77777777" w:rsidR="00654F4E" w:rsidRPr="00E92315" w:rsidRDefault="00654F4E">
            <w:pPr>
              <w:pStyle w:val="Normal6"/>
              <w:rPr>
                <w:lang w:val="en-GB"/>
              </w:rPr>
            </w:pPr>
          </w:p>
        </w:tc>
        <w:tc>
          <w:tcPr>
            <w:tcW w:w="4876" w:type="dxa"/>
            <w:hideMark/>
          </w:tcPr>
          <w:p w14:paraId="37E6C0A6" w14:textId="77777777" w:rsidR="00654F4E" w:rsidRPr="00E92315" w:rsidRDefault="00654F4E">
            <w:pPr>
              <w:pStyle w:val="Normal6"/>
              <w:rPr>
                <w:szCs w:val="24"/>
                <w:lang w:val="en-GB"/>
              </w:rPr>
            </w:pPr>
            <w:r w:rsidRPr="00E92315">
              <w:rPr>
                <w:b/>
                <w:i/>
                <w:lang w:val="en-GB"/>
              </w:rPr>
              <w:t>Principle 3: Equal pay and economic empowerment</w:t>
            </w:r>
          </w:p>
        </w:tc>
      </w:tr>
      <w:tr w:rsidR="00654F4E" w:rsidRPr="00E92315" w14:paraId="371699CA" w14:textId="77777777" w:rsidTr="00654F4E">
        <w:trPr>
          <w:jc w:val="center"/>
        </w:trPr>
        <w:tc>
          <w:tcPr>
            <w:tcW w:w="4876" w:type="dxa"/>
          </w:tcPr>
          <w:p w14:paraId="1263A2B3" w14:textId="77777777" w:rsidR="00654F4E" w:rsidRPr="00E92315" w:rsidRDefault="00654F4E">
            <w:pPr>
              <w:pStyle w:val="Normal6"/>
              <w:rPr>
                <w:lang w:val="en-GB"/>
              </w:rPr>
            </w:pPr>
          </w:p>
        </w:tc>
        <w:tc>
          <w:tcPr>
            <w:tcW w:w="4876" w:type="dxa"/>
            <w:hideMark/>
          </w:tcPr>
          <w:p w14:paraId="13657A6E" w14:textId="77777777" w:rsidR="00654F4E" w:rsidRPr="00E92315" w:rsidRDefault="00654F4E">
            <w:pPr>
              <w:pStyle w:val="Normal6"/>
              <w:rPr>
                <w:szCs w:val="24"/>
                <w:lang w:val="en-GB"/>
              </w:rPr>
            </w:pPr>
            <w:r w:rsidRPr="00E92315">
              <w:rPr>
                <w:b/>
                <w:i/>
                <w:lang w:val="en-GB"/>
              </w:rPr>
              <w:t>Principle 4: Work-life balance and care</w:t>
            </w:r>
          </w:p>
        </w:tc>
      </w:tr>
      <w:tr w:rsidR="00654F4E" w:rsidRPr="00E92315" w14:paraId="1DEF14D7" w14:textId="77777777" w:rsidTr="00654F4E">
        <w:trPr>
          <w:jc w:val="center"/>
        </w:trPr>
        <w:tc>
          <w:tcPr>
            <w:tcW w:w="4876" w:type="dxa"/>
          </w:tcPr>
          <w:p w14:paraId="7916AD53" w14:textId="77777777" w:rsidR="00654F4E" w:rsidRPr="00E92315" w:rsidRDefault="00654F4E">
            <w:pPr>
              <w:pStyle w:val="Normal6"/>
              <w:rPr>
                <w:lang w:val="en-GB"/>
              </w:rPr>
            </w:pPr>
          </w:p>
        </w:tc>
        <w:tc>
          <w:tcPr>
            <w:tcW w:w="4876" w:type="dxa"/>
            <w:hideMark/>
          </w:tcPr>
          <w:p w14:paraId="76044C46" w14:textId="77777777" w:rsidR="00654F4E" w:rsidRPr="00E92315" w:rsidRDefault="00654F4E">
            <w:pPr>
              <w:pStyle w:val="Normal6"/>
              <w:rPr>
                <w:szCs w:val="24"/>
                <w:lang w:val="en-GB"/>
              </w:rPr>
            </w:pPr>
            <w:r w:rsidRPr="00E92315">
              <w:rPr>
                <w:b/>
                <w:i/>
                <w:lang w:val="en-GB"/>
              </w:rPr>
              <w:t>Principle 5: Equal employment opportunities and adequate working conditions</w:t>
            </w:r>
          </w:p>
        </w:tc>
      </w:tr>
      <w:tr w:rsidR="00654F4E" w:rsidRPr="00E92315" w14:paraId="0B97A8D5" w14:textId="77777777" w:rsidTr="00654F4E">
        <w:trPr>
          <w:jc w:val="center"/>
        </w:trPr>
        <w:tc>
          <w:tcPr>
            <w:tcW w:w="4876" w:type="dxa"/>
          </w:tcPr>
          <w:p w14:paraId="77FF35DF" w14:textId="77777777" w:rsidR="00654F4E" w:rsidRPr="00E92315" w:rsidRDefault="00654F4E">
            <w:pPr>
              <w:pStyle w:val="Normal6"/>
              <w:rPr>
                <w:lang w:val="en-GB"/>
              </w:rPr>
            </w:pPr>
          </w:p>
        </w:tc>
        <w:tc>
          <w:tcPr>
            <w:tcW w:w="4876" w:type="dxa"/>
            <w:hideMark/>
          </w:tcPr>
          <w:p w14:paraId="14C2ADF1" w14:textId="77777777" w:rsidR="00654F4E" w:rsidRPr="00E92315" w:rsidRDefault="00654F4E">
            <w:pPr>
              <w:pStyle w:val="Normal6"/>
              <w:rPr>
                <w:szCs w:val="24"/>
                <w:lang w:val="en-GB"/>
              </w:rPr>
            </w:pPr>
            <w:r w:rsidRPr="00E92315">
              <w:rPr>
                <w:b/>
                <w:i/>
                <w:lang w:val="en-GB"/>
              </w:rPr>
              <w:t>Principle 6: Quality and inclusive education</w:t>
            </w:r>
          </w:p>
        </w:tc>
      </w:tr>
      <w:tr w:rsidR="00654F4E" w:rsidRPr="00E92315" w14:paraId="4FF9027E" w14:textId="77777777" w:rsidTr="00654F4E">
        <w:trPr>
          <w:jc w:val="center"/>
        </w:trPr>
        <w:tc>
          <w:tcPr>
            <w:tcW w:w="4876" w:type="dxa"/>
          </w:tcPr>
          <w:p w14:paraId="5434A248" w14:textId="77777777" w:rsidR="00654F4E" w:rsidRPr="00E92315" w:rsidRDefault="00654F4E">
            <w:pPr>
              <w:pStyle w:val="Normal6"/>
              <w:rPr>
                <w:lang w:val="en-GB"/>
              </w:rPr>
            </w:pPr>
          </w:p>
        </w:tc>
        <w:tc>
          <w:tcPr>
            <w:tcW w:w="4876" w:type="dxa"/>
            <w:hideMark/>
          </w:tcPr>
          <w:p w14:paraId="02429920" w14:textId="77777777" w:rsidR="00654F4E" w:rsidRPr="00E92315" w:rsidRDefault="00654F4E">
            <w:pPr>
              <w:pStyle w:val="Normal6"/>
              <w:rPr>
                <w:szCs w:val="24"/>
                <w:lang w:val="en-GB"/>
              </w:rPr>
            </w:pPr>
            <w:r w:rsidRPr="00E92315">
              <w:rPr>
                <w:b/>
                <w:i/>
                <w:lang w:val="en-GB"/>
              </w:rPr>
              <w:t>Principle 7: Political participation and equal representation</w:t>
            </w:r>
          </w:p>
        </w:tc>
      </w:tr>
      <w:tr w:rsidR="00654F4E" w:rsidRPr="00E92315" w14:paraId="4391C8C1" w14:textId="77777777" w:rsidTr="00654F4E">
        <w:trPr>
          <w:jc w:val="center"/>
        </w:trPr>
        <w:tc>
          <w:tcPr>
            <w:tcW w:w="4876" w:type="dxa"/>
          </w:tcPr>
          <w:p w14:paraId="1EE17983" w14:textId="77777777" w:rsidR="00654F4E" w:rsidRPr="00E92315" w:rsidRDefault="00654F4E">
            <w:pPr>
              <w:pStyle w:val="Normal6"/>
              <w:rPr>
                <w:lang w:val="en-GB"/>
              </w:rPr>
            </w:pPr>
          </w:p>
        </w:tc>
        <w:tc>
          <w:tcPr>
            <w:tcW w:w="4876" w:type="dxa"/>
            <w:hideMark/>
          </w:tcPr>
          <w:p w14:paraId="4AFF69FC" w14:textId="77777777" w:rsidR="00654F4E" w:rsidRPr="00E92315" w:rsidRDefault="00654F4E">
            <w:pPr>
              <w:pStyle w:val="Normal6"/>
              <w:rPr>
                <w:szCs w:val="24"/>
                <w:lang w:val="en-GB"/>
              </w:rPr>
            </w:pPr>
            <w:r w:rsidRPr="00E92315">
              <w:rPr>
                <w:b/>
                <w:i/>
                <w:lang w:val="en-GB"/>
              </w:rPr>
              <w:t>Principle 8: Institutional mechanisms that deliver on women’s rights</w:t>
            </w:r>
          </w:p>
        </w:tc>
      </w:tr>
    </w:tbl>
    <w:p w14:paraId="4ACF76A5"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14076C50" w14:textId="77777777" w:rsidR="00654F4E" w:rsidRPr="00E92315" w:rsidRDefault="00654F4E" w:rsidP="00654F4E">
      <w:r w:rsidRPr="00E92315">
        <w:rPr>
          <w:rStyle w:val="HideTWBExt"/>
        </w:rPr>
        <w:t>&lt;/Amend&gt;</w:t>
      </w:r>
    </w:p>
    <w:p w14:paraId="7BD300C4" w14:textId="0B45C34A" w:rsidR="00654F4E" w:rsidRPr="00E92315" w:rsidRDefault="00654F4E" w:rsidP="00654F4E">
      <w:pPr>
        <w:pStyle w:val="AMNumberTabs0"/>
        <w:keepNext/>
        <w:rPr>
          <w:lang w:val="en-GB"/>
        </w:rPr>
      </w:pPr>
      <w:r w:rsidRPr="00E92315">
        <w:rPr>
          <w:rStyle w:val="HideTWBExt"/>
          <w:b w:val="0"/>
          <w:lang w:val="en-GB"/>
        </w:rPr>
        <w:lastRenderedPageBreak/>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8</w:t>
      </w:r>
      <w:r w:rsidRPr="00E92315">
        <w:rPr>
          <w:rStyle w:val="HideTWBExt"/>
          <w:b w:val="0"/>
          <w:lang w:val="en-GB"/>
        </w:rPr>
        <w:t>&lt;/NumAm&gt;</w:t>
      </w:r>
    </w:p>
    <w:p w14:paraId="68D158E2"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424BD5B4" w14:textId="77777777" w:rsidR="00654F4E" w:rsidRPr="00E92315" w:rsidRDefault="00654F4E" w:rsidP="00654F4E">
      <w:pPr>
        <w:pStyle w:val="NormalBold"/>
      </w:pPr>
      <w:r w:rsidRPr="00E92315">
        <w:rPr>
          <w:rStyle w:val="HideTWBExt"/>
          <w:b w:val="0"/>
        </w:rPr>
        <w:t>&lt;Article&gt;</w:t>
      </w:r>
      <w:r w:rsidRPr="00E92315">
        <w:t>Recital 13</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589616FD" w14:textId="77777777" w:rsidTr="00654F4E">
        <w:trPr>
          <w:jc w:val="center"/>
        </w:trPr>
        <w:tc>
          <w:tcPr>
            <w:tcW w:w="9752" w:type="dxa"/>
            <w:gridSpan w:val="2"/>
          </w:tcPr>
          <w:p w14:paraId="7252410A" w14:textId="77777777" w:rsidR="00654F4E" w:rsidRPr="00E92315" w:rsidRDefault="00654F4E">
            <w:pPr>
              <w:keepNext/>
            </w:pPr>
          </w:p>
        </w:tc>
      </w:tr>
      <w:tr w:rsidR="00654F4E" w:rsidRPr="00E92315" w14:paraId="110AF5DC" w14:textId="77777777" w:rsidTr="00654F4E">
        <w:trPr>
          <w:jc w:val="center"/>
        </w:trPr>
        <w:tc>
          <w:tcPr>
            <w:tcW w:w="4876" w:type="dxa"/>
            <w:hideMark/>
          </w:tcPr>
          <w:p w14:paraId="10FCD994"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4F33CB4C" w14:textId="77777777" w:rsidR="00654F4E" w:rsidRPr="00E92315" w:rsidRDefault="00654F4E">
            <w:pPr>
              <w:pStyle w:val="ColumnHeading"/>
              <w:keepNext/>
              <w:rPr>
                <w:lang w:val="en-GB"/>
              </w:rPr>
            </w:pPr>
            <w:r w:rsidRPr="00E92315">
              <w:rPr>
                <w:lang w:val="en-GB"/>
              </w:rPr>
              <w:t>Amendment</w:t>
            </w:r>
          </w:p>
        </w:tc>
      </w:tr>
      <w:tr w:rsidR="00654F4E" w:rsidRPr="00E92315" w14:paraId="152B7015" w14:textId="77777777" w:rsidTr="00654F4E">
        <w:trPr>
          <w:jc w:val="center"/>
        </w:trPr>
        <w:tc>
          <w:tcPr>
            <w:tcW w:w="4876" w:type="dxa"/>
            <w:hideMark/>
          </w:tcPr>
          <w:p w14:paraId="6C86A4D4" w14:textId="77777777" w:rsidR="00654F4E" w:rsidRPr="00E92315" w:rsidRDefault="00654F4E">
            <w:pPr>
              <w:pStyle w:val="Normal6"/>
              <w:rPr>
                <w:lang w:val="en-GB"/>
              </w:rPr>
            </w:pPr>
            <w:r w:rsidRPr="00E92315">
              <w:rPr>
                <w:lang w:val="en-GB"/>
              </w:rPr>
              <w:t>(13)</w:t>
            </w:r>
            <w:r w:rsidRPr="00E92315">
              <w:rPr>
                <w:lang w:val="en-GB"/>
              </w:rPr>
              <w:tab/>
              <w:t xml:space="preserve">To ensure consistency, transparency, and accountability across Union programmes, allowing for a comprehensive and comparable assessment of the performance and effects of the programmes, a uniform system should be established to track budget expenditure, as well as to monitor, report and evaluate the implementation of the budget and to contribute to measuring its overall performance. Building on existing approaches, in particular the approach for measuring contributions towards overarching policy priorities by using EU coefficients, that system should be based on common elements, namely a list of predefined categories used to classify activities supported by the budget (‘intervention fields’), EU coefficients assigned to such intervention fields to determine their contribution to policies, and performance indicators, consisting of both output and result indicators, to monitor the effects of Union action on the ground. The system should </w:t>
            </w:r>
            <w:proofErr w:type="gramStart"/>
            <w:r w:rsidRPr="00E92315">
              <w:rPr>
                <w:lang w:val="en-GB"/>
              </w:rPr>
              <w:t>take into account</w:t>
            </w:r>
            <w:proofErr w:type="gramEnd"/>
            <w:r w:rsidRPr="00E92315">
              <w:rPr>
                <w:lang w:val="en-GB"/>
              </w:rPr>
              <w:t xml:space="preserve"> the specificities of different programmes, such as its size, duration and location of implementation. It should not be understood as determining the eligibility of an intervention under the budget, which is based solely on the sector-specific rules. In the same vein, the system does not establish or prejudge what will or will not be financed from the budget. That system should be without prejudice to other monitoring and reporting rules that may be established to measure the impact of Union policies and actions more widely.</w:t>
            </w:r>
          </w:p>
        </w:tc>
        <w:tc>
          <w:tcPr>
            <w:tcW w:w="4876" w:type="dxa"/>
            <w:hideMark/>
          </w:tcPr>
          <w:p w14:paraId="046E43CB" w14:textId="0E6197C5" w:rsidR="00654F4E" w:rsidRPr="00E92315" w:rsidRDefault="00654F4E">
            <w:pPr>
              <w:pStyle w:val="Normal6"/>
              <w:rPr>
                <w:szCs w:val="24"/>
                <w:lang w:val="en-GB"/>
              </w:rPr>
            </w:pPr>
            <w:r w:rsidRPr="00E92315">
              <w:rPr>
                <w:lang w:val="en-GB"/>
              </w:rPr>
              <w:t>(13)</w:t>
            </w:r>
            <w:r w:rsidRPr="00E92315">
              <w:rPr>
                <w:lang w:val="en-GB"/>
              </w:rPr>
              <w:tab/>
              <w:t>To ensure consistency, transparency, and accountability across Union programmes, allowing for a comprehensive and comparable assessment of the performance and effects of the programmes, a uniform system should be established to track budget expenditure, as well as to monitor, report and evaluate the implementation of the budget and to contribute to measuring its overall performance. Building on existing approaches</w:t>
            </w:r>
            <w:r w:rsidRPr="00E92315">
              <w:rPr>
                <w:b/>
                <w:i/>
                <w:lang w:val="en-GB"/>
              </w:rPr>
              <w:t>, such as</w:t>
            </w:r>
            <w:r w:rsidR="00E11D92" w:rsidRPr="00E92315">
              <w:rPr>
                <w:b/>
                <w:i/>
                <w:lang w:val="en-GB"/>
              </w:rPr>
              <w:t xml:space="preserve"> the</w:t>
            </w:r>
            <w:r w:rsidRPr="00E92315">
              <w:rPr>
                <w:b/>
                <w:i/>
                <w:lang w:val="en-GB"/>
              </w:rPr>
              <w:t xml:space="preserve"> Roadmap for Women´s Rights and the Gender Equality Strategy 2026-30 and the ones </w:t>
            </w:r>
            <w:r w:rsidR="005E6202" w:rsidRPr="00E92315">
              <w:rPr>
                <w:b/>
                <w:i/>
                <w:lang w:val="en-GB"/>
              </w:rPr>
              <w:t>developed</w:t>
            </w:r>
            <w:r w:rsidRPr="00E92315">
              <w:rPr>
                <w:b/>
                <w:i/>
                <w:lang w:val="en-GB"/>
              </w:rPr>
              <w:t xml:space="preserve"> by </w:t>
            </w:r>
            <w:r w:rsidR="00C83EFC" w:rsidRPr="00E92315">
              <w:rPr>
                <w:b/>
                <w:i/>
                <w:lang w:val="en-GB"/>
              </w:rPr>
              <w:t>the European Institute for Gender Equality</w:t>
            </w:r>
            <w:r w:rsidRPr="00E92315">
              <w:rPr>
                <w:lang w:val="en-GB"/>
              </w:rPr>
              <w:t xml:space="preserve">, in particular the approach for measuring contributions towards overarching policy priorities by using EU coefficients, that system should be based on common elements, namely a list of predefined categories used to classify activities supported by the budget (‘intervention fields’), EU coefficients assigned to such intervention fields to determine their contribution to policies, and performance indicators, consisting of both output and result indicators, to monitor the effects of Union action on the ground. The system should </w:t>
            </w:r>
            <w:proofErr w:type="gramStart"/>
            <w:r w:rsidRPr="00E92315">
              <w:rPr>
                <w:lang w:val="en-GB"/>
              </w:rPr>
              <w:t>take into account</w:t>
            </w:r>
            <w:proofErr w:type="gramEnd"/>
            <w:r w:rsidRPr="00E92315">
              <w:rPr>
                <w:lang w:val="en-GB"/>
              </w:rPr>
              <w:t xml:space="preserve"> the specificities of different programmes, such as its size, duration and location of implementation. It should not be understood as determining the eligibility of an intervention under the budget, which is based solely on the sector-specific rules. In the same vein, the system does not establish or prejudge what will or will not be financed from the budget. That system should be without prejudice to other monitoring and reporting rules that may be established to measure the impact of Union </w:t>
            </w:r>
            <w:r w:rsidRPr="00E92315">
              <w:rPr>
                <w:lang w:val="en-GB"/>
              </w:rPr>
              <w:lastRenderedPageBreak/>
              <w:t>policies and actions more widely.</w:t>
            </w:r>
          </w:p>
        </w:tc>
      </w:tr>
    </w:tbl>
    <w:p w14:paraId="3E7784FC" w14:textId="77777777" w:rsidR="00654F4E" w:rsidRPr="00E92315" w:rsidRDefault="00654F4E" w:rsidP="00654F4E">
      <w:pPr>
        <w:pStyle w:val="Olang"/>
        <w:rPr>
          <w:szCs w:val="24"/>
        </w:rPr>
      </w:pPr>
      <w:r w:rsidRPr="00E92315">
        <w:lastRenderedPageBreak/>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0A358999" w14:textId="77777777" w:rsidR="00654F4E" w:rsidRPr="00E92315" w:rsidRDefault="00654F4E" w:rsidP="00654F4E">
      <w:r w:rsidRPr="00E92315">
        <w:rPr>
          <w:rStyle w:val="HideTWBExt"/>
        </w:rPr>
        <w:t>&lt;/Amend&gt;</w:t>
      </w:r>
    </w:p>
    <w:p w14:paraId="42EC6216" w14:textId="510828A6"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9</w:t>
      </w:r>
      <w:r w:rsidRPr="00E92315">
        <w:rPr>
          <w:rStyle w:val="HideTWBExt"/>
          <w:b w:val="0"/>
          <w:lang w:val="en-GB"/>
        </w:rPr>
        <w:t>&lt;/NumAm&gt;</w:t>
      </w:r>
    </w:p>
    <w:p w14:paraId="017BC5FB"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0466D573" w14:textId="77777777" w:rsidR="00654F4E" w:rsidRPr="00E92315" w:rsidRDefault="00654F4E" w:rsidP="00654F4E">
      <w:pPr>
        <w:pStyle w:val="NormalBold"/>
      </w:pPr>
      <w:r w:rsidRPr="00E92315">
        <w:rPr>
          <w:rStyle w:val="HideTWBExt"/>
          <w:b w:val="0"/>
        </w:rPr>
        <w:t>&lt;Article&gt;</w:t>
      </w:r>
      <w:r w:rsidRPr="00E92315">
        <w:t>Recital 20</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32771EE3" w14:textId="77777777" w:rsidTr="00654F4E">
        <w:trPr>
          <w:jc w:val="center"/>
        </w:trPr>
        <w:tc>
          <w:tcPr>
            <w:tcW w:w="9752" w:type="dxa"/>
            <w:gridSpan w:val="2"/>
          </w:tcPr>
          <w:p w14:paraId="78175725" w14:textId="77777777" w:rsidR="00654F4E" w:rsidRPr="00E92315" w:rsidRDefault="00654F4E">
            <w:pPr>
              <w:keepNext/>
            </w:pPr>
          </w:p>
        </w:tc>
      </w:tr>
      <w:tr w:rsidR="00654F4E" w:rsidRPr="00E92315" w14:paraId="2397B3EB" w14:textId="77777777" w:rsidTr="00654F4E">
        <w:trPr>
          <w:jc w:val="center"/>
        </w:trPr>
        <w:tc>
          <w:tcPr>
            <w:tcW w:w="4876" w:type="dxa"/>
            <w:hideMark/>
          </w:tcPr>
          <w:p w14:paraId="1EE8A908"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5EA96515" w14:textId="77777777" w:rsidR="00654F4E" w:rsidRPr="00E92315" w:rsidRDefault="00654F4E">
            <w:pPr>
              <w:pStyle w:val="ColumnHeading"/>
              <w:keepNext/>
              <w:rPr>
                <w:lang w:val="en-GB"/>
              </w:rPr>
            </w:pPr>
            <w:r w:rsidRPr="00E92315">
              <w:rPr>
                <w:lang w:val="en-GB"/>
              </w:rPr>
              <w:t>Amendment</w:t>
            </w:r>
          </w:p>
        </w:tc>
      </w:tr>
      <w:tr w:rsidR="00654F4E" w:rsidRPr="00E92315" w14:paraId="349FD746" w14:textId="77777777" w:rsidTr="00654F4E">
        <w:trPr>
          <w:jc w:val="center"/>
        </w:trPr>
        <w:tc>
          <w:tcPr>
            <w:tcW w:w="4876" w:type="dxa"/>
            <w:hideMark/>
          </w:tcPr>
          <w:p w14:paraId="0DDDF752" w14:textId="77777777" w:rsidR="00654F4E" w:rsidRPr="00E92315" w:rsidRDefault="00654F4E">
            <w:pPr>
              <w:pStyle w:val="Normal6"/>
              <w:rPr>
                <w:lang w:val="en-GB"/>
              </w:rPr>
            </w:pPr>
            <w:r w:rsidRPr="00E92315">
              <w:rPr>
                <w:lang w:val="en-GB"/>
              </w:rPr>
              <w:t>(20)</w:t>
            </w:r>
            <w:r w:rsidRPr="00E92315">
              <w:rPr>
                <w:lang w:val="en-GB"/>
              </w:rPr>
              <w:tab/>
              <w:t xml:space="preserve">To ensure consistency, transparency, comparability and accountability across all programmes and activities under the budget, common rules should be provided in relation to their evaluation by the Commission, in line with Article 34(3) of Regulation (EU, Euratom) 2024/2509. In addition to a retrospective evaluation in accordance with that provision, the Commission should also publish a mid-term implementation report for each programme or activity mobilising quantitative and quality evidence </w:t>
            </w:r>
            <w:proofErr w:type="gramStart"/>
            <w:r w:rsidRPr="00E92315">
              <w:rPr>
                <w:lang w:val="en-GB"/>
              </w:rPr>
              <w:t>in order to</w:t>
            </w:r>
            <w:proofErr w:type="gramEnd"/>
            <w:r w:rsidRPr="00E92315">
              <w:rPr>
                <w:lang w:val="en-GB"/>
              </w:rPr>
              <w:t xml:space="preserve"> shed light on the progress made towards the achievement of their objectives. When carrying out evaluations, the Commission should</w:t>
            </w:r>
            <w:proofErr w:type="gramStart"/>
            <w:r w:rsidRPr="00E92315">
              <w:rPr>
                <w:lang w:val="en-GB"/>
              </w:rPr>
              <w:t>, in particular, aim</w:t>
            </w:r>
            <w:proofErr w:type="gramEnd"/>
            <w:r w:rsidRPr="00E92315">
              <w:rPr>
                <w:lang w:val="en-GB"/>
              </w:rPr>
              <w:t xml:space="preserve"> to quantify to the extent possible the contribution to Union policy objectives, GDP growth and employment rates in the Union. Evaluations by Member States may also involve third countries, regarding support for cooperation activities between Member States and third countries. Evaluations should be conducted in a sufficiently timely manner to feed into the decision-making process, and could cover programmes, activities, or groups of activities.</w:t>
            </w:r>
          </w:p>
        </w:tc>
        <w:tc>
          <w:tcPr>
            <w:tcW w:w="4876" w:type="dxa"/>
            <w:hideMark/>
          </w:tcPr>
          <w:p w14:paraId="1765BA11" w14:textId="77777777" w:rsidR="00654F4E" w:rsidRPr="00E92315" w:rsidRDefault="00654F4E">
            <w:pPr>
              <w:pStyle w:val="Normal6"/>
              <w:rPr>
                <w:szCs w:val="24"/>
                <w:lang w:val="en-GB"/>
              </w:rPr>
            </w:pPr>
            <w:r w:rsidRPr="00E92315">
              <w:rPr>
                <w:lang w:val="en-GB"/>
              </w:rPr>
              <w:t>(20)</w:t>
            </w:r>
            <w:r w:rsidRPr="00E92315">
              <w:rPr>
                <w:lang w:val="en-GB"/>
              </w:rPr>
              <w:tab/>
              <w:t xml:space="preserve">To ensure consistency, transparency, comparability and accountability across all programmes and activities under the budget, common rules should be provided in relation to their evaluation by the Commission, in line with Article 34(3) of Regulation (EU, Euratom) 2024/2509. In addition to a retrospective evaluation in accordance with that provision, the Commission should also publish a mid-term implementation report for each programme or activity mobilising quantitative and quality evidence </w:t>
            </w:r>
            <w:proofErr w:type="gramStart"/>
            <w:r w:rsidRPr="00E92315">
              <w:rPr>
                <w:lang w:val="en-GB"/>
              </w:rPr>
              <w:t>in order to</w:t>
            </w:r>
            <w:proofErr w:type="gramEnd"/>
            <w:r w:rsidRPr="00E92315">
              <w:rPr>
                <w:lang w:val="en-GB"/>
              </w:rPr>
              <w:t xml:space="preserve"> shed light on the progress made towards the achievement of their objectives </w:t>
            </w:r>
            <w:r w:rsidRPr="00E92315">
              <w:rPr>
                <w:b/>
                <w:i/>
                <w:lang w:val="en-GB"/>
              </w:rPr>
              <w:t>and the achievement of gender, climate and biodiversity mainstreaming</w:t>
            </w:r>
            <w:r w:rsidRPr="00E92315">
              <w:rPr>
                <w:lang w:val="en-GB"/>
              </w:rPr>
              <w:t>. When carrying out evaluations, the Commission should</w:t>
            </w:r>
            <w:proofErr w:type="gramStart"/>
            <w:r w:rsidRPr="00E92315">
              <w:rPr>
                <w:lang w:val="en-GB"/>
              </w:rPr>
              <w:t>, in particular, aim</w:t>
            </w:r>
            <w:proofErr w:type="gramEnd"/>
            <w:r w:rsidRPr="00E92315">
              <w:rPr>
                <w:lang w:val="en-GB"/>
              </w:rPr>
              <w:t xml:space="preserve"> to quantify to the extent possible the contribution to Union policy objectives, GDP growth and employment rates in the Union. Evaluations by Member States may also involve third countries, regarding support for cooperation activities between Member States and third countries. Evaluations should be conducted in a sufficiently timely manner to feed into the decision-making process, and could cover programmes, activities, or groups of activities.</w:t>
            </w:r>
          </w:p>
        </w:tc>
      </w:tr>
    </w:tbl>
    <w:p w14:paraId="73125BA3"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225279CC" w14:textId="77777777" w:rsidR="00654F4E" w:rsidRPr="00E92315" w:rsidRDefault="00654F4E" w:rsidP="00654F4E">
      <w:r w:rsidRPr="00E92315">
        <w:rPr>
          <w:rStyle w:val="HideTWBExt"/>
        </w:rPr>
        <w:t>&lt;/Amend&gt;</w:t>
      </w:r>
    </w:p>
    <w:p w14:paraId="51174B12" w14:textId="410C381B" w:rsidR="00654F4E" w:rsidRPr="00E92315" w:rsidRDefault="00654F4E" w:rsidP="00654F4E">
      <w:pPr>
        <w:pStyle w:val="AMNumberTabs0"/>
        <w:keepNext/>
        <w:rPr>
          <w:lang w:val="en-GB"/>
        </w:rPr>
      </w:pPr>
      <w:r w:rsidRPr="00E92315">
        <w:rPr>
          <w:rStyle w:val="HideTWBExt"/>
          <w:b w:val="0"/>
          <w:lang w:val="en-GB"/>
        </w:rPr>
        <w:lastRenderedPageBreak/>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10</w:t>
      </w:r>
      <w:r w:rsidRPr="00E92315">
        <w:rPr>
          <w:rStyle w:val="HideTWBExt"/>
          <w:b w:val="0"/>
          <w:lang w:val="en-GB"/>
        </w:rPr>
        <w:t>&lt;/NumAm&gt;</w:t>
      </w:r>
    </w:p>
    <w:p w14:paraId="05A7C1B7"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0FBF4A99" w14:textId="77777777" w:rsidR="00654F4E" w:rsidRPr="00E92315" w:rsidRDefault="00654F4E" w:rsidP="00654F4E">
      <w:pPr>
        <w:pStyle w:val="NormalBold"/>
      </w:pPr>
      <w:r w:rsidRPr="00E92315">
        <w:rPr>
          <w:rStyle w:val="HideTWBExt"/>
          <w:b w:val="0"/>
        </w:rPr>
        <w:t>&lt;Article&gt;</w:t>
      </w:r>
      <w:r w:rsidRPr="00E92315">
        <w:t>Recital 22 a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0CD69257" w14:textId="77777777" w:rsidTr="00654F4E">
        <w:trPr>
          <w:jc w:val="center"/>
        </w:trPr>
        <w:tc>
          <w:tcPr>
            <w:tcW w:w="9752" w:type="dxa"/>
            <w:gridSpan w:val="2"/>
          </w:tcPr>
          <w:p w14:paraId="389D7D24" w14:textId="77777777" w:rsidR="00654F4E" w:rsidRPr="00E92315" w:rsidRDefault="00654F4E">
            <w:pPr>
              <w:keepNext/>
            </w:pPr>
          </w:p>
        </w:tc>
      </w:tr>
      <w:tr w:rsidR="00654F4E" w:rsidRPr="00E92315" w14:paraId="7E64E0CA" w14:textId="77777777" w:rsidTr="00654F4E">
        <w:trPr>
          <w:jc w:val="center"/>
        </w:trPr>
        <w:tc>
          <w:tcPr>
            <w:tcW w:w="4876" w:type="dxa"/>
            <w:hideMark/>
          </w:tcPr>
          <w:p w14:paraId="1EB8D94B"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3474C2E0" w14:textId="77777777" w:rsidR="00654F4E" w:rsidRPr="00E92315" w:rsidRDefault="00654F4E">
            <w:pPr>
              <w:pStyle w:val="ColumnHeading"/>
              <w:keepNext/>
              <w:rPr>
                <w:lang w:val="en-GB"/>
              </w:rPr>
            </w:pPr>
            <w:r w:rsidRPr="00E92315">
              <w:rPr>
                <w:lang w:val="en-GB"/>
              </w:rPr>
              <w:t>Amendment</w:t>
            </w:r>
          </w:p>
        </w:tc>
      </w:tr>
      <w:tr w:rsidR="00654F4E" w:rsidRPr="00E92315" w14:paraId="5EFA11A8" w14:textId="77777777" w:rsidTr="00654F4E">
        <w:trPr>
          <w:jc w:val="center"/>
        </w:trPr>
        <w:tc>
          <w:tcPr>
            <w:tcW w:w="4876" w:type="dxa"/>
          </w:tcPr>
          <w:p w14:paraId="7F10A847" w14:textId="77777777" w:rsidR="00654F4E" w:rsidRPr="00E92315" w:rsidRDefault="00654F4E">
            <w:pPr>
              <w:pStyle w:val="Normal6"/>
              <w:rPr>
                <w:lang w:val="en-GB"/>
              </w:rPr>
            </w:pPr>
          </w:p>
        </w:tc>
        <w:tc>
          <w:tcPr>
            <w:tcW w:w="4876" w:type="dxa"/>
            <w:hideMark/>
          </w:tcPr>
          <w:p w14:paraId="3D14B895" w14:textId="4F095F93" w:rsidR="00654F4E" w:rsidRPr="00E92315" w:rsidRDefault="00654F4E">
            <w:pPr>
              <w:pStyle w:val="Normal6"/>
              <w:rPr>
                <w:szCs w:val="24"/>
                <w:lang w:val="en-GB"/>
              </w:rPr>
            </w:pPr>
            <w:r w:rsidRPr="00E92315">
              <w:rPr>
                <w:b/>
                <w:i/>
                <w:lang w:val="en-GB"/>
              </w:rPr>
              <w:t>(22a)</w:t>
            </w:r>
            <w:r w:rsidRPr="00E92315">
              <w:rPr>
                <w:b/>
                <w:i/>
                <w:lang w:val="en-GB"/>
              </w:rPr>
              <w:tab/>
              <w:t xml:space="preserve">This Regulation contains </w:t>
            </w:r>
            <w:r w:rsidR="005E6202" w:rsidRPr="00E92315">
              <w:rPr>
                <w:b/>
                <w:i/>
                <w:lang w:val="en-GB"/>
              </w:rPr>
              <w:t>comprehensive</w:t>
            </w:r>
            <w:r w:rsidRPr="00E92315">
              <w:rPr>
                <w:b/>
                <w:i/>
                <w:lang w:val="en-GB"/>
              </w:rPr>
              <w:t xml:space="preserve"> gender mainstreaming and gender budgeting provisions, covering all programmes and all stages of the budget cycle, meaning preparation, implementation, monitoring, reporting and evaluation.</w:t>
            </w:r>
          </w:p>
        </w:tc>
      </w:tr>
    </w:tbl>
    <w:p w14:paraId="3A843897"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7D7BDB88" w14:textId="77777777" w:rsidR="00654F4E" w:rsidRPr="00E92315" w:rsidRDefault="00654F4E" w:rsidP="00654F4E">
      <w:r w:rsidRPr="00E92315">
        <w:rPr>
          <w:rStyle w:val="HideTWBExt"/>
        </w:rPr>
        <w:t>&lt;/Amend&gt;</w:t>
      </w:r>
    </w:p>
    <w:p w14:paraId="13A1F914" w14:textId="35A47327"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11</w:t>
      </w:r>
      <w:r w:rsidRPr="00E92315">
        <w:rPr>
          <w:rStyle w:val="HideTWBExt"/>
          <w:b w:val="0"/>
          <w:lang w:val="en-GB"/>
        </w:rPr>
        <w:t>&lt;/NumAm&gt;</w:t>
      </w:r>
    </w:p>
    <w:p w14:paraId="47DD33BB"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0C166102" w14:textId="77777777" w:rsidR="00654F4E" w:rsidRPr="00E92315" w:rsidRDefault="00654F4E" w:rsidP="00654F4E">
      <w:pPr>
        <w:pStyle w:val="NormalBold"/>
      </w:pPr>
      <w:r w:rsidRPr="00E92315">
        <w:rPr>
          <w:rStyle w:val="HideTWBExt"/>
          <w:b w:val="0"/>
        </w:rPr>
        <w:t>&lt;Article&gt;</w:t>
      </w:r>
      <w:r w:rsidRPr="00E92315">
        <w:t>Recital 22 b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3DD792C1" w14:textId="77777777" w:rsidTr="00654F4E">
        <w:trPr>
          <w:jc w:val="center"/>
        </w:trPr>
        <w:tc>
          <w:tcPr>
            <w:tcW w:w="9752" w:type="dxa"/>
            <w:gridSpan w:val="2"/>
          </w:tcPr>
          <w:p w14:paraId="5194358F" w14:textId="77777777" w:rsidR="00654F4E" w:rsidRPr="00E92315" w:rsidRDefault="00654F4E">
            <w:pPr>
              <w:keepNext/>
            </w:pPr>
          </w:p>
        </w:tc>
      </w:tr>
      <w:tr w:rsidR="00654F4E" w:rsidRPr="00E92315" w14:paraId="5B646283" w14:textId="77777777" w:rsidTr="00654F4E">
        <w:trPr>
          <w:jc w:val="center"/>
        </w:trPr>
        <w:tc>
          <w:tcPr>
            <w:tcW w:w="4876" w:type="dxa"/>
            <w:hideMark/>
          </w:tcPr>
          <w:p w14:paraId="1225CDDC"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4F5718EF" w14:textId="77777777" w:rsidR="00654F4E" w:rsidRPr="00E92315" w:rsidRDefault="00654F4E">
            <w:pPr>
              <w:pStyle w:val="ColumnHeading"/>
              <w:keepNext/>
              <w:rPr>
                <w:lang w:val="en-GB"/>
              </w:rPr>
            </w:pPr>
            <w:r w:rsidRPr="00E92315">
              <w:rPr>
                <w:lang w:val="en-GB"/>
              </w:rPr>
              <w:t>Amendment</w:t>
            </w:r>
          </w:p>
        </w:tc>
      </w:tr>
      <w:tr w:rsidR="00654F4E" w:rsidRPr="00E92315" w14:paraId="4FBD5884" w14:textId="77777777" w:rsidTr="00654F4E">
        <w:trPr>
          <w:jc w:val="center"/>
        </w:trPr>
        <w:tc>
          <w:tcPr>
            <w:tcW w:w="4876" w:type="dxa"/>
          </w:tcPr>
          <w:p w14:paraId="352425B0" w14:textId="77777777" w:rsidR="00654F4E" w:rsidRPr="00E92315" w:rsidRDefault="00654F4E">
            <w:pPr>
              <w:pStyle w:val="Normal6"/>
              <w:rPr>
                <w:lang w:val="en-GB"/>
              </w:rPr>
            </w:pPr>
          </w:p>
        </w:tc>
        <w:tc>
          <w:tcPr>
            <w:tcW w:w="4876" w:type="dxa"/>
            <w:hideMark/>
          </w:tcPr>
          <w:p w14:paraId="46C6B292" w14:textId="00E27677" w:rsidR="00654F4E" w:rsidRPr="00E92315" w:rsidRDefault="00654F4E">
            <w:pPr>
              <w:pStyle w:val="Normal6"/>
              <w:rPr>
                <w:szCs w:val="24"/>
                <w:lang w:val="en-GB"/>
              </w:rPr>
            </w:pPr>
            <w:r w:rsidRPr="00E92315">
              <w:rPr>
                <w:b/>
                <w:i/>
                <w:lang w:val="en-GB"/>
              </w:rPr>
              <w:t>(22b)</w:t>
            </w:r>
            <w:r w:rsidRPr="00E92315">
              <w:rPr>
                <w:b/>
                <w:i/>
                <w:lang w:val="en-GB"/>
              </w:rPr>
              <w:tab/>
              <w:t>Gender mainstreaming is the (re)organisation, improvement, development and evaluation of policy processes, so that a gender equality perspective is incorporated in all policies at all levels and all stages, by the actors normally involved in policy-making</w:t>
            </w:r>
            <w:r w:rsidRPr="00E92315">
              <w:rPr>
                <w:b/>
                <w:i/>
                <w:vertAlign w:val="superscript"/>
                <w:lang w:val="en-GB"/>
              </w:rPr>
              <w:t>1a</w:t>
            </w:r>
            <w:r w:rsidRPr="00E92315">
              <w:rPr>
                <w:b/>
                <w:i/>
                <w:lang w:val="en-GB"/>
              </w:rPr>
              <w:t>.</w:t>
            </w:r>
          </w:p>
        </w:tc>
      </w:tr>
      <w:tr w:rsidR="00654F4E" w:rsidRPr="00E92315" w14:paraId="6CF34A89" w14:textId="77777777" w:rsidTr="00654F4E">
        <w:trPr>
          <w:jc w:val="center"/>
        </w:trPr>
        <w:tc>
          <w:tcPr>
            <w:tcW w:w="4876" w:type="dxa"/>
          </w:tcPr>
          <w:p w14:paraId="2DF992C0" w14:textId="77777777" w:rsidR="00654F4E" w:rsidRPr="00E92315" w:rsidRDefault="00654F4E">
            <w:pPr>
              <w:pStyle w:val="Normal6"/>
              <w:rPr>
                <w:lang w:val="en-GB"/>
              </w:rPr>
            </w:pPr>
          </w:p>
        </w:tc>
        <w:tc>
          <w:tcPr>
            <w:tcW w:w="4876" w:type="dxa"/>
            <w:hideMark/>
          </w:tcPr>
          <w:p w14:paraId="5A7F9E93" w14:textId="77777777" w:rsidR="00654F4E" w:rsidRPr="00E92315" w:rsidRDefault="00654F4E">
            <w:pPr>
              <w:pStyle w:val="Normal6"/>
              <w:rPr>
                <w:szCs w:val="24"/>
                <w:lang w:val="en-GB"/>
              </w:rPr>
            </w:pPr>
            <w:r w:rsidRPr="00E92315">
              <w:rPr>
                <w:b/>
                <w:i/>
                <w:lang w:val="en-GB"/>
              </w:rPr>
              <w:t>__________________</w:t>
            </w:r>
          </w:p>
        </w:tc>
      </w:tr>
      <w:tr w:rsidR="00654F4E" w:rsidRPr="00E92315" w14:paraId="37D3987A" w14:textId="77777777" w:rsidTr="00654F4E">
        <w:trPr>
          <w:jc w:val="center"/>
        </w:trPr>
        <w:tc>
          <w:tcPr>
            <w:tcW w:w="4876" w:type="dxa"/>
          </w:tcPr>
          <w:p w14:paraId="4C7F6181" w14:textId="77777777" w:rsidR="00654F4E" w:rsidRPr="00E92315" w:rsidRDefault="00654F4E">
            <w:pPr>
              <w:pStyle w:val="Normal6"/>
              <w:rPr>
                <w:lang w:val="en-GB"/>
              </w:rPr>
            </w:pPr>
          </w:p>
        </w:tc>
        <w:tc>
          <w:tcPr>
            <w:tcW w:w="4876" w:type="dxa"/>
            <w:hideMark/>
          </w:tcPr>
          <w:p w14:paraId="4DCC75E4" w14:textId="77777777" w:rsidR="00654F4E" w:rsidRPr="00E92315" w:rsidRDefault="00654F4E">
            <w:pPr>
              <w:pStyle w:val="Normal6"/>
              <w:rPr>
                <w:szCs w:val="24"/>
                <w:lang w:val="en-GB"/>
              </w:rPr>
            </w:pPr>
            <w:r w:rsidRPr="00E92315">
              <w:rPr>
                <w:b/>
                <w:i/>
                <w:vertAlign w:val="superscript"/>
                <w:lang w:val="en-GB"/>
              </w:rPr>
              <w:t>1a</w:t>
            </w:r>
            <w:r w:rsidRPr="00E92315">
              <w:rPr>
                <w:lang w:val="en-GB"/>
              </w:rPr>
              <w:t xml:space="preserve"> </w:t>
            </w:r>
            <w:r w:rsidRPr="00E92315">
              <w:rPr>
                <w:b/>
                <w:i/>
                <w:lang w:val="en-GB"/>
              </w:rPr>
              <w:t>Council of Europe, 2004. https://rm.coe.int/1680596135</w:t>
            </w:r>
          </w:p>
        </w:tc>
      </w:tr>
    </w:tbl>
    <w:p w14:paraId="4B8D4255"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053691B2" w14:textId="77777777" w:rsidR="00654F4E" w:rsidRPr="00E92315" w:rsidRDefault="00654F4E" w:rsidP="00654F4E">
      <w:r w:rsidRPr="00E92315">
        <w:rPr>
          <w:rStyle w:val="HideTWBExt"/>
        </w:rPr>
        <w:t>&lt;/Amend&gt;</w:t>
      </w:r>
    </w:p>
    <w:p w14:paraId="198012D6" w14:textId="0AE757CD"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12</w:t>
      </w:r>
      <w:r w:rsidRPr="00E92315">
        <w:rPr>
          <w:rStyle w:val="HideTWBExt"/>
          <w:b w:val="0"/>
          <w:lang w:val="en-GB"/>
        </w:rPr>
        <w:t>&lt;/NumAm&gt;</w:t>
      </w:r>
    </w:p>
    <w:p w14:paraId="615F65EB"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23D5E1D5" w14:textId="77777777" w:rsidR="00654F4E" w:rsidRPr="00E92315" w:rsidRDefault="00654F4E" w:rsidP="00654F4E">
      <w:pPr>
        <w:pStyle w:val="NormalBold"/>
      </w:pPr>
      <w:r w:rsidRPr="00E92315">
        <w:rPr>
          <w:rStyle w:val="HideTWBExt"/>
          <w:b w:val="0"/>
        </w:rPr>
        <w:t>&lt;Article&gt;</w:t>
      </w:r>
      <w:r w:rsidRPr="00E92315">
        <w:t>Recital 22 c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05687523" w14:textId="77777777" w:rsidTr="00654F4E">
        <w:trPr>
          <w:jc w:val="center"/>
        </w:trPr>
        <w:tc>
          <w:tcPr>
            <w:tcW w:w="9752" w:type="dxa"/>
            <w:gridSpan w:val="2"/>
          </w:tcPr>
          <w:p w14:paraId="5F456CB6" w14:textId="77777777" w:rsidR="00654F4E" w:rsidRPr="00E92315" w:rsidRDefault="00654F4E">
            <w:pPr>
              <w:keepNext/>
            </w:pPr>
          </w:p>
        </w:tc>
      </w:tr>
      <w:tr w:rsidR="00654F4E" w:rsidRPr="00E92315" w14:paraId="1426B385" w14:textId="77777777" w:rsidTr="00654F4E">
        <w:trPr>
          <w:jc w:val="center"/>
        </w:trPr>
        <w:tc>
          <w:tcPr>
            <w:tcW w:w="4876" w:type="dxa"/>
            <w:hideMark/>
          </w:tcPr>
          <w:p w14:paraId="13626C3A"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41DE9C80" w14:textId="77777777" w:rsidR="00654F4E" w:rsidRPr="00E92315" w:rsidRDefault="00654F4E">
            <w:pPr>
              <w:pStyle w:val="ColumnHeading"/>
              <w:keepNext/>
              <w:rPr>
                <w:lang w:val="en-GB"/>
              </w:rPr>
            </w:pPr>
            <w:r w:rsidRPr="00E92315">
              <w:rPr>
                <w:lang w:val="en-GB"/>
              </w:rPr>
              <w:t>Amendment</w:t>
            </w:r>
          </w:p>
        </w:tc>
      </w:tr>
      <w:tr w:rsidR="00654F4E" w:rsidRPr="00E92315" w14:paraId="0B404713" w14:textId="77777777" w:rsidTr="00654F4E">
        <w:trPr>
          <w:jc w:val="center"/>
        </w:trPr>
        <w:tc>
          <w:tcPr>
            <w:tcW w:w="4876" w:type="dxa"/>
          </w:tcPr>
          <w:p w14:paraId="2BC1A0B4" w14:textId="77777777" w:rsidR="00654F4E" w:rsidRPr="00E92315" w:rsidRDefault="00654F4E">
            <w:pPr>
              <w:pStyle w:val="Normal6"/>
              <w:rPr>
                <w:lang w:val="en-GB"/>
              </w:rPr>
            </w:pPr>
          </w:p>
        </w:tc>
        <w:tc>
          <w:tcPr>
            <w:tcW w:w="4876" w:type="dxa"/>
            <w:hideMark/>
          </w:tcPr>
          <w:p w14:paraId="3E3ED363" w14:textId="698588E5" w:rsidR="00654F4E" w:rsidRPr="00E92315" w:rsidRDefault="00654F4E">
            <w:pPr>
              <w:pStyle w:val="Normal6"/>
              <w:rPr>
                <w:szCs w:val="24"/>
                <w:lang w:val="en-GB"/>
              </w:rPr>
            </w:pPr>
            <w:r w:rsidRPr="00E92315">
              <w:rPr>
                <w:b/>
                <w:i/>
                <w:lang w:val="en-GB"/>
              </w:rPr>
              <w:t>(22c)</w:t>
            </w:r>
            <w:r w:rsidRPr="00E92315">
              <w:rPr>
                <w:b/>
                <w:i/>
                <w:lang w:val="en-GB"/>
              </w:rPr>
              <w:tab/>
              <w:t xml:space="preserve">The concept of gender mainstreaming was effectively incorporated into mainstream international public policy in 1995, </w:t>
            </w:r>
            <w:r w:rsidRPr="00E92315">
              <w:rPr>
                <w:b/>
                <w:i/>
                <w:lang w:val="en-GB"/>
              </w:rPr>
              <w:lastRenderedPageBreak/>
              <w:t xml:space="preserve">following the Beijing Conference’s Platform for Action, in which it was defined as the systematic incorporation of a gender perspective into </w:t>
            </w:r>
            <w:proofErr w:type="gramStart"/>
            <w:r w:rsidRPr="00E92315">
              <w:rPr>
                <w:b/>
                <w:i/>
                <w:lang w:val="en-GB"/>
              </w:rPr>
              <w:t>policy-making</w:t>
            </w:r>
            <w:proofErr w:type="gramEnd"/>
            <w:r w:rsidRPr="00E92315">
              <w:rPr>
                <w:b/>
                <w:i/>
                <w:lang w:val="en-GB"/>
              </w:rPr>
              <w:t xml:space="preserve">. In 1995, the </w:t>
            </w:r>
            <w:r w:rsidR="003367BA" w:rsidRPr="00E92315">
              <w:rPr>
                <w:b/>
                <w:i/>
                <w:lang w:val="en-GB"/>
              </w:rPr>
              <w:t xml:space="preserve">Union </w:t>
            </w:r>
            <w:r w:rsidRPr="00E92315">
              <w:rPr>
                <w:b/>
                <w:i/>
                <w:lang w:val="en-GB"/>
              </w:rPr>
              <w:t xml:space="preserve">adopted the Fourth Action Programme (1996–2000) on equal opportunities for women and men, which incorporated the gender perspective. Since then, the promotion of gender equality through direct funding has been included in the </w:t>
            </w:r>
            <w:r w:rsidR="003367BA" w:rsidRPr="00E92315">
              <w:rPr>
                <w:b/>
                <w:i/>
                <w:lang w:val="en-GB"/>
              </w:rPr>
              <w:t xml:space="preserve">Union </w:t>
            </w:r>
            <w:r w:rsidRPr="00E92315">
              <w:rPr>
                <w:b/>
                <w:i/>
                <w:lang w:val="en-GB"/>
              </w:rPr>
              <w:t>budget.</w:t>
            </w:r>
          </w:p>
        </w:tc>
      </w:tr>
    </w:tbl>
    <w:p w14:paraId="3BF349AB" w14:textId="77777777" w:rsidR="00654F4E" w:rsidRPr="00E92315" w:rsidRDefault="00654F4E" w:rsidP="00654F4E">
      <w:pPr>
        <w:pStyle w:val="Olang"/>
        <w:rPr>
          <w:szCs w:val="24"/>
        </w:rPr>
      </w:pPr>
      <w:r w:rsidRPr="00E92315">
        <w:lastRenderedPageBreak/>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7F5DED93" w14:textId="77777777" w:rsidR="00654F4E" w:rsidRPr="00E92315" w:rsidRDefault="00654F4E" w:rsidP="00654F4E">
      <w:r w:rsidRPr="00E92315">
        <w:rPr>
          <w:rStyle w:val="HideTWBExt"/>
        </w:rPr>
        <w:t>&lt;/Amend&gt;</w:t>
      </w:r>
    </w:p>
    <w:p w14:paraId="5170130B" w14:textId="42E19F52"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13</w:t>
      </w:r>
      <w:r w:rsidRPr="00E92315">
        <w:rPr>
          <w:rStyle w:val="HideTWBExt"/>
          <w:b w:val="0"/>
          <w:lang w:val="en-GB"/>
        </w:rPr>
        <w:t>&lt;/NumAm&gt;</w:t>
      </w:r>
    </w:p>
    <w:p w14:paraId="5397638A"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71D2771A" w14:textId="77777777" w:rsidR="00654F4E" w:rsidRPr="00E92315" w:rsidRDefault="00654F4E" w:rsidP="00654F4E">
      <w:pPr>
        <w:pStyle w:val="NormalBold"/>
      </w:pPr>
      <w:r w:rsidRPr="00E92315">
        <w:rPr>
          <w:rStyle w:val="HideTWBExt"/>
          <w:b w:val="0"/>
        </w:rPr>
        <w:t>&lt;Article&gt;</w:t>
      </w:r>
      <w:r w:rsidRPr="00E92315">
        <w:t>Recital 22 d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79BDA4EE" w14:textId="77777777" w:rsidTr="00654F4E">
        <w:trPr>
          <w:jc w:val="center"/>
        </w:trPr>
        <w:tc>
          <w:tcPr>
            <w:tcW w:w="9752" w:type="dxa"/>
            <w:gridSpan w:val="2"/>
          </w:tcPr>
          <w:p w14:paraId="323015B6" w14:textId="77777777" w:rsidR="00654F4E" w:rsidRPr="00E92315" w:rsidRDefault="00654F4E">
            <w:pPr>
              <w:keepNext/>
            </w:pPr>
          </w:p>
        </w:tc>
      </w:tr>
      <w:tr w:rsidR="00654F4E" w:rsidRPr="00E92315" w14:paraId="2A133CA1" w14:textId="77777777" w:rsidTr="00654F4E">
        <w:trPr>
          <w:jc w:val="center"/>
        </w:trPr>
        <w:tc>
          <w:tcPr>
            <w:tcW w:w="4876" w:type="dxa"/>
            <w:hideMark/>
          </w:tcPr>
          <w:p w14:paraId="7B6D390A"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28323B22" w14:textId="77777777" w:rsidR="00654F4E" w:rsidRPr="00E92315" w:rsidRDefault="00654F4E">
            <w:pPr>
              <w:pStyle w:val="ColumnHeading"/>
              <w:keepNext/>
              <w:rPr>
                <w:lang w:val="en-GB"/>
              </w:rPr>
            </w:pPr>
            <w:r w:rsidRPr="00E92315">
              <w:rPr>
                <w:lang w:val="en-GB"/>
              </w:rPr>
              <w:t>Amendment</w:t>
            </w:r>
          </w:p>
        </w:tc>
      </w:tr>
      <w:tr w:rsidR="00654F4E" w:rsidRPr="00E92315" w14:paraId="6A66869B" w14:textId="77777777" w:rsidTr="00654F4E">
        <w:trPr>
          <w:jc w:val="center"/>
        </w:trPr>
        <w:tc>
          <w:tcPr>
            <w:tcW w:w="4876" w:type="dxa"/>
          </w:tcPr>
          <w:p w14:paraId="3F09A596" w14:textId="77777777" w:rsidR="00654F4E" w:rsidRPr="00E92315" w:rsidRDefault="00654F4E">
            <w:pPr>
              <w:pStyle w:val="Normal6"/>
              <w:rPr>
                <w:lang w:val="en-GB"/>
              </w:rPr>
            </w:pPr>
          </w:p>
        </w:tc>
        <w:tc>
          <w:tcPr>
            <w:tcW w:w="4876" w:type="dxa"/>
            <w:hideMark/>
          </w:tcPr>
          <w:p w14:paraId="70222EB3" w14:textId="64A9D65E" w:rsidR="00654F4E" w:rsidRPr="00E92315" w:rsidRDefault="00654F4E">
            <w:pPr>
              <w:pStyle w:val="Normal6"/>
              <w:rPr>
                <w:szCs w:val="24"/>
                <w:lang w:val="en-GB"/>
              </w:rPr>
            </w:pPr>
            <w:r w:rsidRPr="00E92315">
              <w:rPr>
                <w:b/>
                <w:i/>
                <w:lang w:val="en-GB"/>
              </w:rPr>
              <w:t>(22d)</w:t>
            </w:r>
            <w:r w:rsidRPr="00E92315">
              <w:rPr>
                <w:b/>
                <w:i/>
                <w:lang w:val="en-GB"/>
              </w:rPr>
              <w:tab/>
              <w:t>Gender budgeting is an application of gender mainstreaming in the budgetary process. It means a gender-based assessment of budgets, incorporating a gender perspective at all levels of the budgetary process and restructuring revenues and expenditures to promote gender equality</w:t>
            </w:r>
            <w:r w:rsidRPr="00E92315">
              <w:rPr>
                <w:b/>
                <w:i/>
                <w:vertAlign w:val="superscript"/>
                <w:lang w:val="en-GB"/>
              </w:rPr>
              <w:t>1a</w:t>
            </w:r>
            <w:r w:rsidRPr="00E92315">
              <w:rPr>
                <w:b/>
                <w:i/>
                <w:lang w:val="en-GB"/>
              </w:rPr>
              <w:t>.</w:t>
            </w:r>
          </w:p>
        </w:tc>
      </w:tr>
      <w:tr w:rsidR="00654F4E" w:rsidRPr="00E92315" w14:paraId="71960ACE" w14:textId="77777777" w:rsidTr="00654F4E">
        <w:trPr>
          <w:jc w:val="center"/>
        </w:trPr>
        <w:tc>
          <w:tcPr>
            <w:tcW w:w="4876" w:type="dxa"/>
          </w:tcPr>
          <w:p w14:paraId="7A46D2A1" w14:textId="77777777" w:rsidR="00654F4E" w:rsidRPr="00E92315" w:rsidRDefault="00654F4E">
            <w:pPr>
              <w:pStyle w:val="Normal6"/>
              <w:rPr>
                <w:lang w:val="en-GB"/>
              </w:rPr>
            </w:pPr>
          </w:p>
        </w:tc>
        <w:tc>
          <w:tcPr>
            <w:tcW w:w="4876" w:type="dxa"/>
            <w:hideMark/>
          </w:tcPr>
          <w:p w14:paraId="0A0B6107" w14:textId="77777777" w:rsidR="00654F4E" w:rsidRPr="00E92315" w:rsidRDefault="00654F4E">
            <w:pPr>
              <w:pStyle w:val="Normal6"/>
              <w:rPr>
                <w:szCs w:val="24"/>
                <w:lang w:val="en-GB"/>
              </w:rPr>
            </w:pPr>
            <w:r w:rsidRPr="00E92315">
              <w:rPr>
                <w:b/>
                <w:i/>
                <w:lang w:val="en-GB"/>
              </w:rPr>
              <w:t>__________________</w:t>
            </w:r>
          </w:p>
        </w:tc>
      </w:tr>
      <w:tr w:rsidR="00654F4E" w:rsidRPr="00E92315" w14:paraId="61C579BF" w14:textId="77777777" w:rsidTr="00654F4E">
        <w:trPr>
          <w:jc w:val="center"/>
        </w:trPr>
        <w:tc>
          <w:tcPr>
            <w:tcW w:w="4876" w:type="dxa"/>
          </w:tcPr>
          <w:p w14:paraId="242962B2" w14:textId="77777777" w:rsidR="00654F4E" w:rsidRPr="00E92315" w:rsidRDefault="00654F4E">
            <w:pPr>
              <w:pStyle w:val="Normal6"/>
              <w:rPr>
                <w:lang w:val="en-GB"/>
              </w:rPr>
            </w:pPr>
          </w:p>
        </w:tc>
        <w:tc>
          <w:tcPr>
            <w:tcW w:w="4876" w:type="dxa"/>
            <w:hideMark/>
          </w:tcPr>
          <w:p w14:paraId="62BC02D4" w14:textId="77777777" w:rsidR="00654F4E" w:rsidRPr="00E92315" w:rsidRDefault="00654F4E">
            <w:pPr>
              <w:pStyle w:val="Normal6"/>
              <w:rPr>
                <w:szCs w:val="24"/>
                <w:lang w:val="en-GB"/>
              </w:rPr>
            </w:pPr>
            <w:r w:rsidRPr="00E92315">
              <w:rPr>
                <w:b/>
                <w:i/>
                <w:vertAlign w:val="superscript"/>
                <w:lang w:val="en-GB"/>
              </w:rPr>
              <w:t>1a</w:t>
            </w:r>
            <w:r w:rsidRPr="00E92315">
              <w:rPr>
                <w:lang w:val="en-GB"/>
              </w:rPr>
              <w:t xml:space="preserve"> </w:t>
            </w:r>
            <w:r w:rsidRPr="00E92315">
              <w:rPr>
                <w:b/>
                <w:i/>
                <w:lang w:val="en-GB"/>
              </w:rPr>
              <w:t>Council of Europe, 2005. https://rm.coe.int/1680596143</w:t>
            </w:r>
          </w:p>
        </w:tc>
      </w:tr>
    </w:tbl>
    <w:p w14:paraId="6FDC8274"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798595D2" w14:textId="77777777" w:rsidR="00654F4E" w:rsidRPr="00E92315" w:rsidRDefault="00654F4E" w:rsidP="00654F4E">
      <w:r w:rsidRPr="00E92315">
        <w:rPr>
          <w:rStyle w:val="HideTWBExt"/>
        </w:rPr>
        <w:t>&lt;/Amend&gt;</w:t>
      </w:r>
    </w:p>
    <w:p w14:paraId="14D198E5" w14:textId="6291BC39"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14</w:t>
      </w:r>
      <w:r w:rsidRPr="00E92315">
        <w:rPr>
          <w:rStyle w:val="HideTWBExt"/>
          <w:b w:val="0"/>
          <w:lang w:val="en-GB"/>
        </w:rPr>
        <w:t>&lt;/NumAm&gt;</w:t>
      </w:r>
    </w:p>
    <w:p w14:paraId="47E3498E"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7589A78C" w14:textId="77777777" w:rsidR="00654F4E" w:rsidRPr="00E92315" w:rsidRDefault="00654F4E" w:rsidP="00654F4E">
      <w:pPr>
        <w:pStyle w:val="NormalBold"/>
      </w:pPr>
      <w:r w:rsidRPr="00E92315">
        <w:rPr>
          <w:rStyle w:val="HideTWBExt"/>
          <w:b w:val="0"/>
        </w:rPr>
        <w:t>&lt;Article&gt;</w:t>
      </w:r>
      <w:r w:rsidRPr="00E92315">
        <w:t>Recital 23 a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0139E5E5" w14:textId="77777777" w:rsidTr="00654F4E">
        <w:trPr>
          <w:jc w:val="center"/>
        </w:trPr>
        <w:tc>
          <w:tcPr>
            <w:tcW w:w="9752" w:type="dxa"/>
            <w:gridSpan w:val="2"/>
          </w:tcPr>
          <w:p w14:paraId="3CED9355" w14:textId="77777777" w:rsidR="00654F4E" w:rsidRPr="00E92315" w:rsidRDefault="00654F4E">
            <w:pPr>
              <w:keepNext/>
            </w:pPr>
          </w:p>
        </w:tc>
      </w:tr>
      <w:tr w:rsidR="00654F4E" w:rsidRPr="00E92315" w14:paraId="50635B37" w14:textId="77777777" w:rsidTr="00654F4E">
        <w:trPr>
          <w:jc w:val="center"/>
        </w:trPr>
        <w:tc>
          <w:tcPr>
            <w:tcW w:w="4876" w:type="dxa"/>
            <w:hideMark/>
          </w:tcPr>
          <w:p w14:paraId="253536A5"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057E111E" w14:textId="77777777" w:rsidR="00654F4E" w:rsidRPr="00E92315" w:rsidRDefault="00654F4E">
            <w:pPr>
              <w:pStyle w:val="ColumnHeading"/>
              <w:keepNext/>
              <w:rPr>
                <w:lang w:val="en-GB"/>
              </w:rPr>
            </w:pPr>
            <w:r w:rsidRPr="00E92315">
              <w:rPr>
                <w:lang w:val="en-GB"/>
              </w:rPr>
              <w:t>Amendment</w:t>
            </w:r>
          </w:p>
        </w:tc>
      </w:tr>
      <w:tr w:rsidR="00654F4E" w:rsidRPr="00E92315" w14:paraId="2FB72529" w14:textId="77777777" w:rsidTr="00654F4E">
        <w:trPr>
          <w:jc w:val="center"/>
        </w:trPr>
        <w:tc>
          <w:tcPr>
            <w:tcW w:w="4876" w:type="dxa"/>
          </w:tcPr>
          <w:p w14:paraId="0EAF2EBA" w14:textId="77777777" w:rsidR="00654F4E" w:rsidRPr="00E92315" w:rsidRDefault="00654F4E">
            <w:pPr>
              <w:pStyle w:val="Normal6"/>
              <w:rPr>
                <w:lang w:val="en-GB"/>
              </w:rPr>
            </w:pPr>
          </w:p>
        </w:tc>
        <w:tc>
          <w:tcPr>
            <w:tcW w:w="4876" w:type="dxa"/>
            <w:hideMark/>
          </w:tcPr>
          <w:p w14:paraId="71A05A5A" w14:textId="60AF88BE" w:rsidR="00654F4E" w:rsidRPr="00E92315" w:rsidRDefault="00654F4E">
            <w:pPr>
              <w:pStyle w:val="Normal6"/>
              <w:rPr>
                <w:szCs w:val="24"/>
                <w:lang w:val="en-GB"/>
              </w:rPr>
            </w:pPr>
            <w:r w:rsidRPr="00E92315">
              <w:rPr>
                <w:b/>
                <w:i/>
                <w:lang w:val="en-GB"/>
              </w:rPr>
              <w:t>(23a)</w:t>
            </w:r>
            <w:r w:rsidRPr="00E92315">
              <w:rPr>
                <w:b/>
                <w:i/>
                <w:lang w:val="en-GB"/>
              </w:rPr>
              <w:tab/>
              <w:t xml:space="preserve">Earmarking and stabilising specific funds for gender equality is reflected in general or specific objectives within the programme priorities, </w:t>
            </w:r>
            <w:proofErr w:type="gramStart"/>
            <w:r w:rsidRPr="00E92315">
              <w:rPr>
                <w:b/>
                <w:i/>
                <w:lang w:val="en-GB"/>
              </w:rPr>
              <w:t>in order to</w:t>
            </w:r>
            <w:proofErr w:type="gramEnd"/>
            <w:r w:rsidRPr="00E92315">
              <w:rPr>
                <w:b/>
                <w:i/>
                <w:lang w:val="en-GB"/>
              </w:rPr>
              <w:t xml:space="preserve"> improve the monitoring and evaluation </w:t>
            </w:r>
            <w:r w:rsidRPr="00E92315">
              <w:rPr>
                <w:b/>
                <w:i/>
                <w:lang w:val="en-GB"/>
              </w:rPr>
              <w:lastRenderedPageBreak/>
              <w:t xml:space="preserve">of </w:t>
            </w:r>
            <w:r w:rsidR="003367BA" w:rsidRPr="00E92315">
              <w:rPr>
                <w:b/>
                <w:i/>
                <w:lang w:val="en-GB"/>
              </w:rPr>
              <w:t xml:space="preserve">Union </w:t>
            </w:r>
            <w:r w:rsidRPr="00E92315">
              <w:rPr>
                <w:b/>
                <w:i/>
                <w:lang w:val="en-GB"/>
              </w:rPr>
              <w:t>spending.</w:t>
            </w:r>
          </w:p>
        </w:tc>
      </w:tr>
    </w:tbl>
    <w:p w14:paraId="2019501E" w14:textId="77777777" w:rsidR="00654F4E" w:rsidRPr="00E92315" w:rsidRDefault="00654F4E" w:rsidP="00654F4E">
      <w:pPr>
        <w:pStyle w:val="Olang"/>
        <w:rPr>
          <w:szCs w:val="24"/>
        </w:rPr>
      </w:pPr>
      <w:r w:rsidRPr="00E92315">
        <w:lastRenderedPageBreak/>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0623478C" w14:textId="77777777" w:rsidR="00654F4E" w:rsidRPr="00E92315" w:rsidRDefault="00654F4E" w:rsidP="00654F4E">
      <w:r w:rsidRPr="00E92315">
        <w:rPr>
          <w:rStyle w:val="HideTWBExt"/>
        </w:rPr>
        <w:t>&lt;/Amend&gt;</w:t>
      </w:r>
    </w:p>
    <w:p w14:paraId="127C85A0" w14:textId="491DD011"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15</w:t>
      </w:r>
      <w:r w:rsidRPr="00E92315">
        <w:rPr>
          <w:rStyle w:val="HideTWBExt"/>
          <w:b w:val="0"/>
          <w:lang w:val="en-GB"/>
        </w:rPr>
        <w:t>&lt;/NumAm&gt;</w:t>
      </w:r>
    </w:p>
    <w:p w14:paraId="4E1F14B4"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196A2578" w14:textId="77777777" w:rsidR="00654F4E" w:rsidRPr="00E92315" w:rsidRDefault="00654F4E" w:rsidP="00654F4E">
      <w:pPr>
        <w:pStyle w:val="NormalBold"/>
      </w:pPr>
      <w:r w:rsidRPr="00E92315">
        <w:rPr>
          <w:rStyle w:val="HideTWBExt"/>
          <w:b w:val="0"/>
        </w:rPr>
        <w:t>&lt;Article&gt;</w:t>
      </w:r>
      <w:r w:rsidRPr="00E92315">
        <w:t>Recital 23 b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718EF06C" w14:textId="77777777" w:rsidTr="00654F4E">
        <w:trPr>
          <w:jc w:val="center"/>
        </w:trPr>
        <w:tc>
          <w:tcPr>
            <w:tcW w:w="9752" w:type="dxa"/>
            <w:gridSpan w:val="2"/>
          </w:tcPr>
          <w:p w14:paraId="182C2B89" w14:textId="77777777" w:rsidR="00654F4E" w:rsidRPr="00E92315" w:rsidRDefault="00654F4E">
            <w:pPr>
              <w:keepNext/>
            </w:pPr>
          </w:p>
        </w:tc>
      </w:tr>
      <w:tr w:rsidR="00654F4E" w:rsidRPr="00E92315" w14:paraId="4EA83297" w14:textId="77777777" w:rsidTr="00654F4E">
        <w:trPr>
          <w:jc w:val="center"/>
        </w:trPr>
        <w:tc>
          <w:tcPr>
            <w:tcW w:w="4876" w:type="dxa"/>
            <w:hideMark/>
          </w:tcPr>
          <w:p w14:paraId="13AA4E48"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0789DB21" w14:textId="77777777" w:rsidR="00654F4E" w:rsidRPr="00E92315" w:rsidRDefault="00654F4E">
            <w:pPr>
              <w:pStyle w:val="ColumnHeading"/>
              <w:keepNext/>
              <w:rPr>
                <w:lang w:val="en-GB"/>
              </w:rPr>
            </w:pPr>
            <w:r w:rsidRPr="00E92315">
              <w:rPr>
                <w:lang w:val="en-GB"/>
              </w:rPr>
              <w:t>Amendment</w:t>
            </w:r>
          </w:p>
        </w:tc>
      </w:tr>
      <w:tr w:rsidR="00654F4E" w:rsidRPr="00E92315" w14:paraId="481464DB" w14:textId="77777777" w:rsidTr="00654F4E">
        <w:trPr>
          <w:jc w:val="center"/>
        </w:trPr>
        <w:tc>
          <w:tcPr>
            <w:tcW w:w="4876" w:type="dxa"/>
          </w:tcPr>
          <w:p w14:paraId="25A9AE23" w14:textId="77777777" w:rsidR="00654F4E" w:rsidRPr="00E92315" w:rsidRDefault="00654F4E">
            <w:pPr>
              <w:pStyle w:val="Normal6"/>
              <w:rPr>
                <w:lang w:val="en-GB"/>
              </w:rPr>
            </w:pPr>
          </w:p>
        </w:tc>
        <w:tc>
          <w:tcPr>
            <w:tcW w:w="4876" w:type="dxa"/>
            <w:hideMark/>
          </w:tcPr>
          <w:p w14:paraId="798A420A" w14:textId="17C3FD5C" w:rsidR="00654F4E" w:rsidRPr="00E92315" w:rsidRDefault="00654F4E">
            <w:pPr>
              <w:pStyle w:val="Normal6"/>
              <w:rPr>
                <w:szCs w:val="24"/>
                <w:lang w:val="en-GB"/>
              </w:rPr>
            </w:pPr>
            <w:r w:rsidRPr="00E92315">
              <w:rPr>
                <w:b/>
                <w:i/>
                <w:lang w:val="en-GB"/>
              </w:rPr>
              <w:t>(23b)</w:t>
            </w:r>
            <w:r w:rsidRPr="00E92315">
              <w:rPr>
                <w:b/>
                <w:i/>
                <w:lang w:val="en-GB"/>
              </w:rPr>
              <w:tab/>
              <w:t>The Daphne strand is a key component of the former European Union's Citizens, Equality, Rights and Values (CERV) programme. Specifically dedicated to preventing and combating all forms of gender-based violence, Daphne strand remains under Agora EU within MFF 2028-2034 to ensure at least similar budget percentage than the one within MFF 2021-2027.</w:t>
            </w:r>
          </w:p>
        </w:tc>
      </w:tr>
    </w:tbl>
    <w:p w14:paraId="516DFCB3"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03844263" w14:textId="77777777" w:rsidR="00654F4E" w:rsidRPr="00E92315" w:rsidRDefault="00654F4E" w:rsidP="00654F4E">
      <w:r w:rsidRPr="00E92315">
        <w:rPr>
          <w:rStyle w:val="HideTWBExt"/>
        </w:rPr>
        <w:t>&lt;/Amend&gt;</w:t>
      </w:r>
    </w:p>
    <w:p w14:paraId="03F37DE6" w14:textId="54DB7C73"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16</w:t>
      </w:r>
      <w:r w:rsidRPr="00E92315">
        <w:rPr>
          <w:rStyle w:val="HideTWBExt"/>
          <w:b w:val="0"/>
          <w:lang w:val="en-GB"/>
        </w:rPr>
        <w:t>&lt;/NumAm&gt;</w:t>
      </w:r>
    </w:p>
    <w:p w14:paraId="2F31A14B"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1E0591B1" w14:textId="77777777" w:rsidR="00654F4E" w:rsidRPr="00E92315" w:rsidRDefault="00654F4E" w:rsidP="00654F4E">
      <w:pPr>
        <w:pStyle w:val="NormalBold"/>
      </w:pPr>
      <w:r w:rsidRPr="00E92315">
        <w:rPr>
          <w:rStyle w:val="HideTWBExt"/>
          <w:b w:val="0"/>
        </w:rPr>
        <w:t>&lt;Article&gt;</w:t>
      </w:r>
      <w:r w:rsidRPr="00E92315">
        <w:t>Recital 23 c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2826D3A6" w14:textId="77777777" w:rsidTr="00654F4E">
        <w:trPr>
          <w:jc w:val="center"/>
        </w:trPr>
        <w:tc>
          <w:tcPr>
            <w:tcW w:w="9752" w:type="dxa"/>
            <w:gridSpan w:val="2"/>
          </w:tcPr>
          <w:p w14:paraId="56B2E5CD" w14:textId="77777777" w:rsidR="00654F4E" w:rsidRPr="00E92315" w:rsidRDefault="00654F4E">
            <w:pPr>
              <w:keepNext/>
            </w:pPr>
          </w:p>
        </w:tc>
      </w:tr>
      <w:tr w:rsidR="00654F4E" w:rsidRPr="00E92315" w14:paraId="7171D870" w14:textId="77777777" w:rsidTr="00654F4E">
        <w:trPr>
          <w:jc w:val="center"/>
        </w:trPr>
        <w:tc>
          <w:tcPr>
            <w:tcW w:w="4876" w:type="dxa"/>
            <w:hideMark/>
          </w:tcPr>
          <w:p w14:paraId="7492498A"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2B1C22DA" w14:textId="77777777" w:rsidR="00654F4E" w:rsidRPr="00E92315" w:rsidRDefault="00654F4E">
            <w:pPr>
              <w:pStyle w:val="ColumnHeading"/>
              <w:keepNext/>
              <w:rPr>
                <w:lang w:val="en-GB"/>
              </w:rPr>
            </w:pPr>
            <w:r w:rsidRPr="00E92315">
              <w:rPr>
                <w:lang w:val="en-GB"/>
              </w:rPr>
              <w:t>Amendment</w:t>
            </w:r>
          </w:p>
        </w:tc>
      </w:tr>
      <w:tr w:rsidR="00654F4E" w:rsidRPr="00E92315" w14:paraId="21DACCAD" w14:textId="77777777" w:rsidTr="00654F4E">
        <w:trPr>
          <w:jc w:val="center"/>
        </w:trPr>
        <w:tc>
          <w:tcPr>
            <w:tcW w:w="4876" w:type="dxa"/>
          </w:tcPr>
          <w:p w14:paraId="37893953" w14:textId="77777777" w:rsidR="00654F4E" w:rsidRPr="00E92315" w:rsidRDefault="00654F4E">
            <w:pPr>
              <w:pStyle w:val="Normal6"/>
              <w:rPr>
                <w:lang w:val="en-GB"/>
              </w:rPr>
            </w:pPr>
          </w:p>
        </w:tc>
        <w:tc>
          <w:tcPr>
            <w:tcW w:w="4876" w:type="dxa"/>
            <w:hideMark/>
          </w:tcPr>
          <w:p w14:paraId="2668E9B7" w14:textId="384F5A8B" w:rsidR="00654F4E" w:rsidRPr="00E92315" w:rsidRDefault="00654F4E">
            <w:pPr>
              <w:pStyle w:val="Normal6"/>
              <w:rPr>
                <w:szCs w:val="24"/>
                <w:lang w:val="en-GB"/>
              </w:rPr>
            </w:pPr>
            <w:r w:rsidRPr="00E92315">
              <w:rPr>
                <w:b/>
                <w:i/>
                <w:lang w:val="en-GB"/>
              </w:rPr>
              <w:t>(23c)</w:t>
            </w:r>
            <w:r w:rsidRPr="00E92315">
              <w:rPr>
                <w:b/>
                <w:i/>
                <w:lang w:val="en-GB"/>
              </w:rPr>
              <w:tab/>
            </w:r>
            <w:r w:rsidR="000A0C6C" w:rsidRPr="00E92315">
              <w:rPr>
                <w:b/>
                <w:bCs/>
                <w:i/>
                <w:iCs/>
                <w:lang w:val="en-GB"/>
              </w:rPr>
              <w:t xml:space="preserve">Safeguarding the progress achieved so far in gender equality and women’s and girls’ rights requires, more than ever, </w:t>
            </w:r>
            <w:r w:rsidR="003367BA" w:rsidRPr="00E92315">
              <w:rPr>
                <w:b/>
                <w:bCs/>
                <w:i/>
                <w:iCs/>
                <w:lang w:val="en-GB"/>
              </w:rPr>
              <w:t xml:space="preserve">Union </w:t>
            </w:r>
            <w:r w:rsidR="000A0C6C" w:rsidRPr="00E92315">
              <w:rPr>
                <w:b/>
                <w:bCs/>
                <w:i/>
                <w:iCs/>
                <w:lang w:val="en-GB"/>
              </w:rPr>
              <w:t xml:space="preserve">funding that aligns with </w:t>
            </w:r>
            <w:r w:rsidR="003367BA" w:rsidRPr="00E92315">
              <w:rPr>
                <w:b/>
                <w:bCs/>
                <w:i/>
                <w:iCs/>
                <w:lang w:val="en-GB"/>
              </w:rPr>
              <w:t xml:space="preserve">Union </w:t>
            </w:r>
            <w:r w:rsidR="000A0C6C" w:rsidRPr="00E92315">
              <w:rPr>
                <w:b/>
                <w:bCs/>
                <w:i/>
                <w:iCs/>
                <w:lang w:val="en-GB"/>
              </w:rPr>
              <w:t xml:space="preserve">values, including support for civil society organisations promoting women’s rights and gender equality, both within the </w:t>
            </w:r>
            <w:r w:rsidR="003367BA" w:rsidRPr="00E92315">
              <w:rPr>
                <w:b/>
                <w:bCs/>
                <w:i/>
                <w:iCs/>
                <w:lang w:val="en-GB"/>
              </w:rPr>
              <w:t xml:space="preserve">Union </w:t>
            </w:r>
            <w:r w:rsidR="000A0C6C" w:rsidRPr="00E92315">
              <w:rPr>
                <w:b/>
                <w:bCs/>
                <w:i/>
                <w:iCs/>
                <w:lang w:val="en-GB"/>
              </w:rPr>
              <w:t>and in its external actions through a dedicated Gender Action Plan (GAP) for the period post-2027</w:t>
            </w:r>
            <w:r w:rsidRPr="00E92315">
              <w:rPr>
                <w:b/>
                <w:i/>
                <w:lang w:val="en-GB"/>
              </w:rPr>
              <w:t>.</w:t>
            </w:r>
          </w:p>
        </w:tc>
      </w:tr>
    </w:tbl>
    <w:p w14:paraId="61EACF5A"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0821ACFB" w14:textId="77777777" w:rsidR="00654F4E" w:rsidRPr="00E92315" w:rsidRDefault="00654F4E" w:rsidP="00654F4E">
      <w:r w:rsidRPr="00E92315">
        <w:rPr>
          <w:rStyle w:val="HideTWBExt"/>
        </w:rPr>
        <w:t>&lt;/Amend&gt;</w:t>
      </w:r>
    </w:p>
    <w:p w14:paraId="585CF64A" w14:textId="1FD848F4" w:rsidR="005E161D" w:rsidRPr="00E92315" w:rsidRDefault="005E161D" w:rsidP="005E161D">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17</w:t>
      </w:r>
      <w:r w:rsidRPr="00E92315">
        <w:rPr>
          <w:rStyle w:val="HideTWBExt"/>
          <w:b w:val="0"/>
          <w:lang w:val="en-GB"/>
        </w:rPr>
        <w:t>&lt;/NumAm&gt;</w:t>
      </w:r>
    </w:p>
    <w:p w14:paraId="01616428" w14:textId="77777777" w:rsidR="005E161D" w:rsidRPr="00E92315" w:rsidRDefault="005E161D" w:rsidP="005E161D">
      <w:pPr>
        <w:pStyle w:val="NormalBold12b"/>
        <w:keepNext/>
      </w:pPr>
      <w:r w:rsidRPr="00E92315">
        <w:rPr>
          <w:rStyle w:val="HideTWBExt"/>
          <w:b w:val="0"/>
        </w:rPr>
        <w:t>&lt;DocAmend&gt;</w:t>
      </w:r>
      <w:r w:rsidRPr="00E92315">
        <w:t>Proposal for a regulation</w:t>
      </w:r>
      <w:r w:rsidRPr="00E92315">
        <w:rPr>
          <w:rStyle w:val="HideTWBExt"/>
          <w:b w:val="0"/>
        </w:rPr>
        <w:t>&lt;/DocAmend&gt;</w:t>
      </w:r>
    </w:p>
    <w:p w14:paraId="104BFBE5" w14:textId="03540361" w:rsidR="005E161D" w:rsidRPr="00E92315" w:rsidRDefault="005E161D" w:rsidP="005E161D">
      <w:pPr>
        <w:pStyle w:val="NormalBold"/>
      </w:pPr>
      <w:r w:rsidRPr="00E92315">
        <w:rPr>
          <w:rStyle w:val="HideTWBExt"/>
          <w:b w:val="0"/>
        </w:rPr>
        <w:t>&lt;Article&gt;</w:t>
      </w:r>
      <w:r w:rsidRPr="00E92315">
        <w:t>Recital 2</w:t>
      </w:r>
      <w:r w:rsidR="00EF4F76" w:rsidRPr="00E92315">
        <w:t>3 d</w:t>
      </w:r>
      <w:r w:rsidRPr="00E92315">
        <w:t xml:space="preserve"> (new)</w:t>
      </w:r>
      <w:r w:rsidRPr="00E9231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E161D" w:rsidRPr="00E92315" w14:paraId="2050F2B5" w14:textId="77777777" w:rsidTr="00DC6A64">
        <w:trPr>
          <w:jc w:val="center"/>
        </w:trPr>
        <w:tc>
          <w:tcPr>
            <w:tcW w:w="9752" w:type="dxa"/>
            <w:gridSpan w:val="2"/>
          </w:tcPr>
          <w:p w14:paraId="4E0B3DDC" w14:textId="77777777" w:rsidR="005E161D" w:rsidRPr="00E92315" w:rsidRDefault="005E161D" w:rsidP="00DC6A64">
            <w:pPr>
              <w:keepNext/>
            </w:pPr>
          </w:p>
        </w:tc>
      </w:tr>
      <w:tr w:rsidR="005E161D" w:rsidRPr="00E92315" w14:paraId="34B496AB" w14:textId="77777777" w:rsidTr="00DC6A64">
        <w:trPr>
          <w:jc w:val="center"/>
        </w:trPr>
        <w:tc>
          <w:tcPr>
            <w:tcW w:w="4876" w:type="dxa"/>
            <w:hideMark/>
          </w:tcPr>
          <w:p w14:paraId="5C7BDA60" w14:textId="77777777" w:rsidR="005E161D" w:rsidRPr="00E92315" w:rsidRDefault="005E161D" w:rsidP="00DC6A64">
            <w:pPr>
              <w:pStyle w:val="ColumnHeading"/>
              <w:keepNext/>
              <w:rPr>
                <w:lang w:val="en-GB"/>
              </w:rPr>
            </w:pPr>
            <w:r w:rsidRPr="00E92315">
              <w:rPr>
                <w:lang w:val="en-GB"/>
              </w:rPr>
              <w:t>Text proposed by the Commission</w:t>
            </w:r>
          </w:p>
        </w:tc>
        <w:tc>
          <w:tcPr>
            <w:tcW w:w="4876" w:type="dxa"/>
            <w:hideMark/>
          </w:tcPr>
          <w:p w14:paraId="16757FCD" w14:textId="77777777" w:rsidR="005E161D" w:rsidRPr="00E92315" w:rsidRDefault="005E161D" w:rsidP="00DC6A64">
            <w:pPr>
              <w:pStyle w:val="ColumnHeading"/>
              <w:keepNext/>
              <w:rPr>
                <w:lang w:val="en-GB"/>
              </w:rPr>
            </w:pPr>
            <w:r w:rsidRPr="00E92315">
              <w:rPr>
                <w:lang w:val="en-GB"/>
              </w:rPr>
              <w:t>Amendment</w:t>
            </w:r>
          </w:p>
        </w:tc>
      </w:tr>
      <w:tr w:rsidR="005E161D" w:rsidRPr="00E92315" w14:paraId="775F233A" w14:textId="77777777" w:rsidTr="00DC6A64">
        <w:trPr>
          <w:jc w:val="center"/>
        </w:trPr>
        <w:tc>
          <w:tcPr>
            <w:tcW w:w="4876" w:type="dxa"/>
            <w:hideMark/>
          </w:tcPr>
          <w:p w14:paraId="0F04E4A2" w14:textId="77777777" w:rsidR="005E161D" w:rsidRPr="00E92315" w:rsidRDefault="005E161D" w:rsidP="00DC6A64">
            <w:pPr>
              <w:pStyle w:val="Normal6"/>
              <w:rPr>
                <w:lang w:val="en-GB"/>
              </w:rPr>
            </w:pPr>
          </w:p>
        </w:tc>
        <w:tc>
          <w:tcPr>
            <w:tcW w:w="4876" w:type="dxa"/>
            <w:hideMark/>
          </w:tcPr>
          <w:p w14:paraId="49C3CB68" w14:textId="61334D5B" w:rsidR="005E161D" w:rsidRPr="00E92315" w:rsidRDefault="005E161D" w:rsidP="00DC6A64">
            <w:pPr>
              <w:pStyle w:val="Normal6"/>
              <w:rPr>
                <w:b/>
                <w:bCs/>
                <w:i/>
                <w:iCs/>
                <w:szCs w:val="24"/>
                <w:lang w:val="en-GB"/>
              </w:rPr>
            </w:pPr>
            <w:r w:rsidRPr="00E92315">
              <w:rPr>
                <w:b/>
                <w:bCs/>
                <w:i/>
                <w:iCs/>
                <w:lang w:val="en-GB"/>
              </w:rPr>
              <w:t>(2</w:t>
            </w:r>
            <w:r w:rsidR="00EF4F76" w:rsidRPr="00E92315">
              <w:rPr>
                <w:b/>
                <w:bCs/>
                <w:i/>
                <w:iCs/>
                <w:lang w:val="en-GB"/>
              </w:rPr>
              <w:t>3d</w:t>
            </w:r>
            <w:r w:rsidRPr="00E92315">
              <w:rPr>
                <w:b/>
                <w:bCs/>
                <w:i/>
                <w:iCs/>
                <w:lang w:val="en-GB"/>
              </w:rPr>
              <w:t>)</w:t>
            </w:r>
            <w:r w:rsidRPr="00E92315">
              <w:rPr>
                <w:b/>
                <w:bCs/>
                <w:i/>
                <w:iCs/>
                <w:lang w:val="en-GB"/>
              </w:rPr>
              <w:tab/>
              <w:t>Member States should strengthen the application of the principle of gender equality through already established experts, such as Gender Equality Councils and Communities of Practice, and the European Institute for Gender Equality (EIGE).</w:t>
            </w:r>
          </w:p>
        </w:tc>
      </w:tr>
    </w:tbl>
    <w:p w14:paraId="17D76F18" w14:textId="77777777" w:rsidR="005E161D" w:rsidRPr="00E92315" w:rsidRDefault="005E161D" w:rsidP="005E161D">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3ECDAB7C" w14:textId="77777777" w:rsidR="005E161D" w:rsidRPr="00E92315" w:rsidRDefault="005E161D" w:rsidP="005E161D">
      <w:r w:rsidRPr="00E92315">
        <w:rPr>
          <w:rStyle w:val="HideTWBExt"/>
        </w:rPr>
        <w:t>&lt;/Amend&gt;</w:t>
      </w:r>
    </w:p>
    <w:p w14:paraId="0EF5C146" w14:textId="2465106E"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18</w:t>
      </w:r>
      <w:r w:rsidRPr="00E92315">
        <w:rPr>
          <w:rStyle w:val="HideTWBExt"/>
          <w:b w:val="0"/>
          <w:lang w:val="en-GB"/>
        </w:rPr>
        <w:t>&lt;/NumAm&gt;</w:t>
      </w:r>
    </w:p>
    <w:p w14:paraId="050454BA"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12332330" w14:textId="77777777" w:rsidR="00654F4E" w:rsidRPr="00E92315" w:rsidRDefault="00654F4E" w:rsidP="00654F4E">
      <w:pPr>
        <w:pStyle w:val="NormalBold"/>
      </w:pPr>
      <w:r w:rsidRPr="00E92315">
        <w:rPr>
          <w:rStyle w:val="HideTWBExt"/>
          <w:b w:val="0"/>
        </w:rPr>
        <w:t>&lt;Article&gt;</w:t>
      </w:r>
      <w:r w:rsidRPr="00E92315">
        <w:t>Recital 25</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0E788396" w14:textId="77777777" w:rsidTr="00654F4E">
        <w:trPr>
          <w:jc w:val="center"/>
        </w:trPr>
        <w:tc>
          <w:tcPr>
            <w:tcW w:w="9752" w:type="dxa"/>
            <w:gridSpan w:val="2"/>
          </w:tcPr>
          <w:p w14:paraId="4ED9A414" w14:textId="77777777" w:rsidR="00654F4E" w:rsidRPr="00E92315" w:rsidRDefault="00654F4E">
            <w:pPr>
              <w:keepNext/>
            </w:pPr>
          </w:p>
        </w:tc>
      </w:tr>
      <w:tr w:rsidR="00654F4E" w:rsidRPr="00E92315" w14:paraId="427371F5" w14:textId="77777777" w:rsidTr="00654F4E">
        <w:trPr>
          <w:jc w:val="center"/>
        </w:trPr>
        <w:tc>
          <w:tcPr>
            <w:tcW w:w="4876" w:type="dxa"/>
            <w:hideMark/>
          </w:tcPr>
          <w:p w14:paraId="405CCFAF"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43983D46" w14:textId="77777777" w:rsidR="00654F4E" w:rsidRPr="00E92315" w:rsidRDefault="00654F4E">
            <w:pPr>
              <w:pStyle w:val="ColumnHeading"/>
              <w:keepNext/>
              <w:rPr>
                <w:lang w:val="en-GB"/>
              </w:rPr>
            </w:pPr>
            <w:r w:rsidRPr="00E92315">
              <w:rPr>
                <w:lang w:val="en-GB"/>
              </w:rPr>
              <w:t>Amendment</w:t>
            </w:r>
          </w:p>
        </w:tc>
      </w:tr>
      <w:tr w:rsidR="00654F4E" w:rsidRPr="00E92315" w14:paraId="5D93CE38" w14:textId="77777777" w:rsidTr="00654F4E">
        <w:trPr>
          <w:jc w:val="center"/>
        </w:trPr>
        <w:tc>
          <w:tcPr>
            <w:tcW w:w="4876" w:type="dxa"/>
            <w:hideMark/>
          </w:tcPr>
          <w:p w14:paraId="61E7A170" w14:textId="77777777" w:rsidR="00654F4E" w:rsidRPr="00E92315" w:rsidRDefault="00654F4E">
            <w:pPr>
              <w:pStyle w:val="Normal6"/>
              <w:rPr>
                <w:lang w:val="en-GB"/>
              </w:rPr>
            </w:pPr>
            <w:r w:rsidRPr="00E92315">
              <w:rPr>
                <w:lang w:val="en-GB"/>
              </w:rPr>
              <w:t>(25)</w:t>
            </w:r>
            <w:r w:rsidRPr="00E92315">
              <w:rPr>
                <w:lang w:val="en-GB"/>
              </w:rPr>
              <w:tab/>
              <w:t>The power to adopt acts in accordance with Article 290 TFEU should be delegated to the Commission in respect of: amending the list of intervention fields and performance indicators set out in Annex I to this Regulation; amending the codes for the territorial dimension in Annex II; amending the specific climate and environment spending targets in Annex III</w:t>
            </w:r>
            <w:r w:rsidRPr="00E92315">
              <w:rPr>
                <w:b/>
                <w:i/>
                <w:lang w:val="en-GB"/>
              </w:rPr>
              <w:t>; amending the list of programmes relevant for gender equality in Annex IV to this Regulation</w:t>
            </w:r>
            <w:r w:rsidRPr="00E92315">
              <w:rPr>
                <w:lang w:val="en-GB"/>
              </w:rPr>
              <w:t xml:space="preserve">; amending Annex V to this Regulation on information, communication and visibility; and amending the provision on the Single Gateway as needed.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w:t>
            </w:r>
            <w:proofErr w:type="gramStart"/>
            <w:r w:rsidRPr="00E92315">
              <w:rPr>
                <w:lang w:val="en-GB"/>
              </w:rPr>
              <w:t>2016</w:t>
            </w:r>
            <w:r w:rsidRPr="00E92315">
              <w:rPr>
                <w:vertAlign w:val="superscript"/>
                <w:lang w:val="en-GB"/>
              </w:rPr>
              <w:t>11</w:t>
            </w:r>
            <w:r w:rsidRPr="00E92315">
              <w:rPr>
                <w:lang w:val="en-GB"/>
              </w:rPr>
              <w:t xml:space="preserve"> .</w:t>
            </w:r>
            <w:proofErr w:type="gramEnd"/>
            <w:r w:rsidRPr="00E92315">
              <w:rPr>
                <w:lang w:val="en-GB"/>
              </w:rPr>
              <w:t xml:space="preserve"> </w:t>
            </w:r>
            <w:proofErr w:type="gramStart"/>
            <w:r w:rsidRPr="00E92315">
              <w:rPr>
                <w:lang w:val="en-GB"/>
              </w:rPr>
              <w:t>In particular, to</w:t>
            </w:r>
            <w:proofErr w:type="gramEnd"/>
            <w:r w:rsidRPr="00E92315">
              <w:rPr>
                <w:lang w:val="en-GB"/>
              </w:rPr>
              <w:t xml:space="preserve"> ensure equal participation in the preparation of delegated acts, the European Parliament and the Council receive all documents at the same time as Member States’ experts, and their experts </w:t>
            </w:r>
            <w:r w:rsidRPr="00E92315">
              <w:rPr>
                <w:lang w:val="en-GB"/>
              </w:rPr>
              <w:lastRenderedPageBreak/>
              <w:t>systematically have access to meetings of Commission expert groups dealing with the preparation of delegated acts.</w:t>
            </w:r>
          </w:p>
        </w:tc>
        <w:tc>
          <w:tcPr>
            <w:tcW w:w="4876" w:type="dxa"/>
            <w:hideMark/>
          </w:tcPr>
          <w:p w14:paraId="0E2932F0" w14:textId="77777777" w:rsidR="00654F4E" w:rsidRPr="00E92315" w:rsidRDefault="00654F4E">
            <w:pPr>
              <w:pStyle w:val="Normal6"/>
              <w:rPr>
                <w:szCs w:val="24"/>
                <w:lang w:val="en-GB"/>
              </w:rPr>
            </w:pPr>
            <w:r w:rsidRPr="00E92315">
              <w:rPr>
                <w:lang w:val="en-GB"/>
              </w:rPr>
              <w:lastRenderedPageBreak/>
              <w:t>(25)</w:t>
            </w:r>
            <w:r w:rsidRPr="00E92315">
              <w:rPr>
                <w:lang w:val="en-GB"/>
              </w:rPr>
              <w:tab/>
              <w:t xml:space="preserve">The power to adopt acts in accordance with Article 290 TFEU should be delegated to the Commission in respect of: amending the list of intervention fields and performance indicators set out in Annex I to this Regulation; amending the codes for the territorial dimension in Annex II; amending the specific climate and environment spending targets in Annex III; amending Annex V to this Regulation on information, communication and visibility; and amending the provision on the Single Gateway as needed.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w:t>
            </w:r>
            <w:proofErr w:type="gramStart"/>
            <w:r w:rsidRPr="00E92315">
              <w:rPr>
                <w:lang w:val="en-GB"/>
              </w:rPr>
              <w:t>2016</w:t>
            </w:r>
            <w:r w:rsidRPr="00E92315">
              <w:rPr>
                <w:vertAlign w:val="superscript"/>
                <w:lang w:val="en-GB"/>
              </w:rPr>
              <w:t>11</w:t>
            </w:r>
            <w:r w:rsidRPr="00E92315">
              <w:rPr>
                <w:lang w:val="en-GB"/>
              </w:rPr>
              <w:t xml:space="preserve"> .</w:t>
            </w:r>
            <w:proofErr w:type="gramEnd"/>
            <w:r w:rsidRPr="00E92315">
              <w:rPr>
                <w:lang w:val="en-GB"/>
              </w:rPr>
              <w:t xml:space="preserve"> </w:t>
            </w:r>
            <w:proofErr w:type="gramStart"/>
            <w:r w:rsidRPr="00E92315">
              <w:rPr>
                <w:lang w:val="en-GB"/>
              </w:rPr>
              <w:t>In particular, to</w:t>
            </w:r>
            <w:proofErr w:type="gramEnd"/>
            <w:r w:rsidRPr="00E92315">
              <w:rPr>
                <w:lang w:val="en-GB"/>
              </w:rPr>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w:t>
            </w:r>
            <w:r w:rsidRPr="00E92315">
              <w:rPr>
                <w:lang w:val="en-GB"/>
              </w:rPr>
              <w:lastRenderedPageBreak/>
              <w:t>preparation of delegated acts.</w:t>
            </w:r>
          </w:p>
        </w:tc>
      </w:tr>
      <w:tr w:rsidR="00654F4E" w:rsidRPr="00E92315" w14:paraId="4CB0417B" w14:textId="77777777" w:rsidTr="00654F4E">
        <w:trPr>
          <w:jc w:val="center"/>
        </w:trPr>
        <w:tc>
          <w:tcPr>
            <w:tcW w:w="4876" w:type="dxa"/>
            <w:hideMark/>
          </w:tcPr>
          <w:p w14:paraId="0A5B1A8E" w14:textId="77777777" w:rsidR="00654F4E" w:rsidRPr="00E92315" w:rsidRDefault="00654F4E">
            <w:pPr>
              <w:pStyle w:val="Normal6"/>
              <w:rPr>
                <w:lang w:val="en-GB"/>
              </w:rPr>
            </w:pPr>
            <w:r w:rsidRPr="00E92315">
              <w:rPr>
                <w:lang w:val="en-GB"/>
              </w:rPr>
              <w:lastRenderedPageBreak/>
              <w:t>__________________</w:t>
            </w:r>
          </w:p>
        </w:tc>
        <w:tc>
          <w:tcPr>
            <w:tcW w:w="4876" w:type="dxa"/>
            <w:hideMark/>
          </w:tcPr>
          <w:p w14:paraId="641675C0" w14:textId="77777777" w:rsidR="00654F4E" w:rsidRPr="00E92315" w:rsidRDefault="00654F4E">
            <w:pPr>
              <w:pStyle w:val="Normal6"/>
              <w:rPr>
                <w:szCs w:val="24"/>
                <w:lang w:val="en-GB"/>
              </w:rPr>
            </w:pPr>
            <w:r w:rsidRPr="00E92315">
              <w:rPr>
                <w:lang w:val="en-GB"/>
              </w:rPr>
              <w:t>__________________</w:t>
            </w:r>
          </w:p>
        </w:tc>
      </w:tr>
      <w:tr w:rsidR="00654F4E" w:rsidRPr="00E92315" w14:paraId="07665F91" w14:textId="77777777" w:rsidTr="00654F4E">
        <w:trPr>
          <w:jc w:val="center"/>
        </w:trPr>
        <w:tc>
          <w:tcPr>
            <w:tcW w:w="4876" w:type="dxa"/>
            <w:hideMark/>
          </w:tcPr>
          <w:p w14:paraId="20CCF9C1" w14:textId="77777777" w:rsidR="00654F4E" w:rsidRPr="00E92315" w:rsidRDefault="00654F4E">
            <w:pPr>
              <w:pStyle w:val="Normal6"/>
              <w:rPr>
                <w:lang w:val="en-GB"/>
              </w:rPr>
            </w:pPr>
            <w:r w:rsidRPr="00E92315">
              <w:rPr>
                <w:vertAlign w:val="superscript"/>
                <w:lang w:val="en-GB"/>
              </w:rPr>
              <w:t>11</w:t>
            </w:r>
            <w:r w:rsidRPr="00E92315">
              <w:rPr>
                <w:lang w:val="en-GB"/>
              </w:rPr>
              <w:t xml:space="preserve"> OJ L 123, 12.5.2016, p. 1.</w:t>
            </w:r>
          </w:p>
        </w:tc>
        <w:tc>
          <w:tcPr>
            <w:tcW w:w="4876" w:type="dxa"/>
            <w:hideMark/>
          </w:tcPr>
          <w:p w14:paraId="7296346E" w14:textId="77777777" w:rsidR="00654F4E" w:rsidRPr="00E92315" w:rsidRDefault="00654F4E">
            <w:pPr>
              <w:pStyle w:val="Normal6"/>
              <w:rPr>
                <w:szCs w:val="24"/>
                <w:lang w:val="en-GB"/>
              </w:rPr>
            </w:pPr>
            <w:r w:rsidRPr="00E92315">
              <w:rPr>
                <w:vertAlign w:val="superscript"/>
                <w:lang w:val="en-GB"/>
              </w:rPr>
              <w:t>11</w:t>
            </w:r>
            <w:r w:rsidRPr="00E92315">
              <w:rPr>
                <w:lang w:val="en-GB"/>
              </w:rPr>
              <w:t xml:space="preserve"> OJ L 123, 12.5.2016, p. 1.</w:t>
            </w:r>
          </w:p>
        </w:tc>
      </w:tr>
    </w:tbl>
    <w:p w14:paraId="7D6CFE09"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595AA098" w14:textId="77777777" w:rsidR="00654F4E" w:rsidRPr="00E92315" w:rsidRDefault="00654F4E" w:rsidP="00654F4E">
      <w:r w:rsidRPr="00E92315">
        <w:rPr>
          <w:rStyle w:val="HideTWBExt"/>
        </w:rPr>
        <w:t>&lt;/Amend&gt;</w:t>
      </w:r>
    </w:p>
    <w:p w14:paraId="04CFD4D8" w14:textId="70AD0A8B"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19</w:t>
      </w:r>
      <w:r w:rsidRPr="00E92315">
        <w:rPr>
          <w:rStyle w:val="HideTWBExt"/>
          <w:b w:val="0"/>
          <w:lang w:val="en-GB"/>
        </w:rPr>
        <w:t>&lt;/NumAm&gt;</w:t>
      </w:r>
    </w:p>
    <w:p w14:paraId="34250BFB"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0C4967CA" w14:textId="77777777" w:rsidR="00654F4E" w:rsidRPr="00E92315" w:rsidRDefault="00654F4E" w:rsidP="00654F4E">
      <w:pPr>
        <w:pStyle w:val="NormalBold"/>
      </w:pPr>
      <w:r w:rsidRPr="00E92315">
        <w:rPr>
          <w:rStyle w:val="HideTWBExt"/>
          <w:b w:val="0"/>
        </w:rPr>
        <w:t>&lt;Article&gt;</w:t>
      </w:r>
      <w:r w:rsidRPr="00E92315">
        <w:t>Article 1 – paragraph 2</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0BDC0E5D" w14:textId="77777777" w:rsidTr="00654F4E">
        <w:trPr>
          <w:jc w:val="center"/>
        </w:trPr>
        <w:tc>
          <w:tcPr>
            <w:tcW w:w="9752" w:type="dxa"/>
            <w:gridSpan w:val="2"/>
          </w:tcPr>
          <w:p w14:paraId="771F6E6C" w14:textId="77777777" w:rsidR="00654F4E" w:rsidRPr="00E92315" w:rsidRDefault="00654F4E">
            <w:pPr>
              <w:keepNext/>
            </w:pPr>
          </w:p>
        </w:tc>
      </w:tr>
      <w:tr w:rsidR="00654F4E" w:rsidRPr="00E92315" w14:paraId="207F623A" w14:textId="77777777" w:rsidTr="00654F4E">
        <w:trPr>
          <w:jc w:val="center"/>
        </w:trPr>
        <w:tc>
          <w:tcPr>
            <w:tcW w:w="4876" w:type="dxa"/>
            <w:hideMark/>
          </w:tcPr>
          <w:p w14:paraId="141FB345"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1F2D1B5C" w14:textId="77777777" w:rsidR="00654F4E" w:rsidRPr="00E92315" w:rsidRDefault="00654F4E">
            <w:pPr>
              <w:pStyle w:val="ColumnHeading"/>
              <w:keepNext/>
              <w:rPr>
                <w:lang w:val="en-GB"/>
              </w:rPr>
            </w:pPr>
            <w:r w:rsidRPr="00E92315">
              <w:rPr>
                <w:lang w:val="en-GB"/>
              </w:rPr>
              <w:t>Amendment</w:t>
            </w:r>
          </w:p>
        </w:tc>
      </w:tr>
      <w:tr w:rsidR="00654F4E" w:rsidRPr="00E92315" w14:paraId="195CC385" w14:textId="77777777" w:rsidTr="00654F4E">
        <w:trPr>
          <w:jc w:val="center"/>
        </w:trPr>
        <w:tc>
          <w:tcPr>
            <w:tcW w:w="4876" w:type="dxa"/>
            <w:hideMark/>
          </w:tcPr>
          <w:p w14:paraId="51E821B0" w14:textId="77777777" w:rsidR="00654F4E" w:rsidRPr="00E92315" w:rsidRDefault="00654F4E">
            <w:pPr>
              <w:pStyle w:val="Normal6"/>
              <w:rPr>
                <w:lang w:val="en-GB"/>
              </w:rPr>
            </w:pPr>
            <w:r w:rsidRPr="00E92315">
              <w:rPr>
                <w:lang w:val="en-GB"/>
              </w:rPr>
              <w:t>2.</w:t>
            </w:r>
            <w:r w:rsidRPr="00E92315">
              <w:rPr>
                <w:lang w:val="en-GB"/>
              </w:rPr>
              <w:tab/>
              <w:t xml:space="preserve">This Regulation also establishes rules for ensuring a uniform application of the principles of ‘do no significant harm’ and gender equality referred to in Article 33(2), points (d) and (f) of Regulation (EU, Euratom) 2024/2509 respectively, where feasible and appropriate, in line with the principles of economy, efficiency and effectiveness as set out in Article 33(1) of that Regulation, as well as other horizontal principles regarding working and employment conditions </w:t>
            </w:r>
            <w:r w:rsidRPr="00E92315">
              <w:rPr>
                <w:b/>
                <w:i/>
                <w:lang w:val="en-GB"/>
              </w:rPr>
              <w:t>and</w:t>
            </w:r>
            <w:r w:rsidRPr="00E92315">
              <w:rPr>
                <w:lang w:val="en-GB"/>
              </w:rPr>
              <w:t xml:space="preserve"> climate and biodiversity. It also establishes horizontal provisions applicable to all Union programmes and activities, such as rules for establishing a Single Gateway referred to in Article 12 of this Regulation, and rules on information, communication and visibility.</w:t>
            </w:r>
          </w:p>
        </w:tc>
        <w:tc>
          <w:tcPr>
            <w:tcW w:w="4876" w:type="dxa"/>
            <w:hideMark/>
          </w:tcPr>
          <w:p w14:paraId="516135E0" w14:textId="77777777" w:rsidR="00654F4E" w:rsidRPr="00E92315" w:rsidRDefault="00654F4E">
            <w:pPr>
              <w:pStyle w:val="Normal6"/>
              <w:rPr>
                <w:szCs w:val="24"/>
                <w:lang w:val="en-GB"/>
              </w:rPr>
            </w:pPr>
            <w:r w:rsidRPr="00E92315">
              <w:rPr>
                <w:lang w:val="en-GB"/>
              </w:rPr>
              <w:t>2.</w:t>
            </w:r>
            <w:r w:rsidRPr="00E92315">
              <w:rPr>
                <w:lang w:val="en-GB"/>
              </w:rPr>
              <w:tab/>
              <w:t>This Regulation also establishes rules for ensuring a uniform application of the principles of ‘do no significant harm’ and gender equality referred to in Article 33(2), points (d) and (f) of Regulation (EU, Euratom) 2024/2509 respectively, where feasible and appropriate, in line with the principles of economy, efficiency and effectiveness as set out in Article 33(1) of that Regulation, as well as other horizontal principles regarding working and employment conditions</w:t>
            </w:r>
            <w:r w:rsidRPr="00E92315">
              <w:rPr>
                <w:b/>
                <w:i/>
                <w:lang w:val="en-GB"/>
              </w:rPr>
              <w:t>,</w:t>
            </w:r>
            <w:r w:rsidRPr="00E92315">
              <w:rPr>
                <w:lang w:val="en-GB"/>
              </w:rPr>
              <w:t xml:space="preserve"> climate and biodiversity </w:t>
            </w:r>
            <w:r w:rsidRPr="00E92315">
              <w:rPr>
                <w:b/>
                <w:i/>
                <w:lang w:val="en-GB"/>
              </w:rPr>
              <w:t>and gender equality</w:t>
            </w:r>
            <w:r w:rsidRPr="00E92315">
              <w:rPr>
                <w:lang w:val="en-GB"/>
              </w:rPr>
              <w:t>. It also establishes horizontal provisions applicable to all Union programmes and activities, such as rules for establishing a Single Gateway referred to in Article 12 of this Regulation, and rules on information, communication and visibility.</w:t>
            </w:r>
          </w:p>
        </w:tc>
      </w:tr>
    </w:tbl>
    <w:p w14:paraId="16C5836F"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3250030E" w14:textId="77777777" w:rsidR="00654F4E" w:rsidRPr="00E92315" w:rsidRDefault="00654F4E" w:rsidP="00654F4E">
      <w:r w:rsidRPr="00E92315">
        <w:rPr>
          <w:rStyle w:val="HideTWBExt"/>
        </w:rPr>
        <w:t>&lt;/Amend&gt;</w:t>
      </w:r>
    </w:p>
    <w:p w14:paraId="4291FFBC" w14:textId="28AD13D9"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20</w:t>
      </w:r>
      <w:r w:rsidRPr="00E92315">
        <w:rPr>
          <w:rStyle w:val="HideTWBExt"/>
          <w:b w:val="0"/>
          <w:lang w:val="en-GB"/>
        </w:rPr>
        <w:t>&lt;/NumAm&gt;</w:t>
      </w:r>
    </w:p>
    <w:p w14:paraId="760CAC5B"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5F3D0FD3" w14:textId="77777777" w:rsidR="00654F4E" w:rsidRPr="00E92315" w:rsidRDefault="00654F4E" w:rsidP="00654F4E">
      <w:pPr>
        <w:pStyle w:val="NormalBold"/>
      </w:pPr>
      <w:r w:rsidRPr="00E92315">
        <w:rPr>
          <w:rStyle w:val="HideTWBExt"/>
          <w:b w:val="0"/>
        </w:rPr>
        <w:t>&lt;Article&gt;</w:t>
      </w:r>
      <w:r w:rsidRPr="00E92315">
        <w:t>Article 3 – paragraph 1 – point d</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223D39E0" w14:textId="77777777" w:rsidTr="00654F4E">
        <w:trPr>
          <w:jc w:val="center"/>
        </w:trPr>
        <w:tc>
          <w:tcPr>
            <w:tcW w:w="9752" w:type="dxa"/>
            <w:gridSpan w:val="2"/>
          </w:tcPr>
          <w:p w14:paraId="4494F9BA" w14:textId="77777777" w:rsidR="00654F4E" w:rsidRPr="00E92315" w:rsidRDefault="00654F4E">
            <w:pPr>
              <w:keepNext/>
            </w:pPr>
          </w:p>
        </w:tc>
      </w:tr>
      <w:tr w:rsidR="00654F4E" w:rsidRPr="00E92315" w14:paraId="72C81AAC" w14:textId="77777777" w:rsidTr="00654F4E">
        <w:trPr>
          <w:jc w:val="center"/>
        </w:trPr>
        <w:tc>
          <w:tcPr>
            <w:tcW w:w="4876" w:type="dxa"/>
            <w:hideMark/>
          </w:tcPr>
          <w:p w14:paraId="21E21008"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788DCB95" w14:textId="77777777" w:rsidR="00654F4E" w:rsidRPr="00E92315" w:rsidRDefault="00654F4E">
            <w:pPr>
              <w:pStyle w:val="ColumnHeading"/>
              <w:keepNext/>
              <w:rPr>
                <w:lang w:val="en-GB"/>
              </w:rPr>
            </w:pPr>
            <w:r w:rsidRPr="00E92315">
              <w:rPr>
                <w:lang w:val="en-GB"/>
              </w:rPr>
              <w:t>Amendment</w:t>
            </w:r>
          </w:p>
        </w:tc>
      </w:tr>
      <w:tr w:rsidR="00654F4E" w:rsidRPr="00E92315" w14:paraId="7FBF01E4" w14:textId="77777777" w:rsidTr="00654F4E">
        <w:trPr>
          <w:jc w:val="center"/>
        </w:trPr>
        <w:tc>
          <w:tcPr>
            <w:tcW w:w="4876" w:type="dxa"/>
            <w:hideMark/>
          </w:tcPr>
          <w:p w14:paraId="01B428F5" w14:textId="77777777" w:rsidR="00654F4E" w:rsidRPr="00E92315" w:rsidRDefault="00654F4E">
            <w:pPr>
              <w:pStyle w:val="Normal6"/>
              <w:rPr>
                <w:lang w:val="en-GB"/>
              </w:rPr>
            </w:pPr>
            <w:r w:rsidRPr="00E92315">
              <w:rPr>
                <w:lang w:val="en-GB"/>
              </w:rPr>
              <w:t>(d)</w:t>
            </w:r>
            <w:r w:rsidRPr="00E92315">
              <w:rPr>
                <w:lang w:val="en-GB"/>
              </w:rPr>
              <w:tab/>
              <w:t>harmonising the application of horizontal principles across all programmes and activities</w:t>
            </w:r>
            <w:r w:rsidRPr="00E92315">
              <w:rPr>
                <w:b/>
                <w:i/>
                <w:lang w:val="en-GB"/>
              </w:rPr>
              <w:t xml:space="preserve">, where feasible </w:t>
            </w:r>
            <w:r w:rsidRPr="00E92315">
              <w:rPr>
                <w:b/>
                <w:i/>
                <w:lang w:val="en-GB"/>
              </w:rPr>
              <w:lastRenderedPageBreak/>
              <w:t>and appropriate</w:t>
            </w:r>
            <w:r w:rsidRPr="00E92315">
              <w:rPr>
                <w:lang w:val="en-GB"/>
              </w:rPr>
              <w:t>;</w:t>
            </w:r>
          </w:p>
        </w:tc>
        <w:tc>
          <w:tcPr>
            <w:tcW w:w="4876" w:type="dxa"/>
            <w:hideMark/>
          </w:tcPr>
          <w:p w14:paraId="7793E4D7" w14:textId="77777777" w:rsidR="00654F4E" w:rsidRPr="00E92315" w:rsidRDefault="00654F4E">
            <w:pPr>
              <w:pStyle w:val="Normal6"/>
              <w:rPr>
                <w:szCs w:val="24"/>
                <w:lang w:val="en-GB"/>
              </w:rPr>
            </w:pPr>
            <w:r w:rsidRPr="00E92315">
              <w:rPr>
                <w:lang w:val="en-GB"/>
              </w:rPr>
              <w:lastRenderedPageBreak/>
              <w:t>(d)</w:t>
            </w:r>
            <w:r w:rsidRPr="00E92315">
              <w:rPr>
                <w:lang w:val="en-GB"/>
              </w:rPr>
              <w:tab/>
              <w:t>harmonising the application of horizontal principles across all programmes and activities;</w:t>
            </w:r>
          </w:p>
        </w:tc>
      </w:tr>
    </w:tbl>
    <w:p w14:paraId="5DB88D6C"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0C166358" w14:textId="77777777" w:rsidR="00654F4E" w:rsidRPr="00E92315" w:rsidRDefault="00654F4E" w:rsidP="00654F4E">
      <w:r w:rsidRPr="00E92315">
        <w:rPr>
          <w:rStyle w:val="HideTWBExt"/>
        </w:rPr>
        <w:t>&lt;/Amend&gt;</w:t>
      </w:r>
    </w:p>
    <w:p w14:paraId="51EDEB27" w14:textId="634E7F54"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21</w:t>
      </w:r>
      <w:r w:rsidRPr="00E92315">
        <w:rPr>
          <w:rStyle w:val="HideTWBExt"/>
          <w:b w:val="0"/>
          <w:lang w:val="en-GB"/>
        </w:rPr>
        <w:t>&lt;/NumAm&gt;</w:t>
      </w:r>
    </w:p>
    <w:p w14:paraId="2F631C3F"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083F7801" w14:textId="77777777" w:rsidR="00654F4E" w:rsidRPr="00E92315" w:rsidRDefault="00654F4E" w:rsidP="00654F4E">
      <w:pPr>
        <w:pStyle w:val="NormalBold"/>
      </w:pPr>
      <w:r w:rsidRPr="00E92315">
        <w:rPr>
          <w:rStyle w:val="HideTWBExt"/>
          <w:b w:val="0"/>
        </w:rPr>
        <w:t>&lt;Article&gt;</w:t>
      </w:r>
      <w:r w:rsidRPr="00E92315">
        <w:t>Article 7 – paragraph 1 – subparagraph 1</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33C31F0E" w14:textId="77777777" w:rsidTr="00654F4E">
        <w:trPr>
          <w:jc w:val="center"/>
        </w:trPr>
        <w:tc>
          <w:tcPr>
            <w:tcW w:w="9752" w:type="dxa"/>
            <w:gridSpan w:val="2"/>
          </w:tcPr>
          <w:p w14:paraId="05EB6D0C" w14:textId="77777777" w:rsidR="00654F4E" w:rsidRPr="00E92315" w:rsidRDefault="00654F4E">
            <w:pPr>
              <w:keepNext/>
            </w:pPr>
          </w:p>
        </w:tc>
      </w:tr>
      <w:tr w:rsidR="00654F4E" w:rsidRPr="00E92315" w14:paraId="5683E89C" w14:textId="77777777" w:rsidTr="00654F4E">
        <w:trPr>
          <w:jc w:val="center"/>
        </w:trPr>
        <w:tc>
          <w:tcPr>
            <w:tcW w:w="4876" w:type="dxa"/>
            <w:hideMark/>
          </w:tcPr>
          <w:p w14:paraId="5F8B30AE"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79D75FD2" w14:textId="77777777" w:rsidR="00654F4E" w:rsidRPr="00E92315" w:rsidRDefault="00654F4E">
            <w:pPr>
              <w:pStyle w:val="ColumnHeading"/>
              <w:keepNext/>
              <w:rPr>
                <w:lang w:val="en-GB"/>
              </w:rPr>
            </w:pPr>
            <w:r w:rsidRPr="00E92315">
              <w:rPr>
                <w:lang w:val="en-GB"/>
              </w:rPr>
              <w:t>Amendment</w:t>
            </w:r>
          </w:p>
        </w:tc>
      </w:tr>
      <w:tr w:rsidR="00654F4E" w:rsidRPr="00E92315" w14:paraId="033D0BDC" w14:textId="77777777" w:rsidTr="00654F4E">
        <w:trPr>
          <w:jc w:val="center"/>
        </w:trPr>
        <w:tc>
          <w:tcPr>
            <w:tcW w:w="4876" w:type="dxa"/>
            <w:hideMark/>
          </w:tcPr>
          <w:p w14:paraId="1D7F831D" w14:textId="77777777" w:rsidR="00654F4E" w:rsidRPr="00E92315" w:rsidRDefault="00654F4E">
            <w:pPr>
              <w:pStyle w:val="Normal6"/>
              <w:rPr>
                <w:lang w:val="en-GB"/>
              </w:rPr>
            </w:pPr>
            <w:r w:rsidRPr="00E92315">
              <w:rPr>
                <w:lang w:val="en-GB"/>
              </w:rPr>
              <w:t xml:space="preserve">The programmes and activities </w:t>
            </w:r>
            <w:r w:rsidRPr="00E92315">
              <w:rPr>
                <w:b/>
                <w:i/>
                <w:lang w:val="en-GB"/>
              </w:rPr>
              <w:t>that aim to</w:t>
            </w:r>
            <w:r w:rsidRPr="00E92315">
              <w:rPr>
                <w:lang w:val="en-GB"/>
              </w:rPr>
              <w:t xml:space="preserve"> support gender equality in accordance with Article </w:t>
            </w:r>
            <w:r w:rsidRPr="00E92315">
              <w:rPr>
                <w:b/>
                <w:i/>
                <w:lang w:val="en-GB"/>
              </w:rPr>
              <w:t>33(2), point (f), of Regulation (EU, Euratom) 2024/2509 are specified in Annex IV to this Regulation</w:t>
            </w:r>
            <w:r w:rsidRPr="00E92315">
              <w:rPr>
                <w:lang w:val="en-GB"/>
              </w:rPr>
              <w:t>.</w:t>
            </w:r>
          </w:p>
        </w:tc>
        <w:tc>
          <w:tcPr>
            <w:tcW w:w="4876" w:type="dxa"/>
            <w:hideMark/>
          </w:tcPr>
          <w:p w14:paraId="3FD5AC3A" w14:textId="69EC3E3E" w:rsidR="00654F4E" w:rsidRPr="00E92315" w:rsidRDefault="00654F4E">
            <w:pPr>
              <w:pStyle w:val="Normal6"/>
              <w:rPr>
                <w:szCs w:val="24"/>
                <w:lang w:val="en-GB"/>
              </w:rPr>
            </w:pPr>
            <w:r w:rsidRPr="00E92315">
              <w:rPr>
                <w:b/>
                <w:i/>
                <w:lang w:val="en-GB"/>
              </w:rPr>
              <w:t>All</w:t>
            </w:r>
            <w:r w:rsidRPr="00E92315">
              <w:rPr>
                <w:lang w:val="en-GB"/>
              </w:rPr>
              <w:t xml:space="preserve"> the programmes and activities </w:t>
            </w:r>
            <w:r w:rsidRPr="00E92315">
              <w:rPr>
                <w:b/>
                <w:i/>
                <w:lang w:val="en-GB"/>
              </w:rPr>
              <w:t>shall</w:t>
            </w:r>
            <w:r w:rsidRPr="00E92315">
              <w:rPr>
                <w:lang w:val="en-GB"/>
              </w:rPr>
              <w:t xml:space="preserve"> support gender equality in accordance with Article </w:t>
            </w:r>
            <w:r w:rsidRPr="00E92315">
              <w:rPr>
                <w:b/>
                <w:i/>
                <w:lang w:val="en-GB"/>
              </w:rPr>
              <w:t>8 TFEU</w:t>
            </w:r>
            <w:r w:rsidRPr="00E92315">
              <w:rPr>
                <w:lang w:val="en-GB"/>
              </w:rPr>
              <w:t>.</w:t>
            </w:r>
          </w:p>
        </w:tc>
      </w:tr>
    </w:tbl>
    <w:p w14:paraId="57FCA1C8"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11D74B9B" w14:textId="77777777" w:rsidR="00654F4E" w:rsidRPr="00E92315" w:rsidRDefault="00654F4E" w:rsidP="00654F4E">
      <w:r w:rsidRPr="00E92315">
        <w:rPr>
          <w:rStyle w:val="HideTWBExt"/>
        </w:rPr>
        <w:t>&lt;/Amend&gt;</w:t>
      </w:r>
    </w:p>
    <w:p w14:paraId="0B7C2A8A" w14:textId="0B5D0920"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22</w:t>
      </w:r>
      <w:r w:rsidRPr="00E92315">
        <w:rPr>
          <w:rStyle w:val="HideTWBExt"/>
          <w:b w:val="0"/>
          <w:lang w:val="en-GB"/>
        </w:rPr>
        <w:t>&lt;/NumAm&gt;</w:t>
      </w:r>
    </w:p>
    <w:p w14:paraId="3578B092"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721AB2F8" w14:textId="77777777" w:rsidR="00654F4E" w:rsidRPr="00E92315" w:rsidRDefault="00654F4E" w:rsidP="00654F4E">
      <w:pPr>
        <w:pStyle w:val="NormalBold"/>
      </w:pPr>
      <w:r w:rsidRPr="00E92315">
        <w:rPr>
          <w:rStyle w:val="HideTWBExt"/>
          <w:b w:val="0"/>
        </w:rPr>
        <w:t>&lt;Article&gt;</w:t>
      </w:r>
      <w:r w:rsidRPr="00E92315">
        <w:t>Article 7 – paragraph 1 – subparagraph 1 a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058080E1" w14:textId="77777777" w:rsidTr="00654F4E">
        <w:trPr>
          <w:jc w:val="center"/>
        </w:trPr>
        <w:tc>
          <w:tcPr>
            <w:tcW w:w="9752" w:type="dxa"/>
            <w:gridSpan w:val="2"/>
          </w:tcPr>
          <w:p w14:paraId="0550BD72" w14:textId="77777777" w:rsidR="00654F4E" w:rsidRPr="00E92315" w:rsidRDefault="00654F4E">
            <w:pPr>
              <w:keepNext/>
            </w:pPr>
          </w:p>
        </w:tc>
      </w:tr>
      <w:tr w:rsidR="00654F4E" w:rsidRPr="00E92315" w14:paraId="6D343D9B" w14:textId="77777777" w:rsidTr="00654F4E">
        <w:trPr>
          <w:jc w:val="center"/>
        </w:trPr>
        <w:tc>
          <w:tcPr>
            <w:tcW w:w="4876" w:type="dxa"/>
            <w:hideMark/>
          </w:tcPr>
          <w:p w14:paraId="2DDCEFA3"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0FE20706" w14:textId="77777777" w:rsidR="00654F4E" w:rsidRPr="00E92315" w:rsidRDefault="00654F4E">
            <w:pPr>
              <w:pStyle w:val="ColumnHeading"/>
              <w:keepNext/>
              <w:rPr>
                <w:lang w:val="en-GB"/>
              </w:rPr>
            </w:pPr>
            <w:r w:rsidRPr="00E92315">
              <w:rPr>
                <w:lang w:val="en-GB"/>
              </w:rPr>
              <w:t>Amendment</w:t>
            </w:r>
          </w:p>
        </w:tc>
      </w:tr>
      <w:tr w:rsidR="00654F4E" w:rsidRPr="00E92315" w14:paraId="15946647" w14:textId="77777777" w:rsidTr="00654F4E">
        <w:trPr>
          <w:jc w:val="center"/>
        </w:trPr>
        <w:tc>
          <w:tcPr>
            <w:tcW w:w="4876" w:type="dxa"/>
          </w:tcPr>
          <w:p w14:paraId="082C47A4" w14:textId="77777777" w:rsidR="00654F4E" w:rsidRPr="00E92315" w:rsidRDefault="00654F4E">
            <w:pPr>
              <w:pStyle w:val="Normal6"/>
              <w:rPr>
                <w:lang w:val="en-GB"/>
              </w:rPr>
            </w:pPr>
          </w:p>
        </w:tc>
        <w:tc>
          <w:tcPr>
            <w:tcW w:w="4876" w:type="dxa"/>
            <w:hideMark/>
          </w:tcPr>
          <w:p w14:paraId="25C51A73" w14:textId="0B33CAEC" w:rsidR="00654F4E" w:rsidRPr="00E92315" w:rsidRDefault="00654F4E">
            <w:pPr>
              <w:pStyle w:val="Normal6"/>
              <w:rPr>
                <w:szCs w:val="24"/>
                <w:lang w:val="en-GB"/>
              </w:rPr>
            </w:pPr>
            <w:r w:rsidRPr="00E92315">
              <w:rPr>
                <w:b/>
                <w:i/>
                <w:lang w:val="en-GB"/>
              </w:rPr>
              <w:t xml:space="preserve">Programmes and activities shall be implemented with a view to achieving an overall spending target of at least 20% of the total amount of the budget on gender equality (‘gender equality spending target’) over the entire 2028-2034 multiannual financial framework, calculated by using the coefficients for gender equality measures of the framework referred to in paragraph 2. </w:t>
            </w:r>
          </w:p>
        </w:tc>
      </w:tr>
    </w:tbl>
    <w:p w14:paraId="7924639E"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040E9C96" w14:textId="77777777" w:rsidR="00654F4E" w:rsidRPr="00E92315" w:rsidRDefault="00654F4E" w:rsidP="00654F4E">
      <w:r w:rsidRPr="00E92315">
        <w:rPr>
          <w:rStyle w:val="HideTWBExt"/>
        </w:rPr>
        <w:t>&lt;/Amend&gt;</w:t>
      </w:r>
    </w:p>
    <w:p w14:paraId="3F99E775" w14:textId="04F2E290"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23</w:t>
      </w:r>
      <w:r w:rsidRPr="00E92315">
        <w:rPr>
          <w:rStyle w:val="HideTWBExt"/>
          <w:b w:val="0"/>
          <w:lang w:val="en-GB"/>
        </w:rPr>
        <w:t>&lt;/NumAm&gt;</w:t>
      </w:r>
    </w:p>
    <w:p w14:paraId="0E51397E"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5D173CE9" w14:textId="77777777" w:rsidR="00654F4E" w:rsidRPr="00E92315" w:rsidRDefault="00654F4E" w:rsidP="00654F4E">
      <w:pPr>
        <w:pStyle w:val="NormalBold"/>
      </w:pPr>
      <w:r w:rsidRPr="00E92315">
        <w:rPr>
          <w:rStyle w:val="HideTWBExt"/>
          <w:b w:val="0"/>
        </w:rPr>
        <w:t>&lt;Article&gt;</w:t>
      </w:r>
      <w:r w:rsidRPr="00E92315">
        <w:t>Article 7 – paragraph 1 – subparagraph 2</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17B97897" w14:textId="77777777" w:rsidTr="00654F4E">
        <w:trPr>
          <w:jc w:val="center"/>
        </w:trPr>
        <w:tc>
          <w:tcPr>
            <w:tcW w:w="9752" w:type="dxa"/>
            <w:gridSpan w:val="2"/>
          </w:tcPr>
          <w:p w14:paraId="5F88A1F1" w14:textId="77777777" w:rsidR="00654F4E" w:rsidRPr="00E92315" w:rsidRDefault="00654F4E">
            <w:pPr>
              <w:keepNext/>
            </w:pPr>
          </w:p>
        </w:tc>
      </w:tr>
      <w:tr w:rsidR="00654F4E" w:rsidRPr="00E92315" w14:paraId="06D82CE9" w14:textId="77777777" w:rsidTr="00654F4E">
        <w:trPr>
          <w:jc w:val="center"/>
        </w:trPr>
        <w:tc>
          <w:tcPr>
            <w:tcW w:w="4876" w:type="dxa"/>
            <w:hideMark/>
          </w:tcPr>
          <w:p w14:paraId="4153EAC2"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4B61ED44" w14:textId="77777777" w:rsidR="00654F4E" w:rsidRPr="00E92315" w:rsidRDefault="00654F4E">
            <w:pPr>
              <w:pStyle w:val="ColumnHeading"/>
              <w:keepNext/>
              <w:rPr>
                <w:lang w:val="en-GB"/>
              </w:rPr>
            </w:pPr>
            <w:r w:rsidRPr="00E92315">
              <w:rPr>
                <w:lang w:val="en-GB"/>
              </w:rPr>
              <w:t>Amendment</w:t>
            </w:r>
          </w:p>
        </w:tc>
      </w:tr>
      <w:tr w:rsidR="00654F4E" w:rsidRPr="00E92315" w14:paraId="3FFEAEA9" w14:textId="77777777" w:rsidTr="00654F4E">
        <w:trPr>
          <w:jc w:val="center"/>
        </w:trPr>
        <w:tc>
          <w:tcPr>
            <w:tcW w:w="4876" w:type="dxa"/>
            <w:hideMark/>
          </w:tcPr>
          <w:p w14:paraId="2E3FAD01" w14:textId="77777777" w:rsidR="00654F4E" w:rsidRPr="00E92315" w:rsidRDefault="00654F4E">
            <w:pPr>
              <w:pStyle w:val="Normal6"/>
              <w:rPr>
                <w:lang w:val="en-GB"/>
              </w:rPr>
            </w:pPr>
            <w:r w:rsidRPr="00E92315">
              <w:rPr>
                <w:lang w:val="en-GB"/>
              </w:rPr>
              <w:t>All programmes and activities shall pay particular attention to ensuring</w:t>
            </w:r>
            <w:r w:rsidRPr="00E92315">
              <w:rPr>
                <w:b/>
                <w:i/>
                <w:lang w:val="en-GB"/>
              </w:rPr>
              <w:t>, to the extent possible,</w:t>
            </w:r>
            <w:r w:rsidRPr="00E92315">
              <w:rPr>
                <w:lang w:val="en-GB"/>
              </w:rPr>
              <w:t xml:space="preserve"> gender balance in </w:t>
            </w:r>
            <w:r w:rsidRPr="00E92315">
              <w:rPr>
                <w:lang w:val="en-GB"/>
              </w:rPr>
              <w:lastRenderedPageBreak/>
              <w:t>evaluation panels and other relevant advisory bodies such as boards, expert groups and monitoring committees.</w:t>
            </w:r>
          </w:p>
        </w:tc>
        <w:tc>
          <w:tcPr>
            <w:tcW w:w="4876" w:type="dxa"/>
            <w:hideMark/>
          </w:tcPr>
          <w:p w14:paraId="5BDCC858" w14:textId="77777777" w:rsidR="00654F4E" w:rsidRPr="00E92315" w:rsidRDefault="00654F4E">
            <w:pPr>
              <w:pStyle w:val="Normal6"/>
              <w:rPr>
                <w:szCs w:val="24"/>
                <w:lang w:val="en-GB"/>
              </w:rPr>
            </w:pPr>
            <w:r w:rsidRPr="00E92315">
              <w:rPr>
                <w:lang w:val="en-GB"/>
              </w:rPr>
              <w:lastRenderedPageBreak/>
              <w:t xml:space="preserve">All programmes and activities shall pay particular attention to ensuring gender balance in evaluation panels and other </w:t>
            </w:r>
            <w:r w:rsidRPr="00E92315">
              <w:rPr>
                <w:lang w:val="en-GB"/>
              </w:rPr>
              <w:lastRenderedPageBreak/>
              <w:t>relevant advisory bodies such as boards, expert groups and monitoring committees.</w:t>
            </w:r>
          </w:p>
        </w:tc>
      </w:tr>
    </w:tbl>
    <w:p w14:paraId="287F694E" w14:textId="77777777" w:rsidR="00654F4E" w:rsidRPr="00E92315" w:rsidRDefault="00654F4E" w:rsidP="00654F4E">
      <w:pPr>
        <w:pStyle w:val="Olang"/>
        <w:rPr>
          <w:szCs w:val="24"/>
        </w:rPr>
      </w:pPr>
      <w:r w:rsidRPr="00E92315">
        <w:lastRenderedPageBreak/>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3AF79BFE" w14:textId="77777777" w:rsidR="00654F4E" w:rsidRPr="00E92315" w:rsidRDefault="00654F4E" w:rsidP="00654F4E">
      <w:r w:rsidRPr="00E92315">
        <w:rPr>
          <w:rStyle w:val="HideTWBExt"/>
        </w:rPr>
        <w:t>&lt;/Amend&gt;</w:t>
      </w:r>
    </w:p>
    <w:p w14:paraId="48284420" w14:textId="2D189CEB"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24</w:t>
      </w:r>
      <w:r w:rsidRPr="00E92315">
        <w:rPr>
          <w:rStyle w:val="HideTWBExt"/>
          <w:b w:val="0"/>
          <w:lang w:val="en-GB"/>
        </w:rPr>
        <w:t>&lt;/NumAm&gt;</w:t>
      </w:r>
    </w:p>
    <w:p w14:paraId="4BCA6C32"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2FA59B92" w14:textId="77777777" w:rsidR="00654F4E" w:rsidRPr="00E92315" w:rsidRDefault="00654F4E" w:rsidP="00654F4E">
      <w:pPr>
        <w:pStyle w:val="NormalBold"/>
      </w:pPr>
      <w:r w:rsidRPr="00E92315">
        <w:rPr>
          <w:rStyle w:val="HideTWBExt"/>
          <w:b w:val="0"/>
        </w:rPr>
        <w:t>&lt;Article&gt;</w:t>
      </w:r>
      <w:r w:rsidRPr="00E92315">
        <w:t>Article 7 – paragraph 2 – subparagraph 1 – introductory part</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70A1459D" w14:textId="77777777" w:rsidTr="00654F4E">
        <w:trPr>
          <w:jc w:val="center"/>
        </w:trPr>
        <w:tc>
          <w:tcPr>
            <w:tcW w:w="9752" w:type="dxa"/>
            <w:gridSpan w:val="2"/>
          </w:tcPr>
          <w:p w14:paraId="7F4E0EF8" w14:textId="77777777" w:rsidR="00654F4E" w:rsidRPr="00E92315" w:rsidRDefault="00654F4E">
            <w:pPr>
              <w:keepNext/>
            </w:pPr>
          </w:p>
        </w:tc>
      </w:tr>
      <w:tr w:rsidR="00654F4E" w:rsidRPr="00E92315" w14:paraId="58ECCF35" w14:textId="77777777" w:rsidTr="00654F4E">
        <w:trPr>
          <w:jc w:val="center"/>
        </w:trPr>
        <w:tc>
          <w:tcPr>
            <w:tcW w:w="4876" w:type="dxa"/>
            <w:hideMark/>
          </w:tcPr>
          <w:p w14:paraId="75F88C3F"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5B294299" w14:textId="77777777" w:rsidR="00654F4E" w:rsidRPr="00E92315" w:rsidRDefault="00654F4E">
            <w:pPr>
              <w:pStyle w:val="ColumnHeading"/>
              <w:keepNext/>
              <w:rPr>
                <w:lang w:val="en-GB"/>
              </w:rPr>
            </w:pPr>
            <w:r w:rsidRPr="00E92315">
              <w:rPr>
                <w:lang w:val="en-GB"/>
              </w:rPr>
              <w:t>Amendment</w:t>
            </w:r>
          </w:p>
        </w:tc>
      </w:tr>
      <w:tr w:rsidR="00654F4E" w:rsidRPr="00E92315" w14:paraId="64C70804" w14:textId="77777777" w:rsidTr="00654F4E">
        <w:trPr>
          <w:jc w:val="center"/>
        </w:trPr>
        <w:tc>
          <w:tcPr>
            <w:tcW w:w="4876" w:type="dxa"/>
            <w:hideMark/>
          </w:tcPr>
          <w:p w14:paraId="0FD6061D" w14:textId="77777777" w:rsidR="00654F4E" w:rsidRPr="00E92315" w:rsidRDefault="00654F4E">
            <w:pPr>
              <w:pStyle w:val="Normal6"/>
              <w:rPr>
                <w:lang w:val="en-GB"/>
              </w:rPr>
            </w:pPr>
            <w:proofErr w:type="gramStart"/>
            <w:r w:rsidRPr="00E92315">
              <w:rPr>
                <w:lang w:val="en-GB"/>
              </w:rPr>
              <w:t>For the purpose of</w:t>
            </w:r>
            <w:proofErr w:type="gramEnd"/>
            <w:r w:rsidRPr="00E92315">
              <w:rPr>
                <w:lang w:val="en-GB"/>
              </w:rPr>
              <w:t xml:space="preserve"> the gender equality mainstreaming methodology referred to in Article 33(2), point (f), of Regulation (EU, Euratom) 2024/2509, activities of the budget shall fall into one of the following categories and corresponding gender equality scores:</w:t>
            </w:r>
          </w:p>
        </w:tc>
        <w:tc>
          <w:tcPr>
            <w:tcW w:w="4876" w:type="dxa"/>
            <w:hideMark/>
          </w:tcPr>
          <w:p w14:paraId="20B5428E" w14:textId="77777777" w:rsidR="00654F4E" w:rsidRPr="00E92315" w:rsidRDefault="00654F4E">
            <w:pPr>
              <w:pStyle w:val="Normal6"/>
              <w:rPr>
                <w:szCs w:val="24"/>
                <w:lang w:val="en-GB"/>
              </w:rPr>
            </w:pPr>
            <w:proofErr w:type="gramStart"/>
            <w:r w:rsidRPr="00E92315">
              <w:rPr>
                <w:lang w:val="en-GB"/>
              </w:rPr>
              <w:t>For the purpose of</w:t>
            </w:r>
            <w:proofErr w:type="gramEnd"/>
            <w:r w:rsidRPr="00E92315">
              <w:rPr>
                <w:lang w:val="en-GB"/>
              </w:rPr>
              <w:t xml:space="preserve"> the gender equality mainstreaming methodology referred to in Article 33(2), point (f), of Regulation (EU, Euratom) 2024/2509, </w:t>
            </w:r>
            <w:r w:rsidRPr="00E92315">
              <w:rPr>
                <w:b/>
                <w:i/>
                <w:lang w:val="en-GB"/>
              </w:rPr>
              <w:t xml:space="preserve">all programmes and activities shall ensure that gender equality, gender mainstreaming and the integration of gender perspectives are promoted throughout the preparation, implementation, monitoring, reporting, and evaluation of the operations. </w:t>
            </w:r>
            <w:proofErr w:type="gramStart"/>
            <w:r w:rsidRPr="00E92315">
              <w:rPr>
                <w:b/>
                <w:i/>
                <w:lang w:val="en-GB"/>
              </w:rPr>
              <w:t>For the purpose of</w:t>
            </w:r>
            <w:proofErr w:type="gramEnd"/>
            <w:r w:rsidRPr="00E92315">
              <w:rPr>
                <w:b/>
                <w:i/>
                <w:lang w:val="en-GB"/>
              </w:rPr>
              <w:t xml:space="preserve"> tracking expenditures,</w:t>
            </w:r>
            <w:r w:rsidRPr="00E92315">
              <w:rPr>
                <w:lang w:val="en-GB"/>
              </w:rPr>
              <w:t xml:space="preserve"> activities of the budget shall fall into one of the following categories and corresponding gender equality scores:</w:t>
            </w:r>
          </w:p>
        </w:tc>
      </w:tr>
    </w:tbl>
    <w:p w14:paraId="428B77C4"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7B7E6CC5" w14:textId="77777777" w:rsidR="00654F4E" w:rsidRPr="00E92315" w:rsidRDefault="00654F4E" w:rsidP="00654F4E">
      <w:r w:rsidRPr="00E92315">
        <w:rPr>
          <w:rStyle w:val="HideTWBExt"/>
        </w:rPr>
        <w:t>&lt;/Amend&gt;</w:t>
      </w:r>
    </w:p>
    <w:p w14:paraId="3C1FC837" w14:textId="6FE084D5"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25</w:t>
      </w:r>
      <w:r w:rsidRPr="00E92315">
        <w:rPr>
          <w:rStyle w:val="HideTWBExt"/>
          <w:b w:val="0"/>
          <w:lang w:val="en-GB"/>
        </w:rPr>
        <w:t>&lt;/NumAm&gt;</w:t>
      </w:r>
    </w:p>
    <w:p w14:paraId="2A50A931"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73779404" w14:textId="77777777" w:rsidR="00654F4E" w:rsidRPr="00E92315" w:rsidRDefault="00654F4E" w:rsidP="00654F4E">
      <w:pPr>
        <w:pStyle w:val="NormalBold"/>
      </w:pPr>
      <w:r w:rsidRPr="00E92315">
        <w:rPr>
          <w:rStyle w:val="HideTWBExt"/>
          <w:b w:val="0"/>
        </w:rPr>
        <w:t>&lt;Article&gt;</w:t>
      </w:r>
      <w:r w:rsidRPr="00E92315">
        <w:t>Article 7 – paragraph 2 – subparagraph 1 – point a</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4DAC6D8A" w14:textId="77777777" w:rsidTr="00654F4E">
        <w:trPr>
          <w:jc w:val="center"/>
        </w:trPr>
        <w:tc>
          <w:tcPr>
            <w:tcW w:w="9752" w:type="dxa"/>
            <w:gridSpan w:val="2"/>
          </w:tcPr>
          <w:p w14:paraId="4D7647C7" w14:textId="77777777" w:rsidR="00654F4E" w:rsidRPr="00E92315" w:rsidRDefault="00654F4E">
            <w:pPr>
              <w:keepNext/>
            </w:pPr>
          </w:p>
        </w:tc>
      </w:tr>
      <w:tr w:rsidR="00654F4E" w:rsidRPr="00E92315" w14:paraId="3A7C0563" w14:textId="77777777" w:rsidTr="00654F4E">
        <w:trPr>
          <w:jc w:val="center"/>
        </w:trPr>
        <w:tc>
          <w:tcPr>
            <w:tcW w:w="4876" w:type="dxa"/>
            <w:hideMark/>
          </w:tcPr>
          <w:p w14:paraId="6AF33593"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0F5B3E91" w14:textId="77777777" w:rsidR="00654F4E" w:rsidRPr="00E92315" w:rsidRDefault="00654F4E">
            <w:pPr>
              <w:pStyle w:val="ColumnHeading"/>
              <w:keepNext/>
              <w:rPr>
                <w:lang w:val="en-GB"/>
              </w:rPr>
            </w:pPr>
            <w:r w:rsidRPr="00E92315">
              <w:rPr>
                <w:lang w:val="en-GB"/>
              </w:rPr>
              <w:t>Amendment</w:t>
            </w:r>
          </w:p>
        </w:tc>
      </w:tr>
      <w:tr w:rsidR="00654F4E" w:rsidRPr="00E92315" w14:paraId="580C86FF" w14:textId="77777777" w:rsidTr="00654F4E">
        <w:trPr>
          <w:jc w:val="center"/>
        </w:trPr>
        <w:tc>
          <w:tcPr>
            <w:tcW w:w="4876" w:type="dxa"/>
            <w:hideMark/>
          </w:tcPr>
          <w:p w14:paraId="42E77018" w14:textId="77777777" w:rsidR="00654F4E" w:rsidRPr="00E92315" w:rsidRDefault="00654F4E">
            <w:pPr>
              <w:pStyle w:val="Normal6"/>
              <w:rPr>
                <w:lang w:val="en-GB"/>
              </w:rPr>
            </w:pPr>
            <w:r w:rsidRPr="00E92315">
              <w:rPr>
                <w:lang w:val="en-GB"/>
              </w:rPr>
              <w:t>(a)</w:t>
            </w:r>
            <w:r w:rsidRPr="00E92315">
              <w:rPr>
                <w:lang w:val="en-GB"/>
              </w:rPr>
              <w:tab/>
              <w:t xml:space="preserve">activities with gender equality as </w:t>
            </w:r>
            <w:r w:rsidRPr="00E92315">
              <w:rPr>
                <w:b/>
                <w:i/>
                <w:lang w:val="en-GB"/>
              </w:rPr>
              <w:t>a</w:t>
            </w:r>
            <w:r w:rsidRPr="00E92315">
              <w:rPr>
                <w:lang w:val="en-GB"/>
              </w:rPr>
              <w:t xml:space="preserve"> principal objective (‘gender equality </w:t>
            </w:r>
            <w:proofErr w:type="gramStart"/>
            <w:r w:rsidRPr="00E92315">
              <w:rPr>
                <w:lang w:val="en-GB"/>
              </w:rPr>
              <w:t>score</w:t>
            </w:r>
            <w:proofErr w:type="gramEnd"/>
            <w:r w:rsidRPr="00E92315">
              <w:rPr>
                <w:lang w:val="en-GB"/>
              </w:rPr>
              <w:t xml:space="preserve"> 2’);</w:t>
            </w:r>
          </w:p>
        </w:tc>
        <w:tc>
          <w:tcPr>
            <w:tcW w:w="4876" w:type="dxa"/>
            <w:hideMark/>
          </w:tcPr>
          <w:p w14:paraId="43C42D59" w14:textId="77777777" w:rsidR="00654F4E" w:rsidRPr="00E92315" w:rsidRDefault="00654F4E">
            <w:pPr>
              <w:pStyle w:val="Normal6"/>
              <w:rPr>
                <w:szCs w:val="24"/>
                <w:lang w:val="en-GB"/>
              </w:rPr>
            </w:pPr>
            <w:r w:rsidRPr="00E92315">
              <w:rPr>
                <w:lang w:val="en-GB"/>
              </w:rPr>
              <w:t>(a)</w:t>
            </w:r>
            <w:r w:rsidRPr="00E92315">
              <w:rPr>
                <w:lang w:val="en-GB"/>
              </w:rPr>
              <w:tab/>
              <w:t xml:space="preserve">activities with gender equality as </w:t>
            </w:r>
            <w:r w:rsidRPr="00E92315">
              <w:rPr>
                <w:b/>
                <w:i/>
                <w:lang w:val="en-GB"/>
              </w:rPr>
              <w:t>an explicit</w:t>
            </w:r>
            <w:r w:rsidRPr="00E92315">
              <w:rPr>
                <w:lang w:val="en-GB"/>
              </w:rPr>
              <w:t xml:space="preserve"> principal objective (‘gender equality </w:t>
            </w:r>
            <w:proofErr w:type="gramStart"/>
            <w:r w:rsidRPr="00E92315">
              <w:rPr>
                <w:lang w:val="en-GB"/>
              </w:rPr>
              <w:t>score</w:t>
            </w:r>
            <w:proofErr w:type="gramEnd"/>
            <w:r w:rsidRPr="00E92315">
              <w:rPr>
                <w:lang w:val="en-GB"/>
              </w:rPr>
              <w:t xml:space="preserve"> 2’);</w:t>
            </w:r>
          </w:p>
        </w:tc>
      </w:tr>
    </w:tbl>
    <w:p w14:paraId="73A3D267"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6ECBBD97" w14:textId="77777777" w:rsidR="00654F4E" w:rsidRPr="00E92315" w:rsidRDefault="00654F4E" w:rsidP="00654F4E">
      <w:r w:rsidRPr="00E92315">
        <w:rPr>
          <w:rStyle w:val="HideTWBExt"/>
        </w:rPr>
        <w:t>&lt;/Amend&gt;</w:t>
      </w:r>
    </w:p>
    <w:p w14:paraId="19353395" w14:textId="442AB194"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26</w:t>
      </w:r>
      <w:r w:rsidRPr="00E92315">
        <w:rPr>
          <w:rStyle w:val="HideTWBExt"/>
          <w:b w:val="0"/>
          <w:lang w:val="en-GB"/>
        </w:rPr>
        <w:t>&lt;/NumAm&gt;</w:t>
      </w:r>
    </w:p>
    <w:p w14:paraId="290899FF"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4A088E53" w14:textId="77777777" w:rsidR="00654F4E" w:rsidRPr="00E92315" w:rsidRDefault="00654F4E" w:rsidP="00654F4E">
      <w:pPr>
        <w:pStyle w:val="NormalBold"/>
      </w:pPr>
      <w:r w:rsidRPr="00E92315">
        <w:rPr>
          <w:rStyle w:val="HideTWBExt"/>
          <w:b w:val="0"/>
        </w:rPr>
        <w:t>&lt;Article&gt;</w:t>
      </w:r>
      <w:r w:rsidRPr="00E92315">
        <w:t>Article 7 – paragraph 2 – subparagraph 1 – point b</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15D1BB73" w14:textId="77777777" w:rsidTr="00654F4E">
        <w:trPr>
          <w:jc w:val="center"/>
        </w:trPr>
        <w:tc>
          <w:tcPr>
            <w:tcW w:w="9752" w:type="dxa"/>
            <w:gridSpan w:val="2"/>
          </w:tcPr>
          <w:p w14:paraId="4548D2F4" w14:textId="77777777" w:rsidR="00654F4E" w:rsidRPr="00E92315" w:rsidRDefault="00654F4E">
            <w:pPr>
              <w:keepNext/>
            </w:pPr>
          </w:p>
        </w:tc>
      </w:tr>
      <w:tr w:rsidR="00654F4E" w:rsidRPr="00E92315" w14:paraId="505FFCDC" w14:textId="77777777" w:rsidTr="00654F4E">
        <w:trPr>
          <w:jc w:val="center"/>
        </w:trPr>
        <w:tc>
          <w:tcPr>
            <w:tcW w:w="4876" w:type="dxa"/>
            <w:hideMark/>
          </w:tcPr>
          <w:p w14:paraId="2A10F854"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68138847" w14:textId="77777777" w:rsidR="00654F4E" w:rsidRPr="00E92315" w:rsidRDefault="00654F4E">
            <w:pPr>
              <w:pStyle w:val="ColumnHeading"/>
              <w:keepNext/>
              <w:rPr>
                <w:lang w:val="en-GB"/>
              </w:rPr>
            </w:pPr>
            <w:r w:rsidRPr="00E92315">
              <w:rPr>
                <w:lang w:val="en-GB"/>
              </w:rPr>
              <w:t>Amendment</w:t>
            </w:r>
          </w:p>
        </w:tc>
      </w:tr>
      <w:tr w:rsidR="00654F4E" w:rsidRPr="00E92315" w14:paraId="2E6266A0" w14:textId="77777777" w:rsidTr="00654F4E">
        <w:trPr>
          <w:jc w:val="center"/>
        </w:trPr>
        <w:tc>
          <w:tcPr>
            <w:tcW w:w="4876" w:type="dxa"/>
            <w:hideMark/>
          </w:tcPr>
          <w:p w14:paraId="0D746170" w14:textId="77777777" w:rsidR="00654F4E" w:rsidRPr="00E92315" w:rsidRDefault="00654F4E">
            <w:pPr>
              <w:pStyle w:val="Normal6"/>
              <w:rPr>
                <w:lang w:val="en-GB"/>
              </w:rPr>
            </w:pPr>
            <w:r w:rsidRPr="00E92315">
              <w:rPr>
                <w:lang w:val="en-GB"/>
              </w:rPr>
              <w:t>(b)</w:t>
            </w:r>
            <w:r w:rsidRPr="00E92315">
              <w:rPr>
                <w:lang w:val="en-GB"/>
              </w:rPr>
              <w:tab/>
              <w:t xml:space="preserve">activities with gender equality as an important and deliberate objective but not as its main objective (‘gender equality </w:t>
            </w:r>
            <w:proofErr w:type="gramStart"/>
            <w:r w:rsidRPr="00E92315">
              <w:rPr>
                <w:lang w:val="en-GB"/>
              </w:rPr>
              <w:t>score</w:t>
            </w:r>
            <w:proofErr w:type="gramEnd"/>
            <w:r w:rsidRPr="00E92315">
              <w:rPr>
                <w:lang w:val="en-GB"/>
              </w:rPr>
              <w:t xml:space="preserve"> 1’);</w:t>
            </w:r>
          </w:p>
        </w:tc>
        <w:tc>
          <w:tcPr>
            <w:tcW w:w="4876" w:type="dxa"/>
            <w:hideMark/>
          </w:tcPr>
          <w:p w14:paraId="44CAAD2D" w14:textId="69D41025" w:rsidR="00654F4E" w:rsidRPr="00E92315" w:rsidRDefault="00654F4E">
            <w:pPr>
              <w:pStyle w:val="Normal6"/>
              <w:rPr>
                <w:szCs w:val="24"/>
                <w:lang w:val="en-GB"/>
              </w:rPr>
            </w:pPr>
            <w:r w:rsidRPr="00E92315">
              <w:rPr>
                <w:lang w:val="en-GB"/>
              </w:rPr>
              <w:t>(b)</w:t>
            </w:r>
            <w:r w:rsidRPr="00E92315">
              <w:rPr>
                <w:lang w:val="en-GB"/>
              </w:rPr>
              <w:tab/>
              <w:t xml:space="preserve">activities with gender equality as an </w:t>
            </w:r>
            <w:r w:rsidRPr="00E92315">
              <w:rPr>
                <w:b/>
                <w:i/>
                <w:lang w:val="en-GB"/>
              </w:rPr>
              <w:t>explicit</w:t>
            </w:r>
            <w:r w:rsidR="000A0C6C" w:rsidRPr="00E92315">
              <w:rPr>
                <w:b/>
                <w:i/>
                <w:lang w:val="en-GB"/>
              </w:rPr>
              <w:t>,</w:t>
            </w:r>
            <w:r w:rsidRPr="00E92315">
              <w:rPr>
                <w:lang w:val="en-GB"/>
              </w:rPr>
              <w:t xml:space="preserve"> important and deliberate objective but not as its main objective (‘gender equality </w:t>
            </w:r>
            <w:proofErr w:type="gramStart"/>
            <w:r w:rsidRPr="00E92315">
              <w:rPr>
                <w:lang w:val="en-GB"/>
              </w:rPr>
              <w:t>score</w:t>
            </w:r>
            <w:proofErr w:type="gramEnd"/>
            <w:r w:rsidRPr="00E92315">
              <w:rPr>
                <w:lang w:val="en-GB"/>
              </w:rPr>
              <w:t xml:space="preserve"> 1’);</w:t>
            </w:r>
          </w:p>
        </w:tc>
      </w:tr>
    </w:tbl>
    <w:p w14:paraId="1007C259"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14B788FB" w14:textId="77777777" w:rsidR="00654F4E" w:rsidRPr="00E92315" w:rsidRDefault="00654F4E" w:rsidP="00654F4E">
      <w:r w:rsidRPr="00E92315">
        <w:rPr>
          <w:rStyle w:val="HideTWBExt"/>
        </w:rPr>
        <w:t>&lt;/Amend&gt;</w:t>
      </w:r>
    </w:p>
    <w:p w14:paraId="600EC4F2" w14:textId="293523C3"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27</w:t>
      </w:r>
      <w:r w:rsidRPr="00E92315">
        <w:rPr>
          <w:rStyle w:val="HideTWBExt"/>
          <w:b w:val="0"/>
          <w:lang w:val="en-GB"/>
        </w:rPr>
        <w:t>&lt;/NumAm&gt;</w:t>
      </w:r>
    </w:p>
    <w:p w14:paraId="31A667DC"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57EB24A2" w14:textId="77777777" w:rsidR="00654F4E" w:rsidRPr="00E92315" w:rsidRDefault="00654F4E" w:rsidP="00654F4E">
      <w:pPr>
        <w:pStyle w:val="NormalBold"/>
      </w:pPr>
      <w:r w:rsidRPr="00E92315">
        <w:rPr>
          <w:rStyle w:val="HideTWBExt"/>
          <w:b w:val="0"/>
        </w:rPr>
        <w:t>&lt;Article&gt;</w:t>
      </w:r>
      <w:r w:rsidRPr="00E92315">
        <w:t>Article 7 – paragraph 2 – subparagraph 1 – point c</w:t>
      </w:r>
      <w:r w:rsidRPr="00E9231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794F082F" w14:textId="77777777" w:rsidTr="00EE35D9">
        <w:trPr>
          <w:jc w:val="center"/>
        </w:trPr>
        <w:tc>
          <w:tcPr>
            <w:tcW w:w="9752" w:type="dxa"/>
            <w:gridSpan w:val="2"/>
          </w:tcPr>
          <w:p w14:paraId="72E94027" w14:textId="77777777" w:rsidR="00654F4E" w:rsidRPr="00E92315" w:rsidRDefault="00654F4E">
            <w:pPr>
              <w:keepNext/>
            </w:pPr>
          </w:p>
        </w:tc>
      </w:tr>
      <w:tr w:rsidR="00654F4E" w:rsidRPr="00E92315" w14:paraId="2FF58B6C" w14:textId="77777777" w:rsidTr="00EE35D9">
        <w:trPr>
          <w:jc w:val="center"/>
        </w:trPr>
        <w:tc>
          <w:tcPr>
            <w:tcW w:w="4876" w:type="dxa"/>
            <w:hideMark/>
          </w:tcPr>
          <w:p w14:paraId="67F9E231"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78675A06" w14:textId="77777777" w:rsidR="00654F4E" w:rsidRPr="00E92315" w:rsidRDefault="00654F4E">
            <w:pPr>
              <w:pStyle w:val="ColumnHeading"/>
              <w:keepNext/>
              <w:rPr>
                <w:lang w:val="en-GB"/>
              </w:rPr>
            </w:pPr>
            <w:r w:rsidRPr="00E92315">
              <w:rPr>
                <w:lang w:val="en-GB"/>
              </w:rPr>
              <w:t>Amendment</w:t>
            </w:r>
          </w:p>
        </w:tc>
      </w:tr>
      <w:tr w:rsidR="00654F4E" w:rsidRPr="00E92315" w14:paraId="77C6665D" w14:textId="77777777" w:rsidTr="00EE35D9">
        <w:trPr>
          <w:jc w:val="center"/>
        </w:trPr>
        <w:tc>
          <w:tcPr>
            <w:tcW w:w="4876" w:type="dxa"/>
            <w:hideMark/>
          </w:tcPr>
          <w:p w14:paraId="79F26FCB" w14:textId="77777777" w:rsidR="00654F4E" w:rsidRPr="00E92315" w:rsidRDefault="00654F4E">
            <w:pPr>
              <w:pStyle w:val="Normal6"/>
              <w:rPr>
                <w:lang w:val="en-GB"/>
              </w:rPr>
            </w:pPr>
            <w:r w:rsidRPr="00E92315">
              <w:rPr>
                <w:lang w:val="en-GB"/>
              </w:rPr>
              <w:t>(c)</w:t>
            </w:r>
            <w:r w:rsidRPr="00E92315">
              <w:rPr>
                <w:lang w:val="en-GB"/>
              </w:rPr>
              <w:tab/>
              <w:t xml:space="preserve">activities anticipated to have no substantial contribution to gender equality (‘gender equality </w:t>
            </w:r>
            <w:proofErr w:type="gramStart"/>
            <w:r w:rsidRPr="00E92315">
              <w:rPr>
                <w:lang w:val="en-GB"/>
              </w:rPr>
              <w:t>score</w:t>
            </w:r>
            <w:proofErr w:type="gramEnd"/>
            <w:r w:rsidRPr="00E92315">
              <w:rPr>
                <w:lang w:val="en-GB"/>
              </w:rPr>
              <w:t xml:space="preserve"> 0’).</w:t>
            </w:r>
          </w:p>
        </w:tc>
        <w:tc>
          <w:tcPr>
            <w:tcW w:w="4876" w:type="dxa"/>
            <w:hideMark/>
          </w:tcPr>
          <w:p w14:paraId="64B7BC79" w14:textId="67CDEADC" w:rsidR="00654F4E" w:rsidRPr="00E92315" w:rsidRDefault="00654F4E">
            <w:pPr>
              <w:pStyle w:val="Normal6"/>
              <w:rPr>
                <w:szCs w:val="24"/>
                <w:lang w:val="en-GB"/>
              </w:rPr>
            </w:pPr>
            <w:r w:rsidRPr="00E92315">
              <w:rPr>
                <w:lang w:val="en-GB"/>
              </w:rPr>
              <w:t>(c)</w:t>
            </w:r>
            <w:r w:rsidRPr="00E92315">
              <w:rPr>
                <w:lang w:val="en-GB"/>
              </w:rPr>
              <w:tab/>
              <w:t xml:space="preserve">activities anticipated to have no substantial contribution to gender equality (‘gender equality </w:t>
            </w:r>
            <w:proofErr w:type="gramStart"/>
            <w:r w:rsidRPr="00E92315">
              <w:rPr>
                <w:lang w:val="en-GB"/>
              </w:rPr>
              <w:t>score</w:t>
            </w:r>
            <w:proofErr w:type="gramEnd"/>
            <w:r w:rsidRPr="00E92315">
              <w:rPr>
                <w:lang w:val="en-GB"/>
              </w:rPr>
              <w:t xml:space="preserve"> 0’).</w:t>
            </w:r>
            <w:r w:rsidR="00ED0924" w:rsidRPr="00E92315">
              <w:rPr>
                <w:lang w:val="en-GB"/>
              </w:rPr>
              <w:t xml:space="preserve"> </w:t>
            </w:r>
            <w:r w:rsidR="00342C0F" w:rsidRPr="00E92315">
              <w:rPr>
                <w:b/>
                <w:bCs/>
                <w:i/>
                <w:iCs/>
                <w:lang w:val="en-GB"/>
              </w:rPr>
              <w:t xml:space="preserve">Those </w:t>
            </w:r>
            <w:r w:rsidR="00342C0F" w:rsidRPr="00E92315">
              <w:rPr>
                <w:b/>
                <w:i/>
                <w:lang w:val="en-GB"/>
              </w:rPr>
              <w:t xml:space="preserve">activities </w:t>
            </w:r>
            <w:r w:rsidR="00ED0924" w:rsidRPr="00E92315">
              <w:rPr>
                <w:b/>
                <w:i/>
                <w:lang w:val="en-GB"/>
              </w:rPr>
              <w:t>shall be accompanied by a "do no harm to gender equality" approach to ensure that they do no</w:t>
            </w:r>
            <w:r w:rsidR="000A0C6C" w:rsidRPr="00E92315">
              <w:rPr>
                <w:b/>
                <w:i/>
                <w:lang w:val="en-GB"/>
              </w:rPr>
              <w:t>t</w:t>
            </w:r>
            <w:r w:rsidR="00ED0924" w:rsidRPr="00E92315">
              <w:rPr>
                <w:b/>
                <w:i/>
                <w:lang w:val="en-GB"/>
              </w:rPr>
              <w:t xml:space="preserve"> reinforce gender inequality.</w:t>
            </w:r>
          </w:p>
        </w:tc>
      </w:tr>
    </w:tbl>
    <w:p w14:paraId="1C7C1294"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5EE17F19" w14:textId="77777777" w:rsidR="00654F4E" w:rsidRPr="00E92315" w:rsidRDefault="00654F4E" w:rsidP="00654F4E">
      <w:r w:rsidRPr="00E92315">
        <w:rPr>
          <w:rStyle w:val="HideTWBExt"/>
        </w:rPr>
        <w:t>&lt;/Amend&gt;</w:t>
      </w:r>
    </w:p>
    <w:p w14:paraId="0BD5B8ED" w14:textId="01E6DA8E"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28</w:t>
      </w:r>
      <w:r w:rsidRPr="00E92315">
        <w:rPr>
          <w:rStyle w:val="HideTWBExt"/>
          <w:b w:val="0"/>
          <w:lang w:val="en-GB"/>
        </w:rPr>
        <w:t>&lt;/NumAm&gt;</w:t>
      </w:r>
    </w:p>
    <w:p w14:paraId="21242395"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0275C98C" w14:textId="77777777" w:rsidR="00654F4E" w:rsidRPr="00E92315" w:rsidRDefault="00654F4E" w:rsidP="00654F4E">
      <w:pPr>
        <w:pStyle w:val="NormalBold"/>
      </w:pPr>
      <w:r w:rsidRPr="00E92315">
        <w:rPr>
          <w:rStyle w:val="HideTWBExt"/>
          <w:b w:val="0"/>
        </w:rPr>
        <w:t>&lt;Article&gt;</w:t>
      </w:r>
      <w:r w:rsidRPr="00E92315">
        <w:t>Article 7 – paragraph 2 – subparagraph 1 – point c a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52CD079D" w14:textId="77777777" w:rsidTr="00654F4E">
        <w:trPr>
          <w:jc w:val="center"/>
        </w:trPr>
        <w:tc>
          <w:tcPr>
            <w:tcW w:w="9752" w:type="dxa"/>
            <w:gridSpan w:val="2"/>
          </w:tcPr>
          <w:p w14:paraId="7BC1BF18" w14:textId="77777777" w:rsidR="00654F4E" w:rsidRPr="00E92315" w:rsidRDefault="00654F4E">
            <w:pPr>
              <w:keepNext/>
            </w:pPr>
          </w:p>
        </w:tc>
      </w:tr>
      <w:tr w:rsidR="00654F4E" w:rsidRPr="00E92315" w14:paraId="0D746347" w14:textId="77777777" w:rsidTr="00654F4E">
        <w:trPr>
          <w:jc w:val="center"/>
        </w:trPr>
        <w:tc>
          <w:tcPr>
            <w:tcW w:w="4876" w:type="dxa"/>
            <w:hideMark/>
          </w:tcPr>
          <w:p w14:paraId="1EA9E13D"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76329468" w14:textId="77777777" w:rsidR="00654F4E" w:rsidRPr="00E92315" w:rsidRDefault="00654F4E">
            <w:pPr>
              <w:pStyle w:val="ColumnHeading"/>
              <w:keepNext/>
              <w:rPr>
                <w:lang w:val="en-GB"/>
              </w:rPr>
            </w:pPr>
            <w:r w:rsidRPr="00E92315">
              <w:rPr>
                <w:lang w:val="en-GB"/>
              </w:rPr>
              <w:t>Amendment</w:t>
            </w:r>
          </w:p>
        </w:tc>
      </w:tr>
      <w:tr w:rsidR="00654F4E" w:rsidRPr="00E92315" w14:paraId="01B1208F" w14:textId="77777777" w:rsidTr="00654F4E">
        <w:trPr>
          <w:jc w:val="center"/>
        </w:trPr>
        <w:tc>
          <w:tcPr>
            <w:tcW w:w="4876" w:type="dxa"/>
          </w:tcPr>
          <w:p w14:paraId="45115A42" w14:textId="77777777" w:rsidR="00654F4E" w:rsidRPr="00E92315" w:rsidRDefault="00654F4E">
            <w:pPr>
              <w:pStyle w:val="Normal6"/>
              <w:rPr>
                <w:lang w:val="en-GB"/>
              </w:rPr>
            </w:pPr>
          </w:p>
        </w:tc>
        <w:tc>
          <w:tcPr>
            <w:tcW w:w="4876" w:type="dxa"/>
            <w:hideMark/>
          </w:tcPr>
          <w:p w14:paraId="45C06A0C" w14:textId="12A08A3A" w:rsidR="00654F4E" w:rsidRPr="00E92315" w:rsidRDefault="00654F4E">
            <w:pPr>
              <w:pStyle w:val="Normal6"/>
              <w:rPr>
                <w:szCs w:val="24"/>
                <w:lang w:val="en-GB"/>
              </w:rPr>
            </w:pPr>
            <w:r w:rsidRPr="00E92315">
              <w:rPr>
                <w:b/>
                <w:i/>
                <w:lang w:val="en-GB"/>
              </w:rPr>
              <w:t>(ca)</w:t>
            </w:r>
            <w:r w:rsidRPr="00E92315">
              <w:rPr>
                <w:b/>
                <w:i/>
                <w:lang w:val="en-GB"/>
              </w:rPr>
              <w:tab/>
              <w:t>interventions with potential but unproven gender relevance (gender score 0*).</w:t>
            </w:r>
          </w:p>
        </w:tc>
      </w:tr>
    </w:tbl>
    <w:p w14:paraId="033ACB65"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01999313" w14:textId="77777777" w:rsidR="00654F4E" w:rsidRPr="00E92315" w:rsidRDefault="00654F4E" w:rsidP="00654F4E">
      <w:r w:rsidRPr="00E92315">
        <w:rPr>
          <w:rStyle w:val="HideTWBExt"/>
        </w:rPr>
        <w:t>&lt;/Amend&gt;</w:t>
      </w:r>
    </w:p>
    <w:p w14:paraId="7BABFEE9" w14:textId="6B4F1AC3"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29</w:t>
      </w:r>
      <w:r w:rsidRPr="00E92315">
        <w:rPr>
          <w:rStyle w:val="HideTWBExt"/>
          <w:b w:val="0"/>
          <w:lang w:val="en-GB"/>
        </w:rPr>
        <w:t>&lt;/NumAm&gt;</w:t>
      </w:r>
    </w:p>
    <w:p w14:paraId="105F2002"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2C5B9929" w14:textId="77777777" w:rsidR="00654F4E" w:rsidRPr="00E92315" w:rsidRDefault="00654F4E" w:rsidP="00654F4E">
      <w:pPr>
        <w:pStyle w:val="NormalBold"/>
      </w:pPr>
      <w:r w:rsidRPr="00E92315">
        <w:rPr>
          <w:rStyle w:val="HideTWBExt"/>
          <w:b w:val="0"/>
        </w:rPr>
        <w:t>&lt;Article&gt;</w:t>
      </w:r>
      <w:r w:rsidRPr="00E92315">
        <w:t>Article 7 – paragraph 2 – subparagraph 1 a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5BFCD7FA" w14:textId="77777777" w:rsidTr="00654F4E">
        <w:trPr>
          <w:jc w:val="center"/>
        </w:trPr>
        <w:tc>
          <w:tcPr>
            <w:tcW w:w="9752" w:type="dxa"/>
            <w:gridSpan w:val="2"/>
          </w:tcPr>
          <w:p w14:paraId="510F88B8" w14:textId="77777777" w:rsidR="00654F4E" w:rsidRPr="00E92315" w:rsidRDefault="00654F4E">
            <w:pPr>
              <w:keepNext/>
            </w:pPr>
          </w:p>
        </w:tc>
      </w:tr>
      <w:tr w:rsidR="00654F4E" w:rsidRPr="00E92315" w14:paraId="39A0E3F1" w14:textId="77777777" w:rsidTr="00654F4E">
        <w:trPr>
          <w:jc w:val="center"/>
        </w:trPr>
        <w:tc>
          <w:tcPr>
            <w:tcW w:w="4876" w:type="dxa"/>
            <w:hideMark/>
          </w:tcPr>
          <w:p w14:paraId="0DF6898F"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4607F077" w14:textId="77777777" w:rsidR="00654F4E" w:rsidRPr="00E92315" w:rsidRDefault="00654F4E">
            <w:pPr>
              <w:pStyle w:val="ColumnHeading"/>
              <w:keepNext/>
              <w:rPr>
                <w:lang w:val="en-GB"/>
              </w:rPr>
            </w:pPr>
            <w:r w:rsidRPr="00E92315">
              <w:rPr>
                <w:lang w:val="en-GB"/>
              </w:rPr>
              <w:t>Amendment</w:t>
            </w:r>
          </w:p>
        </w:tc>
      </w:tr>
      <w:tr w:rsidR="00654F4E" w:rsidRPr="00E92315" w14:paraId="2ECE0448" w14:textId="77777777" w:rsidTr="00654F4E">
        <w:trPr>
          <w:jc w:val="center"/>
        </w:trPr>
        <w:tc>
          <w:tcPr>
            <w:tcW w:w="4876" w:type="dxa"/>
          </w:tcPr>
          <w:p w14:paraId="6C555ECD" w14:textId="77777777" w:rsidR="00654F4E" w:rsidRPr="00E92315" w:rsidRDefault="00654F4E">
            <w:pPr>
              <w:pStyle w:val="Normal6"/>
              <w:rPr>
                <w:lang w:val="en-GB"/>
              </w:rPr>
            </w:pPr>
          </w:p>
        </w:tc>
        <w:tc>
          <w:tcPr>
            <w:tcW w:w="4876" w:type="dxa"/>
            <w:hideMark/>
          </w:tcPr>
          <w:p w14:paraId="2222DEE7" w14:textId="48685681" w:rsidR="00654F4E" w:rsidRPr="00E92315" w:rsidRDefault="00654F4E">
            <w:pPr>
              <w:pStyle w:val="Normal6"/>
              <w:rPr>
                <w:szCs w:val="24"/>
                <w:lang w:val="en-GB"/>
              </w:rPr>
            </w:pPr>
            <w:r w:rsidRPr="00E92315">
              <w:rPr>
                <w:b/>
                <w:i/>
                <w:lang w:val="en-GB"/>
              </w:rPr>
              <w:t>Activities with gender equality score 2 shall contribute 100</w:t>
            </w:r>
            <w:r w:rsidR="00C83EFC" w:rsidRPr="00E92315">
              <w:rPr>
                <w:b/>
                <w:i/>
                <w:lang w:val="en-GB"/>
              </w:rPr>
              <w:t xml:space="preserve"> </w:t>
            </w:r>
            <w:r w:rsidRPr="00E92315">
              <w:rPr>
                <w:b/>
                <w:i/>
                <w:lang w:val="en-GB"/>
              </w:rPr>
              <w:t xml:space="preserve">% to the gender </w:t>
            </w:r>
            <w:r w:rsidRPr="00E92315">
              <w:rPr>
                <w:b/>
                <w:i/>
                <w:lang w:val="en-GB"/>
              </w:rPr>
              <w:lastRenderedPageBreak/>
              <w:t>equality spending target. Activities with gender equality score 1 shall contribute 40% to the gender equality spending target. Activities with gender equality score 0, if such a thing existed, shall contribute 0</w:t>
            </w:r>
            <w:r w:rsidR="00C83EFC" w:rsidRPr="00E92315">
              <w:rPr>
                <w:b/>
                <w:i/>
                <w:lang w:val="en-GB"/>
              </w:rPr>
              <w:t xml:space="preserve"> </w:t>
            </w:r>
            <w:r w:rsidRPr="00E92315">
              <w:rPr>
                <w:b/>
                <w:i/>
                <w:lang w:val="en-GB"/>
              </w:rPr>
              <w:t>% to the gender equality spending target.</w:t>
            </w:r>
          </w:p>
        </w:tc>
      </w:tr>
    </w:tbl>
    <w:p w14:paraId="3087191F" w14:textId="77777777" w:rsidR="00654F4E" w:rsidRPr="00E92315" w:rsidRDefault="00654F4E" w:rsidP="00654F4E">
      <w:pPr>
        <w:pStyle w:val="Olang"/>
        <w:rPr>
          <w:szCs w:val="24"/>
        </w:rPr>
      </w:pPr>
      <w:r w:rsidRPr="00E92315">
        <w:lastRenderedPageBreak/>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49DB815E" w14:textId="77777777" w:rsidR="00654F4E" w:rsidRPr="00E92315" w:rsidRDefault="00654F4E" w:rsidP="00654F4E">
      <w:r w:rsidRPr="00E92315">
        <w:rPr>
          <w:rStyle w:val="HideTWBExt"/>
        </w:rPr>
        <w:t>&lt;/Amend&gt;</w:t>
      </w:r>
    </w:p>
    <w:p w14:paraId="04FEDB74" w14:textId="46303CEB"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30</w:t>
      </w:r>
      <w:r w:rsidRPr="00E92315">
        <w:rPr>
          <w:rStyle w:val="HideTWBExt"/>
          <w:b w:val="0"/>
          <w:lang w:val="en-GB"/>
        </w:rPr>
        <w:t>&lt;/NumAm&gt;</w:t>
      </w:r>
    </w:p>
    <w:p w14:paraId="40359E9F"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64131D6A" w14:textId="77777777" w:rsidR="00654F4E" w:rsidRPr="00E92315" w:rsidRDefault="00654F4E" w:rsidP="00654F4E">
      <w:pPr>
        <w:pStyle w:val="NormalBold"/>
      </w:pPr>
      <w:r w:rsidRPr="00E92315">
        <w:rPr>
          <w:rStyle w:val="HideTWBExt"/>
          <w:b w:val="0"/>
        </w:rPr>
        <w:t>&lt;Article&gt;</w:t>
      </w:r>
      <w:r w:rsidRPr="00E92315">
        <w:t>Article 7 – paragraph 3</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0E35D278" w14:textId="77777777" w:rsidTr="00654F4E">
        <w:trPr>
          <w:jc w:val="center"/>
        </w:trPr>
        <w:tc>
          <w:tcPr>
            <w:tcW w:w="9752" w:type="dxa"/>
            <w:gridSpan w:val="2"/>
          </w:tcPr>
          <w:p w14:paraId="4C5C5BAD" w14:textId="77777777" w:rsidR="00654F4E" w:rsidRPr="00E92315" w:rsidRDefault="00654F4E">
            <w:pPr>
              <w:keepNext/>
            </w:pPr>
          </w:p>
        </w:tc>
      </w:tr>
      <w:tr w:rsidR="00654F4E" w:rsidRPr="00E92315" w14:paraId="7E6A6F51" w14:textId="77777777" w:rsidTr="00654F4E">
        <w:trPr>
          <w:jc w:val="center"/>
        </w:trPr>
        <w:tc>
          <w:tcPr>
            <w:tcW w:w="4876" w:type="dxa"/>
            <w:hideMark/>
          </w:tcPr>
          <w:p w14:paraId="41D7F82C"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15587AC4" w14:textId="77777777" w:rsidR="00654F4E" w:rsidRPr="00E92315" w:rsidRDefault="00654F4E">
            <w:pPr>
              <w:pStyle w:val="ColumnHeading"/>
              <w:keepNext/>
              <w:rPr>
                <w:lang w:val="en-GB"/>
              </w:rPr>
            </w:pPr>
            <w:r w:rsidRPr="00E92315">
              <w:rPr>
                <w:lang w:val="en-GB"/>
              </w:rPr>
              <w:t>Amendment</w:t>
            </w:r>
          </w:p>
        </w:tc>
      </w:tr>
      <w:tr w:rsidR="00654F4E" w:rsidRPr="00E92315" w14:paraId="64A79FCA" w14:textId="77777777" w:rsidTr="00654F4E">
        <w:trPr>
          <w:jc w:val="center"/>
        </w:trPr>
        <w:tc>
          <w:tcPr>
            <w:tcW w:w="4876" w:type="dxa"/>
            <w:hideMark/>
          </w:tcPr>
          <w:p w14:paraId="543D6685" w14:textId="77777777" w:rsidR="00654F4E" w:rsidRPr="00E92315" w:rsidRDefault="00654F4E">
            <w:pPr>
              <w:pStyle w:val="Normal6"/>
              <w:rPr>
                <w:lang w:val="en-GB"/>
              </w:rPr>
            </w:pPr>
            <w:r w:rsidRPr="00E92315">
              <w:rPr>
                <w:lang w:val="en-GB"/>
              </w:rPr>
              <w:t>3.</w:t>
            </w:r>
            <w:r w:rsidRPr="00E92315">
              <w:rPr>
                <w:lang w:val="en-GB"/>
              </w:rPr>
              <w:tab/>
              <w:t>The Commission shall provide technical guidance on the methodology referred to in paragraph 2 to determine the categories and corresponding gender equality scores, aiming to ensure consistency across all programmes.</w:t>
            </w:r>
          </w:p>
        </w:tc>
        <w:tc>
          <w:tcPr>
            <w:tcW w:w="4876" w:type="dxa"/>
            <w:hideMark/>
          </w:tcPr>
          <w:p w14:paraId="5292CBF7" w14:textId="5D690560" w:rsidR="00654F4E" w:rsidRPr="00E92315" w:rsidRDefault="00654F4E">
            <w:pPr>
              <w:pStyle w:val="Normal6"/>
              <w:rPr>
                <w:szCs w:val="24"/>
                <w:lang w:val="en-GB"/>
              </w:rPr>
            </w:pPr>
            <w:r w:rsidRPr="00E92315">
              <w:rPr>
                <w:lang w:val="en-GB"/>
              </w:rPr>
              <w:t>3.</w:t>
            </w:r>
            <w:r w:rsidRPr="00E92315">
              <w:rPr>
                <w:lang w:val="en-GB"/>
              </w:rPr>
              <w:tab/>
              <w:t xml:space="preserve">The Commission shall provide technical guidance </w:t>
            </w:r>
            <w:r w:rsidR="00F64177" w:rsidRPr="00E92315">
              <w:rPr>
                <w:b/>
                <w:bCs/>
                <w:i/>
                <w:iCs/>
                <w:lang w:val="en-GB"/>
              </w:rPr>
              <w:t>by … [</w:t>
            </w:r>
            <w:r w:rsidRPr="00E92315">
              <w:rPr>
                <w:b/>
                <w:i/>
                <w:lang w:val="en-GB"/>
              </w:rPr>
              <w:t>three months from the date of entry into force of this Regulation</w:t>
            </w:r>
            <w:r w:rsidR="00F64177" w:rsidRPr="00E92315">
              <w:rPr>
                <w:b/>
                <w:i/>
                <w:lang w:val="en-GB"/>
              </w:rPr>
              <w:t>]</w:t>
            </w:r>
            <w:r w:rsidRPr="00E92315">
              <w:rPr>
                <w:lang w:val="en-GB"/>
              </w:rPr>
              <w:t xml:space="preserve"> on the methodology referred to in paragraph 2 to determine the categories and corresponding gender equality scores, </w:t>
            </w:r>
            <w:r w:rsidRPr="00E92315">
              <w:rPr>
                <w:b/>
                <w:i/>
                <w:lang w:val="en-GB"/>
              </w:rPr>
              <w:t>and to define minimum criteria including gender analysis, a do-no-harm-to-gender-equality assessment for each score, and a sound gender equality results framework to measure progress towards gender equality objectives and results</w:t>
            </w:r>
            <w:r w:rsidRPr="00E92315">
              <w:rPr>
                <w:lang w:val="en-GB"/>
              </w:rPr>
              <w:t xml:space="preserve"> aiming to ensure consistency across all programmes</w:t>
            </w:r>
            <w:r w:rsidRPr="00E92315">
              <w:rPr>
                <w:b/>
                <w:i/>
                <w:lang w:val="en-GB"/>
              </w:rPr>
              <w:t xml:space="preserve">, on the basis of the Roadmap for Women´s Rights further </w:t>
            </w:r>
            <w:r w:rsidR="005E6202" w:rsidRPr="00E92315">
              <w:rPr>
                <w:b/>
                <w:i/>
                <w:lang w:val="en-GB"/>
              </w:rPr>
              <w:t>developed</w:t>
            </w:r>
            <w:r w:rsidRPr="00E92315">
              <w:rPr>
                <w:b/>
                <w:i/>
                <w:lang w:val="en-GB"/>
              </w:rPr>
              <w:t xml:space="preserve"> within the Gender Equality Strategy 2026-2030</w:t>
            </w:r>
            <w:r w:rsidRPr="00E92315">
              <w:rPr>
                <w:lang w:val="en-GB"/>
              </w:rPr>
              <w:t>.</w:t>
            </w:r>
          </w:p>
        </w:tc>
      </w:tr>
    </w:tbl>
    <w:p w14:paraId="0DA9F927"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4CC80ECE" w14:textId="77777777" w:rsidR="00654F4E" w:rsidRPr="00E92315" w:rsidRDefault="00654F4E" w:rsidP="00654F4E">
      <w:r w:rsidRPr="00E92315">
        <w:rPr>
          <w:rStyle w:val="HideTWBExt"/>
        </w:rPr>
        <w:t>&lt;/Amend&gt;</w:t>
      </w:r>
    </w:p>
    <w:p w14:paraId="31ECD32C" w14:textId="04764C4B"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31</w:t>
      </w:r>
      <w:r w:rsidRPr="00E92315">
        <w:rPr>
          <w:rStyle w:val="HideTWBExt"/>
          <w:b w:val="0"/>
          <w:lang w:val="en-GB"/>
        </w:rPr>
        <w:t>&lt;/NumAm&gt;</w:t>
      </w:r>
    </w:p>
    <w:p w14:paraId="656E0CC2"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49EC5D25" w14:textId="77777777" w:rsidR="00654F4E" w:rsidRPr="00E92315" w:rsidRDefault="00654F4E" w:rsidP="00654F4E">
      <w:pPr>
        <w:pStyle w:val="NormalBold"/>
      </w:pPr>
      <w:r w:rsidRPr="00E92315">
        <w:rPr>
          <w:rStyle w:val="HideTWBExt"/>
          <w:b w:val="0"/>
        </w:rPr>
        <w:t>&lt;Article&gt;</w:t>
      </w:r>
      <w:r w:rsidRPr="00E92315">
        <w:t>Article 7 – paragraph 3 a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1BA31F14" w14:textId="77777777" w:rsidTr="00654F4E">
        <w:trPr>
          <w:jc w:val="center"/>
        </w:trPr>
        <w:tc>
          <w:tcPr>
            <w:tcW w:w="9752" w:type="dxa"/>
            <w:gridSpan w:val="2"/>
          </w:tcPr>
          <w:p w14:paraId="0BBE3926" w14:textId="77777777" w:rsidR="00654F4E" w:rsidRPr="00E92315" w:rsidRDefault="00654F4E">
            <w:pPr>
              <w:keepNext/>
            </w:pPr>
          </w:p>
        </w:tc>
      </w:tr>
      <w:tr w:rsidR="00654F4E" w:rsidRPr="00E92315" w14:paraId="29510BFC" w14:textId="77777777" w:rsidTr="00654F4E">
        <w:trPr>
          <w:jc w:val="center"/>
        </w:trPr>
        <w:tc>
          <w:tcPr>
            <w:tcW w:w="4876" w:type="dxa"/>
            <w:hideMark/>
          </w:tcPr>
          <w:p w14:paraId="5BEC058D"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089DD069" w14:textId="77777777" w:rsidR="00654F4E" w:rsidRPr="00E92315" w:rsidRDefault="00654F4E">
            <w:pPr>
              <w:pStyle w:val="ColumnHeading"/>
              <w:keepNext/>
              <w:rPr>
                <w:lang w:val="en-GB"/>
              </w:rPr>
            </w:pPr>
            <w:r w:rsidRPr="00E92315">
              <w:rPr>
                <w:lang w:val="en-GB"/>
              </w:rPr>
              <w:t>Amendment</w:t>
            </w:r>
          </w:p>
        </w:tc>
      </w:tr>
      <w:tr w:rsidR="00654F4E" w:rsidRPr="00E92315" w14:paraId="30B3232A" w14:textId="77777777" w:rsidTr="00654F4E">
        <w:trPr>
          <w:jc w:val="center"/>
        </w:trPr>
        <w:tc>
          <w:tcPr>
            <w:tcW w:w="4876" w:type="dxa"/>
          </w:tcPr>
          <w:p w14:paraId="25459319" w14:textId="77777777" w:rsidR="00654F4E" w:rsidRPr="00E92315" w:rsidRDefault="00654F4E">
            <w:pPr>
              <w:pStyle w:val="Normal6"/>
              <w:rPr>
                <w:lang w:val="en-GB"/>
              </w:rPr>
            </w:pPr>
          </w:p>
        </w:tc>
        <w:tc>
          <w:tcPr>
            <w:tcW w:w="4876" w:type="dxa"/>
            <w:hideMark/>
          </w:tcPr>
          <w:p w14:paraId="7928E3AC" w14:textId="49599C75" w:rsidR="00654F4E" w:rsidRPr="00E92315" w:rsidRDefault="00654F4E">
            <w:pPr>
              <w:pStyle w:val="Normal6"/>
              <w:rPr>
                <w:szCs w:val="24"/>
                <w:lang w:val="en-GB"/>
              </w:rPr>
            </w:pPr>
            <w:r w:rsidRPr="00E92315">
              <w:rPr>
                <w:b/>
                <w:i/>
                <w:lang w:val="en-GB"/>
              </w:rPr>
              <w:t>3a.</w:t>
            </w:r>
            <w:r w:rsidRPr="00E92315">
              <w:rPr>
                <w:b/>
                <w:i/>
                <w:lang w:val="en-GB"/>
              </w:rPr>
              <w:tab/>
              <w:t xml:space="preserve">In </w:t>
            </w:r>
            <w:r w:rsidR="005E6202" w:rsidRPr="00E92315">
              <w:rPr>
                <w:b/>
                <w:i/>
                <w:lang w:val="en-GB"/>
              </w:rPr>
              <w:t>addition</w:t>
            </w:r>
            <w:r w:rsidRPr="00E92315">
              <w:rPr>
                <w:b/>
                <w:i/>
                <w:lang w:val="en-GB"/>
              </w:rPr>
              <w:t xml:space="preserve">, a streamlined application of the ‘do no significant harm’ principle applied to gender equality as referred to in Article 33(2), point (d), of </w:t>
            </w:r>
            <w:r w:rsidRPr="00E92315">
              <w:rPr>
                <w:b/>
                <w:i/>
                <w:lang w:val="en-GB"/>
              </w:rPr>
              <w:lastRenderedPageBreak/>
              <w:t>Regulation (EU, Euratom) 2024/2509, shall be facilitated by a single and simple guidance (‘do no significant harm guidance’).</w:t>
            </w:r>
          </w:p>
        </w:tc>
      </w:tr>
    </w:tbl>
    <w:p w14:paraId="6358C877" w14:textId="77777777" w:rsidR="00654F4E" w:rsidRPr="00E92315" w:rsidRDefault="00654F4E" w:rsidP="00654F4E">
      <w:pPr>
        <w:pStyle w:val="Olang"/>
        <w:rPr>
          <w:szCs w:val="24"/>
        </w:rPr>
      </w:pPr>
      <w:r w:rsidRPr="00E92315">
        <w:lastRenderedPageBreak/>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600F5EA3" w14:textId="77777777" w:rsidR="00654F4E" w:rsidRPr="00E92315" w:rsidRDefault="00654F4E" w:rsidP="00654F4E">
      <w:r w:rsidRPr="00E92315">
        <w:rPr>
          <w:rStyle w:val="HideTWBExt"/>
        </w:rPr>
        <w:t>&lt;/Amend&gt;</w:t>
      </w:r>
    </w:p>
    <w:p w14:paraId="28091CC3" w14:textId="33404A5E"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32</w:t>
      </w:r>
      <w:r w:rsidRPr="00E92315">
        <w:rPr>
          <w:rStyle w:val="HideTWBExt"/>
          <w:b w:val="0"/>
          <w:lang w:val="en-GB"/>
        </w:rPr>
        <w:t>&lt;/NumAm&gt;</w:t>
      </w:r>
    </w:p>
    <w:p w14:paraId="00A1244F"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40FA9868" w14:textId="77777777" w:rsidR="00654F4E" w:rsidRPr="00E92315" w:rsidRDefault="00654F4E" w:rsidP="00654F4E">
      <w:pPr>
        <w:pStyle w:val="NormalBold"/>
      </w:pPr>
      <w:r w:rsidRPr="00E92315">
        <w:rPr>
          <w:rStyle w:val="HideTWBExt"/>
          <w:b w:val="0"/>
        </w:rPr>
        <w:t>&lt;Article&gt;</w:t>
      </w:r>
      <w:r w:rsidRPr="00E92315">
        <w:t>Article 7 – paragraph 4</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1AC72917" w14:textId="77777777" w:rsidTr="00654F4E">
        <w:trPr>
          <w:jc w:val="center"/>
        </w:trPr>
        <w:tc>
          <w:tcPr>
            <w:tcW w:w="9752" w:type="dxa"/>
            <w:gridSpan w:val="2"/>
          </w:tcPr>
          <w:p w14:paraId="68B59FFA" w14:textId="77777777" w:rsidR="00654F4E" w:rsidRPr="00E92315" w:rsidRDefault="00654F4E">
            <w:pPr>
              <w:keepNext/>
            </w:pPr>
          </w:p>
        </w:tc>
      </w:tr>
      <w:tr w:rsidR="00654F4E" w:rsidRPr="00E92315" w14:paraId="32F93FE5" w14:textId="77777777" w:rsidTr="00654F4E">
        <w:trPr>
          <w:jc w:val="center"/>
        </w:trPr>
        <w:tc>
          <w:tcPr>
            <w:tcW w:w="4876" w:type="dxa"/>
            <w:hideMark/>
          </w:tcPr>
          <w:p w14:paraId="65802714"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00680E4D" w14:textId="77777777" w:rsidR="00654F4E" w:rsidRPr="00E92315" w:rsidRDefault="00654F4E">
            <w:pPr>
              <w:pStyle w:val="ColumnHeading"/>
              <w:keepNext/>
              <w:rPr>
                <w:lang w:val="en-GB"/>
              </w:rPr>
            </w:pPr>
            <w:r w:rsidRPr="00E92315">
              <w:rPr>
                <w:lang w:val="en-GB"/>
              </w:rPr>
              <w:t>Amendment</w:t>
            </w:r>
          </w:p>
        </w:tc>
      </w:tr>
      <w:tr w:rsidR="00654F4E" w:rsidRPr="00E92315" w14:paraId="6F60D717" w14:textId="77777777" w:rsidTr="00654F4E">
        <w:trPr>
          <w:jc w:val="center"/>
        </w:trPr>
        <w:tc>
          <w:tcPr>
            <w:tcW w:w="4876" w:type="dxa"/>
            <w:hideMark/>
          </w:tcPr>
          <w:p w14:paraId="1F14F635" w14:textId="77777777" w:rsidR="00654F4E" w:rsidRPr="00E92315" w:rsidRDefault="00654F4E">
            <w:pPr>
              <w:pStyle w:val="Normal6"/>
              <w:rPr>
                <w:lang w:val="en-GB"/>
              </w:rPr>
            </w:pPr>
            <w:r w:rsidRPr="00E92315">
              <w:rPr>
                <w:b/>
                <w:i/>
                <w:lang w:val="en-GB"/>
              </w:rPr>
              <w:t>4.</w:t>
            </w:r>
            <w:r w:rsidRPr="00E92315">
              <w:rPr>
                <w:b/>
                <w:i/>
                <w:lang w:val="en-GB"/>
              </w:rPr>
              <w:tab/>
              <w:t>The Commission is empowered to adopt delegated acts in accordance with Article 20 to amend Annex IV.</w:t>
            </w:r>
          </w:p>
        </w:tc>
        <w:tc>
          <w:tcPr>
            <w:tcW w:w="4876" w:type="dxa"/>
            <w:hideMark/>
          </w:tcPr>
          <w:p w14:paraId="02361218" w14:textId="77777777" w:rsidR="00654F4E" w:rsidRPr="00E92315" w:rsidRDefault="00654F4E">
            <w:pPr>
              <w:pStyle w:val="Normal6"/>
              <w:rPr>
                <w:szCs w:val="24"/>
                <w:lang w:val="en-GB"/>
              </w:rPr>
            </w:pPr>
            <w:r w:rsidRPr="00E92315">
              <w:rPr>
                <w:b/>
                <w:i/>
                <w:lang w:val="en-GB"/>
              </w:rPr>
              <w:t>deleted</w:t>
            </w:r>
          </w:p>
        </w:tc>
      </w:tr>
    </w:tbl>
    <w:p w14:paraId="71288C49"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3B9AB1E6" w14:textId="77777777" w:rsidR="00654F4E" w:rsidRPr="00E92315" w:rsidRDefault="00654F4E" w:rsidP="00654F4E">
      <w:r w:rsidRPr="00E92315">
        <w:rPr>
          <w:rStyle w:val="HideTWBExt"/>
        </w:rPr>
        <w:t>&lt;/Amend&gt;</w:t>
      </w:r>
    </w:p>
    <w:p w14:paraId="38A79541" w14:textId="4471BA76"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33</w:t>
      </w:r>
      <w:r w:rsidRPr="00E92315">
        <w:rPr>
          <w:rStyle w:val="HideTWBExt"/>
          <w:b w:val="0"/>
          <w:lang w:val="en-GB"/>
        </w:rPr>
        <w:t>&lt;/NumAm&gt;</w:t>
      </w:r>
    </w:p>
    <w:p w14:paraId="1015AA25"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2A2D0484" w14:textId="77777777" w:rsidR="00654F4E" w:rsidRPr="00E92315" w:rsidRDefault="00654F4E" w:rsidP="00654F4E">
      <w:pPr>
        <w:pStyle w:val="NormalBold"/>
      </w:pPr>
      <w:r w:rsidRPr="00E92315">
        <w:rPr>
          <w:rStyle w:val="HideTWBExt"/>
          <w:b w:val="0"/>
        </w:rPr>
        <w:t>&lt;Article&gt;</w:t>
      </w:r>
      <w:r w:rsidRPr="00E92315">
        <w:t>Article 7 – paragraph 4 a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20609F24" w14:textId="77777777" w:rsidTr="00654F4E">
        <w:trPr>
          <w:jc w:val="center"/>
        </w:trPr>
        <w:tc>
          <w:tcPr>
            <w:tcW w:w="9752" w:type="dxa"/>
            <w:gridSpan w:val="2"/>
          </w:tcPr>
          <w:p w14:paraId="1C1302D6" w14:textId="77777777" w:rsidR="00654F4E" w:rsidRPr="00E92315" w:rsidRDefault="00654F4E">
            <w:pPr>
              <w:keepNext/>
            </w:pPr>
          </w:p>
        </w:tc>
      </w:tr>
      <w:tr w:rsidR="00654F4E" w:rsidRPr="00E92315" w14:paraId="5398EE12" w14:textId="77777777" w:rsidTr="00654F4E">
        <w:trPr>
          <w:jc w:val="center"/>
        </w:trPr>
        <w:tc>
          <w:tcPr>
            <w:tcW w:w="4876" w:type="dxa"/>
            <w:hideMark/>
          </w:tcPr>
          <w:p w14:paraId="35C5E1EC"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0378FD45" w14:textId="77777777" w:rsidR="00654F4E" w:rsidRPr="00E92315" w:rsidRDefault="00654F4E">
            <w:pPr>
              <w:pStyle w:val="ColumnHeading"/>
              <w:keepNext/>
              <w:rPr>
                <w:lang w:val="en-GB"/>
              </w:rPr>
            </w:pPr>
            <w:r w:rsidRPr="00E92315">
              <w:rPr>
                <w:lang w:val="en-GB"/>
              </w:rPr>
              <w:t>Amendment</w:t>
            </w:r>
          </w:p>
        </w:tc>
      </w:tr>
      <w:tr w:rsidR="00654F4E" w:rsidRPr="00E92315" w14:paraId="453CB683" w14:textId="77777777" w:rsidTr="00654F4E">
        <w:trPr>
          <w:jc w:val="center"/>
        </w:trPr>
        <w:tc>
          <w:tcPr>
            <w:tcW w:w="4876" w:type="dxa"/>
          </w:tcPr>
          <w:p w14:paraId="2CF2169C" w14:textId="77777777" w:rsidR="00654F4E" w:rsidRPr="00E92315" w:rsidRDefault="00654F4E">
            <w:pPr>
              <w:pStyle w:val="Normal6"/>
              <w:rPr>
                <w:lang w:val="en-GB"/>
              </w:rPr>
            </w:pPr>
          </w:p>
        </w:tc>
        <w:tc>
          <w:tcPr>
            <w:tcW w:w="4876" w:type="dxa"/>
            <w:hideMark/>
          </w:tcPr>
          <w:p w14:paraId="5E5A31FE" w14:textId="21955F89" w:rsidR="00654F4E" w:rsidRPr="00E92315" w:rsidRDefault="00654F4E">
            <w:pPr>
              <w:pStyle w:val="Normal6"/>
              <w:rPr>
                <w:szCs w:val="24"/>
                <w:lang w:val="en-GB"/>
              </w:rPr>
            </w:pPr>
            <w:r w:rsidRPr="00E92315">
              <w:rPr>
                <w:b/>
                <w:i/>
                <w:lang w:val="en-GB"/>
              </w:rPr>
              <w:t>4a.</w:t>
            </w:r>
            <w:r w:rsidRPr="00E92315">
              <w:rPr>
                <w:b/>
                <w:i/>
                <w:lang w:val="en-GB"/>
              </w:rPr>
              <w:tab/>
              <w:t xml:space="preserve">Activities falling into the category of ‘gender equality score 2’, referred to in </w:t>
            </w:r>
            <w:r w:rsidR="004F1AFA" w:rsidRPr="00E92315">
              <w:rPr>
                <w:b/>
                <w:i/>
                <w:lang w:val="en-GB"/>
              </w:rPr>
              <w:t xml:space="preserve">point (a) of paragraph </w:t>
            </w:r>
            <w:r w:rsidRPr="00E92315">
              <w:rPr>
                <w:b/>
                <w:i/>
                <w:lang w:val="en-GB"/>
              </w:rPr>
              <w:t xml:space="preserve">2 shall be implemented with a view to achieving an overall spending target of at least 5% of the total amount of the budget on activities with gender equality as an explicit principal objective (‘gender equality score 2 spending target’) over the entire 2028-2034 multiannual financial framework. Spending under the Global Europe Instrument shall be excluded from the basis for the calculation of the gender equality score 2 spending </w:t>
            </w:r>
            <w:proofErr w:type="gramStart"/>
            <w:r w:rsidRPr="00E92315">
              <w:rPr>
                <w:b/>
                <w:i/>
                <w:lang w:val="en-GB"/>
              </w:rPr>
              <w:t>target</w:t>
            </w:r>
            <w:proofErr w:type="gramEnd"/>
            <w:r w:rsidRPr="00E92315">
              <w:rPr>
                <w:b/>
                <w:i/>
                <w:lang w:val="en-GB"/>
              </w:rPr>
              <w:t>.</w:t>
            </w:r>
          </w:p>
        </w:tc>
      </w:tr>
    </w:tbl>
    <w:p w14:paraId="4532A63E"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43206C85" w14:textId="77777777" w:rsidR="00654F4E" w:rsidRPr="00E92315" w:rsidRDefault="00654F4E" w:rsidP="00654F4E">
      <w:r w:rsidRPr="00E92315">
        <w:rPr>
          <w:rStyle w:val="HideTWBExt"/>
        </w:rPr>
        <w:t>&lt;/Amend&gt;</w:t>
      </w:r>
    </w:p>
    <w:p w14:paraId="4DEFF58B" w14:textId="7A7ED76B"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34</w:t>
      </w:r>
      <w:r w:rsidRPr="00E92315">
        <w:rPr>
          <w:rStyle w:val="HideTWBExt"/>
          <w:b w:val="0"/>
          <w:lang w:val="en-GB"/>
        </w:rPr>
        <w:t>&lt;/NumAm&gt;</w:t>
      </w:r>
    </w:p>
    <w:p w14:paraId="09ABBD6D"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1C8EAF9A" w14:textId="77777777" w:rsidR="00654F4E" w:rsidRPr="00E92315" w:rsidRDefault="00654F4E" w:rsidP="00654F4E">
      <w:pPr>
        <w:pStyle w:val="NormalBold"/>
      </w:pPr>
      <w:r w:rsidRPr="00E92315">
        <w:rPr>
          <w:rStyle w:val="HideTWBExt"/>
          <w:b w:val="0"/>
        </w:rPr>
        <w:t>&lt;Article&gt;</w:t>
      </w:r>
      <w:r w:rsidRPr="00E92315">
        <w:t>Article 8 – paragraph 1 – subparagraph 1 – point a</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1F6FBE67" w14:textId="77777777" w:rsidTr="00654F4E">
        <w:trPr>
          <w:jc w:val="center"/>
        </w:trPr>
        <w:tc>
          <w:tcPr>
            <w:tcW w:w="9752" w:type="dxa"/>
            <w:gridSpan w:val="2"/>
          </w:tcPr>
          <w:p w14:paraId="28F378D8" w14:textId="77777777" w:rsidR="00654F4E" w:rsidRPr="00E92315" w:rsidRDefault="00654F4E">
            <w:pPr>
              <w:keepNext/>
            </w:pPr>
          </w:p>
        </w:tc>
      </w:tr>
      <w:tr w:rsidR="00654F4E" w:rsidRPr="00E92315" w14:paraId="1EF824AF" w14:textId="77777777" w:rsidTr="00654F4E">
        <w:trPr>
          <w:jc w:val="center"/>
        </w:trPr>
        <w:tc>
          <w:tcPr>
            <w:tcW w:w="4876" w:type="dxa"/>
            <w:hideMark/>
          </w:tcPr>
          <w:p w14:paraId="1CE83748"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139D9209" w14:textId="77777777" w:rsidR="00654F4E" w:rsidRPr="00E92315" w:rsidRDefault="00654F4E">
            <w:pPr>
              <w:pStyle w:val="ColumnHeading"/>
              <w:keepNext/>
              <w:rPr>
                <w:lang w:val="en-GB"/>
              </w:rPr>
            </w:pPr>
            <w:r w:rsidRPr="00E92315">
              <w:rPr>
                <w:lang w:val="en-GB"/>
              </w:rPr>
              <w:t>Amendment</w:t>
            </w:r>
          </w:p>
        </w:tc>
      </w:tr>
      <w:tr w:rsidR="00654F4E" w:rsidRPr="00E92315" w14:paraId="5BAA2B0B" w14:textId="77777777" w:rsidTr="00654F4E">
        <w:trPr>
          <w:jc w:val="center"/>
        </w:trPr>
        <w:tc>
          <w:tcPr>
            <w:tcW w:w="4876" w:type="dxa"/>
            <w:hideMark/>
          </w:tcPr>
          <w:p w14:paraId="30A41701" w14:textId="77777777" w:rsidR="00654F4E" w:rsidRPr="00E92315" w:rsidRDefault="00654F4E">
            <w:pPr>
              <w:pStyle w:val="Normal6"/>
              <w:rPr>
                <w:lang w:val="en-GB"/>
              </w:rPr>
            </w:pPr>
            <w:r w:rsidRPr="00E92315">
              <w:rPr>
                <w:lang w:val="en-GB"/>
              </w:rPr>
              <w:t>(a)</w:t>
            </w:r>
            <w:r w:rsidRPr="00E92315">
              <w:rPr>
                <w:lang w:val="en-GB"/>
              </w:rPr>
              <w:tab/>
              <w:t>a single list of intervention fields;</w:t>
            </w:r>
          </w:p>
        </w:tc>
        <w:tc>
          <w:tcPr>
            <w:tcW w:w="4876" w:type="dxa"/>
            <w:hideMark/>
          </w:tcPr>
          <w:p w14:paraId="22135B81" w14:textId="77777777" w:rsidR="00654F4E" w:rsidRPr="00E92315" w:rsidRDefault="00654F4E">
            <w:pPr>
              <w:pStyle w:val="Normal6"/>
              <w:rPr>
                <w:szCs w:val="24"/>
                <w:lang w:val="en-GB"/>
              </w:rPr>
            </w:pPr>
            <w:r w:rsidRPr="00E92315">
              <w:rPr>
                <w:lang w:val="en-GB"/>
              </w:rPr>
              <w:t>(a)</w:t>
            </w:r>
            <w:r w:rsidRPr="00E92315">
              <w:rPr>
                <w:lang w:val="en-GB"/>
              </w:rPr>
              <w:tab/>
              <w:t>a single list of intervention fields</w:t>
            </w:r>
            <w:r w:rsidRPr="00E92315">
              <w:rPr>
                <w:b/>
                <w:i/>
                <w:lang w:val="en-GB"/>
              </w:rPr>
              <w:t>, including gender equality</w:t>
            </w:r>
            <w:r w:rsidRPr="00E92315">
              <w:rPr>
                <w:lang w:val="en-GB"/>
              </w:rPr>
              <w:t>;</w:t>
            </w:r>
          </w:p>
        </w:tc>
      </w:tr>
    </w:tbl>
    <w:p w14:paraId="2A423444"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48DBE46D" w14:textId="77777777" w:rsidR="00654F4E" w:rsidRPr="00E92315" w:rsidRDefault="00654F4E" w:rsidP="00654F4E">
      <w:r w:rsidRPr="00E92315">
        <w:rPr>
          <w:rStyle w:val="HideTWBExt"/>
        </w:rPr>
        <w:t>&lt;/Amend&gt;</w:t>
      </w:r>
    </w:p>
    <w:p w14:paraId="36D70DA1" w14:textId="6F1B1D1A"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35</w:t>
      </w:r>
      <w:r w:rsidRPr="00E92315">
        <w:rPr>
          <w:rStyle w:val="HideTWBExt"/>
          <w:b w:val="0"/>
          <w:lang w:val="en-GB"/>
        </w:rPr>
        <w:t>&lt;/NumAm&gt;</w:t>
      </w:r>
    </w:p>
    <w:p w14:paraId="73329FC5"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782830F0" w14:textId="77777777" w:rsidR="00654F4E" w:rsidRPr="00E92315" w:rsidRDefault="00654F4E" w:rsidP="00654F4E">
      <w:pPr>
        <w:pStyle w:val="NormalBold"/>
      </w:pPr>
      <w:r w:rsidRPr="00E92315">
        <w:rPr>
          <w:rStyle w:val="HideTWBExt"/>
          <w:b w:val="0"/>
        </w:rPr>
        <w:t>&lt;Article&gt;</w:t>
      </w:r>
      <w:r w:rsidRPr="00E92315">
        <w:t>Article 8 – paragraph 2</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13B57744" w14:textId="77777777" w:rsidTr="00654F4E">
        <w:trPr>
          <w:jc w:val="center"/>
        </w:trPr>
        <w:tc>
          <w:tcPr>
            <w:tcW w:w="9752" w:type="dxa"/>
            <w:gridSpan w:val="2"/>
          </w:tcPr>
          <w:p w14:paraId="38EA6871" w14:textId="77777777" w:rsidR="00654F4E" w:rsidRPr="00E92315" w:rsidRDefault="00654F4E">
            <w:pPr>
              <w:keepNext/>
            </w:pPr>
          </w:p>
        </w:tc>
      </w:tr>
      <w:tr w:rsidR="00654F4E" w:rsidRPr="00E92315" w14:paraId="45E40AB5" w14:textId="77777777" w:rsidTr="00654F4E">
        <w:trPr>
          <w:jc w:val="center"/>
        </w:trPr>
        <w:tc>
          <w:tcPr>
            <w:tcW w:w="4876" w:type="dxa"/>
            <w:hideMark/>
          </w:tcPr>
          <w:p w14:paraId="33AD38BB"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17662D49" w14:textId="77777777" w:rsidR="00654F4E" w:rsidRPr="00E92315" w:rsidRDefault="00654F4E">
            <w:pPr>
              <w:pStyle w:val="ColumnHeading"/>
              <w:keepNext/>
              <w:rPr>
                <w:lang w:val="en-GB"/>
              </w:rPr>
            </w:pPr>
            <w:r w:rsidRPr="00E92315">
              <w:rPr>
                <w:lang w:val="en-GB"/>
              </w:rPr>
              <w:t>Amendment</w:t>
            </w:r>
          </w:p>
        </w:tc>
      </w:tr>
      <w:tr w:rsidR="00654F4E" w:rsidRPr="00E92315" w14:paraId="2702B9B0" w14:textId="77777777" w:rsidTr="00654F4E">
        <w:trPr>
          <w:jc w:val="center"/>
        </w:trPr>
        <w:tc>
          <w:tcPr>
            <w:tcW w:w="4876" w:type="dxa"/>
            <w:hideMark/>
          </w:tcPr>
          <w:p w14:paraId="587B9CA4" w14:textId="77777777" w:rsidR="00654F4E" w:rsidRPr="00E92315" w:rsidRDefault="00654F4E">
            <w:pPr>
              <w:pStyle w:val="Normal6"/>
              <w:rPr>
                <w:lang w:val="en-GB"/>
              </w:rPr>
            </w:pPr>
            <w:r w:rsidRPr="00E92315">
              <w:rPr>
                <w:lang w:val="en-GB"/>
              </w:rPr>
              <w:t>2.</w:t>
            </w:r>
            <w:r w:rsidRPr="00E92315">
              <w:rPr>
                <w:lang w:val="en-GB"/>
              </w:rPr>
              <w:tab/>
              <w:t>Activities financed by the budget shall be assigned an intervention field that closest represents the substance of the activity financed. The eligibility of an activity under the budget shall be based solely on the sector-specific rules and it shall not be restricted by the definition of intervention fields, which are established only for the purposes of tracking expenditure and monitoring the performance of the budget.</w:t>
            </w:r>
          </w:p>
        </w:tc>
        <w:tc>
          <w:tcPr>
            <w:tcW w:w="4876" w:type="dxa"/>
            <w:hideMark/>
          </w:tcPr>
          <w:p w14:paraId="19352615" w14:textId="77777777" w:rsidR="00654F4E" w:rsidRPr="00E92315" w:rsidRDefault="00654F4E">
            <w:pPr>
              <w:pStyle w:val="Normal6"/>
              <w:rPr>
                <w:szCs w:val="24"/>
                <w:lang w:val="en-GB"/>
              </w:rPr>
            </w:pPr>
            <w:r w:rsidRPr="00E92315">
              <w:rPr>
                <w:lang w:val="en-GB"/>
              </w:rPr>
              <w:t>2.</w:t>
            </w:r>
            <w:r w:rsidRPr="00E92315">
              <w:rPr>
                <w:lang w:val="en-GB"/>
              </w:rPr>
              <w:tab/>
              <w:t>Activities financed by the budget shall be assigned an intervention field that closest represents the substance of the activity financed</w:t>
            </w:r>
            <w:r w:rsidRPr="00E92315">
              <w:rPr>
                <w:b/>
                <w:i/>
                <w:lang w:val="en-GB"/>
              </w:rPr>
              <w:t>, including the gender equality</w:t>
            </w:r>
            <w:r w:rsidRPr="00E92315">
              <w:rPr>
                <w:lang w:val="en-GB"/>
              </w:rPr>
              <w:t>. The eligibility of an activity under the budget shall be based solely on the sector-specific rules and it shall not be restricted by the definition of intervention fields, which are established only for the purposes of tracking expenditure and monitoring the performance of the budget.</w:t>
            </w:r>
          </w:p>
        </w:tc>
      </w:tr>
    </w:tbl>
    <w:p w14:paraId="2E9A6869"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74A444F4" w14:textId="77777777" w:rsidR="00654F4E" w:rsidRPr="00E92315" w:rsidRDefault="00654F4E" w:rsidP="00654F4E">
      <w:r w:rsidRPr="00E92315">
        <w:rPr>
          <w:rStyle w:val="HideTWBExt"/>
        </w:rPr>
        <w:t>&lt;/Amend&gt;</w:t>
      </w:r>
    </w:p>
    <w:p w14:paraId="5CF6496A" w14:textId="7E386ABF"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36</w:t>
      </w:r>
      <w:r w:rsidRPr="00E92315">
        <w:rPr>
          <w:rStyle w:val="HideTWBExt"/>
          <w:b w:val="0"/>
          <w:lang w:val="en-GB"/>
        </w:rPr>
        <w:t>&lt;/NumAm&gt;</w:t>
      </w:r>
    </w:p>
    <w:p w14:paraId="6F6B3C40"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7FF34DCB" w14:textId="77777777" w:rsidR="00654F4E" w:rsidRPr="00E92315" w:rsidRDefault="00654F4E" w:rsidP="00654F4E">
      <w:pPr>
        <w:pStyle w:val="NormalBold"/>
      </w:pPr>
      <w:r w:rsidRPr="00E92315">
        <w:rPr>
          <w:rStyle w:val="HideTWBExt"/>
          <w:b w:val="0"/>
        </w:rPr>
        <w:t>&lt;Article&gt;</w:t>
      </w:r>
      <w:r w:rsidRPr="00E92315">
        <w:t>Article 9 – paragraph 1</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766E7C5D" w14:textId="77777777" w:rsidTr="00654F4E">
        <w:trPr>
          <w:jc w:val="center"/>
        </w:trPr>
        <w:tc>
          <w:tcPr>
            <w:tcW w:w="9752" w:type="dxa"/>
            <w:gridSpan w:val="2"/>
          </w:tcPr>
          <w:p w14:paraId="33FC7057" w14:textId="77777777" w:rsidR="00654F4E" w:rsidRPr="00E92315" w:rsidRDefault="00654F4E">
            <w:pPr>
              <w:keepNext/>
            </w:pPr>
          </w:p>
        </w:tc>
      </w:tr>
      <w:tr w:rsidR="00654F4E" w:rsidRPr="00E92315" w14:paraId="70B26E1D" w14:textId="77777777" w:rsidTr="00654F4E">
        <w:trPr>
          <w:jc w:val="center"/>
        </w:trPr>
        <w:tc>
          <w:tcPr>
            <w:tcW w:w="4876" w:type="dxa"/>
            <w:hideMark/>
          </w:tcPr>
          <w:p w14:paraId="07A5F5EC"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04D81536" w14:textId="77777777" w:rsidR="00654F4E" w:rsidRPr="00E92315" w:rsidRDefault="00654F4E">
            <w:pPr>
              <w:pStyle w:val="ColumnHeading"/>
              <w:keepNext/>
              <w:rPr>
                <w:lang w:val="en-GB"/>
              </w:rPr>
            </w:pPr>
            <w:r w:rsidRPr="00E92315">
              <w:rPr>
                <w:lang w:val="en-GB"/>
              </w:rPr>
              <w:t>Amendment</w:t>
            </w:r>
          </w:p>
        </w:tc>
      </w:tr>
      <w:tr w:rsidR="00654F4E" w:rsidRPr="00E92315" w14:paraId="7EF36D69" w14:textId="77777777" w:rsidTr="00654F4E">
        <w:trPr>
          <w:jc w:val="center"/>
        </w:trPr>
        <w:tc>
          <w:tcPr>
            <w:tcW w:w="4876" w:type="dxa"/>
            <w:hideMark/>
          </w:tcPr>
          <w:p w14:paraId="083742E7" w14:textId="77777777" w:rsidR="00654F4E" w:rsidRPr="00E92315" w:rsidRDefault="00654F4E">
            <w:pPr>
              <w:pStyle w:val="Normal6"/>
              <w:rPr>
                <w:lang w:val="en-GB"/>
              </w:rPr>
            </w:pPr>
            <w:r w:rsidRPr="00E92315">
              <w:rPr>
                <w:lang w:val="en-GB"/>
              </w:rPr>
              <w:t>1.</w:t>
            </w:r>
            <w:r w:rsidRPr="00E92315">
              <w:rPr>
                <w:lang w:val="en-GB"/>
              </w:rPr>
              <w:tab/>
              <w:t xml:space="preserve">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subparagraph, point (c). Data shall be collected efficiently, effectively and in a timely manner. To that end, proportionate reporting requirements shall be imposed on </w:t>
            </w:r>
            <w:r w:rsidRPr="00E92315">
              <w:rPr>
                <w:lang w:val="en-GB"/>
              </w:rPr>
              <w:lastRenderedPageBreak/>
              <w:t>recipients of Union funding. Data shall be collected regularly and stored electronically.</w:t>
            </w:r>
          </w:p>
        </w:tc>
        <w:tc>
          <w:tcPr>
            <w:tcW w:w="4876" w:type="dxa"/>
            <w:hideMark/>
          </w:tcPr>
          <w:p w14:paraId="4B0E4ED7" w14:textId="77777777" w:rsidR="00654F4E" w:rsidRPr="00E92315" w:rsidRDefault="00654F4E">
            <w:pPr>
              <w:pStyle w:val="Normal6"/>
              <w:rPr>
                <w:szCs w:val="24"/>
                <w:lang w:val="en-GB"/>
              </w:rPr>
            </w:pPr>
            <w:r w:rsidRPr="00E92315">
              <w:rPr>
                <w:lang w:val="en-GB"/>
              </w:rPr>
              <w:lastRenderedPageBreak/>
              <w:t>1.</w:t>
            </w:r>
            <w:r w:rsidRPr="00E92315">
              <w:rPr>
                <w:lang w:val="en-GB"/>
              </w:rPr>
              <w:tab/>
              <w:t xml:space="preserve">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subparagraph, point (c). Data shall be collected efficiently, effectively and in a timely manner. To that end, proportionate reporting requirements shall be imposed on </w:t>
            </w:r>
            <w:r w:rsidRPr="00E92315">
              <w:rPr>
                <w:lang w:val="en-GB"/>
              </w:rPr>
              <w:lastRenderedPageBreak/>
              <w:t xml:space="preserve">recipients of Union funding. Data shall be collected regularly and stored electronically </w:t>
            </w:r>
            <w:r w:rsidRPr="00E92315">
              <w:rPr>
                <w:b/>
                <w:i/>
                <w:lang w:val="en-GB"/>
              </w:rPr>
              <w:t xml:space="preserve">and shall be broken down by sex </w:t>
            </w:r>
            <w:proofErr w:type="gramStart"/>
            <w:r w:rsidRPr="00E92315">
              <w:rPr>
                <w:b/>
                <w:i/>
                <w:lang w:val="en-GB"/>
              </w:rPr>
              <w:t>in order to</w:t>
            </w:r>
            <w:proofErr w:type="gramEnd"/>
            <w:r w:rsidRPr="00E92315">
              <w:rPr>
                <w:b/>
                <w:i/>
                <w:lang w:val="en-GB"/>
              </w:rPr>
              <w:t xml:space="preserve"> have gender statistics</w:t>
            </w:r>
            <w:r w:rsidRPr="00E92315">
              <w:rPr>
                <w:lang w:val="en-GB"/>
              </w:rPr>
              <w:t>.</w:t>
            </w:r>
          </w:p>
        </w:tc>
      </w:tr>
    </w:tbl>
    <w:p w14:paraId="5BB95725" w14:textId="77777777" w:rsidR="00654F4E" w:rsidRPr="00E92315" w:rsidRDefault="00654F4E" w:rsidP="00654F4E">
      <w:pPr>
        <w:pStyle w:val="Olang"/>
        <w:rPr>
          <w:szCs w:val="24"/>
        </w:rPr>
      </w:pPr>
      <w:r w:rsidRPr="00E92315">
        <w:lastRenderedPageBreak/>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705105F9" w14:textId="77777777" w:rsidR="00654F4E" w:rsidRPr="00E92315" w:rsidRDefault="00654F4E" w:rsidP="00654F4E">
      <w:r w:rsidRPr="00E92315">
        <w:rPr>
          <w:rStyle w:val="HideTWBExt"/>
        </w:rPr>
        <w:t>&lt;/Amend&gt;</w:t>
      </w:r>
    </w:p>
    <w:p w14:paraId="6F5F11FF" w14:textId="55642EC7"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37</w:t>
      </w:r>
      <w:r w:rsidRPr="00E92315">
        <w:rPr>
          <w:rStyle w:val="HideTWBExt"/>
          <w:b w:val="0"/>
          <w:lang w:val="en-GB"/>
        </w:rPr>
        <w:t>&lt;/NumAm&gt;</w:t>
      </w:r>
    </w:p>
    <w:p w14:paraId="2D425D3F"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66000C3B" w14:textId="77777777" w:rsidR="00654F4E" w:rsidRPr="00E92315" w:rsidRDefault="00654F4E" w:rsidP="00654F4E">
      <w:pPr>
        <w:pStyle w:val="NormalBold"/>
      </w:pPr>
      <w:r w:rsidRPr="00E92315">
        <w:rPr>
          <w:rStyle w:val="HideTWBExt"/>
          <w:b w:val="0"/>
        </w:rPr>
        <w:t>&lt;Article&gt;</w:t>
      </w:r>
      <w:r w:rsidRPr="00E92315">
        <w:t>Article 11 – paragraph 5</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40B8FED9" w14:textId="77777777" w:rsidTr="00654F4E">
        <w:trPr>
          <w:jc w:val="center"/>
        </w:trPr>
        <w:tc>
          <w:tcPr>
            <w:tcW w:w="9752" w:type="dxa"/>
            <w:gridSpan w:val="2"/>
          </w:tcPr>
          <w:p w14:paraId="2AE2252D" w14:textId="77777777" w:rsidR="00654F4E" w:rsidRPr="00E92315" w:rsidRDefault="00654F4E">
            <w:pPr>
              <w:keepNext/>
            </w:pPr>
          </w:p>
        </w:tc>
      </w:tr>
      <w:tr w:rsidR="00654F4E" w:rsidRPr="00E92315" w14:paraId="3464AD8F" w14:textId="77777777" w:rsidTr="00654F4E">
        <w:trPr>
          <w:jc w:val="center"/>
        </w:trPr>
        <w:tc>
          <w:tcPr>
            <w:tcW w:w="4876" w:type="dxa"/>
            <w:hideMark/>
          </w:tcPr>
          <w:p w14:paraId="141599F6"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1BC01EA7" w14:textId="77777777" w:rsidR="00654F4E" w:rsidRPr="00E92315" w:rsidRDefault="00654F4E">
            <w:pPr>
              <w:pStyle w:val="ColumnHeading"/>
              <w:keepNext/>
              <w:rPr>
                <w:lang w:val="en-GB"/>
              </w:rPr>
            </w:pPr>
            <w:r w:rsidRPr="00E92315">
              <w:rPr>
                <w:lang w:val="en-GB"/>
              </w:rPr>
              <w:t>Amendment</w:t>
            </w:r>
          </w:p>
        </w:tc>
      </w:tr>
      <w:tr w:rsidR="00654F4E" w:rsidRPr="00E92315" w14:paraId="021C589F" w14:textId="77777777" w:rsidTr="00654F4E">
        <w:trPr>
          <w:jc w:val="center"/>
        </w:trPr>
        <w:tc>
          <w:tcPr>
            <w:tcW w:w="4876" w:type="dxa"/>
            <w:hideMark/>
          </w:tcPr>
          <w:p w14:paraId="156305F8" w14:textId="77777777" w:rsidR="00654F4E" w:rsidRPr="00E92315" w:rsidRDefault="00654F4E">
            <w:pPr>
              <w:pStyle w:val="Normal6"/>
              <w:rPr>
                <w:lang w:val="en-GB"/>
              </w:rPr>
            </w:pPr>
            <w:r w:rsidRPr="00E92315">
              <w:rPr>
                <w:lang w:val="en-GB"/>
              </w:rPr>
              <w:t>5.</w:t>
            </w:r>
            <w:r w:rsidRPr="00E92315">
              <w:rPr>
                <w:lang w:val="en-GB"/>
              </w:rPr>
              <w:tab/>
              <w:t>Member States shall entrust evaluations to functionally independent experts.</w:t>
            </w:r>
          </w:p>
        </w:tc>
        <w:tc>
          <w:tcPr>
            <w:tcW w:w="4876" w:type="dxa"/>
            <w:hideMark/>
          </w:tcPr>
          <w:p w14:paraId="12E8A55B" w14:textId="77777777" w:rsidR="00654F4E" w:rsidRPr="00E92315" w:rsidRDefault="00654F4E">
            <w:pPr>
              <w:pStyle w:val="Normal6"/>
              <w:rPr>
                <w:szCs w:val="24"/>
                <w:lang w:val="en-GB"/>
              </w:rPr>
            </w:pPr>
            <w:r w:rsidRPr="00E92315">
              <w:rPr>
                <w:lang w:val="en-GB"/>
              </w:rPr>
              <w:t>5.</w:t>
            </w:r>
            <w:r w:rsidRPr="00E92315">
              <w:rPr>
                <w:lang w:val="en-GB"/>
              </w:rPr>
              <w:tab/>
              <w:t>Member States shall entrust evaluations to functionally independent experts</w:t>
            </w:r>
            <w:r w:rsidRPr="00E92315">
              <w:rPr>
                <w:b/>
                <w:i/>
                <w:lang w:val="en-GB"/>
              </w:rPr>
              <w:t>, including specific ones for gender budgeting and gender mainstreaming</w:t>
            </w:r>
            <w:r w:rsidRPr="00E92315">
              <w:rPr>
                <w:lang w:val="en-GB"/>
              </w:rPr>
              <w:t>.</w:t>
            </w:r>
          </w:p>
        </w:tc>
      </w:tr>
    </w:tbl>
    <w:p w14:paraId="148086F5"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21C62B84" w14:textId="77777777" w:rsidR="00654F4E" w:rsidRPr="00E92315" w:rsidRDefault="00654F4E" w:rsidP="00654F4E">
      <w:r w:rsidRPr="00E92315">
        <w:rPr>
          <w:rStyle w:val="HideTWBExt"/>
        </w:rPr>
        <w:t>&lt;/Amend&gt;</w:t>
      </w:r>
    </w:p>
    <w:p w14:paraId="4A802E82" w14:textId="7F6358D6"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38</w:t>
      </w:r>
      <w:r w:rsidRPr="00E92315">
        <w:rPr>
          <w:rStyle w:val="HideTWBExt"/>
          <w:b w:val="0"/>
          <w:lang w:val="en-GB"/>
        </w:rPr>
        <w:t>&lt;/NumAm&gt;</w:t>
      </w:r>
    </w:p>
    <w:p w14:paraId="32851CF9"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37B55DF1" w14:textId="77777777" w:rsidR="00654F4E" w:rsidRPr="00E92315" w:rsidRDefault="00654F4E" w:rsidP="00654F4E">
      <w:pPr>
        <w:pStyle w:val="NormalBold"/>
      </w:pPr>
      <w:r w:rsidRPr="00E92315">
        <w:rPr>
          <w:rStyle w:val="HideTWBExt"/>
          <w:b w:val="0"/>
        </w:rPr>
        <w:t>&lt;Article&gt;</w:t>
      </w:r>
      <w:r w:rsidRPr="00E92315">
        <w:t>Article 11 – paragraph 6</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42AD9B65" w14:textId="77777777" w:rsidTr="00654F4E">
        <w:trPr>
          <w:jc w:val="center"/>
        </w:trPr>
        <w:tc>
          <w:tcPr>
            <w:tcW w:w="9752" w:type="dxa"/>
            <w:gridSpan w:val="2"/>
          </w:tcPr>
          <w:p w14:paraId="43E1A617" w14:textId="77777777" w:rsidR="00654F4E" w:rsidRPr="00E92315" w:rsidRDefault="00654F4E">
            <w:pPr>
              <w:keepNext/>
            </w:pPr>
          </w:p>
        </w:tc>
      </w:tr>
      <w:tr w:rsidR="00654F4E" w:rsidRPr="00E92315" w14:paraId="680351D2" w14:textId="77777777" w:rsidTr="00654F4E">
        <w:trPr>
          <w:jc w:val="center"/>
        </w:trPr>
        <w:tc>
          <w:tcPr>
            <w:tcW w:w="4876" w:type="dxa"/>
            <w:hideMark/>
          </w:tcPr>
          <w:p w14:paraId="192F3FC5"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44AE2662" w14:textId="77777777" w:rsidR="00654F4E" w:rsidRPr="00E92315" w:rsidRDefault="00654F4E">
            <w:pPr>
              <w:pStyle w:val="ColumnHeading"/>
              <w:keepNext/>
              <w:rPr>
                <w:lang w:val="en-GB"/>
              </w:rPr>
            </w:pPr>
            <w:r w:rsidRPr="00E92315">
              <w:rPr>
                <w:lang w:val="en-GB"/>
              </w:rPr>
              <w:t>Amendment</w:t>
            </w:r>
          </w:p>
        </w:tc>
      </w:tr>
      <w:tr w:rsidR="00654F4E" w:rsidRPr="00E92315" w14:paraId="6155B999" w14:textId="77777777" w:rsidTr="00654F4E">
        <w:trPr>
          <w:jc w:val="center"/>
        </w:trPr>
        <w:tc>
          <w:tcPr>
            <w:tcW w:w="4876" w:type="dxa"/>
            <w:hideMark/>
          </w:tcPr>
          <w:p w14:paraId="6266C56C" w14:textId="77777777" w:rsidR="00654F4E" w:rsidRPr="00E92315" w:rsidRDefault="00654F4E">
            <w:pPr>
              <w:pStyle w:val="Normal6"/>
              <w:rPr>
                <w:lang w:val="en-GB"/>
              </w:rPr>
            </w:pPr>
            <w:r w:rsidRPr="00E92315">
              <w:rPr>
                <w:lang w:val="en-GB"/>
              </w:rPr>
              <w:t>6.</w:t>
            </w:r>
            <w:r w:rsidRPr="00E92315">
              <w:rPr>
                <w:lang w:val="en-GB"/>
              </w:rPr>
              <w:tab/>
              <w:t>Member States shall ensure that the necessary procedures are set up to produce and collect the data necessary for evaluations.</w:t>
            </w:r>
          </w:p>
        </w:tc>
        <w:tc>
          <w:tcPr>
            <w:tcW w:w="4876" w:type="dxa"/>
            <w:hideMark/>
          </w:tcPr>
          <w:p w14:paraId="1BB09BCD" w14:textId="6B8E5287" w:rsidR="00654F4E" w:rsidRPr="00E92315" w:rsidRDefault="00654F4E">
            <w:pPr>
              <w:pStyle w:val="Normal6"/>
              <w:rPr>
                <w:szCs w:val="24"/>
                <w:lang w:val="en-GB"/>
              </w:rPr>
            </w:pPr>
            <w:r w:rsidRPr="00E92315">
              <w:rPr>
                <w:lang w:val="en-GB"/>
              </w:rPr>
              <w:t>6.</w:t>
            </w:r>
            <w:r w:rsidRPr="00E92315">
              <w:rPr>
                <w:lang w:val="en-GB"/>
              </w:rPr>
              <w:tab/>
              <w:t>Member States shall ensure that the necessary procedures are set up to produce and collect the data necessary for evaluations</w:t>
            </w:r>
            <w:r w:rsidRPr="00E92315">
              <w:rPr>
                <w:b/>
                <w:i/>
                <w:lang w:val="en-GB"/>
              </w:rPr>
              <w:t xml:space="preserve">, including the sex </w:t>
            </w:r>
            <w:r w:rsidR="005E6202" w:rsidRPr="00E92315">
              <w:rPr>
                <w:b/>
                <w:i/>
                <w:lang w:val="en-GB"/>
              </w:rPr>
              <w:t>disaggregation</w:t>
            </w:r>
            <w:r w:rsidRPr="00E92315">
              <w:rPr>
                <w:b/>
                <w:i/>
                <w:lang w:val="en-GB"/>
              </w:rPr>
              <w:t xml:space="preserve"> and gender statistics</w:t>
            </w:r>
            <w:r w:rsidRPr="00E92315">
              <w:rPr>
                <w:lang w:val="en-GB"/>
              </w:rPr>
              <w:t>.</w:t>
            </w:r>
          </w:p>
        </w:tc>
      </w:tr>
    </w:tbl>
    <w:p w14:paraId="30BE1047"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06834AA4" w14:textId="77777777" w:rsidR="00654F4E" w:rsidRPr="00E92315" w:rsidRDefault="00654F4E" w:rsidP="00654F4E">
      <w:r w:rsidRPr="00E92315">
        <w:rPr>
          <w:rStyle w:val="HideTWBExt"/>
        </w:rPr>
        <w:t>&lt;/Amend&gt;</w:t>
      </w:r>
    </w:p>
    <w:p w14:paraId="75D316B2" w14:textId="21541410"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39</w:t>
      </w:r>
      <w:r w:rsidRPr="00E92315">
        <w:rPr>
          <w:rStyle w:val="HideTWBExt"/>
          <w:b w:val="0"/>
          <w:lang w:val="en-GB"/>
        </w:rPr>
        <w:t>&lt;/NumAm&gt;</w:t>
      </w:r>
    </w:p>
    <w:p w14:paraId="3E1A8F71"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1BFDC7BB" w14:textId="77777777" w:rsidR="00654F4E" w:rsidRPr="00E92315" w:rsidRDefault="00654F4E" w:rsidP="00654F4E">
      <w:pPr>
        <w:pStyle w:val="NormalBold"/>
      </w:pPr>
      <w:r w:rsidRPr="00E92315">
        <w:rPr>
          <w:rStyle w:val="HideTWBExt"/>
          <w:b w:val="0"/>
        </w:rPr>
        <w:t>&lt;Article&gt;</w:t>
      </w:r>
      <w:r w:rsidRPr="00E92315">
        <w:t>Article 13 – paragraph 1</w:t>
      </w:r>
      <w:r w:rsidRPr="00E9231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5655C19D" w14:textId="77777777" w:rsidTr="00EE35D9">
        <w:trPr>
          <w:jc w:val="center"/>
        </w:trPr>
        <w:tc>
          <w:tcPr>
            <w:tcW w:w="9752" w:type="dxa"/>
            <w:gridSpan w:val="2"/>
          </w:tcPr>
          <w:p w14:paraId="71E41710" w14:textId="77777777" w:rsidR="00654F4E" w:rsidRPr="00E92315" w:rsidRDefault="00654F4E">
            <w:pPr>
              <w:keepNext/>
            </w:pPr>
          </w:p>
        </w:tc>
      </w:tr>
      <w:tr w:rsidR="00654F4E" w:rsidRPr="00E92315" w14:paraId="539A0C31" w14:textId="77777777" w:rsidTr="00EE35D9">
        <w:trPr>
          <w:jc w:val="center"/>
        </w:trPr>
        <w:tc>
          <w:tcPr>
            <w:tcW w:w="4876" w:type="dxa"/>
            <w:hideMark/>
          </w:tcPr>
          <w:p w14:paraId="32F1872B"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76DB3C02" w14:textId="77777777" w:rsidR="00654F4E" w:rsidRPr="00E92315" w:rsidRDefault="00654F4E">
            <w:pPr>
              <w:pStyle w:val="ColumnHeading"/>
              <w:keepNext/>
              <w:rPr>
                <w:lang w:val="en-GB"/>
              </w:rPr>
            </w:pPr>
            <w:r w:rsidRPr="00E92315">
              <w:rPr>
                <w:lang w:val="en-GB"/>
              </w:rPr>
              <w:t>Amendment</w:t>
            </w:r>
          </w:p>
        </w:tc>
      </w:tr>
      <w:tr w:rsidR="00654F4E" w:rsidRPr="00E92315" w14:paraId="4D6CCFAB" w14:textId="77777777" w:rsidTr="00EE35D9">
        <w:trPr>
          <w:jc w:val="center"/>
        </w:trPr>
        <w:tc>
          <w:tcPr>
            <w:tcW w:w="4876" w:type="dxa"/>
            <w:hideMark/>
          </w:tcPr>
          <w:p w14:paraId="57D28A31" w14:textId="77777777" w:rsidR="00654F4E" w:rsidRPr="00E92315" w:rsidRDefault="00654F4E">
            <w:pPr>
              <w:pStyle w:val="Normal6"/>
              <w:rPr>
                <w:lang w:val="en-GB"/>
              </w:rPr>
            </w:pPr>
            <w:r w:rsidRPr="00E92315">
              <w:rPr>
                <w:lang w:val="en-GB"/>
              </w:rPr>
              <w:t>1.</w:t>
            </w:r>
            <w:r w:rsidRPr="00E92315">
              <w:rPr>
                <w:lang w:val="en-GB"/>
              </w:rPr>
              <w:tab/>
              <w:t xml:space="preserve">Each Member State or third country shall provide a ‘do no significant harm’ assessment for each activity in their plans in accordance with the guidance referred to in Article 5, except where otherwise </w:t>
            </w:r>
            <w:r w:rsidRPr="00E92315">
              <w:rPr>
                <w:lang w:val="en-GB"/>
              </w:rPr>
              <w:lastRenderedPageBreak/>
              <w:t>exempted by the same guidance.</w:t>
            </w:r>
          </w:p>
        </w:tc>
        <w:tc>
          <w:tcPr>
            <w:tcW w:w="4876" w:type="dxa"/>
            <w:hideMark/>
          </w:tcPr>
          <w:p w14:paraId="430C6433" w14:textId="5F21D926" w:rsidR="00654F4E" w:rsidRPr="00E92315" w:rsidRDefault="00654F4E">
            <w:pPr>
              <w:pStyle w:val="Normal6"/>
              <w:rPr>
                <w:szCs w:val="24"/>
                <w:lang w:val="en-GB"/>
              </w:rPr>
            </w:pPr>
            <w:r w:rsidRPr="00E92315">
              <w:rPr>
                <w:lang w:val="en-GB"/>
              </w:rPr>
              <w:lastRenderedPageBreak/>
              <w:t>1.</w:t>
            </w:r>
            <w:r w:rsidRPr="00E92315">
              <w:rPr>
                <w:lang w:val="en-GB"/>
              </w:rPr>
              <w:tab/>
              <w:t>Each Member State or third country shall provide a ‘do no significant harm’ assessment for each activity in their plans in accordance with the guidance referred to in Article 5, except where otherwise exempted by the same guidance.</w:t>
            </w:r>
            <w:r w:rsidR="003327DF" w:rsidRPr="00E92315">
              <w:rPr>
                <w:lang w:val="en-GB"/>
              </w:rPr>
              <w:t xml:space="preserve"> </w:t>
            </w:r>
            <w:r w:rsidR="003327DF" w:rsidRPr="00E92315">
              <w:rPr>
                <w:b/>
                <w:i/>
                <w:lang w:val="en-GB"/>
              </w:rPr>
              <w:t xml:space="preserve">This </w:t>
            </w:r>
            <w:r w:rsidR="003327DF" w:rsidRPr="00E92315">
              <w:rPr>
                <w:b/>
                <w:i/>
                <w:lang w:val="en-GB"/>
              </w:rPr>
              <w:lastRenderedPageBreak/>
              <w:t xml:space="preserve">assessment may include a "do no significant harm" for gender equality principle. Based on international standards, this means including minimum criteria linked to each score, such as gender equality analysis or gender equality objectives to reach a more effective approach to contribute to promoting gender equality. </w:t>
            </w:r>
          </w:p>
        </w:tc>
      </w:tr>
    </w:tbl>
    <w:p w14:paraId="7AF19627" w14:textId="77777777" w:rsidR="00654F4E" w:rsidRPr="00E92315" w:rsidRDefault="00654F4E" w:rsidP="00654F4E">
      <w:pPr>
        <w:pStyle w:val="Olang"/>
        <w:rPr>
          <w:szCs w:val="24"/>
        </w:rPr>
      </w:pPr>
      <w:r w:rsidRPr="00E92315">
        <w:lastRenderedPageBreak/>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211A5566" w14:textId="77777777" w:rsidR="00654F4E" w:rsidRPr="00E92315" w:rsidRDefault="00654F4E" w:rsidP="00654F4E">
      <w:r w:rsidRPr="00E92315">
        <w:rPr>
          <w:rStyle w:val="HideTWBExt"/>
        </w:rPr>
        <w:t>&lt;/Amend&gt;</w:t>
      </w:r>
    </w:p>
    <w:p w14:paraId="0A4AEE05" w14:textId="30947B8B"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40</w:t>
      </w:r>
      <w:r w:rsidRPr="00E92315">
        <w:rPr>
          <w:rStyle w:val="HideTWBExt"/>
          <w:b w:val="0"/>
          <w:lang w:val="en-GB"/>
        </w:rPr>
        <w:t>&lt;/NumAm&gt;</w:t>
      </w:r>
    </w:p>
    <w:p w14:paraId="7799DFA0"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6524E499" w14:textId="4B545D2F" w:rsidR="00654F4E" w:rsidRPr="00E92315" w:rsidRDefault="00654F4E" w:rsidP="00654F4E">
      <w:pPr>
        <w:pStyle w:val="NormalBold"/>
      </w:pPr>
      <w:r w:rsidRPr="00E92315">
        <w:rPr>
          <w:rStyle w:val="HideTWBExt"/>
          <w:b w:val="0"/>
        </w:rPr>
        <w:t>&lt;Article&gt;</w:t>
      </w:r>
      <w:r w:rsidRPr="00E92315">
        <w:t xml:space="preserve">Article 13 – paragraph 3 – subparagraph </w:t>
      </w:r>
      <w:r w:rsidR="004F1AFA" w:rsidRPr="00E92315">
        <w:t>1a</w:t>
      </w:r>
      <w:r w:rsidR="00F64177" w:rsidRPr="00E92315">
        <w:t xml:space="preserve"> </w:t>
      </w:r>
      <w:r w:rsidRPr="00E92315">
        <w:t>(new)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0DD0D7C8" w14:textId="77777777" w:rsidTr="00654F4E">
        <w:trPr>
          <w:jc w:val="center"/>
        </w:trPr>
        <w:tc>
          <w:tcPr>
            <w:tcW w:w="9752" w:type="dxa"/>
            <w:gridSpan w:val="2"/>
          </w:tcPr>
          <w:p w14:paraId="5362BBF0" w14:textId="77777777" w:rsidR="00654F4E" w:rsidRPr="00E92315" w:rsidRDefault="00654F4E">
            <w:pPr>
              <w:keepNext/>
            </w:pPr>
          </w:p>
        </w:tc>
      </w:tr>
      <w:tr w:rsidR="00654F4E" w:rsidRPr="00E92315" w14:paraId="608AC403" w14:textId="77777777" w:rsidTr="00654F4E">
        <w:trPr>
          <w:jc w:val="center"/>
        </w:trPr>
        <w:tc>
          <w:tcPr>
            <w:tcW w:w="4876" w:type="dxa"/>
            <w:hideMark/>
          </w:tcPr>
          <w:p w14:paraId="1FF2D539"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41EA9CB6" w14:textId="77777777" w:rsidR="00654F4E" w:rsidRPr="00E92315" w:rsidRDefault="00654F4E">
            <w:pPr>
              <w:pStyle w:val="ColumnHeading"/>
              <w:keepNext/>
              <w:rPr>
                <w:lang w:val="en-GB"/>
              </w:rPr>
            </w:pPr>
            <w:r w:rsidRPr="00E92315">
              <w:rPr>
                <w:lang w:val="en-GB"/>
              </w:rPr>
              <w:t>Amendment</w:t>
            </w:r>
          </w:p>
        </w:tc>
      </w:tr>
      <w:tr w:rsidR="00654F4E" w:rsidRPr="00E92315" w14:paraId="619069E4" w14:textId="77777777" w:rsidTr="00654F4E">
        <w:trPr>
          <w:jc w:val="center"/>
        </w:trPr>
        <w:tc>
          <w:tcPr>
            <w:tcW w:w="4876" w:type="dxa"/>
          </w:tcPr>
          <w:p w14:paraId="468E9562" w14:textId="77777777" w:rsidR="00654F4E" w:rsidRPr="00E92315" w:rsidRDefault="00654F4E">
            <w:pPr>
              <w:pStyle w:val="Normal6"/>
              <w:rPr>
                <w:lang w:val="en-GB"/>
              </w:rPr>
            </w:pPr>
          </w:p>
        </w:tc>
        <w:tc>
          <w:tcPr>
            <w:tcW w:w="4876" w:type="dxa"/>
            <w:hideMark/>
          </w:tcPr>
          <w:p w14:paraId="6705B8D3" w14:textId="25B6D58A" w:rsidR="00654F4E" w:rsidRPr="00E92315" w:rsidRDefault="00C83EFC">
            <w:pPr>
              <w:pStyle w:val="Normal6"/>
              <w:rPr>
                <w:szCs w:val="24"/>
                <w:lang w:val="en-GB"/>
              </w:rPr>
            </w:pPr>
            <w:r w:rsidRPr="00E92315">
              <w:rPr>
                <w:b/>
                <w:i/>
                <w:lang w:val="en-GB"/>
              </w:rPr>
              <w:t>By 1 January 2027, t</w:t>
            </w:r>
            <w:r w:rsidR="00654F4E" w:rsidRPr="00E92315">
              <w:rPr>
                <w:b/>
                <w:i/>
                <w:lang w:val="en-GB"/>
              </w:rPr>
              <w:t xml:space="preserve">he Commission shall provide technical guidance on how to conduct the gender equality assessment referred to in </w:t>
            </w:r>
            <w:r w:rsidR="004F1AFA" w:rsidRPr="00E92315">
              <w:rPr>
                <w:b/>
                <w:i/>
                <w:lang w:val="en-GB"/>
              </w:rPr>
              <w:t xml:space="preserve">this </w:t>
            </w:r>
            <w:r w:rsidR="00654F4E" w:rsidRPr="00E92315">
              <w:rPr>
                <w:b/>
                <w:i/>
                <w:lang w:val="en-GB"/>
              </w:rPr>
              <w:t>paragraph, aiming to ensure consistency across all programmes</w:t>
            </w:r>
            <w:r w:rsidR="002E5A2F" w:rsidRPr="00E92315">
              <w:rPr>
                <w:b/>
                <w:i/>
                <w:lang w:val="en-GB"/>
              </w:rPr>
              <w:t xml:space="preserve"> and to strengthen the tracking methodology</w:t>
            </w:r>
            <w:r w:rsidR="00654F4E" w:rsidRPr="00E92315">
              <w:rPr>
                <w:b/>
                <w:i/>
                <w:lang w:val="en-GB"/>
              </w:rPr>
              <w:t>.</w:t>
            </w:r>
          </w:p>
        </w:tc>
      </w:tr>
    </w:tbl>
    <w:p w14:paraId="7C3B379A"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06D0FEBE" w14:textId="77777777" w:rsidR="00654F4E" w:rsidRPr="00E92315" w:rsidRDefault="00654F4E" w:rsidP="00654F4E">
      <w:r w:rsidRPr="00E92315">
        <w:rPr>
          <w:rStyle w:val="HideTWBExt"/>
        </w:rPr>
        <w:t>&lt;/Amend&gt;</w:t>
      </w:r>
    </w:p>
    <w:p w14:paraId="1AC972CD" w14:textId="722ADCFB"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41</w:t>
      </w:r>
      <w:r w:rsidRPr="00E92315">
        <w:rPr>
          <w:rStyle w:val="HideTWBExt"/>
          <w:b w:val="0"/>
          <w:lang w:val="en-GB"/>
        </w:rPr>
        <w:t>&lt;/NumAm&gt;</w:t>
      </w:r>
    </w:p>
    <w:p w14:paraId="3D45E9A8"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3E219AF0" w14:textId="77777777" w:rsidR="00654F4E" w:rsidRPr="00E92315" w:rsidRDefault="00654F4E" w:rsidP="00654F4E">
      <w:pPr>
        <w:pStyle w:val="NormalBold"/>
      </w:pPr>
      <w:r w:rsidRPr="00E92315">
        <w:rPr>
          <w:rStyle w:val="HideTWBExt"/>
          <w:b w:val="0"/>
        </w:rPr>
        <w:t>&lt;Article&gt;</w:t>
      </w:r>
      <w:r w:rsidRPr="00E92315">
        <w:t>Article 13 – paragraph 3 – subparagraph 2</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365FA6AD" w14:textId="77777777" w:rsidTr="00654F4E">
        <w:trPr>
          <w:jc w:val="center"/>
        </w:trPr>
        <w:tc>
          <w:tcPr>
            <w:tcW w:w="9752" w:type="dxa"/>
            <w:gridSpan w:val="2"/>
          </w:tcPr>
          <w:p w14:paraId="2A41B8EA" w14:textId="77777777" w:rsidR="00654F4E" w:rsidRPr="00E92315" w:rsidRDefault="00654F4E">
            <w:pPr>
              <w:keepNext/>
            </w:pPr>
          </w:p>
        </w:tc>
      </w:tr>
      <w:tr w:rsidR="00654F4E" w:rsidRPr="00E92315" w14:paraId="230AC59A" w14:textId="77777777" w:rsidTr="00654F4E">
        <w:trPr>
          <w:jc w:val="center"/>
        </w:trPr>
        <w:tc>
          <w:tcPr>
            <w:tcW w:w="4876" w:type="dxa"/>
            <w:hideMark/>
          </w:tcPr>
          <w:p w14:paraId="0E8A0122"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5F5A375D" w14:textId="77777777" w:rsidR="00654F4E" w:rsidRPr="00E92315" w:rsidRDefault="00654F4E">
            <w:pPr>
              <w:pStyle w:val="ColumnHeading"/>
              <w:keepNext/>
              <w:rPr>
                <w:lang w:val="en-GB"/>
              </w:rPr>
            </w:pPr>
            <w:r w:rsidRPr="00E92315">
              <w:rPr>
                <w:lang w:val="en-GB"/>
              </w:rPr>
              <w:t>Amendment</w:t>
            </w:r>
          </w:p>
        </w:tc>
      </w:tr>
      <w:tr w:rsidR="00654F4E" w:rsidRPr="00E92315" w14:paraId="29C02583" w14:textId="77777777" w:rsidTr="00654F4E">
        <w:trPr>
          <w:jc w:val="center"/>
        </w:trPr>
        <w:tc>
          <w:tcPr>
            <w:tcW w:w="4876" w:type="dxa"/>
            <w:hideMark/>
          </w:tcPr>
          <w:p w14:paraId="6F4B5E1D" w14:textId="77777777" w:rsidR="00654F4E" w:rsidRPr="00E92315" w:rsidRDefault="00654F4E">
            <w:pPr>
              <w:pStyle w:val="Normal6"/>
              <w:rPr>
                <w:lang w:val="en-GB"/>
              </w:rPr>
            </w:pPr>
            <w:r w:rsidRPr="00E92315">
              <w:rPr>
                <w:lang w:val="en-GB"/>
              </w:rPr>
              <w:t>Moreover, gender equality shall be included among the criteria used for the evaluation of proposals</w:t>
            </w:r>
            <w:r w:rsidRPr="00E92315">
              <w:rPr>
                <w:b/>
                <w:i/>
                <w:lang w:val="en-GB"/>
              </w:rPr>
              <w:t>, where feasible and appropriate</w:t>
            </w:r>
            <w:r w:rsidRPr="00E92315">
              <w:rPr>
                <w:lang w:val="en-GB"/>
              </w:rPr>
              <w:t>.</w:t>
            </w:r>
          </w:p>
        </w:tc>
        <w:tc>
          <w:tcPr>
            <w:tcW w:w="4876" w:type="dxa"/>
            <w:hideMark/>
          </w:tcPr>
          <w:p w14:paraId="39666F14" w14:textId="77777777" w:rsidR="00654F4E" w:rsidRPr="00E92315" w:rsidRDefault="00654F4E">
            <w:pPr>
              <w:pStyle w:val="Normal6"/>
              <w:rPr>
                <w:szCs w:val="24"/>
                <w:lang w:val="en-GB"/>
              </w:rPr>
            </w:pPr>
            <w:r w:rsidRPr="00E92315">
              <w:rPr>
                <w:lang w:val="en-GB"/>
              </w:rPr>
              <w:t>Moreover, gender equality shall be included among the criteria used for the evaluation of proposals.</w:t>
            </w:r>
          </w:p>
        </w:tc>
      </w:tr>
    </w:tbl>
    <w:p w14:paraId="4B6BE4DC"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0537B6B3" w14:textId="77777777" w:rsidR="00654F4E" w:rsidRPr="00E92315" w:rsidRDefault="00654F4E" w:rsidP="00654F4E">
      <w:r w:rsidRPr="00E92315">
        <w:rPr>
          <w:rStyle w:val="HideTWBExt"/>
        </w:rPr>
        <w:t>&lt;/Amend&gt;</w:t>
      </w:r>
    </w:p>
    <w:p w14:paraId="45689E49" w14:textId="716C7ED1"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42</w:t>
      </w:r>
      <w:r w:rsidRPr="00E92315">
        <w:rPr>
          <w:rStyle w:val="HideTWBExt"/>
          <w:b w:val="0"/>
          <w:lang w:val="en-GB"/>
        </w:rPr>
        <w:t>&lt;/NumAm&gt;</w:t>
      </w:r>
    </w:p>
    <w:p w14:paraId="598D2545"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16DB9E3D" w14:textId="77777777" w:rsidR="00654F4E" w:rsidRPr="00E92315" w:rsidRDefault="00654F4E" w:rsidP="00654F4E">
      <w:pPr>
        <w:pStyle w:val="NormalBold"/>
      </w:pPr>
      <w:r w:rsidRPr="00E92315">
        <w:rPr>
          <w:rStyle w:val="HideTWBExt"/>
          <w:b w:val="0"/>
        </w:rPr>
        <w:t>&lt;Article&gt;</w:t>
      </w:r>
      <w:r w:rsidRPr="00E92315">
        <w:t>Article 13 – paragraph 4</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276CAF64" w14:textId="77777777" w:rsidTr="00654F4E">
        <w:trPr>
          <w:jc w:val="center"/>
        </w:trPr>
        <w:tc>
          <w:tcPr>
            <w:tcW w:w="9752" w:type="dxa"/>
            <w:gridSpan w:val="2"/>
          </w:tcPr>
          <w:p w14:paraId="0252394B" w14:textId="77777777" w:rsidR="00654F4E" w:rsidRPr="00E92315" w:rsidRDefault="00654F4E">
            <w:pPr>
              <w:keepNext/>
            </w:pPr>
          </w:p>
        </w:tc>
      </w:tr>
      <w:tr w:rsidR="00654F4E" w:rsidRPr="00E92315" w14:paraId="6D26E2AA" w14:textId="77777777" w:rsidTr="00654F4E">
        <w:trPr>
          <w:jc w:val="center"/>
        </w:trPr>
        <w:tc>
          <w:tcPr>
            <w:tcW w:w="4876" w:type="dxa"/>
            <w:hideMark/>
          </w:tcPr>
          <w:p w14:paraId="0F914B34"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53FEB306" w14:textId="77777777" w:rsidR="00654F4E" w:rsidRPr="00E92315" w:rsidRDefault="00654F4E">
            <w:pPr>
              <w:pStyle w:val="ColumnHeading"/>
              <w:keepNext/>
              <w:rPr>
                <w:lang w:val="en-GB"/>
              </w:rPr>
            </w:pPr>
            <w:r w:rsidRPr="00E92315">
              <w:rPr>
                <w:lang w:val="en-GB"/>
              </w:rPr>
              <w:t>Amendment</w:t>
            </w:r>
          </w:p>
        </w:tc>
      </w:tr>
      <w:tr w:rsidR="00654F4E" w:rsidRPr="00E92315" w14:paraId="498C8164" w14:textId="77777777" w:rsidTr="00654F4E">
        <w:trPr>
          <w:jc w:val="center"/>
        </w:trPr>
        <w:tc>
          <w:tcPr>
            <w:tcW w:w="4876" w:type="dxa"/>
            <w:hideMark/>
          </w:tcPr>
          <w:p w14:paraId="07D28CC5" w14:textId="77777777" w:rsidR="00654F4E" w:rsidRPr="00E92315" w:rsidRDefault="00654F4E">
            <w:pPr>
              <w:pStyle w:val="Normal6"/>
              <w:rPr>
                <w:lang w:val="en-GB"/>
              </w:rPr>
            </w:pPr>
            <w:r w:rsidRPr="00E92315">
              <w:rPr>
                <w:lang w:val="en-GB"/>
              </w:rPr>
              <w:t>4.</w:t>
            </w:r>
            <w:r w:rsidRPr="00E92315">
              <w:rPr>
                <w:lang w:val="en-GB"/>
              </w:rPr>
              <w:tab/>
              <w:t xml:space="preserve">The assessment referred to in paragraphs 1 to 3 shall be provided </w:t>
            </w:r>
            <w:proofErr w:type="gramStart"/>
            <w:r w:rsidRPr="00E92315">
              <w:rPr>
                <w:lang w:val="en-GB"/>
              </w:rPr>
              <w:t>at the moment</w:t>
            </w:r>
            <w:proofErr w:type="gramEnd"/>
            <w:r w:rsidRPr="00E92315">
              <w:rPr>
                <w:lang w:val="en-GB"/>
              </w:rPr>
              <w:t xml:space="preserve"> of the submission of the plans. If it is not possible to provide a gender equality assessment at that moment, the activity shall be deemed to have no substantial contribution to gender equality and therefore be assigned a score 0. The Member State or third country concerned may revise that score whenever they submit an amendment of their plans.</w:t>
            </w:r>
          </w:p>
        </w:tc>
        <w:tc>
          <w:tcPr>
            <w:tcW w:w="4876" w:type="dxa"/>
            <w:hideMark/>
          </w:tcPr>
          <w:p w14:paraId="336F2288" w14:textId="6357E5FE" w:rsidR="00654F4E" w:rsidRPr="00E92315" w:rsidRDefault="00654F4E">
            <w:pPr>
              <w:pStyle w:val="Normal6"/>
              <w:rPr>
                <w:szCs w:val="24"/>
                <w:lang w:val="en-GB"/>
              </w:rPr>
            </w:pPr>
            <w:r w:rsidRPr="00E92315">
              <w:rPr>
                <w:lang w:val="en-GB"/>
              </w:rPr>
              <w:t>4.</w:t>
            </w:r>
            <w:r w:rsidRPr="00E92315">
              <w:rPr>
                <w:lang w:val="en-GB"/>
              </w:rPr>
              <w:tab/>
              <w:t xml:space="preserve">The assessment referred to in paragraphs 1 to 3 shall be provided </w:t>
            </w:r>
            <w:proofErr w:type="gramStart"/>
            <w:r w:rsidRPr="00E92315">
              <w:rPr>
                <w:lang w:val="en-GB"/>
              </w:rPr>
              <w:t>at the moment</w:t>
            </w:r>
            <w:proofErr w:type="gramEnd"/>
            <w:r w:rsidRPr="00E92315">
              <w:rPr>
                <w:lang w:val="en-GB"/>
              </w:rPr>
              <w:t xml:space="preserve"> of the submission of the plans. If it is not possible to provide a gender equality assessment at that moment, the activity shall be deemed to have no substantial contribution to gender equality and therefore be assigned a score 0. The Member State or third country concerned may revise that score whenever they submit an amendment of their plans</w:t>
            </w:r>
            <w:r w:rsidRPr="00E92315">
              <w:rPr>
                <w:b/>
                <w:i/>
                <w:lang w:val="en-GB"/>
              </w:rPr>
              <w:t xml:space="preserve">, </w:t>
            </w:r>
            <w:r w:rsidR="005E6202" w:rsidRPr="00E92315">
              <w:rPr>
                <w:b/>
                <w:i/>
                <w:lang w:val="en-GB"/>
              </w:rPr>
              <w:t>always</w:t>
            </w:r>
            <w:r w:rsidRPr="00E92315">
              <w:rPr>
                <w:b/>
                <w:i/>
                <w:lang w:val="en-GB"/>
              </w:rPr>
              <w:t xml:space="preserve"> ensuring the compliance with </w:t>
            </w:r>
            <w:r w:rsidR="005E6202" w:rsidRPr="00E92315">
              <w:rPr>
                <w:b/>
                <w:i/>
                <w:lang w:val="en-GB"/>
              </w:rPr>
              <w:t>the</w:t>
            </w:r>
            <w:r w:rsidRPr="00E92315">
              <w:rPr>
                <w:b/>
                <w:i/>
                <w:lang w:val="en-GB"/>
              </w:rPr>
              <w:t xml:space="preserve"> "do not harm" principle for gender equality</w:t>
            </w:r>
            <w:r w:rsidRPr="00E92315">
              <w:rPr>
                <w:lang w:val="en-GB"/>
              </w:rPr>
              <w:t>.</w:t>
            </w:r>
          </w:p>
        </w:tc>
      </w:tr>
    </w:tbl>
    <w:p w14:paraId="2E4CA5D5"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4D82A150" w14:textId="77777777" w:rsidR="00654F4E" w:rsidRPr="00E92315" w:rsidRDefault="00654F4E" w:rsidP="00654F4E">
      <w:r w:rsidRPr="00E92315">
        <w:rPr>
          <w:rStyle w:val="HideTWBExt"/>
        </w:rPr>
        <w:t>&lt;/Amend&gt;</w:t>
      </w:r>
    </w:p>
    <w:p w14:paraId="27735819" w14:textId="6A4A1F05"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43</w:t>
      </w:r>
      <w:r w:rsidRPr="00E92315">
        <w:rPr>
          <w:rStyle w:val="HideTWBExt"/>
          <w:b w:val="0"/>
          <w:lang w:val="en-GB"/>
        </w:rPr>
        <w:t>&lt;/NumAm&gt;</w:t>
      </w:r>
    </w:p>
    <w:p w14:paraId="0F078F5A"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30132220" w14:textId="77777777" w:rsidR="00654F4E" w:rsidRPr="00E92315" w:rsidRDefault="00654F4E" w:rsidP="00654F4E">
      <w:pPr>
        <w:pStyle w:val="NormalBold"/>
      </w:pPr>
      <w:r w:rsidRPr="00E92315">
        <w:rPr>
          <w:rStyle w:val="HideTWBExt"/>
          <w:b w:val="0"/>
        </w:rPr>
        <w:t>&lt;Article&gt;</w:t>
      </w:r>
      <w:r w:rsidRPr="00E92315">
        <w:t>Article 14 – paragraph 2 – subparagraph 1 – point a</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47CCDBF4" w14:textId="77777777" w:rsidTr="00654F4E">
        <w:trPr>
          <w:jc w:val="center"/>
        </w:trPr>
        <w:tc>
          <w:tcPr>
            <w:tcW w:w="9752" w:type="dxa"/>
            <w:gridSpan w:val="2"/>
          </w:tcPr>
          <w:p w14:paraId="6910E277" w14:textId="77777777" w:rsidR="00654F4E" w:rsidRPr="00E92315" w:rsidRDefault="00654F4E">
            <w:pPr>
              <w:keepNext/>
            </w:pPr>
          </w:p>
        </w:tc>
      </w:tr>
      <w:tr w:rsidR="00654F4E" w:rsidRPr="00E92315" w14:paraId="0B382C0D" w14:textId="77777777" w:rsidTr="00654F4E">
        <w:trPr>
          <w:jc w:val="center"/>
        </w:trPr>
        <w:tc>
          <w:tcPr>
            <w:tcW w:w="4876" w:type="dxa"/>
            <w:hideMark/>
          </w:tcPr>
          <w:p w14:paraId="191EE8A0"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51CEF274" w14:textId="77777777" w:rsidR="00654F4E" w:rsidRPr="00E92315" w:rsidRDefault="00654F4E">
            <w:pPr>
              <w:pStyle w:val="ColumnHeading"/>
              <w:keepNext/>
              <w:rPr>
                <w:lang w:val="en-GB"/>
              </w:rPr>
            </w:pPr>
            <w:r w:rsidRPr="00E92315">
              <w:rPr>
                <w:lang w:val="en-GB"/>
              </w:rPr>
              <w:t>Amendment</w:t>
            </w:r>
          </w:p>
        </w:tc>
      </w:tr>
      <w:tr w:rsidR="00654F4E" w:rsidRPr="00E92315" w14:paraId="08F871EE" w14:textId="77777777" w:rsidTr="00654F4E">
        <w:trPr>
          <w:jc w:val="center"/>
        </w:trPr>
        <w:tc>
          <w:tcPr>
            <w:tcW w:w="4876" w:type="dxa"/>
            <w:hideMark/>
          </w:tcPr>
          <w:p w14:paraId="04FEB562" w14:textId="77777777" w:rsidR="00654F4E" w:rsidRPr="00E92315" w:rsidRDefault="00654F4E">
            <w:pPr>
              <w:pStyle w:val="Normal6"/>
              <w:rPr>
                <w:lang w:val="en-GB"/>
              </w:rPr>
            </w:pPr>
            <w:r w:rsidRPr="00E92315">
              <w:rPr>
                <w:lang w:val="en-GB"/>
              </w:rPr>
              <w:t>(a)</w:t>
            </w:r>
            <w:r w:rsidRPr="00E92315">
              <w:rPr>
                <w:lang w:val="en-GB"/>
              </w:rPr>
              <w:tab/>
              <w:t xml:space="preserve">one output indicator defining the final milestone or target for that measure and selected from Annex I </w:t>
            </w:r>
            <w:proofErr w:type="gramStart"/>
            <w:r w:rsidRPr="00E92315">
              <w:rPr>
                <w:lang w:val="en-GB"/>
              </w:rPr>
              <w:t>corresponding</w:t>
            </w:r>
            <w:proofErr w:type="gramEnd"/>
            <w:r w:rsidRPr="00E92315">
              <w:rPr>
                <w:lang w:val="en-GB"/>
              </w:rPr>
              <w:t xml:space="preserve"> either to the assigned intervention field or, where appropriate, to a different intervention field</w:t>
            </w:r>
            <w:r w:rsidRPr="00E92315">
              <w:rPr>
                <w:b/>
                <w:i/>
                <w:lang w:val="en-GB"/>
              </w:rPr>
              <w:t>, or in duly justified cases and in agreement with the Commission an output indicator not included in Annex I</w:t>
            </w:r>
            <w:r w:rsidRPr="00E92315">
              <w:rPr>
                <w:lang w:val="en-GB"/>
              </w:rPr>
              <w:t>;</w:t>
            </w:r>
          </w:p>
        </w:tc>
        <w:tc>
          <w:tcPr>
            <w:tcW w:w="4876" w:type="dxa"/>
            <w:hideMark/>
          </w:tcPr>
          <w:p w14:paraId="3A812F18" w14:textId="77777777" w:rsidR="00654F4E" w:rsidRPr="00E92315" w:rsidRDefault="00654F4E">
            <w:pPr>
              <w:pStyle w:val="Normal6"/>
              <w:rPr>
                <w:szCs w:val="24"/>
                <w:lang w:val="en-GB"/>
              </w:rPr>
            </w:pPr>
            <w:r w:rsidRPr="00E92315">
              <w:rPr>
                <w:lang w:val="en-GB"/>
              </w:rPr>
              <w:t>(a)</w:t>
            </w:r>
            <w:r w:rsidRPr="00E92315">
              <w:rPr>
                <w:lang w:val="en-GB"/>
              </w:rPr>
              <w:tab/>
              <w:t xml:space="preserve">one output indicator defining the final milestone or target for that measure and selected from Annex I </w:t>
            </w:r>
            <w:proofErr w:type="gramStart"/>
            <w:r w:rsidRPr="00E92315">
              <w:rPr>
                <w:lang w:val="en-GB"/>
              </w:rPr>
              <w:t>corresponding</w:t>
            </w:r>
            <w:proofErr w:type="gramEnd"/>
            <w:r w:rsidRPr="00E92315">
              <w:rPr>
                <w:lang w:val="en-GB"/>
              </w:rPr>
              <w:t xml:space="preserve"> either to the assigned intervention field or, where appropriate, to a different intervention field;</w:t>
            </w:r>
          </w:p>
        </w:tc>
      </w:tr>
    </w:tbl>
    <w:p w14:paraId="3E377281"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70309DCB" w14:textId="77777777" w:rsidR="00654F4E" w:rsidRPr="00E92315" w:rsidRDefault="00654F4E" w:rsidP="00654F4E">
      <w:r w:rsidRPr="00E92315">
        <w:rPr>
          <w:rStyle w:val="HideTWBExt"/>
        </w:rPr>
        <w:t>&lt;/Amend&gt;</w:t>
      </w:r>
    </w:p>
    <w:p w14:paraId="14227A45" w14:textId="3894EFD6"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44</w:t>
      </w:r>
      <w:r w:rsidRPr="00E92315">
        <w:rPr>
          <w:rStyle w:val="HideTWBExt"/>
          <w:b w:val="0"/>
          <w:lang w:val="en-GB"/>
        </w:rPr>
        <w:t>&lt;/NumAm&gt;</w:t>
      </w:r>
    </w:p>
    <w:p w14:paraId="09B976EC"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2B13E4A6" w14:textId="77777777" w:rsidR="00654F4E" w:rsidRPr="00E92315" w:rsidRDefault="00654F4E" w:rsidP="00654F4E">
      <w:pPr>
        <w:pStyle w:val="NormalBold"/>
      </w:pPr>
      <w:r w:rsidRPr="00E92315">
        <w:rPr>
          <w:rStyle w:val="HideTWBExt"/>
          <w:b w:val="0"/>
        </w:rPr>
        <w:t>&lt;Article&gt;</w:t>
      </w:r>
      <w:r w:rsidRPr="00E92315">
        <w:t>Article 14 – paragraph 2 – subparagraph 4</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2A97E9B1" w14:textId="77777777" w:rsidTr="00654F4E">
        <w:trPr>
          <w:jc w:val="center"/>
        </w:trPr>
        <w:tc>
          <w:tcPr>
            <w:tcW w:w="9752" w:type="dxa"/>
            <w:gridSpan w:val="2"/>
          </w:tcPr>
          <w:p w14:paraId="35376E86" w14:textId="77777777" w:rsidR="00654F4E" w:rsidRPr="00E92315" w:rsidRDefault="00654F4E">
            <w:pPr>
              <w:keepNext/>
            </w:pPr>
          </w:p>
        </w:tc>
      </w:tr>
      <w:tr w:rsidR="00654F4E" w:rsidRPr="00E92315" w14:paraId="4EDD3830" w14:textId="77777777" w:rsidTr="00654F4E">
        <w:trPr>
          <w:jc w:val="center"/>
        </w:trPr>
        <w:tc>
          <w:tcPr>
            <w:tcW w:w="4876" w:type="dxa"/>
            <w:hideMark/>
          </w:tcPr>
          <w:p w14:paraId="20ECEB11"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3C02B4C2" w14:textId="77777777" w:rsidR="00654F4E" w:rsidRPr="00E92315" w:rsidRDefault="00654F4E">
            <w:pPr>
              <w:pStyle w:val="ColumnHeading"/>
              <w:keepNext/>
              <w:rPr>
                <w:lang w:val="en-GB"/>
              </w:rPr>
            </w:pPr>
            <w:r w:rsidRPr="00E92315">
              <w:rPr>
                <w:lang w:val="en-GB"/>
              </w:rPr>
              <w:t>Amendment</w:t>
            </w:r>
          </w:p>
        </w:tc>
      </w:tr>
      <w:tr w:rsidR="00654F4E" w:rsidRPr="00E92315" w14:paraId="200533E5" w14:textId="77777777" w:rsidTr="00654F4E">
        <w:trPr>
          <w:jc w:val="center"/>
        </w:trPr>
        <w:tc>
          <w:tcPr>
            <w:tcW w:w="4876" w:type="dxa"/>
            <w:hideMark/>
          </w:tcPr>
          <w:p w14:paraId="17C16EBE" w14:textId="77777777" w:rsidR="00654F4E" w:rsidRPr="00E92315" w:rsidRDefault="00654F4E">
            <w:pPr>
              <w:pStyle w:val="Normal6"/>
              <w:rPr>
                <w:lang w:val="en-GB"/>
              </w:rPr>
            </w:pPr>
            <w:r w:rsidRPr="00E92315">
              <w:rPr>
                <w:b/>
                <w:i/>
                <w:lang w:val="en-GB"/>
              </w:rPr>
              <w:t xml:space="preserve">Where the Member State has proposed an output indicator not included in Annex I to define a final milestone or target for </w:t>
            </w:r>
            <w:r w:rsidRPr="00E92315">
              <w:rPr>
                <w:b/>
                <w:i/>
                <w:lang w:val="en-GB"/>
              </w:rPr>
              <w:lastRenderedPageBreak/>
              <w:t>that measure, and where Annex I does not provide any result indicator corresponding to the intervention field of the measure, the Member State shall either assign one result indicator from the result indicators corresponding to other intervention fields set out in Annex I, or exceptionally assign a result indicator not included in Annex I in agreement with the Commission.</w:t>
            </w:r>
          </w:p>
        </w:tc>
        <w:tc>
          <w:tcPr>
            <w:tcW w:w="4876" w:type="dxa"/>
            <w:hideMark/>
          </w:tcPr>
          <w:p w14:paraId="72C238AD" w14:textId="77777777" w:rsidR="00654F4E" w:rsidRPr="00E92315" w:rsidRDefault="00654F4E">
            <w:pPr>
              <w:pStyle w:val="Normal6"/>
              <w:rPr>
                <w:szCs w:val="24"/>
                <w:lang w:val="en-GB"/>
              </w:rPr>
            </w:pPr>
            <w:r w:rsidRPr="00E92315">
              <w:rPr>
                <w:b/>
                <w:i/>
                <w:lang w:val="en-GB"/>
              </w:rPr>
              <w:lastRenderedPageBreak/>
              <w:t>deleted</w:t>
            </w:r>
          </w:p>
        </w:tc>
      </w:tr>
    </w:tbl>
    <w:p w14:paraId="02A4932A"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7EAE63DB" w14:textId="77777777" w:rsidR="00654F4E" w:rsidRPr="00E92315" w:rsidRDefault="00654F4E" w:rsidP="00654F4E">
      <w:r w:rsidRPr="00E92315">
        <w:rPr>
          <w:rStyle w:val="HideTWBExt"/>
        </w:rPr>
        <w:t>&lt;/Amend&gt;</w:t>
      </w:r>
    </w:p>
    <w:p w14:paraId="0339D235" w14:textId="44C1C998"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45</w:t>
      </w:r>
      <w:r w:rsidRPr="00E92315">
        <w:rPr>
          <w:rStyle w:val="HideTWBExt"/>
          <w:b w:val="0"/>
          <w:lang w:val="en-GB"/>
        </w:rPr>
        <w:t>&lt;/NumAm&gt;</w:t>
      </w:r>
    </w:p>
    <w:p w14:paraId="5C41F938"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6A02BB80" w14:textId="77777777" w:rsidR="00654F4E" w:rsidRPr="00E92315" w:rsidRDefault="00654F4E" w:rsidP="00654F4E">
      <w:pPr>
        <w:pStyle w:val="NormalBold"/>
      </w:pPr>
      <w:r w:rsidRPr="00E92315">
        <w:rPr>
          <w:rStyle w:val="HideTWBExt"/>
          <w:b w:val="0"/>
        </w:rPr>
        <w:t>&lt;Article&gt;</w:t>
      </w:r>
      <w:r w:rsidRPr="00E92315">
        <w:t>Article 15 – paragraph 1 a (new)</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7F4851EF" w14:textId="77777777" w:rsidTr="00654F4E">
        <w:trPr>
          <w:jc w:val="center"/>
        </w:trPr>
        <w:tc>
          <w:tcPr>
            <w:tcW w:w="9752" w:type="dxa"/>
            <w:gridSpan w:val="2"/>
          </w:tcPr>
          <w:p w14:paraId="05E00C66" w14:textId="77777777" w:rsidR="00654F4E" w:rsidRPr="00E92315" w:rsidRDefault="00654F4E">
            <w:pPr>
              <w:keepNext/>
            </w:pPr>
          </w:p>
        </w:tc>
      </w:tr>
      <w:tr w:rsidR="00654F4E" w:rsidRPr="00E92315" w14:paraId="0DA36428" w14:textId="77777777" w:rsidTr="00654F4E">
        <w:trPr>
          <w:jc w:val="center"/>
        </w:trPr>
        <w:tc>
          <w:tcPr>
            <w:tcW w:w="4876" w:type="dxa"/>
            <w:hideMark/>
          </w:tcPr>
          <w:p w14:paraId="147C3676"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7C42116C" w14:textId="77777777" w:rsidR="00654F4E" w:rsidRPr="00E92315" w:rsidRDefault="00654F4E">
            <w:pPr>
              <w:pStyle w:val="ColumnHeading"/>
              <w:keepNext/>
              <w:rPr>
                <w:lang w:val="en-GB"/>
              </w:rPr>
            </w:pPr>
            <w:r w:rsidRPr="00E92315">
              <w:rPr>
                <w:lang w:val="en-GB"/>
              </w:rPr>
              <w:t>Amendment</w:t>
            </w:r>
          </w:p>
        </w:tc>
      </w:tr>
      <w:tr w:rsidR="00654F4E" w:rsidRPr="00E92315" w14:paraId="5B26A274" w14:textId="77777777" w:rsidTr="00654F4E">
        <w:trPr>
          <w:jc w:val="center"/>
        </w:trPr>
        <w:tc>
          <w:tcPr>
            <w:tcW w:w="4876" w:type="dxa"/>
          </w:tcPr>
          <w:p w14:paraId="50461930" w14:textId="77777777" w:rsidR="00654F4E" w:rsidRPr="00E92315" w:rsidRDefault="00654F4E">
            <w:pPr>
              <w:pStyle w:val="Normal6"/>
              <w:rPr>
                <w:lang w:val="en-GB"/>
              </w:rPr>
            </w:pPr>
          </w:p>
        </w:tc>
        <w:tc>
          <w:tcPr>
            <w:tcW w:w="4876" w:type="dxa"/>
            <w:hideMark/>
          </w:tcPr>
          <w:p w14:paraId="2C412B4B" w14:textId="39EB1701" w:rsidR="00654F4E" w:rsidRPr="00E92315" w:rsidRDefault="00654F4E">
            <w:pPr>
              <w:pStyle w:val="Normal6"/>
              <w:rPr>
                <w:szCs w:val="24"/>
                <w:lang w:val="en-GB"/>
              </w:rPr>
            </w:pPr>
            <w:r w:rsidRPr="00E92315">
              <w:rPr>
                <w:b/>
                <w:i/>
                <w:lang w:val="en-GB"/>
              </w:rPr>
              <w:t>1a.</w:t>
            </w:r>
            <w:r w:rsidRPr="00E92315">
              <w:rPr>
                <w:b/>
                <w:i/>
                <w:lang w:val="en-GB"/>
              </w:rPr>
              <w:tab/>
              <w:t xml:space="preserve">The Commission </w:t>
            </w:r>
            <w:r w:rsidR="00F64177" w:rsidRPr="00E92315">
              <w:rPr>
                <w:b/>
                <w:i/>
                <w:lang w:val="en-GB"/>
              </w:rPr>
              <w:t xml:space="preserve">shall </w:t>
            </w:r>
            <w:r w:rsidRPr="00E92315">
              <w:rPr>
                <w:b/>
                <w:i/>
                <w:lang w:val="en-GB"/>
              </w:rPr>
              <w:t xml:space="preserve">establish </w:t>
            </w:r>
            <w:r w:rsidR="00F64177" w:rsidRPr="00E92315">
              <w:rPr>
                <w:b/>
                <w:i/>
                <w:lang w:val="en-GB"/>
              </w:rPr>
              <w:t xml:space="preserve">Union </w:t>
            </w:r>
            <w:r w:rsidRPr="00E92315">
              <w:rPr>
                <w:b/>
                <w:i/>
                <w:lang w:val="en-GB"/>
              </w:rPr>
              <w:t xml:space="preserve">gender equality coefficients to quantify the Union budget expenditure contributing to gender equality (Scores 2 and 1 according to the methodology referred to in this Regulation). Under that system, a score of 2 and a coefficient of 100 % </w:t>
            </w:r>
            <w:r w:rsidR="00F64177" w:rsidRPr="00E92315">
              <w:rPr>
                <w:b/>
                <w:i/>
                <w:lang w:val="en-GB"/>
              </w:rPr>
              <w:t xml:space="preserve">shall </w:t>
            </w:r>
            <w:r w:rsidRPr="00E92315">
              <w:rPr>
                <w:b/>
                <w:i/>
                <w:lang w:val="en-GB"/>
              </w:rPr>
              <w:t xml:space="preserve">be assigned to activities that have gender equality as their main objective and are expected to make a significant contribution to gender equality in line with Union goals. A score of 1 and a coefficient of 40 % </w:t>
            </w:r>
            <w:r w:rsidR="00F64177" w:rsidRPr="00E92315">
              <w:rPr>
                <w:b/>
                <w:i/>
                <w:lang w:val="en-GB"/>
              </w:rPr>
              <w:t xml:space="preserve">shall </w:t>
            </w:r>
            <w:r w:rsidRPr="00E92315">
              <w:rPr>
                <w:b/>
                <w:i/>
                <w:lang w:val="en-GB"/>
              </w:rPr>
              <w:t xml:space="preserve">be assigned to activities which are expected to have some positive impact on gender equality without having it as its primary objective. A score of 0 and a coefficient of 0 % </w:t>
            </w:r>
            <w:r w:rsidR="00F64177" w:rsidRPr="00E92315">
              <w:rPr>
                <w:b/>
                <w:i/>
                <w:lang w:val="en-GB"/>
              </w:rPr>
              <w:t xml:space="preserve">shall </w:t>
            </w:r>
            <w:r w:rsidRPr="00E92315">
              <w:rPr>
                <w:b/>
                <w:i/>
                <w:lang w:val="en-GB"/>
              </w:rPr>
              <w:t>be assigned to activities expected to have a neutral impact on gender equality objectives.</w:t>
            </w:r>
          </w:p>
        </w:tc>
      </w:tr>
    </w:tbl>
    <w:p w14:paraId="74331D8B"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680162CB" w14:textId="77777777" w:rsidR="00654F4E" w:rsidRPr="00E92315" w:rsidRDefault="00654F4E" w:rsidP="00654F4E">
      <w:r w:rsidRPr="00E92315">
        <w:rPr>
          <w:rStyle w:val="HideTWBExt"/>
        </w:rPr>
        <w:t>&lt;/Amend&gt;</w:t>
      </w:r>
    </w:p>
    <w:p w14:paraId="1837E4FC" w14:textId="0ADE5270"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46</w:t>
      </w:r>
      <w:r w:rsidRPr="00E92315">
        <w:rPr>
          <w:rStyle w:val="HideTWBExt"/>
          <w:b w:val="0"/>
          <w:lang w:val="en-GB"/>
        </w:rPr>
        <w:t>&lt;/NumAm&gt;</w:t>
      </w:r>
    </w:p>
    <w:p w14:paraId="335845DB"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5C7C9FC6" w14:textId="77777777" w:rsidR="00654F4E" w:rsidRPr="00E92315" w:rsidRDefault="00654F4E" w:rsidP="00654F4E">
      <w:pPr>
        <w:pStyle w:val="NormalBold"/>
      </w:pPr>
      <w:r w:rsidRPr="00E92315">
        <w:rPr>
          <w:rStyle w:val="HideTWBExt"/>
          <w:b w:val="0"/>
        </w:rPr>
        <w:t>&lt;Article&gt;</w:t>
      </w:r>
      <w:r w:rsidRPr="00E92315">
        <w:t>Article 16 – paragraph 1</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0BE3C4BB" w14:textId="77777777" w:rsidTr="00654F4E">
        <w:trPr>
          <w:jc w:val="center"/>
        </w:trPr>
        <w:tc>
          <w:tcPr>
            <w:tcW w:w="9752" w:type="dxa"/>
            <w:gridSpan w:val="2"/>
          </w:tcPr>
          <w:p w14:paraId="340A5821" w14:textId="77777777" w:rsidR="00654F4E" w:rsidRPr="00E92315" w:rsidRDefault="00654F4E">
            <w:pPr>
              <w:keepNext/>
            </w:pPr>
          </w:p>
        </w:tc>
      </w:tr>
      <w:tr w:rsidR="00654F4E" w:rsidRPr="00E92315" w14:paraId="01ED712E" w14:textId="77777777" w:rsidTr="00654F4E">
        <w:trPr>
          <w:jc w:val="center"/>
        </w:trPr>
        <w:tc>
          <w:tcPr>
            <w:tcW w:w="4876" w:type="dxa"/>
            <w:hideMark/>
          </w:tcPr>
          <w:p w14:paraId="3BFEEC23"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3DB5C904" w14:textId="77777777" w:rsidR="00654F4E" w:rsidRPr="00E92315" w:rsidRDefault="00654F4E">
            <w:pPr>
              <w:pStyle w:val="ColumnHeading"/>
              <w:keepNext/>
              <w:rPr>
                <w:lang w:val="en-GB"/>
              </w:rPr>
            </w:pPr>
            <w:r w:rsidRPr="00E92315">
              <w:rPr>
                <w:lang w:val="en-GB"/>
              </w:rPr>
              <w:t>Amendment</w:t>
            </w:r>
          </w:p>
        </w:tc>
      </w:tr>
      <w:tr w:rsidR="00654F4E" w:rsidRPr="00E92315" w14:paraId="564A80CB" w14:textId="77777777" w:rsidTr="00654F4E">
        <w:trPr>
          <w:jc w:val="center"/>
        </w:trPr>
        <w:tc>
          <w:tcPr>
            <w:tcW w:w="4876" w:type="dxa"/>
            <w:hideMark/>
          </w:tcPr>
          <w:p w14:paraId="0D1B9335" w14:textId="77777777" w:rsidR="00654F4E" w:rsidRPr="00E92315" w:rsidRDefault="00654F4E">
            <w:pPr>
              <w:pStyle w:val="Normal6"/>
              <w:rPr>
                <w:lang w:val="en-GB"/>
              </w:rPr>
            </w:pPr>
            <w:r w:rsidRPr="00E92315">
              <w:rPr>
                <w:lang w:val="en-GB"/>
              </w:rPr>
              <w:t>1.</w:t>
            </w:r>
            <w:r w:rsidRPr="00E92315">
              <w:rPr>
                <w:lang w:val="en-GB"/>
              </w:rPr>
              <w:tab/>
              <w:t xml:space="preserve">When implementing the budget in accordance with Article 62(1), first subparagraph, point (a), of Regulation (EU, Euratom) 2024/2509, the Commission shall ensure compliance with the requirements laid down in Article 33(2), points (d), (e) and (f), of that Regulation. </w:t>
            </w:r>
            <w:proofErr w:type="gramStart"/>
            <w:r w:rsidRPr="00E92315">
              <w:rPr>
                <w:lang w:val="en-GB"/>
              </w:rPr>
              <w:t>In particular, gender</w:t>
            </w:r>
            <w:proofErr w:type="gramEnd"/>
            <w:r w:rsidRPr="00E92315">
              <w:rPr>
                <w:lang w:val="en-GB"/>
              </w:rPr>
              <w:t xml:space="preserve"> equality shall be included among the criteria used for the evaluation of proposals</w:t>
            </w:r>
            <w:r w:rsidRPr="00E92315">
              <w:rPr>
                <w:b/>
                <w:i/>
                <w:lang w:val="en-GB"/>
              </w:rPr>
              <w:t>, where feasible and appropriate</w:t>
            </w:r>
            <w:r w:rsidRPr="00E92315">
              <w:rPr>
                <w:lang w:val="en-GB"/>
              </w:rPr>
              <w:t>.</w:t>
            </w:r>
          </w:p>
        </w:tc>
        <w:tc>
          <w:tcPr>
            <w:tcW w:w="4876" w:type="dxa"/>
            <w:hideMark/>
          </w:tcPr>
          <w:p w14:paraId="75EB1326" w14:textId="77777777" w:rsidR="00654F4E" w:rsidRPr="00E92315" w:rsidRDefault="00654F4E">
            <w:pPr>
              <w:pStyle w:val="Normal6"/>
              <w:rPr>
                <w:szCs w:val="24"/>
                <w:lang w:val="en-GB"/>
              </w:rPr>
            </w:pPr>
            <w:r w:rsidRPr="00E92315">
              <w:rPr>
                <w:lang w:val="en-GB"/>
              </w:rPr>
              <w:t>1.</w:t>
            </w:r>
            <w:r w:rsidRPr="00E92315">
              <w:rPr>
                <w:lang w:val="en-GB"/>
              </w:rPr>
              <w:tab/>
              <w:t xml:space="preserve">When implementing the budget in accordance with Article 62(1), first subparagraph, point (a), of Regulation (EU, Euratom) 2024/2509, the Commission shall ensure compliance with the requirements laid down in Article 33(2), points (d), (e) and (f), of that Regulation. </w:t>
            </w:r>
            <w:proofErr w:type="gramStart"/>
            <w:r w:rsidRPr="00E92315">
              <w:rPr>
                <w:lang w:val="en-GB"/>
              </w:rPr>
              <w:t>In particular, gender</w:t>
            </w:r>
            <w:proofErr w:type="gramEnd"/>
            <w:r w:rsidRPr="00E92315">
              <w:rPr>
                <w:lang w:val="en-GB"/>
              </w:rPr>
              <w:t xml:space="preserve"> equality shall be included among the criteria used for the evaluation of proposals.</w:t>
            </w:r>
          </w:p>
        </w:tc>
      </w:tr>
    </w:tbl>
    <w:p w14:paraId="033BE150"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2B3F6D51" w14:textId="77777777" w:rsidR="00654F4E" w:rsidRPr="00E92315" w:rsidRDefault="00654F4E" w:rsidP="00654F4E">
      <w:r w:rsidRPr="00E92315">
        <w:rPr>
          <w:rStyle w:val="HideTWBExt"/>
        </w:rPr>
        <w:t>&lt;/Amend&gt;</w:t>
      </w:r>
    </w:p>
    <w:p w14:paraId="3B517932" w14:textId="0E0D5AB2"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47</w:t>
      </w:r>
      <w:r w:rsidRPr="00E92315">
        <w:rPr>
          <w:rStyle w:val="HideTWBExt"/>
          <w:b w:val="0"/>
          <w:lang w:val="en-GB"/>
        </w:rPr>
        <w:t>&lt;/NumAm&gt;</w:t>
      </w:r>
    </w:p>
    <w:p w14:paraId="3FA3498F"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7649B6FB" w14:textId="77777777" w:rsidR="00654F4E" w:rsidRPr="00E92315" w:rsidRDefault="00654F4E" w:rsidP="00654F4E">
      <w:pPr>
        <w:pStyle w:val="NormalBold"/>
      </w:pPr>
      <w:r w:rsidRPr="00E92315">
        <w:rPr>
          <w:rStyle w:val="HideTWBExt"/>
          <w:b w:val="0"/>
        </w:rPr>
        <w:t>&lt;Article&gt;</w:t>
      </w:r>
      <w:r w:rsidRPr="00E92315">
        <w:t>Article 16 – paragraph 3</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14A31B5F" w14:textId="77777777" w:rsidTr="00654F4E">
        <w:trPr>
          <w:jc w:val="center"/>
        </w:trPr>
        <w:tc>
          <w:tcPr>
            <w:tcW w:w="9752" w:type="dxa"/>
            <w:gridSpan w:val="2"/>
          </w:tcPr>
          <w:p w14:paraId="04FDB8B1" w14:textId="77777777" w:rsidR="00654F4E" w:rsidRPr="00E92315" w:rsidRDefault="00654F4E">
            <w:pPr>
              <w:keepNext/>
            </w:pPr>
          </w:p>
        </w:tc>
      </w:tr>
      <w:tr w:rsidR="00654F4E" w:rsidRPr="00E92315" w14:paraId="446D2671" w14:textId="77777777" w:rsidTr="00654F4E">
        <w:trPr>
          <w:jc w:val="center"/>
        </w:trPr>
        <w:tc>
          <w:tcPr>
            <w:tcW w:w="4876" w:type="dxa"/>
            <w:hideMark/>
          </w:tcPr>
          <w:p w14:paraId="505DC069"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37AB5F20" w14:textId="77777777" w:rsidR="00654F4E" w:rsidRPr="00E92315" w:rsidRDefault="00654F4E">
            <w:pPr>
              <w:pStyle w:val="ColumnHeading"/>
              <w:keepNext/>
              <w:rPr>
                <w:lang w:val="en-GB"/>
              </w:rPr>
            </w:pPr>
            <w:r w:rsidRPr="00E92315">
              <w:rPr>
                <w:lang w:val="en-GB"/>
              </w:rPr>
              <w:t>Amendment</w:t>
            </w:r>
          </w:p>
        </w:tc>
      </w:tr>
      <w:tr w:rsidR="00654F4E" w:rsidRPr="00E92315" w14:paraId="08F48874" w14:textId="77777777" w:rsidTr="00654F4E">
        <w:trPr>
          <w:jc w:val="center"/>
        </w:trPr>
        <w:tc>
          <w:tcPr>
            <w:tcW w:w="4876" w:type="dxa"/>
            <w:hideMark/>
          </w:tcPr>
          <w:p w14:paraId="2A689265" w14:textId="77777777" w:rsidR="00654F4E" w:rsidRPr="00E92315" w:rsidRDefault="00654F4E">
            <w:pPr>
              <w:pStyle w:val="Normal6"/>
              <w:rPr>
                <w:lang w:val="en-GB"/>
              </w:rPr>
            </w:pPr>
            <w:r w:rsidRPr="00E92315">
              <w:rPr>
                <w:lang w:val="en-GB"/>
              </w:rPr>
              <w:t>3.</w:t>
            </w:r>
            <w:r w:rsidRPr="00E92315">
              <w:rPr>
                <w:lang w:val="en-GB"/>
              </w:rPr>
              <w:tab/>
              <w:t>Reporting requirements imposed on recipients of Union funds shall be proportionate and shall aim to ensure that data for monitoring implementation and results are collected efficiently, effectively and in a timely manner.</w:t>
            </w:r>
          </w:p>
        </w:tc>
        <w:tc>
          <w:tcPr>
            <w:tcW w:w="4876" w:type="dxa"/>
            <w:hideMark/>
          </w:tcPr>
          <w:p w14:paraId="08C50243" w14:textId="3E1F218F" w:rsidR="00654F4E" w:rsidRPr="00E92315" w:rsidRDefault="00654F4E">
            <w:pPr>
              <w:pStyle w:val="Normal6"/>
              <w:rPr>
                <w:szCs w:val="24"/>
                <w:lang w:val="en-GB"/>
              </w:rPr>
            </w:pPr>
            <w:r w:rsidRPr="00E92315">
              <w:rPr>
                <w:lang w:val="en-GB"/>
              </w:rPr>
              <w:t>3.</w:t>
            </w:r>
            <w:r w:rsidRPr="00E92315">
              <w:rPr>
                <w:lang w:val="en-GB"/>
              </w:rPr>
              <w:tab/>
              <w:t>Reporting requirements imposed on recipients of Union funds shall be proportionate and shall aim to ensure that data for monitoring implementation and results</w:t>
            </w:r>
            <w:r w:rsidRPr="00E92315">
              <w:rPr>
                <w:b/>
                <w:i/>
                <w:lang w:val="en-GB"/>
              </w:rPr>
              <w:t xml:space="preserve">, </w:t>
            </w:r>
            <w:r w:rsidR="005E6202" w:rsidRPr="00E92315">
              <w:rPr>
                <w:b/>
                <w:i/>
                <w:lang w:val="en-GB"/>
              </w:rPr>
              <w:t>disaggregated</w:t>
            </w:r>
            <w:r w:rsidRPr="00E92315">
              <w:rPr>
                <w:b/>
                <w:i/>
                <w:lang w:val="en-GB"/>
              </w:rPr>
              <w:t xml:space="preserve"> by sex and gender statistics,</w:t>
            </w:r>
            <w:r w:rsidRPr="00E92315">
              <w:rPr>
                <w:lang w:val="en-GB"/>
              </w:rPr>
              <w:t xml:space="preserve"> are collected efficiently, effectively and in a timely manner.</w:t>
            </w:r>
          </w:p>
        </w:tc>
      </w:tr>
    </w:tbl>
    <w:p w14:paraId="282381E4"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753AC0B2" w14:textId="77777777" w:rsidR="00654F4E" w:rsidRPr="00E92315" w:rsidRDefault="00654F4E" w:rsidP="00654F4E">
      <w:r w:rsidRPr="00E92315">
        <w:rPr>
          <w:rStyle w:val="HideTWBExt"/>
        </w:rPr>
        <w:t>&lt;/Amend&gt;</w:t>
      </w:r>
    </w:p>
    <w:p w14:paraId="69FF67B2" w14:textId="315D277F" w:rsidR="00654F4E" w:rsidRPr="00E92315" w:rsidRDefault="00654F4E" w:rsidP="00654F4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48</w:t>
      </w:r>
      <w:r w:rsidRPr="00E92315">
        <w:rPr>
          <w:rStyle w:val="HideTWBExt"/>
          <w:b w:val="0"/>
          <w:lang w:val="en-GB"/>
        </w:rPr>
        <w:t>&lt;/NumAm&gt;</w:t>
      </w:r>
    </w:p>
    <w:p w14:paraId="0639FB66"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796E2276" w14:textId="77777777" w:rsidR="00654F4E" w:rsidRPr="00E92315" w:rsidRDefault="00654F4E" w:rsidP="00654F4E">
      <w:pPr>
        <w:pStyle w:val="NormalBold"/>
      </w:pPr>
      <w:r w:rsidRPr="00E92315">
        <w:rPr>
          <w:rStyle w:val="HideTWBExt"/>
          <w:b w:val="0"/>
        </w:rPr>
        <w:t>&lt;Article&gt;</w:t>
      </w:r>
      <w:r w:rsidRPr="00E92315">
        <w:t>Article 18 – paragraph 1 – subparagraph 2</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06A815F7" w14:textId="77777777" w:rsidTr="00654F4E">
        <w:trPr>
          <w:jc w:val="center"/>
        </w:trPr>
        <w:tc>
          <w:tcPr>
            <w:tcW w:w="9752" w:type="dxa"/>
            <w:gridSpan w:val="2"/>
          </w:tcPr>
          <w:p w14:paraId="112D01BB" w14:textId="77777777" w:rsidR="00654F4E" w:rsidRPr="00E92315" w:rsidRDefault="00654F4E">
            <w:pPr>
              <w:keepNext/>
            </w:pPr>
          </w:p>
        </w:tc>
      </w:tr>
      <w:tr w:rsidR="00654F4E" w:rsidRPr="00E92315" w14:paraId="19B8D283" w14:textId="77777777" w:rsidTr="00654F4E">
        <w:trPr>
          <w:jc w:val="center"/>
        </w:trPr>
        <w:tc>
          <w:tcPr>
            <w:tcW w:w="4876" w:type="dxa"/>
            <w:hideMark/>
          </w:tcPr>
          <w:p w14:paraId="795F4C97"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580A2EF8" w14:textId="77777777" w:rsidR="00654F4E" w:rsidRPr="00E92315" w:rsidRDefault="00654F4E">
            <w:pPr>
              <w:pStyle w:val="ColumnHeading"/>
              <w:keepNext/>
              <w:rPr>
                <w:lang w:val="en-GB"/>
              </w:rPr>
            </w:pPr>
            <w:r w:rsidRPr="00E92315">
              <w:rPr>
                <w:lang w:val="en-GB"/>
              </w:rPr>
              <w:t>Amendment</w:t>
            </w:r>
          </w:p>
        </w:tc>
      </w:tr>
      <w:tr w:rsidR="00654F4E" w:rsidRPr="00E92315" w14:paraId="55CF57C6" w14:textId="77777777" w:rsidTr="00654F4E">
        <w:trPr>
          <w:jc w:val="center"/>
        </w:trPr>
        <w:tc>
          <w:tcPr>
            <w:tcW w:w="4876" w:type="dxa"/>
            <w:hideMark/>
          </w:tcPr>
          <w:p w14:paraId="6270AD13" w14:textId="77777777" w:rsidR="00654F4E" w:rsidRPr="00E92315" w:rsidRDefault="00654F4E">
            <w:pPr>
              <w:pStyle w:val="Normal6"/>
              <w:rPr>
                <w:lang w:val="en-GB"/>
              </w:rPr>
            </w:pPr>
            <w:r w:rsidRPr="00E92315">
              <w:rPr>
                <w:b/>
                <w:i/>
                <w:lang w:val="en-GB"/>
              </w:rPr>
              <w:t>This obligation does not apply to the beneficiaries of area- and animal-based interventions under the common agricultural policy.</w:t>
            </w:r>
          </w:p>
        </w:tc>
        <w:tc>
          <w:tcPr>
            <w:tcW w:w="4876" w:type="dxa"/>
            <w:hideMark/>
          </w:tcPr>
          <w:p w14:paraId="17ACA8AB" w14:textId="77777777" w:rsidR="00654F4E" w:rsidRPr="00E92315" w:rsidRDefault="00654F4E">
            <w:pPr>
              <w:pStyle w:val="Normal6"/>
              <w:rPr>
                <w:szCs w:val="24"/>
                <w:lang w:val="en-GB"/>
              </w:rPr>
            </w:pPr>
            <w:r w:rsidRPr="00E92315">
              <w:rPr>
                <w:b/>
                <w:i/>
                <w:lang w:val="en-GB"/>
              </w:rPr>
              <w:t>deleted</w:t>
            </w:r>
          </w:p>
        </w:tc>
      </w:tr>
    </w:tbl>
    <w:p w14:paraId="0E6734DA" w14:textId="77777777" w:rsidR="00654F4E" w:rsidRPr="00E92315" w:rsidRDefault="00654F4E" w:rsidP="00654F4E">
      <w:pPr>
        <w:pStyle w:val="Olang"/>
        <w:rPr>
          <w:szCs w:val="24"/>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28635495" w14:textId="77777777" w:rsidR="00654F4E" w:rsidRPr="00E92315" w:rsidRDefault="00654F4E" w:rsidP="00654F4E">
      <w:r w:rsidRPr="00E92315">
        <w:rPr>
          <w:rStyle w:val="HideTWBExt"/>
        </w:rPr>
        <w:t>&lt;/Amend&gt;</w:t>
      </w:r>
    </w:p>
    <w:p w14:paraId="05B09340" w14:textId="5DC0FBE4" w:rsidR="00654F4E" w:rsidRPr="00E92315" w:rsidRDefault="00654F4E" w:rsidP="00654F4E">
      <w:pPr>
        <w:pStyle w:val="AMNumberTabs0"/>
        <w:keepNext/>
        <w:rPr>
          <w:lang w:val="en-GB"/>
        </w:rPr>
      </w:pPr>
      <w:r w:rsidRPr="00E92315">
        <w:rPr>
          <w:rStyle w:val="HideTWBExt"/>
          <w:b w:val="0"/>
          <w:lang w:val="en-GB"/>
        </w:rPr>
        <w:lastRenderedPageBreak/>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49</w:t>
      </w:r>
      <w:r w:rsidRPr="00E92315">
        <w:rPr>
          <w:rStyle w:val="HideTWBExt"/>
          <w:b w:val="0"/>
          <w:lang w:val="en-GB"/>
        </w:rPr>
        <w:t>&lt;/NumAm&gt;</w:t>
      </w:r>
    </w:p>
    <w:p w14:paraId="620DBDCA" w14:textId="77777777" w:rsidR="00654F4E" w:rsidRPr="00E92315" w:rsidRDefault="00654F4E" w:rsidP="00654F4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4436C96C" w14:textId="77777777" w:rsidR="00654F4E" w:rsidRPr="00E92315" w:rsidRDefault="00654F4E" w:rsidP="00654F4E">
      <w:pPr>
        <w:pStyle w:val="NormalBold"/>
      </w:pPr>
      <w:r w:rsidRPr="00E92315">
        <w:rPr>
          <w:rStyle w:val="HideTWBExt"/>
          <w:b w:val="0"/>
        </w:rPr>
        <w:t>&lt;Article&gt;</w:t>
      </w:r>
      <w:r w:rsidRPr="00E92315">
        <w:t>Article 20 – paragraph 4</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4F4E" w:rsidRPr="00E92315" w14:paraId="3A9774E1" w14:textId="77777777" w:rsidTr="00654F4E">
        <w:trPr>
          <w:jc w:val="center"/>
        </w:trPr>
        <w:tc>
          <w:tcPr>
            <w:tcW w:w="9752" w:type="dxa"/>
            <w:gridSpan w:val="2"/>
          </w:tcPr>
          <w:p w14:paraId="04DA0250" w14:textId="77777777" w:rsidR="00654F4E" w:rsidRPr="00E92315" w:rsidRDefault="00654F4E">
            <w:pPr>
              <w:keepNext/>
            </w:pPr>
          </w:p>
        </w:tc>
      </w:tr>
      <w:tr w:rsidR="00654F4E" w:rsidRPr="00E92315" w14:paraId="553F5C47" w14:textId="77777777" w:rsidTr="00654F4E">
        <w:trPr>
          <w:jc w:val="center"/>
        </w:trPr>
        <w:tc>
          <w:tcPr>
            <w:tcW w:w="4876" w:type="dxa"/>
            <w:hideMark/>
          </w:tcPr>
          <w:p w14:paraId="5F6BAFF5" w14:textId="77777777" w:rsidR="00654F4E" w:rsidRPr="00E92315" w:rsidRDefault="00654F4E">
            <w:pPr>
              <w:pStyle w:val="ColumnHeading"/>
              <w:keepNext/>
              <w:rPr>
                <w:lang w:val="en-GB"/>
              </w:rPr>
            </w:pPr>
            <w:r w:rsidRPr="00E92315">
              <w:rPr>
                <w:lang w:val="en-GB"/>
              </w:rPr>
              <w:t>Text proposed by the Commission</w:t>
            </w:r>
          </w:p>
        </w:tc>
        <w:tc>
          <w:tcPr>
            <w:tcW w:w="4876" w:type="dxa"/>
            <w:hideMark/>
          </w:tcPr>
          <w:p w14:paraId="414A2A23" w14:textId="77777777" w:rsidR="00654F4E" w:rsidRPr="00E92315" w:rsidRDefault="00654F4E">
            <w:pPr>
              <w:pStyle w:val="ColumnHeading"/>
              <w:keepNext/>
              <w:rPr>
                <w:lang w:val="en-GB"/>
              </w:rPr>
            </w:pPr>
            <w:r w:rsidRPr="00E92315">
              <w:rPr>
                <w:lang w:val="en-GB"/>
              </w:rPr>
              <w:t>Amendment</w:t>
            </w:r>
          </w:p>
        </w:tc>
      </w:tr>
      <w:tr w:rsidR="00654F4E" w:rsidRPr="00E92315" w14:paraId="160E250A" w14:textId="77777777" w:rsidTr="00654F4E">
        <w:trPr>
          <w:jc w:val="center"/>
        </w:trPr>
        <w:tc>
          <w:tcPr>
            <w:tcW w:w="4876" w:type="dxa"/>
            <w:hideMark/>
          </w:tcPr>
          <w:p w14:paraId="7AC3E848" w14:textId="77777777" w:rsidR="00654F4E" w:rsidRPr="00E92315" w:rsidRDefault="00654F4E">
            <w:pPr>
              <w:pStyle w:val="Normal6"/>
              <w:rPr>
                <w:lang w:val="en-GB"/>
              </w:rPr>
            </w:pPr>
            <w:r w:rsidRPr="00E92315">
              <w:rPr>
                <w:lang w:val="en-GB"/>
              </w:rPr>
              <w:t>4.</w:t>
            </w:r>
            <w:r w:rsidRPr="00E92315">
              <w:rPr>
                <w:lang w:val="en-GB"/>
              </w:rPr>
              <w:tab/>
              <w:t>Before adopting a delegated act, the Commission shall consult experts designated by each Member State in accordance with the principles laid down in the Interinstitutional Agreement of 13 April 2016 on Better Law-Making.</w:t>
            </w:r>
          </w:p>
        </w:tc>
        <w:tc>
          <w:tcPr>
            <w:tcW w:w="4876" w:type="dxa"/>
            <w:hideMark/>
          </w:tcPr>
          <w:p w14:paraId="48B2FFDA" w14:textId="6EE36B48" w:rsidR="00654F4E" w:rsidRPr="00E92315" w:rsidRDefault="00654F4E">
            <w:pPr>
              <w:pStyle w:val="Normal6"/>
              <w:rPr>
                <w:szCs w:val="24"/>
                <w:lang w:val="en-GB"/>
              </w:rPr>
            </w:pPr>
            <w:r w:rsidRPr="00E92315">
              <w:rPr>
                <w:lang w:val="en-GB"/>
              </w:rPr>
              <w:t>4.</w:t>
            </w:r>
            <w:r w:rsidRPr="00E92315">
              <w:rPr>
                <w:lang w:val="en-GB"/>
              </w:rPr>
              <w:tab/>
              <w:t xml:space="preserve">Before adopting a delegated act, the Commission shall consult experts designated by each Member State in accordance with the principles laid down in the Interinstitutional Agreement of 13 April 2016 on Better Law-Making. </w:t>
            </w:r>
            <w:r w:rsidRPr="00E92315">
              <w:rPr>
                <w:b/>
                <w:i/>
                <w:lang w:val="en-GB"/>
              </w:rPr>
              <w:t xml:space="preserve">Gender Equality Councils, </w:t>
            </w:r>
            <w:r w:rsidR="00C83EFC" w:rsidRPr="00E92315">
              <w:rPr>
                <w:b/>
                <w:i/>
                <w:lang w:val="en-GB"/>
              </w:rPr>
              <w:t xml:space="preserve">the </w:t>
            </w:r>
            <w:r w:rsidRPr="00E92315">
              <w:rPr>
                <w:b/>
                <w:i/>
                <w:lang w:val="en-GB"/>
              </w:rPr>
              <w:t>EIGE or Communities of Practice shall provide complementary advice on how apply gender equality principle in practice.</w:t>
            </w:r>
          </w:p>
        </w:tc>
      </w:tr>
    </w:tbl>
    <w:p w14:paraId="37AFB81E" w14:textId="77777777" w:rsidR="00654F4E" w:rsidRPr="00E92315" w:rsidRDefault="00654F4E" w:rsidP="00654F4E">
      <w:pPr>
        <w:pStyle w:val="Olang"/>
        <w:rPr>
          <w:rStyle w:val="HideTWBExt"/>
        </w:rPr>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p>
    <w:p w14:paraId="41DF8A83" w14:textId="77777777" w:rsidR="007A7C98" w:rsidRPr="00E92315" w:rsidRDefault="00681B2B" w:rsidP="00681B2B">
      <w:r w:rsidRPr="00E92315">
        <w:rPr>
          <w:rStyle w:val="HideTWBExt"/>
        </w:rPr>
        <w:t>&lt;/Amend&gt;</w:t>
      </w:r>
    </w:p>
    <w:p w14:paraId="64304A60" w14:textId="77777777" w:rsidR="00300FD7" w:rsidRPr="00E92315" w:rsidRDefault="00300FD7" w:rsidP="00681B2B">
      <w:pPr>
        <w:rPr>
          <w:rStyle w:val="HideTWBExt"/>
        </w:rPr>
        <w:sectPr w:rsidR="00300FD7" w:rsidRPr="00E92315" w:rsidSect="004D54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6FAA4B8" w14:textId="52CC0017" w:rsidR="00681B2B" w:rsidRPr="00E92315" w:rsidRDefault="00681B2B" w:rsidP="00681B2B">
      <w:pPr>
        <w:pStyle w:val="AMNumberTabs0"/>
        <w:keepNext/>
        <w:rPr>
          <w:lang w:val="en-GB"/>
        </w:rPr>
      </w:pPr>
      <w:r w:rsidRPr="00E92315">
        <w:rPr>
          <w:rStyle w:val="HideTWBExt"/>
          <w:b w:val="0"/>
          <w:lang w:val="en-GB"/>
        </w:rPr>
        <w:lastRenderedPageBreak/>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50</w:t>
      </w:r>
      <w:r w:rsidRPr="00E92315">
        <w:rPr>
          <w:rStyle w:val="HideTWBExt"/>
          <w:b w:val="0"/>
          <w:lang w:val="en-GB"/>
        </w:rPr>
        <w:t>&lt;/NumAm&gt;</w:t>
      </w:r>
    </w:p>
    <w:p w14:paraId="388E0C5F" w14:textId="77777777" w:rsidR="00681B2B" w:rsidRPr="00E92315" w:rsidRDefault="00681B2B" w:rsidP="00681B2B">
      <w:pPr>
        <w:pStyle w:val="NormalBold12b"/>
        <w:keepNext/>
      </w:pPr>
      <w:r w:rsidRPr="00E92315">
        <w:rPr>
          <w:rStyle w:val="HideTWBExt"/>
          <w:b w:val="0"/>
        </w:rPr>
        <w:t>&lt;DocAmend&gt;</w:t>
      </w:r>
      <w:r w:rsidRPr="00E92315">
        <w:t>Proposal for a regulation</w:t>
      </w:r>
      <w:r w:rsidRPr="00E92315">
        <w:rPr>
          <w:rStyle w:val="HideTWBExt"/>
          <w:b w:val="0"/>
        </w:rPr>
        <w:t>&lt;/DocAmend&gt;</w:t>
      </w:r>
    </w:p>
    <w:p w14:paraId="3C7D7712" w14:textId="1950303C" w:rsidR="00681B2B" w:rsidRPr="00E92315" w:rsidRDefault="00681B2B" w:rsidP="00681B2B">
      <w:pPr>
        <w:pStyle w:val="NormalBold"/>
      </w:pPr>
      <w:r w:rsidRPr="00E92315">
        <w:rPr>
          <w:rStyle w:val="HideTWBExt"/>
          <w:b w:val="0"/>
        </w:rPr>
        <w:t>&lt;Article&gt;</w:t>
      </w:r>
      <w:r w:rsidRPr="00E92315">
        <w:t xml:space="preserve">Annex I – Row </w:t>
      </w:r>
      <w:r w:rsidR="0047120D" w:rsidRPr="00E92315">
        <w:t>65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681B2B" w:rsidRPr="00E92315" w14:paraId="2839D6A7" w14:textId="77777777" w:rsidTr="009D794D">
        <w:trPr>
          <w:jc w:val="center"/>
        </w:trPr>
        <w:tc>
          <w:tcPr>
            <w:tcW w:w="9750" w:type="dxa"/>
          </w:tcPr>
          <w:p w14:paraId="344DD038" w14:textId="77777777" w:rsidR="00681B2B" w:rsidRPr="00E92315" w:rsidRDefault="00681B2B">
            <w:pPr>
              <w:keepNext/>
            </w:pPr>
          </w:p>
        </w:tc>
      </w:tr>
      <w:tr w:rsidR="00681B2B" w:rsidRPr="00E92315" w14:paraId="0595E06D" w14:textId="77777777" w:rsidTr="009D794D">
        <w:trPr>
          <w:jc w:val="center"/>
        </w:trPr>
        <w:tc>
          <w:tcPr>
            <w:tcW w:w="9750" w:type="dxa"/>
            <w:hideMark/>
          </w:tcPr>
          <w:p w14:paraId="4DEC8422" w14:textId="77777777" w:rsidR="00681B2B" w:rsidRPr="00E92315" w:rsidRDefault="00681B2B">
            <w:pPr>
              <w:pStyle w:val="ColumnHeading"/>
              <w:rPr>
                <w:lang w:val="en-GB"/>
              </w:rPr>
            </w:pPr>
            <w:r w:rsidRPr="00E92315">
              <w:rPr>
                <w:lang w:val="en-GB"/>
              </w:rPr>
              <w:t>Text proposed by the Commission</w:t>
            </w:r>
          </w:p>
        </w:tc>
      </w:tr>
    </w:tbl>
    <w:p w14:paraId="2E304A22" w14:textId="77777777" w:rsidR="00681B2B" w:rsidRPr="00E92315" w:rsidRDefault="00681B2B" w:rsidP="00681B2B"/>
    <w:tbl>
      <w:tblPr>
        <w:tblW w:w="9750" w:type="dxa"/>
        <w:jc w:val="center"/>
        <w:tblLayout w:type="fixed"/>
        <w:tblCellMar>
          <w:left w:w="340" w:type="dxa"/>
          <w:right w:w="340" w:type="dxa"/>
        </w:tblCellMar>
        <w:tblLook w:val="04A0" w:firstRow="1" w:lastRow="0" w:firstColumn="1" w:lastColumn="0" w:noHBand="0" w:noVBand="1"/>
      </w:tblPr>
      <w:tblGrid>
        <w:gridCol w:w="9750"/>
      </w:tblGrid>
      <w:tr w:rsidR="00681B2B" w:rsidRPr="00E92315" w14:paraId="396D805B" w14:textId="77777777" w:rsidTr="00681B2B">
        <w:trPr>
          <w:jc w:val="center"/>
        </w:trPr>
        <w:tc>
          <w:tcPr>
            <w:tcW w:w="9752" w:type="dxa"/>
          </w:tcPr>
          <w:p w14:paraId="0D98C941" w14:textId="77777777" w:rsidR="00681B2B" w:rsidRPr="00E92315" w:rsidRDefault="00681B2B">
            <w:pPr>
              <w:keepNext/>
            </w:pPr>
          </w:p>
        </w:tc>
      </w:tr>
      <w:tr w:rsidR="00681B2B" w:rsidRPr="00E92315" w14:paraId="4ECCEAF4" w14:textId="77777777" w:rsidTr="00681B2B">
        <w:trPr>
          <w:jc w:val="center"/>
        </w:trPr>
        <w:tc>
          <w:tcPr>
            <w:tcW w:w="9752" w:type="dxa"/>
            <w:hideMark/>
          </w:tcPr>
          <w:p w14:paraId="44733FA1" w14:textId="77777777" w:rsidR="00681B2B" w:rsidRPr="00E92315" w:rsidRDefault="00681B2B">
            <w:pPr>
              <w:pStyle w:val="ColumnHeading"/>
              <w:rPr>
                <w:lang w:val="en-GB"/>
              </w:rPr>
            </w:pPr>
            <w:r w:rsidRPr="00E92315">
              <w:rPr>
                <w:lang w:val="en-GB"/>
              </w:rPr>
              <w:t>Amendment</w:t>
            </w:r>
          </w:p>
          <w:p w14:paraId="38E1F04F" w14:textId="77777777" w:rsidR="009D794D" w:rsidRPr="00E92315" w:rsidRDefault="009D794D">
            <w:pPr>
              <w:pStyle w:val="ColumnHeading"/>
              <w:rPr>
                <w:lang w:val="en-GB"/>
              </w:rPr>
            </w:pP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681B2B" w:rsidRPr="00E92315" w14:paraId="51FACC65" w14:textId="77777777" w:rsidTr="00681B2B">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65E6DD5" w14:textId="77777777" w:rsidR="00681B2B" w:rsidRPr="00E92315" w:rsidRDefault="00681B2B">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FA83A08" w14:textId="77777777" w:rsidR="00681B2B" w:rsidRPr="00E92315" w:rsidRDefault="00681B2B">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C6FA7B" w14:textId="77777777" w:rsidR="00681B2B" w:rsidRPr="00E92315" w:rsidRDefault="00681B2B">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8415A7" w14:textId="77777777" w:rsidR="00681B2B" w:rsidRPr="00E92315" w:rsidRDefault="00681B2B">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D3F80C2" w14:textId="77777777" w:rsidR="00681B2B" w:rsidRPr="00E92315" w:rsidRDefault="00681B2B">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83B6B31" w14:textId="77777777" w:rsidR="00681B2B" w:rsidRPr="00E92315" w:rsidRDefault="00681B2B">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A8C130A" w14:textId="77777777" w:rsidR="00681B2B" w:rsidRPr="00E92315" w:rsidRDefault="00681B2B">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AC3311C" w14:textId="77777777" w:rsidR="00681B2B" w:rsidRPr="00E92315" w:rsidRDefault="00681B2B">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3FEE25" w14:textId="77777777" w:rsidR="00681B2B" w:rsidRPr="00E92315" w:rsidRDefault="00681B2B">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89FB54A" w14:textId="77777777" w:rsidR="00681B2B" w:rsidRPr="00E92315" w:rsidRDefault="00681B2B">
            <w:pPr>
              <w:rPr>
                <w:noProof/>
                <w:sz w:val="16"/>
                <w:szCs w:val="16"/>
                <w:lang w:eastAsia="en-IE"/>
              </w:rPr>
            </w:pPr>
            <w:r w:rsidRPr="00E92315">
              <w:rPr>
                <w:noProof/>
                <w:sz w:val="16"/>
                <w:szCs w:val="16"/>
                <w:lang w:eastAsia="en-IE"/>
              </w:rPr>
              <w:t>Result indicator</w:t>
            </w:r>
          </w:p>
        </w:tc>
      </w:tr>
      <w:tr w:rsidR="009D794D" w:rsidRPr="00E92315" w14:paraId="7C7C71D5"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8029D7" w14:textId="4E70C548" w:rsidR="009D794D" w:rsidRPr="00E92315" w:rsidRDefault="009D794D" w:rsidP="009D794D">
            <w:pPr>
              <w:rPr>
                <w:b/>
                <w:bCs/>
                <w:i/>
                <w:iCs/>
                <w:noProof/>
                <w:sz w:val="16"/>
                <w:szCs w:val="16"/>
                <w:lang w:eastAsia="en-IE"/>
              </w:rPr>
            </w:pPr>
            <w:r w:rsidRPr="00E92315">
              <w:rPr>
                <w:b/>
                <w:bCs/>
                <w:i/>
                <w:iCs/>
                <w:sz w:val="16"/>
                <w:szCs w:val="16"/>
              </w:rPr>
              <w:t>Business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F0D58C" w14:textId="77777777" w:rsidR="009D794D" w:rsidRPr="00E92315" w:rsidRDefault="009D794D" w:rsidP="009D794D">
            <w:pPr>
              <w:rPr>
                <w:rFonts w:eastAsiaTheme="minorHAnsi"/>
                <w:b/>
                <w:bCs/>
                <w:i/>
                <w:iCs/>
                <w:sz w:val="16"/>
                <w:szCs w:val="16"/>
                <w:lang w:eastAsia="en-US"/>
              </w:rPr>
            </w:pPr>
            <w:r w:rsidRPr="00E92315">
              <w:rPr>
                <w:b/>
                <w:bCs/>
                <w:i/>
                <w:iCs/>
                <w:sz w:val="16"/>
                <w:szCs w:val="16"/>
              </w:rPr>
              <w:t>Business</w:t>
            </w:r>
          </w:p>
          <w:p w14:paraId="58D1ED34" w14:textId="373D38D9" w:rsidR="009D794D" w:rsidRPr="00E92315" w:rsidRDefault="009D794D" w:rsidP="009D794D">
            <w:pPr>
              <w:rPr>
                <w:b/>
                <w:bCs/>
                <w:i/>
                <w:iCs/>
                <w:noProof/>
                <w:sz w:val="16"/>
                <w:szCs w:val="16"/>
                <w:lang w:eastAsia="en-IE"/>
              </w:rPr>
            </w:pPr>
            <w:r w:rsidRPr="00E92315">
              <w:rPr>
                <w:b/>
                <w:bCs/>
                <w:i/>
                <w:iCs/>
                <w:sz w:val="16"/>
                <w:szCs w:val="16"/>
              </w:rPr>
              <w:t>development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85C467" w14:textId="0CA33CD4" w:rsidR="009D794D" w:rsidRPr="00E92315" w:rsidRDefault="009D794D" w:rsidP="009D794D">
            <w:pPr>
              <w:jc w:val="center"/>
              <w:rPr>
                <w:rFonts w:eastAsiaTheme="minorHAnsi"/>
                <w:b/>
                <w:bCs/>
                <w:i/>
                <w:iCs/>
                <w:noProof/>
                <w:sz w:val="16"/>
                <w:szCs w:val="16"/>
                <w:lang w:eastAsia="en-IE"/>
              </w:rPr>
            </w:pPr>
            <w:r w:rsidRPr="00E92315">
              <w:rPr>
                <w:b/>
                <w:bCs/>
                <w:i/>
                <w:iCs/>
                <w:sz w:val="16"/>
                <w:szCs w:val="16"/>
              </w:rPr>
              <w:t>65a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6F4A18" w14:textId="77777777" w:rsidR="009D794D" w:rsidRPr="00E92315" w:rsidRDefault="009D794D" w:rsidP="009D794D">
            <w:pPr>
              <w:rPr>
                <w:b/>
                <w:bCs/>
                <w:i/>
                <w:iCs/>
                <w:sz w:val="16"/>
                <w:szCs w:val="16"/>
              </w:rPr>
            </w:pPr>
            <w:r w:rsidRPr="00E92315">
              <w:rPr>
                <w:b/>
                <w:bCs/>
                <w:i/>
                <w:iCs/>
                <w:sz w:val="16"/>
                <w:szCs w:val="16"/>
              </w:rPr>
              <w:t>Promoting women in entrepreneurship*</w:t>
            </w:r>
          </w:p>
          <w:p w14:paraId="5596C3CF" w14:textId="77777777" w:rsidR="009D794D" w:rsidRPr="00E92315" w:rsidRDefault="009D794D" w:rsidP="009D794D">
            <w:pPr>
              <w:rPr>
                <w:b/>
                <w:bCs/>
                <w:i/>
                <w:iCs/>
                <w:sz w:val="16"/>
                <w:szCs w:val="16"/>
              </w:rPr>
            </w:pPr>
          </w:p>
          <w:p w14:paraId="0ECC5519" w14:textId="6AD38065" w:rsidR="009D794D" w:rsidRPr="00E92315" w:rsidRDefault="009D794D" w:rsidP="009D794D">
            <w:pP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FE963F7" w14:textId="07D81D16" w:rsidR="009D794D" w:rsidRPr="00E92315" w:rsidRDefault="009D794D" w:rsidP="009D794D">
            <w:pPr>
              <w:jc w:val="center"/>
              <w:rPr>
                <w:b/>
                <w:bCs/>
                <w:i/>
                <w:iCs/>
                <w:noProof/>
                <w:sz w:val="16"/>
                <w:szCs w:val="16"/>
                <w:lang w:eastAsia="en-IE"/>
              </w:rPr>
            </w:pPr>
            <w:r w:rsidRPr="00E92315">
              <w:rPr>
                <w:b/>
                <w:bCs/>
                <w:i/>
                <w:iCs/>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7ACEA4C" w14:textId="2B9D95B6" w:rsidR="009D794D" w:rsidRPr="00E92315" w:rsidRDefault="009D794D" w:rsidP="009D794D">
            <w:pPr>
              <w:jc w:val="center"/>
              <w:rPr>
                <w:b/>
                <w:bCs/>
                <w:i/>
                <w:iCs/>
                <w:noProof/>
                <w:sz w:val="16"/>
                <w:szCs w:val="16"/>
                <w:lang w:eastAsia="en-IE"/>
              </w:rPr>
            </w:pPr>
            <w:r w:rsidRPr="00E92315">
              <w:rPr>
                <w:b/>
                <w:bCs/>
                <w:i/>
                <w:iCs/>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FA55135" w14:textId="2CD2176C" w:rsidR="009D794D" w:rsidRPr="00E92315" w:rsidRDefault="009D794D" w:rsidP="009D794D">
            <w:pPr>
              <w:jc w:val="center"/>
              <w:rPr>
                <w:b/>
                <w:bCs/>
                <w:i/>
                <w:iCs/>
                <w:noProof/>
                <w:sz w:val="16"/>
                <w:szCs w:val="16"/>
                <w:lang w:eastAsia="en-IE"/>
              </w:rPr>
            </w:pPr>
            <w:r w:rsidRPr="00E92315">
              <w:rPr>
                <w:b/>
                <w:bCs/>
                <w:i/>
                <w:iCs/>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42931CD" w14:textId="347A3145" w:rsidR="009D794D" w:rsidRPr="00E92315" w:rsidRDefault="009D794D" w:rsidP="009D794D">
            <w:pPr>
              <w:jc w:val="center"/>
              <w:rPr>
                <w:b/>
                <w:bCs/>
                <w:i/>
                <w:iCs/>
                <w:noProof/>
                <w:sz w:val="16"/>
                <w:szCs w:val="16"/>
                <w:lang w:eastAsia="en-IE"/>
              </w:rPr>
            </w:pPr>
            <w:r w:rsidRPr="00E92315">
              <w:rPr>
                <w:b/>
                <w:bCs/>
                <w:i/>
                <w:iCs/>
                <w:sz w:val="16"/>
                <w:szCs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69387C" w14:textId="693EFC6E" w:rsidR="009D794D" w:rsidRPr="00E92315" w:rsidRDefault="00885CD1" w:rsidP="00885CD1">
            <w:pPr>
              <w:ind w:left="360" w:hanging="360"/>
              <w:rPr>
                <w:b/>
                <w:bCs/>
                <w:i/>
                <w:iCs/>
                <w:sz w:val="16"/>
                <w:szCs w:val="16"/>
              </w:rPr>
            </w:pPr>
            <w:r w:rsidRPr="00E92315">
              <w:rPr>
                <w:rFonts w:ascii="Symbol" w:eastAsiaTheme="minorHAnsi" w:hAnsi="Symbol"/>
                <w:bCs/>
                <w:iCs/>
                <w:sz w:val="16"/>
                <w:szCs w:val="16"/>
                <w:lang w:eastAsia="en-US"/>
              </w:rPr>
              <w:t></w:t>
            </w:r>
            <w:r w:rsidRPr="00E92315">
              <w:rPr>
                <w:rFonts w:ascii="Symbol" w:eastAsiaTheme="minorHAnsi" w:hAnsi="Symbol"/>
                <w:bCs/>
                <w:iCs/>
                <w:sz w:val="16"/>
                <w:szCs w:val="16"/>
                <w:lang w:eastAsia="en-US"/>
              </w:rPr>
              <w:tab/>
            </w:r>
            <w:r w:rsidR="009D794D" w:rsidRPr="00E92315">
              <w:rPr>
                <w:b/>
                <w:bCs/>
                <w:i/>
                <w:iCs/>
                <w:sz w:val="16"/>
                <w:szCs w:val="16"/>
              </w:rPr>
              <w:t xml:space="preserve">Number of enterprises promoted by women and supported – by micro, small &amp; medium, </w:t>
            </w:r>
            <w:proofErr w:type="gramStart"/>
            <w:r w:rsidR="009D794D" w:rsidRPr="00E92315">
              <w:rPr>
                <w:b/>
                <w:bCs/>
                <w:i/>
                <w:iCs/>
                <w:sz w:val="16"/>
                <w:szCs w:val="16"/>
              </w:rPr>
              <w:t>large;</w:t>
            </w:r>
            <w:proofErr w:type="gramEnd"/>
          </w:p>
          <w:p w14:paraId="72127EE1" w14:textId="36E6CE74" w:rsidR="009D794D" w:rsidRPr="00E92315" w:rsidRDefault="00885CD1" w:rsidP="00885CD1">
            <w:pPr>
              <w:ind w:left="360" w:hanging="360"/>
              <w:rPr>
                <w:b/>
                <w:bCs/>
                <w:i/>
                <w:iCs/>
                <w:sz w:val="16"/>
                <w:szCs w:val="16"/>
              </w:rPr>
            </w:pPr>
            <w:r w:rsidRPr="00E92315">
              <w:rPr>
                <w:rFonts w:ascii="Symbol" w:eastAsiaTheme="minorHAnsi" w:hAnsi="Symbol"/>
                <w:bCs/>
                <w:iCs/>
                <w:sz w:val="16"/>
                <w:szCs w:val="16"/>
                <w:lang w:eastAsia="en-US"/>
              </w:rPr>
              <w:t></w:t>
            </w:r>
            <w:r w:rsidRPr="00E92315">
              <w:rPr>
                <w:rFonts w:ascii="Symbol" w:eastAsiaTheme="minorHAnsi" w:hAnsi="Symbol"/>
                <w:bCs/>
                <w:iCs/>
                <w:sz w:val="16"/>
                <w:szCs w:val="16"/>
                <w:lang w:eastAsia="en-US"/>
              </w:rPr>
              <w:tab/>
            </w:r>
            <w:r w:rsidR="009D794D" w:rsidRPr="00E92315">
              <w:rPr>
                <w:b/>
                <w:bCs/>
                <w:i/>
                <w:iCs/>
                <w:sz w:val="16"/>
                <w:szCs w:val="16"/>
              </w:rPr>
              <w:t xml:space="preserve">Number of actions funded on women in </w:t>
            </w:r>
            <w:proofErr w:type="gramStart"/>
            <w:r w:rsidR="009D794D" w:rsidRPr="00E92315">
              <w:rPr>
                <w:b/>
                <w:bCs/>
                <w:i/>
                <w:iCs/>
                <w:sz w:val="16"/>
                <w:szCs w:val="16"/>
              </w:rPr>
              <w:t>entrepreneurship;</w:t>
            </w:r>
            <w:proofErr w:type="gramEnd"/>
          </w:p>
          <w:p w14:paraId="358BC30A" w14:textId="7E3AB47D" w:rsidR="009D794D" w:rsidRPr="00E92315" w:rsidRDefault="00885CD1" w:rsidP="00885CD1">
            <w:pPr>
              <w:ind w:left="360" w:hanging="360"/>
              <w:rPr>
                <w:b/>
                <w:bCs/>
                <w:i/>
                <w:iCs/>
                <w:sz w:val="16"/>
                <w:szCs w:val="16"/>
                <w:lang w:eastAsia="en-US"/>
              </w:rPr>
            </w:pPr>
            <w:r w:rsidRPr="00E92315">
              <w:rPr>
                <w:rFonts w:ascii="Symbol" w:eastAsiaTheme="minorHAnsi" w:hAnsi="Symbol"/>
                <w:bCs/>
                <w:iCs/>
                <w:sz w:val="16"/>
                <w:szCs w:val="16"/>
                <w:lang w:eastAsia="en-US"/>
              </w:rPr>
              <w:t></w:t>
            </w:r>
            <w:r w:rsidRPr="00E92315">
              <w:rPr>
                <w:rFonts w:ascii="Symbol" w:eastAsiaTheme="minorHAnsi" w:hAnsi="Symbol"/>
                <w:bCs/>
                <w:iCs/>
                <w:sz w:val="16"/>
                <w:szCs w:val="16"/>
                <w:lang w:eastAsia="en-US"/>
              </w:rPr>
              <w:tab/>
            </w:r>
            <w:r w:rsidR="009D794D" w:rsidRPr="00E92315">
              <w:rPr>
                <w:b/>
                <w:bCs/>
                <w:i/>
                <w:iCs/>
                <w:sz w:val="16"/>
                <w:szCs w:val="16"/>
              </w:rPr>
              <w:t>Number of women supported;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15F59E" w14:textId="34845C2C" w:rsidR="009D794D" w:rsidRPr="00E92315" w:rsidRDefault="00885CD1" w:rsidP="00885CD1">
            <w:pPr>
              <w:ind w:left="360" w:hanging="360"/>
              <w:rPr>
                <w:b/>
                <w:bCs/>
                <w:i/>
                <w:iCs/>
                <w:noProof/>
                <w:sz w:val="16"/>
                <w:szCs w:val="16"/>
                <w:lang w:eastAsia="en-IE"/>
              </w:rPr>
            </w:pPr>
            <w:r w:rsidRPr="00E92315">
              <w:rPr>
                <w:rFonts w:ascii="Symbol" w:eastAsiaTheme="minorHAnsi" w:hAnsi="Symbol"/>
                <w:bCs/>
                <w:iCs/>
                <w:noProof/>
                <w:kern w:val="2"/>
                <w:sz w:val="16"/>
                <w:szCs w:val="16"/>
                <w:lang w:eastAsia="en-IE"/>
                <w14:ligatures w14:val="standardContextual"/>
              </w:rPr>
              <w:t></w:t>
            </w:r>
            <w:r w:rsidRPr="00E92315">
              <w:rPr>
                <w:rFonts w:ascii="Symbol" w:eastAsiaTheme="minorHAnsi" w:hAnsi="Symbol"/>
                <w:bCs/>
                <w:iCs/>
                <w:noProof/>
                <w:kern w:val="2"/>
                <w:sz w:val="16"/>
                <w:szCs w:val="16"/>
                <w:lang w:eastAsia="en-IE"/>
                <w14:ligatures w14:val="standardContextual"/>
              </w:rPr>
              <w:tab/>
            </w:r>
            <w:r w:rsidR="009D794D" w:rsidRPr="00E92315">
              <w:rPr>
                <w:b/>
                <w:bCs/>
                <w:i/>
                <w:iCs/>
                <w:sz w:val="16"/>
                <w:szCs w:val="16"/>
              </w:rPr>
              <w:t>Number and share of women in entrepreneurship;</w:t>
            </w:r>
          </w:p>
        </w:tc>
      </w:tr>
    </w:tbl>
    <w:p w14:paraId="4D27E481" w14:textId="77777777" w:rsidR="00681B2B" w:rsidRPr="00E92315" w:rsidRDefault="00681B2B" w:rsidP="00681B2B">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04AD0DE0" w14:textId="77777777" w:rsidR="0047120D" w:rsidRPr="00E92315" w:rsidRDefault="0047120D" w:rsidP="0047120D">
      <w:r w:rsidRPr="00E92315">
        <w:rPr>
          <w:rStyle w:val="HideTWBExt"/>
        </w:rPr>
        <w:t>&lt;/Amend&gt;</w:t>
      </w:r>
    </w:p>
    <w:p w14:paraId="7DFA0A96" w14:textId="7C28ACAA" w:rsidR="0047120D" w:rsidRPr="00E92315" w:rsidRDefault="0047120D" w:rsidP="0047120D">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51</w:t>
      </w:r>
      <w:r w:rsidRPr="00E92315">
        <w:rPr>
          <w:rStyle w:val="HideTWBExt"/>
          <w:b w:val="0"/>
          <w:lang w:val="en-GB"/>
        </w:rPr>
        <w:t>&lt;/NumAm&gt;</w:t>
      </w:r>
    </w:p>
    <w:p w14:paraId="7C750FE1" w14:textId="77777777" w:rsidR="0047120D" w:rsidRPr="00E92315" w:rsidRDefault="0047120D" w:rsidP="0047120D">
      <w:pPr>
        <w:pStyle w:val="NormalBold12b"/>
        <w:keepNext/>
      </w:pPr>
      <w:r w:rsidRPr="00E92315">
        <w:rPr>
          <w:rStyle w:val="HideTWBExt"/>
          <w:b w:val="0"/>
        </w:rPr>
        <w:t>&lt;DocAmend&gt;</w:t>
      </w:r>
      <w:r w:rsidRPr="00E92315">
        <w:t>Proposal for a regulation</w:t>
      </w:r>
      <w:r w:rsidRPr="00E92315">
        <w:rPr>
          <w:rStyle w:val="HideTWBExt"/>
          <w:b w:val="0"/>
        </w:rPr>
        <w:t>&lt;/DocAmend&gt;</w:t>
      </w:r>
    </w:p>
    <w:p w14:paraId="31EF2074" w14:textId="7A13A5B5" w:rsidR="0047120D" w:rsidRPr="00E92315" w:rsidRDefault="0047120D" w:rsidP="0047120D">
      <w:pPr>
        <w:pStyle w:val="NormalBold"/>
      </w:pPr>
      <w:r w:rsidRPr="00E92315">
        <w:rPr>
          <w:rStyle w:val="HideTWBExt"/>
          <w:b w:val="0"/>
        </w:rPr>
        <w:t>&lt;Article&gt;</w:t>
      </w:r>
      <w:r w:rsidRPr="00E92315">
        <w:t>Annex I – Row 65 b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47120D" w:rsidRPr="00E92315" w14:paraId="0DA12847" w14:textId="77777777" w:rsidTr="0047120D">
        <w:trPr>
          <w:jc w:val="center"/>
        </w:trPr>
        <w:tc>
          <w:tcPr>
            <w:tcW w:w="9750" w:type="dxa"/>
          </w:tcPr>
          <w:p w14:paraId="3DBCC367" w14:textId="77777777" w:rsidR="0047120D" w:rsidRPr="00E92315" w:rsidRDefault="0047120D">
            <w:pPr>
              <w:keepNext/>
            </w:pPr>
          </w:p>
        </w:tc>
      </w:tr>
      <w:tr w:rsidR="0047120D" w:rsidRPr="00E92315" w14:paraId="70D3DCFE" w14:textId="77777777" w:rsidTr="0047120D">
        <w:trPr>
          <w:jc w:val="center"/>
        </w:trPr>
        <w:tc>
          <w:tcPr>
            <w:tcW w:w="9750" w:type="dxa"/>
            <w:hideMark/>
          </w:tcPr>
          <w:p w14:paraId="7A92E7CF" w14:textId="77777777" w:rsidR="0047120D" w:rsidRPr="00E92315" w:rsidRDefault="0047120D">
            <w:pPr>
              <w:pStyle w:val="ColumnHeading"/>
              <w:rPr>
                <w:lang w:val="en-GB"/>
              </w:rPr>
            </w:pPr>
            <w:r w:rsidRPr="00E92315">
              <w:rPr>
                <w:lang w:val="en-GB"/>
              </w:rPr>
              <w:t>Text proposed by the Commission</w:t>
            </w:r>
          </w:p>
        </w:tc>
      </w:tr>
      <w:tr w:rsidR="0047120D" w:rsidRPr="00E92315" w14:paraId="40D420F7" w14:textId="77777777" w:rsidTr="0047120D">
        <w:trPr>
          <w:jc w:val="center"/>
        </w:trPr>
        <w:tc>
          <w:tcPr>
            <w:tcW w:w="9750" w:type="dxa"/>
          </w:tcPr>
          <w:p w14:paraId="33543724" w14:textId="77777777" w:rsidR="0047120D" w:rsidRPr="00E92315" w:rsidRDefault="0047120D">
            <w:pPr>
              <w:keepNext/>
            </w:pPr>
          </w:p>
        </w:tc>
      </w:tr>
      <w:tr w:rsidR="0047120D" w:rsidRPr="00E92315" w14:paraId="46F5C7CB" w14:textId="77777777" w:rsidTr="0047120D">
        <w:trPr>
          <w:jc w:val="center"/>
        </w:trPr>
        <w:tc>
          <w:tcPr>
            <w:tcW w:w="9750" w:type="dxa"/>
            <w:hideMark/>
          </w:tcPr>
          <w:p w14:paraId="2501891C" w14:textId="77777777" w:rsidR="0047120D" w:rsidRPr="00E92315" w:rsidRDefault="0047120D">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47120D" w:rsidRPr="00E92315" w14:paraId="0A163FEA" w14:textId="77777777" w:rsidTr="0047120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DFEA1AB" w14:textId="77777777" w:rsidR="0047120D" w:rsidRPr="00E92315" w:rsidRDefault="0047120D">
            <w:pPr>
              <w:rPr>
                <w:noProof/>
                <w:sz w:val="16"/>
                <w:szCs w:val="16"/>
                <w:lang w:eastAsia="en-IE"/>
              </w:rPr>
            </w:pPr>
            <w:r w:rsidRPr="00E92315">
              <w:rPr>
                <w:noProof/>
                <w:sz w:val="16"/>
                <w:szCs w:val="16"/>
                <w:lang w:eastAsia="en-IE"/>
              </w:rPr>
              <w:lastRenderedPageBreak/>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C8CFEAE" w14:textId="77777777" w:rsidR="0047120D" w:rsidRPr="00E92315" w:rsidRDefault="0047120D">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131FB9" w14:textId="77777777" w:rsidR="0047120D" w:rsidRPr="00E92315" w:rsidRDefault="0047120D">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B4ACC3" w14:textId="77777777" w:rsidR="0047120D" w:rsidRPr="00E92315" w:rsidRDefault="0047120D">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E54834B" w14:textId="77777777" w:rsidR="0047120D" w:rsidRPr="00E92315" w:rsidRDefault="0047120D">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B3D8E8B" w14:textId="77777777" w:rsidR="0047120D" w:rsidRPr="00E92315" w:rsidRDefault="0047120D">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3922A1B" w14:textId="77777777" w:rsidR="0047120D" w:rsidRPr="00E92315" w:rsidRDefault="0047120D">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966562E" w14:textId="77777777" w:rsidR="0047120D" w:rsidRPr="00E92315" w:rsidRDefault="0047120D">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04ECAA" w14:textId="77777777" w:rsidR="0047120D" w:rsidRPr="00E92315" w:rsidRDefault="0047120D">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5F81A50" w14:textId="77777777" w:rsidR="0047120D" w:rsidRPr="00E92315" w:rsidRDefault="0047120D">
            <w:pPr>
              <w:rPr>
                <w:noProof/>
                <w:sz w:val="16"/>
                <w:szCs w:val="16"/>
                <w:lang w:eastAsia="en-IE"/>
              </w:rPr>
            </w:pPr>
            <w:r w:rsidRPr="00E92315">
              <w:rPr>
                <w:noProof/>
                <w:sz w:val="16"/>
                <w:szCs w:val="16"/>
                <w:lang w:eastAsia="en-IE"/>
              </w:rPr>
              <w:t>Result indicator</w:t>
            </w:r>
          </w:p>
        </w:tc>
      </w:tr>
      <w:tr w:rsidR="0047120D" w:rsidRPr="00E92315" w14:paraId="0E6D2600"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9EA71D" w14:textId="052E6F2A" w:rsidR="0047120D" w:rsidRPr="00E92315" w:rsidRDefault="0047120D" w:rsidP="0047120D">
            <w:pPr>
              <w:rPr>
                <w:b/>
                <w:bCs/>
                <w:i/>
                <w:iCs/>
                <w:noProof/>
                <w:sz w:val="16"/>
                <w:szCs w:val="16"/>
                <w:lang w:eastAsia="en-IE"/>
              </w:rPr>
            </w:pPr>
            <w:r w:rsidRPr="00E92315">
              <w:rPr>
                <w:b/>
                <w:bCs/>
                <w:i/>
                <w:iCs/>
                <w:sz w:val="16"/>
                <w:szCs w:val="16"/>
              </w:rPr>
              <w:t>Business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70BEE2" w14:textId="77777777" w:rsidR="0047120D" w:rsidRPr="00E92315" w:rsidRDefault="0047120D" w:rsidP="0047120D">
            <w:pPr>
              <w:rPr>
                <w:rFonts w:eastAsiaTheme="minorHAnsi"/>
                <w:b/>
                <w:bCs/>
                <w:i/>
                <w:iCs/>
                <w:sz w:val="16"/>
                <w:szCs w:val="16"/>
                <w:lang w:eastAsia="en-US"/>
              </w:rPr>
            </w:pPr>
            <w:r w:rsidRPr="00E92315">
              <w:rPr>
                <w:b/>
                <w:bCs/>
                <w:i/>
                <w:iCs/>
                <w:sz w:val="16"/>
                <w:szCs w:val="16"/>
              </w:rPr>
              <w:t>Business</w:t>
            </w:r>
          </w:p>
          <w:p w14:paraId="6B7DB25D" w14:textId="5F57D252" w:rsidR="0047120D" w:rsidRPr="00E92315" w:rsidRDefault="0047120D" w:rsidP="0047120D">
            <w:pPr>
              <w:rPr>
                <w:b/>
                <w:bCs/>
                <w:i/>
                <w:iCs/>
                <w:noProof/>
                <w:sz w:val="16"/>
                <w:szCs w:val="16"/>
                <w:lang w:eastAsia="en-IE"/>
              </w:rPr>
            </w:pPr>
            <w:r w:rsidRPr="00E92315">
              <w:rPr>
                <w:b/>
                <w:bCs/>
                <w:i/>
                <w:iCs/>
                <w:sz w:val="16"/>
                <w:szCs w:val="16"/>
              </w:rPr>
              <w:t>development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3087C7" w14:textId="0F95FE3B" w:rsidR="0047120D" w:rsidRPr="00E92315" w:rsidRDefault="0047120D" w:rsidP="0047120D">
            <w:pPr>
              <w:jc w:val="center"/>
              <w:rPr>
                <w:rFonts w:eastAsiaTheme="minorHAnsi"/>
                <w:b/>
                <w:bCs/>
                <w:i/>
                <w:iCs/>
                <w:noProof/>
                <w:sz w:val="16"/>
                <w:szCs w:val="16"/>
                <w:lang w:eastAsia="en-IE"/>
              </w:rPr>
            </w:pPr>
            <w:r w:rsidRPr="00E92315">
              <w:rPr>
                <w:b/>
                <w:bCs/>
                <w:i/>
                <w:iCs/>
                <w:sz w:val="16"/>
                <w:szCs w:val="16"/>
              </w:rPr>
              <w:t>65b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D5D001" w14:textId="21337C06" w:rsidR="0047120D" w:rsidRPr="00E92315" w:rsidRDefault="0047120D" w:rsidP="0047120D">
            <w:pPr>
              <w:rPr>
                <w:b/>
                <w:bCs/>
                <w:i/>
                <w:iCs/>
                <w:noProof/>
                <w:sz w:val="16"/>
                <w:szCs w:val="16"/>
                <w:lang w:eastAsia="en-IE"/>
              </w:rPr>
            </w:pPr>
            <w:r w:rsidRPr="00E92315">
              <w:rPr>
                <w:b/>
                <w:bCs/>
                <w:i/>
                <w:iCs/>
                <w:sz w:val="16"/>
                <w:szCs w:val="16"/>
              </w:rPr>
              <w:t>Promoting gender balance in management and decision-making at all management levels and across the private sectors*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599BA16" w14:textId="0E5FD1B4" w:rsidR="0047120D" w:rsidRPr="00E92315" w:rsidRDefault="0047120D" w:rsidP="0047120D">
            <w:pPr>
              <w:jc w:val="center"/>
              <w:rPr>
                <w:b/>
                <w:bCs/>
                <w:i/>
                <w:iCs/>
                <w:noProof/>
                <w:sz w:val="16"/>
                <w:szCs w:val="16"/>
                <w:lang w:eastAsia="en-IE"/>
              </w:rPr>
            </w:pPr>
            <w:r w:rsidRPr="00E92315">
              <w:rPr>
                <w:b/>
                <w:bCs/>
                <w:i/>
                <w:iCs/>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584C46C" w14:textId="520966EC" w:rsidR="0047120D" w:rsidRPr="00E92315" w:rsidRDefault="0047120D" w:rsidP="0047120D">
            <w:pPr>
              <w:jc w:val="center"/>
              <w:rPr>
                <w:b/>
                <w:bCs/>
                <w:i/>
                <w:iCs/>
                <w:noProof/>
                <w:sz w:val="16"/>
                <w:szCs w:val="16"/>
                <w:lang w:eastAsia="en-IE"/>
              </w:rPr>
            </w:pPr>
            <w:r w:rsidRPr="00E92315">
              <w:rPr>
                <w:b/>
                <w:bCs/>
                <w:i/>
                <w:iCs/>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1702253" w14:textId="196E53D5" w:rsidR="0047120D" w:rsidRPr="00E92315" w:rsidRDefault="0047120D" w:rsidP="0047120D">
            <w:pPr>
              <w:jc w:val="center"/>
              <w:rPr>
                <w:b/>
                <w:bCs/>
                <w:i/>
                <w:iCs/>
                <w:noProof/>
                <w:sz w:val="16"/>
                <w:szCs w:val="16"/>
                <w:lang w:eastAsia="en-IE"/>
              </w:rPr>
            </w:pPr>
            <w:r w:rsidRPr="00E92315">
              <w:rPr>
                <w:b/>
                <w:bCs/>
                <w:i/>
                <w:iCs/>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5E1A1BE" w14:textId="74AE5258" w:rsidR="0047120D" w:rsidRPr="00E92315" w:rsidRDefault="0047120D" w:rsidP="0047120D">
            <w:pPr>
              <w:jc w:val="center"/>
              <w:rPr>
                <w:b/>
                <w:bCs/>
                <w:i/>
                <w:iCs/>
                <w:noProof/>
                <w:sz w:val="16"/>
                <w:szCs w:val="16"/>
                <w:lang w:eastAsia="en-IE"/>
              </w:rPr>
            </w:pPr>
            <w:r w:rsidRPr="00E92315">
              <w:rPr>
                <w:b/>
                <w:bCs/>
                <w:i/>
                <w:iCs/>
                <w:sz w:val="16"/>
                <w:szCs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B6756B" w14:textId="4EDF1DC1" w:rsidR="0047120D" w:rsidRPr="00E92315" w:rsidRDefault="00885CD1" w:rsidP="00885CD1">
            <w:pPr>
              <w:ind w:left="360" w:hanging="360"/>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47120D" w:rsidRPr="00E92315">
              <w:rPr>
                <w:b/>
                <w:bCs/>
                <w:i/>
                <w:iCs/>
                <w:sz w:val="16"/>
                <w:szCs w:val="16"/>
              </w:rPr>
              <w:t xml:space="preserve">Number of enterprises supported to promote gender balance in management – by micro, small &amp; medium, </w:t>
            </w:r>
            <w:proofErr w:type="gramStart"/>
            <w:r w:rsidR="0047120D" w:rsidRPr="00E92315">
              <w:rPr>
                <w:b/>
                <w:bCs/>
                <w:i/>
                <w:iCs/>
                <w:sz w:val="16"/>
                <w:szCs w:val="16"/>
              </w:rPr>
              <w:t>large;</w:t>
            </w:r>
            <w:proofErr w:type="gramEnd"/>
          </w:p>
          <w:p w14:paraId="3E526C96" w14:textId="544D61FF" w:rsidR="0047120D" w:rsidRPr="00E92315" w:rsidRDefault="00885CD1" w:rsidP="00885CD1">
            <w:pPr>
              <w:ind w:left="360" w:hanging="360"/>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47120D" w:rsidRPr="00E92315">
              <w:rPr>
                <w:b/>
                <w:bCs/>
                <w:i/>
                <w:iCs/>
                <w:sz w:val="16"/>
                <w:szCs w:val="16"/>
              </w:rPr>
              <w:t>Number of actions funded on gender balance in management;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1C797A" w14:textId="69E9CFFD" w:rsidR="0047120D" w:rsidRPr="00E92315" w:rsidRDefault="00885CD1" w:rsidP="00885CD1">
            <w:pPr>
              <w:ind w:left="360" w:hanging="360"/>
              <w:rPr>
                <w:b/>
                <w:bCs/>
                <w:i/>
                <w:iCs/>
                <w:noProof/>
                <w:sz w:val="16"/>
                <w:szCs w:val="16"/>
                <w:lang w:eastAsia="en-IE"/>
              </w:rPr>
            </w:pPr>
            <w:r w:rsidRPr="00E92315">
              <w:rPr>
                <w:rFonts w:ascii="Symbol" w:hAnsi="Symbol"/>
                <w:bCs/>
                <w:iCs/>
                <w:noProof/>
                <w:kern w:val="2"/>
                <w:sz w:val="16"/>
                <w:szCs w:val="16"/>
                <w:lang w:eastAsia="en-IE"/>
                <w14:ligatures w14:val="standardContextual"/>
              </w:rPr>
              <w:t></w:t>
            </w:r>
            <w:r w:rsidRPr="00E92315">
              <w:rPr>
                <w:rFonts w:ascii="Symbol" w:hAnsi="Symbol"/>
                <w:bCs/>
                <w:iCs/>
                <w:noProof/>
                <w:kern w:val="2"/>
                <w:sz w:val="16"/>
                <w:szCs w:val="16"/>
                <w:lang w:eastAsia="en-IE"/>
                <w14:ligatures w14:val="standardContextual"/>
              </w:rPr>
              <w:tab/>
            </w:r>
            <w:r w:rsidR="0047120D" w:rsidRPr="00E92315">
              <w:rPr>
                <w:b/>
                <w:bCs/>
                <w:i/>
                <w:iCs/>
                <w:sz w:val="16"/>
                <w:szCs w:val="16"/>
              </w:rPr>
              <w:t>Share of women and men in management by levels of management in enterprises supported;</w:t>
            </w:r>
          </w:p>
        </w:tc>
      </w:tr>
    </w:tbl>
    <w:p w14:paraId="0C57780A" w14:textId="77777777" w:rsidR="0047120D" w:rsidRPr="00E92315" w:rsidRDefault="0047120D" w:rsidP="0047120D">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12A4C74A" w14:textId="77777777" w:rsidR="0047120D" w:rsidRPr="00E92315" w:rsidRDefault="0047120D" w:rsidP="0047120D">
      <w:r w:rsidRPr="00E92315">
        <w:rPr>
          <w:rStyle w:val="HideTWBExt"/>
        </w:rPr>
        <w:t>&lt;/Amend&gt;</w:t>
      </w:r>
    </w:p>
    <w:p w14:paraId="567E2970" w14:textId="05A22965" w:rsidR="0047120D" w:rsidRPr="00E92315" w:rsidRDefault="0047120D" w:rsidP="0047120D">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52</w:t>
      </w:r>
      <w:r w:rsidRPr="00E92315">
        <w:rPr>
          <w:rStyle w:val="HideTWBExt"/>
          <w:b w:val="0"/>
          <w:lang w:val="en-GB"/>
        </w:rPr>
        <w:t>&lt;/NumAm&gt;</w:t>
      </w:r>
    </w:p>
    <w:p w14:paraId="4108996F" w14:textId="77777777" w:rsidR="0047120D" w:rsidRPr="00E92315" w:rsidRDefault="0047120D" w:rsidP="0047120D">
      <w:pPr>
        <w:pStyle w:val="NormalBold12b"/>
        <w:keepNext/>
      </w:pPr>
      <w:r w:rsidRPr="00E92315">
        <w:rPr>
          <w:rStyle w:val="HideTWBExt"/>
          <w:b w:val="0"/>
        </w:rPr>
        <w:t>&lt;DocAmend&gt;</w:t>
      </w:r>
      <w:r w:rsidRPr="00E92315">
        <w:t>Proposal for a regulation</w:t>
      </w:r>
      <w:r w:rsidRPr="00E92315">
        <w:rPr>
          <w:rStyle w:val="HideTWBExt"/>
          <w:b w:val="0"/>
        </w:rPr>
        <w:t>&lt;/DocAmend&gt;</w:t>
      </w:r>
    </w:p>
    <w:p w14:paraId="01F318CF" w14:textId="14CB80C8" w:rsidR="0047120D" w:rsidRPr="00E92315" w:rsidRDefault="0047120D" w:rsidP="0047120D">
      <w:pPr>
        <w:pStyle w:val="NormalBold"/>
      </w:pPr>
      <w:r w:rsidRPr="00E92315">
        <w:rPr>
          <w:rStyle w:val="HideTWBExt"/>
          <w:b w:val="0"/>
        </w:rPr>
        <w:t>&lt;Article&gt;</w:t>
      </w:r>
      <w:r w:rsidRPr="00E92315">
        <w:t>Annex I – Row 65 c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47120D" w:rsidRPr="00E92315" w14:paraId="61BD39B3" w14:textId="77777777" w:rsidTr="0047120D">
        <w:trPr>
          <w:jc w:val="center"/>
        </w:trPr>
        <w:tc>
          <w:tcPr>
            <w:tcW w:w="9750" w:type="dxa"/>
          </w:tcPr>
          <w:p w14:paraId="660B7CBD" w14:textId="77777777" w:rsidR="0047120D" w:rsidRPr="00E92315" w:rsidRDefault="0047120D">
            <w:pPr>
              <w:keepNext/>
            </w:pPr>
          </w:p>
        </w:tc>
      </w:tr>
      <w:tr w:rsidR="0047120D" w:rsidRPr="00E92315" w14:paraId="55757FEC" w14:textId="77777777" w:rsidTr="0047120D">
        <w:trPr>
          <w:jc w:val="center"/>
        </w:trPr>
        <w:tc>
          <w:tcPr>
            <w:tcW w:w="9750" w:type="dxa"/>
            <w:hideMark/>
          </w:tcPr>
          <w:p w14:paraId="335B6D1B" w14:textId="77777777" w:rsidR="0047120D" w:rsidRPr="00E92315" w:rsidRDefault="0047120D">
            <w:pPr>
              <w:pStyle w:val="ColumnHeading"/>
              <w:rPr>
                <w:lang w:val="en-GB"/>
              </w:rPr>
            </w:pPr>
            <w:r w:rsidRPr="00E92315">
              <w:rPr>
                <w:lang w:val="en-GB"/>
              </w:rPr>
              <w:t>Text proposed by the Commission</w:t>
            </w:r>
          </w:p>
        </w:tc>
      </w:tr>
      <w:tr w:rsidR="0047120D" w:rsidRPr="00E92315" w14:paraId="72DD41AF" w14:textId="77777777" w:rsidTr="0047120D">
        <w:trPr>
          <w:jc w:val="center"/>
        </w:trPr>
        <w:tc>
          <w:tcPr>
            <w:tcW w:w="9750" w:type="dxa"/>
          </w:tcPr>
          <w:p w14:paraId="6AB31298" w14:textId="77777777" w:rsidR="0047120D" w:rsidRPr="00E92315" w:rsidRDefault="0047120D">
            <w:pPr>
              <w:keepNext/>
            </w:pPr>
          </w:p>
        </w:tc>
      </w:tr>
      <w:tr w:rsidR="0047120D" w:rsidRPr="00E92315" w14:paraId="508759A1" w14:textId="77777777" w:rsidTr="0047120D">
        <w:trPr>
          <w:jc w:val="center"/>
        </w:trPr>
        <w:tc>
          <w:tcPr>
            <w:tcW w:w="9750" w:type="dxa"/>
            <w:hideMark/>
          </w:tcPr>
          <w:p w14:paraId="2D2DC911" w14:textId="77777777" w:rsidR="0047120D" w:rsidRPr="00E92315" w:rsidRDefault="0047120D">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47120D" w:rsidRPr="00E92315" w14:paraId="36E939DC" w14:textId="77777777" w:rsidTr="0047120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3866820" w14:textId="77777777" w:rsidR="0047120D" w:rsidRPr="00E92315" w:rsidRDefault="0047120D">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6559062" w14:textId="77777777" w:rsidR="0047120D" w:rsidRPr="00E92315" w:rsidRDefault="0047120D">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90C3B7" w14:textId="77777777" w:rsidR="0047120D" w:rsidRPr="00E92315" w:rsidRDefault="0047120D">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B0FB3B" w14:textId="77777777" w:rsidR="0047120D" w:rsidRPr="00E92315" w:rsidRDefault="0047120D">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FA2BF4D" w14:textId="77777777" w:rsidR="0047120D" w:rsidRPr="00E92315" w:rsidRDefault="0047120D">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191E801" w14:textId="77777777" w:rsidR="0047120D" w:rsidRPr="00E92315" w:rsidRDefault="0047120D">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57E5217" w14:textId="77777777" w:rsidR="0047120D" w:rsidRPr="00E92315" w:rsidRDefault="0047120D">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A20337E" w14:textId="77777777" w:rsidR="0047120D" w:rsidRPr="00E92315" w:rsidRDefault="0047120D">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643B46" w14:textId="77777777" w:rsidR="0047120D" w:rsidRPr="00E92315" w:rsidRDefault="0047120D">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0429F62" w14:textId="77777777" w:rsidR="0047120D" w:rsidRPr="00E92315" w:rsidRDefault="0047120D">
            <w:pPr>
              <w:rPr>
                <w:noProof/>
                <w:sz w:val="16"/>
                <w:szCs w:val="16"/>
                <w:lang w:eastAsia="en-IE"/>
              </w:rPr>
            </w:pPr>
            <w:r w:rsidRPr="00E92315">
              <w:rPr>
                <w:noProof/>
                <w:sz w:val="16"/>
                <w:szCs w:val="16"/>
                <w:lang w:eastAsia="en-IE"/>
              </w:rPr>
              <w:t>Result indicator</w:t>
            </w:r>
          </w:p>
        </w:tc>
      </w:tr>
      <w:tr w:rsidR="0047120D" w:rsidRPr="00E92315" w14:paraId="41AB2C49"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5D8B2F" w14:textId="7E663A29" w:rsidR="0047120D" w:rsidRPr="00E92315" w:rsidRDefault="0047120D" w:rsidP="0047120D">
            <w:pPr>
              <w:rPr>
                <w:b/>
                <w:bCs/>
                <w:i/>
                <w:iCs/>
                <w:noProof/>
                <w:sz w:val="16"/>
                <w:szCs w:val="16"/>
                <w:lang w:eastAsia="en-IE"/>
              </w:rPr>
            </w:pPr>
            <w:r w:rsidRPr="00E92315">
              <w:rPr>
                <w:b/>
                <w:bCs/>
                <w:i/>
                <w:iCs/>
                <w:sz w:val="16"/>
                <w:szCs w:val="16"/>
              </w:rPr>
              <w:t>Business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84EF44" w14:textId="77777777" w:rsidR="0047120D" w:rsidRPr="00E92315" w:rsidRDefault="0047120D" w:rsidP="0047120D">
            <w:pPr>
              <w:rPr>
                <w:rFonts w:eastAsiaTheme="minorHAnsi"/>
                <w:b/>
                <w:bCs/>
                <w:i/>
                <w:iCs/>
                <w:sz w:val="16"/>
                <w:szCs w:val="16"/>
                <w:lang w:eastAsia="en-US"/>
              </w:rPr>
            </w:pPr>
            <w:r w:rsidRPr="00E92315">
              <w:rPr>
                <w:b/>
                <w:bCs/>
                <w:i/>
                <w:iCs/>
                <w:sz w:val="16"/>
                <w:szCs w:val="16"/>
              </w:rPr>
              <w:t>Business</w:t>
            </w:r>
          </w:p>
          <w:p w14:paraId="1BB150E2" w14:textId="00DBCE56" w:rsidR="0047120D" w:rsidRPr="00E92315" w:rsidRDefault="0047120D" w:rsidP="0047120D">
            <w:pPr>
              <w:rPr>
                <w:b/>
                <w:bCs/>
                <w:i/>
                <w:iCs/>
                <w:noProof/>
                <w:sz w:val="16"/>
                <w:szCs w:val="16"/>
                <w:lang w:eastAsia="en-IE"/>
              </w:rPr>
            </w:pPr>
            <w:r w:rsidRPr="00E92315">
              <w:rPr>
                <w:b/>
                <w:bCs/>
                <w:i/>
                <w:iCs/>
                <w:sz w:val="16"/>
                <w:szCs w:val="16"/>
              </w:rPr>
              <w:t>development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78BA86" w14:textId="64E42635" w:rsidR="0047120D" w:rsidRPr="00E92315" w:rsidRDefault="0047120D" w:rsidP="0047120D">
            <w:pPr>
              <w:jc w:val="center"/>
              <w:rPr>
                <w:rFonts w:eastAsiaTheme="minorHAnsi"/>
                <w:b/>
                <w:bCs/>
                <w:i/>
                <w:iCs/>
                <w:noProof/>
                <w:sz w:val="16"/>
                <w:szCs w:val="16"/>
                <w:lang w:eastAsia="en-IE"/>
              </w:rPr>
            </w:pPr>
            <w:r w:rsidRPr="00E92315">
              <w:rPr>
                <w:b/>
                <w:bCs/>
                <w:i/>
                <w:iCs/>
                <w:sz w:val="16"/>
                <w:szCs w:val="16"/>
              </w:rPr>
              <w:t>65c</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98B15F" w14:textId="09058E76" w:rsidR="0047120D" w:rsidRPr="00E92315" w:rsidRDefault="0047120D" w:rsidP="0047120D">
            <w:pPr>
              <w:rPr>
                <w:b/>
                <w:bCs/>
                <w:i/>
                <w:iCs/>
                <w:noProof/>
                <w:sz w:val="16"/>
                <w:szCs w:val="16"/>
                <w:lang w:eastAsia="en-IE"/>
              </w:rPr>
            </w:pPr>
            <w:r w:rsidRPr="00E92315">
              <w:rPr>
                <w:b/>
                <w:bCs/>
                <w:i/>
                <w:iCs/>
                <w:sz w:val="16"/>
                <w:szCs w:val="16"/>
              </w:rPr>
              <w:t>Eliminating gender-based violence and sexual harassment in the world of work in business*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2D96BBF" w14:textId="1A74878A" w:rsidR="0047120D" w:rsidRPr="00E92315" w:rsidRDefault="0047120D" w:rsidP="0047120D">
            <w:pPr>
              <w:jc w:val="center"/>
              <w:rPr>
                <w:b/>
                <w:bCs/>
                <w:i/>
                <w:iCs/>
                <w:noProof/>
                <w:sz w:val="16"/>
                <w:szCs w:val="16"/>
                <w:lang w:eastAsia="en-IE"/>
              </w:rPr>
            </w:pPr>
            <w:r w:rsidRPr="00E92315">
              <w:rPr>
                <w:b/>
                <w:bCs/>
                <w:i/>
                <w:iCs/>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A0736E1" w14:textId="7088B1B4" w:rsidR="0047120D" w:rsidRPr="00E92315" w:rsidRDefault="0047120D" w:rsidP="0047120D">
            <w:pPr>
              <w:jc w:val="center"/>
              <w:rPr>
                <w:b/>
                <w:bCs/>
                <w:i/>
                <w:iCs/>
                <w:noProof/>
                <w:sz w:val="16"/>
                <w:szCs w:val="16"/>
                <w:lang w:eastAsia="en-IE"/>
              </w:rPr>
            </w:pPr>
            <w:r w:rsidRPr="00E92315">
              <w:rPr>
                <w:b/>
                <w:bCs/>
                <w:i/>
                <w:iCs/>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1D1544C" w14:textId="3B5D1573" w:rsidR="0047120D" w:rsidRPr="00E92315" w:rsidRDefault="0047120D" w:rsidP="0047120D">
            <w:pPr>
              <w:jc w:val="center"/>
              <w:rPr>
                <w:b/>
                <w:bCs/>
                <w:i/>
                <w:iCs/>
                <w:noProof/>
                <w:sz w:val="16"/>
                <w:szCs w:val="16"/>
                <w:lang w:eastAsia="en-IE"/>
              </w:rPr>
            </w:pPr>
            <w:r w:rsidRPr="00E92315">
              <w:rPr>
                <w:b/>
                <w:bCs/>
                <w:i/>
                <w:iCs/>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69BAA12" w14:textId="6CEEAFBF" w:rsidR="0047120D" w:rsidRPr="00E92315" w:rsidRDefault="0047120D" w:rsidP="0047120D">
            <w:pPr>
              <w:jc w:val="center"/>
              <w:rPr>
                <w:b/>
                <w:bCs/>
                <w:i/>
                <w:iCs/>
                <w:noProof/>
                <w:sz w:val="16"/>
                <w:szCs w:val="16"/>
                <w:lang w:eastAsia="en-IE"/>
              </w:rPr>
            </w:pPr>
            <w:r w:rsidRPr="00E92315">
              <w:rPr>
                <w:b/>
                <w:bCs/>
                <w:i/>
                <w:iCs/>
                <w:sz w:val="16"/>
                <w:szCs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E73F73" w14:textId="1F4833D8" w:rsidR="0047120D" w:rsidRPr="00E92315" w:rsidRDefault="00885CD1" w:rsidP="00885CD1">
            <w:pPr>
              <w:ind w:left="360" w:hanging="360"/>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47120D" w:rsidRPr="00E92315">
              <w:rPr>
                <w:b/>
                <w:bCs/>
                <w:i/>
                <w:iCs/>
                <w:sz w:val="16"/>
                <w:szCs w:val="16"/>
              </w:rPr>
              <w:t xml:space="preserve">Number of enterprises supported to improve mechanisms and processes for eliminating gender-based violence and sexual harassment in business – by micro, small &amp; medium, </w:t>
            </w:r>
            <w:proofErr w:type="gramStart"/>
            <w:r w:rsidR="0047120D" w:rsidRPr="00E92315">
              <w:rPr>
                <w:b/>
                <w:bCs/>
                <w:i/>
                <w:iCs/>
                <w:sz w:val="16"/>
                <w:szCs w:val="16"/>
              </w:rPr>
              <w:t>large;</w:t>
            </w:r>
            <w:proofErr w:type="gramEnd"/>
          </w:p>
          <w:p w14:paraId="71ED4947" w14:textId="56F7BB66" w:rsidR="0047120D" w:rsidRPr="00E92315" w:rsidRDefault="00885CD1" w:rsidP="00885CD1">
            <w:pPr>
              <w:ind w:left="360" w:hanging="360"/>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47120D" w:rsidRPr="00E92315">
              <w:rPr>
                <w:b/>
                <w:bCs/>
                <w:i/>
                <w:iCs/>
                <w:sz w:val="16"/>
                <w:szCs w:val="16"/>
              </w:rPr>
              <w:t>Number of actions funded on eliminating gender-based violence and sexual harassment in business;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789C04" w14:textId="1F7668E4" w:rsidR="0047120D" w:rsidRPr="00E92315" w:rsidRDefault="00885CD1" w:rsidP="00885CD1">
            <w:pPr>
              <w:ind w:left="181" w:hanging="255"/>
              <w:rPr>
                <w:b/>
                <w:bCs/>
                <w:i/>
                <w:iCs/>
                <w:sz w:val="16"/>
                <w:szCs w:val="16"/>
              </w:rPr>
            </w:pPr>
            <w:r w:rsidRPr="00E92315">
              <w:rPr>
                <w:rFonts w:ascii="Symbol" w:eastAsiaTheme="minorHAnsi" w:hAnsi="Symbol"/>
                <w:bCs/>
                <w:iCs/>
                <w:sz w:val="16"/>
                <w:szCs w:val="16"/>
                <w:lang w:eastAsia="en-US"/>
              </w:rPr>
              <w:t></w:t>
            </w:r>
            <w:r w:rsidRPr="00E92315">
              <w:rPr>
                <w:rFonts w:ascii="Symbol" w:eastAsiaTheme="minorHAnsi" w:hAnsi="Symbol"/>
                <w:bCs/>
                <w:iCs/>
                <w:sz w:val="16"/>
                <w:szCs w:val="16"/>
                <w:lang w:eastAsia="en-US"/>
              </w:rPr>
              <w:tab/>
            </w:r>
            <w:r w:rsidR="0047120D" w:rsidRPr="00E92315">
              <w:rPr>
                <w:b/>
                <w:bCs/>
                <w:i/>
                <w:iCs/>
                <w:sz w:val="16"/>
                <w:szCs w:val="16"/>
              </w:rPr>
              <w:t xml:space="preserve">Share of enterprises having adequate mechanisms and support structures in place for reporting and dealing with gender- based violence and sexual harassment – by micro, small &amp; medium, </w:t>
            </w:r>
            <w:proofErr w:type="gramStart"/>
            <w:r w:rsidR="0047120D" w:rsidRPr="00E92315">
              <w:rPr>
                <w:b/>
                <w:bCs/>
                <w:i/>
                <w:iCs/>
                <w:sz w:val="16"/>
                <w:szCs w:val="16"/>
              </w:rPr>
              <w:t>large;</w:t>
            </w:r>
            <w:proofErr w:type="gramEnd"/>
          </w:p>
          <w:p w14:paraId="1026F5AA" w14:textId="5ABB538A" w:rsidR="0047120D" w:rsidRPr="00E92315" w:rsidRDefault="00885CD1" w:rsidP="00885CD1">
            <w:pPr>
              <w:ind w:left="181" w:hanging="255"/>
              <w:rPr>
                <w:b/>
                <w:bCs/>
                <w:i/>
                <w:iCs/>
                <w:sz w:val="16"/>
                <w:szCs w:val="16"/>
                <w:lang w:eastAsia="en-US"/>
              </w:rPr>
            </w:pPr>
            <w:r w:rsidRPr="00E92315">
              <w:rPr>
                <w:rFonts w:ascii="Symbol" w:eastAsiaTheme="minorHAnsi" w:hAnsi="Symbol"/>
                <w:bCs/>
                <w:iCs/>
                <w:sz w:val="16"/>
                <w:szCs w:val="16"/>
                <w:lang w:eastAsia="en-US"/>
              </w:rPr>
              <w:t></w:t>
            </w:r>
            <w:r w:rsidRPr="00E92315">
              <w:rPr>
                <w:rFonts w:ascii="Symbol" w:eastAsiaTheme="minorHAnsi" w:hAnsi="Symbol"/>
                <w:bCs/>
                <w:iCs/>
                <w:sz w:val="16"/>
                <w:szCs w:val="16"/>
                <w:lang w:eastAsia="en-US"/>
              </w:rPr>
              <w:tab/>
            </w:r>
            <w:r w:rsidR="0047120D" w:rsidRPr="00E92315">
              <w:rPr>
                <w:b/>
                <w:bCs/>
                <w:i/>
                <w:iCs/>
                <w:sz w:val="16"/>
                <w:szCs w:val="16"/>
              </w:rPr>
              <w:t>Number and share of reported cases of gender-based violence and sexual harassment in supported enterprises;</w:t>
            </w:r>
          </w:p>
        </w:tc>
      </w:tr>
    </w:tbl>
    <w:p w14:paraId="5ECEC8D4" w14:textId="77777777" w:rsidR="0047120D" w:rsidRPr="00E92315" w:rsidRDefault="0047120D" w:rsidP="0047120D">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3DFB64D4" w14:textId="77777777" w:rsidR="0047120D" w:rsidRPr="00E92315" w:rsidRDefault="0047120D" w:rsidP="0047120D">
      <w:r w:rsidRPr="00E92315">
        <w:rPr>
          <w:rStyle w:val="HideTWBExt"/>
        </w:rPr>
        <w:t>&lt;/Amend&gt;</w:t>
      </w:r>
    </w:p>
    <w:p w14:paraId="7057DD7F" w14:textId="4F26EDD7" w:rsidR="0047120D" w:rsidRPr="00E92315" w:rsidRDefault="0047120D" w:rsidP="0047120D">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53</w:t>
      </w:r>
      <w:r w:rsidRPr="00E92315">
        <w:rPr>
          <w:rStyle w:val="HideTWBExt"/>
          <w:b w:val="0"/>
          <w:lang w:val="en-GB"/>
        </w:rPr>
        <w:t>&lt;/NumAm&gt;</w:t>
      </w:r>
    </w:p>
    <w:p w14:paraId="75D95216" w14:textId="77777777" w:rsidR="0047120D" w:rsidRPr="00E92315" w:rsidRDefault="0047120D" w:rsidP="0047120D">
      <w:pPr>
        <w:pStyle w:val="NormalBold12b"/>
        <w:keepNext/>
      </w:pPr>
      <w:r w:rsidRPr="00E92315">
        <w:rPr>
          <w:rStyle w:val="HideTWBExt"/>
          <w:b w:val="0"/>
        </w:rPr>
        <w:t>&lt;DocAmend&gt;</w:t>
      </w:r>
      <w:r w:rsidRPr="00E92315">
        <w:t>Proposal for a regulation</w:t>
      </w:r>
      <w:r w:rsidRPr="00E92315">
        <w:rPr>
          <w:rStyle w:val="HideTWBExt"/>
          <w:b w:val="0"/>
        </w:rPr>
        <w:t>&lt;/DocAmend&gt;</w:t>
      </w:r>
    </w:p>
    <w:p w14:paraId="2D2F070F" w14:textId="53D55064" w:rsidR="0047120D" w:rsidRPr="00E92315" w:rsidRDefault="0047120D" w:rsidP="0047120D">
      <w:pPr>
        <w:pStyle w:val="NormalBold"/>
      </w:pPr>
      <w:r w:rsidRPr="00E92315">
        <w:rPr>
          <w:rStyle w:val="HideTWBExt"/>
          <w:b w:val="0"/>
        </w:rPr>
        <w:t>&lt;Article&gt;</w:t>
      </w:r>
      <w:r w:rsidRPr="00E92315">
        <w:t>Annex I – Row 65 d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47120D" w:rsidRPr="00E92315" w14:paraId="18F13617" w14:textId="77777777" w:rsidTr="0047120D">
        <w:trPr>
          <w:jc w:val="center"/>
        </w:trPr>
        <w:tc>
          <w:tcPr>
            <w:tcW w:w="9752" w:type="dxa"/>
          </w:tcPr>
          <w:p w14:paraId="002EA80A" w14:textId="77777777" w:rsidR="0047120D" w:rsidRPr="00E92315" w:rsidRDefault="0047120D">
            <w:pPr>
              <w:keepNext/>
            </w:pPr>
          </w:p>
        </w:tc>
      </w:tr>
      <w:tr w:rsidR="0047120D" w:rsidRPr="00E92315" w14:paraId="4D55F98D" w14:textId="77777777" w:rsidTr="0047120D">
        <w:trPr>
          <w:jc w:val="center"/>
        </w:trPr>
        <w:tc>
          <w:tcPr>
            <w:tcW w:w="9752" w:type="dxa"/>
            <w:hideMark/>
          </w:tcPr>
          <w:p w14:paraId="78B4DB82" w14:textId="77777777" w:rsidR="0047120D" w:rsidRPr="00E92315" w:rsidRDefault="0047120D">
            <w:pPr>
              <w:pStyle w:val="ColumnHeading"/>
              <w:rPr>
                <w:lang w:val="en-GB"/>
              </w:rPr>
            </w:pPr>
            <w:r w:rsidRPr="00E92315">
              <w:rPr>
                <w:lang w:val="en-GB"/>
              </w:rPr>
              <w:t>Text proposed by the Commission</w:t>
            </w:r>
          </w:p>
        </w:tc>
      </w:tr>
      <w:tr w:rsidR="0047120D" w:rsidRPr="00E92315" w14:paraId="7AB6DF34" w14:textId="77777777" w:rsidTr="0047120D">
        <w:trPr>
          <w:jc w:val="center"/>
        </w:trPr>
        <w:tc>
          <w:tcPr>
            <w:tcW w:w="9752" w:type="dxa"/>
          </w:tcPr>
          <w:p w14:paraId="765374DB" w14:textId="77777777" w:rsidR="0047120D" w:rsidRPr="00E92315" w:rsidRDefault="0047120D">
            <w:pPr>
              <w:keepNext/>
            </w:pPr>
          </w:p>
        </w:tc>
      </w:tr>
      <w:tr w:rsidR="0047120D" w:rsidRPr="00E92315" w14:paraId="45A4B8B5" w14:textId="77777777" w:rsidTr="0047120D">
        <w:trPr>
          <w:jc w:val="center"/>
        </w:trPr>
        <w:tc>
          <w:tcPr>
            <w:tcW w:w="9752" w:type="dxa"/>
            <w:hideMark/>
          </w:tcPr>
          <w:p w14:paraId="549DD296" w14:textId="77777777" w:rsidR="0047120D" w:rsidRPr="00E92315" w:rsidRDefault="0047120D">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47120D" w:rsidRPr="00E92315" w14:paraId="2DCFABE3" w14:textId="77777777" w:rsidTr="0047120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B4EC707" w14:textId="77777777" w:rsidR="0047120D" w:rsidRPr="00E92315" w:rsidRDefault="0047120D">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836381F" w14:textId="77777777" w:rsidR="0047120D" w:rsidRPr="00E92315" w:rsidRDefault="0047120D">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1402A2" w14:textId="77777777" w:rsidR="0047120D" w:rsidRPr="00E92315" w:rsidRDefault="0047120D">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B5E6FB" w14:textId="77777777" w:rsidR="0047120D" w:rsidRPr="00E92315" w:rsidRDefault="0047120D">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A6AF4C3" w14:textId="77777777" w:rsidR="0047120D" w:rsidRPr="00E92315" w:rsidRDefault="0047120D">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43CC4EA" w14:textId="77777777" w:rsidR="0047120D" w:rsidRPr="00E92315" w:rsidRDefault="0047120D">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A5B2A62" w14:textId="77777777" w:rsidR="0047120D" w:rsidRPr="00E92315" w:rsidRDefault="0047120D">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675E8A9" w14:textId="77777777" w:rsidR="0047120D" w:rsidRPr="00E92315" w:rsidRDefault="0047120D">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6B8D4A" w14:textId="77777777" w:rsidR="0047120D" w:rsidRPr="00E92315" w:rsidRDefault="0047120D">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D1806F4" w14:textId="77777777" w:rsidR="0047120D" w:rsidRPr="00E92315" w:rsidRDefault="0047120D">
            <w:pPr>
              <w:rPr>
                <w:noProof/>
                <w:sz w:val="16"/>
                <w:szCs w:val="16"/>
                <w:lang w:eastAsia="en-IE"/>
              </w:rPr>
            </w:pPr>
            <w:r w:rsidRPr="00E92315">
              <w:rPr>
                <w:noProof/>
                <w:sz w:val="16"/>
                <w:szCs w:val="16"/>
                <w:lang w:eastAsia="en-IE"/>
              </w:rPr>
              <w:t>Result indicator</w:t>
            </w:r>
          </w:p>
        </w:tc>
      </w:tr>
      <w:tr w:rsidR="0047120D" w:rsidRPr="00E92315" w14:paraId="34CFF23B"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01F6DD" w14:textId="1088D23B" w:rsidR="0047120D" w:rsidRPr="00E92315" w:rsidRDefault="0047120D" w:rsidP="0047120D">
            <w:pPr>
              <w:rPr>
                <w:b/>
                <w:bCs/>
                <w:i/>
                <w:iCs/>
                <w:noProof/>
                <w:sz w:val="16"/>
                <w:szCs w:val="16"/>
                <w:lang w:eastAsia="en-IE"/>
              </w:rPr>
            </w:pPr>
            <w:r w:rsidRPr="00E92315">
              <w:rPr>
                <w:b/>
                <w:bCs/>
                <w:i/>
                <w:iCs/>
                <w:sz w:val="16"/>
                <w:szCs w:val="16"/>
              </w:rPr>
              <w:t>Business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7103BC" w14:textId="77777777" w:rsidR="0047120D" w:rsidRPr="00E92315" w:rsidRDefault="0047120D" w:rsidP="0047120D">
            <w:pPr>
              <w:rPr>
                <w:rFonts w:eastAsiaTheme="minorHAnsi"/>
                <w:b/>
                <w:bCs/>
                <w:i/>
                <w:iCs/>
                <w:sz w:val="16"/>
                <w:szCs w:val="16"/>
                <w:lang w:eastAsia="en-US"/>
              </w:rPr>
            </w:pPr>
            <w:r w:rsidRPr="00E92315">
              <w:rPr>
                <w:b/>
                <w:bCs/>
                <w:i/>
                <w:iCs/>
                <w:sz w:val="16"/>
                <w:szCs w:val="16"/>
              </w:rPr>
              <w:t>Business</w:t>
            </w:r>
          </w:p>
          <w:p w14:paraId="4D683621" w14:textId="31A926BA" w:rsidR="0047120D" w:rsidRPr="00E92315" w:rsidRDefault="0047120D" w:rsidP="0047120D">
            <w:pPr>
              <w:rPr>
                <w:b/>
                <w:bCs/>
                <w:i/>
                <w:iCs/>
                <w:noProof/>
                <w:sz w:val="16"/>
                <w:szCs w:val="16"/>
                <w:lang w:eastAsia="en-IE"/>
              </w:rPr>
            </w:pPr>
            <w:r w:rsidRPr="00E92315">
              <w:rPr>
                <w:b/>
                <w:bCs/>
                <w:i/>
                <w:iCs/>
                <w:sz w:val="16"/>
                <w:szCs w:val="16"/>
              </w:rPr>
              <w:t>development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F17285" w14:textId="3D71365C" w:rsidR="0047120D" w:rsidRPr="00E92315" w:rsidRDefault="0047120D" w:rsidP="0047120D">
            <w:pPr>
              <w:jc w:val="center"/>
              <w:rPr>
                <w:rFonts w:eastAsiaTheme="minorHAnsi"/>
                <w:b/>
                <w:bCs/>
                <w:i/>
                <w:iCs/>
                <w:noProof/>
                <w:sz w:val="16"/>
                <w:szCs w:val="16"/>
                <w:lang w:eastAsia="en-IE"/>
              </w:rPr>
            </w:pPr>
            <w:r w:rsidRPr="00E92315">
              <w:rPr>
                <w:b/>
                <w:bCs/>
                <w:i/>
                <w:iCs/>
                <w:sz w:val="16"/>
                <w:szCs w:val="16"/>
              </w:rPr>
              <w:t>65d</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C32CB0" w14:textId="0469DC82" w:rsidR="0047120D" w:rsidRPr="00E92315" w:rsidRDefault="0047120D" w:rsidP="0047120D">
            <w:pPr>
              <w:rPr>
                <w:b/>
                <w:bCs/>
                <w:i/>
                <w:iCs/>
                <w:noProof/>
                <w:sz w:val="16"/>
                <w:szCs w:val="16"/>
                <w:lang w:eastAsia="en-IE"/>
              </w:rPr>
            </w:pPr>
            <w:r w:rsidRPr="00E92315">
              <w:rPr>
                <w:b/>
                <w:bCs/>
                <w:i/>
                <w:iCs/>
                <w:sz w:val="16"/>
                <w:szCs w:val="16"/>
              </w:rPr>
              <w:t xml:space="preserve">Promoting investment of firms in ensuring quality early-childhood education and care for all children of employees near the </w:t>
            </w:r>
            <w:proofErr w:type="gramStart"/>
            <w:r w:rsidRPr="00E92315">
              <w:rPr>
                <w:b/>
                <w:bCs/>
                <w:i/>
                <w:iCs/>
                <w:sz w:val="16"/>
                <w:szCs w:val="16"/>
              </w:rPr>
              <w:t>work-place</w:t>
            </w:r>
            <w:proofErr w:type="gramEnd"/>
            <w:r w:rsidRPr="00E92315">
              <w:rPr>
                <w:b/>
                <w:bCs/>
                <w:i/>
                <w:iCs/>
                <w:sz w:val="16"/>
                <w:szCs w:val="16"/>
              </w:rPr>
              <w: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89623A5" w14:textId="7E92646E" w:rsidR="0047120D" w:rsidRPr="00E92315" w:rsidRDefault="0047120D" w:rsidP="0047120D">
            <w:pPr>
              <w:jc w:val="center"/>
              <w:rPr>
                <w:b/>
                <w:bCs/>
                <w:i/>
                <w:iCs/>
                <w:noProof/>
                <w:sz w:val="16"/>
                <w:szCs w:val="16"/>
                <w:lang w:eastAsia="en-IE"/>
              </w:rPr>
            </w:pPr>
            <w:r w:rsidRPr="00E92315">
              <w:rPr>
                <w:b/>
                <w:bCs/>
                <w:i/>
                <w:iCs/>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2E24444" w14:textId="669C6580" w:rsidR="0047120D" w:rsidRPr="00E92315" w:rsidRDefault="0047120D" w:rsidP="0047120D">
            <w:pPr>
              <w:jc w:val="center"/>
              <w:rPr>
                <w:b/>
                <w:bCs/>
                <w:i/>
                <w:iCs/>
                <w:noProof/>
                <w:sz w:val="16"/>
                <w:szCs w:val="16"/>
                <w:lang w:eastAsia="en-IE"/>
              </w:rPr>
            </w:pPr>
            <w:r w:rsidRPr="00E92315">
              <w:rPr>
                <w:b/>
                <w:bCs/>
                <w:i/>
                <w:iCs/>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D619795" w14:textId="1EAFB213" w:rsidR="0047120D" w:rsidRPr="00E92315" w:rsidRDefault="0047120D" w:rsidP="0047120D">
            <w:pPr>
              <w:jc w:val="center"/>
              <w:rPr>
                <w:b/>
                <w:bCs/>
                <w:i/>
                <w:iCs/>
                <w:noProof/>
                <w:sz w:val="16"/>
                <w:szCs w:val="16"/>
                <w:lang w:eastAsia="en-IE"/>
              </w:rPr>
            </w:pPr>
            <w:r w:rsidRPr="00E92315">
              <w:rPr>
                <w:b/>
                <w:bCs/>
                <w:i/>
                <w:iCs/>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400EF6A" w14:textId="5CBA83D4" w:rsidR="0047120D" w:rsidRPr="00E92315" w:rsidRDefault="0047120D" w:rsidP="0047120D">
            <w:pPr>
              <w:jc w:val="center"/>
              <w:rPr>
                <w:b/>
                <w:bCs/>
                <w:i/>
                <w:iCs/>
                <w:noProof/>
                <w:sz w:val="16"/>
                <w:szCs w:val="16"/>
                <w:lang w:eastAsia="en-IE"/>
              </w:rPr>
            </w:pPr>
            <w:r w:rsidRPr="00E92315">
              <w:rPr>
                <w:b/>
                <w:bCs/>
                <w:i/>
                <w:iCs/>
                <w:sz w:val="16"/>
                <w:szCs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6DE41B" w14:textId="034AB453" w:rsidR="0047120D" w:rsidRPr="00E92315" w:rsidRDefault="00885CD1" w:rsidP="00885CD1">
            <w:pPr>
              <w:ind w:left="360" w:hanging="360"/>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47120D" w:rsidRPr="00E92315">
              <w:rPr>
                <w:b/>
                <w:bCs/>
                <w:i/>
                <w:iCs/>
                <w:sz w:val="16"/>
                <w:szCs w:val="16"/>
              </w:rPr>
              <w:t xml:space="preserve">Number of enterprises supported to establish and improve quality early-childhood education and care for all children of employees – by micro, small &amp; medium, </w:t>
            </w:r>
            <w:proofErr w:type="gramStart"/>
            <w:r w:rsidR="0047120D" w:rsidRPr="00E92315">
              <w:rPr>
                <w:b/>
                <w:bCs/>
                <w:i/>
                <w:iCs/>
                <w:sz w:val="16"/>
                <w:szCs w:val="16"/>
              </w:rPr>
              <w:t>large;</w:t>
            </w:r>
            <w:proofErr w:type="gramEnd"/>
          </w:p>
          <w:p w14:paraId="5380A2F3" w14:textId="37476687" w:rsidR="0047120D" w:rsidRPr="00E92315" w:rsidRDefault="00885CD1" w:rsidP="00885CD1">
            <w:pPr>
              <w:ind w:left="360" w:hanging="360"/>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47120D" w:rsidRPr="00E92315">
              <w:rPr>
                <w:b/>
                <w:bCs/>
                <w:i/>
                <w:iCs/>
                <w:sz w:val="16"/>
                <w:szCs w:val="16"/>
              </w:rPr>
              <w:t>Number of actions funded to promote investments in quality early-childhood education and care for all children of employees;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1DDE11" w14:textId="15C088DE" w:rsidR="0047120D" w:rsidRPr="00E92315" w:rsidRDefault="00885CD1" w:rsidP="00885CD1">
            <w:pPr>
              <w:ind w:left="181" w:hanging="255"/>
              <w:rPr>
                <w:b/>
                <w:bCs/>
                <w:i/>
                <w:iCs/>
                <w:sz w:val="16"/>
                <w:szCs w:val="16"/>
              </w:rPr>
            </w:pPr>
            <w:r w:rsidRPr="00E92315">
              <w:rPr>
                <w:rFonts w:ascii="Symbol" w:eastAsiaTheme="minorHAnsi" w:hAnsi="Symbol"/>
                <w:bCs/>
                <w:iCs/>
                <w:sz w:val="16"/>
                <w:szCs w:val="16"/>
                <w:lang w:eastAsia="en-US"/>
              </w:rPr>
              <w:t></w:t>
            </w:r>
            <w:r w:rsidRPr="00E92315">
              <w:rPr>
                <w:rFonts w:ascii="Symbol" w:eastAsiaTheme="minorHAnsi" w:hAnsi="Symbol"/>
                <w:bCs/>
                <w:iCs/>
                <w:sz w:val="16"/>
                <w:szCs w:val="16"/>
                <w:lang w:eastAsia="en-US"/>
              </w:rPr>
              <w:tab/>
            </w:r>
            <w:r w:rsidR="0047120D" w:rsidRPr="00E92315">
              <w:rPr>
                <w:b/>
                <w:bCs/>
                <w:i/>
                <w:iCs/>
                <w:sz w:val="16"/>
                <w:szCs w:val="16"/>
              </w:rPr>
              <w:t xml:space="preserve">Number of quality early childhood education and care places created at the work </w:t>
            </w:r>
            <w:proofErr w:type="gramStart"/>
            <w:r w:rsidR="0047120D" w:rsidRPr="00E92315">
              <w:rPr>
                <w:b/>
                <w:bCs/>
                <w:i/>
                <w:iCs/>
                <w:sz w:val="16"/>
                <w:szCs w:val="16"/>
              </w:rPr>
              <w:t>place;</w:t>
            </w:r>
            <w:proofErr w:type="gramEnd"/>
          </w:p>
          <w:p w14:paraId="08F8332D" w14:textId="36DDE838" w:rsidR="0047120D" w:rsidRPr="00E92315" w:rsidRDefault="00885CD1" w:rsidP="00885CD1">
            <w:pPr>
              <w:ind w:left="181" w:hanging="255"/>
              <w:rPr>
                <w:rFonts w:eastAsiaTheme="minorHAnsi"/>
                <w:b/>
                <w:bCs/>
                <w:i/>
                <w:iCs/>
                <w:sz w:val="16"/>
                <w:szCs w:val="16"/>
                <w:lang w:eastAsia="en-US"/>
              </w:rPr>
            </w:pPr>
            <w:r w:rsidRPr="00E92315">
              <w:rPr>
                <w:rFonts w:ascii="Symbol" w:eastAsiaTheme="minorHAnsi" w:hAnsi="Symbol"/>
                <w:bCs/>
                <w:iCs/>
                <w:sz w:val="16"/>
                <w:szCs w:val="16"/>
                <w:lang w:eastAsia="en-US"/>
              </w:rPr>
              <w:t></w:t>
            </w:r>
            <w:r w:rsidRPr="00E92315">
              <w:rPr>
                <w:rFonts w:ascii="Symbol" w:eastAsiaTheme="minorHAnsi" w:hAnsi="Symbol"/>
                <w:bCs/>
                <w:iCs/>
                <w:sz w:val="16"/>
                <w:szCs w:val="16"/>
                <w:lang w:eastAsia="en-US"/>
              </w:rPr>
              <w:tab/>
            </w:r>
            <w:r w:rsidR="0047120D" w:rsidRPr="00E92315">
              <w:rPr>
                <w:b/>
                <w:bCs/>
                <w:i/>
                <w:iCs/>
                <w:sz w:val="16"/>
                <w:szCs w:val="16"/>
              </w:rPr>
              <w:t xml:space="preserve">Share of children of employees in early childhood education and care at the </w:t>
            </w:r>
            <w:proofErr w:type="gramStart"/>
            <w:r w:rsidR="0047120D" w:rsidRPr="00E92315">
              <w:rPr>
                <w:b/>
                <w:bCs/>
                <w:i/>
                <w:iCs/>
                <w:sz w:val="16"/>
                <w:szCs w:val="16"/>
              </w:rPr>
              <w:t>work place</w:t>
            </w:r>
            <w:proofErr w:type="gramEnd"/>
            <w:r w:rsidR="0047120D" w:rsidRPr="00E92315">
              <w:rPr>
                <w:b/>
                <w:bCs/>
                <w:i/>
                <w:iCs/>
                <w:sz w:val="16"/>
                <w:szCs w:val="16"/>
              </w:rPr>
              <w:t>;</w:t>
            </w:r>
          </w:p>
        </w:tc>
      </w:tr>
    </w:tbl>
    <w:p w14:paraId="288C93B5" w14:textId="77777777" w:rsidR="0047120D" w:rsidRPr="00E92315" w:rsidRDefault="0047120D" w:rsidP="0047120D">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340B4B2A" w14:textId="77777777" w:rsidR="0047120D" w:rsidRPr="00E92315" w:rsidRDefault="0047120D" w:rsidP="0047120D">
      <w:r w:rsidRPr="00E92315">
        <w:rPr>
          <w:rStyle w:val="HideTWBExt"/>
        </w:rPr>
        <w:t>&lt;/Amend&gt;</w:t>
      </w:r>
    </w:p>
    <w:p w14:paraId="304F5DE1" w14:textId="5FDEC040" w:rsidR="0047120D" w:rsidRPr="00E92315" w:rsidRDefault="0047120D" w:rsidP="0047120D">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54</w:t>
      </w:r>
      <w:r w:rsidRPr="00E92315">
        <w:rPr>
          <w:rStyle w:val="HideTWBExt"/>
          <w:b w:val="0"/>
          <w:lang w:val="en-GB"/>
        </w:rPr>
        <w:t>&lt;/NumAm&gt;</w:t>
      </w:r>
    </w:p>
    <w:p w14:paraId="6FD14F7C" w14:textId="77777777" w:rsidR="0047120D" w:rsidRPr="00E92315" w:rsidRDefault="0047120D" w:rsidP="0047120D">
      <w:pPr>
        <w:pStyle w:val="NormalBold12b"/>
        <w:keepNext/>
      </w:pPr>
      <w:r w:rsidRPr="00E92315">
        <w:rPr>
          <w:rStyle w:val="HideTWBExt"/>
          <w:b w:val="0"/>
        </w:rPr>
        <w:t>&lt;DocAmend&gt;</w:t>
      </w:r>
      <w:r w:rsidRPr="00E92315">
        <w:t>Proposal for a regulation</w:t>
      </w:r>
      <w:r w:rsidRPr="00E92315">
        <w:rPr>
          <w:rStyle w:val="HideTWBExt"/>
          <w:b w:val="0"/>
        </w:rPr>
        <w:t>&lt;/DocAmend&gt;</w:t>
      </w:r>
    </w:p>
    <w:p w14:paraId="4BE34494" w14:textId="1B412393" w:rsidR="0047120D" w:rsidRPr="00E92315" w:rsidRDefault="0047120D" w:rsidP="0047120D">
      <w:pPr>
        <w:pStyle w:val="NormalBold"/>
      </w:pPr>
      <w:r w:rsidRPr="00E92315">
        <w:rPr>
          <w:rStyle w:val="HideTWBExt"/>
          <w:b w:val="0"/>
        </w:rPr>
        <w:t>&lt;Article&gt;</w:t>
      </w:r>
      <w:r w:rsidRPr="00E92315">
        <w:t xml:space="preserve">Annex I – Row </w:t>
      </w:r>
      <w:r w:rsidR="006C5FE7" w:rsidRPr="00E92315">
        <w:t>90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47120D" w:rsidRPr="00E92315" w14:paraId="43EB0239" w14:textId="77777777" w:rsidTr="006C5FE7">
        <w:trPr>
          <w:jc w:val="center"/>
        </w:trPr>
        <w:tc>
          <w:tcPr>
            <w:tcW w:w="9750" w:type="dxa"/>
          </w:tcPr>
          <w:p w14:paraId="68CAB768" w14:textId="77777777" w:rsidR="0047120D" w:rsidRPr="00E92315" w:rsidRDefault="0047120D">
            <w:pPr>
              <w:keepNext/>
            </w:pPr>
          </w:p>
        </w:tc>
      </w:tr>
      <w:tr w:rsidR="0047120D" w:rsidRPr="00E92315" w14:paraId="70C37245" w14:textId="77777777" w:rsidTr="006C5FE7">
        <w:trPr>
          <w:jc w:val="center"/>
        </w:trPr>
        <w:tc>
          <w:tcPr>
            <w:tcW w:w="9750" w:type="dxa"/>
            <w:hideMark/>
          </w:tcPr>
          <w:p w14:paraId="29C11EB3" w14:textId="77777777" w:rsidR="0047120D" w:rsidRPr="00E92315" w:rsidRDefault="0047120D">
            <w:pPr>
              <w:pStyle w:val="ColumnHeading"/>
              <w:rPr>
                <w:lang w:val="en-GB"/>
              </w:rPr>
            </w:pPr>
            <w:r w:rsidRPr="00E92315">
              <w:rPr>
                <w:lang w:val="en-GB"/>
              </w:rPr>
              <w:t>Text proposed by the Commission</w:t>
            </w:r>
          </w:p>
        </w:tc>
      </w:tr>
    </w:tbl>
    <w:p w14:paraId="1B65CE76" w14:textId="77777777" w:rsidR="0047120D" w:rsidRPr="00E92315" w:rsidRDefault="0047120D" w:rsidP="0047120D"/>
    <w:tbl>
      <w:tblPr>
        <w:tblW w:w="9750" w:type="dxa"/>
        <w:jc w:val="center"/>
        <w:tblLayout w:type="fixed"/>
        <w:tblCellMar>
          <w:left w:w="340" w:type="dxa"/>
          <w:right w:w="340" w:type="dxa"/>
        </w:tblCellMar>
        <w:tblLook w:val="04A0" w:firstRow="1" w:lastRow="0" w:firstColumn="1" w:lastColumn="0" w:noHBand="0" w:noVBand="1"/>
      </w:tblPr>
      <w:tblGrid>
        <w:gridCol w:w="9750"/>
      </w:tblGrid>
      <w:tr w:rsidR="0047120D" w:rsidRPr="00E92315" w14:paraId="57E4E06C" w14:textId="77777777" w:rsidTr="0047120D">
        <w:trPr>
          <w:jc w:val="center"/>
        </w:trPr>
        <w:tc>
          <w:tcPr>
            <w:tcW w:w="9752" w:type="dxa"/>
          </w:tcPr>
          <w:p w14:paraId="2BAE46F5" w14:textId="77777777" w:rsidR="0047120D" w:rsidRPr="00E92315" w:rsidRDefault="0047120D">
            <w:pPr>
              <w:keepNext/>
            </w:pPr>
          </w:p>
        </w:tc>
      </w:tr>
      <w:tr w:rsidR="0047120D" w:rsidRPr="00E92315" w14:paraId="60422CDB" w14:textId="77777777" w:rsidTr="0047120D">
        <w:trPr>
          <w:jc w:val="center"/>
        </w:trPr>
        <w:tc>
          <w:tcPr>
            <w:tcW w:w="9752" w:type="dxa"/>
            <w:hideMark/>
          </w:tcPr>
          <w:p w14:paraId="02826AA7" w14:textId="77777777" w:rsidR="0047120D" w:rsidRPr="00E92315" w:rsidRDefault="0047120D">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47120D" w:rsidRPr="00E92315" w14:paraId="42D46CDF" w14:textId="77777777" w:rsidTr="0047120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5BFC37F" w14:textId="77777777" w:rsidR="0047120D" w:rsidRPr="00E92315" w:rsidRDefault="0047120D">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8BBCC3C" w14:textId="77777777" w:rsidR="0047120D" w:rsidRPr="00E92315" w:rsidRDefault="0047120D">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96DF42" w14:textId="77777777" w:rsidR="0047120D" w:rsidRPr="00E92315" w:rsidRDefault="0047120D">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FFA910" w14:textId="77777777" w:rsidR="0047120D" w:rsidRPr="00E92315" w:rsidRDefault="0047120D">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805AC99" w14:textId="77777777" w:rsidR="0047120D" w:rsidRPr="00E92315" w:rsidRDefault="0047120D">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CBB1EA1" w14:textId="77777777" w:rsidR="0047120D" w:rsidRPr="00E92315" w:rsidRDefault="0047120D">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192F768" w14:textId="77777777" w:rsidR="0047120D" w:rsidRPr="00E92315" w:rsidRDefault="0047120D">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E2A206D" w14:textId="77777777" w:rsidR="0047120D" w:rsidRPr="00E92315" w:rsidRDefault="0047120D">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2AF905" w14:textId="77777777" w:rsidR="0047120D" w:rsidRPr="00E92315" w:rsidRDefault="0047120D">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8A025BC" w14:textId="77777777" w:rsidR="0047120D" w:rsidRPr="00E92315" w:rsidRDefault="0047120D">
            <w:pPr>
              <w:rPr>
                <w:noProof/>
                <w:sz w:val="16"/>
                <w:szCs w:val="16"/>
                <w:lang w:eastAsia="en-IE"/>
              </w:rPr>
            </w:pPr>
            <w:r w:rsidRPr="00E92315">
              <w:rPr>
                <w:noProof/>
                <w:sz w:val="16"/>
                <w:szCs w:val="16"/>
                <w:lang w:eastAsia="en-IE"/>
              </w:rPr>
              <w:t>Result indicator</w:t>
            </w:r>
          </w:p>
        </w:tc>
      </w:tr>
      <w:tr w:rsidR="006C5FE7" w:rsidRPr="00E92315" w14:paraId="019EC953"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617D1A" w14:textId="18168026" w:rsidR="006C5FE7" w:rsidRPr="00E92315" w:rsidRDefault="006C5FE7" w:rsidP="006C5FE7">
            <w:pPr>
              <w:rPr>
                <w:b/>
                <w:bCs/>
                <w:i/>
                <w:iCs/>
                <w:noProof/>
                <w:sz w:val="16"/>
                <w:szCs w:val="16"/>
                <w:lang w:eastAsia="en-IE"/>
              </w:rPr>
            </w:pPr>
            <w:r w:rsidRPr="00E92315">
              <w:rPr>
                <w:b/>
                <w:bCs/>
                <w:i/>
                <w:iCs/>
                <w:noProof/>
                <w:sz w:val="16"/>
                <w:szCs w:val="16"/>
                <w:lang w:eastAsia="en-IE"/>
              </w:rPr>
              <w:lastRenderedPageBreak/>
              <w:t>Culture, tourism and media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094356" w14:textId="31EBECF5" w:rsidR="006C5FE7" w:rsidRPr="00E92315" w:rsidRDefault="006C5FE7" w:rsidP="006C5FE7">
            <w:pPr>
              <w:rPr>
                <w:b/>
                <w:bCs/>
                <w:i/>
                <w:iCs/>
                <w:noProof/>
                <w:sz w:val="16"/>
                <w:szCs w:val="16"/>
                <w:lang w:eastAsia="en-IE"/>
              </w:rPr>
            </w:pPr>
            <w:r w:rsidRPr="00E92315">
              <w:rPr>
                <w:b/>
                <w:bCs/>
                <w:i/>
                <w:iCs/>
                <w:noProof/>
                <w:sz w:val="16"/>
                <w:szCs w:val="16"/>
                <w:lang w:eastAsia="en-IE"/>
              </w:rPr>
              <w:t>Media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68FB81" w14:textId="4B93A5CE" w:rsidR="006C5FE7" w:rsidRPr="00E92315" w:rsidRDefault="006C5FE7" w:rsidP="006C5FE7">
            <w:pPr>
              <w:jc w:val="center"/>
              <w:rPr>
                <w:rFonts w:eastAsiaTheme="minorHAnsi"/>
                <w:b/>
                <w:bCs/>
                <w:i/>
                <w:iCs/>
                <w:noProof/>
                <w:sz w:val="16"/>
                <w:szCs w:val="16"/>
                <w:lang w:eastAsia="en-IE"/>
              </w:rPr>
            </w:pPr>
            <w:r w:rsidRPr="00E92315">
              <w:rPr>
                <w:b/>
                <w:bCs/>
                <w:i/>
                <w:iCs/>
                <w:noProof/>
                <w:sz w:val="16"/>
                <w:szCs w:val="16"/>
                <w:lang w:eastAsia="en-IE"/>
              </w:rPr>
              <w:t>90a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9C2639" w14:textId="2BB9C4BC" w:rsidR="006C5FE7" w:rsidRPr="00E92315" w:rsidRDefault="006C5FE7" w:rsidP="006C5FE7">
            <w:pPr>
              <w:rPr>
                <w:rFonts w:cstheme="minorBidi"/>
                <w:b/>
                <w:bCs/>
                <w:i/>
                <w:iCs/>
                <w:noProof/>
                <w:sz w:val="16"/>
                <w:szCs w:val="16"/>
                <w:lang w:eastAsia="en-IE"/>
              </w:rPr>
            </w:pPr>
            <w:r w:rsidRPr="00E92315">
              <w:rPr>
                <w:b/>
                <w:bCs/>
                <w:i/>
                <w:iCs/>
                <w:noProof/>
                <w:sz w:val="16"/>
                <w:szCs w:val="16"/>
                <w:lang w:eastAsia="en-IE"/>
              </w:rPr>
              <w:t>Preventing and combatting sexism in media and advertising*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E734581" w14:textId="42CD6743" w:rsidR="006C5FE7" w:rsidRPr="00E92315" w:rsidRDefault="006C5FE7" w:rsidP="006C5FE7">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73E35CF" w14:textId="467F8C8F" w:rsidR="006C5FE7" w:rsidRPr="00E92315" w:rsidRDefault="006C5FE7" w:rsidP="006C5FE7">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8A33F22" w14:textId="06DA805A" w:rsidR="006C5FE7" w:rsidRPr="00E92315" w:rsidRDefault="006C5FE7" w:rsidP="006C5FE7">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9B9DBA3" w14:textId="067AF40B" w:rsidR="006C5FE7" w:rsidRPr="00E92315" w:rsidRDefault="006C5FE7" w:rsidP="006C5FE7">
            <w:pPr>
              <w:jc w:val="center"/>
              <w:rPr>
                <w:b/>
                <w:bCs/>
                <w:i/>
                <w:iCs/>
                <w:noProof/>
                <w:sz w:val="16"/>
                <w:szCs w:val="16"/>
                <w:lang w:eastAsia="en-IE"/>
              </w:rPr>
            </w:pPr>
            <w:r w:rsidRPr="00E92315">
              <w:rPr>
                <w:b/>
                <w:bCs/>
                <w:i/>
                <w:iCs/>
                <w:noProof/>
                <w:sz w:val="16"/>
                <w:szCs w:val="16"/>
                <w:lang w:eastAsia="en-IE"/>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629EFF" w14:textId="6C650BB1" w:rsidR="006C5FE7" w:rsidRPr="00E92315" w:rsidRDefault="00885CD1" w:rsidP="00885CD1">
            <w:pPr>
              <w:ind w:left="360" w:hanging="360"/>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6C5FE7" w:rsidRPr="00E92315">
              <w:rPr>
                <w:b/>
                <w:bCs/>
                <w:i/>
                <w:iCs/>
                <w:sz w:val="16"/>
                <w:szCs w:val="16"/>
              </w:rPr>
              <w:t>Number of actions funded to prevent and combatting sexism in media and advertising;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4D5236" w14:textId="69D9F037" w:rsidR="006C5FE7" w:rsidRPr="00E92315" w:rsidRDefault="00885CD1" w:rsidP="00885CD1">
            <w:pPr>
              <w:ind w:left="181" w:hanging="255"/>
              <w:rPr>
                <w:b/>
                <w:bCs/>
                <w:i/>
                <w:iCs/>
                <w:sz w:val="16"/>
                <w:szCs w:val="16"/>
              </w:rPr>
            </w:pPr>
            <w:r w:rsidRPr="00E92315">
              <w:rPr>
                <w:rFonts w:ascii="Symbol" w:eastAsiaTheme="minorHAnsi" w:hAnsi="Symbol"/>
                <w:b/>
                <w:bCs/>
                <w:i/>
                <w:iCs/>
                <w:sz w:val="16"/>
                <w:szCs w:val="16"/>
                <w:lang w:eastAsia="en-US"/>
              </w:rPr>
              <w:t></w:t>
            </w:r>
            <w:r w:rsidRPr="00E92315">
              <w:rPr>
                <w:rFonts w:ascii="Symbol" w:eastAsiaTheme="minorHAnsi" w:hAnsi="Symbol"/>
                <w:b/>
                <w:bCs/>
                <w:i/>
                <w:iCs/>
                <w:sz w:val="16"/>
                <w:szCs w:val="16"/>
                <w:lang w:eastAsia="en-US"/>
              </w:rPr>
              <w:tab/>
            </w:r>
            <w:r w:rsidR="006C5FE7" w:rsidRPr="00E92315">
              <w:rPr>
                <w:b/>
                <w:bCs/>
                <w:i/>
                <w:iCs/>
                <w:sz w:val="16"/>
                <w:szCs w:val="16"/>
              </w:rPr>
              <w:t xml:space="preserve">Number and share of people reached by actions to prevent, sensitize and combat sexism in media and advertising – by </w:t>
            </w:r>
            <w:proofErr w:type="gramStart"/>
            <w:r w:rsidR="006C5FE7" w:rsidRPr="00E92315">
              <w:rPr>
                <w:b/>
                <w:bCs/>
                <w:i/>
                <w:iCs/>
                <w:sz w:val="16"/>
                <w:szCs w:val="16"/>
              </w:rPr>
              <w:t>gender;</w:t>
            </w:r>
            <w:proofErr w:type="gramEnd"/>
          </w:p>
          <w:p w14:paraId="667A6C6F" w14:textId="742528D5" w:rsidR="006C5FE7" w:rsidRPr="00E92315" w:rsidRDefault="00885CD1" w:rsidP="00885CD1">
            <w:pPr>
              <w:ind w:left="181" w:hanging="255"/>
              <w:rPr>
                <w:b/>
                <w:bCs/>
                <w:i/>
                <w:iCs/>
                <w:sz w:val="16"/>
                <w:szCs w:val="16"/>
              </w:rPr>
            </w:pPr>
            <w:r w:rsidRPr="00E92315">
              <w:rPr>
                <w:rFonts w:ascii="Symbol" w:eastAsiaTheme="minorHAnsi" w:hAnsi="Symbol"/>
                <w:b/>
                <w:bCs/>
                <w:i/>
                <w:iCs/>
                <w:sz w:val="16"/>
                <w:szCs w:val="16"/>
                <w:lang w:eastAsia="en-US"/>
              </w:rPr>
              <w:t></w:t>
            </w:r>
            <w:r w:rsidRPr="00E92315">
              <w:rPr>
                <w:rFonts w:ascii="Symbol" w:eastAsiaTheme="minorHAnsi" w:hAnsi="Symbol"/>
                <w:b/>
                <w:bCs/>
                <w:i/>
                <w:iCs/>
                <w:sz w:val="16"/>
                <w:szCs w:val="16"/>
                <w:lang w:eastAsia="en-US"/>
              </w:rPr>
              <w:tab/>
            </w:r>
            <w:r w:rsidR="006C5FE7" w:rsidRPr="00E92315">
              <w:rPr>
                <w:b/>
                <w:bCs/>
                <w:i/>
                <w:iCs/>
                <w:sz w:val="16"/>
                <w:szCs w:val="16"/>
              </w:rPr>
              <w:t>Share of reported cases of sexism in media and advertising;</w:t>
            </w:r>
          </w:p>
        </w:tc>
      </w:tr>
    </w:tbl>
    <w:p w14:paraId="439E3750" w14:textId="77777777" w:rsidR="0047120D" w:rsidRPr="00E92315" w:rsidRDefault="0047120D" w:rsidP="0047120D">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27BCE0D1" w14:textId="77777777" w:rsidR="0047120D" w:rsidRPr="00E92315" w:rsidRDefault="0047120D" w:rsidP="0047120D">
      <w:r w:rsidRPr="00E92315">
        <w:rPr>
          <w:rStyle w:val="HideTWBExt"/>
        </w:rPr>
        <w:t>&lt;/Amend&gt;</w:t>
      </w:r>
    </w:p>
    <w:p w14:paraId="14096E52" w14:textId="41B324BE" w:rsidR="0047120D" w:rsidRPr="00E92315" w:rsidRDefault="0047120D" w:rsidP="0047120D">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55</w:t>
      </w:r>
      <w:r w:rsidRPr="00E92315">
        <w:rPr>
          <w:rStyle w:val="HideTWBExt"/>
          <w:b w:val="0"/>
          <w:lang w:val="en-GB"/>
        </w:rPr>
        <w:t>&lt;/NumAm&gt;</w:t>
      </w:r>
    </w:p>
    <w:p w14:paraId="48DA02B3" w14:textId="77777777" w:rsidR="0047120D" w:rsidRPr="00E92315" w:rsidRDefault="0047120D" w:rsidP="0047120D">
      <w:pPr>
        <w:pStyle w:val="NormalBold12b"/>
        <w:keepNext/>
      </w:pPr>
      <w:r w:rsidRPr="00E92315">
        <w:rPr>
          <w:rStyle w:val="HideTWBExt"/>
          <w:b w:val="0"/>
        </w:rPr>
        <w:t>&lt;DocAmend&gt;</w:t>
      </w:r>
      <w:r w:rsidRPr="00E92315">
        <w:t>Proposal for a regulation</w:t>
      </w:r>
      <w:r w:rsidRPr="00E92315">
        <w:rPr>
          <w:rStyle w:val="HideTWBExt"/>
          <w:b w:val="0"/>
        </w:rPr>
        <w:t>&lt;/DocAmend&gt;</w:t>
      </w:r>
    </w:p>
    <w:p w14:paraId="6EA66EBB" w14:textId="4B2691CE" w:rsidR="0047120D" w:rsidRPr="00E92315" w:rsidRDefault="0047120D" w:rsidP="0047120D">
      <w:pPr>
        <w:pStyle w:val="NormalBold"/>
      </w:pPr>
      <w:r w:rsidRPr="00E92315">
        <w:rPr>
          <w:rStyle w:val="HideTWBExt"/>
          <w:b w:val="0"/>
        </w:rPr>
        <w:t>&lt;Article&gt;</w:t>
      </w:r>
      <w:r w:rsidRPr="00E92315">
        <w:t xml:space="preserve">Annex I – Row </w:t>
      </w:r>
      <w:r w:rsidR="006C5FE7" w:rsidRPr="00E92315">
        <w:t>92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47120D" w:rsidRPr="00E92315" w14:paraId="60F0A5C5" w14:textId="77777777" w:rsidTr="009F4C86">
        <w:trPr>
          <w:jc w:val="center"/>
        </w:trPr>
        <w:tc>
          <w:tcPr>
            <w:tcW w:w="9750" w:type="dxa"/>
          </w:tcPr>
          <w:p w14:paraId="01F2F6BF" w14:textId="77777777" w:rsidR="0047120D" w:rsidRPr="00E92315" w:rsidRDefault="0047120D">
            <w:pPr>
              <w:keepNext/>
            </w:pPr>
          </w:p>
        </w:tc>
      </w:tr>
      <w:tr w:rsidR="0047120D" w:rsidRPr="00E92315" w14:paraId="2A907294" w14:textId="77777777" w:rsidTr="009F4C86">
        <w:trPr>
          <w:jc w:val="center"/>
        </w:trPr>
        <w:tc>
          <w:tcPr>
            <w:tcW w:w="9750" w:type="dxa"/>
            <w:hideMark/>
          </w:tcPr>
          <w:p w14:paraId="0B14731A" w14:textId="77777777" w:rsidR="0047120D" w:rsidRPr="00E92315" w:rsidRDefault="0047120D">
            <w:pPr>
              <w:pStyle w:val="ColumnHeading"/>
              <w:rPr>
                <w:lang w:val="en-GB"/>
              </w:rPr>
            </w:pPr>
            <w:r w:rsidRPr="00E92315">
              <w:rPr>
                <w:lang w:val="en-GB"/>
              </w:rPr>
              <w:t>Text proposed by the Commission</w:t>
            </w:r>
          </w:p>
        </w:tc>
      </w:tr>
    </w:tbl>
    <w:p w14:paraId="7647B418" w14:textId="77777777" w:rsidR="0047120D" w:rsidRPr="00E92315" w:rsidRDefault="0047120D" w:rsidP="0047120D"/>
    <w:tbl>
      <w:tblPr>
        <w:tblW w:w="9750" w:type="dxa"/>
        <w:jc w:val="center"/>
        <w:tblLayout w:type="fixed"/>
        <w:tblCellMar>
          <w:left w:w="340" w:type="dxa"/>
          <w:right w:w="340" w:type="dxa"/>
        </w:tblCellMar>
        <w:tblLook w:val="04A0" w:firstRow="1" w:lastRow="0" w:firstColumn="1" w:lastColumn="0" w:noHBand="0" w:noVBand="1"/>
      </w:tblPr>
      <w:tblGrid>
        <w:gridCol w:w="9750"/>
      </w:tblGrid>
      <w:tr w:rsidR="0047120D" w:rsidRPr="00E92315" w14:paraId="7EFDD23D" w14:textId="77777777" w:rsidTr="0047120D">
        <w:trPr>
          <w:jc w:val="center"/>
        </w:trPr>
        <w:tc>
          <w:tcPr>
            <w:tcW w:w="9752" w:type="dxa"/>
          </w:tcPr>
          <w:p w14:paraId="37D4EFBC" w14:textId="77777777" w:rsidR="0047120D" w:rsidRPr="00E92315" w:rsidRDefault="0047120D">
            <w:pPr>
              <w:keepNext/>
            </w:pPr>
          </w:p>
        </w:tc>
      </w:tr>
      <w:tr w:rsidR="0047120D" w:rsidRPr="00E92315" w14:paraId="0341D291" w14:textId="77777777" w:rsidTr="0047120D">
        <w:trPr>
          <w:jc w:val="center"/>
        </w:trPr>
        <w:tc>
          <w:tcPr>
            <w:tcW w:w="9752" w:type="dxa"/>
            <w:hideMark/>
          </w:tcPr>
          <w:p w14:paraId="6A777148" w14:textId="77777777" w:rsidR="0047120D" w:rsidRPr="00E92315" w:rsidRDefault="0047120D">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47120D" w:rsidRPr="00E92315" w14:paraId="23804747" w14:textId="77777777" w:rsidTr="0047120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F37BE60" w14:textId="77777777" w:rsidR="0047120D" w:rsidRPr="00E92315" w:rsidRDefault="0047120D">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88F171B" w14:textId="77777777" w:rsidR="0047120D" w:rsidRPr="00E92315" w:rsidRDefault="0047120D">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765A6C" w14:textId="77777777" w:rsidR="0047120D" w:rsidRPr="00E92315" w:rsidRDefault="0047120D">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77C57D" w14:textId="77777777" w:rsidR="0047120D" w:rsidRPr="00E92315" w:rsidRDefault="0047120D">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CE0279A" w14:textId="77777777" w:rsidR="0047120D" w:rsidRPr="00E92315" w:rsidRDefault="0047120D">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E5BF498" w14:textId="77777777" w:rsidR="0047120D" w:rsidRPr="00E92315" w:rsidRDefault="0047120D">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8C34729" w14:textId="77777777" w:rsidR="0047120D" w:rsidRPr="00E92315" w:rsidRDefault="0047120D">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68D9E80" w14:textId="77777777" w:rsidR="0047120D" w:rsidRPr="00E92315" w:rsidRDefault="0047120D">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066D97" w14:textId="77777777" w:rsidR="0047120D" w:rsidRPr="00E92315" w:rsidRDefault="0047120D">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BA71293" w14:textId="77777777" w:rsidR="0047120D" w:rsidRPr="00E92315" w:rsidRDefault="0047120D">
            <w:pPr>
              <w:rPr>
                <w:noProof/>
                <w:sz w:val="16"/>
                <w:szCs w:val="16"/>
                <w:lang w:eastAsia="en-IE"/>
              </w:rPr>
            </w:pPr>
            <w:r w:rsidRPr="00E92315">
              <w:rPr>
                <w:noProof/>
                <w:sz w:val="16"/>
                <w:szCs w:val="16"/>
                <w:lang w:eastAsia="en-IE"/>
              </w:rPr>
              <w:t>Result indicator</w:t>
            </w:r>
          </w:p>
        </w:tc>
      </w:tr>
      <w:tr w:rsidR="009F4C86" w:rsidRPr="00E92315" w14:paraId="7C863F74"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3B3946" w14:textId="5F60BA41" w:rsidR="009F4C86" w:rsidRPr="00E92315" w:rsidRDefault="009F4C86" w:rsidP="009F4C86">
            <w:pPr>
              <w:rPr>
                <w:b/>
                <w:bCs/>
                <w:i/>
                <w:iCs/>
                <w:noProof/>
                <w:sz w:val="16"/>
                <w:szCs w:val="16"/>
                <w:lang w:eastAsia="en-IE"/>
              </w:rPr>
            </w:pPr>
            <w:r w:rsidRPr="00E92315">
              <w:rPr>
                <w:b/>
                <w:bCs/>
                <w:i/>
                <w:iCs/>
                <w:noProof/>
                <w:sz w:val="16"/>
                <w:szCs w:val="16"/>
                <w:lang w:eastAsia="en-IE"/>
              </w:rPr>
              <w:t>Culture, tourism and media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10FB08" w14:textId="64145E5B" w:rsidR="009F4C86" w:rsidRPr="00E92315" w:rsidRDefault="009F4C86" w:rsidP="009F4C86">
            <w:pPr>
              <w:rPr>
                <w:b/>
                <w:bCs/>
                <w:i/>
                <w:iCs/>
                <w:noProof/>
                <w:sz w:val="16"/>
                <w:szCs w:val="16"/>
                <w:lang w:eastAsia="en-IE"/>
              </w:rPr>
            </w:pPr>
            <w:r w:rsidRPr="00E92315">
              <w:rPr>
                <w:b/>
                <w:bCs/>
                <w:i/>
                <w:iCs/>
                <w:noProof/>
                <w:sz w:val="16"/>
                <w:szCs w:val="16"/>
                <w:lang w:eastAsia="en-IE"/>
              </w:rPr>
              <w:t>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7B627B" w14:textId="24184685" w:rsidR="009F4C86" w:rsidRPr="00E92315" w:rsidRDefault="009F4C86" w:rsidP="009F4C86">
            <w:pPr>
              <w:jc w:val="center"/>
              <w:rPr>
                <w:rFonts w:eastAsiaTheme="minorHAnsi"/>
                <w:b/>
                <w:bCs/>
                <w:i/>
                <w:iCs/>
                <w:noProof/>
                <w:sz w:val="16"/>
                <w:szCs w:val="16"/>
                <w:lang w:eastAsia="en-IE"/>
              </w:rPr>
            </w:pPr>
            <w:r w:rsidRPr="00E92315">
              <w:rPr>
                <w:b/>
                <w:bCs/>
                <w:i/>
                <w:iCs/>
                <w:noProof/>
                <w:sz w:val="16"/>
                <w:szCs w:val="16"/>
                <w:lang w:eastAsia="en-IE"/>
              </w:rPr>
              <w:t>92a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7DFD33" w14:textId="4B77A71B" w:rsidR="009F4C86" w:rsidRPr="00E92315" w:rsidRDefault="009F4C86" w:rsidP="009F4C86">
            <w:pPr>
              <w:rPr>
                <w:b/>
                <w:bCs/>
                <w:i/>
                <w:iCs/>
                <w:noProof/>
                <w:sz w:val="16"/>
                <w:szCs w:val="16"/>
                <w:lang w:eastAsia="en-IE"/>
              </w:rPr>
            </w:pPr>
            <w:r w:rsidRPr="00E92315">
              <w:rPr>
                <w:b/>
                <w:bCs/>
                <w:i/>
                <w:iCs/>
                <w:noProof/>
                <w:sz w:val="16"/>
                <w:szCs w:val="16"/>
                <w:lang w:eastAsia="en-IE"/>
              </w:rPr>
              <w:t>Promoting gender equality in culture, tourims and media*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C675262" w14:textId="23F9B12B" w:rsidR="009F4C86" w:rsidRPr="00E92315" w:rsidRDefault="009F4C86" w:rsidP="009F4C86">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2D07708" w14:textId="6E5E7933" w:rsidR="009F4C86" w:rsidRPr="00E92315" w:rsidRDefault="009F4C86" w:rsidP="009F4C86">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2734A72" w14:textId="2EC7C099" w:rsidR="009F4C86" w:rsidRPr="00E92315" w:rsidRDefault="009F4C86" w:rsidP="009F4C86">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BFBB767" w14:textId="38957EEB" w:rsidR="009F4C86" w:rsidRPr="00E92315" w:rsidRDefault="009F4C86" w:rsidP="009F4C86">
            <w:pPr>
              <w:jc w:val="center"/>
              <w:rPr>
                <w:b/>
                <w:bCs/>
                <w:i/>
                <w:iCs/>
                <w:noProof/>
                <w:sz w:val="16"/>
                <w:szCs w:val="16"/>
                <w:lang w:eastAsia="en-IE"/>
              </w:rPr>
            </w:pPr>
            <w:r w:rsidRPr="00E92315">
              <w:rPr>
                <w:b/>
                <w:bCs/>
                <w:i/>
                <w:iCs/>
                <w:noProof/>
                <w:sz w:val="16"/>
                <w:szCs w:val="16"/>
                <w:lang w:eastAsia="en-IE"/>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B7C8E7" w14:textId="09AF41B7" w:rsidR="009F4C86" w:rsidRPr="00E92315" w:rsidRDefault="009D558E" w:rsidP="009D558E">
            <w:pPr>
              <w:ind w:left="360" w:hanging="360"/>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517492" w:rsidRPr="00E92315">
              <w:rPr>
                <w:b/>
                <w:bCs/>
                <w:i/>
                <w:iCs/>
                <w:noProof/>
                <w:sz w:val="16"/>
                <w:szCs w:val="16"/>
                <w:lang w:eastAsia="en-IE"/>
              </w:rPr>
              <w:t>Number of actions funded to promote gender equality in culture, tourism and media;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F90D76" w14:textId="0FA00A13" w:rsidR="009F4C86" w:rsidRPr="00E92315" w:rsidRDefault="009D558E" w:rsidP="009D558E">
            <w:pPr>
              <w:ind w:left="360" w:hanging="360"/>
              <w:rPr>
                <w:b/>
                <w:bCs/>
                <w:i/>
                <w:iCs/>
                <w:noProof/>
                <w:sz w:val="16"/>
                <w:szCs w:val="16"/>
                <w:lang w:eastAsia="en-IE"/>
              </w:rPr>
            </w:pPr>
            <w:r w:rsidRPr="00E92315">
              <w:rPr>
                <w:rFonts w:ascii="Symbol" w:eastAsiaTheme="minorHAnsi" w:hAnsi="Symbol"/>
                <w:b/>
                <w:bCs/>
                <w:i/>
                <w:iCs/>
                <w:noProof/>
                <w:kern w:val="2"/>
                <w:sz w:val="16"/>
                <w:szCs w:val="16"/>
                <w:lang w:eastAsia="en-IE"/>
                <w14:ligatures w14:val="standardContextual"/>
              </w:rPr>
              <w:t></w:t>
            </w:r>
            <w:r w:rsidRPr="00E92315">
              <w:rPr>
                <w:rFonts w:ascii="Symbol" w:eastAsiaTheme="minorHAnsi" w:hAnsi="Symbol"/>
                <w:b/>
                <w:bCs/>
                <w:i/>
                <w:iCs/>
                <w:noProof/>
                <w:kern w:val="2"/>
                <w:sz w:val="16"/>
                <w:szCs w:val="16"/>
                <w:lang w:eastAsia="en-IE"/>
                <w14:ligatures w14:val="standardContextual"/>
              </w:rPr>
              <w:tab/>
            </w:r>
            <w:r w:rsidR="00517492" w:rsidRPr="00E92315">
              <w:rPr>
                <w:b/>
                <w:bCs/>
                <w:i/>
                <w:iCs/>
                <w:noProof/>
                <w:sz w:val="16"/>
                <w:szCs w:val="16"/>
                <w:lang w:eastAsia="en-IE"/>
              </w:rPr>
              <w:t>Number and share of people reached by actions to promote gender equality in culture, tourism and media – by gender;</w:t>
            </w:r>
          </w:p>
        </w:tc>
      </w:tr>
    </w:tbl>
    <w:p w14:paraId="453D524E" w14:textId="77777777" w:rsidR="0047120D" w:rsidRPr="00E92315" w:rsidRDefault="0047120D" w:rsidP="0047120D">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5C8B5C44" w14:textId="77777777" w:rsidR="0047120D" w:rsidRPr="00E92315" w:rsidRDefault="0047120D" w:rsidP="0047120D">
      <w:r w:rsidRPr="00E92315">
        <w:rPr>
          <w:rStyle w:val="HideTWBExt"/>
        </w:rPr>
        <w:t>&lt;/Amend&gt;</w:t>
      </w:r>
    </w:p>
    <w:p w14:paraId="695F860D" w14:textId="4D5BCC2F" w:rsidR="0047120D" w:rsidRPr="00E92315" w:rsidRDefault="0047120D" w:rsidP="0047120D">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56</w:t>
      </w:r>
      <w:r w:rsidRPr="00E92315">
        <w:rPr>
          <w:rStyle w:val="HideTWBExt"/>
          <w:b w:val="0"/>
          <w:lang w:val="en-GB"/>
        </w:rPr>
        <w:t>&lt;/NumAm&gt;</w:t>
      </w:r>
    </w:p>
    <w:p w14:paraId="10A68967" w14:textId="77777777" w:rsidR="0047120D" w:rsidRPr="00E92315" w:rsidRDefault="0047120D" w:rsidP="0047120D">
      <w:pPr>
        <w:pStyle w:val="NormalBold12b"/>
        <w:keepNext/>
      </w:pPr>
      <w:r w:rsidRPr="00E92315">
        <w:rPr>
          <w:rStyle w:val="HideTWBExt"/>
          <w:b w:val="0"/>
        </w:rPr>
        <w:t>&lt;DocAmend&gt;</w:t>
      </w:r>
      <w:r w:rsidRPr="00E92315">
        <w:t>Proposal for a regulation</w:t>
      </w:r>
      <w:r w:rsidRPr="00E92315">
        <w:rPr>
          <w:rStyle w:val="HideTWBExt"/>
          <w:b w:val="0"/>
        </w:rPr>
        <w:t>&lt;/DocAmend&gt;</w:t>
      </w:r>
    </w:p>
    <w:p w14:paraId="5FF1DE60" w14:textId="555950E4" w:rsidR="0047120D" w:rsidRPr="00E92315" w:rsidRDefault="0047120D" w:rsidP="0047120D">
      <w:pPr>
        <w:pStyle w:val="NormalBold"/>
      </w:pPr>
      <w:r w:rsidRPr="00E92315">
        <w:rPr>
          <w:rStyle w:val="HideTWBExt"/>
          <w:b w:val="0"/>
        </w:rPr>
        <w:t>&lt;Article&gt;</w:t>
      </w:r>
      <w:r w:rsidRPr="00E92315">
        <w:t xml:space="preserve">Annex I – Row </w:t>
      </w:r>
      <w:r w:rsidR="00885CD1" w:rsidRPr="00E92315">
        <w:t>92 b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47120D" w:rsidRPr="00E92315" w14:paraId="0AE42890" w14:textId="77777777" w:rsidTr="00885CD1">
        <w:trPr>
          <w:jc w:val="center"/>
        </w:trPr>
        <w:tc>
          <w:tcPr>
            <w:tcW w:w="9750" w:type="dxa"/>
          </w:tcPr>
          <w:p w14:paraId="5CECFE49" w14:textId="77777777" w:rsidR="0047120D" w:rsidRPr="00E92315" w:rsidRDefault="0047120D">
            <w:pPr>
              <w:keepNext/>
            </w:pPr>
          </w:p>
        </w:tc>
      </w:tr>
      <w:tr w:rsidR="0047120D" w:rsidRPr="00E92315" w14:paraId="6674EBCA" w14:textId="77777777" w:rsidTr="00885CD1">
        <w:trPr>
          <w:jc w:val="center"/>
        </w:trPr>
        <w:tc>
          <w:tcPr>
            <w:tcW w:w="9750" w:type="dxa"/>
            <w:hideMark/>
          </w:tcPr>
          <w:p w14:paraId="6DF4E152" w14:textId="77777777" w:rsidR="0047120D" w:rsidRPr="00E92315" w:rsidRDefault="0047120D">
            <w:pPr>
              <w:pStyle w:val="ColumnHeading"/>
              <w:rPr>
                <w:lang w:val="en-GB"/>
              </w:rPr>
            </w:pPr>
            <w:r w:rsidRPr="00E92315">
              <w:rPr>
                <w:lang w:val="en-GB"/>
              </w:rPr>
              <w:t>Text proposed by the Commission</w:t>
            </w:r>
          </w:p>
        </w:tc>
      </w:tr>
      <w:tr w:rsidR="0047120D" w:rsidRPr="00E92315" w14:paraId="39C18F3A" w14:textId="77777777" w:rsidTr="00885CD1">
        <w:trPr>
          <w:jc w:val="center"/>
        </w:trPr>
        <w:tc>
          <w:tcPr>
            <w:tcW w:w="9750" w:type="dxa"/>
          </w:tcPr>
          <w:p w14:paraId="485D2E2F" w14:textId="77777777" w:rsidR="0047120D" w:rsidRPr="00E92315" w:rsidRDefault="0047120D">
            <w:pPr>
              <w:keepNext/>
            </w:pPr>
          </w:p>
        </w:tc>
      </w:tr>
      <w:tr w:rsidR="0047120D" w:rsidRPr="00E92315" w14:paraId="11E369A9" w14:textId="77777777" w:rsidTr="00885CD1">
        <w:trPr>
          <w:jc w:val="center"/>
        </w:trPr>
        <w:tc>
          <w:tcPr>
            <w:tcW w:w="9750" w:type="dxa"/>
            <w:hideMark/>
          </w:tcPr>
          <w:p w14:paraId="51A068DB" w14:textId="77777777" w:rsidR="0047120D" w:rsidRPr="00E92315" w:rsidRDefault="0047120D">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47120D" w:rsidRPr="00E92315" w14:paraId="6CFBF24B" w14:textId="77777777" w:rsidTr="0047120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C59328A" w14:textId="77777777" w:rsidR="0047120D" w:rsidRPr="00E92315" w:rsidRDefault="0047120D">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4F4B02C" w14:textId="77777777" w:rsidR="0047120D" w:rsidRPr="00E92315" w:rsidRDefault="0047120D">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17723C" w14:textId="77777777" w:rsidR="0047120D" w:rsidRPr="00E92315" w:rsidRDefault="0047120D">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863101" w14:textId="77777777" w:rsidR="0047120D" w:rsidRPr="00E92315" w:rsidRDefault="0047120D">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712B89A" w14:textId="77777777" w:rsidR="0047120D" w:rsidRPr="00E92315" w:rsidRDefault="0047120D">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4409920" w14:textId="77777777" w:rsidR="0047120D" w:rsidRPr="00E92315" w:rsidRDefault="0047120D">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D3F4EC4" w14:textId="77777777" w:rsidR="0047120D" w:rsidRPr="00E92315" w:rsidRDefault="0047120D">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0BDB602" w14:textId="77777777" w:rsidR="0047120D" w:rsidRPr="00E92315" w:rsidRDefault="0047120D">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FC277E" w14:textId="77777777" w:rsidR="0047120D" w:rsidRPr="00E92315" w:rsidRDefault="0047120D">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C83F286" w14:textId="77777777" w:rsidR="0047120D" w:rsidRPr="00E92315" w:rsidRDefault="0047120D">
            <w:pPr>
              <w:rPr>
                <w:noProof/>
                <w:sz w:val="16"/>
                <w:szCs w:val="16"/>
                <w:lang w:eastAsia="en-IE"/>
              </w:rPr>
            </w:pPr>
            <w:r w:rsidRPr="00E92315">
              <w:rPr>
                <w:noProof/>
                <w:sz w:val="16"/>
                <w:szCs w:val="16"/>
                <w:lang w:eastAsia="en-IE"/>
              </w:rPr>
              <w:t>Result indicator</w:t>
            </w:r>
          </w:p>
        </w:tc>
      </w:tr>
      <w:tr w:rsidR="00517492" w:rsidRPr="00E92315" w14:paraId="594FEF90"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8B0B94" w14:textId="2EDE5622" w:rsidR="00517492" w:rsidRPr="00E92315" w:rsidRDefault="00517492" w:rsidP="00517492">
            <w:pPr>
              <w:rPr>
                <w:b/>
                <w:bCs/>
                <w:i/>
                <w:iCs/>
                <w:noProof/>
                <w:sz w:val="16"/>
                <w:szCs w:val="16"/>
                <w:lang w:eastAsia="en-IE"/>
              </w:rPr>
            </w:pPr>
            <w:r w:rsidRPr="00E92315">
              <w:rPr>
                <w:b/>
                <w:bCs/>
                <w:i/>
                <w:iCs/>
                <w:noProof/>
                <w:sz w:val="16"/>
                <w:szCs w:val="16"/>
                <w:lang w:eastAsia="en-IE"/>
              </w:rPr>
              <w:t>Culture, tourism and media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47E8A3" w14:textId="3284084A" w:rsidR="00517492" w:rsidRPr="00E92315" w:rsidRDefault="00517492" w:rsidP="00517492">
            <w:pPr>
              <w:rPr>
                <w:b/>
                <w:bCs/>
                <w:i/>
                <w:iCs/>
                <w:noProof/>
                <w:sz w:val="16"/>
                <w:szCs w:val="16"/>
                <w:lang w:eastAsia="en-IE"/>
              </w:rPr>
            </w:pPr>
            <w:r w:rsidRPr="00E92315">
              <w:rPr>
                <w:b/>
                <w:bCs/>
                <w:i/>
                <w:iCs/>
                <w:noProof/>
                <w:sz w:val="16"/>
                <w:szCs w:val="16"/>
                <w:lang w:eastAsia="en-IE"/>
              </w:rPr>
              <w:t>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B46DB6" w14:textId="1B550B29" w:rsidR="00517492" w:rsidRPr="00E92315" w:rsidRDefault="00517492" w:rsidP="00517492">
            <w:pPr>
              <w:jc w:val="center"/>
              <w:rPr>
                <w:rFonts w:eastAsiaTheme="minorHAnsi"/>
                <w:b/>
                <w:bCs/>
                <w:i/>
                <w:iCs/>
                <w:noProof/>
                <w:sz w:val="16"/>
                <w:szCs w:val="16"/>
                <w:lang w:eastAsia="en-IE"/>
              </w:rPr>
            </w:pPr>
            <w:r w:rsidRPr="00E92315">
              <w:rPr>
                <w:b/>
                <w:bCs/>
                <w:i/>
                <w:iCs/>
                <w:noProof/>
                <w:sz w:val="16"/>
                <w:szCs w:val="16"/>
                <w:lang w:eastAsia="en-IE"/>
              </w:rPr>
              <w:t>92b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E1B750" w14:textId="301EF23D" w:rsidR="00517492" w:rsidRPr="00E92315" w:rsidRDefault="00517492" w:rsidP="00517492">
            <w:pPr>
              <w:rPr>
                <w:b/>
                <w:bCs/>
                <w:i/>
                <w:iCs/>
                <w:noProof/>
                <w:sz w:val="16"/>
                <w:szCs w:val="16"/>
                <w:lang w:eastAsia="en-IE"/>
              </w:rPr>
            </w:pPr>
            <w:r w:rsidRPr="00E92315">
              <w:rPr>
                <w:b/>
                <w:bCs/>
                <w:i/>
                <w:iCs/>
                <w:noProof/>
                <w:sz w:val="16"/>
                <w:szCs w:val="16"/>
                <w:lang w:eastAsia="en-IE"/>
              </w:rPr>
              <w:t>Promoting gender-balanced representation in positions of responsibility and decision-making and women’s full, equal and meaningful participation in culture, tourism and media*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8422385" w14:textId="61DFBA43" w:rsidR="00517492" w:rsidRPr="00E92315" w:rsidRDefault="00517492" w:rsidP="00517492">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C598CA5" w14:textId="238DD081" w:rsidR="00517492" w:rsidRPr="00E92315" w:rsidRDefault="00517492" w:rsidP="00517492">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2755C00" w14:textId="083BE096" w:rsidR="00517492" w:rsidRPr="00E92315" w:rsidRDefault="00517492" w:rsidP="00517492">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B573F78" w14:textId="7A57FCC8" w:rsidR="00517492" w:rsidRPr="00E92315" w:rsidRDefault="00517492" w:rsidP="00517492">
            <w:pPr>
              <w:jc w:val="center"/>
              <w:rPr>
                <w:b/>
                <w:bCs/>
                <w:i/>
                <w:iCs/>
                <w:noProof/>
                <w:sz w:val="16"/>
                <w:szCs w:val="16"/>
                <w:lang w:eastAsia="en-IE"/>
              </w:rPr>
            </w:pPr>
            <w:r w:rsidRPr="00E92315">
              <w:rPr>
                <w:b/>
                <w:bCs/>
                <w:i/>
                <w:iCs/>
                <w:noProof/>
                <w:sz w:val="16"/>
                <w:szCs w:val="16"/>
                <w:lang w:eastAsia="en-IE"/>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7A35FE" w14:textId="76AC04F4" w:rsidR="00517492" w:rsidRPr="00E92315" w:rsidRDefault="00517492" w:rsidP="002A4CDE">
            <w:pPr>
              <w:ind w:left="357" w:hanging="357"/>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sz w:val="16"/>
                <w:szCs w:val="16"/>
              </w:rPr>
              <w:t xml:space="preserve">Number of actions funded to promote gender-balanced representation in position of responsibility and </w:t>
            </w:r>
            <w:proofErr w:type="gramStart"/>
            <w:r w:rsidRPr="00E92315">
              <w:rPr>
                <w:b/>
                <w:bCs/>
                <w:i/>
                <w:iCs/>
                <w:sz w:val="16"/>
                <w:szCs w:val="16"/>
              </w:rPr>
              <w:t>decision-making;</w:t>
            </w:r>
            <w:proofErr w:type="gramEnd"/>
          </w:p>
          <w:p w14:paraId="62956A3C" w14:textId="47A10D20" w:rsidR="00517492" w:rsidRPr="00E92315" w:rsidRDefault="00517492" w:rsidP="002A4CDE">
            <w:pPr>
              <w:ind w:left="357" w:hanging="357"/>
              <w:rPr>
                <w:b/>
                <w:bCs/>
                <w:i/>
                <w:iCs/>
                <w:sz w:val="16"/>
                <w:szCs w:val="16"/>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sz w:val="16"/>
                <w:szCs w:val="16"/>
              </w:rPr>
              <w:t xml:space="preserve">Number of women in management, boardrooms, and leadership </w:t>
            </w:r>
            <w:proofErr w:type="gramStart"/>
            <w:r w:rsidRPr="00E92315">
              <w:rPr>
                <w:b/>
                <w:bCs/>
                <w:i/>
                <w:iCs/>
                <w:sz w:val="16"/>
                <w:szCs w:val="16"/>
              </w:rPr>
              <w:t>positions;</w:t>
            </w:r>
            <w:proofErr w:type="gramEnd"/>
          </w:p>
          <w:p w14:paraId="3D2AC5C5" w14:textId="16AB90B0" w:rsidR="00517492" w:rsidRPr="00E92315" w:rsidRDefault="00517492" w:rsidP="002A4CDE">
            <w:pPr>
              <w:ind w:left="357" w:hanging="357"/>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sz w:val="16"/>
                <w:szCs w:val="16"/>
              </w:rPr>
              <w:t>Number of women in professional organisations, unions and associations related to culture, tourism and media;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C699D4" w14:textId="38444BE0" w:rsidR="00517492" w:rsidRPr="00E92315" w:rsidRDefault="00517492" w:rsidP="00517492">
            <w:pPr>
              <w:ind w:left="360" w:hanging="360"/>
              <w:rPr>
                <w:b/>
                <w:bCs/>
                <w:i/>
                <w:iCs/>
                <w:sz w:val="16"/>
                <w:szCs w:val="16"/>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sz w:val="16"/>
                <w:szCs w:val="16"/>
              </w:rPr>
              <w:t xml:space="preserve">Number and share of people reached by actions to </w:t>
            </w:r>
            <w:proofErr w:type="gramStart"/>
            <w:r w:rsidRPr="00E92315">
              <w:rPr>
                <w:b/>
                <w:bCs/>
                <w:i/>
                <w:iCs/>
                <w:sz w:val="16"/>
                <w:szCs w:val="16"/>
              </w:rPr>
              <w:t>promote  gender</w:t>
            </w:r>
            <w:proofErr w:type="gramEnd"/>
            <w:r w:rsidRPr="00E92315">
              <w:rPr>
                <w:b/>
                <w:bCs/>
                <w:i/>
                <w:iCs/>
                <w:sz w:val="16"/>
                <w:szCs w:val="16"/>
              </w:rPr>
              <w:t>-balanced representation in position of responsibility and decision-making – by gender;</w:t>
            </w:r>
          </w:p>
          <w:p w14:paraId="420605C8" w14:textId="7EBC3D79" w:rsidR="00517492" w:rsidRPr="00E92315" w:rsidRDefault="009D558E" w:rsidP="009D558E">
            <w:pPr>
              <w:ind w:left="360" w:hanging="360"/>
              <w:rPr>
                <w:b/>
                <w:bCs/>
                <w:i/>
                <w:iCs/>
                <w:sz w:val="16"/>
                <w:szCs w:val="16"/>
              </w:rPr>
            </w:pPr>
            <w:r w:rsidRPr="00E92315">
              <w:rPr>
                <w:rFonts w:ascii="Symbol" w:hAnsi="Symbol"/>
                <w:b/>
                <w:bCs/>
                <w:i/>
                <w:iCs/>
                <w:sz w:val="16"/>
                <w:szCs w:val="16"/>
              </w:rPr>
              <w:t></w:t>
            </w:r>
            <w:r w:rsidRPr="00E92315">
              <w:rPr>
                <w:rFonts w:ascii="Symbol" w:hAnsi="Symbol"/>
                <w:b/>
                <w:bCs/>
                <w:i/>
                <w:iCs/>
                <w:sz w:val="16"/>
                <w:szCs w:val="16"/>
              </w:rPr>
              <w:tab/>
            </w:r>
            <w:r w:rsidR="00517492" w:rsidRPr="00E92315">
              <w:rPr>
                <w:b/>
                <w:bCs/>
                <w:i/>
                <w:iCs/>
                <w:sz w:val="16"/>
                <w:szCs w:val="16"/>
              </w:rPr>
              <w:t xml:space="preserve">Ratio of women to men in management, boardrooms, and leadership </w:t>
            </w:r>
            <w:proofErr w:type="gramStart"/>
            <w:r w:rsidR="00517492" w:rsidRPr="00E92315">
              <w:rPr>
                <w:b/>
                <w:bCs/>
                <w:i/>
                <w:iCs/>
                <w:sz w:val="16"/>
                <w:szCs w:val="16"/>
              </w:rPr>
              <w:t>positions;</w:t>
            </w:r>
            <w:proofErr w:type="gramEnd"/>
          </w:p>
          <w:p w14:paraId="2CF1F4FA" w14:textId="12165B60" w:rsidR="00517492" w:rsidRPr="00E92315" w:rsidRDefault="009D558E" w:rsidP="009D558E">
            <w:pPr>
              <w:ind w:left="360" w:hanging="360"/>
              <w:rPr>
                <w:b/>
                <w:bCs/>
                <w:i/>
                <w:iCs/>
                <w:sz w:val="16"/>
                <w:szCs w:val="16"/>
              </w:rPr>
            </w:pPr>
            <w:r w:rsidRPr="00E92315">
              <w:rPr>
                <w:rFonts w:ascii="Symbol" w:hAnsi="Symbol"/>
                <w:b/>
                <w:bCs/>
                <w:i/>
                <w:iCs/>
                <w:sz w:val="16"/>
                <w:szCs w:val="16"/>
              </w:rPr>
              <w:t></w:t>
            </w:r>
            <w:r w:rsidRPr="00E92315">
              <w:rPr>
                <w:rFonts w:ascii="Symbol" w:hAnsi="Symbol"/>
                <w:b/>
                <w:bCs/>
                <w:i/>
                <w:iCs/>
                <w:sz w:val="16"/>
                <w:szCs w:val="16"/>
              </w:rPr>
              <w:tab/>
            </w:r>
            <w:r w:rsidR="00517492" w:rsidRPr="00E92315">
              <w:rPr>
                <w:b/>
                <w:bCs/>
                <w:i/>
                <w:iCs/>
                <w:sz w:val="16"/>
                <w:szCs w:val="16"/>
              </w:rPr>
              <w:t>Ratio of women to men in professional organisations, unions and associations related to culture, tourism and media;</w:t>
            </w:r>
          </w:p>
        </w:tc>
      </w:tr>
    </w:tbl>
    <w:p w14:paraId="6AA651DC" w14:textId="77777777" w:rsidR="0047120D" w:rsidRPr="00E92315" w:rsidRDefault="0047120D" w:rsidP="0047120D">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6E3CE1D1" w14:textId="77777777" w:rsidR="002A4CDE" w:rsidRPr="00E92315" w:rsidRDefault="002A4CDE" w:rsidP="002A4CDE">
      <w:r w:rsidRPr="00E92315">
        <w:rPr>
          <w:rStyle w:val="HideTWBExt"/>
        </w:rPr>
        <w:t>&lt;/Amend&gt;</w:t>
      </w:r>
    </w:p>
    <w:p w14:paraId="30AFF6A1" w14:textId="1AD16F9D" w:rsidR="002A4CDE" w:rsidRPr="00E92315" w:rsidRDefault="002A4CDE" w:rsidP="002A4CD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57</w:t>
      </w:r>
      <w:r w:rsidRPr="00E92315">
        <w:rPr>
          <w:rStyle w:val="HideTWBExt"/>
          <w:b w:val="0"/>
          <w:lang w:val="en-GB"/>
        </w:rPr>
        <w:t>&lt;/NumAm&gt;</w:t>
      </w:r>
    </w:p>
    <w:p w14:paraId="699540F3" w14:textId="77777777" w:rsidR="002A4CDE" w:rsidRPr="00E92315" w:rsidRDefault="002A4CDE" w:rsidP="002A4CD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1DE9888A" w14:textId="3AA8680D" w:rsidR="002A4CDE" w:rsidRPr="00E92315" w:rsidRDefault="002A4CDE" w:rsidP="002A4CDE">
      <w:pPr>
        <w:pStyle w:val="NormalBold"/>
      </w:pPr>
      <w:r w:rsidRPr="00E92315">
        <w:rPr>
          <w:rStyle w:val="HideTWBExt"/>
          <w:b w:val="0"/>
        </w:rPr>
        <w:t>&lt;Article&gt;</w:t>
      </w:r>
      <w:r w:rsidRPr="00E92315">
        <w:t>Annex I – Row 108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4B53D5FA" w14:textId="77777777" w:rsidTr="002A4CDE">
        <w:trPr>
          <w:jc w:val="center"/>
        </w:trPr>
        <w:tc>
          <w:tcPr>
            <w:tcW w:w="9752" w:type="dxa"/>
          </w:tcPr>
          <w:p w14:paraId="2327DCF1" w14:textId="77777777" w:rsidR="002A4CDE" w:rsidRPr="00E92315" w:rsidRDefault="002A4CDE">
            <w:pPr>
              <w:keepNext/>
            </w:pPr>
          </w:p>
        </w:tc>
      </w:tr>
      <w:tr w:rsidR="002A4CDE" w:rsidRPr="00E92315" w14:paraId="69F2DFF5" w14:textId="77777777" w:rsidTr="002A4CDE">
        <w:trPr>
          <w:jc w:val="center"/>
        </w:trPr>
        <w:tc>
          <w:tcPr>
            <w:tcW w:w="9752" w:type="dxa"/>
            <w:hideMark/>
          </w:tcPr>
          <w:p w14:paraId="6A44BC26" w14:textId="77777777" w:rsidR="002A4CDE" w:rsidRPr="00E92315" w:rsidRDefault="002A4CDE">
            <w:pPr>
              <w:pStyle w:val="ColumnHeading"/>
              <w:rPr>
                <w:lang w:val="en-GB"/>
              </w:rPr>
            </w:pPr>
            <w:r w:rsidRPr="00E92315">
              <w:rPr>
                <w:lang w:val="en-GB"/>
              </w:rPr>
              <w:t>Text proposed by the Commission</w:t>
            </w:r>
          </w:p>
        </w:tc>
      </w:tr>
    </w:tbl>
    <w:p w14:paraId="2586B843" w14:textId="77777777" w:rsidR="002A4CDE" w:rsidRPr="00E92315" w:rsidRDefault="002A4CDE" w:rsidP="002A4CDE"/>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077A2055" w14:textId="77777777" w:rsidTr="002A4CDE">
        <w:trPr>
          <w:jc w:val="center"/>
        </w:trPr>
        <w:tc>
          <w:tcPr>
            <w:tcW w:w="9752" w:type="dxa"/>
          </w:tcPr>
          <w:p w14:paraId="3C57984A" w14:textId="77777777" w:rsidR="002A4CDE" w:rsidRPr="00E92315" w:rsidRDefault="002A4CDE">
            <w:pPr>
              <w:keepNext/>
            </w:pPr>
          </w:p>
        </w:tc>
      </w:tr>
      <w:tr w:rsidR="002A4CDE" w:rsidRPr="00E92315" w14:paraId="2507C760" w14:textId="77777777" w:rsidTr="002A4CDE">
        <w:trPr>
          <w:jc w:val="center"/>
        </w:trPr>
        <w:tc>
          <w:tcPr>
            <w:tcW w:w="9752" w:type="dxa"/>
            <w:hideMark/>
          </w:tcPr>
          <w:p w14:paraId="7337215C" w14:textId="77777777" w:rsidR="002A4CDE" w:rsidRPr="00E92315" w:rsidRDefault="002A4CDE">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A4CDE" w:rsidRPr="00E92315" w14:paraId="140C4E88"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6787894" w14:textId="77777777" w:rsidR="002A4CDE" w:rsidRPr="00E92315" w:rsidRDefault="002A4CDE">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6B6A347" w14:textId="77777777" w:rsidR="002A4CDE" w:rsidRPr="00E92315" w:rsidRDefault="002A4CDE">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A2A8A4" w14:textId="77777777" w:rsidR="002A4CDE" w:rsidRPr="00E92315" w:rsidRDefault="002A4CDE">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2C9137" w14:textId="77777777" w:rsidR="002A4CDE" w:rsidRPr="00E92315" w:rsidRDefault="002A4CDE">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6CBCB90" w14:textId="77777777" w:rsidR="002A4CDE" w:rsidRPr="00E92315" w:rsidRDefault="002A4CDE">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34D3252" w14:textId="77777777" w:rsidR="002A4CDE" w:rsidRPr="00E92315" w:rsidRDefault="002A4CDE">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39059EB" w14:textId="77777777" w:rsidR="002A4CDE" w:rsidRPr="00E92315" w:rsidRDefault="002A4CDE">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3D655F3" w14:textId="77777777" w:rsidR="002A4CDE" w:rsidRPr="00E92315" w:rsidRDefault="002A4CDE">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AC335B" w14:textId="77777777" w:rsidR="002A4CDE" w:rsidRPr="00E92315" w:rsidRDefault="002A4CDE">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93AE912" w14:textId="77777777" w:rsidR="002A4CDE" w:rsidRPr="00E92315" w:rsidRDefault="002A4CDE">
            <w:pPr>
              <w:rPr>
                <w:noProof/>
                <w:sz w:val="16"/>
                <w:szCs w:val="16"/>
                <w:lang w:eastAsia="en-IE"/>
              </w:rPr>
            </w:pPr>
            <w:r w:rsidRPr="00E92315">
              <w:rPr>
                <w:noProof/>
                <w:sz w:val="16"/>
                <w:szCs w:val="16"/>
                <w:lang w:eastAsia="en-IE"/>
              </w:rPr>
              <w:t>Result indicator</w:t>
            </w:r>
          </w:p>
        </w:tc>
      </w:tr>
      <w:tr w:rsidR="002A4CDE" w:rsidRPr="00E92315" w14:paraId="241E3C61"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2D6111" w14:textId="77FF5EDF" w:rsidR="002A4CDE" w:rsidRPr="00E92315" w:rsidRDefault="002A4CDE" w:rsidP="002A4CDE">
            <w:pPr>
              <w:rPr>
                <w:b/>
                <w:bCs/>
                <w:i/>
                <w:iCs/>
                <w:noProof/>
                <w:sz w:val="16"/>
                <w:szCs w:val="16"/>
                <w:lang w:eastAsia="en-IE"/>
              </w:rPr>
            </w:pPr>
            <w:r w:rsidRPr="00E92315">
              <w:rPr>
                <w:b/>
                <w:bCs/>
                <w:i/>
                <w:iCs/>
                <w:noProof/>
                <w:sz w:val="16"/>
                <w:szCs w:val="16"/>
                <w:lang w:eastAsia="en-IE"/>
              </w:rPr>
              <w:t>Digital technologies and infrastructures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F1A2B7" w14:textId="3FD4C713" w:rsidR="002A4CDE" w:rsidRPr="00E92315" w:rsidRDefault="002A4CDE" w:rsidP="002A4CDE">
            <w:pPr>
              <w:rPr>
                <w:b/>
                <w:bCs/>
                <w:i/>
                <w:iCs/>
                <w:noProof/>
                <w:sz w:val="16"/>
                <w:szCs w:val="16"/>
                <w:lang w:eastAsia="en-IE"/>
              </w:rPr>
            </w:pPr>
            <w:r w:rsidRPr="00E92315">
              <w:rPr>
                <w:b/>
                <w:bCs/>
                <w:i/>
                <w:iCs/>
                <w:noProof/>
                <w:sz w:val="16"/>
                <w:szCs w:val="16"/>
                <w:lang w:eastAsia="en-IE"/>
              </w:rPr>
              <w:t>Reforms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FC22A4" w14:textId="70E86357" w:rsidR="002A4CDE" w:rsidRPr="00E92315" w:rsidRDefault="002A4CDE" w:rsidP="002A4CDE">
            <w:pPr>
              <w:jc w:val="center"/>
              <w:rPr>
                <w:rFonts w:eastAsiaTheme="minorHAnsi"/>
                <w:b/>
                <w:bCs/>
                <w:i/>
                <w:iCs/>
                <w:noProof/>
                <w:sz w:val="16"/>
                <w:szCs w:val="16"/>
                <w:lang w:eastAsia="en-IE"/>
              </w:rPr>
            </w:pPr>
            <w:r w:rsidRPr="00E92315">
              <w:rPr>
                <w:b/>
                <w:bCs/>
                <w:i/>
                <w:iCs/>
                <w:noProof/>
                <w:sz w:val="16"/>
                <w:szCs w:val="16"/>
                <w:lang w:eastAsia="en-IE"/>
              </w:rPr>
              <w:t>108a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C9D773" w14:textId="656FB7C6" w:rsidR="002A4CDE" w:rsidRPr="00E92315" w:rsidRDefault="002A4CDE" w:rsidP="002A4CDE">
            <w:pPr>
              <w:rPr>
                <w:b/>
                <w:bCs/>
                <w:i/>
                <w:iCs/>
                <w:noProof/>
                <w:sz w:val="16"/>
                <w:szCs w:val="16"/>
                <w:lang w:eastAsia="en-IE"/>
              </w:rPr>
            </w:pPr>
            <w:r w:rsidRPr="00E92315">
              <w:rPr>
                <w:b/>
                <w:bCs/>
                <w:i/>
                <w:iCs/>
                <w:noProof/>
                <w:sz w:val="16"/>
                <w:szCs w:val="16"/>
                <w:lang w:eastAsia="en-IE"/>
              </w:rPr>
              <w:t>Digital policy and regulatory framework to make the digital environment, including online platforms, a safe place for women and girls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B5B49F2" w14:textId="756DC639" w:rsidR="002A4CDE" w:rsidRPr="00E92315" w:rsidRDefault="002A4CDE" w:rsidP="002A4CDE">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830835C" w14:textId="18B2E44D" w:rsidR="002A4CDE" w:rsidRPr="00E92315" w:rsidRDefault="002A4CDE" w:rsidP="002A4CDE">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82C2DFA" w14:textId="1DDA64ED" w:rsidR="002A4CDE" w:rsidRPr="00E92315" w:rsidRDefault="002A4CDE" w:rsidP="002A4CDE">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1EC8339" w14:textId="13733ED0" w:rsidR="002A4CDE" w:rsidRPr="00E92315" w:rsidRDefault="002A4CDE" w:rsidP="002A4CDE">
            <w:pPr>
              <w:jc w:val="center"/>
              <w:rPr>
                <w:b/>
                <w:bCs/>
                <w:i/>
                <w:iCs/>
                <w:noProof/>
                <w:sz w:val="16"/>
                <w:szCs w:val="16"/>
                <w:lang w:eastAsia="en-IE"/>
              </w:rPr>
            </w:pPr>
            <w:r w:rsidRPr="00E92315">
              <w:rPr>
                <w:b/>
                <w:bCs/>
                <w:i/>
                <w:iCs/>
                <w:noProof/>
                <w:sz w:val="16"/>
                <w:szCs w:val="16"/>
                <w:lang w:eastAsia="en-IE"/>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D34E2B" w14:textId="2090A0DF" w:rsidR="002A4CDE" w:rsidRPr="00E92315" w:rsidRDefault="009D558E" w:rsidP="009D558E">
            <w:pPr>
              <w:tabs>
                <w:tab w:val="left" w:pos="245"/>
              </w:tabs>
              <w:ind w:left="176" w:hanging="142"/>
              <w:rPr>
                <w:b/>
                <w:bCs/>
                <w:i/>
                <w:iCs/>
                <w:sz w:val="16"/>
                <w:szCs w:val="16"/>
              </w:rPr>
            </w:pPr>
            <w:r w:rsidRPr="00E92315">
              <w:rPr>
                <w:rFonts w:ascii="Symbol" w:hAnsi="Symbol"/>
                <w:b/>
                <w:bCs/>
                <w:i/>
                <w:iCs/>
                <w:sz w:val="16"/>
                <w:szCs w:val="16"/>
              </w:rPr>
              <w:t></w:t>
            </w:r>
            <w:r w:rsidRPr="00E92315">
              <w:rPr>
                <w:rFonts w:ascii="Symbol" w:hAnsi="Symbol"/>
                <w:b/>
                <w:bCs/>
                <w:i/>
                <w:iCs/>
                <w:sz w:val="16"/>
                <w:szCs w:val="16"/>
              </w:rPr>
              <w:tab/>
            </w:r>
            <w:r w:rsidR="002A4CDE" w:rsidRPr="00E92315">
              <w:rPr>
                <w:b/>
                <w:bCs/>
                <w:i/>
                <w:iCs/>
                <w:sz w:val="16"/>
                <w:szCs w:val="16"/>
              </w:rPr>
              <w:t>Number of actions funded to</w:t>
            </w:r>
            <w:r w:rsidR="00A14B0C" w:rsidRPr="00E92315">
              <w:rPr>
                <w:b/>
                <w:bCs/>
                <w:i/>
                <w:iCs/>
                <w:sz w:val="16"/>
                <w:szCs w:val="16"/>
              </w:rPr>
              <w:t xml:space="preserve"> </w:t>
            </w:r>
            <w:r w:rsidR="002A4CDE" w:rsidRPr="00E92315">
              <w:rPr>
                <w:b/>
                <w:bCs/>
                <w:i/>
                <w:iCs/>
                <w:sz w:val="16"/>
                <w:szCs w:val="16"/>
              </w:rPr>
              <w:t xml:space="preserve">make the digital environment a safe place for women and </w:t>
            </w:r>
            <w:proofErr w:type="gramStart"/>
            <w:r w:rsidR="002A4CDE" w:rsidRPr="00E92315">
              <w:rPr>
                <w:b/>
                <w:bCs/>
                <w:i/>
                <w:iCs/>
                <w:sz w:val="16"/>
                <w:szCs w:val="16"/>
              </w:rPr>
              <w:t>girls;</w:t>
            </w:r>
            <w:proofErr w:type="gramEnd"/>
          </w:p>
          <w:p w14:paraId="18E455A8" w14:textId="10D12F27" w:rsidR="002A4CDE"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2A4CDE" w:rsidRPr="00E92315">
              <w:rPr>
                <w:b/>
                <w:bCs/>
                <w:i/>
                <w:iCs/>
                <w:noProof/>
                <w:sz w:val="16"/>
                <w:szCs w:val="16"/>
                <w:lang w:eastAsia="en-IE"/>
              </w:rPr>
              <w:t>Number of digital tools mindful of gender equality, bias and gender stereotypes;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44B2DF" w14:textId="521AD1F0" w:rsidR="002A4CDE"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2A4CDE" w:rsidRPr="00E92315">
              <w:rPr>
                <w:b/>
                <w:bCs/>
                <w:i/>
                <w:iCs/>
                <w:noProof/>
                <w:sz w:val="16"/>
                <w:szCs w:val="16"/>
                <w:lang w:eastAsia="en-IE"/>
              </w:rPr>
              <w:t>Number and share of people reached by actions  to make the digital environment a safe place for women and girls – by gender;</w:t>
            </w:r>
          </w:p>
          <w:p w14:paraId="0AB6DBE3" w14:textId="7F88E4EE" w:rsidR="002A4CDE"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2A4CDE" w:rsidRPr="00E92315">
              <w:rPr>
                <w:b/>
                <w:bCs/>
                <w:i/>
                <w:iCs/>
                <w:noProof/>
                <w:sz w:val="16"/>
                <w:szCs w:val="16"/>
                <w:lang w:eastAsia="en-IE"/>
              </w:rPr>
              <w:t>Number and share of people reached by digital tools tools mindful of gender equality, bias and gender stereotypes;</w:t>
            </w:r>
          </w:p>
        </w:tc>
      </w:tr>
    </w:tbl>
    <w:p w14:paraId="36FF0F75" w14:textId="77777777" w:rsidR="002A4CDE" w:rsidRPr="00E92315" w:rsidRDefault="002A4CDE" w:rsidP="002A4CDE">
      <w:pPr>
        <w:pStyle w:val="Olang"/>
        <w:rPr>
          <w:sz w:val="24"/>
          <w:szCs w:val="24"/>
        </w:rPr>
      </w:pPr>
      <w:r w:rsidRPr="00E92315">
        <w:rPr>
          <w:sz w:val="24"/>
          <w:szCs w:val="24"/>
        </w:rPr>
        <w:lastRenderedPageBreak/>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7200DA83" w14:textId="77777777" w:rsidR="002A4CDE" w:rsidRPr="00E92315" w:rsidRDefault="002A4CDE" w:rsidP="002A4CDE">
      <w:r w:rsidRPr="00E92315">
        <w:rPr>
          <w:rStyle w:val="HideTWBExt"/>
        </w:rPr>
        <w:t>&lt;/Amend&gt;</w:t>
      </w:r>
    </w:p>
    <w:p w14:paraId="25CBB9B8" w14:textId="5A7BBBE4" w:rsidR="002A4CDE" w:rsidRPr="00E92315" w:rsidRDefault="002A4CDE" w:rsidP="002A4CD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58</w:t>
      </w:r>
      <w:r w:rsidRPr="00E92315">
        <w:rPr>
          <w:rStyle w:val="HideTWBExt"/>
          <w:b w:val="0"/>
          <w:lang w:val="en-GB"/>
        </w:rPr>
        <w:t>&lt;/NumAm&gt;</w:t>
      </w:r>
    </w:p>
    <w:p w14:paraId="13A09180" w14:textId="77777777" w:rsidR="002A4CDE" w:rsidRPr="00E92315" w:rsidRDefault="002A4CDE" w:rsidP="002A4CD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11FAA42F" w14:textId="3012B3E9" w:rsidR="002A4CDE" w:rsidRPr="00E92315" w:rsidRDefault="002A4CDE" w:rsidP="002A4CDE">
      <w:pPr>
        <w:pStyle w:val="NormalBold"/>
      </w:pPr>
      <w:r w:rsidRPr="00E92315">
        <w:rPr>
          <w:rStyle w:val="HideTWBExt"/>
          <w:b w:val="0"/>
        </w:rPr>
        <w:t>&lt;Article&gt;</w:t>
      </w:r>
      <w:r w:rsidRPr="00E92315">
        <w:t>Annex I – Row 108 b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657A7038" w14:textId="77777777" w:rsidTr="002A4CDE">
        <w:trPr>
          <w:jc w:val="center"/>
        </w:trPr>
        <w:tc>
          <w:tcPr>
            <w:tcW w:w="9750" w:type="dxa"/>
          </w:tcPr>
          <w:p w14:paraId="577959E4" w14:textId="77777777" w:rsidR="002A4CDE" w:rsidRPr="00E92315" w:rsidRDefault="002A4CDE">
            <w:pPr>
              <w:keepNext/>
            </w:pPr>
          </w:p>
        </w:tc>
      </w:tr>
      <w:tr w:rsidR="002A4CDE" w:rsidRPr="00E92315" w14:paraId="3D77B43A" w14:textId="77777777" w:rsidTr="002A4CDE">
        <w:trPr>
          <w:jc w:val="center"/>
        </w:trPr>
        <w:tc>
          <w:tcPr>
            <w:tcW w:w="9750" w:type="dxa"/>
            <w:hideMark/>
          </w:tcPr>
          <w:p w14:paraId="252FFFDE" w14:textId="77777777" w:rsidR="002A4CDE" w:rsidRPr="00E92315" w:rsidRDefault="002A4CDE">
            <w:pPr>
              <w:pStyle w:val="ColumnHeading"/>
              <w:rPr>
                <w:lang w:val="en-GB"/>
              </w:rPr>
            </w:pPr>
            <w:r w:rsidRPr="00E92315">
              <w:rPr>
                <w:lang w:val="en-GB"/>
              </w:rPr>
              <w:t>Text proposed by the Commission</w:t>
            </w:r>
          </w:p>
        </w:tc>
      </w:tr>
    </w:tbl>
    <w:p w14:paraId="3DDA67F7" w14:textId="77777777" w:rsidR="002A4CDE" w:rsidRPr="00E92315" w:rsidRDefault="002A4CDE" w:rsidP="002A4CDE"/>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0B5D11A9" w14:textId="77777777" w:rsidTr="002A4CDE">
        <w:trPr>
          <w:jc w:val="center"/>
        </w:trPr>
        <w:tc>
          <w:tcPr>
            <w:tcW w:w="9752" w:type="dxa"/>
          </w:tcPr>
          <w:p w14:paraId="7ED34DD0" w14:textId="77777777" w:rsidR="002A4CDE" w:rsidRPr="00E92315" w:rsidRDefault="002A4CDE">
            <w:pPr>
              <w:keepNext/>
            </w:pPr>
          </w:p>
        </w:tc>
      </w:tr>
      <w:tr w:rsidR="002A4CDE" w:rsidRPr="00E92315" w14:paraId="7033A4A5" w14:textId="77777777" w:rsidTr="002A4CDE">
        <w:trPr>
          <w:jc w:val="center"/>
        </w:trPr>
        <w:tc>
          <w:tcPr>
            <w:tcW w:w="9752" w:type="dxa"/>
            <w:hideMark/>
          </w:tcPr>
          <w:p w14:paraId="0C7B45DB" w14:textId="77777777" w:rsidR="002A4CDE" w:rsidRPr="00E92315" w:rsidRDefault="002A4CDE">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A4CDE" w:rsidRPr="00E92315" w14:paraId="18F62B5B"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8402FBA" w14:textId="77777777" w:rsidR="002A4CDE" w:rsidRPr="00E92315" w:rsidRDefault="002A4CDE">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173A7B2" w14:textId="77777777" w:rsidR="002A4CDE" w:rsidRPr="00E92315" w:rsidRDefault="002A4CDE">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F5292F" w14:textId="77777777" w:rsidR="002A4CDE" w:rsidRPr="00E92315" w:rsidRDefault="002A4CDE">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39E1E5" w14:textId="77777777" w:rsidR="002A4CDE" w:rsidRPr="00E92315" w:rsidRDefault="002A4CDE">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B9BBE60" w14:textId="77777777" w:rsidR="002A4CDE" w:rsidRPr="00E92315" w:rsidRDefault="002A4CDE">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0E3147B" w14:textId="77777777" w:rsidR="002A4CDE" w:rsidRPr="00E92315" w:rsidRDefault="002A4CDE">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295A7F2" w14:textId="77777777" w:rsidR="002A4CDE" w:rsidRPr="00E92315" w:rsidRDefault="002A4CDE">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258D318" w14:textId="77777777" w:rsidR="002A4CDE" w:rsidRPr="00E92315" w:rsidRDefault="002A4CDE">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A713F0" w14:textId="77777777" w:rsidR="002A4CDE" w:rsidRPr="00E92315" w:rsidRDefault="002A4CDE">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8B4BE53" w14:textId="77777777" w:rsidR="002A4CDE" w:rsidRPr="00E92315" w:rsidRDefault="002A4CDE">
            <w:pPr>
              <w:rPr>
                <w:noProof/>
                <w:sz w:val="16"/>
                <w:szCs w:val="16"/>
                <w:lang w:eastAsia="en-IE"/>
              </w:rPr>
            </w:pPr>
            <w:r w:rsidRPr="00E92315">
              <w:rPr>
                <w:noProof/>
                <w:sz w:val="16"/>
                <w:szCs w:val="16"/>
                <w:lang w:eastAsia="en-IE"/>
              </w:rPr>
              <w:t>Result indicator</w:t>
            </w:r>
          </w:p>
        </w:tc>
      </w:tr>
      <w:tr w:rsidR="002A4CDE" w:rsidRPr="00E92315" w14:paraId="6B43B3EE"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E9F430" w14:textId="25482333" w:rsidR="002A4CDE" w:rsidRPr="00E92315" w:rsidRDefault="002A4CDE" w:rsidP="002A4CDE">
            <w:pPr>
              <w:rPr>
                <w:b/>
                <w:bCs/>
                <w:i/>
                <w:iCs/>
                <w:noProof/>
                <w:sz w:val="16"/>
                <w:szCs w:val="16"/>
                <w:lang w:eastAsia="en-IE"/>
              </w:rPr>
            </w:pPr>
            <w:r w:rsidRPr="00E92315">
              <w:rPr>
                <w:b/>
                <w:bCs/>
                <w:i/>
                <w:iCs/>
                <w:noProof/>
                <w:sz w:val="16"/>
                <w:szCs w:val="16"/>
                <w:lang w:eastAsia="en-IE"/>
              </w:rPr>
              <w:t>Digital technologies and infrastructures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499CC5" w14:textId="1B62E662" w:rsidR="002A4CDE" w:rsidRPr="00E92315" w:rsidRDefault="002A4CDE" w:rsidP="002A4CDE">
            <w:pPr>
              <w:rPr>
                <w:b/>
                <w:bCs/>
                <w:i/>
                <w:iCs/>
                <w:noProof/>
                <w:sz w:val="16"/>
                <w:szCs w:val="16"/>
                <w:lang w:eastAsia="en-IE"/>
              </w:rPr>
            </w:pPr>
            <w:r w:rsidRPr="00E92315">
              <w:rPr>
                <w:b/>
                <w:bCs/>
                <w:i/>
                <w:iCs/>
                <w:noProof/>
                <w:sz w:val="16"/>
                <w:szCs w:val="16"/>
                <w:lang w:eastAsia="en-IE"/>
              </w:rPr>
              <w:t>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100868" w14:textId="23DB95EC" w:rsidR="002A4CDE" w:rsidRPr="00E92315" w:rsidRDefault="002A4CDE" w:rsidP="002A4CDE">
            <w:pPr>
              <w:jc w:val="center"/>
              <w:rPr>
                <w:rFonts w:eastAsiaTheme="minorHAnsi"/>
                <w:b/>
                <w:bCs/>
                <w:i/>
                <w:iCs/>
                <w:noProof/>
                <w:sz w:val="16"/>
                <w:szCs w:val="16"/>
                <w:lang w:eastAsia="en-IE"/>
              </w:rPr>
            </w:pPr>
            <w:r w:rsidRPr="00E92315">
              <w:rPr>
                <w:b/>
                <w:bCs/>
                <w:i/>
                <w:iCs/>
                <w:noProof/>
                <w:sz w:val="16"/>
                <w:szCs w:val="16"/>
                <w:lang w:eastAsia="en-IE"/>
              </w:rPr>
              <w:t>108b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1F6BA0" w14:textId="0F5CFD91" w:rsidR="002A4CDE" w:rsidRPr="00E92315" w:rsidRDefault="002A4CDE" w:rsidP="002A4CDE">
            <w:pPr>
              <w:rPr>
                <w:b/>
                <w:bCs/>
                <w:i/>
                <w:iCs/>
                <w:noProof/>
                <w:sz w:val="16"/>
                <w:szCs w:val="16"/>
                <w:lang w:eastAsia="en-IE"/>
              </w:rPr>
            </w:pPr>
            <w:r w:rsidRPr="00E92315">
              <w:rPr>
                <w:b/>
                <w:bCs/>
                <w:i/>
                <w:iCs/>
                <w:noProof/>
                <w:sz w:val="16"/>
                <w:szCs w:val="16"/>
                <w:lang w:eastAsia="en-IE"/>
              </w:rPr>
              <w:t>Women promotion in STEM, digital and labour market*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D70BDE7" w14:textId="0C5E08B9" w:rsidR="002A4CDE" w:rsidRPr="00E92315" w:rsidRDefault="002A4CDE" w:rsidP="002A4CDE">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9322C86" w14:textId="13D10148" w:rsidR="002A4CDE" w:rsidRPr="00E92315" w:rsidRDefault="002A4CDE" w:rsidP="002A4CDE">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4E2CFD8" w14:textId="0D4B70EC" w:rsidR="002A4CDE" w:rsidRPr="00E92315" w:rsidRDefault="002A4CDE" w:rsidP="002A4CDE">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C4C7006" w14:textId="4E5E18E9" w:rsidR="002A4CDE" w:rsidRPr="00E92315" w:rsidRDefault="002A4CDE" w:rsidP="002A4CDE">
            <w:pPr>
              <w:jc w:val="center"/>
              <w:rPr>
                <w:b/>
                <w:bCs/>
                <w:i/>
                <w:iCs/>
                <w:noProof/>
                <w:sz w:val="16"/>
                <w:szCs w:val="16"/>
                <w:lang w:eastAsia="en-IE"/>
              </w:rPr>
            </w:pPr>
            <w:r w:rsidRPr="00E92315">
              <w:rPr>
                <w:b/>
                <w:bCs/>
                <w:i/>
                <w:iCs/>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533017" w14:textId="26271123" w:rsidR="002A4CDE" w:rsidRPr="00E92315" w:rsidRDefault="009D558E" w:rsidP="009D558E">
            <w:pPr>
              <w:tabs>
                <w:tab w:val="left" w:pos="245"/>
              </w:tabs>
              <w:ind w:left="142" w:hanging="142"/>
              <w:rPr>
                <w:b/>
                <w:bCs/>
                <w:i/>
                <w:iCs/>
                <w:noProof/>
                <w:sz w:val="16"/>
                <w:szCs w:val="16"/>
                <w:lang w:eastAsia="en-IE"/>
              </w:rPr>
            </w:pPr>
            <w:r w:rsidRPr="00E92315">
              <w:rPr>
                <w:rFonts w:ascii="Symbol" w:eastAsiaTheme="minorHAnsi" w:hAnsi="Symbol"/>
                <w:b/>
                <w:bCs/>
                <w:i/>
                <w:iCs/>
                <w:noProof/>
                <w:kern w:val="2"/>
                <w:sz w:val="16"/>
                <w:szCs w:val="16"/>
                <w:lang w:eastAsia="en-IE"/>
                <w14:ligatures w14:val="standardContextual"/>
              </w:rPr>
              <w:t></w:t>
            </w:r>
            <w:r w:rsidRPr="00E92315">
              <w:rPr>
                <w:rFonts w:ascii="Symbol" w:eastAsiaTheme="minorHAnsi" w:hAnsi="Symbol"/>
                <w:b/>
                <w:bCs/>
                <w:i/>
                <w:iCs/>
                <w:noProof/>
                <w:kern w:val="2"/>
                <w:sz w:val="16"/>
                <w:szCs w:val="16"/>
                <w:lang w:eastAsia="en-IE"/>
                <w14:ligatures w14:val="standardContextual"/>
              </w:rPr>
              <w:tab/>
            </w:r>
            <w:r w:rsidR="002A4CDE" w:rsidRPr="00E92315">
              <w:rPr>
                <w:b/>
                <w:bCs/>
                <w:i/>
                <w:iCs/>
                <w:sz w:val="16"/>
                <w:szCs w:val="16"/>
              </w:rPr>
              <w:t>Number of actions funded to</w:t>
            </w:r>
            <w:r w:rsidR="00A14B0C" w:rsidRPr="00E92315">
              <w:rPr>
                <w:b/>
                <w:bCs/>
                <w:i/>
                <w:iCs/>
                <w:sz w:val="16"/>
                <w:szCs w:val="16"/>
              </w:rPr>
              <w:t xml:space="preserve"> </w:t>
            </w:r>
            <w:r w:rsidR="002A4CDE" w:rsidRPr="00E92315">
              <w:rPr>
                <w:b/>
                <w:bCs/>
                <w:i/>
                <w:iCs/>
                <w:sz w:val="16"/>
                <w:szCs w:val="16"/>
              </w:rPr>
              <w:t>promote women in STEM, digital and labour market;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121886" w14:textId="01E5FB57" w:rsidR="002A4CDE" w:rsidRPr="00E92315" w:rsidRDefault="009D558E" w:rsidP="009D558E">
            <w:pPr>
              <w:tabs>
                <w:tab w:val="left" w:pos="245"/>
              </w:tabs>
              <w:ind w:left="176" w:hanging="142"/>
              <w:rPr>
                <w:b/>
                <w:bCs/>
                <w:i/>
                <w:iCs/>
                <w:noProof/>
                <w:sz w:val="16"/>
                <w:szCs w:val="16"/>
                <w:lang w:eastAsia="en-IE"/>
              </w:rPr>
            </w:pPr>
            <w:r w:rsidRPr="00E92315">
              <w:rPr>
                <w:rFonts w:ascii="Symbol" w:eastAsiaTheme="minorHAnsi" w:hAnsi="Symbol"/>
                <w:b/>
                <w:bCs/>
                <w:i/>
                <w:iCs/>
                <w:noProof/>
                <w:kern w:val="2"/>
                <w:sz w:val="16"/>
                <w:szCs w:val="16"/>
                <w:lang w:eastAsia="en-IE"/>
                <w14:ligatures w14:val="standardContextual"/>
              </w:rPr>
              <w:t></w:t>
            </w:r>
            <w:r w:rsidRPr="00E92315">
              <w:rPr>
                <w:rFonts w:ascii="Symbol" w:eastAsiaTheme="minorHAnsi" w:hAnsi="Symbol"/>
                <w:b/>
                <w:bCs/>
                <w:i/>
                <w:iCs/>
                <w:noProof/>
                <w:kern w:val="2"/>
                <w:sz w:val="16"/>
                <w:szCs w:val="16"/>
                <w:lang w:eastAsia="en-IE"/>
                <w14:ligatures w14:val="standardContextual"/>
              </w:rPr>
              <w:tab/>
            </w:r>
            <w:r w:rsidR="002A4CDE" w:rsidRPr="00E92315">
              <w:rPr>
                <w:rFonts w:eastAsiaTheme="minorHAnsi"/>
                <w:b/>
                <w:bCs/>
                <w:i/>
                <w:iCs/>
                <w:noProof/>
                <w:sz w:val="16"/>
                <w:szCs w:val="16"/>
                <w:lang w:eastAsia="en-IE"/>
              </w:rPr>
              <w:t>Number and share of people reached by actions  to promote women in STEM, gitial and labour market – by gender;</w:t>
            </w:r>
          </w:p>
        </w:tc>
      </w:tr>
    </w:tbl>
    <w:p w14:paraId="1F5A96D7" w14:textId="77777777" w:rsidR="002A4CDE" w:rsidRPr="00E92315" w:rsidRDefault="002A4CDE" w:rsidP="002A4CDE">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0CB36175" w14:textId="77777777" w:rsidR="002A4CDE" w:rsidRPr="00E92315" w:rsidRDefault="002A4CDE" w:rsidP="002A4CDE">
      <w:r w:rsidRPr="00E92315">
        <w:rPr>
          <w:rStyle w:val="HideTWBExt"/>
        </w:rPr>
        <w:t>&lt;/Amend&gt;</w:t>
      </w:r>
    </w:p>
    <w:p w14:paraId="58AE78FA" w14:textId="57E412D6" w:rsidR="002A4CDE" w:rsidRPr="00E92315" w:rsidRDefault="002A4CDE" w:rsidP="002A4CD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59</w:t>
      </w:r>
      <w:r w:rsidRPr="00E92315">
        <w:rPr>
          <w:rStyle w:val="HideTWBExt"/>
          <w:b w:val="0"/>
          <w:lang w:val="en-GB"/>
        </w:rPr>
        <w:t>&lt;/NumAm&gt;</w:t>
      </w:r>
    </w:p>
    <w:p w14:paraId="386406DB" w14:textId="77777777" w:rsidR="002A4CDE" w:rsidRPr="00E92315" w:rsidRDefault="002A4CDE" w:rsidP="002A4CD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7067D8F2" w14:textId="06B69463" w:rsidR="002A4CDE" w:rsidRPr="00E92315" w:rsidRDefault="002A4CDE" w:rsidP="002A4CDE">
      <w:pPr>
        <w:pStyle w:val="NormalBold"/>
      </w:pPr>
      <w:r w:rsidRPr="00E92315">
        <w:rPr>
          <w:rStyle w:val="HideTWBExt"/>
          <w:b w:val="0"/>
        </w:rPr>
        <w:t>&lt;Article&gt;</w:t>
      </w:r>
      <w:r w:rsidRPr="00E92315">
        <w:t xml:space="preserve">Annex I – Row </w:t>
      </w:r>
      <w:r w:rsidR="00154B91" w:rsidRPr="00E92315">
        <w:t>111</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5E52109D" w14:textId="77777777" w:rsidTr="002A4CDE">
        <w:trPr>
          <w:jc w:val="center"/>
        </w:trPr>
        <w:tc>
          <w:tcPr>
            <w:tcW w:w="9752" w:type="dxa"/>
          </w:tcPr>
          <w:p w14:paraId="5AFAB080" w14:textId="77777777" w:rsidR="002A4CDE" w:rsidRPr="00E92315" w:rsidRDefault="002A4CDE">
            <w:pPr>
              <w:keepNext/>
            </w:pPr>
          </w:p>
        </w:tc>
      </w:tr>
      <w:tr w:rsidR="002A4CDE" w:rsidRPr="00E92315" w14:paraId="758FC8C1" w14:textId="77777777" w:rsidTr="002A4CDE">
        <w:trPr>
          <w:jc w:val="center"/>
        </w:trPr>
        <w:tc>
          <w:tcPr>
            <w:tcW w:w="9752" w:type="dxa"/>
            <w:hideMark/>
          </w:tcPr>
          <w:p w14:paraId="0D544961" w14:textId="77777777" w:rsidR="002A4CDE" w:rsidRPr="00E92315" w:rsidRDefault="002A4CDE">
            <w:pPr>
              <w:pStyle w:val="ColumnHeading"/>
              <w:rPr>
                <w:lang w:val="en-GB"/>
              </w:rPr>
            </w:pPr>
            <w:r w:rsidRPr="00E92315">
              <w:rPr>
                <w:lang w:val="en-GB"/>
              </w:rPr>
              <w:t>Text proposed by the Commission</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A4CDE" w:rsidRPr="00E92315" w14:paraId="67C12AFD"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8158EFF" w14:textId="77777777" w:rsidR="002A4CDE" w:rsidRPr="00E92315" w:rsidRDefault="002A4CDE">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E1BA247" w14:textId="77777777" w:rsidR="002A4CDE" w:rsidRPr="00E92315" w:rsidRDefault="002A4CDE">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2D6F3C" w14:textId="77777777" w:rsidR="002A4CDE" w:rsidRPr="00E92315" w:rsidRDefault="002A4CDE">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112ACA" w14:textId="77777777" w:rsidR="002A4CDE" w:rsidRPr="00E92315" w:rsidRDefault="002A4CDE">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CA340A0" w14:textId="77777777" w:rsidR="002A4CDE" w:rsidRPr="00E92315" w:rsidRDefault="002A4CDE">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DF331A3" w14:textId="77777777" w:rsidR="002A4CDE" w:rsidRPr="00E92315" w:rsidRDefault="002A4CDE">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5C40944" w14:textId="77777777" w:rsidR="002A4CDE" w:rsidRPr="00E92315" w:rsidRDefault="002A4CDE">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CA44162" w14:textId="77777777" w:rsidR="002A4CDE" w:rsidRPr="00E92315" w:rsidRDefault="002A4CDE">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6D119C" w14:textId="77777777" w:rsidR="002A4CDE" w:rsidRPr="00E92315" w:rsidRDefault="002A4CDE">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74972AD" w14:textId="77777777" w:rsidR="002A4CDE" w:rsidRPr="00E92315" w:rsidRDefault="002A4CDE">
            <w:pPr>
              <w:rPr>
                <w:noProof/>
                <w:sz w:val="16"/>
                <w:szCs w:val="16"/>
                <w:lang w:eastAsia="en-IE"/>
              </w:rPr>
            </w:pPr>
            <w:r w:rsidRPr="00E92315">
              <w:rPr>
                <w:noProof/>
                <w:sz w:val="16"/>
                <w:szCs w:val="16"/>
                <w:lang w:eastAsia="en-IE"/>
              </w:rPr>
              <w:t>Result indicator</w:t>
            </w:r>
          </w:p>
        </w:tc>
      </w:tr>
      <w:tr w:rsidR="00154B91" w:rsidRPr="00E92315" w14:paraId="1D8EFCBD" w14:textId="77777777" w:rsidTr="000745CF">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9B2B6F" w14:textId="6989E389" w:rsidR="00154B91" w:rsidRPr="00E92315" w:rsidRDefault="00154B91" w:rsidP="00154B91">
            <w:pPr>
              <w:rPr>
                <w:noProof/>
                <w:sz w:val="16"/>
                <w:szCs w:val="16"/>
                <w:lang w:eastAsia="en-IE"/>
              </w:rPr>
            </w:pPr>
            <w:r w:rsidRPr="00E92315">
              <w:rPr>
                <w:noProof/>
                <w:sz w:val="16"/>
                <w:szCs w:val="16"/>
                <w:lang w:eastAsia="en-IE"/>
              </w:rPr>
              <w:lastRenderedPageBreak/>
              <w:t>Education and skills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DE475E" w14:textId="76643237" w:rsidR="00154B91" w:rsidRPr="00E92315" w:rsidRDefault="00154B91" w:rsidP="00154B91">
            <w:pPr>
              <w:rPr>
                <w:noProof/>
                <w:sz w:val="16"/>
                <w:szCs w:val="16"/>
                <w:lang w:eastAsia="en-IE"/>
              </w:rPr>
            </w:pPr>
            <w:r w:rsidRPr="00E92315">
              <w:rPr>
                <w:noProof/>
                <w:sz w:val="16"/>
                <w:szCs w:val="16"/>
                <w:lang w:eastAsia="en-IE"/>
              </w:rPr>
              <w:t>Education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64DFB4" w14:textId="50F14EB9" w:rsidR="00154B91" w:rsidRPr="00E92315" w:rsidRDefault="00154B91" w:rsidP="00154B91">
            <w:pPr>
              <w:jc w:val="center"/>
              <w:rPr>
                <w:rFonts w:eastAsiaTheme="minorHAnsi"/>
                <w:noProof/>
                <w:sz w:val="16"/>
                <w:szCs w:val="16"/>
                <w:lang w:eastAsia="en-IE"/>
              </w:rPr>
            </w:pPr>
            <w:r w:rsidRPr="00E92315">
              <w:rPr>
                <w:noProof/>
                <w:color w:val="000000"/>
                <w:sz w:val="16"/>
                <w:szCs w:val="16"/>
                <w:lang w:eastAsia="en-IE"/>
              </w:rPr>
              <w:t>111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84B4D1" w14:textId="6487C495" w:rsidR="00154B91" w:rsidRPr="00E92315" w:rsidRDefault="00154B91" w:rsidP="00154B91">
            <w:pPr>
              <w:rPr>
                <w:rFonts w:cstheme="minorBidi"/>
                <w:noProof/>
                <w:sz w:val="16"/>
                <w:szCs w:val="16"/>
                <w:lang w:eastAsia="en-IE"/>
              </w:rPr>
            </w:pPr>
            <w:r w:rsidRPr="00E92315">
              <w:rPr>
                <w:noProof/>
                <w:sz w:val="16"/>
                <w:szCs w:val="16"/>
                <w:lang w:eastAsia="en-IE"/>
              </w:rPr>
              <w:t>Early childhood education and care (excluding infrastructure)*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81977CA" w14:textId="178C6667" w:rsidR="00154B91" w:rsidRPr="00E92315" w:rsidRDefault="00154B91" w:rsidP="00154B91">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4154D43" w14:textId="6436623C" w:rsidR="00154B91" w:rsidRPr="00E92315" w:rsidRDefault="00154B91" w:rsidP="00154B91">
            <w:pPr>
              <w:jc w:val="center"/>
              <w:rPr>
                <w:b/>
                <w:b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041DBC2" w14:textId="267AF2B3" w:rsidR="00154B91" w:rsidRPr="00E92315" w:rsidRDefault="00154B91" w:rsidP="00154B91">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99861D6" w14:textId="654614D6" w:rsidR="00154B91" w:rsidRPr="00E92315" w:rsidRDefault="00154B91" w:rsidP="00154B91">
            <w:pPr>
              <w:jc w:val="center"/>
              <w:rPr>
                <w:noProof/>
                <w:sz w:val="16"/>
                <w:szCs w:val="16"/>
                <w:lang w:eastAsia="en-IE"/>
              </w:rPr>
            </w:pPr>
            <w:r w:rsidRPr="00E92315">
              <w:rPr>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875D20" w14:textId="1EF53215" w:rsidR="00154B91" w:rsidRPr="00E92315" w:rsidRDefault="009D558E" w:rsidP="009D558E">
            <w:pPr>
              <w:tabs>
                <w:tab w:val="left" w:pos="245"/>
              </w:tabs>
              <w:ind w:left="176" w:hanging="142"/>
              <w:rPr>
                <w:noProof/>
                <w:sz w:val="16"/>
                <w:szCs w:val="16"/>
                <w:lang w:eastAsia="en-IE"/>
              </w:rPr>
            </w:pPr>
            <w:r w:rsidRPr="00E92315">
              <w:rPr>
                <w:rFonts w:ascii="Symbol" w:hAnsi="Symbol"/>
                <w:noProof/>
                <w:kern w:val="2"/>
                <w:sz w:val="16"/>
                <w:szCs w:val="16"/>
                <w:lang w:eastAsia="en-IE"/>
                <w14:ligatures w14:val="standardContextual"/>
              </w:rPr>
              <w:t></w:t>
            </w:r>
            <w:r w:rsidRPr="00E92315">
              <w:rPr>
                <w:rFonts w:ascii="Symbol" w:hAnsi="Symbol"/>
                <w:noProof/>
                <w:kern w:val="2"/>
                <w:sz w:val="16"/>
                <w:szCs w:val="16"/>
                <w:lang w:eastAsia="en-IE"/>
                <w14:ligatures w14:val="standardContextual"/>
              </w:rPr>
              <w:tab/>
            </w:r>
            <w:r w:rsidR="00154B91" w:rsidRPr="00E92315">
              <w:rPr>
                <w:noProof/>
                <w:sz w:val="16"/>
                <w:szCs w:val="16"/>
                <w:lang w:eastAsia="en-IE"/>
              </w:rPr>
              <w:t>Number of teachers trained – by gender and age;</w:t>
            </w:r>
          </w:p>
          <w:p w14:paraId="680C6E76" w14:textId="0605FEF1" w:rsidR="00154B91" w:rsidRPr="00E92315" w:rsidRDefault="009D558E" w:rsidP="009D558E">
            <w:pPr>
              <w:tabs>
                <w:tab w:val="left" w:pos="245"/>
              </w:tabs>
              <w:ind w:left="176" w:hanging="142"/>
              <w:rPr>
                <w:noProof/>
                <w:sz w:val="16"/>
                <w:szCs w:val="16"/>
                <w:lang w:eastAsia="en-IE"/>
              </w:rPr>
            </w:pPr>
            <w:r w:rsidRPr="00E92315">
              <w:rPr>
                <w:rFonts w:ascii="Symbol" w:hAnsi="Symbol"/>
                <w:noProof/>
                <w:kern w:val="2"/>
                <w:sz w:val="16"/>
                <w:szCs w:val="16"/>
                <w:lang w:eastAsia="en-IE"/>
                <w14:ligatures w14:val="standardContextual"/>
              </w:rPr>
              <w:t></w:t>
            </w:r>
            <w:r w:rsidRPr="00E92315">
              <w:rPr>
                <w:rFonts w:ascii="Symbol" w:hAnsi="Symbol"/>
                <w:noProof/>
                <w:kern w:val="2"/>
                <w:sz w:val="16"/>
                <w:szCs w:val="16"/>
                <w:lang w:eastAsia="en-IE"/>
                <w14:ligatures w14:val="standardContextual"/>
              </w:rPr>
              <w:tab/>
            </w:r>
            <w:r w:rsidR="00154B91" w:rsidRPr="00E92315">
              <w:rPr>
                <w:noProof/>
                <w:sz w:val="16"/>
                <w:szCs w:val="16"/>
                <w:lang w:eastAsia="en-IE"/>
              </w:rPr>
              <w:t>Number of curricula developed, study programmes or courses implemented;</w:t>
            </w:r>
          </w:p>
          <w:p w14:paraId="3FF69CE7" w14:textId="2FB75A7B" w:rsidR="00154B91" w:rsidRPr="00E92315" w:rsidRDefault="009D558E" w:rsidP="009D558E">
            <w:pPr>
              <w:tabs>
                <w:tab w:val="left" w:pos="245"/>
              </w:tabs>
              <w:ind w:left="176" w:hanging="142"/>
              <w:rPr>
                <w:noProof/>
                <w:sz w:val="16"/>
                <w:szCs w:val="16"/>
                <w:lang w:eastAsia="en-IE"/>
              </w:rPr>
            </w:pPr>
            <w:r w:rsidRPr="00E92315">
              <w:rPr>
                <w:rFonts w:ascii="Symbol" w:hAnsi="Symbol"/>
                <w:noProof/>
                <w:kern w:val="2"/>
                <w:sz w:val="16"/>
                <w:szCs w:val="16"/>
                <w:lang w:eastAsia="en-IE"/>
                <w14:ligatures w14:val="standardContextual"/>
              </w:rPr>
              <w:t></w:t>
            </w:r>
            <w:r w:rsidRPr="00E92315">
              <w:rPr>
                <w:rFonts w:ascii="Symbol" w:hAnsi="Symbol"/>
                <w:noProof/>
                <w:kern w:val="2"/>
                <w:sz w:val="16"/>
                <w:szCs w:val="16"/>
                <w:lang w:eastAsia="en-IE"/>
                <w14:ligatures w14:val="standardContextual"/>
              </w:rPr>
              <w:tab/>
            </w:r>
            <w:r w:rsidR="00154B91" w:rsidRPr="00E92315">
              <w:rPr>
                <w:noProof/>
                <w:sz w:val="16"/>
                <w:szCs w:val="16"/>
                <w:lang w:eastAsia="en-IE"/>
              </w:rPr>
              <w:t>Number of teaching or learning equipment and digital means provided;</w:t>
            </w:r>
          </w:p>
          <w:p w14:paraId="2218170C" w14:textId="51A251EE" w:rsidR="00154B91" w:rsidRPr="00E92315" w:rsidRDefault="009D558E" w:rsidP="009D558E">
            <w:pPr>
              <w:tabs>
                <w:tab w:val="left" w:pos="245"/>
              </w:tabs>
              <w:ind w:left="176" w:hanging="142"/>
              <w:rPr>
                <w:noProof/>
                <w:sz w:val="16"/>
                <w:szCs w:val="16"/>
                <w:lang w:eastAsia="en-IE"/>
              </w:rPr>
            </w:pPr>
            <w:r w:rsidRPr="00E92315">
              <w:rPr>
                <w:rFonts w:ascii="Symbol" w:hAnsi="Symbol"/>
                <w:noProof/>
                <w:kern w:val="2"/>
                <w:sz w:val="16"/>
                <w:szCs w:val="16"/>
                <w:lang w:eastAsia="en-IE"/>
                <w14:ligatures w14:val="standardContextual"/>
              </w:rPr>
              <w:t></w:t>
            </w:r>
            <w:r w:rsidRPr="00E92315">
              <w:rPr>
                <w:rFonts w:ascii="Symbol" w:hAnsi="Symbol"/>
                <w:noProof/>
                <w:kern w:val="2"/>
                <w:sz w:val="16"/>
                <w:szCs w:val="16"/>
                <w:lang w:eastAsia="en-IE"/>
                <w14:ligatures w14:val="standardContextual"/>
              </w:rPr>
              <w:tab/>
            </w:r>
            <w:r w:rsidR="00154B91" w:rsidRPr="00E92315">
              <w:rPr>
                <w:noProof/>
                <w:sz w:val="16"/>
                <w:szCs w:val="16"/>
                <w:lang w:eastAsia="en-IE"/>
              </w:rPr>
              <w:t>Number of organisations involved in cooperation projects;</w:t>
            </w:r>
          </w:p>
          <w:p w14:paraId="670F4E69" w14:textId="325502E3" w:rsidR="00154B91" w:rsidRPr="00E92315" w:rsidRDefault="009D558E" w:rsidP="009D558E">
            <w:pPr>
              <w:tabs>
                <w:tab w:val="left" w:pos="245"/>
              </w:tabs>
              <w:ind w:left="176" w:hanging="142"/>
              <w:rPr>
                <w:noProof/>
                <w:sz w:val="16"/>
                <w:szCs w:val="16"/>
                <w:lang w:eastAsia="en-IE"/>
              </w:rPr>
            </w:pPr>
            <w:r w:rsidRPr="00E92315">
              <w:rPr>
                <w:rFonts w:ascii="Symbol" w:hAnsi="Symbol"/>
                <w:noProof/>
                <w:kern w:val="2"/>
                <w:sz w:val="16"/>
                <w:szCs w:val="16"/>
                <w:lang w:eastAsia="en-IE"/>
                <w14:ligatures w14:val="standardContextual"/>
              </w:rPr>
              <w:t></w:t>
            </w:r>
            <w:r w:rsidRPr="00E92315">
              <w:rPr>
                <w:rFonts w:ascii="Symbol" w:hAnsi="Symbol"/>
                <w:noProof/>
                <w:kern w:val="2"/>
                <w:sz w:val="16"/>
                <w:szCs w:val="16"/>
                <w:lang w:eastAsia="en-IE"/>
                <w14:ligatures w14:val="standardContextual"/>
              </w:rPr>
              <w:tab/>
            </w:r>
            <w:r w:rsidR="00154B91" w:rsidRPr="00E92315">
              <w:rPr>
                <w:noProof/>
                <w:sz w:val="16"/>
                <w:szCs w:val="16"/>
                <w:lang w:eastAsia="en-IE"/>
              </w:rPr>
              <w:t>Number of new childcare places created or maintained;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4C5EDA" w14:textId="5DA6196D" w:rsidR="00154B91" w:rsidRPr="00E92315" w:rsidRDefault="009D558E" w:rsidP="009D558E">
            <w:pPr>
              <w:tabs>
                <w:tab w:val="left" w:pos="245"/>
              </w:tabs>
              <w:ind w:left="176" w:hanging="142"/>
              <w:rPr>
                <w:noProof/>
                <w:sz w:val="16"/>
                <w:szCs w:val="16"/>
                <w:lang w:eastAsia="en-IE"/>
              </w:rPr>
            </w:pPr>
            <w:r w:rsidRPr="00E92315">
              <w:rPr>
                <w:rFonts w:ascii="Symbol" w:hAnsi="Symbol"/>
                <w:noProof/>
                <w:kern w:val="2"/>
                <w:sz w:val="16"/>
                <w:szCs w:val="16"/>
                <w:lang w:eastAsia="en-IE"/>
                <w14:ligatures w14:val="standardContextual"/>
              </w:rPr>
              <w:t></w:t>
            </w:r>
            <w:r w:rsidRPr="00E92315">
              <w:rPr>
                <w:rFonts w:ascii="Symbol" w:hAnsi="Symbol"/>
                <w:noProof/>
                <w:kern w:val="2"/>
                <w:sz w:val="16"/>
                <w:szCs w:val="16"/>
                <w:lang w:eastAsia="en-IE"/>
                <w14:ligatures w14:val="standardContextual"/>
              </w:rPr>
              <w:tab/>
            </w:r>
            <w:r w:rsidR="00154B91" w:rsidRPr="00E92315">
              <w:rPr>
                <w:noProof/>
                <w:sz w:val="16"/>
                <w:szCs w:val="16"/>
                <w:lang w:eastAsia="en-IE"/>
              </w:rPr>
              <w:t>Number of children benefitting from curricula developed and programme implemented;</w:t>
            </w:r>
          </w:p>
          <w:p w14:paraId="2B30CC36" w14:textId="34CED509" w:rsidR="00154B91" w:rsidRPr="00E92315" w:rsidRDefault="009D558E" w:rsidP="009D558E">
            <w:pPr>
              <w:tabs>
                <w:tab w:val="left" w:pos="245"/>
              </w:tabs>
              <w:ind w:left="176" w:hanging="142"/>
              <w:rPr>
                <w:noProof/>
                <w:sz w:val="16"/>
                <w:szCs w:val="16"/>
                <w:lang w:eastAsia="en-IE"/>
              </w:rPr>
            </w:pPr>
            <w:r w:rsidRPr="00E92315">
              <w:rPr>
                <w:rFonts w:ascii="Symbol" w:hAnsi="Symbol"/>
                <w:noProof/>
                <w:kern w:val="2"/>
                <w:sz w:val="16"/>
                <w:szCs w:val="16"/>
                <w:lang w:eastAsia="en-IE"/>
                <w14:ligatures w14:val="standardContextual"/>
              </w:rPr>
              <w:t></w:t>
            </w:r>
            <w:r w:rsidRPr="00E92315">
              <w:rPr>
                <w:rFonts w:ascii="Symbol" w:hAnsi="Symbol"/>
                <w:noProof/>
                <w:kern w:val="2"/>
                <w:sz w:val="16"/>
                <w:szCs w:val="16"/>
                <w:lang w:eastAsia="en-IE"/>
                <w14:ligatures w14:val="standardContextual"/>
              </w:rPr>
              <w:tab/>
            </w:r>
            <w:r w:rsidR="00154B91" w:rsidRPr="00E92315">
              <w:rPr>
                <w:noProof/>
                <w:sz w:val="16"/>
                <w:szCs w:val="16"/>
                <w:lang w:eastAsia="en-IE"/>
              </w:rPr>
              <w:t>Number of children benefitting from teachers trained;</w:t>
            </w:r>
          </w:p>
          <w:p w14:paraId="513FF461" w14:textId="6A901DA8" w:rsidR="00154B91" w:rsidRPr="00E92315" w:rsidRDefault="009D558E" w:rsidP="009D558E">
            <w:pPr>
              <w:tabs>
                <w:tab w:val="left" w:pos="245"/>
              </w:tabs>
              <w:ind w:left="176" w:hanging="142"/>
              <w:rPr>
                <w:noProof/>
                <w:sz w:val="16"/>
                <w:szCs w:val="16"/>
                <w:lang w:eastAsia="en-IE"/>
              </w:rPr>
            </w:pPr>
            <w:r w:rsidRPr="00E92315">
              <w:rPr>
                <w:rFonts w:ascii="Symbol" w:hAnsi="Symbol"/>
                <w:noProof/>
                <w:kern w:val="2"/>
                <w:sz w:val="16"/>
                <w:szCs w:val="16"/>
                <w:lang w:eastAsia="en-IE"/>
                <w14:ligatures w14:val="standardContextual"/>
              </w:rPr>
              <w:t></w:t>
            </w:r>
            <w:r w:rsidRPr="00E92315">
              <w:rPr>
                <w:rFonts w:ascii="Symbol" w:hAnsi="Symbol"/>
                <w:noProof/>
                <w:kern w:val="2"/>
                <w:sz w:val="16"/>
                <w:szCs w:val="16"/>
                <w:lang w:eastAsia="en-IE"/>
                <w14:ligatures w14:val="standardContextual"/>
              </w:rPr>
              <w:tab/>
            </w:r>
            <w:r w:rsidR="00154B91" w:rsidRPr="00E92315">
              <w:rPr>
                <w:noProof/>
                <w:sz w:val="16"/>
                <w:szCs w:val="16"/>
                <w:lang w:eastAsia="en-IE"/>
              </w:rPr>
              <w:t>Number of children benefitting from equipment's purchased;</w:t>
            </w:r>
          </w:p>
        </w:tc>
      </w:tr>
    </w:tbl>
    <w:p w14:paraId="1182ADCA" w14:textId="77777777" w:rsidR="002A4CDE" w:rsidRPr="00E92315" w:rsidRDefault="002A4CDE" w:rsidP="002A4CDE"/>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25D8C303" w14:textId="77777777" w:rsidTr="002A4CDE">
        <w:trPr>
          <w:jc w:val="center"/>
        </w:trPr>
        <w:tc>
          <w:tcPr>
            <w:tcW w:w="9752" w:type="dxa"/>
          </w:tcPr>
          <w:p w14:paraId="5D51CAAA" w14:textId="77777777" w:rsidR="002A4CDE" w:rsidRPr="00E92315" w:rsidRDefault="002A4CDE">
            <w:pPr>
              <w:keepNext/>
            </w:pPr>
          </w:p>
        </w:tc>
      </w:tr>
      <w:tr w:rsidR="002A4CDE" w:rsidRPr="00E92315" w14:paraId="2070216F" w14:textId="77777777" w:rsidTr="002A4CDE">
        <w:trPr>
          <w:jc w:val="center"/>
        </w:trPr>
        <w:tc>
          <w:tcPr>
            <w:tcW w:w="9752" w:type="dxa"/>
            <w:hideMark/>
          </w:tcPr>
          <w:p w14:paraId="07BE091C" w14:textId="77777777" w:rsidR="002A4CDE" w:rsidRPr="00E92315" w:rsidRDefault="002A4CDE">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A4CDE" w:rsidRPr="00E92315" w14:paraId="2D281D52"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8BF63E3" w14:textId="77777777" w:rsidR="002A4CDE" w:rsidRPr="00E92315" w:rsidRDefault="002A4CDE">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167B6A9" w14:textId="77777777" w:rsidR="002A4CDE" w:rsidRPr="00E92315" w:rsidRDefault="002A4CDE">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D737E6" w14:textId="77777777" w:rsidR="002A4CDE" w:rsidRPr="00E92315" w:rsidRDefault="002A4CDE">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886FD6" w14:textId="77777777" w:rsidR="002A4CDE" w:rsidRPr="00E92315" w:rsidRDefault="002A4CDE">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E373332" w14:textId="77777777" w:rsidR="002A4CDE" w:rsidRPr="00E92315" w:rsidRDefault="002A4CDE">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6B3BF75" w14:textId="77777777" w:rsidR="002A4CDE" w:rsidRPr="00E92315" w:rsidRDefault="002A4CDE">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8C4D17A" w14:textId="77777777" w:rsidR="002A4CDE" w:rsidRPr="00E92315" w:rsidRDefault="002A4CDE">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1A53DB1" w14:textId="77777777" w:rsidR="002A4CDE" w:rsidRPr="00E92315" w:rsidRDefault="002A4CDE">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3C7942" w14:textId="77777777" w:rsidR="002A4CDE" w:rsidRPr="00E92315" w:rsidRDefault="002A4CDE">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A04972B" w14:textId="77777777" w:rsidR="002A4CDE" w:rsidRPr="00E92315" w:rsidRDefault="002A4CDE">
            <w:pPr>
              <w:rPr>
                <w:noProof/>
                <w:sz w:val="16"/>
                <w:szCs w:val="16"/>
                <w:lang w:eastAsia="en-IE"/>
              </w:rPr>
            </w:pPr>
            <w:r w:rsidRPr="00E92315">
              <w:rPr>
                <w:noProof/>
                <w:sz w:val="16"/>
                <w:szCs w:val="16"/>
                <w:lang w:eastAsia="en-IE"/>
              </w:rPr>
              <w:t>Result indicator</w:t>
            </w:r>
          </w:p>
        </w:tc>
      </w:tr>
      <w:tr w:rsidR="00154B91" w:rsidRPr="00E92315" w14:paraId="60F10A06" w14:textId="77777777" w:rsidTr="00B1469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F99E50" w14:textId="29484463" w:rsidR="00154B91" w:rsidRPr="00E92315" w:rsidRDefault="00154B91" w:rsidP="00154B91">
            <w:pPr>
              <w:rPr>
                <w:noProof/>
                <w:sz w:val="16"/>
                <w:szCs w:val="16"/>
                <w:lang w:eastAsia="en-IE"/>
              </w:rPr>
            </w:pPr>
            <w:r w:rsidRPr="00E92315">
              <w:rPr>
                <w:noProof/>
                <w:sz w:val="16"/>
                <w:szCs w:val="16"/>
                <w:lang w:eastAsia="en-IE"/>
              </w:rPr>
              <w:t>Education and skills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3B66DC" w14:textId="0C8AF106" w:rsidR="00154B91" w:rsidRPr="00E92315" w:rsidRDefault="00154B91" w:rsidP="00154B91">
            <w:pPr>
              <w:rPr>
                <w:noProof/>
                <w:sz w:val="16"/>
                <w:szCs w:val="16"/>
                <w:lang w:eastAsia="en-IE"/>
              </w:rPr>
            </w:pPr>
            <w:r w:rsidRPr="00E92315">
              <w:rPr>
                <w:noProof/>
                <w:sz w:val="16"/>
                <w:szCs w:val="16"/>
                <w:lang w:eastAsia="en-IE"/>
              </w:rPr>
              <w:t>Education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E5F33E" w14:textId="32858D89" w:rsidR="00154B91" w:rsidRPr="00E92315" w:rsidRDefault="00154B91" w:rsidP="00154B91">
            <w:pPr>
              <w:jc w:val="center"/>
              <w:rPr>
                <w:rFonts w:eastAsiaTheme="minorHAnsi"/>
                <w:noProof/>
                <w:sz w:val="16"/>
                <w:szCs w:val="16"/>
                <w:lang w:eastAsia="en-IE"/>
              </w:rPr>
            </w:pPr>
            <w:r w:rsidRPr="00E92315">
              <w:rPr>
                <w:noProof/>
                <w:color w:val="000000"/>
                <w:sz w:val="16"/>
                <w:szCs w:val="16"/>
                <w:lang w:eastAsia="en-IE"/>
              </w:rPr>
              <w:t>111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84BF8E" w14:textId="6231BDBF" w:rsidR="00154B91" w:rsidRPr="00E92315" w:rsidRDefault="00154B91" w:rsidP="00154B91">
            <w:pPr>
              <w:rPr>
                <w:rFonts w:cstheme="minorBidi"/>
                <w:noProof/>
                <w:sz w:val="16"/>
                <w:szCs w:val="16"/>
                <w:lang w:eastAsia="en-IE"/>
              </w:rPr>
            </w:pPr>
            <w:r w:rsidRPr="00E92315">
              <w:rPr>
                <w:b/>
                <w:bCs/>
                <w:i/>
                <w:iCs/>
                <w:noProof/>
                <w:sz w:val="16"/>
                <w:szCs w:val="16"/>
                <w:lang w:eastAsia="en-IE"/>
              </w:rPr>
              <w:t>Affordable, accessible and quality</w:t>
            </w:r>
            <w:r w:rsidRPr="00E92315">
              <w:rPr>
                <w:b/>
                <w:bCs/>
                <w:noProof/>
                <w:sz w:val="16"/>
                <w:szCs w:val="16"/>
                <w:lang w:eastAsia="en-IE"/>
              </w:rPr>
              <w:t xml:space="preserve"> </w:t>
            </w:r>
            <w:r w:rsidRPr="00E92315">
              <w:rPr>
                <w:noProof/>
                <w:sz w:val="16"/>
                <w:szCs w:val="16"/>
                <w:lang w:eastAsia="en-IE"/>
              </w:rPr>
              <w:t>early childhood education and care</w:t>
            </w:r>
            <w:r w:rsidRPr="00E92315">
              <w:rPr>
                <w:b/>
                <w:bCs/>
                <w:noProof/>
                <w:sz w:val="16"/>
                <w:szCs w:val="16"/>
                <w:lang w:eastAsia="en-IE"/>
              </w:rPr>
              <w:t xml:space="preserve"> </w:t>
            </w:r>
            <w:r w:rsidRPr="00E92315">
              <w:rPr>
                <w:b/>
                <w:bCs/>
                <w:i/>
                <w:iCs/>
                <w:noProof/>
                <w:sz w:val="16"/>
                <w:szCs w:val="16"/>
                <w:lang w:eastAsia="en-IE"/>
              </w:rPr>
              <w:t>for all children</w:t>
            </w:r>
            <w:r w:rsidRPr="00E92315">
              <w:rPr>
                <w:b/>
                <w:bCs/>
                <w:i/>
                <w:iCs/>
                <w:noProof/>
                <w:color w:val="FF0000"/>
                <w:sz w:val="16"/>
                <w:szCs w:val="16"/>
                <w:lang w:eastAsia="en-IE"/>
              </w:rPr>
              <w:t xml:space="preserve"> </w:t>
            </w:r>
            <w:r w:rsidRPr="00E92315">
              <w:rPr>
                <w:noProof/>
                <w:sz w:val="16"/>
                <w:szCs w:val="16"/>
                <w:lang w:eastAsia="en-IE"/>
              </w:rPr>
              <w:t>(excluding infrastructure)*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2B56722" w14:textId="78A11AFC" w:rsidR="00154B91" w:rsidRPr="00E92315" w:rsidRDefault="00154B91" w:rsidP="00154B91">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4422DD6" w14:textId="11F3FBCF" w:rsidR="00154B91" w:rsidRPr="00E92315" w:rsidRDefault="00154B91" w:rsidP="00154B91">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9E54436" w14:textId="756E470F" w:rsidR="00154B91" w:rsidRPr="00E92315" w:rsidRDefault="00154B91" w:rsidP="00154B91">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B767A73" w14:textId="49BCDDD5" w:rsidR="00154B91" w:rsidRPr="00E92315" w:rsidRDefault="00154B91" w:rsidP="00154B91">
            <w:pPr>
              <w:jc w:val="center"/>
              <w:rPr>
                <w:noProof/>
                <w:sz w:val="16"/>
                <w:szCs w:val="16"/>
                <w:lang w:eastAsia="en-IE"/>
              </w:rPr>
            </w:pPr>
            <w:r w:rsidRPr="00E92315">
              <w:rPr>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657363" w14:textId="1B00295A" w:rsidR="00154B9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154B91" w:rsidRPr="00E92315">
              <w:rPr>
                <w:noProof/>
                <w:sz w:val="16"/>
                <w:szCs w:val="16"/>
                <w:lang w:eastAsia="en-IE"/>
              </w:rPr>
              <w:t>Number of teachers trained – by gender and age;</w:t>
            </w:r>
          </w:p>
          <w:p w14:paraId="0D087B27" w14:textId="2DABDC55" w:rsidR="00154B9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154B91" w:rsidRPr="00E92315">
              <w:rPr>
                <w:noProof/>
                <w:sz w:val="16"/>
                <w:szCs w:val="16"/>
                <w:lang w:eastAsia="en-IE"/>
              </w:rPr>
              <w:t>Number of curricula developed, study programmes or courses implemented;</w:t>
            </w:r>
          </w:p>
          <w:p w14:paraId="19694702" w14:textId="67AF809F" w:rsidR="00154B9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154B91" w:rsidRPr="00E92315">
              <w:rPr>
                <w:noProof/>
                <w:sz w:val="16"/>
                <w:szCs w:val="16"/>
                <w:lang w:eastAsia="en-IE"/>
              </w:rPr>
              <w:t>Number of teaching or learning equipment and digital means provided;</w:t>
            </w:r>
          </w:p>
          <w:p w14:paraId="0438D94F" w14:textId="357908E8" w:rsidR="00154B9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154B91" w:rsidRPr="00E92315">
              <w:rPr>
                <w:noProof/>
                <w:sz w:val="16"/>
                <w:szCs w:val="16"/>
                <w:lang w:eastAsia="en-IE"/>
              </w:rPr>
              <w:t>Number of organisations involved in cooperation projects;</w:t>
            </w:r>
          </w:p>
          <w:p w14:paraId="27150A80" w14:textId="3F486A5D" w:rsidR="00154B9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154B91" w:rsidRPr="00E92315">
              <w:rPr>
                <w:noProof/>
                <w:sz w:val="16"/>
                <w:szCs w:val="16"/>
                <w:lang w:eastAsia="en-IE"/>
              </w:rPr>
              <w:t>Number of new childcare places created or maintained;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3AFA6E" w14:textId="56B3F620" w:rsidR="00154B9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154B91" w:rsidRPr="00E92315">
              <w:rPr>
                <w:noProof/>
                <w:sz w:val="16"/>
                <w:szCs w:val="16"/>
                <w:lang w:eastAsia="en-IE"/>
              </w:rPr>
              <w:t>Number of children benefitting from curricula developed and programme implemented;</w:t>
            </w:r>
          </w:p>
          <w:p w14:paraId="35559A07" w14:textId="412A2A79" w:rsidR="00154B9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154B91" w:rsidRPr="00E92315">
              <w:rPr>
                <w:noProof/>
                <w:sz w:val="16"/>
                <w:szCs w:val="16"/>
                <w:lang w:eastAsia="en-IE"/>
              </w:rPr>
              <w:t>Number of children benefitting from teachers trained;</w:t>
            </w:r>
          </w:p>
          <w:p w14:paraId="6D409069" w14:textId="6A5C4835" w:rsidR="00154B9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154B91" w:rsidRPr="00E92315">
              <w:rPr>
                <w:noProof/>
                <w:sz w:val="16"/>
                <w:szCs w:val="16"/>
                <w:lang w:eastAsia="en-IE"/>
              </w:rPr>
              <w:t>Number of children benefitting from equipment's purchased;</w:t>
            </w:r>
          </w:p>
        </w:tc>
      </w:tr>
    </w:tbl>
    <w:p w14:paraId="1A1A6804" w14:textId="77777777" w:rsidR="002A4CDE" w:rsidRPr="00E92315" w:rsidRDefault="002A4CDE" w:rsidP="002A4CDE">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02152125" w14:textId="77777777" w:rsidR="002A4CDE" w:rsidRPr="00E92315" w:rsidRDefault="002A4CDE" w:rsidP="002A4CDE">
      <w:r w:rsidRPr="00E92315">
        <w:rPr>
          <w:rStyle w:val="HideTWBExt"/>
        </w:rPr>
        <w:t>&lt;/Amend&gt;</w:t>
      </w:r>
    </w:p>
    <w:p w14:paraId="7FA54B0D" w14:textId="78B52FA6" w:rsidR="002A4CDE" w:rsidRPr="00E92315" w:rsidRDefault="002A4CDE" w:rsidP="002A4CD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60</w:t>
      </w:r>
      <w:r w:rsidRPr="00E92315">
        <w:rPr>
          <w:rStyle w:val="HideTWBExt"/>
          <w:b w:val="0"/>
          <w:lang w:val="en-GB"/>
        </w:rPr>
        <w:t>&lt;/NumAm&gt;</w:t>
      </w:r>
    </w:p>
    <w:p w14:paraId="033D1DED" w14:textId="77777777" w:rsidR="002A4CDE" w:rsidRPr="00E92315" w:rsidRDefault="002A4CDE" w:rsidP="002A4CD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5AB1BC60" w14:textId="4A1720BB" w:rsidR="002A4CDE" w:rsidRPr="00E92315" w:rsidRDefault="002A4CDE" w:rsidP="002A4CDE">
      <w:pPr>
        <w:pStyle w:val="NormalBold"/>
      </w:pPr>
      <w:r w:rsidRPr="00E92315">
        <w:rPr>
          <w:rStyle w:val="HideTWBExt"/>
          <w:b w:val="0"/>
        </w:rPr>
        <w:t>&lt;Article&gt;</w:t>
      </w:r>
      <w:r w:rsidRPr="00E92315">
        <w:t xml:space="preserve">Annex I – Row </w:t>
      </w:r>
      <w:r w:rsidR="00154B91" w:rsidRPr="00E92315">
        <w:t>115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33D7346B" w14:textId="77777777" w:rsidTr="00154B91">
        <w:trPr>
          <w:jc w:val="center"/>
        </w:trPr>
        <w:tc>
          <w:tcPr>
            <w:tcW w:w="9750" w:type="dxa"/>
          </w:tcPr>
          <w:p w14:paraId="6F94A051" w14:textId="77777777" w:rsidR="002A4CDE" w:rsidRPr="00E92315" w:rsidRDefault="002A4CDE">
            <w:pPr>
              <w:keepNext/>
            </w:pPr>
          </w:p>
        </w:tc>
      </w:tr>
      <w:tr w:rsidR="002A4CDE" w:rsidRPr="00E92315" w14:paraId="1F0F8B7B" w14:textId="77777777" w:rsidTr="00154B91">
        <w:trPr>
          <w:jc w:val="center"/>
        </w:trPr>
        <w:tc>
          <w:tcPr>
            <w:tcW w:w="9750" w:type="dxa"/>
            <w:hideMark/>
          </w:tcPr>
          <w:p w14:paraId="6202C369" w14:textId="77777777" w:rsidR="002A4CDE" w:rsidRPr="00E92315" w:rsidRDefault="002A4CDE">
            <w:pPr>
              <w:pStyle w:val="ColumnHeading"/>
              <w:rPr>
                <w:lang w:val="en-GB"/>
              </w:rPr>
            </w:pPr>
            <w:r w:rsidRPr="00E92315">
              <w:rPr>
                <w:lang w:val="en-GB"/>
              </w:rPr>
              <w:t>Text proposed by the Commission</w:t>
            </w:r>
          </w:p>
        </w:tc>
      </w:tr>
    </w:tbl>
    <w:p w14:paraId="03782EDE" w14:textId="77777777" w:rsidR="002A4CDE" w:rsidRPr="00E92315" w:rsidRDefault="002A4CDE" w:rsidP="002A4CDE"/>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13E987A9" w14:textId="77777777" w:rsidTr="002A4CDE">
        <w:trPr>
          <w:jc w:val="center"/>
        </w:trPr>
        <w:tc>
          <w:tcPr>
            <w:tcW w:w="9752" w:type="dxa"/>
          </w:tcPr>
          <w:p w14:paraId="34AAB4DE" w14:textId="77777777" w:rsidR="002A4CDE" w:rsidRPr="00E92315" w:rsidRDefault="002A4CDE">
            <w:pPr>
              <w:keepNext/>
            </w:pPr>
          </w:p>
        </w:tc>
      </w:tr>
      <w:tr w:rsidR="002A4CDE" w:rsidRPr="00E92315" w14:paraId="62BFD479" w14:textId="77777777" w:rsidTr="002A4CDE">
        <w:trPr>
          <w:jc w:val="center"/>
        </w:trPr>
        <w:tc>
          <w:tcPr>
            <w:tcW w:w="9752" w:type="dxa"/>
            <w:hideMark/>
          </w:tcPr>
          <w:p w14:paraId="01061E2A" w14:textId="77777777" w:rsidR="002A4CDE" w:rsidRPr="00E92315" w:rsidRDefault="002A4CDE">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A4CDE" w:rsidRPr="00E92315" w14:paraId="53CB91D2"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4470E08" w14:textId="77777777" w:rsidR="002A4CDE" w:rsidRPr="00E92315" w:rsidRDefault="002A4CDE">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4F239AC" w14:textId="77777777" w:rsidR="002A4CDE" w:rsidRPr="00E92315" w:rsidRDefault="002A4CDE">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9B638F" w14:textId="77777777" w:rsidR="002A4CDE" w:rsidRPr="00E92315" w:rsidRDefault="002A4CDE">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474A40" w14:textId="77777777" w:rsidR="002A4CDE" w:rsidRPr="00E92315" w:rsidRDefault="002A4CDE">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0F86944" w14:textId="77777777" w:rsidR="002A4CDE" w:rsidRPr="00E92315" w:rsidRDefault="002A4CDE">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4EB44C0" w14:textId="77777777" w:rsidR="002A4CDE" w:rsidRPr="00E92315" w:rsidRDefault="002A4CDE">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0B934B8" w14:textId="77777777" w:rsidR="002A4CDE" w:rsidRPr="00E92315" w:rsidRDefault="002A4CDE">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C284ECF" w14:textId="77777777" w:rsidR="002A4CDE" w:rsidRPr="00E92315" w:rsidRDefault="002A4CDE">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643E7A" w14:textId="77777777" w:rsidR="002A4CDE" w:rsidRPr="00E92315" w:rsidRDefault="002A4CDE">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DBDC215" w14:textId="77777777" w:rsidR="002A4CDE" w:rsidRPr="00E92315" w:rsidRDefault="002A4CDE">
            <w:pPr>
              <w:rPr>
                <w:noProof/>
                <w:sz w:val="16"/>
                <w:szCs w:val="16"/>
                <w:lang w:eastAsia="en-IE"/>
              </w:rPr>
            </w:pPr>
            <w:r w:rsidRPr="00E92315">
              <w:rPr>
                <w:noProof/>
                <w:sz w:val="16"/>
                <w:szCs w:val="16"/>
                <w:lang w:eastAsia="en-IE"/>
              </w:rPr>
              <w:t>Result indicator</w:t>
            </w:r>
          </w:p>
        </w:tc>
      </w:tr>
      <w:tr w:rsidR="00154B91" w:rsidRPr="00E92315" w14:paraId="3EC9993F" w14:textId="77777777" w:rsidTr="00A3561A">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A5F83C" w14:textId="3A289DAB" w:rsidR="00154B91" w:rsidRPr="00E92315" w:rsidRDefault="00154B91" w:rsidP="00154B91">
            <w:pPr>
              <w:rPr>
                <w:b/>
                <w:bCs/>
                <w:i/>
                <w:iCs/>
                <w:noProof/>
                <w:sz w:val="16"/>
                <w:szCs w:val="16"/>
                <w:lang w:eastAsia="en-IE"/>
              </w:rPr>
            </w:pPr>
            <w:r w:rsidRPr="00E92315">
              <w:rPr>
                <w:b/>
                <w:bCs/>
                <w:i/>
                <w:iCs/>
                <w:noProof/>
                <w:sz w:val="16"/>
                <w:szCs w:val="16"/>
                <w:lang w:eastAsia="en-IE"/>
              </w:rPr>
              <w:t>Education and skills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30F28F" w14:textId="778EE1CB" w:rsidR="00154B91" w:rsidRPr="00E92315" w:rsidRDefault="00154B91" w:rsidP="00154B91">
            <w:pPr>
              <w:rPr>
                <w:b/>
                <w:bCs/>
                <w:i/>
                <w:iCs/>
                <w:noProof/>
                <w:sz w:val="16"/>
                <w:szCs w:val="16"/>
                <w:lang w:eastAsia="en-IE"/>
              </w:rPr>
            </w:pPr>
            <w:r w:rsidRPr="00E92315">
              <w:rPr>
                <w:b/>
                <w:bCs/>
                <w:i/>
                <w:iCs/>
                <w:noProof/>
                <w:sz w:val="16"/>
                <w:szCs w:val="16"/>
                <w:lang w:eastAsia="en-IE"/>
              </w:rPr>
              <w:t>Education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D62CD7" w14:textId="25FC85D6" w:rsidR="00154B91" w:rsidRPr="00E92315" w:rsidRDefault="00154B91" w:rsidP="00154B91">
            <w:pPr>
              <w:jc w:val="center"/>
              <w:rPr>
                <w:rFonts w:eastAsiaTheme="minorHAnsi"/>
                <w:b/>
                <w:bCs/>
                <w:i/>
                <w:iCs/>
                <w:noProof/>
                <w:sz w:val="16"/>
                <w:szCs w:val="16"/>
                <w:lang w:eastAsia="en-IE"/>
              </w:rPr>
            </w:pPr>
            <w:r w:rsidRPr="00E92315">
              <w:rPr>
                <w:b/>
                <w:bCs/>
                <w:i/>
                <w:iCs/>
                <w:noProof/>
                <w:sz w:val="16"/>
                <w:szCs w:val="16"/>
                <w:lang w:eastAsia="en-IE"/>
              </w:rPr>
              <w:t>115a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832C96" w14:textId="1FEBE767" w:rsidR="00154B91" w:rsidRPr="00E92315" w:rsidRDefault="00154B91" w:rsidP="00154B91">
            <w:pPr>
              <w:rPr>
                <w:b/>
                <w:bCs/>
                <w:i/>
                <w:iCs/>
                <w:noProof/>
                <w:sz w:val="16"/>
                <w:szCs w:val="16"/>
                <w:lang w:eastAsia="en-IE"/>
              </w:rPr>
            </w:pPr>
            <w:r w:rsidRPr="00E92315">
              <w:rPr>
                <w:b/>
                <w:bCs/>
                <w:i/>
                <w:iCs/>
                <w:noProof/>
                <w:sz w:val="16"/>
                <w:szCs w:val="16"/>
                <w:lang w:eastAsia="en-IE"/>
              </w:rPr>
              <w:t>Promote gender balance in traditionally ‘male’ and ‘female’ professions in the care sector*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F5279B1" w14:textId="33CC80A6" w:rsidR="00154B91" w:rsidRPr="00E92315" w:rsidRDefault="00154B91" w:rsidP="00154B91">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A13573D" w14:textId="373CD192" w:rsidR="00154B91" w:rsidRPr="00E92315" w:rsidRDefault="00154B91" w:rsidP="00154B91">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3069421" w14:textId="52A05278" w:rsidR="00154B91" w:rsidRPr="00E92315" w:rsidRDefault="00154B91" w:rsidP="00154B91">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E6D8F13" w14:textId="7583FE09" w:rsidR="00154B91" w:rsidRPr="00E92315" w:rsidRDefault="00154B91" w:rsidP="00154B91">
            <w:pPr>
              <w:jc w:val="center"/>
              <w:rPr>
                <w:b/>
                <w:bCs/>
                <w:i/>
                <w:iCs/>
                <w:noProof/>
                <w:sz w:val="16"/>
                <w:szCs w:val="16"/>
                <w:lang w:eastAsia="en-IE"/>
              </w:rPr>
            </w:pPr>
            <w:r w:rsidRPr="00E92315">
              <w:rPr>
                <w:b/>
                <w:bCs/>
                <w:i/>
                <w:iCs/>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6F67D9" w14:textId="69C98519" w:rsidR="00154B9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154B91" w:rsidRPr="00E92315">
              <w:rPr>
                <w:b/>
                <w:bCs/>
                <w:i/>
                <w:iCs/>
                <w:noProof/>
                <w:sz w:val="16"/>
                <w:szCs w:val="16"/>
                <w:lang w:eastAsia="en-IE"/>
              </w:rPr>
              <w:t>Number of participants – by gender, by skill sectors (including STEM);</w:t>
            </w:r>
          </w:p>
          <w:p w14:paraId="5DEFC94B" w14:textId="2494D725" w:rsidR="00154B9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154B91" w:rsidRPr="00E92315">
              <w:rPr>
                <w:b/>
                <w:bCs/>
                <w:i/>
                <w:iCs/>
                <w:noProof/>
                <w:sz w:val="16"/>
                <w:szCs w:val="16"/>
                <w:lang w:eastAsia="en-IE"/>
              </w:rPr>
              <w:t>Number of apprenticeships or work-based learning supported;</w:t>
            </w:r>
          </w:p>
          <w:p w14:paraId="530A3DCD" w14:textId="066154EF" w:rsidR="00154B9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154B91" w:rsidRPr="00E92315">
              <w:rPr>
                <w:b/>
                <w:bCs/>
                <w:i/>
                <w:iCs/>
                <w:noProof/>
                <w:sz w:val="16"/>
                <w:szCs w:val="16"/>
                <w:lang w:eastAsia="en-IE"/>
              </w:rPr>
              <w:t>Number of teachers trained – by gender and age;</w:t>
            </w:r>
          </w:p>
          <w:p w14:paraId="22DC23BD" w14:textId="045EDBEB" w:rsidR="00154B9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154B91" w:rsidRPr="00E92315">
              <w:rPr>
                <w:b/>
                <w:bCs/>
                <w:i/>
                <w:iCs/>
                <w:noProof/>
                <w:sz w:val="16"/>
                <w:szCs w:val="16"/>
                <w:lang w:eastAsia="en-IE"/>
              </w:rPr>
              <w:t>Number of curricula developed, study programmes or course implemented;</w:t>
            </w:r>
          </w:p>
          <w:p w14:paraId="7C16CAFA" w14:textId="759412F9" w:rsidR="00154B9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154B91" w:rsidRPr="00E92315">
              <w:rPr>
                <w:b/>
                <w:bCs/>
                <w:i/>
                <w:iCs/>
                <w:noProof/>
                <w:sz w:val="16"/>
                <w:szCs w:val="16"/>
                <w:lang w:eastAsia="en-IE"/>
              </w:rPr>
              <w:t>Number of teaching or learning equipment and digital means provided;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5CAAB5" w14:textId="3CB7AA1A" w:rsidR="00154B9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154B91" w:rsidRPr="00E92315">
              <w:rPr>
                <w:b/>
                <w:bCs/>
                <w:i/>
                <w:iCs/>
                <w:noProof/>
                <w:sz w:val="16"/>
                <w:szCs w:val="16"/>
                <w:lang w:eastAsia="en-IE"/>
              </w:rPr>
              <w:t>Number of students benefitting from curricula developed and programme implemented;</w:t>
            </w:r>
          </w:p>
          <w:p w14:paraId="3E0F180B" w14:textId="370D26B6" w:rsidR="00154B9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154B91" w:rsidRPr="00E92315">
              <w:rPr>
                <w:b/>
                <w:bCs/>
                <w:i/>
                <w:iCs/>
                <w:noProof/>
                <w:sz w:val="16"/>
                <w:szCs w:val="16"/>
                <w:lang w:eastAsia="en-IE"/>
              </w:rPr>
              <w:t>Number of students benefitting from teachers trained;</w:t>
            </w:r>
          </w:p>
          <w:p w14:paraId="5EDF7CF5" w14:textId="73A6E249" w:rsidR="00154B9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154B91" w:rsidRPr="00E92315">
              <w:rPr>
                <w:b/>
                <w:bCs/>
                <w:i/>
                <w:iCs/>
                <w:noProof/>
                <w:sz w:val="16"/>
                <w:szCs w:val="16"/>
                <w:lang w:eastAsia="en-IE"/>
              </w:rPr>
              <w:t>Number of students benefitting from equipment's purchased;</w:t>
            </w:r>
          </w:p>
        </w:tc>
      </w:tr>
    </w:tbl>
    <w:p w14:paraId="5708E259" w14:textId="77777777" w:rsidR="002A4CDE" w:rsidRPr="00E92315" w:rsidRDefault="002A4CDE" w:rsidP="002A4CDE">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0AE04FB8" w14:textId="77777777" w:rsidR="002A4CDE" w:rsidRPr="00E92315" w:rsidRDefault="002A4CDE" w:rsidP="002A4CDE">
      <w:r w:rsidRPr="00E92315">
        <w:rPr>
          <w:rStyle w:val="HideTWBExt"/>
        </w:rPr>
        <w:t>&lt;/Amend&gt;</w:t>
      </w:r>
    </w:p>
    <w:p w14:paraId="5A5F0216" w14:textId="30B603CF" w:rsidR="002A4CDE" w:rsidRPr="00E92315" w:rsidRDefault="002A4CDE" w:rsidP="002A4CD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61</w:t>
      </w:r>
      <w:r w:rsidRPr="00E92315">
        <w:rPr>
          <w:rStyle w:val="HideTWBExt"/>
          <w:b w:val="0"/>
          <w:lang w:val="en-GB"/>
        </w:rPr>
        <w:t>&lt;/NumAm&gt;</w:t>
      </w:r>
    </w:p>
    <w:p w14:paraId="09DFE155" w14:textId="77777777" w:rsidR="002A4CDE" w:rsidRPr="00E92315" w:rsidRDefault="002A4CDE" w:rsidP="002A4CD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6CD43D76" w14:textId="2D91BB08" w:rsidR="002A4CDE" w:rsidRPr="00E92315" w:rsidRDefault="002A4CDE" w:rsidP="002A4CDE">
      <w:pPr>
        <w:pStyle w:val="NormalBold"/>
      </w:pPr>
      <w:r w:rsidRPr="00E92315">
        <w:rPr>
          <w:rStyle w:val="HideTWBExt"/>
          <w:b w:val="0"/>
        </w:rPr>
        <w:t>&lt;Article&gt;</w:t>
      </w:r>
      <w:r w:rsidRPr="00E92315">
        <w:t xml:space="preserve">Annex I – Row </w:t>
      </w:r>
      <w:r w:rsidR="00FF7FA1" w:rsidRPr="00E92315">
        <w:t>123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28F046E4" w14:textId="77777777" w:rsidTr="00FF7FA1">
        <w:trPr>
          <w:jc w:val="center"/>
        </w:trPr>
        <w:tc>
          <w:tcPr>
            <w:tcW w:w="9750" w:type="dxa"/>
          </w:tcPr>
          <w:p w14:paraId="2546D1ED" w14:textId="77777777" w:rsidR="002A4CDE" w:rsidRPr="00E92315" w:rsidRDefault="002A4CDE">
            <w:pPr>
              <w:keepNext/>
            </w:pPr>
          </w:p>
        </w:tc>
      </w:tr>
      <w:tr w:rsidR="002A4CDE" w:rsidRPr="00E92315" w14:paraId="38083D37" w14:textId="77777777" w:rsidTr="00FF7FA1">
        <w:trPr>
          <w:jc w:val="center"/>
        </w:trPr>
        <w:tc>
          <w:tcPr>
            <w:tcW w:w="9750" w:type="dxa"/>
            <w:hideMark/>
          </w:tcPr>
          <w:p w14:paraId="24DC71D8" w14:textId="77777777" w:rsidR="002A4CDE" w:rsidRPr="00E92315" w:rsidRDefault="002A4CDE">
            <w:pPr>
              <w:pStyle w:val="ColumnHeading"/>
              <w:rPr>
                <w:lang w:val="en-GB"/>
              </w:rPr>
            </w:pPr>
            <w:r w:rsidRPr="00E92315">
              <w:rPr>
                <w:lang w:val="en-GB"/>
              </w:rPr>
              <w:t>Text proposed by the Commission</w:t>
            </w:r>
          </w:p>
        </w:tc>
      </w:tr>
      <w:tr w:rsidR="002A4CDE" w:rsidRPr="00E92315" w14:paraId="5B2B8DE3" w14:textId="77777777" w:rsidTr="00FF7FA1">
        <w:trPr>
          <w:jc w:val="center"/>
        </w:trPr>
        <w:tc>
          <w:tcPr>
            <w:tcW w:w="9750" w:type="dxa"/>
          </w:tcPr>
          <w:p w14:paraId="21A1E71A" w14:textId="77777777" w:rsidR="002A4CDE" w:rsidRPr="00E92315" w:rsidRDefault="002A4CDE">
            <w:pPr>
              <w:keepNext/>
            </w:pPr>
          </w:p>
        </w:tc>
      </w:tr>
      <w:tr w:rsidR="002A4CDE" w:rsidRPr="00E92315" w14:paraId="5F0D60A1" w14:textId="77777777" w:rsidTr="00FF7FA1">
        <w:trPr>
          <w:jc w:val="center"/>
        </w:trPr>
        <w:tc>
          <w:tcPr>
            <w:tcW w:w="9750" w:type="dxa"/>
            <w:hideMark/>
          </w:tcPr>
          <w:p w14:paraId="30EF1535" w14:textId="77777777" w:rsidR="002A4CDE" w:rsidRPr="00E92315" w:rsidRDefault="002A4CDE">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A4CDE" w:rsidRPr="00E92315" w14:paraId="5B83A47E"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F40DA2E" w14:textId="77777777" w:rsidR="002A4CDE" w:rsidRPr="00E92315" w:rsidRDefault="002A4CDE">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5FEDA73" w14:textId="77777777" w:rsidR="002A4CDE" w:rsidRPr="00E92315" w:rsidRDefault="002A4CDE">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0F290B" w14:textId="77777777" w:rsidR="002A4CDE" w:rsidRPr="00E92315" w:rsidRDefault="002A4CDE">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A67ED5" w14:textId="77777777" w:rsidR="002A4CDE" w:rsidRPr="00E92315" w:rsidRDefault="002A4CDE">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35CAAB1" w14:textId="77777777" w:rsidR="002A4CDE" w:rsidRPr="00E92315" w:rsidRDefault="002A4CDE">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50CFEC7" w14:textId="77777777" w:rsidR="002A4CDE" w:rsidRPr="00E92315" w:rsidRDefault="002A4CDE">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E96CDCB" w14:textId="77777777" w:rsidR="002A4CDE" w:rsidRPr="00E92315" w:rsidRDefault="002A4CDE">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A61B2BF" w14:textId="77777777" w:rsidR="002A4CDE" w:rsidRPr="00E92315" w:rsidRDefault="002A4CDE">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132699" w14:textId="77777777" w:rsidR="002A4CDE" w:rsidRPr="00E92315" w:rsidRDefault="002A4CDE">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6BC93ED" w14:textId="77777777" w:rsidR="002A4CDE" w:rsidRPr="00E92315" w:rsidRDefault="002A4CDE">
            <w:pPr>
              <w:rPr>
                <w:noProof/>
                <w:sz w:val="16"/>
                <w:szCs w:val="16"/>
                <w:lang w:eastAsia="en-IE"/>
              </w:rPr>
            </w:pPr>
            <w:r w:rsidRPr="00E92315">
              <w:rPr>
                <w:noProof/>
                <w:sz w:val="16"/>
                <w:szCs w:val="16"/>
                <w:lang w:eastAsia="en-IE"/>
              </w:rPr>
              <w:t>Result indicator</w:t>
            </w:r>
          </w:p>
        </w:tc>
      </w:tr>
      <w:tr w:rsidR="00FF7FA1" w:rsidRPr="00E92315" w14:paraId="1D820351" w14:textId="77777777" w:rsidTr="00C344C8">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4A54DB" w14:textId="0457FDBE" w:rsidR="00FF7FA1" w:rsidRPr="00E92315" w:rsidRDefault="00FF7FA1" w:rsidP="00FF7FA1">
            <w:pPr>
              <w:rPr>
                <w:b/>
                <w:bCs/>
                <w:i/>
                <w:iCs/>
                <w:noProof/>
                <w:sz w:val="16"/>
                <w:szCs w:val="16"/>
                <w:lang w:eastAsia="en-IE"/>
              </w:rPr>
            </w:pPr>
            <w:r w:rsidRPr="00E92315">
              <w:rPr>
                <w:b/>
                <w:bCs/>
                <w:i/>
                <w:iCs/>
                <w:noProof/>
                <w:sz w:val="16"/>
                <w:szCs w:val="16"/>
                <w:lang w:eastAsia="en-IE"/>
              </w:rPr>
              <w:lastRenderedPageBreak/>
              <w:t>Education and skills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A642A8" w14:textId="355F397C" w:rsidR="00FF7FA1" w:rsidRPr="00E92315" w:rsidRDefault="00FF7FA1" w:rsidP="00FF7FA1">
            <w:pPr>
              <w:rPr>
                <w:b/>
                <w:bCs/>
                <w:i/>
                <w:iCs/>
                <w:noProof/>
                <w:sz w:val="16"/>
                <w:szCs w:val="16"/>
                <w:lang w:eastAsia="en-IE"/>
              </w:rPr>
            </w:pPr>
            <w:r w:rsidRPr="00E92315">
              <w:rPr>
                <w:b/>
                <w:bCs/>
                <w:i/>
                <w:iCs/>
                <w:noProof/>
                <w:sz w:val="16"/>
                <w:szCs w:val="16"/>
                <w:lang w:eastAsia="en-IE"/>
              </w:rPr>
              <w:t>Reforms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7EC7E" w14:textId="5CD4C0FB" w:rsidR="00FF7FA1" w:rsidRPr="00E92315" w:rsidRDefault="00FF7FA1" w:rsidP="00FF7FA1">
            <w:pPr>
              <w:jc w:val="center"/>
              <w:rPr>
                <w:rFonts w:eastAsiaTheme="minorHAnsi"/>
                <w:b/>
                <w:bCs/>
                <w:i/>
                <w:iCs/>
                <w:noProof/>
                <w:sz w:val="16"/>
                <w:szCs w:val="16"/>
                <w:lang w:eastAsia="en-IE"/>
              </w:rPr>
            </w:pPr>
            <w:r w:rsidRPr="00E92315">
              <w:rPr>
                <w:b/>
                <w:bCs/>
                <w:i/>
                <w:iCs/>
                <w:noProof/>
                <w:sz w:val="16"/>
                <w:szCs w:val="16"/>
                <w:lang w:eastAsia="en-IE"/>
              </w:rPr>
              <w:t>123a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185FDC" w14:textId="2E36BA18" w:rsidR="00FF7FA1" w:rsidRPr="00E92315" w:rsidRDefault="00FF7FA1" w:rsidP="00FF7FA1">
            <w:pPr>
              <w:rPr>
                <w:b/>
                <w:bCs/>
                <w:i/>
                <w:iCs/>
                <w:noProof/>
                <w:sz w:val="16"/>
                <w:szCs w:val="16"/>
                <w:lang w:eastAsia="en-IE"/>
              </w:rPr>
            </w:pPr>
            <w:r w:rsidRPr="00E92315">
              <w:rPr>
                <w:b/>
                <w:bCs/>
                <w:i/>
                <w:iCs/>
                <w:noProof/>
                <w:sz w:val="16"/>
                <w:szCs w:val="16"/>
                <w:lang w:eastAsia="en-IE"/>
              </w:rPr>
              <w:t>Affordable and accessible high-quality long-term care reforms*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1225CB4" w14:textId="5757735C" w:rsidR="00FF7FA1" w:rsidRPr="00E92315" w:rsidRDefault="00FF7FA1" w:rsidP="00FF7FA1">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E4B40CE" w14:textId="5CF8AACC" w:rsidR="00FF7FA1" w:rsidRPr="00E92315" w:rsidRDefault="00FF7FA1" w:rsidP="00FF7FA1">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801E963" w14:textId="592DB734" w:rsidR="00FF7FA1" w:rsidRPr="00E92315" w:rsidRDefault="00FF7FA1" w:rsidP="00FF7FA1">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C6370E6" w14:textId="519E07FB" w:rsidR="00FF7FA1" w:rsidRPr="00E92315" w:rsidRDefault="00FF7FA1" w:rsidP="00FF7FA1">
            <w:pPr>
              <w:jc w:val="center"/>
              <w:rPr>
                <w:b/>
                <w:bCs/>
                <w:i/>
                <w:iCs/>
                <w:noProof/>
                <w:sz w:val="16"/>
                <w:szCs w:val="16"/>
                <w:lang w:eastAsia="en-IE"/>
              </w:rPr>
            </w:pPr>
            <w:r w:rsidRPr="00E92315">
              <w:rPr>
                <w:b/>
                <w:bCs/>
                <w:i/>
                <w:iCs/>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480F73" w14:textId="7D48340B" w:rsidR="00FF7FA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FF7FA1" w:rsidRPr="00E92315">
              <w:rPr>
                <w:b/>
                <w:bCs/>
                <w:i/>
                <w:iCs/>
                <w:noProof/>
                <w:sz w:val="16"/>
                <w:szCs w:val="16"/>
                <w:lang w:eastAsia="en-IE"/>
              </w:rPr>
              <w:t>Number of laws adopted or entered into force;</w:t>
            </w:r>
          </w:p>
          <w:p w14:paraId="45859880" w14:textId="26B61323" w:rsidR="00FF7FA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FF7FA1" w:rsidRPr="00E92315">
              <w:rPr>
                <w:b/>
                <w:bCs/>
                <w:i/>
                <w:iCs/>
                <w:noProof/>
                <w:sz w:val="16"/>
                <w:szCs w:val="16"/>
                <w:lang w:eastAsia="en-IE"/>
              </w:rPr>
              <w:t>Number of policy preparations or evaluations finalised;</w:t>
            </w:r>
          </w:p>
          <w:p w14:paraId="31384BBB" w14:textId="4A507AA2" w:rsidR="00FF7FA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FF7FA1" w:rsidRPr="00E92315">
              <w:rPr>
                <w:b/>
                <w:bCs/>
                <w:i/>
                <w:iCs/>
                <w:noProof/>
                <w:sz w:val="16"/>
                <w:szCs w:val="16"/>
                <w:lang w:eastAsia="en-IE"/>
              </w:rPr>
              <w:t>Number of stakeholder consultations finalised;</w:t>
            </w:r>
          </w:p>
          <w:p w14:paraId="57BE079E" w14:textId="33A4E6D9" w:rsidR="00FF7FA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FF7FA1" w:rsidRPr="00E92315">
              <w:rPr>
                <w:b/>
                <w:bCs/>
                <w:i/>
                <w:iCs/>
                <w:noProof/>
                <w:sz w:val="16"/>
                <w:szCs w:val="16"/>
                <w:lang w:eastAsia="en-IE"/>
              </w:rPr>
              <w:t>Number of implementing regulation or guidelines in force;</w:t>
            </w:r>
          </w:p>
          <w:p w14:paraId="30372B91" w14:textId="14983D7F" w:rsidR="00FF7FA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FF7FA1" w:rsidRPr="00E92315">
              <w:rPr>
                <w:b/>
                <w:bCs/>
                <w:i/>
                <w:iCs/>
                <w:noProof/>
                <w:sz w:val="16"/>
                <w:szCs w:val="16"/>
                <w:lang w:eastAsia="en-IE"/>
              </w:rPr>
              <w:t>Number of strategy or framework adoption finalised;</w:t>
            </w:r>
          </w:p>
          <w:p w14:paraId="4F8F141F" w14:textId="305C14CF" w:rsidR="00FF7FA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FF7FA1" w:rsidRPr="00E92315">
              <w:rPr>
                <w:b/>
                <w:bCs/>
                <w:i/>
                <w:iCs/>
                <w:noProof/>
                <w:sz w:val="16"/>
                <w:szCs w:val="16"/>
                <w:lang w:eastAsia="en-IE"/>
              </w:rPr>
              <w:t>Number of public services or processes developed;</w:t>
            </w:r>
          </w:p>
          <w:p w14:paraId="3F03B6D0" w14:textId="2CEED628" w:rsidR="00FF7FA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FF7FA1" w:rsidRPr="00E92315">
              <w:rPr>
                <w:b/>
                <w:bCs/>
                <w:i/>
                <w:iCs/>
                <w:noProof/>
                <w:sz w:val="16"/>
                <w:szCs w:val="16"/>
                <w:lang w:eastAsia="en-IE"/>
              </w:rPr>
              <w:t>Number of TAIEX events organised in support of non-EU countries' public administrations;</w:t>
            </w:r>
          </w:p>
          <w:p w14:paraId="71760127" w14:textId="680156E4" w:rsidR="00FF7FA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FF7FA1" w:rsidRPr="00E92315">
              <w:rPr>
                <w:b/>
                <w:bCs/>
                <w:i/>
                <w:iCs/>
                <w:noProof/>
                <w:sz w:val="16"/>
                <w:szCs w:val="16"/>
                <w:lang w:eastAsia="en-IE"/>
              </w:rPr>
              <w:t>Number of TWINNING projects organised in support of non-EU countries' public administrations;</w:t>
            </w:r>
          </w:p>
          <w:p w14:paraId="0DEF242A" w14:textId="648AAA48" w:rsidR="00FF7FA1"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00FF7FA1" w:rsidRPr="00E92315">
              <w:rPr>
                <w:b/>
                <w:bCs/>
                <w:i/>
                <w:iCs/>
                <w:noProof/>
                <w:sz w:val="16"/>
                <w:szCs w:val="16"/>
                <w:lang w:eastAsia="en-IE"/>
              </w:rPr>
              <w:t>Number of relevant public policies developed/revised and/or under implementation in third countries;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4B156F" w14:textId="41E02079" w:rsidR="00FF7FA1" w:rsidRPr="00E92315" w:rsidRDefault="00FF7FA1" w:rsidP="00FF7FA1">
            <w:pPr>
              <w:tabs>
                <w:tab w:val="left" w:pos="245"/>
              </w:tabs>
              <w:ind w:left="176" w:hanging="142"/>
              <w:rPr>
                <w:noProof/>
                <w:sz w:val="16"/>
                <w:szCs w:val="16"/>
                <w:lang w:eastAsia="en-IE"/>
              </w:rPr>
            </w:pPr>
          </w:p>
        </w:tc>
      </w:tr>
    </w:tbl>
    <w:p w14:paraId="566A25B4" w14:textId="77777777" w:rsidR="00FF7FA1" w:rsidRPr="00E92315" w:rsidRDefault="00FF7FA1" w:rsidP="00FF7FA1">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413541C2" w14:textId="77777777" w:rsidR="00FF7FA1" w:rsidRPr="00E92315" w:rsidRDefault="00FF7FA1" w:rsidP="00FF7FA1">
      <w:r w:rsidRPr="00E92315">
        <w:rPr>
          <w:rStyle w:val="HideTWBExt"/>
        </w:rPr>
        <w:t>&lt;/Amend&gt;</w:t>
      </w:r>
    </w:p>
    <w:p w14:paraId="59B68F0D" w14:textId="54A00433" w:rsidR="002A4CDE" w:rsidRPr="00E92315" w:rsidRDefault="002A4CDE" w:rsidP="002A4CD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62</w:t>
      </w:r>
      <w:r w:rsidRPr="00E92315">
        <w:rPr>
          <w:rStyle w:val="HideTWBExt"/>
          <w:b w:val="0"/>
          <w:lang w:val="en-GB"/>
        </w:rPr>
        <w:t>&lt;/NumAm&gt;</w:t>
      </w:r>
    </w:p>
    <w:p w14:paraId="4B9AB9DE" w14:textId="77777777" w:rsidR="002A4CDE" w:rsidRPr="00E92315" w:rsidRDefault="002A4CDE" w:rsidP="002A4CD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09D952D1" w14:textId="2A52C3E4" w:rsidR="002A4CDE" w:rsidRPr="00E92315" w:rsidRDefault="002A4CDE" w:rsidP="002A4CDE">
      <w:pPr>
        <w:pStyle w:val="NormalBold"/>
      </w:pPr>
      <w:r w:rsidRPr="00E92315">
        <w:rPr>
          <w:rStyle w:val="HideTWBExt"/>
          <w:b w:val="0"/>
        </w:rPr>
        <w:t>&lt;Article&gt;</w:t>
      </w:r>
      <w:r w:rsidRPr="00E92315">
        <w:t xml:space="preserve">Annex I – Row </w:t>
      </w:r>
      <w:r w:rsidR="000D6FE4" w:rsidRPr="00E92315">
        <w:t>124</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5EE3AA00" w14:textId="77777777" w:rsidTr="002A4CDE">
        <w:trPr>
          <w:jc w:val="center"/>
        </w:trPr>
        <w:tc>
          <w:tcPr>
            <w:tcW w:w="9752" w:type="dxa"/>
          </w:tcPr>
          <w:p w14:paraId="714AD53E" w14:textId="77777777" w:rsidR="002A4CDE" w:rsidRPr="00E92315" w:rsidRDefault="002A4CDE">
            <w:pPr>
              <w:keepNext/>
            </w:pPr>
          </w:p>
        </w:tc>
      </w:tr>
      <w:tr w:rsidR="002A4CDE" w:rsidRPr="00E92315" w14:paraId="45D1306D" w14:textId="77777777" w:rsidTr="002A4CDE">
        <w:trPr>
          <w:jc w:val="center"/>
        </w:trPr>
        <w:tc>
          <w:tcPr>
            <w:tcW w:w="9752" w:type="dxa"/>
            <w:hideMark/>
          </w:tcPr>
          <w:p w14:paraId="5EFDB337" w14:textId="77777777" w:rsidR="002A4CDE" w:rsidRPr="00E92315" w:rsidRDefault="002A4CDE">
            <w:pPr>
              <w:pStyle w:val="ColumnHeading"/>
              <w:rPr>
                <w:lang w:val="en-GB"/>
              </w:rPr>
            </w:pPr>
            <w:r w:rsidRPr="00E92315">
              <w:rPr>
                <w:lang w:val="en-GB"/>
              </w:rPr>
              <w:t>Text proposed by the Commission</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A4CDE" w:rsidRPr="00E92315" w14:paraId="63792342"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53BB193" w14:textId="77777777" w:rsidR="002A4CDE" w:rsidRPr="00E92315" w:rsidRDefault="002A4CDE">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E17FE10" w14:textId="77777777" w:rsidR="002A4CDE" w:rsidRPr="00E92315" w:rsidRDefault="002A4CDE">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7A855A" w14:textId="77777777" w:rsidR="002A4CDE" w:rsidRPr="00E92315" w:rsidRDefault="002A4CDE">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5AA9DB" w14:textId="77777777" w:rsidR="002A4CDE" w:rsidRPr="00E92315" w:rsidRDefault="002A4CDE">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D33206F" w14:textId="77777777" w:rsidR="002A4CDE" w:rsidRPr="00E92315" w:rsidRDefault="002A4CDE">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D700F0D" w14:textId="77777777" w:rsidR="002A4CDE" w:rsidRPr="00E92315" w:rsidRDefault="002A4CDE">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EFE3F91" w14:textId="77777777" w:rsidR="002A4CDE" w:rsidRPr="00E92315" w:rsidRDefault="002A4CDE">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AD948FC" w14:textId="77777777" w:rsidR="002A4CDE" w:rsidRPr="00E92315" w:rsidRDefault="002A4CDE">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D1C4F1" w14:textId="77777777" w:rsidR="002A4CDE" w:rsidRPr="00E92315" w:rsidRDefault="002A4CDE">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67CF969" w14:textId="77777777" w:rsidR="002A4CDE" w:rsidRPr="00E92315" w:rsidRDefault="002A4CDE">
            <w:pPr>
              <w:rPr>
                <w:noProof/>
                <w:sz w:val="16"/>
                <w:szCs w:val="16"/>
                <w:lang w:eastAsia="en-IE"/>
              </w:rPr>
            </w:pPr>
            <w:r w:rsidRPr="00E92315">
              <w:rPr>
                <w:noProof/>
                <w:sz w:val="16"/>
                <w:szCs w:val="16"/>
                <w:lang w:eastAsia="en-IE"/>
              </w:rPr>
              <w:t>Result indicator</w:t>
            </w:r>
          </w:p>
        </w:tc>
      </w:tr>
      <w:tr w:rsidR="00FF7FA1" w:rsidRPr="00E92315" w14:paraId="3ABF41B2" w14:textId="77777777" w:rsidTr="00FF7FA1">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A8D51" w14:textId="0DBC6B90" w:rsidR="00FF7FA1" w:rsidRPr="00E92315" w:rsidRDefault="00FF7FA1" w:rsidP="00FF7FA1">
            <w:pPr>
              <w:rPr>
                <w:noProof/>
                <w:sz w:val="16"/>
                <w:szCs w:val="16"/>
                <w:lang w:eastAsia="en-IE"/>
              </w:rPr>
            </w:pPr>
            <w:r w:rsidRPr="00E92315">
              <w:rPr>
                <w:noProof/>
                <w:sz w:val="16"/>
                <w:szCs w:val="16"/>
                <w:lang w:eastAsia="en-IE"/>
              </w:rPr>
              <w:lastRenderedPageBreak/>
              <w:t>Education and skills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1C3D4E" w14:textId="44715811" w:rsidR="00FF7FA1" w:rsidRPr="00E92315" w:rsidRDefault="00FF7FA1" w:rsidP="00FF7FA1">
            <w:pPr>
              <w:rPr>
                <w:noProof/>
                <w:sz w:val="16"/>
                <w:szCs w:val="16"/>
                <w:lang w:eastAsia="en-IE"/>
              </w:rPr>
            </w:pPr>
            <w:r w:rsidRPr="00E92315">
              <w:rPr>
                <w:noProof/>
                <w:sz w:val="16"/>
                <w:szCs w:val="16"/>
                <w:lang w:eastAsia="en-IE"/>
              </w:rPr>
              <w:t>Reforms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68D437" w14:textId="4A7ABFBD" w:rsidR="00FF7FA1" w:rsidRPr="00E92315" w:rsidRDefault="00FF7FA1" w:rsidP="00FF7FA1">
            <w:pPr>
              <w:jc w:val="center"/>
              <w:rPr>
                <w:rFonts w:eastAsiaTheme="minorHAnsi"/>
                <w:noProof/>
                <w:sz w:val="16"/>
                <w:szCs w:val="16"/>
                <w:lang w:eastAsia="en-IE"/>
              </w:rPr>
            </w:pPr>
            <w:r w:rsidRPr="00E92315">
              <w:rPr>
                <w:noProof/>
                <w:color w:val="000000"/>
                <w:sz w:val="16"/>
                <w:szCs w:val="16"/>
                <w:lang w:eastAsia="en-IE"/>
              </w:rPr>
              <w:t>124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A23DFC" w14:textId="30BACAC4" w:rsidR="00FF7FA1" w:rsidRPr="00E92315" w:rsidRDefault="00FF7FA1" w:rsidP="00FF7FA1">
            <w:pPr>
              <w:rPr>
                <w:noProof/>
                <w:sz w:val="16"/>
                <w:szCs w:val="16"/>
                <w:lang w:eastAsia="en-IE"/>
              </w:rPr>
            </w:pPr>
            <w:r w:rsidRPr="00E92315">
              <w:rPr>
                <w:noProof/>
                <w:sz w:val="16"/>
                <w:szCs w:val="16"/>
                <w:lang w:eastAsia="en-IE"/>
              </w:rPr>
              <w:t>Education, youth and sport reforms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D30DDFC" w14:textId="1DAE6648" w:rsidR="00FF7FA1" w:rsidRPr="00E92315" w:rsidRDefault="00FF7FA1" w:rsidP="00FF7FA1">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6C10CE7" w14:textId="1C4BCB6D" w:rsidR="00FF7FA1" w:rsidRPr="00E92315" w:rsidRDefault="00FF7FA1" w:rsidP="00FF7FA1">
            <w:pPr>
              <w:jc w:val="center"/>
              <w:rPr>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718B33D" w14:textId="67615AE8" w:rsidR="00FF7FA1" w:rsidRPr="00E92315" w:rsidRDefault="00FF7FA1" w:rsidP="00FF7FA1">
            <w:pPr>
              <w:jc w:val="center"/>
              <w:rPr>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9A10347" w14:textId="3F995114" w:rsidR="00FF7FA1" w:rsidRPr="00E92315" w:rsidRDefault="00FF7FA1" w:rsidP="00FF7FA1">
            <w:pPr>
              <w:jc w:val="center"/>
              <w:rPr>
                <w:noProof/>
                <w:sz w:val="16"/>
                <w:szCs w:val="16"/>
                <w:lang w:eastAsia="en-IE"/>
              </w:rPr>
            </w:pPr>
            <w:r w:rsidRPr="00E92315">
              <w:rPr>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4D620C" w14:textId="62044B8A" w:rsidR="00FF7FA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FF7FA1" w:rsidRPr="00E92315">
              <w:rPr>
                <w:noProof/>
                <w:sz w:val="16"/>
                <w:szCs w:val="16"/>
                <w:lang w:eastAsia="en-IE"/>
              </w:rPr>
              <w:t>Number of laws adopted or entered into force;</w:t>
            </w:r>
          </w:p>
          <w:p w14:paraId="70B74631" w14:textId="2E9F0F44" w:rsidR="00FF7FA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FF7FA1" w:rsidRPr="00E92315">
              <w:rPr>
                <w:noProof/>
                <w:sz w:val="16"/>
                <w:szCs w:val="16"/>
                <w:lang w:eastAsia="en-IE"/>
              </w:rPr>
              <w:t>Number of policy preparations or evaluations finalised;</w:t>
            </w:r>
          </w:p>
          <w:p w14:paraId="420CABDA" w14:textId="3158D575" w:rsidR="00FF7FA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FF7FA1" w:rsidRPr="00E92315">
              <w:rPr>
                <w:noProof/>
                <w:sz w:val="16"/>
                <w:szCs w:val="16"/>
                <w:lang w:eastAsia="en-IE"/>
              </w:rPr>
              <w:t>Number of stakeholder consultations finalised;</w:t>
            </w:r>
          </w:p>
          <w:p w14:paraId="7B29B351" w14:textId="79A719C8" w:rsidR="00FF7FA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FF7FA1" w:rsidRPr="00E92315">
              <w:rPr>
                <w:noProof/>
                <w:sz w:val="16"/>
                <w:szCs w:val="16"/>
                <w:lang w:eastAsia="en-IE"/>
              </w:rPr>
              <w:t>Number of implementing regulation or guidelines in force;</w:t>
            </w:r>
          </w:p>
          <w:p w14:paraId="09D12490" w14:textId="7A52364E" w:rsidR="00FF7FA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FF7FA1" w:rsidRPr="00E92315">
              <w:rPr>
                <w:noProof/>
                <w:sz w:val="16"/>
                <w:szCs w:val="16"/>
                <w:lang w:eastAsia="en-IE"/>
              </w:rPr>
              <w:t>Number of strategy or framework adoption finalised;</w:t>
            </w:r>
          </w:p>
          <w:p w14:paraId="37745EC9" w14:textId="337DE486" w:rsidR="00FF7FA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FF7FA1" w:rsidRPr="00E92315">
              <w:rPr>
                <w:noProof/>
                <w:sz w:val="16"/>
                <w:szCs w:val="16"/>
                <w:lang w:eastAsia="en-IE"/>
              </w:rPr>
              <w:t>Number of public services or processes developed;</w:t>
            </w:r>
          </w:p>
          <w:p w14:paraId="066520E3" w14:textId="204EAB51" w:rsidR="00FF7FA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FF7FA1" w:rsidRPr="00E92315">
              <w:rPr>
                <w:noProof/>
                <w:sz w:val="16"/>
                <w:szCs w:val="16"/>
                <w:lang w:eastAsia="en-IE"/>
              </w:rPr>
              <w:t>Number of TAIEX events organised in support of non-EU countries' public administrations;</w:t>
            </w:r>
          </w:p>
          <w:p w14:paraId="1407D66B" w14:textId="01129483" w:rsidR="00FF7FA1"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FF7FA1" w:rsidRPr="00E92315">
              <w:rPr>
                <w:noProof/>
                <w:sz w:val="16"/>
                <w:szCs w:val="16"/>
                <w:lang w:eastAsia="en-IE"/>
              </w:rPr>
              <w:t>Number of TWINNING projects organised in support of non-EU countries' public administrations;</w:t>
            </w:r>
          </w:p>
          <w:p w14:paraId="589EF663" w14:textId="3832A884" w:rsidR="00FF7FA1" w:rsidRPr="00E92315" w:rsidRDefault="009D558E" w:rsidP="009D558E">
            <w:pPr>
              <w:tabs>
                <w:tab w:val="left" w:pos="245"/>
              </w:tabs>
              <w:ind w:left="176" w:hanging="142"/>
              <w:rPr>
                <w:noProof/>
                <w:sz w:val="16"/>
                <w:szCs w:val="16"/>
                <w:lang w:eastAsia="en-IE"/>
              </w:rPr>
            </w:pPr>
            <w:r w:rsidRPr="00E92315">
              <w:rPr>
                <w:rFonts w:ascii="Symbol" w:eastAsiaTheme="minorHAnsi" w:hAnsi="Symbol"/>
                <w:noProof/>
                <w:kern w:val="2"/>
                <w:sz w:val="16"/>
                <w:szCs w:val="16"/>
                <w:lang w:eastAsia="en-IE"/>
                <w14:ligatures w14:val="standardContextual"/>
              </w:rPr>
              <w:t></w:t>
            </w:r>
            <w:r w:rsidRPr="00E92315">
              <w:rPr>
                <w:rFonts w:ascii="Symbol" w:eastAsiaTheme="minorHAnsi" w:hAnsi="Symbol"/>
                <w:noProof/>
                <w:kern w:val="2"/>
                <w:sz w:val="16"/>
                <w:szCs w:val="16"/>
                <w:lang w:eastAsia="en-IE"/>
                <w14:ligatures w14:val="standardContextual"/>
              </w:rPr>
              <w:tab/>
            </w:r>
            <w:r w:rsidR="00FF7FA1" w:rsidRPr="00E92315">
              <w:rPr>
                <w:noProof/>
                <w:sz w:val="16"/>
                <w:szCs w:val="16"/>
                <w:lang w:eastAsia="en-IE"/>
              </w:rPr>
              <w:t>Number of relevant public policies developed/revised and/or under implementation in third countries;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E99328" w14:textId="77C83FBC" w:rsidR="00FF7FA1" w:rsidRPr="00E92315" w:rsidRDefault="00FF7FA1" w:rsidP="00FF7FA1">
            <w:pPr>
              <w:tabs>
                <w:tab w:val="left" w:pos="245"/>
              </w:tabs>
              <w:ind w:left="176" w:hanging="142"/>
              <w:rPr>
                <w:noProof/>
                <w:sz w:val="16"/>
                <w:szCs w:val="16"/>
                <w:lang w:eastAsia="en-IE"/>
              </w:rPr>
            </w:pPr>
          </w:p>
        </w:tc>
      </w:tr>
    </w:tbl>
    <w:p w14:paraId="56480D2C" w14:textId="77777777" w:rsidR="002A4CDE" w:rsidRPr="00E92315" w:rsidRDefault="002A4CDE" w:rsidP="002A4CDE"/>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7AF666BD" w14:textId="77777777" w:rsidTr="002A4CDE">
        <w:trPr>
          <w:jc w:val="center"/>
        </w:trPr>
        <w:tc>
          <w:tcPr>
            <w:tcW w:w="9752" w:type="dxa"/>
          </w:tcPr>
          <w:p w14:paraId="252E4414" w14:textId="77777777" w:rsidR="002A4CDE" w:rsidRPr="00E92315" w:rsidRDefault="002A4CDE">
            <w:pPr>
              <w:keepNext/>
            </w:pPr>
          </w:p>
        </w:tc>
      </w:tr>
      <w:tr w:rsidR="002A4CDE" w:rsidRPr="00E92315" w14:paraId="28E77E35" w14:textId="77777777" w:rsidTr="002A4CDE">
        <w:trPr>
          <w:jc w:val="center"/>
        </w:trPr>
        <w:tc>
          <w:tcPr>
            <w:tcW w:w="9752" w:type="dxa"/>
            <w:hideMark/>
          </w:tcPr>
          <w:p w14:paraId="59D058B2" w14:textId="77777777" w:rsidR="002A4CDE" w:rsidRPr="00E92315" w:rsidRDefault="002A4CDE">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A4CDE" w:rsidRPr="00E92315" w14:paraId="07A759BB"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3E16D0D" w14:textId="77777777" w:rsidR="002A4CDE" w:rsidRPr="00E92315" w:rsidRDefault="002A4CDE">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A21759A" w14:textId="77777777" w:rsidR="002A4CDE" w:rsidRPr="00E92315" w:rsidRDefault="002A4CDE">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A93B4F" w14:textId="77777777" w:rsidR="002A4CDE" w:rsidRPr="00E92315" w:rsidRDefault="002A4CDE">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551F8A" w14:textId="77777777" w:rsidR="002A4CDE" w:rsidRPr="00E92315" w:rsidRDefault="002A4CDE">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7A7C2CE" w14:textId="77777777" w:rsidR="002A4CDE" w:rsidRPr="00E92315" w:rsidRDefault="002A4CDE">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9E93239" w14:textId="77777777" w:rsidR="002A4CDE" w:rsidRPr="00E92315" w:rsidRDefault="002A4CDE">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238A94B" w14:textId="77777777" w:rsidR="002A4CDE" w:rsidRPr="00E92315" w:rsidRDefault="002A4CDE">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2C3945D" w14:textId="77777777" w:rsidR="002A4CDE" w:rsidRPr="00E92315" w:rsidRDefault="002A4CDE">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1F7FC4" w14:textId="77777777" w:rsidR="002A4CDE" w:rsidRPr="00E92315" w:rsidRDefault="002A4CDE">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7753CBA" w14:textId="77777777" w:rsidR="002A4CDE" w:rsidRPr="00E92315" w:rsidRDefault="002A4CDE">
            <w:pPr>
              <w:rPr>
                <w:noProof/>
                <w:sz w:val="16"/>
                <w:szCs w:val="16"/>
                <w:lang w:eastAsia="en-IE"/>
              </w:rPr>
            </w:pPr>
            <w:r w:rsidRPr="00E92315">
              <w:rPr>
                <w:noProof/>
                <w:sz w:val="16"/>
                <w:szCs w:val="16"/>
                <w:lang w:eastAsia="en-IE"/>
              </w:rPr>
              <w:t>Result indicator</w:t>
            </w:r>
          </w:p>
        </w:tc>
      </w:tr>
      <w:tr w:rsidR="00975435" w:rsidRPr="00E92315" w14:paraId="2CD454C7" w14:textId="77777777" w:rsidTr="00A14B0C">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2A0A37" w14:textId="082D9E71" w:rsidR="00975435" w:rsidRPr="00E92315" w:rsidRDefault="00975435" w:rsidP="00975435">
            <w:pPr>
              <w:rPr>
                <w:noProof/>
                <w:sz w:val="16"/>
                <w:szCs w:val="16"/>
                <w:lang w:eastAsia="en-IE"/>
              </w:rPr>
            </w:pPr>
            <w:r w:rsidRPr="00E92315">
              <w:rPr>
                <w:noProof/>
                <w:sz w:val="16"/>
                <w:szCs w:val="16"/>
                <w:lang w:eastAsia="en-IE"/>
              </w:rPr>
              <w:lastRenderedPageBreak/>
              <w:t>Education and skills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D6AB0E" w14:textId="5736EB67" w:rsidR="00975435" w:rsidRPr="00E92315" w:rsidRDefault="00975435" w:rsidP="00975435">
            <w:pPr>
              <w:rPr>
                <w:noProof/>
                <w:sz w:val="16"/>
                <w:szCs w:val="16"/>
                <w:lang w:eastAsia="en-IE"/>
              </w:rPr>
            </w:pPr>
            <w:r w:rsidRPr="00E92315">
              <w:rPr>
                <w:noProof/>
                <w:sz w:val="16"/>
                <w:szCs w:val="16"/>
                <w:lang w:eastAsia="en-IE"/>
              </w:rPr>
              <w:t>Reforms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6D3870" w14:textId="03466CD7" w:rsidR="00975435" w:rsidRPr="00E92315" w:rsidRDefault="00975435" w:rsidP="00975435">
            <w:pPr>
              <w:jc w:val="center"/>
              <w:rPr>
                <w:rFonts w:eastAsiaTheme="minorHAnsi"/>
                <w:noProof/>
                <w:sz w:val="16"/>
                <w:szCs w:val="16"/>
                <w:lang w:eastAsia="en-IE"/>
              </w:rPr>
            </w:pPr>
            <w:r w:rsidRPr="00E92315">
              <w:rPr>
                <w:noProof/>
                <w:color w:val="000000"/>
                <w:sz w:val="16"/>
                <w:szCs w:val="16"/>
                <w:lang w:eastAsia="en-IE"/>
              </w:rPr>
              <w:t>124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1B005E" w14:textId="6C1A4D81" w:rsidR="00975435" w:rsidRPr="00E92315" w:rsidRDefault="00975435" w:rsidP="00975435">
            <w:pPr>
              <w:rPr>
                <w:noProof/>
                <w:sz w:val="16"/>
                <w:szCs w:val="16"/>
                <w:lang w:eastAsia="en-IE"/>
              </w:rPr>
            </w:pPr>
            <w:r w:rsidRPr="00E92315">
              <w:rPr>
                <w:noProof/>
                <w:sz w:val="16"/>
                <w:szCs w:val="16"/>
                <w:lang w:eastAsia="en-IE"/>
              </w:rPr>
              <w:t>Education, youth and sport reforms</w:t>
            </w:r>
            <w:r w:rsidR="001D1C8C" w:rsidRPr="00E92315">
              <w:rPr>
                <w:b/>
                <w:bCs/>
                <w:i/>
                <w:iCs/>
                <w:noProof/>
                <w:sz w:val="16"/>
                <w:szCs w:val="16"/>
                <w:lang w:eastAsia="en-IE"/>
              </w:rPr>
              <w: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EEA14A0" w14:textId="4AE1A43D" w:rsidR="00975435" w:rsidRPr="00E92315" w:rsidRDefault="00975435" w:rsidP="00975435">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5262F58" w14:textId="76295712" w:rsidR="00975435" w:rsidRPr="00E92315" w:rsidRDefault="00975435" w:rsidP="00975435">
            <w:pPr>
              <w:jc w:val="center"/>
              <w:rPr>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4F30821" w14:textId="769ABEFB" w:rsidR="00975435" w:rsidRPr="00E92315" w:rsidRDefault="00975435" w:rsidP="00975435">
            <w:pPr>
              <w:jc w:val="center"/>
              <w:rPr>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A8BA691" w14:textId="1D9515AE" w:rsidR="00975435" w:rsidRPr="00E92315" w:rsidRDefault="00975435" w:rsidP="00975435">
            <w:pPr>
              <w:jc w:val="center"/>
              <w:rPr>
                <w:noProof/>
                <w:sz w:val="16"/>
                <w:szCs w:val="16"/>
                <w:lang w:eastAsia="en-IE"/>
              </w:rPr>
            </w:pPr>
            <w:r w:rsidRPr="00E92315">
              <w:rPr>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49246D" w14:textId="0F454071" w:rsidR="00975435"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975435" w:rsidRPr="00E92315">
              <w:rPr>
                <w:noProof/>
                <w:sz w:val="16"/>
                <w:szCs w:val="16"/>
                <w:lang w:eastAsia="en-IE"/>
              </w:rPr>
              <w:t>Number of laws adopted or entered into force;</w:t>
            </w:r>
          </w:p>
          <w:p w14:paraId="5E073FB0" w14:textId="61BDFC05" w:rsidR="00975435"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975435" w:rsidRPr="00E92315">
              <w:rPr>
                <w:noProof/>
                <w:sz w:val="16"/>
                <w:szCs w:val="16"/>
                <w:lang w:eastAsia="en-IE"/>
              </w:rPr>
              <w:t>Number of policy preparations or evaluations finalised;</w:t>
            </w:r>
          </w:p>
          <w:p w14:paraId="572337D3" w14:textId="15829AC4" w:rsidR="00975435"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975435" w:rsidRPr="00E92315">
              <w:rPr>
                <w:noProof/>
                <w:sz w:val="16"/>
                <w:szCs w:val="16"/>
                <w:lang w:eastAsia="en-IE"/>
              </w:rPr>
              <w:t>Number of stakeholder consultations finalised;</w:t>
            </w:r>
          </w:p>
          <w:p w14:paraId="7D218146" w14:textId="301CC5E4" w:rsidR="00975435"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975435" w:rsidRPr="00E92315">
              <w:rPr>
                <w:noProof/>
                <w:sz w:val="16"/>
                <w:szCs w:val="16"/>
                <w:lang w:eastAsia="en-IE"/>
              </w:rPr>
              <w:t>Number of implementing regulation or guidelines in force;</w:t>
            </w:r>
          </w:p>
          <w:p w14:paraId="096962A7" w14:textId="065022B3" w:rsidR="00975435"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975435" w:rsidRPr="00E92315">
              <w:rPr>
                <w:noProof/>
                <w:sz w:val="16"/>
                <w:szCs w:val="16"/>
                <w:lang w:eastAsia="en-IE"/>
              </w:rPr>
              <w:t>Number of strategy or framework adoption finalised;</w:t>
            </w:r>
          </w:p>
          <w:p w14:paraId="2AFA5CD6" w14:textId="0DDE4639" w:rsidR="00975435"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975435" w:rsidRPr="00E92315">
              <w:rPr>
                <w:noProof/>
                <w:sz w:val="16"/>
                <w:szCs w:val="16"/>
                <w:lang w:eastAsia="en-IE"/>
              </w:rPr>
              <w:t>Number of public services or processes developed;</w:t>
            </w:r>
          </w:p>
          <w:p w14:paraId="61C8521C" w14:textId="3334F6E9" w:rsidR="00975435"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975435" w:rsidRPr="00E92315">
              <w:rPr>
                <w:noProof/>
                <w:sz w:val="16"/>
                <w:szCs w:val="16"/>
                <w:lang w:eastAsia="en-IE"/>
              </w:rPr>
              <w:t>Number of TAIEX events organised in support of non-EU countries' public administrations;</w:t>
            </w:r>
          </w:p>
          <w:p w14:paraId="375E90A7" w14:textId="7582123C"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975435" w:rsidRPr="00E92315">
              <w:rPr>
                <w:noProof/>
                <w:sz w:val="16"/>
                <w:szCs w:val="16"/>
                <w:lang w:eastAsia="en-IE"/>
              </w:rPr>
              <w:t>Number of TWINNING projects organised in support of non-EU countries' public administrations;</w:t>
            </w:r>
          </w:p>
          <w:p w14:paraId="01C50BAF" w14:textId="6804C2B3" w:rsidR="00975435"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975435" w:rsidRPr="00E92315">
              <w:rPr>
                <w:noProof/>
                <w:sz w:val="16"/>
                <w:szCs w:val="16"/>
                <w:lang w:eastAsia="en-IE"/>
              </w:rPr>
              <w:t>Number of relevant public policies developed/revised and/or under implementation in third countries;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03ACE4" w14:textId="618CFBDA" w:rsidR="00975435" w:rsidRPr="00E92315" w:rsidRDefault="00975435" w:rsidP="00975435">
            <w:pPr>
              <w:tabs>
                <w:tab w:val="left" w:pos="245"/>
              </w:tabs>
              <w:ind w:left="176" w:hanging="142"/>
              <w:rPr>
                <w:b/>
                <w:bCs/>
                <w:i/>
                <w:iCs/>
                <w:noProof/>
                <w:sz w:val="16"/>
                <w:szCs w:val="16"/>
                <w:lang w:eastAsia="en-IE"/>
              </w:rPr>
            </w:pPr>
            <w:r w:rsidRPr="00E92315">
              <w:rPr>
                <w:b/>
                <w:bCs/>
                <w:i/>
                <w:iCs/>
                <w:noProof/>
                <w:sz w:val="16"/>
                <w:szCs w:val="16"/>
                <w:lang w:eastAsia="en-IE"/>
              </w:rPr>
              <w:t xml:space="preserve"> •</w:t>
            </w:r>
            <w:r w:rsidRPr="00E92315">
              <w:rPr>
                <w:b/>
                <w:bCs/>
                <w:i/>
                <w:iCs/>
                <w:noProof/>
                <w:sz w:val="16"/>
                <w:szCs w:val="16"/>
                <w:lang w:eastAsia="en-IE"/>
              </w:rPr>
              <w:tab/>
              <w:t>Number of reforms and measures promoting a gender-balanced perspective in education;</w:t>
            </w:r>
          </w:p>
          <w:p w14:paraId="5A17826F" w14:textId="532E3096" w:rsidR="00975435" w:rsidRPr="00E92315" w:rsidRDefault="00975435" w:rsidP="00975435">
            <w:pPr>
              <w:tabs>
                <w:tab w:val="left" w:pos="245"/>
              </w:tabs>
              <w:ind w:left="176" w:hanging="142"/>
              <w:rPr>
                <w:b/>
                <w:bCs/>
                <w:i/>
                <w:iCs/>
                <w:noProof/>
                <w:sz w:val="16"/>
                <w:szCs w:val="16"/>
                <w:lang w:eastAsia="en-IE"/>
              </w:rPr>
            </w:pPr>
            <w:r w:rsidRPr="00E92315">
              <w:rPr>
                <w:b/>
                <w:bCs/>
                <w:i/>
                <w:iCs/>
                <w:noProof/>
                <w:sz w:val="16"/>
                <w:szCs w:val="16"/>
                <w:lang w:eastAsia="en-IE"/>
              </w:rPr>
              <w:t>•</w:t>
            </w:r>
            <w:r w:rsidRPr="00E92315">
              <w:rPr>
                <w:b/>
                <w:bCs/>
                <w:i/>
                <w:iCs/>
                <w:noProof/>
                <w:sz w:val="16"/>
                <w:szCs w:val="16"/>
                <w:lang w:eastAsia="en-IE"/>
              </w:rPr>
              <w:tab/>
              <w:t>Number of new curricula, teaching materials, textbooks, teacher training and guidance, at all levels of education;</w:t>
            </w:r>
          </w:p>
          <w:p w14:paraId="2824F4E9" w14:textId="2E0ACD53" w:rsidR="00975435" w:rsidRPr="00E92315" w:rsidRDefault="00975435" w:rsidP="00975435">
            <w:pPr>
              <w:tabs>
                <w:tab w:val="left" w:pos="245"/>
              </w:tabs>
              <w:ind w:left="176" w:hanging="142"/>
              <w:rPr>
                <w:noProof/>
                <w:sz w:val="16"/>
                <w:szCs w:val="16"/>
                <w:lang w:eastAsia="en-IE"/>
              </w:rPr>
            </w:pPr>
            <w:r w:rsidRPr="00E92315">
              <w:rPr>
                <w:b/>
                <w:bCs/>
                <w:i/>
                <w:iCs/>
                <w:noProof/>
                <w:sz w:val="16"/>
                <w:szCs w:val="16"/>
                <w:lang w:eastAsia="en-IE"/>
              </w:rPr>
              <w:t>•</w:t>
            </w:r>
            <w:r w:rsidRPr="00E92315">
              <w:rPr>
                <w:b/>
                <w:bCs/>
                <w:i/>
                <w:iCs/>
                <w:noProof/>
                <w:sz w:val="16"/>
                <w:szCs w:val="16"/>
                <w:lang w:eastAsia="en-IE"/>
              </w:rPr>
              <w:tab/>
              <w:t>Number / Percentage of new students in traditionally ‘male’ and ‘female’ professions in vocational training and education (gender balance);</w:t>
            </w:r>
          </w:p>
        </w:tc>
      </w:tr>
    </w:tbl>
    <w:p w14:paraId="68C530BB" w14:textId="77777777" w:rsidR="002A4CDE" w:rsidRPr="00E92315" w:rsidRDefault="002A4CDE" w:rsidP="002A4CDE">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6FEB58FC" w14:textId="77777777" w:rsidR="002A4CDE" w:rsidRPr="00E92315" w:rsidRDefault="002A4CDE" w:rsidP="002A4CDE">
      <w:r w:rsidRPr="00E92315">
        <w:rPr>
          <w:rStyle w:val="HideTWBExt"/>
        </w:rPr>
        <w:t>&lt;/Amend&gt;</w:t>
      </w:r>
    </w:p>
    <w:p w14:paraId="32C1C0B2" w14:textId="0C67B6DE" w:rsidR="002A4CDE" w:rsidRPr="00E92315" w:rsidRDefault="002A4CDE" w:rsidP="002A4CD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63</w:t>
      </w:r>
      <w:r w:rsidRPr="00E92315">
        <w:rPr>
          <w:rStyle w:val="HideTWBExt"/>
          <w:b w:val="0"/>
          <w:lang w:val="en-GB"/>
        </w:rPr>
        <w:t>&lt;/NumAm&gt;</w:t>
      </w:r>
    </w:p>
    <w:p w14:paraId="4E0A3DF6" w14:textId="77777777" w:rsidR="002A4CDE" w:rsidRPr="00E92315" w:rsidRDefault="002A4CDE" w:rsidP="002A4CD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79F7E346" w14:textId="74EC4D80" w:rsidR="002A4CDE" w:rsidRPr="00E92315" w:rsidRDefault="002A4CDE" w:rsidP="002A4CDE">
      <w:pPr>
        <w:pStyle w:val="NormalBold"/>
      </w:pPr>
      <w:r w:rsidRPr="00E92315">
        <w:rPr>
          <w:rStyle w:val="HideTWBExt"/>
          <w:b w:val="0"/>
        </w:rPr>
        <w:t>&lt;Article&gt;</w:t>
      </w:r>
      <w:r w:rsidRPr="00E92315">
        <w:t xml:space="preserve">Annex I – Row </w:t>
      </w:r>
      <w:r w:rsidR="000D6FE4" w:rsidRPr="00E92315">
        <w:t>124</w:t>
      </w:r>
      <w:r w:rsidRPr="00E92315">
        <w:t xml:space="preserve">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13CCAD15" w14:textId="77777777" w:rsidTr="002A4CDE">
        <w:trPr>
          <w:jc w:val="center"/>
        </w:trPr>
        <w:tc>
          <w:tcPr>
            <w:tcW w:w="9752" w:type="dxa"/>
          </w:tcPr>
          <w:p w14:paraId="35D6FDA0" w14:textId="77777777" w:rsidR="002A4CDE" w:rsidRPr="00E92315" w:rsidRDefault="002A4CDE">
            <w:pPr>
              <w:keepNext/>
            </w:pPr>
          </w:p>
        </w:tc>
      </w:tr>
      <w:tr w:rsidR="002A4CDE" w:rsidRPr="00E92315" w14:paraId="061094FE" w14:textId="77777777" w:rsidTr="002A4CDE">
        <w:trPr>
          <w:jc w:val="center"/>
        </w:trPr>
        <w:tc>
          <w:tcPr>
            <w:tcW w:w="9752" w:type="dxa"/>
            <w:hideMark/>
          </w:tcPr>
          <w:p w14:paraId="2E18BCD2" w14:textId="77777777" w:rsidR="002A4CDE" w:rsidRPr="00E92315" w:rsidRDefault="002A4CDE">
            <w:pPr>
              <w:pStyle w:val="ColumnHeading"/>
              <w:rPr>
                <w:lang w:val="en-GB"/>
              </w:rPr>
            </w:pPr>
            <w:r w:rsidRPr="00E92315">
              <w:rPr>
                <w:lang w:val="en-GB"/>
              </w:rPr>
              <w:t>Text proposed by the Commission</w:t>
            </w:r>
          </w:p>
        </w:tc>
      </w:tr>
      <w:tr w:rsidR="002A4CDE" w:rsidRPr="00E92315" w14:paraId="6FAF9B1F" w14:textId="77777777" w:rsidTr="002A4CDE">
        <w:trPr>
          <w:jc w:val="center"/>
        </w:trPr>
        <w:tc>
          <w:tcPr>
            <w:tcW w:w="9752" w:type="dxa"/>
          </w:tcPr>
          <w:p w14:paraId="45307970" w14:textId="77777777" w:rsidR="002A4CDE" w:rsidRPr="00E92315" w:rsidRDefault="002A4CDE">
            <w:pPr>
              <w:keepNext/>
            </w:pPr>
          </w:p>
        </w:tc>
      </w:tr>
      <w:tr w:rsidR="002A4CDE" w:rsidRPr="00E92315" w14:paraId="077E0BC6" w14:textId="77777777" w:rsidTr="002A4CDE">
        <w:trPr>
          <w:jc w:val="center"/>
        </w:trPr>
        <w:tc>
          <w:tcPr>
            <w:tcW w:w="9752" w:type="dxa"/>
            <w:hideMark/>
          </w:tcPr>
          <w:p w14:paraId="3EDEE182" w14:textId="77777777" w:rsidR="002A4CDE" w:rsidRPr="00E92315" w:rsidRDefault="002A4CDE">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A4CDE" w:rsidRPr="00E92315" w14:paraId="5A4E5E0C"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99672B7" w14:textId="77777777" w:rsidR="002A4CDE" w:rsidRPr="00E92315" w:rsidRDefault="002A4CDE">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BBB8A67" w14:textId="77777777" w:rsidR="002A4CDE" w:rsidRPr="00E92315" w:rsidRDefault="002A4CDE">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B98CE7" w14:textId="77777777" w:rsidR="002A4CDE" w:rsidRPr="00E92315" w:rsidRDefault="002A4CDE">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5F3A95" w14:textId="77777777" w:rsidR="002A4CDE" w:rsidRPr="00E92315" w:rsidRDefault="002A4CDE">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957369A" w14:textId="77777777" w:rsidR="002A4CDE" w:rsidRPr="00E92315" w:rsidRDefault="002A4CDE">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1D68EEE" w14:textId="77777777" w:rsidR="002A4CDE" w:rsidRPr="00E92315" w:rsidRDefault="002A4CDE">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F362A42" w14:textId="77777777" w:rsidR="002A4CDE" w:rsidRPr="00E92315" w:rsidRDefault="002A4CDE">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C001219" w14:textId="77777777" w:rsidR="002A4CDE" w:rsidRPr="00E92315" w:rsidRDefault="002A4CDE">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C3271F" w14:textId="77777777" w:rsidR="002A4CDE" w:rsidRPr="00E92315" w:rsidRDefault="002A4CDE">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EC0822B" w14:textId="77777777" w:rsidR="002A4CDE" w:rsidRPr="00E92315" w:rsidRDefault="002A4CDE">
            <w:pPr>
              <w:rPr>
                <w:noProof/>
                <w:sz w:val="16"/>
                <w:szCs w:val="16"/>
                <w:lang w:eastAsia="en-IE"/>
              </w:rPr>
            </w:pPr>
            <w:r w:rsidRPr="00E92315">
              <w:rPr>
                <w:noProof/>
                <w:sz w:val="16"/>
                <w:szCs w:val="16"/>
                <w:lang w:eastAsia="en-IE"/>
              </w:rPr>
              <w:t>Result indicator</w:t>
            </w:r>
          </w:p>
        </w:tc>
      </w:tr>
      <w:tr w:rsidR="000D6FE4" w:rsidRPr="00E92315" w14:paraId="421143C6" w14:textId="77777777" w:rsidTr="006D4282">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7AD591" w14:textId="75C18AE3" w:rsidR="000D6FE4" w:rsidRPr="00E92315" w:rsidRDefault="000D6FE4" w:rsidP="000D6FE4">
            <w:pPr>
              <w:rPr>
                <w:b/>
                <w:bCs/>
                <w:i/>
                <w:iCs/>
                <w:noProof/>
                <w:sz w:val="16"/>
                <w:szCs w:val="16"/>
                <w:lang w:eastAsia="en-IE"/>
              </w:rPr>
            </w:pPr>
            <w:r w:rsidRPr="00E92315">
              <w:rPr>
                <w:b/>
                <w:bCs/>
                <w:i/>
                <w:iCs/>
                <w:noProof/>
                <w:sz w:val="16"/>
                <w:szCs w:val="16"/>
                <w:lang w:eastAsia="en-IE"/>
              </w:rPr>
              <w:lastRenderedPageBreak/>
              <w:t>Education and skills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5FE20A" w14:textId="4450F85E" w:rsidR="000D6FE4" w:rsidRPr="00E92315" w:rsidRDefault="000D6FE4" w:rsidP="000D6FE4">
            <w:pPr>
              <w:rPr>
                <w:b/>
                <w:bCs/>
                <w:i/>
                <w:iCs/>
                <w:noProof/>
                <w:sz w:val="16"/>
                <w:szCs w:val="16"/>
                <w:lang w:eastAsia="en-IE"/>
              </w:rPr>
            </w:pPr>
            <w:r w:rsidRPr="00E92315">
              <w:rPr>
                <w:b/>
                <w:bCs/>
                <w:i/>
                <w:iCs/>
                <w:noProof/>
                <w:sz w:val="16"/>
                <w:szCs w:val="16"/>
                <w:lang w:eastAsia="en-IE"/>
              </w:rPr>
              <w:t>Reforms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6F3C40" w14:textId="65C72A97" w:rsidR="000D6FE4" w:rsidRPr="00E92315" w:rsidRDefault="000D6FE4" w:rsidP="000D6FE4">
            <w:pPr>
              <w:jc w:val="center"/>
              <w:rPr>
                <w:rFonts w:eastAsiaTheme="minorHAnsi"/>
                <w:b/>
                <w:bCs/>
                <w:i/>
                <w:iCs/>
                <w:noProof/>
                <w:sz w:val="16"/>
                <w:szCs w:val="16"/>
                <w:lang w:eastAsia="en-IE"/>
              </w:rPr>
            </w:pPr>
            <w:r w:rsidRPr="00E92315">
              <w:rPr>
                <w:b/>
                <w:bCs/>
                <w:i/>
                <w:iCs/>
                <w:noProof/>
                <w:color w:val="000000"/>
                <w:sz w:val="16"/>
                <w:szCs w:val="16"/>
                <w:lang w:eastAsia="en-IE"/>
              </w:rPr>
              <w:t>124a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6739F2" w14:textId="06603521" w:rsidR="000D6FE4" w:rsidRPr="00E92315" w:rsidRDefault="000D6FE4" w:rsidP="000D6FE4">
            <w:pPr>
              <w:rPr>
                <w:b/>
                <w:bCs/>
                <w:i/>
                <w:iCs/>
                <w:noProof/>
                <w:sz w:val="16"/>
                <w:szCs w:val="16"/>
                <w:lang w:eastAsia="en-IE"/>
              </w:rPr>
            </w:pPr>
            <w:r w:rsidRPr="00E92315">
              <w:rPr>
                <w:b/>
                <w:bCs/>
                <w:i/>
                <w:iCs/>
                <w:noProof/>
                <w:sz w:val="16"/>
                <w:szCs w:val="16"/>
                <w:lang w:eastAsia="en-IE"/>
              </w:rPr>
              <w:t>Promote a gender-balanced perspective in education, such as curricula, teaching materials, textbooks teacher training and guidance, at all levels of education*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C26C977" w14:textId="24D25C55" w:rsidR="000D6FE4" w:rsidRPr="00E92315" w:rsidRDefault="000D6FE4" w:rsidP="000D6FE4">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70B97D2" w14:textId="18613A74" w:rsidR="000D6FE4" w:rsidRPr="00E92315" w:rsidRDefault="000D6FE4" w:rsidP="000D6FE4">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2CC38F8" w14:textId="1F725D66" w:rsidR="000D6FE4" w:rsidRPr="00E92315" w:rsidRDefault="000D6FE4" w:rsidP="000D6FE4">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FB2483B" w14:textId="20CE258F" w:rsidR="000D6FE4" w:rsidRPr="00E92315" w:rsidRDefault="000D6FE4" w:rsidP="000D6FE4">
            <w:pPr>
              <w:jc w:val="center"/>
              <w:rPr>
                <w:b/>
                <w:bCs/>
                <w:i/>
                <w:iCs/>
                <w:noProof/>
                <w:sz w:val="16"/>
                <w:szCs w:val="16"/>
                <w:lang w:eastAsia="en-IE"/>
              </w:rPr>
            </w:pPr>
            <w:r w:rsidRPr="00E92315">
              <w:rPr>
                <w:b/>
                <w:bCs/>
                <w:i/>
                <w:iCs/>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3E529D" w14:textId="639F68A8" w:rsidR="000D6FE4"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0D6FE4" w:rsidRPr="00E92315">
              <w:rPr>
                <w:b/>
                <w:bCs/>
                <w:i/>
                <w:iCs/>
                <w:noProof/>
                <w:sz w:val="16"/>
                <w:szCs w:val="16"/>
                <w:lang w:eastAsia="en-IE"/>
              </w:rPr>
              <w:t>Number of laws adopted or entered into force;</w:t>
            </w:r>
          </w:p>
          <w:p w14:paraId="06F411F7" w14:textId="0D2DD485" w:rsidR="000D6FE4"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0D6FE4" w:rsidRPr="00E92315">
              <w:rPr>
                <w:b/>
                <w:bCs/>
                <w:i/>
                <w:iCs/>
                <w:noProof/>
                <w:sz w:val="16"/>
                <w:szCs w:val="16"/>
                <w:lang w:eastAsia="en-IE"/>
              </w:rPr>
              <w:t>Number of policy preparations or evaluations finalised;</w:t>
            </w:r>
          </w:p>
          <w:p w14:paraId="5C61E00C" w14:textId="73DB9F84" w:rsidR="000D6FE4"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0D6FE4" w:rsidRPr="00E92315">
              <w:rPr>
                <w:b/>
                <w:bCs/>
                <w:i/>
                <w:iCs/>
                <w:noProof/>
                <w:sz w:val="16"/>
                <w:szCs w:val="16"/>
                <w:lang w:eastAsia="en-IE"/>
              </w:rPr>
              <w:t>Number of stakeholder consultations finalised;</w:t>
            </w:r>
          </w:p>
          <w:p w14:paraId="08BBE3C5" w14:textId="2AF7DDBC" w:rsidR="000D6FE4"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0D6FE4" w:rsidRPr="00E92315">
              <w:rPr>
                <w:b/>
                <w:bCs/>
                <w:i/>
                <w:iCs/>
                <w:noProof/>
                <w:sz w:val="16"/>
                <w:szCs w:val="16"/>
                <w:lang w:eastAsia="en-IE"/>
              </w:rPr>
              <w:t>Number of implementing regulation or guidelines in force;</w:t>
            </w:r>
          </w:p>
          <w:p w14:paraId="4EB86548" w14:textId="3253E96B" w:rsidR="000D6FE4"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0D6FE4" w:rsidRPr="00E92315">
              <w:rPr>
                <w:b/>
                <w:bCs/>
                <w:i/>
                <w:iCs/>
                <w:noProof/>
                <w:sz w:val="16"/>
                <w:szCs w:val="16"/>
                <w:lang w:eastAsia="en-IE"/>
              </w:rPr>
              <w:t>Number of strategy or framework adoption finalised;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52551" w14:textId="74DEDE79" w:rsidR="000D6FE4"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0D6FE4" w:rsidRPr="00E92315">
              <w:rPr>
                <w:b/>
                <w:bCs/>
                <w:i/>
                <w:iCs/>
                <w:noProof/>
                <w:sz w:val="16"/>
                <w:szCs w:val="16"/>
                <w:lang w:eastAsia="en-IE"/>
              </w:rPr>
              <w:t>Number of reforms and measures promoting a gender-balanced perspective in education</w:t>
            </w:r>
          </w:p>
          <w:p w14:paraId="131259F2" w14:textId="586EE0A6" w:rsidR="000D6FE4"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kern w:val="2"/>
                <w:sz w:val="16"/>
                <w:szCs w:val="16"/>
                <w:lang w:eastAsia="en-IE"/>
                <w14:ligatures w14:val="standardContextual"/>
              </w:rPr>
              <w:t></w:t>
            </w:r>
            <w:r w:rsidRPr="00E92315">
              <w:rPr>
                <w:rFonts w:ascii="Symbol" w:hAnsi="Symbol"/>
                <w:bCs/>
                <w:iCs/>
                <w:noProof/>
                <w:kern w:val="2"/>
                <w:sz w:val="16"/>
                <w:szCs w:val="16"/>
                <w:lang w:eastAsia="en-IE"/>
                <w14:ligatures w14:val="standardContextual"/>
              </w:rPr>
              <w:tab/>
            </w:r>
            <w:r w:rsidR="000D6FE4" w:rsidRPr="00E92315">
              <w:rPr>
                <w:b/>
                <w:bCs/>
                <w:i/>
                <w:iCs/>
                <w:noProof/>
                <w:sz w:val="16"/>
                <w:szCs w:val="16"/>
                <w:lang w:eastAsia="en-IE"/>
              </w:rPr>
              <w:t xml:space="preserve"> Number of new curricula, teaching materials, textbooks, teacher training and guidance, at all levels of education</w:t>
            </w:r>
          </w:p>
        </w:tc>
      </w:tr>
    </w:tbl>
    <w:p w14:paraId="2B61D8E0" w14:textId="77777777" w:rsidR="002A4CDE" w:rsidRPr="00E92315" w:rsidRDefault="002A4CDE" w:rsidP="002A4CDE">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63C9C9F6" w14:textId="77777777" w:rsidR="002A4CDE" w:rsidRPr="00E92315" w:rsidRDefault="002A4CDE" w:rsidP="002A4CDE">
      <w:r w:rsidRPr="00E92315">
        <w:rPr>
          <w:rStyle w:val="HideTWBExt"/>
        </w:rPr>
        <w:t>&lt;/Amend&gt;</w:t>
      </w:r>
    </w:p>
    <w:p w14:paraId="4F55D23C" w14:textId="67662F87" w:rsidR="002A4CDE" w:rsidRPr="00E92315" w:rsidRDefault="002A4CDE" w:rsidP="002A4CD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64</w:t>
      </w:r>
      <w:r w:rsidRPr="00E92315">
        <w:rPr>
          <w:rStyle w:val="HideTWBExt"/>
          <w:b w:val="0"/>
          <w:lang w:val="en-GB"/>
        </w:rPr>
        <w:t>&lt;/NumAm&gt;</w:t>
      </w:r>
    </w:p>
    <w:p w14:paraId="2A6F28E8" w14:textId="77777777" w:rsidR="002A4CDE" w:rsidRPr="00E92315" w:rsidRDefault="002A4CDE" w:rsidP="002A4CD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05810F59" w14:textId="31941350" w:rsidR="002A4CDE" w:rsidRPr="00E92315" w:rsidRDefault="002A4CDE" w:rsidP="002A4CDE">
      <w:pPr>
        <w:pStyle w:val="NormalBold"/>
      </w:pPr>
      <w:r w:rsidRPr="00E92315">
        <w:rPr>
          <w:rStyle w:val="HideTWBExt"/>
          <w:b w:val="0"/>
        </w:rPr>
        <w:t>&lt;Article&gt;</w:t>
      </w:r>
      <w:r w:rsidRPr="00E92315">
        <w:t xml:space="preserve">Annex I – Row </w:t>
      </w:r>
      <w:r w:rsidR="000D6FE4" w:rsidRPr="00E92315">
        <w:t>146</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19E39F74" w14:textId="77777777" w:rsidTr="002A4CDE">
        <w:trPr>
          <w:jc w:val="center"/>
        </w:trPr>
        <w:tc>
          <w:tcPr>
            <w:tcW w:w="9752" w:type="dxa"/>
          </w:tcPr>
          <w:p w14:paraId="43366C40" w14:textId="77777777" w:rsidR="002A4CDE" w:rsidRPr="00E92315" w:rsidRDefault="002A4CDE">
            <w:pPr>
              <w:keepNext/>
            </w:pPr>
          </w:p>
        </w:tc>
      </w:tr>
      <w:tr w:rsidR="002A4CDE" w:rsidRPr="00E92315" w14:paraId="717B26D4" w14:textId="77777777" w:rsidTr="002A4CDE">
        <w:trPr>
          <w:jc w:val="center"/>
        </w:trPr>
        <w:tc>
          <w:tcPr>
            <w:tcW w:w="9752" w:type="dxa"/>
            <w:hideMark/>
          </w:tcPr>
          <w:p w14:paraId="4C68F490" w14:textId="77777777" w:rsidR="002A4CDE" w:rsidRPr="00E92315" w:rsidRDefault="002A4CDE">
            <w:pPr>
              <w:pStyle w:val="ColumnHeading"/>
              <w:rPr>
                <w:lang w:val="en-GB"/>
              </w:rPr>
            </w:pPr>
            <w:r w:rsidRPr="00E92315">
              <w:rPr>
                <w:lang w:val="en-GB"/>
              </w:rPr>
              <w:t>Text proposed by the Commission</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A4CDE" w:rsidRPr="00E92315" w14:paraId="6B99D01C"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C8D9026" w14:textId="77777777" w:rsidR="002A4CDE" w:rsidRPr="00E92315" w:rsidRDefault="002A4CDE">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DDFC277" w14:textId="77777777" w:rsidR="002A4CDE" w:rsidRPr="00E92315" w:rsidRDefault="002A4CDE">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344612" w14:textId="77777777" w:rsidR="002A4CDE" w:rsidRPr="00E92315" w:rsidRDefault="002A4CDE">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70D750" w14:textId="77777777" w:rsidR="002A4CDE" w:rsidRPr="00E92315" w:rsidRDefault="002A4CDE">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000E970" w14:textId="77777777" w:rsidR="002A4CDE" w:rsidRPr="00E92315" w:rsidRDefault="002A4CDE">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E082B34" w14:textId="77777777" w:rsidR="002A4CDE" w:rsidRPr="00E92315" w:rsidRDefault="002A4CDE">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A6E4899" w14:textId="77777777" w:rsidR="002A4CDE" w:rsidRPr="00E92315" w:rsidRDefault="002A4CDE">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3E40632" w14:textId="77777777" w:rsidR="002A4CDE" w:rsidRPr="00E92315" w:rsidRDefault="002A4CDE">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CEACAB" w14:textId="77777777" w:rsidR="002A4CDE" w:rsidRPr="00E92315" w:rsidRDefault="002A4CDE">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CC2E361" w14:textId="77777777" w:rsidR="002A4CDE" w:rsidRPr="00E92315" w:rsidRDefault="002A4CDE">
            <w:pPr>
              <w:rPr>
                <w:noProof/>
                <w:sz w:val="16"/>
                <w:szCs w:val="16"/>
                <w:lang w:eastAsia="en-IE"/>
              </w:rPr>
            </w:pPr>
            <w:r w:rsidRPr="00E92315">
              <w:rPr>
                <w:noProof/>
                <w:sz w:val="16"/>
                <w:szCs w:val="16"/>
                <w:lang w:eastAsia="en-IE"/>
              </w:rPr>
              <w:t>Result indicator</w:t>
            </w:r>
          </w:p>
        </w:tc>
      </w:tr>
      <w:tr w:rsidR="000D6FE4" w:rsidRPr="00E92315" w14:paraId="1F25F70F" w14:textId="77777777" w:rsidTr="00C64127">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D1B424" w14:textId="2F8AA228" w:rsidR="000D6FE4" w:rsidRPr="00E92315" w:rsidRDefault="000D6FE4" w:rsidP="000D6FE4">
            <w:pPr>
              <w:rPr>
                <w:noProof/>
                <w:sz w:val="16"/>
                <w:szCs w:val="16"/>
                <w:lang w:eastAsia="en-IE"/>
              </w:rPr>
            </w:pPr>
            <w:r w:rsidRPr="00E92315">
              <w:rPr>
                <w:noProof/>
                <w:sz w:val="16"/>
                <w:szCs w:val="16"/>
                <w:lang w:eastAsia="en-IE"/>
              </w:rPr>
              <w:lastRenderedPageBreak/>
              <w:t>Effective public administration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F88732" w14:textId="492EAFE8" w:rsidR="000D6FE4" w:rsidRPr="00E92315" w:rsidRDefault="000D6FE4" w:rsidP="000D6FE4">
            <w:pPr>
              <w:rPr>
                <w:noProof/>
                <w:sz w:val="16"/>
                <w:szCs w:val="16"/>
                <w:lang w:eastAsia="en-IE"/>
              </w:rPr>
            </w:pPr>
            <w:r w:rsidRPr="00E92315">
              <w:rPr>
                <w:noProof/>
                <w:sz w:val="16"/>
                <w:szCs w:val="16"/>
                <w:lang w:eastAsia="en-IE"/>
              </w:rPr>
              <w:t>Reforms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6752E5" w14:textId="0B58BC2D" w:rsidR="000D6FE4" w:rsidRPr="00E92315" w:rsidRDefault="000D6FE4" w:rsidP="000D6FE4">
            <w:pPr>
              <w:jc w:val="center"/>
              <w:rPr>
                <w:rFonts w:eastAsiaTheme="minorHAnsi"/>
                <w:noProof/>
                <w:sz w:val="16"/>
                <w:szCs w:val="16"/>
                <w:lang w:eastAsia="en-IE"/>
              </w:rPr>
            </w:pPr>
            <w:r w:rsidRPr="00E92315">
              <w:rPr>
                <w:noProof/>
                <w:color w:val="000000"/>
                <w:sz w:val="16"/>
                <w:szCs w:val="16"/>
                <w:lang w:eastAsia="en-IE"/>
              </w:rPr>
              <w:t>146</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B5172B" w14:textId="06993560" w:rsidR="000D6FE4" w:rsidRPr="00E92315" w:rsidRDefault="000D6FE4" w:rsidP="000D6FE4">
            <w:pPr>
              <w:rPr>
                <w:rFonts w:cstheme="minorBidi"/>
                <w:noProof/>
                <w:sz w:val="16"/>
                <w:szCs w:val="16"/>
                <w:lang w:eastAsia="en-IE"/>
              </w:rPr>
            </w:pPr>
            <w:r w:rsidRPr="00E92315">
              <w:rPr>
                <w:noProof/>
                <w:sz w:val="16"/>
                <w:szCs w:val="16"/>
                <w:lang w:eastAsia="en-IE"/>
              </w:rPr>
              <w:t>Public administration policy and regulatory framework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0469707" w14:textId="4F58E117" w:rsidR="000D6FE4" w:rsidRPr="00E92315" w:rsidRDefault="000D6FE4" w:rsidP="000D6FE4">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F1CA92E" w14:textId="25D44D56" w:rsidR="000D6FE4" w:rsidRPr="00E92315" w:rsidRDefault="000D6FE4" w:rsidP="000D6FE4">
            <w:pPr>
              <w:jc w:val="center"/>
              <w:rPr>
                <w:b/>
                <w:b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993280B" w14:textId="279CA557" w:rsidR="000D6FE4" w:rsidRPr="00E92315" w:rsidRDefault="000D6FE4" w:rsidP="000D6FE4">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D743086" w14:textId="220C58DF" w:rsidR="000D6FE4" w:rsidRPr="00E92315" w:rsidRDefault="000D6FE4" w:rsidP="000D6FE4">
            <w:pPr>
              <w:jc w:val="center"/>
              <w:rPr>
                <w:b/>
                <w:bCs/>
                <w:i/>
                <w:iCs/>
                <w:noProof/>
                <w:sz w:val="16"/>
                <w:szCs w:val="16"/>
                <w:lang w:eastAsia="en-IE"/>
              </w:rPr>
            </w:pPr>
            <w:r w:rsidRPr="00E92315">
              <w:rPr>
                <w:b/>
                <w:bCs/>
                <w:i/>
                <w:iCs/>
                <w:noProof/>
                <w:sz w:val="16"/>
                <w:szCs w:val="16"/>
                <w:lang w:eastAsia="en-IE"/>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148A0C" w14:textId="27832732"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laws adopted or entered into force;</w:t>
            </w:r>
          </w:p>
          <w:p w14:paraId="3300CD25" w14:textId="190D31DA"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policy preparations or evaluations finalised;</w:t>
            </w:r>
          </w:p>
          <w:p w14:paraId="40CAD5AA" w14:textId="6B5491B2"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stakeholder consultations finalised;</w:t>
            </w:r>
          </w:p>
          <w:p w14:paraId="4073B0B3" w14:textId="198279C8"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implementing regulation or guidelines in force;</w:t>
            </w:r>
          </w:p>
          <w:p w14:paraId="314EA9FB" w14:textId="6B331570"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strategy or framework adoption finalised;</w:t>
            </w:r>
          </w:p>
          <w:p w14:paraId="31DBCBB0" w14:textId="5B9068EE"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public services or processes developed;</w:t>
            </w:r>
          </w:p>
          <w:p w14:paraId="5822000B" w14:textId="4C6303A8"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TAIEX events organised in support of non-EU countries' public administrations;</w:t>
            </w:r>
          </w:p>
          <w:p w14:paraId="614A23C4" w14:textId="2D89C2A9"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TWINNING projects organised in support of non-EU countries' public administrations;</w:t>
            </w:r>
          </w:p>
          <w:p w14:paraId="685D84A9" w14:textId="784A226F"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relevant public policies developed/revised and/or under implementation in third countries;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B7402D" w14:textId="4359EC35" w:rsidR="000D6FE4" w:rsidRPr="00E92315" w:rsidRDefault="000D6FE4" w:rsidP="003508DD">
            <w:pPr>
              <w:tabs>
                <w:tab w:val="left" w:pos="245"/>
              </w:tabs>
              <w:ind w:left="176" w:hanging="142"/>
              <w:rPr>
                <w:noProof/>
                <w:sz w:val="16"/>
                <w:szCs w:val="16"/>
                <w:lang w:eastAsia="en-IE"/>
              </w:rPr>
            </w:pPr>
          </w:p>
        </w:tc>
      </w:tr>
    </w:tbl>
    <w:p w14:paraId="0E83C5D5" w14:textId="77777777" w:rsidR="002A4CDE" w:rsidRPr="00E92315" w:rsidRDefault="002A4CDE" w:rsidP="002A4CDE"/>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41310814" w14:textId="77777777" w:rsidTr="002A4CDE">
        <w:trPr>
          <w:jc w:val="center"/>
        </w:trPr>
        <w:tc>
          <w:tcPr>
            <w:tcW w:w="9752" w:type="dxa"/>
          </w:tcPr>
          <w:p w14:paraId="70492583" w14:textId="77777777" w:rsidR="002A4CDE" w:rsidRPr="00E92315" w:rsidRDefault="002A4CDE">
            <w:pPr>
              <w:keepNext/>
            </w:pPr>
          </w:p>
        </w:tc>
      </w:tr>
      <w:tr w:rsidR="002A4CDE" w:rsidRPr="00E92315" w14:paraId="235C06E6" w14:textId="77777777" w:rsidTr="002A4CDE">
        <w:trPr>
          <w:jc w:val="center"/>
        </w:trPr>
        <w:tc>
          <w:tcPr>
            <w:tcW w:w="9752" w:type="dxa"/>
            <w:hideMark/>
          </w:tcPr>
          <w:p w14:paraId="110FB9EA" w14:textId="77777777" w:rsidR="002A4CDE" w:rsidRPr="00E92315" w:rsidRDefault="002A4CDE">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A4CDE" w:rsidRPr="00E92315" w14:paraId="7ED6F20F"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C816492" w14:textId="77777777" w:rsidR="002A4CDE" w:rsidRPr="00E92315" w:rsidRDefault="002A4CDE">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AFC05AA" w14:textId="77777777" w:rsidR="002A4CDE" w:rsidRPr="00E92315" w:rsidRDefault="002A4CDE">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720F52" w14:textId="77777777" w:rsidR="002A4CDE" w:rsidRPr="00E92315" w:rsidRDefault="002A4CDE">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C277FC" w14:textId="77777777" w:rsidR="002A4CDE" w:rsidRPr="00E92315" w:rsidRDefault="002A4CDE">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281C50E" w14:textId="77777777" w:rsidR="002A4CDE" w:rsidRPr="00E92315" w:rsidRDefault="002A4CDE">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7718100" w14:textId="77777777" w:rsidR="002A4CDE" w:rsidRPr="00E92315" w:rsidRDefault="002A4CDE">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86ED1D0" w14:textId="77777777" w:rsidR="002A4CDE" w:rsidRPr="00E92315" w:rsidRDefault="002A4CDE">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E73F939" w14:textId="77777777" w:rsidR="002A4CDE" w:rsidRPr="00E92315" w:rsidRDefault="002A4CDE">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22CBF53" w14:textId="77777777" w:rsidR="002A4CDE" w:rsidRPr="00E92315" w:rsidRDefault="002A4CDE">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9B48ECB" w14:textId="77777777" w:rsidR="002A4CDE" w:rsidRPr="00E92315" w:rsidRDefault="002A4CDE">
            <w:pPr>
              <w:rPr>
                <w:noProof/>
                <w:sz w:val="16"/>
                <w:szCs w:val="16"/>
                <w:lang w:eastAsia="en-IE"/>
              </w:rPr>
            </w:pPr>
            <w:r w:rsidRPr="00E92315">
              <w:rPr>
                <w:noProof/>
                <w:sz w:val="16"/>
                <w:szCs w:val="16"/>
                <w:lang w:eastAsia="en-IE"/>
              </w:rPr>
              <w:t>Result indicator</w:t>
            </w:r>
          </w:p>
        </w:tc>
      </w:tr>
      <w:tr w:rsidR="000D6FE4" w:rsidRPr="00E92315" w14:paraId="6A48E56B" w14:textId="77777777" w:rsidTr="003508D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11345E" w14:textId="7F6993C3" w:rsidR="000D6FE4" w:rsidRPr="00E92315" w:rsidRDefault="000D6FE4" w:rsidP="000D6FE4">
            <w:pPr>
              <w:rPr>
                <w:noProof/>
                <w:sz w:val="16"/>
                <w:szCs w:val="16"/>
                <w:lang w:eastAsia="en-IE"/>
              </w:rPr>
            </w:pPr>
            <w:r w:rsidRPr="00E92315">
              <w:rPr>
                <w:noProof/>
                <w:sz w:val="16"/>
                <w:szCs w:val="16"/>
                <w:lang w:eastAsia="en-IE"/>
              </w:rPr>
              <w:lastRenderedPageBreak/>
              <w:t>Effective public administration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12CB00" w14:textId="6879FE65" w:rsidR="000D6FE4" w:rsidRPr="00E92315" w:rsidRDefault="000D6FE4" w:rsidP="000D6FE4">
            <w:pPr>
              <w:rPr>
                <w:noProof/>
                <w:sz w:val="16"/>
                <w:szCs w:val="16"/>
                <w:lang w:eastAsia="en-IE"/>
              </w:rPr>
            </w:pPr>
            <w:r w:rsidRPr="00E92315">
              <w:rPr>
                <w:noProof/>
                <w:sz w:val="16"/>
                <w:szCs w:val="16"/>
                <w:lang w:eastAsia="en-IE"/>
              </w:rPr>
              <w:t>Reforms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02721B" w14:textId="36ABC573" w:rsidR="000D6FE4" w:rsidRPr="00E92315" w:rsidRDefault="000D6FE4" w:rsidP="000D6FE4">
            <w:pPr>
              <w:jc w:val="center"/>
              <w:rPr>
                <w:rFonts w:eastAsiaTheme="minorHAnsi"/>
                <w:noProof/>
                <w:sz w:val="16"/>
                <w:szCs w:val="16"/>
                <w:lang w:eastAsia="en-IE"/>
              </w:rPr>
            </w:pPr>
            <w:r w:rsidRPr="00E92315">
              <w:rPr>
                <w:noProof/>
                <w:color w:val="000000"/>
                <w:sz w:val="16"/>
                <w:szCs w:val="16"/>
                <w:lang w:eastAsia="en-IE"/>
              </w:rPr>
              <w:t>146</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EA6F36" w14:textId="227C4439" w:rsidR="000D6FE4" w:rsidRPr="00E92315" w:rsidRDefault="000D6FE4" w:rsidP="000D6FE4">
            <w:pPr>
              <w:rPr>
                <w:rFonts w:cstheme="minorBidi"/>
                <w:noProof/>
                <w:sz w:val="16"/>
                <w:szCs w:val="16"/>
                <w:lang w:eastAsia="en-IE"/>
              </w:rPr>
            </w:pPr>
            <w:r w:rsidRPr="00E92315">
              <w:rPr>
                <w:noProof/>
                <w:sz w:val="16"/>
                <w:szCs w:val="16"/>
                <w:lang w:eastAsia="en-IE"/>
              </w:rPr>
              <w:t>Public administration policy and regulatory framework</w:t>
            </w:r>
            <w:r w:rsidRPr="00E92315">
              <w:rPr>
                <w:b/>
                <w:bCs/>
                <w:i/>
                <w:iCs/>
                <w:noProof/>
                <w:sz w:val="16"/>
                <w:szCs w:val="16"/>
                <w:lang w:eastAsia="en-IE"/>
              </w:rPr>
              <w: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7B936F9" w14:textId="2806B843" w:rsidR="000D6FE4" w:rsidRPr="00E92315" w:rsidRDefault="000D6FE4" w:rsidP="000D6FE4">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77EA574" w14:textId="031BC53B" w:rsidR="000D6FE4" w:rsidRPr="00E92315" w:rsidRDefault="000D6FE4" w:rsidP="000D6FE4">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09E396C" w14:textId="12C2F40B" w:rsidR="000D6FE4" w:rsidRPr="00E92315" w:rsidRDefault="000D6FE4" w:rsidP="000D6FE4">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10D9563" w14:textId="4733ABF2" w:rsidR="000D6FE4" w:rsidRPr="00E92315" w:rsidRDefault="000D6FE4" w:rsidP="000D6FE4">
            <w:pPr>
              <w:jc w:val="center"/>
              <w:rPr>
                <w:b/>
                <w:bCs/>
                <w:i/>
                <w:iCs/>
                <w:noProof/>
                <w:sz w:val="16"/>
                <w:szCs w:val="16"/>
                <w:lang w:eastAsia="en-IE"/>
              </w:rPr>
            </w:pPr>
            <w:r w:rsidRPr="00E92315">
              <w:rPr>
                <w:b/>
                <w:bCs/>
                <w:i/>
                <w:iCs/>
                <w:noProof/>
                <w:sz w:val="16"/>
                <w:szCs w:val="16"/>
                <w:lang w:eastAsia="en-IE"/>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E0211E" w14:textId="5A47515B"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laws adopted or entered into force;</w:t>
            </w:r>
          </w:p>
          <w:p w14:paraId="79637415" w14:textId="393B53D4"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policy preparations or evaluations finalised;</w:t>
            </w:r>
          </w:p>
          <w:p w14:paraId="776930F4" w14:textId="5781C64B"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stakeholder consultations finalised;</w:t>
            </w:r>
          </w:p>
          <w:p w14:paraId="1987ED11" w14:textId="2E699B8D"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implementing regulation or guidelines in force;</w:t>
            </w:r>
          </w:p>
          <w:p w14:paraId="0E9E525C" w14:textId="1F32B5A5"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strategy or framework adoption finalised;</w:t>
            </w:r>
          </w:p>
          <w:p w14:paraId="6ACA5B33" w14:textId="2D76FEAA"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public services or processes developed;</w:t>
            </w:r>
          </w:p>
          <w:p w14:paraId="7019B42D" w14:textId="5F1AAC38"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TAIEX events organised in support of non-EU countries' public administrations;</w:t>
            </w:r>
          </w:p>
          <w:p w14:paraId="31C519ED" w14:textId="10CA7985"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TWINNING projects organised in support of non-EU countries' public administrations;</w:t>
            </w:r>
          </w:p>
          <w:p w14:paraId="38737815" w14:textId="7A224A25" w:rsidR="000D6FE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0D6FE4" w:rsidRPr="00E92315">
              <w:rPr>
                <w:noProof/>
                <w:sz w:val="16"/>
                <w:szCs w:val="16"/>
                <w:lang w:eastAsia="en-IE"/>
              </w:rPr>
              <w:t>Number of relevant public policies developed/revised and/or under implementation in third countries;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F77678" w14:textId="77777777" w:rsidR="003508DD" w:rsidRPr="00E92315" w:rsidRDefault="003508DD" w:rsidP="003508DD">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Pr="00E92315">
              <w:rPr>
                <w:b/>
                <w:bCs/>
                <w:i/>
                <w:iCs/>
                <w:noProof/>
                <w:sz w:val="16"/>
                <w:szCs w:val="16"/>
                <w:lang w:eastAsia="en-IE"/>
              </w:rPr>
              <w:t xml:space="preserve">Number of reforms or processes started to strengthening gender mainstreaming and gender budgeting in public administration at all levels; </w:t>
            </w:r>
          </w:p>
          <w:p w14:paraId="50888F18" w14:textId="77777777" w:rsidR="003508DD" w:rsidRPr="00E92315" w:rsidRDefault="003508DD" w:rsidP="003508DD">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Pr="00E92315">
              <w:rPr>
                <w:b/>
                <w:bCs/>
                <w:i/>
                <w:iCs/>
                <w:noProof/>
                <w:sz w:val="16"/>
                <w:szCs w:val="16"/>
                <w:lang w:eastAsia="en-IE"/>
              </w:rPr>
              <w:t>Number of reforms or processes started to strengthening gender mainstreaming and gender budgeting in all policy areas in budgets;</w:t>
            </w:r>
          </w:p>
          <w:p w14:paraId="2667F79B" w14:textId="77777777" w:rsidR="003508DD" w:rsidRPr="00E92315" w:rsidRDefault="003508DD" w:rsidP="003508DD">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Pr="00E92315">
              <w:rPr>
                <w:b/>
                <w:bCs/>
                <w:i/>
                <w:iCs/>
                <w:noProof/>
                <w:sz w:val="16"/>
                <w:szCs w:val="16"/>
                <w:lang w:eastAsia="en-IE"/>
              </w:rPr>
              <w:t>Numbers of demands of supporting specialised institutional infrastructure for gender equality and gender mainstreaming, and independent equality bodies;</w:t>
            </w:r>
          </w:p>
          <w:p w14:paraId="40D2991E" w14:textId="4E9E2170" w:rsidR="000D6FE4" w:rsidRPr="00E92315" w:rsidRDefault="003508DD" w:rsidP="003508DD">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Pr="00E92315">
              <w:rPr>
                <w:b/>
                <w:bCs/>
                <w:i/>
                <w:iCs/>
                <w:noProof/>
                <w:sz w:val="16"/>
                <w:szCs w:val="16"/>
                <w:lang w:eastAsia="en-IE"/>
              </w:rPr>
              <w:t>Percentage of women / men presence (promoting gender balance) in management and decision-making at all management levels and across the public sector;</w:t>
            </w:r>
          </w:p>
        </w:tc>
      </w:tr>
    </w:tbl>
    <w:p w14:paraId="09962BB1" w14:textId="77777777" w:rsidR="002A4CDE" w:rsidRPr="00E92315" w:rsidRDefault="002A4CDE" w:rsidP="002A4CDE">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6116D567" w14:textId="77777777" w:rsidR="002A4CDE" w:rsidRPr="00E92315" w:rsidRDefault="002A4CDE" w:rsidP="002A4CDE">
      <w:r w:rsidRPr="00E92315">
        <w:rPr>
          <w:rStyle w:val="HideTWBExt"/>
        </w:rPr>
        <w:t>&lt;/Amend&gt;</w:t>
      </w:r>
    </w:p>
    <w:p w14:paraId="4405C1C9" w14:textId="115243AF" w:rsidR="002A4CDE" w:rsidRPr="00E92315" w:rsidRDefault="002A4CDE" w:rsidP="002A4CD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65</w:t>
      </w:r>
      <w:r w:rsidRPr="00E92315">
        <w:rPr>
          <w:rStyle w:val="HideTWBExt"/>
          <w:b w:val="0"/>
          <w:lang w:val="en-GB"/>
        </w:rPr>
        <w:t>&lt;/NumAm&gt;</w:t>
      </w:r>
    </w:p>
    <w:p w14:paraId="2BE80F0B" w14:textId="77777777" w:rsidR="002A4CDE" w:rsidRPr="00E92315" w:rsidRDefault="002A4CDE" w:rsidP="002A4CD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0095D65E" w14:textId="2A8FF2D1" w:rsidR="002A4CDE" w:rsidRPr="00E92315" w:rsidRDefault="002A4CDE" w:rsidP="002A4CDE">
      <w:pPr>
        <w:pStyle w:val="NormalBold"/>
      </w:pPr>
      <w:r w:rsidRPr="00E92315">
        <w:rPr>
          <w:rStyle w:val="HideTWBExt"/>
          <w:b w:val="0"/>
        </w:rPr>
        <w:t>&lt;Article&gt;</w:t>
      </w:r>
      <w:r w:rsidRPr="00E92315">
        <w:t xml:space="preserve">Annex I – Row </w:t>
      </w:r>
      <w:r w:rsidR="00A84D04" w:rsidRPr="00E92315">
        <w:t>252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2AFD0673" w14:textId="77777777" w:rsidTr="00A84D04">
        <w:trPr>
          <w:jc w:val="center"/>
        </w:trPr>
        <w:tc>
          <w:tcPr>
            <w:tcW w:w="9750" w:type="dxa"/>
          </w:tcPr>
          <w:p w14:paraId="0F4D7E90" w14:textId="77777777" w:rsidR="002A4CDE" w:rsidRPr="00E92315" w:rsidRDefault="002A4CDE">
            <w:pPr>
              <w:keepNext/>
            </w:pPr>
          </w:p>
        </w:tc>
      </w:tr>
      <w:tr w:rsidR="002A4CDE" w:rsidRPr="00E92315" w14:paraId="702D3556" w14:textId="77777777" w:rsidTr="00A84D04">
        <w:trPr>
          <w:jc w:val="center"/>
        </w:trPr>
        <w:tc>
          <w:tcPr>
            <w:tcW w:w="9750" w:type="dxa"/>
            <w:hideMark/>
          </w:tcPr>
          <w:p w14:paraId="47ED283B" w14:textId="77777777" w:rsidR="002A4CDE" w:rsidRPr="00E92315" w:rsidRDefault="002A4CDE">
            <w:pPr>
              <w:pStyle w:val="ColumnHeading"/>
              <w:rPr>
                <w:lang w:val="en-GB"/>
              </w:rPr>
            </w:pPr>
            <w:r w:rsidRPr="00E92315">
              <w:rPr>
                <w:lang w:val="en-GB"/>
              </w:rPr>
              <w:t>Text proposed by the Commission</w:t>
            </w:r>
          </w:p>
        </w:tc>
      </w:tr>
    </w:tbl>
    <w:p w14:paraId="29F5DF6B" w14:textId="77777777" w:rsidR="002A4CDE" w:rsidRPr="00E92315" w:rsidRDefault="002A4CDE" w:rsidP="002A4CDE"/>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1537DBEF" w14:textId="77777777" w:rsidTr="002A4CDE">
        <w:trPr>
          <w:jc w:val="center"/>
        </w:trPr>
        <w:tc>
          <w:tcPr>
            <w:tcW w:w="9752" w:type="dxa"/>
          </w:tcPr>
          <w:p w14:paraId="5888DA9F" w14:textId="77777777" w:rsidR="002A4CDE" w:rsidRPr="00E92315" w:rsidRDefault="002A4CDE">
            <w:pPr>
              <w:keepNext/>
            </w:pPr>
          </w:p>
        </w:tc>
      </w:tr>
      <w:tr w:rsidR="002A4CDE" w:rsidRPr="00E92315" w14:paraId="79338A24" w14:textId="77777777" w:rsidTr="002A4CDE">
        <w:trPr>
          <w:jc w:val="center"/>
        </w:trPr>
        <w:tc>
          <w:tcPr>
            <w:tcW w:w="9752" w:type="dxa"/>
            <w:hideMark/>
          </w:tcPr>
          <w:p w14:paraId="1AFD0EF5" w14:textId="77777777" w:rsidR="002A4CDE" w:rsidRPr="00E92315" w:rsidRDefault="002A4CDE">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A4CDE" w:rsidRPr="00E92315" w14:paraId="6C1993C5"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9478FAC" w14:textId="77777777" w:rsidR="002A4CDE" w:rsidRPr="00E92315" w:rsidRDefault="002A4CDE">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95F986B" w14:textId="77777777" w:rsidR="002A4CDE" w:rsidRPr="00E92315" w:rsidRDefault="002A4CDE">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672008" w14:textId="77777777" w:rsidR="002A4CDE" w:rsidRPr="00E92315" w:rsidRDefault="002A4CDE">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44A09B" w14:textId="77777777" w:rsidR="002A4CDE" w:rsidRPr="00E92315" w:rsidRDefault="002A4CDE">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1D24202" w14:textId="77777777" w:rsidR="002A4CDE" w:rsidRPr="00E92315" w:rsidRDefault="002A4CDE">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A3B2F8E" w14:textId="77777777" w:rsidR="002A4CDE" w:rsidRPr="00E92315" w:rsidRDefault="002A4CDE">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B9C128F" w14:textId="77777777" w:rsidR="002A4CDE" w:rsidRPr="00E92315" w:rsidRDefault="002A4CDE">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D80C5B9" w14:textId="77777777" w:rsidR="002A4CDE" w:rsidRPr="00E92315" w:rsidRDefault="002A4CDE">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2E38E1" w14:textId="77777777" w:rsidR="002A4CDE" w:rsidRPr="00E92315" w:rsidRDefault="002A4CDE">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848CE28" w14:textId="77777777" w:rsidR="002A4CDE" w:rsidRPr="00E92315" w:rsidRDefault="002A4CDE">
            <w:pPr>
              <w:rPr>
                <w:noProof/>
                <w:sz w:val="16"/>
                <w:szCs w:val="16"/>
                <w:lang w:eastAsia="en-IE"/>
              </w:rPr>
            </w:pPr>
            <w:r w:rsidRPr="00E92315">
              <w:rPr>
                <w:noProof/>
                <w:sz w:val="16"/>
                <w:szCs w:val="16"/>
                <w:lang w:eastAsia="en-IE"/>
              </w:rPr>
              <w:t>Result indicator</w:t>
            </w:r>
          </w:p>
        </w:tc>
      </w:tr>
      <w:tr w:rsidR="00A84D04" w:rsidRPr="00E92315" w14:paraId="4839AF1D" w14:textId="77777777" w:rsidTr="003508D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46E079" w14:textId="2DB10511" w:rsidR="00A84D04" w:rsidRPr="00E92315" w:rsidRDefault="00A84D04" w:rsidP="00A84D04">
            <w:pPr>
              <w:rPr>
                <w:b/>
                <w:bCs/>
                <w:i/>
                <w:iCs/>
                <w:noProof/>
                <w:sz w:val="16"/>
                <w:szCs w:val="16"/>
                <w:lang w:eastAsia="en-IE"/>
              </w:rPr>
            </w:pPr>
            <w:r w:rsidRPr="00E92315">
              <w:rPr>
                <w:b/>
                <w:bCs/>
                <w:i/>
                <w:iCs/>
                <w:noProof/>
                <w:sz w:val="16"/>
                <w:szCs w:val="16"/>
                <w:lang w:eastAsia="en-IE"/>
              </w:rPr>
              <w:t>Energy</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1E4C83" w14:textId="04776621" w:rsidR="00A84D04" w:rsidRPr="00E92315" w:rsidRDefault="00A84D04" w:rsidP="00A84D04">
            <w:pPr>
              <w:rPr>
                <w:b/>
                <w:bCs/>
                <w:i/>
                <w:iCs/>
                <w:noProof/>
                <w:sz w:val="16"/>
                <w:szCs w:val="16"/>
                <w:lang w:eastAsia="en-IE"/>
              </w:rPr>
            </w:pPr>
            <w:r w:rsidRPr="00E92315">
              <w:rPr>
                <w:b/>
                <w:bCs/>
                <w:i/>
                <w:iCs/>
                <w:noProof/>
                <w:sz w:val="16"/>
                <w:szCs w:val="16"/>
                <w:lang w:eastAsia="en-IE"/>
              </w:rPr>
              <w:t>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6A0D2A" w14:textId="51072E6B" w:rsidR="00A84D04" w:rsidRPr="00E92315" w:rsidRDefault="00A84D04" w:rsidP="00A84D04">
            <w:pPr>
              <w:jc w:val="center"/>
              <w:rPr>
                <w:rFonts w:eastAsiaTheme="minorHAnsi"/>
                <w:b/>
                <w:bCs/>
                <w:i/>
                <w:iCs/>
                <w:noProof/>
                <w:sz w:val="16"/>
                <w:szCs w:val="16"/>
                <w:lang w:eastAsia="en-IE"/>
              </w:rPr>
            </w:pPr>
            <w:r w:rsidRPr="00E92315">
              <w:rPr>
                <w:b/>
                <w:bCs/>
                <w:i/>
                <w:iCs/>
                <w:noProof/>
                <w:sz w:val="16"/>
                <w:szCs w:val="16"/>
                <w:lang w:eastAsia="en-IE"/>
              </w:rPr>
              <w:t>252a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87DA59" w14:textId="7E3833DA" w:rsidR="00A84D04" w:rsidRPr="00E92315" w:rsidRDefault="00A84D04" w:rsidP="00A84D04">
            <w:pPr>
              <w:rPr>
                <w:b/>
                <w:bCs/>
                <w:i/>
                <w:iCs/>
                <w:noProof/>
                <w:sz w:val="16"/>
                <w:szCs w:val="16"/>
                <w:lang w:eastAsia="en-IE"/>
              </w:rPr>
            </w:pPr>
            <w:r w:rsidRPr="00E92315">
              <w:rPr>
                <w:b/>
                <w:bCs/>
                <w:i/>
                <w:iCs/>
                <w:noProof/>
                <w:sz w:val="16"/>
                <w:szCs w:val="16"/>
                <w:lang w:eastAsia="en-IE"/>
              </w:rPr>
              <w:t>Combatting women’s energy poverty*</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4D07D39" w14:textId="65A01306" w:rsidR="00A84D04" w:rsidRPr="00E92315" w:rsidRDefault="00A84D04" w:rsidP="00A84D04">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D60B4F8" w14:textId="24EDDB2E" w:rsidR="00A84D04" w:rsidRPr="00E92315" w:rsidRDefault="00A84D04" w:rsidP="00A84D04">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20B6FF3" w14:textId="5C739D18" w:rsidR="00A84D04" w:rsidRPr="00E92315" w:rsidRDefault="00A84D04" w:rsidP="00A84D04">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BD29FA8" w14:textId="774C3C62" w:rsidR="00A84D04" w:rsidRPr="00E92315" w:rsidRDefault="00A84D04" w:rsidP="00A84D04">
            <w:pPr>
              <w:jc w:val="center"/>
              <w:rPr>
                <w:b/>
                <w:bCs/>
                <w:i/>
                <w:iCs/>
                <w:noProof/>
                <w:sz w:val="16"/>
                <w:szCs w:val="16"/>
                <w:lang w:eastAsia="en-IE"/>
              </w:rPr>
            </w:pPr>
            <w:r w:rsidRPr="00E92315">
              <w:rPr>
                <w:b/>
                <w:bCs/>
                <w:i/>
                <w:iCs/>
                <w:noProof/>
                <w:sz w:val="16"/>
                <w:szCs w:val="16"/>
                <w:lang w:eastAsia="en-IE"/>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43DCD3" w14:textId="4C57CC36" w:rsidR="00A84D04" w:rsidRPr="00E92315" w:rsidRDefault="009D558E" w:rsidP="009D558E">
            <w:pPr>
              <w:tabs>
                <w:tab w:val="left" w:pos="245"/>
              </w:tabs>
              <w:ind w:left="176" w:hanging="142"/>
              <w:rPr>
                <w:b/>
                <w:bCs/>
                <w:i/>
                <w:iCs/>
                <w:noProof/>
                <w:sz w:val="16"/>
                <w:szCs w:val="16"/>
                <w:lang w:eastAsia="en-IE"/>
              </w:rPr>
            </w:pPr>
            <w:r w:rsidRPr="00E92315">
              <w:rPr>
                <w:rFonts w:ascii="Symbol" w:eastAsiaTheme="minorHAnsi" w:hAnsi="Symbol"/>
                <w:bCs/>
                <w:iCs/>
                <w:noProof/>
                <w:kern w:val="2"/>
                <w:sz w:val="16"/>
                <w:szCs w:val="16"/>
                <w:lang w:eastAsia="en-IE"/>
                <w14:ligatures w14:val="standardContextual"/>
              </w:rPr>
              <w:t></w:t>
            </w:r>
            <w:r w:rsidRPr="00E92315">
              <w:rPr>
                <w:rFonts w:ascii="Symbol" w:eastAsiaTheme="minorHAnsi" w:hAnsi="Symbol"/>
                <w:bCs/>
                <w:iCs/>
                <w:noProof/>
                <w:kern w:val="2"/>
                <w:sz w:val="16"/>
                <w:szCs w:val="16"/>
                <w:lang w:eastAsia="en-IE"/>
                <w14:ligatures w14:val="standardContextual"/>
              </w:rPr>
              <w:tab/>
            </w:r>
            <w:r w:rsidR="00A84D04" w:rsidRPr="00E92315">
              <w:rPr>
                <w:b/>
                <w:bCs/>
                <w:i/>
                <w:iCs/>
                <w:noProof/>
                <w:sz w:val="16"/>
                <w:szCs w:val="16"/>
                <w:lang w:eastAsia="en-IE"/>
              </w:rPr>
              <w:t>Number of actions funded to combat women’s energy poverty;</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6EA841" w14:textId="34A38118" w:rsidR="00A84D04" w:rsidRPr="00E92315" w:rsidRDefault="009D558E" w:rsidP="009D558E">
            <w:pPr>
              <w:tabs>
                <w:tab w:val="left" w:pos="245"/>
              </w:tabs>
              <w:ind w:left="176" w:hanging="142"/>
              <w:rPr>
                <w:b/>
                <w:bCs/>
                <w:i/>
                <w:iCs/>
                <w:noProof/>
                <w:sz w:val="16"/>
                <w:szCs w:val="16"/>
                <w:lang w:eastAsia="en-IE"/>
              </w:rPr>
            </w:pPr>
            <w:r w:rsidRPr="00E92315">
              <w:rPr>
                <w:rFonts w:ascii="Symbol" w:eastAsiaTheme="minorHAnsi" w:hAnsi="Symbol"/>
                <w:bCs/>
                <w:iCs/>
                <w:noProof/>
                <w:kern w:val="2"/>
                <w:sz w:val="16"/>
                <w:szCs w:val="16"/>
                <w:lang w:eastAsia="en-IE"/>
                <w14:ligatures w14:val="standardContextual"/>
              </w:rPr>
              <w:t></w:t>
            </w:r>
            <w:r w:rsidRPr="00E92315">
              <w:rPr>
                <w:rFonts w:ascii="Symbol" w:eastAsiaTheme="minorHAnsi" w:hAnsi="Symbol"/>
                <w:bCs/>
                <w:iCs/>
                <w:noProof/>
                <w:kern w:val="2"/>
                <w:sz w:val="16"/>
                <w:szCs w:val="16"/>
                <w:lang w:eastAsia="en-IE"/>
                <w14:ligatures w14:val="standardContextual"/>
              </w:rPr>
              <w:tab/>
            </w:r>
            <w:r w:rsidR="00A84D04" w:rsidRPr="00E92315">
              <w:rPr>
                <w:b/>
                <w:bCs/>
                <w:i/>
                <w:iCs/>
                <w:noProof/>
                <w:sz w:val="16"/>
                <w:szCs w:val="16"/>
                <w:lang w:eastAsia="en-IE"/>
              </w:rPr>
              <w:t>Number and share of people reached by actions  to combat women’s energy poverty – by gender;</w:t>
            </w:r>
          </w:p>
        </w:tc>
      </w:tr>
    </w:tbl>
    <w:p w14:paraId="67FFBBC8" w14:textId="77777777" w:rsidR="002A4CDE" w:rsidRPr="00E92315" w:rsidRDefault="002A4CDE" w:rsidP="002A4CDE">
      <w:pPr>
        <w:pStyle w:val="Olang"/>
        <w:rPr>
          <w:sz w:val="24"/>
          <w:szCs w:val="24"/>
        </w:rPr>
      </w:pPr>
      <w:r w:rsidRPr="00E92315">
        <w:rPr>
          <w:sz w:val="24"/>
          <w:szCs w:val="24"/>
        </w:rPr>
        <w:lastRenderedPageBreak/>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58D3D619" w14:textId="77777777" w:rsidR="002A4CDE" w:rsidRPr="00E92315" w:rsidRDefault="002A4CDE" w:rsidP="002A4CDE">
      <w:r w:rsidRPr="00E92315">
        <w:rPr>
          <w:rStyle w:val="HideTWBExt"/>
        </w:rPr>
        <w:t>&lt;/Amend&gt;</w:t>
      </w:r>
    </w:p>
    <w:p w14:paraId="51C9733E" w14:textId="11ADB58D" w:rsidR="002A4CDE" w:rsidRPr="00E92315" w:rsidRDefault="002A4CDE" w:rsidP="002A4CDE">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66</w:t>
      </w:r>
      <w:r w:rsidRPr="00E92315">
        <w:rPr>
          <w:rStyle w:val="HideTWBExt"/>
          <w:b w:val="0"/>
          <w:lang w:val="en-GB"/>
        </w:rPr>
        <w:t>&lt;/NumAm&gt;</w:t>
      </w:r>
    </w:p>
    <w:p w14:paraId="3856FC86" w14:textId="77777777" w:rsidR="002A4CDE" w:rsidRPr="00E92315" w:rsidRDefault="002A4CDE" w:rsidP="002A4CDE">
      <w:pPr>
        <w:pStyle w:val="NormalBold12b"/>
        <w:keepNext/>
      </w:pPr>
      <w:r w:rsidRPr="00E92315">
        <w:rPr>
          <w:rStyle w:val="HideTWBExt"/>
          <w:b w:val="0"/>
        </w:rPr>
        <w:t>&lt;DocAmend&gt;</w:t>
      </w:r>
      <w:r w:rsidRPr="00E92315">
        <w:t>Proposal for a regulation</w:t>
      </w:r>
      <w:r w:rsidRPr="00E92315">
        <w:rPr>
          <w:rStyle w:val="HideTWBExt"/>
          <w:b w:val="0"/>
        </w:rPr>
        <w:t>&lt;/DocAmend&gt;</w:t>
      </w:r>
    </w:p>
    <w:p w14:paraId="7C2262D7" w14:textId="26329DDD" w:rsidR="002A4CDE" w:rsidRPr="00E92315" w:rsidRDefault="002A4CDE" w:rsidP="002A4CDE">
      <w:pPr>
        <w:pStyle w:val="NormalBold"/>
      </w:pPr>
      <w:r w:rsidRPr="00E92315">
        <w:rPr>
          <w:rStyle w:val="HideTWBExt"/>
          <w:b w:val="0"/>
        </w:rPr>
        <w:t>&lt;Article&gt;</w:t>
      </w:r>
      <w:r w:rsidRPr="00E92315">
        <w:t xml:space="preserve">Annex I – Row </w:t>
      </w:r>
      <w:r w:rsidR="00A84D04" w:rsidRPr="00E92315">
        <w:t>319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2A4CDE" w:rsidRPr="00E92315" w14:paraId="24AB3B00" w14:textId="77777777" w:rsidTr="00A84D04">
        <w:trPr>
          <w:jc w:val="center"/>
        </w:trPr>
        <w:tc>
          <w:tcPr>
            <w:tcW w:w="9750" w:type="dxa"/>
          </w:tcPr>
          <w:p w14:paraId="4E36BADB" w14:textId="77777777" w:rsidR="002A4CDE" w:rsidRPr="00E92315" w:rsidRDefault="002A4CDE">
            <w:pPr>
              <w:keepNext/>
            </w:pPr>
          </w:p>
        </w:tc>
      </w:tr>
      <w:tr w:rsidR="002A4CDE" w:rsidRPr="00E92315" w14:paraId="10E8D376" w14:textId="77777777" w:rsidTr="00A84D04">
        <w:trPr>
          <w:jc w:val="center"/>
        </w:trPr>
        <w:tc>
          <w:tcPr>
            <w:tcW w:w="9750" w:type="dxa"/>
            <w:hideMark/>
          </w:tcPr>
          <w:p w14:paraId="580347DD" w14:textId="77777777" w:rsidR="002A4CDE" w:rsidRPr="00E92315" w:rsidRDefault="002A4CDE">
            <w:pPr>
              <w:pStyle w:val="ColumnHeading"/>
              <w:rPr>
                <w:lang w:val="en-GB"/>
              </w:rPr>
            </w:pPr>
            <w:r w:rsidRPr="00E92315">
              <w:rPr>
                <w:lang w:val="en-GB"/>
              </w:rPr>
              <w:t>Text proposed by the Commission</w:t>
            </w:r>
          </w:p>
        </w:tc>
      </w:tr>
      <w:tr w:rsidR="002A4CDE" w:rsidRPr="00E92315" w14:paraId="63FDD973" w14:textId="77777777" w:rsidTr="00A84D04">
        <w:trPr>
          <w:jc w:val="center"/>
        </w:trPr>
        <w:tc>
          <w:tcPr>
            <w:tcW w:w="9750" w:type="dxa"/>
          </w:tcPr>
          <w:p w14:paraId="7994FEBF" w14:textId="77777777" w:rsidR="002A4CDE" w:rsidRPr="00E92315" w:rsidRDefault="002A4CDE">
            <w:pPr>
              <w:keepNext/>
            </w:pPr>
          </w:p>
        </w:tc>
      </w:tr>
      <w:tr w:rsidR="002A4CDE" w:rsidRPr="00E92315" w14:paraId="40CB2904" w14:textId="77777777" w:rsidTr="00A84D04">
        <w:trPr>
          <w:jc w:val="center"/>
        </w:trPr>
        <w:tc>
          <w:tcPr>
            <w:tcW w:w="9750" w:type="dxa"/>
            <w:hideMark/>
          </w:tcPr>
          <w:p w14:paraId="1C8BF88E" w14:textId="77777777" w:rsidR="002A4CDE" w:rsidRPr="00E92315" w:rsidRDefault="002A4CDE">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2A4CDE" w:rsidRPr="00E92315" w14:paraId="28C7F67F" w14:textId="77777777" w:rsidTr="002A4CDE">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CF15897" w14:textId="77777777" w:rsidR="002A4CDE" w:rsidRPr="00E92315" w:rsidRDefault="002A4CDE">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1E08666" w14:textId="77777777" w:rsidR="002A4CDE" w:rsidRPr="00E92315" w:rsidRDefault="002A4CDE">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90E652" w14:textId="77777777" w:rsidR="002A4CDE" w:rsidRPr="00E92315" w:rsidRDefault="002A4CDE">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E0CDE0" w14:textId="77777777" w:rsidR="002A4CDE" w:rsidRPr="00E92315" w:rsidRDefault="002A4CDE">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D46EE67" w14:textId="77777777" w:rsidR="002A4CDE" w:rsidRPr="00E92315" w:rsidRDefault="002A4CDE">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534D211" w14:textId="77777777" w:rsidR="002A4CDE" w:rsidRPr="00E92315" w:rsidRDefault="002A4CDE">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66B9830" w14:textId="77777777" w:rsidR="002A4CDE" w:rsidRPr="00E92315" w:rsidRDefault="002A4CDE">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8BA443F" w14:textId="77777777" w:rsidR="002A4CDE" w:rsidRPr="00E92315" w:rsidRDefault="002A4CDE">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D92AC9" w14:textId="77777777" w:rsidR="002A4CDE" w:rsidRPr="00E92315" w:rsidRDefault="002A4CDE">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24B2B46" w14:textId="77777777" w:rsidR="002A4CDE" w:rsidRPr="00E92315" w:rsidRDefault="002A4CDE">
            <w:pPr>
              <w:rPr>
                <w:noProof/>
                <w:sz w:val="16"/>
                <w:szCs w:val="16"/>
                <w:lang w:eastAsia="en-IE"/>
              </w:rPr>
            </w:pPr>
            <w:r w:rsidRPr="00E92315">
              <w:rPr>
                <w:noProof/>
                <w:sz w:val="16"/>
                <w:szCs w:val="16"/>
                <w:lang w:eastAsia="en-IE"/>
              </w:rPr>
              <w:t>Result indicator</w:t>
            </w:r>
          </w:p>
        </w:tc>
      </w:tr>
      <w:tr w:rsidR="00A84D04" w:rsidRPr="00E92315" w14:paraId="7E69A85D" w14:textId="77777777" w:rsidTr="003508D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48265A" w14:textId="29618480" w:rsidR="00A84D04" w:rsidRPr="00E92315" w:rsidRDefault="00A84D04" w:rsidP="00A84D04">
            <w:pPr>
              <w:rPr>
                <w:b/>
                <w:bCs/>
                <w:i/>
                <w:iCs/>
                <w:noProof/>
                <w:sz w:val="16"/>
                <w:szCs w:val="16"/>
                <w:lang w:eastAsia="en-IE"/>
              </w:rPr>
            </w:pPr>
            <w:r w:rsidRPr="00E92315">
              <w:rPr>
                <w:b/>
                <w:bCs/>
                <w:i/>
                <w:iCs/>
                <w:noProof/>
                <w:sz w:val="16"/>
                <w:szCs w:val="16"/>
                <w:lang w:eastAsia="en-IE"/>
              </w:rPr>
              <w:t>Macroeconomic assistance and trade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F417B8" w14:textId="2F3C23EB" w:rsidR="00A84D04" w:rsidRPr="00E92315" w:rsidRDefault="00A84D04" w:rsidP="00A84D04">
            <w:pPr>
              <w:rPr>
                <w:b/>
                <w:bCs/>
                <w:i/>
                <w:iCs/>
                <w:noProof/>
                <w:sz w:val="16"/>
                <w:szCs w:val="16"/>
                <w:lang w:eastAsia="en-IE"/>
              </w:rPr>
            </w:pPr>
            <w:r w:rsidRPr="00E92315">
              <w:rPr>
                <w:b/>
                <w:bCs/>
                <w:i/>
                <w:iCs/>
                <w:noProof/>
                <w:sz w:val="16"/>
                <w:szCs w:val="16"/>
                <w:lang w:eastAsia="en-IE"/>
              </w:rPr>
              <w:t>Macroeconomic support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EE38F" w14:textId="327F4693" w:rsidR="00A84D04" w:rsidRPr="00E92315" w:rsidRDefault="00A84D04" w:rsidP="00A84D04">
            <w:pPr>
              <w:jc w:val="center"/>
              <w:rPr>
                <w:rFonts w:eastAsiaTheme="minorHAnsi"/>
                <w:b/>
                <w:bCs/>
                <w:i/>
                <w:iCs/>
                <w:noProof/>
                <w:sz w:val="16"/>
                <w:szCs w:val="16"/>
                <w:lang w:eastAsia="en-IE"/>
              </w:rPr>
            </w:pPr>
            <w:r w:rsidRPr="00E92315">
              <w:rPr>
                <w:b/>
                <w:bCs/>
                <w:i/>
                <w:iCs/>
                <w:noProof/>
                <w:sz w:val="16"/>
                <w:szCs w:val="16"/>
                <w:lang w:eastAsia="en-IE"/>
              </w:rPr>
              <w:t>319a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ACA623" w14:textId="766E411D" w:rsidR="00A84D04" w:rsidRPr="00E92315" w:rsidRDefault="00A84D04" w:rsidP="00A84D04">
            <w:pPr>
              <w:rPr>
                <w:b/>
                <w:bCs/>
                <w:i/>
                <w:iCs/>
                <w:noProof/>
                <w:sz w:val="16"/>
                <w:szCs w:val="16"/>
                <w:lang w:eastAsia="en-IE"/>
              </w:rPr>
            </w:pPr>
            <w:r w:rsidRPr="00E92315">
              <w:rPr>
                <w:b/>
                <w:bCs/>
                <w:i/>
                <w:iCs/>
                <w:noProof/>
                <w:sz w:val="16"/>
                <w:szCs w:val="16"/>
                <w:lang w:eastAsia="en-IE"/>
              </w:rPr>
              <w:t>Promoting women’s rights and the economic empowerment of women*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86E679B" w14:textId="61EF499E" w:rsidR="00A84D04" w:rsidRPr="00E92315" w:rsidRDefault="00A84D04" w:rsidP="00A84D04">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E896572" w14:textId="699A4147" w:rsidR="00A84D04" w:rsidRPr="00E92315" w:rsidRDefault="00A84D04" w:rsidP="00A84D04">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805B2D5" w14:textId="3BB43ABF" w:rsidR="00A84D04" w:rsidRPr="00E92315" w:rsidRDefault="00A84D04" w:rsidP="00A84D04">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DAA8F4A" w14:textId="55C38980" w:rsidR="00A84D04" w:rsidRPr="00E92315" w:rsidRDefault="00A84D04" w:rsidP="00A84D04">
            <w:pPr>
              <w:jc w:val="center"/>
              <w:rPr>
                <w:b/>
                <w:bCs/>
                <w:i/>
                <w:iCs/>
                <w:noProof/>
                <w:sz w:val="16"/>
                <w:szCs w:val="16"/>
                <w:lang w:eastAsia="en-IE"/>
              </w:rPr>
            </w:pPr>
            <w:r w:rsidRPr="00E92315">
              <w:rPr>
                <w:b/>
                <w:bCs/>
                <w:i/>
                <w:iCs/>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167792" w14:textId="698EE74A" w:rsidR="00A84D04"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A84D04" w:rsidRPr="00E92315">
              <w:rPr>
                <w:b/>
                <w:bCs/>
                <w:i/>
                <w:iCs/>
                <w:noProof/>
                <w:sz w:val="16"/>
                <w:szCs w:val="16"/>
                <w:lang w:eastAsia="en-IE"/>
              </w:rPr>
              <w:t>Number of actions funded to  promote women’s rights and economic empowerment of women in this field;</w:t>
            </w:r>
          </w:p>
          <w:p w14:paraId="58E4ED03" w14:textId="05966324" w:rsidR="00A84D04"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A84D04" w:rsidRPr="00E92315">
              <w:rPr>
                <w:b/>
                <w:bCs/>
                <w:i/>
                <w:iCs/>
                <w:noProof/>
                <w:sz w:val="16"/>
                <w:szCs w:val="16"/>
                <w:lang w:eastAsia="en-IE"/>
              </w:rPr>
              <w:t>Number of international partnerships or initiatives established that focus on women’s rights and women’s economic empowerment;</w:t>
            </w:r>
          </w:p>
          <w:p w14:paraId="6347D1BD" w14:textId="06FA685A" w:rsidR="00A84D04"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A84D04" w:rsidRPr="00E92315">
              <w:rPr>
                <w:b/>
                <w:bCs/>
                <w:i/>
                <w:iCs/>
                <w:noProof/>
                <w:sz w:val="16"/>
                <w:szCs w:val="16"/>
                <w:lang w:eastAsia="en-IE"/>
              </w:rPr>
              <w:t>Number of women-led enterprises or organisations supported through trade, development, or investment programmes;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5BF7C6" w14:textId="217B365B" w:rsidR="00A84D04"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A84D04" w:rsidRPr="00E92315">
              <w:rPr>
                <w:b/>
                <w:bCs/>
                <w:i/>
                <w:iCs/>
                <w:noProof/>
                <w:sz w:val="16"/>
                <w:szCs w:val="16"/>
                <w:lang w:eastAsia="en-IE"/>
              </w:rPr>
              <w:t>Share of women’s participation in international trade and value chains;</w:t>
            </w:r>
          </w:p>
          <w:p w14:paraId="1E3D6809" w14:textId="609227BE" w:rsidR="00A84D04"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A84D04" w:rsidRPr="00E92315">
              <w:rPr>
                <w:b/>
                <w:bCs/>
                <w:i/>
                <w:iCs/>
                <w:noProof/>
                <w:sz w:val="16"/>
                <w:szCs w:val="16"/>
                <w:lang w:eastAsia="en-IE"/>
              </w:rPr>
              <w:t>Number of women accessing economic resources (e.g., finance, markets, land, technology) through supported policies and programmes;</w:t>
            </w:r>
          </w:p>
          <w:p w14:paraId="57D8829B" w14:textId="5862B1DA" w:rsidR="00A84D04"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A84D04" w:rsidRPr="00E92315">
              <w:rPr>
                <w:b/>
                <w:bCs/>
                <w:i/>
                <w:iCs/>
                <w:noProof/>
                <w:sz w:val="16"/>
                <w:szCs w:val="16"/>
                <w:lang w:eastAsia="en-IE"/>
              </w:rPr>
              <w:t xml:space="preserve">Economic rights of women reflected in national or international policy frameworks; </w:t>
            </w:r>
          </w:p>
          <w:p w14:paraId="554620EB" w14:textId="2AA6213D" w:rsidR="00A84D04"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A84D04" w:rsidRPr="00E92315">
              <w:rPr>
                <w:b/>
                <w:bCs/>
                <w:i/>
                <w:iCs/>
                <w:noProof/>
                <w:sz w:val="16"/>
                <w:szCs w:val="16"/>
                <w:lang w:eastAsia="en-IE"/>
              </w:rPr>
              <w:t>Share of policies on macroeconomic assistance and trade including a gender focus;</w:t>
            </w:r>
          </w:p>
        </w:tc>
      </w:tr>
    </w:tbl>
    <w:p w14:paraId="366D058D" w14:textId="77777777" w:rsidR="002A4CDE" w:rsidRPr="00E92315" w:rsidRDefault="002A4CDE" w:rsidP="002A4CDE">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08BE470E" w14:textId="77777777" w:rsidR="00A84D04" w:rsidRPr="00E92315" w:rsidRDefault="00A84D04" w:rsidP="00A84D04">
      <w:r w:rsidRPr="00E92315">
        <w:rPr>
          <w:rStyle w:val="HideTWBExt"/>
        </w:rPr>
        <w:t>&lt;/Amend&gt;</w:t>
      </w:r>
    </w:p>
    <w:p w14:paraId="4D5F203C" w14:textId="2A859C51" w:rsidR="00A84D04" w:rsidRPr="00E92315" w:rsidRDefault="00A84D04" w:rsidP="00A84D04">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67</w:t>
      </w:r>
      <w:r w:rsidRPr="00E92315">
        <w:rPr>
          <w:rStyle w:val="HideTWBExt"/>
          <w:b w:val="0"/>
          <w:lang w:val="en-GB"/>
        </w:rPr>
        <w:t>&lt;/NumAm&gt;</w:t>
      </w:r>
    </w:p>
    <w:p w14:paraId="55647F0E" w14:textId="77777777" w:rsidR="00A84D04" w:rsidRPr="00E92315" w:rsidRDefault="00A84D04" w:rsidP="00A84D04">
      <w:pPr>
        <w:pStyle w:val="NormalBold12b"/>
        <w:keepNext/>
      </w:pPr>
      <w:r w:rsidRPr="00E92315">
        <w:rPr>
          <w:rStyle w:val="HideTWBExt"/>
          <w:b w:val="0"/>
        </w:rPr>
        <w:t>&lt;DocAmend&gt;</w:t>
      </w:r>
      <w:r w:rsidRPr="00E92315">
        <w:t>Proposal for a regulation</w:t>
      </w:r>
      <w:r w:rsidRPr="00E92315">
        <w:rPr>
          <w:rStyle w:val="HideTWBExt"/>
          <w:b w:val="0"/>
        </w:rPr>
        <w:t>&lt;/DocAmend&gt;</w:t>
      </w:r>
    </w:p>
    <w:p w14:paraId="0B6B0D16" w14:textId="47F0F8C6" w:rsidR="00A84D04" w:rsidRPr="00E92315" w:rsidRDefault="00A84D04" w:rsidP="00A84D04">
      <w:pPr>
        <w:pStyle w:val="NormalBold"/>
      </w:pPr>
      <w:r w:rsidRPr="00E92315">
        <w:rPr>
          <w:rStyle w:val="HideTWBExt"/>
          <w:b w:val="0"/>
        </w:rPr>
        <w:t>&lt;Article&gt;</w:t>
      </w:r>
      <w:r w:rsidRPr="00E92315">
        <w:t>Annex I – Row 361</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A84D04" w:rsidRPr="00E92315" w14:paraId="0476EDDD" w14:textId="77777777" w:rsidTr="00A84D04">
        <w:trPr>
          <w:jc w:val="center"/>
        </w:trPr>
        <w:tc>
          <w:tcPr>
            <w:tcW w:w="9752" w:type="dxa"/>
          </w:tcPr>
          <w:p w14:paraId="24E1C608" w14:textId="77777777" w:rsidR="00A84D04" w:rsidRPr="00E92315" w:rsidRDefault="00A84D04">
            <w:pPr>
              <w:keepNext/>
            </w:pPr>
          </w:p>
        </w:tc>
      </w:tr>
      <w:tr w:rsidR="00A84D04" w:rsidRPr="00E92315" w14:paraId="66904AA5" w14:textId="77777777" w:rsidTr="00A84D04">
        <w:trPr>
          <w:jc w:val="center"/>
        </w:trPr>
        <w:tc>
          <w:tcPr>
            <w:tcW w:w="9752" w:type="dxa"/>
            <w:hideMark/>
          </w:tcPr>
          <w:p w14:paraId="618FD94D" w14:textId="77777777" w:rsidR="00A84D04" w:rsidRPr="00E92315" w:rsidRDefault="00A84D04">
            <w:pPr>
              <w:pStyle w:val="ColumnHeading"/>
              <w:rPr>
                <w:lang w:val="en-GB"/>
              </w:rPr>
            </w:pPr>
            <w:r w:rsidRPr="00E92315">
              <w:rPr>
                <w:lang w:val="en-GB"/>
              </w:rPr>
              <w:t>Text proposed by the Commission</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A84D04" w:rsidRPr="00E92315" w14:paraId="403B6A4B"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88C7674" w14:textId="77777777" w:rsidR="00A84D04" w:rsidRPr="00E92315" w:rsidRDefault="00A84D04">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FA92A2A" w14:textId="77777777" w:rsidR="00A84D04" w:rsidRPr="00E92315" w:rsidRDefault="00A84D04">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C367EC" w14:textId="77777777" w:rsidR="00A84D04" w:rsidRPr="00E92315" w:rsidRDefault="00A84D04">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769A56" w14:textId="77777777" w:rsidR="00A84D04" w:rsidRPr="00E92315" w:rsidRDefault="00A84D04">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70B814C" w14:textId="77777777" w:rsidR="00A84D04" w:rsidRPr="00E92315" w:rsidRDefault="00A84D04">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F6C3952" w14:textId="77777777" w:rsidR="00A84D04" w:rsidRPr="00E92315" w:rsidRDefault="00A84D04">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5DFCA3E" w14:textId="77777777" w:rsidR="00A84D04" w:rsidRPr="00E92315" w:rsidRDefault="00A84D04">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55E82FE" w14:textId="77777777" w:rsidR="00A84D04" w:rsidRPr="00E92315" w:rsidRDefault="00A84D04">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D41548" w14:textId="77777777" w:rsidR="00A84D04" w:rsidRPr="00E92315" w:rsidRDefault="00A84D04">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44117D1" w14:textId="77777777" w:rsidR="00A84D04" w:rsidRPr="00E92315" w:rsidRDefault="00A84D04">
            <w:pPr>
              <w:rPr>
                <w:noProof/>
                <w:sz w:val="16"/>
                <w:szCs w:val="16"/>
                <w:lang w:eastAsia="en-IE"/>
              </w:rPr>
            </w:pPr>
            <w:r w:rsidRPr="00E92315">
              <w:rPr>
                <w:noProof/>
                <w:sz w:val="16"/>
                <w:szCs w:val="16"/>
                <w:lang w:eastAsia="en-IE"/>
              </w:rPr>
              <w:t>Result indicator</w:t>
            </w:r>
          </w:p>
        </w:tc>
      </w:tr>
      <w:tr w:rsidR="00A84D04" w:rsidRPr="00E92315" w14:paraId="1E923E28" w14:textId="77777777" w:rsidTr="003508D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699005" w14:textId="3464D7CC" w:rsidR="00A84D04" w:rsidRPr="00E92315" w:rsidRDefault="00A84D04" w:rsidP="00A84D04">
            <w:pPr>
              <w:rPr>
                <w:noProof/>
                <w:sz w:val="16"/>
                <w:szCs w:val="16"/>
                <w:lang w:eastAsia="en-IE"/>
              </w:rPr>
            </w:pPr>
            <w:r w:rsidRPr="00E92315">
              <w:rPr>
                <w:noProof/>
                <w:sz w:val="16"/>
                <w:szCs w:val="16"/>
                <w:lang w:eastAsia="en-IE"/>
              </w:rPr>
              <w:t>Research and innovation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C6E24F" w14:textId="6B4AE3BD" w:rsidR="00A84D04" w:rsidRPr="00E92315" w:rsidRDefault="00A84D04" w:rsidP="00A84D04">
            <w:pPr>
              <w:rPr>
                <w:noProof/>
                <w:sz w:val="16"/>
                <w:szCs w:val="16"/>
                <w:lang w:eastAsia="en-IE"/>
              </w:rPr>
            </w:pPr>
            <w:r w:rsidRPr="00E92315">
              <w:rPr>
                <w:noProof/>
                <w:sz w:val="16"/>
                <w:szCs w:val="16"/>
                <w:lang w:eastAsia="en-IE"/>
              </w:rPr>
              <w:t>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E4F060" w14:textId="7EC8C027" w:rsidR="00A84D04" w:rsidRPr="00E92315" w:rsidRDefault="00A84D04" w:rsidP="00A84D04">
            <w:pPr>
              <w:jc w:val="center"/>
              <w:rPr>
                <w:rFonts w:eastAsiaTheme="minorHAnsi"/>
                <w:noProof/>
                <w:sz w:val="16"/>
                <w:szCs w:val="16"/>
                <w:lang w:eastAsia="en-IE"/>
              </w:rPr>
            </w:pPr>
            <w:r w:rsidRPr="00E92315">
              <w:rPr>
                <w:noProof/>
                <w:color w:val="000000"/>
                <w:sz w:val="16"/>
                <w:szCs w:val="16"/>
                <w:lang w:eastAsia="en-IE"/>
              </w:rPr>
              <w:t>361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E6807F" w14:textId="3AFB4D5F" w:rsidR="00A84D04" w:rsidRPr="00E92315" w:rsidRDefault="00A84D04" w:rsidP="00A84D04">
            <w:pPr>
              <w:rPr>
                <w:b/>
                <w:bCs/>
                <w:noProof/>
                <w:sz w:val="16"/>
                <w:szCs w:val="16"/>
                <w:lang w:eastAsia="en-IE"/>
              </w:rPr>
            </w:pPr>
            <w:r w:rsidRPr="00E92315">
              <w:rPr>
                <w:noProof/>
                <w:sz w:val="16"/>
                <w:szCs w:val="16"/>
                <w:lang w:eastAsia="en-IE"/>
              </w:rPr>
              <w:t>Funding for gender and intersectional research*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0DC5815" w14:textId="40B75FE3" w:rsidR="00A84D04" w:rsidRPr="00E92315" w:rsidRDefault="00A84D04" w:rsidP="00A84D04">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02C1690" w14:textId="0423E882" w:rsidR="00A84D04" w:rsidRPr="00E92315" w:rsidRDefault="00A84D04" w:rsidP="00A84D04">
            <w:pPr>
              <w:jc w:val="center"/>
              <w:rPr>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66A72BF" w14:textId="18DA9568" w:rsidR="00A84D04" w:rsidRPr="00E92315" w:rsidRDefault="00A84D04" w:rsidP="00A84D04">
            <w:pPr>
              <w:jc w:val="center"/>
              <w:rPr>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CC0DA75" w14:textId="39A48BAE" w:rsidR="00A84D04" w:rsidRPr="00E92315" w:rsidRDefault="00A84D04" w:rsidP="00A84D04">
            <w:pPr>
              <w:jc w:val="center"/>
              <w:rPr>
                <w:noProof/>
                <w:sz w:val="16"/>
                <w:szCs w:val="16"/>
                <w:lang w:eastAsia="en-IE"/>
              </w:rPr>
            </w:pPr>
            <w:r w:rsidRPr="00E92315">
              <w:rPr>
                <w:noProof/>
                <w:sz w:val="16"/>
                <w:szCs w:val="16"/>
                <w:lang w:eastAsia="en-IE"/>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1D63D5" w14:textId="43C7D930"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Number of peer-reviewed research outputs (publications, conference proceedings, etc.);</w:t>
            </w:r>
          </w:p>
          <w:p w14:paraId="388BA60A" w14:textId="4606B60E"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 xml:space="preserve">Number of supported researchers – by gender, career stage and country of origin; </w:t>
            </w:r>
          </w:p>
          <w:p w14:paraId="606DA84B" w14:textId="68AC5E6F"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Share of research outputs (all types) available in open access;</w:t>
            </w:r>
          </w:p>
          <w:p w14:paraId="69DE3D34" w14:textId="12D5A8C8"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Number of supported enterprises by type (SMEs, start-ups, scale-ups);</w:t>
            </w:r>
          </w:p>
          <w:p w14:paraId="0DDEECAE" w14:textId="7C07205C"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Number of IPR applications (including patents, trademarks, etc.);</w:t>
            </w:r>
          </w:p>
          <w:p w14:paraId="3C2A7B32" w14:textId="7EAFB260"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Number of employees in legal entities supported by EU funding;</w:t>
            </w:r>
          </w:p>
          <w:p w14:paraId="44C4F88B" w14:textId="1E9F634E"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Public and private co-investment in EU funded projects (EUR);</w:t>
            </w:r>
          </w:p>
          <w:p w14:paraId="5F17ED28" w14:textId="55F1EE3E"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Share of projects with end-user and citizen engagement activities;</w:t>
            </w:r>
          </w:p>
          <w:p w14:paraId="75206247" w14:textId="206E48B6"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Number of projects and EU contribution to projects integrating the gender dimension (EUR);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5E0F4D" w14:textId="57F4FFE6"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Citations of peer-reviewed research outputs;</w:t>
            </w:r>
          </w:p>
          <w:p w14:paraId="277DBC24" w14:textId="5C53C1EB"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Share of researchers with increased individual impact in their field-by gender;</w:t>
            </w:r>
          </w:p>
          <w:p w14:paraId="1DA76947" w14:textId="40C2722B"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Citations of research outputs (any type) available in open access;</w:t>
            </w:r>
          </w:p>
          <w:p w14:paraId="3A7E851C" w14:textId="6BA7B76F"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Number of granted IPR;</w:t>
            </w:r>
          </w:p>
          <w:p w14:paraId="22C5657B" w14:textId="386C49C5"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Number of patent citations;</w:t>
            </w:r>
          </w:p>
          <w:p w14:paraId="171BF943" w14:textId="04E722CB"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Number of patent families (innovations);</w:t>
            </w:r>
          </w:p>
          <w:p w14:paraId="1AC8A5ED" w14:textId="6A04B90F"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Public and private investments mobilised after participation, including investments in SMEs and start-ups (EUR);</w:t>
            </w:r>
          </w:p>
        </w:tc>
      </w:tr>
    </w:tbl>
    <w:p w14:paraId="6B673BD3" w14:textId="77777777" w:rsidR="00A84D04" w:rsidRPr="00E92315" w:rsidRDefault="00A84D04" w:rsidP="00A84D04"/>
    <w:tbl>
      <w:tblPr>
        <w:tblW w:w="9750" w:type="dxa"/>
        <w:jc w:val="center"/>
        <w:tblLayout w:type="fixed"/>
        <w:tblCellMar>
          <w:left w:w="340" w:type="dxa"/>
          <w:right w:w="340" w:type="dxa"/>
        </w:tblCellMar>
        <w:tblLook w:val="04A0" w:firstRow="1" w:lastRow="0" w:firstColumn="1" w:lastColumn="0" w:noHBand="0" w:noVBand="1"/>
      </w:tblPr>
      <w:tblGrid>
        <w:gridCol w:w="9750"/>
      </w:tblGrid>
      <w:tr w:rsidR="00A84D04" w:rsidRPr="00E92315" w14:paraId="29BE18F2" w14:textId="77777777" w:rsidTr="00A84D04">
        <w:trPr>
          <w:jc w:val="center"/>
        </w:trPr>
        <w:tc>
          <w:tcPr>
            <w:tcW w:w="9752" w:type="dxa"/>
          </w:tcPr>
          <w:p w14:paraId="726F0FCD" w14:textId="77777777" w:rsidR="00A84D04" w:rsidRPr="00E92315" w:rsidRDefault="00A84D04">
            <w:pPr>
              <w:keepNext/>
            </w:pPr>
          </w:p>
        </w:tc>
      </w:tr>
      <w:tr w:rsidR="00A84D04" w:rsidRPr="00E92315" w14:paraId="48B607E9" w14:textId="77777777" w:rsidTr="00A84D04">
        <w:trPr>
          <w:jc w:val="center"/>
        </w:trPr>
        <w:tc>
          <w:tcPr>
            <w:tcW w:w="9752" w:type="dxa"/>
            <w:hideMark/>
          </w:tcPr>
          <w:p w14:paraId="7CCFBDEC" w14:textId="77777777" w:rsidR="00A84D04" w:rsidRPr="00E92315" w:rsidRDefault="00A84D04">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A84D04" w:rsidRPr="00E92315" w14:paraId="4E01E508"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A5A552F" w14:textId="77777777" w:rsidR="00A84D04" w:rsidRPr="00E92315" w:rsidRDefault="00A84D04">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6828FE4" w14:textId="77777777" w:rsidR="00A84D04" w:rsidRPr="00E92315" w:rsidRDefault="00A84D04">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D6F0ED" w14:textId="77777777" w:rsidR="00A84D04" w:rsidRPr="00E92315" w:rsidRDefault="00A84D04">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E5786E" w14:textId="77777777" w:rsidR="00A84D04" w:rsidRPr="00E92315" w:rsidRDefault="00A84D04">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F4A06FA" w14:textId="77777777" w:rsidR="00A84D04" w:rsidRPr="00E92315" w:rsidRDefault="00A84D04">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5FA77B1" w14:textId="77777777" w:rsidR="00A84D04" w:rsidRPr="00E92315" w:rsidRDefault="00A84D04">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4CE9718" w14:textId="77777777" w:rsidR="00A84D04" w:rsidRPr="00E92315" w:rsidRDefault="00A84D04">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4874CBB" w14:textId="77777777" w:rsidR="00A84D04" w:rsidRPr="00E92315" w:rsidRDefault="00A84D04">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979A0C" w14:textId="77777777" w:rsidR="00A84D04" w:rsidRPr="00E92315" w:rsidRDefault="00A84D04">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3FD786E" w14:textId="77777777" w:rsidR="00A84D04" w:rsidRPr="00E92315" w:rsidRDefault="00A84D04">
            <w:pPr>
              <w:rPr>
                <w:noProof/>
                <w:sz w:val="16"/>
                <w:szCs w:val="16"/>
                <w:lang w:eastAsia="en-IE"/>
              </w:rPr>
            </w:pPr>
            <w:r w:rsidRPr="00E92315">
              <w:rPr>
                <w:noProof/>
                <w:sz w:val="16"/>
                <w:szCs w:val="16"/>
                <w:lang w:eastAsia="en-IE"/>
              </w:rPr>
              <w:t>Result indicator</w:t>
            </w:r>
          </w:p>
        </w:tc>
      </w:tr>
      <w:tr w:rsidR="00A84D04" w:rsidRPr="00E92315" w14:paraId="204888F7" w14:textId="77777777" w:rsidTr="00CA01E8">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BC5247" w14:textId="09636469" w:rsidR="00A84D04" w:rsidRPr="00E92315" w:rsidRDefault="00A84D04" w:rsidP="00A84D04">
            <w:pPr>
              <w:rPr>
                <w:noProof/>
                <w:sz w:val="16"/>
                <w:szCs w:val="16"/>
                <w:lang w:eastAsia="en-IE"/>
              </w:rPr>
            </w:pPr>
            <w:r w:rsidRPr="00E92315">
              <w:rPr>
                <w:noProof/>
                <w:sz w:val="16"/>
                <w:szCs w:val="16"/>
                <w:lang w:eastAsia="en-IE"/>
              </w:rPr>
              <w:lastRenderedPageBreak/>
              <w:t>Research and innovation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AD36A1" w14:textId="0B1AE20E" w:rsidR="00A84D04" w:rsidRPr="00E92315" w:rsidRDefault="00A84D04" w:rsidP="00A84D04">
            <w:pPr>
              <w:rPr>
                <w:noProof/>
                <w:sz w:val="16"/>
                <w:szCs w:val="16"/>
                <w:lang w:eastAsia="en-IE"/>
              </w:rPr>
            </w:pPr>
            <w:r w:rsidRPr="00E92315">
              <w:rPr>
                <w:noProof/>
                <w:sz w:val="16"/>
                <w:szCs w:val="16"/>
                <w:lang w:eastAsia="en-IE"/>
              </w:rPr>
              <w:t>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1560E1" w14:textId="512D2F12" w:rsidR="00A84D04" w:rsidRPr="00E92315" w:rsidRDefault="00A84D04" w:rsidP="00A84D04">
            <w:pPr>
              <w:jc w:val="center"/>
              <w:rPr>
                <w:rFonts w:eastAsiaTheme="minorHAnsi"/>
                <w:noProof/>
                <w:sz w:val="16"/>
                <w:szCs w:val="16"/>
                <w:lang w:eastAsia="en-IE"/>
              </w:rPr>
            </w:pPr>
            <w:r w:rsidRPr="00E92315">
              <w:rPr>
                <w:noProof/>
                <w:color w:val="000000"/>
                <w:sz w:val="16"/>
                <w:szCs w:val="16"/>
                <w:lang w:eastAsia="en-IE"/>
              </w:rPr>
              <w:t>361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327FE3" w14:textId="672C241E" w:rsidR="00A84D04" w:rsidRPr="00E92315" w:rsidRDefault="00A84D04" w:rsidP="00A84D04">
            <w:pPr>
              <w:rPr>
                <w:noProof/>
                <w:sz w:val="16"/>
                <w:szCs w:val="16"/>
                <w:lang w:eastAsia="en-IE"/>
              </w:rPr>
            </w:pPr>
            <w:r w:rsidRPr="00E92315">
              <w:rPr>
                <w:noProof/>
                <w:sz w:val="16"/>
                <w:szCs w:val="16"/>
                <w:lang w:eastAsia="en-IE"/>
              </w:rPr>
              <w:t>Funding for</w:t>
            </w:r>
            <w:r w:rsidRPr="00E92315">
              <w:rPr>
                <w:b/>
                <w:bCs/>
                <w:i/>
                <w:iCs/>
                <w:noProof/>
                <w:sz w:val="16"/>
                <w:szCs w:val="16"/>
                <w:lang w:eastAsia="en-IE"/>
              </w:rPr>
              <w:t xml:space="preserve"> research on </w:t>
            </w:r>
            <w:r w:rsidRPr="00E92315">
              <w:rPr>
                <w:noProof/>
                <w:sz w:val="16"/>
                <w:szCs w:val="16"/>
                <w:lang w:eastAsia="en-IE"/>
              </w:rPr>
              <w:t>gender</w:t>
            </w:r>
            <w:r w:rsidRPr="00E92315">
              <w:rPr>
                <w:b/>
                <w:bCs/>
                <w:i/>
                <w:iCs/>
                <w:noProof/>
                <w:sz w:val="16"/>
                <w:szCs w:val="16"/>
                <w:lang w:eastAsia="en-IE"/>
              </w:rPr>
              <w:t xml:space="preserve"> equality closing gender gaps, </w:t>
            </w:r>
            <w:r w:rsidRPr="00E92315">
              <w:rPr>
                <w:noProof/>
                <w:sz w:val="16"/>
                <w:szCs w:val="16"/>
                <w:lang w:eastAsia="en-IE"/>
              </w:rPr>
              <w:t>and</w:t>
            </w:r>
            <w:r w:rsidRPr="00E92315">
              <w:rPr>
                <w:b/>
                <w:bCs/>
                <w:i/>
                <w:iCs/>
                <w:noProof/>
                <w:sz w:val="16"/>
                <w:szCs w:val="16"/>
                <w:lang w:eastAsia="en-IE"/>
              </w:rPr>
              <w:t xml:space="preserve"> </w:t>
            </w:r>
            <w:r w:rsidRPr="00E92315">
              <w:rPr>
                <w:noProof/>
                <w:sz w:val="16"/>
                <w:szCs w:val="16"/>
                <w:lang w:eastAsia="en-IE"/>
              </w:rPr>
              <w:t>intersectional research*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76113E4" w14:textId="789716C2" w:rsidR="00A84D04" w:rsidRPr="00E92315" w:rsidRDefault="00A84D04" w:rsidP="00A84D04">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244BEF0" w14:textId="5C33325F" w:rsidR="00A84D04" w:rsidRPr="00E92315" w:rsidRDefault="00A84D04" w:rsidP="00A84D04">
            <w:pPr>
              <w:jc w:val="center"/>
              <w:rPr>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25DBE01" w14:textId="77712CF1" w:rsidR="00A84D04" w:rsidRPr="00E92315" w:rsidRDefault="00A84D04" w:rsidP="00A84D04">
            <w:pPr>
              <w:jc w:val="center"/>
              <w:rPr>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14EE46B" w14:textId="6E8A3F96" w:rsidR="00A84D04" w:rsidRPr="00E92315" w:rsidRDefault="00A84D04" w:rsidP="00A84D04">
            <w:pPr>
              <w:jc w:val="center"/>
              <w:rPr>
                <w:noProof/>
                <w:sz w:val="16"/>
                <w:szCs w:val="16"/>
                <w:lang w:eastAsia="en-IE"/>
              </w:rPr>
            </w:pPr>
            <w:r w:rsidRPr="00E92315">
              <w:rPr>
                <w:noProof/>
                <w:sz w:val="16"/>
                <w:szCs w:val="16"/>
                <w:lang w:eastAsia="en-IE"/>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0A8073" w14:textId="1C5119B2"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Number of peer-reviewed research outputs (publications, conference proceedings, etc.);</w:t>
            </w:r>
          </w:p>
          <w:p w14:paraId="4EEE7279" w14:textId="6E5E77F9" w:rsidR="00A84D04"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 xml:space="preserve">Number of supported researchers – by gender, career stage and country of origin; </w:t>
            </w:r>
          </w:p>
          <w:p w14:paraId="441062A9" w14:textId="77777777" w:rsidR="00CA01E8" w:rsidRPr="00E92315" w:rsidRDefault="009D558E" w:rsidP="00CA01E8">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noProof/>
                <w:sz w:val="16"/>
                <w:szCs w:val="16"/>
                <w:lang w:eastAsia="en-IE"/>
              </w:rPr>
              <w:t>Share of research outputs (all types) available in open access;</w:t>
            </w:r>
          </w:p>
          <w:p w14:paraId="57DE65B3" w14:textId="67C6B7D8" w:rsidR="00CA01E8" w:rsidRPr="00E92315" w:rsidRDefault="00CA01E8" w:rsidP="00CA01E8">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Pr="00E92315">
              <w:rPr>
                <w:noProof/>
                <w:sz w:val="16"/>
                <w:szCs w:val="16"/>
                <w:lang w:eastAsia="en-IE"/>
              </w:rPr>
              <w:t>Number of supported enterprises by type (SMEs, start-ups, scale-ups);</w:t>
            </w:r>
          </w:p>
          <w:p w14:paraId="09F07A31" w14:textId="77777777" w:rsidR="00CA01E8" w:rsidRPr="00E92315" w:rsidRDefault="00CA01E8" w:rsidP="00CA01E8">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Pr="00E92315">
              <w:rPr>
                <w:noProof/>
                <w:sz w:val="16"/>
                <w:szCs w:val="16"/>
                <w:lang w:eastAsia="en-IE"/>
              </w:rPr>
              <w:t>Number of IPR applications (including patents, trademarks, etc.);</w:t>
            </w:r>
          </w:p>
          <w:p w14:paraId="698C6E6F" w14:textId="77777777" w:rsidR="00CA01E8" w:rsidRPr="00E92315" w:rsidRDefault="00CA01E8" w:rsidP="00CA01E8">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Pr="00E92315">
              <w:rPr>
                <w:noProof/>
                <w:sz w:val="16"/>
                <w:szCs w:val="16"/>
                <w:lang w:eastAsia="en-IE"/>
              </w:rPr>
              <w:t>Number of employees in legal entities supported by EU funding;</w:t>
            </w:r>
          </w:p>
          <w:p w14:paraId="4B7580D9" w14:textId="77777777" w:rsidR="00CA01E8" w:rsidRPr="00E92315" w:rsidRDefault="00CA01E8" w:rsidP="00CA01E8">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Pr="00E92315">
              <w:rPr>
                <w:noProof/>
                <w:sz w:val="16"/>
                <w:szCs w:val="16"/>
                <w:lang w:eastAsia="en-IE"/>
              </w:rPr>
              <w:t>Public and private co-investment in EU funded projects (EUR);</w:t>
            </w:r>
          </w:p>
          <w:p w14:paraId="75DCED94" w14:textId="77777777" w:rsidR="00CA01E8" w:rsidRPr="00E92315" w:rsidRDefault="00CA01E8" w:rsidP="00CA01E8">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Pr="00E92315">
              <w:rPr>
                <w:noProof/>
                <w:sz w:val="16"/>
                <w:szCs w:val="16"/>
                <w:lang w:eastAsia="en-IE"/>
              </w:rPr>
              <w:t>Share of projects with end-user and citizen engagement activities;</w:t>
            </w:r>
          </w:p>
          <w:p w14:paraId="3F6D1C2B" w14:textId="3793446C" w:rsidR="00CA01E8" w:rsidRPr="00E92315" w:rsidRDefault="00CA01E8" w:rsidP="00CA01E8">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Pr="00E92315">
              <w:rPr>
                <w:noProof/>
                <w:sz w:val="16"/>
                <w:szCs w:val="16"/>
                <w:lang w:eastAsia="en-IE"/>
              </w:rPr>
              <w:t>Number of projects and EU contribution to projects integrating the gender dimension (EUR);</w:t>
            </w:r>
          </w:p>
          <w:p w14:paraId="7A3E0C55" w14:textId="0B67FC4B" w:rsidR="00A84D04" w:rsidRPr="00E92315" w:rsidRDefault="00C409DE" w:rsidP="00C409DE">
            <w:pPr>
              <w:tabs>
                <w:tab w:val="left" w:pos="245"/>
              </w:tabs>
              <w:ind w:left="176" w:hanging="142"/>
              <w:rPr>
                <w:b/>
                <w:bCs/>
                <w:i/>
                <w:iCs/>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A84D04" w:rsidRPr="00E92315">
              <w:rPr>
                <w:b/>
                <w:bCs/>
                <w:i/>
                <w:iCs/>
                <w:noProof/>
                <w:sz w:val="16"/>
                <w:szCs w:val="16"/>
                <w:lang w:eastAsia="en-IE"/>
              </w:rPr>
              <w:t>Number of research actions and projects funded on gender equality and closing gender gaps;</w:t>
            </w:r>
          </w:p>
          <w:p w14:paraId="16A6BB50" w14:textId="648F74DF" w:rsidR="00A84D04" w:rsidRPr="00E92315" w:rsidRDefault="009D558E" w:rsidP="00C409D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A84D04" w:rsidRPr="00E92315">
              <w:rPr>
                <w:b/>
                <w:bCs/>
                <w:i/>
                <w:iCs/>
                <w:noProof/>
                <w:sz w:val="16"/>
                <w:szCs w:val="16"/>
                <w:lang w:eastAsia="en-IE"/>
              </w:rPr>
              <w:t>Share of research funding for actions and projects on gender equality</w:t>
            </w:r>
            <w:r w:rsidR="00A84D04" w:rsidRPr="00E92315">
              <w:rPr>
                <w:noProof/>
                <w:sz w:val="16"/>
                <w:szCs w:val="16"/>
                <w:lang w:eastAsia="en-IE"/>
              </w:rPr>
              <w: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3E7466" w14:textId="77777777" w:rsidR="00CA01E8" w:rsidRPr="00E92315" w:rsidRDefault="00CA01E8" w:rsidP="00CA01E8">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Pr="00E92315">
              <w:rPr>
                <w:noProof/>
                <w:sz w:val="16"/>
                <w:szCs w:val="16"/>
                <w:lang w:eastAsia="en-IE"/>
              </w:rPr>
              <w:t>Citations of peer-reviewed research outputs;</w:t>
            </w:r>
          </w:p>
          <w:p w14:paraId="1E0444F3" w14:textId="77777777" w:rsidR="00CA01E8" w:rsidRPr="00E92315" w:rsidRDefault="00CA01E8" w:rsidP="00CA01E8">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Pr="00E92315">
              <w:rPr>
                <w:noProof/>
                <w:sz w:val="16"/>
                <w:szCs w:val="16"/>
                <w:lang w:eastAsia="en-IE"/>
              </w:rPr>
              <w:t>Share of researchers with increased individual impact in their field-by gender;</w:t>
            </w:r>
          </w:p>
          <w:p w14:paraId="24D5D43A" w14:textId="77777777" w:rsidR="00CA01E8" w:rsidRPr="00E92315" w:rsidRDefault="00CA01E8" w:rsidP="00CA01E8">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Pr="00E92315">
              <w:rPr>
                <w:noProof/>
                <w:sz w:val="16"/>
                <w:szCs w:val="16"/>
                <w:lang w:eastAsia="en-IE"/>
              </w:rPr>
              <w:t>Citations of research outputs (any type) available in open access;</w:t>
            </w:r>
          </w:p>
          <w:p w14:paraId="3A3B8685" w14:textId="77777777" w:rsidR="00CA01E8" w:rsidRPr="00E92315" w:rsidRDefault="00CA01E8" w:rsidP="00CA01E8">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Pr="00E92315">
              <w:rPr>
                <w:noProof/>
                <w:sz w:val="16"/>
                <w:szCs w:val="16"/>
                <w:lang w:eastAsia="en-IE"/>
              </w:rPr>
              <w:t>Number of granted IPR;</w:t>
            </w:r>
          </w:p>
          <w:p w14:paraId="18A460CE" w14:textId="77777777" w:rsidR="00CA01E8" w:rsidRPr="00E92315" w:rsidRDefault="00CA01E8" w:rsidP="00CA01E8">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Pr="00E92315">
              <w:rPr>
                <w:noProof/>
                <w:sz w:val="16"/>
                <w:szCs w:val="16"/>
                <w:lang w:eastAsia="en-IE"/>
              </w:rPr>
              <w:t>Number of patent citations;</w:t>
            </w:r>
          </w:p>
          <w:p w14:paraId="7522730F" w14:textId="77777777" w:rsidR="00CA01E8" w:rsidRPr="00E92315" w:rsidRDefault="00CA01E8" w:rsidP="00CA01E8">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Pr="00E92315">
              <w:rPr>
                <w:noProof/>
                <w:sz w:val="16"/>
                <w:szCs w:val="16"/>
                <w:lang w:eastAsia="en-IE"/>
              </w:rPr>
              <w:t>Number of patent families (innovations);</w:t>
            </w:r>
          </w:p>
          <w:p w14:paraId="563A93E5" w14:textId="45A4F771" w:rsidR="00A84D04" w:rsidRPr="00E92315" w:rsidRDefault="00CA01E8" w:rsidP="00CA01E8">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Pr="00E92315">
              <w:rPr>
                <w:noProof/>
                <w:sz w:val="16"/>
                <w:szCs w:val="16"/>
                <w:lang w:eastAsia="en-IE"/>
              </w:rPr>
              <w:t>Public and private investments mobilised after participation, including investments in SMEs and start-ups (EUR);</w:t>
            </w:r>
          </w:p>
        </w:tc>
      </w:tr>
    </w:tbl>
    <w:p w14:paraId="19BB3E3B" w14:textId="77777777" w:rsidR="00A84D04" w:rsidRPr="00E92315" w:rsidRDefault="00A84D04" w:rsidP="00A84D04">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3F4F1063" w14:textId="77777777" w:rsidR="00A84D04" w:rsidRPr="00E92315" w:rsidRDefault="00A84D04" w:rsidP="00A84D04">
      <w:r w:rsidRPr="00E92315">
        <w:rPr>
          <w:rStyle w:val="HideTWBExt"/>
        </w:rPr>
        <w:t>&lt;/Amend&gt;</w:t>
      </w:r>
    </w:p>
    <w:p w14:paraId="57346D38" w14:textId="119340FC" w:rsidR="00A84D04" w:rsidRPr="00E92315" w:rsidRDefault="00A84D04" w:rsidP="00A84D04">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68</w:t>
      </w:r>
      <w:r w:rsidRPr="00E92315">
        <w:rPr>
          <w:rStyle w:val="HideTWBExt"/>
          <w:b w:val="0"/>
          <w:lang w:val="en-GB"/>
        </w:rPr>
        <w:t>&lt;/NumAm&gt;</w:t>
      </w:r>
    </w:p>
    <w:p w14:paraId="114EF395" w14:textId="77777777" w:rsidR="00A84D04" w:rsidRPr="00E92315" w:rsidRDefault="00A84D04" w:rsidP="00A84D04">
      <w:pPr>
        <w:pStyle w:val="NormalBold12b"/>
        <w:keepNext/>
      </w:pPr>
      <w:r w:rsidRPr="00E92315">
        <w:rPr>
          <w:rStyle w:val="HideTWBExt"/>
          <w:b w:val="0"/>
        </w:rPr>
        <w:t>&lt;DocAmend&gt;</w:t>
      </w:r>
      <w:r w:rsidRPr="00E92315">
        <w:t>Proposal for a regulation</w:t>
      </w:r>
      <w:r w:rsidRPr="00E92315">
        <w:rPr>
          <w:rStyle w:val="HideTWBExt"/>
          <w:b w:val="0"/>
        </w:rPr>
        <w:t>&lt;/DocAmend&gt;</w:t>
      </w:r>
    </w:p>
    <w:p w14:paraId="1CE366BC" w14:textId="197D9243" w:rsidR="00A84D04" w:rsidRPr="00E92315" w:rsidRDefault="00A84D04" w:rsidP="00A84D04">
      <w:pPr>
        <w:pStyle w:val="NormalBold"/>
      </w:pPr>
      <w:r w:rsidRPr="00E92315">
        <w:rPr>
          <w:rStyle w:val="HideTWBExt"/>
          <w:b w:val="0"/>
        </w:rPr>
        <w:t>&lt;Article&gt;</w:t>
      </w:r>
      <w:r w:rsidRPr="00E92315">
        <w:t>Annex I – Row 361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A84D04" w:rsidRPr="00E92315" w14:paraId="368BE45E" w14:textId="77777777" w:rsidTr="00A84D04">
        <w:trPr>
          <w:jc w:val="center"/>
        </w:trPr>
        <w:tc>
          <w:tcPr>
            <w:tcW w:w="9752" w:type="dxa"/>
          </w:tcPr>
          <w:p w14:paraId="5AE8F856" w14:textId="77777777" w:rsidR="00A84D04" w:rsidRPr="00E92315" w:rsidRDefault="00A84D04">
            <w:pPr>
              <w:keepNext/>
            </w:pPr>
          </w:p>
        </w:tc>
      </w:tr>
      <w:tr w:rsidR="00A84D04" w:rsidRPr="00E92315" w14:paraId="29B6BD0F" w14:textId="77777777" w:rsidTr="00A84D04">
        <w:trPr>
          <w:jc w:val="center"/>
        </w:trPr>
        <w:tc>
          <w:tcPr>
            <w:tcW w:w="9752" w:type="dxa"/>
            <w:hideMark/>
          </w:tcPr>
          <w:p w14:paraId="2FC4BDEB" w14:textId="77777777" w:rsidR="00A84D04" w:rsidRPr="00E92315" w:rsidRDefault="00A84D04">
            <w:pPr>
              <w:pStyle w:val="ColumnHeading"/>
              <w:rPr>
                <w:lang w:val="en-GB"/>
              </w:rPr>
            </w:pPr>
            <w:r w:rsidRPr="00E92315">
              <w:rPr>
                <w:lang w:val="en-GB"/>
              </w:rPr>
              <w:t>Text proposed by the Commission</w:t>
            </w:r>
          </w:p>
        </w:tc>
      </w:tr>
      <w:tr w:rsidR="00A84D04" w:rsidRPr="00E92315" w14:paraId="5884571E" w14:textId="77777777" w:rsidTr="00A84D04">
        <w:trPr>
          <w:jc w:val="center"/>
        </w:trPr>
        <w:tc>
          <w:tcPr>
            <w:tcW w:w="9752" w:type="dxa"/>
          </w:tcPr>
          <w:p w14:paraId="627FB65F" w14:textId="77777777" w:rsidR="00A84D04" w:rsidRPr="00E92315" w:rsidRDefault="00A84D04">
            <w:pPr>
              <w:keepNext/>
            </w:pPr>
          </w:p>
        </w:tc>
      </w:tr>
      <w:tr w:rsidR="00A84D04" w:rsidRPr="00E92315" w14:paraId="210E06CF" w14:textId="77777777" w:rsidTr="00A84D04">
        <w:trPr>
          <w:jc w:val="center"/>
        </w:trPr>
        <w:tc>
          <w:tcPr>
            <w:tcW w:w="9752" w:type="dxa"/>
            <w:hideMark/>
          </w:tcPr>
          <w:p w14:paraId="680EF65C" w14:textId="77777777" w:rsidR="00A84D04" w:rsidRPr="00E92315" w:rsidRDefault="00A84D04">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A84D04" w:rsidRPr="00E92315" w14:paraId="496D3667"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227EF71" w14:textId="77777777" w:rsidR="00A84D04" w:rsidRPr="00E92315" w:rsidRDefault="00A84D04">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1199D63" w14:textId="77777777" w:rsidR="00A84D04" w:rsidRPr="00E92315" w:rsidRDefault="00A84D04">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B7C8EB" w14:textId="77777777" w:rsidR="00A84D04" w:rsidRPr="00E92315" w:rsidRDefault="00A84D04">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A38CB4" w14:textId="77777777" w:rsidR="00A84D04" w:rsidRPr="00E92315" w:rsidRDefault="00A84D04">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C59AB1D" w14:textId="77777777" w:rsidR="00A84D04" w:rsidRPr="00E92315" w:rsidRDefault="00A84D04">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7062337" w14:textId="77777777" w:rsidR="00A84D04" w:rsidRPr="00E92315" w:rsidRDefault="00A84D04">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181F135" w14:textId="77777777" w:rsidR="00A84D04" w:rsidRPr="00E92315" w:rsidRDefault="00A84D04">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10F849A" w14:textId="77777777" w:rsidR="00A84D04" w:rsidRPr="00E92315" w:rsidRDefault="00A84D04">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5ED5A5" w14:textId="77777777" w:rsidR="00A84D04" w:rsidRPr="00E92315" w:rsidRDefault="00A84D04">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03702A5" w14:textId="77777777" w:rsidR="00A84D04" w:rsidRPr="00E92315" w:rsidRDefault="00A84D04">
            <w:pPr>
              <w:rPr>
                <w:noProof/>
                <w:sz w:val="16"/>
                <w:szCs w:val="16"/>
                <w:lang w:eastAsia="en-IE"/>
              </w:rPr>
            </w:pPr>
            <w:r w:rsidRPr="00E92315">
              <w:rPr>
                <w:noProof/>
                <w:sz w:val="16"/>
                <w:szCs w:val="16"/>
                <w:lang w:eastAsia="en-IE"/>
              </w:rPr>
              <w:t>Result indicator</w:t>
            </w:r>
          </w:p>
        </w:tc>
      </w:tr>
      <w:tr w:rsidR="00A84D04" w:rsidRPr="00E92315" w14:paraId="4F0BAD44" w14:textId="77777777" w:rsidTr="00493451">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CCEBAD" w14:textId="529432B3" w:rsidR="00A84D04" w:rsidRPr="00E92315" w:rsidRDefault="00A84D04" w:rsidP="00A84D04">
            <w:pPr>
              <w:rPr>
                <w:b/>
                <w:bCs/>
                <w:i/>
                <w:iCs/>
                <w:noProof/>
                <w:sz w:val="16"/>
                <w:szCs w:val="16"/>
                <w:lang w:eastAsia="en-IE"/>
              </w:rPr>
            </w:pPr>
            <w:r w:rsidRPr="00E92315">
              <w:rPr>
                <w:b/>
                <w:bCs/>
                <w:i/>
                <w:iCs/>
                <w:noProof/>
                <w:sz w:val="16"/>
                <w:szCs w:val="16"/>
                <w:lang w:eastAsia="en-IE"/>
              </w:rPr>
              <w:lastRenderedPageBreak/>
              <w:t>Research and innovation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7A3905" w14:textId="6CDD0C5B" w:rsidR="00A84D04" w:rsidRPr="00E92315" w:rsidRDefault="00A84D04" w:rsidP="00A84D04">
            <w:pPr>
              <w:rPr>
                <w:b/>
                <w:bCs/>
                <w:i/>
                <w:iCs/>
                <w:noProof/>
                <w:sz w:val="16"/>
                <w:szCs w:val="16"/>
                <w:lang w:eastAsia="en-IE"/>
              </w:rPr>
            </w:pPr>
            <w:r w:rsidRPr="00E92315">
              <w:rPr>
                <w:b/>
                <w:bCs/>
                <w:i/>
                <w:iCs/>
                <w:noProof/>
                <w:sz w:val="16"/>
                <w:szCs w:val="16"/>
                <w:lang w:eastAsia="en-IE"/>
              </w:rPr>
              <w:t>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EA4152" w14:textId="0632ACBF" w:rsidR="00A84D04" w:rsidRPr="00E92315" w:rsidRDefault="00A84D04" w:rsidP="00A84D04">
            <w:pPr>
              <w:jc w:val="center"/>
              <w:rPr>
                <w:rFonts w:eastAsiaTheme="minorHAnsi"/>
                <w:b/>
                <w:bCs/>
                <w:i/>
                <w:iCs/>
                <w:noProof/>
                <w:sz w:val="16"/>
                <w:szCs w:val="16"/>
                <w:lang w:eastAsia="en-IE"/>
              </w:rPr>
            </w:pPr>
            <w:r w:rsidRPr="00E92315">
              <w:rPr>
                <w:b/>
                <w:bCs/>
                <w:i/>
                <w:iCs/>
                <w:noProof/>
                <w:color w:val="000000"/>
                <w:sz w:val="16"/>
                <w:szCs w:val="16"/>
                <w:lang w:eastAsia="en-IE"/>
              </w:rPr>
              <w:t>361a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D8ABB9" w14:textId="34055E45" w:rsidR="00A84D04" w:rsidRPr="00E92315" w:rsidRDefault="00A84D04" w:rsidP="00A84D04">
            <w:pPr>
              <w:rPr>
                <w:b/>
                <w:bCs/>
                <w:i/>
                <w:iCs/>
                <w:noProof/>
                <w:sz w:val="16"/>
                <w:szCs w:val="16"/>
                <w:lang w:eastAsia="en-IE"/>
              </w:rPr>
            </w:pPr>
            <w:r w:rsidRPr="00E92315">
              <w:rPr>
                <w:b/>
                <w:bCs/>
                <w:i/>
                <w:iCs/>
                <w:noProof/>
                <w:sz w:val="16"/>
                <w:szCs w:val="16"/>
                <w:lang w:eastAsia="en-IE"/>
              </w:rPr>
              <w:t>Funding for research on gender mainstreaming and gender budgeting*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440B63D" w14:textId="556707CC" w:rsidR="00A84D04" w:rsidRPr="00E92315" w:rsidRDefault="00A84D04" w:rsidP="00A84D04">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19C40C9" w14:textId="4247A131" w:rsidR="00A84D04" w:rsidRPr="00E92315" w:rsidRDefault="00A84D04" w:rsidP="00A84D04">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26E5E53" w14:textId="7BE71ABB" w:rsidR="00A84D04" w:rsidRPr="00E92315" w:rsidRDefault="00A84D04" w:rsidP="00A84D04">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F256102" w14:textId="59F905B0" w:rsidR="00A84D04" w:rsidRPr="00E92315" w:rsidRDefault="00A84D04" w:rsidP="00A84D04">
            <w:pPr>
              <w:jc w:val="center"/>
              <w:rPr>
                <w:b/>
                <w:bCs/>
                <w:i/>
                <w:iCs/>
                <w:noProof/>
                <w:sz w:val="16"/>
                <w:szCs w:val="16"/>
                <w:lang w:eastAsia="en-IE"/>
              </w:rPr>
            </w:pPr>
            <w:r w:rsidRPr="00E92315">
              <w:rPr>
                <w:b/>
                <w:bCs/>
                <w:i/>
                <w:iCs/>
                <w:noProof/>
                <w:sz w:val="16"/>
                <w:szCs w:val="16"/>
                <w:lang w:eastAsia="en-IE"/>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AB6839" w14:textId="7F0B2EF6" w:rsidR="00A84D04"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A84D04" w:rsidRPr="00E92315">
              <w:rPr>
                <w:b/>
                <w:bCs/>
                <w:i/>
                <w:iCs/>
                <w:noProof/>
                <w:sz w:val="16"/>
                <w:szCs w:val="16"/>
                <w:lang w:eastAsia="en-IE"/>
              </w:rPr>
              <w:t>Number of peer-reviewed research outputs (publications, conference proceedings, etc.);</w:t>
            </w:r>
          </w:p>
          <w:p w14:paraId="1BCA10FA" w14:textId="4CD78EE6" w:rsidR="00A84D04"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A84D04" w:rsidRPr="00E92315">
              <w:rPr>
                <w:b/>
                <w:bCs/>
                <w:i/>
                <w:iCs/>
                <w:noProof/>
                <w:sz w:val="16"/>
                <w:szCs w:val="16"/>
                <w:lang w:eastAsia="en-IE"/>
              </w:rPr>
              <w:t xml:space="preserve">Number of supported researchers – by gender, career stage and country of origin; </w:t>
            </w:r>
          </w:p>
          <w:p w14:paraId="740BE50E" w14:textId="64A94064" w:rsidR="00A84D04"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A84D04" w:rsidRPr="00E92315">
              <w:rPr>
                <w:b/>
                <w:bCs/>
                <w:i/>
                <w:iCs/>
                <w:noProof/>
                <w:sz w:val="16"/>
                <w:szCs w:val="16"/>
                <w:lang w:eastAsia="en-IE"/>
              </w:rPr>
              <w:t>Share of research outputs (all types) available in open access;</w:t>
            </w:r>
          </w:p>
          <w:p w14:paraId="5B67472B" w14:textId="7BF8C7E2" w:rsidR="00A84D04"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A84D04" w:rsidRPr="00E92315">
              <w:rPr>
                <w:b/>
                <w:bCs/>
                <w:i/>
                <w:iCs/>
                <w:noProof/>
                <w:sz w:val="16"/>
                <w:szCs w:val="16"/>
                <w:lang w:eastAsia="en-IE"/>
              </w:rPr>
              <w:t>Number of research actions and projects funded on implemeting methodologies for Gender Mainstreaming and Gender Budgeting in research and innovation;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223303" w14:textId="77777777" w:rsidR="00A84D04" w:rsidRPr="00E92315" w:rsidRDefault="00A84D04" w:rsidP="00A84D04">
            <w:pPr>
              <w:pStyle w:val="ListParagraph"/>
              <w:tabs>
                <w:tab w:val="left" w:pos="245"/>
              </w:tabs>
              <w:ind w:left="176"/>
              <w:jc w:val="left"/>
              <w:rPr>
                <w:rFonts w:eastAsia="Times New Roman"/>
                <w:b/>
                <w:bCs/>
                <w:i/>
                <w:iCs/>
                <w:noProof/>
                <w:sz w:val="16"/>
                <w:szCs w:val="16"/>
                <w:lang w:eastAsia="en-IE"/>
              </w:rPr>
            </w:pPr>
          </w:p>
        </w:tc>
      </w:tr>
    </w:tbl>
    <w:p w14:paraId="0E02E5DE" w14:textId="77777777" w:rsidR="00A84D04" w:rsidRPr="00E92315" w:rsidRDefault="00A84D04" w:rsidP="00A84D04">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20393929" w14:textId="77777777" w:rsidR="00A84D04" w:rsidRPr="00E92315" w:rsidRDefault="00A84D04" w:rsidP="00A84D04">
      <w:r w:rsidRPr="00E92315">
        <w:rPr>
          <w:rStyle w:val="HideTWBExt"/>
        </w:rPr>
        <w:t>&lt;/Amend&gt;</w:t>
      </w:r>
    </w:p>
    <w:p w14:paraId="4E52A69F" w14:textId="5930C0E9" w:rsidR="00A84D04" w:rsidRPr="00E92315" w:rsidRDefault="00A84D04" w:rsidP="00A84D04">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69</w:t>
      </w:r>
      <w:r w:rsidRPr="00E92315">
        <w:rPr>
          <w:rStyle w:val="HideTWBExt"/>
          <w:b w:val="0"/>
          <w:lang w:val="en-GB"/>
        </w:rPr>
        <w:t>&lt;/NumAm&gt;</w:t>
      </w:r>
    </w:p>
    <w:p w14:paraId="53CEFB9A" w14:textId="77777777" w:rsidR="00A84D04" w:rsidRPr="00E92315" w:rsidRDefault="00A84D04" w:rsidP="00A84D04">
      <w:pPr>
        <w:pStyle w:val="NormalBold12b"/>
        <w:keepNext/>
      </w:pPr>
      <w:r w:rsidRPr="00E92315">
        <w:rPr>
          <w:rStyle w:val="HideTWBExt"/>
          <w:b w:val="0"/>
        </w:rPr>
        <w:t>&lt;DocAmend&gt;</w:t>
      </w:r>
      <w:r w:rsidRPr="00E92315">
        <w:t>Proposal for a regulation</w:t>
      </w:r>
      <w:r w:rsidRPr="00E92315">
        <w:rPr>
          <w:rStyle w:val="HideTWBExt"/>
          <w:b w:val="0"/>
        </w:rPr>
        <w:t>&lt;/DocAmend&gt;</w:t>
      </w:r>
    </w:p>
    <w:p w14:paraId="4697149E" w14:textId="1705A480" w:rsidR="00A84D04" w:rsidRPr="00E92315" w:rsidRDefault="00A84D04" w:rsidP="00A84D04">
      <w:pPr>
        <w:pStyle w:val="NormalBold"/>
      </w:pPr>
      <w:r w:rsidRPr="00E92315">
        <w:rPr>
          <w:rStyle w:val="HideTWBExt"/>
          <w:b w:val="0"/>
        </w:rPr>
        <w:t>&lt;Article&gt;</w:t>
      </w:r>
      <w:r w:rsidRPr="00E92315">
        <w:t xml:space="preserve">Annex I – Row </w:t>
      </w:r>
      <w:r w:rsidR="00816023" w:rsidRPr="00E92315">
        <w:t>388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A84D04" w:rsidRPr="00E92315" w14:paraId="45B6759C" w14:textId="77777777" w:rsidTr="00816023">
        <w:trPr>
          <w:jc w:val="center"/>
        </w:trPr>
        <w:tc>
          <w:tcPr>
            <w:tcW w:w="9750" w:type="dxa"/>
          </w:tcPr>
          <w:p w14:paraId="2CFECACA" w14:textId="77777777" w:rsidR="00A84D04" w:rsidRPr="00E92315" w:rsidRDefault="00A84D04">
            <w:pPr>
              <w:keepNext/>
            </w:pPr>
          </w:p>
        </w:tc>
      </w:tr>
      <w:tr w:rsidR="00A84D04" w:rsidRPr="00E92315" w14:paraId="116BFA94" w14:textId="77777777" w:rsidTr="00816023">
        <w:trPr>
          <w:jc w:val="center"/>
        </w:trPr>
        <w:tc>
          <w:tcPr>
            <w:tcW w:w="9750" w:type="dxa"/>
            <w:hideMark/>
          </w:tcPr>
          <w:p w14:paraId="03CAAD6E" w14:textId="77777777" w:rsidR="00A84D04" w:rsidRPr="00E92315" w:rsidRDefault="00A84D04">
            <w:pPr>
              <w:pStyle w:val="ColumnHeading"/>
              <w:rPr>
                <w:lang w:val="en-GB"/>
              </w:rPr>
            </w:pPr>
            <w:r w:rsidRPr="00E92315">
              <w:rPr>
                <w:lang w:val="en-GB"/>
              </w:rPr>
              <w:t>Text proposed by the Commission</w:t>
            </w:r>
          </w:p>
        </w:tc>
      </w:tr>
    </w:tbl>
    <w:p w14:paraId="56E5D92D" w14:textId="77777777" w:rsidR="00A84D04" w:rsidRPr="00E92315" w:rsidRDefault="00A84D04" w:rsidP="00A84D04"/>
    <w:tbl>
      <w:tblPr>
        <w:tblW w:w="9750" w:type="dxa"/>
        <w:jc w:val="center"/>
        <w:tblLayout w:type="fixed"/>
        <w:tblCellMar>
          <w:left w:w="340" w:type="dxa"/>
          <w:right w:w="340" w:type="dxa"/>
        </w:tblCellMar>
        <w:tblLook w:val="04A0" w:firstRow="1" w:lastRow="0" w:firstColumn="1" w:lastColumn="0" w:noHBand="0" w:noVBand="1"/>
      </w:tblPr>
      <w:tblGrid>
        <w:gridCol w:w="9750"/>
      </w:tblGrid>
      <w:tr w:rsidR="00A84D04" w:rsidRPr="00E92315" w14:paraId="2B5AA887" w14:textId="77777777" w:rsidTr="00A84D04">
        <w:trPr>
          <w:jc w:val="center"/>
        </w:trPr>
        <w:tc>
          <w:tcPr>
            <w:tcW w:w="9752" w:type="dxa"/>
          </w:tcPr>
          <w:p w14:paraId="4AC965FE" w14:textId="77777777" w:rsidR="00A84D04" w:rsidRPr="00E92315" w:rsidRDefault="00A84D04">
            <w:pPr>
              <w:keepNext/>
            </w:pPr>
          </w:p>
        </w:tc>
      </w:tr>
      <w:tr w:rsidR="00A84D04" w:rsidRPr="00E92315" w14:paraId="2B5BCA13" w14:textId="77777777" w:rsidTr="00A84D04">
        <w:trPr>
          <w:jc w:val="center"/>
        </w:trPr>
        <w:tc>
          <w:tcPr>
            <w:tcW w:w="9752" w:type="dxa"/>
            <w:hideMark/>
          </w:tcPr>
          <w:p w14:paraId="5000020F" w14:textId="77777777" w:rsidR="00A84D04" w:rsidRPr="00E92315" w:rsidRDefault="00A84D04">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A84D04" w:rsidRPr="00E92315" w14:paraId="451F94CC"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B63FF75" w14:textId="77777777" w:rsidR="00A84D04" w:rsidRPr="00E92315" w:rsidRDefault="00A84D04">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64C336C" w14:textId="77777777" w:rsidR="00A84D04" w:rsidRPr="00E92315" w:rsidRDefault="00A84D04">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5DA341" w14:textId="77777777" w:rsidR="00A84D04" w:rsidRPr="00E92315" w:rsidRDefault="00A84D04">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4CD977" w14:textId="77777777" w:rsidR="00A84D04" w:rsidRPr="00E92315" w:rsidRDefault="00A84D04">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A3F96F3" w14:textId="77777777" w:rsidR="00A84D04" w:rsidRPr="00E92315" w:rsidRDefault="00A84D04">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48ED79F" w14:textId="77777777" w:rsidR="00A84D04" w:rsidRPr="00E92315" w:rsidRDefault="00A84D04">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6F2C575" w14:textId="77777777" w:rsidR="00A84D04" w:rsidRPr="00E92315" w:rsidRDefault="00A84D04">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A8DD30C" w14:textId="77777777" w:rsidR="00A84D04" w:rsidRPr="00E92315" w:rsidRDefault="00A84D04">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E66062" w14:textId="77777777" w:rsidR="00A84D04" w:rsidRPr="00E92315" w:rsidRDefault="00A84D04">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A0C4E2A" w14:textId="77777777" w:rsidR="00A84D04" w:rsidRPr="00E92315" w:rsidRDefault="00A84D04">
            <w:pPr>
              <w:rPr>
                <w:noProof/>
                <w:sz w:val="16"/>
                <w:szCs w:val="16"/>
                <w:lang w:eastAsia="en-IE"/>
              </w:rPr>
            </w:pPr>
            <w:r w:rsidRPr="00E92315">
              <w:rPr>
                <w:noProof/>
                <w:sz w:val="16"/>
                <w:szCs w:val="16"/>
                <w:lang w:eastAsia="en-IE"/>
              </w:rPr>
              <w:t>Result indicator</w:t>
            </w:r>
          </w:p>
        </w:tc>
      </w:tr>
      <w:tr w:rsidR="00816023" w:rsidRPr="00E92315" w14:paraId="2ADF93F6" w14:textId="77777777" w:rsidTr="003508D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9C338B" w14:textId="59B03A30" w:rsidR="00816023" w:rsidRPr="00E92315" w:rsidRDefault="00816023" w:rsidP="00816023">
            <w:pPr>
              <w:rPr>
                <w:b/>
                <w:bCs/>
                <w:i/>
                <w:iCs/>
                <w:noProof/>
                <w:sz w:val="16"/>
                <w:szCs w:val="16"/>
                <w:lang w:eastAsia="en-IE"/>
              </w:rPr>
            </w:pPr>
            <w:r w:rsidRPr="00E92315">
              <w:rPr>
                <w:b/>
                <w:bCs/>
                <w:i/>
                <w:iCs/>
                <w:noProof/>
                <w:sz w:val="16"/>
                <w:szCs w:val="16"/>
                <w:lang w:eastAsia="en-IE"/>
              </w:rPr>
              <w:lastRenderedPageBreak/>
              <w:t>Peace, conflict and humanitarian aid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7248BD" w14:textId="365C4809" w:rsidR="00816023" w:rsidRPr="00E92315" w:rsidRDefault="00816023" w:rsidP="00816023">
            <w:pPr>
              <w:rPr>
                <w:b/>
                <w:bCs/>
                <w:i/>
                <w:iCs/>
                <w:noProof/>
                <w:sz w:val="16"/>
                <w:szCs w:val="16"/>
                <w:lang w:eastAsia="en-IE"/>
              </w:rPr>
            </w:pPr>
            <w:r w:rsidRPr="00E92315">
              <w:rPr>
                <w:b/>
                <w:bCs/>
                <w:i/>
                <w:iCs/>
                <w:noProof/>
                <w:sz w:val="16"/>
                <w:szCs w:val="16"/>
                <w:lang w:eastAsia="en-IE"/>
              </w:rPr>
              <w:t>Conflict, peace and security</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5D746B" w14:textId="120C16FC" w:rsidR="00816023" w:rsidRPr="00E92315" w:rsidRDefault="00816023" w:rsidP="00816023">
            <w:pPr>
              <w:jc w:val="center"/>
              <w:rPr>
                <w:rFonts w:eastAsiaTheme="minorHAnsi"/>
                <w:noProof/>
                <w:sz w:val="16"/>
                <w:szCs w:val="16"/>
                <w:lang w:eastAsia="en-IE"/>
              </w:rPr>
            </w:pPr>
            <w:r w:rsidRPr="00E92315">
              <w:rPr>
                <w:b/>
                <w:bCs/>
                <w:i/>
                <w:iCs/>
                <w:noProof/>
                <w:sz w:val="16"/>
                <w:szCs w:val="16"/>
                <w:lang w:eastAsia="en-IE"/>
              </w:rPr>
              <w:t>388a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2D7AAC" w14:textId="7E3ADCA8" w:rsidR="00816023" w:rsidRPr="00E92315" w:rsidRDefault="00816023" w:rsidP="00816023">
            <w:pPr>
              <w:rPr>
                <w:rFonts w:cstheme="minorBidi"/>
                <w:noProof/>
                <w:sz w:val="16"/>
                <w:szCs w:val="16"/>
                <w:lang w:eastAsia="en-IE"/>
              </w:rPr>
            </w:pPr>
            <w:r w:rsidRPr="00E92315">
              <w:rPr>
                <w:b/>
                <w:bCs/>
                <w:i/>
                <w:iCs/>
                <w:noProof/>
                <w:sz w:val="16"/>
                <w:szCs w:val="16"/>
                <w:lang w:eastAsia="en-IE"/>
              </w:rPr>
              <w:t>Promoting women’s participation and representation in positions of responsibility and decision-making related to resolution of conflicts and crises, security and peacebuilding*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7C7C25F" w14:textId="54CC80FF" w:rsidR="00816023" w:rsidRPr="00E92315" w:rsidRDefault="00816023" w:rsidP="00816023">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5787E97" w14:textId="1EFA170E" w:rsidR="00816023" w:rsidRPr="00E92315" w:rsidRDefault="00816023" w:rsidP="00816023">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A9D5D05" w14:textId="44F2B981" w:rsidR="00816023" w:rsidRPr="00E92315" w:rsidRDefault="00816023" w:rsidP="00816023">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2064D73" w14:textId="184AC846" w:rsidR="00816023" w:rsidRPr="00E92315" w:rsidRDefault="00816023" w:rsidP="00816023">
            <w:pPr>
              <w:jc w:val="center"/>
              <w:rPr>
                <w:b/>
                <w:bCs/>
                <w:i/>
                <w:iCs/>
                <w:noProof/>
                <w:sz w:val="16"/>
                <w:szCs w:val="16"/>
                <w:lang w:eastAsia="en-IE"/>
              </w:rPr>
            </w:pPr>
            <w:r w:rsidRPr="00E92315">
              <w:rPr>
                <w:b/>
                <w:bCs/>
                <w:i/>
                <w:iCs/>
                <w:noProof/>
                <w:sz w:val="16"/>
                <w:szCs w:val="16"/>
                <w:lang w:eastAsia="en-IE"/>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EFC462" w14:textId="0BEB83CA" w:rsidR="00816023"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of actions funded to promote women’s participation and representation in resolution of conflicts and crises, security and peacebuilding;</w:t>
            </w:r>
          </w:p>
          <w:p w14:paraId="5D4DBEF0" w14:textId="09604D2C" w:rsidR="00816023"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of women negotiators, mediators, and  witnesses signatories in formal peace and ceasefire negotiations;</w:t>
            </w:r>
          </w:p>
          <w:p w14:paraId="0AA2E724" w14:textId="02E11FBC" w:rsidR="00816023"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of women in local peace committees, community security forums, and local government in conflict-affected areas;</w:t>
            </w:r>
          </w:p>
          <w:p w14:paraId="2689FD69" w14:textId="761A4EE2" w:rsidR="00816023"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of women in senior positions within regional and international security organizations;</w:t>
            </w:r>
          </w:p>
          <w:p w14:paraId="16CB7ADE" w14:textId="057478A8" w:rsidR="00816023"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of women trained, mentored, or supported to take on leadership and decision-making roles in these sectors;</w:t>
            </w:r>
          </w:p>
          <w:p w14:paraId="787BBF7F" w14:textId="07F1DE74" w:rsidR="00816023" w:rsidRPr="00E92315" w:rsidRDefault="00816023" w:rsidP="00816023">
            <w:pPr>
              <w:tabs>
                <w:tab w:val="left" w:pos="245"/>
              </w:tabs>
              <w:ind w:left="176" w:hanging="142"/>
              <w:rPr>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354256" w14:textId="496C9104" w:rsidR="00816023"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of policies, strategies, or action plans adopted to promote women’s equal participation in conflict prevention, crisis management, security, and peacebuilding;</w:t>
            </w:r>
          </w:p>
          <w:p w14:paraId="713E8CBE" w14:textId="47D28A8E" w:rsidR="00816023"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Share of women in leadership and decision-making roles in conflict prevention, crisis management, security, and peacebuilding processes;</w:t>
            </w:r>
          </w:p>
          <w:p w14:paraId="07AA5B60" w14:textId="30D559D3" w:rsidR="00816023" w:rsidRPr="00E92315" w:rsidRDefault="009D558E" w:rsidP="009D558E">
            <w:pPr>
              <w:tabs>
                <w:tab w:val="left" w:pos="245"/>
              </w:tabs>
              <w:ind w:left="176" w:hanging="142"/>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Share of women in formal peace negotiations, mediation efforts, and security governance structures;</w:t>
            </w:r>
          </w:p>
          <w:p w14:paraId="3E6E5C81" w14:textId="1F9877AA" w:rsidR="00816023" w:rsidRPr="00E92315" w:rsidRDefault="009D558E" w:rsidP="009D558E">
            <w:pPr>
              <w:tabs>
                <w:tab w:val="left" w:pos="245"/>
              </w:tabs>
              <w:ind w:left="176" w:hanging="142"/>
              <w:rPr>
                <w:noProof/>
                <w:sz w:val="16"/>
                <w:szCs w:val="16"/>
                <w:lang w:eastAsia="en-IE"/>
              </w:rPr>
            </w:pPr>
            <w:r w:rsidRPr="00E92315">
              <w:rPr>
                <w:rFonts w:ascii="Symbol" w:eastAsiaTheme="minorHAnsi" w:hAnsi="Symbol"/>
                <w:noProof/>
                <w:kern w:val="2"/>
                <w:sz w:val="16"/>
                <w:szCs w:val="16"/>
                <w:lang w:eastAsia="en-IE"/>
                <w14:ligatures w14:val="standardContextual"/>
              </w:rPr>
              <w:t></w:t>
            </w:r>
            <w:r w:rsidRPr="00E92315">
              <w:rPr>
                <w:rFonts w:ascii="Symbol" w:eastAsiaTheme="minorHAnsi" w:hAnsi="Symbol"/>
                <w:noProof/>
                <w:kern w:val="2"/>
                <w:sz w:val="16"/>
                <w:szCs w:val="16"/>
                <w:lang w:eastAsia="en-IE"/>
                <w14:ligatures w14:val="standardContextual"/>
              </w:rPr>
              <w:tab/>
            </w:r>
            <w:r w:rsidR="00816023" w:rsidRPr="00E92315">
              <w:rPr>
                <w:b/>
                <w:bCs/>
                <w:i/>
                <w:iCs/>
                <w:noProof/>
                <w:sz w:val="16"/>
                <w:szCs w:val="16"/>
                <w:lang w:eastAsia="en-IE"/>
              </w:rPr>
              <w:t>Perception of inclusiveness and gender equality in decision-making processes by gender and role;</w:t>
            </w:r>
          </w:p>
        </w:tc>
      </w:tr>
    </w:tbl>
    <w:p w14:paraId="5E3C08B3" w14:textId="77777777" w:rsidR="00A84D04" w:rsidRPr="00E92315" w:rsidRDefault="00A84D04" w:rsidP="00A84D04">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4026AE0B" w14:textId="77777777" w:rsidR="00A84D04" w:rsidRPr="00E92315" w:rsidRDefault="00A84D04" w:rsidP="00A84D04">
      <w:r w:rsidRPr="00E92315">
        <w:rPr>
          <w:rStyle w:val="HideTWBExt"/>
        </w:rPr>
        <w:t>&lt;/Amend&gt;</w:t>
      </w:r>
    </w:p>
    <w:p w14:paraId="26EFAEDE" w14:textId="5BFC4827" w:rsidR="00A84D04" w:rsidRPr="00E92315" w:rsidRDefault="00A84D04" w:rsidP="00A84D04">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70</w:t>
      </w:r>
      <w:r w:rsidRPr="00E92315">
        <w:rPr>
          <w:rStyle w:val="HideTWBExt"/>
          <w:b w:val="0"/>
          <w:lang w:val="en-GB"/>
        </w:rPr>
        <w:t>&lt;/NumAm&gt;</w:t>
      </w:r>
    </w:p>
    <w:p w14:paraId="54145071" w14:textId="77777777" w:rsidR="00A84D04" w:rsidRPr="00E92315" w:rsidRDefault="00A84D04" w:rsidP="00A84D04">
      <w:pPr>
        <w:pStyle w:val="NormalBold12b"/>
        <w:keepNext/>
      </w:pPr>
      <w:r w:rsidRPr="00E92315">
        <w:rPr>
          <w:rStyle w:val="HideTWBExt"/>
          <w:b w:val="0"/>
        </w:rPr>
        <w:t>&lt;DocAmend&gt;</w:t>
      </w:r>
      <w:r w:rsidRPr="00E92315">
        <w:t>Proposal for a regulation</w:t>
      </w:r>
      <w:r w:rsidRPr="00E92315">
        <w:rPr>
          <w:rStyle w:val="HideTWBExt"/>
          <w:b w:val="0"/>
        </w:rPr>
        <w:t>&lt;/DocAmend&gt;</w:t>
      </w:r>
    </w:p>
    <w:p w14:paraId="2A5ED811" w14:textId="0DF7F5A8" w:rsidR="00A84D04" w:rsidRPr="00E92315" w:rsidRDefault="00A84D04" w:rsidP="00A84D04">
      <w:pPr>
        <w:pStyle w:val="NormalBold"/>
      </w:pPr>
      <w:r w:rsidRPr="00E92315">
        <w:rPr>
          <w:rStyle w:val="HideTWBExt"/>
          <w:b w:val="0"/>
        </w:rPr>
        <w:t>&lt;Article&gt;</w:t>
      </w:r>
      <w:r w:rsidRPr="00E92315">
        <w:t xml:space="preserve">Annex I – Row </w:t>
      </w:r>
      <w:r w:rsidR="00816023" w:rsidRPr="00E92315">
        <w:t>410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A84D04" w:rsidRPr="00E92315" w14:paraId="29829F18" w14:textId="77777777" w:rsidTr="00816023">
        <w:trPr>
          <w:jc w:val="center"/>
        </w:trPr>
        <w:tc>
          <w:tcPr>
            <w:tcW w:w="9750" w:type="dxa"/>
          </w:tcPr>
          <w:p w14:paraId="1393D5ED" w14:textId="77777777" w:rsidR="00A84D04" w:rsidRPr="00E92315" w:rsidRDefault="00A84D04">
            <w:pPr>
              <w:keepNext/>
            </w:pPr>
          </w:p>
        </w:tc>
      </w:tr>
      <w:tr w:rsidR="00A84D04" w:rsidRPr="00E92315" w14:paraId="069DDBC9" w14:textId="77777777" w:rsidTr="00816023">
        <w:trPr>
          <w:jc w:val="center"/>
        </w:trPr>
        <w:tc>
          <w:tcPr>
            <w:tcW w:w="9750" w:type="dxa"/>
            <w:hideMark/>
          </w:tcPr>
          <w:p w14:paraId="131E25D3" w14:textId="77777777" w:rsidR="00A84D04" w:rsidRPr="00E92315" w:rsidRDefault="00A84D04">
            <w:pPr>
              <w:pStyle w:val="ColumnHeading"/>
              <w:rPr>
                <w:lang w:val="en-GB"/>
              </w:rPr>
            </w:pPr>
            <w:r w:rsidRPr="00E92315">
              <w:rPr>
                <w:lang w:val="en-GB"/>
              </w:rPr>
              <w:t>Text proposed by the Commission</w:t>
            </w:r>
          </w:p>
        </w:tc>
      </w:tr>
    </w:tbl>
    <w:p w14:paraId="10D48CDA" w14:textId="77777777" w:rsidR="00A84D04" w:rsidRPr="00E92315" w:rsidRDefault="00A84D04" w:rsidP="00A84D04"/>
    <w:tbl>
      <w:tblPr>
        <w:tblW w:w="9750" w:type="dxa"/>
        <w:jc w:val="center"/>
        <w:tblLayout w:type="fixed"/>
        <w:tblCellMar>
          <w:left w:w="340" w:type="dxa"/>
          <w:right w:w="340" w:type="dxa"/>
        </w:tblCellMar>
        <w:tblLook w:val="04A0" w:firstRow="1" w:lastRow="0" w:firstColumn="1" w:lastColumn="0" w:noHBand="0" w:noVBand="1"/>
      </w:tblPr>
      <w:tblGrid>
        <w:gridCol w:w="9750"/>
      </w:tblGrid>
      <w:tr w:rsidR="00A84D04" w:rsidRPr="00E92315" w14:paraId="4C74CE6C" w14:textId="77777777" w:rsidTr="00A84D04">
        <w:trPr>
          <w:jc w:val="center"/>
        </w:trPr>
        <w:tc>
          <w:tcPr>
            <w:tcW w:w="9752" w:type="dxa"/>
          </w:tcPr>
          <w:p w14:paraId="452C3833" w14:textId="77777777" w:rsidR="00A84D04" w:rsidRPr="00E92315" w:rsidRDefault="00A84D04">
            <w:pPr>
              <w:keepNext/>
            </w:pPr>
          </w:p>
        </w:tc>
      </w:tr>
      <w:tr w:rsidR="00A84D04" w:rsidRPr="00E92315" w14:paraId="3CCE6A45" w14:textId="77777777" w:rsidTr="00A84D04">
        <w:trPr>
          <w:jc w:val="center"/>
        </w:trPr>
        <w:tc>
          <w:tcPr>
            <w:tcW w:w="9752" w:type="dxa"/>
            <w:hideMark/>
          </w:tcPr>
          <w:p w14:paraId="381FF388" w14:textId="77777777" w:rsidR="00A84D04" w:rsidRPr="00E92315" w:rsidRDefault="00A84D04">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A84D04" w:rsidRPr="00E92315" w14:paraId="37F927F9"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5CFA5F1" w14:textId="77777777" w:rsidR="00A84D04" w:rsidRPr="00E92315" w:rsidRDefault="00A84D04">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A1DF654" w14:textId="77777777" w:rsidR="00A84D04" w:rsidRPr="00E92315" w:rsidRDefault="00A84D04">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7FBDF3" w14:textId="77777777" w:rsidR="00A84D04" w:rsidRPr="00E92315" w:rsidRDefault="00A84D04">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A6C70D" w14:textId="77777777" w:rsidR="00A84D04" w:rsidRPr="00E92315" w:rsidRDefault="00A84D04">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62F2B44" w14:textId="77777777" w:rsidR="00A84D04" w:rsidRPr="00E92315" w:rsidRDefault="00A84D04">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A9BBEF8" w14:textId="77777777" w:rsidR="00A84D04" w:rsidRPr="00E92315" w:rsidRDefault="00A84D04">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3FA262E" w14:textId="77777777" w:rsidR="00A84D04" w:rsidRPr="00E92315" w:rsidRDefault="00A84D04">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E9796BD" w14:textId="77777777" w:rsidR="00A84D04" w:rsidRPr="00E92315" w:rsidRDefault="00A84D04">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7EBD61" w14:textId="77777777" w:rsidR="00A84D04" w:rsidRPr="00E92315" w:rsidRDefault="00A84D04">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1342195" w14:textId="77777777" w:rsidR="00A84D04" w:rsidRPr="00E92315" w:rsidRDefault="00A84D04">
            <w:pPr>
              <w:rPr>
                <w:noProof/>
                <w:sz w:val="16"/>
                <w:szCs w:val="16"/>
                <w:lang w:eastAsia="en-IE"/>
              </w:rPr>
            </w:pPr>
            <w:r w:rsidRPr="00E92315">
              <w:rPr>
                <w:noProof/>
                <w:sz w:val="16"/>
                <w:szCs w:val="16"/>
                <w:lang w:eastAsia="en-IE"/>
              </w:rPr>
              <w:t>Result indicator</w:t>
            </w:r>
          </w:p>
        </w:tc>
      </w:tr>
      <w:tr w:rsidR="00816023" w:rsidRPr="00E92315" w14:paraId="6483F9FF" w14:textId="77777777" w:rsidTr="003508D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7F42F0" w14:textId="43D5A4B6" w:rsidR="00816023" w:rsidRPr="00E92315" w:rsidRDefault="00816023" w:rsidP="00816023">
            <w:pPr>
              <w:rPr>
                <w:b/>
                <w:bCs/>
                <w:i/>
                <w:iCs/>
                <w:noProof/>
                <w:sz w:val="16"/>
                <w:szCs w:val="16"/>
                <w:lang w:eastAsia="en-IE"/>
              </w:rPr>
            </w:pPr>
            <w:r w:rsidRPr="00E92315">
              <w:rPr>
                <w:b/>
                <w:bCs/>
                <w:i/>
                <w:iCs/>
                <w:noProof/>
                <w:sz w:val="16"/>
                <w:szCs w:val="16"/>
                <w:lang w:eastAsia="en-IE"/>
              </w:rPr>
              <w:lastRenderedPageBreak/>
              <w:t>Resilience, defence industry and space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37D5F7" w14:textId="46223053" w:rsidR="00816023" w:rsidRPr="00E92315" w:rsidRDefault="00816023" w:rsidP="00816023">
            <w:pPr>
              <w:rPr>
                <w:noProof/>
                <w:sz w:val="16"/>
                <w:szCs w:val="16"/>
                <w:lang w:eastAsia="en-IE"/>
              </w:rPr>
            </w:pPr>
            <w:r w:rsidRPr="00E92315">
              <w:rPr>
                <w:b/>
                <w:bCs/>
                <w:i/>
                <w:iCs/>
                <w:noProof/>
                <w:sz w:val="16"/>
                <w:szCs w:val="16"/>
                <w:lang w:eastAsia="en-IE"/>
              </w:rPr>
              <w:t>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184A69" w14:textId="4FC8763E" w:rsidR="00816023" w:rsidRPr="00E92315" w:rsidRDefault="00816023" w:rsidP="00816023">
            <w:pPr>
              <w:jc w:val="center"/>
              <w:rPr>
                <w:rFonts w:eastAsiaTheme="minorHAnsi"/>
                <w:noProof/>
                <w:sz w:val="16"/>
                <w:szCs w:val="16"/>
                <w:lang w:eastAsia="en-IE"/>
              </w:rPr>
            </w:pPr>
            <w:r w:rsidRPr="00E92315">
              <w:rPr>
                <w:b/>
                <w:bCs/>
                <w:i/>
                <w:iCs/>
                <w:noProof/>
                <w:sz w:val="16"/>
                <w:szCs w:val="16"/>
                <w:lang w:eastAsia="en-IE"/>
              </w:rPr>
              <w:t>410a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EB6448" w14:textId="68E97C7D" w:rsidR="00816023" w:rsidRPr="00E92315" w:rsidRDefault="00816023" w:rsidP="00816023">
            <w:pPr>
              <w:rPr>
                <w:noProof/>
                <w:sz w:val="16"/>
                <w:szCs w:val="16"/>
                <w:lang w:eastAsia="en-IE"/>
              </w:rPr>
            </w:pPr>
            <w:r w:rsidRPr="00E92315">
              <w:rPr>
                <w:b/>
                <w:bCs/>
                <w:i/>
                <w:iCs/>
                <w:noProof/>
                <w:sz w:val="16"/>
                <w:szCs w:val="16"/>
                <w:lang w:eastAsia="en-IE"/>
              </w:rPr>
              <w:t>Promoting women’s participation and representation in positions of responsibility and decision-making related to resilience, defence and space*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572D23A" w14:textId="6E6B6DCB" w:rsidR="00816023" w:rsidRPr="00E92315" w:rsidRDefault="00816023" w:rsidP="00816023">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0F8047D" w14:textId="3D0759ED" w:rsidR="00816023" w:rsidRPr="00E92315" w:rsidRDefault="00816023" w:rsidP="00816023">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5D10E58" w14:textId="67E5148A" w:rsidR="00816023" w:rsidRPr="00E92315" w:rsidRDefault="00816023" w:rsidP="00816023">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0202521" w14:textId="114127A8" w:rsidR="00816023" w:rsidRPr="00E92315" w:rsidRDefault="00816023" w:rsidP="00816023">
            <w:pPr>
              <w:jc w:val="center"/>
              <w:rPr>
                <w:noProof/>
                <w:sz w:val="16"/>
                <w:szCs w:val="16"/>
                <w:lang w:eastAsia="en-IE"/>
              </w:rPr>
            </w:pPr>
            <w:r w:rsidRPr="00E92315">
              <w:rPr>
                <w:b/>
                <w:bCs/>
                <w:i/>
                <w:iCs/>
                <w:noProof/>
                <w:sz w:val="16"/>
                <w:szCs w:val="16"/>
                <w:lang w:eastAsia="en-IE"/>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157768" w14:textId="23DC6538"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of actions funded to promote women’s full, equal and meaningful participation and representation in positions of responsibility and decision-making and gender balanced representation in resilience, defence and space;</w:t>
            </w:r>
          </w:p>
          <w:p w14:paraId="3392BFAD" w14:textId="703849AC"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of  women at the Representation at highest levels;</w:t>
            </w:r>
          </w:p>
          <w:p w14:paraId="1FD02318" w14:textId="1EFCCF6D"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of women supported through leadership development, mentoring, or capacity-building programs;</w:t>
            </w:r>
          </w:p>
          <w:p w14:paraId="0EDF21FE" w14:textId="6B9BCD0C"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of recruitment, promotion, or selection processes revised to include gender equality measures;</w:t>
            </w:r>
          </w:p>
          <w:p w14:paraId="2127D1AF" w14:textId="32C61E83"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of women in higher defence studies and professional military education, linked to space;</w:t>
            </w:r>
          </w:p>
          <w:p w14:paraId="0FA3FA33" w14:textId="77777777" w:rsidR="00816023" w:rsidRPr="00E92315" w:rsidRDefault="00816023" w:rsidP="00816023">
            <w:pPr>
              <w:tabs>
                <w:tab w:val="left" w:pos="245"/>
              </w:tabs>
              <w:rPr>
                <w:b/>
                <w:bCs/>
                <w:i/>
                <w:iCs/>
                <w:noProof/>
                <w:sz w:val="16"/>
                <w:szCs w:val="16"/>
                <w:lang w:eastAsia="en-IE"/>
              </w:rPr>
            </w:pPr>
          </w:p>
          <w:p w14:paraId="7C3D30B0" w14:textId="0B9B04D8" w:rsidR="00816023" w:rsidRPr="00E92315" w:rsidRDefault="00816023" w:rsidP="00816023">
            <w:pPr>
              <w:tabs>
                <w:tab w:val="left" w:pos="245"/>
              </w:tabs>
              <w:ind w:left="176" w:hanging="142"/>
              <w:rPr>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28CD2D" w14:textId="5E8595E3"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of policies, strategies, or action plans adopted to promote gender-balanced representation in leadership (in resilience, defence, and space sectors);</w:t>
            </w:r>
          </w:p>
          <w:p w14:paraId="02540CD8" w14:textId="600E8BB3"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Share of women in decision-making and leadership positions across resilience, defence, and space sectors;</w:t>
            </w:r>
          </w:p>
          <w:p w14:paraId="246D6E0E" w14:textId="4C086102"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Representation in governance bodies, advisory boards, and senior management roles by gender;</w:t>
            </w:r>
          </w:p>
          <w:p w14:paraId="17564AE5" w14:textId="5EEDBA88"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Perception among staff that recruitment and promotion processes are fair and inclusive by gender;</w:t>
            </w:r>
          </w:p>
        </w:tc>
      </w:tr>
    </w:tbl>
    <w:p w14:paraId="361A9E6E" w14:textId="77777777" w:rsidR="00A84D04" w:rsidRPr="00E92315" w:rsidRDefault="00A84D04" w:rsidP="00A84D04">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363C9FED" w14:textId="77777777" w:rsidR="00A84D04" w:rsidRPr="00E92315" w:rsidRDefault="00A84D04" w:rsidP="00A84D04">
      <w:r w:rsidRPr="00E92315">
        <w:rPr>
          <w:rStyle w:val="HideTWBExt"/>
        </w:rPr>
        <w:t>&lt;/Amend&gt;</w:t>
      </w:r>
    </w:p>
    <w:p w14:paraId="4ED02941" w14:textId="696C314D" w:rsidR="00A84D04" w:rsidRPr="00E92315" w:rsidRDefault="00A84D04" w:rsidP="00A84D04">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71</w:t>
      </w:r>
      <w:r w:rsidRPr="00E92315">
        <w:rPr>
          <w:rStyle w:val="HideTWBExt"/>
          <w:b w:val="0"/>
          <w:lang w:val="en-GB"/>
        </w:rPr>
        <w:t>&lt;/NumAm&gt;</w:t>
      </w:r>
    </w:p>
    <w:p w14:paraId="22CB7A82" w14:textId="77777777" w:rsidR="00A84D04" w:rsidRPr="00E92315" w:rsidRDefault="00A84D04" w:rsidP="00A84D04">
      <w:pPr>
        <w:pStyle w:val="NormalBold12b"/>
        <w:keepNext/>
      </w:pPr>
      <w:r w:rsidRPr="00E92315">
        <w:rPr>
          <w:rStyle w:val="HideTWBExt"/>
          <w:b w:val="0"/>
        </w:rPr>
        <w:t>&lt;DocAmend&gt;</w:t>
      </w:r>
      <w:r w:rsidRPr="00E92315">
        <w:t>Proposal for a regulation</w:t>
      </w:r>
      <w:r w:rsidRPr="00E92315">
        <w:rPr>
          <w:rStyle w:val="HideTWBExt"/>
          <w:b w:val="0"/>
        </w:rPr>
        <w:t>&lt;/DocAmend&gt;</w:t>
      </w:r>
    </w:p>
    <w:p w14:paraId="7327832C" w14:textId="07EAA6C7" w:rsidR="00A84D04" w:rsidRPr="00E92315" w:rsidRDefault="00A84D04" w:rsidP="00A84D04">
      <w:pPr>
        <w:pStyle w:val="NormalBold"/>
      </w:pPr>
      <w:r w:rsidRPr="00E92315">
        <w:rPr>
          <w:rStyle w:val="HideTWBExt"/>
          <w:b w:val="0"/>
        </w:rPr>
        <w:t>&lt;Article&gt;</w:t>
      </w:r>
      <w:r w:rsidRPr="00E92315">
        <w:t xml:space="preserve">Annex I – Row </w:t>
      </w:r>
      <w:r w:rsidR="00816023" w:rsidRPr="00E92315">
        <w:t>410 b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A84D04" w:rsidRPr="00E92315" w14:paraId="2B3D24AC" w14:textId="77777777" w:rsidTr="00816023">
        <w:trPr>
          <w:jc w:val="center"/>
        </w:trPr>
        <w:tc>
          <w:tcPr>
            <w:tcW w:w="9750" w:type="dxa"/>
          </w:tcPr>
          <w:p w14:paraId="4DE026CB" w14:textId="77777777" w:rsidR="00A84D04" w:rsidRPr="00E92315" w:rsidRDefault="00A84D04">
            <w:pPr>
              <w:keepNext/>
            </w:pPr>
          </w:p>
        </w:tc>
      </w:tr>
      <w:tr w:rsidR="00A84D04" w:rsidRPr="00E92315" w14:paraId="21DEFAB8" w14:textId="77777777" w:rsidTr="00816023">
        <w:trPr>
          <w:jc w:val="center"/>
        </w:trPr>
        <w:tc>
          <w:tcPr>
            <w:tcW w:w="9750" w:type="dxa"/>
            <w:hideMark/>
          </w:tcPr>
          <w:p w14:paraId="63B495AD" w14:textId="77777777" w:rsidR="00A84D04" w:rsidRPr="00E92315" w:rsidRDefault="00A84D04">
            <w:pPr>
              <w:pStyle w:val="ColumnHeading"/>
              <w:rPr>
                <w:lang w:val="en-GB"/>
              </w:rPr>
            </w:pPr>
            <w:r w:rsidRPr="00E92315">
              <w:rPr>
                <w:lang w:val="en-GB"/>
              </w:rPr>
              <w:t>Text proposed by the Commission</w:t>
            </w:r>
          </w:p>
        </w:tc>
      </w:tr>
      <w:tr w:rsidR="00A84D04" w:rsidRPr="00E92315" w14:paraId="336223D6" w14:textId="77777777" w:rsidTr="00816023">
        <w:trPr>
          <w:jc w:val="center"/>
        </w:trPr>
        <w:tc>
          <w:tcPr>
            <w:tcW w:w="9750" w:type="dxa"/>
          </w:tcPr>
          <w:p w14:paraId="20B74F19" w14:textId="77777777" w:rsidR="00A84D04" w:rsidRPr="00E92315" w:rsidRDefault="00A84D04">
            <w:pPr>
              <w:keepNext/>
            </w:pPr>
          </w:p>
        </w:tc>
      </w:tr>
      <w:tr w:rsidR="00A84D04" w:rsidRPr="00E92315" w14:paraId="0BFC19AB" w14:textId="77777777" w:rsidTr="00816023">
        <w:trPr>
          <w:jc w:val="center"/>
        </w:trPr>
        <w:tc>
          <w:tcPr>
            <w:tcW w:w="9750" w:type="dxa"/>
            <w:hideMark/>
          </w:tcPr>
          <w:p w14:paraId="57059398" w14:textId="77777777" w:rsidR="00A84D04" w:rsidRPr="00E92315" w:rsidRDefault="00A84D04">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A84D04" w:rsidRPr="00E92315" w14:paraId="5F5F63DB"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1717ABA" w14:textId="77777777" w:rsidR="00A84D04" w:rsidRPr="00E92315" w:rsidRDefault="00A84D04">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97E27F5" w14:textId="77777777" w:rsidR="00A84D04" w:rsidRPr="00E92315" w:rsidRDefault="00A84D04">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CFBB8B" w14:textId="77777777" w:rsidR="00A84D04" w:rsidRPr="00E92315" w:rsidRDefault="00A84D04">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5A9FA8" w14:textId="77777777" w:rsidR="00A84D04" w:rsidRPr="00E92315" w:rsidRDefault="00A84D04">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AABD9E8" w14:textId="77777777" w:rsidR="00A84D04" w:rsidRPr="00E92315" w:rsidRDefault="00A84D04">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DD36602" w14:textId="77777777" w:rsidR="00A84D04" w:rsidRPr="00E92315" w:rsidRDefault="00A84D04">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1FD3490" w14:textId="77777777" w:rsidR="00A84D04" w:rsidRPr="00E92315" w:rsidRDefault="00A84D04">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9D6705A" w14:textId="77777777" w:rsidR="00A84D04" w:rsidRPr="00E92315" w:rsidRDefault="00A84D04">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A0DFDF" w14:textId="77777777" w:rsidR="00A84D04" w:rsidRPr="00E92315" w:rsidRDefault="00A84D04">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0B94A2D" w14:textId="77777777" w:rsidR="00A84D04" w:rsidRPr="00E92315" w:rsidRDefault="00A84D04">
            <w:pPr>
              <w:rPr>
                <w:noProof/>
                <w:sz w:val="16"/>
                <w:szCs w:val="16"/>
                <w:lang w:eastAsia="en-IE"/>
              </w:rPr>
            </w:pPr>
            <w:r w:rsidRPr="00E92315">
              <w:rPr>
                <w:noProof/>
                <w:sz w:val="16"/>
                <w:szCs w:val="16"/>
                <w:lang w:eastAsia="en-IE"/>
              </w:rPr>
              <w:t>Result indicator</w:t>
            </w:r>
          </w:p>
        </w:tc>
      </w:tr>
      <w:tr w:rsidR="00816023" w:rsidRPr="00E92315" w14:paraId="5F12C88A" w14:textId="77777777" w:rsidTr="003508DD">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86BBA6" w14:textId="4AB01B8B" w:rsidR="00816023" w:rsidRPr="00E92315" w:rsidRDefault="00816023" w:rsidP="00816023">
            <w:pPr>
              <w:rPr>
                <w:b/>
                <w:bCs/>
                <w:i/>
                <w:iCs/>
                <w:noProof/>
                <w:sz w:val="16"/>
                <w:szCs w:val="16"/>
                <w:lang w:eastAsia="en-IE"/>
              </w:rPr>
            </w:pPr>
            <w:r w:rsidRPr="00E92315">
              <w:rPr>
                <w:b/>
                <w:bCs/>
                <w:i/>
                <w:iCs/>
                <w:noProof/>
                <w:sz w:val="16"/>
                <w:szCs w:val="16"/>
                <w:lang w:eastAsia="en-IE"/>
              </w:rPr>
              <w:lastRenderedPageBreak/>
              <w:t>Resilience, defence industry and space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D9B49B" w14:textId="4266E909" w:rsidR="00816023" w:rsidRPr="00E92315" w:rsidRDefault="00816023" w:rsidP="00816023">
            <w:pPr>
              <w:rPr>
                <w:b/>
                <w:bCs/>
                <w:i/>
                <w:iCs/>
                <w:noProof/>
                <w:sz w:val="16"/>
                <w:szCs w:val="16"/>
                <w:lang w:eastAsia="en-IE"/>
              </w:rPr>
            </w:pPr>
            <w:r w:rsidRPr="00E92315">
              <w:rPr>
                <w:b/>
                <w:bCs/>
                <w:i/>
                <w:iCs/>
                <w:noProof/>
                <w:sz w:val="16"/>
                <w:szCs w:val="16"/>
                <w:lang w:eastAsia="en-IE"/>
              </w:rPr>
              <w:t>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F28E53" w14:textId="7FEAECD7" w:rsidR="00816023" w:rsidRPr="00E92315" w:rsidRDefault="00816023" w:rsidP="00816023">
            <w:pPr>
              <w:jc w:val="center"/>
              <w:rPr>
                <w:rFonts w:eastAsiaTheme="minorHAnsi"/>
                <w:b/>
                <w:bCs/>
                <w:i/>
                <w:iCs/>
                <w:noProof/>
                <w:sz w:val="16"/>
                <w:szCs w:val="16"/>
                <w:lang w:eastAsia="en-IE"/>
              </w:rPr>
            </w:pPr>
            <w:r w:rsidRPr="00E92315">
              <w:rPr>
                <w:b/>
                <w:bCs/>
                <w:i/>
                <w:iCs/>
                <w:noProof/>
                <w:sz w:val="16"/>
                <w:szCs w:val="16"/>
                <w:lang w:eastAsia="en-IE"/>
              </w:rPr>
              <w:t>410b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4AF545" w14:textId="21CDB749" w:rsidR="00816023" w:rsidRPr="00E92315" w:rsidRDefault="00816023" w:rsidP="00816023">
            <w:pPr>
              <w:rPr>
                <w:b/>
                <w:bCs/>
                <w:i/>
                <w:iCs/>
                <w:noProof/>
                <w:sz w:val="16"/>
                <w:szCs w:val="16"/>
                <w:lang w:eastAsia="en-IE"/>
              </w:rPr>
            </w:pPr>
            <w:r w:rsidRPr="00E92315">
              <w:rPr>
                <w:b/>
                <w:bCs/>
                <w:i/>
                <w:iCs/>
                <w:noProof/>
                <w:sz w:val="16"/>
                <w:szCs w:val="16"/>
                <w:lang w:eastAsia="en-IE"/>
              </w:rPr>
              <w:t>Promoting gender equality, preventing and combatting sexism and gender-based violence in Defence and space*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4B0404B" w14:textId="6969E4FF" w:rsidR="00816023" w:rsidRPr="00E92315" w:rsidRDefault="00816023" w:rsidP="00816023">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89F4A32" w14:textId="1FFF5CEC" w:rsidR="00816023" w:rsidRPr="00E92315" w:rsidRDefault="00816023" w:rsidP="00816023">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1EE4EE9" w14:textId="6D225CBF" w:rsidR="00816023" w:rsidRPr="00E92315" w:rsidRDefault="00816023" w:rsidP="00816023">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E5605F3" w14:textId="55F991AD" w:rsidR="00816023" w:rsidRPr="00E92315" w:rsidRDefault="00816023" w:rsidP="00816023">
            <w:pPr>
              <w:jc w:val="center"/>
              <w:rPr>
                <w:b/>
                <w:bCs/>
                <w:i/>
                <w:iCs/>
                <w:noProof/>
                <w:sz w:val="16"/>
                <w:szCs w:val="16"/>
                <w:lang w:eastAsia="en-IE"/>
              </w:rPr>
            </w:pPr>
            <w:r w:rsidRPr="00E92315">
              <w:rPr>
                <w:b/>
                <w:bCs/>
                <w:i/>
                <w:iCs/>
                <w:noProof/>
                <w:sz w:val="16"/>
                <w:szCs w:val="16"/>
                <w:lang w:eastAsia="en-IE"/>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8A2528" w14:textId="5247DF1E"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of actions funded to prevent and combat sexism, sexual harassment and gender-based violence in Defence and space;</w:t>
            </w:r>
          </w:p>
          <w:p w14:paraId="56C032AA" w14:textId="1027457F"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of actions funded to promote gender equality in Defence and space;</w:t>
            </w:r>
          </w:p>
          <w:p w14:paraId="3C7C2174" w14:textId="63B0CC02"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of enterprises in defence industry and space with mechanisms and processes in place to prevent and eliminate gender- based violence, sexism and sexual harassment – by micro, small and medium, and large entreprises;</w:t>
            </w:r>
          </w:p>
          <w:p w14:paraId="752F3C27" w14:textId="662C4806"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 xml:space="preserve">Number of nterprises in defence industry and space with implemented gender equality strategies, action plans, or quotas;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D68587" w14:textId="602A8599"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Share of defence and space policies and projects including gender equality components;</w:t>
            </w:r>
          </w:p>
          <w:p w14:paraId="2FCD552D" w14:textId="61FF5F97"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Employment in defence and space - by gender;</w:t>
            </w:r>
          </w:p>
          <w:p w14:paraId="73495D9C" w14:textId="349B8C78"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Employment in management positions in defence and space - by gender, by level of management;</w:t>
            </w:r>
          </w:p>
          <w:p w14:paraId="609927B3" w14:textId="4A3E4C8B"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Ratio of women promoted to senior roles compared to men;</w:t>
            </w:r>
          </w:p>
          <w:p w14:paraId="6E94EBF2" w14:textId="67C4BA85"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Retention and career progression rates in defence and space sectors - by gender;</w:t>
            </w:r>
          </w:p>
          <w:p w14:paraId="622C8EA9" w14:textId="60615AE7"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Systematic formal assessments of barriers to women’s participation;</w:t>
            </w:r>
          </w:p>
          <w:p w14:paraId="6269CB06" w14:textId="4D9A4F3F"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Share of personnel who report feeling safe and respected in the workplace - by gender, by position;</w:t>
            </w:r>
          </w:p>
          <w:p w14:paraId="229E482E" w14:textId="4C4045B3"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Share of enterprises having adequate mechanisms and support structures in place for reporting and dealing with gender- based violence and sexual harassment – by micro, small and medium, and large entreprises;</w:t>
            </w:r>
          </w:p>
          <w:p w14:paraId="30238E31" w14:textId="1439DE38" w:rsidR="00816023" w:rsidRPr="00E92315" w:rsidRDefault="009D558E" w:rsidP="009D558E">
            <w:pPr>
              <w:ind w:left="181" w:hanging="255"/>
              <w:rPr>
                <w:b/>
                <w:bCs/>
                <w:i/>
                <w:iCs/>
                <w:noProof/>
                <w:sz w:val="16"/>
                <w:szCs w:val="16"/>
                <w:lang w:eastAsia="en-IE"/>
              </w:rPr>
            </w:pPr>
            <w:r w:rsidRPr="00E92315">
              <w:rPr>
                <w:rFonts w:ascii="Symbol" w:hAnsi="Symbol"/>
                <w:bCs/>
                <w:iCs/>
                <w:noProof/>
                <w:sz w:val="16"/>
                <w:szCs w:val="16"/>
                <w:lang w:eastAsia="en-IE"/>
              </w:rPr>
              <w:t></w:t>
            </w:r>
            <w:r w:rsidRPr="00E92315">
              <w:rPr>
                <w:rFonts w:ascii="Symbol" w:hAnsi="Symbol"/>
                <w:bCs/>
                <w:iCs/>
                <w:noProof/>
                <w:sz w:val="16"/>
                <w:szCs w:val="16"/>
                <w:lang w:eastAsia="en-IE"/>
              </w:rPr>
              <w:tab/>
            </w:r>
            <w:r w:rsidR="00816023" w:rsidRPr="00E92315">
              <w:rPr>
                <w:b/>
                <w:bCs/>
                <w:i/>
                <w:iCs/>
                <w:noProof/>
                <w:sz w:val="16"/>
                <w:szCs w:val="16"/>
                <w:lang w:eastAsia="en-IE"/>
              </w:rPr>
              <w:t>Number and share of reported cases of gender-based violence and sexual harassment in supported enterprises;</w:t>
            </w:r>
          </w:p>
        </w:tc>
      </w:tr>
    </w:tbl>
    <w:p w14:paraId="6EA42EB2" w14:textId="77777777" w:rsidR="00A84D04" w:rsidRPr="00E92315" w:rsidRDefault="00A84D04" w:rsidP="00A84D04">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5A94BDED" w14:textId="77777777" w:rsidR="00A84D04" w:rsidRPr="00E92315" w:rsidRDefault="00A84D04" w:rsidP="00A84D04">
      <w:r w:rsidRPr="00E92315">
        <w:rPr>
          <w:rStyle w:val="HideTWBExt"/>
        </w:rPr>
        <w:t>&lt;/Amend&gt;</w:t>
      </w:r>
    </w:p>
    <w:p w14:paraId="421CA007" w14:textId="4B1DBC17" w:rsidR="00A84D04" w:rsidRPr="00E92315" w:rsidRDefault="00A84D04" w:rsidP="00A84D04">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72</w:t>
      </w:r>
      <w:r w:rsidRPr="00E92315">
        <w:rPr>
          <w:rStyle w:val="HideTWBExt"/>
          <w:b w:val="0"/>
          <w:lang w:val="en-GB"/>
        </w:rPr>
        <w:t>&lt;/NumAm&gt;</w:t>
      </w:r>
    </w:p>
    <w:p w14:paraId="5F340DA6" w14:textId="77777777" w:rsidR="00A84D04" w:rsidRPr="00E92315" w:rsidRDefault="00A84D04" w:rsidP="00A84D04">
      <w:pPr>
        <w:pStyle w:val="NormalBold12b"/>
        <w:keepNext/>
      </w:pPr>
      <w:r w:rsidRPr="00E92315">
        <w:rPr>
          <w:rStyle w:val="HideTWBExt"/>
          <w:b w:val="0"/>
        </w:rPr>
        <w:t>&lt;DocAmend&gt;</w:t>
      </w:r>
      <w:r w:rsidRPr="00E92315">
        <w:t>Proposal for a regulation</w:t>
      </w:r>
      <w:r w:rsidRPr="00E92315">
        <w:rPr>
          <w:rStyle w:val="HideTWBExt"/>
          <w:b w:val="0"/>
        </w:rPr>
        <w:t>&lt;/DocAmend&gt;</w:t>
      </w:r>
    </w:p>
    <w:p w14:paraId="6AFC82BA" w14:textId="501A13EE" w:rsidR="00A84D04" w:rsidRPr="00E92315" w:rsidRDefault="00A84D04" w:rsidP="00A84D04">
      <w:pPr>
        <w:pStyle w:val="NormalBold"/>
      </w:pPr>
      <w:r w:rsidRPr="00E92315">
        <w:rPr>
          <w:rStyle w:val="HideTWBExt"/>
          <w:b w:val="0"/>
        </w:rPr>
        <w:t>&lt;Article&gt;</w:t>
      </w:r>
      <w:r w:rsidRPr="00E92315">
        <w:t>Annex I – Row 4</w:t>
      </w:r>
      <w:r w:rsidR="00816023" w:rsidRPr="00E92315">
        <w:t>19</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A84D04" w:rsidRPr="00E92315" w14:paraId="71DE4F54" w14:textId="77777777" w:rsidTr="00A84D04">
        <w:trPr>
          <w:jc w:val="center"/>
        </w:trPr>
        <w:tc>
          <w:tcPr>
            <w:tcW w:w="9752" w:type="dxa"/>
          </w:tcPr>
          <w:p w14:paraId="74300936" w14:textId="77777777" w:rsidR="00A84D04" w:rsidRPr="00E92315" w:rsidRDefault="00A84D04">
            <w:pPr>
              <w:keepNext/>
            </w:pPr>
          </w:p>
        </w:tc>
      </w:tr>
      <w:tr w:rsidR="00A84D04" w:rsidRPr="00E92315" w14:paraId="3920E362" w14:textId="77777777" w:rsidTr="00A84D04">
        <w:trPr>
          <w:jc w:val="center"/>
        </w:trPr>
        <w:tc>
          <w:tcPr>
            <w:tcW w:w="9752" w:type="dxa"/>
            <w:hideMark/>
          </w:tcPr>
          <w:p w14:paraId="78964D50" w14:textId="77777777" w:rsidR="00A84D04" w:rsidRPr="00E92315" w:rsidRDefault="00A84D04">
            <w:pPr>
              <w:pStyle w:val="ColumnHeading"/>
              <w:rPr>
                <w:lang w:val="en-GB"/>
              </w:rPr>
            </w:pPr>
            <w:r w:rsidRPr="00E92315">
              <w:rPr>
                <w:lang w:val="en-GB"/>
              </w:rPr>
              <w:t>Text proposed by the Commission</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A84D04" w:rsidRPr="00E92315" w14:paraId="3481843C"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DC0010A" w14:textId="77777777" w:rsidR="00A84D04" w:rsidRPr="00E92315" w:rsidRDefault="00A84D04">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9F4BFB1" w14:textId="77777777" w:rsidR="00A84D04" w:rsidRPr="00E92315" w:rsidRDefault="00A84D04">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6AA1BA" w14:textId="77777777" w:rsidR="00A84D04" w:rsidRPr="00E92315" w:rsidRDefault="00A84D04">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CB076E" w14:textId="77777777" w:rsidR="00A84D04" w:rsidRPr="00E92315" w:rsidRDefault="00A84D04">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DE8DCE7" w14:textId="77777777" w:rsidR="00A84D04" w:rsidRPr="00E92315" w:rsidRDefault="00A84D04">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96F70DF" w14:textId="77777777" w:rsidR="00A84D04" w:rsidRPr="00E92315" w:rsidRDefault="00A84D04">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349E484" w14:textId="77777777" w:rsidR="00A84D04" w:rsidRPr="00E92315" w:rsidRDefault="00A84D04">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4D07D0F" w14:textId="77777777" w:rsidR="00A84D04" w:rsidRPr="00E92315" w:rsidRDefault="00A84D04">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5A91DF" w14:textId="77777777" w:rsidR="00A84D04" w:rsidRPr="00E92315" w:rsidRDefault="00A84D04">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69B07A7" w14:textId="77777777" w:rsidR="00A84D04" w:rsidRPr="00E92315" w:rsidRDefault="00A84D04">
            <w:pPr>
              <w:rPr>
                <w:noProof/>
                <w:sz w:val="16"/>
                <w:szCs w:val="16"/>
                <w:lang w:eastAsia="en-IE"/>
              </w:rPr>
            </w:pPr>
            <w:r w:rsidRPr="00E92315">
              <w:rPr>
                <w:noProof/>
                <w:sz w:val="16"/>
                <w:szCs w:val="16"/>
                <w:lang w:eastAsia="en-IE"/>
              </w:rPr>
              <w:t>Result indicator</w:t>
            </w:r>
          </w:p>
        </w:tc>
      </w:tr>
      <w:tr w:rsidR="00816023" w:rsidRPr="00E92315" w14:paraId="2919EB6F" w14:textId="77777777" w:rsidTr="00C76BD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BAC14B" w14:textId="1253E89C" w:rsidR="00816023" w:rsidRPr="00E92315" w:rsidRDefault="00816023" w:rsidP="00816023">
            <w:pPr>
              <w:rPr>
                <w:noProof/>
                <w:sz w:val="16"/>
                <w:szCs w:val="16"/>
                <w:lang w:eastAsia="en-IE"/>
              </w:rPr>
            </w:pPr>
            <w:r w:rsidRPr="00E92315">
              <w:rPr>
                <w:noProof/>
                <w:sz w:val="16"/>
                <w:szCs w:val="16"/>
                <w:lang w:eastAsia="en-IE"/>
              </w:rPr>
              <w:lastRenderedPageBreak/>
              <w:t>Rights, equality and justice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964FBD" w14:textId="406BAE2F" w:rsidR="00816023" w:rsidRPr="00E92315" w:rsidRDefault="00816023" w:rsidP="00816023">
            <w:pPr>
              <w:rPr>
                <w:noProof/>
                <w:sz w:val="16"/>
                <w:szCs w:val="16"/>
                <w:lang w:eastAsia="en-IE"/>
              </w:rPr>
            </w:pPr>
            <w:r w:rsidRPr="00E92315">
              <w:rPr>
                <w:noProof/>
                <w:sz w:val="16"/>
                <w:szCs w:val="16"/>
                <w:lang w:eastAsia="en-IE"/>
              </w:rPr>
              <w:t>Democracy and rights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7DB1F1" w14:textId="4AC4DA5F" w:rsidR="00816023" w:rsidRPr="00E92315" w:rsidRDefault="00816023" w:rsidP="00816023">
            <w:pPr>
              <w:jc w:val="center"/>
              <w:rPr>
                <w:rFonts w:eastAsiaTheme="minorHAnsi"/>
                <w:noProof/>
                <w:sz w:val="16"/>
                <w:szCs w:val="16"/>
                <w:lang w:eastAsia="en-IE"/>
              </w:rPr>
            </w:pPr>
            <w:r w:rsidRPr="00E92315">
              <w:rPr>
                <w:noProof/>
                <w:color w:val="000000"/>
                <w:sz w:val="16"/>
                <w:szCs w:val="16"/>
                <w:lang w:eastAsia="en-IE"/>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2051CF" w14:textId="271888FE" w:rsidR="00816023" w:rsidRPr="00E92315" w:rsidRDefault="00816023" w:rsidP="00816023">
            <w:pPr>
              <w:rPr>
                <w:b/>
                <w:bCs/>
                <w:noProof/>
                <w:sz w:val="16"/>
                <w:szCs w:val="16"/>
                <w:lang w:eastAsia="en-IE"/>
              </w:rPr>
            </w:pPr>
            <w:r w:rsidRPr="00E92315">
              <w:rPr>
                <w:noProof/>
                <w:sz w:val="16"/>
                <w:szCs w:val="16"/>
                <w:lang w:eastAsia="en-IE"/>
              </w:rPr>
              <w:t>Ending violence against women and girls and other groups at risk and measures to support victims and survivors of gender-based violence*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2EF21DA" w14:textId="4EDD97E6" w:rsidR="00816023" w:rsidRPr="00E92315" w:rsidRDefault="00816023" w:rsidP="00816023">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AF2961E" w14:textId="3277C5F2" w:rsidR="00816023" w:rsidRPr="00E92315" w:rsidRDefault="00816023" w:rsidP="00816023">
            <w:pPr>
              <w:jc w:val="center"/>
              <w:rPr>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775D0BF" w14:textId="4C5FC414" w:rsidR="00816023" w:rsidRPr="00E92315" w:rsidRDefault="00816023" w:rsidP="00816023">
            <w:pPr>
              <w:jc w:val="center"/>
              <w:rPr>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DD5ECAD" w14:textId="33EFF3D2" w:rsidR="00816023" w:rsidRPr="00E92315" w:rsidRDefault="00816023" w:rsidP="00816023">
            <w:pPr>
              <w:jc w:val="center"/>
              <w:rPr>
                <w:noProof/>
                <w:sz w:val="16"/>
                <w:szCs w:val="16"/>
                <w:lang w:eastAsia="en-IE"/>
              </w:rPr>
            </w:pPr>
            <w:r w:rsidRPr="00E92315">
              <w:rPr>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A1976F" w14:textId="142EC6E3" w:rsidR="00816023"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816023" w:rsidRPr="00E92315">
              <w:rPr>
                <w:noProof/>
                <w:sz w:val="16"/>
                <w:szCs w:val="16"/>
                <w:lang w:eastAsia="en-IE"/>
              </w:rPr>
              <w:t>Number of civil society organisations reached by support and capacity building activities;</w:t>
            </w:r>
          </w:p>
          <w:p w14:paraId="7D2C0524" w14:textId="4D52C572" w:rsidR="00816023"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816023" w:rsidRPr="00E92315">
              <w:rPr>
                <w:noProof/>
                <w:sz w:val="16"/>
                <w:szCs w:val="16"/>
                <w:lang w:eastAsia="en-IE"/>
              </w:rPr>
              <w:t xml:space="preserve">Number of measures to support services for victims of gender violence (e.g., number of shelter places, of rape crisis centre and of counselling centres);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CFD48C" w14:textId="62DE1881" w:rsidR="00816023" w:rsidRPr="00E92315" w:rsidRDefault="009D558E" w:rsidP="009D558E">
            <w:pPr>
              <w:tabs>
                <w:tab w:val="left" w:pos="245"/>
              </w:tabs>
              <w:ind w:left="176" w:hanging="142"/>
              <w:rPr>
                <w:noProof/>
                <w:sz w:val="16"/>
                <w:szCs w:val="16"/>
                <w:lang w:eastAsia="en-IE"/>
              </w:rPr>
            </w:pPr>
            <w:r w:rsidRPr="00E92315">
              <w:rPr>
                <w:rFonts w:ascii="Symbol" w:eastAsiaTheme="minorHAnsi" w:hAnsi="Symbol"/>
                <w:noProof/>
                <w:kern w:val="2"/>
                <w:sz w:val="16"/>
                <w:szCs w:val="16"/>
                <w:lang w:eastAsia="en-IE"/>
                <w14:ligatures w14:val="standardContextual"/>
              </w:rPr>
              <w:t></w:t>
            </w:r>
            <w:r w:rsidRPr="00E92315">
              <w:rPr>
                <w:rFonts w:ascii="Symbol" w:eastAsiaTheme="minorHAnsi" w:hAnsi="Symbol"/>
                <w:noProof/>
                <w:kern w:val="2"/>
                <w:sz w:val="16"/>
                <w:szCs w:val="16"/>
                <w:lang w:eastAsia="en-IE"/>
                <w14:ligatures w14:val="standardContextual"/>
              </w:rPr>
              <w:tab/>
            </w:r>
            <w:r w:rsidR="00816023" w:rsidRPr="00E92315">
              <w:rPr>
                <w:rFonts w:eastAsiaTheme="minorHAnsi"/>
                <w:noProof/>
                <w:sz w:val="16"/>
                <w:szCs w:val="16"/>
                <w:lang w:eastAsia="en-IE"/>
              </w:rPr>
              <w:t>Number of people reached by activities – by gender;</w:t>
            </w:r>
          </w:p>
        </w:tc>
      </w:tr>
    </w:tbl>
    <w:p w14:paraId="6269BC71" w14:textId="77777777" w:rsidR="00A84D04" w:rsidRPr="00E92315" w:rsidRDefault="00A84D04" w:rsidP="00A84D04"/>
    <w:tbl>
      <w:tblPr>
        <w:tblW w:w="9750" w:type="dxa"/>
        <w:jc w:val="center"/>
        <w:tblLayout w:type="fixed"/>
        <w:tblCellMar>
          <w:left w:w="340" w:type="dxa"/>
          <w:right w:w="340" w:type="dxa"/>
        </w:tblCellMar>
        <w:tblLook w:val="04A0" w:firstRow="1" w:lastRow="0" w:firstColumn="1" w:lastColumn="0" w:noHBand="0" w:noVBand="1"/>
      </w:tblPr>
      <w:tblGrid>
        <w:gridCol w:w="9750"/>
      </w:tblGrid>
      <w:tr w:rsidR="00A84D04" w:rsidRPr="00E92315" w14:paraId="7B500BAD" w14:textId="77777777" w:rsidTr="00A84D04">
        <w:trPr>
          <w:jc w:val="center"/>
        </w:trPr>
        <w:tc>
          <w:tcPr>
            <w:tcW w:w="9752" w:type="dxa"/>
          </w:tcPr>
          <w:p w14:paraId="0D6F20F5" w14:textId="77777777" w:rsidR="00A84D04" w:rsidRPr="00E92315" w:rsidRDefault="00A84D04">
            <w:pPr>
              <w:keepNext/>
            </w:pPr>
          </w:p>
        </w:tc>
      </w:tr>
      <w:tr w:rsidR="00A84D04" w:rsidRPr="00E92315" w14:paraId="5C9534D9" w14:textId="77777777" w:rsidTr="00A84D04">
        <w:trPr>
          <w:jc w:val="center"/>
        </w:trPr>
        <w:tc>
          <w:tcPr>
            <w:tcW w:w="9752" w:type="dxa"/>
            <w:hideMark/>
          </w:tcPr>
          <w:p w14:paraId="48DCE049" w14:textId="77777777" w:rsidR="00A84D04" w:rsidRPr="00E92315" w:rsidRDefault="00A84D04">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A84D04" w:rsidRPr="00E92315" w14:paraId="04BF6EC6"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3194AFC" w14:textId="77777777" w:rsidR="00A84D04" w:rsidRPr="00E92315" w:rsidRDefault="00A84D04">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C5EA3CD" w14:textId="77777777" w:rsidR="00A84D04" w:rsidRPr="00E92315" w:rsidRDefault="00A84D04">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BECBC9" w14:textId="77777777" w:rsidR="00A84D04" w:rsidRPr="00E92315" w:rsidRDefault="00A84D04">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9CAF77" w14:textId="77777777" w:rsidR="00A84D04" w:rsidRPr="00E92315" w:rsidRDefault="00A84D04">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D045314" w14:textId="77777777" w:rsidR="00A84D04" w:rsidRPr="00E92315" w:rsidRDefault="00A84D04">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9F40102" w14:textId="77777777" w:rsidR="00A84D04" w:rsidRPr="00E92315" w:rsidRDefault="00A84D04">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0D75BED" w14:textId="77777777" w:rsidR="00A84D04" w:rsidRPr="00E92315" w:rsidRDefault="00A84D04">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0EE87C4" w14:textId="77777777" w:rsidR="00A84D04" w:rsidRPr="00E92315" w:rsidRDefault="00A84D04">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DB16A3" w14:textId="77777777" w:rsidR="00A84D04" w:rsidRPr="00E92315" w:rsidRDefault="00A84D04">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5003A0A" w14:textId="77777777" w:rsidR="00A84D04" w:rsidRPr="00E92315" w:rsidRDefault="00A84D04">
            <w:pPr>
              <w:rPr>
                <w:noProof/>
                <w:sz w:val="16"/>
                <w:szCs w:val="16"/>
                <w:lang w:eastAsia="en-IE"/>
              </w:rPr>
            </w:pPr>
            <w:r w:rsidRPr="00E92315">
              <w:rPr>
                <w:noProof/>
                <w:sz w:val="16"/>
                <w:szCs w:val="16"/>
                <w:lang w:eastAsia="en-IE"/>
              </w:rPr>
              <w:t>Result indicator</w:t>
            </w:r>
          </w:p>
        </w:tc>
      </w:tr>
      <w:tr w:rsidR="00816023" w:rsidRPr="00E92315" w14:paraId="42885AC1" w14:textId="77777777" w:rsidTr="00C76BD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094CF0" w14:textId="6B430726" w:rsidR="00816023" w:rsidRPr="00E92315" w:rsidRDefault="00816023" w:rsidP="00816023">
            <w:pPr>
              <w:rPr>
                <w:noProof/>
                <w:sz w:val="16"/>
                <w:szCs w:val="16"/>
                <w:lang w:eastAsia="en-IE"/>
              </w:rPr>
            </w:pPr>
            <w:r w:rsidRPr="00E92315">
              <w:rPr>
                <w:noProof/>
                <w:sz w:val="16"/>
                <w:szCs w:val="16"/>
                <w:lang w:eastAsia="en-IE"/>
              </w:rPr>
              <w:t>Rights, equality and justice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D97711" w14:textId="203DF372" w:rsidR="00816023" w:rsidRPr="00E92315" w:rsidRDefault="00816023" w:rsidP="00816023">
            <w:pPr>
              <w:rPr>
                <w:noProof/>
                <w:sz w:val="16"/>
                <w:szCs w:val="16"/>
                <w:lang w:eastAsia="en-IE"/>
              </w:rPr>
            </w:pPr>
            <w:r w:rsidRPr="00E92315">
              <w:rPr>
                <w:noProof/>
                <w:sz w:val="16"/>
                <w:szCs w:val="16"/>
                <w:lang w:eastAsia="en-IE"/>
              </w:rPr>
              <w:t>Democracy and rights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B9A5E2" w14:textId="3EB7E197" w:rsidR="00816023" w:rsidRPr="00E92315" w:rsidRDefault="00816023" w:rsidP="00816023">
            <w:pPr>
              <w:jc w:val="center"/>
              <w:rPr>
                <w:rFonts w:eastAsiaTheme="minorHAnsi"/>
                <w:noProof/>
                <w:sz w:val="16"/>
                <w:szCs w:val="16"/>
                <w:lang w:eastAsia="en-IE"/>
              </w:rPr>
            </w:pPr>
            <w:r w:rsidRPr="00E92315">
              <w:rPr>
                <w:noProof/>
                <w:color w:val="000000"/>
                <w:sz w:val="16"/>
                <w:szCs w:val="16"/>
                <w:lang w:eastAsia="en-IE"/>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1DBFB8" w14:textId="18CBE30A" w:rsidR="00816023" w:rsidRPr="00E92315" w:rsidRDefault="00816023" w:rsidP="00816023">
            <w:pPr>
              <w:rPr>
                <w:noProof/>
                <w:sz w:val="16"/>
                <w:szCs w:val="16"/>
                <w:lang w:eastAsia="en-IE"/>
              </w:rPr>
            </w:pPr>
            <w:r w:rsidRPr="00E92315">
              <w:rPr>
                <w:noProof/>
                <w:sz w:val="16"/>
                <w:szCs w:val="16"/>
                <w:lang w:eastAsia="en-IE"/>
              </w:rPr>
              <w:t>Ending violence</w:t>
            </w:r>
            <w:r w:rsidRPr="00E92315">
              <w:rPr>
                <w:b/>
                <w:bCs/>
                <w:i/>
                <w:iCs/>
                <w:noProof/>
                <w:sz w:val="16"/>
                <w:szCs w:val="16"/>
                <w:lang w:eastAsia="en-IE"/>
              </w:rPr>
              <w:t>, both offline and online,</w:t>
            </w:r>
            <w:r w:rsidRPr="00E92315">
              <w:rPr>
                <w:b/>
                <w:bCs/>
                <w:noProof/>
                <w:color w:val="FF0000"/>
                <w:sz w:val="16"/>
                <w:szCs w:val="16"/>
                <w:lang w:eastAsia="en-IE"/>
              </w:rPr>
              <w:t xml:space="preserve"> </w:t>
            </w:r>
            <w:r w:rsidRPr="00E92315">
              <w:rPr>
                <w:noProof/>
                <w:sz w:val="16"/>
                <w:szCs w:val="16"/>
                <w:lang w:eastAsia="en-IE"/>
              </w:rPr>
              <w:t>against women and girls and other groups at risk and measures to support victims and survivors of gender-based violence*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C50CFE9" w14:textId="66B9E2DE" w:rsidR="00816023" w:rsidRPr="00E92315" w:rsidRDefault="00816023" w:rsidP="00816023">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344DDDC" w14:textId="581AA2CF" w:rsidR="00816023" w:rsidRPr="00E92315" w:rsidRDefault="00816023" w:rsidP="00816023">
            <w:pPr>
              <w:jc w:val="center"/>
              <w:rPr>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4000DF2" w14:textId="349B03C7" w:rsidR="00816023" w:rsidRPr="00E92315" w:rsidRDefault="00816023" w:rsidP="00816023">
            <w:pPr>
              <w:jc w:val="center"/>
              <w:rPr>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123F2A1" w14:textId="470A4EEF" w:rsidR="00816023" w:rsidRPr="00E92315" w:rsidRDefault="00816023" w:rsidP="00816023">
            <w:pPr>
              <w:jc w:val="center"/>
              <w:rPr>
                <w:noProof/>
                <w:sz w:val="16"/>
                <w:szCs w:val="16"/>
                <w:lang w:eastAsia="en-IE"/>
              </w:rPr>
            </w:pPr>
            <w:r w:rsidRPr="00E92315">
              <w:rPr>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16C1B2" w14:textId="78D9EC13" w:rsidR="00816023" w:rsidRPr="00E92315" w:rsidRDefault="009D558E" w:rsidP="009D558E">
            <w:pPr>
              <w:tabs>
                <w:tab w:val="left" w:pos="245"/>
              </w:tabs>
              <w:ind w:left="176" w:hanging="142"/>
              <w:rPr>
                <w:rFonts w:eastAsiaTheme="minorHAnsi"/>
                <w:noProof/>
                <w:sz w:val="16"/>
                <w:szCs w:val="16"/>
                <w:lang w:eastAsia="en-IE"/>
              </w:rPr>
            </w:pPr>
            <w:r w:rsidRPr="00E92315">
              <w:rPr>
                <w:rFonts w:ascii="Symbol" w:eastAsiaTheme="minorHAnsi" w:hAnsi="Symbol"/>
                <w:noProof/>
                <w:kern w:val="2"/>
                <w:sz w:val="16"/>
                <w:szCs w:val="16"/>
                <w:lang w:eastAsia="en-IE"/>
                <w14:ligatures w14:val="standardContextual"/>
              </w:rPr>
              <w:t></w:t>
            </w:r>
            <w:r w:rsidRPr="00E92315">
              <w:rPr>
                <w:rFonts w:ascii="Symbol" w:eastAsiaTheme="minorHAnsi" w:hAnsi="Symbol"/>
                <w:noProof/>
                <w:kern w:val="2"/>
                <w:sz w:val="16"/>
                <w:szCs w:val="16"/>
                <w:lang w:eastAsia="en-IE"/>
                <w14:ligatures w14:val="standardContextual"/>
              </w:rPr>
              <w:tab/>
            </w:r>
            <w:r w:rsidR="00816023" w:rsidRPr="00E92315">
              <w:rPr>
                <w:rFonts w:eastAsiaTheme="minorHAnsi"/>
                <w:noProof/>
                <w:sz w:val="16"/>
                <w:szCs w:val="16"/>
                <w:lang w:eastAsia="en-IE"/>
              </w:rPr>
              <w:t>Number of civil society organisations reached by support and capacity building activities;</w:t>
            </w:r>
          </w:p>
          <w:p w14:paraId="0DD586BD" w14:textId="0544A6BA" w:rsidR="00816023" w:rsidRPr="00E92315" w:rsidRDefault="009D558E" w:rsidP="009D558E">
            <w:pPr>
              <w:tabs>
                <w:tab w:val="left" w:pos="245"/>
              </w:tabs>
              <w:ind w:left="176" w:hanging="142"/>
              <w:rPr>
                <w:noProof/>
                <w:sz w:val="16"/>
                <w:szCs w:val="16"/>
                <w:lang w:eastAsia="en-IE"/>
              </w:rPr>
            </w:pPr>
            <w:r w:rsidRPr="00E92315">
              <w:rPr>
                <w:rFonts w:ascii="Symbol" w:hAnsi="Symbol"/>
                <w:noProof/>
                <w:sz w:val="16"/>
                <w:szCs w:val="16"/>
                <w:lang w:eastAsia="en-IE"/>
              </w:rPr>
              <w:t></w:t>
            </w:r>
            <w:r w:rsidRPr="00E92315">
              <w:rPr>
                <w:rFonts w:ascii="Symbol" w:hAnsi="Symbol"/>
                <w:noProof/>
                <w:sz w:val="16"/>
                <w:szCs w:val="16"/>
                <w:lang w:eastAsia="en-IE"/>
              </w:rPr>
              <w:tab/>
            </w:r>
            <w:r w:rsidR="00816023" w:rsidRPr="00E92315">
              <w:rPr>
                <w:noProof/>
                <w:sz w:val="16"/>
                <w:szCs w:val="16"/>
                <w:lang w:eastAsia="en-IE"/>
              </w:rPr>
              <w:t xml:space="preserve">Number of measures to support services for victims of gender violence (e.g., number of shelter places, of rape crisis centre and of counselling centres);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4D24C4" w14:textId="1731FDAC" w:rsidR="00816023" w:rsidRPr="00E92315" w:rsidRDefault="009D558E" w:rsidP="009D558E">
            <w:pPr>
              <w:tabs>
                <w:tab w:val="left" w:pos="245"/>
              </w:tabs>
              <w:ind w:left="176" w:hanging="142"/>
              <w:rPr>
                <w:noProof/>
                <w:sz w:val="16"/>
                <w:szCs w:val="16"/>
                <w:lang w:eastAsia="en-IE"/>
              </w:rPr>
            </w:pPr>
            <w:r w:rsidRPr="00E92315">
              <w:rPr>
                <w:rFonts w:ascii="Symbol" w:eastAsiaTheme="minorHAnsi" w:hAnsi="Symbol"/>
                <w:noProof/>
                <w:kern w:val="2"/>
                <w:sz w:val="16"/>
                <w:szCs w:val="16"/>
                <w:lang w:eastAsia="en-IE"/>
                <w14:ligatures w14:val="standardContextual"/>
              </w:rPr>
              <w:t></w:t>
            </w:r>
            <w:r w:rsidRPr="00E92315">
              <w:rPr>
                <w:rFonts w:ascii="Symbol" w:eastAsiaTheme="minorHAnsi" w:hAnsi="Symbol"/>
                <w:noProof/>
                <w:kern w:val="2"/>
                <w:sz w:val="16"/>
                <w:szCs w:val="16"/>
                <w:lang w:eastAsia="en-IE"/>
                <w14:ligatures w14:val="standardContextual"/>
              </w:rPr>
              <w:tab/>
            </w:r>
            <w:r w:rsidR="00816023" w:rsidRPr="00E92315">
              <w:rPr>
                <w:rFonts w:eastAsiaTheme="minorHAnsi"/>
                <w:noProof/>
                <w:sz w:val="16"/>
                <w:szCs w:val="16"/>
                <w:lang w:eastAsia="en-IE"/>
              </w:rPr>
              <w:t>Number of people reached by activities – by gender;</w:t>
            </w:r>
          </w:p>
        </w:tc>
      </w:tr>
    </w:tbl>
    <w:p w14:paraId="040E7928" w14:textId="77777777" w:rsidR="00A84D04" w:rsidRPr="00E92315" w:rsidRDefault="00A84D04" w:rsidP="00A84D04">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3A4A9B3E" w14:textId="77777777" w:rsidR="00A84D04" w:rsidRPr="00E92315" w:rsidRDefault="00A84D04" w:rsidP="00A84D04">
      <w:r w:rsidRPr="00E92315">
        <w:rPr>
          <w:rStyle w:val="HideTWBExt"/>
        </w:rPr>
        <w:t>&lt;/Amend&gt;</w:t>
      </w:r>
    </w:p>
    <w:p w14:paraId="56FDC582" w14:textId="0E697C75" w:rsidR="00A84D04" w:rsidRPr="00E92315" w:rsidRDefault="00A84D04" w:rsidP="00A84D04">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73</w:t>
      </w:r>
      <w:r w:rsidRPr="00E92315">
        <w:rPr>
          <w:rStyle w:val="HideTWBExt"/>
          <w:b w:val="0"/>
          <w:lang w:val="en-GB"/>
        </w:rPr>
        <w:t>&lt;/NumAm&gt;</w:t>
      </w:r>
    </w:p>
    <w:p w14:paraId="608F02FC" w14:textId="77777777" w:rsidR="00A84D04" w:rsidRPr="00E92315" w:rsidRDefault="00A84D04" w:rsidP="00A84D04">
      <w:pPr>
        <w:pStyle w:val="NormalBold12b"/>
        <w:keepNext/>
      </w:pPr>
      <w:r w:rsidRPr="00E92315">
        <w:rPr>
          <w:rStyle w:val="HideTWBExt"/>
          <w:b w:val="0"/>
        </w:rPr>
        <w:t>&lt;DocAmend&gt;</w:t>
      </w:r>
      <w:r w:rsidRPr="00E92315">
        <w:t>Proposal for a regulation</w:t>
      </w:r>
      <w:r w:rsidRPr="00E92315">
        <w:rPr>
          <w:rStyle w:val="HideTWBExt"/>
          <w:b w:val="0"/>
        </w:rPr>
        <w:t>&lt;/DocAmend&gt;</w:t>
      </w:r>
    </w:p>
    <w:p w14:paraId="697279ED" w14:textId="51BEC88A" w:rsidR="00A84D04" w:rsidRPr="00E92315" w:rsidRDefault="00A84D04" w:rsidP="00A84D04">
      <w:pPr>
        <w:pStyle w:val="NormalBold"/>
      </w:pPr>
      <w:r w:rsidRPr="00E92315">
        <w:rPr>
          <w:rStyle w:val="HideTWBExt"/>
          <w:b w:val="0"/>
        </w:rPr>
        <w:t>&lt;Article&gt;</w:t>
      </w:r>
      <w:r w:rsidRPr="00E92315">
        <w:t>Annex I – Row 4</w:t>
      </w:r>
      <w:r w:rsidR="00C75969" w:rsidRPr="00E92315">
        <w:t>40</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A84D04" w:rsidRPr="00E92315" w14:paraId="41C8F033" w14:textId="77777777" w:rsidTr="00A84D04">
        <w:trPr>
          <w:jc w:val="center"/>
        </w:trPr>
        <w:tc>
          <w:tcPr>
            <w:tcW w:w="9752" w:type="dxa"/>
          </w:tcPr>
          <w:p w14:paraId="67BC6704" w14:textId="77777777" w:rsidR="00A84D04" w:rsidRPr="00E92315" w:rsidRDefault="00A84D04">
            <w:pPr>
              <w:keepNext/>
            </w:pPr>
          </w:p>
        </w:tc>
      </w:tr>
      <w:tr w:rsidR="00A84D04" w:rsidRPr="00E92315" w14:paraId="0D5A50A2" w14:textId="77777777" w:rsidTr="00A84D04">
        <w:trPr>
          <w:jc w:val="center"/>
        </w:trPr>
        <w:tc>
          <w:tcPr>
            <w:tcW w:w="9752" w:type="dxa"/>
            <w:hideMark/>
          </w:tcPr>
          <w:p w14:paraId="54B3B602" w14:textId="77777777" w:rsidR="00A84D04" w:rsidRPr="00E92315" w:rsidRDefault="00A84D04">
            <w:pPr>
              <w:pStyle w:val="ColumnHeading"/>
              <w:rPr>
                <w:lang w:val="en-GB"/>
              </w:rPr>
            </w:pPr>
            <w:r w:rsidRPr="00E92315">
              <w:rPr>
                <w:lang w:val="en-GB"/>
              </w:rPr>
              <w:t>Text proposed by the Commission</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A84D04" w:rsidRPr="00E92315" w14:paraId="330D0D34"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CD40B86" w14:textId="77777777" w:rsidR="00A84D04" w:rsidRPr="00E92315" w:rsidRDefault="00A84D04">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DCB081E" w14:textId="77777777" w:rsidR="00A84D04" w:rsidRPr="00E92315" w:rsidRDefault="00A84D04">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034B15" w14:textId="77777777" w:rsidR="00A84D04" w:rsidRPr="00E92315" w:rsidRDefault="00A84D04">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64127B" w14:textId="77777777" w:rsidR="00A84D04" w:rsidRPr="00E92315" w:rsidRDefault="00A84D04">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825FF2E" w14:textId="77777777" w:rsidR="00A84D04" w:rsidRPr="00E92315" w:rsidRDefault="00A84D04">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4BB6EE3" w14:textId="77777777" w:rsidR="00A84D04" w:rsidRPr="00E92315" w:rsidRDefault="00A84D04">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599D8F4" w14:textId="77777777" w:rsidR="00A84D04" w:rsidRPr="00E92315" w:rsidRDefault="00A84D04">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A24BDFD" w14:textId="77777777" w:rsidR="00A84D04" w:rsidRPr="00E92315" w:rsidRDefault="00A84D04">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997956" w14:textId="77777777" w:rsidR="00A84D04" w:rsidRPr="00E92315" w:rsidRDefault="00A84D04">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0D0BDC6" w14:textId="77777777" w:rsidR="00A84D04" w:rsidRPr="00E92315" w:rsidRDefault="00A84D04">
            <w:pPr>
              <w:rPr>
                <w:noProof/>
                <w:sz w:val="16"/>
                <w:szCs w:val="16"/>
                <w:lang w:eastAsia="en-IE"/>
              </w:rPr>
            </w:pPr>
            <w:r w:rsidRPr="00E92315">
              <w:rPr>
                <w:noProof/>
                <w:sz w:val="16"/>
                <w:szCs w:val="16"/>
                <w:lang w:eastAsia="en-IE"/>
              </w:rPr>
              <w:t>Result indicator</w:t>
            </w:r>
          </w:p>
        </w:tc>
      </w:tr>
      <w:tr w:rsidR="00C75969" w:rsidRPr="00E92315" w14:paraId="0B88EDBB" w14:textId="77777777" w:rsidTr="007A7CF0">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C0472E" w14:textId="54CC0826" w:rsidR="00C75969" w:rsidRPr="00E92315" w:rsidRDefault="00C75969" w:rsidP="00C75969">
            <w:pPr>
              <w:rPr>
                <w:noProof/>
                <w:sz w:val="16"/>
                <w:szCs w:val="16"/>
                <w:lang w:eastAsia="en-IE"/>
              </w:rPr>
            </w:pPr>
            <w:r w:rsidRPr="00E92315">
              <w:rPr>
                <w:noProof/>
                <w:sz w:val="16"/>
                <w:szCs w:val="16"/>
                <w:lang w:eastAsia="en-IE"/>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776788" w14:textId="631C4A64" w:rsidR="00C75969" w:rsidRPr="00E92315" w:rsidRDefault="00C75969" w:rsidP="00C75969">
            <w:pPr>
              <w:rPr>
                <w:noProof/>
                <w:sz w:val="16"/>
                <w:szCs w:val="16"/>
                <w:lang w:eastAsia="en-IE"/>
              </w:rPr>
            </w:pPr>
            <w:r w:rsidRPr="00E92315">
              <w:rPr>
                <w:noProof/>
                <w:sz w:val="16"/>
                <w:szCs w:val="16"/>
                <w:lang w:eastAsia="en-IE"/>
              </w:rPr>
              <w:t>Employment and labour market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BB29C" w14:textId="0321D4E3" w:rsidR="00C75969" w:rsidRPr="00E92315" w:rsidRDefault="00C75969" w:rsidP="00C75969">
            <w:pPr>
              <w:jc w:val="center"/>
              <w:rPr>
                <w:rFonts w:eastAsiaTheme="minorHAnsi"/>
                <w:noProof/>
                <w:sz w:val="16"/>
                <w:szCs w:val="16"/>
                <w:lang w:eastAsia="en-IE"/>
              </w:rPr>
            </w:pPr>
            <w:r w:rsidRPr="00E92315">
              <w:rPr>
                <w:noProof/>
                <w:color w:val="000000"/>
                <w:sz w:val="16"/>
                <w:szCs w:val="16"/>
                <w:lang w:eastAsia="en-IE"/>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D9D74C" w14:textId="05E278AB" w:rsidR="00C75969" w:rsidRPr="00E92315" w:rsidRDefault="00C75969" w:rsidP="00C75969">
            <w:pPr>
              <w:rPr>
                <w:rFonts w:cstheme="minorBidi"/>
                <w:noProof/>
                <w:sz w:val="16"/>
                <w:szCs w:val="16"/>
                <w:lang w:eastAsia="en-IE"/>
              </w:rPr>
            </w:pPr>
            <w:r w:rsidRPr="00E92315">
              <w:rPr>
                <w:noProof/>
                <w:sz w:val="16"/>
                <w:szCs w:val="16"/>
                <w:lang w:eastAsia="en-IE"/>
              </w:rPr>
              <w:t>Promoting women's participation and gender equality in the labour market*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225644A" w14:textId="019C2054" w:rsidR="00C75969" w:rsidRPr="00E92315" w:rsidRDefault="00C75969" w:rsidP="00C75969">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F853118" w14:textId="19BE5A59" w:rsidR="00C75969" w:rsidRPr="00E92315" w:rsidRDefault="00C75969" w:rsidP="00C75969">
            <w:pPr>
              <w:jc w:val="center"/>
              <w:rPr>
                <w:b/>
                <w:b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3B920C4" w14:textId="382B0B5C" w:rsidR="00C75969" w:rsidRPr="00E92315" w:rsidRDefault="00C75969" w:rsidP="00C75969">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02AB7C7" w14:textId="7DAFD835" w:rsidR="00C75969" w:rsidRPr="00E92315" w:rsidRDefault="00C75969" w:rsidP="00C75969">
            <w:pPr>
              <w:jc w:val="center"/>
              <w:rPr>
                <w:noProof/>
                <w:sz w:val="16"/>
                <w:szCs w:val="16"/>
                <w:lang w:eastAsia="en-IE"/>
              </w:rPr>
            </w:pPr>
            <w:r w:rsidRPr="00E92315">
              <w:rPr>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49F6C9" w14:textId="3448035B" w:rsidR="00C75969" w:rsidRPr="00E92315" w:rsidRDefault="009D558E" w:rsidP="009D558E">
            <w:pPr>
              <w:tabs>
                <w:tab w:val="left" w:pos="245"/>
              </w:tabs>
              <w:ind w:left="176" w:hanging="142"/>
              <w:rPr>
                <w:noProof/>
                <w:sz w:val="16"/>
                <w:szCs w:val="16"/>
                <w:lang w:eastAsia="en-IE"/>
              </w:rPr>
            </w:pPr>
            <w:r w:rsidRPr="00E92315">
              <w:rPr>
                <w:rFonts w:ascii="Symbol" w:eastAsiaTheme="minorHAnsi" w:hAnsi="Symbol"/>
                <w:noProof/>
                <w:kern w:val="2"/>
                <w:sz w:val="16"/>
                <w:szCs w:val="16"/>
                <w:lang w:eastAsia="en-IE"/>
                <w14:ligatures w14:val="standardContextual"/>
              </w:rPr>
              <w:t></w:t>
            </w:r>
            <w:r w:rsidRPr="00E92315">
              <w:rPr>
                <w:rFonts w:ascii="Symbol" w:eastAsiaTheme="minorHAnsi" w:hAnsi="Symbol"/>
                <w:noProof/>
                <w:kern w:val="2"/>
                <w:sz w:val="16"/>
                <w:szCs w:val="16"/>
                <w:lang w:eastAsia="en-IE"/>
                <w14:ligatures w14:val="standardContextual"/>
              </w:rPr>
              <w:tab/>
            </w:r>
            <w:r w:rsidR="00C75969" w:rsidRPr="00E92315">
              <w:rPr>
                <w:rFonts w:eastAsiaTheme="minorHAnsi"/>
                <w:noProof/>
                <w:sz w:val="16"/>
                <w:szCs w:val="16"/>
                <w:lang w:eastAsia="en-IE"/>
              </w:rPr>
              <w:t>Number of participants – by gender, by labour market status, by age and by level of education;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8D65D8" w14:textId="34BFC9C3" w:rsidR="00C75969" w:rsidRPr="00E92315" w:rsidRDefault="009D558E" w:rsidP="009D558E">
            <w:pPr>
              <w:tabs>
                <w:tab w:val="left" w:pos="245"/>
              </w:tabs>
              <w:ind w:left="176" w:hanging="142"/>
              <w:rPr>
                <w:noProof/>
                <w:sz w:val="16"/>
                <w:szCs w:val="16"/>
                <w:lang w:eastAsia="en-IE"/>
              </w:rPr>
            </w:pPr>
            <w:r w:rsidRPr="00E92315">
              <w:rPr>
                <w:rFonts w:ascii="Symbol" w:eastAsiaTheme="minorHAnsi" w:hAnsi="Symbol"/>
                <w:noProof/>
                <w:kern w:val="2"/>
                <w:sz w:val="16"/>
                <w:szCs w:val="16"/>
                <w:lang w:eastAsia="en-IE"/>
                <w14:ligatures w14:val="standardContextual"/>
              </w:rPr>
              <w:t></w:t>
            </w:r>
            <w:r w:rsidRPr="00E92315">
              <w:rPr>
                <w:rFonts w:ascii="Symbol" w:eastAsiaTheme="minorHAnsi" w:hAnsi="Symbol"/>
                <w:noProof/>
                <w:kern w:val="2"/>
                <w:sz w:val="16"/>
                <w:szCs w:val="16"/>
                <w:lang w:eastAsia="en-IE"/>
                <w14:ligatures w14:val="standardContextual"/>
              </w:rPr>
              <w:tab/>
            </w:r>
            <w:r w:rsidR="00C75969" w:rsidRPr="00E92315">
              <w:rPr>
                <w:rFonts w:eastAsiaTheme="minorHAnsi"/>
                <w:noProof/>
                <w:sz w:val="16"/>
                <w:szCs w:val="16"/>
                <w:lang w:eastAsia="en-IE"/>
              </w:rPr>
              <w:t>Number of participants – by status after participating (gaining a qualification, engaged in job searching, in education or training, in employment) and by gender;</w:t>
            </w:r>
          </w:p>
        </w:tc>
      </w:tr>
    </w:tbl>
    <w:p w14:paraId="1F14E5BE" w14:textId="77777777" w:rsidR="00A84D04" w:rsidRPr="00E92315" w:rsidRDefault="00A84D04" w:rsidP="00A84D04"/>
    <w:tbl>
      <w:tblPr>
        <w:tblW w:w="9750" w:type="dxa"/>
        <w:jc w:val="center"/>
        <w:tblLayout w:type="fixed"/>
        <w:tblCellMar>
          <w:left w:w="340" w:type="dxa"/>
          <w:right w:w="340" w:type="dxa"/>
        </w:tblCellMar>
        <w:tblLook w:val="04A0" w:firstRow="1" w:lastRow="0" w:firstColumn="1" w:lastColumn="0" w:noHBand="0" w:noVBand="1"/>
      </w:tblPr>
      <w:tblGrid>
        <w:gridCol w:w="9750"/>
      </w:tblGrid>
      <w:tr w:rsidR="00A84D04" w:rsidRPr="00E92315" w14:paraId="48D2FE1B" w14:textId="77777777" w:rsidTr="00A84D04">
        <w:trPr>
          <w:jc w:val="center"/>
        </w:trPr>
        <w:tc>
          <w:tcPr>
            <w:tcW w:w="9752" w:type="dxa"/>
          </w:tcPr>
          <w:p w14:paraId="7FBE7672" w14:textId="77777777" w:rsidR="00A84D04" w:rsidRPr="00E92315" w:rsidRDefault="00A84D04">
            <w:pPr>
              <w:keepNext/>
            </w:pPr>
          </w:p>
        </w:tc>
      </w:tr>
      <w:tr w:rsidR="00A84D04" w:rsidRPr="00E92315" w14:paraId="68B8427D" w14:textId="77777777" w:rsidTr="00A84D04">
        <w:trPr>
          <w:jc w:val="center"/>
        </w:trPr>
        <w:tc>
          <w:tcPr>
            <w:tcW w:w="9752" w:type="dxa"/>
            <w:hideMark/>
          </w:tcPr>
          <w:p w14:paraId="616B340A" w14:textId="77777777" w:rsidR="00A84D04" w:rsidRPr="00E92315" w:rsidRDefault="00A84D04">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A84D04" w:rsidRPr="00E92315" w14:paraId="0CF32919"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FDBB3F6" w14:textId="77777777" w:rsidR="00A84D04" w:rsidRPr="00E92315" w:rsidRDefault="00A84D04">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A93DC8E" w14:textId="77777777" w:rsidR="00A84D04" w:rsidRPr="00E92315" w:rsidRDefault="00A84D04">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80F48D" w14:textId="77777777" w:rsidR="00A84D04" w:rsidRPr="00E92315" w:rsidRDefault="00A84D04">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328B35" w14:textId="77777777" w:rsidR="00A84D04" w:rsidRPr="00E92315" w:rsidRDefault="00A84D04">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1133CC2" w14:textId="77777777" w:rsidR="00A84D04" w:rsidRPr="00E92315" w:rsidRDefault="00A84D04">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A0EA36A" w14:textId="77777777" w:rsidR="00A84D04" w:rsidRPr="00E92315" w:rsidRDefault="00A84D04">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E9FD12F" w14:textId="77777777" w:rsidR="00A84D04" w:rsidRPr="00E92315" w:rsidRDefault="00A84D04">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428A9FA" w14:textId="77777777" w:rsidR="00A84D04" w:rsidRPr="00E92315" w:rsidRDefault="00A84D04">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0DB49C" w14:textId="77777777" w:rsidR="00A84D04" w:rsidRPr="00E92315" w:rsidRDefault="00A84D04">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3D6A7E0" w14:textId="77777777" w:rsidR="00A84D04" w:rsidRPr="00E92315" w:rsidRDefault="00A84D04">
            <w:pPr>
              <w:rPr>
                <w:noProof/>
                <w:sz w:val="16"/>
                <w:szCs w:val="16"/>
                <w:lang w:eastAsia="en-IE"/>
              </w:rPr>
            </w:pPr>
            <w:r w:rsidRPr="00E92315">
              <w:rPr>
                <w:noProof/>
                <w:sz w:val="16"/>
                <w:szCs w:val="16"/>
                <w:lang w:eastAsia="en-IE"/>
              </w:rPr>
              <w:t>Result indicator</w:t>
            </w:r>
          </w:p>
        </w:tc>
      </w:tr>
      <w:tr w:rsidR="00470845" w:rsidRPr="00E92315" w14:paraId="3C7C660D" w14:textId="77777777" w:rsidTr="00521653">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7C6D23" w14:textId="06898770" w:rsidR="00470845" w:rsidRPr="00E92315" w:rsidRDefault="00470845" w:rsidP="00470845">
            <w:pPr>
              <w:rPr>
                <w:noProof/>
                <w:sz w:val="16"/>
                <w:szCs w:val="16"/>
                <w:lang w:eastAsia="en-IE"/>
              </w:rPr>
            </w:pPr>
            <w:r w:rsidRPr="00E92315">
              <w:rPr>
                <w:noProof/>
                <w:sz w:val="16"/>
                <w:szCs w:val="16"/>
                <w:lang w:eastAsia="en-IE"/>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73B560" w14:textId="36D1BF36" w:rsidR="00470845" w:rsidRPr="00E92315" w:rsidRDefault="00470845" w:rsidP="00470845">
            <w:pPr>
              <w:rPr>
                <w:noProof/>
                <w:sz w:val="16"/>
                <w:szCs w:val="16"/>
                <w:lang w:eastAsia="en-IE"/>
              </w:rPr>
            </w:pPr>
            <w:r w:rsidRPr="00E92315">
              <w:rPr>
                <w:noProof/>
                <w:sz w:val="16"/>
                <w:szCs w:val="16"/>
                <w:lang w:eastAsia="en-IE"/>
              </w:rPr>
              <w:t>Employment and labour market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01FFAA" w14:textId="6F4F4AEC" w:rsidR="00470845" w:rsidRPr="00E92315" w:rsidRDefault="00470845" w:rsidP="00470845">
            <w:pPr>
              <w:jc w:val="center"/>
              <w:rPr>
                <w:rFonts w:eastAsiaTheme="minorHAnsi"/>
                <w:noProof/>
                <w:sz w:val="16"/>
                <w:szCs w:val="16"/>
                <w:lang w:eastAsia="en-IE"/>
              </w:rPr>
            </w:pPr>
            <w:r w:rsidRPr="00E92315">
              <w:rPr>
                <w:noProof/>
                <w:color w:val="000000"/>
                <w:sz w:val="16"/>
                <w:szCs w:val="16"/>
                <w:lang w:eastAsia="en-IE"/>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649DB7" w14:textId="4999E3CE" w:rsidR="00470845" w:rsidRPr="00E92315" w:rsidRDefault="00470845" w:rsidP="00470845">
            <w:pPr>
              <w:rPr>
                <w:rFonts w:cstheme="minorBidi"/>
                <w:noProof/>
                <w:sz w:val="16"/>
                <w:szCs w:val="16"/>
                <w:lang w:eastAsia="en-IE"/>
              </w:rPr>
            </w:pPr>
            <w:r w:rsidRPr="00E92315">
              <w:rPr>
                <w:noProof/>
                <w:sz w:val="16"/>
                <w:szCs w:val="16"/>
                <w:lang w:eastAsia="en-IE"/>
              </w:rPr>
              <w:t>Promoting women’s</w:t>
            </w:r>
            <w:r w:rsidRPr="00E92315">
              <w:rPr>
                <w:b/>
                <w:bCs/>
                <w:i/>
                <w:iCs/>
                <w:noProof/>
                <w:sz w:val="16"/>
                <w:szCs w:val="16"/>
                <w:lang w:eastAsia="en-IE"/>
              </w:rPr>
              <w:t xml:space="preserve"> labour market </w:t>
            </w:r>
            <w:r w:rsidRPr="00E92315">
              <w:rPr>
                <w:noProof/>
                <w:sz w:val="16"/>
                <w:szCs w:val="16"/>
                <w:lang w:eastAsia="en-IE"/>
              </w:rPr>
              <w:t xml:space="preserve">participation </w:t>
            </w:r>
            <w:r w:rsidRPr="00E92315">
              <w:rPr>
                <w:b/>
                <w:bCs/>
                <w:i/>
                <w:iCs/>
                <w:noProof/>
                <w:sz w:val="16"/>
                <w:szCs w:val="16"/>
                <w:lang w:eastAsia="en-IE"/>
              </w:rPr>
              <w:t xml:space="preserve">and reduce gender-based segregation </w:t>
            </w:r>
            <w:r w:rsidRPr="00E92315">
              <w:rPr>
                <w:noProof/>
                <w:sz w:val="16"/>
                <w:szCs w:val="16"/>
                <w:lang w:eastAsia="en-IE"/>
              </w:rPr>
              <w:t>in the labour market*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1034D72" w14:textId="38530D96" w:rsidR="00470845" w:rsidRPr="00E92315" w:rsidRDefault="00470845" w:rsidP="00470845">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36BEF1B2" w14:textId="6E2D55FA" w:rsidR="00470845" w:rsidRPr="00E92315" w:rsidRDefault="00470845" w:rsidP="00470845">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64B06FD" w14:textId="5BD36D9E" w:rsidR="00470845" w:rsidRPr="00E92315" w:rsidRDefault="00470845" w:rsidP="00470845">
            <w:pPr>
              <w:jc w:val="center"/>
              <w:rPr>
                <w:b/>
                <w:bCs/>
                <w:i/>
                <w:iCs/>
                <w:noProof/>
                <w:sz w:val="16"/>
                <w:szCs w:val="16"/>
                <w:lang w:eastAsia="en-IE"/>
              </w:rPr>
            </w:pPr>
            <w:r w:rsidRPr="00E92315">
              <w:rPr>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7580323" w14:textId="6696B910" w:rsidR="00470845" w:rsidRPr="00E92315" w:rsidRDefault="00470845" w:rsidP="00470845">
            <w:pPr>
              <w:jc w:val="center"/>
              <w:rPr>
                <w:noProof/>
                <w:sz w:val="16"/>
                <w:szCs w:val="16"/>
                <w:lang w:eastAsia="en-IE"/>
              </w:rPr>
            </w:pPr>
            <w:r w:rsidRPr="00E92315">
              <w:rPr>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2BA364" w14:textId="45F3AC9D" w:rsidR="00470845" w:rsidRPr="00E92315" w:rsidRDefault="009D558E" w:rsidP="009D558E">
            <w:pPr>
              <w:tabs>
                <w:tab w:val="left" w:pos="245"/>
              </w:tabs>
              <w:ind w:left="142" w:hanging="142"/>
              <w:rPr>
                <w:noProof/>
                <w:sz w:val="16"/>
                <w:szCs w:val="16"/>
                <w:lang w:eastAsia="en-IE"/>
              </w:rPr>
            </w:pPr>
            <w:r w:rsidRPr="00E92315">
              <w:rPr>
                <w:rFonts w:ascii="Symbol" w:eastAsiaTheme="minorHAnsi" w:hAnsi="Symbol"/>
                <w:noProof/>
                <w:kern w:val="2"/>
                <w:sz w:val="16"/>
                <w:szCs w:val="16"/>
                <w:lang w:eastAsia="en-IE"/>
                <w14:ligatures w14:val="standardContextual"/>
              </w:rPr>
              <w:t></w:t>
            </w:r>
            <w:r w:rsidRPr="00E92315">
              <w:rPr>
                <w:rFonts w:ascii="Symbol" w:eastAsiaTheme="minorHAnsi" w:hAnsi="Symbol"/>
                <w:noProof/>
                <w:kern w:val="2"/>
                <w:sz w:val="16"/>
                <w:szCs w:val="16"/>
                <w:lang w:eastAsia="en-IE"/>
                <w14:ligatures w14:val="standardContextual"/>
              </w:rPr>
              <w:tab/>
            </w:r>
            <w:r w:rsidR="00470845" w:rsidRPr="00E92315">
              <w:rPr>
                <w:rFonts w:eastAsiaTheme="minorHAnsi"/>
                <w:noProof/>
                <w:sz w:val="16"/>
                <w:szCs w:val="16"/>
                <w:lang w:eastAsia="en-IE"/>
              </w:rPr>
              <w:t>Number of participants – by gender, by labour market status, by age and by level of education;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281A0E" w14:textId="780E6ED8" w:rsidR="00470845" w:rsidRPr="00E92315" w:rsidRDefault="009D558E" w:rsidP="009D558E">
            <w:pPr>
              <w:tabs>
                <w:tab w:val="left" w:pos="245"/>
              </w:tabs>
              <w:ind w:left="176" w:hanging="142"/>
              <w:rPr>
                <w:noProof/>
                <w:sz w:val="16"/>
                <w:szCs w:val="16"/>
                <w:lang w:eastAsia="en-IE"/>
              </w:rPr>
            </w:pPr>
            <w:r w:rsidRPr="00E92315">
              <w:rPr>
                <w:rFonts w:ascii="Symbol" w:eastAsiaTheme="minorHAnsi" w:hAnsi="Symbol"/>
                <w:noProof/>
                <w:kern w:val="2"/>
                <w:sz w:val="16"/>
                <w:szCs w:val="16"/>
                <w:lang w:eastAsia="en-IE"/>
                <w14:ligatures w14:val="standardContextual"/>
              </w:rPr>
              <w:t></w:t>
            </w:r>
            <w:r w:rsidRPr="00E92315">
              <w:rPr>
                <w:rFonts w:ascii="Symbol" w:eastAsiaTheme="minorHAnsi" w:hAnsi="Symbol"/>
                <w:noProof/>
                <w:kern w:val="2"/>
                <w:sz w:val="16"/>
                <w:szCs w:val="16"/>
                <w:lang w:eastAsia="en-IE"/>
                <w14:ligatures w14:val="standardContextual"/>
              </w:rPr>
              <w:tab/>
            </w:r>
            <w:r w:rsidR="00470845" w:rsidRPr="00E92315">
              <w:rPr>
                <w:rFonts w:eastAsiaTheme="minorHAnsi"/>
                <w:noProof/>
                <w:sz w:val="16"/>
                <w:szCs w:val="16"/>
                <w:lang w:eastAsia="en-IE"/>
              </w:rPr>
              <w:t>Number of participants – by status after participating (gaining a qualification, engaged in job searching, in education or training, in employment) and by gender;</w:t>
            </w:r>
          </w:p>
        </w:tc>
      </w:tr>
    </w:tbl>
    <w:p w14:paraId="0B63C7D5" w14:textId="77777777" w:rsidR="00A84D04" w:rsidRPr="00E92315" w:rsidRDefault="00A84D04" w:rsidP="00A84D04">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0DF5F852" w14:textId="6E315BEB" w:rsidR="00A84D04" w:rsidRPr="00E92315" w:rsidRDefault="00A84D04" w:rsidP="00A84D04">
      <w:r w:rsidRPr="00E92315">
        <w:rPr>
          <w:rStyle w:val="HideTWBExt"/>
        </w:rPr>
        <w:t>&lt;/Amend&gt;</w:t>
      </w:r>
    </w:p>
    <w:p w14:paraId="30440F46" w14:textId="2A61D66C" w:rsidR="00A84D04" w:rsidRPr="00E92315" w:rsidRDefault="00A84D04" w:rsidP="00A84D04">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74</w:t>
      </w:r>
      <w:r w:rsidRPr="00E92315">
        <w:rPr>
          <w:rStyle w:val="HideTWBExt"/>
          <w:b w:val="0"/>
          <w:lang w:val="en-GB"/>
        </w:rPr>
        <w:t>&lt;/NumAm&gt;</w:t>
      </w:r>
    </w:p>
    <w:p w14:paraId="3E0AADB9" w14:textId="77777777" w:rsidR="00A84D04" w:rsidRPr="00E92315" w:rsidRDefault="00A84D04" w:rsidP="00A84D04">
      <w:pPr>
        <w:pStyle w:val="NormalBold12b"/>
        <w:keepNext/>
      </w:pPr>
      <w:r w:rsidRPr="00E92315">
        <w:rPr>
          <w:rStyle w:val="HideTWBExt"/>
          <w:b w:val="0"/>
        </w:rPr>
        <w:t>&lt;DocAmend&gt;</w:t>
      </w:r>
      <w:r w:rsidRPr="00E92315">
        <w:t>Proposal for a regulation</w:t>
      </w:r>
      <w:r w:rsidRPr="00E92315">
        <w:rPr>
          <w:rStyle w:val="HideTWBExt"/>
          <w:b w:val="0"/>
        </w:rPr>
        <w:t>&lt;/DocAmend&gt;</w:t>
      </w:r>
    </w:p>
    <w:p w14:paraId="3AB75C03" w14:textId="0EEC2EB7" w:rsidR="00A84D04" w:rsidRPr="00E92315" w:rsidRDefault="00A84D04" w:rsidP="00A84D04">
      <w:pPr>
        <w:pStyle w:val="NormalBold"/>
      </w:pPr>
      <w:r w:rsidRPr="00E92315">
        <w:rPr>
          <w:rStyle w:val="HideTWBExt"/>
          <w:b w:val="0"/>
        </w:rPr>
        <w:t>&lt;Article&gt;</w:t>
      </w:r>
      <w:r w:rsidRPr="00E92315">
        <w:t xml:space="preserve">Annex I – Row </w:t>
      </w:r>
      <w:r w:rsidR="00470845" w:rsidRPr="00E92315">
        <w:t>440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A84D04" w:rsidRPr="00E92315" w14:paraId="04B4B9B3" w14:textId="77777777" w:rsidTr="00470845">
        <w:trPr>
          <w:jc w:val="center"/>
        </w:trPr>
        <w:tc>
          <w:tcPr>
            <w:tcW w:w="9750" w:type="dxa"/>
          </w:tcPr>
          <w:p w14:paraId="2751B5B5" w14:textId="77777777" w:rsidR="00A84D04" w:rsidRPr="00E92315" w:rsidRDefault="00A84D04">
            <w:pPr>
              <w:keepNext/>
            </w:pPr>
          </w:p>
        </w:tc>
      </w:tr>
      <w:tr w:rsidR="00A84D04" w:rsidRPr="00E92315" w14:paraId="79984F87" w14:textId="77777777" w:rsidTr="00470845">
        <w:trPr>
          <w:jc w:val="center"/>
        </w:trPr>
        <w:tc>
          <w:tcPr>
            <w:tcW w:w="9750" w:type="dxa"/>
            <w:hideMark/>
          </w:tcPr>
          <w:p w14:paraId="2444AC72" w14:textId="77777777" w:rsidR="00A84D04" w:rsidRPr="00E92315" w:rsidRDefault="00A84D04">
            <w:pPr>
              <w:pStyle w:val="ColumnHeading"/>
              <w:rPr>
                <w:lang w:val="en-GB"/>
              </w:rPr>
            </w:pPr>
            <w:r w:rsidRPr="00E92315">
              <w:rPr>
                <w:lang w:val="en-GB"/>
              </w:rPr>
              <w:t>Text proposed by the Commission</w:t>
            </w:r>
          </w:p>
        </w:tc>
      </w:tr>
    </w:tbl>
    <w:p w14:paraId="5DEBC856" w14:textId="77777777" w:rsidR="00A84D04" w:rsidRPr="00E92315" w:rsidRDefault="00A84D04" w:rsidP="00A84D04"/>
    <w:tbl>
      <w:tblPr>
        <w:tblW w:w="9750" w:type="dxa"/>
        <w:jc w:val="center"/>
        <w:tblLayout w:type="fixed"/>
        <w:tblCellMar>
          <w:left w:w="340" w:type="dxa"/>
          <w:right w:w="340" w:type="dxa"/>
        </w:tblCellMar>
        <w:tblLook w:val="04A0" w:firstRow="1" w:lastRow="0" w:firstColumn="1" w:lastColumn="0" w:noHBand="0" w:noVBand="1"/>
      </w:tblPr>
      <w:tblGrid>
        <w:gridCol w:w="9750"/>
      </w:tblGrid>
      <w:tr w:rsidR="00A84D04" w:rsidRPr="00E92315" w14:paraId="50C38B55" w14:textId="77777777" w:rsidTr="00A84D04">
        <w:trPr>
          <w:jc w:val="center"/>
        </w:trPr>
        <w:tc>
          <w:tcPr>
            <w:tcW w:w="9752" w:type="dxa"/>
          </w:tcPr>
          <w:p w14:paraId="397175DE" w14:textId="77777777" w:rsidR="00A84D04" w:rsidRPr="00E92315" w:rsidRDefault="00A84D04">
            <w:pPr>
              <w:keepNext/>
            </w:pPr>
          </w:p>
        </w:tc>
      </w:tr>
      <w:tr w:rsidR="00A84D04" w:rsidRPr="00E92315" w14:paraId="3B71CA6E" w14:textId="77777777" w:rsidTr="00A84D04">
        <w:trPr>
          <w:jc w:val="center"/>
        </w:trPr>
        <w:tc>
          <w:tcPr>
            <w:tcW w:w="9752" w:type="dxa"/>
            <w:hideMark/>
          </w:tcPr>
          <w:p w14:paraId="78C512DE" w14:textId="77777777" w:rsidR="00A84D04" w:rsidRPr="00E92315" w:rsidRDefault="00A84D04">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A84D04" w:rsidRPr="00E92315" w14:paraId="34DDC924"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76FBA80" w14:textId="77777777" w:rsidR="00A84D04" w:rsidRPr="00E92315" w:rsidRDefault="00A84D04">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452807D" w14:textId="77777777" w:rsidR="00A84D04" w:rsidRPr="00E92315" w:rsidRDefault="00A84D04">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1819E5" w14:textId="77777777" w:rsidR="00A84D04" w:rsidRPr="00E92315" w:rsidRDefault="00A84D04">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A641E8" w14:textId="77777777" w:rsidR="00A84D04" w:rsidRPr="00E92315" w:rsidRDefault="00A84D04">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C3B2158" w14:textId="77777777" w:rsidR="00A84D04" w:rsidRPr="00E92315" w:rsidRDefault="00A84D04">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37B126C" w14:textId="77777777" w:rsidR="00A84D04" w:rsidRPr="00E92315" w:rsidRDefault="00A84D04">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37E90D3" w14:textId="77777777" w:rsidR="00A84D04" w:rsidRPr="00E92315" w:rsidRDefault="00A84D04">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986D575" w14:textId="77777777" w:rsidR="00A84D04" w:rsidRPr="00E92315" w:rsidRDefault="00A84D04">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B7A513" w14:textId="77777777" w:rsidR="00A84D04" w:rsidRPr="00E92315" w:rsidRDefault="00A84D04">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4448CE3" w14:textId="77777777" w:rsidR="00A84D04" w:rsidRPr="00E92315" w:rsidRDefault="00A84D04">
            <w:pPr>
              <w:rPr>
                <w:noProof/>
                <w:sz w:val="16"/>
                <w:szCs w:val="16"/>
                <w:lang w:eastAsia="en-IE"/>
              </w:rPr>
            </w:pPr>
            <w:r w:rsidRPr="00E92315">
              <w:rPr>
                <w:noProof/>
                <w:sz w:val="16"/>
                <w:szCs w:val="16"/>
                <w:lang w:eastAsia="en-IE"/>
              </w:rPr>
              <w:t>Result indicator</w:t>
            </w:r>
          </w:p>
        </w:tc>
      </w:tr>
      <w:tr w:rsidR="00470845" w:rsidRPr="00E92315" w14:paraId="7A9D7617" w14:textId="77777777" w:rsidTr="00C93E21">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7A3A67" w14:textId="6234A200" w:rsidR="00470845" w:rsidRPr="00E92315" w:rsidRDefault="00470845" w:rsidP="00470845">
            <w:pPr>
              <w:rPr>
                <w:b/>
                <w:bCs/>
                <w:i/>
                <w:iCs/>
                <w:noProof/>
                <w:sz w:val="16"/>
                <w:szCs w:val="16"/>
                <w:lang w:eastAsia="en-IE"/>
              </w:rPr>
            </w:pPr>
            <w:r w:rsidRPr="00E92315">
              <w:rPr>
                <w:b/>
                <w:bCs/>
                <w:i/>
                <w:iCs/>
                <w:noProof/>
                <w:sz w:val="16"/>
                <w:szCs w:val="16"/>
                <w:lang w:eastAsia="en-IE"/>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1F5077" w14:textId="2E485644" w:rsidR="00470845" w:rsidRPr="00E92315" w:rsidRDefault="00470845" w:rsidP="00470845">
            <w:pPr>
              <w:rPr>
                <w:b/>
                <w:bCs/>
                <w:i/>
                <w:iCs/>
                <w:noProof/>
                <w:sz w:val="16"/>
                <w:szCs w:val="16"/>
                <w:lang w:eastAsia="en-IE"/>
              </w:rPr>
            </w:pPr>
            <w:r w:rsidRPr="00E92315">
              <w:rPr>
                <w:b/>
                <w:bCs/>
                <w:i/>
                <w:iCs/>
                <w:noProof/>
                <w:sz w:val="16"/>
                <w:szCs w:val="16"/>
                <w:lang w:eastAsia="en-IE"/>
              </w:rPr>
              <w:t>Employment and labour market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5ED745" w14:textId="4614F05E" w:rsidR="00470845" w:rsidRPr="00E92315" w:rsidRDefault="00470845" w:rsidP="00470845">
            <w:pPr>
              <w:jc w:val="center"/>
              <w:rPr>
                <w:rFonts w:eastAsiaTheme="minorHAnsi"/>
                <w:b/>
                <w:bCs/>
                <w:i/>
                <w:iCs/>
                <w:noProof/>
                <w:sz w:val="16"/>
                <w:szCs w:val="16"/>
                <w:lang w:eastAsia="en-IE"/>
              </w:rPr>
            </w:pPr>
            <w:r w:rsidRPr="00E92315">
              <w:rPr>
                <w:b/>
                <w:bCs/>
                <w:i/>
                <w:iCs/>
                <w:noProof/>
                <w:sz w:val="16"/>
                <w:szCs w:val="16"/>
                <w:lang w:eastAsia="en-IE"/>
              </w:rPr>
              <w:t>440a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755D70" w14:textId="7E04EADD" w:rsidR="00470845" w:rsidRPr="00E92315" w:rsidRDefault="00470845" w:rsidP="00470845">
            <w:pPr>
              <w:rPr>
                <w:b/>
                <w:bCs/>
                <w:i/>
                <w:iCs/>
                <w:noProof/>
                <w:sz w:val="16"/>
                <w:szCs w:val="16"/>
                <w:lang w:eastAsia="en-IE"/>
              </w:rPr>
            </w:pPr>
            <w:r w:rsidRPr="00E92315">
              <w:rPr>
                <w:b/>
                <w:bCs/>
                <w:i/>
                <w:iCs/>
                <w:noProof/>
                <w:sz w:val="16"/>
                <w:szCs w:val="16"/>
                <w:lang w:eastAsia="en-IE"/>
              </w:rPr>
              <w:t>Promoting</w:t>
            </w:r>
            <w:r w:rsidRPr="00E92315">
              <w:rPr>
                <w:b/>
                <w:bCs/>
                <w:i/>
                <w:iCs/>
                <w:noProof/>
                <w:color w:val="FF0000"/>
                <w:sz w:val="16"/>
                <w:szCs w:val="16"/>
                <w:lang w:eastAsia="en-IE"/>
              </w:rPr>
              <w:t xml:space="preserve"> </w:t>
            </w:r>
            <w:r w:rsidRPr="00E92315">
              <w:rPr>
                <w:b/>
                <w:bCs/>
                <w:i/>
                <w:iCs/>
                <w:noProof/>
                <w:sz w:val="16"/>
                <w:szCs w:val="16"/>
                <w:lang w:eastAsia="en-IE"/>
              </w:rPr>
              <w:t>investment and formal employment in the care sector, ensuring quality care jobs*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18E76B2" w14:textId="7D0EC06D" w:rsidR="00470845" w:rsidRPr="00E92315" w:rsidRDefault="00470845" w:rsidP="00470845">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16C3873" w14:textId="22255E0C" w:rsidR="00470845" w:rsidRPr="00E92315" w:rsidRDefault="00470845" w:rsidP="00470845">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FBE4694" w14:textId="235D36FC" w:rsidR="00470845" w:rsidRPr="00E92315" w:rsidRDefault="00470845" w:rsidP="00470845">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1A67B73" w14:textId="5EA37918" w:rsidR="00470845" w:rsidRPr="00E92315" w:rsidRDefault="00470845" w:rsidP="00470845">
            <w:pPr>
              <w:jc w:val="center"/>
              <w:rPr>
                <w:b/>
                <w:bCs/>
                <w:i/>
                <w:iCs/>
                <w:noProof/>
                <w:sz w:val="16"/>
                <w:szCs w:val="16"/>
                <w:lang w:eastAsia="en-IE"/>
              </w:rPr>
            </w:pPr>
            <w:r w:rsidRPr="00E92315">
              <w:rPr>
                <w:b/>
                <w:bCs/>
                <w:i/>
                <w:iCs/>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DAC2E4" w14:textId="631806F4" w:rsidR="00470845" w:rsidRPr="00E92315" w:rsidRDefault="009D558E" w:rsidP="009D558E">
            <w:pPr>
              <w:tabs>
                <w:tab w:val="left" w:pos="245"/>
              </w:tabs>
              <w:ind w:left="142" w:hanging="142"/>
              <w:rPr>
                <w:b/>
                <w:bCs/>
                <w:i/>
                <w:iCs/>
                <w:noProof/>
                <w:sz w:val="16"/>
                <w:szCs w:val="16"/>
                <w:lang w:eastAsia="en-IE"/>
              </w:rPr>
            </w:pPr>
            <w:r w:rsidRPr="00E92315">
              <w:rPr>
                <w:rFonts w:ascii="Symbol" w:eastAsiaTheme="minorHAnsi" w:hAnsi="Symbol"/>
                <w:b/>
                <w:bCs/>
                <w:i/>
                <w:iCs/>
                <w:noProof/>
                <w:kern w:val="2"/>
                <w:sz w:val="16"/>
                <w:szCs w:val="16"/>
                <w:lang w:eastAsia="en-IE"/>
                <w14:ligatures w14:val="standardContextual"/>
              </w:rPr>
              <w:t></w:t>
            </w:r>
            <w:r w:rsidRPr="00E92315">
              <w:rPr>
                <w:rFonts w:ascii="Symbol" w:eastAsiaTheme="minorHAnsi" w:hAnsi="Symbol"/>
                <w:b/>
                <w:bCs/>
                <w:i/>
                <w:iCs/>
                <w:noProof/>
                <w:kern w:val="2"/>
                <w:sz w:val="16"/>
                <w:szCs w:val="16"/>
                <w:lang w:eastAsia="en-IE"/>
                <w14:ligatures w14:val="standardContextual"/>
              </w:rPr>
              <w:tab/>
            </w:r>
            <w:r w:rsidR="00470845" w:rsidRPr="00E92315">
              <w:rPr>
                <w:rFonts w:eastAsiaTheme="minorHAnsi"/>
                <w:b/>
                <w:bCs/>
                <w:i/>
                <w:iCs/>
                <w:noProof/>
                <w:sz w:val="16"/>
                <w:szCs w:val="16"/>
                <w:lang w:eastAsia="en-IE"/>
              </w:rPr>
              <w:t>Number and share of people reached by actions  to promote formal employment in the care sector, ensuring quality care jobs – by gender;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702DE4" w14:textId="36FA6385" w:rsidR="00470845" w:rsidRPr="00E92315" w:rsidRDefault="009D558E" w:rsidP="009D558E">
            <w:pPr>
              <w:tabs>
                <w:tab w:val="left" w:pos="245"/>
              </w:tabs>
              <w:ind w:left="142" w:hanging="142"/>
              <w:rPr>
                <w:b/>
                <w:bCs/>
                <w:i/>
                <w:iCs/>
                <w:noProof/>
                <w:sz w:val="16"/>
                <w:szCs w:val="16"/>
                <w:lang w:eastAsia="en-IE"/>
              </w:rPr>
            </w:pPr>
            <w:r w:rsidRPr="00E92315">
              <w:rPr>
                <w:rFonts w:ascii="Symbol" w:eastAsiaTheme="minorHAnsi" w:hAnsi="Symbol"/>
                <w:b/>
                <w:bCs/>
                <w:i/>
                <w:iCs/>
                <w:noProof/>
                <w:kern w:val="2"/>
                <w:sz w:val="16"/>
                <w:szCs w:val="16"/>
                <w:lang w:eastAsia="en-IE"/>
                <w14:ligatures w14:val="standardContextual"/>
              </w:rPr>
              <w:t></w:t>
            </w:r>
            <w:r w:rsidRPr="00E92315">
              <w:rPr>
                <w:rFonts w:ascii="Symbol" w:eastAsiaTheme="minorHAnsi" w:hAnsi="Symbol"/>
                <w:b/>
                <w:bCs/>
                <w:i/>
                <w:iCs/>
                <w:noProof/>
                <w:kern w:val="2"/>
                <w:sz w:val="16"/>
                <w:szCs w:val="16"/>
                <w:lang w:eastAsia="en-IE"/>
                <w14:ligatures w14:val="standardContextual"/>
              </w:rPr>
              <w:tab/>
            </w:r>
            <w:r w:rsidR="00470845" w:rsidRPr="00E92315">
              <w:rPr>
                <w:rFonts w:eastAsiaTheme="minorHAnsi"/>
                <w:b/>
                <w:bCs/>
                <w:i/>
                <w:iCs/>
                <w:noProof/>
                <w:sz w:val="16"/>
                <w:szCs w:val="16"/>
                <w:lang w:eastAsia="en-IE"/>
              </w:rPr>
              <w:t>Number and share of people reached by actions  to promote formal employment in the care sector, ensuring quality care jobs – by gender;</w:t>
            </w:r>
          </w:p>
        </w:tc>
      </w:tr>
    </w:tbl>
    <w:p w14:paraId="05C850A3" w14:textId="77777777" w:rsidR="00A84D04" w:rsidRPr="00E92315" w:rsidRDefault="00A84D04" w:rsidP="00A84D04">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70CA2F7D" w14:textId="77777777" w:rsidR="00A84D04" w:rsidRPr="00E92315" w:rsidRDefault="00A84D04" w:rsidP="00A84D04">
      <w:r w:rsidRPr="00E92315">
        <w:rPr>
          <w:rStyle w:val="HideTWBExt"/>
        </w:rPr>
        <w:t>&lt;/Amend&gt;</w:t>
      </w:r>
    </w:p>
    <w:p w14:paraId="178CCA0B" w14:textId="6D31930F" w:rsidR="00A84D04" w:rsidRPr="00E92315" w:rsidRDefault="00A84D04" w:rsidP="00A84D04">
      <w:pPr>
        <w:pStyle w:val="AMNumberTabs0"/>
        <w:keepNext/>
        <w:rPr>
          <w:lang w:val="en-GB"/>
        </w:rPr>
      </w:pPr>
      <w:r w:rsidRPr="00E92315">
        <w:rPr>
          <w:rStyle w:val="HideTWBExt"/>
          <w:b w:val="0"/>
          <w:lang w:val="en-GB"/>
        </w:rPr>
        <w:lastRenderedPageBreak/>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75</w:t>
      </w:r>
      <w:r w:rsidRPr="00E92315">
        <w:rPr>
          <w:rStyle w:val="HideTWBExt"/>
          <w:b w:val="0"/>
          <w:lang w:val="en-GB"/>
        </w:rPr>
        <w:t>&lt;/NumAm&gt;</w:t>
      </w:r>
    </w:p>
    <w:p w14:paraId="0F2FD6C0" w14:textId="77777777" w:rsidR="00A84D04" w:rsidRPr="00E92315" w:rsidRDefault="00A84D04" w:rsidP="00A84D04">
      <w:pPr>
        <w:pStyle w:val="NormalBold12b"/>
        <w:keepNext/>
      </w:pPr>
      <w:r w:rsidRPr="00E92315">
        <w:rPr>
          <w:rStyle w:val="HideTWBExt"/>
          <w:b w:val="0"/>
        </w:rPr>
        <w:t>&lt;DocAmend&gt;</w:t>
      </w:r>
      <w:r w:rsidRPr="00E92315">
        <w:t>Proposal for a regulation</w:t>
      </w:r>
      <w:r w:rsidRPr="00E92315">
        <w:rPr>
          <w:rStyle w:val="HideTWBExt"/>
          <w:b w:val="0"/>
        </w:rPr>
        <w:t>&lt;/DocAmend&gt;</w:t>
      </w:r>
    </w:p>
    <w:p w14:paraId="394E338E" w14:textId="20C86D9E" w:rsidR="00A84D04" w:rsidRPr="00E92315" w:rsidRDefault="00A84D04" w:rsidP="00A84D04">
      <w:pPr>
        <w:pStyle w:val="NormalBold"/>
      </w:pPr>
      <w:r w:rsidRPr="00E92315">
        <w:rPr>
          <w:rStyle w:val="HideTWBExt"/>
          <w:b w:val="0"/>
        </w:rPr>
        <w:t>&lt;Article&gt;</w:t>
      </w:r>
      <w:r w:rsidRPr="00E92315">
        <w:t xml:space="preserve">Annex I – Row </w:t>
      </w:r>
      <w:r w:rsidR="00470845" w:rsidRPr="00E92315">
        <w:t>455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A84D04" w:rsidRPr="00E92315" w14:paraId="4DCF76C5" w14:textId="77777777" w:rsidTr="00470845">
        <w:trPr>
          <w:jc w:val="center"/>
        </w:trPr>
        <w:tc>
          <w:tcPr>
            <w:tcW w:w="9750" w:type="dxa"/>
          </w:tcPr>
          <w:p w14:paraId="081CA415" w14:textId="77777777" w:rsidR="00A84D04" w:rsidRPr="00E92315" w:rsidRDefault="00A84D04">
            <w:pPr>
              <w:keepNext/>
            </w:pPr>
          </w:p>
        </w:tc>
      </w:tr>
      <w:tr w:rsidR="00A84D04" w:rsidRPr="00E92315" w14:paraId="10DE81F9" w14:textId="77777777" w:rsidTr="00470845">
        <w:trPr>
          <w:jc w:val="center"/>
        </w:trPr>
        <w:tc>
          <w:tcPr>
            <w:tcW w:w="9750" w:type="dxa"/>
            <w:hideMark/>
          </w:tcPr>
          <w:p w14:paraId="2B0C45CD" w14:textId="77777777" w:rsidR="00A84D04" w:rsidRPr="00E92315" w:rsidRDefault="00A84D04">
            <w:pPr>
              <w:pStyle w:val="ColumnHeading"/>
              <w:rPr>
                <w:lang w:val="en-GB"/>
              </w:rPr>
            </w:pPr>
            <w:r w:rsidRPr="00E92315">
              <w:rPr>
                <w:lang w:val="en-GB"/>
              </w:rPr>
              <w:t>Text proposed by the Commission</w:t>
            </w:r>
          </w:p>
        </w:tc>
      </w:tr>
      <w:tr w:rsidR="00A84D04" w:rsidRPr="00E92315" w14:paraId="53EC9ED9" w14:textId="77777777" w:rsidTr="00470845">
        <w:trPr>
          <w:jc w:val="center"/>
        </w:trPr>
        <w:tc>
          <w:tcPr>
            <w:tcW w:w="9750" w:type="dxa"/>
          </w:tcPr>
          <w:p w14:paraId="0812CA6E" w14:textId="77777777" w:rsidR="00A84D04" w:rsidRPr="00E92315" w:rsidRDefault="00A84D04">
            <w:pPr>
              <w:keepNext/>
            </w:pPr>
          </w:p>
        </w:tc>
      </w:tr>
      <w:tr w:rsidR="00A84D04" w:rsidRPr="00E92315" w14:paraId="2FBE783E" w14:textId="77777777" w:rsidTr="00470845">
        <w:trPr>
          <w:jc w:val="center"/>
        </w:trPr>
        <w:tc>
          <w:tcPr>
            <w:tcW w:w="9750" w:type="dxa"/>
            <w:hideMark/>
          </w:tcPr>
          <w:p w14:paraId="3796D036" w14:textId="77777777" w:rsidR="00A84D04" w:rsidRPr="00E92315" w:rsidRDefault="00A84D04">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A84D04" w:rsidRPr="00E92315" w14:paraId="61B26370" w14:textId="77777777" w:rsidTr="00A84D04">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917A715" w14:textId="77777777" w:rsidR="00A84D04" w:rsidRPr="00E92315" w:rsidRDefault="00A84D04">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B71B22F" w14:textId="77777777" w:rsidR="00A84D04" w:rsidRPr="00E92315" w:rsidRDefault="00A84D04">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3CDA1F2" w14:textId="77777777" w:rsidR="00A84D04" w:rsidRPr="00E92315" w:rsidRDefault="00A84D04">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CA97D4" w14:textId="77777777" w:rsidR="00A84D04" w:rsidRPr="00E92315" w:rsidRDefault="00A84D04">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12F94D4" w14:textId="77777777" w:rsidR="00A84D04" w:rsidRPr="00E92315" w:rsidRDefault="00A84D04">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96D69BF" w14:textId="77777777" w:rsidR="00A84D04" w:rsidRPr="00E92315" w:rsidRDefault="00A84D04">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57EB154" w14:textId="77777777" w:rsidR="00A84D04" w:rsidRPr="00E92315" w:rsidRDefault="00A84D04">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865E7EB" w14:textId="77777777" w:rsidR="00A84D04" w:rsidRPr="00E92315" w:rsidRDefault="00A84D04">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7ED45A" w14:textId="77777777" w:rsidR="00A84D04" w:rsidRPr="00E92315" w:rsidRDefault="00A84D04">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4A53A17" w14:textId="77777777" w:rsidR="00A84D04" w:rsidRPr="00E92315" w:rsidRDefault="00A84D04">
            <w:pPr>
              <w:rPr>
                <w:noProof/>
                <w:sz w:val="16"/>
                <w:szCs w:val="16"/>
                <w:lang w:eastAsia="en-IE"/>
              </w:rPr>
            </w:pPr>
            <w:r w:rsidRPr="00E92315">
              <w:rPr>
                <w:noProof/>
                <w:sz w:val="16"/>
                <w:szCs w:val="16"/>
                <w:lang w:eastAsia="en-IE"/>
              </w:rPr>
              <w:t>Result indicator</w:t>
            </w:r>
          </w:p>
        </w:tc>
      </w:tr>
      <w:tr w:rsidR="00470845" w:rsidRPr="00E92315" w14:paraId="5C5856DF" w14:textId="77777777" w:rsidTr="00C76BD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9DACC9" w14:textId="44751573" w:rsidR="00470845" w:rsidRPr="00E92315" w:rsidRDefault="00470845" w:rsidP="00470845">
            <w:pPr>
              <w:rPr>
                <w:b/>
                <w:bCs/>
                <w:i/>
                <w:iCs/>
                <w:noProof/>
                <w:sz w:val="16"/>
                <w:szCs w:val="16"/>
                <w:lang w:eastAsia="en-IE"/>
              </w:rPr>
            </w:pPr>
            <w:r w:rsidRPr="00E92315">
              <w:rPr>
                <w:b/>
                <w:bCs/>
                <w:i/>
                <w:iCs/>
                <w:noProof/>
                <w:sz w:val="16"/>
                <w:szCs w:val="16"/>
                <w:lang w:eastAsia="en-IE"/>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A607B" w14:textId="4820CA9A" w:rsidR="00470845" w:rsidRPr="00E92315" w:rsidRDefault="00470845" w:rsidP="00470845">
            <w:pPr>
              <w:rPr>
                <w:b/>
                <w:bCs/>
                <w:i/>
                <w:iCs/>
                <w:noProof/>
                <w:sz w:val="16"/>
                <w:szCs w:val="16"/>
                <w:lang w:eastAsia="en-IE"/>
              </w:rPr>
            </w:pPr>
            <w:r w:rsidRPr="00E92315">
              <w:rPr>
                <w:b/>
                <w:bCs/>
                <w:i/>
                <w:iCs/>
                <w:noProof/>
                <w:sz w:val="16"/>
                <w:szCs w:val="16"/>
                <w:lang w:eastAsia="en-IE"/>
              </w:rPr>
              <w:t>Health</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5410C4" w14:textId="5514E687" w:rsidR="00470845" w:rsidRPr="00E92315" w:rsidRDefault="00470845" w:rsidP="00470845">
            <w:pPr>
              <w:jc w:val="center"/>
              <w:rPr>
                <w:rFonts w:eastAsiaTheme="minorHAnsi"/>
                <w:b/>
                <w:bCs/>
                <w:i/>
                <w:iCs/>
                <w:noProof/>
                <w:sz w:val="16"/>
                <w:szCs w:val="16"/>
                <w:lang w:eastAsia="en-IE"/>
              </w:rPr>
            </w:pPr>
            <w:r w:rsidRPr="00E92315">
              <w:rPr>
                <w:b/>
                <w:bCs/>
                <w:i/>
                <w:iCs/>
                <w:noProof/>
                <w:sz w:val="16"/>
                <w:szCs w:val="16"/>
                <w:lang w:eastAsia="en-IE"/>
              </w:rPr>
              <w:t>455a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14375A" w14:textId="21F1D5DA" w:rsidR="00470845" w:rsidRPr="00E92315" w:rsidRDefault="00470845" w:rsidP="00470845">
            <w:pPr>
              <w:rPr>
                <w:b/>
                <w:bCs/>
                <w:i/>
                <w:iCs/>
                <w:noProof/>
                <w:sz w:val="16"/>
                <w:szCs w:val="16"/>
                <w:lang w:eastAsia="en-IE"/>
              </w:rPr>
            </w:pPr>
            <w:r w:rsidRPr="00E92315">
              <w:rPr>
                <w:b/>
                <w:bCs/>
                <w:i/>
                <w:iCs/>
                <w:noProof/>
                <w:sz w:val="16"/>
                <w:szCs w:val="16"/>
                <w:lang w:eastAsia="en-IE"/>
              </w:rPr>
              <w:t>Lifecycle women’s health*</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09C2CD2" w14:textId="1017A23C" w:rsidR="00470845" w:rsidRPr="00E92315" w:rsidRDefault="00470845" w:rsidP="00470845">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27045D0" w14:textId="2115A3AF" w:rsidR="00470845" w:rsidRPr="00E92315" w:rsidRDefault="00470845" w:rsidP="00470845">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8330803" w14:textId="54102637" w:rsidR="00470845" w:rsidRPr="00E92315" w:rsidRDefault="00470845" w:rsidP="00470845">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8C757EB" w14:textId="1580AA47" w:rsidR="00470845" w:rsidRPr="00E92315" w:rsidRDefault="00470845" w:rsidP="00470845">
            <w:pPr>
              <w:jc w:val="center"/>
              <w:rPr>
                <w:b/>
                <w:bCs/>
                <w:i/>
                <w:iCs/>
                <w:noProof/>
                <w:sz w:val="16"/>
                <w:szCs w:val="16"/>
                <w:lang w:eastAsia="en-IE"/>
              </w:rPr>
            </w:pPr>
            <w:r w:rsidRPr="00E92315">
              <w:rPr>
                <w:b/>
                <w:bCs/>
                <w:i/>
                <w:iCs/>
                <w:noProof/>
                <w:sz w:val="16"/>
                <w:szCs w:val="16"/>
                <w:lang w:eastAsia="en-IE"/>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84C3E2" w14:textId="364405A5" w:rsidR="00470845" w:rsidRPr="00E92315" w:rsidRDefault="009D558E" w:rsidP="009D558E">
            <w:pPr>
              <w:tabs>
                <w:tab w:val="left" w:pos="245"/>
              </w:tabs>
              <w:ind w:left="142" w:hanging="142"/>
              <w:rPr>
                <w:b/>
                <w:bCs/>
                <w:i/>
                <w:iCs/>
                <w:noProof/>
                <w:sz w:val="16"/>
                <w:szCs w:val="16"/>
                <w:lang w:eastAsia="en-IE"/>
              </w:rPr>
            </w:pPr>
            <w:r w:rsidRPr="00E92315">
              <w:rPr>
                <w:rFonts w:ascii="Symbol" w:eastAsiaTheme="minorHAnsi" w:hAnsi="Symbol"/>
                <w:b/>
                <w:bCs/>
                <w:i/>
                <w:iCs/>
                <w:noProof/>
                <w:kern w:val="2"/>
                <w:sz w:val="16"/>
                <w:szCs w:val="16"/>
                <w:lang w:eastAsia="en-IE"/>
                <w14:ligatures w14:val="standardContextual"/>
              </w:rPr>
              <w:t></w:t>
            </w:r>
            <w:r w:rsidRPr="00E92315">
              <w:rPr>
                <w:rFonts w:ascii="Symbol" w:eastAsiaTheme="minorHAnsi" w:hAnsi="Symbol"/>
                <w:b/>
                <w:bCs/>
                <w:i/>
                <w:iCs/>
                <w:noProof/>
                <w:kern w:val="2"/>
                <w:sz w:val="16"/>
                <w:szCs w:val="16"/>
                <w:lang w:eastAsia="en-IE"/>
                <w14:ligatures w14:val="standardContextual"/>
              </w:rPr>
              <w:tab/>
            </w:r>
            <w:r w:rsidR="00470845" w:rsidRPr="00E92315">
              <w:rPr>
                <w:b/>
                <w:bCs/>
                <w:i/>
                <w:iCs/>
                <w:noProof/>
                <w:sz w:val="16"/>
                <w:szCs w:val="16"/>
                <w:lang w:eastAsia="en-IE"/>
              </w:rPr>
              <w:t>Number of studies, researach and speficic treatments for menstrual, menopause, mental health wellbeing;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A77F72C" w14:textId="4A8E01EA" w:rsidR="00470845" w:rsidRPr="00E92315" w:rsidRDefault="009D558E" w:rsidP="009D558E">
            <w:pPr>
              <w:tabs>
                <w:tab w:val="left" w:pos="245"/>
              </w:tabs>
              <w:ind w:left="142" w:hanging="142"/>
              <w:rPr>
                <w:rFonts w:eastAsiaTheme="minorHAnsi"/>
                <w:b/>
                <w:bCs/>
                <w:i/>
                <w:iCs/>
                <w:noProof/>
                <w:sz w:val="16"/>
                <w:szCs w:val="16"/>
                <w:lang w:eastAsia="en-IE"/>
              </w:rPr>
            </w:pPr>
            <w:r w:rsidRPr="00E92315">
              <w:rPr>
                <w:rFonts w:ascii="Symbol" w:eastAsiaTheme="minorHAnsi" w:hAnsi="Symbol"/>
                <w:b/>
                <w:bCs/>
                <w:i/>
                <w:iCs/>
                <w:noProof/>
                <w:kern w:val="2"/>
                <w:sz w:val="16"/>
                <w:szCs w:val="16"/>
                <w:lang w:eastAsia="en-IE"/>
                <w14:ligatures w14:val="standardContextual"/>
              </w:rPr>
              <w:t></w:t>
            </w:r>
            <w:r w:rsidRPr="00E92315">
              <w:rPr>
                <w:rFonts w:ascii="Symbol" w:eastAsiaTheme="minorHAnsi" w:hAnsi="Symbol"/>
                <w:b/>
                <w:bCs/>
                <w:i/>
                <w:iCs/>
                <w:noProof/>
                <w:kern w:val="2"/>
                <w:sz w:val="16"/>
                <w:szCs w:val="16"/>
                <w:lang w:eastAsia="en-IE"/>
                <w14:ligatures w14:val="standardContextual"/>
              </w:rPr>
              <w:tab/>
            </w:r>
            <w:r w:rsidR="00470845" w:rsidRPr="00E92315">
              <w:rPr>
                <w:rFonts w:eastAsiaTheme="minorHAnsi"/>
                <w:b/>
                <w:bCs/>
                <w:i/>
                <w:iCs/>
                <w:noProof/>
                <w:sz w:val="16"/>
                <w:szCs w:val="16"/>
                <w:lang w:eastAsia="en-IE"/>
              </w:rPr>
              <w:t>Percentage of increasing female representation in clinical studies, essential for improving medical understanding and treatment outcomes;</w:t>
            </w:r>
          </w:p>
          <w:p w14:paraId="6A5BBC6B" w14:textId="7C52EDFB" w:rsidR="00470845" w:rsidRPr="00E92315" w:rsidRDefault="009D558E" w:rsidP="009D558E">
            <w:pPr>
              <w:tabs>
                <w:tab w:val="left" w:pos="245"/>
              </w:tabs>
              <w:ind w:left="142" w:hanging="142"/>
              <w:rPr>
                <w:b/>
                <w:bCs/>
                <w:i/>
                <w:iCs/>
                <w:noProof/>
                <w:sz w:val="16"/>
                <w:szCs w:val="16"/>
                <w:lang w:eastAsia="en-IE"/>
              </w:rPr>
            </w:pPr>
            <w:r w:rsidRPr="00E92315">
              <w:rPr>
                <w:rFonts w:ascii="Symbol" w:eastAsiaTheme="minorHAnsi" w:hAnsi="Symbol"/>
                <w:b/>
                <w:bCs/>
                <w:i/>
                <w:iCs/>
                <w:noProof/>
                <w:kern w:val="2"/>
                <w:sz w:val="16"/>
                <w:szCs w:val="16"/>
                <w:lang w:eastAsia="en-IE"/>
                <w14:ligatures w14:val="standardContextual"/>
              </w:rPr>
              <w:t></w:t>
            </w:r>
            <w:r w:rsidRPr="00E92315">
              <w:rPr>
                <w:rFonts w:ascii="Symbol" w:eastAsiaTheme="minorHAnsi" w:hAnsi="Symbol"/>
                <w:b/>
                <w:bCs/>
                <w:i/>
                <w:iCs/>
                <w:noProof/>
                <w:kern w:val="2"/>
                <w:sz w:val="16"/>
                <w:szCs w:val="16"/>
                <w:lang w:eastAsia="en-IE"/>
                <w14:ligatures w14:val="standardContextual"/>
              </w:rPr>
              <w:tab/>
            </w:r>
            <w:r w:rsidR="00470845" w:rsidRPr="00E92315">
              <w:rPr>
                <w:b/>
                <w:bCs/>
                <w:i/>
                <w:iCs/>
                <w:noProof/>
                <w:sz w:val="16"/>
                <w:szCs w:val="16"/>
                <w:lang w:eastAsia="en-IE"/>
              </w:rPr>
              <w:t>Percentage of increasing funding for women´s health research;</w:t>
            </w:r>
          </w:p>
        </w:tc>
      </w:tr>
    </w:tbl>
    <w:p w14:paraId="44098878" w14:textId="77777777" w:rsidR="00A84D04" w:rsidRPr="00E92315" w:rsidRDefault="00A84D04" w:rsidP="00A84D04">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1AED8BB2" w14:textId="77777777" w:rsidR="00470845" w:rsidRPr="00E92315" w:rsidRDefault="00470845" w:rsidP="00470845">
      <w:r w:rsidRPr="00E92315">
        <w:rPr>
          <w:rStyle w:val="HideTWBExt"/>
        </w:rPr>
        <w:t>&lt;/Amend&gt;</w:t>
      </w:r>
    </w:p>
    <w:p w14:paraId="2614F240" w14:textId="328088D1" w:rsidR="00470845" w:rsidRPr="00E92315" w:rsidRDefault="00470845" w:rsidP="00470845">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76</w:t>
      </w:r>
      <w:r w:rsidRPr="00E92315">
        <w:rPr>
          <w:rStyle w:val="HideTWBExt"/>
          <w:b w:val="0"/>
          <w:lang w:val="en-GB"/>
        </w:rPr>
        <w:t>&lt;/NumAm&gt;</w:t>
      </w:r>
    </w:p>
    <w:p w14:paraId="0C9E38C6" w14:textId="77777777" w:rsidR="00470845" w:rsidRPr="00E92315" w:rsidRDefault="00470845" w:rsidP="00470845">
      <w:pPr>
        <w:pStyle w:val="NormalBold12b"/>
        <w:keepNext/>
      </w:pPr>
      <w:r w:rsidRPr="00E92315">
        <w:rPr>
          <w:rStyle w:val="HideTWBExt"/>
          <w:b w:val="0"/>
        </w:rPr>
        <w:t>&lt;DocAmend&gt;</w:t>
      </w:r>
      <w:r w:rsidRPr="00E92315">
        <w:t>Proposal for a regulation</w:t>
      </w:r>
      <w:r w:rsidRPr="00E92315">
        <w:rPr>
          <w:rStyle w:val="HideTWBExt"/>
          <w:b w:val="0"/>
        </w:rPr>
        <w:t>&lt;/DocAmend&gt;</w:t>
      </w:r>
    </w:p>
    <w:p w14:paraId="2CF4CE43" w14:textId="031FBD95" w:rsidR="00470845" w:rsidRPr="00E92315" w:rsidRDefault="00470845" w:rsidP="00470845">
      <w:pPr>
        <w:pStyle w:val="NormalBold"/>
      </w:pPr>
      <w:r w:rsidRPr="00E92315">
        <w:rPr>
          <w:rStyle w:val="HideTWBExt"/>
          <w:b w:val="0"/>
        </w:rPr>
        <w:t>&lt;Article&gt;</w:t>
      </w:r>
      <w:r w:rsidRPr="00E92315">
        <w:t>Annex I – Row 4</w:t>
      </w:r>
      <w:r w:rsidR="009D558E" w:rsidRPr="00E92315">
        <w:t>60</w:t>
      </w:r>
      <w:r w:rsidRPr="00E92315">
        <w:t xml:space="preserve">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470845" w:rsidRPr="00E92315" w14:paraId="0DDC7E30" w14:textId="77777777" w:rsidTr="00470845">
        <w:trPr>
          <w:jc w:val="center"/>
        </w:trPr>
        <w:tc>
          <w:tcPr>
            <w:tcW w:w="9752" w:type="dxa"/>
          </w:tcPr>
          <w:p w14:paraId="46999B02" w14:textId="77777777" w:rsidR="00470845" w:rsidRPr="00E92315" w:rsidRDefault="00470845">
            <w:pPr>
              <w:keepNext/>
            </w:pPr>
          </w:p>
        </w:tc>
      </w:tr>
      <w:tr w:rsidR="00470845" w:rsidRPr="00E92315" w14:paraId="10897A27" w14:textId="77777777" w:rsidTr="00470845">
        <w:trPr>
          <w:jc w:val="center"/>
        </w:trPr>
        <w:tc>
          <w:tcPr>
            <w:tcW w:w="9752" w:type="dxa"/>
            <w:hideMark/>
          </w:tcPr>
          <w:p w14:paraId="5EE19E79" w14:textId="77777777" w:rsidR="00470845" w:rsidRPr="00E92315" w:rsidRDefault="00470845">
            <w:pPr>
              <w:pStyle w:val="ColumnHeading"/>
              <w:rPr>
                <w:lang w:val="en-GB"/>
              </w:rPr>
            </w:pPr>
            <w:r w:rsidRPr="00E92315">
              <w:rPr>
                <w:lang w:val="en-GB"/>
              </w:rPr>
              <w:t>Text proposed by the Commission</w:t>
            </w:r>
          </w:p>
        </w:tc>
      </w:tr>
    </w:tbl>
    <w:p w14:paraId="051FD6C1" w14:textId="77777777" w:rsidR="00470845" w:rsidRPr="00E92315" w:rsidRDefault="00470845" w:rsidP="00470845"/>
    <w:tbl>
      <w:tblPr>
        <w:tblW w:w="9750" w:type="dxa"/>
        <w:jc w:val="center"/>
        <w:tblLayout w:type="fixed"/>
        <w:tblCellMar>
          <w:left w:w="340" w:type="dxa"/>
          <w:right w:w="340" w:type="dxa"/>
        </w:tblCellMar>
        <w:tblLook w:val="04A0" w:firstRow="1" w:lastRow="0" w:firstColumn="1" w:lastColumn="0" w:noHBand="0" w:noVBand="1"/>
      </w:tblPr>
      <w:tblGrid>
        <w:gridCol w:w="9750"/>
      </w:tblGrid>
      <w:tr w:rsidR="00470845" w:rsidRPr="00E92315" w14:paraId="5849567C" w14:textId="77777777" w:rsidTr="00470845">
        <w:trPr>
          <w:jc w:val="center"/>
        </w:trPr>
        <w:tc>
          <w:tcPr>
            <w:tcW w:w="9752" w:type="dxa"/>
          </w:tcPr>
          <w:p w14:paraId="317E6083" w14:textId="77777777" w:rsidR="00470845" w:rsidRPr="00E92315" w:rsidRDefault="00470845">
            <w:pPr>
              <w:keepNext/>
            </w:pPr>
          </w:p>
        </w:tc>
      </w:tr>
      <w:tr w:rsidR="00470845" w:rsidRPr="00E92315" w14:paraId="3ED83F75" w14:textId="77777777" w:rsidTr="00470845">
        <w:trPr>
          <w:jc w:val="center"/>
        </w:trPr>
        <w:tc>
          <w:tcPr>
            <w:tcW w:w="9752" w:type="dxa"/>
            <w:hideMark/>
          </w:tcPr>
          <w:p w14:paraId="1087A52C" w14:textId="77777777" w:rsidR="00470845" w:rsidRPr="00E92315" w:rsidRDefault="00470845">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470845" w:rsidRPr="00E92315" w14:paraId="2E1BA719" w14:textId="77777777" w:rsidTr="0047084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907475F" w14:textId="77777777" w:rsidR="00470845" w:rsidRPr="00E92315" w:rsidRDefault="00470845">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749AF25" w14:textId="77777777" w:rsidR="00470845" w:rsidRPr="00E92315" w:rsidRDefault="00470845">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D12204" w14:textId="77777777" w:rsidR="00470845" w:rsidRPr="00E92315" w:rsidRDefault="00470845">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12CBCB" w14:textId="77777777" w:rsidR="00470845" w:rsidRPr="00E92315" w:rsidRDefault="00470845">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6210A81" w14:textId="77777777" w:rsidR="00470845" w:rsidRPr="00E92315" w:rsidRDefault="00470845">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C9CD5F3" w14:textId="77777777" w:rsidR="00470845" w:rsidRPr="00E92315" w:rsidRDefault="00470845">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7C89203" w14:textId="77777777" w:rsidR="00470845" w:rsidRPr="00E92315" w:rsidRDefault="00470845">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496428D" w14:textId="77777777" w:rsidR="00470845" w:rsidRPr="00E92315" w:rsidRDefault="00470845">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83DD50" w14:textId="77777777" w:rsidR="00470845" w:rsidRPr="00E92315" w:rsidRDefault="00470845">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44CE017B" w14:textId="77777777" w:rsidR="00470845" w:rsidRPr="00E92315" w:rsidRDefault="00470845">
            <w:pPr>
              <w:rPr>
                <w:noProof/>
                <w:sz w:val="16"/>
                <w:szCs w:val="16"/>
                <w:lang w:eastAsia="en-IE"/>
              </w:rPr>
            </w:pPr>
            <w:r w:rsidRPr="00E92315">
              <w:rPr>
                <w:noProof/>
                <w:sz w:val="16"/>
                <w:szCs w:val="16"/>
                <w:lang w:eastAsia="en-IE"/>
              </w:rPr>
              <w:t>Result indicator</w:t>
            </w:r>
          </w:p>
        </w:tc>
      </w:tr>
      <w:tr w:rsidR="009D558E" w:rsidRPr="00E92315" w14:paraId="40E2F4D8" w14:textId="77777777" w:rsidTr="00C76BD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E634A2" w14:textId="590CD875" w:rsidR="009D558E" w:rsidRPr="00E92315" w:rsidRDefault="009D558E" w:rsidP="009D558E">
            <w:pPr>
              <w:rPr>
                <w:b/>
                <w:bCs/>
                <w:i/>
                <w:iCs/>
                <w:noProof/>
                <w:sz w:val="16"/>
                <w:szCs w:val="16"/>
                <w:lang w:eastAsia="en-IE"/>
              </w:rPr>
            </w:pPr>
            <w:r w:rsidRPr="00E92315">
              <w:rPr>
                <w:b/>
                <w:bCs/>
                <w:i/>
                <w:iCs/>
                <w:noProof/>
                <w:sz w:val="16"/>
                <w:szCs w:val="16"/>
                <w:lang w:eastAsia="en-IE"/>
              </w:rPr>
              <w:lastRenderedPageBreak/>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7E20CB" w14:textId="09F1C8F7" w:rsidR="009D558E" w:rsidRPr="00E92315" w:rsidRDefault="009D558E" w:rsidP="009D558E">
            <w:pPr>
              <w:rPr>
                <w:b/>
                <w:bCs/>
                <w:i/>
                <w:iCs/>
                <w:noProof/>
                <w:sz w:val="16"/>
                <w:szCs w:val="16"/>
                <w:lang w:eastAsia="en-IE"/>
              </w:rPr>
            </w:pPr>
            <w:r w:rsidRPr="00E92315">
              <w:rPr>
                <w:b/>
                <w:bCs/>
                <w:i/>
                <w:iCs/>
                <w:noProof/>
                <w:sz w:val="16"/>
                <w:szCs w:val="16"/>
                <w:lang w:eastAsia="en-IE"/>
              </w:rPr>
              <w:t>Health</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BCBBA0" w14:textId="67E5A23B" w:rsidR="009D558E" w:rsidRPr="00E92315" w:rsidRDefault="009D558E" w:rsidP="009D558E">
            <w:pPr>
              <w:jc w:val="center"/>
              <w:rPr>
                <w:rFonts w:eastAsiaTheme="minorHAnsi"/>
                <w:b/>
                <w:bCs/>
                <w:i/>
                <w:iCs/>
                <w:noProof/>
                <w:sz w:val="16"/>
                <w:szCs w:val="16"/>
                <w:lang w:eastAsia="en-IE"/>
              </w:rPr>
            </w:pPr>
            <w:r w:rsidRPr="00E92315">
              <w:rPr>
                <w:b/>
                <w:bCs/>
                <w:i/>
                <w:iCs/>
                <w:noProof/>
                <w:sz w:val="16"/>
                <w:szCs w:val="16"/>
                <w:lang w:eastAsia="en-IE"/>
              </w:rPr>
              <w:t>460a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76C595" w14:textId="2618F79A" w:rsidR="009D558E" w:rsidRPr="00E92315" w:rsidRDefault="009D558E" w:rsidP="009D558E">
            <w:pPr>
              <w:rPr>
                <w:b/>
                <w:bCs/>
                <w:i/>
                <w:iCs/>
                <w:noProof/>
                <w:sz w:val="16"/>
                <w:szCs w:val="16"/>
                <w:lang w:eastAsia="en-IE"/>
              </w:rPr>
            </w:pPr>
            <w:r w:rsidRPr="00E92315">
              <w:rPr>
                <w:b/>
                <w:bCs/>
                <w:i/>
                <w:iCs/>
                <w:noProof/>
                <w:sz w:val="16"/>
                <w:szCs w:val="16"/>
                <w:lang w:eastAsia="en-IE"/>
              </w:rPr>
              <w:t>Reproductive health in EU countries*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2E86EAE1" w14:textId="6950273F" w:rsidR="009D558E" w:rsidRPr="00E92315" w:rsidRDefault="009D558E" w:rsidP="009D558E">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8ED760F" w14:textId="3AC2C688" w:rsidR="009D558E" w:rsidRPr="00E92315" w:rsidRDefault="009D558E" w:rsidP="009D558E">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8D6D965" w14:textId="0C2EBCC6" w:rsidR="009D558E" w:rsidRPr="00E92315" w:rsidRDefault="009D558E" w:rsidP="009D558E">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55EB729" w14:textId="16D3E094" w:rsidR="009D558E" w:rsidRPr="00E92315" w:rsidRDefault="009D558E" w:rsidP="009D558E">
            <w:pPr>
              <w:jc w:val="center"/>
              <w:rPr>
                <w:b/>
                <w:bCs/>
                <w:i/>
                <w:iCs/>
                <w:noProof/>
                <w:sz w:val="16"/>
                <w:szCs w:val="16"/>
                <w:lang w:eastAsia="en-IE"/>
              </w:rPr>
            </w:pPr>
            <w:r w:rsidRPr="00E92315">
              <w:rPr>
                <w:b/>
                <w:bCs/>
                <w:i/>
                <w:iCs/>
                <w:noProof/>
                <w:sz w:val="16"/>
                <w:szCs w:val="16"/>
                <w:lang w:eastAsia="en-IE"/>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5E548E" w14:textId="6523A05C" w:rsidR="009D558E"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Number of actions funded to improve reproductive health services in EU countries;</w:t>
            </w:r>
          </w:p>
          <w:p w14:paraId="699EDF24" w14:textId="07B63745" w:rsidR="009D558E" w:rsidRPr="00E92315" w:rsidRDefault="009D558E" w:rsidP="009D558E">
            <w:pPr>
              <w:tabs>
                <w:tab w:val="left" w:pos="245"/>
              </w:tabs>
              <w:ind w:left="176" w:hanging="142"/>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Number and share of women benefitting from free or subsidised sexual and reproductive health services, including contraception;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FCA633" w14:textId="4D4378F8" w:rsidR="009D558E" w:rsidRPr="00E92315" w:rsidRDefault="009D558E" w:rsidP="009D558E">
            <w:pPr>
              <w:ind w:left="181" w:hanging="255"/>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Share of women and girls accessing reproductive health services;</w:t>
            </w:r>
          </w:p>
          <w:p w14:paraId="3D80E278" w14:textId="64280CCC" w:rsidR="009D558E" w:rsidRPr="00E92315" w:rsidRDefault="009D558E" w:rsidP="009D558E">
            <w:pPr>
              <w:ind w:left="181" w:hanging="255"/>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Satisfaction of women and girls with reproductive health services;</w:t>
            </w:r>
          </w:p>
          <w:p w14:paraId="147CFDD2" w14:textId="4BBCBA00" w:rsidR="009D558E" w:rsidRPr="00E92315" w:rsidRDefault="009D558E" w:rsidP="009D558E">
            <w:pPr>
              <w:ind w:left="181" w:hanging="255"/>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Number of health facilities focusing on providing reproductive health care services and consultation of women and girls;</w:t>
            </w:r>
          </w:p>
          <w:p w14:paraId="1A222E2B" w14:textId="4474B166" w:rsidR="009D558E" w:rsidRPr="00E92315" w:rsidRDefault="009D558E" w:rsidP="009D558E">
            <w:pPr>
              <w:ind w:left="181" w:hanging="255"/>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Policies and programs aimed at improving the sexual and reproductive health of EU citizens;</w:t>
            </w:r>
          </w:p>
          <w:p w14:paraId="2C51E909" w14:textId="681A38A3" w:rsidR="009D558E" w:rsidRPr="00E92315" w:rsidRDefault="009D558E" w:rsidP="009D558E">
            <w:pPr>
              <w:ind w:left="181" w:hanging="255"/>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 xml:space="preserve">Regular monitoring and evaluation of progress, quality and effectiveness of the reproductive health programs within Europe; </w:t>
            </w:r>
          </w:p>
          <w:p w14:paraId="0EE34BE3" w14:textId="77777777" w:rsidR="009D558E" w:rsidRPr="00E92315" w:rsidRDefault="009D558E" w:rsidP="009D558E">
            <w:pPr>
              <w:pStyle w:val="ListParagraph"/>
              <w:tabs>
                <w:tab w:val="left" w:pos="245"/>
              </w:tabs>
              <w:ind w:left="176"/>
              <w:jc w:val="left"/>
              <w:rPr>
                <w:rFonts w:eastAsia="Times New Roman"/>
                <w:b/>
                <w:bCs/>
                <w:i/>
                <w:iCs/>
                <w:noProof/>
                <w:sz w:val="16"/>
                <w:szCs w:val="16"/>
                <w:lang w:eastAsia="en-IE"/>
              </w:rPr>
            </w:pPr>
          </w:p>
        </w:tc>
      </w:tr>
    </w:tbl>
    <w:p w14:paraId="5DD7D0D8" w14:textId="77777777" w:rsidR="00470845" w:rsidRPr="00E92315" w:rsidRDefault="00470845" w:rsidP="00470845">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3B73C829" w14:textId="77777777" w:rsidR="00470845" w:rsidRPr="00E92315" w:rsidRDefault="00470845" w:rsidP="00470845">
      <w:r w:rsidRPr="00E92315">
        <w:rPr>
          <w:rStyle w:val="HideTWBExt"/>
        </w:rPr>
        <w:t>&lt;/Amend&gt;</w:t>
      </w:r>
    </w:p>
    <w:p w14:paraId="63D290A1" w14:textId="0A7208D2" w:rsidR="00470845" w:rsidRPr="00E92315" w:rsidRDefault="00470845" w:rsidP="00470845">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77</w:t>
      </w:r>
      <w:r w:rsidRPr="00E92315">
        <w:rPr>
          <w:rStyle w:val="HideTWBExt"/>
          <w:b w:val="0"/>
          <w:lang w:val="en-GB"/>
        </w:rPr>
        <w:t>&lt;/NumAm&gt;</w:t>
      </w:r>
    </w:p>
    <w:p w14:paraId="2003521F" w14:textId="77777777" w:rsidR="00470845" w:rsidRPr="00E92315" w:rsidRDefault="00470845" w:rsidP="00470845">
      <w:pPr>
        <w:pStyle w:val="NormalBold12b"/>
        <w:keepNext/>
      </w:pPr>
      <w:r w:rsidRPr="00E92315">
        <w:rPr>
          <w:rStyle w:val="HideTWBExt"/>
          <w:b w:val="0"/>
        </w:rPr>
        <w:t>&lt;DocAmend&gt;</w:t>
      </w:r>
      <w:r w:rsidRPr="00E92315">
        <w:t>Proposal for a regulation</w:t>
      </w:r>
      <w:r w:rsidRPr="00E92315">
        <w:rPr>
          <w:rStyle w:val="HideTWBExt"/>
          <w:b w:val="0"/>
        </w:rPr>
        <w:t>&lt;/DocAmend&gt;</w:t>
      </w:r>
    </w:p>
    <w:p w14:paraId="3A723CBD" w14:textId="07064A06" w:rsidR="00470845" w:rsidRPr="00E92315" w:rsidRDefault="00470845" w:rsidP="00470845">
      <w:pPr>
        <w:pStyle w:val="NormalBold"/>
      </w:pPr>
      <w:r w:rsidRPr="00E92315">
        <w:rPr>
          <w:rStyle w:val="HideTWBExt"/>
          <w:b w:val="0"/>
        </w:rPr>
        <w:t>&lt;Article&gt;</w:t>
      </w:r>
      <w:r w:rsidRPr="00E92315">
        <w:t>Annex I – Row 4</w:t>
      </w:r>
      <w:r w:rsidR="009D558E" w:rsidRPr="00E92315">
        <w:t>66 a (new)</w:t>
      </w:r>
      <w:r w:rsidRPr="00E92315">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470845" w:rsidRPr="00E92315" w14:paraId="128BE455" w14:textId="77777777" w:rsidTr="009D558E">
        <w:trPr>
          <w:jc w:val="center"/>
        </w:trPr>
        <w:tc>
          <w:tcPr>
            <w:tcW w:w="9750" w:type="dxa"/>
          </w:tcPr>
          <w:p w14:paraId="4B90F175" w14:textId="77777777" w:rsidR="00470845" w:rsidRPr="00E92315" w:rsidRDefault="00470845">
            <w:pPr>
              <w:keepNext/>
            </w:pPr>
          </w:p>
        </w:tc>
      </w:tr>
      <w:tr w:rsidR="00470845" w:rsidRPr="00E92315" w14:paraId="2DA0A30B" w14:textId="77777777" w:rsidTr="009D558E">
        <w:trPr>
          <w:jc w:val="center"/>
        </w:trPr>
        <w:tc>
          <w:tcPr>
            <w:tcW w:w="9750" w:type="dxa"/>
            <w:hideMark/>
          </w:tcPr>
          <w:p w14:paraId="1BC347A7" w14:textId="77777777" w:rsidR="00470845" w:rsidRPr="00E92315" w:rsidRDefault="00470845">
            <w:pPr>
              <w:pStyle w:val="ColumnHeading"/>
              <w:rPr>
                <w:lang w:val="en-GB"/>
              </w:rPr>
            </w:pPr>
            <w:r w:rsidRPr="00E92315">
              <w:rPr>
                <w:lang w:val="en-GB"/>
              </w:rPr>
              <w:t>Text proposed by the Commission</w:t>
            </w:r>
          </w:p>
        </w:tc>
      </w:tr>
    </w:tbl>
    <w:p w14:paraId="344BCF45" w14:textId="77777777" w:rsidR="00470845" w:rsidRPr="00E92315" w:rsidRDefault="00470845" w:rsidP="00470845"/>
    <w:tbl>
      <w:tblPr>
        <w:tblW w:w="9750" w:type="dxa"/>
        <w:jc w:val="center"/>
        <w:tblLayout w:type="fixed"/>
        <w:tblCellMar>
          <w:left w:w="340" w:type="dxa"/>
          <w:right w:w="340" w:type="dxa"/>
        </w:tblCellMar>
        <w:tblLook w:val="04A0" w:firstRow="1" w:lastRow="0" w:firstColumn="1" w:lastColumn="0" w:noHBand="0" w:noVBand="1"/>
      </w:tblPr>
      <w:tblGrid>
        <w:gridCol w:w="9750"/>
      </w:tblGrid>
      <w:tr w:rsidR="00470845" w:rsidRPr="00E92315" w14:paraId="5BFD8DFC" w14:textId="77777777" w:rsidTr="00470845">
        <w:trPr>
          <w:jc w:val="center"/>
        </w:trPr>
        <w:tc>
          <w:tcPr>
            <w:tcW w:w="9752" w:type="dxa"/>
          </w:tcPr>
          <w:p w14:paraId="5B5B634E" w14:textId="77777777" w:rsidR="00470845" w:rsidRPr="00E92315" w:rsidRDefault="00470845">
            <w:pPr>
              <w:keepNext/>
            </w:pPr>
          </w:p>
        </w:tc>
      </w:tr>
      <w:tr w:rsidR="00470845" w:rsidRPr="00E92315" w14:paraId="22D8ED83" w14:textId="77777777" w:rsidTr="00470845">
        <w:trPr>
          <w:jc w:val="center"/>
        </w:trPr>
        <w:tc>
          <w:tcPr>
            <w:tcW w:w="9752" w:type="dxa"/>
            <w:hideMark/>
          </w:tcPr>
          <w:p w14:paraId="293CF6E8" w14:textId="77777777" w:rsidR="00470845" w:rsidRPr="00E92315" w:rsidRDefault="00470845">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470845" w:rsidRPr="00E92315" w14:paraId="2F4DBB90" w14:textId="77777777" w:rsidTr="0047084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71C7C26" w14:textId="77777777" w:rsidR="00470845" w:rsidRPr="00E92315" w:rsidRDefault="00470845">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AD3BB89" w14:textId="77777777" w:rsidR="00470845" w:rsidRPr="00E92315" w:rsidRDefault="00470845">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CE48D1" w14:textId="77777777" w:rsidR="00470845" w:rsidRPr="00E92315" w:rsidRDefault="00470845">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CC4FCB" w14:textId="77777777" w:rsidR="00470845" w:rsidRPr="00E92315" w:rsidRDefault="00470845">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C1DFEBA" w14:textId="77777777" w:rsidR="00470845" w:rsidRPr="00E92315" w:rsidRDefault="00470845">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5C2198F" w14:textId="77777777" w:rsidR="00470845" w:rsidRPr="00E92315" w:rsidRDefault="00470845">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25B63AF" w14:textId="77777777" w:rsidR="00470845" w:rsidRPr="00E92315" w:rsidRDefault="00470845">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70BF728" w14:textId="77777777" w:rsidR="00470845" w:rsidRPr="00E92315" w:rsidRDefault="00470845">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15976C" w14:textId="77777777" w:rsidR="00470845" w:rsidRPr="00E92315" w:rsidRDefault="00470845">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345EAE33" w14:textId="77777777" w:rsidR="00470845" w:rsidRPr="00E92315" w:rsidRDefault="00470845">
            <w:pPr>
              <w:rPr>
                <w:noProof/>
                <w:sz w:val="16"/>
                <w:szCs w:val="16"/>
                <w:lang w:eastAsia="en-IE"/>
              </w:rPr>
            </w:pPr>
            <w:r w:rsidRPr="00E92315">
              <w:rPr>
                <w:noProof/>
                <w:sz w:val="16"/>
                <w:szCs w:val="16"/>
                <w:lang w:eastAsia="en-IE"/>
              </w:rPr>
              <w:t>Result indicator</w:t>
            </w:r>
          </w:p>
        </w:tc>
      </w:tr>
      <w:tr w:rsidR="009D558E" w:rsidRPr="00E92315" w14:paraId="204D4764" w14:textId="77777777" w:rsidTr="00C76BD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214AE8" w14:textId="2D23D769" w:rsidR="009D558E" w:rsidRPr="00E92315" w:rsidRDefault="009D558E" w:rsidP="009D558E">
            <w:pPr>
              <w:rPr>
                <w:b/>
                <w:bCs/>
                <w:i/>
                <w:iCs/>
                <w:noProof/>
                <w:sz w:val="16"/>
                <w:szCs w:val="16"/>
                <w:lang w:eastAsia="en-IE"/>
              </w:rPr>
            </w:pPr>
            <w:r w:rsidRPr="00E92315">
              <w:rPr>
                <w:b/>
                <w:bCs/>
                <w:i/>
                <w:iCs/>
                <w:noProof/>
                <w:sz w:val="16"/>
                <w:szCs w:val="16"/>
                <w:lang w:eastAsia="en-IE"/>
              </w:rPr>
              <w:lastRenderedPageBreak/>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438255" w14:textId="01527394" w:rsidR="009D558E" w:rsidRPr="00E92315" w:rsidRDefault="009D558E" w:rsidP="009D558E">
            <w:pPr>
              <w:rPr>
                <w:b/>
                <w:bCs/>
                <w:i/>
                <w:iCs/>
                <w:noProof/>
                <w:sz w:val="16"/>
                <w:szCs w:val="16"/>
                <w:lang w:eastAsia="en-IE"/>
              </w:rPr>
            </w:pPr>
            <w:r w:rsidRPr="00E92315">
              <w:rPr>
                <w:b/>
                <w:bCs/>
                <w:i/>
                <w:iCs/>
                <w:noProof/>
                <w:sz w:val="16"/>
                <w:szCs w:val="16"/>
                <w:lang w:eastAsia="en-IE"/>
              </w:rPr>
              <w:t>Reform</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EBC327" w14:textId="5949CA04" w:rsidR="009D558E" w:rsidRPr="00E92315" w:rsidRDefault="009D558E" w:rsidP="009D558E">
            <w:pPr>
              <w:jc w:val="center"/>
              <w:rPr>
                <w:rFonts w:eastAsiaTheme="minorHAnsi"/>
                <w:b/>
                <w:bCs/>
                <w:i/>
                <w:iCs/>
                <w:noProof/>
                <w:sz w:val="16"/>
                <w:szCs w:val="16"/>
                <w:lang w:eastAsia="en-IE"/>
              </w:rPr>
            </w:pPr>
            <w:r w:rsidRPr="00E92315">
              <w:rPr>
                <w:b/>
                <w:bCs/>
                <w:i/>
                <w:iCs/>
                <w:noProof/>
                <w:sz w:val="16"/>
                <w:szCs w:val="16"/>
                <w:lang w:eastAsia="en-IE"/>
              </w:rPr>
              <w:t>466a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AAABEC" w14:textId="39D0A7E7" w:rsidR="009D558E" w:rsidRPr="00E92315" w:rsidRDefault="009D558E" w:rsidP="009D558E">
            <w:pPr>
              <w:rPr>
                <w:b/>
                <w:bCs/>
                <w:i/>
                <w:iCs/>
                <w:noProof/>
                <w:sz w:val="16"/>
                <w:szCs w:val="16"/>
                <w:lang w:eastAsia="en-IE"/>
              </w:rPr>
            </w:pPr>
            <w:r w:rsidRPr="00E92315">
              <w:rPr>
                <w:b/>
                <w:bCs/>
                <w:i/>
                <w:iCs/>
                <w:noProof/>
                <w:sz w:val="16"/>
                <w:szCs w:val="16"/>
                <w:lang w:eastAsia="en-IE"/>
              </w:rPr>
              <w:t>Interventions and reforms to promote equal pay, and economic independence of women*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05926723" w14:textId="0C536AA4" w:rsidR="009D558E" w:rsidRPr="00E92315" w:rsidRDefault="009D558E" w:rsidP="009D558E">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C8B5A7E" w14:textId="588DB3A3" w:rsidR="009D558E" w:rsidRPr="00E92315" w:rsidRDefault="009D558E" w:rsidP="009D558E">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91B7720" w14:textId="32C2B2CB" w:rsidR="009D558E" w:rsidRPr="00E92315" w:rsidRDefault="009D558E" w:rsidP="009D558E">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5DB60148" w14:textId="48DA87C6" w:rsidR="009D558E" w:rsidRPr="00E92315" w:rsidRDefault="009D558E" w:rsidP="009D558E">
            <w:pPr>
              <w:jc w:val="center"/>
              <w:rPr>
                <w:b/>
                <w:bCs/>
                <w:i/>
                <w:iCs/>
                <w:noProof/>
                <w:sz w:val="16"/>
                <w:szCs w:val="16"/>
                <w:lang w:eastAsia="en-IE"/>
              </w:rPr>
            </w:pPr>
            <w:r w:rsidRPr="00E92315">
              <w:rPr>
                <w:b/>
                <w:bCs/>
                <w:i/>
                <w:iCs/>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FBB9DD" w14:textId="5A198646" w:rsidR="009D558E" w:rsidRPr="00E92315" w:rsidRDefault="009D558E" w:rsidP="009D558E">
            <w:pPr>
              <w:ind w:left="181" w:hanging="255"/>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Number of actions funded to promote equal pay and economic independence of women;</w:t>
            </w:r>
          </w:p>
          <w:p w14:paraId="251405A1" w14:textId="678C952F" w:rsidR="009D558E" w:rsidRPr="00E92315" w:rsidRDefault="009D558E" w:rsidP="009D558E">
            <w:pPr>
              <w:ind w:left="181" w:hanging="255"/>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Number of entreprises implementing pay transparency measures and measures to ensure equal pay – by micro, small and medium, large;</w:t>
            </w:r>
          </w:p>
          <w:p w14:paraId="289BD16B" w14:textId="55DE7C7C" w:rsidR="009D558E" w:rsidRPr="00E92315" w:rsidRDefault="009D558E" w:rsidP="009D558E">
            <w:pPr>
              <w:ind w:left="181" w:hanging="255"/>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Number of women supported through programs promoting economic independence of women (e.g., skills training, entrepreneurship, access to finance);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069026" w14:textId="72CC3646" w:rsidR="009D558E" w:rsidRPr="00E92315" w:rsidRDefault="009D558E" w:rsidP="009D558E">
            <w:pPr>
              <w:ind w:left="181" w:hanging="255"/>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Number of laws, policies, or regulations adopted or revised to promote equal pay and economic independence of women;</w:t>
            </w:r>
          </w:p>
          <w:p w14:paraId="3AD4E695" w14:textId="50CE88D6" w:rsidR="009D558E" w:rsidRPr="00E92315" w:rsidRDefault="009D558E" w:rsidP="009D558E">
            <w:pPr>
              <w:ind w:left="181" w:hanging="255"/>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Gender pay gap by sectors, by regions, by countries;</w:t>
            </w:r>
          </w:p>
          <w:p w14:paraId="242A0267" w14:textId="5B8C4604" w:rsidR="009D558E" w:rsidRPr="00E92315" w:rsidRDefault="009D558E" w:rsidP="009D558E">
            <w:pPr>
              <w:ind w:left="181" w:hanging="255"/>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Women’s income levels;</w:t>
            </w:r>
          </w:p>
          <w:p w14:paraId="566CA044" w14:textId="7F77503D" w:rsidR="009D558E" w:rsidRPr="00E92315" w:rsidRDefault="009D558E" w:rsidP="009D558E">
            <w:pPr>
              <w:ind w:left="181" w:hanging="255"/>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Share of women in formal employment;</w:t>
            </w:r>
          </w:p>
        </w:tc>
      </w:tr>
    </w:tbl>
    <w:p w14:paraId="4FB89660" w14:textId="77777777" w:rsidR="00470845" w:rsidRPr="00E92315" w:rsidRDefault="00470845" w:rsidP="00470845">
      <w:pPr>
        <w:pStyle w:val="Olang"/>
        <w:rPr>
          <w:sz w:val="24"/>
          <w:szCs w:val="24"/>
        </w:r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776DD2EA" w14:textId="77777777" w:rsidR="00470845" w:rsidRPr="00E92315" w:rsidRDefault="00470845" w:rsidP="00470845">
      <w:r w:rsidRPr="00E92315">
        <w:rPr>
          <w:rStyle w:val="HideTWBExt"/>
        </w:rPr>
        <w:t>&lt;/Amend&gt;</w:t>
      </w:r>
    </w:p>
    <w:p w14:paraId="4B414661" w14:textId="646133DD" w:rsidR="00470845" w:rsidRPr="00E92315" w:rsidRDefault="00470845" w:rsidP="00470845">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78</w:t>
      </w:r>
      <w:r w:rsidRPr="00E92315">
        <w:rPr>
          <w:rStyle w:val="HideTWBExt"/>
          <w:b w:val="0"/>
          <w:lang w:val="en-GB"/>
        </w:rPr>
        <w:t>&lt;/NumAm&gt;</w:t>
      </w:r>
    </w:p>
    <w:p w14:paraId="2235DC52" w14:textId="77777777" w:rsidR="00470845" w:rsidRPr="00E92315" w:rsidRDefault="00470845" w:rsidP="00470845">
      <w:pPr>
        <w:pStyle w:val="NormalBold12b"/>
        <w:keepNext/>
      </w:pPr>
      <w:r w:rsidRPr="00E92315">
        <w:rPr>
          <w:rStyle w:val="HideTWBExt"/>
          <w:b w:val="0"/>
        </w:rPr>
        <w:t>&lt;DocAmend&gt;</w:t>
      </w:r>
      <w:r w:rsidRPr="00E92315">
        <w:t>Proposal for a regulation</w:t>
      </w:r>
      <w:r w:rsidRPr="00E92315">
        <w:rPr>
          <w:rStyle w:val="HideTWBExt"/>
          <w:b w:val="0"/>
        </w:rPr>
        <w:t>&lt;/DocAmend&gt;</w:t>
      </w:r>
    </w:p>
    <w:p w14:paraId="0751EA8B" w14:textId="27C551FD" w:rsidR="00470845" w:rsidRPr="00E92315" w:rsidRDefault="00470845" w:rsidP="00470845">
      <w:pPr>
        <w:pStyle w:val="NormalBold"/>
      </w:pPr>
      <w:r w:rsidRPr="00E92315">
        <w:rPr>
          <w:rStyle w:val="HideTWBExt"/>
          <w:b w:val="0"/>
        </w:rPr>
        <w:t>&lt;Article&gt;</w:t>
      </w:r>
      <w:r w:rsidRPr="00E92315">
        <w:t>Annex I – Row 4</w:t>
      </w:r>
      <w:r w:rsidR="009D558E" w:rsidRPr="00E92315">
        <w:t>66</w:t>
      </w:r>
      <w:r w:rsidRPr="00E92315">
        <w:t xml:space="preserve"> </w:t>
      </w:r>
      <w:r w:rsidR="009D558E" w:rsidRPr="00E92315">
        <w:t>b</w:t>
      </w:r>
      <w:r w:rsidRPr="00E92315">
        <w:t xml:space="preserve"> (new)</w:t>
      </w:r>
      <w:r w:rsidRPr="00E92315">
        <w:rPr>
          <w:rStyle w:val="HideTWBExt"/>
          <w:b w:val="0"/>
        </w:rPr>
        <w:t>&lt;/Article&gt;</w:t>
      </w:r>
    </w:p>
    <w:tbl>
      <w:tblPr>
        <w:tblW w:w="12333" w:type="dxa"/>
        <w:jc w:val="center"/>
        <w:tblLayout w:type="fixed"/>
        <w:tblCellMar>
          <w:left w:w="340" w:type="dxa"/>
          <w:right w:w="340" w:type="dxa"/>
        </w:tblCellMar>
        <w:tblLook w:val="04A0" w:firstRow="1" w:lastRow="0" w:firstColumn="1" w:lastColumn="0" w:noHBand="0" w:noVBand="1"/>
      </w:tblPr>
      <w:tblGrid>
        <w:gridCol w:w="12333"/>
      </w:tblGrid>
      <w:tr w:rsidR="00470845" w:rsidRPr="00E92315" w14:paraId="3EC4EF68" w14:textId="77777777" w:rsidTr="00D34074">
        <w:trPr>
          <w:jc w:val="center"/>
        </w:trPr>
        <w:tc>
          <w:tcPr>
            <w:tcW w:w="12333" w:type="dxa"/>
          </w:tcPr>
          <w:p w14:paraId="6C9F852D" w14:textId="77777777" w:rsidR="00470845" w:rsidRPr="00E92315" w:rsidRDefault="00470845">
            <w:pPr>
              <w:keepNext/>
            </w:pPr>
          </w:p>
        </w:tc>
      </w:tr>
      <w:tr w:rsidR="00470845" w:rsidRPr="00E92315" w14:paraId="2A42283B" w14:textId="77777777" w:rsidTr="00D34074">
        <w:trPr>
          <w:jc w:val="center"/>
        </w:trPr>
        <w:tc>
          <w:tcPr>
            <w:tcW w:w="12333" w:type="dxa"/>
            <w:hideMark/>
          </w:tcPr>
          <w:p w14:paraId="24213D87" w14:textId="77777777" w:rsidR="00470845" w:rsidRPr="00E92315" w:rsidRDefault="00470845">
            <w:pPr>
              <w:pStyle w:val="ColumnHeading"/>
              <w:rPr>
                <w:lang w:val="en-GB"/>
              </w:rPr>
            </w:pPr>
            <w:r w:rsidRPr="00E92315">
              <w:rPr>
                <w:lang w:val="en-GB"/>
              </w:rPr>
              <w:t>Text proposed by the Commission</w:t>
            </w:r>
          </w:p>
        </w:tc>
      </w:tr>
      <w:tr w:rsidR="00470845" w:rsidRPr="00E92315" w14:paraId="03A772EC" w14:textId="77777777" w:rsidTr="00D34074">
        <w:trPr>
          <w:jc w:val="center"/>
        </w:trPr>
        <w:tc>
          <w:tcPr>
            <w:tcW w:w="12333" w:type="dxa"/>
          </w:tcPr>
          <w:p w14:paraId="470E1E26" w14:textId="77777777" w:rsidR="00470845" w:rsidRPr="00E92315" w:rsidRDefault="00470845">
            <w:pPr>
              <w:keepNext/>
            </w:pPr>
          </w:p>
        </w:tc>
      </w:tr>
      <w:tr w:rsidR="00470845" w:rsidRPr="00E92315" w14:paraId="28FBA091" w14:textId="77777777" w:rsidTr="00D34074">
        <w:trPr>
          <w:jc w:val="center"/>
        </w:trPr>
        <w:tc>
          <w:tcPr>
            <w:tcW w:w="12333" w:type="dxa"/>
            <w:hideMark/>
          </w:tcPr>
          <w:p w14:paraId="49F0766A" w14:textId="77777777" w:rsidR="00470845" w:rsidRPr="00E92315" w:rsidRDefault="00470845">
            <w:pPr>
              <w:pStyle w:val="ColumnHeading"/>
              <w:rPr>
                <w:lang w:val="en-GB"/>
              </w:rPr>
            </w:pPr>
            <w:r w:rsidRPr="00E92315">
              <w:rPr>
                <w:lang w:val="en-GB"/>
              </w:rPr>
              <w:t>Amendment</w:t>
            </w:r>
          </w:p>
        </w:tc>
      </w:tr>
    </w:tbl>
    <w:tbl>
      <w:tblPr>
        <w:tblStyle w:val="TableGrid"/>
        <w:tblW w:w="14565" w:type="dxa"/>
        <w:tblLayout w:type="fixed"/>
        <w:tblLook w:val="04A0" w:firstRow="1" w:lastRow="0" w:firstColumn="1" w:lastColumn="0" w:noHBand="0" w:noVBand="1"/>
      </w:tblPr>
      <w:tblGrid>
        <w:gridCol w:w="1258"/>
        <w:gridCol w:w="1289"/>
        <w:gridCol w:w="576"/>
        <w:gridCol w:w="2297"/>
        <w:gridCol w:w="656"/>
        <w:gridCol w:w="656"/>
        <w:gridCol w:w="656"/>
        <w:gridCol w:w="656"/>
        <w:gridCol w:w="3260"/>
        <w:gridCol w:w="3261"/>
      </w:tblGrid>
      <w:tr w:rsidR="00470845" w:rsidRPr="00E92315" w14:paraId="425F4A8C" w14:textId="77777777" w:rsidTr="0047084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84BAF45" w14:textId="77777777" w:rsidR="00470845" w:rsidRPr="00E92315" w:rsidRDefault="00470845">
            <w:pPr>
              <w:rPr>
                <w:noProof/>
                <w:sz w:val="16"/>
                <w:szCs w:val="16"/>
                <w:lang w:eastAsia="en-IE"/>
              </w:rPr>
            </w:pPr>
            <w:r w:rsidRPr="00E92315">
              <w:rPr>
                <w:noProof/>
                <w:sz w:val="16"/>
                <w:szCs w:val="16"/>
                <w:lang w:eastAsia="en-IE"/>
              </w:rPr>
              <w:t xml:space="preserve">Policy area (level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6A8FC6AD" w14:textId="77777777" w:rsidR="00470845" w:rsidRPr="00E92315" w:rsidRDefault="00470845">
            <w:pPr>
              <w:rPr>
                <w:noProof/>
                <w:sz w:val="16"/>
                <w:szCs w:val="16"/>
                <w:lang w:eastAsia="en-IE"/>
              </w:rPr>
            </w:pPr>
            <w:r w:rsidRPr="00E92315">
              <w:rPr>
                <w:noProof/>
                <w:sz w:val="16"/>
                <w:szCs w:val="16"/>
                <w:lang w:eastAsia="en-IE"/>
              </w:rPr>
              <w:t xml:space="preserve">Policy area (level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C5C82B" w14:textId="77777777" w:rsidR="00470845" w:rsidRPr="00E92315" w:rsidRDefault="00470845">
            <w:pPr>
              <w:jc w:val="center"/>
              <w:rPr>
                <w:rFonts w:eastAsiaTheme="minorHAnsi"/>
                <w:noProof/>
                <w:sz w:val="16"/>
                <w:szCs w:val="16"/>
                <w:lang w:eastAsia="en-IE"/>
              </w:rPr>
            </w:pPr>
            <w:r w:rsidRPr="00E92315">
              <w:rPr>
                <w:noProof/>
                <w:sz w:val="16"/>
                <w:szCs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9CF3FC" w14:textId="77777777" w:rsidR="00470845" w:rsidRPr="00E92315" w:rsidRDefault="00470845">
            <w:pPr>
              <w:rPr>
                <w:noProof/>
                <w:sz w:val="16"/>
                <w:szCs w:val="16"/>
                <w:lang w:eastAsia="en-IE"/>
              </w:rPr>
            </w:pPr>
            <w:r w:rsidRPr="00E92315">
              <w:rPr>
                <w:noProof/>
                <w:sz w:val="16"/>
                <w:szCs w:val="16"/>
                <w:lang w:eastAsia="en-IE"/>
              </w:rPr>
              <w:t>Intervention field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0E48E6A3" w14:textId="77777777" w:rsidR="00470845" w:rsidRPr="00E92315" w:rsidRDefault="00470845">
            <w:pPr>
              <w:rPr>
                <w:noProof/>
                <w:sz w:val="16"/>
                <w:szCs w:val="16"/>
                <w:lang w:eastAsia="en-IE"/>
              </w:rPr>
            </w:pPr>
            <w:r w:rsidRPr="00E92315">
              <w:rPr>
                <w:noProof/>
                <w:sz w:val="16"/>
                <w:szCs w:val="16"/>
                <w:lang w:eastAsia="en-IE"/>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DC4B7C2" w14:textId="77777777" w:rsidR="00470845" w:rsidRPr="00E92315" w:rsidRDefault="00470845">
            <w:pPr>
              <w:rPr>
                <w:noProof/>
                <w:sz w:val="16"/>
                <w:szCs w:val="16"/>
                <w:lang w:eastAsia="en-IE"/>
              </w:rPr>
            </w:pPr>
            <w:r w:rsidRPr="00E92315">
              <w:rPr>
                <w:noProof/>
                <w:sz w:val="16"/>
                <w:szCs w:val="16"/>
                <w:lang w:eastAsia="en-IE"/>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1ECA5E54" w14:textId="77777777" w:rsidR="00470845" w:rsidRPr="00E92315" w:rsidRDefault="00470845">
            <w:pPr>
              <w:rPr>
                <w:noProof/>
                <w:sz w:val="16"/>
                <w:szCs w:val="16"/>
                <w:lang w:eastAsia="en-IE"/>
              </w:rPr>
            </w:pPr>
            <w:r w:rsidRPr="00E92315">
              <w:rPr>
                <w:noProof/>
                <w:sz w:val="16"/>
                <w:szCs w:val="16"/>
                <w:lang w:eastAsia="en-IE"/>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54916F9E" w14:textId="77777777" w:rsidR="00470845" w:rsidRPr="00E92315" w:rsidRDefault="00470845">
            <w:pPr>
              <w:rPr>
                <w:noProof/>
                <w:sz w:val="16"/>
                <w:szCs w:val="16"/>
                <w:lang w:eastAsia="en-IE"/>
              </w:rPr>
            </w:pPr>
            <w:r w:rsidRPr="00E92315">
              <w:rPr>
                <w:noProof/>
                <w:sz w:val="16"/>
                <w:szCs w:val="16"/>
                <w:lang w:eastAsia="en-IE"/>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73D597" w14:textId="77777777" w:rsidR="00470845" w:rsidRPr="00E92315" w:rsidRDefault="00470845">
            <w:pPr>
              <w:rPr>
                <w:noProof/>
                <w:sz w:val="16"/>
                <w:szCs w:val="16"/>
                <w:lang w:eastAsia="en-IE"/>
              </w:rPr>
            </w:pPr>
            <w:r w:rsidRPr="00E92315">
              <w:rPr>
                <w:noProof/>
                <w:sz w:val="16"/>
                <w:szCs w:val="16"/>
                <w:lang w:eastAsia="en-IE"/>
              </w:rPr>
              <w:t>Output 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8D5EFD9" w14:textId="77777777" w:rsidR="00470845" w:rsidRPr="00E92315" w:rsidRDefault="00470845">
            <w:pPr>
              <w:rPr>
                <w:noProof/>
                <w:sz w:val="16"/>
                <w:szCs w:val="16"/>
                <w:lang w:eastAsia="en-IE"/>
              </w:rPr>
            </w:pPr>
            <w:r w:rsidRPr="00E92315">
              <w:rPr>
                <w:noProof/>
                <w:sz w:val="16"/>
                <w:szCs w:val="16"/>
                <w:lang w:eastAsia="en-IE"/>
              </w:rPr>
              <w:t>Result indicator</w:t>
            </w:r>
          </w:p>
        </w:tc>
      </w:tr>
      <w:tr w:rsidR="009D558E" w:rsidRPr="00E92315" w14:paraId="4C07FD57" w14:textId="77777777" w:rsidTr="00C76BD5">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BBBA4B" w14:textId="34E15B41" w:rsidR="009D558E" w:rsidRPr="00E92315" w:rsidRDefault="009D558E" w:rsidP="009D558E">
            <w:pPr>
              <w:rPr>
                <w:b/>
                <w:bCs/>
                <w:i/>
                <w:iCs/>
                <w:noProof/>
                <w:sz w:val="16"/>
                <w:szCs w:val="16"/>
                <w:lang w:eastAsia="en-IE"/>
              </w:rPr>
            </w:pPr>
            <w:r w:rsidRPr="00E92315">
              <w:rPr>
                <w:b/>
                <w:bCs/>
                <w:i/>
                <w:iCs/>
                <w:noProof/>
                <w:sz w:val="16"/>
                <w:szCs w:val="16"/>
                <w:lang w:eastAsia="en-IE"/>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E6BC7E" w14:textId="17B6F7FD" w:rsidR="009D558E" w:rsidRPr="00E92315" w:rsidRDefault="009D558E" w:rsidP="009D558E">
            <w:pPr>
              <w:rPr>
                <w:b/>
                <w:bCs/>
                <w:i/>
                <w:iCs/>
                <w:noProof/>
                <w:sz w:val="16"/>
                <w:szCs w:val="16"/>
                <w:lang w:eastAsia="en-IE"/>
              </w:rPr>
            </w:pPr>
            <w:r w:rsidRPr="00E92315">
              <w:rPr>
                <w:b/>
                <w:bCs/>
                <w:i/>
                <w:iCs/>
                <w:noProof/>
                <w:sz w:val="16"/>
                <w:szCs w:val="16"/>
                <w:lang w:eastAsia="en-IE"/>
              </w:rPr>
              <w:t>Reform</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DA012B" w14:textId="7ACCEB46" w:rsidR="009D558E" w:rsidRPr="00E92315" w:rsidRDefault="009D558E" w:rsidP="009D558E">
            <w:pPr>
              <w:jc w:val="center"/>
              <w:rPr>
                <w:rFonts w:eastAsiaTheme="minorHAnsi"/>
                <w:b/>
                <w:bCs/>
                <w:i/>
                <w:iCs/>
                <w:noProof/>
                <w:sz w:val="16"/>
                <w:szCs w:val="16"/>
                <w:lang w:eastAsia="en-IE"/>
              </w:rPr>
            </w:pPr>
            <w:r w:rsidRPr="00E92315">
              <w:rPr>
                <w:b/>
                <w:bCs/>
                <w:i/>
                <w:iCs/>
                <w:noProof/>
                <w:sz w:val="16"/>
                <w:szCs w:val="16"/>
                <w:lang w:eastAsia="en-IE"/>
              </w:rPr>
              <w:t>466b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379FE" w14:textId="77777777" w:rsidR="009D558E" w:rsidRPr="00E92315" w:rsidRDefault="009D558E" w:rsidP="009D558E">
            <w:pPr>
              <w:rPr>
                <w:b/>
                <w:bCs/>
                <w:i/>
                <w:iCs/>
                <w:noProof/>
                <w:sz w:val="16"/>
                <w:szCs w:val="16"/>
                <w:lang w:eastAsia="en-IE"/>
              </w:rPr>
            </w:pPr>
            <w:r w:rsidRPr="00E92315">
              <w:rPr>
                <w:b/>
                <w:bCs/>
                <w:i/>
                <w:iCs/>
                <w:noProof/>
                <w:sz w:val="16"/>
                <w:szCs w:val="16"/>
                <w:lang w:eastAsia="en-IE"/>
              </w:rPr>
              <w:t>Reforms promoting the equal sharing of care responsibilities between women and men; and encouraging fathers to take up paternity and family leaves*</w:t>
            </w:r>
          </w:p>
          <w:p w14:paraId="39C25BEF" w14:textId="77777777" w:rsidR="009D558E" w:rsidRPr="00E92315" w:rsidRDefault="009D558E" w:rsidP="009D558E">
            <w:pPr>
              <w:rPr>
                <w:b/>
                <w:bCs/>
                <w:i/>
                <w:iCs/>
                <w:noProof/>
                <w:sz w:val="16"/>
                <w:szCs w:val="16"/>
                <w:lang w:eastAsia="en-IE"/>
              </w:rPr>
            </w:pPr>
          </w:p>
          <w:p w14:paraId="71347C4A" w14:textId="77777777" w:rsidR="009D558E" w:rsidRPr="00E92315" w:rsidRDefault="009D558E" w:rsidP="009D558E">
            <w:pPr>
              <w:rPr>
                <w:b/>
                <w:bCs/>
                <w:i/>
                <w:iCs/>
                <w:noProof/>
                <w:sz w:val="16"/>
                <w:szCs w:val="16"/>
                <w:lang w:eastAsia="en-IE"/>
              </w:rPr>
            </w:pPr>
          </w:p>
          <w:p w14:paraId="646BAED4" w14:textId="76A51B5B" w:rsidR="009D558E" w:rsidRPr="00E92315" w:rsidRDefault="009D558E" w:rsidP="007B21B4">
            <w:pP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121EDD8D" w14:textId="19F7611F" w:rsidR="009D558E" w:rsidRPr="00E92315" w:rsidRDefault="009D558E" w:rsidP="009D558E">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4526183B" w14:textId="694CDA99" w:rsidR="009D558E" w:rsidRPr="00E92315" w:rsidRDefault="009D558E" w:rsidP="009D558E">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617C5723" w14:textId="5759D11F" w:rsidR="009D558E" w:rsidRPr="00E92315" w:rsidRDefault="009D558E" w:rsidP="009D558E">
            <w:pPr>
              <w:jc w:val="center"/>
              <w:rPr>
                <w:b/>
                <w:bCs/>
                <w:i/>
                <w:iCs/>
                <w:noProof/>
                <w:sz w:val="16"/>
                <w:szCs w:val="16"/>
                <w:lang w:eastAsia="en-IE"/>
              </w:rPr>
            </w:pPr>
            <w:r w:rsidRPr="00E92315">
              <w:rPr>
                <w:b/>
                <w:bCs/>
                <w:i/>
                <w:iCs/>
                <w:noProof/>
                <w:sz w:val="16"/>
                <w:szCs w:val="16"/>
                <w:lang w:eastAsia="en-IE"/>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14:paraId="7A27D365" w14:textId="5D2C1236" w:rsidR="009D558E" w:rsidRPr="00E92315" w:rsidRDefault="009D558E" w:rsidP="009D558E">
            <w:pPr>
              <w:jc w:val="center"/>
              <w:rPr>
                <w:b/>
                <w:bCs/>
                <w:i/>
                <w:iCs/>
                <w:noProof/>
                <w:sz w:val="16"/>
                <w:szCs w:val="16"/>
                <w:lang w:eastAsia="en-IE"/>
              </w:rPr>
            </w:pPr>
            <w:r w:rsidRPr="00E92315">
              <w:rPr>
                <w:b/>
                <w:bCs/>
                <w:i/>
                <w:iCs/>
                <w:noProof/>
                <w:sz w:val="16"/>
                <w:szCs w:val="16"/>
                <w:lang w:eastAsia="en-IE"/>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6F4EC5" w14:textId="694FA34A" w:rsidR="009D558E" w:rsidRPr="00E92315" w:rsidRDefault="009D558E" w:rsidP="009D558E">
            <w:pPr>
              <w:ind w:left="181" w:hanging="255"/>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Number of actions funded to promote an equal sharing of care between women and men;</w:t>
            </w:r>
          </w:p>
          <w:p w14:paraId="5E6828F9" w14:textId="10FEC869" w:rsidR="009D558E" w:rsidRPr="00E92315" w:rsidRDefault="009D558E" w:rsidP="009D558E">
            <w:pPr>
              <w:ind w:left="181" w:hanging="255"/>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Number of laws in place to promote equal sharing of parental leave and family leave among women and men;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EF3757" w14:textId="2B40DD09" w:rsidR="009D558E" w:rsidRPr="00E92315" w:rsidRDefault="009D558E" w:rsidP="009D558E">
            <w:pPr>
              <w:ind w:left="181" w:hanging="255"/>
              <w:rPr>
                <w:b/>
                <w:bCs/>
                <w:i/>
                <w:iCs/>
                <w:noProof/>
                <w:sz w:val="16"/>
                <w:szCs w:val="16"/>
                <w:lang w:eastAsia="en-IE"/>
              </w:rPr>
            </w:pPr>
            <w:r w:rsidRPr="00E92315">
              <w:rPr>
                <w:rFonts w:ascii="Symbol" w:hAnsi="Symbol"/>
                <w:b/>
                <w:bCs/>
                <w:i/>
                <w:iCs/>
                <w:noProof/>
                <w:sz w:val="16"/>
                <w:szCs w:val="16"/>
                <w:lang w:eastAsia="en-IE"/>
              </w:rPr>
              <w:t></w:t>
            </w:r>
            <w:r w:rsidRPr="00E92315">
              <w:rPr>
                <w:rFonts w:ascii="Symbol" w:hAnsi="Symbol"/>
                <w:b/>
                <w:bCs/>
                <w:i/>
                <w:iCs/>
                <w:noProof/>
                <w:sz w:val="16"/>
                <w:szCs w:val="16"/>
                <w:lang w:eastAsia="en-IE"/>
              </w:rPr>
              <w:tab/>
            </w:r>
            <w:r w:rsidRPr="00E92315">
              <w:rPr>
                <w:b/>
                <w:bCs/>
                <w:i/>
                <w:iCs/>
                <w:noProof/>
                <w:sz w:val="16"/>
                <w:szCs w:val="16"/>
                <w:lang w:eastAsia="en-IE"/>
              </w:rPr>
              <w:t>Time spent on unpaid care by gender by types of care;</w:t>
            </w:r>
          </w:p>
          <w:p w14:paraId="5CF8B36B" w14:textId="1952937F" w:rsidR="009D558E" w:rsidRPr="00E92315" w:rsidRDefault="009D558E" w:rsidP="009D558E">
            <w:pPr>
              <w:ind w:left="181" w:hanging="255"/>
              <w:rPr>
                <w:b/>
                <w:bCs/>
                <w:i/>
                <w:iCs/>
                <w:noProof/>
                <w:sz w:val="16"/>
                <w:szCs w:val="16"/>
                <w:lang w:eastAsia="en-IE"/>
              </w:rPr>
            </w:pPr>
            <w:r w:rsidRPr="00E92315">
              <w:rPr>
                <w:rFonts w:ascii="Symbol" w:hAnsi="Symbol"/>
                <w:b/>
                <w:bCs/>
                <w:i/>
                <w:iCs/>
                <w:noProof/>
                <w:kern w:val="2"/>
                <w:sz w:val="16"/>
                <w:szCs w:val="16"/>
                <w:lang w:eastAsia="en-IE"/>
                <w14:ligatures w14:val="standardContextual"/>
              </w:rPr>
              <w:t></w:t>
            </w:r>
            <w:r w:rsidRPr="00E92315">
              <w:rPr>
                <w:rFonts w:ascii="Symbol" w:hAnsi="Symbol"/>
                <w:b/>
                <w:bCs/>
                <w:i/>
                <w:iCs/>
                <w:noProof/>
                <w:kern w:val="2"/>
                <w:sz w:val="16"/>
                <w:szCs w:val="16"/>
                <w:lang w:eastAsia="en-IE"/>
                <w14:ligatures w14:val="standardContextual"/>
              </w:rPr>
              <w:tab/>
            </w:r>
            <w:r w:rsidRPr="00E92315">
              <w:rPr>
                <w:b/>
                <w:bCs/>
                <w:i/>
                <w:iCs/>
                <w:noProof/>
                <w:sz w:val="16"/>
                <w:szCs w:val="16"/>
                <w:lang w:eastAsia="en-IE"/>
              </w:rPr>
              <w:t>Share of fathers and mothers taking parental leave - by duration;</w:t>
            </w:r>
          </w:p>
        </w:tc>
      </w:tr>
    </w:tbl>
    <w:p w14:paraId="33B2BB98" w14:textId="77777777" w:rsidR="007B21B4" w:rsidRPr="00E92315" w:rsidRDefault="007B21B4" w:rsidP="007B21B4">
      <w:pPr>
        <w:rPr>
          <w:noProof/>
          <w:sz w:val="16"/>
          <w:szCs w:val="16"/>
          <w:lang w:eastAsia="en-IE"/>
        </w:rPr>
      </w:pPr>
    </w:p>
    <w:p w14:paraId="3A27899E" w14:textId="0BE38D5C" w:rsidR="007B21B4" w:rsidRPr="00E92315" w:rsidRDefault="007B21B4" w:rsidP="007B21B4">
      <w:pPr>
        <w:rPr>
          <w:noProof/>
          <w:sz w:val="16"/>
          <w:szCs w:val="16"/>
          <w:lang w:eastAsia="en-IE"/>
        </w:rPr>
      </w:pPr>
      <w:r w:rsidRPr="00E92315">
        <w:rPr>
          <w:noProof/>
          <w:sz w:val="16"/>
          <w:szCs w:val="16"/>
          <w:lang w:eastAsia="en-IE"/>
        </w:rPr>
        <w:t>* Intervention field with gender equality as a principal objective (‘gender equality score 2’)</w:t>
      </w:r>
    </w:p>
    <w:p w14:paraId="5951E2AC" w14:textId="022AB19A" w:rsidR="007B21B4" w:rsidRPr="00E92315" w:rsidRDefault="007B21B4" w:rsidP="007B21B4">
      <w:pPr>
        <w:pStyle w:val="Olang"/>
        <w:ind w:left="720"/>
        <w:jc w:val="left"/>
        <w:rPr>
          <w:sz w:val="24"/>
          <w:szCs w:val="24"/>
        </w:rPr>
      </w:pPr>
    </w:p>
    <w:p w14:paraId="010E8F7D" w14:textId="77777777" w:rsidR="007F0485" w:rsidRPr="00E92315" w:rsidRDefault="00470845" w:rsidP="00470845">
      <w:pPr>
        <w:pStyle w:val="Olang"/>
        <w:rPr>
          <w:rStyle w:val="HideTWBExt"/>
        </w:rPr>
        <w:sectPr w:rsidR="007F0485" w:rsidRPr="00E92315" w:rsidSect="00D30F66">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r w:rsidRPr="00E92315">
        <w:rPr>
          <w:sz w:val="24"/>
          <w:szCs w:val="24"/>
        </w:rPr>
        <w:t xml:space="preserve">Or. </w:t>
      </w:r>
      <w:r w:rsidRPr="00E92315">
        <w:rPr>
          <w:rStyle w:val="HideTWBExt"/>
        </w:rPr>
        <w:t>&lt;Original&gt;</w:t>
      </w:r>
      <w:r w:rsidRPr="00E92315">
        <w:rPr>
          <w:rStyle w:val="HideTWBInt"/>
          <w:sz w:val="24"/>
          <w:szCs w:val="24"/>
        </w:rPr>
        <w:t>{EN}</w:t>
      </w:r>
      <w:proofErr w:type="spellStart"/>
      <w:r w:rsidRPr="00E92315">
        <w:rPr>
          <w:sz w:val="24"/>
          <w:szCs w:val="24"/>
        </w:rPr>
        <w:t>en</w:t>
      </w:r>
      <w:proofErr w:type="spellEnd"/>
      <w:r w:rsidRPr="00E92315">
        <w:rPr>
          <w:rStyle w:val="HideTWBExt"/>
        </w:rPr>
        <w:t>&lt;/Original&gt;</w:t>
      </w:r>
    </w:p>
    <w:p w14:paraId="698EDAE7" w14:textId="2F75E7FF" w:rsidR="00470845" w:rsidRPr="00E92315" w:rsidRDefault="00470845" w:rsidP="00470845">
      <w:pPr>
        <w:pStyle w:val="Olang"/>
        <w:rPr>
          <w:sz w:val="24"/>
          <w:szCs w:val="24"/>
        </w:rPr>
      </w:pPr>
    </w:p>
    <w:p w14:paraId="40A4F5F2" w14:textId="77777777" w:rsidR="00395699" w:rsidRPr="00E92315" w:rsidRDefault="00395699" w:rsidP="00395699">
      <w:r w:rsidRPr="00E92315">
        <w:rPr>
          <w:rStyle w:val="HideTWBExt"/>
        </w:rPr>
        <w:t>&lt;/Amend&gt;</w:t>
      </w:r>
    </w:p>
    <w:p w14:paraId="4A06480C" w14:textId="77777777" w:rsidR="00FF253B" w:rsidRPr="00E92315" w:rsidRDefault="00FF253B" w:rsidP="00395699">
      <w:pPr>
        <w:pStyle w:val="AMNumberTabs0"/>
        <w:keepNext/>
        <w:rPr>
          <w:lang w:val="en-GB"/>
        </w:rPr>
        <w:sectPr w:rsidR="00FF253B" w:rsidRPr="00E92315" w:rsidSect="00D30F66">
          <w:footnotePr>
            <w:numRestart w:val="eachSect"/>
          </w:footnotePr>
          <w:endnotePr>
            <w:numFmt w:val="decimal"/>
          </w:endnotePr>
          <w:type w:val="evenPage"/>
          <w:pgSz w:w="11906" w:h="16838" w:code="9"/>
          <w:pgMar w:top="1134" w:right="1418" w:bottom="1418" w:left="1418" w:header="1134" w:footer="567" w:gutter="0"/>
          <w:cols w:space="720"/>
          <w:noEndnote/>
          <w:docGrid w:linePitch="326"/>
        </w:sectPr>
      </w:pPr>
    </w:p>
    <w:p w14:paraId="0677E67B" w14:textId="77777777" w:rsidR="00FF253B" w:rsidRPr="00E92315" w:rsidRDefault="00FF253B" w:rsidP="00395699">
      <w:pPr>
        <w:pStyle w:val="AMNumberTabs0"/>
        <w:keepNext/>
        <w:rPr>
          <w:lang w:val="en-GB"/>
        </w:rPr>
      </w:pPr>
    </w:p>
    <w:p w14:paraId="137C1B62" w14:textId="000F9861" w:rsidR="00395699" w:rsidRPr="00E92315" w:rsidRDefault="00395699" w:rsidP="00395699">
      <w:pPr>
        <w:pStyle w:val="AMNumberTabs0"/>
        <w:keepNext/>
        <w:rPr>
          <w:lang w:val="en-GB"/>
        </w:rPr>
      </w:pPr>
      <w:r w:rsidRPr="00E92315">
        <w:rPr>
          <w:rStyle w:val="HideTWBExt"/>
          <w:b w:val="0"/>
          <w:lang w:val="en-GB"/>
        </w:rPr>
        <w:t>&lt;Amend&gt;</w:t>
      </w:r>
      <w:r w:rsidRPr="00E92315">
        <w:rPr>
          <w:lang w:val="en-GB"/>
        </w:rPr>
        <w:t>Amendment</w:t>
      </w:r>
      <w:r w:rsidRPr="00E92315">
        <w:rPr>
          <w:lang w:val="en-GB"/>
        </w:rPr>
        <w:tab/>
      </w:r>
      <w:r w:rsidRPr="00E92315">
        <w:rPr>
          <w:lang w:val="en-GB"/>
        </w:rPr>
        <w:tab/>
      </w:r>
      <w:r w:rsidRPr="00E92315">
        <w:rPr>
          <w:rStyle w:val="HideTWBExt"/>
          <w:b w:val="0"/>
          <w:lang w:val="en-GB"/>
        </w:rPr>
        <w:t>&lt;NumAm&gt;</w:t>
      </w:r>
      <w:r w:rsidR="00DA38DA" w:rsidRPr="00E92315">
        <w:rPr>
          <w:lang w:val="en-GB"/>
        </w:rPr>
        <w:t>79</w:t>
      </w:r>
      <w:r w:rsidRPr="00E92315">
        <w:rPr>
          <w:rStyle w:val="HideTWBExt"/>
          <w:b w:val="0"/>
          <w:lang w:val="en-GB"/>
        </w:rPr>
        <w:t>&lt;/NumAm&gt;</w:t>
      </w:r>
    </w:p>
    <w:p w14:paraId="1B33499B" w14:textId="77777777" w:rsidR="00395699" w:rsidRPr="00E92315" w:rsidRDefault="00395699" w:rsidP="00395699">
      <w:pPr>
        <w:pStyle w:val="NormalBold12b"/>
        <w:keepNext/>
      </w:pPr>
      <w:r w:rsidRPr="00E92315">
        <w:rPr>
          <w:rStyle w:val="HideTWBExt"/>
          <w:b w:val="0"/>
        </w:rPr>
        <w:t>&lt;DocAmend&gt;</w:t>
      </w:r>
      <w:r w:rsidRPr="00E92315">
        <w:t>Proposal for a regulation</w:t>
      </w:r>
      <w:r w:rsidRPr="00E92315">
        <w:rPr>
          <w:rStyle w:val="HideTWBExt"/>
          <w:b w:val="0"/>
        </w:rPr>
        <w:t>&lt;/DocAmend&gt;</w:t>
      </w:r>
    </w:p>
    <w:p w14:paraId="199B9255" w14:textId="77777777" w:rsidR="00395699" w:rsidRPr="00E92315" w:rsidRDefault="00395699" w:rsidP="00395699">
      <w:pPr>
        <w:pStyle w:val="NormalBold"/>
      </w:pPr>
      <w:r w:rsidRPr="00E92315">
        <w:rPr>
          <w:rStyle w:val="HideTWBExt"/>
          <w:b w:val="0"/>
        </w:rPr>
        <w:t>&lt;Article&gt;</w:t>
      </w:r>
      <w:r w:rsidRPr="00E92315">
        <w:t>Annex IV</w:t>
      </w:r>
      <w:r w:rsidRPr="00E92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5699" w:rsidRPr="00E92315" w14:paraId="1F6335A9" w14:textId="77777777" w:rsidTr="00843067">
        <w:trPr>
          <w:jc w:val="center"/>
        </w:trPr>
        <w:tc>
          <w:tcPr>
            <w:tcW w:w="9752" w:type="dxa"/>
            <w:gridSpan w:val="2"/>
          </w:tcPr>
          <w:p w14:paraId="00498440" w14:textId="77777777" w:rsidR="00395699" w:rsidRPr="00E92315" w:rsidRDefault="00395699" w:rsidP="00843067">
            <w:pPr>
              <w:keepNext/>
            </w:pPr>
          </w:p>
        </w:tc>
      </w:tr>
      <w:tr w:rsidR="00395699" w:rsidRPr="00E92315" w14:paraId="5A82C3DE" w14:textId="77777777" w:rsidTr="00843067">
        <w:trPr>
          <w:jc w:val="center"/>
        </w:trPr>
        <w:tc>
          <w:tcPr>
            <w:tcW w:w="4876" w:type="dxa"/>
            <w:hideMark/>
          </w:tcPr>
          <w:p w14:paraId="3C0E66E5" w14:textId="77777777" w:rsidR="00395699" w:rsidRPr="00E92315" w:rsidRDefault="00395699" w:rsidP="00843067">
            <w:pPr>
              <w:pStyle w:val="ColumnHeading"/>
              <w:keepNext/>
              <w:rPr>
                <w:lang w:val="en-GB"/>
              </w:rPr>
            </w:pPr>
            <w:r w:rsidRPr="00E92315">
              <w:rPr>
                <w:lang w:val="en-GB"/>
              </w:rPr>
              <w:t>Text proposed by the Commission</w:t>
            </w:r>
          </w:p>
        </w:tc>
        <w:tc>
          <w:tcPr>
            <w:tcW w:w="4876" w:type="dxa"/>
            <w:hideMark/>
          </w:tcPr>
          <w:p w14:paraId="0F8E2088" w14:textId="77777777" w:rsidR="00395699" w:rsidRPr="00E92315" w:rsidRDefault="00395699" w:rsidP="00843067">
            <w:pPr>
              <w:pStyle w:val="ColumnHeading"/>
              <w:keepNext/>
              <w:rPr>
                <w:lang w:val="en-GB"/>
              </w:rPr>
            </w:pPr>
            <w:r w:rsidRPr="00E92315">
              <w:rPr>
                <w:lang w:val="en-GB"/>
              </w:rPr>
              <w:t>Amendment</w:t>
            </w:r>
          </w:p>
        </w:tc>
      </w:tr>
      <w:tr w:rsidR="00395699" w:rsidRPr="00E92315" w14:paraId="79EFFC90" w14:textId="77777777" w:rsidTr="00843067">
        <w:trPr>
          <w:jc w:val="center"/>
        </w:trPr>
        <w:tc>
          <w:tcPr>
            <w:tcW w:w="4876" w:type="dxa"/>
            <w:hideMark/>
          </w:tcPr>
          <w:p w14:paraId="65A0F9E8" w14:textId="77777777" w:rsidR="00395699" w:rsidRPr="00E92315" w:rsidRDefault="00395699" w:rsidP="00843067">
            <w:pPr>
              <w:pStyle w:val="Normal6"/>
              <w:rPr>
                <w:lang w:val="en-GB"/>
              </w:rPr>
            </w:pPr>
            <w:r w:rsidRPr="00E92315">
              <w:rPr>
                <w:b/>
                <w:i/>
                <w:lang w:val="en-GB"/>
              </w:rPr>
              <w:t>List of programmes and activities mainstreaming gender</w:t>
            </w:r>
          </w:p>
        </w:tc>
        <w:tc>
          <w:tcPr>
            <w:tcW w:w="4876" w:type="dxa"/>
            <w:hideMark/>
          </w:tcPr>
          <w:p w14:paraId="6BA02673" w14:textId="77777777" w:rsidR="00395699" w:rsidRPr="00E92315" w:rsidRDefault="00395699" w:rsidP="00843067">
            <w:pPr>
              <w:pStyle w:val="Normal6"/>
              <w:rPr>
                <w:szCs w:val="24"/>
                <w:lang w:val="en-GB"/>
              </w:rPr>
            </w:pPr>
            <w:r w:rsidRPr="00E92315">
              <w:rPr>
                <w:b/>
                <w:i/>
                <w:lang w:val="en-GB"/>
              </w:rPr>
              <w:t>deleted</w:t>
            </w:r>
          </w:p>
        </w:tc>
      </w:tr>
      <w:tr w:rsidR="00395699" w:rsidRPr="00E92315" w14:paraId="6F315113" w14:textId="77777777" w:rsidTr="00843067">
        <w:trPr>
          <w:jc w:val="center"/>
        </w:trPr>
        <w:tc>
          <w:tcPr>
            <w:tcW w:w="4876" w:type="dxa"/>
            <w:hideMark/>
          </w:tcPr>
          <w:p w14:paraId="06B92B02" w14:textId="77777777" w:rsidR="00395699" w:rsidRPr="00E92315" w:rsidRDefault="00395699" w:rsidP="00843067">
            <w:pPr>
              <w:pStyle w:val="Normal6"/>
              <w:rPr>
                <w:lang w:val="en-GB"/>
              </w:rPr>
            </w:pPr>
            <w:r w:rsidRPr="00E92315">
              <w:rPr>
                <w:b/>
                <w:i/>
                <w:lang w:val="en-GB"/>
              </w:rPr>
              <w:t>(1)</w:t>
            </w:r>
            <w:r w:rsidRPr="00E92315">
              <w:rPr>
                <w:b/>
                <w:i/>
                <w:lang w:val="en-GB"/>
              </w:rPr>
              <w:tab/>
              <w:t>National and Regional Partnership Plans</w:t>
            </w:r>
          </w:p>
        </w:tc>
        <w:tc>
          <w:tcPr>
            <w:tcW w:w="4876" w:type="dxa"/>
          </w:tcPr>
          <w:p w14:paraId="08B3A799" w14:textId="77777777" w:rsidR="00395699" w:rsidRPr="00E92315" w:rsidRDefault="00395699" w:rsidP="00843067">
            <w:pPr>
              <w:pStyle w:val="Normal6"/>
              <w:rPr>
                <w:szCs w:val="24"/>
                <w:lang w:val="en-GB"/>
              </w:rPr>
            </w:pPr>
          </w:p>
        </w:tc>
      </w:tr>
      <w:tr w:rsidR="00395699" w:rsidRPr="00E92315" w14:paraId="46E84D59" w14:textId="77777777" w:rsidTr="00843067">
        <w:trPr>
          <w:jc w:val="center"/>
        </w:trPr>
        <w:tc>
          <w:tcPr>
            <w:tcW w:w="4876" w:type="dxa"/>
            <w:hideMark/>
          </w:tcPr>
          <w:p w14:paraId="52004475" w14:textId="77777777" w:rsidR="00395699" w:rsidRPr="00E92315" w:rsidRDefault="00395699" w:rsidP="00843067">
            <w:pPr>
              <w:pStyle w:val="Normal6"/>
              <w:rPr>
                <w:lang w:val="en-GB"/>
              </w:rPr>
            </w:pPr>
            <w:r w:rsidRPr="00E92315">
              <w:rPr>
                <w:b/>
                <w:i/>
                <w:lang w:val="en-GB"/>
              </w:rPr>
              <w:t>(2)</w:t>
            </w:r>
            <w:r w:rsidRPr="00E92315">
              <w:rPr>
                <w:b/>
                <w:i/>
                <w:lang w:val="en-GB"/>
              </w:rPr>
              <w:tab/>
              <w:t>European Competitiveness Fund</w:t>
            </w:r>
          </w:p>
        </w:tc>
        <w:tc>
          <w:tcPr>
            <w:tcW w:w="4876" w:type="dxa"/>
          </w:tcPr>
          <w:p w14:paraId="6F4F0E66" w14:textId="77777777" w:rsidR="00395699" w:rsidRPr="00E92315" w:rsidRDefault="00395699" w:rsidP="00843067">
            <w:pPr>
              <w:pStyle w:val="Normal6"/>
              <w:rPr>
                <w:szCs w:val="24"/>
                <w:lang w:val="en-GB"/>
              </w:rPr>
            </w:pPr>
          </w:p>
        </w:tc>
      </w:tr>
      <w:tr w:rsidR="00395699" w:rsidRPr="00E92315" w14:paraId="4A49C76D" w14:textId="77777777" w:rsidTr="00843067">
        <w:trPr>
          <w:jc w:val="center"/>
        </w:trPr>
        <w:tc>
          <w:tcPr>
            <w:tcW w:w="4876" w:type="dxa"/>
            <w:hideMark/>
          </w:tcPr>
          <w:p w14:paraId="58EC378E" w14:textId="77777777" w:rsidR="00395699" w:rsidRPr="00E92315" w:rsidRDefault="00395699" w:rsidP="00843067">
            <w:pPr>
              <w:pStyle w:val="Normal6"/>
              <w:rPr>
                <w:lang w:val="en-GB"/>
              </w:rPr>
            </w:pPr>
            <w:r w:rsidRPr="00E92315">
              <w:rPr>
                <w:b/>
                <w:i/>
                <w:lang w:val="en-GB"/>
              </w:rPr>
              <w:t>(3)</w:t>
            </w:r>
            <w:r w:rsidRPr="00E92315">
              <w:rPr>
                <w:b/>
                <w:i/>
                <w:lang w:val="en-GB"/>
              </w:rPr>
              <w:tab/>
              <w:t>Framework programme for research and innovation</w:t>
            </w:r>
          </w:p>
        </w:tc>
        <w:tc>
          <w:tcPr>
            <w:tcW w:w="4876" w:type="dxa"/>
          </w:tcPr>
          <w:p w14:paraId="791C35D3" w14:textId="77777777" w:rsidR="00395699" w:rsidRPr="00E92315" w:rsidRDefault="00395699" w:rsidP="00843067">
            <w:pPr>
              <w:pStyle w:val="Normal6"/>
              <w:rPr>
                <w:szCs w:val="24"/>
                <w:lang w:val="en-GB"/>
              </w:rPr>
            </w:pPr>
          </w:p>
        </w:tc>
      </w:tr>
      <w:tr w:rsidR="00395699" w:rsidRPr="00E92315" w14:paraId="011AFAAC" w14:textId="77777777" w:rsidTr="00843067">
        <w:trPr>
          <w:jc w:val="center"/>
        </w:trPr>
        <w:tc>
          <w:tcPr>
            <w:tcW w:w="4876" w:type="dxa"/>
            <w:hideMark/>
          </w:tcPr>
          <w:p w14:paraId="0B749078" w14:textId="77777777" w:rsidR="00395699" w:rsidRPr="00E92315" w:rsidRDefault="00395699" w:rsidP="00843067">
            <w:pPr>
              <w:pStyle w:val="Normal6"/>
              <w:rPr>
                <w:lang w:val="en-GB"/>
              </w:rPr>
            </w:pPr>
            <w:r w:rsidRPr="00E92315">
              <w:rPr>
                <w:b/>
                <w:i/>
                <w:lang w:val="en-GB"/>
              </w:rPr>
              <w:t>(4)</w:t>
            </w:r>
            <w:r w:rsidRPr="00E92315">
              <w:rPr>
                <w:b/>
                <w:i/>
                <w:lang w:val="en-GB"/>
              </w:rPr>
              <w:tab/>
              <w:t>Global Europe Instrument</w:t>
            </w:r>
          </w:p>
        </w:tc>
        <w:tc>
          <w:tcPr>
            <w:tcW w:w="4876" w:type="dxa"/>
          </w:tcPr>
          <w:p w14:paraId="11D70657" w14:textId="77777777" w:rsidR="00395699" w:rsidRPr="00E92315" w:rsidRDefault="00395699" w:rsidP="00843067">
            <w:pPr>
              <w:pStyle w:val="Normal6"/>
              <w:rPr>
                <w:szCs w:val="24"/>
                <w:lang w:val="en-GB"/>
              </w:rPr>
            </w:pPr>
          </w:p>
        </w:tc>
      </w:tr>
      <w:tr w:rsidR="00395699" w:rsidRPr="00E92315" w14:paraId="4FAC70AF" w14:textId="77777777" w:rsidTr="00843067">
        <w:trPr>
          <w:jc w:val="center"/>
        </w:trPr>
        <w:tc>
          <w:tcPr>
            <w:tcW w:w="4876" w:type="dxa"/>
            <w:hideMark/>
          </w:tcPr>
          <w:p w14:paraId="030F3B68" w14:textId="77777777" w:rsidR="00395699" w:rsidRPr="00E92315" w:rsidRDefault="00395699" w:rsidP="00843067">
            <w:pPr>
              <w:pStyle w:val="Normal6"/>
              <w:rPr>
                <w:lang w:val="en-GB"/>
              </w:rPr>
            </w:pPr>
            <w:r w:rsidRPr="00E92315">
              <w:rPr>
                <w:b/>
                <w:i/>
                <w:lang w:val="en-GB"/>
              </w:rPr>
              <w:t>(5)</w:t>
            </w:r>
            <w:r w:rsidRPr="00E92315">
              <w:rPr>
                <w:b/>
                <w:i/>
                <w:lang w:val="en-GB"/>
              </w:rPr>
              <w:tab/>
              <w:t>Erasmus – European Solidarity Corps</w:t>
            </w:r>
          </w:p>
        </w:tc>
        <w:tc>
          <w:tcPr>
            <w:tcW w:w="4876" w:type="dxa"/>
          </w:tcPr>
          <w:p w14:paraId="7A66AA9E" w14:textId="77777777" w:rsidR="00395699" w:rsidRPr="00E92315" w:rsidRDefault="00395699" w:rsidP="00843067">
            <w:pPr>
              <w:pStyle w:val="Normal6"/>
              <w:rPr>
                <w:szCs w:val="24"/>
                <w:lang w:val="en-GB"/>
              </w:rPr>
            </w:pPr>
          </w:p>
        </w:tc>
      </w:tr>
      <w:tr w:rsidR="00395699" w:rsidRPr="00E92315" w14:paraId="2674E6F4" w14:textId="77777777" w:rsidTr="00843067">
        <w:trPr>
          <w:jc w:val="center"/>
        </w:trPr>
        <w:tc>
          <w:tcPr>
            <w:tcW w:w="4876" w:type="dxa"/>
            <w:hideMark/>
          </w:tcPr>
          <w:p w14:paraId="256BCFDA" w14:textId="77777777" w:rsidR="00395699" w:rsidRPr="00E92315" w:rsidRDefault="00395699" w:rsidP="00843067">
            <w:pPr>
              <w:pStyle w:val="Normal6"/>
              <w:rPr>
                <w:lang w:val="en-GB"/>
              </w:rPr>
            </w:pPr>
            <w:r w:rsidRPr="00E92315">
              <w:rPr>
                <w:b/>
                <w:i/>
                <w:lang w:val="en-GB"/>
              </w:rPr>
              <w:t>(6)</w:t>
            </w:r>
            <w:r w:rsidRPr="00E92315">
              <w:rPr>
                <w:b/>
                <w:i/>
                <w:lang w:val="en-GB"/>
              </w:rPr>
              <w:tab/>
              <w:t>Creative Europe – Citizens, equality, rights and values</w:t>
            </w:r>
          </w:p>
        </w:tc>
        <w:tc>
          <w:tcPr>
            <w:tcW w:w="4876" w:type="dxa"/>
          </w:tcPr>
          <w:p w14:paraId="3411B5B6" w14:textId="77777777" w:rsidR="00395699" w:rsidRPr="00E92315" w:rsidRDefault="00395699" w:rsidP="00843067">
            <w:pPr>
              <w:pStyle w:val="Normal6"/>
              <w:rPr>
                <w:szCs w:val="24"/>
                <w:lang w:val="en-GB"/>
              </w:rPr>
            </w:pPr>
          </w:p>
        </w:tc>
      </w:tr>
      <w:tr w:rsidR="00395699" w:rsidRPr="00E92315" w14:paraId="53FD18AE" w14:textId="77777777" w:rsidTr="00843067">
        <w:trPr>
          <w:jc w:val="center"/>
        </w:trPr>
        <w:tc>
          <w:tcPr>
            <w:tcW w:w="4876" w:type="dxa"/>
            <w:hideMark/>
          </w:tcPr>
          <w:p w14:paraId="6DCCDE54" w14:textId="77777777" w:rsidR="00395699" w:rsidRPr="00E92315" w:rsidRDefault="00395699" w:rsidP="00843067">
            <w:pPr>
              <w:pStyle w:val="Normal6"/>
              <w:rPr>
                <w:lang w:val="en-GB"/>
              </w:rPr>
            </w:pPr>
            <w:r w:rsidRPr="00E92315">
              <w:rPr>
                <w:b/>
                <w:i/>
                <w:lang w:val="en-GB"/>
              </w:rPr>
              <w:t>(7)</w:t>
            </w:r>
            <w:r w:rsidRPr="00E92315">
              <w:rPr>
                <w:b/>
                <w:i/>
                <w:lang w:val="en-GB"/>
              </w:rPr>
              <w:tab/>
              <w:t>Union Civil Protection Mechanism</w:t>
            </w:r>
          </w:p>
        </w:tc>
        <w:tc>
          <w:tcPr>
            <w:tcW w:w="4876" w:type="dxa"/>
          </w:tcPr>
          <w:p w14:paraId="677A257D" w14:textId="77777777" w:rsidR="00395699" w:rsidRPr="00E92315" w:rsidRDefault="00395699" w:rsidP="00843067">
            <w:pPr>
              <w:pStyle w:val="Normal6"/>
              <w:rPr>
                <w:szCs w:val="24"/>
                <w:lang w:val="en-GB"/>
              </w:rPr>
            </w:pPr>
          </w:p>
        </w:tc>
      </w:tr>
      <w:tr w:rsidR="00395699" w:rsidRPr="00E92315" w14:paraId="79156CBA" w14:textId="77777777" w:rsidTr="00843067">
        <w:trPr>
          <w:jc w:val="center"/>
        </w:trPr>
        <w:tc>
          <w:tcPr>
            <w:tcW w:w="4876" w:type="dxa"/>
            <w:hideMark/>
          </w:tcPr>
          <w:p w14:paraId="2FA8B71C" w14:textId="77777777" w:rsidR="00395699" w:rsidRPr="00E92315" w:rsidRDefault="00395699" w:rsidP="00843067">
            <w:pPr>
              <w:pStyle w:val="Normal6"/>
              <w:rPr>
                <w:lang w:val="en-GB"/>
              </w:rPr>
            </w:pPr>
            <w:r w:rsidRPr="00E92315">
              <w:rPr>
                <w:b/>
                <w:i/>
                <w:lang w:val="en-GB"/>
              </w:rPr>
              <w:t>(8)</w:t>
            </w:r>
            <w:r w:rsidRPr="00E92315">
              <w:rPr>
                <w:b/>
                <w:i/>
                <w:lang w:val="en-GB"/>
              </w:rPr>
              <w:tab/>
              <w:t>Justice programme</w:t>
            </w:r>
          </w:p>
        </w:tc>
        <w:tc>
          <w:tcPr>
            <w:tcW w:w="4876" w:type="dxa"/>
          </w:tcPr>
          <w:p w14:paraId="76857639" w14:textId="77777777" w:rsidR="00395699" w:rsidRPr="00E92315" w:rsidRDefault="00395699" w:rsidP="00843067">
            <w:pPr>
              <w:pStyle w:val="Normal6"/>
              <w:rPr>
                <w:szCs w:val="24"/>
                <w:lang w:val="en-GB"/>
              </w:rPr>
            </w:pPr>
          </w:p>
        </w:tc>
      </w:tr>
      <w:tr w:rsidR="00395699" w:rsidRPr="00E92315" w14:paraId="565CFE25" w14:textId="77777777" w:rsidTr="00843067">
        <w:trPr>
          <w:jc w:val="center"/>
        </w:trPr>
        <w:tc>
          <w:tcPr>
            <w:tcW w:w="4876" w:type="dxa"/>
            <w:hideMark/>
          </w:tcPr>
          <w:p w14:paraId="45F91DDF" w14:textId="77777777" w:rsidR="00395699" w:rsidRPr="00E92315" w:rsidRDefault="00395699" w:rsidP="00843067">
            <w:pPr>
              <w:pStyle w:val="Normal6"/>
              <w:rPr>
                <w:lang w:val="en-GB"/>
              </w:rPr>
            </w:pPr>
            <w:r w:rsidRPr="00E92315">
              <w:rPr>
                <w:b/>
                <w:i/>
                <w:lang w:val="en-GB"/>
              </w:rPr>
              <w:t>(9)</w:t>
            </w:r>
            <w:r w:rsidRPr="00E92315">
              <w:rPr>
                <w:b/>
                <w:i/>
                <w:lang w:val="en-GB"/>
              </w:rPr>
              <w:tab/>
              <w:t>Aid Programme for the Turkish Cypriot community</w:t>
            </w:r>
          </w:p>
        </w:tc>
        <w:tc>
          <w:tcPr>
            <w:tcW w:w="4876" w:type="dxa"/>
          </w:tcPr>
          <w:p w14:paraId="00FBC90F" w14:textId="77777777" w:rsidR="00395699" w:rsidRPr="00E92315" w:rsidRDefault="00395699" w:rsidP="00843067">
            <w:pPr>
              <w:pStyle w:val="Normal6"/>
              <w:rPr>
                <w:szCs w:val="24"/>
                <w:lang w:val="en-GB"/>
              </w:rPr>
            </w:pPr>
          </w:p>
        </w:tc>
      </w:tr>
      <w:tr w:rsidR="00395699" w:rsidRPr="00E92315" w14:paraId="2F7C0846" w14:textId="77777777" w:rsidTr="00843067">
        <w:trPr>
          <w:jc w:val="center"/>
        </w:trPr>
        <w:tc>
          <w:tcPr>
            <w:tcW w:w="4876" w:type="dxa"/>
            <w:hideMark/>
          </w:tcPr>
          <w:p w14:paraId="488EA609" w14:textId="77777777" w:rsidR="00395699" w:rsidRPr="00E92315" w:rsidRDefault="00395699" w:rsidP="00843067">
            <w:pPr>
              <w:pStyle w:val="Normal6"/>
              <w:rPr>
                <w:lang w:val="en-GB"/>
              </w:rPr>
            </w:pPr>
            <w:r w:rsidRPr="00E92315">
              <w:rPr>
                <w:b/>
                <w:i/>
                <w:lang w:val="en-GB"/>
              </w:rPr>
              <w:t>(10)</w:t>
            </w:r>
            <w:r w:rsidRPr="00E92315">
              <w:rPr>
                <w:b/>
                <w:i/>
                <w:lang w:val="en-GB"/>
              </w:rPr>
              <w:tab/>
              <w:t>Overseas Countries and Territories (including Greenland)</w:t>
            </w:r>
          </w:p>
        </w:tc>
        <w:tc>
          <w:tcPr>
            <w:tcW w:w="4876" w:type="dxa"/>
          </w:tcPr>
          <w:p w14:paraId="23848F59" w14:textId="77777777" w:rsidR="00395699" w:rsidRPr="00E92315" w:rsidRDefault="00395699" w:rsidP="00843067">
            <w:pPr>
              <w:pStyle w:val="Normal6"/>
              <w:rPr>
                <w:szCs w:val="24"/>
                <w:lang w:val="en-GB"/>
              </w:rPr>
            </w:pPr>
          </w:p>
        </w:tc>
      </w:tr>
    </w:tbl>
    <w:p w14:paraId="2870CA21" w14:textId="44562F16" w:rsidR="00470845" w:rsidRPr="00E92315" w:rsidRDefault="00395699" w:rsidP="007F0485">
      <w:pPr>
        <w:jc w:val="right"/>
      </w:pPr>
      <w:r w:rsidRPr="00E92315">
        <w:t xml:space="preserve">Or. </w:t>
      </w:r>
      <w:r w:rsidRPr="00E92315">
        <w:rPr>
          <w:rStyle w:val="HideTWBExt"/>
        </w:rPr>
        <w:t>&lt;Original&gt;</w:t>
      </w:r>
      <w:r w:rsidRPr="00E92315">
        <w:rPr>
          <w:rStyle w:val="HideTWBInt"/>
        </w:rPr>
        <w:t>{EN}</w:t>
      </w:r>
      <w:proofErr w:type="spellStart"/>
      <w:r w:rsidRPr="00E92315">
        <w:t>en</w:t>
      </w:r>
      <w:proofErr w:type="spellEnd"/>
      <w:r w:rsidRPr="00E92315">
        <w:rPr>
          <w:rStyle w:val="HideTWBExt"/>
        </w:rPr>
        <w:t>&lt;/Original&gt;</w:t>
      </w:r>
      <w:r w:rsidR="00470845" w:rsidRPr="00E92315">
        <w:rPr>
          <w:rStyle w:val="HideTWBExt"/>
        </w:rPr>
        <w:t>&lt;/Amend&gt;</w:t>
      </w:r>
    </w:p>
    <w:p w14:paraId="0760248D" w14:textId="3B67C198" w:rsidR="00DB56E4" w:rsidRPr="00E92315" w:rsidRDefault="00DB56E4" w:rsidP="00681B2B">
      <w:pPr>
        <w:pStyle w:val="AmNumberTabs"/>
        <w:keepNext/>
      </w:pPr>
      <w:r w:rsidRPr="00E92315">
        <w:rPr>
          <w:rStyle w:val="HideTWBExt"/>
          <w:b w:val="0"/>
          <w:bCs/>
          <w:noProof w:val="0"/>
        </w:rPr>
        <w:t>&lt;/RepeatBlock-</w:t>
      </w:r>
      <w:r w:rsidR="002569E0" w:rsidRPr="00E92315">
        <w:rPr>
          <w:rStyle w:val="HideTWBExt"/>
          <w:b w:val="0"/>
          <w:bCs/>
          <w:noProof w:val="0"/>
        </w:rPr>
        <w:t>Amend</w:t>
      </w:r>
      <w:r w:rsidRPr="00E92315">
        <w:rPr>
          <w:rStyle w:val="HideTWBExt"/>
          <w:b w:val="0"/>
          <w:bCs/>
          <w:noProof w:val="0"/>
        </w:rPr>
        <w:t>&gt;</w:t>
      </w:r>
      <w:bookmarkEnd w:id="2"/>
    </w:p>
    <w:p w14:paraId="445C413E" w14:textId="77777777" w:rsidR="00D30F66" w:rsidRPr="00E92315" w:rsidRDefault="00D30F66" w:rsidP="00681B2B">
      <w:pPr>
        <w:pStyle w:val="AmNumberTabs"/>
        <w:keepNext/>
        <w:rPr>
          <w:b w:val="0"/>
          <w:bCs/>
        </w:rPr>
      </w:pPr>
    </w:p>
    <w:sectPr w:rsidR="00D30F66" w:rsidRPr="00E92315" w:rsidSect="00FF253B">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59AE7" w14:textId="77777777" w:rsidR="00187E46" w:rsidRPr="004D54D4" w:rsidRDefault="00187E46">
      <w:r w:rsidRPr="004D54D4">
        <w:separator/>
      </w:r>
    </w:p>
  </w:endnote>
  <w:endnote w:type="continuationSeparator" w:id="0">
    <w:p w14:paraId="018DB659" w14:textId="77777777" w:rsidR="00187E46" w:rsidRPr="004D54D4" w:rsidRDefault="00187E46">
      <w:r w:rsidRPr="004D54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ADE68" w14:textId="77777777" w:rsidR="004D54D4" w:rsidRPr="004D54D4" w:rsidRDefault="004D54D4" w:rsidP="004D54D4">
    <w:pPr>
      <w:pStyle w:val="EPFooter"/>
    </w:pPr>
    <w:r w:rsidRPr="004D54D4">
      <w:t>PE</w:t>
    </w:r>
    <w:r w:rsidRPr="004D54D4">
      <w:rPr>
        <w:rStyle w:val="HideTWBExt"/>
      </w:rPr>
      <w:t>&lt;</w:t>
    </w:r>
    <w:proofErr w:type="spellStart"/>
    <w:r w:rsidRPr="004D54D4">
      <w:rPr>
        <w:rStyle w:val="HideTWBExt"/>
      </w:rPr>
      <w:t>NoPE</w:t>
    </w:r>
    <w:proofErr w:type="spellEnd"/>
    <w:r w:rsidRPr="004D54D4">
      <w:rPr>
        <w:rStyle w:val="HideTWBExt"/>
      </w:rPr>
      <w:t>&gt;</w:t>
    </w:r>
    <w:r w:rsidRPr="004D54D4">
      <w:t>786.992</w:t>
    </w:r>
    <w:r w:rsidRPr="004D54D4">
      <w:rPr>
        <w:rStyle w:val="HideTWBExt"/>
      </w:rPr>
      <w:t>&lt;/</w:t>
    </w:r>
    <w:proofErr w:type="spellStart"/>
    <w:r w:rsidRPr="004D54D4">
      <w:rPr>
        <w:rStyle w:val="HideTWBExt"/>
      </w:rPr>
      <w:t>NoPE</w:t>
    </w:r>
    <w:proofErr w:type="spellEnd"/>
    <w:r w:rsidRPr="004D54D4">
      <w:rPr>
        <w:rStyle w:val="HideTWBExt"/>
      </w:rPr>
      <w:t>&gt;&lt;Version&gt;</w:t>
    </w:r>
    <w:r w:rsidRPr="004D54D4">
      <w:t>v02-00</w:t>
    </w:r>
    <w:r w:rsidRPr="004D54D4">
      <w:rPr>
        <w:rStyle w:val="HideTWBExt"/>
      </w:rPr>
      <w:t>&lt;/Version&gt;</w:t>
    </w:r>
    <w:r w:rsidRPr="004D54D4">
      <w:tab/>
    </w:r>
    <w:r w:rsidRPr="004D54D4">
      <w:fldChar w:fldCharType="begin"/>
    </w:r>
    <w:r w:rsidRPr="004D54D4">
      <w:instrText xml:space="preserve"> PAGE  \* MERGEFORMAT </w:instrText>
    </w:r>
    <w:r w:rsidRPr="004D54D4">
      <w:fldChar w:fldCharType="separate"/>
    </w:r>
    <w:r w:rsidRPr="004D54D4">
      <w:rPr>
        <w:noProof/>
      </w:rPr>
      <w:t>1</w:t>
    </w:r>
    <w:r w:rsidRPr="004D54D4">
      <w:fldChar w:fldCharType="end"/>
    </w:r>
    <w:r w:rsidRPr="004D54D4">
      <w:t>/</w:t>
    </w:r>
    <w:r w:rsidRPr="004D54D4">
      <w:fldChar w:fldCharType="begin"/>
    </w:r>
    <w:r w:rsidRPr="004D54D4">
      <w:instrText xml:space="preserve"> NUMPAGES  \* MERGEFORMAT </w:instrText>
    </w:r>
    <w:r w:rsidRPr="004D54D4">
      <w:fldChar w:fldCharType="separate"/>
    </w:r>
    <w:r w:rsidRPr="004D54D4">
      <w:rPr>
        <w:noProof/>
      </w:rPr>
      <w:t>1</w:t>
    </w:r>
    <w:r w:rsidRPr="004D54D4">
      <w:fldChar w:fldCharType="end"/>
    </w:r>
    <w:r w:rsidRPr="004D54D4">
      <w:tab/>
    </w:r>
    <w:r w:rsidRPr="004D54D4">
      <w:rPr>
        <w:rStyle w:val="HideTWBExt"/>
      </w:rPr>
      <w:t>&lt;</w:t>
    </w:r>
    <w:proofErr w:type="spellStart"/>
    <w:r w:rsidRPr="004D54D4">
      <w:rPr>
        <w:rStyle w:val="HideTWBExt"/>
      </w:rPr>
      <w:t>PathFdR</w:t>
    </w:r>
    <w:proofErr w:type="spellEnd"/>
    <w:r w:rsidRPr="004D54D4">
      <w:rPr>
        <w:rStyle w:val="HideTWBExt"/>
      </w:rPr>
      <w:t>&gt;</w:t>
    </w:r>
    <w:r w:rsidRPr="004D54D4">
      <w:t>PA\1342914EN.docx</w:t>
    </w:r>
    <w:r w:rsidRPr="004D54D4">
      <w:rPr>
        <w:rStyle w:val="HideTWBExt"/>
      </w:rPr>
      <w:t>&lt;/</w:t>
    </w:r>
    <w:proofErr w:type="spellStart"/>
    <w:r w:rsidRPr="004D54D4">
      <w:rPr>
        <w:rStyle w:val="HideTWBExt"/>
      </w:rPr>
      <w:t>PathFdR</w:t>
    </w:r>
    <w:proofErr w:type="spellEnd"/>
    <w:r w:rsidRPr="004D54D4">
      <w:rPr>
        <w:rStyle w:val="HideTWBExt"/>
      </w:rPr>
      <w:t>&gt;</w:t>
    </w:r>
  </w:p>
  <w:p w14:paraId="2892E3A9" w14:textId="6338983F" w:rsidR="007F187F" w:rsidRPr="004D54D4" w:rsidRDefault="004D54D4" w:rsidP="004D54D4">
    <w:pPr>
      <w:pStyle w:val="EPFooter2"/>
    </w:pPr>
    <w:r w:rsidRPr="004D54D4">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D1D08" w14:textId="77777777" w:rsidR="004D54D4" w:rsidRPr="004D54D4" w:rsidRDefault="004D54D4" w:rsidP="004D54D4">
    <w:pPr>
      <w:pStyle w:val="EPFooter"/>
    </w:pPr>
    <w:r w:rsidRPr="004D54D4">
      <w:rPr>
        <w:rStyle w:val="HideTWBExt"/>
      </w:rPr>
      <w:t>&lt;</w:t>
    </w:r>
    <w:proofErr w:type="spellStart"/>
    <w:r w:rsidRPr="004D54D4">
      <w:rPr>
        <w:rStyle w:val="HideTWBExt"/>
      </w:rPr>
      <w:t>PathFdR</w:t>
    </w:r>
    <w:proofErr w:type="spellEnd"/>
    <w:r w:rsidRPr="004D54D4">
      <w:rPr>
        <w:rStyle w:val="HideTWBExt"/>
      </w:rPr>
      <w:t>&gt;</w:t>
    </w:r>
    <w:r w:rsidRPr="004D54D4">
      <w:t>PA\1342914EN.docx</w:t>
    </w:r>
    <w:r w:rsidRPr="004D54D4">
      <w:rPr>
        <w:rStyle w:val="HideTWBExt"/>
      </w:rPr>
      <w:t>&lt;/</w:t>
    </w:r>
    <w:proofErr w:type="spellStart"/>
    <w:r w:rsidRPr="004D54D4">
      <w:rPr>
        <w:rStyle w:val="HideTWBExt"/>
      </w:rPr>
      <w:t>PathFdR</w:t>
    </w:r>
    <w:proofErr w:type="spellEnd"/>
    <w:r w:rsidRPr="004D54D4">
      <w:rPr>
        <w:rStyle w:val="HideTWBExt"/>
      </w:rPr>
      <w:t>&gt;</w:t>
    </w:r>
    <w:r w:rsidRPr="004D54D4">
      <w:tab/>
    </w:r>
    <w:r w:rsidRPr="004D54D4">
      <w:fldChar w:fldCharType="begin"/>
    </w:r>
    <w:r w:rsidRPr="004D54D4">
      <w:instrText xml:space="preserve"> PAGE  \* MERGEFORMAT </w:instrText>
    </w:r>
    <w:r w:rsidRPr="004D54D4">
      <w:fldChar w:fldCharType="separate"/>
    </w:r>
    <w:r w:rsidRPr="004D54D4">
      <w:rPr>
        <w:noProof/>
      </w:rPr>
      <w:t>1</w:t>
    </w:r>
    <w:r w:rsidRPr="004D54D4">
      <w:fldChar w:fldCharType="end"/>
    </w:r>
    <w:r w:rsidRPr="004D54D4">
      <w:t>/</w:t>
    </w:r>
    <w:r w:rsidRPr="004D54D4">
      <w:fldChar w:fldCharType="begin"/>
    </w:r>
    <w:r w:rsidRPr="004D54D4">
      <w:instrText xml:space="preserve"> NUMPAGES  \* MERGEFORMAT </w:instrText>
    </w:r>
    <w:r w:rsidRPr="004D54D4">
      <w:fldChar w:fldCharType="separate"/>
    </w:r>
    <w:r w:rsidRPr="004D54D4">
      <w:rPr>
        <w:noProof/>
      </w:rPr>
      <w:t>1</w:t>
    </w:r>
    <w:r w:rsidRPr="004D54D4">
      <w:fldChar w:fldCharType="end"/>
    </w:r>
    <w:r w:rsidRPr="004D54D4">
      <w:tab/>
      <w:t>PE</w:t>
    </w:r>
    <w:r w:rsidRPr="004D54D4">
      <w:rPr>
        <w:rStyle w:val="HideTWBExt"/>
      </w:rPr>
      <w:t>&lt;NoPE&gt;</w:t>
    </w:r>
    <w:r w:rsidRPr="004D54D4">
      <w:t>786.992</w:t>
    </w:r>
    <w:r w:rsidRPr="004D54D4">
      <w:rPr>
        <w:rStyle w:val="HideTWBExt"/>
      </w:rPr>
      <w:t>&lt;/NoPE&gt;&lt;Version&gt;</w:t>
    </w:r>
    <w:r w:rsidRPr="004D54D4">
      <w:t>v02-00</w:t>
    </w:r>
    <w:r w:rsidRPr="004D54D4">
      <w:rPr>
        <w:rStyle w:val="HideTWBExt"/>
      </w:rPr>
      <w:t>&lt;/Version&gt;</w:t>
    </w:r>
  </w:p>
  <w:p w14:paraId="366A6351" w14:textId="2583DC0A" w:rsidR="007F187F" w:rsidRPr="004D54D4" w:rsidRDefault="004D54D4" w:rsidP="004D54D4">
    <w:pPr>
      <w:pStyle w:val="EPFooter2"/>
    </w:pPr>
    <w:r w:rsidRPr="004D54D4">
      <w:tab/>
    </w:r>
    <w:r w:rsidRPr="004D54D4">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80EA9" w14:textId="77777777" w:rsidR="004D54D4" w:rsidRPr="004D54D4" w:rsidRDefault="004D54D4" w:rsidP="004D54D4">
    <w:pPr>
      <w:pStyle w:val="EPFooter"/>
    </w:pPr>
    <w:r w:rsidRPr="004D54D4">
      <w:rPr>
        <w:rStyle w:val="HideTWBExt"/>
      </w:rPr>
      <w:t>&lt;</w:t>
    </w:r>
    <w:proofErr w:type="spellStart"/>
    <w:r w:rsidRPr="004D54D4">
      <w:rPr>
        <w:rStyle w:val="HideTWBExt"/>
      </w:rPr>
      <w:t>PathFdR</w:t>
    </w:r>
    <w:proofErr w:type="spellEnd"/>
    <w:r w:rsidRPr="004D54D4">
      <w:rPr>
        <w:rStyle w:val="HideTWBExt"/>
      </w:rPr>
      <w:t>&gt;</w:t>
    </w:r>
    <w:r w:rsidRPr="004D54D4">
      <w:t>PA\1342914EN.docx</w:t>
    </w:r>
    <w:r w:rsidRPr="004D54D4">
      <w:rPr>
        <w:rStyle w:val="HideTWBExt"/>
      </w:rPr>
      <w:t>&lt;/</w:t>
    </w:r>
    <w:proofErr w:type="spellStart"/>
    <w:r w:rsidRPr="004D54D4">
      <w:rPr>
        <w:rStyle w:val="HideTWBExt"/>
      </w:rPr>
      <w:t>PathFdR</w:t>
    </w:r>
    <w:proofErr w:type="spellEnd"/>
    <w:r w:rsidRPr="004D54D4">
      <w:rPr>
        <w:rStyle w:val="HideTWBExt"/>
      </w:rPr>
      <w:t>&gt;</w:t>
    </w:r>
    <w:r w:rsidRPr="004D54D4">
      <w:tab/>
    </w:r>
    <w:r w:rsidRPr="004D54D4">
      <w:tab/>
      <w:t>PE</w:t>
    </w:r>
    <w:r w:rsidRPr="004D54D4">
      <w:rPr>
        <w:rStyle w:val="HideTWBExt"/>
      </w:rPr>
      <w:t>&lt;</w:t>
    </w:r>
    <w:proofErr w:type="spellStart"/>
    <w:r w:rsidRPr="004D54D4">
      <w:rPr>
        <w:rStyle w:val="HideTWBExt"/>
      </w:rPr>
      <w:t>NoPE</w:t>
    </w:r>
    <w:proofErr w:type="spellEnd"/>
    <w:r w:rsidRPr="004D54D4">
      <w:rPr>
        <w:rStyle w:val="HideTWBExt"/>
      </w:rPr>
      <w:t>&gt;</w:t>
    </w:r>
    <w:r w:rsidRPr="004D54D4">
      <w:t>786.992</w:t>
    </w:r>
    <w:r w:rsidRPr="004D54D4">
      <w:rPr>
        <w:rStyle w:val="HideTWBExt"/>
      </w:rPr>
      <w:t>&lt;/</w:t>
    </w:r>
    <w:proofErr w:type="spellStart"/>
    <w:r w:rsidRPr="004D54D4">
      <w:rPr>
        <w:rStyle w:val="HideTWBExt"/>
      </w:rPr>
      <w:t>NoPE</w:t>
    </w:r>
    <w:proofErr w:type="spellEnd"/>
    <w:r w:rsidRPr="004D54D4">
      <w:rPr>
        <w:rStyle w:val="HideTWBExt"/>
      </w:rPr>
      <w:t>&gt;&lt;Version&gt;</w:t>
    </w:r>
    <w:r w:rsidRPr="004D54D4">
      <w:t>v02-00</w:t>
    </w:r>
    <w:r w:rsidRPr="004D54D4">
      <w:rPr>
        <w:rStyle w:val="HideTWBExt"/>
      </w:rPr>
      <w:t>&lt;/Version&gt;</w:t>
    </w:r>
  </w:p>
  <w:p w14:paraId="0D9EB9F2" w14:textId="10B4D846" w:rsidR="007F187F" w:rsidRPr="004D54D4" w:rsidRDefault="004D54D4" w:rsidP="004D54D4">
    <w:pPr>
      <w:pStyle w:val="EPFooter2"/>
    </w:pPr>
    <w:r w:rsidRPr="004D54D4">
      <w:t>EN</w:t>
    </w:r>
    <w:r w:rsidRPr="004D54D4">
      <w:tab/>
    </w:r>
    <w:r w:rsidRPr="004D54D4">
      <w:rPr>
        <w:b w:val="0"/>
        <w:i/>
        <w:color w:val="C0C0C0"/>
        <w:sz w:val="22"/>
      </w:rPr>
      <w:t>United in diversity</w:t>
    </w:r>
    <w:r w:rsidRPr="004D54D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FAEF2" w14:textId="77777777" w:rsidR="00187E46" w:rsidRPr="004D54D4" w:rsidRDefault="00187E46">
      <w:r w:rsidRPr="004D54D4">
        <w:separator/>
      </w:r>
    </w:p>
  </w:footnote>
  <w:footnote w:type="continuationSeparator" w:id="0">
    <w:p w14:paraId="14A16955" w14:textId="77777777" w:rsidR="00187E46" w:rsidRPr="004D54D4" w:rsidRDefault="00187E46">
      <w:r w:rsidRPr="004D54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B605" w14:textId="77777777" w:rsidR="004D54D4" w:rsidRPr="004D54D4" w:rsidRDefault="004D54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D4CFE" w14:textId="77777777" w:rsidR="004D54D4" w:rsidRPr="004D54D4" w:rsidRDefault="004D54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4F4D" w14:textId="77777777" w:rsidR="004D54D4" w:rsidRPr="004D54D4" w:rsidRDefault="004D5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40CA"/>
    <w:multiLevelType w:val="hybridMultilevel"/>
    <w:tmpl w:val="8C46F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10858"/>
    <w:multiLevelType w:val="hybridMultilevel"/>
    <w:tmpl w:val="EB920734"/>
    <w:lvl w:ilvl="0" w:tplc="1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54E3648"/>
    <w:multiLevelType w:val="hybridMultilevel"/>
    <w:tmpl w:val="10B201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2B84020"/>
    <w:multiLevelType w:val="hybridMultilevel"/>
    <w:tmpl w:val="908CF82C"/>
    <w:lvl w:ilvl="0" w:tplc="08090001">
      <w:start w:val="1"/>
      <w:numFmt w:val="bullet"/>
      <w:lvlText w:val=""/>
      <w:lvlJc w:val="left"/>
      <w:pPr>
        <w:ind w:left="646" w:hanging="360"/>
      </w:pPr>
      <w:rPr>
        <w:rFonts w:ascii="Symbol" w:hAnsi="Symbol" w:hint="default"/>
      </w:rPr>
    </w:lvl>
    <w:lvl w:ilvl="1" w:tplc="08090003" w:tentative="1">
      <w:start w:val="1"/>
      <w:numFmt w:val="bullet"/>
      <w:lvlText w:val="o"/>
      <w:lvlJc w:val="left"/>
      <w:pPr>
        <w:ind w:left="1366" w:hanging="360"/>
      </w:pPr>
      <w:rPr>
        <w:rFonts w:ascii="Courier New" w:hAnsi="Courier New" w:cs="Courier New" w:hint="default"/>
      </w:rPr>
    </w:lvl>
    <w:lvl w:ilvl="2" w:tplc="08090005" w:tentative="1">
      <w:start w:val="1"/>
      <w:numFmt w:val="bullet"/>
      <w:lvlText w:val=""/>
      <w:lvlJc w:val="left"/>
      <w:pPr>
        <w:ind w:left="2086" w:hanging="360"/>
      </w:pPr>
      <w:rPr>
        <w:rFonts w:ascii="Wingdings" w:hAnsi="Wingdings" w:hint="default"/>
      </w:rPr>
    </w:lvl>
    <w:lvl w:ilvl="3" w:tplc="08090001" w:tentative="1">
      <w:start w:val="1"/>
      <w:numFmt w:val="bullet"/>
      <w:lvlText w:val=""/>
      <w:lvlJc w:val="left"/>
      <w:pPr>
        <w:ind w:left="2806" w:hanging="360"/>
      </w:pPr>
      <w:rPr>
        <w:rFonts w:ascii="Symbol" w:hAnsi="Symbol" w:hint="default"/>
      </w:rPr>
    </w:lvl>
    <w:lvl w:ilvl="4" w:tplc="08090003" w:tentative="1">
      <w:start w:val="1"/>
      <w:numFmt w:val="bullet"/>
      <w:lvlText w:val="o"/>
      <w:lvlJc w:val="left"/>
      <w:pPr>
        <w:ind w:left="3526" w:hanging="360"/>
      </w:pPr>
      <w:rPr>
        <w:rFonts w:ascii="Courier New" w:hAnsi="Courier New" w:cs="Courier New" w:hint="default"/>
      </w:rPr>
    </w:lvl>
    <w:lvl w:ilvl="5" w:tplc="08090005" w:tentative="1">
      <w:start w:val="1"/>
      <w:numFmt w:val="bullet"/>
      <w:lvlText w:val=""/>
      <w:lvlJc w:val="left"/>
      <w:pPr>
        <w:ind w:left="4246" w:hanging="360"/>
      </w:pPr>
      <w:rPr>
        <w:rFonts w:ascii="Wingdings" w:hAnsi="Wingdings" w:hint="default"/>
      </w:rPr>
    </w:lvl>
    <w:lvl w:ilvl="6" w:tplc="08090001" w:tentative="1">
      <w:start w:val="1"/>
      <w:numFmt w:val="bullet"/>
      <w:lvlText w:val=""/>
      <w:lvlJc w:val="left"/>
      <w:pPr>
        <w:ind w:left="4966" w:hanging="360"/>
      </w:pPr>
      <w:rPr>
        <w:rFonts w:ascii="Symbol" w:hAnsi="Symbol" w:hint="default"/>
      </w:rPr>
    </w:lvl>
    <w:lvl w:ilvl="7" w:tplc="08090003" w:tentative="1">
      <w:start w:val="1"/>
      <w:numFmt w:val="bullet"/>
      <w:lvlText w:val="o"/>
      <w:lvlJc w:val="left"/>
      <w:pPr>
        <w:ind w:left="5686" w:hanging="360"/>
      </w:pPr>
      <w:rPr>
        <w:rFonts w:ascii="Courier New" w:hAnsi="Courier New" w:cs="Courier New" w:hint="default"/>
      </w:rPr>
    </w:lvl>
    <w:lvl w:ilvl="8" w:tplc="08090005" w:tentative="1">
      <w:start w:val="1"/>
      <w:numFmt w:val="bullet"/>
      <w:lvlText w:val=""/>
      <w:lvlJc w:val="left"/>
      <w:pPr>
        <w:ind w:left="6406" w:hanging="360"/>
      </w:pPr>
      <w:rPr>
        <w:rFonts w:ascii="Wingdings" w:hAnsi="Wingdings" w:hint="default"/>
      </w:rPr>
    </w:lvl>
  </w:abstractNum>
  <w:abstractNum w:abstractNumId="4" w15:restartNumberingAfterBreak="0">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D8D614A"/>
    <w:multiLevelType w:val="hybridMultilevel"/>
    <w:tmpl w:val="32C627F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6" w15:restartNumberingAfterBreak="0">
    <w:nsid w:val="1F762FE2"/>
    <w:multiLevelType w:val="hybridMultilevel"/>
    <w:tmpl w:val="565C9D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6182FB4"/>
    <w:multiLevelType w:val="hybridMultilevel"/>
    <w:tmpl w:val="C0D2CE2C"/>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7B46F3A"/>
    <w:multiLevelType w:val="hybridMultilevel"/>
    <w:tmpl w:val="889432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32CC05F9"/>
    <w:multiLevelType w:val="hybridMultilevel"/>
    <w:tmpl w:val="C494E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9C6A50"/>
    <w:multiLevelType w:val="hybridMultilevel"/>
    <w:tmpl w:val="A97CAC8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3261D1"/>
    <w:multiLevelType w:val="hybridMultilevel"/>
    <w:tmpl w:val="939C7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730995"/>
    <w:multiLevelType w:val="hybridMultilevel"/>
    <w:tmpl w:val="B2F0378E"/>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3" w15:restartNumberingAfterBreak="0">
    <w:nsid w:val="5F627466"/>
    <w:multiLevelType w:val="hybridMultilevel"/>
    <w:tmpl w:val="A2AA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746DBE"/>
    <w:multiLevelType w:val="hybridMultilevel"/>
    <w:tmpl w:val="DA2C5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560640"/>
    <w:multiLevelType w:val="hybridMultilevel"/>
    <w:tmpl w:val="C6B6C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0738B5"/>
    <w:multiLevelType w:val="hybridMultilevel"/>
    <w:tmpl w:val="77686FBA"/>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10548369">
    <w:abstractNumId w:val="8"/>
  </w:num>
  <w:num w:numId="2" w16cid:durableId="1810634608">
    <w:abstractNumId w:val="2"/>
  </w:num>
  <w:num w:numId="3" w16cid:durableId="1900632497">
    <w:abstractNumId w:val="2"/>
  </w:num>
  <w:num w:numId="4" w16cid:durableId="715593202">
    <w:abstractNumId w:val="2"/>
  </w:num>
  <w:num w:numId="5" w16cid:durableId="1267687533">
    <w:abstractNumId w:val="2"/>
  </w:num>
  <w:num w:numId="6" w16cid:durableId="1758208796">
    <w:abstractNumId w:val="1"/>
  </w:num>
  <w:num w:numId="7" w16cid:durableId="753865640">
    <w:abstractNumId w:val="12"/>
  </w:num>
  <w:num w:numId="8" w16cid:durableId="1973246331">
    <w:abstractNumId w:val="6"/>
  </w:num>
  <w:num w:numId="9" w16cid:durableId="733355135">
    <w:abstractNumId w:val="15"/>
  </w:num>
  <w:num w:numId="10" w16cid:durableId="383140844">
    <w:abstractNumId w:val="14"/>
  </w:num>
  <w:num w:numId="11" w16cid:durableId="1616523234">
    <w:abstractNumId w:val="9"/>
  </w:num>
  <w:num w:numId="12" w16cid:durableId="684409028">
    <w:abstractNumId w:val="13"/>
  </w:num>
  <w:num w:numId="13" w16cid:durableId="89744216">
    <w:abstractNumId w:val="2"/>
  </w:num>
  <w:num w:numId="14" w16cid:durableId="367028671">
    <w:abstractNumId w:val="3"/>
  </w:num>
  <w:num w:numId="15" w16cid:durableId="2092264932">
    <w:abstractNumId w:val="0"/>
  </w:num>
  <w:num w:numId="16" w16cid:durableId="1648511098">
    <w:abstractNumId w:val="11"/>
  </w:num>
  <w:num w:numId="17" w16cid:durableId="732699653">
    <w:abstractNumId w:val="8"/>
  </w:num>
  <w:num w:numId="18" w16cid:durableId="2009165707">
    <w:abstractNumId w:val="16"/>
  </w:num>
  <w:num w:numId="19" w16cid:durableId="634220811">
    <w:abstractNumId w:val="7"/>
  </w:num>
  <w:num w:numId="20" w16cid:durableId="867139322">
    <w:abstractNumId w:val="1"/>
  </w:num>
  <w:num w:numId="21" w16cid:durableId="1234123013">
    <w:abstractNumId w:val="4"/>
  </w:num>
  <w:num w:numId="22" w16cid:durableId="455568088">
    <w:abstractNumId w:val="5"/>
  </w:num>
  <w:num w:numId="23" w16cid:durableId="20329976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AUTHORMFMNU" w:val=" 2"/>
    <w:docVar w:name="CJMNU" w:val="1"/>
    <w:docVar w:name="CODEMNU" w:val=" 1"/>
    <w:docVar w:name="COM2KEY" w:val="FEMM"/>
    <w:docVar w:name="COMKEY" w:val="FEMM"/>
    <w:docVar w:name="CONTRIBUTIONMNU" w:val=" 1"/>
    <w:docVar w:name="CopyToNetwork" w:val="-1"/>
    <w:docVar w:name="CVA" w:val="1"/>
    <w:docVar w:name="DDATE" w:val="21/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02586 HideTWBInt;}}{\*\rsidtbl \rsid24658\rsid223860\rsid602586\rsid735077\rsid1718133\rsid2892074_x000d__x000a_\rsid3565327\rsid4666813\rsid6641733\rsid7823322\rsid9636012\rsid10377208\rsid11215221\rsid11549030\rsid12154954\rsid12214905\rsid14382809\rsid14424199\rsid14438477\rsid15204470\rsid15285974\rsid15950462\rsid16324206\rsid16662270}{\mmathPr\mmathFont34_x000d__x000a_\mbrkBin0\mbrkBinSub0\msmallFrac0\mdispDef1\mlMargin0\mrMargin0\mdefJc1\mwrapIndent1440\mintLim0\mnaryLim1}{\info{\author DAMIANIDOU Dorothea}{\operator DAMIANIDOU Dorothea}{\creatim\yr2026\mo4\dy21\hr12\min58}{\revtim\yr2026\mo4\dy21\hr12\min58}_x000d__x000a_{\version1}{\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02586\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4438477 \chftnsep _x000d__x000a_\par }}{\*\ftnsepc \ltrpar \pard\plain \ltrpar\ql \li0\ri0\widctlpar\wrapdefault\aspalpha\aspnum\faauto\adjustright\rin0\lin0\itap0 \rtlch\fcs1 \af0\afs20\alang1025 \ltrch\fcs0 \fs24\lang2057\langfe2057\cgrid\langnp2057\langfenp2057 {\rtlch\fcs1 \af0 _x000d__x000a_\ltrch\fcs0 \insrsid14438477 \chftnsepc _x000d__x000a_\par }}{\*\aftnsep \ltrpar \pard\plain \ltrpar\ql \li0\ri0\widctlpar\wrapdefault\aspalpha\aspnum\faauto\adjustright\rin0\lin0\itap0 \rtlch\fcs1 \af0\afs20\alang1025 \ltrch\fcs0 \fs24\lang2057\langfe2057\cgrid\langnp2057\langfenp2057 {\rtlch\fcs1 \af0 _x000d__x000a_\ltrch\fcs0 \insrsid14438477 \chftnsep _x000d__x000a_\par }}{\*\aftnsepc \ltrpar \pard\plain \ltrpar\ql \li0\ri0\widctlpar\wrapdefault\aspalpha\aspnum\faauto\adjustright\rin0\lin0\itap0 \rtlch\fcs1 \af0\afs20\alang1025 \ltrch\fcs0 \fs24\lang2057\langfe2057\cgrid\langnp2057\langfenp2057 {\rtlch\fcs1 \af0 _x000d__x000a_\ltrch\fcs0 \insrsid144384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02586\charrsid1605190 {\*\bkmkstart ReplaceBookmark}#}{\rtlch\fcs1 \af1 \ltrch\fcs0 _x000d__x000a_\cs17\v\f1\fs20\cf15\insrsid602586\charrsid1605190 &gt;&gt;&gt;CVAR@@AmendA}{\rtlch\fcs1 \af0 \ltrch\fcs0 \insrsid602586\charrsid160519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92_x000d__x000a_b2b87dd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55671 HideTWBExt;}{_x000d__x000a_\s18\ql \li0\ri0\sa120\nowidctlpar\wrapdefault\aspalpha\aspnum\faauto\adjustright\rin0\lin0\itap0 \rtlch\fcs1 \af0\afs20\alang1025 \ltrch\fcs0 \fs24\lang2057\langfe2057\cgrid\langnp2057\langfenp2057 \sbasedon0 \snext18 \spriority0 \styrsid15355671 _x000d__x000a_Normal6a;}{\s19\ql \li0\ri0\nowidctlpar\wrapdefault\aspalpha\aspnum\faauto\adjustright\rin0\lin0\itap0 \rtlch\fcs1 \af0\afs20\alang1025 \ltrch\fcs0 \b\fs24\lang2057\langfe2057\cgrid\langnp2057\langfenp2057 \sbasedon0 \snext19 \spriority0 \styrsid15355671 _x000d__x000a_NormalBold;}{\*\cs20 \additive \v\f1\fs20\cf15 \spriority0 \styrsid15355671 HideTWBInt;}{\s21\qr \li0\ri0\sb240\sa240\nowidctlpar\wrapdefault\aspalpha\aspnum\faauto\adjustright\rin0\lin0\itap0 \rtlch\fcs1 \af0\afs20\alang1025 \ltrch\fcs0 _x000d__x000a_\fs24\lang2057\langfe2057\cgrid\langnp2057\langfenp2057 \sbasedon0 \snext21 \spriority0 \styrsid15355671 AmOrLang;}{\s22\qc \li0\ri0\sa240\nowidctlpar\wrapdefault\aspalpha\aspnum\faauto\adjustright\rin0\lin0\itap0 \rtlch\fcs1 \af0\afs20\alang1025 _x000d__x000a_\ltrch\fcs0 \i\fs24\lang2057\langfe2057\cgrid\langnp2057\langfenp2057 \sbasedon0 \snext22 \spriority0 \styrsid1535567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355671 AmNumberTabs;}{\s24\ql \li0\ri0\sb240\nowidctlpar\wrapdefault\aspalpha\aspnum\faauto\adjustright\rin0\lin0\itap0 \rtlch\fcs1 _x000d__x000a_\af0\afs20\alang1025 \ltrch\fcs0 \b\fs24\lang2057\langfe2057\cgrid\langnp2057\langfenp2057 \sbasedon0 \snext24 \spriority0 \styrsid15355671 NormalBold12b;}}{\*\rsidtbl \rsid24658\rsid223860\rsid735077\rsid1718133\rsid2892074\rsid3565327\rsid4666813_x000d__x000a_\rsid6641733\rsid7823322\rsid9636012\rsid10377208\rsid11215221\rsid11549030\rsid12154954\rsid12799669\rsid14382809\rsid14424199\rsid15204470\rsid15285974\rsid15355671\rsid15950462\rsid16324206\rsid16662270\rsid16677103}{\mmathPr\mmathFont34\mbrkBin0_x000d__x000a_\mbrkBinSub0\msmallFrac0\mdispDef1\mlMargin0\mrMargin0\mdefJc1\mwrapIndent1440\mintLim0\mnaryLim1}{\info{\author DAMIANIDOU Dorothea}{\operator DAMIANIDOU Dorothea}{\creatim\yr2026\mo4\dy15\hr13\min4}{\revtim\yr2026\mo4\dy15\hr13\min4}{\version1}_x000d__x000a_{\edmins0}{\nofpages1}{\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5567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677103 \chftnsep _x000d__x000a_\par }}{\*\ftnsepc \ltrpar \pard\plain \ltrpar\ql \li0\ri0\widctlpar\wrapdefault\aspalpha\aspnum\faauto\adjustright\rin0\lin0\itap0 \rtlch\fcs1 \af0\afs20\alang1025 \ltrch\fcs0 \fs24\lang2057\langfe2057\cgrid\langnp2057\langfenp2057 {\rtlch\fcs1 \af0 _x000d__x000a_\ltrch\fcs0 \insrsid16677103 \chftnsepc _x000d__x000a_\par }}{\*\aftnsep \ltrpar \pard\plain \ltrpar\ql \li0\ri0\widctlpar\wrapdefault\aspalpha\aspnum\faauto\adjustright\rin0\lin0\itap0 \rtlch\fcs1 \af0\afs20\alang1025 \ltrch\fcs0 \fs24\lang2057\langfe2057\cgrid\langnp2057\langfenp2057 {\rtlch\fcs1 \af0 _x000d__x000a_\ltrch\fcs0 \insrsid16677103 \chftnsep _x000d__x000a_\par }}{\*\aftnsepc \ltrpar \pard\plain \ltrpar\ql \li0\ri0\widctlpar\wrapdefault\aspalpha\aspnum\faauto\adjustright\rin0\lin0\itap0 \rtlch\fcs1 \af0\afs20\alang1025 \ltrch\fcs0 \fs24\lang2057\langfe2057\cgrid\langnp2057\langfenp2057 {\rtlch\fcs1 \af0 _x000d__x000a_\ltrch\fcs0 \insrsid166771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5355671\charrsid8656093 {\*\bkmkstart restartA}_x000d__x000a_\hich\af1\dbch\af31501\loch\f1 &lt;AmendA&gt;}{\rtlch\fcs1 \af0 \ltrch\fcs0 \insrsid15355671\charrsid8656093 Amendment\tab \tab }{\rtlch\fcs1 \af0 \ltrch\fcs0 _x000d__x000a_\cs17\b0\v\fs20\cf9\lang1024\langfe1024\loch\af1\hich\af1\dbch\af31501\noproof\insrsid15355671\charrsid8656093 \hich\af1\dbch\af31501\loch\f1 &lt;NumAmA&gt;}{\rtlch\fcs1 \af0 \ltrch\fcs0 \insrsid15355671\charrsid8656093 #}{\rtlch\fcs1 \af1 \ltrch\fcs0 _x000d__x000a_\cs20\v\f1\fs20\cf15\insrsid15355671\charrsid8656093 ENMIENDA@NRAM@}{\rtlch\fcs1 \af0 \ltrch\fcs0 \insrsid15355671\charrsid8656093 #}{\rtlch\fcs1 \af0 \ltrch\fcs0 _x000d__x000a_\cs17\b0\v\fs20\cf9\lang1024\langfe1024\loch\af1\hich\af1\dbch\af31501\noproof\insrsid15355671\charrsid8656093 \hich\af1\dbch\af31501\loch\f1 &lt;/NumAmA&gt;}{\rtlch\fcs1 \af0 \ltrch\fcs0 \insrsid15355671\charrsid8656093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5355671\charrsid8656093 \hich\af1\dbch\af31501\loch\f1 &lt;DocAmend&gt;}{\rtlch\fcs1 \af0 \ltrch\fcs0 \insrsid15355671\charrsid8656093 _x000d__x000a_Draft legislative resolution}{\rtlch\fcs1 \af0 \ltrch\fcs0 \cs17\b0\v\fs20\cf9\lang1024\langfe1024\loch\af1\hich\af1\dbch\af31501\noproof\insrsid15355671\charrsid8656093 \hich\af1\dbch\af31501\loch\f1 &lt;/DocAmend&gt;}{\rtlch\fcs1 \af0 \ltrch\fcs0 _x000d__x000a_\insrsid15355671\charrsid8656093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5355671\charrsid8656093 \hich\af1\dbch\af31501\loch\f1 &lt;Article&gt;}{\rtlch\fcs1 \af0 \ltrch\fcs0 \cf10\insrsid15355671\charrsid8656093 \u9668\'3f}{_x000d__x000a_\rtlch\fcs1 \af0 \ltrch\fcs0 \insrsid15355671\charrsid8656093 #}{\rtlch\fcs1 \af1 \ltrch\fcs0 \cs20\v\f1\fs20\cf15\insrsid15355671\charrsid8656093 TVTRESPART@RESPART@}{\rtlch\fcs1 \af0 \ltrch\fcs0 \insrsid15355671\charrsid8656093 #}{\rtlch\fcs1 \af0 _x000d__x000a_\ltrch\fcs0 \cf10\insrsid15355671\charrsid8656093 \u9658\'3f}{\rtlch\fcs1 \af0 \ltrch\fcs0 \cs17\b0\v\fs20\cf9\lang1024\langfe1024\loch\af1\hich\af1\dbch\af31501\noproof\insrsid15355671\charrsid8656093 \hich\af1\dbch\af31501\loch\f1 &lt;/Article&gt;}{_x000d__x000a_\rtlch\fcs1 \af0 \ltrch\fcs0 \insrsid15355671\charrsid8656093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355671\charrsid8656093 \cell }\pard\plain \ltrpar\ql \li0\ri0\widctlpar\intbl\wrapdefault\aspalpha\aspnum\faauto\adjustright\rin0\lin0 \rtlch\fcs1 _x000d__x000a_\af0\afs20\alang1025 \ltrch\fcs0 \fs24\lang2057\langfe2057\cgrid\langnp2057\langfenp2057 {\rtlch\fcs1 \af0 \ltrch\fcs0 \insrsid15355671\charrsid8656093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5355671\charrsid8656093 Draft legislative resolution\cell Amendment\cell }\pard\plain \ltrpar\ql \li0\ri0\widctlpar\intbl\wrapdefault\aspalpha\aspnum\faauto\adjustright\rin0\lin0 \rtlch\fcs1 \af0\afs20\alang1025 _x000d__x000a_\ltrch\fcs0 \fs24\lang2057\langfe2057\cgrid\langnp2057\langfenp2057 {\rtlch\fcs1 \af0 \ltrch\fcs0 \insrsid15355671\charrsid8656093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355671\charrsid8656093 ##\cell ##}{\rtlch\fcs1 \af0\afs24 \ltrch\fcs0 \insrsid15355671\charrsid8656093 \cell }\pard\plain \ltrpar\ql \li0\ri0\widctlpar\intbl\wrapdefault\aspalpha\aspnum\faauto\adjustright\rin0\lin0 \rtlch\fcs1 _x000d__x000a_\af0\afs20\alang1025 \ltrch\fcs0 \fs24\lang2057\langfe2057\cgrid\langnp2057\langfenp2057 {\rtlch\fcs1 \af0 \ltrch\fcs0 \insrsid15355671\charrsid8656093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5355671\charrsid8656093 Or. }{\rtlch\fcs1 \af0 \ltrch\fcs0 \cs17\v\fs20\cf9\lang1024\langfe1024\loch\af1\hich\af1\dbch\af31501\noproof\insrsid15355671\charrsid8656093 \hich\af1\dbch\af31501\loch\f1 &lt;Original&gt;}{\rtlch\fcs1 \af0 \ltrch\fcs0 _x000d__x000a_\insrsid15355671\charrsid8656093 #}{\rtlch\fcs1 \af1 \ltrch\fcs0 \cs20\v\f1\fs20\cf15\insrsid15355671\charrsid8656093 MNU[OPTORLANG][ORLANGMORE]@CHOICE@AMPLURMNU}{\rtlch\fcs1 \af0 \ltrch\fcs0 \insrsid15355671\charrsid8656093 #}{\rtlch\fcs1 \af0 _x000d__x000a_\ltrch\fcs0 \cs17\v\fs20\cf9\lang1024\langfe1024\loch\af1\hich\af1\dbch\af31501\noproof\insrsid15355671\charrsid8656093 \hich\af1\dbch\af31501\loch\f1 &lt;/Original&gt;}{\rtlch\fcs1 \af0 \ltrch\fcs0 \insrsid15355671\charrsid865609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355671\charrsid865609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c_x000d__x000a_feaec7c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545 HideTWBExt;}{_x000d__x000a_\s18\ql \li0\ri0\sa120\nowidctlpar\wrapdefault\aspalpha\aspnum\faauto\adjustright\rin0\lin0\itap0 \rtlch\fcs1 \af0\afs20\alang1025 \ltrch\fcs0 \fs24\lang2057\langfe2057\cgrid\langnp2057\langfenp2057 \sbasedon0 \snext18 \spriority0 \styrsid1520545 _x000d__x000a_Normal6a;}{\s19\ql \li0\ri0\nowidctlpar\wrapdefault\aspalpha\aspnum\faauto\adjustright\rin0\lin0\itap0 \rtlch\fcs1 \af0\afs20\alang1025 \ltrch\fcs0 \b\fs24\lang2057\langfe2057\cgrid\langnp2057\langfenp2057 \sbasedon0 \snext19 \spriority0 \styrsid1520545 _x000d__x000a_NormalBold;}{\s20\ql \li0\ri0\sa240\nowidctlpar\wrapdefault\aspalpha\aspnum\faauto\adjustright\rin0\lin0\itap0 \rtlch\fcs1 \af0\afs20\alang1025 \ltrch\fcs0 \i\fs24\lang2057\langfe2057\cgrid\langnp2057\langfenp2057 _x000d__x000a_\sbasedon0 \snext20 \spriority0 \styrsid1520545 AmJustText;}{\s21\qc \li0\ri0\sb240\sa240\nowidctlpar\wrapdefault\aspalpha\aspnum\faauto\adjustright\rin0\lin0\itap0 \rtlch\fcs1 \af0\afs20\alang1025 \ltrch\fcs0 _x000d__x000a_\i\fs24\lang2057\langfe2057\cgrid\langnp2057\langfenp2057 \sbasedon0 \snext21 \spriority0 \styrsid1520545 AmCrossRef;}{\*\cs22 \additive \v\f1\fs20\cf15 \spriority0 \styrsid1520545 HideTWBInt;}{_x000d__x000a_\s23\qc \li0\ri0\sb240\sa240\keepn\nowidctlpar\wrapdefault\aspalpha\aspnum\faauto\adjustright\rin0\lin0\itap0 \rtlch\fcs1 \af0\afs20\alang1025 \ltrch\fcs0 \i\fs24\lang2057\langfe2057\cgrid\langnp2057\langfenp2057 _x000d__x000a_\sbasedon0 \snext20 \spriority0 \styrsid1520545 AmJustTitle;}{\s24\qr \li0\ri0\sb240\sa240\nowidctlpar\wrapdefault\aspalpha\aspnum\faauto\adjustright\rin0\lin0\itap0 \rtlch\fcs1 \af0\afs20\alang1025 \ltrch\fcs0 _x000d__x000a_\fs24\lang2057\langfe2057\cgrid\langnp2057\langfenp2057 \sbasedon0 \snext24 \spriority0 \styrsid1520545 AmOrLang;}{\s25\qc \li0\ri0\sa240\nowidctlpar\wrapdefault\aspalpha\aspnum\faauto\adjustright\rin0\lin0\itap0 \rtlch\fcs1 \af0\afs20\alang1025 _x000d__x000a_\ltrch\fcs0 \i\fs24\lang2057\langfe2057\cgrid\langnp2057\langfenp2057 \sbasedon0 \snext25 \spriority0 \styrsid15205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545 AmNumberTabs;}{\s27\ql \li0\ri0\sb240\nowidctlpar\wrapdefault\aspalpha\aspnum\faauto\adjustright\rin0\lin0\itap0 \rtlch\fcs1 _x000d__x000a_\af0\afs20\alang1025 \ltrch\fcs0 \b\fs24\lang2057\langfe2057\cgrid\langnp2057\langfenp2057 \sbasedon0 \snext27 \spriority0 \styrsid1520545 NormalBold12b;}}{\*\rsidtbl \rsid24658\rsid223860\rsid735077\rsid1520545\rsid1718133\rsid2892074\rsid3565327_x000d__x000a_\rsid4666813\rsid6046110\rsid6641733\rsid7823322\rsid9636012\rsid10377208\rsid11215221\rsid11549030\rsid12154954\rsid12799669\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4\dy15\hr13\min4}{\revtim\yr2026\mo4\dy15\hr13\min4}{\version1}_x000d__x000a_{\edmins0}{\nofpages1}{\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54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046110 \chftnsep _x000d__x000a_\par }}{\*\ftnsepc \ltrpar \pard\plain \ltrpar\ql \li0\ri0\widctlpar\wrapdefault\aspalpha\aspnum\faauto\adjustright\rin0\lin0\itap0 \rtlch\fcs1 \af0\afs20\alang1025 \ltrch\fcs0 \fs24\lang2057\langfe2057\cgrid\langnp2057\langfenp2057 {\rtlch\fcs1 \af0 _x000d__x000a_\ltrch\fcs0 \insrsid6046110 \chftnsepc _x000d__x000a_\par }}{\*\aftnsep \ltrpar \pard\plain \ltrpar\ql \li0\ri0\widctlpar\wrapdefault\aspalpha\aspnum\faauto\adjustright\rin0\lin0\itap0 \rtlch\fcs1 \af0\afs20\alang1025 \ltrch\fcs0 \fs24\lang2057\langfe2057\cgrid\langnp2057\langfenp2057 {\rtlch\fcs1 \af0 _x000d__x000a_\ltrch\fcs0 \insrsid6046110 \chftnsep _x000d__x000a_\par }}{\*\aftnsepc \ltrpar \pard\plain \ltrpar\ql \li0\ri0\widctlpar\wrapdefault\aspalpha\aspnum\faauto\adjustright\rin0\lin0\itap0 \rtlch\fcs1 \af0\afs20\alang1025 \ltrch\fcs0 \fs24\lang2057\langfe2057\cgrid\langnp2057\langfenp2057 {\rtlch\fcs1 \af0 _x000d__x000a_\ltrch\fcs0 \insrsid60461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520545\charrsid8656093 {\*\bkmkstart restartB}_x000d__x000a_\hich\af1\dbch\af31501\loch\f1 &lt;AmendB&gt;}{\rtlch\fcs1 \af0 \ltrch\fcs0 \insrsid1520545\charrsid8656093 Amendment\tab \tab }{\rtlch\fcs1 \af0 \ltrch\fcs0 _x000d__x000a_\cs17\b0\v\fs20\cf9\lang1024\langfe1024\loch\af1\hich\af1\dbch\af31501\noproof\insrsid1520545\charrsid8656093 \hich\af1\dbch\af31501\loch\f1 &lt;NumAmB&gt;}{\rtlch\fcs1 \af0 \ltrch\fcs0 \insrsid1520545\charrsid8656093 #}{\rtlch\fcs1 \af1 \ltrch\fcs0 _x000d__x000a_\cs22\v\f1\fs20\cf15\insrsid1520545\charrsid8656093 ENMIENDA@NRAM@}{\rtlch\fcs1 \af0 \ltrch\fcs0 \insrsid1520545\charrsid8656093 #}{\rtlch\fcs1 \af0 \ltrch\fcs0 _x000d__x000a_\cs17\b0\v\fs20\cf9\lang1024\langfe1024\loch\af1\hich\af1\dbch\af31501\noproof\insrsid1520545\charrsid8656093 \hich\af1\dbch\af31501\loch\f1 &lt;/NumAmB&gt;}{\rtlch\fcs1 \af0 \ltrch\fcs0 \insrsid1520545\charrsid8656093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520545\charrsid8656093 \hich\af1\dbch\af31501\loch\f1 &lt;DocAmend&gt;}{\rtlch\fcs1 \af0 \ltrch\fcs0 \insrsid1520545\charrsid8656093 #}{_x000d__x000a_\rtlch\fcs1 \af1 \ltrch\fcs0 \cs22\v\f1\fs20\cf15\insrsid1520545\charrsid8656093 MNU[OPTPROPOSALCOD][OPTPROPOSALCNS][OPTPROPOSALNLE][OPTPROPOSALINL]@CHOICE@CODEMNU}{\rtlch\fcs1 \af0 \ltrch\fcs0 \insrsid1520545\charrsid8656093 ##}{\rtlch\fcs1 \af1 _x000d__x000a_\ltrch\fcs0 \cs22\v\f1\fs20\cf15\insrsid1520545\charrsid8656093 MNU[AMACTYES][NOTAPP]@CHOICE@AMACTMNU}{\rtlch\fcs1 \af0 \ltrch\fcs0 \insrsid1520545\charrsid8656093 #}{\rtlch\fcs1 \af0 \ltrch\fcs0 _x000d__x000a_\cs17\b0\v\fs20\cf9\lang1024\langfe1024\loch\af1\hich\af1\dbch\af31501\noproof\insrsid1520545\charrsid8656093 \hich\af1\dbch\af31501\loch\f1 &lt;/DocAmend&gt;}{\rtlch\fcs1 \af0 \ltrch\fcs0 \insrsid1520545\charrsid8656093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520545\charrsid8656093 \hich\af1\dbch\af31501\loch\f1 &lt;Article&gt;}{\rtlch\fcs1 \af0 \ltrch\fcs0 \insrsid1520545\charrsid8656093 #}{\rtlch\fcs1 \af1 _x000d__x000a_\ltrch\fcs0 \cs22\v\f1\fs20\cf15\insrsid1520545\charrsid8656093 MNU[AMACTPARTYES][AMACTPARTNO]@CHOICE@AMACTMNU}{\rtlch\fcs1 \af0 \ltrch\fcs0 \insrsid1520545\charrsid8656093 #}{\rtlch\fcs1 \af0 \ltrch\fcs0 _x000d__x000a_\cs17\b0\v\fs20\cf9\lang1024\langfe1024\loch\af1\hich\af1\dbch\af31501\noproof\insrsid1520545\charrsid8656093 \hich\af1\dbch\af31501\loch\f1 &lt;/Article&gt;}{\rtlch\fcs1 \af0 \ltrch\fcs0 \insrsid1520545\charrsid8656093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520545\charrsid8656093 \hich\af1\dbch\af31501\loch\f1 &lt;DocAmend2&gt;&lt;OptDel&gt;}{\rtlch\fcs1 \af0 \ltrch\fcs0 \insrsid1520545\charrsid8656093 #}{\rtlch\fcs1 \af1 _x000d__x000a_\ltrch\fcs0 \cs22\v\f1\fs20\cf15\insrsid1520545\charrsid8656093 MNU[OPTNRACTYES][NOTAPP]@CHOICE@AMACTMNU}{\rtlch\fcs1 \af0 \ltrch\fcs0 \insrsid1520545\charrsid8656093 #}{\rtlch\fcs1 \af0 \ltrch\fcs0 _x000d__x000a_\cs17\v\fs20\cf9\lang1024\langfe1024\loch\af1\hich\af1\dbch\af31501\noproof\insrsid1520545\charrsid8656093 \hich\af1\dbch\af31501\loch\f1 &lt;/OptDel&gt;&lt;/DocAmend2&gt;}{\rtlch\fcs1 \af0 \ltrch\fcs0 \insrsid1520545\charrsid8656093 _x000d__x000a_\par }\pard \ltrpar\ql \li0\ri0\widctlpar\wrapdefault\aspalpha\aspnum\faauto\adjustright\rin0\lin0\itap0\pararsid14374628 {\rtlch\fcs1 \af0 \ltrch\fcs0 \cs17\v\fs20\cf9\lang1024\langfe1024\loch\af1\hich\af1\dbch\af31501\noproof\insrsid1520545\charrsid8656093 _x000d__x000a_\hich\af1\dbch\af31501\loch\f1 &lt;Article2&gt;&lt;OptDel&gt;}{\rtlch\fcs1 \af0 \ltrch\fcs0 \insrsid1520545\charrsid8656093 #}{\rtlch\fcs1 \af1 \ltrch\fcs0 \cs22\v\f1\fs20\cf15\insrsid1520545\charrsid8656093 MNU[OPTACTPARTYES][NOTAPP]@CHOICE@AMACTMNU}{\rtlch\fcs1 _x000d__x000a_\af0 \ltrch\fcs0 \insrsid1520545\charrsid8656093 #}{\rtlch\fcs1 \af0 \ltrch\fcs0 \cs17\v\fs20\cf9\lang1024\langfe1024\loch\af1\hich\af1\dbch\af31501\noproof\insrsid1520545\charrsid8656093 \hich\af1\dbch\af31501\loch\f1 &lt;/OptDel&gt;&lt;/Article2&gt;}{\rtlch\fcs1 _x000d__x000a_\af0 \ltrch\fcs0 \insrsid1520545\charrsid8656093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20545\charrsid8656093 \cell }\pard\plain \ltrpar\ql \li0\ri0\widctlpar\intbl\wrapdefault\aspalpha\aspnum\faauto\adjustright\rin0\lin0 \rtlch\fcs1 _x000d__x000a_\af0\afs20\alang1025 \ltrch\fcs0 \fs24\lang2057\langfe2057\cgrid\langnp2057\langfenp2057 {\rtlch\fcs1 \af0 \ltrch\fcs0 \insrsid1520545\charrsid865609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520545\charrsid8656093 #}{\rtlch\fcs1 \af1 \ltrch\fcs0 \cs22\v\f1\fs20\cf15\insrsid1520545\charrsid8656093 MNU[OPTLEFTAMACT][LEFTPROP]@CHOICE@AMACTMNU}{_x000d__x000a_\rtlch\fcs1 \af0 \ltrch\fcs0 \insrsid1520545\charrsid8656093 #\cell Amendment\cell }\pard\plain \ltrpar\ql \li0\ri0\widctlpar\intbl\wrapdefault\aspalpha\aspnum\faauto\adjustright\rin0\lin0 \rtlch\fcs1 \af0\afs20\alang1025 \ltrch\fcs0 _x000d__x000a_\fs24\lang2057\langfe2057\cgrid\langnp2057\langfenp2057 {\rtlch\fcs1 \af0 \ltrch\fcs0 \insrsid1520545\charrsid865609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20545\charrsid8656093 ##\cell ##}{\rtlch\fcs1 \af0\afs24 \ltrch\fcs0 \insrsid1520545\charrsid8656093 \cell }\pard\plain \ltrpar\ql \li0\ri0\widctlpar\intbl\wrapdefault\aspalpha\aspnum\faauto\adjustright\rin0\lin0 \rtlch\fcs1 _x000d__x000a_\af0\afs20\alang1025 \ltrch\fcs0 \fs24\lang2057\langfe2057\cgrid\langnp2057\langfenp2057 {\rtlch\fcs1 \af0 \ltrch\fcs0 \insrsid1520545\charrsid8656093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520545\charrsid8656093 Or. }{\rtlch\fcs1 \af0 \ltrch\fcs0 \cs17\v\fs20\cf9\lang1024\langfe1024\loch\af1\hich\af1\dbch\af31501\noproof\insrsid1520545\charrsid8656093 \hich\af1\dbch\af31501\loch\f1 &lt;Original&gt;}{\rtlch\fcs1 \af0 \ltrch\fcs0 _x000d__x000a_\insrsid1520545\charrsid8656093 #}{\rtlch\fcs1 \af1 \ltrch\fcs0 \cs22\v\f1\fs20\cf15\insrsid1520545\charrsid8656093 MNU[OPTORLANG][ORLANGMORE]@CHOICE@AMPLURMNU}{\rtlch\fcs1 \af0 \ltrch\fcs0 \insrsid1520545\charrsid8656093 #}{\rtlch\fcs1 \af0 \ltrch\fcs0 _x000d__x000a_\cs17\v\fs20\cf9\lang1024\langfe1024\loch\af1\hich\af1\dbch\af31501\noproof\insrsid1520545\charrsid8656093 \hich\af1\dbch\af31501\loch\f1 &lt;/Original&gt;}{\rtlch\fcs1 \af0 \ltrch\fcs0 \insrsid1520545\charrsid8656093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520545\charrsid8656093 \hich\af1\dbch\af31501\loch\f1 &lt;OptDel&gt;}{\rtlch\fcs1 \af0 \ltrch\fcs0 \insrsid1520545\charrsid8656093 #}{_x000d__x000a_\rtlch\fcs1 \af1 \ltrch\fcs0 \cs22\v\f1\fs20\cf15\insrsid1520545\charrsid8656093 MNU[CROSSREFNO][CROSSREFYES]@CHOICE@}{\rtlch\fcs1 \af0 \ltrch\fcs0 \insrsid1520545\charrsid8656093 #}{\rtlch\fcs1 \af0 \ltrch\fcs0 _x000d__x000a_\cs17\i0\v\fs20\cf9\lang1024\langfe1024\loch\af1\hich\af1\dbch\af31501\noproof\insrsid1520545\charrsid8656093 \hich\af1\dbch\af31501\loch\f1 &lt;/OptDel&gt;}{\rtlch\fcs1 \af0 \ltrch\fcs0 \insrsid1520545\charrsid8656093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520545\charrsid8656093 \hich\af1\dbch\af31501\loch\f1 &lt;TitreJust&gt;}{\rtlch\fcs1 \af0 \ltrch\fcs0 \insrsid1520545\charrsid8656093 _x000d__x000a_Justification}{\rtlch\fcs1 \af0 \ltrch\fcs0 \cs17\i0\v\fs20\cf9\lang1024\langfe1024\loch\af1\hich\af1\dbch\af31501\noproof\insrsid1520545\charrsid8656093 \hich\af1\dbch\af31501\loch\f1 &lt;/TitreJust&gt;}{\rtlch\fcs1 \af0 \ltrch\fcs0 _x000d__x000a_\insrsid1520545\charrsid8656093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520545\charrsid8656093 \hich\af1\dbch\af31501\loch\f1 &lt;OptDelPrev&gt;}{\rtlch\fcs1 \af0 \ltrch\fcs0 \insrsid1520545\charrsid8656093 #}{\rtlch\fcs1 \af1 _x000d__x000a_\ltrch\fcs0 \cs22\v\f1\fs20\cf15\insrsid1520545\charrsid8656093 MNU[TEXTJUSTYES][TEXTJUSTNO]@CHOICE@}{\rtlch\fcs1 \af0 \ltrch\fcs0 \insrsid1520545\charrsid8656093 #}{\rtlch\fcs1 \af0 \ltrch\fcs0 _x000d__x000a_\cs17\i0\v\fs20\cf9\lang1024\langfe1024\loch\af1\hich\af1\dbch\af31501\noproof\insrsid1520545\charrsid8656093 \hich\af1\dbch\af31501\loch\f1 &lt;/OptDelPrev&gt;}{\rtlch\fcs1 \af0 \ltrch\fcs0 \insrsid1520545\charrsid865609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20545\charrsid865609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6_x000d__x000a_c0b0c7c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49 HideTWBExt;}{_x000d__x000a_\s18\ql \li0\ri0\sa120\nowidctlpar\wrapdefault\aspalpha\aspnum\faauto\adjustright\rin0\lin0\itap0 \rtlch\fcs1 \af0\afs20\alang1025 \ltrch\fcs0 \fs24\lang2057\langfe2057\cgrid\langnp2057\langfenp2057 \sbasedon0 \snext18 \spriority0 \styrsid5549 Normal6a;}{_x000d__x000a_\s19\ql \li0\ri0\nowidctlpar\wrapdefault\aspalpha\aspnum\faauto\adjustright\rin0\lin0\itap0 \rtlch\fcs1 \af0\afs20\alang1025 \ltrch\fcs0 \b\fs24\lang2057\langfe2057\cgrid\langnp2057\langfenp2057 \sbasedon0 \snext19 \spriority0 \styrsid5549 NormalBold;}{_x000d__x000a_\s20\ql \li0\ri0\sa240\nowidctlpar\wrapdefault\aspalpha\aspnum\faauto\adjustright\rin0\lin0\itap0 \rtlch\fcs1 \af0\afs20\alang1025 \ltrch\fcs0 \i\fs24\lang2057\langfe2057\cgrid\langnp2057\langfenp2057 \sbasedon0 \snext20 \spriority0 \styrsid5549 _x000d__x000a_AmJustText;}{\s21\qc \li0\ri0\sb240\sa240\nowidctlpar\wrapdefault\aspalpha\aspnum\faauto\adjustright\rin0\lin0\itap0 \rtlch\fcs1 \af0\afs20\alang1025 \ltrch\fcs0 \i\fs24\lang2057\langfe2057\cgrid\langnp2057\langfenp2057 _x000d__x000a_\sbasedon0 \snext21 \spriority0 \styrsid5549 AmCrossRef;}{\*\cs22 \additive \v\f1\fs20\cf15 \spriority0 \styrsid5549 HideTWBInt;}{\s23\qc \li0\ri0\sb240\sa240\keepn\nowidctlpar\wrapdefault\aspalpha\aspnum\faauto\adjustright\rin0\lin0\itap0 \rtlch\fcs1 _x000d__x000a_\af0\afs20\alang1025 \ltrch\fcs0 \i\fs24\lang2057\langfe2057\cgrid\langnp2057\langfenp2057 \sbasedon0 \snext20 \spriority0 \styrsid5549 AmJustTitle;}{\s24\qr \li0\ri0\sb240\sa240\nowidctlpar\wrapdefault\aspalpha\aspnum\faauto\adjustright\rin0\lin0\itap0 _x000d__x000a_\rtlch\fcs1 \af0\afs20\alang1025 \ltrch\fcs0 \fs24\lang2057\langfe2057\cgrid\langnp2057\langfenp2057 \sbasedon0 \snext24 \spriority0 \styrsid5549 AmOrLang;}{\s25\qc \li0\ri0\sa240\nowidctlpar\wrapdefault\aspalpha\aspnum\faauto\adjustright\rin0\lin0\itap0 _x000d__x000a_\rtlch\fcs1 \af0\afs20\alang1025 \ltrch\fcs0 \i\fs24\lang2057\langfe2057\cgrid\langnp2057\langfenp2057 \sbasedon0 \snext25 \spriority0 \styrsid55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49 AmNumberTabs;}{\s27\ql \li0\ri0\sb240\nowidctlpar\wrapdefault\aspalpha\aspnum\faauto\adjustright\rin0\lin0\itap0 \rtlch\fcs1 _x000d__x000a_\af0\afs20\alang1025 \ltrch\fcs0 \b\fs24\lang2057\langfe2057\cgrid\langnp2057\langfenp2057 \sbasedon0 \snext27 \spriority0 \styrsid5549 NormalBold12b;}}{\*\rsidtbl \rsid5549\rsid24658\rsid223860\rsid735077\rsid1718133\rsid2892074\rsid3565327\rsid4666813_x000d__x000a_\rsid6641733\rsid7823322\rsid9006124\rsid9636012\rsid10377208\rsid11215221\rsid11549030\rsid12154954\rsid12214905\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6\mo4\dy21\hr12\min58}{\revtim\yr2026\mo4\dy21\hr12\min58}{\version1}{\edmins0}_x000d__x000a_{\nofpages1}{\nofwords109}{\nofchars623}{\nofcharsws7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49\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9006124 \chftnsep _x000d__x000a_\par }}{\*\ftnsepc \ltrpar \pard\plain \ltrpar\ql \li0\ri0\widctlpar\wrapdefault\aspalpha\aspnum\faauto\adjustright\rin0\lin0\itap0 \rtlch\fcs1 \af0\afs20\alang1025 \ltrch\fcs0 \fs24\lang2057\langfe2057\cgrid\langnp2057\langfenp2057 {\rtlch\fcs1 \af0 _x000d__x000a_\ltrch\fcs0 \insrsid9006124 \chftnsepc _x000d__x000a_\par }}{\*\aftnsep \ltrpar \pard\plain \ltrpar\ql \li0\ri0\widctlpar\wrapdefault\aspalpha\aspnum\faauto\adjustright\rin0\lin0\itap0 \rtlch\fcs1 \af0\afs20\alang1025 \ltrch\fcs0 \fs24\lang2057\langfe2057\cgrid\langnp2057\langfenp2057 {\rtlch\fcs1 \af0 _x000d__x000a_\ltrch\fcs0 \insrsid9006124 \chftnsep _x000d__x000a_\par }}{\*\aftnsepc \ltrpar \pard\plain \ltrpar\ql \li0\ri0\widctlpar\wrapdefault\aspalpha\aspnum\faauto\adjustright\rin0\lin0\itap0 \rtlch\fcs1 \af0\afs20\alang1025 \ltrch\fcs0 \fs24\lang2057\langfe2057\cgrid\langnp2057\langfenp2057 {\rtlch\fcs1 \af0 _x000d__x000a_\ltrch\fcs0 \insrsid900612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5549\charrsid1605190 {\*\bkmkstart restart}_x000d__x000a_\hich\af1\dbch\af31501\loch\f1 &lt;}{\rtlch\fcs1 \af0 \ltrch\fcs0 \cs17\b0\v\fs20\cf9\lang1024\langfe1024\loch\af1\hich\af1\dbch\af31501\noproof\insrsid5549 \hich\af1\dbch\af31501\loch\f1 Amend}{\rtlch\fcs1 \af0 \ltrch\fcs0 _x000d__x000a_\cs17\b0\v\fs20\cf9\lang1024\langfe1024\loch\af1\hich\af1\dbch\af31501\noproof\insrsid5549\charrsid1605190 \hich\af1\dbch\af31501\loch\f1 &gt;}{\rtlch\fcs1 \af0 \ltrch\fcs0 \insrsid5549\charrsid1605190 Amendment\tab \tab }{\rtlch\fcs1 \af0 \ltrch\fcs0 _x000d__x000a_\cs17\b0\v\fs20\cf9\lang1024\langfe1024\loch\af1\hich\af1\dbch\af31501\noproof\insrsid5549\charrsid1605190 \hich\af1\dbch\af31501\loch\f1 &lt;}{\rtlch\fcs1 \af0 \ltrch\fcs0 _x000d__x000a_\cs17\b0\v\fs20\cf9\lang1024\langfe1024\loch\af1\hich\af1\dbch\af31501\noproof\insrsid5549 \hich\af1\dbch\af31501\loch\f1 NumAm&gt;}{\rtlch\fcs1 \af0 \ltrch\fcs0 \insrsid5549\charrsid1605190 #}{\rtlch\fcs1 \af1 \ltrch\fcs0 _x000d__x000a_\cs22\v\f1\fs20\cf15\insrsid5549\charrsid1605190 ENMIENDA@NRAM@}{\rtlch\fcs1 \af0 \ltrch\fcs0 \insrsid5549\charrsid1605190 #}{\rtlch\fcs1 \af0 \ltrch\fcs0 _x000d__x000a_\cs17\b0\v\fs20\cf9\lang1024\langfe1024\loch\af1\hich\af1\dbch\af31501\noproof\insrsid5549\charrsid1605190 \hich\af1\dbch\af31501\loch\f1 &lt;/}{\rtlch\fcs1 \af0 \ltrch\fcs0 _x000d__x000a_\cs17\b0\v\fs20\cf9\lang1024\langfe1024\loch\af1\hich\af1\dbch\af31501\noproof\insrsid5549 \hich\af1\dbch\af31501\loch\f1 NumAm&gt;}{\rtlch\fcs1 \af0 \ltrch\fcs0 \insrsid5549\charrsid1605190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5549\charrsid1605190 \hich\af1\dbch\af31501\loch\f1 &lt;DocAmend&gt;}{\rtlch\fcs1 \af0 \ltrch\fcs0 \insrsid5549\charrsid1605190 #}{\rtlch\fcs1 _x000d__x000a_\af1 \ltrch\fcs0 \cs22\v\f1\fs20\cf15\insrsid5549\charrsid1605190 MNU[OPTPROPOSALCOD][OPTPROPOSALCNS][OPTPROPOSALNLE][OPTPROPOSALINL]@CHOICE@CODEMNU}{\rtlch\fcs1 \af0 \ltrch\fcs0 \insrsid5549\charrsid1605190 ##}{\rtlch\fcs1 \af1 \ltrch\fcs0 _x000d__x000a_\cs22\v\f1\fs20\cf15\insrsid5549\charrsid1605190 MNU[AMACTYES][NOTAPP]@CHOICE@AMACTMNU}{\rtlch\fcs1 \af0 \ltrch\fcs0 \insrsid5549\charrsid1605190 #}{\rtlch\fcs1 \af0 \ltrch\fcs0 _x000d__x000a_\cs17\b0\v\fs20\cf9\lang1024\langfe1024\loch\af1\hich\af1\dbch\af31501\noproof\insrsid5549\charrsid1605190 \hich\af1\dbch\af31501\loch\f1 &lt;/DocAmend&gt;}{\rtlch\fcs1 \af0 \ltrch\fcs0 \insrsid5549\charrsid1605190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5549\charrsid1605190 \hich\af1\dbch\af31501\loch\f1 &lt;Article&gt;}{\rtlch\fcs1 \af0 \ltrch\fcs0 \insrsid5549\charrsid1605190 #}{\rtlch\fcs1 \af1 _x000d__x000a_\ltrch\fcs0 \cs22\v\f1\fs20\cf15\insrsid5549\charrsid1605190 MNU[AMACTPARTYES][AMACTPARTNO]@CHOICE@AMACTMNU}{\rtlch\fcs1 \af0 \ltrch\fcs0 \insrsid5549\charrsid1605190 #}{\rtlch\fcs1 \af0 \ltrch\fcs0 _x000d__x000a_\cs17\b0\v\fs20\cf9\lang1024\langfe1024\loch\af1\hich\af1\dbch\af31501\noproof\insrsid5549\charrsid1605190 \hich\af1\dbch\af31501\loch\f1 &lt;/Article&gt;}{\rtlch\fcs1 \af0 \ltrch\fcs0 \insrsid5549\charrsid1605190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5549\charrsid1605190 \hich\af1\dbch\af31501\loch\f1 &lt;DocAmend2&gt;&lt;OptDel&gt;}{\rtlch\fcs1 \af0 \ltrch\fcs0 \insrsid5549\charrsid1605190 #}{\rtlch\fcs1 \af1 _x000d__x000a_\ltrch\fcs0 \cs22\v\f1\fs20\cf15\insrsid5549\charrsid1605190 MNU[OPTNRACTYES][NOTAPP]@CHOICE@AMACTMNU}{\rtlch\fcs1 \af0 \ltrch\fcs0 \insrsid5549\charrsid1605190 #}{\rtlch\fcs1 \af0 \ltrch\fcs0 _x000d__x000a_\cs17\v\fs20\cf9\lang1024\langfe1024\loch\af1\hich\af1\dbch\af31501\noproof\insrsid5549\charrsid1605190 \hich\af1\dbch\af31501\loch\f1 &lt;/OptDel&gt;&lt;/DocAmend2&gt;}{\rtlch\fcs1 \af0 \ltrch\fcs0 \insrsid5549\charrsid1605190 _x000d__x000a_\par }\pard \ltrpar\ql \li0\ri0\widctlpar\wrapdefault\aspalpha\aspnum\faauto\adjustright\rin0\lin0\itap0\pararsid14374628 {\rtlch\fcs1 \af0 \ltrch\fcs0 \cs17\v\fs20\cf9\lang1024\langfe1024\loch\af1\hich\af1\dbch\af31501\noproof\insrsid5549\charrsid1605190 _x000d__x000a_\hich\af1\dbch\af31501\loch\f1 &lt;Article2&gt;&lt;OptDel&gt;}{\rtlch\fcs1 \af0 \ltrch\fcs0 \insrsid5549\charrsid1605190 #}{\rtlch\fcs1 \af1 \ltrch\fcs0 \cs22\v\f1\fs20\cf15\insrsid5549\charrsid1605190 MNU[OPTACTPARTYES][NOTAPP]@CHOICE@AMACTMNU}{\rtlch\fcs1 \af0 _x000d__x000a_\ltrch\fcs0 \insrsid5549\charrsid1605190 #}{\rtlch\fcs1 \af0 \ltrch\fcs0 \cs17\v\fs20\cf9\lang1024\langfe1024\loch\af1\hich\af1\dbch\af31501\noproof\insrsid5549\charrsid1605190 \hich\af1\dbch\af31501\loch\f1 &lt;/OptDel&gt;&lt;/Article2&gt;}{\rtlch\fcs1 \af0 _x000d__x000a_\ltrch\fcs0 \insrsid5549\charrsid1605190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5549\charrsid1605190 \cell }\pard\plain \ltrpar\ql \li0\ri0\widctlpar\intbl\wrapdefault\aspalpha\aspnum\faauto\adjustright\rin0\lin0 \rtlch\fcs1 _x000d__x000a_\af0\afs20\alang1025 \ltrch\fcs0 \fs24\lang2057\langfe2057\cgrid\langnp2057\langfenp2057 {\rtlch\fcs1 \af0 \ltrch\fcs0 \insrsid5549\charrsid160519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5549\charrsid1605190 #}{\rtlch\fcs1 \af1 \ltrch\fcs0 \cs22\v\f1\fs20\cf15\insrsid5549\charrsid1605190 MNU[OPTLEFTAMACT][LEFTPROP]@CHOICE@AMACTMNU}{\rtlch\fcs1 _x000d__x000a_\af0 \ltrch\fcs0 \insrsid5549\charrsid1605190 #\cell Amendment\cell }\pard\plain \ltrpar\ql \li0\ri0\widctlpar\intbl\wrapdefault\aspalpha\aspnum\faauto\adjustright\rin0\lin0 \rtlch\fcs1 \af0\afs20\alang1025 \ltrch\fcs0 _x000d__x000a_\fs24\lang2057\langfe2057\cgrid\langnp2057\langfenp2057 {\rtlch\fcs1 \af0 \ltrch\fcs0 \insrsid5549\charrsid160519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5549\charrsid1605190 ##\cell ##}{\rtlch\fcs1 \af0\afs24 \ltrch\fcs0 \insrsid5549\charrsid1605190 \cell }\pard\plain \ltrpar\ql \li0\ri0\widctlpar\intbl\wrapdefault\aspalpha\aspnum\faauto\adjustright\rin0\lin0 \rtlch\fcs1 \af0\afs20\alang1025 _x000d__x000a_\ltrch\fcs0 \fs24\lang2057\langfe2057\cgrid\langnp2057\langfenp2057 {\rtlch\fcs1 \af0 \ltrch\fcs0 \insrsid5549\charrsid1605190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5549\charrsid1605190 Or. }{\rtlch\fcs1 \af0 \ltrch\fcs0 \cs17\v\fs20\cf9\lang1024\langfe1024\loch\af1\hich\af1\dbch\af31501\noproof\insrsid5549\charrsid1605190 \hich\af1\dbch\af31501\loch\f1 &lt;Original&gt;}{\rtlch\fcs1 \af0 \ltrch\fcs0 _x000d__x000a_\insrsid5549\charrsid1605190 #}{\rtlch\fcs1 \af1 \ltrch\fcs0 \cs22\v\f1\fs20\cf15\insrsid5549\charrsid1605190 MNU[OPTORLANG][ORLANGMORE]@CHOICE@AMPLURMNU}{\rtlch\fcs1 \af0 \ltrch\fcs0 \insrsid5549\charrsid1605190 #}{\rtlch\fcs1 \af0 \ltrch\fcs0 _x000d__x000a_\cs17\v\fs20\cf9\lang1024\langfe1024\loch\af1\hich\af1\dbch\af31501\noproof\insrsid5549\charrsid1605190 \hich\af1\dbch\af31501\loch\f1 &lt;/Original&gt;}{\rtlch\fcs1 \af0 \ltrch\fcs0 \insrsid5549\charrsid1605190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5549\charrsid1605190 \hich\af1\dbch\af31501\loch\f1 &lt;OptDel&gt;}{\rtlch\fcs1 \af0 \ltrch\fcs0 \insrsid5549\charrsid1605190 #}{\rtlch\fcs1 \af1 _x000d__x000a_\ltrch\fcs0 \cs22\v\f1\fs20\cf15\insrsid5549\charrsid1605190 MNU[CROSSREFNO][CROSSREFYES]@CHOICE@}{\rtlch\fcs1 \af0 \ltrch\fcs0 \insrsid5549\charrsid1605190 #}{\rtlch\fcs1 \af0 \ltrch\fcs0 _x000d__x000a_\cs17\i0\v\fs20\cf9\lang1024\langfe1024\loch\af1\hich\af1\dbch\af31501\noproof\insrsid5549\charrsid1605190 \hich\af1\dbch\af31501\loch\f1 &lt;/OptDel&gt;}{\rtlch\fcs1 \af0 \ltrch\fcs0 \insrsid5549\charrsid1605190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5549\charrsid1605190 \hich\af1\dbch\af31501\loch\f1 &lt;TitreJust&gt;}{\rtlch\fcs1 \af0 \ltrch\fcs0 \insrsid5549\charrsid1605190 Justification}{_x000d__x000a_\rtlch\fcs1 \af0 \ltrch\fcs0 \cs17\i0\v\fs20\cf9\lang1024\langfe1024\loch\af1\hich\af1\dbch\af31501\noproof\insrsid5549\charrsid1605190 \hich\af1\dbch\af31501\loch\f1 &lt;/TitreJust&gt;}{\rtlch\fcs1 \af0 \ltrch\fcs0 \insrsid5549\charrsid1605190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5549\charrsid1605190 \hich\af1\dbch\af31501\loch\f1 &lt;OptDelPrev&gt;}{\rtlch\fcs1 \af0 \ltrch\fcs0 \insrsid5549\charrsid1605190 #}{\rtlch\fcs1 \af1 _x000d__x000a_\ltrch\fcs0 \cs22\v\f1\fs20\cf15\insrsid5549\charrsid1605190 MNU[TEXTJUSTYES][TEXTJUSTNO]@CHOICE@}{\rtlch\fcs1 \af0 \ltrch\fcs0 \insrsid5549\charrsid1605190 #}{\rtlch\fcs1 \af0 \ltrch\fcs0 _x000d__x000a_\cs17\i0\v\fs20\cf9\lang1024\langfe1024\loch\af1\hich\af1\dbch\af31501\noproof\insrsid5549\charrsid1605190 \hich\af1\dbch\af31501\loch\f1 &lt;/OptDelPrev&gt;}{\rtlch\fcs1 \af0 \ltrch\fcs0 \insrsid5549\charrsid160519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549\charrsid1605190 \hich\af1\dbch\af31501\loch\f1 &lt;/}{\rtlch\fcs1 \af0 \ltrch\fcs0 _x000d__x000a_\cs17\v\fs20\cf9\lang1024\langfe1024\loch\af1\hich\af1\dbch\af31501\noproof\insrsid5549 \hich\af1\dbch\af31501\loch\f1 Amend}{\rtlch\fcs1 \af0 \ltrch\fcs0 _x000d__x000a_\cs17\v\fs20\cf9\lang1024\langfe1024\loch\af1\hich\af1\dbch\af31501\noproof\insrsid5549\charrsid160519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7_x000d__x000a_3eb97dd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EXTMNU" w:val=" 1"/>
    <w:docVar w:name="TITLECODMNU" w:val=" 1"/>
    <w:docVar w:name="TVTAMPART" w:val="Recital x"/>
    <w:docVar w:name="TXTAUTHOR" w:val="Lina Gálvez"/>
    <w:docVar w:name="TXTLANGUE" w:val="EN"/>
    <w:docVar w:name="TXTLANGUEMIN" w:val="en"/>
    <w:docVar w:name="TXTNRC" w:val="0166/2025"/>
    <w:docVar w:name="TXTNRCOM" w:val="COM(2025)0545"/>
    <w:docVar w:name="TXTNRFIRSTAM" w:val="1"/>
    <w:docVar w:name="TXTNRLASTAM" w:val="79"/>
    <w:docVar w:name="TXTNRPE" w:val="786.992"/>
    <w:docVar w:name="TXTNRPROC" w:val="2025/0545"/>
    <w:docVar w:name="TXTPEorAP" w:val="PE"/>
    <w:docVar w:name="TXTROUTE" w:val="PA\1342914EN.docx"/>
    <w:docVar w:name="TXTVERSION" w:val="02-00"/>
  </w:docVars>
  <w:rsids>
    <w:rsidRoot w:val="00187E46"/>
    <w:rsid w:val="00026559"/>
    <w:rsid w:val="00027FA8"/>
    <w:rsid w:val="0004474F"/>
    <w:rsid w:val="00082EC4"/>
    <w:rsid w:val="000A0C6C"/>
    <w:rsid w:val="000D44A6"/>
    <w:rsid w:val="000D6FE4"/>
    <w:rsid w:val="00122C05"/>
    <w:rsid w:val="00134974"/>
    <w:rsid w:val="00141CD7"/>
    <w:rsid w:val="00154B91"/>
    <w:rsid w:val="001616BD"/>
    <w:rsid w:val="001820A9"/>
    <w:rsid w:val="00185357"/>
    <w:rsid w:val="00187E46"/>
    <w:rsid w:val="001A0556"/>
    <w:rsid w:val="001B0A1E"/>
    <w:rsid w:val="001C0886"/>
    <w:rsid w:val="001D1C8C"/>
    <w:rsid w:val="001D5154"/>
    <w:rsid w:val="001E2E0F"/>
    <w:rsid w:val="001E3AC4"/>
    <w:rsid w:val="001E5670"/>
    <w:rsid w:val="0020077A"/>
    <w:rsid w:val="002237EA"/>
    <w:rsid w:val="0023131B"/>
    <w:rsid w:val="00233FDD"/>
    <w:rsid w:val="002569E0"/>
    <w:rsid w:val="00257C59"/>
    <w:rsid w:val="00262084"/>
    <w:rsid w:val="00280437"/>
    <w:rsid w:val="00281B28"/>
    <w:rsid w:val="002A4CDE"/>
    <w:rsid w:val="002A67EE"/>
    <w:rsid w:val="002C5847"/>
    <w:rsid w:val="002E5A2F"/>
    <w:rsid w:val="00300FD7"/>
    <w:rsid w:val="00304EA8"/>
    <w:rsid w:val="00305350"/>
    <w:rsid w:val="003327DF"/>
    <w:rsid w:val="003367BA"/>
    <w:rsid w:val="00341A99"/>
    <w:rsid w:val="00342C0F"/>
    <w:rsid w:val="003508DD"/>
    <w:rsid w:val="00352216"/>
    <w:rsid w:val="003526DA"/>
    <w:rsid w:val="00360FAA"/>
    <w:rsid w:val="0036455B"/>
    <w:rsid w:val="0037439C"/>
    <w:rsid w:val="003769F8"/>
    <w:rsid w:val="0038031C"/>
    <w:rsid w:val="003820A5"/>
    <w:rsid w:val="0038294E"/>
    <w:rsid w:val="00395699"/>
    <w:rsid w:val="003A2F84"/>
    <w:rsid w:val="003C7390"/>
    <w:rsid w:val="003E1280"/>
    <w:rsid w:val="003F128E"/>
    <w:rsid w:val="003F46A1"/>
    <w:rsid w:val="0040055C"/>
    <w:rsid w:val="004113E6"/>
    <w:rsid w:val="00470845"/>
    <w:rsid w:val="0047120D"/>
    <w:rsid w:val="004815E3"/>
    <w:rsid w:val="00487596"/>
    <w:rsid w:val="00490601"/>
    <w:rsid w:val="004A2524"/>
    <w:rsid w:val="004A4227"/>
    <w:rsid w:val="004B3A53"/>
    <w:rsid w:val="004C2A0D"/>
    <w:rsid w:val="004D54D4"/>
    <w:rsid w:val="004F1AFA"/>
    <w:rsid w:val="004F1D2F"/>
    <w:rsid w:val="00502B76"/>
    <w:rsid w:val="005051FF"/>
    <w:rsid w:val="00513F6F"/>
    <w:rsid w:val="00517492"/>
    <w:rsid w:val="00522B51"/>
    <w:rsid w:val="00524707"/>
    <w:rsid w:val="005539B7"/>
    <w:rsid w:val="00566A8E"/>
    <w:rsid w:val="00571233"/>
    <w:rsid w:val="00586FDB"/>
    <w:rsid w:val="005B6FF8"/>
    <w:rsid w:val="005C6301"/>
    <w:rsid w:val="005E161D"/>
    <w:rsid w:val="005E6202"/>
    <w:rsid w:val="0060150F"/>
    <w:rsid w:val="006105FC"/>
    <w:rsid w:val="00613134"/>
    <w:rsid w:val="00626D52"/>
    <w:rsid w:val="00643DA8"/>
    <w:rsid w:val="00647170"/>
    <w:rsid w:val="00653D26"/>
    <w:rsid w:val="00654F4E"/>
    <w:rsid w:val="00657D5C"/>
    <w:rsid w:val="00665DB6"/>
    <w:rsid w:val="00681B2B"/>
    <w:rsid w:val="00683DD1"/>
    <w:rsid w:val="00691B1C"/>
    <w:rsid w:val="006A0F0A"/>
    <w:rsid w:val="006A48AA"/>
    <w:rsid w:val="006B1267"/>
    <w:rsid w:val="006B4070"/>
    <w:rsid w:val="006C5FE7"/>
    <w:rsid w:val="006D292E"/>
    <w:rsid w:val="006D4282"/>
    <w:rsid w:val="006F0A6C"/>
    <w:rsid w:val="00712462"/>
    <w:rsid w:val="00716BAA"/>
    <w:rsid w:val="00754A19"/>
    <w:rsid w:val="0078548A"/>
    <w:rsid w:val="007A7C98"/>
    <w:rsid w:val="007B21B4"/>
    <w:rsid w:val="007B7CE3"/>
    <w:rsid w:val="007F0485"/>
    <w:rsid w:val="007F187F"/>
    <w:rsid w:val="00816023"/>
    <w:rsid w:val="00817D13"/>
    <w:rsid w:val="00820C7D"/>
    <w:rsid w:val="00833D11"/>
    <w:rsid w:val="00836FD3"/>
    <w:rsid w:val="008375A8"/>
    <w:rsid w:val="00845CD5"/>
    <w:rsid w:val="00862652"/>
    <w:rsid w:val="00872A52"/>
    <w:rsid w:val="008748F6"/>
    <w:rsid w:val="00876A73"/>
    <w:rsid w:val="008809DB"/>
    <w:rsid w:val="00885CD1"/>
    <w:rsid w:val="0089388A"/>
    <w:rsid w:val="008F3DB0"/>
    <w:rsid w:val="00904864"/>
    <w:rsid w:val="009052FE"/>
    <w:rsid w:val="00917FBC"/>
    <w:rsid w:val="009215FC"/>
    <w:rsid w:val="00924555"/>
    <w:rsid w:val="009368B3"/>
    <w:rsid w:val="00971598"/>
    <w:rsid w:val="00975435"/>
    <w:rsid w:val="00982B83"/>
    <w:rsid w:val="009857B4"/>
    <w:rsid w:val="00987376"/>
    <w:rsid w:val="009D558E"/>
    <w:rsid w:val="009D794D"/>
    <w:rsid w:val="009E7319"/>
    <w:rsid w:val="009F4C86"/>
    <w:rsid w:val="00A14B0C"/>
    <w:rsid w:val="00A60A9B"/>
    <w:rsid w:val="00A71228"/>
    <w:rsid w:val="00A739F2"/>
    <w:rsid w:val="00A74E25"/>
    <w:rsid w:val="00A84D04"/>
    <w:rsid w:val="00A90A07"/>
    <w:rsid w:val="00AB31C7"/>
    <w:rsid w:val="00AB3AAD"/>
    <w:rsid w:val="00AC2A60"/>
    <w:rsid w:val="00AD49D0"/>
    <w:rsid w:val="00B00EE6"/>
    <w:rsid w:val="00B06533"/>
    <w:rsid w:val="00B476DC"/>
    <w:rsid w:val="00B556CD"/>
    <w:rsid w:val="00B577AB"/>
    <w:rsid w:val="00B62D4B"/>
    <w:rsid w:val="00B724C7"/>
    <w:rsid w:val="00B904FA"/>
    <w:rsid w:val="00BA3E40"/>
    <w:rsid w:val="00BA6279"/>
    <w:rsid w:val="00BD1F76"/>
    <w:rsid w:val="00BE20CF"/>
    <w:rsid w:val="00C01D07"/>
    <w:rsid w:val="00C22327"/>
    <w:rsid w:val="00C335C6"/>
    <w:rsid w:val="00C409DE"/>
    <w:rsid w:val="00C4219C"/>
    <w:rsid w:val="00C4347A"/>
    <w:rsid w:val="00C47FF1"/>
    <w:rsid w:val="00C52A28"/>
    <w:rsid w:val="00C56A32"/>
    <w:rsid w:val="00C709B7"/>
    <w:rsid w:val="00C75125"/>
    <w:rsid w:val="00C75969"/>
    <w:rsid w:val="00C75E98"/>
    <w:rsid w:val="00C76BD5"/>
    <w:rsid w:val="00C81C5B"/>
    <w:rsid w:val="00C83B35"/>
    <w:rsid w:val="00C83EFC"/>
    <w:rsid w:val="00CA01E8"/>
    <w:rsid w:val="00D12DC3"/>
    <w:rsid w:val="00D25CF2"/>
    <w:rsid w:val="00D30F66"/>
    <w:rsid w:val="00D34074"/>
    <w:rsid w:val="00D56CE0"/>
    <w:rsid w:val="00D6254D"/>
    <w:rsid w:val="00D67D0A"/>
    <w:rsid w:val="00D74EED"/>
    <w:rsid w:val="00D74FD1"/>
    <w:rsid w:val="00D943A5"/>
    <w:rsid w:val="00D9581F"/>
    <w:rsid w:val="00DA38DA"/>
    <w:rsid w:val="00DB56E4"/>
    <w:rsid w:val="00DD5871"/>
    <w:rsid w:val="00E11D92"/>
    <w:rsid w:val="00E27F01"/>
    <w:rsid w:val="00E37172"/>
    <w:rsid w:val="00E47E2D"/>
    <w:rsid w:val="00E77FF5"/>
    <w:rsid w:val="00E92315"/>
    <w:rsid w:val="00E94D64"/>
    <w:rsid w:val="00E95CE3"/>
    <w:rsid w:val="00EA3802"/>
    <w:rsid w:val="00EC23BF"/>
    <w:rsid w:val="00ED0924"/>
    <w:rsid w:val="00EE35D9"/>
    <w:rsid w:val="00EE4AA7"/>
    <w:rsid w:val="00EF11AC"/>
    <w:rsid w:val="00EF1432"/>
    <w:rsid w:val="00EF33D5"/>
    <w:rsid w:val="00EF4F76"/>
    <w:rsid w:val="00F11659"/>
    <w:rsid w:val="00F15744"/>
    <w:rsid w:val="00F24D40"/>
    <w:rsid w:val="00F64177"/>
    <w:rsid w:val="00F65428"/>
    <w:rsid w:val="00F83A13"/>
    <w:rsid w:val="00F957A0"/>
    <w:rsid w:val="00FE5B6F"/>
    <w:rsid w:val="00FF253B"/>
    <w:rsid w:val="00FF7FA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9AAFEA"/>
  <w15:chartTrackingRefBased/>
  <w15:docId w15:val="{1DE9ED06-9EF1-4C2C-B3FB-E5863326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locked/>
    <w:rsid w:val="00681B2B"/>
    <w:rPr>
      <w:b/>
      <w:sz w:val="24"/>
    </w:rPr>
  </w:style>
  <w:style w:type="character" w:customStyle="1" w:styleId="Normal6Char">
    <w:name w:val="Normal6 Char"/>
    <w:basedOn w:val="DefaultParagraphFont"/>
    <w:link w:val="Normal6"/>
    <w:locked/>
    <w:rsid w:val="00681B2B"/>
    <w:rPr>
      <w:sz w:val="24"/>
      <w:lang w:val="fr-FR"/>
    </w:rPr>
  </w:style>
  <w:style w:type="paragraph" w:customStyle="1" w:styleId="Normal6">
    <w:name w:val="Normal6"/>
    <w:basedOn w:val="Normal"/>
    <w:link w:val="Normal6Char"/>
    <w:rsid w:val="00681B2B"/>
    <w:pPr>
      <w:spacing w:after="120"/>
    </w:pPr>
    <w:rPr>
      <w:szCs w:val="20"/>
      <w:lang w:val="fr-FR"/>
    </w:rPr>
  </w:style>
  <w:style w:type="paragraph" w:customStyle="1" w:styleId="Normal12Italic">
    <w:name w:val="Normal12Italic"/>
    <w:basedOn w:val="Normal"/>
    <w:rsid w:val="00681B2B"/>
    <w:pPr>
      <w:spacing w:after="240"/>
    </w:pPr>
    <w:rPr>
      <w:i/>
      <w:noProof/>
      <w:szCs w:val="20"/>
      <w:lang w:val="fr-FR"/>
    </w:rPr>
  </w:style>
  <w:style w:type="paragraph" w:customStyle="1" w:styleId="JustificationTitle">
    <w:name w:val="JustificationTitle"/>
    <w:basedOn w:val="Normal"/>
    <w:next w:val="Normal"/>
    <w:rsid w:val="00681B2B"/>
    <w:pPr>
      <w:keepNext/>
      <w:spacing w:before="240" w:after="240"/>
      <w:jc w:val="center"/>
    </w:pPr>
    <w:rPr>
      <w:i/>
      <w:noProof/>
      <w:szCs w:val="20"/>
      <w:lang w:val="fr-FR"/>
    </w:rPr>
  </w:style>
  <w:style w:type="paragraph" w:customStyle="1" w:styleId="ColumnHeading">
    <w:name w:val="ColumnHeading"/>
    <w:basedOn w:val="Normal"/>
    <w:rsid w:val="00681B2B"/>
    <w:pPr>
      <w:spacing w:after="240"/>
      <w:jc w:val="center"/>
    </w:pPr>
    <w:rPr>
      <w:i/>
      <w:szCs w:val="20"/>
      <w:lang w:val="fr-FR"/>
    </w:rPr>
  </w:style>
  <w:style w:type="paragraph" w:customStyle="1" w:styleId="AMNumberTabs0">
    <w:name w:val="AMNumberTabs"/>
    <w:basedOn w:val="Normal"/>
    <w:rsid w:val="00681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Olang">
    <w:name w:val="Olang"/>
    <w:rsid w:val="00681B2B"/>
    <w:pPr>
      <w:jc w:val="right"/>
    </w:pPr>
  </w:style>
  <w:style w:type="paragraph" w:styleId="Footer">
    <w:name w:val="footer"/>
    <w:basedOn w:val="Normal"/>
    <w:link w:val="FooterChar"/>
    <w:rsid w:val="00681B2B"/>
    <w:pPr>
      <w:tabs>
        <w:tab w:val="center" w:pos="4513"/>
        <w:tab w:val="right" w:pos="9026"/>
      </w:tabs>
    </w:pPr>
  </w:style>
  <w:style w:type="character" w:customStyle="1" w:styleId="FooterChar">
    <w:name w:val="Footer Char"/>
    <w:basedOn w:val="DefaultParagraphFont"/>
    <w:link w:val="Footer"/>
    <w:rsid w:val="00681B2B"/>
    <w:rPr>
      <w:sz w:val="24"/>
      <w:szCs w:val="24"/>
    </w:rPr>
  </w:style>
  <w:style w:type="paragraph" w:customStyle="1" w:styleId="msonormal0">
    <w:name w:val="msonormal"/>
    <w:basedOn w:val="Normal"/>
    <w:rsid w:val="00654F4E"/>
    <w:pPr>
      <w:widowControl/>
      <w:spacing w:before="100" w:beforeAutospacing="1" w:after="100" w:afterAutospacing="1"/>
    </w:pPr>
  </w:style>
  <w:style w:type="character" w:customStyle="1" w:styleId="Normal12Char">
    <w:name w:val="Normal12 Char"/>
    <w:link w:val="Normal12"/>
    <w:locked/>
    <w:rsid w:val="00654F4E"/>
    <w:rPr>
      <w:noProof/>
      <w:sz w:val="24"/>
    </w:rPr>
  </w:style>
  <w:style w:type="paragraph" w:customStyle="1" w:styleId="Normal12">
    <w:name w:val="Normal12"/>
    <w:basedOn w:val="Normal"/>
    <w:link w:val="Normal12Char"/>
    <w:rsid w:val="00654F4E"/>
    <w:pPr>
      <w:spacing w:after="240"/>
    </w:pPr>
    <w:rPr>
      <w:noProof/>
      <w:szCs w:val="20"/>
    </w:rPr>
  </w:style>
  <w:style w:type="paragraph" w:customStyle="1" w:styleId="CommitteeAM">
    <w:name w:val="CommitteeAM"/>
    <w:basedOn w:val="Normal"/>
    <w:rsid w:val="00654F4E"/>
    <w:pPr>
      <w:spacing w:before="240" w:after="600"/>
      <w:jc w:val="center"/>
    </w:pPr>
    <w:rPr>
      <w:i/>
      <w:szCs w:val="20"/>
    </w:rPr>
  </w:style>
  <w:style w:type="paragraph" w:customStyle="1" w:styleId="ZDateAM">
    <w:name w:val="ZDateAM"/>
    <w:basedOn w:val="Normal"/>
    <w:rsid w:val="00654F4E"/>
    <w:pPr>
      <w:tabs>
        <w:tab w:val="right" w:pos="9356"/>
      </w:tabs>
      <w:spacing w:after="480"/>
    </w:pPr>
    <w:rPr>
      <w:noProof/>
      <w:szCs w:val="20"/>
    </w:rPr>
  </w:style>
  <w:style w:type="paragraph" w:customStyle="1" w:styleId="ProjRap">
    <w:name w:val="ProjRap"/>
    <w:basedOn w:val="Normal"/>
    <w:rsid w:val="00654F4E"/>
    <w:pPr>
      <w:tabs>
        <w:tab w:val="right" w:pos="9356"/>
      </w:tabs>
    </w:pPr>
    <w:rPr>
      <w:b/>
      <w:noProof/>
      <w:szCs w:val="20"/>
    </w:rPr>
  </w:style>
  <w:style w:type="paragraph" w:customStyle="1" w:styleId="PELeft">
    <w:name w:val="PELeft"/>
    <w:basedOn w:val="Normal"/>
    <w:rsid w:val="00654F4E"/>
    <w:pPr>
      <w:spacing w:before="40" w:after="40"/>
    </w:pPr>
    <w:rPr>
      <w:rFonts w:ascii="Arial" w:hAnsi="Arial" w:cs="Arial"/>
      <w:sz w:val="22"/>
      <w:szCs w:val="22"/>
      <w:lang w:val="fr-FR"/>
    </w:rPr>
  </w:style>
  <w:style w:type="paragraph" w:customStyle="1" w:styleId="PERight">
    <w:name w:val="PERight"/>
    <w:basedOn w:val="Normal"/>
    <w:next w:val="Normal"/>
    <w:rsid w:val="00654F4E"/>
    <w:pPr>
      <w:jc w:val="right"/>
    </w:pPr>
    <w:rPr>
      <w:rFonts w:ascii="Arial" w:hAnsi="Arial" w:cs="Arial"/>
      <w:sz w:val="22"/>
      <w:szCs w:val="22"/>
      <w:lang w:val="fr-FR"/>
    </w:rPr>
  </w:style>
  <w:style w:type="paragraph" w:customStyle="1" w:styleId="CrossRef">
    <w:name w:val="CrossRef"/>
    <w:basedOn w:val="Normal"/>
    <w:rsid w:val="00654F4E"/>
    <w:pPr>
      <w:spacing w:before="240"/>
      <w:jc w:val="center"/>
    </w:pPr>
    <w:rPr>
      <w:i/>
      <w:szCs w:val="20"/>
      <w:lang w:val="fr-FR"/>
    </w:rPr>
  </w:style>
  <w:style w:type="paragraph" w:customStyle="1" w:styleId="Footer2">
    <w:name w:val="Footer2"/>
    <w:basedOn w:val="Normal12"/>
    <w:rsid w:val="00654F4E"/>
    <w:pPr>
      <w:tabs>
        <w:tab w:val="center" w:pos="4535"/>
        <w:tab w:val="right" w:pos="9923"/>
      </w:tabs>
      <w:spacing w:line="480" w:lineRule="auto"/>
      <w:ind w:left="-851"/>
    </w:pPr>
    <w:rPr>
      <w:rFonts w:ascii="Arial" w:cs="Arial"/>
      <w:b/>
      <w:sz w:val="48"/>
    </w:rPr>
  </w:style>
  <w:style w:type="character" w:customStyle="1" w:styleId="Footer2Middle">
    <w:name w:val="Footer2Middle"/>
    <w:rsid w:val="00654F4E"/>
    <w:rPr>
      <w:rFonts w:ascii="Arial" w:hAnsi="Arial" w:cs="Arial" w:hint="default"/>
      <w:b w:val="0"/>
      <w:bCs w:val="0"/>
      <w:i/>
      <w:iCs w:val="0"/>
      <w:color w:val="C0C0C0"/>
      <w:sz w:val="22"/>
    </w:rPr>
  </w:style>
  <w:style w:type="paragraph" w:customStyle="1" w:styleId="EntPE">
    <w:name w:val="EntPE"/>
    <w:basedOn w:val="Normal12"/>
    <w:rsid w:val="00654F4E"/>
    <w:pPr>
      <w:jc w:val="center"/>
    </w:pPr>
    <w:rPr>
      <w:noProof w:val="0"/>
      <w:sz w:val="56"/>
    </w:rPr>
  </w:style>
  <w:style w:type="paragraph" w:styleId="ListParagraph">
    <w:name w:val="List Paragraph"/>
    <w:basedOn w:val="Normal"/>
    <w:uiPriority w:val="34"/>
    <w:qFormat/>
    <w:rsid w:val="009D794D"/>
    <w:pPr>
      <w:widowControl/>
      <w:ind w:left="720"/>
      <w:contextualSpacing/>
      <w:jc w:val="both"/>
    </w:pPr>
    <w:rPr>
      <w:rFonts w:eastAsiaTheme="minorHAnsi"/>
      <w:kern w:val="2"/>
      <w:lang w:eastAsia="en-US"/>
      <w14:ligatures w14:val="standardContextual"/>
    </w:rPr>
  </w:style>
  <w:style w:type="paragraph" w:styleId="EndnoteText">
    <w:name w:val="endnote text"/>
    <w:basedOn w:val="Normal"/>
    <w:link w:val="EndnoteTextChar"/>
    <w:rsid w:val="009D794D"/>
    <w:rPr>
      <w:sz w:val="20"/>
      <w:szCs w:val="20"/>
    </w:rPr>
  </w:style>
  <w:style w:type="character" w:customStyle="1" w:styleId="EndnoteTextChar">
    <w:name w:val="Endnote Text Char"/>
    <w:basedOn w:val="DefaultParagraphFont"/>
    <w:link w:val="EndnoteText"/>
    <w:rsid w:val="009D794D"/>
  </w:style>
  <w:style w:type="character" w:styleId="EndnoteReference">
    <w:name w:val="endnote reference"/>
    <w:basedOn w:val="DefaultParagraphFont"/>
    <w:rsid w:val="009D794D"/>
    <w:rPr>
      <w:vertAlign w:val="superscript"/>
    </w:rPr>
  </w:style>
  <w:style w:type="paragraph" w:customStyle="1" w:styleId="paragraph">
    <w:name w:val="paragraph"/>
    <w:basedOn w:val="Normal"/>
    <w:rsid w:val="0047120D"/>
    <w:pPr>
      <w:widowControl/>
      <w:spacing w:before="100" w:beforeAutospacing="1" w:after="100" w:afterAutospacing="1"/>
    </w:pPr>
  </w:style>
  <w:style w:type="character" w:customStyle="1" w:styleId="normaltextrun">
    <w:name w:val="normaltextrun"/>
    <w:basedOn w:val="DefaultParagraphFont"/>
    <w:rsid w:val="0047120D"/>
  </w:style>
  <w:style w:type="character" w:customStyle="1" w:styleId="eop">
    <w:name w:val="eop"/>
    <w:basedOn w:val="DefaultParagraphFont"/>
    <w:rsid w:val="0047120D"/>
  </w:style>
  <w:style w:type="paragraph" w:styleId="Revision">
    <w:name w:val="Revision"/>
    <w:hidden/>
    <w:uiPriority w:val="99"/>
    <w:semiHidden/>
    <w:rsid w:val="005E6202"/>
    <w:rPr>
      <w:sz w:val="24"/>
      <w:szCs w:val="24"/>
    </w:rPr>
  </w:style>
  <w:style w:type="paragraph" w:customStyle="1" w:styleId="Normal24a">
    <w:name w:val="Normal24a"/>
    <w:basedOn w:val="Normal"/>
    <w:rsid w:val="00D30F66"/>
    <w:pPr>
      <w:spacing w:after="480"/>
    </w:pPr>
  </w:style>
  <w:style w:type="paragraph" w:customStyle="1" w:styleId="NormalBoldCenter">
    <w:name w:val="NormalBoldCenter"/>
    <w:basedOn w:val="Normal"/>
    <w:rsid w:val="00D30F66"/>
    <w:pPr>
      <w:jc w:val="center"/>
    </w:pPr>
    <w:rPr>
      <w:b/>
    </w:rPr>
  </w:style>
  <w:style w:type="paragraph" w:customStyle="1" w:styleId="Footprint12b">
    <w:name w:val="Footprint12b"/>
    <w:basedOn w:val="Normal"/>
    <w:rsid w:val="00D30F66"/>
    <w:pPr>
      <w:spacing w:before="240"/>
    </w:pPr>
  </w:style>
  <w:style w:type="paragraph" w:customStyle="1" w:styleId="NormalSingle">
    <w:name w:val="NormalSingle"/>
    <w:basedOn w:val="Normal"/>
    <w:qFormat/>
    <w:rsid w:val="00D30F66"/>
  </w:style>
  <w:style w:type="paragraph" w:styleId="FootnoteText">
    <w:name w:val="footnote text"/>
    <w:basedOn w:val="Normal"/>
    <w:link w:val="FootnoteTextChar"/>
    <w:rsid w:val="00D30F66"/>
    <w:rPr>
      <w:sz w:val="20"/>
      <w:szCs w:val="20"/>
    </w:rPr>
  </w:style>
  <w:style w:type="character" w:customStyle="1" w:styleId="FootnoteTextChar">
    <w:name w:val="Footnote Text Char"/>
    <w:basedOn w:val="DefaultParagraphFont"/>
    <w:link w:val="FootnoteText"/>
    <w:rsid w:val="00D30F66"/>
  </w:style>
  <w:style w:type="character" w:styleId="FootnoteReference">
    <w:name w:val="footnote reference"/>
    <w:basedOn w:val="DefaultParagraphFont"/>
    <w:rsid w:val="00D30F66"/>
    <w:rPr>
      <w:vertAlign w:val="superscript"/>
    </w:rPr>
  </w:style>
  <w:style w:type="character" w:styleId="Hyperlink">
    <w:name w:val="Hyperlink"/>
    <w:basedOn w:val="DefaultParagraphFont"/>
    <w:rsid w:val="00D30F66"/>
    <w:rPr>
      <w:color w:val="0563C1" w:themeColor="hyperlink"/>
      <w:u w:val="single"/>
    </w:rPr>
  </w:style>
  <w:style w:type="character" w:styleId="UnresolvedMention">
    <w:name w:val="Unresolved Mention"/>
    <w:basedOn w:val="DefaultParagraphFont"/>
    <w:uiPriority w:val="99"/>
    <w:semiHidden/>
    <w:unhideWhenUsed/>
    <w:rsid w:val="00D30F66"/>
    <w:rPr>
      <w:color w:val="605E5C"/>
      <w:shd w:val="clear" w:color="auto" w:fill="E1DFDD"/>
    </w:rPr>
  </w:style>
  <w:style w:type="character" w:styleId="CommentReference">
    <w:name w:val="annotation reference"/>
    <w:basedOn w:val="DefaultParagraphFont"/>
    <w:rsid w:val="00352216"/>
    <w:rPr>
      <w:sz w:val="16"/>
      <w:szCs w:val="16"/>
    </w:rPr>
  </w:style>
  <w:style w:type="paragraph" w:styleId="CommentText">
    <w:name w:val="annotation text"/>
    <w:basedOn w:val="Normal"/>
    <w:link w:val="CommentTextChar"/>
    <w:rsid w:val="00352216"/>
    <w:rPr>
      <w:sz w:val="20"/>
      <w:szCs w:val="20"/>
    </w:rPr>
  </w:style>
  <w:style w:type="character" w:customStyle="1" w:styleId="CommentTextChar">
    <w:name w:val="Comment Text Char"/>
    <w:basedOn w:val="DefaultParagraphFont"/>
    <w:link w:val="CommentText"/>
    <w:rsid w:val="00352216"/>
  </w:style>
  <w:style w:type="paragraph" w:styleId="CommentSubject">
    <w:name w:val="annotation subject"/>
    <w:basedOn w:val="CommentText"/>
    <w:next w:val="CommentText"/>
    <w:link w:val="CommentSubjectChar"/>
    <w:semiHidden/>
    <w:unhideWhenUsed/>
    <w:rsid w:val="00352216"/>
    <w:rPr>
      <w:b/>
      <w:bCs/>
    </w:rPr>
  </w:style>
  <w:style w:type="character" w:customStyle="1" w:styleId="CommentSubjectChar">
    <w:name w:val="Comment Subject Char"/>
    <w:basedOn w:val="CommentTextChar"/>
    <w:link w:val="CommentSubject"/>
    <w:semiHidden/>
    <w:rsid w:val="003522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3283">
      <w:bodyDiv w:val="1"/>
      <w:marLeft w:val="0"/>
      <w:marRight w:val="0"/>
      <w:marTop w:val="0"/>
      <w:marBottom w:val="0"/>
      <w:divBdr>
        <w:top w:val="none" w:sz="0" w:space="0" w:color="auto"/>
        <w:left w:val="none" w:sz="0" w:space="0" w:color="auto"/>
        <w:bottom w:val="none" w:sz="0" w:space="0" w:color="auto"/>
        <w:right w:val="none" w:sz="0" w:space="0" w:color="auto"/>
      </w:divBdr>
    </w:div>
    <w:div w:id="10575064">
      <w:bodyDiv w:val="1"/>
      <w:marLeft w:val="0"/>
      <w:marRight w:val="0"/>
      <w:marTop w:val="0"/>
      <w:marBottom w:val="0"/>
      <w:divBdr>
        <w:top w:val="none" w:sz="0" w:space="0" w:color="auto"/>
        <w:left w:val="none" w:sz="0" w:space="0" w:color="auto"/>
        <w:bottom w:val="none" w:sz="0" w:space="0" w:color="auto"/>
        <w:right w:val="none" w:sz="0" w:space="0" w:color="auto"/>
      </w:divBdr>
    </w:div>
    <w:div w:id="15692600">
      <w:bodyDiv w:val="1"/>
      <w:marLeft w:val="0"/>
      <w:marRight w:val="0"/>
      <w:marTop w:val="0"/>
      <w:marBottom w:val="0"/>
      <w:divBdr>
        <w:top w:val="none" w:sz="0" w:space="0" w:color="auto"/>
        <w:left w:val="none" w:sz="0" w:space="0" w:color="auto"/>
        <w:bottom w:val="none" w:sz="0" w:space="0" w:color="auto"/>
        <w:right w:val="none" w:sz="0" w:space="0" w:color="auto"/>
      </w:divBdr>
    </w:div>
    <w:div w:id="42289942">
      <w:bodyDiv w:val="1"/>
      <w:marLeft w:val="0"/>
      <w:marRight w:val="0"/>
      <w:marTop w:val="0"/>
      <w:marBottom w:val="0"/>
      <w:divBdr>
        <w:top w:val="none" w:sz="0" w:space="0" w:color="auto"/>
        <w:left w:val="none" w:sz="0" w:space="0" w:color="auto"/>
        <w:bottom w:val="none" w:sz="0" w:space="0" w:color="auto"/>
        <w:right w:val="none" w:sz="0" w:space="0" w:color="auto"/>
      </w:divBdr>
    </w:div>
    <w:div w:id="57016726">
      <w:bodyDiv w:val="1"/>
      <w:marLeft w:val="0"/>
      <w:marRight w:val="0"/>
      <w:marTop w:val="0"/>
      <w:marBottom w:val="0"/>
      <w:divBdr>
        <w:top w:val="none" w:sz="0" w:space="0" w:color="auto"/>
        <w:left w:val="none" w:sz="0" w:space="0" w:color="auto"/>
        <w:bottom w:val="none" w:sz="0" w:space="0" w:color="auto"/>
        <w:right w:val="none" w:sz="0" w:space="0" w:color="auto"/>
      </w:divBdr>
    </w:div>
    <w:div w:id="58093190">
      <w:bodyDiv w:val="1"/>
      <w:marLeft w:val="0"/>
      <w:marRight w:val="0"/>
      <w:marTop w:val="0"/>
      <w:marBottom w:val="0"/>
      <w:divBdr>
        <w:top w:val="none" w:sz="0" w:space="0" w:color="auto"/>
        <w:left w:val="none" w:sz="0" w:space="0" w:color="auto"/>
        <w:bottom w:val="none" w:sz="0" w:space="0" w:color="auto"/>
        <w:right w:val="none" w:sz="0" w:space="0" w:color="auto"/>
      </w:divBdr>
    </w:div>
    <w:div w:id="82461370">
      <w:bodyDiv w:val="1"/>
      <w:marLeft w:val="0"/>
      <w:marRight w:val="0"/>
      <w:marTop w:val="0"/>
      <w:marBottom w:val="0"/>
      <w:divBdr>
        <w:top w:val="none" w:sz="0" w:space="0" w:color="auto"/>
        <w:left w:val="none" w:sz="0" w:space="0" w:color="auto"/>
        <w:bottom w:val="none" w:sz="0" w:space="0" w:color="auto"/>
        <w:right w:val="none" w:sz="0" w:space="0" w:color="auto"/>
      </w:divBdr>
    </w:div>
    <w:div w:id="90904470">
      <w:bodyDiv w:val="1"/>
      <w:marLeft w:val="0"/>
      <w:marRight w:val="0"/>
      <w:marTop w:val="0"/>
      <w:marBottom w:val="0"/>
      <w:divBdr>
        <w:top w:val="none" w:sz="0" w:space="0" w:color="auto"/>
        <w:left w:val="none" w:sz="0" w:space="0" w:color="auto"/>
        <w:bottom w:val="none" w:sz="0" w:space="0" w:color="auto"/>
        <w:right w:val="none" w:sz="0" w:space="0" w:color="auto"/>
      </w:divBdr>
    </w:div>
    <w:div w:id="129787748">
      <w:bodyDiv w:val="1"/>
      <w:marLeft w:val="0"/>
      <w:marRight w:val="0"/>
      <w:marTop w:val="0"/>
      <w:marBottom w:val="0"/>
      <w:divBdr>
        <w:top w:val="none" w:sz="0" w:space="0" w:color="auto"/>
        <w:left w:val="none" w:sz="0" w:space="0" w:color="auto"/>
        <w:bottom w:val="none" w:sz="0" w:space="0" w:color="auto"/>
        <w:right w:val="none" w:sz="0" w:space="0" w:color="auto"/>
      </w:divBdr>
    </w:div>
    <w:div w:id="145435957">
      <w:bodyDiv w:val="1"/>
      <w:marLeft w:val="0"/>
      <w:marRight w:val="0"/>
      <w:marTop w:val="0"/>
      <w:marBottom w:val="0"/>
      <w:divBdr>
        <w:top w:val="none" w:sz="0" w:space="0" w:color="auto"/>
        <w:left w:val="none" w:sz="0" w:space="0" w:color="auto"/>
        <w:bottom w:val="none" w:sz="0" w:space="0" w:color="auto"/>
        <w:right w:val="none" w:sz="0" w:space="0" w:color="auto"/>
      </w:divBdr>
    </w:div>
    <w:div w:id="153497579">
      <w:bodyDiv w:val="1"/>
      <w:marLeft w:val="0"/>
      <w:marRight w:val="0"/>
      <w:marTop w:val="0"/>
      <w:marBottom w:val="0"/>
      <w:divBdr>
        <w:top w:val="none" w:sz="0" w:space="0" w:color="auto"/>
        <w:left w:val="none" w:sz="0" w:space="0" w:color="auto"/>
        <w:bottom w:val="none" w:sz="0" w:space="0" w:color="auto"/>
        <w:right w:val="none" w:sz="0" w:space="0" w:color="auto"/>
      </w:divBdr>
    </w:div>
    <w:div w:id="187793162">
      <w:bodyDiv w:val="1"/>
      <w:marLeft w:val="0"/>
      <w:marRight w:val="0"/>
      <w:marTop w:val="0"/>
      <w:marBottom w:val="0"/>
      <w:divBdr>
        <w:top w:val="none" w:sz="0" w:space="0" w:color="auto"/>
        <w:left w:val="none" w:sz="0" w:space="0" w:color="auto"/>
        <w:bottom w:val="none" w:sz="0" w:space="0" w:color="auto"/>
        <w:right w:val="none" w:sz="0" w:space="0" w:color="auto"/>
      </w:divBdr>
    </w:div>
    <w:div w:id="223496202">
      <w:bodyDiv w:val="1"/>
      <w:marLeft w:val="0"/>
      <w:marRight w:val="0"/>
      <w:marTop w:val="0"/>
      <w:marBottom w:val="0"/>
      <w:divBdr>
        <w:top w:val="none" w:sz="0" w:space="0" w:color="auto"/>
        <w:left w:val="none" w:sz="0" w:space="0" w:color="auto"/>
        <w:bottom w:val="none" w:sz="0" w:space="0" w:color="auto"/>
        <w:right w:val="none" w:sz="0" w:space="0" w:color="auto"/>
      </w:divBdr>
    </w:div>
    <w:div w:id="262418465">
      <w:bodyDiv w:val="1"/>
      <w:marLeft w:val="0"/>
      <w:marRight w:val="0"/>
      <w:marTop w:val="0"/>
      <w:marBottom w:val="0"/>
      <w:divBdr>
        <w:top w:val="none" w:sz="0" w:space="0" w:color="auto"/>
        <w:left w:val="none" w:sz="0" w:space="0" w:color="auto"/>
        <w:bottom w:val="none" w:sz="0" w:space="0" w:color="auto"/>
        <w:right w:val="none" w:sz="0" w:space="0" w:color="auto"/>
      </w:divBdr>
    </w:div>
    <w:div w:id="262764761">
      <w:bodyDiv w:val="1"/>
      <w:marLeft w:val="0"/>
      <w:marRight w:val="0"/>
      <w:marTop w:val="0"/>
      <w:marBottom w:val="0"/>
      <w:divBdr>
        <w:top w:val="none" w:sz="0" w:space="0" w:color="auto"/>
        <w:left w:val="none" w:sz="0" w:space="0" w:color="auto"/>
        <w:bottom w:val="none" w:sz="0" w:space="0" w:color="auto"/>
        <w:right w:val="none" w:sz="0" w:space="0" w:color="auto"/>
      </w:divBdr>
    </w:div>
    <w:div w:id="265964235">
      <w:bodyDiv w:val="1"/>
      <w:marLeft w:val="0"/>
      <w:marRight w:val="0"/>
      <w:marTop w:val="0"/>
      <w:marBottom w:val="0"/>
      <w:divBdr>
        <w:top w:val="none" w:sz="0" w:space="0" w:color="auto"/>
        <w:left w:val="none" w:sz="0" w:space="0" w:color="auto"/>
        <w:bottom w:val="none" w:sz="0" w:space="0" w:color="auto"/>
        <w:right w:val="none" w:sz="0" w:space="0" w:color="auto"/>
      </w:divBdr>
    </w:div>
    <w:div w:id="273681888">
      <w:bodyDiv w:val="1"/>
      <w:marLeft w:val="0"/>
      <w:marRight w:val="0"/>
      <w:marTop w:val="0"/>
      <w:marBottom w:val="0"/>
      <w:divBdr>
        <w:top w:val="none" w:sz="0" w:space="0" w:color="auto"/>
        <w:left w:val="none" w:sz="0" w:space="0" w:color="auto"/>
        <w:bottom w:val="none" w:sz="0" w:space="0" w:color="auto"/>
        <w:right w:val="none" w:sz="0" w:space="0" w:color="auto"/>
      </w:divBdr>
    </w:div>
    <w:div w:id="300576964">
      <w:bodyDiv w:val="1"/>
      <w:marLeft w:val="0"/>
      <w:marRight w:val="0"/>
      <w:marTop w:val="0"/>
      <w:marBottom w:val="0"/>
      <w:divBdr>
        <w:top w:val="none" w:sz="0" w:space="0" w:color="auto"/>
        <w:left w:val="none" w:sz="0" w:space="0" w:color="auto"/>
        <w:bottom w:val="none" w:sz="0" w:space="0" w:color="auto"/>
        <w:right w:val="none" w:sz="0" w:space="0" w:color="auto"/>
      </w:divBdr>
    </w:div>
    <w:div w:id="344093205">
      <w:bodyDiv w:val="1"/>
      <w:marLeft w:val="0"/>
      <w:marRight w:val="0"/>
      <w:marTop w:val="0"/>
      <w:marBottom w:val="0"/>
      <w:divBdr>
        <w:top w:val="none" w:sz="0" w:space="0" w:color="auto"/>
        <w:left w:val="none" w:sz="0" w:space="0" w:color="auto"/>
        <w:bottom w:val="none" w:sz="0" w:space="0" w:color="auto"/>
        <w:right w:val="none" w:sz="0" w:space="0" w:color="auto"/>
      </w:divBdr>
    </w:div>
    <w:div w:id="364210886">
      <w:bodyDiv w:val="1"/>
      <w:marLeft w:val="0"/>
      <w:marRight w:val="0"/>
      <w:marTop w:val="0"/>
      <w:marBottom w:val="0"/>
      <w:divBdr>
        <w:top w:val="none" w:sz="0" w:space="0" w:color="auto"/>
        <w:left w:val="none" w:sz="0" w:space="0" w:color="auto"/>
        <w:bottom w:val="none" w:sz="0" w:space="0" w:color="auto"/>
        <w:right w:val="none" w:sz="0" w:space="0" w:color="auto"/>
      </w:divBdr>
    </w:div>
    <w:div w:id="365299973">
      <w:bodyDiv w:val="1"/>
      <w:marLeft w:val="0"/>
      <w:marRight w:val="0"/>
      <w:marTop w:val="0"/>
      <w:marBottom w:val="0"/>
      <w:divBdr>
        <w:top w:val="none" w:sz="0" w:space="0" w:color="auto"/>
        <w:left w:val="none" w:sz="0" w:space="0" w:color="auto"/>
        <w:bottom w:val="none" w:sz="0" w:space="0" w:color="auto"/>
        <w:right w:val="none" w:sz="0" w:space="0" w:color="auto"/>
      </w:divBdr>
    </w:div>
    <w:div w:id="380908875">
      <w:bodyDiv w:val="1"/>
      <w:marLeft w:val="0"/>
      <w:marRight w:val="0"/>
      <w:marTop w:val="0"/>
      <w:marBottom w:val="0"/>
      <w:divBdr>
        <w:top w:val="none" w:sz="0" w:space="0" w:color="auto"/>
        <w:left w:val="none" w:sz="0" w:space="0" w:color="auto"/>
        <w:bottom w:val="none" w:sz="0" w:space="0" w:color="auto"/>
        <w:right w:val="none" w:sz="0" w:space="0" w:color="auto"/>
      </w:divBdr>
    </w:div>
    <w:div w:id="434525452">
      <w:bodyDiv w:val="1"/>
      <w:marLeft w:val="0"/>
      <w:marRight w:val="0"/>
      <w:marTop w:val="0"/>
      <w:marBottom w:val="0"/>
      <w:divBdr>
        <w:top w:val="none" w:sz="0" w:space="0" w:color="auto"/>
        <w:left w:val="none" w:sz="0" w:space="0" w:color="auto"/>
        <w:bottom w:val="none" w:sz="0" w:space="0" w:color="auto"/>
        <w:right w:val="none" w:sz="0" w:space="0" w:color="auto"/>
      </w:divBdr>
    </w:div>
    <w:div w:id="457068821">
      <w:bodyDiv w:val="1"/>
      <w:marLeft w:val="0"/>
      <w:marRight w:val="0"/>
      <w:marTop w:val="0"/>
      <w:marBottom w:val="0"/>
      <w:divBdr>
        <w:top w:val="none" w:sz="0" w:space="0" w:color="auto"/>
        <w:left w:val="none" w:sz="0" w:space="0" w:color="auto"/>
        <w:bottom w:val="none" w:sz="0" w:space="0" w:color="auto"/>
        <w:right w:val="none" w:sz="0" w:space="0" w:color="auto"/>
      </w:divBdr>
    </w:div>
    <w:div w:id="486559291">
      <w:bodyDiv w:val="1"/>
      <w:marLeft w:val="0"/>
      <w:marRight w:val="0"/>
      <w:marTop w:val="0"/>
      <w:marBottom w:val="0"/>
      <w:divBdr>
        <w:top w:val="none" w:sz="0" w:space="0" w:color="auto"/>
        <w:left w:val="none" w:sz="0" w:space="0" w:color="auto"/>
        <w:bottom w:val="none" w:sz="0" w:space="0" w:color="auto"/>
        <w:right w:val="none" w:sz="0" w:space="0" w:color="auto"/>
      </w:divBdr>
    </w:div>
    <w:div w:id="505052446">
      <w:bodyDiv w:val="1"/>
      <w:marLeft w:val="0"/>
      <w:marRight w:val="0"/>
      <w:marTop w:val="0"/>
      <w:marBottom w:val="0"/>
      <w:divBdr>
        <w:top w:val="none" w:sz="0" w:space="0" w:color="auto"/>
        <w:left w:val="none" w:sz="0" w:space="0" w:color="auto"/>
        <w:bottom w:val="none" w:sz="0" w:space="0" w:color="auto"/>
        <w:right w:val="none" w:sz="0" w:space="0" w:color="auto"/>
      </w:divBdr>
    </w:div>
    <w:div w:id="535433413">
      <w:bodyDiv w:val="1"/>
      <w:marLeft w:val="0"/>
      <w:marRight w:val="0"/>
      <w:marTop w:val="0"/>
      <w:marBottom w:val="0"/>
      <w:divBdr>
        <w:top w:val="none" w:sz="0" w:space="0" w:color="auto"/>
        <w:left w:val="none" w:sz="0" w:space="0" w:color="auto"/>
        <w:bottom w:val="none" w:sz="0" w:space="0" w:color="auto"/>
        <w:right w:val="none" w:sz="0" w:space="0" w:color="auto"/>
      </w:divBdr>
    </w:div>
    <w:div w:id="538736499">
      <w:bodyDiv w:val="1"/>
      <w:marLeft w:val="0"/>
      <w:marRight w:val="0"/>
      <w:marTop w:val="0"/>
      <w:marBottom w:val="0"/>
      <w:divBdr>
        <w:top w:val="none" w:sz="0" w:space="0" w:color="auto"/>
        <w:left w:val="none" w:sz="0" w:space="0" w:color="auto"/>
        <w:bottom w:val="none" w:sz="0" w:space="0" w:color="auto"/>
        <w:right w:val="none" w:sz="0" w:space="0" w:color="auto"/>
      </w:divBdr>
    </w:div>
    <w:div w:id="577250016">
      <w:bodyDiv w:val="1"/>
      <w:marLeft w:val="0"/>
      <w:marRight w:val="0"/>
      <w:marTop w:val="0"/>
      <w:marBottom w:val="0"/>
      <w:divBdr>
        <w:top w:val="none" w:sz="0" w:space="0" w:color="auto"/>
        <w:left w:val="none" w:sz="0" w:space="0" w:color="auto"/>
        <w:bottom w:val="none" w:sz="0" w:space="0" w:color="auto"/>
        <w:right w:val="none" w:sz="0" w:space="0" w:color="auto"/>
      </w:divBdr>
    </w:div>
    <w:div w:id="585309599">
      <w:bodyDiv w:val="1"/>
      <w:marLeft w:val="0"/>
      <w:marRight w:val="0"/>
      <w:marTop w:val="0"/>
      <w:marBottom w:val="0"/>
      <w:divBdr>
        <w:top w:val="none" w:sz="0" w:space="0" w:color="auto"/>
        <w:left w:val="none" w:sz="0" w:space="0" w:color="auto"/>
        <w:bottom w:val="none" w:sz="0" w:space="0" w:color="auto"/>
        <w:right w:val="none" w:sz="0" w:space="0" w:color="auto"/>
      </w:divBdr>
    </w:div>
    <w:div w:id="615138327">
      <w:bodyDiv w:val="1"/>
      <w:marLeft w:val="0"/>
      <w:marRight w:val="0"/>
      <w:marTop w:val="0"/>
      <w:marBottom w:val="0"/>
      <w:divBdr>
        <w:top w:val="none" w:sz="0" w:space="0" w:color="auto"/>
        <w:left w:val="none" w:sz="0" w:space="0" w:color="auto"/>
        <w:bottom w:val="none" w:sz="0" w:space="0" w:color="auto"/>
        <w:right w:val="none" w:sz="0" w:space="0" w:color="auto"/>
      </w:divBdr>
    </w:div>
    <w:div w:id="624579057">
      <w:bodyDiv w:val="1"/>
      <w:marLeft w:val="0"/>
      <w:marRight w:val="0"/>
      <w:marTop w:val="0"/>
      <w:marBottom w:val="0"/>
      <w:divBdr>
        <w:top w:val="none" w:sz="0" w:space="0" w:color="auto"/>
        <w:left w:val="none" w:sz="0" w:space="0" w:color="auto"/>
        <w:bottom w:val="none" w:sz="0" w:space="0" w:color="auto"/>
        <w:right w:val="none" w:sz="0" w:space="0" w:color="auto"/>
      </w:divBdr>
    </w:div>
    <w:div w:id="660350357">
      <w:bodyDiv w:val="1"/>
      <w:marLeft w:val="0"/>
      <w:marRight w:val="0"/>
      <w:marTop w:val="0"/>
      <w:marBottom w:val="0"/>
      <w:divBdr>
        <w:top w:val="none" w:sz="0" w:space="0" w:color="auto"/>
        <w:left w:val="none" w:sz="0" w:space="0" w:color="auto"/>
        <w:bottom w:val="none" w:sz="0" w:space="0" w:color="auto"/>
        <w:right w:val="none" w:sz="0" w:space="0" w:color="auto"/>
      </w:divBdr>
    </w:div>
    <w:div w:id="726030386">
      <w:bodyDiv w:val="1"/>
      <w:marLeft w:val="0"/>
      <w:marRight w:val="0"/>
      <w:marTop w:val="0"/>
      <w:marBottom w:val="0"/>
      <w:divBdr>
        <w:top w:val="none" w:sz="0" w:space="0" w:color="auto"/>
        <w:left w:val="none" w:sz="0" w:space="0" w:color="auto"/>
        <w:bottom w:val="none" w:sz="0" w:space="0" w:color="auto"/>
        <w:right w:val="none" w:sz="0" w:space="0" w:color="auto"/>
      </w:divBdr>
    </w:div>
    <w:div w:id="732587256">
      <w:bodyDiv w:val="1"/>
      <w:marLeft w:val="0"/>
      <w:marRight w:val="0"/>
      <w:marTop w:val="0"/>
      <w:marBottom w:val="0"/>
      <w:divBdr>
        <w:top w:val="none" w:sz="0" w:space="0" w:color="auto"/>
        <w:left w:val="none" w:sz="0" w:space="0" w:color="auto"/>
        <w:bottom w:val="none" w:sz="0" w:space="0" w:color="auto"/>
        <w:right w:val="none" w:sz="0" w:space="0" w:color="auto"/>
      </w:divBdr>
    </w:div>
    <w:div w:id="761023700">
      <w:bodyDiv w:val="1"/>
      <w:marLeft w:val="0"/>
      <w:marRight w:val="0"/>
      <w:marTop w:val="0"/>
      <w:marBottom w:val="0"/>
      <w:divBdr>
        <w:top w:val="none" w:sz="0" w:space="0" w:color="auto"/>
        <w:left w:val="none" w:sz="0" w:space="0" w:color="auto"/>
        <w:bottom w:val="none" w:sz="0" w:space="0" w:color="auto"/>
        <w:right w:val="none" w:sz="0" w:space="0" w:color="auto"/>
      </w:divBdr>
    </w:div>
    <w:div w:id="783421724">
      <w:bodyDiv w:val="1"/>
      <w:marLeft w:val="0"/>
      <w:marRight w:val="0"/>
      <w:marTop w:val="0"/>
      <w:marBottom w:val="0"/>
      <w:divBdr>
        <w:top w:val="none" w:sz="0" w:space="0" w:color="auto"/>
        <w:left w:val="none" w:sz="0" w:space="0" w:color="auto"/>
        <w:bottom w:val="none" w:sz="0" w:space="0" w:color="auto"/>
        <w:right w:val="none" w:sz="0" w:space="0" w:color="auto"/>
      </w:divBdr>
    </w:div>
    <w:div w:id="793794318">
      <w:bodyDiv w:val="1"/>
      <w:marLeft w:val="0"/>
      <w:marRight w:val="0"/>
      <w:marTop w:val="0"/>
      <w:marBottom w:val="0"/>
      <w:divBdr>
        <w:top w:val="none" w:sz="0" w:space="0" w:color="auto"/>
        <w:left w:val="none" w:sz="0" w:space="0" w:color="auto"/>
        <w:bottom w:val="none" w:sz="0" w:space="0" w:color="auto"/>
        <w:right w:val="none" w:sz="0" w:space="0" w:color="auto"/>
      </w:divBdr>
    </w:div>
    <w:div w:id="818619674">
      <w:bodyDiv w:val="1"/>
      <w:marLeft w:val="0"/>
      <w:marRight w:val="0"/>
      <w:marTop w:val="0"/>
      <w:marBottom w:val="0"/>
      <w:divBdr>
        <w:top w:val="none" w:sz="0" w:space="0" w:color="auto"/>
        <w:left w:val="none" w:sz="0" w:space="0" w:color="auto"/>
        <w:bottom w:val="none" w:sz="0" w:space="0" w:color="auto"/>
        <w:right w:val="none" w:sz="0" w:space="0" w:color="auto"/>
      </w:divBdr>
    </w:div>
    <w:div w:id="821429953">
      <w:bodyDiv w:val="1"/>
      <w:marLeft w:val="0"/>
      <w:marRight w:val="0"/>
      <w:marTop w:val="0"/>
      <w:marBottom w:val="0"/>
      <w:divBdr>
        <w:top w:val="none" w:sz="0" w:space="0" w:color="auto"/>
        <w:left w:val="none" w:sz="0" w:space="0" w:color="auto"/>
        <w:bottom w:val="none" w:sz="0" w:space="0" w:color="auto"/>
        <w:right w:val="none" w:sz="0" w:space="0" w:color="auto"/>
      </w:divBdr>
    </w:div>
    <w:div w:id="838927924">
      <w:bodyDiv w:val="1"/>
      <w:marLeft w:val="0"/>
      <w:marRight w:val="0"/>
      <w:marTop w:val="0"/>
      <w:marBottom w:val="0"/>
      <w:divBdr>
        <w:top w:val="none" w:sz="0" w:space="0" w:color="auto"/>
        <w:left w:val="none" w:sz="0" w:space="0" w:color="auto"/>
        <w:bottom w:val="none" w:sz="0" w:space="0" w:color="auto"/>
        <w:right w:val="none" w:sz="0" w:space="0" w:color="auto"/>
      </w:divBdr>
    </w:div>
    <w:div w:id="875652746">
      <w:bodyDiv w:val="1"/>
      <w:marLeft w:val="0"/>
      <w:marRight w:val="0"/>
      <w:marTop w:val="0"/>
      <w:marBottom w:val="0"/>
      <w:divBdr>
        <w:top w:val="none" w:sz="0" w:space="0" w:color="auto"/>
        <w:left w:val="none" w:sz="0" w:space="0" w:color="auto"/>
        <w:bottom w:val="none" w:sz="0" w:space="0" w:color="auto"/>
        <w:right w:val="none" w:sz="0" w:space="0" w:color="auto"/>
      </w:divBdr>
    </w:div>
    <w:div w:id="882912475">
      <w:bodyDiv w:val="1"/>
      <w:marLeft w:val="0"/>
      <w:marRight w:val="0"/>
      <w:marTop w:val="0"/>
      <w:marBottom w:val="0"/>
      <w:divBdr>
        <w:top w:val="none" w:sz="0" w:space="0" w:color="auto"/>
        <w:left w:val="none" w:sz="0" w:space="0" w:color="auto"/>
        <w:bottom w:val="none" w:sz="0" w:space="0" w:color="auto"/>
        <w:right w:val="none" w:sz="0" w:space="0" w:color="auto"/>
      </w:divBdr>
    </w:div>
    <w:div w:id="885407062">
      <w:bodyDiv w:val="1"/>
      <w:marLeft w:val="0"/>
      <w:marRight w:val="0"/>
      <w:marTop w:val="0"/>
      <w:marBottom w:val="0"/>
      <w:divBdr>
        <w:top w:val="none" w:sz="0" w:space="0" w:color="auto"/>
        <w:left w:val="none" w:sz="0" w:space="0" w:color="auto"/>
        <w:bottom w:val="none" w:sz="0" w:space="0" w:color="auto"/>
        <w:right w:val="none" w:sz="0" w:space="0" w:color="auto"/>
      </w:divBdr>
    </w:div>
    <w:div w:id="916135485">
      <w:bodyDiv w:val="1"/>
      <w:marLeft w:val="0"/>
      <w:marRight w:val="0"/>
      <w:marTop w:val="0"/>
      <w:marBottom w:val="0"/>
      <w:divBdr>
        <w:top w:val="none" w:sz="0" w:space="0" w:color="auto"/>
        <w:left w:val="none" w:sz="0" w:space="0" w:color="auto"/>
        <w:bottom w:val="none" w:sz="0" w:space="0" w:color="auto"/>
        <w:right w:val="none" w:sz="0" w:space="0" w:color="auto"/>
      </w:divBdr>
    </w:div>
    <w:div w:id="916863312">
      <w:bodyDiv w:val="1"/>
      <w:marLeft w:val="0"/>
      <w:marRight w:val="0"/>
      <w:marTop w:val="0"/>
      <w:marBottom w:val="0"/>
      <w:divBdr>
        <w:top w:val="none" w:sz="0" w:space="0" w:color="auto"/>
        <w:left w:val="none" w:sz="0" w:space="0" w:color="auto"/>
        <w:bottom w:val="none" w:sz="0" w:space="0" w:color="auto"/>
        <w:right w:val="none" w:sz="0" w:space="0" w:color="auto"/>
      </w:divBdr>
    </w:div>
    <w:div w:id="1014265562">
      <w:bodyDiv w:val="1"/>
      <w:marLeft w:val="0"/>
      <w:marRight w:val="0"/>
      <w:marTop w:val="0"/>
      <w:marBottom w:val="0"/>
      <w:divBdr>
        <w:top w:val="none" w:sz="0" w:space="0" w:color="auto"/>
        <w:left w:val="none" w:sz="0" w:space="0" w:color="auto"/>
        <w:bottom w:val="none" w:sz="0" w:space="0" w:color="auto"/>
        <w:right w:val="none" w:sz="0" w:space="0" w:color="auto"/>
      </w:divBdr>
    </w:div>
    <w:div w:id="1028681506">
      <w:bodyDiv w:val="1"/>
      <w:marLeft w:val="0"/>
      <w:marRight w:val="0"/>
      <w:marTop w:val="0"/>
      <w:marBottom w:val="0"/>
      <w:divBdr>
        <w:top w:val="none" w:sz="0" w:space="0" w:color="auto"/>
        <w:left w:val="none" w:sz="0" w:space="0" w:color="auto"/>
        <w:bottom w:val="none" w:sz="0" w:space="0" w:color="auto"/>
        <w:right w:val="none" w:sz="0" w:space="0" w:color="auto"/>
      </w:divBdr>
    </w:div>
    <w:div w:id="1057050853">
      <w:bodyDiv w:val="1"/>
      <w:marLeft w:val="0"/>
      <w:marRight w:val="0"/>
      <w:marTop w:val="0"/>
      <w:marBottom w:val="0"/>
      <w:divBdr>
        <w:top w:val="none" w:sz="0" w:space="0" w:color="auto"/>
        <w:left w:val="none" w:sz="0" w:space="0" w:color="auto"/>
        <w:bottom w:val="none" w:sz="0" w:space="0" w:color="auto"/>
        <w:right w:val="none" w:sz="0" w:space="0" w:color="auto"/>
      </w:divBdr>
    </w:div>
    <w:div w:id="1086343076">
      <w:bodyDiv w:val="1"/>
      <w:marLeft w:val="0"/>
      <w:marRight w:val="0"/>
      <w:marTop w:val="0"/>
      <w:marBottom w:val="0"/>
      <w:divBdr>
        <w:top w:val="none" w:sz="0" w:space="0" w:color="auto"/>
        <w:left w:val="none" w:sz="0" w:space="0" w:color="auto"/>
        <w:bottom w:val="none" w:sz="0" w:space="0" w:color="auto"/>
        <w:right w:val="none" w:sz="0" w:space="0" w:color="auto"/>
      </w:divBdr>
    </w:div>
    <w:div w:id="1112819248">
      <w:bodyDiv w:val="1"/>
      <w:marLeft w:val="0"/>
      <w:marRight w:val="0"/>
      <w:marTop w:val="0"/>
      <w:marBottom w:val="0"/>
      <w:divBdr>
        <w:top w:val="none" w:sz="0" w:space="0" w:color="auto"/>
        <w:left w:val="none" w:sz="0" w:space="0" w:color="auto"/>
        <w:bottom w:val="none" w:sz="0" w:space="0" w:color="auto"/>
        <w:right w:val="none" w:sz="0" w:space="0" w:color="auto"/>
      </w:divBdr>
    </w:div>
    <w:div w:id="1151486175">
      <w:bodyDiv w:val="1"/>
      <w:marLeft w:val="0"/>
      <w:marRight w:val="0"/>
      <w:marTop w:val="0"/>
      <w:marBottom w:val="0"/>
      <w:divBdr>
        <w:top w:val="none" w:sz="0" w:space="0" w:color="auto"/>
        <w:left w:val="none" w:sz="0" w:space="0" w:color="auto"/>
        <w:bottom w:val="none" w:sz="0" w:space="0" w:color="auto"/>
        <w:right w:val="none" w:sz="0" w:space="0" w:color="auto"/>
      </w:divBdr>
    </w:div>
    <w:div w:id="1190993912">
      <w:bodyDiv w:val="1"/>
      <w:marLeft w:val="0"/>
      <w:marRight w:val="0"/>
      <w:marTop w:val="0"/>
      <w:marBottom w:val="0"/>
      <w:divBdr>
        <w:top w:val="none" w:sz="0" w:space="0" w:color="auto"/>
        <w:left w:val="none" w:sz="0" w:space="0" w:color="auto"/>
        <w:bottom w:val="none" w:sz="0" w:space="0" w:color="auto"/>
        <w:right w:val="none" w:sz="0" w:space="0" w:color="auto"/>
      </w:divBdr>
    </w:div>
    <w:div w:id="1204252253">
      <w:bodyDiv w:val="1"/>
      <w:marLeft w:val="0"/>
      <w:marRight w:val="0"/>
      <w:marTop w:val="0"/>
      <w:marBottom w:val="0"/>
      <w:divBdr>
        <w:top w:val="none" w:sz="0" w:space="0" w:color="auto"/>
        <w:left w:val="none" w:sz="0" w:space="0" w:color="auto"/>
        <w:bottom w:val="none" w:sz="0" w:space="0" w:color="auto"/>
        <w:right w:val="none" w:sz="0" w:space="0" w:color="auto"/>
      </w:divBdr>
    </w:div>
    <w:div w:id="1211727377">
      <w:bodyDiv w:val="1"/>
      <w:marLeft w:val="0"/>
      <w:marRight w:val="0"/>
      <w:marTop w:val="0"/>
      <w:marBottom w:val="0"/>
      <w:divBdr>
        <w:top w:val="none" w:sz="0" w:space="0" w:color="auto"/>
        <w:left w:val="none" w:sz="0" w:space="0" w:color="auto"/>
        <w:bottom w:val="none" w:sz="0" w:space="0" w:color="auto"/>
        <w:right w:val="none" w:sz="0" w:space="0" w:color="auto"/>
      </w:divBdr>
    </w:div>
    <w:div w:id="1229420700">
      <w:bodyDiv w:val="1"/>
      <w:marLeft w:val="0"/>
      <w:marRight w:val="0"/>
      <w:marTop w:val="0"/>
      <w:marBottom w:val="0"/>
      <w:divBdr>
        <w:top w:val="none" w:sz="0" w:space="0" w:color="auto"/>
        <w:left w:val="none" w:sz="0" w:space="0" w:color="auto"/>
        <w:bottom w:val="none" w:sz="0" w:space="0" w:color="auto"/>
        <w:right w:val="none" w:sz="0" w:space="0" w:color="auto"/>
      </w:divBdr>
    </w:div>
    <w:div w:id="1287734567">
      <w:bodyDiv w:val="1"/>
      <w:marLeft w:val="0"/>
      <w:marRight w:val="0"/>
      <w:marTop w:val="0"/>
      <w:marBottom w:val="0"/>
      <w:divBdr>
        <w:top w:val="none" w:sz="0" w:space="0" w:color="auto"/>
        <w:left w:val="none" w:sz="0" w:space="0" w:color="auto"/>
        <w:bottom w:val="none" w:sz="0" w:space="0" w:color="auto"/>
        <w:right w:val="none" w:sz="0" w:space="0" w:color="auto"/>
      </w:divBdr>
    </w:div>
    <w:div w:id="1298411752">
      <w:bodyDiv w:val="1"/>
      <w:marLeft w:val="0"/>
      <w:marRight w:val="0"/>
      <w:marTop w:val="0"/>
      <w:marBottom w:val="0"/>
      <w:divBdr>
        <w:top w:val="none" w:sz="0" w:space="0" w:color="auto"/>
        <w:left w:val="none" w:sz="0" w:space="0" w:color="auto"/>
        <w:bottom w:val="none" w:sz="0" w:space="0" w:color="auto"/>
        <w:right w:val="none" w:sz="0" w:space="0" w:color="auto"/>
      </w:divBdr>
    </w:div>
    <w:div w:id="1330522487">
      <w:bodyDiv w:val="1"/>
      <w:marLeft w:val="0"/>
      <w:marRight w:val="0"/>
      <w:marTop w:val="0"/>
      <w:marBottom w:val="0"/>
      <w:divBdr>
        <w:top w:val="none" w:sz="0" w:space="0" w:color="auto"/>
        <w:left w:val="none" w:sz="0" w:space="0" w:color="auto"/>
        <w:bottom w:val="none" w:sz="0" w:space="0" w:color="auto"/>
        <w:right w:val="none" w:sz="0" w:space="0" w:color="auto"/>
      </w:divBdr>
    </w:div>
    <w:div w:id="1377974953">
      <w:bodyDiv w:val="1"/>
      <w:marLeft w:val="0"/>
      <w:marRight w:val="0"/>
      <w:marTop w:val="0"/>
      <w:marBottom w:val="0"/>
      <w:divBdr>
        <w:top w:val="none" w:sz="0" w:space="0" w:color="auto"/>
        <w:left w:val="none" w:sz="0" w:space="0" w:color="auto"/>
        <w:bottom w:val="none" w:sz="0" w:space="0" w:color="auto"/>
        <w:right w:val="none" w:sz="0" w:space="0" w:color="auto"/>
      </w:divBdr>
    </w:div>
    <w:div w:id="1385714661">
      <w:bodyDiv w:val="1"/>
      <w:marLeft w:val="0"/>
      <w:marRight w:val="0"/>
      <w:marTop w:val="0"/>
      <w:marBottom w:val="0"/>
      <w:divBdr>
        <w:top w:val="none" w:sz="0" w:space="0" w:color="auto"/>
        <w:left w:val="none" w:sz="0" w:space="0" w:color="auto"/>
        <w:bottom w:val="none" w:sz="0" w:space="0" w:color="auto"/>
        <w:right w:val="none" w:sz="0" w:space="0" w:color="auto"/>
      </w:divBdr>
    </w:div>
    <w:div w:id="1388995675">
      <w:bodyDiv w:val="1"/>
      <w:marLeft w:val="0"/>
      <w:marRight w:val="0"/>
      <w:marTop w:val="0"/>
      <w:marBottom w:val="0"/>
      <w:divBdr>
        <w:top w:val="none" w:sz="0" w:space="0" w:color="auto"/>
        <w:left w:val="none" w:sz="0" w:space="0" w:color="auto"/>
        <w:bottom w:val="none" w:sz="0" w:space="0" w:color="auto"/>
        <w:right w:val="none" w:sz="0" w:space="0" w:color="auto"/>
      </w:divBdr>
    </w:div>
    <w:div w:id="1392994308">
      <w:bodyDiv w:val="1"/>
      <w:marLeft w:val="0"/>
      <w:marRight w:val="0"/>
      <w:marTop w:val="0"/>
      <w:marBottom w:val="0"/>
      <w:divBdr>
        <w:top w:val="none" w:sz="0" w:space="0" w:color="auto"/>
        <w:left w:val="none" w:sz="0" w:space="0" w:color="auto"/>
        <w:bottom w:val="none" w:sz="0" w:space="0" w:color="auto"/>
        <w:right w:val="none" w:sz="0" w:space="0" w:color="auto"/>
      </w:divBdr>
    </w:div>
    <w:div w:id="1400209257">
      <w:bodyDiv w:val="1"/>
      <w:marLeft w:val="0"/>
      <w:marRight w:val="0"/>
      <w:marTop w:val="0"/>
      <w:marBottom w:val="0"/>
      <w:divBdr>
        <w:top w:val="none" w:sz="0" w:space="0" w:color="auto"/>
        <w:left w:val="none" w:sz="0" w:space="0" w:color="auto"/>
        <w:bottom w:val="none" w:sz="0" w:space="0" w:color="auto"/>
        <w:right w:val="none" w:sz="0" w:space="0" w:color="auto"/>
      </w:divBdr>
    </w:div>
    <w:div w:id="1416173601">
      <w:bodyDiv w:val="1"/>
      <w:marLeft w:val="0"/>
      <w:marRight w:val="0"/>
      <w:marTop w:val="0"/>
      <w:marBottom w:val="0"/>
      <w:divBdr>
        <w:top w:val="none" w:sz="0" w:space="0" w:color="auto"/>
        <w:left w:val="none" w:sz="0" w:space="0" w:color="auto"/>
        <w:bottom w:val="none" w:sz="0" w:space="0" w:color="auto"/>
        <w:right w:val="none" w:sz="0" w:space="0" w:color="auto"/>
      </w:divBdr>
    </w:div>
    <w:div w:id="1455296584">
      <w:bodyDiv w:val="1"/>
      <w:marLeft w:val="0"/>
      <w:marRight w:val="0"/>
      <w:marTop w:val="0"/>
      <w:marBottom w:val="0"/>
      <w:divBdr>
        <w:top w:val="none" w:sz="0" w:space="0" w:color="auto"/>
        <w:left w:val="none" w:sz="0" w:space="0" w:color="auto"/>
        <w:bottom w:val="none" w:sz="0" w:space="0" w:color="auto"/>
        <w:right w:val="none" w:sz="0" w:space="0" w:color="auto"/>
      </w:divBdr>
    </w:div>
    <w:div w:id="1458991001">
      <w:bodyDiv w:val="1"/>
      <w:marLeft w:val="0"/>
      <w:marRight w:val="0"/>
      <w:marTop w:val="0"/>
      <w:marBottom w:val="0"/>
      <w:divBdr>
        <w:top w:val="none" w:sz="0" w:space="0" w:color="auto"/>
        <w:left w:val="none" w:sz="0" w:space="0" w:color="auto"/>
        <w:bottom w:val="none" w:sz="0" w:space="0" w:color="auto"/>
        <w:right w:val="none" w:sz="0" w:space="0" w:color="auto"/>
      </w:divBdr>
    </w:div>
    <w:div w:id="1460105399">
      <w:bodyDiv w:val="1"/>
      <w:marLeft w:val="0"/>
      <w:marRight w:val="0"/>
      <w:marTop w:val="0"/>
      <w:marBottom w:val="0"/>
      <w:divBdr>
        <w:top w:val="none" w:sz="0" w:space="0" w:color="auto"/>
        <w:left w:val="none" w:sz="0" w:space="0" w:color="auto"/>
        <w:bottom w:val="none" w:sz="0" w:space="0" w:color="auto"/>
        <w:right w:val="none" w:sz="0" w:space="0" w:color="auto"/>
      </w:divBdr>
    </w:div>
    <w:div w:id="1461805392">
      <w:bodyDiv w:val="1"/>
      <w:marLeft w:val="0"/>
      <w:marRight w:val="0"/>
      <w:marTop w:val="0"/>
      <w:marBottom w:val="0"/>
      <w:divBdr>
        <w:top w:val="none" w:sz="0" w:space="0" w:color="auto"/>
        <w:left w:val="none" w:sz="0" w:space="0" w:color="auto"/>
        <w:bottom w:val="none" w:sz="0" w:space="0" w:color="auto"/>
        <w:right w:val="none" w:sz="0" w:space="0" w:color="auto"/>
      </w:divBdr>
    </w:div>
    <w:div w:id="1497842766">
      <w:bodyDiv w:val="1"/>
      <w:marLeft w:val="0"/>
      <w:marRight w:val="0"/>
      <w:marTop w:val="0"/>
      <w:marBottom w:val="0"/>
      <w:divBdr>
        <w:top w:val="none" w:sz="0" w:space="0" w:color="auto"/>
        <w:left w:val="none" w:sz="0" w:space="0" w:color="auto"/>
        <w:bottom w:val="none" w:sz="0" w:space="0" w:color="auto"/>
        <w:right w:val="none" w:sz="0" w:space="0" w:color="auto"/>
      </w:divBdr>
    </w:div>
    <w:div w:id="1501047205">
      <w:bodyDiv w:val="1"/>
      <w:marLeft w:val="0"/>
      <w:marRight w:val="0"/>
      <w:marTop w:val="0"/>
      <w:marBottom w:val="0"/>
      <w:divBdr>
        <w:top w:val="none" w:sz="0" w:space="0" w:color="auto"/>
        <w:left w:val="none" w:sz="0" w:space="0" w:color="auto"/>
        <w:bottom w:val="none" w:sz="0" w:space="0" w:color="auto"/>
        <w:right w:val="none" w:sz="0" w:space="0" w:color="auto"/>
      </w:divBdr>
    </w:div>
    <w:div w:id="1518498185">
      <w:bodyDiv w:val="1"/>
      <w:marLeft w:val="0"/>
      <w:marRight w:val="0"/>
      <w:marTop w:val="0"/>
      <w:marBottom w:val="0"/>
      <w:divBdr>
        <w:top w:val="none" w:sz="0" w:space="0" w:color="auto"/>
        <w:left w:val="none" w:sz="0" w:space="0" w:color="auto"/>
        <w:bottom w:val="none" w:sz="0" w:space="0" w:color="auto"/>
        <w:right w:val="none" w:sz="0" w:space="0" w:color="auto"/>
      </w:divBdr>
    </w:div>
    <w:div w:id="1525707984">
      <w:bodyDiv w:val="1"/>
      <w:marLeft w:val="0"/>
      <w:marRight w:val="0"/>
      <w:marTop w:val="0"/>
      <w:marBottom w:val="0"/>
      <w:divBdr>
        <w:top w:val="none" w:sz="0" w:space="0" w:color="auto"/>
        <w:left w:val="none" w:sz="0" w:space="0" w:color="auto"/>
        <w:bottom w:val="none" w:sz="0" w:space="0" w:color="auto"/>
        <w:right w:val="none" w:sz="0" w:space="0" w:color="auto"/>
      </w:divBdr>
    </w:div>
    <w:div w:id="1541896116">
      <w:bodyDiv w:val="1"/>
      <w:marLeft w:val="0"/>
      <w:marRight w:val="0"/>
      <w:marTop w:val="0"/>
      <w:marBottom w:val="0"/>
      <w:divBdr>
        <w:top w:val="none" w:sz="0" w:space="0" w:color="auto"/>
        <w:left w:val="none" w:sz="0" w:space="0" w:color="auto"/>
        <w:bottom w:val="none" w:sz="0" w:space="0" w:color="auto"/>
        <w:right w:val="none" w:sz="0" w:space="0" w:color="auto"/>
      </w:divBdr>
    </w:div>
    <w:div w:id="1554195603">
      <w:bodyDiv w:val="1"/>
      <w:marLeft w:val="0"/>
      <w:marRight w:val="0"/>
      <w:marTop w:val="0"/>
      <w:marBottom w:val="0"/>
      <w:divBdr>
        <w:top w:val="none" w:sz="0" w:space="0" w:color="auto"/>
        <w:left w:val="none" w:sz="0" w:space="0" w:color="auto"/>
        <w:bottom w:val="none" w:sz="0" w:space="0" w:color="auto"/>
        <w:right w:val="none" w:sz="0" w:space="0" w:color="auto"/>
      </w:divBdr>
    </w:div>
    <w:div w:id="1633829176">
      <w:bodyDiv w:val="1"/>
      <w:marLeft w:val="0"/>
      <w:marRight w:val="0"/>
      <w:marTop w:val="0"/>
      <w:marBottom w:val="0"/>
      <w:divBdr>
        <w:top w:val="none" w:sz="0" w:space="0" w:color="auto"/>
        <w:left w:val="none" w:sz="0" w:space="0" w:color="auto"/>
        <w:bottom w:val="none" w:sz="0" w:space="0" w:color="auto"/>
        <w:right w:val="none" w:sz="0" w:space="0" w:color="auto"/>
      </w:divBdr>
    </w:div>
    <w:div w:id="1635132734">
      <w:bodyDiv w:val="1"/>
      <w:marLeft w:val="0"/>
      <w:marRight w:val="0"/>
      <w:marTop w:val="0"/>
      <w:marBottom w:val="0"/>
      <w:divBdr>
        <w:top w:val="none" w:sz="0" w:space="0" w:color="auto"/>
        <w:left w:val="none" w:sz="0" w:space="0" w:color="auto"/>
        <w:bottom w:val="none" w:sz="0" w:space="0" w:color="auto"/>
        <w:right w:val="none" w:sz="0" w:space="0" w:color="auto"/>
      </w:divBdr>
    </w:div>
    <w:div w:id="1656646959">
      <w:bodyDiv w:val="1"/>
      <w:marLeft w:val="0"/>
      <w:marRight w:val="0"/>
      <w:marTop w:val="0"/>
      <w:marBottom w:val="0"/>
      <w:divBdr>
        <w:top w:val="none" w:sz="0" w:space="0" w:color="auto"/>
        <w:left w:val="none" w:sz="0" w:space="0" w:color="auto"/>
        <w:bottom w:val="none" w:sz="0" w:space="0" w:color="auto"/>
        <w:right w:val="none" w:sz="0" w:space="0" w:color="auto"/>
      </w:divBdr>
    </w:div>
    <w:div w:id="1666281126">
      <w:bodyDiv w:val="1"/>
      <w:marLeft w:val="0"/>
      <w:marRight w:val="0"/>
      <w:marTop w:val="0"/>
      <w:marBottom w:val="0"/>
      <w:divBdr>
        <w:top w:val="none" w:sz="0" w:space="0" w:color="auto"/>
        <w:left w:val="none" w:sz="0" w:space="0" w:color="auto"/>
        <w:bottom w:val="none" w:sz="0" w:space="0" w:color="auto"/>
        <w:right w:val="none" w:sz="0" w:space="0" w:color="auto"/>
      </w:divBdr>
    </w:div>
    <w:div w:id="1686639511">
      <w:bodyDiv w:val="1"/>
      <w:marLeft w:val="0"/>
      <w:marRight w:val="0"/>
      <w:marTop w:val="0"/>
      <w:marBottom w:val="0"/>
      <w:divBdr>
        <w:top w:val="none" w:sz="0" w:space="0" w:color="auto"/>
        <w:left w:val="none" w:sz="0" w:space="0" w:color="auto"/>
        <w:bottom w:val="none" w:sz="0" w:space="0" w:color="auto"/>
        <w:right w:val="none" w:sz="0" w:space="0" w:color="auto"/>
      </w:divBdr>
    </w:div>
    <w:div w:id="1692755384">
      <w:bodyDiv w:val="1"/>
      <w:marLeft w:val="0"/>
      <w:marRight w:val="0"/>
      <w:marTop w:val="0"/>
      <w:marBottom w:val="0"/>
      <w:divBdr>
        <w:top w:val="none" w:sz="0" w:space="0" w:color="auto"/>
        <w:left w:val="none" w:sz="0" w:space="0" w:color="auto"/>
        <w:bottom w:val="none" w:sz="0" w:space="0" w:color="auto"/>
        <w:right w:val="none" w:sz="0" w:space="0" w:color="auto"/>
      </w:divBdr>
    </w:div>
    <w:div w:id="1702170525">
      <w:bodyDiv w:val="1"/>
      <w:marLeft w:val="0"/>
      <w:marRight w:val="0"/>
      <w:marTop w:val="0"/>
      <w:marBottom w:val="0"/>
      <w:divBdr>
        <w:top w:val="none" w:sz="0" w:space="0" w:color="auto"/>
        <w:left w:val="none" w:sz="0" w:space="0" w:color="auto"/>
        <w:bottom w:val="none" w:sz="0" w:space="0" w:color="auto"/>
        <w:right w:val="none" w:sz="0" w:space="0" w:color="auto"/>
      </w:divBdr>
    </w:div>
    <w:div w:id="1736125960">
      <w:bodyDiv w:val="1"/>
      <w:marLeft w:val="0"/>
      <w:marRight w:val="0"/>
      <w:marTop w:val="0"/>
      <w:marBottom w:val="0"/>
      <w:divBdr>
        <w:top w:val="none" w:sz="0" w:space="0" w:color="auto"/>
        <w:left w:val="none" w:sz="0" w:space="0" w:color="auto"/>
        <w:bottom w:val="none" w:sz="0" w:space="0" w:color="auto"/>
        <w:right w:val="none" w:sz="0" w:space="0" w:color="auto"/>
      </w:divBdr>
    </w:div>
    <w:div w:id="1745951725">
      <w:bodyDiv w:val="1"/>
      <w:marLeft w:val="0"/>
      <w:marRight w:val="0"/>
      <w:marTop w:val="0"/>
      <w:marBottom w:val="0"/>
      <w:divBdr>
        <w:top w:val="none" w:sz="0" w:space="0" w:color="auto"/>
        <w:left w:val="none" w:sz="0" w:space="0" w:color="auto"/>
        <w:bottom w:val="none" w:sz="0" w:space="0" w:color="auto"/>
        <w:right w:val="none" w:sz="0" w:space="0" w:color="auto"/>
      </w:divBdr>
    </w:div>
    <w:div w:id="1750037854">
      <w:bodyDiv w:val="1"/>
      <w:marLeft w:val="0"/>
      <w:marRight w:val="0"/>
      <w:marTop w:val="0"/>
      <w:marBottom w:val="0"/>
      <w:divBdr>
        <w:top w:val="none" w:sz="0" w:space="0" w:color="auto"/>
        <w:left w:val="none" w:sz="0" w:space="0" w:color="auto"/>
        <w:bottom w:val="none" w:sz="0" w:space="0" w:color="auto"/>
        <w:right w:val="none" w:sz="0" w:space="0" w:color="auto"/>
      </w:divBdr>
    </w:div>
    <w:div w:id="1754468794">
      <w:bodyDiv w:val="1"/>
      <w:marLeft w:val="0"/>
      <w:marRight w:val="0"/>
      <w:marTop w:val="0"/>
      <w:marBottom w:val="0"/>
      <w:divBdr>
        <w:top w:val="none" w:sz="0" w:space="0" w:color="auto"/>
        <w:left w:val="none" w:sz="0" w:space="0" w:color="auto"/>
        <w:bottom w:val="none" w:sz="0" w:space="0" w:color="auto"/>
        <w:right w:val="none" w:sz="0" w:space="0" w:color="auto"/>
      </w:divBdr>
    </w:div>
    <w:div w:id="1776248870">
      <w:bodyDiv w:val="1"/>
      <w:marLeft w:val="0"/>
      <w:marRight w:val="0"/>
      <w:marTop w:val="0"/>
      <w:marBottom w:val="0"/>
      <w:divBdr>
        <w:top w:val="none" w:sz="0" w:space="0" w:color="auto"/>
        <w:left w:val="none" w:sz="0" w:space="0" w:color="auto"/>
        <w:bottom w:val="none" w:sz="0" w:space="0" w:color="auto"/>
        <w:right w:val="none" w:sz="0" w:space="0" w:color="auto"/>
      </w:divBdr>
    </w:div>
    <w:div w:id="1788623641">
      <w:bodyDiv w:val="1"/>
      <w:marLeft w:val="0"/>
      <w:marRight w:val="0"/>
      <w:marTop w:val="0"/>
      <w:marBottom w:val="0"/>
      <w:divBdr>
        <w:top w:val="none" w:sz="0" w:space="0" w:color="auto"/>
        <w:left w:val="none" w:sz="0" w:space="0" w:color="auto"/>
        <w:bottom w:val="none" w:sz="0" w:space="0" w:color="auto"/>
        <w:right w:val="none" w:sz="0" w:space="0" w:color="auto"/>
      </w:divBdr>
    </w:div>
    <w:div w:id="1789620895">
      <w:bodyDiv w:val="1"/>
      <w:marLeft w:val="0"/>
      <w:marRight w:val="0"/>
      <w:marTop w:val="0"/>
      <w:marBottom w:val="0"/>
      <w:divBdr>
        <w:top w:val="none" w:sz="0" w:space="0" w:color="auto"/>
        <w:left w:val="none" w:sz="0" w:space="0" w:color="auto"/>
        <w:bottom w:val="none" w:sz="0" w:space="0" w:color="auto"/>
        <w:right w:val="none" w:sz="0" w:space="0" w:color="auto"/>
      </w:divBdr>
    </w:div>
    <w:div w:id="1793749862">
      <w:bodyDiv w:val="1"/>
      <w:marLeft w:val="0"/>
      <w:marRight w:val="0"/>
      <w:marTop w:val="0"/>
      <w:marBottom w:val="0"/>
      <w:divBdr>
        <w:top w:val="none" w:sz="0" w:space="0" w:color="auto"/>
        <w:left w:val="none" w:sz="0" w:space="0" w:color="auto"/>
        <w:bottom w:val="none" w:sz="0" w:space="0" w:color="auto"/>
        <w:right w:val="none" w:sz="0" w:space="0" w:color="auto"/>
      </w:divBdr>
    </w:div>
    <w:div w:id="1808816680">
      <w:bodyDiv w:val="1"/>
      <w:marLeft w:val="0"/>
      <w:marRight w:val="0"/>
      <w:marTop w:val="0"/>
      <w:marBottom w:val="0"/>
      <w:divBdr>
        <w:top w:val="none" w:sz="0" w:space="0" w:color="auto"/>
        <w:left w:val="none" w:sz="0" w:space="0" w:color="auto"/>
        <w:bottom w:val="none" w:sz="0" w:space="0" w:color="auto"/>
        <w:right w:val="none" w:sz="0" w:space="0" w:color="auto"/>
      </w:divBdr>
    </w:div>
    <w:div w:id="1831561652">
      <w:bodyDiv w:val="1"/>
      <w:marLeft w:val="0"/>
      <w:marRight w:val="0"/>
      <w:marTop w:val="0"/>
      <w:marBottom w:val="0"/>
      <w:divBdr>
        <w:top w:val="none" w:sz="0" w:space="0" w:color="auto"/>
        <w:left w:val="none" w:sz="0" w:space="0" w:color="auto"/>
        <w:bottom w:val="none" w:sz="0" w:space="0" w:color="auto"/>
        <w:right w:val="none" w:sz="0" w:space="0" w:color="auto"/>
      </w:divBdr>
    </w:div>
    <w:div w:id="1846627837">
      <w:bodyDiv w:val="1"/>
      <w:marLeft w:val="0"/>
      <w:marRight w:val="0"/>
      <w:marTop w:val="0"/>
      <w:marBottom w:val="0"/>
      <w:divBdr>
        <w:top w:val="none" w:sz="0" w:space="0" w:color="auto"/>
        <w:left w:val="none" w:sz="0" w:space="0" w:color="auto"/>
        <w:bottom w:val="none" w:sz="0" w:space="0" w:color="auto"/>
        <w:right w:val="none" w:sz="0" w:space="0" w:color="auto"/>
      </w:divBdr>
    </w:div>
    <w:div w:id="1892306195">
      <w:bodyDiv w:val="1"/>
      <w:marLeft w:val="0"/>
      <w:marRight w:val="0"/>
      <w:marTop w:val="0"/>
      <w:marBottom w:val="0"/>
      <w:divBdr>
        <w:top w:val="none" w:sz="0" w:space="0" w:color="auto"/>
        <w:left w:val="none" w:sz="0" w:space="0" w:color="auto"/>
        <w:bottom w:val="none" w:sz="0" w:space="0" w:color="auto"/>
        <w:right w:val="none" w:sz="0" w:space="0" w:color="auto"/>
      </w:divBdr>
    </w:div>
    <w:div w:id="1915817794">
      <w:bodyDiv w:val="1"/>
      <w:marLeft w:val="0"/>
      <w:marRight w:val="0"/>
      <w:marTop w:val="0"/>
      <w:marBottom w:val="0"/>
      <w:divBdr>
        <w:top w:val="none" w:sz="0" w:space="0" w:color="auto"/>
        <w:left w:val="none" w:sz="0" w:space="0" w:color="auto"/>
        <w:bottom w:val="none" w:sz="0" w:space="0" w:color="auto"/>
        <w:right w:val="none" w:sz="0" w:space="0" w:color="auto"/>
      </w:divBdr>
    </w:div>
    <w:div w:id="1925450759">
      <w:bodyDiv w:val="1"/>
      <w:marLeft w:val="0"/>
      <w:marRight w:val="0"/>
      <w:marTop w:val="0"/>
      <w:marBottom w:val="0"/>
      <w:divBdr>
        <w:top w:val="none" w:sz="0" w:space="0" w:color="auto"/>
        <w:left w:val="none" w:sz="0" w:space="0" w:color="auto"/>
        <w:bottom w:val="none" w:sz="0" w:space="0" w:color="auto"/>
        <w:right w:val="none" w:sz="0" w:space="0" w:color="auto"/>
      </w:divBdr>
    </w:div>
    <w:div w:id="1930431880">
      <w:bodyDiv w:val="1"/>
      <w:marLeft w:val="0"/>
      <w:marRight w:val="0"/>
      <w:marTop w:val="0"/>
      <w:marBottom w:val="0"/>
      <w:divBdr>
        <w:top w:val="none" w:sz="0" w:space="0" w:color="auto"/>
        <w:left w:val="none" w:sz="0" w:space="0" w:color="auto"/>
        <w:bottom w:val="none" w:sz="0" w:space="0" w:color="auto"/>
        <w:right w:val="none" w:sz="0" w:space="0" w:color="auto"/>
      </w:divBdr>
    </w:div>
    <w:div w:id="1931698006">
      <w:bodyDiv w:val="1"/>
      <w:marLeft w:val="0"/>
      <w:marRight w:val="0"/>
      <w:marTop w:val="0"/>
      <w:marBottom w:val="0"/>
      <w:divBdr>
        <w:top w:val="none" w:sz="0" w:space="0" w:color="auto"/>
        <w:left w:val="none" w:sz="0" w:space="0" w:color="auto"/>
        <w:bottom w:val="none" w:sz="0" w:space="0" w:color="auto"/>
        <w:right w:val="none" w:sz="0" w:space="0" w:color="auto"/>
      </w:divBdr>
    </w:div>
    <w:div w:id="1942370169">
      <w:bodyDiv w:val="1"/>
      <w:marLeft w:val="0"/>
      <w:marRight w:val="0"/>
      <w:marTop w:val="0"/>
      <w:marBottom w:val="0"/>
      <w:divBdr>
        <w:top w:val="none" w:sz="0" w:space="0" w:color="auto"/>
        <w:left w:val="none" w:sz="0" w:space="0" w:color="auto"/>
        <w:bottom w:val="none" w:sz="0" w:space="0" w:color="auto"/>
        <w:right w:val="none" w:sz="0" w:space="0" w:color="auto"/>
      </w:divBdr>
    </w:div>
    <w:div w:id="1963875978">
      <w:bodyDiv w:val="1"/>
      <w:marLeft w:val="0"/>
      <w:marRight w:val="0"/>
      <w:marTop w:val="0"/>
      <w:marBottom w:val="0"/>
      <w:divBdr>
        <w:top w:val="none" w:sz="0" w:space="0" w:color="auto"/>
        <w:left w:val="none" w:sz="0" w:space="0" w:color="auto"/>
        <w:bottom w:val="none" w:sz="0" w:space="0" w:color="auto"/>
        <w:right w:val="none" w:sz="0" w:space="0" w:color="auto"/>
      </w:divBdr>
    </w:div>
    <w:div w:id="1969313585">
      <w:bodyDiv w:val="1"/>
      <w:marLeft w:val="0"/>
      <w:marRight w:val="0"/>
      <w:marTop w:val="0"/>
      <w:marBottom w:val="0"/>
      <w:divBdr>
        <w:top w:val="none" w:sz="0" w:space="0" w:color="auto"/>
        <w:left w:val="none" w:sz="0" w:space="0" w:color="auto"/>
        <w:bottom w:val="none" w:sz="0" w:space="0" w:color="auto"/>
        <w:right w:val="none" w:sz="0" w:space="0" w:color="auto"/>
      </w:divBdr>
    </w:div>
    <w:div w:id="1969503304">
      <w:bodyDiv w:val="1"/>
      <w:marLeft w:val="0"/>
      <w:marRight w:val="0"/>
      <w:marTop w:val="0"/>
      <w:marBottom w:val="0"/>
      <w:divBdr>
        <w:top w:val="none" w:sz="0" w:space="0" w:color="auto"/>
        <w:left w:val="none" w:sz="0" w:space="0" w:color="auto"/>
        <w:bottom w:val="none" w:sz="0" w:space="0" w:color="auto"/>
        <w:right w:val="none" w:sz="0" w:space="0" w:color="auto"/>
      </w:divBdr>
    </w:div>
    <w:div w:id="1979147633">
      <w:bodyDiv w:val="1"/>
      <w:marLeft w:val="0"/>
      <w:marRight w:val="0"/>
      <w:marTop w:val="0"/>
      <w:marBottom w:val="0"/>
      <w:divBdr>
        <w:top w:val="none" w:sz="0" w:space="0" w:color="auto"/>
        <w:left w:val="none" w:sz="0" w:space="0" w:color="auto"/>
        <w:bottom w:val="none" w:sz="0" w:space="0" w:color="auto"/>
        <w:right w:val="none" w:sz="0" w:space="0" w:color="auto"/>
      </w:divBdr>
    </w:div>
    <w:div w:id="1979147758">
      <w:bodyDiv w:val="1"/>
      <w:marLeft w:val="0"/>
      <w:marRight w:val="0"/>
      <w:marTop w:val="0"/>
      <w:marBottom w:val="0"/>
      <w:divBdr>
        <w:top w:val="none" w:sz="0" w:space="0" w:color="auto"/>
        <w:left w:val="none" w:sz="0" w:space="0" w:color="auto"/>
        <w:bottom w:val="none" w:sz="0" w:space="0" w:color="auto"/>
        <w:right w:val="none" w:sz="0" w:space="0" w:color="auto"/>
      </w:divBdr>
    </w:div>
    <w:div w:id="1991248759">
      <w:bodyDiv w:val="1"/>
      <w:marLeft w:val="0"/>
      <w:marRight w:val="0"/>
      <w:marTop w:val="0"/>
      <w:marBottom w:val="0"/>
      <w:divBdr>
        <w:top w:val="none" w:sz="0" w:space="0" w:color="auto"/>
        <w:left w:val="none" w:sz="0" w:space="0" w:color="auto"/>
        <w:bottom w:val="none" w:sz="0" w:space="0" w:color="auto"/>
        <w:right w:val="none" w:sz="0" w:space="0" w:color="auto"/>
      </w:divBdr>
    </w:div>
    <w:div w:id="2010860585">
      <w:bodyDiv w:val="1"/>
      <w:marLeft w:val="0"/>
      <w:marRight w:val="0"/>
      <w:marTop w:val="0"/>
      <w:marBottom w:val="0"/>
      <w:divBdr>
        <w:top w:val="none" w:sz="0" w:space="0" w:color="auto"/>
        <w:left w:val="none" w:sz="0" w:space="0" w:color="auto"/>
        <w:bottom w:val="none" w:sz="0" w:space="0" w:color="auto"/>
        <w:right w:val="none" w:sz="0" w:space="0" w:color="auto"/>
      </w:divBdr>
    </w:div>
    <w:div w:id="2020504527">
      <w:bodyDiv w:val="1"/>
      <w:marLeft w:val="0"/>
      <w:marRight w:val="0"/>
      <w:marTop w:val="0"/>
      <w:marBottom w:val="0"/>
      <w:divBdr>
        <w:top w:val="none" w:sz="0" w:space="0" w:color="auto"/>
        <w:left w:val="none" w:sz="0" w:space="0" w:color="auto"/>
        <w:bottom w:val="none" w:sz="0" w:space="0" w:color="auto"/>
        <w:right w:val="none" w:sz="0" w:space="0" w:color="auto"/>
      </w:divBdr>
    </w:div>
    <w:div w:id="2043625864">
      <w:bodyDiv w:val="1"/>
      <w:marLeft w:val="0"/>
      <w:marRight w:val="0"/>
      <w:marTop w:val="0"/>
      <w:marBottom w:val="0"/>
      <w:divBdr>
        <w:top w:val="none" w:sz="0" w:space="0" w:color="auto"/>
        <w:left w:val="none" w:sz="0" w:space="0" w:color="auto"/>
        <w:bottom w:val="none" w:sz="0" w:space="0" w:color="auto"/>
        <w:right w:val="none" w:sz="0" w:space="0" w:color="auto"/>
      </w:divBdr>
    </w:div>
    <w:div w:id="2043898259">
      <w:bodyDiv w:val="1"/>
      <w:marLeft w:val="0"/>
      <w:marRight w:val="0"/>
      <w:marTop w:val="0"/>
      <w:marBottom w:val="0"/>
      <w:divBdr>
        <w:top w:val="none" w:sz="0" w:space="0" w:color="auto"/>
        <w:left w:val="none" w:sz="0" w:space="0" w:color="auto"/>
        <w:bottom w:val="none" w:sz="0" w:space="0" w:color="auto"/>
        <w:right w:val="none" w:sz="0" w:space="0" w:color="auto"/>
      </w:divBdr>
    </w:div>
    <w:div w:id="2045014630">
      <w:bodyDiv w:val="1"/>
      <w:marLeft w:val="0"/>
      <w:marRight w:val="0"/>
      <w:marTop w:val="0"/>
      <w:marBottom w:val="0"/>
      <w:divBdr>
        <w:top w:val="none" w:sz="0" w:space="0" w:color="auto"/>
        <w:left w:val="none" w:sz="0" w:space="0" w:color="auto"/>
        <w:bottom w:val="none" w:sz="0" w:space="0" w:color="auto"/>
        <w:right w:val="none" w:sz="0" w:space="0" w:color="auto"/>
      </w:divBdr>
    </w:div>
    <w:div w:id="2097820626">
      <w:bodyDiv w:val="1"/>
      <w:marLeft w:val="0"/>
      <w:marRight w:val="0"/>
      <w:marTop w:val="0"/>
      <w:marBottom w:val="0"/>
      <w:divBdr>
        <w:top w:val="none" w:sz="0" w:space="0" w:color="auto"/>
        <w:left w:val="none" w:sz="0" w:space="0" w:color="auto"/>
        <w:bottom w:val="none" w:sz="0" w:space="0" w:color="auto"/>
        <w:right w:val="none" w:sz="0" w:space="0" w:color="auto"/>
      </w:divBdr>
    </w:div>
    <w:div w:id="2114085508">
      <w:bodyDiv w:val="1"/>
      <w:marLeft w:val="0"/>
      <w:marRight w:val="0"/>
      <w:marTop w:val="0"/>
      <w:marBottom w:val="0"/>
      <w:divBdr>
        <w:top w:val="none" w:sz="0" w:space="0" w:color="auto"/>
        <w:left w:val="none" w:sz="0" w:space="0" w:color="auto"/>
        <w:bottom w:val="none" w:sz="0" w:space="0" w:color="auto"/>
        <w:right w:val="none" w:sz="0" w:space="0" w:color="auto"/>
      </w:divBdr>
    </w:div>
    <w:div w:id="2117484312">
      <w:bodyDiv w:val="1"/>
      <w:marLeft w:val="0"/>
      <w:marRight w:val="0"/>
      <w:marTop w:val="0"/>
      <w:marBottom w:val="0"/>
      <w:divBdr>
        <w:top w:val="none" w:sz="0" w:space="0" w:color="auto"/>
        <w:left w:val="none" w:sz="0" w:space="0" w:color="auto"/>
        <w:bottom w:val="none" w:sz="0" w:space="0" w:color="auto"/>
        <w:right w:val="none" w:sz="0" w:space="0" w:color="auto"/>
      </w:divBdr>
    </w:div>
    <w:div w:id="214245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13360</Words>
  <Characters>76019</Characters>
  <Application>Microsoft Office Word</Application>
  <DocSecurity>0</DocSecurity>
  <Lines>3800</Lines>
  <Paragraphs>1901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87478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DAMIANIDOU Dorothea</dc:creator>
  <cp:keywords/>
  <dc:description/>
  <cp:lastModifiedBy>DAMIANIDOU Dorothea</cp:lastModifiedBy>
  <cp:revision>2</cp:revision>
  <cp:lastPrinted>2026-04-28T12:39:00Z</cp:lastPrinted>
  <dcterms:created xsi:type="dcterms:W3CDTF">2026-04-30T10:41:00Z</dcterms:created>
  <dcterms:modified xsi:type="dcterms:W3CDTF">2026-04-30T10:41:00Z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1342914</vt:lpwstr>
  </property>
  <property fmtid="{D5CDD505-2E9C-101B-9397-08002B2CF9AE}" pid="6" name="&lt;Type&gt;">
    <vt:lpwstr>PA</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\\eiciBRUpr1\pdocep$\DocEP\TRANSFIL\EN\PA_Legam.EN(19/02/2026 14:01:04)</vt:lpwstr>
  </property>
  <property fmtid="{D5CDD505-2E9C-101B-9397-08002B2CF9AE}" pid="9" name="&lt;Model&gt;">
    <vt:lpwstr>PA_Legam</vt:lpwstr>
  </property>
  <property fmtid="{D5CDD505-2E9C-101B-9397-08002B2CF9AE}" pid="10" name="FooterPath">
    <vt:lpwstr>PA\1342914EN.docx</vt:lpwstr>
  </property>
  <property fmtid="{D5CDD505-2E9C-101B-9397-08002B2CF9AE}" pid="11" name="PE number">
    <vt:lpwstr>786.992</vt:lpwstr>
  </property>
  <property fmtid="{D5CDD505-2E9C-101B-9397-08002B2CF9AE}" pid="12" name="RegistreCheck">
    <vt:lpwstr>OK</vt:lpwstr>
  </property>
  <property fmtid="{D5CDD505-2E9C-101B-9397-08002B2CF9AE}" pid="13" name="SendToEpades">
    <vt:lpwstr>OK - 2026/04/30 12:41</vt:lpwstr>
  </property>
</Properties>
</file>