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D36D7" w:rsidRPr="0053561E" w14:paraId="03401BD6" w14:textId="77777777" w:rsidTr="00C85D0F">
        <w:trPr>
          <w:trHeight w:hRule="exact" w:val="1418"/>
        </w:trPr>
        <w:tc>
          <w:tcPr>
            <w:tcW w:w="6804" w:type="dxa"/>
            <w:shd w:val="clear" w:color="auto" w:fill="auto"/>
            <w:vAlign w:val="center"/>
          </w:tcPr>
          <w:p w14:paraId="6AE5A9B3" w14:textId="77777777" w:rsidR="00BA3E40" w:rsidRPr="0053561E" w:rsidRDefault="0078693D" w:rsidP="00C85D0F">
            <w:pPr>
              <w:pStyle w:val="EPName"/>
            </w:pPr>
            <w:r w:rsidRPr="0053561E">
              <w:t>Evropský parlament</w:t>
            </w:r>
          </w:p>
          <w:p w14:paraId="07AC2D85" w14:textId="77777777" w:rsidR="00BA3E40" w:rsidRPr="0053561E" w:rsidRDefault="0078693D" w:rsidP="00C85D0F">
            <w:pPr>
              <w:pStyle w:val="EPTerm"/>
            </w:pPr>
            <w:r w:rsidRPr="0053561E">
              <w:t>2024-2029</w:t>
            </w:r>
          </w:p>
        </w:tc>
        <w:tc>
          <w:tcPr>
            <w:tcW w:w="2268" w:type="dxa"/>
            <w:shd w:val="clear" w:color="auto" w:fill="auto"/>
          </w:tcPr>
          <w:p w14:paraId="735AF399" w14:textId="77777777" w:rsidR="00BA3E40" w:rsidRPr="0053561E" w:rsidRDefault="0078693D" w:rsidP="00C85D0F">
            <w:pPr>
              <w:pStyle w:val="EPLogo"/>
            </w:pPr>
            <w:r w:rsidRPr="0053561E">
              <w:rPr>
                <w:noProof/>
              </w:rPr>
              <w:drawing>
                <wp:inline distT="0" distB="0" distL="0" distR="0" wp14:anchorId="5E6702C0" wp14:editId="30E15B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789FE8" w14:textId="77777777" w:rsidR="00F24D40" w:rsidRPr="0053561E" w:rsidRDefault="00F24D40" w:rsidP="00F24D40">
      <w:pPr>
        <w:pStyle w:val="LineTop"/>
      </w:pPr>
    </w:p>
    <w:p w14:paraId="279B65D8" w14:textId="24C9282A" w:rsidR="00F24D40" w:rsidRPr="0053561E" w:rsidRDefault="0078693D" w:rsidP="00F24D40">
      <w:pPr>
        <w:pStyle w:val="EPBody"/>
      </w:pPr>
      <w:r w:rsidRPr="0053561E">
        <w:rPr>
          <w:rStyle w:val="HideTWBExt"/>
          <w:i w:val="0"/>
          <w:szCs w:val="24"/>
        </w:rPr>
        <w:t>&lt;Commission&gt;</w:t>
      </w:r>
      <w:r w:rsidRPr="0053561E">
        <w:rPr>
          <w:rStyle w:val="HideTWBInt"/>
          <w:i w:val="0"/>
          <w:szCs w:val="24"/>
        </w:rPr>
        <w:t>{IMCO}</w:t>
      </w:r>
      <w:r w:rsidRPr="0053561E">
        <w:t xml:space="preserve">Výbor pro vnitřní trh </w:t>
      </w:r>
      <w:r w:rsidR="0053561E" w:rsidRPr="0053561E">
        <w:t>a</w:t>
      </w:r>
      <w:r w:rsidR="0053561E">
        <w:t> </w:t>
      </w:r>
      <w:r w:rsidRPr="0053561E">
        <w:t>ochranu spotřebitelů</w:t>
      </w:r>
      <w:r w:rsidRPr="0053561E">
        <w:rPr>
          <w:rStyle w:val="HideTWBExt"/>
          <w:i w:val="0"/>
          <w:szCs w:val="24"/>
        </w:rPr>
        <w:t>&lt;/Commission&gt;</w:t>
      </w:r>
    </w:p>
    <w:p w14:paraId="0F9EE2CB" w14:textId="77777777" w:rsidR="00F24D40" w:rsidRPr="0053561E" w:rsidRDefault="00F24D40" w:rsidP="00F24D40">
      <w:pPr>
        <w:pStyle w:val="LineBottom"/>
      </w:pPr>
    </w:p>
    <w:p w14:paraId="5D6F389F" w14:textId="77777777" w:rsidR="00DB56E4" w:rsidRPr="0053561E" w:rsidRDefault="0078693D" w:rsidP="00DB56E4">
      <w:pPr>
        <w:pStyle w:val="CoverReference"/>
      </w:pPr>
      <w:r w:rsidRPr="0053561E">
        <w:rPr>
          <w:rStyle w:val="HideTWBExt"/>
          <w:b w:val="0"/>
          <w:szCs w:val="24"/>
        </w:rPr>
        <w:t>&lt;RefProc&gt;</w:t>
      </w:r>
      <w:r w:rsidRPr="0053561E">
        <w:t>2025/0360</w:t>
      </w:r>
      <w:r w:rsidRPr="0053561E">
        <w:rPr>
          <w:rStyle w:val="HideTWBExt"/>
          <w:b w:val="0"/>
          <w:szCs w:val="24"/>
        </w:rPr>
        <w:t>&lt;/RefProc&gt;&lt;RefTypeProc&gt;</w:t>
      </w:r>
      <w:r w:rsidRPr="0053561E">
        <w:t>(COD)</w:t>
      </w:r>
      <w:r w:rsidRPr="0053561E">
        <w:rPr>
          <w:rStyle w:val="HideTWBExt"/>
          <w:b w:val="0"/>
          <w:szCs w:val="24"/>
        </w:rPr>
        <w:t>&lt;/RefTypeProc&gt;</w:t>
      </w:r>
    </w:p>
    <w:p w14:paraId="0EDC126B" w14:textId="77777777" w:rsidR="00DB56E4" w:rsidRPr="0053561E" w:rsidRDefault="0078693D" w:rsidP="00DB56E4">
      <w:pPr>
        <w:pStyle w:val="CoverDate"/>
      </w:pPr>
      <w:r w:rsidRPr="0053561E">
        <w:rPr>
          <w:rStyle w:val="HideTWBExt"/>
        </w:rPr>
        <w:t>&lt;Date&gt;</w:t>
      </w:r>
      <w:r w:rsidRPr="0053561E">
        <w:rPr>
          <w:rStyle w:val="HideTWBInt"/>
        </w:rPr>
        <w:t>{08/06/2026}</w:t>
      </w:r>
      <w:r w:rsidRPr="0053561E">
        <w:t>8.6.2026</w:t>
      </w:r>
      <w:r w:rsidRPr="0053561E">
        <w:rPr>
          <w:rStyle w:val="HideTWBExt"/>
        </w:rPr>
        <w:t>&lt;/Date&gt;</w:t>
      </w:r>
    </w:p>
    <w:p w14:paraId="2BBB4081" w14:textId="77777777" w:rsidR="00DB56E4" w:rsidRPr="0053561E" w:rsidRDefault="0078693D" w:rsidP="00DB56E4">
      <w:pPr>
        <w:pStyle w:val="CoverDocType24a"/>
      </w:pPr>
      <w:r w:rsidRPr="0053561E">
        <w:rPr>
          <w:rStyle w:val="HideTWBExt"/>
          <w:b w:val="0"/>
          <w:szCs w:val="24"/>
        </w:rPr>
        <w:t>&lt;TitreType&gt;</w:t>
      </w:r>
      <w:r w:rsidRPr="0053561E">
        <w:t>NÁVRH STANOVISKA</w:t>
      </w:r>
      <w:r w:rsidRPr="0053561E">
        <w:rPr>
          <w:rStyle w:val="HideTWBExt"/>
          <w:b w:val="0"/>
          <w:szCs w:val="24"/>
        </w:rPr>
        <w:t>&lt;/TitreType&gt;</w:t>
      </w:r>
    </w:p>
    <w:p w14:paraId="49A66017" w14:textId="5D57851A" w:rsidR="00DB56E4" w:rsidRPr="0053561E" w:rsidRDefault="0078693D" w:rsidP="00DB56E4">
      <w:pPr>
        <w:pStyle w:val="CoverNormal24a"/>
      </w:pPr>
      <w:r w:rsidRPr="0053561E">
        <w:rPr>
          <w:rStyle w:val="HideTWBExt"/>
        </w:rPr>
        <w:t>&lt;CommissionResp&gt;</w:t>
      </w:r>
      <w:r w:rsidRPr="0053561E">
        <w:t xml:space="preserve">Výboru pro vnitřní trh </w:t>
      </w:r>
      <w:r w:rsidR="0053561E" w:rsidRPr="0053561E">
        <w:t>a</w:t>
      </w:r>
      <w:r w:rsidR="0053561E">
        <w:t> </w:t>
      </w:r>
      <w:r w:rsidRPr="0053561E">
        <w:t>ochranu spotřebitelů</w:t>
      </w:r>
      <w:r w:rsidRPr="0053561E">
        <w:rPr>
          <w:rStyle w:val="HideTWBExt"/>
        </w:rPr>
        <w:t>&lt;/CommissionResp&gt;</w:t>
      </w:r>
    </w:p>
    <w:p w14:paraId="0EC13A49" w14:textId="729191E9" w:rsidR="00DB56E4" w:rsidRPr="0053561E" w:rsidRDefault="0078693D" w:rsidP="00E17425">
      <w:pPr>
        <w:pStyle w:val="CoverNormal24a"/>
      </w:pPr>
      <w:r w:rsidRPr="0053561E">
        <w:rPr>
          <w:rStyle w:val="HideTWBExt"/>
        </w:rPr>
        <w:t>&lt;CommissionInt&gt;</w:t>
      </w:r>
      <w:r w:rsidRPr="0053561E">
        <w:t xml:space="preserve">pro Výbor pro průmysl, výzkum </w:t>
      </w:r>
      <w:r w:rsidR="0053561E" w:rsidRPr="0053561E">
        <w:t>a</w:t>
      </w:r>
      <w:r w:rsidR="0053561E">
        <w:t> </w:t>
      </w:r>
      <w:r w:rsidRPr="0053561E">
        <w:t xml:space="preserve">energetiku </w:t>
      </w:r>
      <w:r w:rsidR="0053561E" w:rsidRPr="0053561E">
        <w:t>a</w:t>
      </w:r>
      <w:r w:rsidR="0053561E">
        <w:t> </w:t>
      </w:r>
      <w:r w:rsidRPr="0053561E">
        <w:t xml:space="preserve">Výbor pro občanské svobody, spravedlnost </w:t>
      </w:r>
      <w:r w:rsidR="0053561E" w:rsidRPr="0053561E">
        <w:t>a</w:t>
      </w:r>
      <w:r w:rsidR="0053561E">
        <w:t> </w:t>
      </w:r>
      <w:r w:rsidRPr="0053561E">
        <w:t>vnitřní věci</w:t>
      </w:r>
      <w:r w:rsidRPr="0053561E">
        <w:rPr>
          <w:rStyle w:val="HideTWBExt"/>
        </w:rPr>
        <w:t>&lt;/CommissionInt&gt;</w:t>
      </w:r>
    </w:p>
    <w:p w14:paraId="25E5B386" w14:textId="44BFF3FA" w:rsidR="006B598F" w:rsidRPr="0053561E" w:rsidRDefault="0078693D" w:rsidP="006B598F">
      <w:pPr>
        <w:pStyle w:val="CoverNormal"/>
        <w:rPr>
          <w:b/>
          <w:bCs/>
        </w:rPr>
      </w:pPr>
      <w:r w:rsidRPr="0053561E">
        <w:rPr>
          <w:rStyle w:val="HideTWBExt"/>
        </w:rPr>
        <w:t>&lt;Titre&gt;</w:t>
      </w:r>
      <w:r w:rsidR="0053561E" w:rsidRPr="0053561E">
        <w:t>o</w:t>
      </w:r>
      <w:r w:rsidR="0053561E">
        <w:t> </w:t>
      </w:r>
      <w:r w:rsidRPr="0053561E">
        <w:t xml:space="preserve">návrhu nařízení Evropského parlamentu </w:t>
      </w:r>
      <w:r w:rsidR="0053561E" w:rsidRPr="0053561E">
        <w:t>a</w:t>
      </w:r>
      <w:r w:rsidR="0053561E">
        <w:t> </w:t>
      </w:r>
      <w:r w:rsidRPr="0053561E">
        <w:t xml:space="preserve">Rady, kterým se mění nařízení (EU) 2016/679, (EU) 2018/1724, (EU) 2018/1725, (EU) 2023/2854 </w:t>
      </w:r>
      <w:r w:rsidR="0053561E" w:rsidRPr="0053561E">
        <w:t>a</w:t>
      </w:r>
      <w:r w:rsidR="0053561E">
        <w:t> </w:t>
      </w:r>
      <w:r w:rsidRPr="0053561E">
        <w:t xml:space="preserve">směrnice 2002/58/ES, (EU) 2022/2555 </w:t>
      </w:r>
      <w:r w:rsidR="0053561E" w:rsidRPr="0053561E">
        <w:t>a</w:t>
      </w:r>
      <w:r w:rsidR="0053561E">
        <w:t> </w:t>
      </w:r>
      <w:r w:rsidRPr="0053561E">
        <w:t xml:space="preserve">(EU) 2022/2557, pokud jde </w:t>
      </w:r>
      <w:r w:rsidR="0053561E" w:rsidRPr="0053561E">
        <w:t>o</w:t>
      </w:r>
      <w:r w:rsidR="0053561E">
        <w:t> </w:t>
      </w:r>
      <w:r w:rsidRPr="0053561E">
        <w:t xml:space="preserve">zjednodušení digitálního právního rámce, </w:t>
      </w:r>
      <w:r w:rsidR="0053561E" w:rsidRPr="0053561E">
        <w:t>a</w:t>
      </w:r>
      <w:r w:rsidR="0053561E">
        <w:t> </w:t>
      </w:r>
      <w:r w:rsidRPr="0053561E">
        <w:t xml:space="preserve">kterým se zrušují nařízení (EU) 2018/1807, (EU) 2019/1150, (EU) 2022/868 </w:t>
      </w:r>
      <w:r w:rsidR="0053561E" w:rsidRPr="0053561E">
        <w:t>a</w:t>
      </w:r>
      <w:r w:rsidR="0053561E">
        <w:t> </w:t>
      </w:r>
      <w:r w:rsidRPr="0053561E">
        <w:t>směrnice (EU) 2019/1024 (souhrnný balíček pro digitální oblast)</w:t>
      </w:r>
    </w:p>
    <w:p w14:paraId="7824ED93" w14:textId="77777777" w:rsidR="00DB56E4" w:rsidRPr="0053561E" w:rsidRDefault="0078693D" w:rsidP="00DB56E4">
      <w:pPr>
        <w:pStyle w:val="CoverNormal"/>
      </w:pPr>
      <w:r w:rsidRPr="0053561E">
        <w:rPr>
          <w:rStyle w:val="HideTWBExt"/>
        </w:rPr>
        <w:t>&lt;/Titre&gt;</w:t>
      </w:r>
    </w:p>
    <w:p w14:paraId="3BBB0EB3" w14:textId="77777777" w:rsidR="00DB56E4" w:rsidRPr="0053561E" w:rsidRDefault="0078693D" w:rsidP="00DB56E4">
      <w:pPr>
        <w:pStyle w:val="CoverNormal24a"/>
      </w:pPr>
      <w:r w:rsidRPr="0053561E">
        <w:rPr>
          <w:rStyle w:val="HideTWBExt"/>
        </w:rPr>
        <w:t>&lt;DocRef&gt;</w:t>
      </w:r>
      <w:r w:rsidRPr="0053561E">
        <w:t>(COM(2025)0837 – C10</w:t>
      </w:r>
      <w:r w:rsidRPr="0053561E">
        <w:noBreakHyphen/>
        <w:t>0303/2025 – 2025/0360(COD)(COD))</w:t>
      </w:r>
      <w:r w:rsidRPr="0053561E">
        <w:rPr>
          <w:rStyle w:val="HideTWBExt"/>
        </w:rPr>
        <w:t>&lt;/DocRef&gt;</w:t>
      </w:r>
    </w:p>
    <w:p w14:paraId="122FAAE4" w14:textId="77777777" w:rsidR="00DB56E4" w:rsidRPr="0053561E" w:rsidRDefault="0078693D" w:rsidP="00DB56E4">
      <w:pPr>
        <w:pStyle w:val="CoverNormal24a"/>
      </w:pPr>
      <w:r w:rsidRPr="0053561E">
        <w:t xml:space="preserve">Zpravodaj: </w:t>
      </w:r>
      <w:r w:rsidRPr="0053561E">
        <w:rPr>
          <w:rStyle w:val="HideTWBExt"/>
        </w:rPr>
        <w:t>&lt;Depute&gt;</w:t>
      </w:r>
      <w:r w:rsidRPr="0053561E">
        <w:t>Alex Agius Saliba</w:t>
      </w:r>
      <w:r w:rsidRPr="0053561E">
        <w:rPr>
          <w:rStyle w:val="HideTWBExt"/>
        </w:rPr>
        <w:t>&lt;/Depute&gt;</w:t>
      </w:r>
    </w:p>
    <w:p w14:paraId="49BBB9B4" w14:textId="77777777" w:rsidR="00487596" w:rsidRPr="0053561E" w:rsidRDefault="00487596" w:rsidP="00487596">
      <w:pPr>
        <w:pStyle w:val="CoverNormal"/>
      </w:pPr>
    </w:p>
    <w:p w14:paraId="41D0162B" w14:textId="77777777" w:rsidR="00DB56E4" w:rsidRPr="0053561E" w:rsidRDefault="0078693D" w:rsidP="0004474F">
      <w:pPr>
        <w:tabs>
          <w:tab w:val="center" w:pos="4677"/>
        </w:tabs>
      </w:pPr>
      <w:r w:rsidRPr="0053561E">
        <w:br w:type="page"/>
      </w:r>
      <w:r w:rsidRPr="0053561E">
        <w:lastRenderedPageBreak/>
        <w:t>PA_Legam</w:t>
      </w:r>
    </w:p>
    <w:p w14:paraId="66EF390C" w14:textId="77777777" w:rsidR="00C64435" w:rsidRPr="0053561E" w:rsidRDefault="0078693D" w:rsidP="002849FA">
      <w:pPr>
        <w:pStyle w:val="AmHeadingPA"/>
      </w:pPr>
      <w:r w:rsidRPr="0053561E">
        <w:br w:type="page"/>
      </w:r>
      <w:bookmarkStart w:id="0" w:name="FootprintPageAD"/>
    </w:p>
    <w:bookmarkEnd w:id="0"/>
    <w:p w14:paraId="026C81DE" w14:textId="77777777" w:rsidR="00085D30" w:rsidRPr="0053561E" w:rsidRDefault="0078693D" w:rsidP="00085D30">
      <w:pPr>
        <w:pStyle w:val="PageHeadingNotTOC"/>
        <w:rPr>
          <w:rFonts w:eastAsiaTheme="majorEastAsia"/>
        </w:rPr>
      </w:pPr>
      <w:r w:rsidRPr="0053561E">
        <w:lastRenderedPageBreak/>
        <w:t>STRUČNÉ ODŮVODNĚNÍ</w:t>
      </w:r>
    </w:p>
    <w:p w14:paraId="17BEC278" w14:textId="6A458196" w:rsidR="00085D30" w:rsidRPr="0053561E" w:rsidRDefault="0078693D" w:rsidP="00085D30">
      <w:r w:rsidRPr="0053561E">
        <w:t xml:space="preserve">Zatímco zpravodaj podporuje snahu </w:t>
      </w:r>
      <w:r w:rsidR="0053561E" w:rsidRPr="0053561E">
        <w:t>o</w:t>
      </w:r>
      <w:r w:rsidR="0053561E">
        <w:t> </w:t>
      </w:r>
      <w:r w:rsidRPr="0053561E">
        <w:t xml:space="preserve">zjednodušení, </w:t>
      </w:r>
      <w:r w:rsidR="0053561E" w:rsidRPr="0053561E">
        <w:t>k</w:t>
      </w:r>
      <w:r w:rsidR="0053561E">
        <w:t> </w:t>
      </w:r>
      <w:r w:rsidRPr="0053561E">
        <w:t xml:space="preserve">níž směřuje návrh Komise, má značné výhrady, pokud jde </w:t>
      </w:r>
      <w:r w:rsidR="0053561E" w:rsidRPr="0053561E">
        <w:t>o</w:t>
      </w:r>
      <w:r w:rsidR="0053561E">
        <w:t> </w:t>
      </w:r>
      <w:r w:rsidRPr="0053561E">
        <w:t xml:space="preserve">deregulaci či oslabení evropských pravidel </w:t>
      </w:r>
      <w:r w:rsidR="0053561E" w:rsidRPr="0053561E">
        <w:t>v</w:t>
      </w:r>
      <w:r w:rsidR="0053561E">
        <w:t> </w:t>
      </w:r>
      <w:r w:rsidRPr="0053561E">
        <w:t xml:space="preserve">oblasti digitálních technologií. Zpravodaj například vítá zjednodušení </w:t>
      </w:r>
      <w:r w:rsidR="0053561E" w:rsidRPr="0053561E">
        <w:t>a</w:t>
      </w:r>
      <w:r w:rsidR="0053561E">
        <w:t> </w:t>
      </w:r>
      <w:r w:rsidRPr="0053561E">
        <w:t xml:space="preserve">sjednocení aktu </w:t>
      </w:r>
      <w:r w:rsidR="0053561E" w:rsidRPr="0053561E">
        <w:t>o</w:t>
      </w:r>
      <w:r w:rsidR="0053561E">
        <w:t> </w:t>
      </w:r>
      <w:r w:rsidRPr="0053561E">
        <w:t xml:space="preserve">správě dat </w:t>
      </w:r>
      <w:r w:rsidR="0053561E" w:rsidRPr="0053561E">
        <w:t>a</w:t>
      </w:r>
      <w:r w:rsidR="0053561E">
        <w:t> </w:t>
      </w:r>
      <w:r w:rsidRPr="0053561E">
        <w:t xml:space="preserve">směrnice </w:t>
      </w:r>
      <w:r w:rsidR="0053561E" w:rsidRPr="0053561E">
        <w:t>o</w:t>
      </w:r>
      <w:r w:rsidR="0053561E">
        <w:t> </w:t>
      </w:r>
      <w:r w:rsidRPr="0053561E">
        <w:t xml:space="preserve">otevřených datech do jednoho zastřešujícího evropského aktu </w:t>
      </w:r>
      <w:r w:rsidR="0053561E" w:rsidRPr="0053561E">
        <w:t>o</w:t>
      </w:r>
      <w:r w:rsidR="0053561E">
        <w:t> </w:t>
      </w:r>
      <w:r w:rsidRPr="0053561E">
        <w:t xml:space="preserve">datech. </w:t>
      </w:r>
    </w:p>
    <w:p w14:paraId="0C373E81" w14:textId="77777777" w:rsidR="00085D30" w:rsidRPr="0053561E" w:rsidRDefault="00085D30" w:rsidP="00085D30"/>
    <w:p w14:paraId="3E659B3A" w14:textId="58E6B7B7" w:rsidR="00085D30" w:rsidRPr="0053561E" w:rsidRDefault="0078693D" w:rsidP="00085D30">
      <w:r w:rsidRPr="0053561E">
        <w:t xml:space="preserve">Není zcela jasné, jakým způsobem budou deregulační prvky návrhu, jako je například zrušení nařízení </w:t>
      </w:r>
      <w:r w:rsidR="0053561E" w:rsidRPr="0053561E">
        <w:t>o</w:t>
      </w:r>
      <w:r w:rsidR="0053561E">
        <w:t> </w:t>
      </w:r>
      <w:r w:rsidRPr="0053561E">
        <w:t xml:space="preserve">vztazích mezi platformami </w:t>
      </w:r>
      <w:r w:rsidR="0053561E" w:rsidRPr="0053561E">
        <w:t>a</w:t>
      </w:r>
      <w:r w:rsidR="0053561E">
        <w:t> </w:t>
      </w:r>
      <w:r w:rsidRPr="0053561E">
        <w:t xml:space="preserve">podniky nebo změny </w:t>
      </w:r>
      <w:r w:rsidR="0053561E" w:rsidRPr="0053561E">
        <w:t>v</w:t>
      </w:r>
      <w:r w:rsidR="0053561E">
        <w:t> </w:t>
      </w:r>
      <w:r w:rsidRPr="0053561E">
        <w:t xml:space="preserve">nařízení GDPR </w:t>
      </w:r>
      <w:r w:rsidR="0053561E" w:rsidRPr="0053561E">
        <w:t>a</w:t>
      </w:r>
      <w:r w:rsidR="0053561E">
        <w:t> </w:t>
      </w:r>
      <w:r w:rsidRPr="0053561E">
        <w:t xml:space="preserve">směrnici </w:t>
      </w:r>
      <w:r w:rsidR="0053561E" w:rsidRPr="0053561E">
        <w:t>o</w:t>
      </w:r>
      <w:r w:rsidR="0053561E">
        <w:t> </w:t>
      </w:r>
      <w:r w:rsidRPr="0053561E">
        <w:t xml:space="preserve">soukromí </w:t>
      </w:r>
      <w:r w:rsidR="0053561E" w:rsidRPr="0053561E">
        <w:t>a</w:t>
      </w:r>
      <w:r w:rsidR="0053561E">
        <w:t> </w:t>
      </w:r>
      <w:r w:rsidRPr="0053561E">
        <w:t xml:space="preserve">elektronických komunikacích, přínosem pro spotřebitele či pro fungování vnitřního trhu. </w:t>
      </w:r>
      <w:r w:rsidR="0053561E" w:rsidRPr="0053561E">
        <w:t>Z</w:t>
      </w:r>
      <w:r w:rsidR="0053561E">
        <w:t> </w:t>
      </w:r>
      <w:r w:rsidRPr="0053561E">
        <w:t xml:space="preserve">tohoto důvodu obsahuje návrh stanoviska výboru IMCO </w:t>
      </w:r>
      <w:r w:rsidR="0053561E" w:rsidRPr="0053561E">
        <w:t>k</w:t>
      </w:r>
      <w:r w:rsidR="0053561E">
        <w:t> </w:t>
      </w:r>
      <w:r w:rsidRPr="0053561E">
        <w:t xml:space="preserve">souhrnnému balíčku pro digitální oblast několik pozměňovacích návrhů, jejichž cílem je dosáhnout větší rovnováhy mezi zjednodušením </w:t>
      </w:r>
      <w:r w:rsidR="0053561E" w:rsidRPr="0053561E">
        <w:t>a</w:t>
      </w:r>
      <w:r w:rsidR="0053561E">
        <w:t> </w:t>
      </w:r>
      <w:r w:rsidRPr="0053561E">
        <w:t>ochranou spotřebitelů. Ty se však omezují na pravomoci výboru IMCO. Části, které nebyly pozměněny, by neměly být chápány jako části, které zpravodaj podporuje.</w:t>
      </w:r>
    </w:p>
    <w:p w14:paraId="5B00DB08" w14:textId="77777777" w:rsidR="00085D30" w:rsidRPr="0053561E" w:rsidRDefault="00085D30" w:rsidP="00085D30"/>
    <w:p w14:paraId="4ADFAF60" w14:textId="34CF4463" w:rsidR="00085D30" w:rsidRPr="0053561E" w:rsidRDefault="0078693D" w:rsidP="00085D30">
      <w:r w:rsidRPr="0053561E">
        <w:t xml:space="preserve">Pokud jde </w:t>
      </w:r>
      <w:r w:rsidR="0053561E" w:rsidRPr="0053561E">
        <w:t>o</w:t>
      </w:r>
      <w:r w:rsidR="0053561E">
        <w:t> </w:t>
      </w:r>
      <w:r w:rsidRPr="0053561E">
        <w:t xml:space="preserve">akt o datech, cílem návrhu stanoviska je vyjasnit definici přístupu </w:t>
      </w:r>
      <w:r w:rsidR="0053561E" w:rsidRPr="0053561E">
        <w:t>k</w:t>
      </w:r>
      <w:r w:rsidR="0053561E">
        <w:t> </w:t>
      </w:r>
      <w:r w:rsidRPr="0053561E">
        <w:t xml:space="preserve">datům </w:t>
      </w:r>
      <w:r w:rsidR="0053561E" w:rsidRPr="0053561E">
        <w:t>a</w:t>
      </w:r>
      <w:r w:rsidR="0053561E">
        <w:t> </w:t>
      </w:r>
      <w:r w:rsidRPr="0053561E">
        <w:t xml:space="preserve">zpřesnit definice služeb zprostředkování dat. Zpravodaj dále zavádí pojem „odborný zástupce pro data“ jako specifický druh regulované služby zprostředkování dat, která může jménem spotřebitelů jednat </w:t>
      </w:r>
      <w:r w:rsidR="0053561E" w:rsidRPr="0053561E">
        <w:t>v</w:t>
      </w:r>
      <w:r w:rsidR="0053561E">
        <w:t> </w:t>
      </w:r>
      <w:r w:rsidRPr="0053561E">
        <w:t xml:space="preserve">rámci fiduciární povinnosti </w:t>
      </w:r>
      <w:r w:rsidR="0053561E" w:rsidRPr="0053561E">
        <w:t>s</w:t>
      </w:r>
      <w:r w:rsidR="0053561E">
        <w:t> </w:t>
      </w:r>
      <w:r w:rsidRPr="0053561E">
        <w:t xml:space="preserve">cílem dosáhnout lepších podmínek pro využívání jejich dat. Návrh stanoviska rovněž posiluje záruky týkající se toho, jaké organizace se mohou registrovat jako služby zprostředkování dat. Organizace pro datový altruismus jsou povinny předkládat výroční zprávu </w:t>
      </w:r>
      <w:r w:rsidR="0053561E" w:rsidRPr="0053561E">
        <w:t>o</w:t>
      </w:r>
      <w:r w:rsidR="0053561E">
        <w:t> </w:t>
      </w:r>
      <w:r w:rsidRPr="0053561E">
        <w:t xml:space="preserve">transparentnosti, aby zajistily svou odpovědnost. Příslušné orgány mohou na žádost fyzických nebo právnických osob sledovat dodržování předpisů </w:t>
      </w:r>
      <w:r w:rsidR="0053561E" w:rsidRPr="0053561E">
        <w:t>a</w:t>
      </w:r>
      <w:r w:rsidR="0053561E">
        <w:t> </w:t>
      </w:r>
      <w:r w:rsidRPr="0053561E">
        <w:t xml:space="preserve">návrh stanoviska zahrnuje mechanismus pro vyřizování stížností. </w:t>
      </w:r>
    </w:p>
    <w:p w14:paraId="0257DE2E" w14:textId="77777777" w:rsidR="00085D30" w:rsidRPr="0053561E" w:rsidRDefault="00085D30" w:rsidP="00085D30"/>
    <w:p w14:paraId="7FF33830" w14:textId="10572442" w:rsidR="00085D30" w:rsidRPr="0053561E" w:rsidRDefault="0078693D" w:rsidP="00085D30">
      <w:r w:rsidRPr="0053561E">
        <w:t xml:space="preserve">Aby se vyřešil problém zneužívání obchodních tajemství jako argumentu </w:t>
      </w:r>
      <w:r w:rsidR="0053561E" w:rsidRPr="0053561E">
        <w:t>k</w:t>
      </w:r>
      <w:r w:rsidR="0053561E">
        <w:t> </w:t>
      </w:r>
      <w:r w:rsidRPr="0053561E">
        <w:t xml:space="preserve">odepření přístupu </w:t>
      </w:r>
      <w:r w:rsidR="0053561E" w:rsidRPr="0053561E">
        <w:t>k</w:t>
      </w:r>
      <w:r w:rsidR="0053561E">
        <w:t> </w:t>
      </w:r>
      <w:r w:rsidRPr="0053561E">
        <w:t xml:space="preserve">údajům </w:t>
      </w:r>
      <w:r w:rsidR="0053561E" w:rsidRPr="0053561E">
        <w:t>a</w:t>
      </w:r>
      <w:r w:rsidR="0053561E">
        <w:t> </w:t>
      </w:r>
      <w:r w:rsidR="0053561E" w:rsidRPr="0053561E">
        <w:t>k</w:t>
      </w:r>
      <w:r w:rsidR="0053561E">
        <w:t> </w:t>
      </w:r>
      <w:r w:rsidRPr="0053561E">
        <w:t xml:space="preserve">bránění inovačním možnostem malých </w:t>
      </w:r>
      <w:r w:rsidR="0053561E" w:rsidRPr="0053561E">
        <w:t>a</w:t>
      </w:r>
      <w:r w:rsidR="0053561E">
        <w:t> </w:t>
      </w:r>
      <w:r w:rsidRPr="0053561E">
        <w:t xml:space="preserve">středních podniků, zpravodaj do návrhu zařadil další ochranná opatření </w:t>
      </w:r>
      <w:r w:rsidR="0053561E" w:rsidRPr="0053561E">
        <w:t>a</w:t>
      </w:r>
      <w:r w:rsidR="0053561E">
        <w:t> </w:t>
      </w:r>
      <w:r w:rsidRPr="0053561E">
        <w:t xml:space="preserve">znovu do něj zahrnul některá ustanovení, která byla </w:t>
      </w:r>
      <w:r w:rsidR="0053561E" w:rsidRPr="0053561E">
        <w:t>z</w:t>
      </w:r>
      <w:r w:rsidR="0053561E">
        <w:t> </w:t>
      </w:r>
      <w:r w:rsidRPr="0053561E">
        <w:t xml:space="preserve">návrhu Komise vypuštěna. Pokud jde </w:t>
      </w:r>
      <w:r w:rsidR="0053561E" w:rsidRPr="0053561E">
        <w:t>o</w:t>
      </w:r>
      <w:r w:rsidR="0053561E">
        <w:t> </w:t>
      </w:r>
      <w:r w:rsidRPr="0053561E">
        <w:t xml:space="preserve">sdílení údajů mezi podniky </w:t>
      </w:r>
      <w:r w:rsidR="0053561E" w:rsidRPr="0053561E">
        <w:t>a</w:t>
      </w:r>
      <w:r w:rsidR="0053561E">
        <w:t> </w:t>
      </w:r>
      <w:r w:rsidRPr="0053561E">
        <w:t xml:space="preserve">veřejnou správou, návrh stanoviska navrhuje některé změny, které mají reagovat na obavy regulačních orgánů </w:t>
      </w:r>
      <w:r w:rsidR="0053561E" w:rsidRPr="0053561E">
        <w:t>a</w:t>
      </w:r>
      <w:r w:rsidR="0053561E">
        <w:t> </w:t>
      </w:r>
      <w:r w:rsidRPr="0053561E">
        <w:t xml:space="preserve">některých zúčastněných stran. </w:t>
      </w:r>
    </w:p>
    <w:p w14:paraId="30BF9376" w14:textId="77777777" w:rsidR="00085D30" w:rsidRPr="0053561E" w:rsidRDefault="00085D30" w:rsidP="00085D30"/>
    <w:p w14:paraId="4088D063" w14:textId="0DCCE231" w:rsidR="00085D30" w:rsidRPr="0053561E" w:rsidRDefault="0078693D" w:rsidP="00085D30">
      <w:r w:rsidRPr="0053561E">
        <w:t xml:space="preserve">Pokud jde </w:t>
      </w:r>
      <w:r w:rsidR="0053561E" w:rsidRPr="0053561E">
        <w:t>o</w:t>
      </w:r>
      <w:r w:rsidR="0053561E">
        <w:t> </w:t>
      </w:r>
      <w:r w:rsidRPr="0053561E">
        <w:t xml:space="preserve">pravidla pro změnu poskytovatele cloudových služeb, zpravodaj usiluje </w:t>
      </w:r>
      <w:r w:rsidR="0053561E" w:rsidRPr="0053561E">
        <w:t>o</w:t>
      </w:r>
      <w:r w:rsidR="0053561E">
        <w:t> </w:t>
      </w:r>
      <w:r w:rsidRPr="0053561E">
        <w:t xml:space="preserve">obnovení stávajícího znění </w:t>
      </w:r>
      <w:r w:rsidR="0053561E" w:rsidRPr="0053561E">
        <w:t>v</w:t>
      </w:r>
      <w:r w:rsidR="0053561E">
        <w:t> </w:t>
      </w:r>
      <w:r w:rsidRPr="0053561E">
        <w:t xml:space="preserve">rámci aktu </w:t>
      </w:r>
      <w:r w:rsidR="0053561E" w:rsidRPr="0053561E">
        <w:t>o</w:t>
      </w:r>
      <w:r w:rsidR="0053561E">
        <w:t> </w:t>
      </w:r>
      <w:r w:rsidRPr="0053561E">
        <w:t xml:space="preserve">datech, aby se podpořila větší konkurence, zabránilo se efektu závislosti na jednom poskytovateli, která by mohla zvýhodňovat stávající poskytovatele, </w:t>
      </w:r>
      <w:r w:rsidR="0053561E" w:rsidRPr="0053561E">
        <w:t>a</w:t>
      </w:r>
      <w:r w:rsidR="0053561E">
        <w:t> </w:t>
      </w:r>
      <w:r w:rsidRPr="0053561E">
        <w:t xml:space="preserve">zabránilo se tomu, aby společnosti nacházely způsoby, jak obejít požadavky na změnu poskytovatele tím, že budou tvrdit, že poskytují služby šité na míru. Pokud jde </w:t>
      </w:r>
      <w:r w:rsidR="0053561E" w:rsidRPr="0053561E">
        <w:t>o</w:t>
      </w:r>
      <w:r w:rsidR="0053561E">
        <w:t> </w:t>
      </w:r>
      <w:r w:rsidRPr="0053561E">
        <w:t xml:space="preserve">inteligentní smlouvy, návrh stanoviska navrhované vypuštění nezohledňuje. </w:t>
      </w:r>
    </w:p>
    <w:p w14:paraId="5BAF3A7C" w14:textId="77777777" w:rsidR="00085D30" w:rsidRPr="0053561E" w:rsidRDefault="00085D30" w:rsidP="00085D30"/>
    <w:p w14:paraId="6C637CB0" w14:textId="603ED097" w:rsidR="00085D30" w:rsidRPr="0053561E" w:rsidRDefault="0078693D" w:rsidP="00085D30">
      <w:r w:rsidRPr="0053561E">
        <w:t xml:space="preserve">Prosazování acquis </w:t>
      </w:r>
      <w:r w:rsidR="0053561E" w:rsidRPr="0053561E">
        <w:t>v</w:t>
      </w:r>
      <w:r w:rsidR="0053561E">
        <w:t> </w:t>
      </w:r>
      <w:r w:rsidRPr="0053561E">
        <w:t xml:space="preserve">oblasti dat je zásadní, </w:t>
      </w:r>
      <w:r w:rsidR="0053561E" w:rsidRPr="0053561E">
        <w:t>a</w:t>
      </w:r>
      <w:r w:rsidR="0053561E">
        <w:t> </w:t>
      </w:r>
      <w:r w:rsidRPr="0053561E">
        <w:t xml:space="preserve">proto zpravodaj navrhuje pozměňovací návrhy, jejichž cílem je posílit dohled </w:t>
      </w:r>
      <w:r w:rsidR="0053561E" w:rsidRPr="0053561E">
        <w:t>a</w:t>
      </w:r>
      <w:r w:rsidR="0053561E">
        <w:t> </w:t>
      </w:r>
      <w:r w:rsidRPr="0053561E">
        <w:t xml:space="preserve">koordinaci ze strany příslušných orgánů, aby byla zajištěna větší harmonizace </w:t>
      </w:r>
      <w:r w:rsidR="0053561E" w:rsidRPr="0053561E">
        <w:t>a</w:t>
      </w:r>
      <w:r w:rsidR="0053561E">
        <w:t> </w:t>
      </w:r>
      <w:r w:rsidRPr="0053561E">
        <w:t xml:space="preserve">soudržnost mezi jednotlivými nařízeními </w:t>
      </w:r>
      <w:r w:rsidR="0053561E" w:rsidRPr="0053561E">
        <w:t>v</w:t>
      </w:r>
      <w:r w:rsidR="0053561E">
        <w:t> </w:t>
      </w:r>
      <w:r w:rsidRPr="0053561E">
        <w:t xml:space="preserve">rámci jednotného trhu EU, což přinese prospěch jak podnikům, tak spotřebitelům. </w:t>
      </w:r>
    </w:p>
    <w:p w14:paraId="3F473A75" w14:textId="77777777" w:rsidR="0053561E" w:rsidRPr="0053561E" w:rsidRDefault="0053561E" w:rsidP="00085D30">
      <w:r>
        <w:t xml:space="preserve"> </w:t>
      </w:r>
    </w:p>
    <w:p w14:paraId="5F122C60" w14:textId="2A9A7565" w:rsidR="00085D30" w:rsidRPr="0053561E" w:rsidRDefault="0053561E" w:rsidP="00085D30">
      <w:r w:rsidRPr="0053561E">
        <w:t>A</w:t>
      </w:r>
      <w:r>
        <w:t> </w:t>
      </w:r>
      <w:r w:rsidR="0078693D" w:rsidRPr="0053561E">
        <w:t xml:space="preserve">konečně, pokud jde </w:t>
      </w:r>
      <w:r w:rsidRPr="0053561E">
        <w:t>o</w:t>
      </w:r>
      <w:r>
        <w:t> </w:t>
      </w:r>
      <w:r w:rsidR="0078693D" w:rsidRPr="0053561E">
        <w:t xml:space="preserve">nařízení </w:t>
      </w:r>
      <w:r w:rsidRPr="0053561E">
        <w:t>o</w:t>
      </w:r>
      <w:r>
        <w:t> </w:t>
      </w:r>
      <w:r w:rsidR="0078693D" w:rsidRPr="0053561E">
        <w:t xml:space="preserve">vztazích mezi platformami </w:t>
      </w:r>
      <w:r w:rsidRPr="0053561E">
        <w:t>a</w:t>
      </w:r>
      <w:r>
        <w:t> </w:t>
      </w:r>
      <w:r w:rsidR="0078693D" w:rsidRPr="0053561E">
        <w:t xml:space="preserve">podniky (nařízení P2B), zpravodaj se domnívá, že zrušení tohoto nařízení by vedlo </w:t>
      </w:r>
      <w:r w:rsidRPr="0053561E">
        <w:t>k</w:t>
      </w:r>
      <w:r>
        <w:t> </w:t>
      </w:r>
      <w:r w:rsidR="0078693D" w:rsidRPr="0053561E">
        <w:t xml:space="preserve">vzniku mezer, </w:t>
      </w:r>
      <w:r w:rsidRPr="0053561E">
        <w:t>a</w:t>
      </w:r>
      <w:r>
        <w:t> </w:t>
      </w:r>
      <w:r w:rsidR="0078693D" w:rsidRPr="0053561E">
        <w:t xml:space="preserve">to </w:t>
      </w:r>
      <w:r w:rsidRPr="0053561E">
        <w:t>i</w:t>
      </w:r>
      <w:r>
        <w:t> </w:t>
      </w:r>
      <w:r w:rsidRPr="0053561E">
        <w:t>v</w:t>
      </w:r>
      <w:r>
        <w:t> </w:t>
      </w:r>
      <w:r w:rsidR="0078693D" w:rsidRPr="0053561E">
        <w:t xml:space="preserve">případě, že </w:t>
      </w:r>
      <w:r w:rsidR="0078693D" w:rsidRPr="0053561E">
        <w:lastRenderedPageBreak/>
        <w:t xml:space="preserve">by </w:t>
      </w:r>
      <w:r w:rsidRPr="0053561E">
        <w:t>k</w:t>
      </w:r>
      <w:r>
        <w:t> </w:t>
      </w:r>
      <w:r w:rsidR="0078693D" w:rsidRPr="0053561E">
        <w:t xml:space="preserve">němu došlo ve dvou fázích. Nařízení P2B přináší malým </w:t>
      </w:r>
      <w:r w:rsidRPr="0053561E">
        <w:t>a</w:t>
      </w:r>
      <w:r>
        <w:t> </w:t>
      </w:r>
      <w:r w:rsidR="0078693D" w:rsidRPr="0053561E">
        <w:t xml:space="preserve">středním podnikům přidanou hodnotu nad rámec toho, co stanoví nařízení </w:t>
      </w:r>
      <w:r w:rsidRPr="0053561E">
        <w:t>o</w:t>
      </w:r>
      <w:r>
        <w:t> </w:t>
      </w:r>
      <w:r w:rsidR="0078693D" w:rsidRPr="0053561E">
        <w:t xml:space="preserve">digitálních službách </w:t>
      </w:r>
      <w:r w:rsidRPr="0053561E">
        <w:t>a</w:t>
      </w:r>
      <w:r>
        <w:t> </w:t>
      </w:r>
      <w:r w:rsidR="0078693D" w:rsidRPr="0053561E">
        <w:t xml:space="preserve">nařízení </w:t>
      </w:r>
      <w:r w:rsidRPr="0053561E">
        <w:t>o</w:t>
      </w:r>
      <w:r>
        <w:t> </w:t>
      </w:r>
      <w:r w:rsidR="0078693D" w:rsidRPr="0053561E">
        <w:t xml:space="preserve">digitálních trzích, jejichž působnost je odlišná. Nařízení P2B by nemělo být zrušeno bez řádného posouzení dopadů na malé </w:t>
      </w:r>
      <w:r w:rsidRPr="0053561E">
        <w:t>a</w:t>
      </w:r>
      <w:r>
        <w:t> </w:t>
      </w:r>
      <w:r w:rsidR="0078693D" w:rsidRPr="0053561E">
        <w:t xml:space="preserve">střední podniky </w:t>
      </w:r>
      <w:r w:rsidRPr="0053561E">
        <w:t>a</w:t>
      </w:r>
      <w:r>
        <w:t> </w:t>
      </w:r>
      <w:r w:rsidR="0078693D" w:rsidRPr="0053561E">
        <w:t>další evropské podniky.</w:t>
      </w:r>
    </w:p>
    <w:p w14:paraId="573D4C6B" w14:textId="77777777" w:rsidR="00085D30" w:rsidRPr="0053561E" w:rsidRDefault="00085D30" w:rsidP="00085D30">
      <w:pPr>
        <w:widowControl/>
        <w:sectPr w:rsidR="00085D30" w:rsidRPr="0053561E" w:rsidSect="00E90D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65A99423" w14:textId="77777777" w:rsidR="00085D30" w:rsidRPr="0053561E" w:rsidRDefault="0078693D" w:rsidP="00085D30">
      <w:pPr>
        <w:pStyle w:val="AmHeadingPA"/>
      </w:pPr>
      <w:r w:rsidRPr="0053561E">
        <w:lastRenderedPageBreak/>
        <w:t>POZMĚŇOVACÍ NÁVRHY</w:t>
      </w:r>
    </w:p>
    <w:p w14:paraId="35A4F8CE" w14:textId="458926DB" w:rsidR="00085D30" w:rsidRPr="0053561E" w:rsidRDefault="0078693D" w:rsidP="00085D30">
      <w:pPr>
        <w:pStyle w:val="Normal12a"/>
      </w:pPr>
      <w:bookmarkStart w:id="1" w:name="IntroA"/>
      <w:r w:rsidRPr="0053561E">
        <w:t xml:space="preserve">Výbor pro vnitřní trh </w:t>
      </w:r>
      <w:r w:rsidR="0053561E" w:rsidRPr="0053561E">
        <w:t>a</w:t>
      </w:r>
      <w:r w:rsidR="0053561E">
        <w:t> </w:t>
      </w:r>
      <w:r w:rsidRPr="0053561E">
        <w:t xml:space="preserve">ochranu spotřebitelů předkládá Výboru pro průmysl, výzkum </w:t>
      </w:r>
      <w:r w:rsidR="0053561E" w:rsidRPr="0053561E">
        <w:t>a</w:t>
      </w:r>
      <w:r w:rsidR="0053561E">
        <w:t> </w:t>
      </w:r>
      <w:r w:rsidRPr="0053561E">
        <w:t xml:space="preserve">energetiku </w:t>
      </w:r>
      <w:r w:rsidR="0053561E" w:rsidRPr="0053561E">
        <w:t>a</w:t>
      </w:r>
      <w:r w:rsidR="0053561E">
        <w:t> </w:t>
      </w:r>
      <w:r w:rsidRPr="0053561E">
        <w:t xml:space="preserve">Výboru pro občanské svobody, spravedlnost </w:t>
      </w:r>
      <w:r w:rsidR="0053561E" w:rsidRPr="0053561E">
        <w:t>a</w:t>
      </w:r>
      <w:r w:rsidR="0053561E">
        <w:t> </w:t>
      </w:r>
      <w:r w:rsidRPr="0053561E">
        <w:t>vnitřní věci jako příslušným výborům:</w:t>
      </w:r>
    </w:p>
    <w:p w14:paraId="14E9B481" w14:textId="77777777" w:rsidR="00085D30" w:rsidRPr="0053561E" w:rsidRDefault="0078693D" w:rsidP="00085D30">
      <w:pPr>
        <w:pStyle w:val="AMNumberTabs0"/>
        <w:keepNext/>
      </w:pPr>
      <w:bookmarkStart w:id="2" w:name="IntroB"/>
      <w:bookmarkEnd w:id="1"/>
      <w:r w:rsidRPr="0053561E">
        <w:rPr>
          <w:rStyle w:val="HideTWBExt"/>
          <w:b w:val="0"/>
          <w:szCs w:val="24"/>
        </w:rPr>
        <w:t>&lt;RepeatBlock-Amend&gt;&lt;Amend&gt;</w:t>
      </w:r>
      <w:r w:rsidRPr="0053561E">
        <w:t>Pozměňovací návrh</w:t>
      </w:r>
      <w:r w:rsidRPr="0053561E">
        <w:tab/>
      </w:r>
      <w:r w:rsidRPr="0053561E">
        <w:tab/>
      </w:r>
      <w:r w:rsidRPr="0053561E">
        <w:rPr>
          <w:rStyle w:val="HideTWBExt"/>
          <w:b w:val="0"/>
          <w:szCs w:val="24"/>
        </w:rPr>
        <w:t>&lt;NumAm&gt;</w:t>
      </w:r>
      <w:r w:rsidRPr="0053561E">
        <w:t>1</w:t>
      </w:r>
      <w:r w:rsidRPr="0053561E">
        <w:rPr>
          <w:rStyle w:val="HideTWBExt"/>
          <w:b w:val="0"/>
          <w:szCs w:val="24"/>
        </w:rPr>
        <w:t>&lt;/NumAm&gt;</w:t>
      </w:r>
    </w:p>
    <w:p w14:paraId="64BE7F2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B2096D0" w14:textId="77777777" w:rsidR="00085D30" w:rsidRPr="0053561E" w:rsidRDefault="0078693D" w:rsidP="00085D30">
      <w:pPr>
        <w:pStyle w:val="NormalBold"/>
      </w:pPr>
      <w:r w:rsidRPr="0053561E">
        <w:rPr>
          <w:rStyle w:val="HideTWBExt"/>
          <w:b w:val="0"/>
          <w:szCs w:val="24"/>
        </w:rPr>
        <w:t>&lt;Article&gt;</w:t>
      </w:r>
      <w:r w:rsidRPr="0053561E">
        <w:t>Bod odůvodnění 3</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E10F432" w14:textId="77777777" w:rsidTr="00085D30">
        <w:trPr>
          <w:jc w:val="center"/>
        </w:trPr>
        <w:tc>
          <w:tcPr>
            <w:tcW w:w="9752" w:type="dxa"/>
            <w:gridSpan w:val="2"/>
          </w:tcPr>
          <w:p w14:paraId="2C46AABE" w14:textId="77777777" w:rsidR="00085D30" w:rsidRPr="0053561E" w:rsidRDefault="00085D30">
            <w:pPr>
              <w:keepNext/>
            </w:pPr>
          </w:p>
        </w:tc>
      </w:tr>
      <w:tr w:rsidR="0053561E" w:rsidRPr="0053561E" w14:paraId="04FDB384" w14:textId="77777777" w:rsidTr="00085D30">
        <w:trPr>
          <w:jc w:val="center"/>
        </w:trPr>
        <w:tc>
          <w:tcPr>
            <w:tcW w:w="4876" w:type="dxa"/>
            <w:hideMark/>
          </w:tcPr>
          <w:p w14:paraId="5B74EC57" w14:textId="77777777" w:rsidR="00085D30" w:rsidRPr="0053561E" w:rsidRDefault="0078693D">
            <w:pPr>
              <w:pStyle w:val="ColumnHeading"/>
              <w:keepNext/>
            </w:pPr>
            <w:r w:rsidRPr="0053561E">
              <w:t>Znění navržené Komisí</w:t>
            </w:r>
          </w:p>
        </w:tc>
        <w:tc>
          <w:tcPr>
            <w:tcW w:w="4876" w:type="dxa"/>
            <w:hideMark/>
          </w:tcPr>
          <w:p w14:paraId="2F9BBF11" w14:textId="77777777" w:rsidR="00085D30" w:rsidRPr="0053561E" w:rsidRDefault="0078693D">
            <w:pPr>
              <w:pStyle w:val="ColumnHeading"/>
              <w:keepNext/>
            </w:pPr>
            <w:r w:rsidRPr="0053561E">
              <w:t>Pozměňovací návrh</w:t>
            </w:r>
          </w:p>
        </w:tc>
      </w:tr>
      <w:tr w:rsidR="0053561E" w:rsidRPr="0053561E" w14:paraId="5FEB5E7C" w14:textId="77777777" w:rsidTr="00085D30">
        <w:trPr>
          <w:jc w:val="center"/>
        </w:trPr>
        <w:tc>
          <w:tcPr>
            <w:tcW w:w="4876" w:type="dxa"/>
            <w:hideMark/>
          </w:tcPr>
          <w:p w14:paraId="13DC753F" w14:textId="630EDF12" w:rsidR="00085D30" w:rsidRPr="0053561E" w:rsidRDefault="0078693D">
            <w:pPr>
              <w:pStyle w:val="Normal6"/>
            </w:pPr>
            <w:r w:rsidRPr="0053561E">
              <w:t>(3)</w:t>
            </w:r>
            <w:r w:rsidRPr="0053561E">
              <w:tab/>
              <w:t xml:space="preserve">Právní předpisy Unie </w:t>
            </w:r>
            <w:r w:rsidR="0053561E" w:rsidRPr="0053561E">
              <w:t>v</w:t>
            </w:r>
            <w:r w:rsidR="0053561E">
              <w:t> </w:t>
            </w:r>
            <w:r w:rsidRPr="0053561E">
              <w:t xml:space="preserve">digitální oblasti se </w:t>
            </w:r>
            <w:r w:rsidR="0053561E" w:rsidRPr="0053561E">
              <w:t>v</w:t>
            </w:r>
            <w:r w:rsidR="0053561E">
              <w:t> </w:t>
            </w:r>
            <w:r w:rsidRPr="0053561E">
              <w:t xml:space="preserve">posledních letech postupně vyvíjely, aby reagovaly na rychle rostoucí vliv digitálních technologií na ekonomiku </w:t>
            </w:r>
            <w:r w:rsidR="0053561E" w:rsidRPr="0053561E">
              <w:t>a</w:t>
            </w:r>
            <w:r w:rsidR="0053561E">
              <w:t> </w:t>
            </w:r>
            <w:r w:rsidRPr="0053561E">
              <w:t xml:space="preserve">společenskou dynamiku Unie, aby řešily nově vznikající výzvy </w:t>
            </w:r>
            <w:r w:rsidR="0053561E" w:rsidRPr="0053561E">
              <w:t>a</w:t>
            </w:r>
            <w:r w:rsidR="0053561E">
              <w:t> </w:t>
            </w:r>
            <w:r w:rsidRPr="0053561E">
              <w:t xml:space="preserve">podporovaly obchodní příležitosti </w:t>
            </w:r>
            <w:r w:rsidR="0053561E" w:rsidRPr="0053561E">
              <w:t>v</w:t>
            </w:r>
            <w:r w:rsidR="0053561E">
              <w:t> </w:t>
            </w:r>
            <w:r w:rsidRPr="0053561E">
              <w:t xml:space="preserve">EU. Aniž by byl dotčen závazek Komise </w:t>
            </w:r>
            <w:r w:rsidRPr="0053561E">
              <w:rPr>
                <w:b/>
                <w:i/>
              </w:rPr>
              <w:t xml:space="preserve">provádět </w:t>
            </w:r>
            <w:r w:rsidR="0053561E" w:rsidRPr="0053561E">
              <w:rPr>
                <w:b/>
                <w:i/>
              </w:rPr>
              <w:t>v</w:t>
            </w:r>
            <w:r w:rsidR="0053561E">
              <w:rPr>
                <w:b/>
                <w:i/>
              </w:rPr>
              <w:t> </w:t>
            </w:r>
            <w:r w:rsidRPr="0053561E">
              <w:rPr>
                <w:b/>
                <w:i/>
              </w:rPr>
              <w:t xml:space="preserve">digitální oblasti systematické „zátěžové testování“ pravidel, stejně jako je provádí </w:t>
            </w:r>
            <w:r w:rsidR="0053561E" w:rsidRPr="0053561E">
              <w:rPr>
                <w:b/>
                <w:i/>
              </w:rPr>
              <w:t>u</w:t>
            </w:r>
            <w:r w:rsidR="0053561E">
              <w:rPr>
                <w:b/>
                <w:i/>
              </w:rPr>
              <w:t> </w:t>
            </w:r>
            <w:r w:rsidRPr="0053561E">
              <w:rPr>
                <w:b/>
                <w:i/>
              </w:rPr>
              <w:t xml:space="preserve">pravidel Unie </w:t>
            </w:r>
            <w:r w:rsidR="0053561E" w:rsidRPr="0053561E">
              <w:rPr>
                <w:b/>
                <w:i/>
              </w:rPr>
              <w:t>v</w:t>
            </w:r>
            <w:r w:rsidR="0053561E">
              <w:rPr>
                <w:b/>
                <w:i/>
              </w:rPr>
              <w:t> </w:t>
            </w:r>
            <w:r w:rsidRPr="0053561E">
              <w:rPr>
                <w:b/>
                <w:i/>
              </w:rPr>
              <w:t xml:space="preserve">jiných oblastech, který by mohl vést </w:t>
            </w:r>
            <w:r w:rsidR="0053561E" w:rsidRPr="0053561E">
              <w:rPr>
                <w:b/>
                <w:i/>
              </w:rPr>
              <w:t>k</w:t>
            </w:r>
            <w:r w:rsidR="0053561E">
              <w:rPr>
                <w:b/>
                <w:i/>
              </w:rPr>
              <w:t> </w:t>
            </w:r>
            <w:r w:rsidRPr="0053561E">
              <w:rPr>
                <w:b/>
                <w:i/>
              </w:rPr>
              <w:t xml:space="preserve">dalším úpravám legislativy, zejména po nadcházející kontrole digitální způsobilosti, </w:t>
            </w:r>
            <w:r w:rsidR="0053561E" w:rsidRPr="0053561E">
              <w:rPr>
                <w:b/>
                <w:i/>
              </w:rPr>
              <w:t>a</w:t>
            </w:r>
            <w:r w:rsidR="0053561E">
              <w:rPr>
                <w:b/>
                <w:i/>
              </w:rPr>
              <w:t> </w:t>
            </w:r>
            <w:r w:rsidRPr="0053561E">
              <w:rPr>
                <w:b/>
                <w:i/>
              </w:rPr>
              <w:t>aniž by byla dotčena další cílená hodnocení digitálních pravidel, je nezbytné přijmout okamžité změny právní úpravy. Toto</w:t>
            </w:r>
            <w:r w:rsidRPr="0053561E">
              <w:t xml:space="preserve"> nařízení </w:t>
            </w:r>
            <w:r w:rsidRPr="0053561E">
              <w:rPr>
                <w:b/>
                <w:i/>
              </w:rPr>
              <w:t xml:space="preserve">proto obsahuje návrh prvního souboru změn legislativního rámce </w:t>
            </w:r>
            <w:r w:rsidR="0053561E" w:rsidRPr="0053561E">
              <w:rPr>
                <w:b/>
                <w:i/>
              </w:rPr>
              <w:t>v</w:t>
            </w:r>
            <w:r w:rsidR="0053561E">
              <w:rPr>
                <w:b/>
                <w:i/>
              </w:rPr>
              <w:t> </w:t>
            </w:r>
            <w:r w:rsidRPr="0053561E">
              <w:rPr>
                <w:b/>
                <w:i/>
              </w:rPr>
              <w:t>digitální oblasti, jehož</w:t>
            </w:r>
            <w:r w:rsidRPr="0053561E">
              <w:t xml:space="preserve"> cílem je poskytnout okamžitá objasnění právních předpisů</w:t>
            </w:r>
            <w:r w:rsidRPr="0053561E">
              <w:rPr>
                <w:b/>
                <w:i/>
              </w:rPr>
              <w:t xml:space="preserve">, která podnítí inovace na trhu Unie </w:t>
            </w:r>
            <w:r w:rsidR="0053561E" w:rsidRPr="0053561E">
              <w:rPr>
                <w:b/>
                <w:i/>
              </w:rPr>
              <w:t>a</w:t>
            </w:r>
            <w:r w:rsidR="0053561E">
              <w:rPr>
                <w:b/>
                <w:i/>
              </w:rPr>
              <w:t> </w:t>
            </w:r>
            <w:r w:rsidRPr="0053561E">
              <w:rPr>
                <w:b/>
                <w:i/>
              </w:rPr>
              <w:t>sníží administrativní náklady na dodržování předpisů, zejména ze strany podniků</w:t>
            </w:r>
            <w:r w:rsidRPr="0053561E">
              <w:t xml:space="preserve">, </w:t>
            </w:r>
            <w:r w:rsidR="0053561E" w:rsidRPr="0053561E">
              <w:t>a</w:t>
            </w:r>
            <w:r w:rsidR="0053561E">
              <w:t> </w:t>
            </w:r>
            <w:r w:rsidRPr="0053561E">
              <w:t xml:space="preserve">zároveň </w:t>
            </w:r>
            <w:r w:rsidRPr="0053561E">
              <w:rPr>
                <w:b/>
                <w:i/>
              </w:rPr>
              <w:t>zefektivní</w:t>
            </w:r>
            <w:r w:rsidRPr="0053561E">
              <w:t xml:space="preserve"> náklady na dozor </w:t>
            </w:r>
            <w:r w:rsidR="0053561E" w:rsidRPr="0053561E">
              <w:t>a</w:t>
            </w:r>
            <w:r w:rsidR="0053561E">
              <w:t> </w:t>
            </w:r>
            <w:r w:rsidRPr="0053561E">
              <w:t xml:space="preserve">správu pro dozorové </w:t>
            </w:r>
            <w:r w:rsidR="0053561E" w:rsidRPr="0053561E">
              <w:t>a</w:t>
            </w:r>
            <w:r w:rsidR="0053561E">
              <w:t> </w:t>
            </w:r>
            <w:r w:rsidRPr="0053561E">
              <w:t xml:space="preserve">poradní orgány. </w:t>
            </w:r>
            <w:r w:rsidRPr="0053561E">
              <w:rPr>
                <w:b/>
                <w:i/>
              </w:rPr>
              <w:t>Cílem změn</w:t>
            </w:r>
            <w:r w:rsidRPr="0053561E">
              <w:t xml:space="preserve"> je rovněž zajistit jasnost </w:t>
            </w:r>
            <w:r w:rsidRPr="0053561E">
              <w:rPr>
                <w:b/>
                <w:i/>
              </w:rPr>
              <w:t>pro fyzické osoby</w:t>
            </w:r>
            <w:r w:rsidRPr="0053561E">
              <w:t>.</w:t>
            </w:r>
          </w:p>
        </w:tc>
        <w:tc>
          <w:tcPr>
            <w:tcW w:w="4876" w:type="dxa"/>
            <w:hideMark/>
          </w:tcPr>
          <w:p w14:paraId="0B8A9E66" w14:textId="41165EAA" w:rsidR="00085D30" w:rsidRPr="0053561E" w:rsidRDefault="0078693D">
            <w:pPr>
              <w:pStyle w:val="Normal6"/>
              <w:rPr>
                <w:szCs w:val="24"/>
              </w:rPr>
            </w:pPr>
            <w:r w:rsidRPr="0053561E">
              <w:t>(3)</w:t>
            </w:r>
            <w:r w:rsidRPr="0053561E">
              <w:tab/>
              <w:t xml:space="preserve">Právní předpisy Unie </w:t>
            </w:r>
            <w:r w:rsidR="0053561E" w:rsidRPr="0053561E">
              <w:t>v</w:t>
            </w:r>
            <w:r w:rsidR="0053561E">
              <w:t> </w:t>
            </w:r>
            <w:r w:rsidRPr="0053561E">
              <w:t xml:space="preserve">digitální oblasti se </w:t>
            </w:r>
            <w:r w:rsidR="0053561E" w:rsidRPr="0053561E">
              <w:t>v</w:t>
            </w:r>
            <w:r w:rsidR="0053561E">
              <w:t> </w:t>
            </w:r>
            <w:r w:rsidRPr="0053561E">
              <w:t xml:space="preserve">posledních letech postupně vyvíjely, aby reagovaly na rychle rostoucí vliv digitálních technologií na ekonomiku </w:t>
            </w:r>
            <w:r w:rsidR="0053561E" w:rsidRPr="0053561E">
              <w:t>a</w:t>
            </w:r>
            <w:r w:rsidR="0053561E">
              <w:t> </w:t>
            </w:r>
            <w:r w:rsidRPr="0053561E">
              <w:t xml:space="preserve">společenskou dynamiku Unie, aby řešily nově vznikající výzvy </w:t>
            </w:r>
            <w:r w:rsidR="0053561E" w:rsidRPr="0053561E">
              <w:t>a</w:t>
            </w:r>
            <w:r w:rsidR="0053561E">
              <w:t> </w:t>
            </w:r>
            <w:r w:rsidRPr="0053561E">
              <w:t xml:space="preserve">podporovaly obchodní příležitosti </w:t>
            </w:r>
            <w:r w:rsidR="0053561E" w:rsidRPr="0053561E">
              <w:t>v</w:t>
            </w:r>
            <w:r w:rsidR="0053561E">
              <w:t> </w:t>
            </w:r>
            <w:r w:rsidRPr="0053561E">
              <w:t xml:space="preserve">EU. Aniž by byl dotčen závazek Komise </w:t>
            </w:r>
            <w:r w:rsidRPr="0053561E">
              <w:rPr>
                <w:b/>
                <w:i/>
              </w:rPr>
              <w:t xml:space="preserve">plnit své povinnosti coby strážkyně Smluv </w:t>
            </w:r>
            <w:r w:rsidR="0053561E" w:rsidRPr="0053561E">
              <w:rPr>
                <w:b/>
                <w:i/>
              </w:rPr>
              <w:t>a</w:t>
            </w:r>
            <w:r w:rsidR="0053561E">
              <w:rPr>
                <w:b/>
                <w:i/>
              </w:rPr>
              <w:t> </w:t>
            </w:r>
            <w:r w:rsidRPr="0053561E">
              <w:rPr>
                <w:b/>
                <w:i/>
              </w:rPr>
              <w:t xml:space="preserve">dbát na vysokou úroveň ochrany spotřebitelů, základních práv </w:t>
            </w:r>
            <w:r w:rsidR="0053561E" w:rsidRPr="0053561E">
              <w:rPr>
                <w:b/>
                <w:i/>
              </w:rPr>
              <w:t>a</w:t>
            </w:r>
            <w:r w:rsidR="0053561E">
              <w:rPr>
                <w:b/>
                <w:i/>
              </w:rPr>
              <w:t> </w:t>
            </w:r>
            <w:r w:rsidRPr="0053561E">
              <w:rPr>
                <w:b/>
                <w:i/>
              </w:rPr>
              <w:t xml:space="preserve">svobod, navrhla </w:t>
            </w:r>
            <w:r w:rsidR="0053561E" w:rsidRPr="0053561E">
              <w:rPr>
                <w:b/>
                <w:i/>
              </w:rPr>
              <w:t>v</w:t>
            </w:r>
            <w:r w:rsidR="0053561E">
              <w:rPr>
                <w:b/>
                <w:i/>
              </w:rPr>
              <w:t> </w:t>
            </w:r>
            <w:r w:rsidRPr="0053561E">
              <w:rPr>
                <w:b/>
                <w:i/>
              </w:rPr>
              <w:t>tomto nařízení změny, jejichž</w:t>
            </w:r>
            <w:r w:rsidRPr="0053561E">
              <w:t xml:space="preserve"> cílem je poskytnout </w:t>
            </w:r>
            <w:r w:rsidRPr="0053561E">
              <w:rPr>
                <w:b/>
                <w:i/>
              </w:rPr>
              <w:t>podnikům</w:t>
            </w:r>
            <w:r w:rsidRPr="0053561E">
              <w:t xml:space="preserve"> okamžitá objasnění právních předpisů </w:t>
            </w:r>
            <w:r w:rsidR="0053561E" w:rsidRPr="0053561E">
              <w:t>a</w:t>
            </w:r>
            <w:r w:rsidR="0053561E">
              <w:t> </w:t>
            </w:r>
            <w:r w:rsidRPr="0053561E">
              <w:t xml:space="preserve">zároveň </w:t>
            </w:r>
            <w:r w:rsidRPr="0053561E">
              <w:rPr>
                <w:b/>
                <w:i/>
              </w:rPr>
              <w:t>zefektivnit</w:t>
            </w:r>
            <w:r w:rsidRPr="0053561E">
              <w:t xml:space="preserve"> náklady na dozor </w:t>
            </w:r>
            <w:r w:rsidR="0053561E" w:rsidRPr="0053561E">
              <w:t>a</w:t>
            </w:r>
            <w:r w:rsidR="0053561E">
              <w:t> </w:t>
            </w:r>
            <w:r w:rsidRPr="0053561E">
              <w:t xml:space="preserve">správu pro dozorové </w:t>
            </w:r>
            <w:r w:rsidR="0053561E" w:rsidRPr="0053561E">
              <w:t>a</w:t>
            </w:r>
            <w:r w:rsidR="0053561E">
              <w:t> </w:t>
            </w:r>
            <w:r w:rsidRPr="0053561E">
              <w:t xml:space="preserve">poradní orgány. </w:t>
            </w:r>
            <w:r w:rsidRPr="0053561E">
              <w:rPr>
                <w:b/>
                <w:i/>
              </w:rPr>
              <w:t>Cílem tohoto nařízení</w:t>
            </w:r>
            <w:r w:rsidRPr="0053561E">
              <w:t xml:space="preserve"> je rovněž zajistit jasnost </w:t>
            </w:r>
            <w:r w:rsidR="0053561E" w:rsidRPr="0053561E">
              <w:rPr>
                <w:b/>
                <w:i/>
              </w:rPr>
              <w:t>a</w:t>
            </w:r>
            <w:r w:rsidR="0053561E">
              <w:rPr>
                <w:b/>
                <w:i/>
              </w:rPr>
              <w:t> </w:t>
            </w:r>
            <w:r w:rsidRPr="0053561E">
              <w:rPr>
                <w:b/>
                <w:i/>
              </w:rPr>
              <w:t>zachovat nejvyšší úroveň ochrany fyzických osob</w:t>
            </w:r>
            <w:r w:rsidRPr="0053561E">
              <w:t>.</w:t>
            </w:r>
          </w:p>
        </w:tc>
      </w:tr>
    </w:tbl>
    <w:p w14:paraId="6394940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600FB8F" w14:textId="77777777" w:rsidR="00085D30" w:rsidRPr="0053561E" w:rsidRDefault="0078693D" w:rsidP="00085D30">
      <w:r w:rsidRPr="0053561E">
        <w:rPr>
          <w:rStyle w:val="HideTWBExt"/>
        </w:rPr>
        <w:t>&lt;/Amend&gt;</w:t>
      </w:r>
    </w:p>
    <w:p w14:paraId="7EBF7D4E" w14:textId="77777777" w:rsidR="00085D30" w:rsidRPr="0053561E" w:rsidRDefault="0078693D" w:rsidP="00085D30">
      <w:pPr>
        <w:pStyle w:val="AMNumberTabs0"/>
        <w:keepNext/>
      </w:pPr>
      <w:r w:rsidRPr="0053561E">
        <w:rPr>
          <w:rStyle w:val="HideTWBExt"/>
          <w:b w:val="0"/>
          <w:szCs w:val="24"/>
        </w:rPr>
        <w:lastRenderedPageBreak/>
        <w:t>&lt;Amend&gt;</w:t>
      </w:r>
      <w:r w:rsidRPr="0053561E">
        <w:t>Pozměňovací návrh</w:t>
      </w:r>
      <w:r w:rsidRPr="0053561E">
        <w:tab/>
      </w:r>
      <w:r w:rsidRPr="0053561E">
        <w:tab/>
      </w:r>
      <w:r w:rsidRPr="0053561E">
        <w:rPr>
          <w:rStyle w:val="HideTWBExt"/>
          <w:b w:val="0"/>
          <w:szCs w:val="24"/>
        </w:rPr>
        <w:t>&lt;NumAm&gt;</w:t>
      </w:r>
      <w:r w:rsidRPr="0053561E">
        <w:t>2</w:t>
      </w:r>
      <w:r w:rsidRPr="0053561E">
        <w:rPr>
          <w:rStyle w:val="HideTWBExt"/>
          <w:b w:val="0"/>
          <w:szCs w:val="24"/>
        </w:rPr>
        <w:t>&lt;/NumAm&gt;</w:t>
      </w:r>
    </w:p>
    <w:p w14:paraId="133709C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17FF00A" w14:textId="77777777" w:rsidR="00085D30" w:rsidRPr="0053561E" w:rsidRDefault="0078693D" w:rsidP="00085D30">
      <w:pPr>
        <w:pStyle w:val="NormalBold"/>
      </w:pPr>
      <w:r w:rsidRPr="0053561E">
        <w:rPr>
          <w:rStyle w:val="HideTWBExt"/>
          <w:b w:val="0"/>
          <w:szCs w:val="24"/>
        </w:rPr>
        <w:t>&lt;Article&gt;</w:t>
      </w:r>
      <w:r w:rsidRPr="0053561E">
        <w:t>Bod odůvodnění 5</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09F2A9C" w14:textId="77777777" w:rsidTr="00085D30">
        <w:trPr>
          <w:jc w:val="center"/>
        </w:trPr>
        <w:tc>
          <w:tcPr>
            <w:tcW w:w="9752" w:type="dxa"/>
            <w:gridSpan w:val="2"/>
          </w:tcPr>
          <w:p w14:paraId="64287F0E" w14:textId="77777777" w:rsidR="00085D30" w:rsidRPr="0053561E" w:rsidRDefault="00085D30">
            <w:pPr>
              <w:keepNext/>
            </w:pPr>
          </w:p>
        </w:tc>
      </w:tr>
      <w:tr w:rsidR="0053561E" w:rsidRPr="0053561E" w14:paraId="5F0754CE" w14:textId="77777777" w:rsidTr="00085D30">
        <w:trPr>
          <w:jc w:val="center"/>
        </w:trPr>
        <w:tc>
          <w:tcPr>
            <w:tcW w:w="4876" w:type="dxa"/>
            <w:hideMark/>
          </w:tcPr>
          <w:p w14:paraId="75325313" w14:textId="77777777" w:rsidR="00085D30" w:rsidRPr="0053561E" w:rsidRDefault="0078693D">
            <w:pPr>
              <w:pStyle w:val="ColumnHeading"/>
              <w:keepNext/>
            </w:pPr>
            <w:r w:rsidRPr="0053561E">
              <w:t>Znění navržené Komisí</w:t>
            </w:r>
          </w:p>
        </w:tc>
        <w:tc>
          <w:tcPr>
            <w:tcW w:w="4876" w:type="dxa"/>
            <w:hideMark/>
          </w:tcPr>
          <w:p w14:paraId="26A9E6C8" w14:textId="77777777" w:rsidR="00085D30" w:rsidRPr="0053561E" w:rsidRDefault="0078693D">
            <w:pPr>
              <w:pStyle w:val="ColumnHeading"/>
              <w:keepNext/>
            </w:pPr>
            <w:r w:rsidRPr="0053561E">
              <w:t>Pozměňovací návrh</w:t>
            </w:r>
          </w:p>
        </w:tc>
      </w:tr>
      <w:tr w:rsidR="0053561E" w:rsidRPr="0053561E" w14:paraId="6EE17672" w14:textId="77777777" w:rsidTr="00085D30">
        <w:trPr>
          <w:jc w:val="center"/>
        </w:trPr>
        <w:tc>
          <w:tcPr>
            <w:tcW w:w="4876" w:type="dxa"/>
            <w:hideMark/>
          </w:tcPr>
          <w:p w14:paraId="374D4DFC" w14:textId="303BDE84" w:rsidR="00085D30" w:rsidRPr="0053561E" w:rsidRDefault="0078693D">
            <w:pPr>
              <w:pStyle w:val="Normal6"/>
            </w:pPr>
            <w:r w:rsidRPr="0053561E">
              <w:t>(5)</w:t>
            </w:r>
            <w:r w:rsidRPr="0053561E">
              <w:tab/>
            </w:r>
            <w:r w:rsidRPr="0053561E">
              <w:rPr>
                <w:b/>
                <w:i/>
              </w:rPr>
              <w:t xml:space="preserve">Vzhledem </w:t>
            </w:r>
            <w:r w:rsidR="0053561E" w:rsidRPr="0053561E">
              <w:rPr>
                <w:b/>
                <w:i/>
              </w:rPr>
              <w:t>k</w:t>
            </w:r>
            <w:r w:rsidR="0053561E">
              <w:rPr>
                <w:b/>
                <w:i/>
              </w:rPr>
              <w:t> </w:t>
            </w:r>
            <w:r w:rsidRPr="0053561E">
              <w:rPr>
                <w:b/>
                <w:i/>
              </w:rPr>
              <w:t xml:space="preserve">neustálému vývoji horizontálních </w:t>
            </w:r>
            <w:r w:rsidR="0053561E" w:rsidRPr="0053561E">
              <w:rPr>
                <w:b/>
                <w:i/>
              </w:rPr>
              <w:t>a</w:t>
            </w:r>
            <w:r w:rsidR="0053561E">
              <w:rPr>
                <w:b/>
                <w:i/>
              </w:rPr>
              <w:t> </w:t>
            </w:r>
            <w:r w:rsidRPr="0053561E">
              <w:rPr>
                <w:b/>
                <w:i/>
              </w:rPr>
              <w:t>odvětvově specifických pravidel</w:t>
            </w:r>
            <w:r w:rsidRPr="0053561E">
              <w:t xml:space="preserve"> je nezbytné řešit také překrývání konkrétních ustanovení, které vede ke </w:t>
            </w:r>
            <w:r w:rsidRPr="0053561E">
              <w:rPr>
                <w:b/>
                <w:i/>
              </w:rPr>
              <w:t>zbytečnému zdvojování administrativní zátěže</w:t>
            </w:r>
            <w:r w:rsidRPr="0053561E">
              <w:t xml:space="preserve">. Tak je tomu </w:t>
            </w:r>
            <w:r w:rsidR="0053561E" w:rsidRPr="0053561E">
              <w:t>v</w:t>
            </w:r>
            <w:r w:rsidR="0053561E">
              <w:t> </w:t>
            </w:r>
            <w:r w:rsidRPr="0053561E">
              <w:t xml:space="preserve">případě požadavků vyplývajících </w:t>
            </w:r>
            <w:r w:rsidR="0053561E" w:rsidRPr="0053561E">
              <w:t>z</w:t>
            </w:r>
            <w:r w:rsidR="0053561E">
              <w:t> </w:t>
            </w:r>
            <w:r w:rsidRPr="0053561E">
              <w:t xml:space="preserve">několika pravidel </w:t>
            </w:r>
            <w:r w:rsidR="0053561E" w:rsidRPr="0053561E">
              <w:t>a</w:t>
            </w:r>
            <w:r w:rsidR="0053561E">
              <w:t> </w:t>
            </w:r>
            <w:r w:rsidRPr="0053561E">
              <w:t xml:space="preserve">týkajících se oznamování kyberbezpečnostních </w:t>
            </w:r>
            <w:r w:rsidR="0053561E" w:rsidRPr="0053561E">
              <w:t>a</w:t>
            </w:r>
            <w:r w:rsidR="0053561E">
              <w:t> </w:t>
            </w:r>
            <w:r w:rsidRPr="0053561E">
              <w:t xml:space="preserve">souvisejících incidentů, kde digitální řešení, jak jsou navržena </w:t>
            </w:r>
            <w:r w:rsidR="0053561E" w:rsidRPr="0053561E">
              <w:t>v</w:t>
            </w:r>
            <w:r w:rsidR="0053561E">
              <w:t> </w:t>
            </w:r>
            <w:r w:rsidRPr="0053561E">
              <w:t>tomto nařízení, mohou přinést okamžitou úlevu podnikům ve všech dotčených odvětvích.</w:t>
            </w:r>
          </w:p>
        </w:tc>
        <w:tc>
          <w:tcPr>
            <w:tcW w:w="4876" w:type="dxa"/>
            <w:hideMark/>
          </w:tcPr>
          <w:p w14:paraId="2BB58CA6" w14:textId="2B280538" w:rsidR="00085D30" w:rsidRPr="0053561E" w:rsidRDefault="0078693D">
            <w:pPr>
              <w:pStyle w:val="Normal6"/>
              <w:rPr>
                <w:szCs w:val="24"/>
              </w:rPr>
            </w:pPr>
            <w:r w:rsidRPr="0053561E">
              <w:t>(5)</w:t>
            </w:r>
            <w:r w:rsidRPr="0053561E">
              <w:tab/>
            </w:r>
            <w:r w:rsidRPr="0053561E">
              <w:rPr>
                <w:b/>
                <w:i/>
              </w:rPr>
              <w:t>Podle tohoto nařízení</w:t>
            </w:r>
            <w:r w:rsidRPr="0053561E">
              <w:t xml:space="preserve"> je nezbytné řešit také překrývání konkrétních ustanovení, které vede ke </w:t>
            </w:r>
            <w:r w:rsidRPr="0053561E">
              <w:rPr>
                <w:b/>
                <w:i/>
              </w:rPr>
              <w:t>zbytečným duplicitám</w:t>
            </w:r>
            <w:r w:rsidRPr="0053561E">
              <w:t xml:space="preserve">. Tak je tomu </w:t>
            </w:r>
            <w:r w:rsidR="0053561E" w:rsidRPr="0053561E">
              <w:t>v</w:t>
            </w:r>
            <w:r w:rsidR="0053561E">
              <w:t> </w:t>
            </w:r>
            <w:r w:rsidRPr="0053561E">
              <w:t xml:space="preserve">případě požadavků vyplývajících </w:t>
            </w:r>
            <w:r w:rsidR="0053561E" w:rsidRPr="0053561E">
              <w:t>z</w:t>
            </w:r>
            <w:r w:rsidR="0053561E">
              <w:t> </w:t>
            </w:r>
            <w:r w:rsidRPr="0053561E">
              <w:t xml:space="preserve">několika pravidel </w:t>
            </w:r>
            <w:r w:rsidR="0053561E" w:rsidRPr="0053561E">
              <w:t>a</w:t>
            </w:r>
            <w:r w:rsidR="0053561E">
              <w:t> </w:t>
            </w:r>
            <w:r w:rsidRPr="0053561E">
              <w:t xml:space="preserve">týkajících se oznamování kyberbezpečnostních </w:t>
            </w:r>
            <w:r w:rsidR="0053561E" w:rsidRPr="0053561E">
              <w:t>a</w:t>
            </w:r>
            <w:r w:rsidR="0053561E">
              <w:t> </w:t>
            </w:r>
            <w:r w:rsidRPr="0053561E">
              <w:t xml:space="preserve">souvisejících incidentů, kde digitální řešení, jak jsou navržena </w:t>
            </w:r>
            <w:r w:rsidR="0053561E" w:rsidRPr="0053561E">
              <w:t>v</w:t>
            </w:r>
            <w:r w:rsidR="0053561E">
              <w:t> </w:t>
            </w:r>
            <w:r w:rsidRPr="0053561E">
              <w:t>tomto nařízení, mohou přinést okamžitou úlevu podnikům ve všech dotčených odvětvích.</w:t>
            </w:r>
          </w:p>
        </w:tc>
      </w:tr>
    </w:tbl>
    <w:p w14:paraId="5A89F1D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90EC93F" w14:textId="77777777" w:rsidR="00085D30" w:rsidRPr="0053561E" w:rsidRDefault="0078693D" w:rsidP="00085D30">
      <w:r w:rsidRPr="0053561E">
        <w:rPr>
          <w:rStyle w:val="HideTWBExt"/>
        </w:rPr>
        <w:t>&lt;/Amend&gt;</w:t>
      </w:r>
    </w:p>
    <w:p w14:paraId="474B6C6C"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w:t>
      </w:r>
      <w:r w:rsidRPr="0053561E">
        <w:rPr>
          <w:rStyle w:val="HideTWBExt"/>
          <w:b w:val="0"/>
          <w:szCs w:val="24"/>
        </w:rPr>
        <w:t>&lt;/NumAm&gt;</w:t>
      </w:r>
    </w:p>
    <w:p w14:paraId="338B52D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2F6A3C8" w14:textId="77777777" w:rsidR="00085D30" w:rsidRPr="0053561E" w:rsidRDefault="0078693D" w:rsidP="00085D30">
      <w:pPr>
        <w:pStyle w:val="NormalBold"/>
      </w:pPr>
      <w:r w:rsidRPr="0053561E">
        <w:rPr>
          <w:rStyle w:val="HideTWBExt"/>
          <w:b w:val="0"/>
          <w:szCs w:val="24"/>
        </w:rPr>
        <w:t>&lt;Article&gt;</w:t>
      </w:r>
      <w:r w:rsidRPr="0053561E">
        <w:t>Bod odůvodnění 6</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75F1248" w14:textId="77777777" w:rsidTr="00085D30">
        <w:trPr>
          <w:jc w:val="center"/>
        </w:trPr>
        <w:tc>
          <w:tcPr>
            <w:tcW w:w="9752" w:type="dxa"/>
            <w:gridSpan w:val="2"/>
          </w:tcPr>
          <w:p w14:paraId="4AF5EBAC" w14:textId="77777777" w:rsidR="00085D30" w:rsidRPr="0053561E" w:rsidRDefault="00085D30">
            <w:pPr>
              <w:keepNext/>
            </w:pPr>
          </w:p>
        </w:tc>
      </w:tr>
      <w:tr w:rsidR="0053561E" w:rsidRPr="0053561E" w14:paraId="18C65008" w14:textId="77777777" w:rsidTr="00085D30">
        <w:trPr>
          <w:jc w:val="center"/>
        </w:trPr>
        <w:tc>
          <w:tcPr>
            <w:tcW w:w="4876" w:type="dxa"/>
            <w:hideMark/>
          </w:tcPr>
          <w:p w14:paraId="754D3B1B" w14:textId="77777777" w:rsidR="00085D30" w:rsidRPr="0053561E" w:rsidRDefault="0078693D">
            <w:pPr>
              <w:pStyle w:val="ColumnHeading"/>
              <w:keepNext/>
            </w:pPr>
            <w:r w:rsidRPr="0053561E">
              <w:t>Znění navržené Komisí</w:t>
            </w:r>
          </w:p>
        </w:tc>
        <w:tc>
          <w:tcPr>
            <w:tcW w:w="4876" w:type="dxa"/>
            <w:hideMark/>
          </w:tcPr>
          <w:p w14:paraId="2EE16AAE" w14:textId="77777777" w:rsidR="00085D30" w:rsidRPr="0053561E" w:rsidRDefault="0078693D">
            <w:pPr>
              <w:pStyle w:val="ColumnHeading"/>
              <w:keepNext/>
            </w:pPr>
            <w:r w:rsidRPr="0053561E">
              <w:t>Pozměňovací návrh</w:t>
            </w:r>
          </w:p>
        </w:tc>
      </w:tr>
      <w:tr w:rsidR="0053561E" w:rsidRPr="0053561E" w14:paraId="271CDAE9" w14:textId="77777777" w:rsidTr="00085D30">
        <w:trPr>
          <w:jc w:val="center"/>
        </w:trPr>
        <w:tc>
          <w:tcPr>
            <w:tcW w:w="4876" w:type="dxa"/>
            <w:hideMark/>
          </w:tcPr>
          <w:p w14:paraId="0AF90CF0" w14:textId="048E54E0" w:rsidR="00085D30" w:rsidRPr="0053561E" w:rsidRDefault="0078693D">
            <w:pPr>
              <w:pStyle w:val="Normal6"/>
            </w:pPr>
            <w:r w:rsidRPr="0053561E">
              <w:rPr>
                <w:b/>
                <w:i/>
              </w:rPr>
              <w:t>(6)</w:t>
            </w:r>
            <w:r w:rsidRPr="0053561E">
              <w:rPr>
                <w:b/>
                <w:i/>
              </w:rPr>
              <w:tab/>
              <w:t xml:space="preserve">Podobně je tomu </w:t>
            </w:r>
            <w:r w:rsidR="0053561E" w:rsidRPr="0053561E">
              <w:rPr>
                <w:b/>
                <w:i/>
              </w:rPr>
              <w:t>i</w:t>
            </w:r>
            <w:r w:rsidR="0053561E">
              <w:rPr>
                <w:b/>
                <w:i/>
              </w:rPr>
              <w:t> </w:t>
            </w:r>
            <w:r w:rsidR="0053561E" w:rsidRPr="0053561E">
              <w:rPr>
                <w:b/>
                <w:i/>
              </w:rPr>
              <w:t>v</w:t>
            </w:r>
            <w:r w:rsidR="0053561E">
              <w:rPr>
                <w:b/>
                <w:i/>
              </w:rPr>
              <w:t> </w:t>
            </w:r>
            <w:r w:rsidRPr="0053561E">
              <w:rPr>
                <w:b/>
                <w:i/>
              </w:rPr>
              <w:t xml:space="preserve">případě postupné regulace online platforem probíhající </w:t>
            </w:r>
            <w:r w:rsidR="0053561E" w:rsidRPr="0053561E">
              <w:rPr>
                <w:b/>
                <w:i/>
              </w:rPr>
              <w:t>v</w:t>
            </w:r>
            <w:r w:rsidR="0053561E">
              <w:rPr>
                <w:b/>
                <w:i/>
              </w:rPr>
              <w:t> </w:t>
            </w:r>
            <w:r w:rsidRPr="0053561E">
              <w:rPr>
                <w:b/>
                <w:i/>
              </w:rPr>
              <w:t xml:space="preserve">posledních letech, kdy novější pravidla vytvořila jasnější </w:t>
            </w:r>
            <w:r w:rsidR="0053561E" w:rsidRPr="0053561E">
              <w:rPr>
                <w:b/>
                <w:i/>
              </w:rPr>
              <w:t>a</w:t>
            </w:r>
            <w:r w:rsidR="0053561E">
              <w:rPr>
                <w:b/>
                <w:i/>
              </w:rPr>
              <w:t> </w:t>
            </w:r>
            <w:r w:rsidRPr="0053561E">
              <w:rPr>
                <w:b/>
                <w:i/>
              </w:rPr>
              <w:t xml:space="preserve">ambicióznější rámec než některé starší předpisy, čímž je učinila zastaralými. Je proto nezbytné, aby se právní rámec vyvíjel </w:t>
            </w:r>
            <w:r w:rsidR="0053561E" w:rsidRPr="0053561E">
              <w:rPr>
                <w:b/>
                <w:i/>
              </w:rPr>
              <w:t>a</w:t>
            </w:r>
            <w:r w:rsidR="0053561E">
              <w:rPr>
                <w:b/>
                <w:i/>
              </w:rPr>
              <w:t> </w:t>
            </w:r>
            <w:r w:rsidRPr="0053561E">
              <w:rPr>
                <w:b/>
                <w:i/>
              </w:rPr>
              <w:t>aby se odstranily veškeré zbytečné duplicity, které zvyšují právní složitost.</w:t>
            </w:r>
          </w:p>
        </w:tc>
        <w:tc>
          <w:tcPr>
            <w:tcW w:w="4876" w:type="dxa"/>
            <w:hideMark/>
          </w:tcPr>
          <w:p w14:paraId="0F721859" w14:textId="77777777" w:rsidR="00085D30" w:rsidRPr="0053561E" w:rsidRDefault="0078693D">
            <w:pPr>
              <w:pStyle w:val="Normal6"/>
              <w:rPr>
                <w:szCs w:val="24"/>
              </w:rPr>
            </w:pPr>
            <w:r w:rsidRPr="0053561E">
              <w:rPr>
                <w:b/>
                <w:i/>
              </w:rPr>
              <w:t>vypouští se</w:t>
            </w:r>
          </w:p>
        </w:tc>
      </w:tr>
    </w:tbl>
    <w:p w14:paraId="1906E88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9141CC6" w14:textId="77777777" w:rsidR="00085D30" w:rsidRPr="0053561E" w:rsidRDefault="0078693D" w:rsidP="00085D30">
      <w:r w:rsidRPr="0053561E">
        <w:rPr>
          <w:rStyle w:val="HideTWBExt"/>
        </w:rPr>
        <w:t>&lt;/Amend&gt;</w:t>
      </w:r>
    </w:p>
    <w:p w14:paraId="53A0B09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w:t>
      </w:r>
      <w:r w:rsidRPr="0053561E">
        <w:rPr>
          <w:rStyle w:val="HideTWBExt"/>
          <w:b w:val="0"/>
          <w:szCs w:val="24"/>
        </w:rPr>
        <w:t>&lt;/NumAm&gt;</w:t>
      </w:r>
    </w:p>
    <w:p w14:paraId="56A2A64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8D2F34D" w14:textId="77777777" w:rsidR="00085D30" w:rsidRPr="0053561E" w:rsidRDefault="0078693D" w:rsidP="00085D30">
      <w:pPr>
        <w:pStyle w:val="NormalBold"/>
      </w:pPr>
      <w:r w:rsidRPr="0053561E">
        <w:rPr>
          <w:rStyle w:val="HideTWBExt"/>
          <w:b w:val="0"/>
          <w:szCs w:val="24"/>
        </w:rPr>
        <w:t>&lt;Article&gt;</w:t>
      </w:r>
      <w:r w:rsidRPr="0053561E">
        <w:t>Bod odůvodnění 7</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71E3DA0" w14:textId="77777777" w:rsidTr="00085D30">
        <w:trPr>
          <w:jc w:val="center"/>
        </w:trPr>
        <w:tc>
          <w:tcPr>
            <w:tcW w:w="9752" w:type="dxa"/>
            <w:gridSpan w:val="2"/>
          </w:tcPr>
          <w:p w14:paraId="0FCC9935" w14:textId="77777777" w:rsidR="00085D30" w:rsidRPr="0053561E" w:rsidRDefault="00085D30">
            <w:pPr>
              <w:keepNext/>
            </w:pPr>
          </w:p>
        </w:tc>
      </w:tr>
      <w:tr w:rsidR="0053561E" w:rsidRPr="0053561E" w14:paraId="0B7FBECD" w14:textId="77777777" w:rsidTr="00085D30">
        <w:trPr>
          <w:jc w:val="center"/>
        </w:trPr>
        <w:tc>
          <w:tcPr>
            <w:tcW w:w="4876" w:type="dxa"/>
            <w:hideMark/>
          </w:tcPr>
          <w:p w14:paraId="1E2F05E2" w14:textId="77777777" w:rsidR="00085D30" w:rsidRPr="0053561E" w:rsidRDefault="0078693D">
            <w:pPr>
              <w:pStyle w:val="ColumnHeading"/>
              <w:keepNext/>
            </w:pPr>
            <w:r w:rsidRPr="0053561E">
              <w:t>Znění navržené Komisí</w:t>
            </w:r>
          </w:p>
        </w:tc>
        <w:tc>
          <w:tcPr>
            <w:tcW w:w="4876" w:type="dxa"/>
            <w:hideMark/>
          </w:tcPr>
          <w:p w14:paraId="0D017204" w14:textId="77777777" w:rsidR="00085D30" w:rsidRPr="0053561E" w:rsidRDefault="0078693D">
            <w:pPr>
              <w:pStyle w:val="ColumnHeading"/>
              <w:keepNext/>
            </w:pPr>
            <w:r w:rsidRPr="0053561E">
              <w:t>Pozměňovací návrh</w:t>
            </w:r>
          </w:p>
        </w:tc>
      </w:tr>
      <w:tr w:rsidR="0053561E" w:rsidRPr="0053561E" w14:paraId="1F0CA38B" w14:textId="77777777" w:rsidTr="00085D30">
        <w:trPr>
          <w:jc w:val="center"/>
        </w:trPr>
        <w:tc>
          <w:tcPr>
            <w:tcW w:w="4876" w:type="dxa"/>
            <w:hideMark/>
          </w:tcPr>
          <w:p w14:paraId="3EC76C8E" w14:textId="503B4EDD" w:rsidR="00085D30" w:rsidRPr="0053561E" w:rsidRDefault="0078693D">
            <w:pPr>
              <w:pStyle w:val="Normal6"/>
            </w:pPr>
            <w:r w:rsidRPr="0053561E">
              <w:t>(7)</w:t>
            </w:r>
            <w:r w:rsidRPr="0053561E">
              <w:tab/>
            </w:r>
            <w:r w:rsidRPr="0053561E">
              <w:t xml:space="preserve">Nařízení Evropského parlamentu </w:t>
            </w:r>
            <w:r w:rsidR="0053561E" w:rsidRPr="0053561E">
              <w:t>a</w:t>
            </w:r>
            <w:r w:rsidR="0053561E">
              <w:t> </w:t>
            </w:r>
            <w:r w:rsidRPr="0053561E">
              <w:t>Rady (EU) 2022/868</w:t>
            </w:r>
            <w:r w:rsidRPr="0053561E">
              <w:rPr>
                <w:vertAlign w:val="superscript"/>
              </w:rPr>
              <w:t>7</w:t>
            </w:r>
            <w:r w:rsidRPr="0053561E">
              <w:t xml:space="preserve"> stanovilo pravidla pro funkce zprostředkování ve třech různých prostředích: a) funkce, které podporují opakované použití chráněných dat </w:t>
            </w:r>
            <w:r w:rsidR="0053561E" w:rsidRPr="0053561E">
              <w:t>v</w:t>
            </w:r>
            <w:r w:rsidR="0053561E">
              <w:t> </w:t>
            </w:r>
            <w:r w:rsidRPr="0053561E">
              <w:t xml:space="preserve">držení subjektů veřejného sektoru za kontrolovaných podmínek, b) služby zprostředkování dat, které usnadňují sdílení dat mezi subjekty údajů, držiteli dat </w:t>
            </w:r>
            <w:r w:rsidR="0053561E" w:rsidRPr="0053561E">
              <w:t>a</w:t>
            </w:r>
            <w:r w:rsidR="0053561E">
              <w:t> </w:t>
            </w:r>
            <w:r w:rsidRPr="0053561E">
              <w:t xml:space="preserve">uživateli dat, </w:t>
            </w:r>
            <w:r w:rsidR="0053561E" w:rsidRPr="0053561E">
              <w:t>a</w:t>
            </w:r>
            <w:r w:rsidR="0053561E">
              <w:t> </w:t>
            </w:r>
            <w:r w:rsidRPr="0053561E">
              <w:t xml:space="preserve">c) organizace pro datový altruismus, které podporují využívání dat zpřístupněných subjekty údajů </w:t>
            </w:r>
            <w:r w:rsidR="0053561E" w:rsidRPr="0053561E">
              <w:t>a</w:t>
            </w:r>
            <w:r w:rsidR="0053561E">
              <w:t> </w:t>
            </w:r>
            <w:r w:rsidRPr="0053561E">
              <w:t xml:space="preserve">držiteli dat na altruistickém nebo filantropickém základě. Funkce podporující opakované použití chráněných dat </w:t>
            </w:r>
            <w:r w:rsidR="0053561E" w:rsidRPr="0053561E">
              <w:t>v</w:t>
            </w:r>
            <w:r w:rsidR="0053561E">
              <w:t> </w:t>
            </w:r>
            <w:r w:rsidRPr="0053561E">
              <w:t xml:space="preserve">držení veřejného sektoru mají úzkou vazbu na pravidla směrnice Evropského parlamentu </w:t>
            </w:r>
            <w:r w:rsidR="0053561E" w:rsidRPr="0053561E">
              <w:t>a</w:t>
            </w:r>
            <w:r w:rsidR="0053561E">
              <w:t> </w:t>
            </w:r>
            <w:r w:rsidRPr="0053561E">
              <w:t>Rady (EU) 2019/1024</w:t>
            </w:r>
            <w:r w:rsidRPr="0053561E">
              <w:rPr>
                <w:vertAlign w:val="superscript"/>
              </w:rPr>
              <w:t>8</w:t>
            </w:r>
            <w:r w:rsidRPr="0053561E">
              <w:t xml:space="preserve">. Jejich vzájemná interakce je zejména pro orgány veřejného sektoru matoucí. Proto je nutné oba soubory pravidel sloučit. Hodnocení pravidel pro služby zprostředkování dat ukázalo, že </w:t>
            </w:r>
            <w:r w:rsidRPr="0053561E">
              <w:rPr>
                <w:b/>
                <w:i/>
              </w:rPr>
              <w:t>definice</w:t>
            </w:r>
            <w:r w:rsidRPr="0053561E">
              <w:t xml:space="preserve"> poskytovatelů služeb zprostředkování dat </w:t>
            </w:r>
            <w:r w:rsidRPr="0053561E">
              <w:rPr>
                <w:b/>
                <w:i/>
              </w:rPr>
              <w:t xml:space="preserve">má nedostatky </w:t>
            </w:r>
            <w:r w:rsidR="0053561E" w:rsidRPr="0053561E">
              <w:rPr>
                <w:b/>
                <w:i/>
              </w:rPr>
              <w:t>a</w:t>
            </w:r>
            <w:r w:rsidR="0053561E">
              <w:rPr>
                <w:b/>
                <w:i/>
              </w:rPr>
              <w:t> </w:t>
            </w:r>
            <w:r w:rsidRPr="0053561E">
              <w:rPr>
                <w:b/>
                <w:i/>
              </w:rPr>
              <w:t>že</w:t>
            </w:r>
            <w:r w:rsidRPr="0053561E">
              <w:t xml:space="preserve"> pravidla </w:t>
            </w:r>
            <w:r w:rsidRPr="0053561E">
              <w:rPr>
                <w:b/>
                <w:i/>
              </w:rPr>
              <w:t>jsou příliš přísná na to, aby poskytovatelé služeb mohli najít udržitelný finanční model</w:t>
            </w:r>
            <w:r w:rsidRPr="0053561E">
              <w:t xml:space="preserve">. Proto je také nutné tento režim zefektivnit. Pokud jde </w:t>
            </w:r>
            <w:r w:rsidR="0053561E" w:rsidRPr="0053561E">
              <w:t>o</w:t>
            </w:r>
            <w:r w:rsidR="0053561E">
              <w:t> </w:t>
            </w:r>
            <w:r w:rsidRPr="0053561E">
              <w:t xml:space="preserve">datový altruismus, některá pravidla nařízení (EU) 2022/868, zejména povinnost členských států zavést vnitrostátní politiky </w:t>
            </w:r>
            <w:r w:rsidR="0053561E" w:rsidRPr="0053561E">
              <w:t>v</w:t>
            </w:r>
            <w:r w:rsidR="0053561E">
              <w:t> </w:t>
            </w:r>
            <w:r w:rsidRPr="0053561E">
              <w:t xml:space="preserve">oblasti datového altruismu, zavedení „souboru pravidel“ </w:t>
            </w:r>
            <w:r w:rsidR="0053561E" w:rsidRPr="0053561E">
              <w:t>a</w:t>
            </w:r>
            <w:r w:rsidR="0053561E">
              <w:t> </w:t>
            </w:r>
            <w:r w:rsidRPr="0053561E">
              <w:t xml:space="preserve">vypracování evropského formuláře souhlasu </w:t>
            </w:r>
            <w:r w:rsidR="0053561E" w:rsidRPr="0053561E">
              <w:t>s</w:t>
            </w:r>
            <w:r w:rsidR="0053561E">
              <w:t> </w:t>
            </w:r>
            <w:r w:rsidRPr="0053561E">
              <w:t xml:space="preserve">datovým altruismem, se jeví jako nadbytečná regulace, </w:t>
            </w:r>
            <w:r w:rsidR="0053561E" w:rsidRPr="0053561E">
              <w:t>a</w:t>
            </w:r>
            <w:r w:rsidR="0053561E">
              <w:t> </w:t>
            </w:r>
            <w:r w:rsidRPr="0053561E">
              <w:t xml:space="preserve">to </w:t>
            </w:r>
            <w:r w:rsidR="0053561E" w:rsidRPr="0053561E">
              <w:t>i</w:t>
            </w:r>
            <w:r w:rsidR="0053561E">
              <w:t> </w:t>
            </w:r>
            <w:r w:rsidR="0053561E" w:rsidRPr="0053561E">
              <w:t>s</w:t>
            </w:r>
            <w:r w:rsidR="0053561E">
              <w:t> </w:t>
            </w:r>
            <w:r w:rsidRPr="0053561E">
              <w:t xml:space="preserve">ohledem na probíhající práci Evropského sboru pro ochranu osobních údajů uvedenou </w:t>
            </w:r>
            <w:r w:rsidR="0053561E" w:rsidRPr="0053561E">
              <w:t>v</w:t>
            </w:r>
            <w:r w:rsidR="0053561E">
              <w:t> </w:t>
            </w:r>
            <w:r w:rsidRPr="0053561E">
              <w:t xml:space="preserve">článku 68 nařízení Evropského parlamentu </w:t>
            </w:r>
            <w:r w:rsidR="0053561E" w:rsidRPr="0053561E">
              <w:t>a</w:t>
            </w:r>
            <w:r w:rsidR="0053561E">
              <w:t> </w:t>
            </w:r>
            <w:r w:rsidRPr="0053561E">
              <w:t>Rady (EU) 2016/679</w:t>
            </w:r>
            <w:r w:rsidRPr="0053561E">
              <w:rPr>
                <w:vertAlign w:val="superscript"/>
              </w:rPr>
              <w:t>9</w:t>
            </w:r>
            <w:r w:rsidRPr="0053561E">
              <w:t xml:space="preserve"> </w:t>
            </w:r>
            <w:r w:rsidR="0053561E" w:rsidRPr="0053561E">
              <w:t>o</w:t>
            </w:r>
            <w:r w:rsidR="0053561E">
              <w:t> </w:t>
            </w:r>
            <w:r w:rsidRPr="0053561E">
              <w:t xml:space="preserve">pokynech ke zpracování osobních údajů </w:t>
            </w:r>
            <w:r w:rsidR="0053561E" w:rsidRPr="0053561E">
              <w:t>v</w:t>
            </w:r>
            <w:r w:rsidR="0053561E">
              <w:t> </w:t>
            </w:r>
            <w:r w:rsidRPr="0053561E">
              <w:t xml:space="preserve">souvislosti </w:t>
            </w:r>
            <w:r w:rsidR="0053561E" w:rsidRPr="0053561E">
              <w:t>s</w:t>
            </w:r>
            <w:r w:rsidR="0053561E">
              <w:t> </w:t>
            </w:r>
            <w:r w:rsidRPr="0053561E">
              <w:t>vědeckým výzkumem.</w:t>
            </w:r>
          </w:p>
        </w:tc>
        <w:tc>
          <w:tcPr>
            <w:tcW w:w="4876" w:type="dxa"/>
            <w:hideMark/>
          </w:tcPr>
          <w:p w14:paraId="039C5244" w14:textId="27365827" w:rsidR="00085D30" w:rsidRPr="0053561E" w:rsidRDefault="0078693D">
            <w:pPr>
              <w:pStyle w:val="Normal6"/>
              <w:rPr>
                <w:szCs w:val="24"/>
              </w:rPr>
            </w:pPr>
            <w:r w:rsidRPr="0053561E">
              <w:t>(7)</w:t>
            </w:r>
            <w:r w:rsidRPr="0053561E">
              <w:tab/>
              <w:t xml:space="preserve">Nařízení Evropského parlamentu </w:t>
            </w:r>
            <w:r w:rsidR="0053561E" w:rsidRPr="0053561E">
              <w:t>a</w:t>
            </w:r>
            <w:r w:rsidR="0053561E">
              <w:t> </w:t>
            </w:r>
            <w:r w:rsidRPr="0053561E">
              <w:t>Rady (EU) 2022/868</w:t>
            </w:r>
            <w:r w:rsidRPr="0053561E">
              <w:rPr>
                <w:vertAlign w:val="superscript"/>
              </w:rPr>
              <w:t>7</w:t>
            </w:r>
            <w:r w:rsidRPr="0053561E">
              <w:t xml:space="preserve"> stanovilo pravidla pro funkce zprostředkování ve třech různých prostředích: a) funkce, které podporují opakované použití chráněných dat </w:t>
            </w:r>
            <w:r w:rsidR="0053561E" w:rsidRPr="0053561E">
              <w:t>v</w:t>
            </w:r>
            <w:r w:rsidR="0053561E">
              <w:t> </w:t>
            </w:r>
            <w:r w:rsidRPr="0053561E">
              <w:t xml:space="preserve">držení subjektů veřejného sektoru za kontrolovaných podmínek, b) služby zprostředkování dat, které usnadňují sdílení dat mezi subjekty údajů, držiteli dat </w:t>
            </w:r>
            <w:r w:rsidR="0053561E" w:rsidRPr="0053561E">
              <w:t>a</w:t>
            </w:r>
            <w:r w:rsidR="0053561E">
              <w:t> </w:t>
            </w:r>
            <w:r w:rsidRPr="0053561E">
              <w:t xml:space="preserve">uživateli dat, </w:t>
            </w:r>
            <w:r w:rsidR="0053561E" w:rsidRPr="0053561E">
              <w:t>a</w:t>
            </w:r>
            <w:r w:rsidR="0053561E">
              <w:t> </w:t>
            </w:r>
            <w:r w:rsidRPr="0053561E">
              <w:t xml:space="preserve">c) organizace pro datový altruismus, které podporují využívání dat zpřístupněných subjekty údajů </w:t>
            </w:r>
            <w:r w:rsidR="0053561E" w:rsidRPr="0053561E">
              <w:t>a</w:t>
            </w:r>
            <w:r w:rsidR="0053561E">
              <w:t> </w:t>
            </w:r>
            <w:r w:rsidRPr="0053561E">
              <w:t xml:space="preserve">držiteli dat na altruistickém nebo filantropickém základě. Funkce podporující opakované použití chráněných dat </w:t>
            </w:r>
            <w:r w:rsidR="0053561E" w:rsidRPr="0053561E">
              <w:t>v</w:t>
            </w:r>
            <w:r w:rsidR="0053561E">
              <w:t> </w:t>
            </w:r>
            <w:r w:rsidRPr="0053561E">
              <w:t xml:space="preserve">držení veřejného sektoru mají úzkou vazbu na pravidla směrnice Evropského parlamentu </w:t>
            </w:r>
            <w:r w:rsidR="0053561E" w:rsidRPr="0053561E">
              <w:t>a</w:t>
            </w:r>
            <w:r w:rsidR="0053561E">
              <w:t> </w:t>
            </w:r>
            <w:r w:rsidRPr="0053561E">
              <w:t>Rady (EU) 2019/1024</w:t>
            </w:r>
            <w:r w:rsidRPr="0053561E">
              <w:rPr>
                <w:vertAlign w:val="superscript"/>
              </w:rPr>
              <w:t>8</w:t>
            </w:r>
            <w:r w:rsidRPr="0053561E">
              <w:t xml:space="preserve">. Jejich vzájemná interakce je zejména pro orgány veřejného sektoru matoucí. Proto je nutné oba soubory pravidel sloučit. Hodnocení pravidel pro služby zprostředkování dat ukázalo, že </w:t>
            </w:r>
            <w:r w:rsidRPr="0053561E">
              <w:rPr>
                <w:b/>
                <w:i/>
              </w:rPr>
              <w:t>je třeba zpřesnit definici</w:t>
            </w:r>
            <w:r w:rsidRPr="0053561E">
              <w:t xml:space="preserve"> poskytovatelů služeb zprostředkování dat </w:t>
            </w:r>
            <w:r w:rsidR="0053561E" w:rsidRPr="0053561E">
              <w:rPr>
                <w:b/>
                <w:i/>
              </w:rPr>
              <w:t>i</w:t>
            </w:r>
            <w:r w:rsidR="0053561E">
              <w:rPr>
                <w:b/>
                <w:i/>
              </w:rPr>
              <w:t> </w:t>
            </w:r>
            <w:r w:rsidRPr="0053561E">
              <w:rPr>
                <w:b/>
                <w:i/>
              </w:rPr>
              <w:t>samotná</w:t>
            </w:r>
            <w:r w:rsidRPr="0053561E">
              <w:t xml:space="preserve"> pravidla. Proto je také nutné tento režim zefektivnit. Pokud jde </w:t>
            </w:r>
            <w:r w:rsidR="0053561E" w:rsidRPr="0053561E">
              <w:t>o</w:t>
            </w:r>
            <w:r w:rsidR="0053561E">
              <w:t> </w:t>
            </w:r>
            <w:r w:rsidRPr="0053561E">
              <w:t xml:space="preserve">datový altruismus, některá pravidla nařízení (EU) 2022/868, zejména povinnost členských států zavést vnitrostátní politiky </w:t>
            </w:r>
            <w:r w:rsidR="0053561E" w:rsidRPr="0053561E">
              <w:t>v</w:t>
            </w:r>
            <w:r w:rsidR="0053561E">
              <w:t> </w:t>
            </w:r>
            <w:r w:rsidRPr="0053561E">
              <w:t xml:space="preserve">oblasti datového altruismu, zavedení „souboru pravidel“ </w:t>
            </w:r>
            <w:r w:rsidR="0053561E" w:rsidRPr="0053561E">
              <w:t>a</w:t>
            </w:r>
            <w:r w:rsidR="0053561E">
              <w:t> </w:t>
            </w:r>
            <w:r w:rsidRPr="0053561E">
              <w:t xml:space="preserve">vypracování evropského formuláře souhlasu </w:t>
            </w:r>
            <w:r w:rsidR="0053561E" w:rsidRPr="0053561E">
              <w:t>s</w:t>
            </w:r>
            <w:r w:rsidR="0053561E">
              <w:t> </w:t>
            </w:r>
            <w:r w:rsidRPr="0053561E">
              <w:t xml:space="preserve">datovým altruismem, se jeví jako nadbytečná regulace, </w:t>
            </w:r>
            <w:r w:rsidR="0053561E" w:rsidRPr="0053561E">
              <w:t>a</w:t>
            </w:r>
            <w:r w:rsidR="0053561E">
              <w:t> </w:t>
            </w:r>
            <w:r w:rsidRPr="0053561E">
              <w:t xml:space="preserve">to </w:t>
            </w:r>
            <w:r w:rsidR="0053561E" w:rsidRPr="0053561E">
              <w:t>i</w:t>
            </w:r>
            <w:r w:rsidR="0053561E">
              <w:t> </w:t>
            </w:r>
            <w:r w:rsidR="0053561E" w:rsidRPr="0053561E">
              <w:t>s</w:t>
            </w:r>
            <w:r w:rsidR="0053561E">
              <w:t> </w:t>
            </w:r>
            <w:r w:rsidRPr="0053561E">
              <w:t xml:space="preserve">ohledem na probíhající práci Evropského sboru pro ochranu osobních údajů uvedenou </w:t>
            </w:r>
            <w:r w:rsidR="0053561E" w:rsidRPr="0053561E">
              <w:t>v</w:t>
            </w:r>
            <w:r w:rsidR="0053561E">
              <w:t> </w:t>
            </w:r>
            <w:r w:rsidRPr="0053561E">
              <w:t xml:space="preserve">článku 68 nařízení Evropského parlamentu </w:t>
            </w:r>
            <w:r w:rsidR="0053561E" w:rsidRPr="0053561E">
              <w:t>a</w:t>
            </w:r>
            <w:r w:rsidR="0053561E">
              <w:t> </w:t>
            </w:r>
            <w:r w:rsidRPr="0053561E">
              <w:t>Rady (EU) 2016/679</w:t>
            </w:r>
            <w:r w:rsidRPr="0053561E">
              <w:rPr>
                <w:vertAlign w:val="superscript"/>
              </w:rPr>
              <w:t>9</w:t>
            </w:r>
            <w:r w:rsidRPr="0053561E">
              <w:t xml:space="preserve"> </w:t>
            </w:r>
            <w:r w:rsidR="0053561E" w:rsidRPr="0053561E">
              <w:t>o</w:t>
            </w:r>
            <w:r w:rsidR="0053561E">
              <w:t> </w:t>
            </w:r>
            <w:r w:rsidRPr="0053561E">
              <w:t xml:space="preserve">pokynech ke zpracování osobních údajů </w:t>
            </w:r>
            <w:r w:rsidR="0053561E" w:rsidRPr="0053561E">
              <w:t>v</w:t>
            </w:r>
            <w:r w:rsidR="0053561E">
              <w:t> </w:t>
            </w:r>
            <w:r w:rsidRPr="0053561E">
              <w:t xml:space="preserve">souvislosti </w:t>
            </w:r>
            <w:r w:rsidR="0053561E" w:rsidRPr="0053561E">
              <w:t>s</w:t>
            </w:r>
            <w:r w:rsidR="0053561E">
              <w:t> </w:t>
            </w:r>
            <w:r w:rsidRPr="0053561E">
              <w:t>vědeckým výzkumem.</w:t>
            </w:r>
          </w:p>
        </w:tc>
      </w:tr>
      <w:tr w:rsidR="0053561E" w:rsidRPr="0053561E" w14:paraId="3D1615B5" w14:textId="77777777" w:rsidTr="00085D30">
        <w:trPr>
          <w:jc w:val="center"/>
        </w:trPr>
        <w:tc>
          <w:tcPr>
            <w:tcW w:w="4876" w:type="dxa"/>
            <w:hideMark/>
          </w:tcPr>
          <w:p w14:paraId="42EABEBF" w14:textId="77777777" w:rsidR="00085D30" w:rsidRPr="0053561E" w:rsidRDefault="0078693D">
            <w:pPr>
              <w:pStyle w:val="Normal6"/>
            </w:pPr>
            <w:r w:rsidRPr="0053561E">
              <w:t>__________________</w:t>
            </w:r>
          </w:p>
        </w:tc>
        <w:tc>
          <w:tcPr>
            <w:tcW w:w="4876" w:type="dxa"/>
            <w:hideMark/>
          </w:tcPr>
          <w:p w14:paraId="42A48884" w14:textId="77777777" w:rsidR="00085D30" w:rsidRPr="0053561E" w:rsidRDefault="0078693D">
            <w:pPr>
              <w:pStyle w:val="Normal6"/>
              <w:rPr>
                <w:szCs w:val="24"/>
              </w:rPr>
            </w:pPr>
            <w:r w:rsidRPr="0053561E">
              <w:t>__________________</w:t>
            </w:r>
          </w:p>
        </w:tc>
      </w:tr>
      <w:tr w:rsidR="0053561E" w:rsidRPr="0053561E" w14:paraId="61F8D4CE" w14:textId="77777777" w:rsidTr="00085D30">
        <w:trPr>
          <w:jc w:val="center"/>
        </w:trPr>
        <w:tc>
          <w:tcPr>
            <w:tcW w:w="4876" w:type="dxa"/>
            <w:hideMark/>
          </w:tcPr>
          <w:p w14:paraId="134B8DDC" w14:textId="57302DEC" w:rsidR="00085D30" w:rsidRPr="0053561E" w:rsidRDefault="0078693D">
            <w:pPr>
              <w:pStyle w:val="Normal6"/>
            </w:pPr>
            <w:r w:rsidRPr="0053561E">
              <w:rPr>
                <w:vertAlign w:val="superscript"/>
              </w:rPr>
              <w:t>7</w:t>
            </w:r>
            <w:r w:rsidRPr="0053561E">
              <w:t xml:space="preserve"> Nařízení Evropského parlamentu </w:t>
            </w:r>
            <w:r w:rsidR="0053561E" w:rsidRPr="0053561E">
              <w:t>a</w:t>
            </w:r>
            <w:r w:rsidR="0053561E">
              <w:t> </w:t>
            </w:r>
            <w:r w:rsidRPr="0053561E">
              <w:t xml:space="preserve">Rady (EU) 2022/868 ze dne 30. května 2022 </w:t>
            </w:r>
            <w:r w:rsidR="0053561E" w:rsidRPr="0053561E">
              <w:t>o</w:t>
            </w:r>
            <w:r w:rsidR="0053561E">
              <w:t> </w:t>
            </w:r>
            <w:r w:rsidRPr="0053561E">
              <w:t xml:space="preserve">evropské správě dat </w:t>
            </w:r>
            <w:r w:rsidR="0053561E" w:rsidRPr="0053561E">
              <w:t>a</w:t>
            </w:r>
            <w:r w:rsidR="0053561E">
              <w:t> </w:t>
            </w:r>
            <w:r w:rsidR="0053561E" w:rsidRPr="0053561E">
              <w:t>o</w:t>
            </w:r>
            <w:r w:rsidR="0053561E">
              <w:t> </w:t>
            </w:r>
            <w:r w:rsidRPr="0053561E">
              <w:t xml:space="preserve">změně nařízení (EU) 2018/1724 (akt </w:t>
            </w:r>
            <w:r w:rsidR="0053561E" w:rsidRPr="0053561E">
              <w:t>o</w:t>
            </w:r>
            <w:r w:rsidR="0053561E">
              <w:t> </w:t>
            </w:r>
            <w:r w:rsidRPr="0053561E">
              <w:t>správě dat) (Úř. věst. L 152, 3.6.2022, s. 1, ELI: http://data.europa.eu/eli/reg/2022/868/oj).</w:t>
            </w:r>
          </w:p>
        </w:tc>
        <w:tc>
          <w:tcPr>
            <w:tcW w:w="4876" w:type="dxa"/>
            <w:hideMark/>
          </w:tcPr>
          <w:p w14:paraId="548DE0E0" w14:textId="798AF949" w:rsidR="00085D30" w:rsidRPr="0053561E" w:rsidRDefault="0078693D">
            <w:pPr>
              <w:pStyle w:val="Normal6"/>
              <w:rPr>
                <w:szCs w:val="24"/>
              </w:rPr>
            </w:pPr>
            <w:r w:rsidRPr="0053561E">
              <w:rPr>
                <w:vertAlign w:val="superscript"/>
              </w:rPr>
              <w:t>7</w:t>
            </w:r>
            <w:r w:rsidRPr="0053561E">
              <w:t xml:space="preserve"> Nařízení Evropského parlamentu </w:t>
            </w:r>
            <w:r w:rsidR="0053561E" w:rsidRPr="0053561E">
              <w:t>a</w:t>
            </w:r>
            <w:r w:rsidR="0053561E">
              <w:t> </w:t>
            </w:r>
            <w:r w:rsidRPr="0053561E">
              <w:t xml:space="preserve">Rady (EU) 2022/868 ze dne 30. května 2022 </w:t>
            </w:r>
            <w:r w:rsidR="0053561E" w:rsidRPr="0053561E">
              <w:t>o</w:t>
            </w:r>
            <w:r w:rsidR="0053561E">
              <w:t> </w:t>
            </w:r>
            <w:r w:rsidRPr="0053561E">
              <w:t xml:space="preserve">evropské správě dat </w:t>
            </w:r>
            <w:r w:rsidR="0053561E" w:rsidRPr="0053561E">
              <w:t>a</w:t>
            </w:r>
            <w:r w:rsidR="0053561E">
              <w:t> </w:t>
            </w:r>
            <w:r w:rsidR="0053561E" w:rsidRPr="0053561E">
              <w:t>o</w:t>
            </w:r>
            <w:r w:rsidR="0053561E">
              <w:t> </w:t>
            </w:r>
            <w:r w:rsidRPr="0053561E">
              <w:t xml:space="preserve">změně nařízení (EU) 2018/1724 (akt </w:t>
            </w:r>
            <w:r w:rsidR="0053561E" w:rsidRPr="0053561E">
              <w:t>o</w:t>
            </w:r>
            <w:r w:rsidR="0053561E">
              <w:t> </w:t>
            </w:r>
            <w:r w:rsidRPr="0053561E">
              <w:t>správě dat) (Úř. věst. L 152, 3.6.2022, s. 1, ELI: http://data.europa.eu/eli/reg/2022/868/oj).</w:t>
            </w:r>
          </w:p>
        </w:tc>
      </w:tr>
      <w:tr w:rsidR="0053561E" w:rsidRPr="0053561E" w14:paraId="574945A1" w14:textId="77777777" w:rsidTr="00085D30">
        <w:trPr>
          <w:jc w:val="center"/>
        </w:trPr>
        <w:tc>
          <w:tcPr>
            <w:tcW w:w="4876" w:type="dxa"/>
            <w:hideMark/>
          </w:tcPr>
          <w:p w14:paraId="2208BE1A" w14:textId="4D046284" w:rsidR="00085D30" w:rsidRPr="0053561E" w:rsidRDefault="0078693D">
            <w:pPr>
              <w:pStyle w:val="Normal6"/>
            </w:pPr>
            <w:r w:rsidRPr="0053561E">
              <w:rPr>
                <w:vertAlign w:val="superscript"/>
              </w:rPr>
              <w:t>8</w:t>
            </w:r>
            <w:r w:rsidRPr="0053561E">
              <w:t xml:space="preserve"> Směrnice Evropského parlamentu </w:t>
            </w:r>
            <w:r w:rsidR="0053561E" w:rsidRPr="0053561E">
              <w:t>a</w:t>
            </w:r>
            <w:r w:rsidR="0053561E">
              <w:t> </w:t>
            </w:r>
            <w:r w:rsidRPr="0053561E">
              <w:t xml:space="preserve">Rady (EU) 2019/1024 ze dne 20. června 2019 </w:t>
            </w:r>
            <w:r w:rsidR="0053561E" w:rsidRPr="0053561E">
              <w:t>o</w:t>
            </w:r>
            <w:r w:rsidR="0053561E">
              <w:t> </w:t>
            </w:r>
            <w:r w:rsidRPr="0053561E">
              <w:t xml:space="preserve">otevřených datech </w:t>
            </w:r>
            <w:r w:rsidR="0053561E" w:rsidRPr="0053561E">
              <w:t>a</w:t>
            </w:r>
            <w:r w:rsidR="0053561E">
              <w:t> </w:t>
            </w:r>
            <w:r w:rsidRPr="0053561E">
              <w:t>opakovaném použití informací veřejného sektoru (Úř. věst. L 172, 26.6.2019, s. 56, ELI: http://data.europa.eu/eli/dir/2019/1024/oj).</w:t>
            </w:r>
          </w:p>
        </w:tc>
        <w:tc>
          <w:tcPr>
            <w:tcW w:w="4876" w:type="dxa"/>
            <w:hideMark/>
          </w:tcPr>
          <w:p w14:paraId="4471A810" w14:textId="64C8AEC5" w:rsidR="00085D30" w:rsidRPr="0053561E" w:rsidRDefault="0078693D">
            <w:pPr>
              <w:pStyle w:val="Normal6"/>
              <w:rPr>
                <w:szCs w:val="24"/>
              </w:rPr>
            </w:pPr>
            <w:r w:rsidRPr="0053561E">
              <w:rPr>
                <w:vertAlign w:val="superscript"/>
              </w:rPr>
              <w:t>8</w:t>
            </w:r>
            <w:r w:rsidRPr="0053561E">
              <w:t xml:space="preserve"> Směrnice Evropského parlamentu </w:t>
            </w:r>
            <w:r w:rsidR="0053561E" w:rsidRPr="0053561E">
              <w:t>a</w:t>
            </w:r>
            <w:r w:rsidR="0053561E">
              <w:t> </w:t>
            </w:r>
            <w:r w:rsidRPr="0053561E">
              <w:t xml:space="preserve">Rady (EU) 2019/1024 ze dne 20. června 2019 </w:t>
            </w:r>
            <w:r w:rsidR="0053561E" w:rsidRPr="0053561E">
              <w:t>o</w:t>
            </w:r>
            <w:r w:rsidR="0053561E">
              <w:t> </w:t>
            </w:r>
            <w:r w:rsidRPr="0053561E">
              <w:t xml:space="preserve">otevřených datech </w:t>
            </w:r>
            <w:r w:rsidR="0053561E" w:rsidRPr="0053561E">
              <w:t>a</w:t>
            </w:r>
            <w:r w:rsidR="0053561E">
              <w:t> </w:t>
            </w:r>
            <w:r w:rsidRPr="0053561E">
              <w:t>opakovaném použití informací veřejného sektoru (Úř. věst. L 172, 26.6.2019, s. 56, ELI: http://data.europa.eu/eli/dir/2019/1024/oj).</w:t>
            </w:r>
          </w:p>
        </w:tc>
      </w:tr>
      <w:tr w:rsidR="0053561E" w:rsidRPr="0053561E" w14:paraId="542EA463" w14:textId="77777777" w:rsidTr="00085D30">
        <w:trPr>
          <w:jc w:val="center"/>
        </w:trPr>
        <w:tc>
          <w:tcPr>
            <w:tcW w:w="4876" w:type="dxa"/>
            <w:hideMark/>
          </w:tcPr>
          <w:p w14:paraId="310106D5" w14:textId="49299450" w:rsidR="00085D30" w:rsidRPr="0053561E" w:rsidRDefault="0078693D">
            <w:pPr>
              <w:pStyle w:val="Normal6"/>
            </w:pPr>
            <w:r w:rsidRPr="0053561E">
              <w:rPr>
                <w:vertAlign w:val="superscript"/>
              </w:rPr>
              <w:t>9</w:t>
            </w:r>
            <w:r w:rsidRPr="0053561E">
              <w:t xml:space="preserve"> Nařízení Evropského parlamentu </w:t>
            </w:r>
            <w:r w:rsidR="0053561E" w:rsidRPr="0053561E">
              <w:t>a</w:t>
            </w:r>
            <w:r w:rsidR="0053561E">
              <w:t> </w:t>
            </w:r>
            <w:r w:rsidRPr="0053561E">
              <w:t xml:space="preserve">Rady (EU) 2016/679 ze dne 27. dubna 2016 </w:t>
            </w:r>
            <w:r w:rsidR="0053561E" w:rsidRPr="0053561E">
              <w:t>o</w:t>
            </w:r>
            <w:r w:rsidR="0053561E">
              <w:t> </w:t>
            </w:r>
            <w:r w:rsidRPr="0053561E">
              <w:t xml:space="preserve">ochraně fyzických osob </w:t>
            </w:r>
            <w:r w:rsidR="0053561E" w:rsidRPr="0053561E">
              <w:t>v</w:t>
            </w:r>
            <w:r w:rsidR="0053561E">
              <w:t> </w:t>
            </w:r>
            <w:r w:rsidRPr="0053561E">
              <w:t xml:space="preserve">souvislosti se zpracováním osobních údajů </w:t>
            </w:r>
            <w:r w:rsidR="0053561E" w:rsidRPr="0053561E">
              <w:t>a</w:t>
            </w:r>
            <w:r w:rsidR="0053561E">
              <w:t> </w:t>
            </w:r>
            <w:r w:rsidR="0053561E" w:rsidRPr="0053561E">
              <w:t>o</w:t>
            </w:r>
            <w:r w:rsidR="0053561E">
              <w:t> </w:t>
            </w:r>
            <w:r w:rsidRPr="0053561E">
              <w:t xml:space="preserve">volném pohybu těchto údajů </w:t>
            </w:r>
            <w:r w:rsidR="0053561E" w:rsidRPr="0053561E">
              <w:t>a</w:t>
            </w:r>
            <w:r w:rsidR="0053561E">
              <w:t> </w:t>
            </w:r>
            <w:r w:rsidR="0053561E" w:rsidRPr="0053561E">
              <w:t>o</w:t>
            </w:r>
            <w:r w:rsidR="0053561E">
              <w:t> </w:t>
            </w:r>
            <w:r w:rsidRPr="0053561E">
              <w:t xml:space="preserve">zrušení směrnice 95/46/ES (obecné nařízení </w:t>
            </w:r>
            <w:r w:rsidR="0053561E" w:rsidRPr="0053561E">
              <w:t>o</w:t>
            </w:r>
            <w:r w:rsidR="0053561E">
              <w:t> </w:t>
            </w:r>
            <w:r w:rsidRPr="0053561E">
              <w:t>ochraně osobních údajů) (Úř. věst. L 119, 4.5.2016, s. 1, ELI: http://data.europa.eu/eli/reg/2016/679/oj).</w:t>
            </w:r>
          </w:p>
        </w:tc>
        <w:tc>
          <w:tcPr>
            <w:tcW w:w="4876" w:type="dxa"/>
            <w:hideMark/>
          </w:tcPr>
          <w:p w14:paraId="0F6FEEF3" w14:textId="62423C07" w:rsidR="00085D30" w:rsidRPr="0053561E" w:rsidRDefault="0078693D">
            <w:pPr>
              <w:pStyle w:val="Normal6"/>
              <w:rPr>
                <w:szCs w:val="24"/>
              </w:rPr>
            </w:pPr>
            <w:r w:rsidRPr="0053561E">
              <w:rPr>
                <w:vertAlign w:val="superscript"/>
              </w:rPr>
              <w:t>9</w:t>
            </w:r>
            <w:r w:rsidRPr="0053561E">
              <w:t xml:space="preserve"> Nařízení Evropského parlamentu </w:t>
            </w:r>
            <w:r w:rsidR="0053561E" w:rsidRPr="0053561E">
              <w:t>a</w:t>
            </w:r>
            <w:r w:rsidR="0053561E">
              <w:t> </w:t>
            </w:r>
            <w:r w:rsidRPr="0053561E">
              <w:t xml:space="preserve">Rady (EU) 2016/679 ze dne 27. dubna 2016 </w:t>
            </w:r>
            <w:r w:rsidR="0053561E" w:rsidRPr="0053561E">
              <w:t>o</w:t>
            </w:r>
            <w:r w:rsidR="0053561E">
              <w:t> </w:t>
            </w:r>
            <w:r w:rsidRPr="0053561E">
              <w:t xml:space="preserve">ochraně fyzických osob </w:t>
            </w:r>
            <w:r w:rsidR="0053561E" w:rsidRPr="0053561E">
              <w:t>v</w:t>
            </w:r>
            <w:r w:rsidR="0053561E">
              <w:t> </w:t>
            </w:r>
            <w:r w:rsidRPr="0053561E">
              <w:t xml:space="preserve">souvislosti se zpracováním osobních údajů </w:t>
            </w:r>
            <w:r w:rsidR="0053561E" w:rsidRPr="0053561E">
              <w:t>a</w:t>
            </w:r>
            <w:r w:rsidR="0053561E">
              <w:t> </w:t>
            </w:r>
            <w:r w:rsidR="0053561E" w:rsidRPr="0053561E">
              <w:t>o</w:t>
            </w:r>
            <w:r w:rsidR="0053561E">
              <w:t> </w:t>
            </w:r>
            <w:r w:rsidRPr="0053561E">
              <w:t xml:space="preserve">volném pohybu těchto údajů </w:t>
            </w:r>
            <w:r w:rsidR="0053561E" w:rsidRPr="0053561E">
              <w:t>a</w:t>
            </w:r>
            <w:r w:rsidR="0053561E">
              <w:t> </w:t>
            </w:r>
            <w:r w:rsidR="0053561E" w:rsidRPr="0053561E">
              <w:t>o</w:t>
            </w:r>
            <w:r w:rsidR="0053561E">
              <w:t> </w:t>
            </w:r>
            <w:r w:rsidRPr="0053561E">
              <w:t xml:space="preserve">zrušení směrnice 95/46/ES (obecné nařízení </w:t>
            </w:r>
            <w:r w:rsidR="0053561E" w:rsidRPr="0053561E">
              <w:t>o</w:t>
            </w:r>
            <w:r w:rsidR="0053561E">
              <w:t> </w:t>
            </w:r>
            <w:r w:rsidRPr="0053561E">
              <w:t>ochraně osobních údajů) (Úř. věst. L 119, 4.5.2016, s. 1, ELI: http://data.europa.eu/eli/reg/2016/679/oj).</w:t>
            </w:r>
          </w:p>
        </w:tc>
      </w:tr>
    </w:tbl>
    <w:p w14:paraId="1C654814"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48AE022" w14:textId="77777777" w:rsidR="00085D30" w:rsidRPr="0053561E" w:rsidRDefault="0078693D" w:rsidP="00085D30">
      <w:r w:rsidRPr="0053561E">
        <w:rPr>
          <w:rStyle w:val="HideTWBExt"/>
        </w:rPr>
        <w:t>&lt;/Amend&gt;</w:t>
      </w:r>
    </w:p>
    <w:p w14:paraId="0EC5736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w:t>
      </w:r>
      <w:r w:rsidRPr="0053561E">
        <w:rPr>
          <w:rStyle w:val="HideTWBExt"/>
          <w:b w:val="0"/>
          <w:szCs w:val="24"/>
        </w:rPr>
        <w:t>&lt;/NumAm&gt;</w:t>
      </w:r>
    </w:p>
    <w:p w14:paraId="47E85A5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7DE3FA7" w14:textId="77777777" w:rsidR="00085D30" w:rsidRPr="0053561E" w:rsidRDefault="0078693D" w:rsidP="00085D30">
      <w:pPr>
        <w:pStyle w:val="NormalBold"/>
      </w:pPr>
      <w:r w:rsidRPr="0053561E">
        <w:rPr>
          <w:rStyle w:val="HideTWBExt"/>
          <w:b w:val="0"/>
          <w:szCs w:val="24"/>
        </w:rPr>
        <w:t>&lt;Article&gt;</w:t>
      </w:r>
      <w:r w:rsidRPr="0053561E">
        <w:t>Bod odůvodnění 8</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90B7093" w14:textId="77777777" w:rsidTr="00085D30">
        <w:trPr>
          <w:jc w:val="center"/>
        </w:trPr>
        <w:tc>
          <w:tcPr>
            <w:tcW w:w="9752" w:type="dxa"/>
            <w:gridSpan w:val="2"/>
          </w:tcPr>
          <w:p w14:paraId="643CBC2A" w14:textId="77777777" w:rsidR="00085D30" w:rsidRPr="0053561E" w:rsidRDefault="00085D30">
            <w:pPr>
              <w:keepNext/>
            </w:pPr>
          </w:p>
        </w:tc>
      </w:tr>
      <w:tr w:rsidR="0053561E" w:rsidRPr="0053561E" w14:paraId="4046C7AB" w14:textId="77777777" w:rsidTr="00085D30">
        <w:trPr>
          <w:jc w:val="center"/>
        </w:trPr>
        <w:tc>
          <w:tcPr>
            <w:tcW w:w="4876" w:type="dxa"/>
            <w:hideMark/>
          </w:tcPr>
          <w:p w14:paraId="16EA7EA9" w14:textId="77777777" w:rsidR="00085D30" w:rsidRPr="0053561E" w:rsidRDefault="0078693D">
            <w:pPr>
              <w:pStyle w:val="ColumnHeading"/>
              <w:keepNext/>
            </w:pPr>
            <w:r w:rsidRPr="0053561E">
              <w:t>Znění navržené Komisí</w:t>
            </w:r>
          </w:p>
        </w:tc>
        <w:tc>
          <w:tcPr>
            <w:tcW w:w="4876" w:type="dxa"/>
            <w:hideMark/>
          </w:tcPr>
          <w:p w14:paraId="3D09E945" w14:textId="77777777" w:rsidR="00085D30" w:rsidRPr="0053561E" w:rsidRDefault="0078693D">
            <w:pPr>
              <w:pStyle w:val="ColumnHeading"/>
              <w:keepNext/>
            </w:pPr>
            <w:r w:rsidRPr="0053561E">
              <w:t>Pozměňovací návrh</w:t>
            </w:r>
          </w:p>
        </w:tc>
      </w:tr>
      <w:tr w:rsidR="0053561E" w:rsidRPr="0053561E" w14:paraId="2A4122AF" w14:textId="77777777" w:rsidTr="00085D30">
        <w:trPr>
          <w:jc w:val="center"/>
        </w:trPr>
        <w:tc>
          <w:tcPr>
            <w:tcW w:w="4876" w:type="dxa"/>
            <w:hideMark/>
          </w:tcPr>
          <w:p w14:paraId="7666CF86" w14:textId="2FD2FD1A" w:rsidR="00085D30" w:rsidRPr="0053561E" w:rsidRDefault="0078693D">
            <w:pPr>
              <w:pStyle w:val="Normal6"/>
            </w:pPr>
            <w:r w:rsidRPr="0053561E">
              <w:t>(8)</w:t>
            </w:r>
            <w:r w:rsidRPr="0053561E">
              <w:tab/>
            </w:r>
            <w:r w:rsidRPr="0053561E">
              <w:t xml:space="preserve">Význam služeb zprostředkování dat je uznán </w:t>
            </w:r>
            <w:r w:rsidR="0053561E" w:rsidRPr="0053561E">
              <w:t>v</w:t>
            </w:r>
            <w:r w:rsidR="0053561E">
              <w:t> </w:t>
            </w:r>
            <w:r w:rsidRPr="0053561E">
              <w:t xml:space="preserve">kontextu mnoha iniciativ podporujících sdílení dat </w:t>
            </w:r>
            <w:r w:rsidR="0053561E" w:rsidRPr="0053561E">
              <w:t>a</w:t>
            </w:r>
            <w:r w:rsidR="0053561E">
              <w:t> </w:t>
            </w:r>
            <w:r w:rsidRPr="0053561E">
              <w:t xml:space="preserve">spolupráci, avšak je třeba vyjasnit pravidla nařízení (EU) 2022/868 týkající se poskytovatelů služeb zprostředkování dat. Zejména by měla být zpřesněna definice těchto poskytovatelů. Měly by se odstranit prvky, které sloužily pouze jako ilustrativní příklady, nikoli jako výjimky. Kromě toho by se měla řešit mezera vyplývající </w:t>
            </w:r>
            <w:r w:rsidR="0053561E" w:rsidRPr="0053561E">
              <w:t>z</w:t>
            </w:r>
            <w:r w:rsidR="0053561E">
              <w:t> </w:t>
            </w:r>
            <w:r w:rsidRPr="0053561E">
              <w:t xml:space="preserve">nejednoznačných formulací, zejména pokud jde </w:t>
            </w:r>
            <w:r w:rsidR="0053561E" w:rsidRPr="0053561E">
              <w:t>o</w:t>
            </w:r>
            <w:r w:rsidR="0053561E">
              <w:t> </w:t>
            </w:r>
            <w:r w:rsidRPr="0053561E">
              <w:t xml:space="preserve">pojem „uzavřená skupina“. Služby by neměly být způsobilé </w:t>
            </w:r>
            <w:r w:rsidR="0053561E" w:rsidRPr="0053561E">
              <w:t>k</w:t>
            </w:r>
            <w:r w:rsidR="0053561E">
              <w:t> </w:t>
            </w:r>
            <w:r w:rsidRPr="0053561E">
              <w:t xml:space="preserve">registraci jako služby zprostředkování dat, pokud je využívá výhradně uzavřená skupina společností </w:t>
            </w:r>
            <w:r w:rsidR="0053561E" w:rsidRPr="0053561E">
              <w:t>a</w:t>
            </w:r>
            <w:r w:rsidR="0053561E">
              <w:t> </w:t>
            </w:r>
            <w:r w:rsidRPr="0053561E">
              <w:t xml:space="preserve">pokud </w:t>
            </w:r>
            <w:r w:rsidR="0053561E" w:rsidRPr="0053561E">
              <w:t>o</w:t>
            </w:r>
            <w:r w:rsidR="0053561E">
              <w:t> </w:t>
            </w:r>
            <w:r w:rsidRPr="0053561E">
              <w:t xml:space="preserve">případném rozšíření této skupiny společností může rozhodnout pouze tato skupina, </w:t>
            </w:r>
            <w:r w:rsidR="0053561E" w:rsidRPr="0053561E">
              <w:t>a</w:t>
            </w:r>
            <w:r w:rsidR="0053561E">
              <w:t> </w:t>
            </w:r>
            <w:r w:rsidRPr="0053561E">
              <w:t xml:space="preserve">nikoli poskytovatel služby. </w:t>
            </w:r>
            <w:r w:rsidRPr="0053561E">
              <w:rPr>
                <w:b/>
                <w:i/>
              </w:rPr>
              <w:t xml:space="preserve">Ještě důležitější je, že podřízení tohoto rozvíjejícího se trhu povinnému režimu vedlo ke vzniku zbytečných nákladů na dodržování předpisů. </w:t>
            </w:r>
            <w:r w:rsidR="0053561E" w:rsidRPr="0053561E">
              <w:rPr>
                <w:b/>
                <w:i/>
              </w:rPr>
              <w:t>V</w:t>
            </w:r>
            <w:r w:rsidR="0053561E">
              <w:rPr>
                <w:b/>
                <w:i/>
              </w:rPr>
              <w:t> </w:t>
            </w:r>
            <w:r w:rsidRPr="0053561E">
              <w:rPr>
                <w:b/>
                <w:i/>
              </w:rPr>
              <w:t xml:space="preserve">této fázi vývoje trhu se zdá, že postačuje dobrovolný režim, který umožňuje neutrálním subjektům odlišit se od ostatních subjektů. </w:t>
            </w:r>
            <w:r w:rsidR="0053561E" w:rsidRPr="0053561E">
              <w:rPr>
                <w:b/>
                <w:i/>
              </w:rPr>
              <w:t>V</w:t>
            </w:r>
            <w:r w:rsidR="0053561E">
              <w:rPr>
                <w:b/>
                <w:i/>
              </w:rPr>
              <w:t> </w:t>
            </w:r>
            <w:r w:rsidRPr="0053561E">
              <w:rPr>
                <w:b/>
                <w:i/>
              </w:rPr>
              <w:t xml:space="preserve">zájmu umožnění udržitelných obchodních modelů by měl být režim také méně přísný, </w:t>
            </w:r>
            <w:r w:rsidR="0053561E" w:rsidRPr="0053561E">
              <w:rPr>
                <w:b/>
                <w:i/>
              </w:rPr>
              <w:t>a</w:t>
            </w:r>
            <w:r w:rsidR="0053561E">
              <w:rPr>
                <w:b/>
                <w:i/>
              </w:rPr>
              <w:t> </w:t>
            </w:r>
            <w:r w:rsidRPr="0053561E">
              <w:rPr>
                <w:b/>
                <w:i/>
              </w:rPr>
              <w:t>to zrušením požadavku na právní oddělení služeb</w:t>
            </w:r>
            <w:r w:rsidRPr="0053561E">
              <w:t xml:space="preserve"> zprostředkování dat </w:t>
            </w:r>
            <w:r w:rsidRPr="0053561E">
              <w:rPr>
                <w:b/>
                <w:i/>
              </w:rPr>
              <w:t xml:space="preserve">od ostatních služeb </w:t>
            </w:r>
            <w:r w:rsidR="0053561E" w:rsidRPr="0053561E">
              <w:rPr>
                <w:b/>
                <w:i/>
              </w:rPr>
              <w:t>s</w:t>
            </w:r>
            <w:r w:rsidR="0053561E">
              <w:rPr>
                <w:b/>
                <w:i/>
              </w:rPr>
              <w:t> </w:t>
            </w:r>
            <w:r w:rsidRPr="0053561E">
              <w:rPr>
                <w:b/>
                <w:i/>
              </w:rPr>
              <w:t xml:space="preserve">přidanou hodnotou, které by služba měla mít možnost nabízet, </w:t>
            </w:r>
            <w:r w:rsidR="0053561E" w:rsidRPr="0053561E">
              <w:rPr>
                <w:b/>
                <w:i/>
              </w:rPr>
              <w:t>a</w:t>
            </w:r>
            <w:r w:rsidR="0053561E">
              <w:rPr>
                <w:b/>
                <w:i/>
              </w:rPr>
              <w:t> </w:t>
            </w:r>
            <w:r w:rsidRPr="0053561E">
              <w:rPr>
                <w:b/>
                <w:i/>
              </w:rPr>
              <w:t>jeho nahrazením funkčním oddělením při zachování určitých ochranných opatření</w:t>
            </w:r>
            <w:r w:rsidRPr="0053561E">
              <w:t xml:space="preserve">. Režim správního monitorování by měl být zjednodušen. Namísto veřejného rejstříku poskytovatelů služeb zprostředkování dat </w:t>
            </w:r>
            <w:r w:rsidR="0053561E" w:rsidRPr="0053561E">
              <w:t>a</w:t>
            </w:r>
            <w:r w:rsidR="0053561E">
              <w:t> </w:t>
            </w:r>
            <w:r w:rsidRPr="0053561E">
              <w:t xml:space="preserve">organizací pro datový altruismus na úrovni členských států </w:t>
            </w:r>
            <w:r w:rsidR="0053561E" w:rsidRPr="0053561E">
              <w:t>a</w:t>
            </w:r>
            <w:r w:rsidR="0053561E">
              <w:t> </w:t>
            </w:r>
            <w:r w:rsidRPr="0053561E">
              <w:t xml:space="preserve">veřejného rejstříku na úrovni Unie by měly existovat pouze veřejné rejstříky na úrovni Unie, </w:t>
            </w:r>
            <w:r w:rsidR="0053561E" w:rsidRPr="0053561E">
              <w:t>a</w:t>
            </w:r>
            <w:r w:rsidR="0053561E">
              <w:t> </w:t>
            </w:r>
            <w:r w:rsidRPr="0053561E">
              <w:t xml:space="preserve">to jeden pro poskytovatele služeb zprostředkování dat </w:t>
            </w:r>
            <w:r w:rsidR="0053561E" w:rsidRPr="0053561E">
              <w:t>a</w:t>
            </w:r>
            <w:r w:rsidR="0053561E">
              <w:t> </w:t>
            </w:r>
            <w:r w:rsidRPr="0053561E">
              <w:t xml:space="preserve">druhý pro organizace pro datový altruismus. Příslušné orgány, které dohlížejí na udělování značky </w:t>
            </w:r>
            <w:r w:rsidR="0053561E" w:rsidRPr="0053561E">
              <w:t>a</w:t>
            </w:r>
            <w:r w:rsidR="0053561E">
              <w:t> </w:t>
            </w:r>
            <w:r w:rsidRPr="0053561E">
              <w:t xml:space="preserve">na to, zda subjekty splňují požadavky pro její získání, by měly být při plnění tohoto úkolu nezávislé. To by mělo znamenat, že jsou právně </w:t>
            </w:r>
            <w:r w:rsidR="0053561E" w:rsidRPr="0053561E">
              <w:t>a</w:t>
            </w:r>
            <w:r w:rsidR="0053561E">
              <w:t> </w:t>
            </w:r>
            <w:r w:rsidRPr="0053561E">
              <w:t xml:space="preserve">funkčně nezávislé na službě zprostředkování dat nebo organizaci pro datový altruismus, </w:t>
            </w:r>
            <w:r w:rsidR="0053561E" w:rsidRPr="0053561E">
              <w:t>a</w:t>
            </w:r>
            <w:r w:rsidR="0053561E">
              <w:t> </w:t>
            </w:r>
            <w:r w:rsidRPr="0053561E">
              <w:t xml:space="preserve">to </w:t>
            </w:r>
            <w:r w:rsidR="0053561E" w:rsidRPr="0053561E">
              <w:t>i</w:t>
            </w:r>
            <w:r w:rsidR="0053561E">
              <w:t> </w:t>
            </w:r>
            <w:r w:rsidRPr="0053561E">
              <w:t xml:space="preserve">na úrovni jejich vrcholového vedení. Veřejné organizace by měly mít možnost finančně podporovat služby zprostředkování dat nebo organizace pro datový altruismus, zejména </w:t>
            </w:r>
            <w:r w:rsidR="0053561E" w:rsidRPr="0053561E">
              <w:t>s</w:t>
            </w:r>
            <w:r w:rsidR="0053561E">
              <w:t> </w:t>
            </w:r>
            <w:r w:rsidRPr="0053561E">
              <w:t xml:space="preserve">ohledem na vznikající charakter těchto subjektů, pokud se jedná </w:t>
            </w:r>
            <w:r w:rsidR="0053561E" w:rsidRPr="0053561E">
              <w:t>o</w:t>
            </w:r>
            <w:r w:rsidR="0053561E">
              <w:t> </w:t>
            </w:r>
            <w:r w:rsidRPr="0053561E">
              <w:t xml:space="preserve">právně samostatné subjekty. Aby byla zajištěna snadná identifikace uznaných subjektů </w:t>
            </w:r>
            <w:r w:rsidR="0053561E" w:rsidRPr="0053561E">
              <w:t>v</w:t>
            </w:r>
            <w:r w:rsidR="0053561E">
              <w:t> </w:t>
            </w:r>
            <w:r w:rsidRPr="0053561E">
              <w:t xml:space="preserve">celé Unii, přijala Komise prováděcí nařízení (EU) 2023/1622 </w:t>
            </w:r>
            <w:r w:rsidR="0053561E" w:rsidRPr="0053561E">
              <w:t>o</w:t>
            </w:r>
            <w:r w:rsidR="0053561E">
              <w:t> </w:t>
            </w:r>
            <w:r w:rsidRPr="0053561E">
              <w:t xml:space="preserve">vzoru společných log identifikujících poskytovatele služeb zprostředkování dat </w:t>
            </w:r>
            <w:r w:rsidR="0053561E" w:rsidRPr="0053561E">
              <w:t>a</w:t>
            </w:r>
            <w:r w:rsidR="0053561E">
              <w:t> </w:t>
            </w:r>
            <w:r w:rsidRPr="0053561E">
              <w:t xml:space="preserve">organizace pro datový altruismus uznané </w:t>
            </w:r>
            <w:r w:rsidR="0053561E" w:rsidRPr="0053561E">
              <w:t>v</w:t>
            </w:r>
            <w:r w:rsidR="0053561E">
              <w:t> </w:t>
            </w:r>
            <w:r w:rsidRPr="0053561E">
              <w:t>Unii.</w:t>
            </w:r>
          </w:p>
        </w:tc>
        <w:tc>
          <w:tcPr>
            <w:tcW w:w="4876" w:type="dxa"/>
            <w:hideMark/>
          </w:tcPr>
          <w:p w14:paraId="613430CD" w14:textId="58116674" w:rsidR="00085D30" w:rsidRPr="0053561E" w:rsidRDefault="0078693D">
            <w:pPr>
              <w:pStyle w:val="Normal6"/>
              <w:rPr>
                <w:szCs w:val="24"/>
              </w:rPr>
            </w:pPr>
            <w:r w:rsidRPr="0053561E">
              <w:t>(8)</w:t>
            </w:r>
            <w:r w:rsidRPr="0053561E">
              <w:tab/>
              <w:t xml:space="preserve">Význam služeb zprostředkování dat je uznán </w:t>
            </w:r>
            <w:r w:rsidR="0053561E" w:rsidRPr="0053561E">
              <w:t>v</w:t>
            </w:r>
            <w:r w:rsidR="0053561E">
              <w:t> </w:t>
            </w:r>
            <w:r w:rsidRPr="0053561E">
              <w:t xml:space="preserve">kontextu mnoha iniciativ podporujících sdílení dat </w:t>
            </w:r>
            <w:r w:rsidR="0053561E" w:rsidRPr="0053561E">
              <w:t>a</w:t>
            </w:r>
            <w:r w:rsidR="0053561E">
              <w:t> </w:t>
            </w:r>
            <w:r w:rsidRPr="0053561E">
              <w:t xml:space="preserve">spolupráci, avšak je třeba vyjasnit pravidla nařízení (EU) 2022/868 týkající se poskytovatelů služeb zprostředkování dat. Zejména by měla být zpřesněna definice těchto poskytovatelů. Měly by se odstranit prvky, které sloužily pouze jako ilustrativní příklady, nikoli jako výjimky. Kromě toho by se měla řešit mezera vyplývající </w:t>
            </w:r>
            <w:r w:rsidR="0053561E" w:rsidRPr="0053561E">
              <w:t>z</w:t>
            </w:r>
            <w:r w:rsidR="0053561E">
              <w:t> </w:t>
            </w:r>
            <w:r w:rsidRPr="0053561E">
              <w:t xml:space="preserve">nejednoznačných formulací, zejména pokud jde </w:t>
            </w:r>
            <w:r w:rsidR="0053561E" w:rsidRPr="0053561E">
              <w:t>o</w:t>
            </w:r>
            <w:r w:rsidR="0053561E">
              <w:t> </w:t>
            </w:r>
            <w:r w:rsidRPr="0053561E">
              <w:t xml:space="preserve">pojem „uzavřená skupina“. Služby by neměly být způsobilé </w:t>
            </w:r>
            <w:r w:rsidR="0053561E" w:rsidRPr="0053561E">
              <w:t>k</w:t>
            </w:r>
            <w:r w:rsidR="0053561E">
              <w:t> </w:t>
            </w:r>
            <w:r w:rsidRPr="0053561E">
              <w:t xml:space="preserve">registraci jako služby zprostředkování dat, pokud je využívá výhradně uzavřená skupina společností </w:t>
            </w:r>
            <w:r w:rsidR="0053561E" w:rsidRPr="0053561E">
              <w:t>a</w:t>
            </w:r>
            <w:r w:rsidR="0053561E">
              <w:t> </w:t>
            </w:r>
            <w:r w:rsidRPr="0053561E">
              <w:t xml:space="preserve">pokud </w:t>
            </w:r>
            <w:r w:rsidR="0053561E" w:rsidRPr="0053561E">
              <w:t>o</w:t>
            </w:r>
            <w:r w:rsidR="0053561E">
              <w:t> </w:t>
            </w:r>
            <w:r w:rsidRPr="0053561E">
              <w:t xml:space="preserve">případném rozšíření této skupiny společností může rozhodnout pouze tato skupina, </w:t>
            </w:r>
            <w:r w:rsidR="0053561E" w:rsidRPr="0053561E">
              <w:t>a</w:t>
            </w:r>
            <w:r w:rsidR="0053561E">
              <w:t> </w:t>
            </w:r>
            <w:r w:rsidRPr="0053561E">
              <w:t xml:space="preserve">nikoli poskytovatel služby. </w:t>
            </w:r>
            <w:r w:rsidRPr="0053561E">
              <w:rPr>
                <w:b/>
                <w:i/>
              </w:rPr>
              <w:t>Kromě toho by služby</w:t>
            </w:r>
            <w:r w:rsidRPr="0053561E">
              <w:t xml:space="preserve"> zprostředkování dat </w:t>
            </w:r>
            <w:r w:rsidRPr="0053561E">
              <w:rPr>
                <w:b/>
                <w:i/>
              </w:rPr>
              <w:t>neměly být poskytovány velmi velkými podniky</w:t>
            </w:r>
            <w:r w:rsidRPr="0053561E">
              <w:t xml:space="preserve">. Režim správního monitorování by měl být zjednodušen. Namísto veřejného rejstříku poskytovatelů služeb zprostředkování dat </w:t>
            </w:r>
            <w:r w:rsidR="0053561E" w:rsidRPr="0053561E">
              <w:t>a</w:t>
            </w:r>
            <w:r w:rsidR="0053561E">
              <w:t> </w:t>
            </w:r>
            <w:r w:rsidRPr="0053561E">
              <w:t xml:space="preserve">organizací pro datový altruismus na úrovni členských států </w:t>
            </w:r>
            <w:r w:rsidR="0053561E" w:rsidRPr="0053561E">
              <w:t>a</w:t>
            </w:r>
            <w:r w:rsidR="0053561E">
              <w:t> </w:t>
            </w:r>
            <w:r w:rsidRPr="0053561E">
              <w:t xml:space="preserve">veřejného rejstříku na úrovni Unie by měly existovat pouze veřejné rejstříky na úrovni Unie, </w:t>
            </w:r>
            <w:r w:rsidR="0053561E" w:rsidRPr="0053561E">
              <w:t>a</w:t>
            </w:r>
            <w:r w:rsidR="0053561E">
              <w:t> </w:t>
            </w:r>
            <w:r w:rsidRPr="0053561E">
              <w:t xml:space="preserve">to jeden pro poskytovatele služeb zprostředkování dat </w:t>
            </w:r>
            <w:r w:rsidR="0053561E" w:rsidRPr="0053561E">
              <w:t>a</w:t>
            </w:r>
            <w:r w:rsidR="0053561E">
              <w:t> </w:t>
            </w:r>
            <w:r w:rsidRPr="0053561E">
              <w:t xml:space="preserve">druhý pro organizace pro datový altruismus. Příslušné orgány, které dohlížejí na udělování značky </w:t>
            </w:r>
            <w:r w:rsidR="0053561E" w:rsidRPr="0053561E">
              <w:t>a</w:t>
            </w:r>
            <w:r w:rsidR="0053561E">
              <w:t> </w:t>
            </w:r>
            <w:r w:rsidRPr="0053561E">
              <w:t xml:space="preserve">na to, zda subjekty splňují požadavky pro její získání, by měly být při plnění tohoto úkolu nezávislé. To by mělo znamenat, že jsou právně </w:t>
            </w:r>
            <w:r w:rsidR="0053561E" w:rsidRPr="0053561E">
              <w:t>a</w:t>
            </w:r>
            <w:r w:rsidR="0053561E">
              <w:t> </w:t>
            </w:r>
            <w:r w:rsidRPr="0053561E">
              <w:t xml:space="preserve">funkčně nezávislé na službě zprostředkování dat nebo organizaci pro datový altruismus, </w:t>
            </w:r>
            <w:r w:rsidR="0053561E" w:rsidRPr="0053561E">
              <w:t>a</w:t>
            </w:r>
            <w:r w:rsidR="0053561E">
              <w:t> </w:t>
            </w:r>
            <w:r w:rsidRPr="0053561E">
              <w:t xml:space="preserve">to </w:t>
            </w:r>
            <w:r w:rsidR="0053561E" w:rsidRPr="0053561E">
              <w:t>i</w:t>
            </w:r>
            <w:r w:rsidR="0053561E">
              <w:t> </w:t>
            </w:r>
            <w:r w:rsidRPr="0053561E">
              <w:t xml:space="preserve">na úrovni jejich vrcholového vedení. Veřejné organizace by měly mít možnost finančně podporovat služby zprostředkování dat nebo organizace pro datový altruismus, zejména </w:t>
            </w:r>
            <w:r w:rsidR="0053561E" w:rsidRPr="0053561E">
              <w:t>s</w:t>
            </w:r>
            <w:r w:rsidR="0053561E">
              <w:t> </w:t>
            </w:r>
            <w:r w:rsidRPr="0053561E">
              <w:t xml:space="preserve">ohledem na vznikající charakter těchto subjektů, pokud se jedná </w:t>
            </w:r>
            <w:r w:rsidR="0053561E" w:rsidRPr="0053561E">
              <w:t>o</w:t>
            </w:r>
            <w:r w:rsidR="0053561E">
              <w:t> </w:t>
            </w:r>
            <w:r w:rsidRPr="0053561E">
              <w:t xml:space="preserve">právně samostatné subjekty. Aby byla zajištěna snadná identifikace uznaných subjektů </w:t>
            </w:r>
            <w:r w:rsidR="0053561E" w:rsidRPr="0053561E">
              <w:t>v</w:t>
            </w:r>
            <w:r w:rsidR="0053561E">
              <w:t> </w:t>
            </w:r>
            <w:r w:rsidRPr="0053561E">
              <w:t xml:space="preserve">celé Unii, přijala Komise prováděcí nařízení (EU) 2023/1622 </w:t>
            </w:r>
            <w:r w:rsidR="0053561E" w:rsidRPr="0053561E">
              <w:t>o</w:t>
            </w:r>
            <w:r w:rsidR="0053561E">
              <w:t> </w:t>
            </w:r>
            <w:r w:rsidRPr="0053561E">
              <w:t xml:space="preserve">vzoru společných log identifikujících poskytovatele služeb zprostředkování dat </w:t>
            </w:r>
            <w:r w:rsidR="0053561E" w:rsidRPr="0053561E">
              <w:t>a</w:t>
            </w:r>
            <w:r w:rsidR="0053561E">
              <w:t> </w:t>
            </w:r>
            <w:r w:rsidRPr="0053561E">
              <w:t xml:space="preserve">organizace pro datový altruismus uznané </w:t>
            </w:r>
            <w:r w:rsidR="0053561E" w:rsidRPr="0053561E">
              <w:t>v</w:t>
            </w:r>
            <w:r w:rsidR="0053561E">
              <w:t> </w:t>
            </w:r>
            <w:r w:rsidRPr="0053561E">
              <w:t>Unii.</w:t>
            </w:r>
          </w:p>
        </w:tc>
      </w:tr>
    </w:tbl>
    <w:p w14:paraId="1FDC50D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2171E73" w14:textId="77777777" w:rsidR="00085D30" w:rsidRPr="0053561E" w:rsidRDefault="0078693D" w:rsidP="00085D30">
      <w:r w:rsidRPr="0053561E">
        <w:rPr>
          <w:rStyle w:val="HideTWBExt"/>
        </w:rPr>
        <w:t>&lt;/Amend&gt;</w:t>
      </w:r>
    </w:p>
    <w:p w14:paraId="2BF81EC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w:t>
      </w:r>
      <w:r w:rsidRPr="0053561E">
        <w:rPr>
          <w:rStyle w:val="HideTWBExt"/>
          <w:b w:val="0"/>
          <w:szCs w:val="24"/>
        </w:rPr>
        <w:t>&lt;/NumAm&gt;</w:t>
      </w:r>
    </w:p>
    <w:p w14:paraId="68C0D16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82EC0A6" w14:textId="77777777" w:rsidR="00085D30" w:rsidRPr="0053561E" w:rsidRDefault="0078693D" w:rsidP="00085D30">
      <w:pPr>
        <w:pStyle w:val="NormalBold"/>
      </w:pPr>
      <w:r w:rsidRPr="0053561E">
        <w:rPr>
          <w:rStyle w:val="HideTWBExt"/>
          <w:b w:val="0"/>
          <w:szCs w:val="24"/>
        </w:rPr>
        <w:t>&lt;Article&gt;</w:t>
      </w:r>
      <w:r w:rsidRPr="0053561E">
        <w:t>Bod odůvodnění 9</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36FDCC1" w14:textId="77777777" w:rsidTr="00085D30">
        <w:trPr>
          <w:jc w:val="center"/>
        </w:trPr>
        <w:tc>
          <w:tcPr>
            <w:tcW w:w="9752" w:type="dxa"/>
            <w:gridSpan w:val="2"/>
          </w:tcPr>
          <w:p w14:paraId="44A184C9" w14:textId="77777777" w:rsidR="00085D30" w:rsidRPr="0053561E" w:rsidRDefault="00085D30">
            <w:pPr>
              <w:keepNext/>
            </w:pPr>
          </w:p>
        </w:tc>
      </w:tr>
      <w:tr w:rsidR="0053561E" w:rsidRPr="0053561E" w14:paraId="1CA56074" w14:textId="77777777" w:rsidTr="00085D30">
        <w:trPr>
          <w:jc w:val="center"/>
        </w:trPr>
        <w:tc>
          <w:tcPr>
            <w:tcW w:w="4876" w:type="dxa"/>
            <w:hideMark/>
          </w:tcPr>
          <w:p w14:paraId="75748165" w14:textId="77777777" w:rsidR="00085D30" w:rsidRPr="0053561E" w:rsidRDefault="0078693D">
            <w:pPr>
              <w:pStyle w:val="ColumnHeading"/>
              <w:keepNext/>
            </w:pPr>
            <w:r w:rsidRPr="0053561E">
              <w:t>Znění navržené Komisí</w:t>
            </w:r>
          </w:p>
        </w:tc>
        <w:tc>
          <w:tcPr>
            <w:tcW w:w="4876" w:type="dxa"/>
            <w:hideMark/>
          </w:tcPr>
          <w:p w14:paraId="1195031E" w14:textId="77777777" w:rsidR="00085D30" w:rsidRPr="0053561E" w:rsidRDefault="0078693D">
            <w:pPr>
              <w:pStyle w:val="ColumnHeading"/>
              <w:keepNext/>
            </w:pPr>
            <w:r w:rsidRPr="0053561E">
              <w:t>Pozměňovací návrh</w:t>
            </w:r>
          </w:p>
        </w:tc>
      </w:tr>
      <w:tr w:rsidR="0053561E" w:rsidRPr="0053561E" w14:paraId="78AB28ED" w14:textId="77777777" w:rsidTr="00085D30">
        <w:trPr>
          <w:jc w:val="center"/>
        </w:trPr>
        <w:tc>
          <w:tcPr>
            <w:tcW w:w="4876" w:type="dxa"/>
            <w:hideMark/>
          </w:tcPr>
          <w:p w14:paraId="0F7211B8" w14:textId="0D46BFA1" w:rsidR="00085D30" w:rsidRPr="0053561E" w:rsidRDefault="0078693D">
            <w:pPr>
              <w:pStyle w:val="Normal6"/>
            </w:pPr>
            <w:r w:rsidRPr="0053561E">
              <w:t>(9)</w:t>
            </w:r>
            <w:r w:rsidRPr="0053561E">
              <w:tab/>
            </w:r>
            <w:r w:rsidRPr="0053561E">
              <w:t xml:space="preserve">Nařízení (EU) 2023/2854 odstraňuje překážky přístupu </w:t>
            </w:r>
            <w:r w:rsidR="0053561E" w:rsidRPr="0053561E">
              <w:t>k</w:t>
            </w:r>
            <w:r w:rsidR="0053561E">
              <w:t> </w:t>
            </w:r>
            <w:r w:rsidRPr="0053561E">
              <w:t xml:space="preserve">datům </w:t>
            </w:r>
            <w:r w:rsidR="0053561E" w:rsidRPr="0053561E">
              <w:t>a</w:t>
            </w:r>
            <w:r w:rsidR="0053561E">
              <w:t> </w:t>
            </w:r>
            <w:r w:rsidRPr="0053561E">
              <w:t xml:space="preserve">jejich využívání, uvolňuje inovace </w:t>
            </w:r>
            <w:r w:rsidR="0053561E" w:rsidRPr="0053561E">
              <w:t>a</w:t>
            </w:r>
            <w:r w:rsidR="0053561E">
              <w:t> </w:t>
            </w:r>
            <w:r w:rsidRPr="0053561E">
              <w:t xml:space="preserve">konkurenceschopnost založené na datech </w:t>
            </w:r>
            <w:r w:rsidR="0053561E" w:rsidRPr="0053561E">
              <w:t>a</w:t>
            </w:r>
            <w:r w:rsidR="0053561E">
              <w:t> </w:t>
            </w:r>
            <w:r w:rsidRPr="0053561E">
              <w:rPr>
                <w:b/>
                <w:i/>
              </w:rPr>
              <w:t>zachovává pobídky pro ty, kdo investují do datových technologií</w:t>
            </w:r>
            <w:r w:rsidRPr="0053561E">
              <w:t>.</w:t>
            </w:r>
          </w:p>
        </w:tc>
        <w:tc>
          <w:tcPr>
            <w:tcW w:w="4876" w:type="dxa"/>
            <w:hideMark/>
          </w:tcPr>
          <w:p w14:paraId="261E6F93" w14:textId="54AE65A2" w:rsidR="00085D30" w:rsidRPr="0053561E" w:rsidRDefault="0078693D">
            <w:pPr>
              <w:pStyle w:val="Normal6"/>
              <w:rPr>
                <w:szCs w:val="24"/>
              </w:rPr>
            </w:pPr>
            <w:r w:rsidRPr="0053561E">
              <w:t>(9)</w:t>
            </w:r>
            <w:r w:rsidRPr="0053561E">
              <w:tab/>
              <w:t xml:space="preserve">Nařízení (EU) 2023/2854 odstraňuje překážky přístupu </w:t>
            </w:r>
            <w:r w:rsidR="0053561E" w:rsidRPr="0053561E">
              <w:t>k</w:t>
            </w:r>
            <w:r w:rsidR="0053561E">
              <w:t> </w:t>
            </w:r>
            <w:r w:rsidRPr="0053561E">
              <w:t xml:space="preserve">datům </w:t>
            </w:r>
            <w:r w:rsidR="0053561E" w:rsidRPr="0053561E">
              <w:t>a</w:t>
            </w:r>
            <w:r w:rsidR="0053561E">
              <w:t> </w:t>
            </w:r>
            <w:r w:rsidRPr="0053561E">
              <w:t xml:space="preserve">jejich využívání, uvolňuje inovace </w:t>
            </w:r>
            <w:r w:rsidR="0053561E" w:rsidRPr="0053561E">
              <w:t>a</w:t>
            </w:r>
            <w:r w:rsidR="0053561E">
              <w:t> </w:t>
            </w:r>
            <w:r w:rsidRPr="0053561E">
              <w:t xml:space="preserve">konkurenceschopnost založené na datech </w:t>
            </w:r>
            <w:r w:rsidR="0053561E" w:rsidRPr="0053561E">
              <w:t>a</w:t>
            </w:r>
            <w:r w:rsidR="0053561E">
              <w:t> </w:t>
            </w:r>
            <w:r w:rsidRPr="0053561E">
              <w:rPr>
                <w:b/>
                <w:i/>
              </w:rPr>
              <w:t xml:space="preserve">stanoví záruky. Přístup </w:t>
            </w:r>
            <w:r w:rsidR="0053561E" w:rsidRPr="0053561E">
              <w:rPr>
                <w:b/>
                <w:i/>
              </w:rPr>
              <w:t>k</w:t>
            </w:r>
            <w:r w:rsidR="0053561E">
              <w:rPr>
                <w:b/>
                <w:i/>
              </w:rPr>
              <w:t> </w:t>
            </w:r>
            <w:r w:rsidRPr="0053561E">
              <w:rPr>
                <w:b/>
                <w:i/>
              </w:rPr>
              <w:t xml:space="preserve">datům by neměl být vykládán jako pouhé prohlížení, nahlížení nebo použití na místě, pokud taková ujednání brání uživatelům nebo jimi vybraným třetím stranám </w:t>
            </w:r>
            <w:r w:rsidR="0053561E" w:rsidRPr="0053561E">
              <w:rPr>
                <w:b/>
                <w:i/>
              </w:rPr>
              <w:t>v</w:t>
            </w:r>
            <w:r w:rsidR="0053561E">
              <w:rPr>
                <w:b/>
                <w:i/>
              </w:rPr>
              <w:t> </w:t>
            </w:r>
            <w:r w:rsidRPr="0053561E">
              <w:rPr>
                <w:b/>
                <w:i/>
              </w:rPr>
              <w:t>účinném uplatňování práv stanovených nařízením (EU) 2023/2854</w:t>
            </w:r>
            <w:r w:rsidRPr="0053561E">
              <w:t xml:space="preserve">. </w:t>
            </w:r>
            <w:r w:rsidRPr="0053561E">
              <w:rPr>
                <w:b/>
                <w:i/>
              </w:rPr>
              <w:t xml:space="preserve">Přístup </w:t>
            </w:r>
            <w:r w:rsidR="0053561E" w:rsidRPr="0053561E">
              <w:rPr>
                <w:b/>
                <w:i/>
              </w:rPr>
              <w:t>k</w:t>
            </w:r>
            <w:r w:rsidR="0053561E">
              <w:rPr>
                <w:b/>
                <w:i/>
              </w:rPr>
              <w:t> </w:t>
            </w:r>
            <w:r w:rsidRPr="0053561E">
              <w:rPr>
                <w:b/>
                <w:i/>
              </w:rPr>
              <w:t xml:space="preserve">datům by měl zahrnovat získávání údajů, </w:t>
            </w:r>
            <w:r w:rsidR="0053561E" w:rsidRPr="0053561E">
              <w:rPr>
                <w:b/>
                <w:i/>
              </w:rPr>
              <w:t>a</w:t>
            </w:r>
            <w:r w:rsidR="0053561E">
              <w:rPr>
                <w:b/>
                <w:i/>
              </w:rPr>
              <w:t> </w:t>
            </w:r>
            <w:r w:rsidRPr="0053561E">
              <w:rPr>
                <w:b/>
                <w:i/>
              </w:rPr>
              <w:t xml:space="preserve">to </w:t>
            </w:r>
            <w:r w:rsidR="0053561E" w:rsidRPr="0053561E">
              <w:rPr>
                <w:b/>
                <w:i/>
              </w:rPr>
              <w:t>i</w:t>
            </w:r>
            <w:r w:rsidR="0053561E">
              <w:rPr>
                <w:b/>
                <w:i/>
              </w:rPr>
              <w:t> </w:t>
            </w:r>
            <w:r w:rsidRPr="0053561E">
              <w:rPr>
                <w:b/>
                <w:i/>
              </w:rPr>
              <w:t>prostřednictvím jejich přenosu nebo stažení.</w:t>
            </w:r>
          </w:p>
        </w:tc>
      </w:tr>
    </w:tbl>
    <w:p w14:paraId="594DF3B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E8BE224" w14:textId="77777777" w:rsidR="00085D30" w:rsidRPr="0053561E" w:rsidRDefault="0078693D" w:rsidP="00085D30">
      <w:r w:rsidRPr="0053561E">
        <w:rPr>
          <w:rStyle w:val="HideTWBExt"/>
        </w:rPr>
        <w:t>&lt;/Amend&gt;</w:t>
      </w:r>
    </w:p>
    <w:p w14:paraId="776F421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w:t>
      </w:r>
      <w:r w:rsidRPr="0053561E">
        <w:rPr>
          <w:rStyle w:val="HideTWBExt"/>
          <w:b w:val="0"/>
          <w:szCs w:val="24"/>
        </w:rPr>
        <w:t>&lt;/NumAm&gt;</w:t>
      </w:r>
    </w:p>
    <w:p w14:paraId="0246487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D57B3CF" w14:textId="77777777" w:rsidR="00085D30" w:rsidRPr="0053561E" w:rsidRDefault="0078693D" w:rsidP="00085D30">
      <w:pPr>
        <w:pStyle w:val="NormalBold"/>
      </w:pPr>
      <w:r w:rsidRPr="0053561E">
        <w:rPr>
          <w:rStyle w:val="HideTWBExt"/>
          <w:b w:val="0"/>
          <w:szCs w:val="24"/>
        </w:rPr>
        <w:t>&lt;Article&gt;</w:t>
      </w:r>
      <w:r w:rsidRPr="0053561E">
        <w:t>Bod odůvodnění 10</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2885CE8" w14:textId="77777777" w:rsidTr="00085D30">
        <w:trPr>
          <w:jc w:val="center"/>
        </w:trPr>
        <w:tc>
          <w:tcPr>
            <w:tcW w:w="9752" w:type="dxa"/>
            <w:gridSpan w:val="2"/>
          </w:tcPr>
          <w:p w14:paraId="0899E239" w14:textId="77777777" w:rsidR="00085D30" w:rsidRPr="0053561E" w:rsidRDefault="00085D30">
            <w:pPr>
              <w:keepNext/>
            </w:pPr>
          </w:p>
        </w:tc>
      </w:tr>
      <w:tr w:rsidR="0053561E" w:rsidRPr="0053561E" w14:paraId="6A40694A" w14:textId="77777777" w:rsidTr="00085D30">
        <w:trPr>
          <w:jc w:val="center"/>
        </w:trPr>
        <w:tc>
          <w:tcPr>
            <w:tcW w:w="4876" w:type="dxa"/>
            <w:hideMark/>
          </w:tcPr>
          <w:p w14:paraId="1460EC9A" w14:textId="77777777" w:rsidR="00085D30" w:rsidRPr="0053561E" w:rsidRDefault="0078693D">
            <w:pPr>
              <w:pStyle w:val="ColumnHeading"/>
              <w:keepNext/>
            </w:pPr>
            <w:r w:rsidRPr="0053561E">
              <w:t>Znění navržené Komisí</w:t>
            </w:r>
          </w:p>
        </w:tc>
        <w:tc>
          <w:tcPr>
            <w:tcW w:w="4876" w:type="dxa"/>
            <w:hideMark/>
          </w:tcPr>
          <w:p w14:paraId="65618BE3" w14:textId="77777777" w:rsidR="00085D30" w:rsidRPr="0053561E" w:rsidRDefault="0078693D">
            <w:pPr>
              <w:pStyle w:val="ColumnHeading"/>
              <w:keepNext/>
            </w:pPr>
            <w:r w:rsidRPr="0053561E">
              <w:t>Pozměňovací návrh</w:t>
            </w:r>
          </w:p>
        </w:tc>
      </w:tr>
      <w:tr w:rsidR="0053561E" w:rsidRPr="0053561E" w14:paraId="51501E91" w14:textId="77777777" w:rsidTr="00085D30">
        <w:trPr>
          <w:jc w:val="center"/>
        </w:trPr>
        <w:tc>
          <w:tcPr>
            <w:tcW w:w="4876" w:type="dxa"/>
            <w:hideMark/>
          </w:tcPr>
          <w:p w14:paraId="44143651" w14:textId="0359C5B6" w:rsidR="00085D30" w:rsidRPr="0053561E" w:rsidRDefault="0078693D">
            <w:pPr>
              <w:pStyle w:val="Normal6"/>
            </w:pPr>
            <w:r w:rsidRPr="0053561E">
              <w:t>(10)</w:t>
            </w:r>
            <w:r w:rsidRPr="0053561E">
              <w:tab/>
            </w:r>
            <w:r w:rsidRPr="0053561E">
              <w:t xml:space="preserve">Kapitola II nařízení (EU) 2023/2854 vyžaduje, aby držitelé dat zpřístupnili data, včetně dat chráněných jako obchodní tajemství, uživatelům </w:t>
            </w:r>
            <w:r w:rsidR="0053561E" w:rsidRPr="0053561E">
              <w:t>a</w:t>
            </w:r>
            <w:r w:rsidR="0053561E">
              <w:t> </w:t>
            </w:r>
            <w:r w:rsidRPr="0053561E">
              <w:t xml:space="preserve">jimi vybraným třetím stranám za předpokladu, že jsou zachována opatření </w:t>
            </w:r>
            <w:r w:rsidR="0053561E" w:rsidRPr="0053561E">
              <w:t>k</w:t>
            </w:r>
            <w:r w:rsidR="0053561E">
              <w:t> </w:t>
            </w:r>
            <w:r w:rsidRPr="0053561E">
              <w:t xml:space="preserve">zachování důvěrnosti stanovená držitelem dat. Tento požadavek na zachování důvěrnosti doplňuje směrnici Evropského parlamentu </w:t>
            </w:r>
            <w:r w:rsidR="0053561E" w:rsidRPr="0053561E">
              <w:t>a</w:t>
            </w:r>
            <w:r w:rsidR="0053561E">
              <w:t> </w:t>
            </w:r>
            <w:r w:rsidRPr="0053561E">
              <w:t>Rady (EU) 2016/943</w:t>
            </w:r>
            <w:r w:rsidRPr="0053561E">
              <w:rPr>
                <w:vertAlign w:val="superscript"/>
              </w:rPr>
              <w:t>10</w:t>
            </w:r>
            <w:r w:rsidRPr="0053561E">
              <w:t xml:space="preserve">, která stanoví standard pro ochranu obchodních tajemství </w:t>
            </w:r>
            <w:r w:rsidR="0053561E" w:rsidRPr="0053561E">
              <w:t>v</w:t>
            </w:r>
            <w:r w:rsidR="0053561E">
              <w:t> </w:t>
            </w:r>
            <w:r w:rsidRPr="0053561E">
              <w:t xml:space="preserve">Unii. </w:t>
            </w:r>
            <w:r w:rsidRPr="0053561E">
              <w:rPr>
                <w:b/>
                <w:i/>
              </w:rPr>
              <w:t xml:space="preserve">Zpřístupnění obchodních tajemství subjektům ze třetích zemí však může zvýšit rizika pro jejich integritu </w:t>
            </w:r>
            <w:r w:rsidR="0053561E" w:rsidRPr="0053561E">
              <w:rPr>
                <w:b/>
                <w:i/>
              </w:rPr>
              <w:t>a</w:t>
            </w:r>
            <w:r w:rsidR="0053561E">
              <w:rPr>
                <w:b/>
                <w:i/>
              </w:rPr>
              <w:t> </w:t>
            </w:r>
            <w:r w:rsidRPr="0053561E">
              <w:rPr>
                <w:b/>
                <w:i/>
              </w:rPr>
              <w:t xml:space="preserve">důvěrnost, pokud jsou vystavena jurisdikcím </w:t>
            </w:r>
            <w:r w:rsidR="0053561E" w:rsidRPr="0053561E">
              <w:rPr>
                <w:b/>
                <w:i/>
              </w:rPr>
              <w:t>s</w:t>
            </w:r>
            <w:r w:rsidR="0053561E">
              <w:rPr>
                <w:b/>
                <w:i/>
              </w:rPr>
              <w:t> </w:t>
            </w:r>
            <w:r w:rsidRPr="0053561E">
              <w:rPr>
                <w:b/>
                <w:i/>
              </w:rPr>
              <w:t xml:space="preserve">nedostatečnou ochranou nebo obtížím při jejím skutečném prosazování, což může vést </w:t>
            </w:r>
            <w:r w:rsidR="0053561E" w:rsidRPr="0053561E">
              <w:rPr>
                <w:b/>
                <w:i/>
              </w:rPr>
              <w:t>k</w:t>
            </w:r>
            <w:r w:rsidR="0053561E">
              <w:rPr>
                <w:b/>
                <w:i/>
              </w:rPr>
              <w:t> </w:t>
            </w:r>
            <w:r w:rsidRPr="0053561E">
              <w:rPr>
                <w:b/>
                <w:i/>
              </w:rPr>
              <w:t xml:space="preserve">neoprávněnému využití, ekonomickým škodám </w:t>
            </w:r>
            <w:r w:rsidR="0053561E" w:rsidRPr="0053561E">
              <w:rPr>
                <w:b/>
                <w:i/>
              </w:rPr>
              <w:t>a</w:t>
            </w:r>
            <w:r w:rsidR="0053561E">
              <w:rPr>
                <w:b/>
                <w:i/>
              </w:rPr>
              <w:t> </w:t>
            </w:r>
            <w:r w:rsidRPr="0053561E">
              <w:rPr>
                <w:b/>
                <w:i/>
              </w:rPr>
              <w:t>právní nejistotě.</w:t>
            </w:r>
          </w:p>
        </w:tc>
        <w:tc>
          <w:tcPr>
            <w:tcW w:w="4876" w:type="dxa"/>
            <w:hideMark/>
          </w:tcPr>
          <w:p w14:paraId="5674939F" w14:textId="3DC7988C" w:rsidR="00085D30" w:rsidRPr="0053561E" w:rsidRDefault="0078693D">
            <w:pPr>
              <w:pStyle w:val="Normal6"/>
              <w:rPr>
                <w:szCs w:val="24"/>
              </w:rPr>
            </w:pPr>
            <w:r w:rsidRPr="0053561E">
              <w:t>(10)</w:t>
            </w:r>
            <w:r w:rsidRPr="0053561E">
              <w:tab/>
              <w:t xml:space="preserve">Kapitola II nařízení (EU) 2023/2854 vyžaduje, aby držitelé dat zpřístupnili data, včetně dat chráněných jako obchodní tajemství, uživatelům </w:t>
            </w:r>
            <w:r w:rsidR="0053561E" w:rsidRPr="0053561E">
              <w:t>a</w:t>
            </w:r>
            <w:r w:rsidR="0053561E">
              <w:t> </w:t>
            </w:r>
            <w:r w:rsidRPr="0053561E">
              <w:t xml:space="preserve">jimi vybraným třetím stranám za předpokladu, že jsou zachována opatření </w:t>
            </w:r>
            <w:r w:rsidR="0053561E" w:rsidRPr="0053561E">
              <w:t>k</w:t>
            </w:r>
            <w:r w:rsidR="0053561E">
              <w:t> </w:t>
            </w:r>
            <w:r w:rsidRPr="0053561E">
              <w:t xml:space="preserve">zachování důvěrnosti stanovená držitelem dat. Tento požadavek na zachování důvěrnosti doplňuje směrnici Evropského parlamentu </w:t>
            </w:r>
            <w:r w:rsidR="0053561E" w:rsidRPr="0053561E">
              <w:t>a</w:t>
            </w:r>
            <w:r w:rsidR="0053561E">
              <w:t> </w:t>
            </w:r>
            <w:r w:rsidRPr="0053561E">
              <w:t>Rady (EU) 2016/943</w:t>
            </w:r>
            <w:r w:rsidRPr="0053561E">
              <w:rPr>
                <w:vertAlign w:val="superscript"/>
              </w:rPr>
              <w:t>10</w:t>
            </w:r>
            <w:r w:rsidRPr="0053561E">
              <w:t xml:space="preserve">, která stanoví standard pro ochranu obchodních tajemství </w:t>
            </w:r>
            <w:r w:rsidR="0053561E" w:rsidRPr="0053561E">
              <w:t>v</w:t>
            </w:r>
            <w:r w:rsidR="0053561E">
              <w:t> </w:t>
            </w:r>
            <w:r w:rsidRPr="0053561E">
              <w:t>Unii.</w:t>
            </w:r>
          </w:p>
        </w:tc>
      </w:tr>
      <w:tr w:rsidR="0053561E" w:rsidRPr="0053561E" w14:paraId="66699D93" w14:textId="77777777" w:rsidTr="00085D30">
        <w:trPr>
          <w:jc w:val="center"/>
        </w:trPr>
        <w:tc>
          <w:tcPr>
            <w:tcW w:w="4876" w:type="dxa"/>
            <w:hideMark/>
          </w:tcPr>
          <w:p w14:paraId="09B1786C" w14:textId="77777777" w:rsidR="00085D30" w:rsidRPr="0053561E" w:rsidRDefault="0078693D">
            <w:pPr>
              <w:pStyle w:val="Normal6"/>
            </w:pPr>
            <w:r w:rsidRPr="0053561E">
              <w:t>__________________</w:t>
            </w:r>
          </w:p>
        </w:tc>
        <w:tc>
          <w:tcPr>
            <w:tcW w:w="4876" w:type="dxa"/>
            <w:hideMark/>
          </w:tcPr>
          <w:p w14:paraId="78656F3E" w14:textId="77777777" w:rsidR="00085D30" w:rsidRPr="0053561E" w:rsidRDefault="0078693D">
            <w:pPr>
              <w:pStyle w:val="Normal6"/>
              <w:rPr>
                <w:szCs w:val="24"/>
              </w:rPr>
            </w:pPr>
            <w:r w:rsidRPr="0053561E">
              <w:t>__________________</w:t>
            </w:r>
          </w:p>
        </w:tc>
      </w:tr>
      <w:tr w:rsidR="0053561E" w:rsidRPr="0053561E" w14:paraId="797269B7" w14:textId="77777777" w:rsidTr="00085D30">
        <w:trPr>
          <w:jc w:val="center"/>
        </w:trPr>
        <w:tc>
          <w:tcPr>
            <w:tcW w:w="4876" w:type="dxa"/>
            <w:hideMark/>
          </w:tcPr>
          <w:p w14:paraId="7CCEFA93" w14:textId="77777777" w:rsidR="00085D30" w:rsidRPr="0053561E" w:rsidRDefault="0078693D">
            <w:pPr>
              <w:pStyle w:val="Normal6"/>
            </w:pPr>
            <w:r w:rsidRPr="0053561E">
              <w:rPr>
                <w:vertAlign w:val="superscript"/>
              </w:rPr>
              <w:t>10</w:t>
            </w:r>
            <w:r w:rsidRPr="0053561E">
              <w:t xml:space="preserve"> Směrnice Evropského parlamentu a Rady (EU) 2016/943 ze dne 8. června 2016 o ochraně nezveřejněného know-how a obchodních informací (obchodního tajemství) před jejich neoprávněným získáním, využitím a zpřístupněním (Úř. věst. L 157, 15.6.2016, s. 1).</w:t>
            </w:r>
          </w:p>
        </w:tc>
        <w:tc>
          <w:tcPr>
            <w:tcW w:w="4876" w:type="dxa"/>
            <w:hideMark/>
          </w:tcPr>
          <w:p w14:paraId="2B6FC201" w14:textId="77777777" w:rsidR="00085D30" w:rsidRPr="0053561E" w:rsidRDefault="0078693D">
            <w:pPr>
              <w:pStyle w:val="Normal6"/>
              <w:rPr>
                <w:szCs w:val="24"/>
              </w:rPr>
            </w:pPr>
            <w:r w:rsidRPr="0053561E">
              <w:rPr>
                <w:vertAlign w:val="superscript"/>
              </w:rPr>
              <w:t>10</w:t>
            </w:r>
            <w:r w:rsidRPr="0053561E">
              <w:t xml:space="preserve"> Směrnice Evropského parlamentu a Rady (EU) 2016/943 ze dne 8. června 2016 o ochraně nezveřejněného know-how a obchodních informací (obchodního tajemství) před jejich neoprávněným získáním, využitím a zpřístupněním (Úř. věst. L 157, 15.6.2016, s. 1).</w:t>
            </w:r>
          </w:p>
        </w:tc>
      </w:tr>
    </w:tbl>
    <w:p w14:paraId="354E8B04"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137E3E8" w14:textId="77777777" w:rsidR="00085D30" w:rsidRPr="0053561E" w:rsidRDefault="0078693D" w:rsidP="00085D30">
      <w:r w:rsidRPr="0053561E">
        <w:rPr>
          <w:rStyle w:val="HideTWBExt"/>
        </w:rPr>
        <w:t>&lt;/Amend&gt;</w:t>
      </w:r>
    </w:p>
    <w:p w14:paraId="782F11BF"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w:t>
      </w:r>
      <w:r w:rsidRPr="0053561E">
        <w:rPr>
          <w:rStyle w:val="HideTWBExt"/>
          <w:b w:val="0"/>
          <w:szCs w:val="24"/>
        </w:rPr>
        <w:t>&lt;/NumAm&gt;</w:t>
      </w:r>
    </w:p>
    <w:p w14:paraId="40C8BDC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0246835" w14:textId="77777777" w:rsidR="00085D30" w:rsidRPr="0053561E" w:rsidRDefault="0078693D" w:rsidP="00085D30">
      <w:pPr>
        <w:pStyle w:val="NormalBold"/>
      </w:pPr>
      <w:r w:rsidRPr="0053561E">
        <w:rPr>
          <w:rStyle w:val="HideTWBExt"/>
          <w:b w:val="0"/>
          <w:szCs w:val="24"/>
        </w:rPr>
        <w:t>&lt;Article&gt;</w:t>
      </w:r>
      <w:r w:rsidRPr="0053561E">
        <w:t>Bod odůvodnění 11</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FA4944C" w14:textId="77777777" w:rsidTr="00085D30">
        <w:trPr>
          <w:jc w:val="center"/>
        </w:trPr>
        <w:tc>
          <w:tcPr>
            <w:tcW w:w="9752" w:type="dxa"/>
            <w:gridSpan w:val="2"/>
          </w:tcPr>
          <w:p w14:paraId="3FBEA3F4" w14:textId="77777777" w:rsidR="00085D30" w:rsidRPr="0053561E" w:rsidRDefault="00085D30">
            <w:pPr>
              <w:keepNext/>
            </w:pPr>
          </w:p>
        </w:tc>
      </w:tr>
      <w:tr w:rsidR="0053561E" w:rsidRPr="0053561E" w14:paraId="5A765750" w14:textId="77777777" w:rsidTr="00085D30">
        <w:trPr>
          <w:jc w:val="center"/>
        </w:trPr>
        <w:tc>
          <w:tcPr>
            <w:tcW w:w="4876" w:type="dxa"/>
            <w:hideMark/>
          </w:tcPr>
          <w:p w14:paraId="37D9D41E" w14:textId="77777777" w:rsidR="00085D30" w:rsidRPr="0053561E" w:rsidRDefault="0078693D">
            <w:pPr>
              <w:pStyle w:val="ColumnHeading"/>
              <w:keepNext/>
            </w:pPr>
            <w:r w:rsidRPr="0053561E">
              <w:t>Znění navržené Komisí</w:t>
            </w:r>
          </w:p>
        </w:tc>
        <w:tc>
          <w:tcPr>
            <w:tcW w:w="4876" w:type="dxa"/>
            <w:hideMark/>
          </w:tcPr>
          <w:p w14:paraId="3AAB58B1" w14:textId="77777777" w:rsidR="00085D30" w:rsidRPr="0053561E" w:rsidRDefault="0078693D">
            <w:pPr>
              <w:pStyle w:val="ColumnHeading"/>
              <w:keepNext/>
            </w:pPr>
            <w:r w:rsidRPr="0053561E">
              <w:t>Pozměňovací návrh</w:t>
            </w:r>
          </w:p>
        </w:tc>
      </w:tr>
      <w:tr w:rsidR="0053561E" w:rsidRPr="0053561E" w14:paraId="40BDA213" w14:textId="77777777" w:rsidTr="00085D30">
        <w:trPr>
          <w:jc w:val="center"/>
        </w:trPr>
        <w:tc>
          <w:tcPr>
            <w:tcW w:w="4876" w:type="dxa"/>
            <w:hideMark/>
          </w:tcPr>
          <w:p w14:paraId="0900902D" w14:textId="30A480FC" w:rsidR="00085D30" w:rsidRPr="0053561E" w:rsidRDefault="0078693D">
            <w:pPr>
              <w:pStyle w:val="Normal6"/>
            </w:pPr>
            <w:r w:rsidRPr="0053561E">
              <w:rPr>
                <w:b/>
                <w:i/>
              </w:rPr>
              <w:t>(11)</w:t>
            </w:r>
            <w:r w:rsidRPr="0053561E">
              <w:rPr>
                <w:b/>
                <w:i/>
              </w:rPr>
              <w:tab/>
            </w:r>
            <w:r w:rsidRPr="0053561E">
              <w:rPr>
                <w:b/>
                <w:i/>
              </w:rPr>
              <w:t xml:space="preserve">Je nezbytné posílit nařízení (EU) 2023/2854 zavedením dalšího důvodu, na jehož základě mohou držitelé dat odmítnout zpřístupnění obchodních tajemství, </w:t>
            </w:r>
            <w:r w:rsidR="0053561E" w:rsidRPr="0053561E">
              <w:rPr>
                <w:b/>
                <w:i/>
              </w:rPr>
              <w:t>a</w:t>
            </w:r>
            <w:r w:rsidR="0053561E">
              <w:rPr>
                <w:b/>
                <w:i/>
              </w:rPr>
              <w:t> </w:t>
            </w:r>
            <w:r w:rsidRPr="0053561E">
              <w:rPr>
                <w:b/>
                <w:i/>
              </w:rPr>
              <w:t xml:space="preserve">doplnit tak stávající ustanovení, která umožňují odmítnutí na základě prokázání vysoké pravděpodobnosti vážné hospodářské škody držitelem dat. Podle nového ustanovení mohou držitelé dat odmítnout zpřístupnit obchodní tajemství, pokud prokáží vysoké riziko neoprávněného získání, použití nebo zpřístupnění subjektům, které podléhají režimům </w:t>
            </w:r>
            <w:r w:rsidR="0053561E" w:rsidRPr="0053561E">
              <w:rPr>
                <w:b/>
                <w:i/>
              </w:rPr>
              <w:t>s</w:t>
            </w:r>
            <w:r w:rsidR="0053561E">
              <w:rPr>
                <w:b/>
                <w:i/>
              </w:rPr>
              <w:t> </w:t>
            </w:r>
            <w:r w:rsidRPr="0053561E">
              <w:rPr>
                <w:b/>
                <w:i/>
              </w:rPr>
              <w:t xml:space="preserve">nedostatečnou ochranou, nerovnocenným nebo slabším právním rámcem, než jsou platné předpisy Unie. Nové ustanovení se vztahuje také na případy, kdy je právní rámec třetí země teoreticky pevný nebo přísnější než příslušná pravidla Unie, ale </w:t>
            </w:r>
            <w:r w:rsidR="0053561E" w:rsidRPr="0053561E">
              <w:rPr>
                <w:b/>
                <w:i/>
              </w:rPr>
              <w:t>v</w:t>
            </w:r>
            <w:r w:rsidR="0053561E">
              <w:rPr>
                <w:b/>
                <w:i/>
              </w:rPr>
              <w:t> </w:t>
            </w:r>
            <w:r w:rsidRPr="0053561E">
              <w:rPr>
                <w:b/>
                <w:i/>
              </w:rPr>
              <w:t xml:space="preserve">praxi není dostatečně prosazován. Tato rizika souvisejí </w:t>
            </w:r>
            <w:r w:rsidR="0053561E" w:rsidRPr="0053561E">
              <w:rPr>
                <w:b/>
                <w:i/>
              </w:rPr>
              <w:t>s</w:t>
            </w:r>
            <w:r w:rsidR="0053561E">
              <w:rPr>
                <w:b/>
                <w:i/>
              </w:rPr>
              <w:t> </w:t>
            </w:r>
            <w:r w:rsidRPr="0053561E">
              <w:rPr>
                <w:b/>
                <w:i/>
              </w:rPr>
              <w:t xml:space="preserve">možností, že by obchodní tajemství mohla být získána, využita nebo zpřístupněna </w:t>
            </w:r>
            <w:r w:rsidR="0053561E" w:rsidRPr="0053561E">
              <w:rPr>
                <w:b/>
                <w:i/>
              </w:rPr>
              <w:t>v</w:t>
            </w:r>
            <w:r w:rsidR="0053561E">
              <w:rPr>
                <w:b/>
                <w:i/>
              </w:rPr>
              <w:t> </w:t>
            </w:r>
            <w:r w:rsidRPr="0053561E">
              <w:rPr>
                <w:b/>
                <w:i/>
              </w:rPr>
              <w:t xml:space="preserve">rozporu </w:t>
            </w:r>
            <w:r w:rsidR="0053561E" w:rsidRPr="0053561E">
              <w:rPr>
                <w:b/>
                <w:i/>
              </w:rPr>
              <w:t>s</w:t>
            </w:r>
            <w:r w:rsidR="0053561E">
              <w:rPr>
                <w:b/>
                <w:i/>
              </w:rPr>
              <w:t> </w:t>
            </w:r>
            <w:r w:rsidRPr="0053561E">
              <w:rPr>
                <w:b/>
                <w:i/>
              </w:rPr>
              <w:t xml:space="preserve">právem Unie, což by ohrozilo jejich integritu </w:t>
            </w:r>
            <w:r w:rsidR="0053561E" w:rsidRPr="0053561E">
              <w:rPr>
                <w:b/>
                <w:i/>
              </w:rPr>
              <w:t>a</w:t>
            </w:r>
            <w:r w:rsidR="0053561E">
              <w:rPr>
                <w:b/>
                <w:i/>
              </w:rPr>
              <w:t> </w:t>
            </w:r>
            <w:r w:rsidRPr="0053561E">
              <w:rPr>
                <w:b/>
                <w:i/>
              </w:rPr>
              <w:t>důvěrnost.</w:t>
            </w:r>
          </w:p>
        </w:tc>
        <w:tc>
          <w:tcPr>
            <w:tcW w:w="4876" w:type="dxa"/>
            <w:hideMark/>
          </w:tcPr>
          <w:p w14:paraId="75A7C857" w14:textId="77777777" w:rsidR="00085D30" w:rsidRPr="0053561E" w:rsidRDefault="0078693D">
            <w:pPr>
              <w:pStyle w:val="Normal6"/>
              <w:rPr>
                <w:szCs w:val="24"/>
              </w:rPr>
            </w:pPr>
            <w:r w:rsidRPr="0053561E">
              <w:rPr>
                <w:b/>
                <w:i/>
              </w:rPr>
              <w:t>vypouští se</w:t>
            </w:r>
          </w:p>
        </w:tc>
      </w:tr>
    </w:tbl>
    <w:p w14:paraId="45FF7F1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5BBFE3B" w14:textId="77777777" w:rsidR="00085D30" w:rsidRPr="0053561E" w:rsidRDefault="0078693D" w:rsidP="00085D30">
      <w:r w:rsidRPr="0053561E">
        <w:rPr>
          <w:rStyle w:val="HideTWBExt"/>
        </w:rPr>
        <w:t>&lt;/Amend&gt;</w:t>
      </w:r>
    </w:p>
    <w:p w14:paraId="48150BF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w:t>
      </w:r>
      <w:r w:rsidRPr="0053561E">
        <w:rPr>
          <w:rStyle w:val="HideTWBExt"/>
          <w:b w:val="0"/>
          <w:szCs w:val="24"/>
        </w:rPr>
        <w:t>&lt;/NumAm&gt;</w:t>
      </w:r>
    </w:p>
    <w:p w14:paraId="6A78667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8006A88" w14:textId="77777777" w:rsidR="00085D30" w:rsidRPr="0053561E" w:rsidRDefault="0078693D" w:rsidP="00085D30">
      <w:pPr>
        <w:pStyle w:val="NormalBold"/>
      </w:pPr>
      <w:r w:rsidRPr="0053561E">
        <w:rPr>
          <w:rStyle w:val="HideTWBExt"/>
          <w:b w:val="0"/>
          <w:szCs w:val="24"/>
        </w:rPr>
        <w:t>&lt;Article&gt;</w:t>
      </w:r>
      <w:r w:rsidRPr="0053561E">
        <w:t>Bod odůvodnění 12</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D63DAE5" w14:textId="77777777" w:rsidTr="00085D30">
        <w:trPr>
          <w:jc w:val="center"/>
        </w:trPr>
        <w:tc>
          <w:tcPr>
            <w:tcW w:w="9752" w:type="dxa"/>
            <w:gridSpan w:val="2"/>
          </w:tcPr>
          <w:p w14:paraId="3303A1D3" w14:textId="77777777" w:rsidR="00085D30" w:rsidRPr="0053561E" w:rsidRDefault="00085D30">
            <w:pPr>
              <w:keepNext/>
            </w:pPr>
          </w:p>
        </w:tc>
      </w:tr>
      <w:tr w:rsidR="0053561E" w:rsidRPr="0053561E" w14:paraId="7CF23F3A" w14:textId="77777777" w:rsidTr="00085D30">
        <w:trPr>
          <w:jc w:val="center"/>
        </w:trPr>
        <w:tc>
          <w:tcPr>
            <w:tcW w:w="4876" w:type="dxa"/>
            <w:hideMark/>
          </w:tcPr>
          <w:p w14:paraId="6AD1425B" w14:textId="77777777" w:rsidR="00085D30" w:rsidRPr="0053561E" w:rsidRDefault="0078693D">
            <w:pPr>
              <w:pStyle w:val="ColumnHeading"/>
              <w:keepNext/>
            </w:pPr>
            <w:r w:rsidRPr="0053561E">
              <w:t>Znění navržené Komisí</w:t>
            </w:r>
          </w:p>
        </w:tc>
        <w:tc>
          <w:tcPr>
            <w:tcW w:w="4876" w:type="dxa"/>
            <w:hideMark/>
          </w:tcPr>
          <w:p w14:paraId="78EB7B9D" w14:textId="77777777" w:rsidR="00085D30" w:rsidRPr="0053561E" w:rsidRDefault="0078693D">
            <w:pPr>
              <w:pStyle w:val="ColumnHeading"/>
              <w:keepNext/>
            </w:pPr>
            <w:r w:rsidRPr="0053561E">
              <w:t>Pozměňovací návrh</w:t>
            </w:r>
          </w:p>
        </w:tc>
      </w:tr>
      <w:tr w:rsidR="0053561E" w:rsidRPr="0053561E" w14:paraId="0B9DD4F7" w14:textId="77777777" w:rsidTr="00085D30">
        <w:trPr>
          <w:jc w:val="center"/>
        </w:trPr>
        <w:tc>
          <w:tcPr>
            <w:tcW w:w="4876" w:type="dxa"/>
            <w:hideMark/>
          </w:tcPr>
          <w:p w14:paraId="74708463" w14:textId="1F0FCF2A" w:rsidR="00085D30" w:rsidRPr="0053561E" w:rsidRDefault="0078693D">
            <w:pPr>
              <w:pStyle w:val="Normal6"/>
            </w:pPr>
            <w:r w:rsidRPr="0053561E">
              <w:rPr>
                <w:b/>
                <w:i/>
              </w:rPr>
              <w:t>(12)</w:t>
            </w:r>
            <w:r w:rsidRPr="0053561E">
              <w:rPr>
                <w:b/>
                <w:i/>
              </w:rPr>
              <w:tab/>
            </w:r>
            <w:r w:rsidRPr="0053561E">
              <w:rPr>
                <w:b/>
                <w:i/>
              </w:rPr>
              <w:t xml:space="preserve">Uplatnění mechanismu odmítnutí by mělo zůstat dobrovolné </w:t>
            </w:r>
            <w:r w:rsidR="0053561E" w:rsidRPr="0053561E">
              <w:rPr>
                <w:b/>
                <w:i/>
              </w:rPr>
              <w:t>a</w:t>
            </w:r>
            <w:r w:rsidR="0053561E">
              <w:rPr>
                <w:b/>
                <w:i/>
              </w:rPr>
              <w:t> </w:t>
            </w:r>
            <w:r w:rsidRPr="0053561E">
              <w:rPr>
                <w:b/>
                <w:i/>
              </w:rPr>
              <w:t xml:space="preserve">příslušné prokázání by se mělo předkládat pouze </w:t>
            </w:r>
            <w:r w:rsidR="0053561E" w:rsidRPr="0053561E">
              <w:rPr>
                <w:b/>
                <w:i/>
              </w:rPr>
              <w:t>v</w:t>
            </w:r>
            <w:r w:rsidR="0053561E">
              <w:rPr>
                <w:b/>
                <w:i/>
              </w:rPr>
              <w:t> </w:t>
            </w:r>
            <w:r w:rsidRPr="0053561E">
              <w:rPr>
                <w:b/>
                <w:i/>
              </w:rPr>
              <w:t xml:space="preserve">případě, že se mechanismus skutečně uplatní. Od držitelů dat by se nemělo vyžadovat, aby provedli rozsáhlou analýzu úrovně ochrany obchodního tajemství ve třetích zemích nebo ochrany zajišťované subjektem ze třetí země nebo ji prokázali jako podmínku pro možnost odůvodnit své odmítnutí sdílet data nebo zpřístupnit obchodní tajemství. Při prokazování mohou držitelé dat zohlednit různé faktory, jako jsou nedostatečné nebo nevhodné právní normy, špatné nebo svévolné prosazování, porušení předpisů </w:t>
            </w:r>
            <w:r w:rsidR="0053561E" w:rsidRPr="0053561E">
              <w:rPr>
                <w:b/>
                <w:i/>
              </w:rPr>
              <w:t>v</w:t>
            </w:r>
            <w:r w:rsidR="0053561E">
              <w:rPr>
                <w:b/>
                <w:i/>
              </w:rPr>
              <w:t> </w:t>
            </w:r>
            <w:r w:rsidRPr="0053561E">
              <w:rPr>
                <w:b/>
                <w:i/>
              </w:rPr>
              <w:t xml:space="preserve">minulosti, zahraniční povinnosti týkající se zpřístupňování </w:t>
            </w:r>
            <w:r w:rsidR="0053561E" w:rsidRPr="0053561E">
              <w:rPr>
                <w:b/>
                <w:i/>
              </w:rPr>
              <w:t>v</w:t>
            </w:r>
            <w:r w:rsidR="0053561E">
              <w:rPr>
                <w:b/>
                <w:i/>
              </w:rPr>
              <w:t> </w:t>
            </w:r>
            <w:r w:rsidRPr="0053561E">
              <w:rPr>
                <w:b/>
                <w:i/>
              </w:rPr>
              <w:t xml:space="preserve">rozporu </w:t>
            </w:r>
            <w:r w:rsidR="0053561E" w:rsidRPr="0053561E">
              <w:rPr>
                <w:b/>
                <w:i/>
              </w:rPr>
              <w:t>s</w:t>
            </w:r>
            <w:r w:rsidR="0053561E">
              <w:rPr>
                <w:b/>
                <w:i/>
              </w:rPr>
              <w:t> </w:t>
            </w:r>
            <w:r w:rsidRPr="0053561E">
              <w:rPr>
                <w:b/>
                <w:i/>
              </w:rPr>
              <w:t xml:space="preserve">právem Unie, omezené možnosti napadení soudní cestou nebo nápravných prostředků pro subjekty Unie, strategické zneužívání procesních taktik </w:t>
            </w:r>
            <w:r w:rsidR="0053561E" w:rsidRPr="0053561E">
              <w:rPr>
                <w:b/>
                <w:i/>
              </w:rPr>
              <w:t>k</w:t>
            </w:r>
            <w:r w:rsidR="0053561E">
              <w:rPr>
                <w:b/>
                <w:i/>
              </w:rPr>
              <w:t> </w:t>
            </w:r>
            <w:r w:rsidRPr="0053561E">
              <w:rPr>
                <w:b/>
                <w:i/>
              </w:rPr>
              <w:t xml:space="preserve">podkopávání konkurentů nebo nepatřičné politické ovlivňování. Vzhledem </w:t>
            </w:r>
            <w:r w:rsidR="0053561E" w:rsidRPr="0053561E">
              <w:rPr>
                <w:b/>
                <w:i/>
              </w:rPr>
              <w:t>k</w:t>
            </w:r>
            <w:r w:rsidR="0053561E">
              <w:rPr>
                <w:b/>
                <w:i/>
              </w:rPr>
              <w:t> </w:t>
            </w:r>
            <w:r w:rsidRPr="0053561E">
              <w:rPr>
                <w:b/>
                <w:i/>
              </w:rPr>
              <w:t xml:space="preserve">různorodosti subjektů, třetích zemí </w:t>
            </w:r>
            <w:r w:rsidR="0053561E" w:rsidRPr="0053561E">
              <w:rPr>
                <w:b/>
                <w:i/>
              </w:rPr>
              <w:t>a</w:t>
            </w:r>
            <w:r w:rsidR="0053561E">
              <w:rPr>
                <w:b/>
                <w:i/>
              </w:rPr>
              <w:t> </w:t>
            </w:r>
            <w:r w:rsidRPr="0053561E">
              <w:rPr>
                <w:b/>
                <w:i/>
              </w:rPr>
              <w:t xml:space="preserve">scénářů sdílení dat by se držitelé dat měli při svém posuzování </w:t>
            </w:r>
            <w:r w:rsidR="0053561E" w:rsidRPr="0053561E">
              <w:rPr>
                <w:b/>
                <w:i/>
              </w:rPr>
              <w:t>a</w:t>
            </w:r>
            <w:r w:rsidR="0053561E">
              <w:rPr>
                <w:b/>
                <w:i/>
              </w:rPr>
              <w:t> </w:t>
            </w:r>
            <w:r w:rsidRPr="0053561E">
              <w:rPr>
                <w:b/>
                <w:i/>
              </w:rPr>
              <w:t xml:space="preserve">prokazování zaměřit na relevantní rizika </w:t>
            </w:r>
            <w:r w:rsidR="0053561E" w:rsidRPr="0053561E">
              <w:rPr>
                <w:b/>
                <w:i/>
              </w:rPr>
              <w:t>a</w:t>
            </w:r>
            <w:r w:rsidR="0053561E">
              <w:rPr>
                <w:b/>
                <w:i/>
              </w:rPr>
              <w:t> </w:t>
            </w:r>
            <w:r w:rsidRPr="0053561E">
              <w:rPr>
                <w:b/>
                <w:i/>
              </w:rPr>
              <w:t xml:space="preserve">podle toho jednat, včetně stanovení vhodných ochranných opatření nebo uplatnění mechanismu odmítnutí. Odmítnutí by měla být jasná, přiměřená </w:t>
            </w:r>
            <w:r w:rsidR="0053561E" w:rsidRPr="0053561E">
              <w:rPr>
                <w:b/>
                <w:i/>
              </w:rPr>
              <w:t>a</w:t>
            </w:r>
            <w:r w:rsidR="0053561E">
              <w:rPr>
                <w:b/>
                <w:i/>
              </w:rPr>
              <w:t> </w:t>
            </w:r>
            <w:r w:rsidRPr="0053561E">
              <w:rPr>
                <w:b/>
                <w:i/>
              </w:rPr>
              <w:t>přizpůsobená konkrétním okolnostem každého případu, nikoli uplatňovaná systematicky nebo paušálně pro celou třetí zemi.</w:t>
            </w:r>
          </w:p>
        </w:tc>
        <w:tc>
          <w:tcPr>
            <w:tcW w:w="4876" w:type="dxa"/>
            <w:hideMark/>
          </w:tcPr>
          <w:p w14:paraId="1B93AE99" w14:textId="77777777" w:rsidR="00085D30" w:rsidRPr="0053561E" w:rsidRDefault="0078693D">
            <w:pPr>
              <w:pStyle w:val="Normal6"/>
              <w:rPr>
                <w:szCs w:val="24"/>
              </w:rPr>
            </w:pPr>
            <w:r w:rsidRPr="0053561E">
              <w:rPr>
                <w:b/>
                <w:i/>
              </w:rPr>
              <w:t>vypouští se</w:t>
            </w:r>
          </w:p>
        </w:tc>
      </w:tr>
    </w:tbl>
    <w:p w14:paraId="40FFAFB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C05E5B7" w14:textId="77777777" w:rsidR="00085D30" w:rsidRPr="0053561E" w:rsidRDefault="0078693D" w:rsidP="00085D30">
      <w:r w:rsidRPr="0053561E">
        <w:rPr>
          <w:rStyle w:val="HideTWBExt"/>
        </w:rPr>
        <w:t>&lt;/Amend&gt;</w:t>
      </w:r>
    </w:p>
    <w:p w14:paraId="794A613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w:t>
      </w:r>
      <w:r w:rsidRPr="0053561E">
        <w:rPr>
          <w:rStyle w:val="HideTWBExt"/>
          <w:b w:val="0"/>
          <w:szCs w:val="24"/>
        </w:rPr>
        <w:t>&lt;/NumAm&gt;</w:t>
      </w:r>
    </w:p>
    <w:p w14:paraId="35805C9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86DC097" w14:textId="77777777" w:rsidR="00085D30" w:rsidRPr="0053561E" w:rsidRDefault="0078693D" w:rsidP="00085D30">
      <w:pPr>
        <w:pStyle w:val="NormalBold"/>
      </w:pPr>
      <w:r w:rsidRPr="0053561E">
        <w:rPr>
          <w:rStyle w:val="HideTWBExt"/>
          <w:b w:val="0"/>
          <w:szCs w:val="24"/>
        </w:rPr>
        <w:t>&lt;Article&gt;</w:t>
      </w:r>
      <w:r w:rsidRPr="0053561E">
        <w:t>Bod odůvodnění 13</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A4FF2AF" w14:textId="77777777" w:rsidTr="00085D30">
        <w:trPr>
          <w:jc w:val="center"/>
        </w:trPr>
        <w:tc>
          <w:tcPr>
            <w:tcW w:w="9752" w:type="dxa"/>
            <w:gridSpan w:val="2"/>
          </w:tcPr>
          <w:p w14:paraId="45821442" w14:textId="77777777" w:rsidR="00085D30" w:rsidRPr="0053561E" w:rsidRDefault="00085D30">
            <w:pPr>
              <w:keepNext/>
            </w:pPr>
          </w:p>
        </w:tc>
      </w:tr>
      <w:tr w:rsidR="0053561E" w:rsidRPr="0053561E" w14:paraId="5C3443B9" w14:textId="77777777" w:rsidTr="00085D30">
        <w:trPr>
          <w:jc w:val="center"/>
        </w:trPr>
        <w:tc>
          <w:tcPr>
            <w:tcW w:w="4876" w:type="dxa"/>
            <w:hideMark/>
          </w:tcPr>
          <w:p w14:paraId="581DDAB8" w14:textId="77777777" w:rsidR="00085D30" w:rsidRPr="0053561E" w:rsidRDefault="0078693D">
            <w:pPr>
              <w:pStyle w:val="ColumnHeading"/>
              <w:keepNext/>
            </w:pPr>
            <w:r w:rsidRPr="0053561E">
              <w:t>Znění navržené Komisí</w:t>
            </w:r>
          </w:p>
        </w:tc>
        <w:tc>
          <w:tcPr>
            <w:tcW w:w="4876" w:type="dxa"/>
            <w:hideMark/>
          </w:tcPr>
          <w:p w14:paraId="0C5CB910" w14:textId="77777777" w:rsidR="00085D30" w:rsidRPr="0053561E" w:rsidRDefault="0078693D">
            <w:pPr>
              <w:pStyle w:val="ColumnHeading"/>
              <w:keepNext/>
            </w:pPr>
            <w:r w:rsidRPr="0053561E">
              <w:t>Pozměňovací návrh</w:t>
            </w:r>
          </w:p>
        </w:tc>
      </w:tr>
      <w:tr w:rsidR="0053561E" w:rsidRPr="0053561E" w14:paraId="2E526675" w14:textId="77777777" w:rsidTr="00085D30">
        <w:trPr>
          <w:jc w:val="center"/>
        </w:trPr>
        <w:tc>
          <w:tcPr>
            <w:tcW w:w="4876" w:type="dxa"/>
            <w:hideMark/>
          </w:tcPr>
          <w:p w14:paraId="5C16F0CA" w14:textId="77754D41" w:rsidR="00085D30" w:rsidRPr="0053561E" w:rsidRDefault="0078693D">
            <w:pPr>
              <w:pStyle w:val="Normal6"/>
            </w:pPr>
            <w:r w:rsidRPr="0053561E">
              <w:rPr>
                <w:b/>
                <w:i/>
              </w:rPr>
              <w:t>(13)</w:t>
            </w:r>
            <w:r w:rsidRPr="0053561E">
              <w:rPr>
                <w:b/>
                <w:i/>
              </w:rPr>
              <w:tab/>
            </w:r>
            <w:r w:rsidRPr="0053561E">
              <w:rPr>
                <w:b/>
                <w:i/>
              </w:rPr>
              <w:t xml:space="preserve">Nedostatečná ochrana obchodních tajemství </w:t>
            </w:r>
            <w:r w:rsidR="0053561E" w:rsidRPr="0053561E">
              <w:rPr>
                <w:b/>
                <w:i/>
              </w:rPr>
              <w:t>a</w:t>
            </w:r>
            <w:r w:rsidR="0053561E">
              <w:rPr>
                <w:b/>
                <w:i/>
              </w:rPr>
              <w:t> </w:t>
            </w:r>
            <w:r w:rsidRPr="0053561E">
              <w:rPr>
                <w:b/>
                <w:i/>
              </w:rPr>
              <w:t xml:space="preserve">problémy </w:t>
            </w:r>
            <w:r w:rsidR="0053561E" w:rsidRPr="0053561E">
              <w:rPr>
                <w:b/>
                <w:i/>
              </w:rPr>
              <w:t>s</w:t>
            </w:r>
            <w:r w:rsidR="0053561E">
              <w:rPr>
                <w:b/>
                <w:i/>
              </w:rPr>
              <w:t> </w:t>
            </w:r>
            <w:r w:rsidRPr="0053561E">
              <w:rPr>
                <w:b/>
                <w:i/>
              </w:rPr>
              <w:t xml:space="preserve">jejich prosazováním ve třetích zemích mohou evropským podnikům způsobit nenapravitelné škody. Cílem je proto posílit ochranu obchodních tajemství tím, že se zabrání jejich úniku </w:t>
            </w:r>
            <w:r w:rsidR="0053561E" w:rsidRPr="0053561E">
              <w:rPr>
                <w:b/>
                <w:i/>
              </w:rPr>
              <w:t>k</w:t>
            </w:r>
            <w:r w:rsidR="0053561E">
              <w:rPr>
                <w:b/>
                <w:i/>
              </w:rPr>
              <w:t> </w:t>
            </w:r>
            <w:r w:rsidRPr="0053561E">
              <w:rPr>
                <w:b/>
                <w:i/>
              </w:rPr>
              <w:t xml:space="preserve">fyzickým nebo právnickým osobám, které jsou usazeny </w:t>
            </w:r>
            <w:r w:rsidR="0053561E" w:rsidRPr="0053561E">
              <w:rPr>
                <w:b/>
                <w:i/>
              </w:rPr>
              <w:t>v</w:t>
            </w:r>
            <w:r w:rsidR="0053561E">
              <w:rPr>
                <w:b/>
                <w:i/>
              </w:rPr>
              <w:t> </w:t>
            </w:r>
            <w:r w:rsidRPr="0053561E">
              <w:rPr>
                <w:b/>
                <w:i/>
              </w:rPr>
              <w:t xml:space="preserve">jurisdikcích, jež představují takové riziko, nebo jim podléhají. To se týká </w:t>
            </w:r>
            <w:r w:rsidR="0053561E" w:rsidRPr="0053561E">
              <w:rPr>
                <w:b/>
                <w:i/>
              </w:rPr>
              <w:t>i</w:t>
            </w:r>
            <w:r w:rsidR="0053561E">
              <w:rPr>
                <w:b/>
                <w:i/>
              </w:rPr>
              <w:t> </w:t>
            </w:r>
            <w:r w:rsidRPr="0053561E">
              <w:rPr>
                <w:b/>
                <w:i/>
              </w:rPr>
              <w:t xml:space="preserve">subjektů se sídlem </w:t>
            </w:r>
            <w:r w:rsidR="0053561E" w:rsidRPr="0053561E">
              <w:rPr>
                <w:b/>
                <w:i/>
              </w:rPr>
              <w:t>v</w:t>
            </w:r>
            <w:r w:rsidR="0053561E">
              <w:rPr>
                <w:b/>
                <w:i/>
              </w:rPr>
              <w:t> </w:t>
            </w:r>
            <w:r w:rsidRPr="0053561E">
              <w:rPr>
                <w:b/>
                <w:i/>
              </w:rPr>
              <w:t xml:space="preserve">Unii, které jsou kontrolovány subjekty ze třetích zemí </w:t>
            </w:r>
            <w:r w:rsidR="0053561E" w:rsidRPr="0053561E">
              <w:rPr>
                <w:b/>
                <w:i/>
              </w:rPr>
              <w:t>a</w:t>
            </w:r>
            <w:r w:rsidR="0053561E">
              <w:rPr>
                <w:b/>
                <w:i/>
              </w:rPr>
              <w:t> </w:t>
            </w:r>
            <w:r w:rsidRPr="0053561E">
              <w:rPr>
                <w:b/>
                <w:i/>
              </w:rPr>
              <w:t xml:space="preserve">které mohou jednat ve zlé víře nebo jako krytí pro subjekty ze třetích zemí. Kromě toho je cílem zabránit přímému vystavení subjektům ze třetích zemí působícím </w:t>
            </w:r>
            <w:r w:rsidR="0053561E" w:rsidRPr="0053561E">
              <w:rPr>
                <w:b/>
                <w:i/>
              </w:rPr>
              <w:t>v</w:t>
            </w:r>
            <w:r w:rsidR="0053561E">
              <w:rPr>
                <w:b/>
                <w:i/>
              </w:rPr>
              <w:t> </w:t>
            </w:r>
            <w:r w:rsidRPr="0053561E">
              <w:rPr>
                <w:b/>
                <w:i/>
              </w:rPr>
              <w:t xml:space="preserve">Unii, které podléhají těmto jurisdikcím. Podléhat jurisdikci třetí země znamená, že se fyzická nebo právnická osoba řídí právními předpisy nebo rozhodnutími regulačních orgánů třetí země, je jimi kontrolována nebo jim podléhá jinou právně závaznou formou. Dceřiné nebo přidružené společnosti mateřských společností ze třetích zemí mohou tyto jurisdikce využívat </w:t>
            </w:r>
            <w:r w:rsidR="0053561E" w:rsidRPr="0053561E">
              <w:rPr>
                <w:b/>
                <w:i/>
              </w:rPr>
              <w:t>k</w:t>
            </w:r>
            <w:r w:rsidR="0053561E">
              <w:rPr>
                <w:b/>
                <w:i/>
              </w:rPr>
              <w:t> </w:t>
            </w:r>
            <w:r w:rsidRPr="0053561E">
              <w:rPr>
                <w:b/>
                <w:i/>
              </w:rPr>
              <w:t xml:space="preserve">obcházení právních předpisů Unie. Přímou nebo nepřímou kontrolou se rozumí schopnost vykonávat rozhodující nebo dominantní vliv na řízení nebo strategická rozhodnutí jiného subjektu, ať již prostřednictvím vlastnictví kapitálu nebo hlasovacích práv, finanční účasti, smluvních ujednání nebo zprostředkovatelských subjektů. Kontrola může být vykonávána přímo nebo jinými prostředky, </w:t>
            </w:r>
            <w:r w:rsidR="0053561E" w:rsidRPr="0053561E">
              <w:rPr>
                <w:b/>
                <w:i/>
              </w:rPr>
              <w:t>a</w:t>
            </w:r>
            <w:r w:rsidR="0053561E">
              <w:rPr>
                <w:b/>
                <w:i/>
              </w:rPr>
              <w:t> </w:t>
            </w:r>
            <w:r w:rsidRPr="0053561E">
              <w:rPr>
                <w:b/>
                <w:i/>
              </w:rPr>
              <w:t xml:space="preserve">to </w:t>
            </w:r>
            <w:r w:rsidR="0053561E" w:rsidRPr="0053561E">
              <w:rPr>
                <w:b/>
                <w:i/>
              </w:rPr>
              <w:t>i</w:t>
            </w:r>
            <w:r w:rsidR="0053561E">
              <w:rPr>
                <w:b/>
                <w:i/>
              </w:rPr>
              <w:t> </w:t>
            </w:r>
            <w:r w:rsidRPr="0053561E">
              <w:rPr>
                <w:b/>
                <w:i/>
              </w:rPr>
              <w:t xml:space="preserve">bez většinového vlastnictví. Držitelé dat by měli vynaložit maximální úsilí </w:t>
            </w:r>
            <w:r w:rsidR="0053561E" w:rsidRPr="0053561E">
              <w:rPr>
                <w:b/>
                <w:i/>
              </w:rPr>
              <w:t>k</w:t>
            </w:r>
            <w:r w:rsidR="0053561E">
              <w:rPr>
                <w:b/>
                <w:i/>
              </w:rPr>
              <w:t> </w:t>
            </w:r>
            <w:r w:rsidRPr="0053561E">
              <w:rPr>
                <w:b/>
                <w:i/>
              </w:rPr>
              <w:t>získání příslušných informací, což může zahrnovat vyhledávání ve veřejných rejstřících nebo vyžádání informací přímo od uživatele nebo třetí strany, přičemž musí zajistit, aby takový postup zůstal přiměřeně neobtěžující.</w:t>
            </w:r>
          </w:p>
        </w:tc>
        <w:tc>
          <w:tcPr>
            <w:tcW w:w="4876" w:type="dxa"/>
            <w:hideMark/>
          </w:tcPr>
          <w:p w14:paraId="77205464" w14:textId="77777777" w:rsidR="00085D30" w:rsidRPr="0053561E" w:rsidRDefault="0078693D">
            <w:pPr>
              <w:pStyle w:val="Normal6"/>
              <w:rPr>
                <w:szCs w:val="24"/>
              </w:rPr>
            </w:pPr>
            <w:r w:rsidRPr="0053561E">
              <w:rPr>
                <w:b/>
                <w:i/>
              </w:rPr>
              <w:t>vypouští se</w:t>
            </w:r>
          </w:p>
        </w:tc>
      </w:tr>
    </w:tbl>
    <w:p w14:paraId="2A31602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342CD93" w14:textId="77777777" w:rsidR="00085D30" w:rsidRPr="0053561E" w:rsidRDefault="0078693D" w:rsidP="00085D30">
      <w:r w:rsidRPr="0053561E">
        <w:rPr>
          <w:rStyle w:val="HideTWBExt"/>
        </w:rPr>
        <w:t>&lt;/Amend&gt;</w:t>
      </w:r>
    </w:p>
    <w:p w14:paraId="74D5619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w:t>
      </w:r>
      <w:r w:rsidRPr="0053561E">
        <w:rPr>
          <w:rStyle w:val="HideTWBExt"/>
          <w:b w:val="0"/>
          <w:szCs w:val="24"/>
        </w:rPr>
        <w:t>&lt;/NumAm&gt;</w:t>
      </w:r>
    </w:p>
    <w:p w14:paraId="390D818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62EB6D6" w14:textId="77777777" w:rsidR="00085D30" w:rsidRPr="0053561E" w:rsidRDefault="0078693D" w:rsidP="00085D30">
      <w:pPr>
        <w:pStyle w:val="NormalBold"/>
      </w:pPr>
      <w:r w:rsidRPr="0053561E">
        <w:rPr>
          <w:rStyle w:val="HideTWBExt"/>
          <w:b w:val="0"/>
          <w:szCs w:val="24"/>
        </w:rPr>
        <w:t>&lt;Article&gt;</w:t>
      </w:r>
      <w:r w:rsidRPr="0053561E">
        <w:t>Bod odůvodnění 14</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A245F7B" w14:textId="77777777" w:rsidTr="00085D30">
        <w:trPr>
          <w:jc w:val="center"/>
        </w:trPr>
        <w:tc>
          <w:tcPr>
            <w:tcW w:w="9752" w:type="dxa"/>
            <w:gridSpan w:val="2"/>
          </w:tcPr>
          <w:p w14:paraId="592922AE" w14:textId="77777777" w:rsidR="00085D30" w:rsidRPr="0053561E" w:rsidRDefault="00085D30">
            <w:pPr>
              <w:keepNext/>
            </w:pPr>
          </w:p>
        </w:tc>
      </w:tr>
      <w:tr w:rsidR="0053561E" w:rsidRPr="0053561E" w14:paraId="0F49E8F6" w14:textId="77777777" w:rsidTr="00085D30">
        <w:trPr>
          <w:jc w:val="center"/>
        </w:trPr>
        <w:tc>
          <w:tcPr>
            <w:tcW w:w="4876" w:type="dxa"/>
            <w:hideMark/>
          </w:tcPr>
          <w:p w14:paraId="006FA53D" w14:textId="77777777" w:rsidR="00085D30" w:rsidRPr="0053561E" w:rsidRDefault="0078693D">
            <w:pPr>
              <w:pStyle w:val="ColumnHeading"/>
              <w:keepNext/>
            </w:pPr>
            <w:r w:rsidRPr="0053561E">
              <w:t>Znění navržené Komisí</w:t>
            </w:r>
          </w:p>
        </w:tc>
        <w:tc>
          <w:tcPr>
            <w:tcW w:w="4876" w:type="dxa"/>
            <w:hideMark/>
          </w:tcPr>
          <w:p w14:paraId="5622C770" w14:textId="77777777" w:rsidR="00085D30" w:rsidRPr="0053561E" w:rsidRDefault="0078693D">
            <w:pPr>
              <w:pStyle w:val="ColumnHeading"/>
              <w:keepNext/>
            </w:pPr>
            <w:r w:rsidRPr="0053561E">
              <w:t>Pozměňovací návrh</w:t>
            </w:r>
          </w:p>
        </w:tc>
      </w:tr>
      <w:tr w:rsidR="0053561E" w:rsidRPr="0053561E" w14:paraId="1D5B8424" w14:textId="77777777" w:rsidTr="00085D30">
        <w:trPr>
          <w:jc w:val="center"/>
        </w:trPr>
        <w:tc>
          <w:tcPr>
            <w:tcW w:w="4876" w:type="dxa"/>
            <w:hideMark/>
          </w:tcPr>
          <w:p w14:paraId="217AD912" w14:textId="539C5749" w:rsidR="00085D30" w:rsidRPr="0053561E" w:rsidRDefault="0078693D">
            <w:pPr>
              <w:pStyle w:val="Normal6"/>
            </w:pPr>
            <w:r w:rsidRPr="0053561E">
              <w:rPr>
                <w:b/>
                <w:i/>
              </w:rPr>
              <w:t>(14)</w:t>
            </w:r>
            <w:r w:rsidRPr="0053561E">
              <w:rPr>
                <w:b/>
                <w:i/>
              </w:rPr>
              <w:tab/>
            </w:r>
            <w:r w:rsidRPr="0053561E">
              <w:rPr>
                <w:b/>
                <w:i/>
              </w:rPr>
              <w:t xml:space="preserve">Ochrana obchodních tajemství před těmito zranitelnými místy má zásadní význam pro udržení tržního postavení </w:t>
            </w:r>
            <w:r w:rsidR="0053561E" w:rsidRPr="0053561E">
              <w:rPr>
                <w:b/>
                <w:i/>
              </w:rPr>
              <w:t>a</w:t>
            </w:r>
            <w:r w:rsidR="0053561E">
              <w:rPr>
                <w:b/>
                <w:i/>
              </w:rPr>
              <w:t> </w:t>
            </w:r>
            <w:r w:rsidRPr="0053561E">
              <w:rPr>
                <w:b/>
                <w:i/>
              </w:rPr>
              <w:t xml:space="preserve">konkurenční výhody evropského průmyslu. </w:t>
            </w:r>
            <w:r w:rsidR="0053561E" w:rsidRPr="0053561E">
              <w:rPr>
                <w:b/>
                <w:i/>
              </w:rPr>
              <w:t>I</w:t>
            </w:r>
            <w:r w:rsidR="0053561E">
              <w:rPr>
                <w:b/>
                <w:i/>
              </w:rPr>
              <w:t> </w:t>
            </w:r>
            <w:r w:rsidRPr="0053561E">
              <w:rPr>
                <w:b/>
                <w:i/>
              </w:rPr>
              <w:t xml:space="preserve">když držitelé dat mohou při ochraně svých obchodních tajemství postupovat podle vlastního uvážení, odmítnutí sdílení dat by mělo být omezeno na odůvodněné, výjimečné okolnosti, aby byly zachovány cíle nařízení (EU) 2023/2854, jimiž je podpora inovací založených na datech </w:t>
            </w:r>
            <w:r w:rsidR="0053561E" w:rsidRPr="0053561E">
              <w:rPr>
                <w:b/>
                <w:i/>
              </w:rPr>
              <w:t>a</w:t>
            </w:r>
            <w:r w:rsidR="0053561E">
              <w:rPr>
                <w:b/>
                <w:i/>
              </w:rPr>
              <w:t> </w:t>
            </w:r>
            <w:r w:rsidRPr="0053561E">
              <w:rPr>
                <w:b/>
                <w:i/>
              </w:rPr>
              <w:t xml:space="preserve">prosperující digitální ekonomika </w:t>
            </w:r>
            <w:r w:rsidR="0053561E" w:rsidRPr="0053561E">
              <w:rPr>
                <w:b/>
                <w:i/>
              </w:rPr>
              <w:t>v</w:t>
            </w:r>
            <w:r w:rsidR="0053561E">
              <w:rPr>
                <w:b/>
                <w:i/>
              </w:rPr>
              <w:t> </w:t>
            </w:r>
            <w:r w:rsidRPr="0053561E">
              <w:rPr>
                <w:b/>
                <w:i/>
              </w:rPr>
              <w:t xml:space="preserve">Unii. Měla by zůstat zachována ochranná opatření proti zneužití mechanismu odmítnutí, včetně povinnosti držitele dat řádně odůvodněným způsobem prokázat, že zpřístupnění představuje vysoké riziko, </w:t>
            </w:r>
            <w:r w:rsidR="0053561E" w:rsidRPr="0053561E">
              <w:rPr>
                <w:b/>
                <w:i/>
              </w:rPr>
              <w:t>a</w:t>
            </w:r>
            <w:r w:rsidR="0053561E">
              <w:rPr>
                <w:b/>
                <w:i/>
              </w:rPr>
              <w:t> </w:t>
            </w:r>
            <w:r w:rsidRPr="0053561E">
              <w:rPr>
                <w:b/>
                <w:i/>
              </w:rPr>
              <w:t xml:space="preserve">oznámit to příslušným orgánům. Toto prokázání by mělo být uživateli nebo třetí straně poskytnuto písemně bez zbytečného odkladu </w:t>
            </w:r>
            <w:r w:rsidR="0053561E" w:rsidRPr="0053561E">
              <w:rPr>
                <w:b/>
                <w:i/>
              </w:rPr>
              <w:t>a</w:t>
            </w:r>
            <w:r w:rsidR="0053561E">
              <w:rPr>
                <w:b/>
                <w:i/>
              </w:rPr>
              <w:t> </w:t>
            </w:r>
            <w:r w:rsidRPr="0053561E">
              <w:rPr>
                <w:b/>
                <w:i/>
              </w:rPr>
              <w:t xml:space="preserve">přiměřeně danému případu. Všechny zúčastněné strany by měly považovat rozhodnutí </w:t>
            </w:r>
            <w:r w:rsidR="0053561E" w:rsidRPr="0053561E">
              <w:rPr>
                <w:b/>
                <w:i/>
              </w:rPr>
              <w:t>a</w:t>
            </w:r>
            <w:r w:rsidR="0053561E">
              <w:rPr>
                <w:b/>
                <w:i/>
              </w:rPr>
              <w:t> </w:t>
            </w:r>
            <w:r w:rsidRPr="0053561E">
              <w:rPr>
                <w:b/>
                <w:i/>
              </w:rPr>
              <w:t xml:space="preserve">podpůrné prokázání za důvěrné, aby byla zachována důvěrná povaha dotčených obchodních tajemství. Uživatelé </w:t>
            </w:r>
            <w:r w:rsidR="0053561E" w:rsidRPr="0053561E">
              <w:rPr>
                <w:b/>
                <w:i/>
              </w:rPr>
              <w:t>a</w:t>
            </w:r>
            <w:r w:rsidR="0053561E">
              <w:rPr>
                <w:b/>
                <w:i/>
              </w:rPr>
              <w:t> </w:t>
            </w:r>
            <w:r w:rsidRPr="0053561E">
              <w:rPr>
                <w:b/>
                <w:i/>
              </w:rPr>
              <w:t xml:space="preserve">případně třetí strany mohou rozhodnutí držitele dat napadnout </w:t>
            </w:r>
            <w:r w:rsidR="0053561E" w:rsidRPr="0053561E">
              <w:rPr>
                <w:b/>
                <w:i/>
              </w:rPr>
              <w:t>u</w:t>
            </w:r>
            <w:r w:rsidR="0053561E">
              <w:rPr>
                <w:b/>
                <w:i/>
              </w:rPr>
              <w:t> </w:t>
            </w:r>
            <w:r w:rsidRPr="0053561E">
              <w:rPr>
                <w:b/>
                <w:i/>
              </w:rPr>
              <w:t>příslušného orgánu, soudu nebo prostřednictvím orgánů pro řešení sporů.</w:t>
            </w:r>
          </w:p>
        </w:tc>
        <w:tc>
          <w:tcPr>
            <w:tcW w:w="4876" w:type="dxa"/>
            <w:hideMark/>
          </w:tcPr>
          <w:p w14:paraId="00E647C2" w14:textId="77777777" w:rsidR="00085D30" w:rsidRPr="0053561E" w:rsidRDefault="0078693D">
            <w:pPr>
              <w:pStyle w:val="Normal6"/>
              <w:rPr>
                <w:szCs w:val="24"/>
              </w:rPr>
            </w:pPr>
            <w:r w:rsidRPr="0053561E">
              <w:rPr>
                <w:b/>
                <w:i/>
              </w:rPr>
              <w:t>vypouští se</w:t>
            </w:r>
          </w:p>
        </w:tc>
      </w:tr>
    </w:tbl>
    <w:p w14:paraId="5AE9286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DC0D0A7" w14:textId="77777777" w:rsidR="00085D30" w:rsidRPr="0053561E" w:rsidRDefault="0078693D" w:rsidP="00085D30">
      <w:r w:rsidRPr="0053561E">
        <w:rPr>
          <w:rStyle w:val="HideTWBExt"/>
        </w:rPr>
        <w:t>&lt;/Amend&gt;</w:t>
      </w:r>
    </w:p>
    <w:p w14:paraId="291159C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w:t>
      </w:r>
      <w:r w:rsidRPr="0053561E">
        <w:rPr>
          <w:rStyle w:val="HideTWBExt"/>
          <w:b w:val="0"/>
          <w:szCs w:val="24"/>
        </w:rPr>
        <w:t>&lt;/NumAm&gt;</w:t>
      </w:r>
    </w:p>
    <w:p w14:paraId="19AF041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A3C8812" w14:textId="77777777" w:rsidR="00085D30" w:rsidRPr="0053561E" w:rsidRDefault="0078693D" w:rsidP="00085D30">
      <w:pPr>
        <w:pStyle w:val="NormalBold"/>
      </w:pPr>
      <w:r w:rsidRPr="0053561E">
        <w:rPr>
          <w:rStyle w:val="HideTWBExt"/>
          <w:b w:val="0"/>
          <w:szCs w:val="24"/>
        </w:rPr>
        <w:t>&lt;Article&gt;</w:t>
      </w:r>
      <w:r w:rsidRPr="0053561E">
        <w:t>Bod odůvodnění 16</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4B68E06" w14:textId="77777777" w:rsidTr="00085D30">
        <w:trPr>
          <w:jc w:val="center"/>
        </w:trPr>
        <w:tc>
          <w:tcPr>
            <w:tcW w:w="9752" w:type="dxa"/>
            <w:gridSpan w:val="2"/>
          </w:tcPr>
          <w:p w14:paraId="2F3D10B4" w14:textId="77777777" w:rsidR="00085D30" w:rsidRPr="0053561E" w:rsidRDefault="00085D30">
            <w:pPr>
              <w:keepNext/>
            </w:pPr>
          </w:p>
        </w:tc>
      </w:tr>
      <w:tr w:rsidR="0053561E" w:rsidRPr="0053561E" w14:paraId="5588DA85" w14:textId="77777777" w:rsidTr="00085D30">
        <w:trPr>
          <w:jc w:val="center"/>
        </w:trPr>
        <w:tc>
          <w:tcPr>
            <w:tcW w:w="4876" w:type="dxa"/>
            <w:hideMark/>
          </w:tcPr>
          <w:p w14:paraId="7A7364B4" w14:textId="77777777" w:rsidR="00085D30" w:rsidRPr="0053561E" w:rsidRDefault="0078693D">
            <w:pPr>
              <w:pStyle w:val="ColumnHeading"/>
              <w:keepNext/>
            </w:pPr>
            <w:r w:rsidRPr="0053561E">
              <w:t>Znění navržené Komisí</w:t>
            </w:r>
          </w:p>
        </w:tc>
        <w:tc>
          <w:tcPr>
            <w:tcW w:w="4876" w:type="dxa"/>
            <w:hideMark/>
          </w:tcPr>
          <w:p w14:paraId="37EB3624" w14:textId="77777777" w:rsidR="00085D30" w:rsidRPr="0053561E" w:rsidRDefault="0078693D">
            <w:pPr>
              <w:pStyle w:val="ColumnHeading"/>
              <w:keepNext/>
            </w:pPr>
            <w:r w:rsidRPr="0053561E">
              <w:t>Pozměňovací návrh</w:t>
            </w:r>
          </w:p>
        </w:tc>
      </w:tr>
      <w:tr w:rsidR="0053561E" w:rsidRPr="0053561E" w14:paraId="1E981DC7" w14:textId="77777777" w:rsidTr="00085D30">
        <w:trPr>
          <w:jc w:val="center"/>
        </w:trPr>
        <w:tc>
          <w:tcPr>
            <w:tcW w:w="4876" w:type="dxa"/>
            <w:hideMark/>
          </w:tcPr>
          <w:p w14:paraId="7E33F92E" w14:textId="5EF51ED8" w:rsidR="00085D30" w:rsidRPr="0053561E" w:rsidRDefault="0078693D">
            <w:pPr>
              <w:pStyle w:val="Normal6"/>
            </w:pPr>
            <w:r w:rsidRPr="0053561E">
              <w:rPr>
                <w:b/>
                <w:i/>
              </w:rPr>
              <w:t>(16)</w:t>
            </w:r>
            <w:r w:rsidRPr="0053561E">
              <w:rPr>
                <w:b/>
                <w:i/>
              </w:rPr>
              <w:tab/>
            </w:r>
            <w:r w:rsidR="0053561E" w:rsidRPr="0053561E">
              <w:rPr>
                <w:b/>
                <w:i/>
              </w:rPr>
              <w:t>V</w:t>
            </w:r>
            <w:r w:rsidR="0053561E">
              <w:rPr>
                <w:b/>
                <w:i/>
              </w:rPr>
              <w:t> </w:t>
            </w:r>
            <w:r w:rsidRPr="0053561E">
              <w:rPr>
                <w:b/>
                <w:i/>
              </w:rPr>
              <w:t xml:space="preserve">zájmu zmírnění právní nejistoty, která by mohla odrazovat od inovativních obchodních modelů, je nutné řešit značné nejasnosti </w:t>
            </w:r>
            <w:r w:rsidR="0053561E" w:rsidRPr="0053561E">
              <w:rPr>
                <w:b/>
                <w:i/>
              </w:rPr>
              <w:t>a</w:t>
            </w:r>
            <w:r w:rsidR="0053561E">
              <w:rPr>
                <w:b/>
                <w:i/>
              </w:rPr>
              <w:t> </w:t>
            </w:r>
            <w:r w:rsidRPr="0053561E">
              <w:rPr>
                <w:b/>
                <w:i/>
              </w:rPr>
              <w:t xml:space="preserve">zátěž spojené </w:t>
            </w:r>
            <w:r w:rsidR="0053561E" w:rsidRPr="0053561E">
              <w:rPr>
                <w:b/>
                <w:i/>
              </w:rPr>
              <w:t>s</w:t>
            </w:r>
            <w:r w:rsidR="0053561E">
              <w:rPr>
                <w:b/>
                <w:i/>
              </w:rPr>
              <w:t> </w:t>
            </w:r>
            <w:r w:rsidRPr="0053561E">
              <w:rPr>
                <w:b/>
                <w:i/>
              </w:rPr>
              <w:t xml:space="preserve">dodržováním předpisů </w:t>
            </w:r>
            <w:r w:rsidR="0053561E" w:rsidRPr="0053561E">
              <w:rPr>
                <w:b/>
                <w:i/>
              </w:rPr>
              <w:t>v</w:t>
            </w:r>
            <w:r w:rsidR="0053561E">
              <w:rPr>
                <w:b/>
                <w:i/>
              </w:rPr>
              <w:t> </w:t>
            </w:r>
            <w:r w:rsidRPr="0053561E">
              <w:rPr>
                <w:b/>
                <w:i/>
              </w:rPr>
              <w:t xml:space="preserve">souvislosti </w:t>
            </w:r>
            <w:r w:rsidR="0053561E" w:rsidRPr="0053561E">
              <w:rPr>
                <w:b/>
                <w:i/>
              </w:rPr>
              <w:t>s</w:t>
            </w:r>
            <w:r w:rsidR="0053561E">
              <w:rPr>
                <w:b/>
                <w:i/>
              </w:rPr>
              <w:t> </w:t>
            </w:r>
            <w:r w:rsidRPr="0053561E">
              <w:rPr>
                <w:b/>
                <w:i/>
              </w:rPr>
              <w:t xml:space="preserve">ustanoveními </w:t>
            </w:r>
            <w:r w:rsidR="0053561E" w:rsidRPr="0053561E">
              <w:rPr>
                <w:b/>
                <w:i/>
              </w:rPr>
              <w:t>o</w:t>
            </w:r>
            <w:r w:rsidR="0053561E">
              <w:rPr>
                <w:b/>
                <w:i/>
              </w:rPr>
              <w:t> </w:t>
            </w:r>
            <w:r w:rsidRPr="0053561E">
              <w:rPr>
                <w:b/>
                <w:i/>
              </w:rPr>
              <w:t xml:space="preserve">inteligentních smlouvách pro realizaci dohod </w:t>
            </w:r>
            <w:r w:rsidR="0053561E" w:rsidRPr="0053561E">
              <w:rPr>
                <w:b/>
                <w:i/>
              </w:rPr>
              <w:t>o</w:t>
            </w:r>
            <w:r w:rsidR="0053561E">
              <w:rPr>
                <w:b/>
                <w:i/>
              </w:rPr>
              <w:t> </w:t>
            </w:r>
            <w:r w:rsidRPr="0053561E">
              <w:rPr>
                <w:b/>
                <w:i/>
              </w:rPr>
              <w:t xml:space="preserve">sdílení dat podle článku 36 nařízení (EU) 2023/2854. Absence harmonizovaných norem </w:t>
            </w:r>
            <w:r w:rsidR="0053561E" w:rsidRPr="0053561E">
              <w:rPr>
                <w:b/>
                <w:i/>
              </w:rPr>
              <w:t>a</w:t>
            </w:r>
            <w:r w:rsidR="0053561E">
              <w:rPr>
                <w:b/>
                <w:i/>
              </w:rPr>
              <w:t> </w:t>
            </w:r>
            <w:r w:rsidRPr="0053561E">
              <w:rPr>
                <w:b/>
                <w:i/>
              </w:rPr>
              <w:t xml:space="preserve">jasných definic klíčových pojmů, jako jsou „odolnost“, „řízení přístupu“ </w:t>
            </w:r>
            <w:r w:rsidR="0053561E" w:rsidRPr="0053561E">
              <w:rPr>
                <w:b/>
                <w:i/>
              </w:rPr>
              <w:t>a</w:t>
            </w:r>
            <w:r w:rsidR="0053561E">
              <w:rPr>
                <w:b/>
                <w:i/>
              </w:rPr>
              <w:t> </w:t>
            </w:r>
            <w:r w:rsidRPr="0053561E">
              <w:rPr>
                <w:b/>
                <w:i/>
              </w:rPr>
              <w:t xml:space="preserve">„soulad se smluvními podmínkami“, </w:t>
            </w:r>
            <w:r w:rsidR="0053561E" w:rsidRPr="0053561E">
              <w:rPr>
                <w:b/>
                <w:i/>
              </w:rPr>
              <w:t>v</w:t>
            </w:r>
            <w:r w:rsidR="0053561E">
              <w:rPr>
                <w:b/>
                <w:i/>
              </w:rPr>
              <w:t> </w:t>
            </w:r>
            <w:r w:rsidRPr="0053561E">
              <w:rPr>
                <w:b/>
                <w:i/>
              </w:rPr>
              <w:t xml:space="preserve">kombinaci </w:t>
            </w:r>
            <w:r w:rsidR="0053561E" w:rsidRPr="0053561E">
              <w:rPr>
                <w:b/>
                <w:i/>
              </w:rPr>
              <w:t>s</w:t>
            </w:r>
            <w:r w:rsidR="0053561E">
              <w:rPr>
                <w:b/>
                <w:i/>
              </w:rPr>
              <w:t> </w:t>
            </w:r>
            <w:r w:rsidRPr="0053561E">
              <w:rPr>
                <w:b/>
                <w:i/>
              </w:rPr>
              <w:t xml:space="preserve">požadavkem na „mechanismus bezpečného ukončení nebo přerušení“, který je potenciálně neslučitelný </w:t>
            </w:r>
            <w:r w:rsidR="0053561E" w:rsidRPr="0053561E">
              <w:rPr>
                <w:b/>
                <w:i/>
              </w:rPr>
              <w:t>s</w:t>
            </w:r>
            <w:r w:rsidR="0053561E">
              <w:rPr>
                <w:b/>
                <w:i/>
              </w:rPr>
              <w:t> </w:t>
            </w:r>
            <w:r w:rsidRPr="0053561E">
              <w:rPr>
                <w:b/>
                <w:i/>
              </w:rPr>
              <w:t xml:space="preserve">decentralizovanými nebo veřejnými blockchainovými architekturami postavenými na neměnných registrech, představovala pro inovátory výzvu </w:t>
            </w:r>
            <w:r w:rsidR="0053561E" w:rsidRPr="0053561E">
              <w:rPr>
                <w:b/>
                <w:i/>
              </w:rPr>
              <w:t>z</w:t>
            </w:r>
            <w:r w:rsidR="0053561E">
              <w:rPr>
                <w:b/>
                <w:i/>
              </w:rPr>
              <w:t> </w:t>
            </w:r>
            <w:r w:rsidRPr="0053561E">
              <w:rPr>
                <w:b/>
                <w:i/>
              </w:rPr>
              <w:t xml:space="preserve">hlediska nákladů </w:t>
            </w:r>
            <w:r w:rsidR="0053561E" w:rsidRPr="0053561E">
              <w:rPr>
                <w:b/>
                <w:i/>
              </w:rPr>
              <w:t>a</w:t>
            </w:r>
            <w:r w:rsidR="0053561E">
              <w:rPr>
                <w:b/>
                <w:i/>
              </w:rPr>
              <w:t> </w:t>
            </w:r>
            <w:r w:rsidRPr="0053561E">
              <w:rPr>
                <w:b/>
                <w:i/>
              </w:rPr>
              <w:t xml:space="preserve">příležitostí. Nejednoznačnost týkající se provádění posouzení shody podle čl. 36 odst. 2 uvedeného nařízení navíc představuje riziko nepřiměřené zátěže. Zrušení článku 36 nařízení (EU) 2023/2854 by proto podpořilo vývoj </w:t>
            </w:r>
            <w:r w:rsidR="0053561E" w:rsidRPr="0053561E">
              <w:rPr>
                <w:b/>
                <w:i/>
              </w:rPr>
              <w:t>a</w:t>
            </w:r>
            <w:r w:rsidR="0053561E">
              <w:rPr>
                <w:b/>
                <w:i/>
              </w:rPr>
              <w:t> </w:t>
            </w:r>
            <w:r w:rsidRPr="0053561E">
              <w:rPr>
                <w:b/>
                <w:i/>
              </w:rPr>
              <w:t xml:space="preserve">uvádění nových obchodních modelů na trh, posílilo inovace </w:t>
            </w:r>
            <w:r w:rsidR="0053561E" w:rsidRPr="0053561E">
              <w:rPr>
                <w:b/>
                <w:i/>
              </w:rPr>
              <w:t>a</w:t>
            </w:r>
            <w:r w:rsidR="0053561E">
              <w:rPr>
                <w:b/>
                <w:i/>
              </w:rPr>
              <w:t> </w:t>
            </w:r>
            <w:r w:rsidRPr="0053561E">
              <w:rPr>
                <w:b/>
                <w:i/>
              </w:rPr>
              <w:t>snížilo překážky pro nově vznikající technologie.</w:t>
            </w:r>
          </w:p>
        </w:tc>
        <w:tc>
          <w:tcPr>
            <w:tcW w:w="4876" w:type="dxa"/>
            <w:hideMark/>
          </w:tcPr>
          <w:p w14:paraId="2AEB43E3" w14:textId="77777777" w:rsidR="00085D30" w:rsidRPr="0053561E" w:rsidRDefault="0078693D">
            <w:pPr>
              <w:pStyle w:val="Normal6"/>
              <w:rPr>
                <w:szCs w:val="24"/>
              </w:rPr>
            </w:pPr>
            <w:r w:rsidRPr="0053561E">
              <w:rPr>
                <w:b/>
                <w:i/>
              </w:rPr>
              <w:t>vypouští se</w:t>
            </w:r>
          </w:p>
        </w:tc>
      </w:tr>
    </w:tbl>
    <w:p w14:paraId="4CBB2B9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3851B73" w14:textId="77777777" w:rsidR="00085D30" w:rsidRPr="0053561E" w:rsidRDefault="0078693D" w:rsidP="00085D30">
      <w:r w:rsidRPr="0053561E">
        <w:rPr>
          <w:rStyle w:val="HideTWBExt"/>
        </w:rPr>
        <w:t>&lt;/Amend&gt;</w:t>
      </w:r>
    </w:p>
    <w:p w14:paraId="647AD67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13</w:t>
      </w:r>
      <w:r w:rsidRPr="0053561E">
        <w:rPr>
          <w:rStyle w:val="HideTWBExt"/>
          <w:b w:val="0"/>
          <w:szCs w:val="24"/>
        </w:rPr>
        <w:t>&lt;/NumAm&gt;</w:t>
      </w:r>
    </w:p>
    <w:p w14:paraId="57820B83"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3008598" w14:textId="77777777" w:rsidR="00085D30" w:rsidRPr="0053561E" w:rsidRDefault="0078693D" w:rsidP="00085D30">
      <w:pPr>
        <w:pStyle w:val="NormalBold"/>
      </w:pPr>
      <w:r w:rsidRPr="0053561E">
        <w:rPr>
          <w:rStyle w:val="HideTWBExt"/>
          <w:b w:val="0"/>
          <w:szCs w:val="24"/>
        </w:rPr>
        <w:t>&lt;Article&gt;</w:t>
      </w:r>
      <w:r w:rsidRPr="0053561E">
        <w:t>Bod odůvodnění 17</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8A584F3" w14:textId="77777777" w:rsidTr="00085D30">
        <w:trPr>
          <w:jc w:val="center"/>
        </w:trPr>
        <w:tc>
          <w:tcPr>
            <w:tcW w:w="9752" w:type="dxa"/>
            <w:gridSpan w:val="2"/>
          </w:tcPr>
          <w:p w14:paraId="3611EC5D" w14:textId="77777777" w:rsidR="00085D30" w:rsidRPr="0053561E" w:rsidRDefault="00085D30">
            <w:pPr>
              <w:keepNext/>
            </w:pPr>
          </w:p>
        </w:tc>
      </w:tr>
      <w:tr w:rsidR="0053561E" w:rsidRPr="0053561E" w14:paraId="36FF05E7" w14:textId="77777777" w:rsidTr="00085D30">
        <w:trPr>
          <w:jc w:val="center"/>
        </w:trPr>
        <w:tc>
          <w:tcPr>
            <w:tcW w:w="4876" w:type="dxa"/>
            <w:hideMark/>
          </w:tcPr>
          <w:p w14:paraId="30EA3DF6" w14:textId="77777777" w:rsidR="00085D30" w:rsidRPr="0053561E" w:rsidRDefault="0078693D">
            <w:pPr>
              <w:pStyle w:val="ColumnHeading"/>
              <w:keepNext/>
            </w:pPr>
            <w:r w:rsidRPr="0053561E">
              <w:t>Znění navržené Komisí</w:t>
            </w:r>
          </w:p>
        </w:tc>
        <w:tc>
          <w:tcPr>
            <w:tcW w:w="4876" w:type="dxa"/>
            <w:hideMark/>
          </w:tcPr>
          <w:p w14:paraId="2557DE7C" w14:textId="77777777" w:rsidR="00085D30" w:rsidRPr="0053561E" w:rsidRDefault="0078693D">
            <w:pPr>
              <w:pStyle w:val="ColumnHeading"/>
              <w:keepNext/>
            </w:pPr>
            <w:r w:rsidRPr="0053561E">
              <w:t>Pozměňovací návrh</w:t>
            </w:r>
          </w:p>
        </w:tc>
      </w:tr>
      <w:tr w:rsidR="0053561E" w:rsidRPr="0053561E" w14:paraId="78F4538D" w14:textId="77777777" w:rsidTr="00085D30">
        <w:trPr>
          <w:jc w:val="center"/>
        </w:trPr>
        <w:tc>
          <w:tcPr>
            <w:tcW w:w="4876" w:type="dxa"/>
            <w:hideMark/>
          </w:tcPr>
          <w:p w14:paraId="70923400" w14:textId="3D948B81" w:rsidR="00085D30" w:rsidRPr="0053561E" w:rsidRDefault="0078693D">
            <w:pPr>
              <w:pStyle w:val="Normal6"/>
            </w:pPr>
            <w:r w:rsidRPr="0053561E">
              <w:rPr>
                <w:b/>
                <w:i/>
              </w:rPr>
              <w:t>(17)</w:t>
            </w:r>
            <w:r w:rsidRPr="0053561E">
              <w:rPr>
                <w:b/>
                <w:i/>
              </w:rPr>
              <w:tab/>
            </w:r>
            <w:r w:rsidRPr="0053561E">
              <w:rPr>
                <w:b/>
                <w:i/>
              </w:rPr>
              <w:t xml:space="preserve">Některé služby zpracování dat, které nespadají do modelu poskytování infrastruktury jako služby (IaaS), jsou vytvářeny na míru potřebám nebo ekosystému zákazníka. Poskytování takových služeb zpracování dat je založeno na časově náročných předsmluvních </w:t>
            </w:r>
            <w:r w:rsidR="0053561E" w:rsidRPr="0053561E">
              <w:rPr>
                <w:b/>
                <w:i/>
              </w:rPr>
              <w:t>a</w:t>
            </w:r>
            <w:r w:rsidR="0053561E">
              <w:rPr>
                <w:b/>
                <w:i/>
              </w:rPr>
              <w:t> </w:t>
            </w:r>
            <w:r w:rsidRPr="0053561E">
              <w:rPr>
                <w:b/>
                <w:i/>
              </w:rPr>
              <w:t xml:space="preserve">smluvních jednáních </w:t>
            </w:r>
            <w:r w:rsidR="0053561E" w:rsidRPr="0053561E">
              <w:rPr>
                <w:b/>
                <w:i/>
              </w:rPr>
              <w:t>s</w:t>
            </w:r>
            <w:r w:rsidR="0053561E">
              <w:rPr>
                <w:b/>
                <w:i/>
              </w:rPr>
              <w:t> </w:t>
            </w:r>
            <w:r w:rsidRPr="0053561E">
              <w:rPr>
                <w:b/>
                <w:i/>
              </w:rPr>
              <w:t xml:space="preserve">cílem určit konkrétní požadavky zákazníka </w:t>
            </w:r>
            <w:r w:rsidR="0053561E" w:rsidRPr="0053561E">
              <w:rPr>
                <w:b/>
                <w:i/>
              </w:rPr>
              <w:t>a</w:t>
            </w:r>
            <w:r w:rsidR="0053561E">
              <w:rPr>
                <w:b/>
                <w:i/>
              </w:rPr>
              <w:t> </w:t>
            </w:r>
            <w:r w:rsidRPr="0053561E">
              <w:rPr>
                <w:b/>
                <w:i/>
              </w:rPr>
              <w:t xml:space="preserve">následném technickém úsilí </w:t>
            </w:r>
            <w:r w:rsidR="0053561E" w:rsidRPr="0053561E">
              <w:rPr>
                <w:b/>
                <w:i/>
              </w:rPr>
              <w:t>o</w:t>
            </w:r>
            <w:r w:rsidR="0053561E">
              <w:rPr>
                <w:b/>
                <w:i/>
              </w:rPr>
              <w:t> </w:t>
            </w:r>
            <w:r w:rsidRPr="0053561E">
              <w:rPr>
                <w:b/>
                <w:i/>
              </w:rPr>
              <w:t xml:space="preserve">přizpůsobení služby zpracování dat </w:t>
            </w:r>
            <w:r w:rsidR="0053561E" w:rsidRPr="0053561E">
              <w:rPr>
                <w:b/>
                <w:i/>
              </w:rPr>
              <w:t>a</w:t>
            </w:r>
            <w:r w:rsidR="0053561E">
              <w:rPr>
                <w:b/>
                <w:i/>
              </w:rPr>
              <w:t> </w:t>
            </w:r>
            <w:r w:rsidRPr="0053561E">
              <w:rPr>
                <w:b/>
                <w:i/>
              </w:rPr>
              <w:t xml:space="preserve">poskytnutí řešení na míru. Jedná se </w:t>
            </w:r>
            <w:r w:rsidR="0053561E" w:rsidRPr="0053561E">
              <w:rPr>
                <w:b/>
                <w:i/>
              </w:rPr>
              <w:t>o</w:t>
            </w:r>
            <w:r w:rsidR="0053561E">
              <w:rPr>
                <w:b/>
                <w:i/>
              </w:rPr>
              <w:t> </w:t>
            </w:r>
            <w:r w:rsidRPr="0053561E">
              <w:rPr>
                <w:b/>
                <w:i/>
              </w:rPr>
              <w:t xml:space="preserve">služby, které nejsou poskytovány jako hotové </w:t>
            </w:r>
            <w:r w:rsidR="0053561E" w:rsidRPr="0053561E">
              <w:rPr>
                <w:b/>
                <w:i/>
              </w:rPr>
              <w:t>a</w:t>
            </w:r>
            <w:r w:rsidR="0053561E">
              <w:rPr>
                <w:b/>
                <w:i/>
              </w:rPr>
              <w:t> </w:t>
            </w:r>
            <w:r w:rsidRPr="0053561E">
              <w:rPr>
                <w:b/>
                <w:i/>
              </w:rPr>
              <w:t xml:space="preserve">jsou přizpůsobeny potřebám zákazníka </w:t>
            </w:r>
            <w:r w:rsidR="0053561E" w:rsidRPr="0053561E">
              <w:rPr>
                <w:b/>
                <w:i/>
              </w:rPr>
              <w:t>s</w:t>
            </w:r>
            <w:r w:rsidR="0053561E">
              <w:rPr>
                <w:b/>
                <w:i/>
              </w:rPr>
              <w:t> </w:t>
            </w:r>
            <w:r w:rsidRPr="0053561E">
              <w:rPr>
                <w:b/>
                <w:i/>
              </w:rPr>
              <w:t xml:space="preserve">cílem poskytnout řešení na míru, kdy většina vlastností </w:t>
            </w:r>
            <w:r w:rsidR="0053561E" w:rsidRPr="0053561E">
              <w:rPr>
                <w:b/>
                <w:i/>
              </w:rPr>
              <w:t>a</w:t>
            </w:r>
            <w:r w:rsidR="0053561E">
              <w:rPr>
                <w:b/>
                <w:i/>
              </w:rPr>
              <w:t> </w:t>
            </w:r>
            <w:r w:rsidRPr="0053561E">
              <w:rPr>
                <w:b/>
                <w:i/>
              </w:rPr>
              <w:t xml:space="preserve">funkcí služby zpracování dat byla poskytovatelem přizpůsobena specifickým potřebám zákazníka, kdy by většina vlastností </w:t>
            </w:r>
            <w:r w:rsidR="0053561E" w:rsidRPr="0053561E">
              <w:rPr>
                <w:b/>
                <w:i/>
              </w:rPr>
              <w:t>a</w:t>
            </w:r>
            <w:r w:rsidR="0053561E">
              <w:rPr>
                <w:b/>
                <w:i/>
              </w:rPr>
              <w:t> </w:t>
            </w:r>
            <w:r w:rsidRPr="0053561E">
              <w:rPr>
                <w:b/>
                <w:i/>
              </w:rPr>
              <w:t xml:space="preserve">funkcí nebyla pro zákazníka bez předchozího přizpůsobení poskytovatelem použitelná. Tyto služby se liší od služeb zpracování dat vytvořených na zakázku uvedených </w:t>
            </w:r>
            <w:r w:rsidR="0053561E" w:rsidRPr="0053561E">
              <w:rPr>
                <w:b/>
                <w:i/>
              </w:rPr>
              <w:t>v</w:t>
            </w:r>
            <w:r w:rsidR="0053561E">
              <w:rPr>
                <w:b/>
                <w:i/>
              </w:rPr>
              <w:t> </w:t>
            </w:r>
            <w:r w:rsidRPr="0053561E">
              <w:rPr>
                <w:b/>
                <w:i/>
              </w:rPr>
              <w:t xml:space="preserve">čl. 31 odst. 1 nařízení (EU) 2023/2854. Služby zpracování dat vytvořené na zakázku jsou služby, </w:t>
            </w:r>
            <w:r w:rsidR="0053561E" w:rsidRPr="0053561E">
              <w:rPr>
                <w:b/>
                <w:i/>
              </w:rPr>
              <w:t>u</w:t>
            </w:r>
            <w:r w:rsidR="0053561E">
              <w:rPr>
                <w:b/>
                <w:i/>
              </w:rPr>
              <w:t> </w:t>
            </w:r>
            <w:r w:rsidRPr="0053561E">
              <w:rPr>
                <w:b/>
                <w:i/>
              </w:rPr>
              <w:t xml:space="preserve">nichž byla většina hlavních funkcí vytvořena na zakázku tak, aby vyhovovala zvláštním potřebám individuálního zákazníka, </w:t>
            </w:r>
            <w:r w:rsidR="0053561E" w:rsidRPr="0053561E">
              <w:rPr>
                <w:b/>
                <w:i/>
              </w:rPr>
              <w:t>a</w:t>
            </w:r>
            <w:r w:rsidR="0053561E">
              <w:rPr>
                <w:b/>
                <w:i/>
              </w:rPr>
              <w:t> </w:t>
            </w:r>
            <w:r w:rsidRPr="0053561E">
              <w:rPr>
                <w:b/>
                <w:i/>
              </w:rPr>
              <w:t xml:space="preserve">tyto služby zpracování dat nejsou nabízeny </w:t>
            </w:r>
            <w:r w:rsidR="0053561E" w:rsidRPr="0053561E">
              <w:rPr>
                <w:b/>
                <w:i/>
              </w:rPr>
              <w:t>v</w:t>
            </w:r>
            <w:r w:rsidR="0053561E">
              <w:rPr>
                <w:b/>
                <w:i/>
              </w:rPr>
              <w:t> </w:t>
            </w:r>
            <w:r w:rsidRPr="0053561E">
              <w:rPr>
                <w:b/>
                <w:i/>
              </w:rPr>
              <w:t xml:space="preserve">širokém komerčním měřítku prostřednictvím katalogu služeb poskytovatele. Aby se předešlo dodatečným nákladům </w:t>
            </w:r>
            <w:r w:rsidR="0053561E" w:rsidRPr="0053561E">
              <w:rPr>
                <w:b/>
                <w:i/>
              </w:rPr>
              <w:t>a</w:t>
            </w:r>
            <w:r w:rsidR="0053561E">
              <w:rPr>
                <w:b/>
                <w:i/>
              </w:rPr>
              <w:t> </w:t>
            </w:r>
            <w:r w:rsidRPr="0053561E">
              <w:rPr>
                <w:b/>
                <w:i/>
              </w:rPr>
              <w:t xml:space="preserve">administrativní zátěži spojeným </w:t>
            </w:r>
            <w:r w:rsidR="0053561E" w:rsidRPr="0053561E">
              <w:rPr>
                <w:b/>
                <w:i/>
              </w:rPr>
              <w:t>s</w:t>
            </w:r>
            <w:r w:rsidR="0053561E">
              <w:rPr>
                <w:b/>
                <w:i/>
              </w:rPr>
              <w:t> </w:t>
            </w:r>
            <w:r w:rsidRPr="0053561E">
              <w:rPr>
                <w:b/>
                <w:i/>
              </w:rPr>
              <w:t xml:space="preserve">nutností znovu otevírat </w:t>
            </w:r>
            <w:r w:rsidR="0053561E" w:rsidRPr="0053561E">
              <w:rPr>
                <w:b/>
                <w:i/>
              </w:rPr>
              <w:t>a</w:t>
            </w:r>
            <w:r w:rsidR="0053561E">
              <w:rPr>
                <w:b/>
                <w:i/>
              </w:rPr>
              <w:t> </w:t>
            </w:r>
            <w:r w:rsidRPr="0053561E">
              <w:rPr>
                <w:b/>
                <w:i/>
              </w:rPr>
              <w:t xml:space="preserve">sjednávat smlouvy uzavřené do 12. září 2025 včetně, je nezbytné objasnit, že </w:t>
            </w:r>
            <w:r w:rsidR="0053561E" w:rsidRPr="0053561E">
              <w:rPr>
                <w:b/>
                <w:i/>
              </w:rPr>
              <w:t>s</w:t>
            </w:r>
            <w:r w:rsidR="0053561E">
              <w:rPr>
                <w:b/>
                <w:i/>
              </w:rPr>
              <w:t> </w:t>
            </w:r>
            <w:r w:rsidRPr="0053561E">
              <w:rPr>
                <w:b/>
                <w:i/>
              </w:rPr>
              <w:t xml:space="preserve">výjimkou povinnosti snížit </w:t>
            </w:r>
            <w:r w:rsidR="0053561E" w:rsidRPr="0053561E">
              <w:rPr>
                <w:b/>
                <w:i/>
              </w:rPr>
              <w:t>a</w:t>
            </w:r>
            <w:r w:rsidR="0053561E">
              <w:rPr>
                <w:b/>
                <w:i/>
              </w:rPr>
              <w:t> </w:t>
            </w:r>
            <w:r w:rsidRPr="0053561E">
              <w:rPr>
                <w:b/>
                <w:i/>
              </w:rPr>
              <w:t xml:space="preserve">nakonec odstranit poplatky za změnu poskytovatele </w:t>
            </w:r>
            <w:r w:rsidR="0053561E" w:rsidRPr="0053561E">
              <w:rPr>
                <w:b/>
                <w:i/>
              </w:rPr>
              <w:t>a</w:t>
            </w:r>
            <w:r w:rsidR="0053561E">
              <w:rPr>
                <w:b/>
                <w:i/>
              </w:rPr>
              <w:t> </w:t>
            </w:r>
            <w:r w:rsidRPr="0053561E">
              <w:rPr>
                <w:b/>
                <w:i/>
              </w:rPr>
              <w:t>přesun dat by služby vytvořené na zakázku poskytované podle smluv uzavřených do 12. září 2025 včetně neměly spadat do oblasti působnosti kapitoly VI nařízení (EU) 2023/2854.</w:t>
            </w:r>
          </w:p>
        </w:tc>
        <w:tc>
          <w:tcPr>
            <w:tcW w:w="4876" w:type="dxa"/>
            <w:hideMark/>
          </w:tcPr>
          <w:p w14:paraId="33E1CFF9" w14:textId="77777777" w:rsidR="00085D30" w:rsidRPr="0053561E" w:rsidRDefault="0078693D">
            <w:pPr>
              <w:pStyle w:val="Normal6"/>
              <w:rPr>
                <w:szCs w:val="24"/>
              </w:rPr>
            </w:pPr>
            <w:r w:rsidRPr="0053561E">
              <w:rPr>
                <w:b/>
                <w:i/>
              </w:rPr>
              <w:t>vypouští se</w:t>
            </w:r>
          </w:p>
        </w:tc>
      </w:tr>
    </w:tbl>
    <w:p w14:paraId="50364F1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E8523C2" w14:textId="77777777" w:rsidR="00085D30" w:rsidRPr="0053561E" w:rsidRDefault="0078693D" w:rsidP="00085D30">
      <w:r w:rsidRPr="0053561E">
        <w:rPr>
          <w:rStyle w:val="HideTWBExt"/>
        </w:rPr>
        <w:t>&lt;/Amend&gt;</w:t>
      </w:r>
    </w:p>
    <w:p w14:paraId="64B9B3B9"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14</w:t>
      </w:r>
      <w:r w:rsidRPr="0053561E">
        <w:rPr>
          <w:rStyle w:val="HideTWBExt"/>
          <w:b w:val="0"/>
          <w:szCs w:val="24"/>
        </w:rPr>
        <w:t>&lt;/NumAm&gt;</w:t>
      </w:r>
    </w:p>
    <w:p w14:paraId="4330AFC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D42A87" w14:textId="77777777" w:rsidR="00085D30" w:rsidRPr="0053561E" w:rsidRDefault="0078693D" w:rsidP="00085D30">
      <w:pPr>
        <w:pStyle w:val="NormalBold"/>
      </w:pPr>
      <w:r w:rsidRPr="0053561E">
        <w:rPr>
          <w:rStyle w:val="HideTWBExt"/>
          <w:b w:val="0"/>
          <w:szCs w:val="24"/>
        </w:rPr>
        <w:t>&lt;Article&gt;</w:t>
      </w:r>
      <w:r w:rsidRPr="0053561E">
        <w:t>Bod odůvodnění 18</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2D078A3" w14:textId="77777777" w:rsidTr="00085D30">
        <w:trPr>
          <w:jc w:val="center"/>
        </w:trPr>
        <w:tc>
          <w:tcPr>
            <w:tcW w:w="9752" w:type="dxa"/>
            <w:gridSpan w:val="2"/>
          </w:tcPr>
          <w:p w14:paraId="0F705097" w14:textId="77777777" w:rsidR="00085D30" w:rsidRPr="0053561E" w:rsidRDefault="00085D30">
            <w:pPr>
              <w:keepNext/>
            </w:pPr>
          </w:p>
        </w:tc>
      </w:tr>
      <w:tr w:rsidR="0053561E" w:rsidRPr="0053561E" w14:paraId="3E798036" w14:textId="77777777" w:rsidTr="00085D30">
        <w:trPr>
          <w:jc w:val="center"/>
        </w:trPr>
        <w:tc>
          <w:tcPr>
            <w:tcW w:w="4876" w:type="dxa"/>
            <w:hideMark/>
          </w:tcPr>
          <w:p w14:paraId="72B0DF80" w14:textId="77777777" w:rsidR="00085D30" w:rsidRPr="0053561E" w:rsidRDefault="0078693D">
            <w:pPr>
              <w:pStyle w:val="ColumnHeading"/>
              <w:keepNext/>
            </w:pPr>
            <w:r w:rsidRPr="0053561E">
              <w:t>Znění navržené Komisí</w:t>
            </w:r>
          </w:p>
        </w:tc>
        <w:tc>
          <w:tcPr>
            <w:tcW w:w="4876" w:type="dxa"/>
            <w:hideMark/>
          </w:tcPr>
          <w:p w14:paraId="067B2CFC" w14:textId="77777777" w:rsidR="00085D30" w:rsidRPr="0053561E" w:rsidRDefault="0078693D">
            <w:pPr>
              <w:pStyle w:val="ColumnHeading"/>
              <w:keepNext/>
            </w:pPr>
            <w:r w:rsidRPr="0053561E">
              <w:t>Pozměňovací návrh</w:t>
            </w:r>
          </w:p>
        </w:tc>
      </w:tr>
      <w:tr w:rsidR="0053561E" w:rsidRPr="0053561E" w14:paraId="4AD24E67" w14:textId="77777777" w:rsidTr="00085D30">
        <w:trPr>
          <w:jc w:val="center"/>
        </w:trPr>
        <w:tc>
          <w:tcPr>
            <w:tcW w:w="4876" w:type="dxa"/>
            <w:hideMark/>
          </w:tcPr>
          <w:p w14:paraId="56386817" w14:textId="6F6B7148" w:rsidR="00085D30" w:rsidRPr="0053561E" w:rsidRDefault="0078693D">
            <w:pPr>
              <w:pStyle w:val="Normal6"/>
            </w:pPr>
            <w:r w:rsidRPr="0053561E">
              <w:rPr>
                <w:b/>
                <w:i/>
              </w:rPr>
              <w:t>(18)</w:t>
            </w:r>
            <w:r w:rsidRPr="0053561E">
              <w:rPr>
                <w:b/>
                <w:i/>
              </w:rPr>
              <w:tab/>
              <w:t xml:space="preserve">Poskytovatelé služeb zpracování dat, zejména malé </w:t>
            </w:r>
            <w:r w:rsidR="0053561E" w:rsidRPr="0053561E">
              <w:rPr>
                <w:b/>
                <w:i/>
              </w:rPr>
              <w:t>a</w:t>
            </w:r>
            <w:r w:rsidR="0053561E">
              <w:rPr>
                <w:b/>
                <w:i/>
              </w:rPr>
              <w:t> </w:t>
            </w:r>
            <w:r w:rsidRPr="0053561E">
              <w:rPr>
                <w:b/>
                <w:i/>
              </w:rPr>
              <w:t xml:space="preserve">střední podniky </w:t>
            </w:r>
            <w:r w:rsidR="0053561E" w:rsidRPr="0053561E">
              <w:rPr>
                <w:b/>
                <w:i/>
              </w:rPr>
              <w:t>a</w:t>
            </w:r>
            <w:r w:rsidR="0053561E">
              <w:rPr>
                <w:b/>
                <w:i/>
              </w:rPr>
              <w:t> </w:t>
            </w:r>
            <w:r w:rsidRPr="0053561E">
              <w:rPr>
                <w:b/>
                <w:i/>
              </w:rPr>
              <w:t xml:space="preserve">malé podniky se střední tržní kapitalizací, mohou </w:t>
            </w:r>
            <w:r w:rsidR="0053561E" w:rsidRPr="0053561E">
              <w:rPr>
                <w:b/>
                <w:i/>
              </w:rPr>
              <w:t>z</w:t>
            </w:r>
            <w:r w:rsidR="0053561E">
              <w:rPr>
                <w:b/>
                <w:i/>
              </w:rPr>
              <w:t> </w:t>
            </w:r>
            <w:r w:rsidRPr="0053561E">
              <w:rPr>
                <w:b/>
                <w:i/>
              </w:rPr>
              <w:t xml:space="preserve">důvodů finančního plánování </w:t>
            </w:r>
            <w:r w:rsidR="0053561E" w:rsidRPr="0053561E">
              <w:rPr>
                <w:b/>
                <w:i/>
              </w:rPr>
              <w:t>a</w:t>
            </w:r>
            <w:r w:rsidR="0053561E">
              <w:rPr>
                <w:b/>
                <w:i/>
              </w:rPr>
              <w:t> </w:t>
            </w:r>
            <w:r w:rsidRPr="0053561E">
              <w:rPr>
                <w:b/>
                <w:i/>
              </w:rPr>
              <w:t xml:space="preserve">získávání investic upřednostňovat </w:t>
            </w:r>
            <w:r w:rsidR="0053561E" w:rsidRPr="0053561E">
              <w:rPr>
                <w:b/>
                <w:i/>
              </w:rPr>
              <w:t>a</w:t>
            </w:r>
            <w:r w:rsidR="0053561E">
              <w:rPr>
                <w:b/>
                <w:i/>
              </w:rPr>
              <w:t> </w:t>
            </w:r>
            <w:r w:rsidRPr="0053561E">
              <w:rPr>
                <w:b/>
                <w:i/>
              </w:rPr>
              <w:t xml:space="preserve">nabízet smlouvy na dobu určitou. Je třeba objasnit, že poskytovatelé služeb zpracování dat mohou do těchto smluv zahrnout ustanovení </w:t>
            </w:r>
            <w:r w:rsidR="0053561E" w:rsidRPr="0053561E">
              <w:rPr>
                <w:b/>
                <w:i/>
              </w:rPr>
              <w:t>o</w:t>
            </w:r>
            <w:r w:rsidR="0053561E">
              <w:rPr>
                <w:b/>
                <w:i/>
              </w:rPr>
              <w:t> </w:t>
            </w:r>
            <w:r w:rsidRPr="0053561E">
              <w:rPr>
                <w:b/>
                <w:i/>
              </w:rPr>
              <w:t xml:space="preserve">přiměřených sankcích za předčasné ukončení smlouvy, pokud nepředstavují překážku pro změnu poskytovatele. Poskytovatelé služeb zpracování dat, kteří jsou malými </w:t>
            </w:r>
            <w:r w:rsidR="0053561E" w:rsidRPr="0053561E">
              <w:rPr>
                <w:b/>
                <w:i/>
              </w:rPr>
              <w:t>a</w:t>
            </w:r>
            <w:r w:rsidR="0053561E">
              <w:rPr>
                <w:b/>
                <w:i/>
              </w:rPr>
              <w:t> </w:t>
            </w:r>
            <w:r w:rsidRPr="0053561E">
              <w:rPr>
                <w:b/>
                <w:i/>
              </w:rPr>
              <w:t xml:space="preserve">středními podniky nebo malé podniky se střední tržní kapitalizací, jsou navíc obzvláště zatíženi povinností uvést stávající smlouvy </w:t>
            </w:r>
            <w:r w:rsidR="0053561E" w:rsidRPr="0053561E">
              <w:rPr>
                <w:b/>
                <w:i/>
              </w:rPr>
              <w:t>o</w:t>
            </w:r>
            <w:r w:rsidR="0053561E">
              <w:rPr>
                <w:b/>
                <w:i/>
              </w:rPr>
              <w:t> </w:t>
            </w:r>
            <w:r w:rsidRPr="0053561E">
              <w:rPr>
                <w:b/>
                <w:i/>
              </w:rPr>
              <w:t xml:space="preserve">poskytování služeb zpracování dat do souladu </w:t>
            </w:r>
            <w:r w:rsidR="0053561E" w:rsidRPr="0053561E">
              <w:rPr>
                <w:b/>
                <w:i/>
              </w:rPr>
              <w:t>s</w:t>
            </w:r>
            <w:r w:rsidR="0053561E">
              <w:rPr>
                <w:b/>
                <w:i/>
              </w:rPr>
              <w:t> </w:t>
            </w:r>
            <w:r w:rsidRPr="0053561E">
              <w:rPr>
                <w:b/>
                <w:i/>
              </w:rPr>
              <w:t xml:space="preserve">nařízením (EU) 2023/2854. Je proto nutné stanovit pro tyto poskytovatele zvláštní režim, pokud poskytují služby zpracování dat jiné než infrastrukturu jako služba na základě smluv uzavřených do 12. září 2025 včetně. </w:t>
            </w:r>
            <w:r w:rsidR="0053561E" w:rsidRPr="0053561E">
              <w:rPr>
                <w:b/>
                <w:i/>
              </w:rPr>
              <w:t>S</w:t>
            </w:r>
            <w:r w:rsidR="0053561E">
              <w:rPr>
                <w:b/>
                <w:i/>
              </w:rPr>
              <w:t> </w:t>
            </w:r>
            <w:r w:rsidRPr="0053561E">
              <w:rPr>
                <w:b/>
                <w:i/>
              </w:rPr>
              <w:t xml:space="preserve">ohledem na cíl nařízení (EU) 2023/2854 umožnit změnu poskytovatele služeb zpracování dat </w:t>
            </w:r>
            <w:r w:rsidR="0053561E" w:rsidRPr="0053561E">
              <w:rPr>
                <w:b/>
                <w:i/>
              </w:rPr>
              <w:t>a</w:t>
            </w:r>
            <w:r w:rsidR="0053561E">
              <w:rPr>
                <w:b/>
                <w:i/>
              </w:rPr>
              <w:t> </w:t>
            </w:r>
            <w:r w:rsidRPr="0053561E">
              <w:rPr>
                <w:b/>
                <w:i/>
              </w:rPr>
              <w:t xml:space="preserve">vzhledem </w:t>
            </w:r>
            <w:r w:rsidR="0053561E" w:rsidRPr="0053561E">
              <w:rPr>
                <w:b/>
                <w:i/>
              </w:rPr>
              <w:t>k</w:t>
            </w:r>
            <w:r w:rsidR="0053561E">
              <w:rPr>
                <w:b/>
                <w:i/>
              </w:rPr>
              <w:t> </w:t>
            </w:r>
            <w:r w:rsidRPr="0053561E">
              <w:rPr>
                <w:b/>
                <w:i/>
              </w:rPr>
              <w:t xml:space="preserve">tomu, že poplatky za změnu poskytovatele, včetně poplatků za přesun dat, představují vážnou překážku změny poskytovatele, by nové mírnější režimy pro služby zpracování dat, které jsou vytvořeny na zakázku nebo jsou poskytovány malými </w:t>
            </w:r>
            <w:r w:rsidR="0053561E" w:rsidRPr="0053561E">
              <w:rPr>
                <w:b/>
                <w:i/>
              </w:rPr>
              <w:t>a</w:t>
            </w:r>
            <w:r w:rsidR="0053561E">
              <w:rPr>
                <w:b/>
                <w:i/>
              </w:rPr>
              <w:t> </w:t>
            </w:r>
            <w:r w:rsidRPr="0053561E">
              <w:rPr>
                <w:b/>
                <w:i/>
              </w:rPr>
              <w:t xml:space="preserve">středními podniky či malými podniky se střední tržní kapitalizací, neměly narušit postupné zrušení těchto poplatků. Smluvní ustanovení, která jsou </w:t>
            </w:r>
            <w:r w:rsidR="0053561E" w:rsidRPr="0053561E">
              <w:rPr>
                <w:b/>
                <w:i/>
              </w:rPr>
              <w:t>v</w:t>
            </w:r>
            <w:r w:rsidR="0053561E">
              <w:rPr>
                <w:b/>
                <w:i/>
              </w:rPr>
              <w:t> </w:t>
            </w:r>
            <w:r w:rsidRPr="0053561E">
              <w:rPr>
                <w:b/>
                <w:i/>
              </w:rPr>
              <w:t xml:space="preserve">rozporu </w:t>
            </w:r>
            <w:r w:rsidR="0053561E" w:rsidRPr="0053561E">
              <w:rPr>
                <w:b/>
                <w:i/>
              </w:rPr>
              <w:t>s</w:t>
            </w:r>
            <w:r w:rsidR="0053561E">
              <w:rPr>
                <w:b/>
                <w:i/>
              </w:rPr>
              <w:t> </w:t>
            </w:r>
            <w:r w:rsidRPr="0053561E">
              <w:rPr>
                <w:b/>
                <w:i/>
              </w:rPr>
              <w:t xml:space="preserve">tímto cílem, by měla být považována za neplatná, pokud jsou obsažena ve smluvních ujednáních </w:t>
            </w:r>
            <w:r w:rsidR="0053561E" w:rsidRPr="0053561E">
              <w:rPr>
                <w:b/>
                <w:i/>
              </w:rPr>
              <w:t>o</w:t>
            </w:r>
            <w:r w:rsidR="0053561E">
              <w:rPr>
                <w:b/>
                <w:i/>
              </w:rPr>
              <w:t> </w:t>
            </w:r>
            <w:r w:rsidRPr="0053561E">
              <w:rPr>
                <w:b/>
                <w:i/>
              </w:rPr>
              <w:t>poskytování služeb spadajících do oblasti působnosti těchto dvou nových zvláštních režimů.</w:t>
            </w:r>
          </w:p>
        </w:tc>
        <w:tc>
          <w:tcPr>
            <w:tcW w:w="4876" w:type="dxa"/>
            <w:hideMark/>
          </w:tcPr>
          <w:p w14:paraId="4CFE1757" w14:textId="77777777" w:rsidR="00085D30" w:rsidRPr="0053561E" w:rsidRDefault="0078693D">
            <w:pPr>
              <w:pStyle w:val="Normal6"/>
              <w:rPr>
                <w:szCs w:val="24"/>
              </w:rPr>
            </w:pPr>
            <w:r w:rsidRPr="0053561E">
              <w:rPr>
                <w:b/>
                <w:i/>
              </w:rPr>
              <w:t>vypouští se</w:t>
            </w:r>
          </w:p>
        </w:tc>
      </w:tr>
    </w:tbl>
    <w:p w14:paraId="0116B18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EA5D917" w14:textId="77777777" w:rsidR="00085D30" w:rsidRPr="0053561E" w:rsidRDefault="0078693D" w:rsidP="00085D30">
      <w:r w:rsidRPr="0053561E">
        <w:rPr>
          <w:rStyle w:val="HideTWBExt"/>
        </w:rPr>
        <w:t>&lt;/Amend&gt;</w:t>
      </w:r>
    </w:p>
    <w:p w14:paraId="1B863F0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15</w:t>
      </w:r>
      <w:r w:rsidRPr="0053561E">
        <w:rPr>
          <w:rStyle w:val="HideTWBExt"/>
          <w:b w:val="0"/>
          <w:szCs w:val="24"/>
        </w:rPr>
        <w:t>&lt;/NumAm&gt;</w:t>
      </w:r>
    </w:p>
    <w:p w14:paraId="082C64D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A24F3D5" w14:textId="77777777" w:rsidR="00085D30" w:rsidRPr="0053561E" w:rsidRDefault="0078693D" w:rsidP="00085D30">
      <w:pPr>
        <w:pStyle w:val="NormalBold"/>
      </w:pPr>
      <w:r w:rsidRPr="0053561E">
        <w:rPr>
          <w:rStyle w:val="HideTWBExt"/>
          <w:b w:val="0"/>
          <w:szCs w:val="24"/>
        </w:rPr>
        <w:t>&lt;Article&gt;</w:t>
      </w:r>
      <w:r w:rsidRPr="0053561E">
        <w:t>Bod odůvodnění 25</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61B4A67" w14:textId="77777777" w:rsidTr="00085D30">
        <w:trPr>
          <w:jc w:val="center"/>
        </w:trPr>
        <w:tc>
          <w:tcPr>
            <w:tcW w:w="9752" w:type="dxa"/>
            <w:gridSpan w:val="2"/>
          </w:tcPr>
          <w:p w14:paraId="66AAEB8C" w14:textId="77777777" w:rsidR="00085D30" w:rsidRPr="0053561E" w:rsidRDefault="00085D30">
            <w:pPr>
              <w:keepNext/>
            </w:pPr>
          </w:p>
        </w:tc>
      </w:tr>
      <w:tr w:rsidR="0053561E" w:rsidRPr="0053561E" w14:paraId="5CF50388" w14:textId="77777777" w:rsidTr="00085D30">
        <w:trPr>
          <w:jc w:val="center"/>
        </w:trPr>
        <w:tc>
          <w:tcPr>
            <w:tcW w:w="4876" w:type="dxa"/>
            <w:hideMark/>
          </w:tcPr>
          <w:p w14:paraId="20022484" w14:textId="77777777" w:rsidR="00085D30" w:rsidRPr="0053561E" w:rsidRDefault="0078693D">
            <w:pPr>
              <w:pStyle w:val="ColumnHeading"/>
              <w:keepNext/>
            </w:pPr>
            <w:r w:rsidRPr="0053561E">
              <w:t>Znění navržené Komisí</w:t>
            </w:r>
          </w:p>
        </w:tc>
        <w:tc>
          <w:tcPr>
            <w:tcW w:w="4876" w:type="dxa"/>
            <w:hideMark/>
          </w:tcPr>
          <w:p w14:paraId="0D3FA04B" w14:textId="77777777" w:rsidR="00085D30" w:rsidRPr="0053561E" w:rsidRDefault="0078693D">
            <w:pPr>
              <w:pStyle w:val="ColumnHeading"/>
              <w:keepNext/>
            </w:pPr>
            <w:r w:rsidRPr="0053561E">
              <w:t>Pozměňovací návrh</w:t>
            </w:r>
          </w:p>
        </w:tc>
      </w:tr>
      <w:tr w:rsidR="0053561E" w:rsidRPr="0053561E" w14:paraId="4C0AF387" w14:textId="77777777" w:rsidTr="00085D30">
        <w:trPr>
          <w:jc w:val="center"/>
        </w:trPr>
        <w:tc>
          <w:tcPr>
            <w:tcW w:w="4876" w:type="dxa"/>
            <w:hideMark/>
          </w:tcPr>
          <w:p w14:paraId="3E9571A4" w14:textId="417A317A" w:rsidR="00085D30" w:rsidRPr="0053561E" w:rsidRDefault="0078693D">
            <w:pPr>
              <w:pStyle w:val="Normal6"/>
            </w:pPr>
            <w:r w:rsidRPr="0053561E">
              <w:t>(25)</w:t>
            </w:r>
            <w:r w:rsidRPr="0053561E">
              <w:tab/>
            </w:r>
            <w:r w:rsidRPr="0053561E">
              <w:t>Začínající podniky, malé podniky a podniky, které jsou považovány za střední podniky podle článku 2 přílohy doporučení Komise 2003/361/ES</w:t>
            </w:r>
            <w:r w:rsidRPr="0053561E">
              <w:rPr>
                <w:vertAlign w:val="superscript"/>
              </w:rPr>
              <w:t>13</w:t>
            </w:r>
            <w:r w:rsidRPr="0053561E">
              <w:t xml:space="preserve">, a podniky z odvětví s méně rozvinutými digitálními kapacitami mají potíže opakovaně používat data </w:t>
            </w:r>
            <w:r w:rsidR="0053561E" w:rsidRPr="0053561E">
              <w:t>a</w:t>
            </w:r>
            <w:r w:rsidR="0053561E">
              <w:t> </w:t>
            </w:r>
            <w:r w:rsidRPr="0053561E">
              <w:t xml:space="preserve">dokumenty. V digitální ekonomice se zároveň objevilo několik velmi velkých subjektů se značnou hospodářskou silou pramenící z hromadění a agregace velkých objemů dat a technologické infrastruktury pro jejich zpeněžení. Mezi tyto velmi velké subjekty patří podniky, které poskytují hlavní služby platforem </w:t>
            </w:r>
            <w:r w:rsidR="0053561E" w:rsidRPr="0053561E">
              <w:t>a</w:t>
            </w:r>
            <w:r w:rsidR="0053561E">
              <w:t> </w:t>
            </w:r>
            <w:r w:rsidRPr="0053561E">
              <w:t xml:space="preserve">které jsou podle nařízení Evropského parlamentu </w:t>
            </w:r>
            <w:r w:rsidR="0053561E" w:rsidRPr="0053561E">
              <w:t>a</w:t>
            </w:r>
            <w:r w:rsidR="0053561E">
              <w:t> </w:t>
            </w:r>
            <w:r w:rsidRPr="0053561E">
              <w:t>Rady (EU) 2022/1925</w:t>
            </w:r>
            <w:r w:rsidRPr="0053561E">
              <w:rPr>
                <w:vertAlign w:val="superscript"/>
              </w:rPr>
              <w:t>14</w:t>
            </w:r>
            <w:r w:rsidRPr="0053561E">
              <w:t xml:space="preserve"> označovány jako strážci přístupu </w:t>
            </w:r>
            <w:r w:rsidR="0053561E" w:rsidRPr="0053561E">
              <w:t>a</w:t>
            </w:r>
            <w:r w:rsidR="0053561E">
              <w:t> </w:t>
            </w:r>
            <w:r w:rsidRPr="0053561E">
              <w:t xml:space="preserve">podléhají zvláštním povinnostem týkajícím se řešení nerovnováh. Aby se tyto nerovnováhy odstranily </w:t>
            </w:r>
            <w:r w:rsidR="0053561E" w:rsidRPr="0053561E">
              <w:t>a</w:t>
            </w:r>
            <w:r w:rsidR="0053561E">
              <w:t> </w:t>
            </w:r>
            <w:r w:rsidRPr="0053561E">
              <w:t xml:space="preserve">posílila se hospodářská soutěž </w:t>
            </w:r>
            <w:r w:rsidR="0053561E" w:rsidRPr="0053561E">
              <w:t>a</w:t>
            </w:r>
            <w:r w:rsidR="0053561E">
              <w:t> </w:t>
            </w:r>
            <w:r w:rsidRPr="0053561E">
              <w:t xml:space="preserve">inovace, měly by mít subjekty veřejného sektoru možnost začlenit do licencí zvláštní podmínky týkající se opakovaného použití dat </w:t>
            </w:r>
            <w:r w:rsidR="0053561E" w:rsidRPr="0053561E">
              <w:t>a</w:t>
            </w:r>
            <w:r w:rsidR="0053561E">
              <w:t> </w:t>
            </w:r>
            <w:r w:rsidRPr="0053561E">
              <w:t xml:space="preserve">dokumentů velmi velkými podniky. Veškeré takové podmínky by měly být přiměřené, měly by vycházet </w:t>
            </w:r>
            <w:r w:rsidR="0053561E" w:rsidRPr="0053561E">
              <w:t>z</w:t>
            </w:r>
            <w:r w:rsidR="0053561E">
              <w:t> </w:t>
            </w:r>
            <w:r w:rsidRPr="0053561E">
              <w:t xml:space="preserve">objektivních kritérií </w:t>
            </w:r>
            <w:r w:rsidR="0053561E" w:rsidRPr="0053561E">
              <w:t>a</w:t>
            </w:r>
            <w:r w:rsidR="0053561E">
              <w:t> </w:t>
            </w:r>
            <w:r w:rsidRPr="0053561E">
              <w:t>zohledňovat ekonomickou sílu, schopnost subjektu získávat data nebo označení jako strážce přístupu podle nařízení (EU) 2022/1925, případně jiná podobná kritéria. Tyto zvláštní podmínky se mohou mimo jiné týkat poplatků nebo účelu opakovaného použití.</w:t>
            </w:r>
          </w:p>
        </w:tc>
        <w:tc>
          <w:tcPr>
            <w:tcW w:w="4876" w:type="dxa"/>
            <w:hideMark/>
          </w:tcPr>
          <w:p w14:paraId="06357660" w14:textId="77777777" w:rsidR="00085D30" w:rsidRPr="0053561E" w:rsidRDefault="0078693D">
            <w:pPr>
              <w:pStyle w:val="Normal6"/>
              <w:rPr>
                <w:szCs w:val="24"/>
              </w:rPr>
            </w:pPr>
            <w:r w:rsidRPr="0053561E">
              <w:rPr>
                <w:i/>
                <w:iCs/>
              </w:rPr>
              <w:t>(Netýká se českého znění.)</w:t>
            </w:r>
            <w:r w:rsidRPr="0053561E">
              <w:tab/>
              <w:t xml:space="preserve">     </w:t>
            </w:r>
          </w:p>
        </w:tc>
      </w:tr>
      <w:tr w:rsidR="0053561E" w:rsidRPr="0053561E" w14:paraId="5B30DF20" w14:textId="77777777" w:rsidTr="00085D30">
        <w:trPr>
          <w:jc w:val="center"/>
        </w:trPr>
        <w:tc>
          <w:tcPr>
            <w:tcW w:w="4876" w:type="dxa"/>
            <w:hideMark/>
          </w:tcPr>
          <w:p w14:paraId="5B2D53CA" w14:textId="77777777" w:rsidR="00085D30" w:rsidRPr="0053561E" w:rsidRDefault="00085D30">
            <w:pPr>
              <w:pStyle w:val="Normal6"/>
            </w:pPr>
          </w:p>
        </w:tc>
        <w:tc>
          <w:tcPr>
            <w:tcW w:w="4876" w:type="dxa"/>
            <w:hideMark/>
          </w:tcPr>
          <w:p w14:paraId="74F44CBD" w14:textId="77777777" w:rsidR="00085D30" w:rsidRPr="0053561E" w:rsidRDefault="00085D30">
            <w:pPr>
              <w:pStyle w:val="Normal6"/>
              <w:rPr>
                <w:szCs w:val="24"/>
              </w:rPr>
            </w:pPr>
          </w:p>
        </w:tc>
      </w:tr>
      <w:tr w:rsidR="0053561E" w:rsidRPr="0053561E" w14:paraId="4E922D3A" w14:textId="77777777" w:rsidTr="00085D30">
        <w:trPr>
          <w:jc w:val="center"/>
        </w:trPr>
        <w:tc>
          <w:tcPr>
            <w:tcW w:w="4876" w:type="dxa"/>
            <w:hideMark/>
          </w:tcPr>
          <w:p w14:paraId="7CECC130" w14:textId="77777777" w:rsidR="00085D30" w:rsidRPr="0053561E" w:rsidRDefault="0078693D">
            <w:pPr>
              <w:pStyle w:val="Normal6"/>
            </w:pPr>
            <w:r w:rsidRPr="0053561E">
              <w:t xml:space="preserve"> </w:t>
            </w:r>
          </w:p>
        </w:tc>
        <w:tc>
          <w:tcPr>
            <w:tcW w:w="4876" w:type="dxa"/>
            <w:hideMark/>
          </w:tcPr>
          <w:p w14:paraId="21BC443A" w14:textId="77777777" w:rsidR="00085D30" w:rsidRPr="0053561E" w:rsidRDefault="0078693D">
            <w:pPr>
              <w:pStyle w:val="Normal6"/>
              <w:rPr>
                <w:szCs w:val="24"/>
              </w:rPr>
            </w:pPr>
            <w:r w:rsidRPr="0053561E">
              <w:t xml:space="preserve"> </w:t>
            </w:r>
          </w:p>
        </w:tc>
      </w:tr>
      <w:tr w:rsidR="0053561E" w:rsidRPr="0053561E" w14:paraId="5BDF8E4C" w14:textId="77777777" w:rsidTr="00085D30">
        <w:trPr>
          <w:jc w:val="center"/>
        </w:trPr>
        <w:tc>
          <w:tcPr>
            <w:tcW w:w="4876" w:type="dxa"/>
            <w:hideMark/>
          </w:tcPr>
          <w:p w14:paraId="58DDE0D6" w14:textId="77777777" w:rsidR="00085D30" w:rsidRPr="0053561E" w:rsidRDefault="0078693D">
            <w:pPr>
              <w:pStyle w:val="Normal6"/>
            </w:pPr>
            <w:r w:rsidRPr="0053561E">
              <w:t xml:space="preserve"> </w:t>
            </w:r>
          </w:p>
        </w:tc>
        <w:tc>
          <w:tcPr>
            <w:tcW w:w="4876" w:type="dxa"/>
            <w:hideMark/>
          </w:tcPr>
          <w:p w14:paraId="5307589E" w14:textId="77777777" w:rsidR="00085D30" w:rsidRPr="0053561E" w:rsidRDefault="0078693D">
            <w:pPr>
              <w:pStyle w:val="Normal6"/>
              <w:rPr>
                <w:szCs w:val="24"/>
              </w:rPr>
            </w:pPr>
            <w:r w:rsidRPr="0053561E">
              <w:t xml:space="preserve"> </w:t>
            </w:r>
          </w:p>
        </w:tc>
      </w:tr>
    </w:tbl>
    <w:p w14:paraId="2A62DED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E0BA0CB" w14:textId="77777777" w:rsidR="00085D30" w:rsidRPr="0053561E" w:rsidRDefault="0078693D" w:rsidP="00085D30">
      <w:r w:rsidRPr="0053561E">
        <w:rPr>
          <w:rStyle w:val="HideTWBExt"/>
        </w:rPr>
        <w:t>&lt;/Amend&gt;</w:t>
      </w:r>
    </w:p>
    <w:p w14:paraId="0F24588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16</w:t>
      </w:r>
      <w:r w:rsidRPr="0053561E">
        <w:rPr>
          <w:rStyle w:val="HideTWBExt"/>
          <w:b w:val="0"/>
          <w:szCs w:val="24"/>
        </w:rPr>
        <w:t>&lt;/NumAm&gt;</w:t>
      </w:r>
    </w:p>
    <w:p w14:paraId="0065D3A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D7614AC" w14:textId="77777777" w:rsidR="00085D30" w:rsidRPr="0053561E" w:rsidRDefault="0078693D" w:rsidP="00085D30">
      <w:pPr>
        <w:pStyle w:val="NormalBold"/>
      </w:pPr>
      <w:r w:rsidRPr="0053561E">
        <w:rPr>
          <w:rStyle w:val="HideTWBExt"/>
          <w:b w:val="0"/>
          <w:szCs w:val="24"/>
        </w:rPr>
        <w:t>&lt;Article&gt;</w:t>
      </w:r>
      <w:r w:rsidRPr="0053561E">
        <w:t>Bod odůvodnění 26</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E584457" w14:textId="77777777" w:rsidTr="00085D30">
        <w:trPr>
          <w:jc w:val="center"/>
        </w:trPr>
        <w:tc>
          <w:tcPr>
            <w:tcW w:w="9752" w:type="dxa"/>
            <w:gridSpan w:val="2"/>
          </w:tcPr>
          <w:p w14:paraId="1603E441" w14:textId="77777777" w:rsidR="00085D30" w:rsidRPr="0053561E" w:rsidRDefault="00085D30">
            <w:pPr>
              <w:keepNext/>
            </w:pPr>
          </w:p>
        </w:tc>
      </w:tr>
      <w:tr w:rsidR="0053561E" w:rsidRPr="0053561E" w14:paraId="18DA6B06" w14:textId="77777777" w:rsidTr="00085D30">
        <w:trPr>
          <w:jc w:val="center"/>
        </w:trPr>
        <w:tc>
          <w:tcPr>
            <w:tcW w:w="4876" w:type="dxa"/>
            <w:hideMark/>
          </w:tcPr>
          <w:p w14:paraId="0B429653" w14:textId="77777777" w:rsidR="00085D30" w:rsidRPr="0053561E" w:rsidRDefault="0078693D">
            <w:pPr>
              <w:pStyle w:val="ColumnHeading"/>
              <w:keepNext/>
            </w:pPr>
            <w:r w:rsidRPr="0053561E">
              <w:t>Znění navržené Komisí</w:t>
            </w:r>
          </w:p>
        </w:tc>
        <w:tc>
          <w:tcPr>
            <w:tcW w:w="4876" w:type="dxa"/>
            <w:hideMark/>
          </w:tcPr>
          <w:p w14:paraId="148DA407" w14:textId="77777777" w:rsidR="00085D30" w:rsidRPr="0053561E" w:rsidRDefault="0078693D">
            <w:pPr>
              <w:pStyle w:val="ColumnHeading"/>
              <w:keepNext/>
            </w:pPr>
            <w:r w:rsidRPr="0053561E">
              <w:t>Pozměňovací návrh</w:t>
            </w:r>
          </w:p>
        </w:tc>
      </w:tr>
      <w:tr w:rsidR="0053561E" w:rsidRPr="0053561E" w14:paraId="54B7F5F2" w14:textId="77777777" w:rsidTr="00085D30">
        <w:trPr>
          <w:jc w:val="center"/>
        </w:trPr>
        <w:tc>
          <w:tcPr>
            <w:tcW w:w="4876" w:type="dxa"/>
            <w:hideMark/>
          </w:tcPr>
          <w:p w14:paraId="0E488DCA" w14:textId="395D7DF3" w:rsidR="00085D30" w:rsidRPr="0053561E" w:rsidRDefault="0078693D">
            <w:pPr>
              <w:pStyle w:val="Normal6"/>
            </w:pPr>
            <w:r w:rsidRPr="0053561E">
              <w:t>(26)</w:t>
            </w:r>
            <w:r w:rsidRPr="0053561E">
              <w:tab/>
            </w:r>
            <w:r w:rsidR="0053561E" w:rsidRPr="0053561E">
              <w:t>V</w:t>
            </w:r>
            <w:r w:rsidR="0053561E">
              <w:t> </w:t>
            </w:r>
            <w:r w:rsidRPr="0053561E">
              <w:t xml:space="preserve">duchu podpory inovací </w:t>
            </w:r>
            <w:r w:rsidR="0053561E" w:rsidRPr="0053561E">
              <w:t>a</w:t>
            </w:r>
            <w:r w:rsidR="0053561E">
              <w:t> </w:t>
            </w:r>
            <w:r w:rsidRPr="0053561E">
              <w:t xml:space="preserve">zachování spravedlivé hospodářské soutěže na digitálním trhu Unie je nezbytné zajistit, aby </w:t>
            </w:r>
            <w:r w:rsidR="0053561E" w:rsidRPr="0053561E">
              <w:t>z</w:t>
            </w:r>
            <w:r w:rsidR="0053561E">
              <w:t> </w:t>
            </w:r>
            <w:r w:rsidRPr="0053561E">
              <w:t xml:space="preserve">přístupu </w:t>
            </w:r>
            <w:r w:rsidR="0053561E" w:rsidRPr="0053561E">
              <w:t>k</w:t>
            </w:r>
            <w:r w:rsidR="0053561E">
              <w:t> </w:t>
            </w:r>
            <w:r w:rsidRPr="0053561E">
              <w:t xml:space="preserve">datům veřejného sektoru </w:t>
            </w:r>
            <w:r w:rsidR="0053561E" w:rsidRPr="0053561E">
              <w:t>a</w:t>
            </w:r>
            <w:r w:rsidR="0053561E">
              <w:t> </w:t>
            </w:r>
            <w:r w:rsidRPr="0053561E">
              <w:t xml:space="preserve">jejich opakovaného použití měla prospěch široká škála účastníků trhu </w:t>
            </w:r>
            <w:r w:rsidR="0053561E" w:rsidRPr="0053561E">
              <w:t>a</w:t>
            </w:r>
            <w:r w:rsidR="0053561E">
              <w:t> </w:t>
            </w:r>
            <w:r w:rsidRPr="0053561E">
              <w:t xml:space="preserve">aby nedocházelo </w:t>
            </w:r>
            <w:r w:rsidR="0053561E" w:rsidRPr="0053561E">
              <w:t>k</w:t>
            </w:r>
            <w:r w:rsidR="0053561E">
              <w:t> </w:t>
            </w:r>
            <w:r w:rsidRPr="0053561E">
              <w:t xml:space="preserve">neúmyslnému posilování stávajících dominantních postavení. Velmi velké podniky, </w:t>
            </w:r>
            <w:r w:rsidR="0053561E" w:rsidRPr="0053561E">
              <w:rPr>
                <w:b/>
                <w:i/>
              </w:rPr>
              <w:t>a</w:t>
            </w:r>
            <w:r w:rsidR="0053561E">
              <w:rPr>
                <w:b/>
                <w:i/>
              </w:rPr>
              <w:t> </w:t>
            </w:r>
            <w:r w:rsidRPr="0053561E">
              <w:rPr>
                <w:b/>
                <w:i/>
              </w:rPr>
              <w:t>zejména podniky označené</w:t>
            </w:r>
            <w:r w:rsidRPr="0053561E">
              <w:t xml:space="preserve"> podle nařízení (EU) 2022/1925 jako strážci přístupu, mají na vnitřním trhu významnou moc </w:t>
            </w:r>
            <w:r w:rsidR="0053561E" w:rsidRPr="0053561E">
              <w:t>a</w:t>
            </w:r>
            <w:r w:rsidR="0053561E">
              <w:t> </w:t>
            </w:r>
            <w:r w:rsidRPr="0053561E">
              <w:t xml:space="preserve">významný vliv. </w:t>
            </w:r>
            <w:r w:rsidRPr="0053561E">
              <w:t xml:space="preserve">Aby tyto subjekty nemohly využívat svých značných prostředků na úkor spravedlivé hospodářské soutěže </w:t>
            </w:r>
            <w:r w:rsidR="0053561E" w:rsidRPr="0053561E">
              <w:t>a</w:t>
            </w:r>
            <w:r w:rsidR="0053561E">
              <w:t> </w:t>
            </w:r>
            <w:r w:rsidRPr="0053561E">
              <w:t xml:space="preserve">inovací, měly by mít orgány veřejného sektoru možnost stanovit vyšší poplatky za opakované použití otevřených dat veřejné správy </w:t>
            </w:r>
            <w:r w:rsidR="0053561E" w:rsidRPr="0053561E">
              <w:t>a</w:t>
            </w:r>
            <w:r w:rsidR="0053561E">
              <w:t> </w:t>
            </w:r>
            <w:r w:rsidRPr="0053561E">
              <w:t xml:space="preserve">chráněných dat. Tyto vyšší poplatky by měly být přiměřené </w:t>
            </w:r>
            <w:r w:rsidR="0053561E" w:rsidRPr="0053561E">
              <w:t>a</w:t>
            </w:r>
            <w:r w:rsidR="0053561E">
              <w:t> </w:t>
            </w:r>
            <w:r w:rsidRPr="0053561E">
              <w:t xml:space="preserve">měly by být založeny na objektivních kritériích </w:t>
            </w:r>
            <w:r w:rsidR="0053561E" w:rsidRPr="0053561E">
              <w:t>s</w:t>
            </w:r>
            <w:r w:rsidR="0053561E">
              <w:t> </w:t>
            </w:r>
            <w:r w:rsidRPr="0053561E">
              <w:t xml:space="preserve">ohledem na ekonomickou sílu </w:t>
            </w:r>
            <w:r w:rsidR="0053561E" w:rsidRPr="0053561E">
              <w:t>a</w:t>
            </w:r>
            <w:r w:rsidR="0053561E">
              <w:t> </w:t>
            </w:r>
            <w:r w:rsidRPr="0053561E">
              <w:t xml:space="preserve">schopnost subjektu získávat data. Toto opatření slouží </w:t>
            </w:r>
            <w:r w:rsidR="0053561E" w:rsidRPr="0053561E">
              <w:t>k</w:t>
            </w:r>
            <w:r w:rsidR="0053561E">
              <w:t> </w:t>
            </w:r>
            <w:r w:rsidRPr="0053561E">
              <w:t xml:space="preserve">ochraně příležitostí pro menší podniky </w:t>
            </w:r>
            <w:r w:rsidR="0053561E" w:rsidRPr="0053561E">
              <w:t>a</w:t>
            </w:r>
            <w:r w:rsidR="0053561E">
              <w:t> </w:t>
            </w:r>
            <w:r w:rsidRPr="0053561E">
              <w:t xml:space="preserve">nové účastníky trhu, aby mohli inovovat </w:t>
            </w:r>
            <w:r w:rsidR="0053561E" w:rsidRPr="0053561E">
              <w:t>a</w:t>
            </w:r>
            <w:r w:rsidR="0053561E">
              <w:t> </w:t>
            </w:r>
            <w:r w:rsidRPr="0053561E">
              <w:t xml:space="preserve">konkurovat </w:t>
            </w:r>
            <w:r w:rsidR="0053561E" w:rsidRPr="0053561E">
              <w:t>v</w:t>
            </w:r>
            <w:r w:rsidR="0053561E">
              <w:t> </w:t>
            </w:r>
            <w:r w:rsidRPr="0053561E">
              <w:t>digitální ekonomice.</w:t>
            </w:r>
          </w:p>
        </w:tc>
        <w:tc>
          <w:tcPr>
            <w:tcW w:w="4876" w:type="dxa"/>
            <w:hideMark/>
          </w:tcPr>
          <w:p w14:paraId="1074323D" w14:textId="12E962C3" w:rsidR="00085D30" w:rsidRPr="0053561E" w:rsidRDefault="0078693D">
            <w:pPr>
              <w:pStyle w:val="Normal6"/>
              <w:rPr>
                <w:szCs w:val="24"/>
              </w:rPr>
            </w:pPr>
            <w:r w:rsidRPr="0053561E">
              <w:t>(26)</w:t>
            </w:r>
            <w:r w:rsidRPr="0053561E">
              <w:tab/>
            </w:r>
            <w:r w:rsidR="0053561E" w:rsidRPr="0053561E">
              <w:t>V</w:t>
            </w:r>
            <w:r w:rsidR="0053561E">
              <w:t> </w:t>
            </w:r>
            <w:r w:rsidRPr="0053561E">
              <w:t xml:space="preserve">duchu podpory inovací </w:t>
            </w:r>
            <w:r w:rsidR="0053561E" w:rsidRPr="0053561E">
              <w:t>a</w:t>
            </w:r>
            <w:r w:rsidR="0053561E">
              <w:t> </w:t>
            </w:r>
            <w:r w:rsidRPr="0053561E">
              <w:t xml:space="preserve">zachování spravedlivé hospodářské soutěže na digitálním trhu Unie je nezbytné zajistit, aby </w:t>
            </w:r>
            <w:r w:rsidR="0053561E" w:rsidRPr="0053561E">
              <w:t>z</w:t>
            </w:r>
            <w:r w:rsidR="0053561E">
              <w:t> </w:t>
            </w:r>
            <w:r w:rsidRPr="0053561E">
              <w:t xml:space="preserve">přístupu </w:t>
            </w:r>
            <w:r w:rsidR="0053561E" w:rsidRPr="0053561E">
              <w:t>k</w:t>
            </w:r>
            <w:r w:rsidR="0053561E">
              <w:t> </w:t>
            </w:r>
            <w:r w:rsidRPr="0053561E">
              <w:t xml:space="preserve">datům veřejného sektoru </w:t>
            </w:r>
            <w:r w:rsidR="0053561E" w:rsidRPr="0053561E">
              <w:t>a</w:t>
            </w:r>
            <w:r w:rsidR="0053561E">
              <w:t> </w:t>
            </w:r>
            <w:r w:rsidRPr="0053561E">
              <w:t xml:space="preserve">jejich opakovaného použití měla prospěch široká škála účastníků trhu </w:t>
            </w:r>
            <w:r w:rsidR="0053561E" w:rsidRPr="0053561E">
              <w:t>a</w:t>
            </w:r>
            <w:r w:rsidR="0053561E">
              <w:t> </w:t>
            </w:r>
            <w:r w:rsidRPr="0053561E">
              <w:t xml:space="preserve">aby nedocházelo </w:t>
            </w:r>
            <w:r w:rsidR="0053561E" w:rsidRPr="0053561E">
              <w:t>k</w:t>
            </w:r>
            <w:r w:rsidR="0053561E">
              <w:t> </w:t>
            </w:r>
            <w:r w:rsidRPr="0053561E">
              <w:t>neúmyslnému posilování stávajících dominantních postavení. Velmi velké podniky</w:t>
            </w:r>
            <w:r w:rsidRPr="0053561E">
              <w:rPr>
                <w:b/>
                <w:i/>
              </w:rPr>
              <w:t>, včetně podniků označených</w:t>
            </w:r>
            <w:r w:rsidRPr="0053561E">
              <w:t xml:space="preserve"> podle nařízení (EU) 2022/1925 jako strážci přístupu, mají na vnitřním trhu významnou moc </w:t>
            </w:r>
            <w:r w:rsidR="0053561E" w:rsidRPr="0053561E">
              <w:t>a</w:t>
            </w:r>
            <w:r w:rsidR="0053561E">
              <w:t> </w:t>
            </w:r>
            <w:r w:rsidRPr="0053561E">
              <w:t xml:space="preserve">významný vliv. Aby tyto subjekty nemohly využívat svých značných prostředků na úkor spravedlivé hospodářské soutěže </w:t>
            </w:r>
            <w:r w:rsidR="0053561E" w:rsidRPr="0053561E">
              <w:t>a</w:t>
            </w:r>
            <w:r w:rsidR="0053561E">
              <w:t> </w:t>
            </w:r>
            <w:r w:rsidRPr="0053561E">
              <w:t xml:space="preserve">inovací, měly by mít orgány veřejného sektoru možnost stanovit vyšší poplatky za opakované použití otevřených dat veřejné správy </w:t>
            </w:r>
            <w:r w:rsidR="0053561E" w:rsidRPr="0053561E">
              <w:t>a</w:t>
            </w:r>
            <w:r w:rsidR="0053561E">
              <w:t> </w:t>
            </w:r>
            <w:r w:rsidRPr="0053561E">
              <w:t xml:space="preserve">chráněných dat. Tyto vyšší poplatky by měly být přiměřené </w:t>
            </w:r>
            <w:r w:rsidR="0053561E" w:rsidRPr="0053561E">
              <w:t>a</w:t>
            </w:r>
            <w:r w:rsidR="0053561E">
              <w:t> </w:t>
            </w:r>
            <w:r w:rsidRPr="0053561E">
              <w:t xml:space="preserve">měly by být založeny na objektivních kritériích </w:t>
            </w:r>
            <w:r w:rsidR="0053561E" w:rsidRPr="0053561E">
              <w:t>s</w:t>
            </w:r>
            <w:r w:rsidR="0053561E">
              <w:t> </w:t>
            </w:r>
            <w:r w:rsidRPr="0053561E">
              <w:t xml:space="preserve">ohledem na ekonomickou sílu </w:t>
            </w:r>
            <w:r w:rsidR="0053561E" w:rsidRPr="0053561E">
              <w:t>a</w:t>
            </w:r>
            <w:r w:rsidR="0053561E">
              <w:t> </w:t>
            </w:r>
            <w:r w:rsidRPr="0053561E">
              <w:t xml:space="preserve">schopnost subjektu získávat data. Toto opatření slouží </w:t>
            </w:r>
            <w:r w:rsidR="0053561E" w:rsidRPr="0053561E">
              <w:t>k</w:t>
            </w:r>
            <w:r w:rsidR="0053561E">
              <w:t> </w:t>
            </w:r>
            <w:r w:rsidRPr="0053561E">
              <w:t xml:space="preserve">ochraně příležitostí pro menší podniky </w:t>
            </w:r>
            <w:r w:rsidR="0053561E" w:rsidRPr="0053561E">
              <w:t>a</w:t>
            </w:r>
            <w:r w:rsidR="0053561E">
              <w:t> </w:t>
            </w:r>
            <w:r w:rsidRPr="0053561E">
              <w:t xml:space="preserve">nové účastníky trhu, aby mohli inovovat </w:t>
            </w:r>
            <w:r w:rsidR="0053561E" w:rsidRPr="0053561E">
              <w:t>a</w:t>
            </w:r>
            <w:r w:rsidR="0053561E">
              <w:t> </w:t>
            </w:r>
            <w:r w:rsidRPr="0053561E">
              <w:t xml:space="preserve">konkurovat </w:t>
            </w:r>
            <w:r w:rsidR="0053561E" w:rsidRPr="0053561E">
              <w:t>v</w:t>
            </w:r>
            <w:r w:rsidR="0053561E">
              <w:t> </w:t>
            </w:r>
            <w:r w:rsidRPr="0053561E">
              <w:t>digitální ekonomice.</w:t>
            </w:r>
          </w:p>
        </w:tc>
      </w:tr>
    </w:tbl>
    <w:p w14:paraId="3063301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837A5E9" w14:textId="77777777" w:rsidR="00085D30" w:rsidRPr="0053561E" w:rsidRDefault="0078693D" w:rsidP="00085D30">
      <w:r w:rsidRPr="0053561E">
        <w:rPr>
          <w:rStyle w:val="HideTWBExt"/>
        </w:rPr>
        <w:t>&lt;/Amend&gt;</w:t>
      </w:r>
    </w:p>
    <w:p w14:paraId="39E4BC2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17</w:t>
      </w:r>
      <w:r w:rsidRPr="0053561E">
        <w:rPr>
          <w:rStyle w:val="HideTWBExt"/>
          <w:b w:val="0"/>
          <w:szCs w:val="24"/>
        </w:rPr>
        <w:t>&lt;/NumAm&gt;</w:t>
      </w:r>
    </w:p>
    <w:p w14:paraId="1712FC3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E626780" w14:textId="77777777" w:rsidR="00085D30" w:rsidRPr="0053561E" w:rsidRDefault="0078693D" w:rsidP="00085D30">
      <w:pPr>
        <w:pStyle w:val="NormalBold"/>
      </w:pPr>
      <w:r w:rsidRPr="0053561E">
        <w:rPr>
          <w:rStyle w:val="HideTWBExt"/>
          <w:b w:val="0"/>
          <w:szCs w:val="24"/>
        </w:rPr>
        <w:t>&lt;Article&gt;</w:t>
      </w:r>
      <w:r w:rsidRPr="0053561E">
        <w:t>Bod odůvodnění 27</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47C3CC6" w14:textId="77777777" w:rsidTr="00085D30">
        <w:trPr>
          <w:jc w:val="center"/>
        </w:trPr>
        <w:tc>
          <w:tcPr>
            <w:tcW w:w="9752" w:type="dxa"/>
            <w:gridSpan w:val="2"/>
          </w:tcPr>
          <w:p w14:paraId="30298912" w14:textId="77777777" w:rsidR="00085D30" w:rsidRPr="0053561E" w:rsidRDefault="00085D30">
            <w:pPr>
              <w:keepNext/>
            </w:pPr>
          </w:p>
        </w:tc>
      </w:tr>
      <w:tr w:rsidR="0053561E" w:rsidRPr="0053561E" w14:paraId="602772E2" w14:textId="77777777" w:rsidTr="00085D30">
        <w:trPr>
          <w:jc w:val="center"/>
        </w:trPr>
        <w:tc>
          <w:tcPr>
            <w:tcW w:w="4876" w:type="dxa"/>
            <w:hideMark/>
          </w:tcPr>
          <w:p w14:paraId="6D344B79" w14:textId="77777777" w:rsidR="00085D30" w:rsidRPr="0053561E" w:rsidRDefault="0078693D">
            <w:pPr>
              <w:pStyle w:val="ColumnHeading"/>
              <w:keepNext/>
            </w:pPr>
            <w:r w:rsidRPr="0053561E">
              <w:t>Znění navržené Komisí</w:t>
            </w:r>
          </w:p>
        </w:tc>
        <w:tc>
          <w:tcPr>
            <w:tcW w:w="4876" w:type="dxa"/>
            <w:hideMark/>
          </w:tcPr>
          <w:p w14:paraId="0A404F1B" w14:textId="77777777" w:rsidR="00085D30" w:rsidRPr="0053561E" w:rsidRDefault="0078693D">
            <w:pPr>
              <w:pStyle w:val="ColumnHeading"/>
              <w:keepNext/>
            </w:pPr>
            <w:r w:rsidRPr="0053561E">
              <w:t>Pozměňovací návrh</w:t>
            </w:r>
          </w:p>
        </w:tc>
      </w:tr>
      <w:tr w:rsidR="0053561E" w:rsidRPr="0053561E" w14:paraId="40C900A6" w14:textId="77777777" w:rsidTr="00085D30">
        <w:trPr>
          <w:jc w:val="center"/>
        </w:trPr>
        <w:tc>
          <w:tcPr>
            <w:tcW w:w="4876" w:type="dxa"/>
            <w:hideMark/>
          </w:tcPr>
          <w:p w14:paraId="646F2B28" w14:textId="6AA72580" w:rsidR="00085D30" w:rsidRPr="0053561E" w:rsidRDefault="0078693D">
            <w:pPr>
              <w:pStyle w:val="Normal6"/>
            </w:pPr>
            <w:r w:rsidRPr="0053561E">
              <w:t>(27)</w:t>
            </w:r>
            <w:r w:rsidRPr="0053561E">
              <w:tab/>
            </w:r>
            <w:r w:rsidRPr="0053561E">
              <w:t xml:space="preserve">Toto nařízení navrhuje řadu cílených změn nařízení (EU) 2016/679 za účelem objasnění </w:t>
            </w:r>
            <w:r w:rsidR="0053561E" w:rsidRPr="0053561E">
              <w:t>a</w:t>
            </w:r>
            <w:r w:rsidR="0053561E">
              <w:t> </w:t>
            </w:r>
            <w:r w:rsidRPr="0053561E">
              <w:t xml:space="preserve">zjednodušení, přičemž </w:t>
            </w:r>
            <w:r w:rsidRPr="0053561E">
              <w:rPr>
                <w:b/>
                <w:i/>
              </w:rPr>
              <w:t>zachovává stejnou úroveň</w:t>
            </w:r>
            <w:r w:rsidRPr="0053561E">
              <w:t xml:space="preserve"> ochrany údajů. </w:t>
            </w:r>
            <w:r w:rsidR="0053561E" w:rsidRPr="0053561E">
              <w:t>V</w:t>
            </w:r>
            <w:r w:rsidR="0053561E">
              <w:t> </w:t>
            </w:r>
            <w:r w:rsidRPr="0053561E">
              <w:t xml:space="preserve">článku 4 nařízení (EU) 2016/679 se stanoví, že osobními údaji jsou „veškeré informace </w:t>
            </w:r>
            <w:r w:rsidR="0053561E" w:rsidRPr="0053561E">
              <w:t>o</w:t>
            </w:r>
            <w:r w:rsidR="0053561E">
              <w:t> </w:t>
            </w:r>
            <w:r w:rsidRPr="0053561E">
              <w:t>identifikované nebo identifikovatelné fyzické osobě“</w:t>
            </w:r>
            <w:r w:rsidRPr="0053561E">
              <w:rPr>
                <w:b/>
                <w:i/>
              </w:rPr>
              <w:t xml:space="preserve">. Při určování, zda je fyzická osoba identifikovatelná, by se mělo přihlédnout ke všem prostředkům, o nichž lze rozumně předpokládat, že budou použity pro přímou či nepřímou identifikaci dané fyzické osoby. </w:t>
            </w:r>
            <w:r w:rsidR="0053561E" w:rsidRPr="0053561E">
              <w:rPr>
                <w:b/>
                <w:i/>
              </w:rPr>
              <w:t>S</w:t>
            </w:r>
            <w:r w:rsidR="0053561E">
              <w:rPr>
                <w:b/>
                <w:i/>
              </w:rPr>
              <w:t> </w:t>
            </w:r>
            <w:r w:rsidRPr="0053561E">
              <w:rPr>
                <w:b/>
                <w:i/>
              </w:rPr>
              <w:t>ohledem na judikaturu</w:t>
            </w:r>
            <w:r w:rsidRPr="0053561E">
              <w:t xml:space="preserve"> Soudního dvora Evropské unie </w:t>
            </w:r>
            <w:r w:rsidRPr="0053561E">
              <w:rPr>
                <w:b/>
                <w:i/>
              </w:rPr>
              <w:t xml:space="preserve">týkající se definice osobních údajů je nezbytné dále objasnit, kdy by měla být fyzická osoba považována za identifikovatelnou. Existence dodatečných informací umožňujících identifikaci subjektu údajů sama </w:t>
            </w:r>
            <w:r w:rsidR="0053561E" w:rsidRPr="0053561E">
              <w:rPr>
                <w:b/>
                <w:i/>
              </w:rPr>
              <w:t>o</w:t>
            </w:r>
            <w:r w:rsidR="0053561E">
              <w:rPr>
                <w:b/>
                <w:i/>
              </w:rPr>
              <w:t> </w:t>
            </w:r>
            <w:r w:rsidRPr="0053561E">
              <w:rPr>
                <w:b/>
                <w:i/>
              </w:rPr>
              <w:t xml:space="preserve">sobě neznamená, že pseudonymizované údaje musí být ve všech případech </w:t>
            </w:r>
            <w:r w:rsidR="0053561E" w:rsidRPr="0053561E">
              <w:rPr>
                <w:b/>
                <w:i/>
              </w:rPr>
              <w:t>a</w:t>
            </w:r>
            <w:r w:rsidR="0053561E">
              <w:rPr>
                <w:b/>
                <w:i/>
              </w:rPr>
              <w:t> </w:t>
            </w:r>
            <w:r w:rsidRPr="0053561E">
              <w:rPr>
                <w:b/>
                <w:i/>
              </w:rPr>
              <w:t xml:space="preserve">pro každou osobu nebo subjekt považovány za osobní údaje pro účely uplatňování nařízení (EU) 2016/679. Zejména by mělo být upřesněno, že informace se pro daný subjekt nepovažují za osobní údaje, pokud tento subjekt nemá prostředky, o nichž lze rozumně předpokládat, že budou použity </w:t>
            </w:r>
            <w:r w:rsidR="0053561E" w:rsidRPr="0053561E">
              <w:rPr>
                <w:b/>
                <w:i/>
              </w:rPr>
              <w:t>k</w:t>
            </w:r>
            <w:r w:rsidR="0053561E">
              <w:rPr>
                <w:b/>
                <w:i/>
              </w:rPr>
              <w:t> </w:t>
            </w:r>
            <w:r w:rsidRPr="0053561E">
              <w:rPr>
                <w:b/>
                <w:i/>
              </w:rPr>
              <w:t xml:space="preserve">identifikaci fyzické osoby, jíž se informace týkají. Případné následné předání těchto informací třetím stranám, které mají prostředky, o nichž lze rozumně předpokládat, že jim umožní identifikovat fyzickou osobu, jíž se informace týkají, například křížovou kontrolou </w:t>
            </w:r>
            <w:r w:rsidR="0053561E" w:rsidRPr="0053561E">
              <w:rPr>
                <w:b/>
                <w:i/>
              </w:rPr>
              <w:t>s</w:t>
            </w:r>
            <w:r w:rsidR="0053561E">
              <w:rPr>
                <w:b/>
                <w:i/>
              </w:rPr>
              <w:t> </w:t>
            </w:r>
            <w:r w:rsidRPr="0053561E">
              <w:rPr>
                <w:b/>
                <w:i/>
              </w:rPr>
              <w:t xml:space="preserve">jinými údaji, které mají </w:t>
            </w:r>
            <w:r w:rsidR="0053561E" w:rsidRPr="0053561E">
              <w:rPr>
                <w:b/>
                <w:i/>
              </w:rPr>
              <w:t>k</w:t>
            </w:r>
            <w:r w:rsidR="0053561E">
              <w:rPr>
                <w:b/>
                <w:i/>
              </w:rPr>
              <w:t> </w:t>
            </w:r>
            <w:r w:rsidRPr="0053561E">
              <w:rPr>
                <w:b/>
                <w:i/>
              </w:rPr>
              <w:t xml:space="preserve">dispozici, činí tyto informace osobními údaji pouze pro tyto třetí strany, které mají takové prostředky </w:t>
            </w:r>
            <w:r w:rsidR="0053561E" w:rsidRPr="0053561E">
              <w:rPr>
                <w:b/>
                <w:i/>
              </w:rPr>
              <w:t>k</w:t>
            </w:r>
            <w:r w:rsidR="0053561E">
              <w:rPr>
                <w:b/>
                <w:i/>
              </w:rPr>
              <w:t> </w:t>
            </w:r>
            <w:r w:rsidRPr="0053561E">
              <w:rPr>
                <w:b/>
                <w:i/>
              </w:rPr>
              <w:t xml:space="preserve">dispozici. Subjekt, pro nějž informace nejsou osobními údaji, </w:t>
            </w:r>
            <w:r w:rsidR="0053561E" w:rsidRPr="0053561E">
              <w:rPr>
                <w:b/>
                <w:i/>
              </w:rPr>
              <w:t>v</w:t>
            </w:r>
            <w:r w:rsidR="0053561E">
              <w:rPr>
                <w:b/>
                <w:i/>
              </w:rPr>
              <w:t> </w:t>
            </w:r>
            <w:r w:rsidRPr="0053561E">
              <w:rPr>
                <w:b/>
                <w:i/>
              </w:rPr>
              <w:t xml:space="preserve">zásadě nespadá do oblasti působnosti nařízení (EU) 2016/679. </w:t>
            </w:r>
            <w:r w:rsidR="0053561E" w:rsidRPr="0053561E">
              <w:rPr>
                <w:b/>
                <w:i/>
              </w:rPr>
              <w:t>V</w:t>
            </w:r>
            <w:r w:rsidR="0053561E">
              <w:rPr>
                <w:b/>
                <w:i/>
              </w:rPr>
              <w:t> </w:t>
            </w:r>
            <w:r w:rsidRPr="0053561E">
              <w:rPr>
                <w:b/>
                <w:i/>
              </w:rPr>
              <w:t xml:space="preserve">tomto ohledu Soudní dvůr Evropské unie rozhodl, že nelze přiměřeně předpokládat, že bude prostředek použit </w:t>
            </w:r>
            <w:r w:rsidR="0053561E" w:rsidRPr="0053561E">
              <w:rPr>
                <w:b/>
                <w:i/>
              </w:rPr>
              <w:t>k</w:t>
            </w:r>
            <w:r w:rsidR="0053561E">
              <w:rPr>
                <w:b/>
                <w:i/>
              </w:rPr>
              <w:t> </w:t>
            </w:r>
            <w:r w:rsidRPr="0053561E">
              <w:rPr>
                <w:b/>
                <w:i/>
              </w:rPr>
              <w:t xml:space="preserve">identifikaci subjektu údajů, pokud se riziko identifikace ve skutečnosti jeví jako nevýznamné, neboť identifikace tohoto subjektu údajů je právními předpisy zakázána nebo prakticky nemožná, například proto, že by vyžadovala nepřiměřené úsilí </w:t>
            </w:r>
            <w:r w:rsidR="0053561E" w:rsidRPr="0053561E">
              <w:rPr>
                <w:b/>
                <w:i/>
              </w:rPr>
              <w:t>z</w:t>
            </w:r>
            <w:r w:rsidR="0053561E">
              <w:rPr>
                <w:b/>
                <w:i/>
              </w:rPr>
              <w:t> </w:t>
            </w:r>
            <w:r w:rsidRPr="0053561E">
              <w:rPr>
                <w:b/>
                <w:i/>
              </w:rPr>
              <w:t xml:space="preserve">hlediska času, nákladů </w:t>
            </w:r>
            <w:r w:rsidR="0053561E" w:rsidRPr="0053561E">
              <w:rPr>
                <w:b/>
                <w:i/>
              </w:rPr>
              <w:t>a</w:t>
            </w:r>
            <w:r w:rsidR="0053561E">
              <w:rPr>
                <w:b/>
                <w:i/>
              </w:rPr>
              <w:t> </w:t>
            </w:r>
            <w:r w:rsidRPr="0053561E">
              <w:rPr>
                <w:b/>
                <w:i/>
              </w:rPr>
              <w:t xml:space="preserve">práce. Příklad zákazu opětovné identifikace je možné najít mezi povinnostmi uživatelů zdravotních údajů </w:t>
            </w:r>
            <w:r w:rsidR="0053561E" w:rsidRPr="0053561E">
              <w:rPr>
                <w:b/>
                <w:i/>
              </w:rPr>
              <w:t>v</w:t>
            </w:r>
            <w:r w:rsidR="0053561E">
              <w:rPr>
                <w:b/>
                <w:i/>
              </w:rPr>
              <w:t> </w:t>
            </w:r>
            <w:r w:rsidRPr="0053561E">
              <w:rPr>
                <w:b/>
                <w:i/>
              </w:rPr>
              <w:t xml:space="preserve">čl. 61 odst. 3 nařízení Evropského parlamentu </w:t>
            </w:r>
            <w:r w:rsidR="0053561E" w:rsidRPr="0053561E">
              <w:rPr>
                <w:b/>
                <w:i/>
              </w:rPr>
              <w:t>a</w:t>
            </w:r>
            <w:r w:rsidR="0053561E">
              <w:rPr>
                <w:b/>
                <w:i/>
              </w:rPr>
              <w:t> </w:t>
            </w:r>
            <w:r w:rsidRPr="0053561E">
              <w:rPr>
                <w:b/>
                <w:i/>
              </w:rPr>
              <w:t>Rady (EU) 2025/327</w:t>
            </w:r>
            <w:r w:rsidRPr="0053561E">
              <w:rPr>
                <w:b/>
                <w:i/>
                <w:vertAlign w:val="superscript"/>
              </w:rPr>
              <w:t>15</w:t>
            </w:r>
            <w:r w:rsidRPr="0053561E">
              <w:rPr>
                <w:b/>
                <w:i/>
              </w:rPr>
              <w:t xml:space="preserve">. Komise by měla společně </w:t>
            </w:r>
            <w:r w:rsidR="0053561E" w:rsidRPr="0053561E">
              <w:rPr>
                <w:b/>
                <w:i/>
              </w:rPr>
              <w:t>s</w:t>
            </w:r>
            <w:r w:rsidR="0053561E">
              <w:rPr>
                <w:b/>
                <w:i/>
              </w:rPr>
              <w:t> </w:t>
            </w:r>
            <w:r w:rsidRPr="0053561E">
              <w:rPr>
                <w:b/>
                <w:i/>
              </w:rPr>
              <w:t>Evropským sborem</w:t>
            </w:r>
            <w:r w:rsidRPr="0053561E">
              <w:t xml:space="preserve"> pro ochranu osobních údajů </w:t>
            </w:r>
            <w:r w:rsidRPr="0053561E">
              <w:rPr>
                <w:b/>
                <w:i/>
              </w:rPr>
              <w:t>podpořit</w:t>
            </w:r>
            <w:r w:rsidRPr="0053561E">
              <w:t xml:space="preserve"> správce při uplatňování </w:t>
            </w:r>
            <w:r w:rsidRPr="0053561E">
              <w:rPr>
                <w:b/>
                <w:i/>
              </w:rPr>
              <w:t xml:space="preserve">této aktualizované definice stanovením technických kritérií </w:t>
            </w:r>
            <w:r w:rsidR="0053561E" w:rsidRPr="0053561E">
              <w:rPr>
                <w:b/>
                <w:i/>
              </w:rPr>
              <w:t>v</w:t>
            </w:r>
            <w:r w:rsidR="0053561E">
              <w:rPr>
                <w:b/>
                <w:i/>
              </w:rPr>
              <w:t> </w:t>
            </w:r>
            <w:r w:rsidRPr="0053561E">
              <w:rPr>
                <w:b/>
                <w:i/>
              </w:rPr>
              <w:t>prováděcím aktu</w:t>
            </w:r>
            <w:r w:rsidRPr="0053561E">
              <w:t>.</w:t>
            </w:r>
          </w:p>
        </w:tc>
        <w:tc>
          <w:tcPr>
            <w:tcW w:w="4876" w:type="dxa"/>
            <w:hideMark/>
          </w:tcPr>
          <w:p w14:paraId="17D77C51" w14:textId="6435DFB9" w:rsidR="00085D30" w:rsidRPr="0053561E" w:rsidRDefault="0078693D">
            <w:pPr>
              <w:pStyle w:val="Normal6"/>
              <w:rPr>
                <w:szCs w:val="24"/>
              </w:rPr>
            </w:pPr>
            <w:r w:rsidRPr="0053561E">
              <w:t>(27)</w:t>
            </w:r>
            <w:r w:rsidRPr="0053561E">
              <w:tab/>
              <w:t xml:space="preserve">Toto nařízení navrhuje řadu cílených změn nařízení (EU) 2016/679 za účelem objasnění </w:t>
            </w:r>
            <w:r w:rsidR="0053561E" w:rsidRPr="0053561E">
              <w:t>a</w:t>
            </w:r>
            <w:r w:rsidR="0053561E">
              <w:t> </w:t>
            </w:r>
            <w:r w:rsidRPr="0053561E">
              <w:t xml:space="preserve">zjednodušení, přičemž </w:t>
            </w:r>
            <w:r w:rsidRPr="0053561E">
              <w:rPr>
                <w:b/>
                <w:i/>
              </w:rPr>
              <w:t xml:space="preserve">usiluje </w:t>
            </w:r>
            <w:r w:rsidR="0053561E" w:rsidRPr="0053561E">
              <w:rPr>
                <w:b/>
                <w:i/>
              </w:rPr>
              <w:t>o</w:t>
            </w:r>
            <w:r w:rsidR="0053561E">
              <w:rPr>
                <w:b/>
                <w:i/>
              </w:rPr>
              <w:t> </w:t>
            </w:r>
            <w:r w:rsidRPr="0053561E">
              <w:rPr>
                <w:b/>
                <w:i/>
              </w:rPr>
              <w:t>zachování stejné nebo vyšší úrovně</w:t>
            </w:r>
            <w:r w:rsidRPr="0053561E">
              <w:t xml:space="preserve"> ochrany údajů. </w:t>
            </w:r>
            <w:r w:rsidR="0053561E" w:rsidRPr="0053561E">
              <w:t>V</w:t>
            </w:r>
            <w:r w:rsidR="0053561E">
              <w:t> </w:t>
            </w:r>
            <w:r w:rsidRPr="0053561E">
              <w:t xml:space="preserve">článku 4 nařízení (EU) 2016/679 se stanoví, že osobními údaji jsou „veškeré informace </w:t>
            </w:r>
            <w:r w:rsidR="0053561E" w:rsidRPr="0053561E">
              <w:t>o</w:t>
            </w:r>
            <w:r w:rsidR="0053561E">
              <w:t> </w:t>
            </w:r>
            <w:r w:rsidRPr="0053561E">
              <w:t xml:space="preserve">identifikované nebo identifikovatelné fyzické osobě“, </w:t>
            </w:r>
            <w:r w:rsidRPr="0053561E">
              <w:rPr>
                <w:b/>
                <w:i/>
              </w:rPr>
              <w:t xml:space="preserve">měl by být vykládán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judikaturou</w:t>
            </w:r>
            <w:r w:rsidRPr="0053561E">
              <w:t xml:space="preserve"> Soudního dvora Evropské unie</w:t>
            </w:r>
            <w:r w:rsidRPr="0053561E">
              <w:rPr>
                <w:b/>
                <w:i/>
              </w:rPr>
              <w:t xml:space="preserve">. Dozorové orgány </w:t>
            </w:r>
            <w:r w:rsidR="0053561E" w:rsidRPr="0053561E">
              <w:rPr>
                <w:b/>
                <w:i/>
              </w:rPr>
              <w:t>v</w:t>
            </w:r>
            <w:r w:rsidR="0053561E">
              <w:rPr>
                <w:b/>
                <w:i/>
              </w:rPr>
              <w:t> </w:t>
            </w:r>
            <w:r w:rsidRPr="0053561E">
              <w:rPr>
                <w:b/>
                <w:i/>
              </w:rPr>
              <w:t>rámci Evropského sboru</w:t>
            </w:r>
            <w:r w:rsidRPr="0053561E">
              <w:t xml:space="preserve"> pro ochranu osobních údajů </w:t>
            </w:r>
            <w:r w:rsidRPr="0053561E">
              <w:rPr>
                <w:b/>
                <w:i/>
              </w:rPr>
              <w:t xml:space="preserve">by měly </w:t>
            </w:r>
            <w:r w:rsidR="0053561E" w:rsidRPr="0053561E">
              <w:rPr>
                <w:b/>
                <w:i/>
              </w:rPr>
              <w:t>i</w:t>
            </w:r>
            <w:r w:rsidR="0053561E">
              <w:rPr>
                <w:b/>
                <w:i/>
              </w:rPr>
              <w:t> </w:t>
            </w:r>
            <w:r w:rsidRPr="0053561E">
              <w:rPr>
                <w:b/>
                <w:i/>
              </w:rPr>
              <w:t>nadále podporovat</w:t>
            </w:r>
            <w:r w:rsidRPr="0053561E">
              <w:t xml:space="preserve"> správce </w:t>
            </w:r>
            <w:r w:rsidR="0053561E" w:rsidRPr="0053561E">
              <w:rPr>
                <w:b/>
                <w:i/>
              </w:rPr>
              <w:t>a</w:t>
            </w:r>
            <w:r w:rsidR="0053561E">
              <w:rPr>
                <w:b/>
                <w:i/>
              </w:rPr>
              <w:t> </w:t>
            </w:r>
            <w:r w:rsidRPr="0053561E">
              <w:rPr>
                <w:b/>
                <w:i/>
              </w:rPr>
              <w:t>zpracovatele</w:t>
            </w:r>
            <w:r w:rsidRPr="0053561E">
              <w:t xml:space="preserve"> při uplatňování </w:t>
            </w:r>
            <w:r w:rsidRPr="0053561E">
              <w:rPr>
                <w:b/>
                <w:i/>
              </w:rPr>
              <w:t>nařízení (EU) 2016/679, přičemž by měly zachovat svou nezávislost</w:t>
            </w:r>
            <w:r w:rsidRPr="0053561E">
              <w:t>.</w:t>
            </w:r>
          </w:p>
        </w:tc>
      </w:tr>
      <w:tr w:rsidR="0053561E" w:rsidRPr="0053561E" w14:paraId="011B82C4" w14:textId="77777777" w:rsidTr="00085D30">
        <w:trPr>
          <w:jc w:val="center"/>
        </w:trPr>
        <w:tc>
          <w:tcPr>
            <w:tcW w:w="4876" w:type="dxa"/>
            <w:hideMark/>
          </w:tcPr>
          <w:p w14:paraId="7A2AB63F" w14:textId="77777777" w:rsidR="00085D30" w:rsidRPr="0053561E" w:rsidRDefault="0078693D">
            <w:pPr>
              <w:pStyle w:val="Normal6"/>
            </w:pPr>
            <w:r w:rsidRPr="0053561E">
              <w:t>__________________</w:t>
            </w:r>
          </w:p>
        </w:tc>
        <w:tc>
          <w:tcPr>
            <w:tcW w:w="4876" w:type="dxa"/>
            <w:hideMark/>
          </w:tcPr>
          <w:p w14:paraId="539E75D6" w14:textId="77777777" w:rsidR="00085D30" w:rsidRPr="0053561E" w:rsidRDefault="0078693D">
            <w:pPr>
              <w:pStyle w:val="Normal6"/>
              <w:rPr>
                <w:szCs w:val="24"/>
              </w:rPr>
            </w:pPr>
            <w:r w:rsidRPr="0053561E">
              <w:t>__________________</w:t>
            </w:r>
          </w:p>
        </w:tc>
      </w:tr>
      <w:tr w:rsidR="0053561E" w:rsidRPr="0053561E" w14:paraId="13968A09" w14:textId="77777777" w:rsidTr="00085D30">
        <w:trPr>
          <w:jc w:val="center"/>
        </w:trPr>
        <w:tc>
          <w:tcPr>
            <w:tcW w:w="4876" w:type="dxa"/>
            <w:hideMark/>
          </w:tcPr>
          <w:p w14:paraId="17743B86" w14:textId="77777777" w:rsidR="00085D30" w:rsidRPr="0053561E" w:rsidRDefault="0078693D">
            <w:pPr>
              <w:pStyle w:val="Normal6"/>
            </w:pPr>
            <w:r w:rsidRPr="0053561E">
              <w:rPr>
                <w:vertAlign w:val="superscript"/>
              </w:rPr>
              <w:t>15</w:t>
            </w:r>
            <w:r w:rsidRPr="0053561E">
              <w:t xml:space="preserve"> Nařízení Evropského parlamentu a Rady (EU) 2025/327 ze dne 11. února 2025 o evropském prostoru pro zdravotní údaje a o změně směrnice 2011/24/EU a nařízení (EU) 2024/2847 (Úř. věst. L, 2025/327, 5.3.2025, ELI: http://data.europa.eu/eli/reg/2025/327/oj)</w:t>
            </w:r>
          </w:p>
        </w:tc>
        <w:tc>
          <w:tcPr>
            <w:tcW w:w="4876" w:type="dxa"/>
            <w:hideMark/>
          </w:tcPr>
          <w:p w14:paraId="611C3E7F" w14:textId="77777777" w:rsidR="00085D30" w:rsidRPr="0053561E" w:rsidRDefault="0078693D">
            <w:pPr>
              <w:pStyle w:val="Normal6"/>
              <w:rPr>
                <w:szCs w:val="24"/>
              </w:rPr>
            </w:pPr>
            <w:r w:rsidRPr="0053561E">
              <w:rPr>
                <w:vertAlign w:val="superscript"/>
              </w:rPr>
              <w:t>15</w:t>
            </w:r>
            <w:r w:rsidRPr="0053561E">
              <w:t xml:space="preserve"> Nařízení Evropského parlamentu a Rady (EU) 2025/327 ze dne 11. února 2025 o evropském prostoru pro zdravotní údaje a o změně směrnice 2011/24/EU a nařízení (EU) 2024/2847 (Úř. věst. L, 2025/327, 5.3.2025, ELI: http://data.europa.eu/eli/reg/2025/327/oj)</w:t>
            </w:r>
          </w:p>
        </w:tc>
      </w:tr>
    </w:tbl>
    <w:p w14:paraId="113A28A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F375188" w14:textId="77777777" w:rsidR="00085D30" w:rsidRPr="0053561E" w:rsidRDefault="0078693D" w:rsidP="00085D30">
      <w:r w:rsidRPr="0053561E">
        <w:rPr>
          <w:rStyle w:val="HideTWBExt"/>
        </w:rPr>
        <w:t>&lt;/Amend&gt;</w:t>
      </w:r>
    </w:p>
    <w:p w14:paraId="083FC2B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18</w:t>
      </w:r>
      <w:r w:rsidRPr="0053561E">
        <w:rPr>
          <w:rStyle w:val="HideTWBExt"/>
          <w:b w:val="0"/>
          <w:szCs w:val="24"/>
        </w:rPr>
        <w:t>&lt;/NumAm&gt;</w:t>
      </w:r>
    </w:p>
    <w:p w14:paraId="111CFCE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01F2CBF" w14:textId="77777777" w:rsidR="00085D30" w:rsidRPr="0053561E" w:rsidRDefault="0078693D" w:rsidP="00085D30">
      <w:pPr>
        <w:pStyle w:val="NormalBold"/>
      </w:pPr>
      <w:r w:rsidRPr="0053561E">
        <w:rPr>
          <w:rStyle w:val="HideTWBExt"/>
          <w:b w:val="0"/>
          <w:szCs w:val="24"/>
        </w:rPr>
        <w:t>&lt;Article&gt;</w:t>
      </w:r>
      <w:r w:rsidRPr="0053561E">
        <w:t>Bod odůvodnění 30</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C26FC63" w14:textId="77777777" w:rsidTr="00085D30">
        <w:trPr>
          <w:jc w:val="center"/>
        </w:trPr>
        <w:tc>
          <w:tcPr>
            <w:tcW w:w="9752" w:type="dxa"/>
            <w:gridSpan w:val="2"/>
          </w:tcPr>
          <w:p w14:paraId="67045468" w14:textId="77777777" w:rsidR="00085D30" w:rsidRPr="0053561E" w:rsidRDefault="00085D30">
            <w:pPr>
              <w:keepNext/>
            </w:pPr>
          </w:p>
        </w:tc>
      </w:tr>
      <w:tr w:rsidR="0053561E" w:rsidRPr="0053561E" w14:paraId="6331DD94" w14:textId="77777777" w:rsidTr="00085D30">
        <w:trPr>
          <w:jc w:val="center"/>
        </w:trPr>
        <w:tc>
          <w:tcPr>
            <w:tcW w:w="4876" w:type="dxa"/>
            <w:hideMark/>
          </w:tcPr>
          <w:p w14:paraId="6EAD3D4D" w14:textId="77777777" w:rsidR="00085D30" w:rsidRPr="0053561E" w:rsidRDefault="0078693D">
            <w:pPr>
              <w:pStyle w:val="ColumnHeading"/>
              <w:keepNext/>
            </w:pPr>
            <w:r w:rsidRPr="0053561E">
              <w:t>Znění navržené Komisí</w:t>
            </w:r>
          </w:p>
        </w:tc>
        <w:tc>
          <w:tcPr>
            <w:tcW w:w="4876" w:type="dxa"/>
            <w:hideMark/>
          </w:tcPr>
          <w:p w14:paraId="07159CED" w14:textId="77777777" w:rsidR="00085D30" w:rsidRPr="0053561E" w:rsidRDefault="0078693D">
            <w:pPr>
              <w:pStyle w:val="ColumnHeading"/>
              <w:keepNext/>
            </w:pPr>
            <w:r w:rsidRPr="0053561E">
              <w:t>Pozměňovací návrh</w:t>
            </w:r>
          </w:p>
        </w:tc>
      </w:tr>
      <w:tr w:rsidR="0053561E" w:rsidRPr="0053561E" w14:paraId="2E417540" w14:textId="77777777" w:rsidTr="00085D30">
        <w:trPr>
          <w:jc w:val="center"/>
        </w:trPr>
        <w:tc>
          <w:tcPr>
            <w:tcW w:w="4876" w:type="dxa"/>
            <w:hideMark/>
          </w:tcPr>
          <w:p w14:paraId="0B0E5A6C" w14:textId="2AFF4AF3" w:rsidR="00085D30" w:rsidRPr="0053561E" w:rsidRDefault="0078693D">
            <w:pPr>
              <w:pStyle w:val="Normal6"/>
            </w:pPr>
            <w:r w:rsidRPr="0053561E">
              <w:rPr>
                <w:b/>
                <w:i/>
              </w:rPr>
              <w:t>(30)</w:t>
            </w:r>
            <w:r w:rsidRPr="0053561E">
              <w:rPr>
                <w:b/>
                <w:i/>
              </w:rPr>
              <w:tab/>
            </w:r>
            <w:r w:rsidRPr="0053561E">
              <w:rPr>
                <w:b/>
                <w:i/>
              </w:rPr>
              <w:t xml:space="preserve">Důvěryhodná umělá inteligence je klíčová pro zajištění hospodářského růstu </w:t>
            </w:r>
            <w:r w:rsidR="0053561E" w:rsidRPr="0053561E">
              <w:rPr>
                <w:b/>
                <w:i/>
              </w:rPr>
              <w:t>a</w:t>
            </w:r>
            <w:r w:rsidR="0053561E">
              <w:rPr>
                <w:b/>
                <w:i/>
              </w:rPr>
              <w:t> </w:t>
            </w:r>
            <w:r w:rsidRPr="0053561E">
              <w:rPr>
                <w:b/>
                <w:i/>
              </w:rPr>
              <w:t xml:space="preserve">podporu inovací se společensky prospěšnými výsledky. Vývoj </w:t>
            </w:r>
            <w:r w:rsidR="0053561E" w:rsidRPr="0053561E">
              <w:rPr>
                <w:b/>
                <w:i/>
              </w:rPr>
              <w:t>a</w:t>
            </w:r>
            <w:r w:rsidR="0053561E">
              <w:rPr>
                <w:b/>
                <w:i/>
              </w:rPr>
              <w:t> </w:t>
            </w:r>
            <w:r w:rsidRPr="0053561E">
              <w:rPr>
                <w:b/>
                <w:i/>
              </w:rPr>
              <w:t xml:space="preserve">používání systémů umělé inteligence </w:t>
            </w:r>
            <w:r w:rsidR="0053561E" w:rsidRPr="0053561E">
              <w:rPr>
                <w:b/>
                <w:i/>
              </w:rPr>
              <w:t>a</w:t>
            </w:r>
            <w:r w:rsidR="0053561E">
              <w:rPr>
                <w:b/>
                <w:i/>
              </w:rPr>
              <w:t> </w:t>
            </w:r>
            <w:r w:rsidRPr="0053561E">
              <w:rPr>
                <w:b/>
                <w:i/>
              </w:rPr>
              <w:t xml:space="preserve">základních modelů, jako jsou velké jazykové modely </w:t>
            </w:r>
            <w:r w:rsidR="0053561E" w:rsidRPr="0053561E">
              <w:rPr>
                <w:b/>
                <w:i/>
              </w:rPr>
              <w:t>a</w:t>
            </w:r>
            <w:r w:rsidR="0053561E">
              <w:rPr>
                <w:b/>
                <w:i/>
              </w:rPr>
              <w:t> </w:t>
            </w:r>
            <w:r w:rsidRPr="0053561E">
              <w:rPr>
                <w:b/>
                <w:i/>
              </w:rPr>
              <w:t xml:space="preserve">generativní video modely, se </w:t>
            </w:r>
            <w:r w:rsidR="0053561E" w:rsidRPr="0053561E">
              <w:rPr>
                <w:b/>
                <w:i/>
              </w:rPr>
              <w:t>v</w:t>
            </w:r>
            <w:r w:rsidR="0053561E">
              <w:rPr>
                <w:b/>
                <w:i/>
              </w:rPr>
              <w:t> </w:t>
            </w:r>
            <w:r w:rsidRPr="0053561E">
              <w:rPr>
                <w:b/>
                <w:i/>
              </w:rPr>
              <w:t xml:space="preserve">různých fázích životního cyklu umělé inteligence, jako je fáze trénování, testování </w:t>
            </w:r>
            <w:r w:rsidR="0053561E" w:rsidRPr="0053561E">
              <w:rPr>
                <w:b/>
                <w:i/>
              </w:rPr>
              <w:t>a</w:t>
            </w:r>
            <w:r w:rsidR="0053561E">
              <w:rPr>
                <w:b/>
                <w:i/>
              </w:rPr>
              <w:t> </w:t>
            </w:r>
            <w:r w:rsidRPr="0053561E">
              <w:rPr>
                <w:b/>
                <w:i/>
              </w:rPr>
              <w:t xml:space="preserve">ověřování, opírají </w:t>
            </w:r>
            <w:r w:rsidR="0053561E" w:rsidRPr="0053561E">
              <w:rPr>
                <w:b/>
                <w:i/>
              </w:rPr>
              <w:t>o</w:t>
            </w:r>
            <w:r w:rsidR="0053561E">
              <w:rPr>
                <w:b/>
                <w:i/>
              </w:rPr>
              <w:t> </w:t>
            </w:r>
            <w:r w:rsidRPr="0053561E">
              <w:rPr>
                <w:b/>
                <w:i/>
              </w:rPr>
              <w:t xml:space="preserve">data, včetně osobních údajů, která mohou být </w:t>
            </w:r>
            <w:r w:rsidR="0053561E" w:rsidRPr="0053561E">
              <w:rPr>
                <w:b/>
                <w:i/>
              </w:rPr>
              <w:t>v</w:t>
            </w:r>
            <w:r w:rsidR="0053561E">
              <w:rPr>
                <w:b/>
                <w:i/>
              </w:rPr>
              <w:t> </w:t>
            </w:r>
            <w:r w:rsidRPr="0053561E">
              <w:rPr>
                <w:b/>
                <w:i/>
              </w:rPr>
              <w:t xml:space="preserve">některých případech uchovávány </w:t>
            </w:r>
            <w:r w:rsidR="0053561E" w:rsidRPr="0053561E">
              <w:rPr>
                <w:b/>
                <w:i/>
              </w:rPr>
              <w:t>v</w:t>
            </w:r>
            <w:r w:rsidR="0053561E">
              <w:rPr>
                <w:b/>
                <w:i/>
              </w:rPr>
              <w:t> </w:t>
            </w:r>
            <w:r w:rsidRPr="0053561E">
              <w:rPr>
                <w:b/>
                <w:i/>
              </w:rPr>
              <w:t xml:space="preserve">systému nebo modelu umělé inteligence. Zpracování osobních údajů </w:t>
            </w:r>
            <w:r w:rsidR="0053561E" w:rsidRPr="0053561E">
              <w:rPr>
                <w:b/>
                <w:i/>
              </w:rPr>
              <w:t>v</w:t>
            </w:r>
            <w:r w:rsidR="0053561E">
              <w:rPr>
                <w:b/>
                <w:i/>
              </w:rPr>
              <w:t> </w:t>
            </w:r>
            <w:r w:rsidRPr="0053561E">
              <w:rPr>
                <w:b/>
                <w:i/>
              </w:rPr>
              <w:t xml:space="preserve">této souvislosti proto může být případně prováděno pro účely oprávněného zájmu ve smyslu článku 6 nařízení (EU) 2016/679. Tím není dotčena povinnost správce zajistit, aby vývoj nebo použití (nasazení) umělé inteligence </w:t>
            </w:r>
            <w:r w:rsidR="0053561E" w:rsidRPr="0053561E">
              <w:rPr>
                <w:b/>
                <w:i/>
              </w:rPr>
              <w:t>v</w:t>
            </w:r>
            <w:r w:rsidR="0053561E">
              <w:rPr>
                <w:b/>
                <w:i/>
              </w:rPr>
              <w:t> </w:t>
            </w:r>
            <w:r w:rsidRPr="0053561E">
              <w:rPr>
                <w:b/>
                <w:i/>
              </w:rPr>
              <w:t xml:space="preserve">konkrétním kontextu nebo pro konkrétní účely bylo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 xml:space="preserve">jinými právními předpisy Unie nebo vnitrostátními právními předpisy, nebo zajistit soulad </w:t>
            </w:r>
            <w:r w:rsidR="0053561E" w:rsidRPr="0053561E">
              <w:rPr>
                <w:b/>
                <w:i/>
              </w:rPr>
              <w:t>v</w:t>
            </w:r>
            <w:r w:rsidR="0053561E">
              <w:rPr>
                <w:b/>
                <w:i/>
              </w:rPr>
              <w:t> </w:t>
            </w:r>
            <w:r w:rsidRPr="0053561E">
              <w:rPr>
                <w:b/>
                <w:i/>
              </w:rPr>
              <w:t xml:space="preserve">případech, kdy je její použití zákonem výslovně zakázáno. Není tím rovněž dotčena jeho povinnost zajistit splnění všech ostatních podmínek čl. 6 odst. 1 písm. f) nařízení (EU) 2016/679, jakož </w:t>
            </w:r>
            <w:r w:rsidR="0053561E" w:rsidRPr="0053561E">
              <w:rPr>
                <w:b/>
                <w:i/>
              </w:rPr>
              <w:t>i</w:t>
            </w:r>
            <w:r w:rsidR="0053561E">
              <w:rPr>
                <w:b/>
                <w:i/>
              </w:rPr>
              <w:t> </w:t>
            </w:r>
            <w:r w:rsidRPr="0053561E">
              <w:rPr>
                <w:b/>
                <w:i/>
              </w:rPr>
              <w:t xml:space="preserve">všech ostatních požadavků </w:t>
            </w:r>
            <w:r w:rsidR="0053561E" w:rsidRPr="0053561E">
              <w:rPr>
                <w:b/>
                <w:i/>
              </w:rPr>
              <w:t>a</w:t>
            </w:r>
            <w:r w:rsidR="0053561E">
              <w:rPr>
                <w:b/>
                <w:i/>
              </w:rPr>
              <w:t> </w:t>
            </w:r>
            <w:r w:rsidRPr="0053561E">
              <w:rPr>
                <w:b/>
                <w:i/>
              </w:rPr>
              <w:t>zásad uvedeného nařízení.</w:t>
            </w:r>
          </w:p>
        </w:tc>
        <w:tc>
          <w:tcPr>
            <w:tcW w:w="4876" w:type="dxa"/>
            <w:hideMark/>
          </w:tcPr>
          <w:p w14:paraId="40AFAB0A" w14:textId="77777777" w:rsidR="00085D30" w:rsidRPr="0053561E" w:rsidRDefault="0078693D">
            <w:pPr>
              <w:pStyle w:val="Normal6"/>
              <w:rPr>
                <w:szCs w:val="24"/>
              </w:rPr>
            </w:pPr>
            <w:r w:rsidRPr="0053561E">
              <w:rPr>
                <w:b/>
                <w:i/>
              </w:rPr>
              <w:t>vypouští se</w:t>
            </w:r>
          </w:p>
        </w:tc>
      </w:tr>
    </w:tbl>
    <w:p w14:paraId="203BF13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6A0AF95" w14:textId="77777777" w:rsidR="00085D30" w:rsidRPr="0053561E" w:rsidRDefault="0078693D" w:rsidP="00085D30">
      <w:r w:rsidRPr="0053561E">
        <w:rPr>
          <w:rStyle w:val="HideTWBExt"/>
        </w:rPr>
        <w:t>&lt;/Amend&gt;</w:t>
      </w:r>
    </w:p>
    <w:p w14:paraId="4D7CA53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19</w:t>
      </w:r>
      <w:r w:rsidRPr="0053561E">
        <w:rPr>
          <w:rStyle w:val="HideTWBExt"/>
          <w:b w:val="0"/>
          <w:szCs w:val="24"/>
        </w:rPr>
        <w:t>&lt;/NumAm&gt;</w:t>
      </w:r>
    </w:p>
    <w:p w14:paraId="41DC2B9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6821C0C" w14:textId="77777777" w:rsidR="00085D30" w:rsidRPr="0053561E" w:rsidRDefault="0078693D" w:rsidP="00085D30">
      <w:pPr>
        <w:pStyle w:val="NormalBold"/>
      </w:pPr>
      <w:r w:rsidRPr="0053561E">
        <w:rPr>
          <w:rStyle w:val="HideTWBExt"/>
          <w:b w:val="0"/>
          <w:szCs w:val="24"/>
        </w:rPr>
        <w:t>&lt;Article&gt;</w:t>
      </w:r>
      <w:r w:rsidRPr="0053561E">
        <w:t>Bod odůvodnění 31</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B5A5AA3" w14:textId="77777777" w:rsidTr="00085D30">
        <w:trPr>
          <w:jc w:val="center"/>
        </w:trPr>
        <w:tc>
          <w:tcPr>
            <w:tcW w:w="9752" w:type="dxa"/>
            <w:gridSpan w:val="2"/>
          </w:tcPr>
          <w:p w14:paraId="387AD56C" w14:textId="77777777" w:rsidR="00085D30" w:rsidRPr="0053561E" w:rsidRDefault="00085D30">
            <w:pPr>
              <w:keepNext/>
            </w:pPr>
          </w:p>
        </w:tc>
      </w:tr>
      <w:tr w:rsidR="0053561E" w:rsidRPr="0053561E" w14:paraId="6C109C33" w14:textId="77777777" w:rsidTr="00085D30">
        <w:trPr>
          <w:jc w:val="center"/>
        </w:trPr>
        <w:tc>
          <w:tcPr>
            <w:tcW w:w="4876" w:type="dxa"/>
            <w:hideMark/>
          </w:tcPr>
          <w:p w14:paraId="34540737" w14:textId="77777777" w:rsidR="00085D30" w:rsidRPr="0053561E" w:rsidRDefault="0078693D">
            <w:pPr>
              <w:pStyle w:val="ColumnHeading"/>
              <w:keepNext/>
            </w:pPr>
            <w:r w:rsidRPr="0053561E">
              <w:t>Znění navržené Komisí</w:t>
            </w:r>
          </w:p>
        </w:tc>
        <w:tc>
          <w:tcPr>
            <w:tcW w:w="4876" w:type="dxa"/>
            <w:hideMark/>
          </w:tcPr>
          <w:p w14:paraId="16A5A751" w14:textId="77777777" w:rsidR="00085D30" w:rsidRPr="0053561E" w:rsidRDefault="0078693D">
            <w:pPr>
              <w:pStyle w:val="ColumnHeading"/>
              <w:keepNext/>
            </w:pPr>
            <w:r w:rsidRPr="0053561E">
              <w:t>Pozměňovací návrh</w:t>
            </w:r>
          </w:p>
        </w:tc>
      </w:tr>
      <w:tr w:rsidR="0053561E" w:rsidRPr="0053561E" w14:paraId="43061427" w14:textId="77777777" w:rsidTr="00085D30">
        <w:trPr>
          <w:jc w:val="center"/>
        </w:trPr>
        <w:tc>
          <w:tcPr>
            <w:tcW w:w="4876" w:type="dxa"/>
            <w:hideMark/>
          </w:tcPr>
          <w:p w14:paraId="54453F32" w14:textId="350852EA" w:rsidR="00085D30" w:rsidRPr="0053561E" w:rsidRDefault="0078693D">
            <w:pPr>
              <w:pStyle w:val="Normal6"/>
            </w:pPr>
            <w:r w:rsidRPr="0053561E">
              <w:rPr>
                <w:b/>
                <w:i/>
              </w:rPr>
              <w:t>(31)</w:t>
            </w:r>
            <w:r w:rsidRPr="0053561E">
              <w:rPr>
                <w:b/>
                <w:i/>
              </w:rPr>
              <w:tab/>
              <w:t xml:space="preserve">Při vyvažování oprávněného zájmu, který sleduje správce nebo třetí strana, se zájmy, právy </w:t>
            </w:r>
            <w:r w:rsidR="0053561E" w:rsidRPr="0053561E">
              <w:rPr>
                <w:b/>
                <w:i/>
              </w:rPr>
              <w:t>a</w:t>
            </w:r>
            <w:r w:rsidR="0053561E">
              <w:rPr>
                <w:b/>
                <w:i/>
              </w:rPr>
              <w:t> </w:t>
            </w:r>
            <w:r w:rsidRPr="0053561E">
              <w:rPr>
                <w:b/>
                <w:i/>
              </w:rPr>
              <w:t xml:space="preserve">svobodami subjektu údajů – </w:t>
            </w:r>
            <w:r w:rsidR="0053561E" w:rsidRPr="0053561E">
              <w:rPr>
                <w:b/>
                <w:i/>
              </w:rPr>
              <w:t>a</w:t>
            </w:r>
            <w:r w:rsidR="0053561E">
              <w:rPr>
                <w:b/>
                <w:i/>
              </w:rPr>
              <w:t> </w:t>
            </w:r>
            <w:r w:rsidRPr="0053561E">
              <w:rPr>
                <w:b/>
                <w:i/>
              </w:rPr>
              <w:t xml:space="preserve">to </w:t>
            </w:r>
            <w:r w:rsidR="0053561E" w:rsidRPr="0053561E">
              <w:rPr>
                <w:b/>
                <w:i/>
              </w:rPr>
              <w:t>s</w:t>
            </w:r>
            <w:r w:rsidR="0053561E">
              <w:rPr>
                <w:b/>
                <w:i/>
              </w:rPr>
              <w:t> </w:t>
            </w:r>
            <w:r w:rsidRPr="0053561E">
              <w:rPr>
                <w:b/>
                <w:i/>
              </w:rPr>
              <w:t xml:space="preserve">ohledem na přístup založený na riziku, který určuje škálovatelnost povinností podle tohoto nařízení – by se mělo zohlednit, do jaké míry je zájem sledovaný správcem prospěšný pro subjekt údajů </w:t>
            </w:r>
            <w:r w:rsidR="0053561E" w:rsidRPr="0053561E">
              <w:rPr>
                <w:b/>
                <w:i/>
              </w:rPr>
              <w:t>a</w:t>
            </w:r>
            <w:r w:rsidR="0053561E">
              <w:rPr>
                <w:b/>
                <w:i/>
              </w:rPr>
              <w:t> </w:t>
            </w:r>
            <w:r w:rsidRPr="0053561E">
              <w:rPr>
                <w:b/>
                <w:i/>
              </w:rPr>
              <w:t xml:space="preserve">pro společnost jako celek, což může být například tehdy, je-li zpracování osobních údajů nezbytné </w:t>
            </w:r>
            <w:r w:rsidR="0053561E" w:rsidRPr="0053561E">
              <w:rPr>
                <w:b/>
                <w:i/>
              </w:rPr>
              <w:t>k</w:t>
            </w:r>
            <w:r w:rsidR="0053561E">
              <w:rPr>
                <w:b/>
                <w:i/>
              </w:rPr>
              <w:t> </w:t>
            </w:r>
            <w:r w:rsidRPr="0053561E">
              <w:rPr>
                <w:b/>
                <w:i/>
              </w:rPr>
              <w:t xml:space="preserve">odhalování </w:t>
            </w:r>
            <w:r w:rsidR="0053561E" w:rsidRPr="0053561E">
              <w:rPr>
                <w:b/>
                <w:i/>
              </w:rPr>
              <w:t>a</w:t>
            </w:r>
            <w:r w:rsidR="0053561E">
              <w:rPr>
                <w:b/>
                <w:i/>
              </w:rPr>
              <w:t> </w:t>
            </w:r>
            <w:r w:rsidRPr="0053561E">
              <w:rPr>
                <w:b/>
                <w:i/>
              </w:rPr>
              <w:t xml:space="preserve">odstraňování zaujatosti, </w:t>
            </w:r>
            <w:r w:rsidR="0053561E" w:rsidRPr="0053561E">
              <w:rPr>
                <w:b/>
                <w:i/>
              </w:rPr>
              <w:t>a</w:t>
            </w:r>
            <w:r w:rsidR="0053561E">
              <w:rPr>
                <w:b/>
                <w:i/>
              </w:rPr>
              <w:t> </w:t>
            </w:r>
            <w:r w:rsidRPr="0053561E">
              <w:rPr>
                <w:b/>
                <w:i/>
              </w:rPr>
              <w:t xml:space="preserve">tím </w:t>
            </w:r>
            <w:r w:rsidR="0053561E" w:rsidRPr="0053561E">
              <w:rPr>
                <w:b/>
                <w:i/>
              </w:rPr>
              <w:t>k</w:t>
            </w:r>
            <w:r w:rsidR="0053561E">
              <w:rPr>
                <w:b/>
                <w:i/>
              </w:rPr>
              <w:t> </w:t>
            </w:r>
            <w:r w:rsidRPr="0053561E">
              <w:rPr>
                <w:b/>
                <w:i/>
              </w:rPr>
              <w:t xml:space="preserve">ochraně subjektů údajů před diskriminací, nebo je-li cílem zpracování osobních údajů zajistit přesné </w:t>
            </w:r>
            <w:r w:rsidR="0053561E" w:rsidRPr="0053561E">
              <w:rPr>
                <w:b/>
                <w:i/>
              </w:rPr>
              <w:t>a</w:t>
            </w:r>
            <w:r w:rsidR="0053561E">
              <w:rPr>
                <w:b/>
                <w:i/>
              </w:rPr>
              <w:t> </w:t>
            </w:r>
            <w:r w:rsidRPr="0053561E">
              <w:rPr>
                <w:b/>
                <w:i/>
              </w:rPr>
              <w:t xml:space="preserve">bezpečné výstupy pro přínosné využití, například pro zlepšení dostupnosti určitých služeb. </w:t>
            </w:r>
            <w:r w:rsidR="0053561E" w:rsidRPr="0053561E">
              <w:rPr>
                <w:b/>
                <w:i/>
              </w:rPr>
              <w:t>V</w:t>
            </w:r>
            <w:r w:rsidR="0053561E">
              <w:rPr>
                <w:b/>
                <w:i/>
              </w:rPr>
              <w:t> </w:t>
            </w:r>
            <w:r w:rsidRPr="0053561E">
              <w:rPr>
                <w:b/>
                <w:i/>
              </w:rPr>
              <w:t xml:space="preserve">úvahu by se měla brát mimo jiné také přiměřená očekávání subjektu údajů založená na jeho vztahu se správcem, vhodné záruky pro minimalizaci dopadu na práva subjektů údajů, jako je poskytování větší transparentnosti subjektům údajů, poskytnutí bezpodmínečného práva vznést námitku proti zpracování jejich osobních údajů, respektování technických označení zabudovaných do služby omezujících využití údajů pro vývoj umělé inteligence třetími stranami, používání dalších nejmodernějších metod </w:t>
            </w:r>
            <w:r w:rsidR="0053561E" w:rsidRPr="0053561E">
              <w:rPr>
                <w:b/>
                <w:i/>
              </w:rPr>
              <w:t>k</w:t>
            </w:r>
            <w:r w:rsidR="0053561E">
              <w:rPr>
                <w:b/>
                <w:i/>
              </w:rPr>
              <w:t> </w:t>
            </w:r>
            <w:r w:rsidRPr="0053561E">
              <w:rPr>
                <w:b/>
                <w:i/>
              </w:rPr>
              <w:t xml:space="preserve">zachovávání soukromí při trénování umělé inteligence </w:t>
            </w:r>
            <w:r w:rsidR="0053561E" w:rsidRPr="0053561E">
              <w:rPr>
                <w:b/>
                <w:i/>
              </w:rPr>
              <w:t>a</w:t>
            </w:r>
            <w:r w:rsidR="0053561E">
              <w:rPr>
                <w:b/>
                <w:i/>
              </w:rPr>
              <w:t> </w:t>
            </w:r>
            <w:r w:rsidRPr="0053561E">
              <w:rPr>
                <w:b/>
                <w:i/>
              </w:rPr>
              <w:t xml:space="preserve">vhodných technických opatření </w:t>
            </w:r>
            <w:r w:rsidR="0053561E" w:rsidRPr="0053561E">
              <w:rPr>
                <w:b/>
                <w:i/>
              </w:rPr>
              <w:t>k</w:t>
            </w:r>
            <w:r w:rsidR="0053561E">
              <w:rPr>
                <w:b/>
                <w:i/>
              </w:rPr>
              <w:t> </w:t>
            </w:r>
            <w:r w:rsidRPr="0053561E">
              <w:rPr>
                <w:b/>
                <w:i/>
              </w:rPr>
              <w:t xml:space="preserve">účinné minimalizaci rizik vyplývajících například </w:t>
            </w:r>
            <w:r w:rsidR="0053561E" w:rsidRPr="0053561E">
              <w:rPr>
                <w:b/>
                <w:i/>
              </w:rPr>
              <w:t>z</w:t>
            </w:r>
            <w:r w:rsidR="0053561E">
              <w:rPr>
                <w:b/>
                <w:i/>
              </w:rPr>
              <w:t> </w:t>
            </w:r>
            <w:r w:rsidRPr="0053561E">
              <w:rPr>
                <w:b/>
                <w:i/>
              </w:rPr>
              <w:t xml:space="preserve">neúmyslného zpřístupnění údajů, úniku údajů </w:t>
            </w:r>
            <w:r w:rsidR="0053561E" w:rsidRPr="0053561E">
              <w:rPr>
                <w:b/>
                <w:i/>
              </w:rPr>
              <w:t>a</w:t>
            </w:r>
            <w:r w:rsidR="0053561E">
              <w:rPr>
                <w:b/>
                <w:i/>
              </w:rPr>
              <w:t> </w:t>
            </w:r>
            <w:r w:rsidR="0053561E" w:rsidRPr="0053561E">
              <w:rPr>
                <w:b/>
                <w:i/>
              </w:rPr>
              <w:t>z</w:t>
            </w:r>
            <w:r w:rsidR="0053561E">
              <w:rPr>
                <w:b/>
                <w:i/>
              </w:rPr>
              <w:t> </w:t>
            </w:r>
            <w:r w:rsidRPr="0053561E">
              <w:rPr>
                <w:b/>
                <w:i/>
              </w:rPr>
              <w:t>jiných zamýšlených nebo předvídatelných činností.</w:t>
            </w:r>
          </w:p>
        </w:tc>
        <w:tc>
          <w:tcPr>
            <w:tcW w:w="4876" w:type="dxa"/>
            <w:hideMark/>
          </w:tcPr>
          <w:p w14:paraId="7F9645F0" w14:textId="77777777" w:rsidR="00085D30" w:rsidRPr="0053561E" w:rsidRDefault="0078693D">
            <w:pPr>
              <w:pStyle w:val="Normal6"/>
              <w:rPr>
                <w:szCs w:val="24"/>
              </w:rPr>
            </w:pPr>
            <w:r w:rsidRPr="0053561E">
              <w:rPr>
                <w:b/>
                <w:i/>
              </w:rPr>
              <w:t>vypouští se</w:t>
            </w:r>
          </w:p>
        </w:tc>
      </w:tr>
    </w:tbl>
    <w:p w14:paraId="5B4001B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18DE839" w14:textId="77777777" w:rsidR="00085D30" w:rsidRPr="0053561E" w:rsidRDefault="0078693D" w:rsidP="00085D30">
      <w:r w:rsidRPr="0053561E">
        <w:rPr>
          <w:rStyle w:val="HideTWBExt"/>
        </w:rPr>
        <w:t>&lt;/Amend&gt;</w:t>
      </w:r>
    </w:p>
    <w:p w14:paraId="7C12B56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20</w:t>
      </w:r>
      <w:r w:rsidRPr="0053561E">
        <w:rPr>
          <w:rStyle w:val="HideTWBExt"/>
          <w:b w:val="0"/>
          <w:szCs w:val="24"/>
        </w:rPr>
        <w:t>&lt;/NumAm&gt;</w:t>
      </w:r>
    </w:p>
    <w:p w14:paraId="74C5794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6CA31E5" w14:textId="77777777" w:rsidR="00085D30" w:rsidRPr="0053561E" w:rsidRDefault="0078693D" w:rsidP="00085D30">
      <w:pPr>
        <w:pStyle w:val="NormalBold"/>
      </w:pPr>
      <w:r w:rsidRPr="0053561E">
        <w:rPr>
          <w:rStyle w:val="HideTWBExt"/>
          <w:b w:val="0"/>
          <w:szCs w:val="24"/>
        </w:rPr>
        <w:t>&lt;Article&gt;</w:t>
      </w:r>
      <w:r w:rsidRPr="0053561E">
        <w:t>Bod odůvodnění 33</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4A5A667" w14:textId="77777777" w:rsidTr="00085D30">
        <w:trPr>
          <w:jc w:val="center"/>
        </w:trPr>
        <w:tc>
          <w:tcPr>
            <w:tcW w:w="9752" w:type="dxa"/>
            <w:gridSpan w:val="2"/>
          </w:tcPr>
          <w:p w14:paraId="25E8F256" w14:textId="77777777" w:rsidR="00085D30" w:rsidRPr="0053561E" w:rsidRDefault="00085D30">
            <w:pPr>
              <w:keepNext/>
            </w:pPr>
          </w:p>
        </w:tc>
      </w:tr>
      <w:tr w:rsidR="0053561E" w:rsidRPr="0053561E" w14:paraId="1C94F50F" w14:textId="77777777" w:rsidTr="00085D30">
        <w:trPr>
          <w:jc w:val="center"/>
        </w:trPr>
        <w:tc>
          <w:tcPr>
            <w:tcW w:w="4876" w:type="dxa"/>
            <w:hideMark/>
          </w:tcPr>
          <w:p w14:paraId="11EDC378" w14:textId="77777777" w:rsidR="00085D30" w:rsidRPr="0053561E" w:rsidRDefault="0078693D">
            <w:pPr>
              <w:pStyle w:val="ColumnHeading"/>
              <w:keepNext/>
            </w:pPr>
            <w:r w:rsidRPr="0053561E">
              <w:t>Znění navržené Komisí</w:t>
            </w:r>
          </w:p>
        </w:tc>
        <w:tc>
          <w:tcPr>
            <w:tcW w:w="4876" w:type="dxa"/>
            <w:hideMark/>
          </w:tcPr>
          <w:p w14:paraId="6970846B" w14:textId="77777777" w:rsidR="00085D30" w:rsidRPr="0053561E" w:rsidRDefault="0078693D">
            <w:pPr>
              <w:pStyle w:val="ColumnHeading"/>
              <w:keepNext/>
            </w:pPr>
            <w:r w:rsidRPr="0053561E">
              <w:t>Pozměňovací návrh</w:t>
            </w:r>
          </w:p>
        </w:tc>
      </w:tr>
      <w:tr w:rsidR="0053561E" w:rsidRPr="0053561E" w14:paraId="64907F46" w14:textId="77777777" w:rsidTr="00085D30">
        <w:trPr>
          <w:jc w:val="center"/>
        </w:trPr>
        <w:tc>
          <w:tcPr>
            <w:tcW w:w="4876" w:type="dxa"/>
            <w:hideMark/>
          </w:tcPr>
          <w:p w14:paraId="198A016A" w14:textId="2A6AB112" w:rsidR="00085D30" w:rsidRPr="0053561E" w:rsidRDefault="0078693D">
            <w:pPr>
              <w:pStyle w:val="Normal6"/>
            </w:pPr>
            <w:r w:rsidRPr="0053561E">
              <w:rPr>
                <w:b/>
                <w:i/>
              </w:rPr>
              <w:t>(33)</w:t>
            </w:r>
            <w:r w:rsidRPr="0053561E">
              <w:rPr>
                <w:b/>
                <w:i/>
              </w:rPr>
              <w:tab/>
            </w:r>
            <w:r w:rsidRPr="0053561E">
              <w:rPr>
                <w:b/>
                <w:i/>
              </w:rPr>
              <w:t xml:space="preserve">Vývoj některých systémů </w:t>
            </w:r>
            <w:r w:rsidR="0053561E" w:rsidRPr="0053561E">
              <w:rPr>
                <w:b/>
                <w:i/>
              </w:rPr>
              <w:t>a</w:t>
            </w:r>
            <w:r w:rsidR="0053561E">
              <w:rPr>
                <w:b/>
                <w:i/>
              </w:rPr>
              <w:t> </w:t>
            </w:r>
            <w:r w:rsidRPr="0053561E">
              <w:rPr>
                <w:b/>
                <w:i/>
              </w:rPr>
              <w:t xml:space="preserve">modelů umělé inteligence může zahrnovat shromažďování velkého množství dat, včetně osobních údajů </w:t>
            </w:r>
            <w:r w:rsidR="0053561E" w:rsidRPr="0053561E">
              <w:rPr>
                <w:b/>
                <w:i/>
              </w:rPr>
              <w:t>a</w:t>
            </w:r>
            <w:r w:rsidR="0053561E">
              <w:rPr>
                <w:b/>
                <w:i/>
              </w:rPr>
              <w:t> </w:t>
            </w:r>
            <w:r w:rsidRPr="0053561E">
              <w:rPr>
                <w:b/>
                <w:i/>
              </w:rPr>
              <w:t xml:space="preserve">jejich zvláštních kategorií. Zvláštní kategorie osobních údajů mohou zůstat </w:t>
            </w:r>
            <w:r w:rsidR="0053561E" w:rsidRPr="0053561E">
              <w:rPr>
                <w:b/>
                <w:i/>
              </w:rPr>
              <w:t>v</w:t>
            </w:r>
            <w:r w:rsidR="0053561E">
              <w:rPr>
                <w:b/>
                <w:i/>
              </w:rPr>
              <w:t> </w:t>
            </w:r>
            <w:r w:rsidRPr="0053561E">
              <w:rPr>
                <w:b/>
                <w:i/>
              </w:rPr>
              <w:t xml:space="preserve">souborech trénovacích, validačních a testovacích dat nebo mohou být uchovány </w:t>
            </w:r>
            <w:r w:rsidR="0053561E" w:rsidRPr="0053561E">
              <w:rPr>
                <w:b/>
                <w:i/>
              </w:rPr>
              <w:t>v</w:t>
            </w:r>
            <w:r w:rsidR="0053561E">
              <w:rPr>
                <w:b/>
                <w:i/>
              </w:rPr>
              <w:t> </w:t>
            </w:r>
            <w:r w:rsidRPr="0053561E">
              <w:rPr>
                <w:b/>
                <w:i/>
              </w:rPr>
              <w:t xml:space="preserve">systému nebo modelu umělé inteligence, ačkoli tyto zvláštní kategorie osobních údajů nejsou pro účely zpracování nezbytné. Aby se nepřiměřeně nebránilo vývoji </w:t>
            </w:r>
            <w:r w:rsidR="0053561E" w:rsidRPr="0053561E">
              <w:rPr>
                <w:b/>
                <w:i/>
              </w:rPr>
              <w:t>a</w:t>
            </w:r>
            <w:r w:rsidR="0053561E">
              <w:rPr>
                <w:b/>
                <w:i/>
              </w:rPr>
              <w:t> </w:t>
            </w:r>
            <w:r w:rsidRPr="0053561E">
              <w:rPr>
                <w:b/>
                <w:i/>
              </w:rPr>
              <w:t xml:space="preserve">provozu umělé inteligence </w:t>
            </w:r>
            <w:r w:rsidR="0053561E" w:rsidRPr="0053561E">
              <w:rPr>
                <w:b/>
                <w:i/>
              </w:rPr>
              <w:t>a</w:t>
            </w:r>
            <w:r w:rsidR="0053561E">
              <w:rPr>
                <w:b/>
                <w:i/>
              </w:rPr>
              <w:t> </w:t>
            </w:r>
            <w:r w:rsidR="0053561E" w:rsidRPr="0053561E">
              <w:rPr>
                <w:b/>
                <w:i/>
              </w:rPr>
              <w:t>s</w:t>
            </w:r>
            <w:r w:rsidR="0053561E">
              <w:rPr>
                <w:b/>
                <w:i/>
              </w:rPr>
              <w:t> </w:t>
            </w:r>
            <w:r w:rsidRPr="0053561E">
              <w:rPr>
                <w:b/>
                <w:i/>
              </w:rPr>
              <w:t xml:space="preserve">ohledem na možnosti správce identifikovat </w:t>
            </w:r>
            <w:r w:rsidR="0053561E" w:rsidRPr="0053561E">
              <w:rPr>
                <w:b/>
                <w:i/>
              </w:rPr>
              <w:t>a</w:t>
            </w:r>
            <w:r w:rsidR="0053561E">
              <w:rPr>
                <w:b/>
                <w:i/>
              </w:rPr>
              <w:t> </w:t>
            </w:r>
            <w:r w:rsidRPr="0053561E">
              <w:rPr>
                <w:b/>
                <w:i/>
              </w:rPr>
              <w:t xml:space="preserve">odstranit zvláštní kategorie osobních údajů, by měla být povolena odchylka od zákazu zpracování zvláštních kategorií osobních údajů podle čl. 9 odst. 2 nařízení (EU) 2016/679. Odchylka by se měla uplatnit pouze </w:t>
            </w:r>
            <w:r w:rsidR="0053561E" w:rsidRPr="0053561E">
              <w:rPr>
                <w:b/>
                <w:i/>
              </w:rPr>
              <w:t>v</w:t>
            </w:r>
            <w:r w:rsidR="0053561E">
              <w:rPr>
                <w:b/>
                <w:i/>
              </w:rPr>
              <w:t> </w:t>
            </w:r>
            <w:r w:rsidRPr="0053561E">
              <w:rPr>
                <w:b/>
                <w:i/>
              </w:rPr>
              <w:t xml:space="preserve">případě, že správce účinným způsobem zavedl vhodná technická </w:t>
            </w:r>
            <w:r w:rsidR="0053561E" w:rsidRPr="0053561E">
              <w:rPr>
                <w:b/>
                <w:i/>
              </w:rPr>
              <w:t>a</w:t>
            </w:r>
            <w:r w:rsidR="0053561E">
              <w:rPr>
                <w:b/>
                <w:i/>
              </w:rPr>
              <w:t> </w:t>
            </w:r>
            <w:r w:rsidRPr="0053561E">
              <w:rPr>
                <w:b/>
                <w:i/>
              </w:rPr>
              <w:t xml:space="preserve">organizační opatření, aby zabránil zpracování těchto údajů, přijal vhodná opatření během celého životního cyklu systému nebo modelu umělé inteligence, </w:t>
            </w:r>
            <w:r w:rsidR="0053561E" w:rsidRPr="0053561E">
              <w:rPr>
                <w:b/>
                <w:i/>
              </w:rPr>
              <w:t>a</w:t>
            </w:r>
            <w:r w:rsidR="0053561E">
              <w:rPr>
                <w:b/>
                <w:i/>
              </w:rPr>
              <w:t> </w:t>
            </w:r>
            <w:r w:rsidRPr="0053561E">
              <w:rPr>
                <w:b/>
                <w:i/>
              </w:rPr>
              <w:t xml:space="preserve">jakmile takové údaje identifikuje, účinně je odstraní. Pokud by odstranění vyžadovalo nepřiměřené úsilí, zejména pokud by odstranění zvláštních kategorií údajů uložených </w:t>
            </w:r>
            <w:r w:rsidR="0053561E" w:rsidRPr="0053561E">
              <w:rPr>
                <w:b/>
                <w:i/>
              </w:rPr>
              <w:t>v</w:t>
            </w:r>
            <w:r w:rsidR="0053561E">
              <w:rPr>
                <w:b/>
                <w:i/>
              </w:rPr>
              <w:t> </w:t>
            </w:r>
            <w:r w:rsidRPr="0053561E">
              <w:rPr>
                <w:b/>
                <w:i/>
              </w:rPr>
              <w:t xml:space="preserve">systému nebo modelu umělé inteligence vyžadovalo přepracování systému nebo modelu umělé inteligence, měl by správce tyto údaje účinně chránit před použitím </w:t>
            </w:r>
            <w:r w:rsidR="0053561E" w:rsidRPr="0053561E">
              <w:rPr>
                <w:b/>
                <w:i/>
              </w:rPr>
              <w:t>k</w:t>
            </w:r>
            <w:r w:rsidR="0053561E">
              <w:rPr>
                <w:b/>
                <w:i/>
              </w:rPr>
              <w:t> </w:t>
            </w:r>
            <w:r w:rsidRPr="0053561E">
              <w:rPr>
                <w:b/>
                <w:i/>
              </w:rPr>
              <w:t xml:space="preserve">odvození výstupů, zpřístupněním nebo jiným poskytnutím třetím stranám. Tato odchylka by se neměla použít, pokud je zpracování zvláštních kategorií osobních údajů nezbytné pro účel zpracování. </w:t>
            </w:r>
            <w:r w:rsidR="0053561E" w:rsidRPr="0053561E">
              <w:rPr>
                <w:b/>
                <w:i/>
              </w:rPr>
              <w:t>V</w:t>
            </w:r>
            <w:r w:rsidR="0053561E">
              <w:rPr>
                <w:b/>
                <w:i/>
              </w:rPr>
              <w:t> </w:t>
            </w:r>
            <w:r w:rsidRPr="0053561E">
              <w:rPr>
                <w:b/>
                <w:i/>
              </w:rPr>
              <w:t>tomto případě by se správce měl odvolat na výjimky podle čl. 9 odst. 2 písm. a) až j) nařízení (EU) 2016/679.</w:t>
            </w:r>
          </w:p>
        </w:tc>
        <w:tc>
          <w:tcPr>
            <w:tcW w:w="4876" w:type="dxa"/>
            <w:hideMark/>
          </w:tcPr>
          <w:p w14:paraId="5E65057D" w14:textId="77777777" w:rsidR="00085D30" w:rsidRPr="0053561E" w:rsidRDefault="0078693D">
            <w:pPr>
              <w:pStyle w:val="Normal6"/>
              <w:rPr>
                <w:szCs w:val="24"/>
              </w:rPr>
            </w:pPr>
            <w:r w:rsidRPr="0053561E">
              <w:rPr>
                <w:b/>
                <w:i/>
              </w:rPr>
              <w:t>vypouští se</w:t>
            </w:r>
          </w:p>
        </w:tc>
      </w:tr>
    </w:tbl>
    <w:p w14:paraId="166F8BB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0503C9B" w14:textId="77777777" w:rsidR="00085D30" w:rsidRPr="0053561E" w:rsidRDefault="0078693D" w:rsidP="00085D30">
      <w:r w:rsidRPr="0053561E">
        <w:rPr>
          <w:rStyle w:val="HideTWBExt"/>
        </w:rPr>
        <w:t>&lt;/Amend&gt;</w:t>
      </w:r>
    </w:p>
    <w:p w14:paraId="3131DE9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21</w:t>
      </w:r>
      <w:r w:rsidRPr="0053561E">
        <w:rPr>
          <w:rStyle w:val="HideTWBExt"/>
          <w:b w:val="0"/>
          <w:szCs w:val="24"/>
        </w:rPr>
        <w:t>&lt;/NumAm&gt;</w:t>
      </w:r>
    </w:p>
    <w:p w14:paraId="6134863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70CE902" w14:textId="77777777" w:rsidR="00085D30" w:rsidRPr="0053561E" w:rsidRDefault="0078693D" w:rsidP="00085D30">
      <w:pPr>
        <w:pStyle w:val="NormalBold"/>
      </w:pPr>
      <w:r w:rsidRPr="0053561E">
        <w:rPr>
          <w:rStyle w:val="HideTWBExt"/>
          <w:b w:val="0"/>
          <w:szCs w:val="24"/>
        </w:rPr>
        <w:t>&lt;Article&gt;</w:t>
      </w:r>
      <w:r w:rsidRPr="0053561E">
        <w:t>Bod odůvodnění 44 – odst. 3</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7C9ECF8" w14:textId="77777777" w:rsidTr="00085D30">
        <w:trPr>
          <w:jc w:val="center"/>
        </w:trPr>
        <w:tc>
          <w:tcPr>
            <w:tcW w:w="9752" w:type="dxa"/>
            <w:gridSpan w:val="2"/>
          </w:tcPr>
          <w:p w14:paraId="0553B817" w14:textId="77777777" w:rsidR="00085D30" w:rsidRPr="0053561E" w:rsidRDefault="00085D30">
            <w:pPr>
              <w:keepNext/>
            </w:pPr>
          </w:p>
        </w:tc>
      </w:tr>
      <w:tr w:rsidR="0053561E" w:rsidRPr="0053561E" w14:paraId="47ECFB02" w14:textId="77777777" w:rsidTr="00085D30">
        <w:trPr>
          <w:jc w:val="center"/>
        </w:trPr>
        <w:tc>
          <w:tcPr>
            <w:tcW w:w="4876" w:type="dxa"/>
            <w:hideMark/>
          </w:tcPr>
          <w:p w14:paraId="1894E327" w14:textId="77777777" w:rsidR="00085D30" w:rsidRPr="0053561E" w:rsidRDefault="0078693D">
            <w:pPr>
              <w:pStyle w:val="ColumnHeading"/>
              <w:keepNext/>
            </w:pPr>
            <w:r w:rsidRPr="0053561E">
              <w:t>Znění navržené Komisí</w:t>
            </w:r>
          </w:p>
        </w:tc>
        <w:tc>
          <w:tcPr>
            <w:tcW w:w="4876" w:type="dxa"/>
            <w:hideMark/>
          </w:tcPr>
          <w:p w14:paraId="22DB08CA" w14:textId="77777777" w:rsidR="00085D30" w:rsidRPr="0053561E" w:rsidRDefault="0078693D">
            <w:pPr>
              <w:pStyle w:val="ColumnHeading"/>
              <w:keepNext/>
            </w:pPr>
            <w:r w:rsidRPr="0053561E">
              <w:t>Pozměňovací návrh</w:t>
            </w:r>
          </w:p>
        </w:tc>
      </w:tr>
      <w:tr w:rsidR="0053561E" w:rsidRPr="0053561E" w14:paraId="71D6D6A9" w14:textId="77777777" w:rsidTr="00085D30">
        <w:trPr>
          <w:jc w:val="center"/>
        </w:trPr>
        <w:tc>
          <w:tcPr>
            <w:tcW w:w="4876" w:type="dxa"/>
            <w:hideMark/>
          </w:tcPr>
          <w:p w14:paraId="69665C75" w14:textId="7FD0BDB2" w:rsidR="00085D30" w:rsidRPr="0053561E" w:rsidRDefault="0053561E">
            <w:pPr>
              <w:pStyle w:val="Normal6"/>
            </w:pPr>
            <w:r w:rsidRPr="0053561E">
              <w:t>S</w:t>
            </w:r>
            <w:r>
              <w:t> </w:t>
            </w:r>
            <w:r w:rsidR="0078693D" w:rsidRPr="0053561E">
              <w:t xml:space="preserve">cílem snížit zátěž spojenou </w:t>
            </w:r>
            <w:r w:rsidRPr="0053561E">
              <w:t>s</w:t>
            </w:r>
            <w:r>
              <w:t> </w:t>
            </w:r>
            <w:r w:rsidR="0078693D" w:rsidRPr="0053561E">
              <w:t xml:space="preserve">dodržováním předpisů </w:t>
            </w:r>
            <w:r w:rsidRPr="0053561E">
              <w:t>a</w:t>
            </w:r>
            <w:r>
              <w:t> </w:t>
            </w:r>
            <w:r w:rsidR="0078693D" w:rsidRPr="0053561E">
              <w:t xml:space="preserve">zajistit správcům právní jasnost </w:t>
            </w:r>
            <w:r w:rsidRPr="0053561E">
              <w:t>a</w:t>
            </w:r>
            <w:r>
              <w:t> </w:t>
            </w:r>
            <w:r w:rsidR="0078693D" w:rsidRPr="0053561E">
              <w:t xml:space="preserve">vzhledem </w:t>
            </w:r>
            <w:r w:rsidRPr="0053561E">
              <w:t>k</w:t>
            </w:r>
            <w:r>
              <w:t> </w:t>
            </w:r>
            <w:r w:rsidR="0078693D" w:rsidRPr="0053561E">
              <w:t xml:space="preserve">tomu, že některé účely zpracování představují nízké riziko pro práva </w:t>
            </w:r>
            <w:r w:rsidRPr="0053561E">
              <w:t>a</w:t>
            </w:r>
            <w:r>
              <w:t> </w:t>
            </w:r>
            <w:r w:rsidR="0078693D" w:rsidRPr="0053561E">
              <w:t xml:space="preserve">svobody subjektů údajů nebo že takové zpracování může být nezbytné pro poskytnutí služby, </w:t>
            </w:r>
            <w:r w:rsidRPr="0053561E">
              <w:t>o</w:t>
            </w:r>
            <w:r>
              <w:t> </w:t>
            </w:r>
            <w:r w:rsidR="0078693D" w:rsidRPr="0053561E">
              <w:t xml:space="preserve">kterou subjekt údajů požádal, je nezbytné stanovit taxativní seznam účelů, pro které by mělo být zpracování povoleno bez souhlasu. Proto by mělo být </w:t>
            </w:r>
            <w:r w:rsidRPr="0053561E">
              <w:t>v</w:t>
            </w:r>
            <w:r>
              <w:t> </w:t>
            </w:r>
            <w:r w:rsidR="0078693D" w:rsidRPr="0053561E">
              <w:t xml:space="preserve">tomto nařízení stanoveno, že uchovávání osobních údajů nebo získání přístupu </w:t>
            </w:r>
            <w:r w:rsidRPr="0053561E">
              <w:t>k</w:t>
            </w:r>
            <w:r>
              <w:t> </w:t>
            </w:r>
            <w:r w:rsidR="0078693D" w:rsidRPr="0053561E">
              <w:t xml:space="preserve">již uchovávaným osobním údajům </w:t>
            </w:r>
            <w:r w:rsidRPr="0053561E">
              <w:t>v</w:t>
            </w:r>
            <w:r>
              <w:t> </w:t>
            </w:r>
            <w:r w:rsidR="0078693D" w:rsidRPr="0053561E">
              <w:t xml:space="preserve">koncovém zařízení </w:t>
            </w:r>
            <w:r w:rsidRPr="0053561E">
              <w:t>a</w:t>
            </w:r>
            <w:r>
              <w:t> </w:t>
            </w:r>
            <w:r w:rsidR="0078693D" w:rsidRPr="0053561E">
              <w:t>jejich následné zpracování, které je pro takové účely nezbytné, je zákonné. Správce, například poskytovatel mediálních služeb, může pověřit zpracovatele, například společnost pro průzkum trhu, aby zpracování provedl jeho jménem.</w:t>
            </w:r>
          </w:p>
        </w:tc>
        <w:tc>
          <w:tcPr>
            <w:tcW w:w="4876" w:type="dxa"/>
            <w:hideMark/>
          </w:tcPr>
          <w:p w14:paraId="16F5E174" w14:textId="2224869B" w:rsidR="00085D30" w:rsidRPr="0053561E" w:rsidRDefault="0053561E">
            <w:pPr>
              <w:pStyle w:val="Normal6"/>
              <w:rPr>
                <w:szCs w:val="24"/>
              </w:rPr>
            </w:pPr>
            <w:r w:rsidRPr="0053561E">
              <w:t>S</w:t>
            </w:r>
            <w:r>
              <w:t> </w:t>
            </w:r>
            <w:r w:rsidR="0078693D" w:rsidRPr="0053561E">
              <w:t xml:space="preserve">cílem snížit zátěž spojenou </w:t>
            </w:r>
            <w:r w:rsidRPr="0053561E">
              <w:t>s</w:t>
            </w:r>
            <w:r>
              <w:t> </w:t>
            </w:r>
            <w:r w:rsidR="0078693D" w:rsidRPr="0053561E">
              <w:t xml:space="preserve">dodržováním předpisů </w:t>
            </w:r>
            <w:r w:rsidRPr="0053561E">
              <w:t>a</w:t>
            </w:r>
            <w:r>
              <w:t> </w:t>
            </w:r>
            <w:r w:rsidR="0078693D" w:rsidRPr="0053561E">
              <w:t xml:space="preserve">zajistit správcům </w:t>
            </w:r>
            <w:r w:rsidRPr="0053561E">
              <w:rPr>
                <w:b/>
                <w:i/>
              </w:rPr>
              <w:t>a</w:t>
            </w:r>
            <w:r>
              <w:rPr>
                <w:b/>
                <w:i/>
              </w:rPr>
              <w:t> </w:t>
            </w:r>
            <w:r w:rsidR="0078693D" w:rsidRPr="0053561E">
              <w:rPr>
                <w:b/>
                <w:i/>
              </w:rPr>
              <w:t>poskytovatelům</w:t>
            </w:r>
            <w:r w:rsidR="0078693D" w:rsidRPr="0053561E">
              <w:t xml:space="preserve"> právní jasnost </w:t>
            </w:r>
            <w:r w:rsidRPr="0053561E">
              <w:t>a</w:t>
            </w:r>
            <w:r>
              <w:t> </w:t>
            </w:r>
            <w:r w:rsidR="0078693D" w:rsidRPr="0053561E">
              <w:t xml:space="preserve">vzhledem </w:t>
            </w:r>
            <w:r w:rsidRPr="0053561E">
              <w:t>k</w:t>
            </w:r>
            <w:r>
              <w:t> </w:t>
            </w:r>
            <w:r w:rsidR="0078693D" w:rsidRPr="0053561E">
              <w:t xml:space="preserve">tomu, že některé účely zpracování představují nízké riziko pro práva </w:t>
            </w:r>
            <w:r w:rsidRPr="0053561E">
              <w:t>a</w:t>
            </w:r>
            <w:r>
              <w:t> </w:t>
            </w:r>
            <w:r w:rsidR="0078693D" w:rsidRPr="0053561E">
              <w:t xml:space="preserve">svobody subjektů údajů nebo že takové zpracování může být nezbytné pro poskytnutí služby, </w:t>
            </w:r>
            <w:r w:rsidRPr="0053561E">
              <w:t>o</w:t>
            </w:r>
            <w:r>
              <w:t> </w:t>
            </w:r>
            <w:r w:rsidR="0078693D" w:rsidRPr="0053561E">
              <w:t xml:space="preserve">kterou subjekt údajů </w:t>
            </w:r>
            <w:r w:rsidR="0078693D" w:rsidRPr="0053561E">
              <w:rPr>
                <w:b/>
                <w:i/>
              </w:rPr>
              <w:t>výslovně</w:t>
            </w:r>
            <w:r w:rsidR="0078693D" w:rsidRPr="0053561E">
              <w:t xml:space="preserve"> požádal, je nezbytné stanovit taxativní seznam účelů, pro které by mělo být zpracování povoleno bez souhlasu. Proto by mělo být </w:t>
            </w:r>
            <w:r w:rsidRPr="0053561E">
              <w:t>v</w:t>
            </w:r>
            <w:r>
              <w:t> </w:t>
            </w:r>
            <w:r w:rsidR="0078693D" w:rsidRPr="0053561E">
              <w:t xml:space="preserve">tomto nařízení stanoveno, že uchovávání osobních údajů nebo získání přístupu </w:t>
            </w:r>
            <w:r w:rsidRPr="0053561E">
              <w:t>k</w:t>
            </w:r>
            <w:r>
              <w:t> </w:t>
            </w:r>
            <w:r w:rsidR="0078693D" w:rsidRPr="0053561E">
              <w:t xml:space="preserve">již uchovávaným osobním údajům </w:t>
            </w:r>
            <w:r w:rsidRPr="0053561E">
              <w:t>v</w:t>
            </w:r>
            <w:r>
              <w:t> </w:t>
            </w:r>
            <w:r w:rsidR="0078693D" w:rsidRPr="0053561E">
              <w:t xml:space="preserve">koncovém zařízení </w:t>
            </w:r>
            <w:r w:rsidRPr="0053561E">
              <w:t>a</w:t>
            </w:r>
            <w:r>
              <w:t> </w:t>
            </w:r>
            <w:r w:rsidR="0078693D" w:rsidRPr="0053561E">
              <w:t xml:space="preserve">jejich následné zpracování, které je pro takové účely </w:t>
            </w:r>
            <w:r w:rsidR="0078693D" w:rsidRPr="0053561E">
              <w:rPr>
                <w:b/>
                <w:i/>
              </w:rPr>
              <w:t>zcela</w:t>
            </w:r>
            <w:r w:rsidR="0078693D" w:rsidRPr="0053561E">
              <w:t xml:space="preserve"> nezbytné </w:t>
            </w:r>
            <w:r w:rsidRPr="0053561E">
              <w:rPr>
                <w:b/>
                <w:i/>
              </w:rPr>
              <w:t>a</w:t>
            </w:r>
            <w:r>
              <w:rPr>
                <w:b/>
                <w:i/>
              </w:rPr>
              <w:t> </w:t>
            </w:r>
            <w:r w:rsidR="0078693D" w:rsidRPr="0053561E">
              <w:rPr>
                <w:b/>
                <w:i/>
              </w:rPr>
              <w:t>přiměřené</w:t>
            </w:r>
            <w:r w:rsidR="0078693D" w:rsidRPr="0053561E">
              <w:t>, je zákonné. Správce, například poskytovatel mediálních služeb, může pověřit zpracovatele, například společnost pro průzkum trhu, aby zpracování provedl jeho jménem.</w:t>
            </w:r>
          </w:p>
        </w:tc>
      </w:tr>
    </w:tbl>
    <w:p w14:paraId="59F60216"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DBAE706" w14:textId="77777777" w:rsidR="00085D30" w:rsidRPr="0053561E" w:rsidRDefault="0078693D" w:rsidP="00085D30">
      <w:r w:rsidRPr="0053561E">
        <w:rPr>
          <w:rStyle w:val="HideTWBExt"/>
        </w:rPr>
        <w:t>&lt;/Amend&gt;</w:t>
      </w:r>
    </w:p>
    <w:p w14:paraId="163DB3A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22</w:t>
      </w:r>
      <w:r w:rsidRPr="0053561E">
        <w:rPr>
          <w:rStyle w:val="HideTWBExt"/>
          <w:b w:val="0"/>
          <w:szCs w:val="24"/>
        </w:rPr>
        <w:t>&lt;/NumAm&gt;</w:t>
      </w:r>
    </w:p>
    <w:p w14:paraId="5821419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EDF163B" w14:textId="40072827" w:rsidR="00085D30" w:rsidRPr="0053561E" w:rsidRDefault="0078693D" w:rsidP="00085D30">
      <w:pPr>
        <w:pStyle w:val="NormalBold"/>
      </w:pPr>
      <w:r w:rsidRPr="0053561E">
        <w:rPr>
          <w:rStyle w:val="HideTWBExt"/>
          <w:b w:val="0"/>
          <w:szCs w:val="24"/>
        </w:rPr>
        <w:t>&lt;Article&gt;</w:t>
      </w:r>
      <w:r w:rsidRPr="0053561E">
        <w:t xml:space="preserve">Bod odůvodnění 44 – odst. 3 </w:t>
      </w:r>
      <w:r w:rsidR="0053561E" w:rsidRPr="0053561E">
        <w:t>a</w:t>
      </w:r>
      <w:r w:rsidR="0053561E">
        <w:t> </w:t>
      </w:r>
      <w:r w:rsidRPr="0053561E">
        <w:t>(nový)</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DDCB036" w14:textId="77777777" w:rsidTr="00085D30">
        <w:trPr>
          <w:jc w:val="center"/>
        </w:trPr>
        <w:tc>
          <w:tcPr>
            <w:tcW w:w="9752" w:type="dxa"/>
            <w:gridSpan w:val="2"/>
          </w:tcPr>
          <w:p w14:paraId="1F648205" w14:textId="77777777" w:rsidR="00085D30" w:rsidRPr="0053561E" w:rsidRDefault="00085D30">
            <w:pPr>
              <w:keepNext/>
            </w:pPr>
          </w:p>
        </w:tc>
      </w:tr>
      <w:tr w:rsidR="0053561E" w:rsidRPr="0053561E" w14:paraId="3C534DD8" w14:textId="77777777" w:rsidTr="00085D30">
        <w:trPr>
          <w:jc w:val="center"/>
        </w:trPr>
        <w:tc>
          <w:tcPr>
            <w:tcW w:w="4876" w:type="dxa"/>
            <w:hideMark/>
          </w:tcPr>
          <w:p w14:paraId="466102E0" w14:textId="77777777" w:rsidR="00085D30" w:rsidRPr="0053561E" w:rsidRDefault="0078693D">
            <w:pPr>
              <w:pStyle w:val="ColumnHeading"/>
              <w:keepNext/>
            </w:pPr>
            <w:r w:rsidRPr="0053561E">
              <w:t>Znění navržené Komisí</w:t>
            </w:r>
          </w:p>
        </w:tc>
        <w:tc>
          <w:tcPr>
            <w:tcW w:w="4876" w:type="dxa"/>
            <w:hideMark/>
          </w:tcPr>
          <w:p w14:paraId="12B81D93" w14:textId="77777777" w:rsidR="00085D30" w:rsidRPr="0053561E" w:rsidRDefault="0078693D">
            <w:pPr>
              <w:pStyle w:val="ColumnHeading"/>
              <w:keepNext/>
            </w:pPr>
            <w:r w:rsidRPr="0053561E">
              <w:t>Pozměňovací návrh</w:t>
            </w:r>
          </w:p>
        </w:tc>
      </w:tr>
      <w:tr w:rsidR="0053561E" w:rsidRPr="0053561E" w14:paraId="45EE01F6" w14:textId="77777777" w:rsidTr="00085D30">
        <w:trPr>
          <w:jc w:val="center"/>
        </w:trPr>
        <w:tc>
          <w:tcPr>
            <w:tcW w:w="4876" w:type="dxa"/>
          </w:tcPr>
          <w:p w14:paraId="62DE2F35" w14:textId="77777777" w:rsidR="00085D30" w:rsidRPr="0053561E" w:rsidRDefault="00085D30">
            <w:pPr>
              <w:pStyle w:val="Normal6"/>
            </w:pPr>
          </w:p>
        </w:tc>
        <w:tc>
          <w:tcPr>
            <w:tcW w:w="4876" w:type="dxa"/>
            <w:hideMark/>
          </w:tcPr>
          <w:p w14:paraId="00C5F8FF" w14:textId="07384723" w:rsidR="00085D30" w:rsidRPr="0053561E" w:rsidRDefault="0078693D">
            <w:pPr>
              <w:pStyle w:val="Normal6"/>
              <w:rPr>
                <w:szCs w:val="24"/>
              </w:rPr>
            </w:pPr>
            <w:r w:rsidRPr="0053561E">
              <w:rPr>
                <w:b/>
                <w:i/>
              </w:rPr>
              <w:t xml:space="preserve">Poskytovatelé, kteří chtějí zpracovávat agregované údaje, by tyto údaje měli neprodleně anonymizovat. Mohou pověřit třetí stranu provedením zpracování, za předpokladu, že tato třetí strana bude údaje zpracovávat výlučně pro potřeby poskytovatele. Nemělo by docházet </w:t>
            </w:r>
            <w:r w:rsidR="0053561E" w:rsidRPr="0053561E">
              <w:rPr>
                <w:b/>
                <w:i/>
              </w:rPr>
              <w:t>k</w:t>
            </w:r>
            <w:r w:rsidR="0053561E">
              <w:rPr>
                <w:b/>
                <w:i/>
              </w:rPr>
              <w:t> </w:t>
            </w:r>
            <w:r w:rsidRPr="0053561E">
              <w:rPr>
                <w:b/>
                <w:i/>
              </w:rPr>
              <w:t xml:space="preserve">žádnému dalšímu zpracování údajů pro jiné účely, než jsou ty, které jsou uvedeny ve vyčerpávajícím seznamu. </w:t>
            </w:r>
          </w:p>
        </w:tc>
      </w:tr>
    </w:tbl>
    <w:p w14:paraId="56CE247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D59D654" w14:textId="77777777" w:rsidR="00085D30" w:rsidRPr="0053561E" w:rsidRDefault="0078693D" w:rsidP="00085D30">
      <w:r w:rsidRPr="0053561E">
        <w:rPr>
          <w:rStyle w:val="HideTWBExt"/>
        </w:rPr>
        <w:t>&lt;/Amend&gt;</w:t>
      </w:r>
    </w:p>
    <w:p w14:paraId="3A8019FA"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23</w:t>
      </w:r>
      <w:r w:rsidRPr="0053561E">
        <w:rPr>
          <w:rStyle w:val="HideTWBExt"/>
          <w:b w:val="0"/>
          <w:szCs w:val="24"/>
        </w:rPr>
        <w:t>&lt;/NumAm&gt;</w:t>
      </w:r>
    </w:p>
    <w:p w14:paraId="5F714DE8"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8C69F11" w14:textId="77777777" w:rsidR="00085D30" w:rsidRPr="0053561E" w:rsidRDefault="0078693D" w:rsidP="00085D30">
      <w:pPr>
        <w:pStyle w:val="NormalBold"/>
      </w:pPr>
      <w:r w:rsidRPr="0053561E">
        <w:rPr>
          <w:rStyle w:val="HideTWBExt"/>
          <w:b w:val="0"/>
          <w:szCs w:val="24"/>
        </w:rPr>
        <w:t>&lt;Article&gt;</w:t>
      </w:r>
      <w:r w:rsidRPr="0053561E">
        <w:t>Bod odůvodnění 45</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B9BEF9F" w14:textId="77777777" w:rsidTr="00085D30">
        <w:trPr>
          <w:jc w:val="center"/>
        </w:trPr>
        <w:tc>
          <w:tcPr>
            <w:tcW w:w="9752" w:type="dxa"/>
            <w:gridSpan w:val="2"/>
          </w:tcPr>
          <w:p w14:paraId="16D1043A" w14:textId="77777777" w:rsidR="00085D30" w:rsidRPr="0053561E" w:rsidRDefault="00085D30">
            <w:pPr>
              <w:keepNext/>
            </w:pPr>
          </w:p>
        </w:tc>
      </w:tr>
      <w:tr w:rsidR="0053561E" w:rsidRPr="0053561E" w14:paraId="34A01487" w14:textId="77777777" w:rsidTr="00085D30">
        <w:trPr>
          <w:jc w:val="center"/>
        </w:trPr>
        <w:tc>
          <w:tcPr>
            <w:tcW w:w="4876" w:type="dxa"/>
            <w:hideMark/>
          </w:tcPr>
          <w:p w14:paraId="58449CB3" w14:textId="77777777" w:rsidR="00085D30" w:rsidRPr="0053561E" w:rsidRDefault="0078693D">
            <w:pPr>
              <w:pStyle w:val="ColumnHeading"/>
              <w:keepNext/>
            </w:pPr>
            <w:r w:rsidRPr="0053561E">
              <w:t>Znění navržené Komisí</w:t>
            </w:r>
          </w:p>
        </w:tc>
        <w:tc>
          <w:tcPr>
            <w:tcW w:w="4876" w:type="dxa"/>
            <w:hideMark/>
          </w:tcPr>
          <w:p w14:paraId="5B3C5545" w14:textId="77777777" w:rsidR="00085D30" w:rsidRPr="0053561E" w:rsidRDefault="0078693D">
            <w:pPr>
              <w:pStyle w:val="ColumnHeading"/>
              <w:keepNext/>
            </w:pPr>
            <w:r w:rsidRPr="0053561E">
              <w:t>Pozměňovací návrh</w:t>
            </w:r>
          </w:p>
        </w:tc>
      </w:tr>
      <w:tr w:rsidR="0053561E" w:rsidRPr="0053561E" w14:paraId="00F1CC3B" w14:textId="77777777" w:rsidTr="00085D30">
        <w:trPr>
          <w:jc w:val="center"/>
        </w:trPr>
        <w:tc>
          <w:tcPr>
            <w:tcW w:w="4876" w:type="dxa"/>
            <w:hideMark/>
          </w:tcPr>
          <w:p w14:paraId="7C405E6C" w14:textId="0FF0C832" w:rsidR="00085D30" w:rsidRPr="0053561E" w:rsidRDefault="0078693D">
            <w:pPr>
              <w:pStyle w:val="Normal6"/>
            </w:pPr>
            <w:r w:rsidRPr="0053561E">
              <w:t>(45)</w:t>
            </w:r>
            <w:r w:rsidRPr="0053561E">
              <w:tab/>
            </w:r>
            <w:r w:rsidRPr="0053561E">
              <w:t xml:space="preserve">Subjekty údajů, které odmítly žádost </w:t>
            </w:r>
            <w:r w:rsidR="0053561E" w:rsidRPr="0053561E">
              <w:t>o</w:t>
            </w:r>
            <w:r w:rsidR="0053561E">
              <w:t> </w:t>
            </w:r>
            <w:r w:rsidRPr="0053561E">
              <w:t xml:space="preserve">souhlas, jsou často konfrontovány </w:t>
            </w:r>
            <w:r w:rsidR="0053561E" w:rsidRPr="0053561E">
              <w:t>s</w:t>
            </w:r>
            <w:r w:rsidR="0053561E">
              <w:t> </w:t>
            </w:r>
            <w:r w:rsidRPr="0053561E">
              <w:t xml:space="preserve">novou žádostí </w:t>
            </w:r>
            <w:r w:rsidR="0053561E" w:rsidRPr="0053561E">
              <w:t>o</w:t>
            </w:r>
            <w:r w:rsidR="0053561E">
              <w:t> </w:t>
            </w:r>
            <w:r w:rsidRPr="0053561E">
              <w:t xml:space="preserve">udělení souhlasu pokaždé, když znovu navštíví online službu téhož správce. To pro ně může být negativní </w:t>
            </w:r>
            <w:r w:rsidR="0053561E" w:rsidRPr="0053561E">
              <w:t>a</w:t>
            </w:r>
            <w:r w:rsidR="0053561E">
              <w:t> </w:t>
            </w:r>
            <w:r w:rsidRPr="0053561E">
              <w:t xml:space="preserve">mohou nakonec souhlasit jen proto, aby se vyhnuly opakovaným žádostem. Správce by proto měl být povinen respektovat volbu subjektu údajů odmítnout žádost </w:t>
            </w:r>
            <w:r w:rsidR="0053561E" w:rsidRPr="0053561E">
              <w:t>o</w:t>
            </w:r>
            <w:r w:rsidR="0053561E">
              <w:t> </w:t>
            </w:r>
            <w:r w:rsidRPr="0053561E">
              <w:t>souhlas alespoň po určitou dobu.</w:t>
            </w:r>
          </w:p>
        </w:tc>
        <w:tc>
          <w:tcPr>
            <w:tcW w:w="4876" w:type="dxa"/>
            <w:hideMark/>
          </w:tcPr>
          <w:p w14:paraId="4C735E34" w14:textId="60B073F5" w:rsidR="00085D30" w:rsidRPr="0053561E" w:rsidRDefault="0078693D">
            <w:pPr>
              <w:pStyle w:val="Normal6"/>
              <w:rPr>
                <w:szCs w:val="24"/>
              </w:rPr>
            </w:pPr>
            <w:r w:rsidRPr="0053561E">
              <w:t>(45)</w:t>
            </w:r>
            <w:r w:rsidRPr="0053561E">
              <w:tab/>
              <w:t xml:space="preserve">Subjekty údajů, které odmítly žádost </w:t>
            </w:r>
            <w:r w:rsidR="0053561E" w:rsidRPr="0053561E">
              <w:t>o</w:t>
            </w:r>
            <w:r w:rsidR="0053561E">
              <w:t> </w:t>
            </w:r>
            <w:r w:rsidRPr="0053561E">
              <w:t xml:space="preserve">souhlas, jsou často konfrontovány </w:t>
            </w:r>
            <w:r w:rsidR="0053561E" w:rsidRPr="0053561E">
              <w:t>s</w:t>
            </w:r>
            <w:r w:rsidR="0053561E">
              <w:t> </w:t>
            </w:r>
            <w:r w:rsidRPr="0053561E">
              <w:t xml:space="preserve">novou žádostí </w:t>
            </w:r>
            <w:r w:rsidR="0053561E" w:rsidRPr="0053561E">
              <w:t>o</w:t>
            </w:r>
            <w:r w:rsidR="0053561E">
              <w:t> </w:t>
            </w:r>
            <w:r w:rsidRPr="0053561E">
              <w:t xml:space="preserve">udělení souhlasu pokaždé, když znovu navštíví online službu téhož správce. To pro ně může být negativní </w:t>
            </w:r>
            <w:r w:rsidR="0053561E" w:rsidRPr="0053561E">
              <w:t>a</w:t>
            </w:r>
            <w:r w:rsidR="0053561E">
              <w:t> </w:t>
            </w:r>
            <w:r w:rsidRPr="0053561E">
              <w:t xml:space="preserve">mohou nakonec souhlasit jen proto, aby se vyhnuly opakovaným žádostem. Správce by proto měl být povinen respektovat volbu subjektu údajů odmítnout žádost </w:t>
            </w:r>
            <w:r w:rsidR="0053561E" w:rsidRPr="0053561E">
              <w:t>o</w:t>
            </w:r>
            <w:r w:rsidR="0053561E">
              <w:t> </w:t>
            </w:r>
            <w:r w:rsidRPr="0053561E">
              <w:t xml:space="preserve">souhlas alespoň po určitou dobu. </w:t>
            </w:r>
            <w:r w:rsidRPr="0053561E">
              <w:rPr>
                <w:b/>
                <w:i/>
              </w:rPr>
              <w:t>Kromě toho by strážcům přístupu určeným podle nařízení (EU) 2022/1925 by nemělo být dovoleno vybízet subjekty údajů více než jednou ročně k udělení souhlasu s totožným účelem zpracování, k němuž souhlas neudělili nebo svůj souhlas odvolali.</w:t>
            </w:r>
          </w:p>
        </w:tc>
      </w:tr>
    </w:tbl>
    <w:p w14:paraId="5734B70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C5E0E84"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F5F98C5" w14:textId="1D8BDDCB" w:rsidR="00085D30" w:rsidRPr="0053561E" w:rsidRDefault="0078693D" w:rsidP="00085D30">
      <w:pPr>
        <w:pStyle w:val="Normal12Italic"/>
        <w:rPr>
          <w:noProof w:val="0"/>
        </w:rPr>
      </w:pPr>
      <w:r w:rsidRPr="0053561E">
        <w:t xml:space="preserve">Tento pozměňovací návrh vychází </w:t>
      </w:r>
      <w:r w:rsidR="0053561E" w:rsidRPr="0053561E">
        <w:t>z</w:t>
      </w:r>
      <w:r w:rsidR="0053561E">
        <w:t> </w:t>
      </w:r>
      <w:r w:rsidRPr="0053561E">
        <w:t xml:space="preserve">bodu odůvodnění č. 37 nařízení </w:t>
      </w:r>
      <w:r w:rsidR="0053561E" w:rsidRPr="0053561E">
        <w:t>o</w:t>
      </w:r>
      <w:r w:rsidR="0053561E">
        <w:t> </w:t>
      </w:r>
      <w:r w:rsidRPr="0053561E">
        <w:t>digitálních trzích.</w:t>
      </w:r>
    </w:p>
    <w:p w14:paraId="7174ADF5" w14:textId="77777777" w:rsidR="00085D30" w:rsidRPr="0053561E" w:rsidRDefault="0078693D" w:rsidP="00085D30">
      <w:r w:rsidRPr="0053561E">
        <w:rPr>
          <w:rStyle w:val="HideTWBExt"/>
        </w:rPr>
        <w:t>&lt;/Amend&gt;</w:t>
      </w:r>
    </w:p>
    <w:p w14:paraId="24427B8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24</w:t>
      </w:r>
      <w:r w:rsidRPr="0053561E">
        <w:rPr>
          <w:rStyle w:val="HideTWBExt"/>
          <w:b w:val="0"/>
          <w:szCs w:val="24"/>
        </w:rPr>
        <w:t>&lt;/NumAm&gt;</w:t>
      </w:r>
    </w:p>
    <w:p w14:paraId="2589B6B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F329D89" w14:textId="77777777" w:rsidR="00085D30" w:rsidRPr="0053561E" w:rsidRDefault="0078693D" w:rsidP="00085D30">
      <w:pPr>
        <w:pStyle w:val="NormalBold"/>
      </w:pPr>
      <w:r w:rsidRPr="0053561E">
        <w:rPr>
          <w:rStyle w:val="HideTWBExt"/>
          <w:b w:val="0"/>
          <w:szCs w:val="24"/>
        </w:rPr>
        <w:t>&lt;Article&gt;</w:t>
      </w:r>
      <w:r w:rsidRPr="0053561E">
        <w:t>Bod odůvodnění 46</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9B57B53" w14:textId="77777777" w:rsidTr="00085D30">
        <w:trPr>
          <w:jc w:val="center"/>
        </w:trPr>
        <w:tc>
          <w:tcPr>
            <w:tcW w:w="9752" w:type="dxa"/>
            <w:gridSpan w:val="2"/>
          </w:tcPr>
          <w:p w14:paraId="43D26690" w14:textId="77777777" w:rsidR="00085D30" w:rsidRPr="0053561E" w:rsidRDefault="00085D30">
            <w:pPr>
              <w:keepNext/>
            </w:pPr>
          </w:p>
        </w:tc>
      </w:tr>
      <w:tr w:rsidR="0053561E" w:rsidRPr="0053561E" w14:paraId="03978E02" w14:textId="77777777" w:rsidTr="00085D30">
        <w:trPr>
          <w:jc w:val="center"/>
        </w:trPr>
        <w:tc>
          <w:tcPr>
            <w:tcW w:w="4876" w:type="dxa"/>
            <w:hideMark/>
          </w:tcPr>
          <w:p w14:paraId="42491743" w14:textId="77777777" w:rsidR="00085D30" w:rsidRPr="0053561E" w:rsidRDefault="0078693D">
            <w:pPr>
              <w:pStyle w:val="ColumnHeading"/>
              <w:keepNext/>
            </w:pPr>
            <w:r w:rsidRPr="0053561E">
              <w:t>Znění navržené Komisí</w:t>
            </w:r>
          </w:p>
        </w:tc>
        <w:tc>
          <w:tcPr>
            <w:tcW w:w="4876" w:type="dxa"/>
            <w:hideMark/>
          </w:tcPr>
          <w:p w14:paraId="090E45C7" w14:textId="77777777" w:rsidR="00085D30" w:rsidRPr="0053561E" w:rsidRDefault="0078693D">
            <w:pPr>
              <w:pStyle w:val="ColumnHeading"/>
              <w:keepNext/>
            </w:pPr>
            <w:r w:rsidRPr="0053561E">
              <w:t>Pozměňovací návrh</w:t>
            </w:r>
          </w:p>
        </w:tc>
      </w:tr>
      <w:tr w:rsidR="0053561E" w:rsidRPr="0053561E" w14:paraId="546B6DB9" w14:textId="77777777" w:rsidTr="00085D30">
        <w:trPr>
          <w:jc w:val="center"/>
        </w:trPr>
        <w:tc>
          <w:tcPr>
            <w:tcW w:w="4876" w:type="dxa"/>
            <w:hideMark/>
          </w:tcPr>
          <w:p w14:paraId="682F845E" w14:textId="35CA4DC8" w:rsidR="00085D30" w:rsidRPr="0053561E" w:rsidRDefault="0078693D">
            <w:pPr>
              <w:pStyle w:val="Normal6"/>
            </w:pPr>
            <w:r w:rsidRPr="0053561E">
              <w:t>(46)</w:t>
            </w:r>
            <w:r w:rsidRPr="0053561E">
              <w:tab/>
            </w:r>
            <w:r w:rsidRPr="0053561E">
              <w:t xml:space="preserve">Subjekty údajů by měly mít možnost spoléhat se na automatizovaná </w:t>
            </w:r>
            <w:r w:rsidR="0053561E" w:rsidRPr="0053561E">
              <w:t>a</w:t>
            </w:r>
            <w:r w:rsidR="0053561E">
              <w:t> </w:t>
            </w:r>
            <w:r w:rsidRPr="0053561E">
              <w:t xml:space="preserve">strojově čitelná označení své volby </w:t>
            </w:r>
            <w:r w:rsidRPr="0053561E">
              <w:rPr>
                <w:b/>
                <w:i/>
              </w:rPr>
              <w:t xml:space="preserve">přijmout nebo zamítnout žádost </w:t>
            </w:r>
            <w:r w:rsidR="0053561E" w:rsidRPr="0053561E">
              <w:rPr>
                <w:b/>
                <w:i/>
              </w:rPr>
              <w:t>o</w:t>
            </w:r>
            <w:r w:rsidR="0053561E">
              <w:rPr>
                <w:b/>
                <w:i/>
              </w:rPr>
              <w:t> </w:t>
            </w:r>
            <w:r w:rsidRPr="0053561E">
              <w:rPr>
                <w:b/>
                <w:i/>
              </w:rPr>
              <w:t>souhlas či vznést námitku proti zpracování údajů</w:t>
            </w:r>
            <w:r w:rsidRPr="0053561E">
              <w:t xml:space="preserve">. </w:t>
            </w:r>
            <w:r w:rsidRPr="0053561E">
              <w:t xml:space="preserve">Tyto prostředky by měly odpovídat současnému stavu techniky. Mohou být vloženy do nastavení </w:t>
            </w:r>
            <w:r w:rsidRPr="0053561E">
              <w:rPr>
                <w:b/>
                <w:i/>
              </w:rPr>
              <w:t>webového prohlížeče</w:t>
            </w:r>
            <w:r w:rsidRPr="0053561E">
              <w:t xml:space="preserve"> nebo </w:t>
            </w:r>
            <w:r w:rsidRPr="0053561E">
              <w:rPr>
                <w:b/>
                <w:i/>
              </w:rPr>
              <w:t xml:space="preserve">do peněženky digitální identity EU, jak je stanoveno </w:t>
            </w:r>
            <w:r w:rsidR="0053561E" w:rsidRPr="0053561E">
              <w:rPr>
                <w:b/>
                <w:i/>
              </w:rPr>
              <w:t>v</w:t>
            </w:r>
            <w:r w:rsidR="0053561E">
              <w:rPr>
                <w:b/>
                <w:i/>
              </w:rPr>
              <w:t> </w:t>
            </w:r>
            <w:r w:rsidRPr="0053561E">
              <w:rPr>
                <w:b/>
                <w:i/>
              </w:rPr>
              <w:t>nařízení (EU) č. 914/2014,</w:t>
            </w:r>
            <w:r w:rsidRPr="0053561E">
              <w:t xml:space="preserve"> nebo do jakéhokoli jiného vhodného prostředku. Pravidla stanovená </w:t>
            </w:r>
            <w:r w:rsidR="0053561E" w:rsidRPr="0053561E">
              <w:t>v</w:t>
            </w:r>
            <w:r w:rsidR="0053561E">
              <w:t> </w:t>
            </w:r>
            <w:r w:rsidRPr="0053561E">
              <w:t xml:space="preserve">tomto nařízení by měla podporovat vznik tržně orientovaných řešení </w:t>
            </w:r>
            <w:r w:rsidR="0053561E" w:rsidRPr="0053561E">
              <w:t>s</w:t>
            </w:r>
            <w:r w:rsidR="0053561E">
              <w:t> </w:t>
            </w:r>
            <w:r w:rsidRPr="0053561E">
              <w:t xml:space="preserve">vhodnými rozhraními. Správce by měl být povinen respektovat automatizovaná </w:t>
            </w:r>
            <w:r w:rsidR="0053561E" w:rsidRPr="0053561E">
              <w:t>a</w:t>
            </w:r>
            <w:r w:rsidR="0053561E">
              <w:t> </w:t>
            </w:r>
            <w:r w:rsidRPr="0053561E">
              <w:t xml:space="preserve">strojově čitelná označení voleb subjektu údajů, jakmile budou </w:t>
            </w:r>
            <w:r w:rsidR="0053561E" w:rsidRPr="0053561E">
              <w:t>k</w:t>
            </w:r>
            <w:r w:rsidR="0053561E">
              <w:t> </w:t>
            </w:r>
            <w:r w:rsidRPr="0053561E">
              <w:t xml:space="preserve">dispozici normy. </w:t>
            </w:r>
            <w:r w:rsidR="0053561E" w:rsidRPr="0053561E">
              <w:t>S</w:t>
            </w:r>
            <w:r w:rsidR="0053561E">
              <w:t> </w:t>
            </w:r>
            <w:r w:rsidRPr="0053561E">
              <w:t xml:space="preserve">ohledem na význam nezávislé žurnalistiky </w:t>
            </w:r>
            <w:r w:rsidR="0053561E" w:rsidRPr="0053561E">
              <w:t>v</w:t>
            </w:r>
            <w:r w:rsidR="0053561E">
              <w:t> </w:t>
            </w:r>
            <w:r w:rsidRPr="0053561E">
              <w:t xml:space="preserve">demokratické společnosti </w:t>
            </w:r>
            <w:r w:rsidR="0053561E" w:rsidRPr="0053561E">
              <w:t>a</w:t>
            </w:r>
            <w:r w:rsidR="0053561E">
              <w:t> </w:t>
            </w:r>
            <w:r w:rsidR="0053561E" w:rsidRPr="0053561E">
              <w:t>s</w:t>
            </w:r>
            <w:r w:rsidR="0053561E">
              <w:t> </w:t>
            </w:r>
            <w:r w:rsidRPr="0053561E">
              <w:t xml:space="preserve">cílem nenarušit její ekonomický základ by </w:t>
            </w:r>
            <w:r w:rsidRPr="0053561E">
              <w:rPr>
                <w:b/>
                <w:i/>
              </w:rPr>
              <w:t>poskytovatelé mediálních služeb neměli být povinni respektovat strojově čitelná označení voleb subjektů údajů.</w:t>
            </w:r>
            <w:r w:rsidRPr="0053561E">
              <w:t xml:space="preserve"> Povinnost poskytovatelů </w:t>
            </w:r>
            <w:r w:rsidRPr="0053561E">
              <w:rPr>
                <w:b/>
                <w:i/>
              </w:rPr>
              <w:t>webových prohlížečů</w:t>
            </w:r>
            <w:r w:rsidRPr="0053561E">
              <w:t xml:space="preserve"> poskytnout subjektům údajů technické prostředky, aby mohly vyjádřit své volby ohledně zpracování údajů, by nemělo vést </w:t>
            </w:r>
            <w:r w:rsidR="0053561E" w:rsidRPr="0053561E">
              <w:t>k</w:t>
            </w:r>
            <w:r w:rsidR="0053561E">
              <w:t> </w:t>
            </w:r>
            <w:r w:rsidRPr="0053561E">
              <w:t>tomu, že by poskytovatelé mediálních služeb neměli možnost požadovat souhlas od subjektů údajů.</w:t>
            </w:r>
          </w:p>
        </w:tc>
        <w:tc>
          <w:tcPr>
            <w:tcW w:w="4876" w:type="dxa"/>
            <w:hideMark/>
          </w:tcPr>
          <w:p w14:paraId="01F5F959" w14:textId="72E7FFA5" w:rsidR="00085D30" w:rsidRPr="0053561E" w:rsidRDefault="0078693D">
            <w:pPr>
              <w:pStyle w:val="Normal6"/>
              <w:rPr>
                <w:szCs w:val="24"/>
              </w:rPr>
            </w:pPr>
            <w:r w:rsidRPr="0053561E">
              <w:t>(46)</w:t>
            </w:r>
            <w:r w:rsidRPr="0053561E">
              <w:tab/>
              <w:t xml:space="preserve">Subjekty údajů by měly mít možnost spoléhat se na automatizované </w:t>
            </w:r>
            <w:r w:rsidR="0053561E" w:rsidRPr="0053561E">
              <w:t>a</w:t>
            </w:r>
            <w:r w:rsidR="0053561E">
              <w:t> </w:t>
            </w:r>
            <w:r w:rsidRPr="0053561E">
              <w:t xml:space="preserve">strojově čitelné označení své volby. Tyto prostředky by měly odpovídat současnému stavu techniky. Mohou být vloženy do nastavení </w:t>
            </w:r>
            <w:r w:rsidRPr="0053561E">
              <w:rPr>
                <w:b/>
                <w:i/>
              </w:rPr>
              <w:t>online rozhraní, jako je například webový prohlížeč, mobilní operační systém, mobilní aplikace</w:t>
            </w:r>
            <w:r w:rsidRPr="0053561E">
              <w:t xml:space="preserve"> nebo do jakéhokoli jiného vhodného prostředku. Pravidla stanovená </w:t>
            </w:r>
            <w:r w:rsidR="0053561E" w:rsidRPr="0053561E">
              <w:t>v</w:t>
            </w:r>
            <w:r w:rsidR="0053561E">
              <w:t> </w:t>
            </w:r>
            <w:r w:rsidRPr="0053561E">
              <w:t xml:space="preserve">tomto nařízení by měla podporovat vznik </w:t>
            </w:r>
            <w:r w:rsidRPr="0053561E">
              <w:rPr>
                <w:b/>
                <w:i/>
              </w:rPr>
              <w:t>interoperabilních,</w:t>
            </w:r>
            <w:r w:rsidRPr="0053561E">
              <w:t xml:space="preserve"> tržně orientovaných řešení </w:t>
            </w:r>
            <w:r w:rsidR="0053561E" w:rsidRPr="0053561E">
              <w:t>s</w:t>
            </w:r>
            <w:r w:rsidR="0053561E">
              <w:t> </w:t>
            </w:r>
            <w:r w:rsidRPr="0053561E">
              <w:t>vhodnými rozhraními</w:t>
            </w:r>
            <w:r w:rsidRPr="0053561E">
              <w:rPr>
                <w:b/>
                <w:i/>
              </w:rPr>
              <w:t>, která budou schopna zaručit respektování volby subjektů údajů</w:t>
            </w:r>
            <w:r w:rsidRPr="0053561E">
              <w:t xml:space="preserve">. Správce by měl být povinen respektovat automatizovaná </w:t>
            </w:r>
            <w:r w:rsidR="0053561E" w:rsidRPr="0053561E">
              <w:t>a</w:t>
            </w:r>
            <w:r w:rsidR="0053561E">
              <w:t> </w:t>
            </w:r>
            <w:r w:rsidRPr="0053561E">
              <w:t xml:space="preserve">strojově čitelná označení voleb subjektu údajů, jakmile budou </w:t>
            </w:r>
            <w:r w:rsidR="0053561E" w:rsidRPr="0053561E">
              <w:t>k</w:t>
            </w:r>
            <w:r w:rsidR="0053561E">
              <w:t> </w:t>
            </w:r>
            <w:r w:rsidRPr="0053561E">
              <w:t xml:space="preserve">dispozici normy. </w:t>
            </w:r>
            <w:r w:rsidR="0053561E" w:rsidRPr="0053561E">
              <w:t>S</w:t>
            </w:r>
            <w:r w:rsidR="0053561E">
              <w:t> </w:t>
            </w:r>
            <w:r w:rsidRPr="0053561E">
              <w:t xml:space="preserve">ohledem na význam nezávislé žurnalistiky </w:t>
            </w:r>
            <w:r w:rsidR="0053561E" w:rsidRPr="0053561E">
              <w:t>v</w:t>
            </w:r>
            <w:r w:rsidR="0053561E">
              <w:t> </w:t>
            </w:r>
            <w:r w:rsidRPr="0053561E">
              <w:t xml:space="preserve">demokratické společnosti </w:t>
            </w:r>
            <w:r w:rsidR="0053561E" w:rsidRPr="0053561E">
              <w:t>a</w:t>
            </w:r>
            <w:r w:rsidR="0053561E">
              <w:t> </w:t>
            </w:r>
            <w:r w:rsidR="0053561E" w:rsidRPr="0053561E">
              <w:t>s</w:t>
            </w:r>
            <w:r w:rsidR="0053561E">
              <w:t> </w:t>
            </w:r>
            <w:r w:rsidRPr="0053561E">
              <w:t xml:space="preserve">cílem nenarušit její ekonomický základ by povinnost provozovatelů </w:t>
            </w:r>
            <w:r w:rsidRPr="0053561E">
              <w:rPr>
                <w:b/>
                <w:i/>
              </w:rPr>
              <w:t>online rozhraní</w:t>
            </w:r>
            <w:r w:rsidRPr="0053561E">
              <w:t xml:space="preserve"> poskytnout subjektům údajů technické prostředky, aby mohly vyjádřit své volby ohledně zpracování údajů, by nemělo vést </w:t>
            </w:r>
            <w:r w:rsidR="0053561E" w:rsidRPr="0053561E">
              <w:t>k</w:t>
            </w:r>
            <w:r w:rsidR="0053561E">
              <w:t> </w:t>
            </w:r>
            <w:r w:rsidRPr="0053561E">
              <w:t xml:space="preserve">tomu, že by poskytovatelé mediálních služeb neměli možnost požadovat souhlas od subjektů údajů. </w:t>
            </w:r>
            <w:r w:rsidRPr="0053561E">
              <w:rPr>
                <w:b/>
                <w:i/>
              </w:rPr>
              <w:t xml:space="preserve">Poskytovatelé softwaru pro přístup </w:t>
            </w:r>
            <w:r w:rsidR="0053561E" w:rsidRPr="0053561E">
              <w:rPr>
                <w:b/>
                <w:i/>
              </w:rPr>
              <w:t>k</w:t>
            </w:r>
            <w:r w:rsidR="0053561E">
              <w:rPr>
                <w:b/>
                <w:i/>
              </w:rPr>
              <w:t> </w:t>
            </w:r>
            <w:r w:rsidRPr="0053561E">
              <w:rPr>
                <w:b/>
                <w:i/>
              </w:rPr>
              <w:t xml:space="preserve">online rozhraním by měli poskytovat automatizované signály, aniž by vytvářeli nové vrstvy profilování či sledování. Žádný software pro přístup </w:t>
            </w:r>
            <w:r w:rsidR="0053561E" w:rsidRPr="0053561E">
              <w:rPr>
                <w:b/>
                <w:i/>
              </w:rPr>
              <w:t>k</w:t>
            </w:r>
            <w:r w:rsidR="0053561E">
              <w:rPr>
                <w:b/>
                <w:i/>
              </w:rPr>
              <w:t> </w:t>
            </w:r>
            <w:r w:rsidRPr="0053561E">
              <w:rPr>
                <w:b/>
                <w:i/>
              </w:rPr>
              <w:t xml:space="preserve">online rozhraním by uživateli neměl nepřiměřeně ztěžovat volbu nebo výkon práv, například tím, že by uživatelům nabízeli volbu jiným než neutrálním způsobem, nebo uživatele jakýmkoli způsobem nutili, klamali nebo manipulovali nebo oslabovali či narušovali autonomii, rozhodování nebo volbu subjektu údajů, a to ani prostřednictvím online rozhraní nebo jeho částí. Například software, který umožňuje subjektům údajů spravovat jejich volby, by neměl žádnou volbu zvýrazňovat ani předvolit, ani subjekty údajů </w:t>
            </w:r>
            <w:r w:rsidR="0053561E" w:rsidRPr="0053561E">
              <w:rPr>
                <w:b/>
                <w:i/>
              </w:rPr>
              <w:t>k</w:t>
            </w:r>
            <w:r w:rsidR="0053561E">
              <w:rPr>
                <w:b/>
                <w:i/>
              </w:rPr>
              <w:t> </w:t>
            </w:r>
            <w:r w:rsidRPr="0053561E">
              <w:rPr>
                <w:b/>
                <w:i/>
              </w:rPr>
              <w:t>tomu nijak jinak podněcovat.</w:t>
            </w:r>
          </w:p>
        </w:tc>
      </w:tr>
    </w:tbl>
    <w:p w14:paraId="385D3A5C"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B94B855"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437077B6" w14:textId="7935280F" w:rsidR="00085D30" w:rsidRPr="0053561E" w:rsidRDefault="0078693D" w:rsidP="00085D30">
      <w:pPr>
        <w:pStyle w:val="Normal12Italic"/>
        <w:rPr>
          <w:noProof w:val="0"/>
        </w:rPr>
      </w:pPr>
      <w:r w:rsidRPr="0053561E">
        <w:t xml:space="preserve">Výbor IMCO se intenzivně zabývalo tzv. temnými vzorci, které ovlivňují volby </w:t>
      </w:r>
      <w:r w:rsidR="0053561E" w:rsidRPr="0053561E">
        <w:t>a</w:t>
      </w:r>
      <w:r w:rsidR="0053561E">
        <w:t> </w:t>
      </w:r>
      <w:r w:rsidRPr="0053561E">
        <w:t xml:space="preserve">chování spotřebitelů. Tento pozměňovací návrh vychází </w:t>
      </w:r>
      <w:r w:rsidR="0053561E" w:rsidRPr="0053561E">
        <w:t>z</w:t>
      </w:r>
      <w:r w:rsidR="0053561E">
        <w:t> </w:t>
      </w:r>
      <w:r w:rsidRPr="0053561E">
        <w:t xml:space="preserve">bodu odůvodnění č. 38 stávajícího aktu </w:t>
      </w:r>
      <w:r w:rsidR="0053561E" w:rsidRPr="0053561E">
        <w:t>o</w:t>
      </w:r>
      <w:r w:rsidR="0053561E">
        <w:t> </w:t>
      </w:r>
      <w:r w:rsidRPr="0053561E">
        <w:t xml:space="preserve">datech, nařízení (EU) 2023/2854 </w:t>
      </w:r>
      <w:r w:rsidR="0053561E" w:rsidRPr="0053561E">
        <w:t>a</w:t>
      </w:r>
      <w:r w:rsidR="0053561E">
        <w:t> </w:t>
      </w:r>
      <w:r w:rsidRPr="0053561E">
        <w:t xml:space="preserve">je důležitý pro řešení problému únavy </w:t>
      </w:r>
      <w:r w:rsidR="0053561E" w:rsidRPr="0053561E">
        <w:t>z</w:t>
      </w:r>
      <w:r w:rsidR="0053561E">
        <w:t> </w:t>
      </w:r>
      <w:r w:rsidRPr="0053561E">
        <w:t>poskytování souhlasu.</w:t>
      </w:r>
    </w:p>
    <w:p w14:paraId="4CAD4B12" w14:textId="77777777" w:rsidR="00085D30" w:rsidRPr="0053561E" w:rsidRDefault="0078693D" w:rsidP="00085D30">
      <w:r w:rsidRPr="0053561E">
        <w:rPr>
          <w:rStyle w:val="HideTWBExt"/>
        </w:rPr>
        <w:t>&lt;/Amend&gt;</w:t>
      </w:r>
    </w:p>
    <w:p w14:paraId="2F25D61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25</w:t>
      </w:r>
      <w:r w:rsidRPr="0053561E">
        <w:rPr>
          <w:rStyle w:val="HideTWBExt"/>
          <w:b w:val="0"/>
          <w:szCs w:val="24"/>
        </w:rPr>
        <w:t>&lt;/NumAm&gt;</w:t>
      </w:r>
    </w:p>
    <w:p w14:paraId="5993276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D5BFF65" w14:textId="77777777" w:rsidR="00085D30" w:rsidRPr="0053561E" w:rsidRDefault="0078693D" w:rsidP="00085D30">
      <w:pPr>
        <w:pStyle w:val="NormalBold"/>
      </w:pPr>
      <w:r w:rsidRPr="0053561E">
        <w:rPr>
          <w:rStyle w:val="HideTWBExt"/>
          <w:b w:val="0"/>
          <w:szCs w:val="24"/>
        </w:rPr>
        <w:t>&lt;Article&gt;</w:t>
      </w:r>
      <w:r w:rsidRPr="0053561E">
        <w:t>Bod odůvodnění 50</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B7BADBB" w14:textId="77777777" w:rsidTr="00085D30">
        <w:trPr>
          <w:jc w:val="center"/>
        </w:trPr>
        <w:tc>
          <w:tcPr>
            <w:tcW w:w="9752" w:type="dxa"/>
            <w:gridSpan w:val="2"/>
          </w:tcPr>
          <w:p w14:paraId="4D61C97D" w14:textId="77777777" w:rsidR="00085D30" w:rsidRPr="0053561E" w:rsidRDefault="00085D30">
            <w:pPr>
              <w:keepNext/>
            </w:pPr>
          </w:p>
        </w:tc>
      </w:tr>
      <w:tr w:rsidR="0053561E" w:rsidRPr="0053561E" w14:paraId="0C5AB393" w14:textId="77777777" w:rsidTr="00085D30">
        <w:trPr>
          <w:jc w:val="center"/>
        </w:trPr>
        <w:tc>
          <w:tcPr>
            <w:tcW w:w="4876" w:type="dxa"/>
            <w:hideMark/>
          </w:tcPr>
          <w:p w14:paraId="12C4B94D" w14:textId="77777777" w:rsidR="00085D30" w:rsidRPr="0053561E" w:rsidRDefault="0078693D">
            <w:pPr>
              <w:pStyle w:val="ColumnHeading"/>
              <w:keepNext/>
            </w:pPr>
            <w:r w:rsidRPr="0053561E">
              <w:t>Znění navržené Komisí</w:t>
            </w:r>
          </w:p>
        </w:tc>
        <w:tc>
          <w:tcPr>
            <w:tcW w:w="4876" w:type="dxa"/>
            <w:hideMark/>
          </w:tcPr>
          <w:p w14:paraId="200574B3" w14:textId="77777777" w:rsidR="00085D30" w:rsidRPr="0053561E" w:rsidRDefault="0078693D">
            <w:pPr>
              <w:pStyle w:val="ColumnHeading"/>
              <w:keepNext/>
            </w:pPr>
            <w:r w:rsidRPr="0053561E">
              <w:t>Pozměňovací návrh</w:t>
            </w:r>
          </w:p>
        </w:tc>
      </w:tr>
      <w:tr w:rsidR="0053561E" w:rsidRPr="0053561E" w14:paraId="0C8C40A8" w14:textId="77777777" w:rsidTr="00085D30">
        <w:trPr>
          <w:jc w:val="center"/>
        </w:trPr>
        <w:tc>
          <w:tcPr>
            <w:tcW w:w="4876" w:type="dxa"/>
            <w:hideMark/>
          </w:tcPr>
          <w:p w14:paraId="0EA7B8E4" w14:textId="1943486F" w:rsidR="00085D30" w:rsidRPr="0053561E" w:rsidRDefault="0078693D">
            <w:pPr>
              <w:pStyle w:val="Normal6"/>
            </w:pPr>
            <w:r w:rsidRPr="0053561E">
              <w:t>(50)</w:t>
            </w:r>
            <w:r w:rsidRPr="0053561E">
              <w:tab/>
            </w:r>
            <w:r w:rsidR="0053561E" w:rsidRPr="0053561E">
              <w:t>K</w:t>
            </w:r>
            <w:r w:rsidR="0053561E">
              <w:t> </w:t>
            </w:r>
            <w:r w:rsidRPr="0053561E">
              <w:t xml:space="preserve">zajištění bezpečnosti jednotného kontaktního místa by agentura ENISA měla přijmout vhodná </w:t>
            </w:r>
            <w:r w:rsidR="0053561E" w:rsidRPr="0053561E">
              <w:t>a</w:t>
            </w:r>
            <w:r w:rsidR="0053561E">
              <w:t> </w:t>
            </w:r>
            <w:r w:rsidRPr="0053561E">
              <w:t xml:space="preserve">přiměřená technická, provozní </w:t>
            </w:r>
            <w:r w:rsidR="0053561E" w:rsidRPr="0053561E">
              <w:t>a</w:t>
            </w:r>
            <w:r w:rsidR="0053561E">
              <w:t> </w:t>
            </w:r>
            <w:r w:rsidRPr="0053561E">
              <w:t xml:space="preserve">organizační opatření </w:t>
            </w:r>
            <w:r w:rsidR="0053561E" w:rsidRPr="0053561E">
              <w:t>k</w:t>
            </w:r>
            <w:r w:rsidR="0053561E">
              <w:t> </w:t>
            </w:r>
            <w:r w:rsidRPr="0053561E">
              <w:t xml:space="preserve">řízení rizik, která představují hrozbu pro bezpečnost jednotného kontaktního místa </w:t>
            </w:r>
            <w:r w:rsidR="0053561E" w:rsidRPr="0053561E">
              <w:t>a</w:t>
            </w:r>
            <w:r w:rsidR="0053561E">
              <w:t> </w:t>
            </w:r>
            <w:r w:rsidRPr="0053561E">
              <w:t xml:space="preserve">informací předávaných nebo šířených jeho prostřednictvím. Při posuzování rizika </w:t>
            </w:r>
            <w:r w:rsidR="0053561E" w:rsidRPr="0053561E">
              <w:t>a</w:t>
            </w:r>
            <w:r w:rsidR="0053561E">
              <w:t> </w:t>
            </w:r>
            <w:r w:rsidRPr="0053561E">
              <w:t xml:space="preserve">vhodnosti </w:t>
            </w:r>
            <w:r w:rsidR="0053561E" w:rsidRPr="0053561E">
              <w:t>a</w:t>
            </w:r>
            <w:r w:rsidR="0053561E">
              <w:t> </w:t>
            </w:r>
            <w:r w:rsidRPr="0053561E">
              <w:t xml:space="preserve">přiměřenosti těchto opatření by agentura ENISA měla zohlednit citlivost informací předkládaných nebo šířených podle příslušných právních aktů Unie. Agentura ENISA by měla při navrhování technických, provozních </w:t>
            </w:r>
            <w:r w:rsidR="0053561E" w:rsidRPr="0053561E">
              <w:t>a</w:t>
            </w:r>
            <w:r w:rsidR="0053561E">
              <w:t> </w:t>
            </w:r>
            <w:r w:rsidRPr="0053561E">
              <w:t xml:space="preserve">organizačních opatření nezbytných pro zřízení, údržbu </w:t>
            </w:r>
            <w:r w:rsidR="0053561E" w:rsidRPr="0053561E">
              <w:t>a</w:t>
            </w:r>
            <w:r w:rsidR="0053561E">
              <w:t> </w:t>
            </w:r>
            <w:r w:rsidRPr="0053561E">
              <w:t xml:space="preserve">bezpečný provoz jednotného kontaktního místa konzultovat orgány příslušné podle relevantních právních aktů Unie, </w:t>
            </w:r>
            <w:r w:rsidR="0053561E" w:rsidRPr="0053561E">
              <w:t>a</w:t>
            </w:r>
            <w:r w:rsidR="0053561E">
              <w:t> </w:t>
            </w:r>
            <w:r w:rsidRPr="0053561E">
              <w:t xml:space="preserve">to </w:t>
            </w:r>
            <w:r w:rsidR="0053561E" w:rsidRPr="0053561E">
              <w:t>s</w:t>
            </w:r>
            <w:r w:rsidR="0053561E">
              <w:t> </w:t>
            </w:r>
            <w:r w:rsidRPr="0053561E">
              <w:t xml:space="preserve">využitím stávajících skupin pro spolupráci </w:t>
            </w:r>
            <w:r w:rsidR="0053561E" w:rsidRPr="0053561E">
              <w:t>a</w:t>
            </w:r>
            <w:r w:rsidR="0053561E">
              <w:t> </w:t>
            </w:r>
            <w:r w:rsidRPr="0053561E">
              <w:t>sítí členských států zřízených podle těchto aktů.</w:t>
            </w:r>
          </w:p>
        </w:tc>
        <w:tc>
          <w:tcPr>
            <w:tcW w:w="4876" w:type="dxa"/>
            <w:hideMark/>
          </w:tcPr>
          <w:p w14:paraId="536CB5EE" w14:textId="4F79C49C" w:rsidR="00085D30" w:rsidRPr="0053561E" w:rsidRDefault="0078693D">
            <w:pPr>
              <w:pStyle w:val="Normal6"/>
              <w:rPr>
                <w:szCs w:val="24"/>
              </w:rPr>
            </w:pPr>
            <w:r w:rsidRPr="0053561E">
              <w:t>(50)</w:t>
            </w:r>
            <w:r w:rsidRPr="0053561E">
              <w:tab/>
            </w:r>
            <w:r w:rsidR="0053561E" w:rsidRPr="0053561E">
              <w:t>K</w:t>
            </w:r>
            <w:r w:rsidR="0053561E">
              <w:t> </w:t>
            </w:r>
            <w:r w:rsidRPr="0053561E">
              <w:t xml:space="preserve">zajištění bezpečnosti jednotného kontaktního místa by agentura ENISA měla přijmout vhodná </w:t>
            </w:r>
            <w:r w:rsidR="0053561E" w:rsidRPr="0053561E">
              <w:t>a</w:t>
            </w:r>
            <w:r w:rsidR="0053561E">
              <w:t> </w:t>
            </w:r>
            <w:r w:rsidRPr="0053561E">
              <w:t xml:space="preserve">přiměřená technická, provozní </w:t>
            </w:r>
            <w:r w:rsidR="0053561E" w:rsidRPr="0053561E">
              <w:t>a</w:t>
            </w:r>
            <w:r w:rsidR="0053561E">
              <w:t> </w:t>
            </w:r>
            <w:r w:rsidRPr="0053561E">
              <w:t xml:space="preserve">organizační opatření </w:t>
            </w:r>
            <w:r w:rsidR="0053561E" w:rsidRPr="0053561E">
              <w:t>k</w:t>
            </w:r>
            <w:r w:rsidR="0053561E">
              <w:t> </w:t>
            </w:r>
            <w:r w:rsidRPr="0053561E">
              <w:t xml:space="preserve">řízení rizik, která představují hrozbu pro bezpečnost jednotného kontaktního místa </w:t>
            </w:r>
            <w:r w:rsidR="0053561E" w:rsidRPr="0053561E">
              <w:t>a</w:t>
            </w:r>
            <w:r w:rsidR="0053561E">
              <w:t> </w:t>
            </w:r>
            <w:r w:rsidRPr="0053561E">
              <w:t xml:space="preserve">informací předávaných nebo šířených jeho prostřednictvím. Při posuzování rizika </w:t>
            </w:r>
            <w:r w:rsidR="0053561E" w:rsidRPr="0053561E">
              <w:t>a</w:t>
            </w:r>
            <w:r w:rsidR="0053561E">
              <w:t> </w:t>
            </w:r>
            <w:r w:rsidRPr="0053561E">
              <w:t xml:space="preserve">vhodnosti </w:t>
            </w:r>
            <w:r w:rsidR="0053561E" w:rsidRPr="0053561E">
              <w:t>a</w:t>
            </w:r>
            <w:r w:rsidR="0053561E">
              <w:t> </w:t>
            </w:r>
            <w:r w:rsidRPr="0053561E">
              <w:t xml:space="preserve">přiměřenosti těchto opatření by agentura ENISA měla zohlednit citlivost informací předkládaných nebo šířených podle příslušných právních aktů Unie. Agentura ENISA by měla při navrhování technických, provozních </w:t>
            </w:r>
            <w:r w:rsidR="0053561E" w:rsidRPr="0053561E">
              <w:t>a</w:t>
            </w:r>
            <w:r w:rsidR="0053561E">
              <w:t> </w:t>
            </w:r>
            <w:r w:rsidRPr="0053561E">
              <w:t xml:space="preserve">organizačních opatření nezbytných pro zřízení, údržbu </w:t>
            </w:r>
            <w:r w:rsidR="0053561E" w:rsidRPr="0053561E">
              <w:t>a</w:t>
            </w:r>
            <w:r w:rsidR="0053561E">
              <w:t> </w:t>
            </w:r>
            <w:r w:rsidRPr="0053561E">
              <w:t xml:space="preserve">bezpečný provoz jednotného kontaktního místa konzultovat orgány příslušné podle relevantních právních aktů Unie </w:t>
            </w:r>
            <w:r w:rsidR="0053561E" w:rsidRPr="0053561E">
              <w:rPr>
                <w:b/>
                <w:i/>
              </w:rPr>
              <w:t>a</w:t>
            </w:r>
            <w:r w:rsidR="0053561E">
              <w:rPr>
                <w:b/>
                <w:i/>
              </w:rPr>
              <w:t> </w:t>
            </w:r>
            <w:r w:rsidR="0053561E" w:rsidRPr="0053561E">
              <w:rPr>
                <w:b/>
                <w:i/>
              </w:rPr>
              <w:t>v</w:t>
            </w:r>
            <w:r w:rsidR="0053561E">
              <w:rPr>
                <w:b/>
                <w:i/>
              </w:rPr>
              <w:t> </w:t>
            </w:r>
            <w:r w:rsidRPr="0053561E">
              <w:rPr>
                <w:b/>
                <w:i/>
              </w:rPr>
              <w:t>co nejvyšší míře zohlednit jejich zpětnou vazbu</w:t>
            </w:r>
            <w:r w:rsidRPr="0053561E">
              <w:t xml:space="preserve">, </w:t>
            </w:r>
            <w:r w:rsidR="0053561E" w:rsidRPr="0053561E">
              <w:t>a</w:t>
            </w:r>
            <w:r w:rsidR="0053561E">
              <w:t> </w:t>
            </w:r>
            <w:r w:rsidRPr="0053561E">
              <w:t xml:space="preserve">to </w:t>
            </w:r>
            <w:r w:rsidR="0053561E" w:rsidRPr="0053561E">
              <w:t>s</w:t>
            </w:r>
            <w:r w:rsidR="0053561E">
              <w:t> </w:t>
            </w:r>
            <w:r w:rsidRPr="0053561E">
              <w:t xml:space="preserve">využitím stávajících skupin pro spolupráci </w:t>
            </w:r>
            <w:r w:rsidR="0053561E" w:rsidRPr="0053561E">
              <w:t>a</w:t>
            </w:r>
            <w:r w:rsidR="0053561E">
              <w:t> </w:t>
            </w:r>
            <w:r w:rsidRPr="0053561E">
              <w:t>sítí členských států zřízených podle těchto aktů.</w:t>
            </w:r>
          </w:p>
        </w:tc>
      </w:tr>
    </w:tbl>
    <w:p w14:paraId="7B9934A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F862A1C" w14:textId="77777777" w:rsidR="00085D30" w:rsidRPr="0053561E" w:rsidRDefault="0078693D" w:rsidP="00085D30">
      <w:r w:rsidRPr="0053561E">
        <w:rPr>
          <w:rStyle w:val="HideTWBExt"/>
        </w:rPr>
        <w:t>&lt;/Amend&gt;</w:t>
      </w:r>
    </w:p>
    <w:p w14:paraId="190A519C"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26</w:t>
      </w:r>
      <w:r w:rsidRPr="0053561E">
        <w:rPr>
          <w:rStyle w:val="HideTWBExt"/>
          <w:b w:val="0"/>
          <w:szCs w:val="24"/>
        </w:rPr>
        <w:t>&lt;/NumAm&gt;</w:t>
      </w:r>
    </w:p>
    <w:p w14:paraId="3BE9948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AF4DEFC" w14:textId="77777777" w:rsidR="00085D30" w:rsidRPr="0053561E" w:rsidRDefault="0078693D" w:rsidP="00085D30">
      <w:pPr>
        <w:pStyle w:val="NormalBold"/>
      </w:pPr>
      <w:r w:rsidRPr="0053561E">
        <w:rPr>
          <w:rStyle w:val="HideTWBExt"/>
          <w:b w:val="0"/>
          <w:szCs w:val="24"/>
        </w:rPr>
        <w:t>&lt;Article&gt;</w:t>
      </w:r>
      <w:r w:rsidRPr="0053561E">
        <w:t>Bod odůvodnění 51</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F2995DB" w14:textId="77777777" w:rsidTr="00085D30">
        <w:trPr>
          <w:jc w:val="center"/>
        </w:trPr>
        <w:tc>
          <w:tcPr>
            <w:tcW w:w="9752" w:type="dxa"/>
            <w:gridSpan w:val="2"/>
          </w:tcPr>
          <w:p w14:paraId="6F1B2364" w14:textId="77777777" w:rsidR="00085D30" w:rsidRPr="0053561E" w:rsidRDefault="00085D30">
            <w:pPr>
              <w:keepNext/>
            </w:pPr>
          </w:p>
        </w:tc>
      </w:tr>
      <w:tr w:rsidR="0053561E" w:rsidRPr="0053561E" w14:paraId="139536CD" w14:textId="77777777" w:rsidTr="00085D30">
        <w:trPr>
          <w:jc w:val="center"/>
        </w:trPr>
        <w:tc>
          <w:tcPr>
            <w:tcW w:w="4876" w:type="dxa"/>
            <w:hideMark/>
          </w:tcPr>
          <w:p w14:paraId="7966ED5D" w14:textId="77777777" w:rsidR="00085D30" w:rsidRPr="0053561E" w:rsidRDefault="0078693D">
            <w:pPr>
              <w:pStyle w:val="ColumnHeading"/>
              <w:keepNext/>
            </w:pPr>
            <w:r w:rsidRPr="0053561E">
              <w:t>Znění navržené Komisí</w:t>
            </w:r>
          </w:p>
        </w:tc>
        <w:tc>
          <w:tcPr>
            <w:tcW w:w="4876" w:type="dxa"/>
            <w:hideMark/>
          </w:tcPr>
          <w:p w14:paraId="7CACFDE5" w14:textId="77777777" w:rsidR="00085D30" w:rsidRPr="0053561E" w:rsidRDefault="0078693D">
            <w:pPr>
              <w:pStyle w:val="ColumnHeading"/>
              <w:keepNext/>
            </w:pPr>
            <w:r w:rsidRPr="0053561E">
              <w:t>Pozměňovací návrh</w:t>
            </w:r>
          </w:p>
        </w:tc>
      </w:tr>
      <w:tr w:rsidR="0053561E" w:rsidRPr="0053561E" w14:paraId="7AECA7BA" w14:textId="77777777" w:rsidTr="00085D30">
        <w:trPr>
          <w:jc w:val="center"/>
        </w:trPr>
        <w:tc>
          <w:tcPr>
            <w:tcW w:w="4876" w:type="dxa"/>
            <w:hideMark/>
          </w:tcPr>
          <w:p w14:paraId="5E640CA5" w14:textId="0348C19A" w:rsidR="00085D30" w:rsidRPr="0053561E" w:rsidRDefault="0078693D">
            <w:pPr>
              <w:pStyle w:val="Normal6"/>
            </w:pPr>
            <w:r w:rsidRPr="0053561E">
              <w:t>(51)</w:t>
            </w:r>
            <w:r w:rsidRPr="0053561E">
              <w:tab/>
            </w:r>
            <w:r w:rsidRPr="0053561E">
              <w:t xml:space="preserve">Před spuštěním oznamování incidentů by agentura ENISA měla zavést pilotní provoz fungování jednotného kontaktního místa, který by měl zahrnovat důkladné testování specifik </w:t>
            </w:r>
            <w:r w:rsidR="0053561E" w:rsidRPr="0053561E">
              <w:t>a</w:t>
            </w:r>
            <w:r w:rsidR="0053561E">
              <w:t> </w:t>
            </w:r>
            <w:r w:rsidRPr="0053561E">
              <w:t xml:space="preserve">požadavků na oznámení vyplývajících </w:t>
            </w:r>
            <w:r w:rsidR="0053561E" w:rsidRPr="0053561E">
              <w:t>z</w:t>
            </w:r>
            <w:r w:rsidR="0053561E">
              <w:t> </w:t>
            </w:r>
            <w:r w:rsidRPr="0053561E">
              <w:t xml:space="preserve">relevantních právních aktů Unie. Na základě výsledků pilotního provozu by Komise měla posoudit řádné fungování, spolehlivost, integritu </w:t>
            </w:r>
            <w:r w:rsidR="0053561E" w:rsidRPr="0053561E">
              <w:t>a</w:t>
            </w:r>
            <w:r w:rsidR="0053561E">
              <w:t> </w:t>
            </w:r>
            <w:r w:rsidRPr="0053561E">
              <w:t xml:space="preserve">důvěrnost jednotného kontaktního místa. Komise by při posuzování měla konzultovat síť CSIRT </w:t>
            </w:r>
            <w:r w:rsidR="0053561E" w:rsidRPr="0053561E">
              <w:t>a</w:t>
            </w:r>
            <w:r w:rsidR="0053561E">
              <w:t> </w:t>
            </w:r>
            <w:r w:rsidRPr="0053561E">
              <w:t xml:space="preserve">orgány příslušné podle relevantních právních aktů Unie, </w:t>
            </w:r>
            <w:r w:rsidR="0053561E" w:rsidRPr="0053561E">
              <w:t>a</w:t>
            </w:r>
            <w:r w:rsidR="0053561E">
              <w:t> </w:t>
            </w:r>
            <w:r w:rsidRPr="0053561E">
              <w:t xml:space="preserve">to </w:t>
            </w:r>
            <w:r w:rsidR="0053561E" w:rsidRPr="0053561E">
              <w:t>s</w:t>
            </w:r>
            <w:r w:rsidR="0053561E">
              <w:t> </w:t>
            </w:r>
            <w:r w:rsidRPr="0053561E">
              <w:t xml:space="preserve">využitím stávajících skupin pro spolupráci </w:t>
            </w:r>
            <w:r w:rsidR="0053561E" w:rsidRPr="0053561E">
              <w:t>a</w:t>
            </w:r>
            <w:r w:rsidR="0053561E">
              <w:t> </w:t>
            </w:r>
            <w:r w:rsidRPr="0053561E">
              <w:t xml:space="preserve">sítí členských států zřízených podle těchto aktů. Pokud Komise shledá, že jednotné kontaktní místo zajišťuje řádné fungování spolehlivost, integritu </w:t>
            </w:r>
            <w:r w:rsidR="0053561E" w:rsidRPr="0053561E">
              <w:t>a</w:t>
            </w:r>
            <w:r w:rsidR="0053561E">
              <w:t> </w:t>
            </w:r>
            <w:r w:rsidRPr="0053561E">
              <w:t xml:space="preserve">důvěrnost, měla by to oznámit </w:t>
            </w:r>
            <w:r w:rsidR="0053561E" w:rsidRPr="0053561E">
              <w:t>v</w:t>
            </w:r>
            <w:r w:rsidR="0053561E">
              <w:t> </w:t>
            </w:r>
            <w:r w:rsidRPr="0053561E">
              <w:t xml:space="preserve">Úředním věstníku Evropské unie. Pokud má Komise za to, že řádné fungování, spolehlivost, integrita </w:t>
            </w:r>
            <w:r w:rsidR="0053561E" w:rsidRPr="0053561E">
              <w:t>a</w:t>
            </w:r>
            <w:r w:rsidR="0053561E">
              <w:t> </w:t>
            </w:r>
            <w:r w:rsidRPr="0053561E">
              <w:t>důvěrnost nejsou zajištěny, měla by agentura ENISA přijmout veškerá nezbytná nápravná opatření, po nichž bude následovat nové posouzení ze strany Komise.</w:t>
            </w:r>
          </w:p>
        </w:tc>
        <w:tc>
          <w:tcPr>
            <w:tcW w:w="4876" w:type="dxa"/>
            <w:hideMark/>
          </w:tcPr>
          <w:p w14:paraId="3F45FC4B" w14:textId="3AAFC423" w:rsidR="00085D30" w:rsidRPr="0053561E" w:rsidRDefault="0078693D">
            <w:pPr>
              <w:pStyle w:val="Normal6"/>
              <w:rPr>
                <w:szCs w:val="24"/>
              </w:rPr>
            </w:pPr>
            <w:r w:rsidRPr="0053561E">
              <w:t>(51)</w:t>
            </w:r>
            <w:r w:rsidRPr="0053561E">
              <w:tab/>
              <w:t xml:space="preserve">Před spuštěním oznamování incidentů by agentura ENISA měla zavést pilotní provoz fungování jednotného kontaktního místa, který by měl zahrnovat důkladné testování specifik </w:t>
            </w:r>
            <w:r w:rsidR="0053561E" w:rsidRPr="0053561E">
              <w:t>a</w:t>
            </w:r>
            <w:r w:rsidR="0053561E">
              <w:t> </w:t>
            </w:r>
            <w:r w:rsidRPr="0053561E">
              <w:t xml:space="preserve">požadavků na oznámení vyplývajících </w:t>
            </w:r>
            <w:r w:rsidR="0053561E" w:rsidRPr="0053561E">
              <w:t>z</w:t>
            </w:r>
            <w:r w:rsidR="0053561E">
              <w:t> </w:t>
            </w:r>
            <w:r w:rsidRPr="0053561E">
              <w:t xml:space="preserve">relevantních právních aktů Unie. Na základě výsledků pilotního provozu by Komise měla posoudit řádné fungování, spolehlivost, integritu </w:t>
            </w:r>
            <w:r w:rsidR="0053561E" w:rsidRPr="0053561E">
              <w:t>a</w:t>
            </w:r>
            <w:r w:rsidR="0053561E">
              <w:t> </w:t>
            </w:r>
            <w:r w:rsidRPr="0053561E">
              <w:t xml:space="preserve">důvěrnost jednotného kontaktního místa. Komise by při posuzování měla konzultovat síť CSIRT </w:t>
            </w:r>
            <w:r w:rsidR="0053561E" w:rsidRPr="0053561E">
              <w:t>a</w:t>
            </w:r>
            <w:r w:rsidR="0053561E">
              <w:t> </w:t>
            </w:r>
            <w:r w:rsidRPr="0053561E">
              <w:t xml:space="preserve">orgány příslušné podle relevantních právních aktů Unie, </w:t>
            </w:r>
            <w:r w:rsidR="0053561E" w:rsidRPr="0053561E">
              <w:t>a</w:t>
            </w:r>
            <w:r w:rsidR="0053561E">
              <w:t> </w:t>
            </w:r>
            <w:r w:rsidRPr="0053561E">
              <w:t xml:space="preserve">to </w:t>
            </w:r>
            <w:r w:rsidR="0053561E" w:rsidRPr="0053561E">
              <w:t>s</w:t>
            </w:r>
            <w:r w:rsidR="0053561E">
              <w:t> </w:t>
            </w:r>
            <w:r w:rsidRPr="0053561E">
              <w:t xml:space="preserve">využitím stávajících skupin pro spolupráci </w:t>
            </w:r>
            <w:r w:rsidR="0053561E" w:rsidRPr="0053561E">
              <w:t>a</w:t>
            </w:r>
            <w:r w:rsidR="0053561E">
              <w:t> </w:t>
            </w:r>
            <w:r w:rsidRPr="0053561E">
              <w:t xml:space="preserve">sítí členských států zřízených podle těchto aktů. Pokud Komise shledá, že jednotné kontaktní místo zajišťuje řádné fungování spolehlivost, integritu </w:t>
            </w:r>
            <w:r w:rsidR="0053561E" w:rsidRPr="0053561E">
              <w:t>a</w:t>
            </w:r>
            <w:r w:rsidR="0053561E">
              <w:t> </w:t>
            </w:r>
            <w:r w:rsidRPr="0053561E">
              <w:t xml:space="preserve">důvěrnost, měla by to oznámit </w:t>
            </w:r>
            <w:r w:rsidR="0053561E" w:rsidRPr="0053561E">
              <w:t>v</w:t>
            </w:r>
            <w:r w:rsidR="0053561E">
              <w:t> </w:t>
            </w:r>
            <w:r w:rsidRPr="0053561E">
              <w:t xml:space="preserve">Úředním věstníku Evropské unie. Pokud má Komise za to, že řádné fungování, spolehlivost, integrita </w:t>
            </w:r>
            <w:r w:rsidR="0053561E" w:rsidRPr="0053561E">
              <w:t>a</w:t>
            </w:r>
            <w:r w:rsidR="0053561E">
              <w:t> </w:t>
            </w:r>
            <w:r w:rsidRPr="0053561E">
              <w:t xml:space="preserve">důvěrnost nejsou zajištěny, měla by agentura ENISA </w:t>
            </w:r>
            <w:r w:rsidRPr="0053561E">
              <w:rPr>
                <w:b/>
                <w:i/>
              </w:rPr>
              <w:t>neprodleně</w:t>
            </w:r>
            <w:r w:rsidRPr="0053561E">
              <w:t xml:space="preserve"> přijmout veškerá nezbytná nápravná opatření, po nichž bude </w:t>
            </w:r>
            <w:r w:rsidRPr="0053561E">
              <w:rPr>
                <w:b/>
                <w:i/>
              </w:rPr>
              <w:t>bezodkladně</w:t>
            </w:r>
            <w:r w:rsidRPr="0053561E">
              <w:t xml:space="preserve"> následovat nové posouzení ze strany Komise.</w:t>
            </w:r>
          </w:p>
        </w:tc>
      </w:tr>
    </w:tbl>
    <w:p w14:paraId="63EB8CA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E7F7C5E" w14:textId="77777777" w:rsidR="00085D30" w:rsidRPr="0053561E" w:rsidRDefault="0078693D" w:rsidP="00085D30">
      <w:r w:rsidRPr="0053561E">
        <w:rPr>
          <w:rStyle w:val="HideTWBExt"/>
        </w:rPr>
        <w:t>&lt;/Amend&gt;</w:t>
      </w:r>
    </w:p>
    <w:p w14:paraId="5BD3079A"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27</w:t>
      </w:r>
      <w:r w:rsidRPr="0053561E">
        <w:rPr>
          <w:rStyle w:val="HideTWBExt"/>
          <w:b w:val="0"/>
          <w:szCs w:val="24"/>
        </w:rPr>
        <w:t>&lt;/NumAm&gt;</w:t>
      </w:r>
    </w:p>
    <w:p w14:paraId="49D7768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9EB4C92" w14:textId="77777777" w:rsidR="00085D30" w:rsidRPr="0053561E" w:rsidRDefault="0078693D" w:rsidP="00085D30">
      <w:pPr>
        <w:pStyle w:val="NormalBold"/>
      </w:pPr>
      <w:r w:rsidRPr="0053561E">
        <w:rPr>
          <w:rStyle w:val="HideTWBExt"/>
          <w:b w:val="0"/>
          <w:szCs w:val="24"/>
        </w:rPr>
        <w:t>&lt;Article&gt;</w:t>
      </w:r>
      <w:r w:rsidRPr="0053561E">
        <w:t>Bod odůvodnění 59</w:t>
      </w:r>
      <w:r w:rsidRPr="0053561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4793972" w14:textId="77777777" w:rsidTr="00085D30">
        <w:trPr>
          <w:jc w:val="center"/>
        </w:trPr>
        <w:tc>
          <w:tcPr>
            <w:tcW w:w="9752" w:type="dxa"/>
            <w:gridSpan w:val="2"/>
          </w:tcPr>
          <w:p w14:paraId="02E55EF9" w14:textId="77777777" w:rsidR="00085D30" w:rsidRPr="0053561E" w:rsidRDefault="00085D30">
            <w:pPr>
              <w:keepNext/>
            </w:pPr>
          </w:p>
        </w:tc>
      </w:tr>
      <w:tr w:rsidR="0053561E" w:rsidRPr="0053561E" w14:paraId="77721789" w14:textId="77777777" w:rsidTr="00085D30">
        <w:trPr>
          <w:jc w:val="center"/>
        </w:trPr>
        <w:tc>
          <w:tcPr>
            <w:tcW w:w="4876" w:type="dxa"/>
            <w:hideMark/>
          </w:tcPr>
          <w:p w14:paraId="299D8CBB" w14:textId="77777777" w:rsidR="00085D30" w:rsidRPr="0053561E" w:rsidRDefault="0078693D">
            <w:pPr>
              <w:pStyle w:val="ColumnHeading"/>
              <w:keepNext/>
            </w:pPr>
            <w:r w:rsidRPr="0053561E">
              <w:t>Znění navržené Komisí</w:t>
            </w:r>
          </w:p>
        </w:tc>
        <w:tc>
          <w:tcPr>
            <w:tcW w:w="4876" w:type="dxa"/>
            <w:hideMark/>
          </w:tcPr>
          <w:p w14:paraId="1C2CA2E6" w14:textId="77777777" w:rsidR="00085D30" w:rsidRPr="0053561E" w:rsidRDefault="0078693D">
            <w:pPr>
              <w:pStyle w:val="ColumnHeading"/>
              <w:keepNext/>
            </w:pPr>
            <w:r w:rsidRPr="0053561E">
              <w:t>Pozměňovací návrh</w:t>
            </w:r>
          </w:p>
        </w:tc>
      </w:tr>
      <w:tr w:rsidR="0053561E" w:rsidRPr="0053561E" w14:paraId="7391D6C8" w14:textId="77777777" w:rsidTr="00085D30">
        <w:trPr>
          <w:jc w:val="center"/>
        </w:trPr>
        <w:tc>
          <w:tcPr>
            <w:tcW w:w="4876" w:type="dxa"/>
            <w:hideMark/>
          </w:tcPr>
          <w:p w14:paraId="6EFDD5A2" w14:textId="707CBFA0" w:rsidR="00085D30" w:rsidRPr="0053561E" w:rsidRDefault="0078693D">
            <w:pPr>
              <w:pStyle w:val="Normal6"/>
            </w:pPr>
            <w:r w:rsidRPr="0053561E">
              <w:rPr>
                <w:b/>
                <w:i/>
              </w:rPr>
              <w:t>(59)</w:t>
            </w:r>
            <w:r w:rsidRPr="0053561E">
              <w:rPr>
                <w:b/>
                <w:i/>
              </w:rPr>
              <w:tab/>
            </w:r>
            <w:r w:rsidRPr="0053561E">
              <w:rPr>
                <w:b/>
                <w:i/>
              </w:rPr>
              <w:t xml:space="preserve">Podle nařízení (EU) 2019/1150 by měl být na úrovni Unie stanoven cílený soubor závazných pravidel, aby bylo na vnitřním trhu zajištěno spravedlivé, předvídatelné, udržitelné </w:t>
            </w:r>
            <w:r w:rsidR="0053561E" w:rsidRPr="0053561E">
              <w:rPr>
                <w:b/>
                <w:i/>
              </w:rPr>
              <w:t>a</w:t>
            </w:r>
            <w:r w:rsidR="0053561E">
              <w:rPr>
                <w:b/>
                <w:i/>
              </w:rPr>
              <w:t> </w:t>
            </w:r>
            <w:r w:rsidRPr="0053561E">
              <w:rPr>
                <w:b/>
                <w:i/>
              </w:rPr>
              <w:t xml:space="preserve">důvěryhodné online podnikatelské prostředí. Nařízení (EU) 2022/2065 </w:t>
            </w:r>
            <w:r w:rsidR="0053561E" w:rsidRPr="0053561E">
              <w:rPr>
                <w:b/>
                <w:i/>
              </w:rPr>
              <w:t>a</w:t>
            </w:r>
            <w:r w:rsidR="0053561E">
              <w:rPr>
                <w:b/>
                <w:i/>
              </w:rPr>
              <w:t> </w:t>
            </w:r>
            <w:r w:rsidRPr="0053561E">
              <w:rPr>
                <w:b/>
                <w:i/>
              </w:rPr>
              <w:t xml:space="preserve">nařízení (EU) 2022/1925 poskytují komplexní regulační rámec pro bezpečné, předvídatelné </w:t>
            </w:r>
            <w:r w:rsidR="0053561E" w:rsidRPr="0053561E">
              <w:rPr>
                <w:b/>
                <w:i/>
              </w:rPr>
              <w:t>a</w:t>
            </w:r>
            <w:r w:rsidR="0053561E">
              <w:rPr>
                <w:b/>
                <w:i/>
              </w:rPr>
              <w:t> </w:t>
            </w:r>
            <w:r w:rsidRPr="0053561E">
              <w:rPr>
                <w:b/>
                <w:i/>
              </w:rPr>
              <w:t xml:space="preserve">důvěryhodné online prostředí pro všechny koncové uživatele online služeb </w:t>
            </w:r>
            <w:r w:rsidR="0053561E" w:rsidRPr="0053561E">
              <w:rPr>
                <w:b/>
                <w:i/>
              </w:rPr>
              <w:t>a</w:t>
            </w:r>
            <w:r w:rsidR="0053561E">
              <w:rPr>
                <w:b/>
                <w:i/>
              </w:rPr>
              <w:t> </w:t>
            </w:r>
            <w:r w:rsidRPr="0053561E">
              <w:rPr>
                <w:b/>
                <w:i/>
              </w:rPr>
              <w:t xml:space="preserve">vytvářejí pro podniky rovné podmínky na digitálních trzích. </w:t>
            </w:r>
            <w:r w:rsidR="0053561E" w:rsidRPr="0053561E">
              <w:rPr>
                <w:b/>
                <w:i/>
              </w:rPr>
              <w:t>V</w:t>
            </w:r>
            <w:r w:rsidR="0053561E">
              <w:rPr>
                <w:b/>
                <w:i/>
              </w:rPr>
              <w:t> </w:t>
            </w:r>
            <w:r w:rsidRPr="0053561E">
              <w:rPr>
                <w:b/>
                <w:i/>
              </w:rPr>
              <w:t xml:space="preserve">zájmu zjednodušení právních předpisů Unie </w:t>
            </w:r>
            <w:r w:rsidR="0053561E" w:rsidRPr="0053561E">
              <w:rPr>
                <w:b/>
                <w:i/>
              </w:rPr>
              <w:t>v</w:t>
            </w:r>
            <w:r w:rsidR="0053561E">
              <w:rPr>
                <w:b/>
                <w:i/>
              </w:rPr>
              <w:t> </w:t>
            </w:r>
            <w:r w:rsidRPr="0053561E">
              <w:rPr>
                <w:b/>
                <w:i/>
              </w:rPr>
              <w:t xml:space="preserve">oblasti online zprostředkovatelských služeb </w:t>
            </w:r>
            <w:r w:rsidR="0053561E" w:rsidRPr="0053561E">
              <w:rPr>
                <w:b/>
                <w:i/>
              </w:rPr>
              <w:t>a</w:t>
            </w:r>
            <w:r w:rsidR="0053561E">
              <w:rPr>
                <w:b/>
                <w:i/>
              </w:rPr>
              <w:t> </w:t>
            </w:r>
            <w:r w:rsidRPr="0053561E">
              <w:rPr>
                <w:b/>
                <w:i/>
              </w:rPr>
              <w:t xml:space="preserve">online platforem </w:t>
            </w:r>
            <w:r w:rsidR="0053561E" w:rsidRPr="0053561E">
              <w:rPr>
                <w:b/>
                <w:i/>
              </w:rPr>
              <w:t>a</w:t>
            </w:r>
            <w:r w:rsidR="0053561E">
              <w:rPr>
                <w:b/>
                <w:i/>
              </w:rPr>
              <w:t> </w:t>
            </w:r>
            <w:r w:rsidRPr="0053561E">
              <w:rPr>
                <w:b/>
                <w:i/>
              </w:rPr>
              <w:t xml:space="preserve">vzhledem </w:t>
            </w:r>
            <w:r w:rsidR="0053561E" w:rsidRPr="0053561E">
              <w:rPr>
                <w:b/>
                <w:i/>
              </w:rPr>
              <w:t>k</w:t>
            </w:r>
            <w:r w:rsidR="0053561E">
              <w:rPr>
                <w:b/>
                <w:i/>
              </w:rPr>
              <w:t> </w:t>
            </w:r>
            <w:r w:rsidRPr="0053561E">
              <w:rPr>
                <w:b/>
                <w:i/>
              </w:rPr>
              <w:t xml:space="preserve">tomu, že cíle </w:t>
            </w:r>
            <w:r w:rsidR="0053561E" w:rsidRPr="0053561E">
              <w:rPr>
                <w:b/>
                <w:i/>
              </w:rPr>
              <w:t>a</w:t>
            </w:r>
            <w:r w:rsidR="0053561E">
              <w:rPr>
                <w:b/>
                <w:i/>
              </w:rPr>
              <w:t> </w:t>
            </w:r>
            <w:r w:rsidRPr="0053561E">
              <w:rPr>
                <w:b/>
                <w:i/>
              </w:rPr>
              <w:t xml:space="preserve">věcná ustanovení nařízení </w:t>
            </w:r>
            <w:r w:rsidR="0053561E" w:rsidRPr="0053561E">
              <w:rPr>
                <w:b/>
                <w:i/>
              </w:rPr>
              <w:t>o</w:t>
            </w:r>
            <w:r w:rsidR="0053561E">
              <w:rPr>
                <w:b/>
                <w:i/>
              </w:rPr>
              <w:t> </w:t>
            </w:r>
            <w:r w:rsidRPr="0053561E">
              <w:rPr>
                <w:b/>
                <w:i/>
              </w:rPr>
              <w:t xml:space="preserve">platformách pro podniky jsou </w:t>
            </w:r>
            <w:r w:rsidR="0053561E" w:rsidRPr="0053561E">
              <w:rPr>
                <w:b/>
                <w:i/>
              </w:rPr>
              <w:t>z</w:t>
            </w:r>
            <w:r w:rsidR="0053561E">
              <w:rPr>
                <w:b/>
                <w:i/>
              </w:rPr>
              <w:t> </w:t>
            </w:r>
            <w:r w:rsidRPr="0053561E">
              <w:rPr>
                <w:b/>
                <w:i/>
              </w:rPr>
              <w:t xml:space="preserve">velké části pokryty aktem </w:t>
            </w:r>
            <w:r w:rsidR="0053561E" w:rsidRPr="0053561E">
              <w:rPr>
                <w:b/>
                <w:i/>
              </w:rPr>
              <w:t>o</w:t>
            </w:r>
            <w:r w:rsidR="0053561E">
              <w:rPr>
                <w:b/>
                <w:i/>
              </w:rPr>
              <w:t> </w:t>
            </w:r>
            <w:r w:rsidRPr="0053561E">
              <w:rPr>
                <w:b/>
                <w:i/>
              </w:rPr>
              <w:t xml:space="preserve">digitálních službách </w:t>
            </w:r>
            <w:r w:rsidR="0053561E" w:rsidRPr="0053561E">
              <w:rPr>
                <w:b/>
                <w:i/>
              </w:rPr>
              <w:t>a</w:t>
            </w:r>
            <w:r w:rsidR="0053561E">
              <w:rPr>
                <w:b/>
                <w:i/>
              </w:rPr>
              <w:t> </w:t>
            </w:r>
            <w:r w:rsidRPr="0053561E">
              <w:rPr>
                <w:b/>
                <w:i/>
              </w:rPr>
              <w:t xml:space="preserve">nařízením </w:t>
            </w:r>
            <w:r w:rsidR="0053561E" w:rsidRPr="0053561E">
              <w:rPr>
                <w:b/>
                <w:i/>
              </w:rPr>
              <w:t>o</w:t>
            </w:r>
            <w:r w:rsidR="0053561E">
              <w:rPr>
                <w:b/>
                <w:i/>
              </w:rPr>
              <w:t> </w:t>
            </w:r>
            <w:r w:rsidRPr="0053561E">
              <w:rPr>
                <w:b/>
                <w:i/>
              </w:rPr>
              <w:t xml:space="preserve">digitálních trzích, mělo by být nařízení (EU) 2019/1050 zrušeno. Nařízení (EU) 2022/2065 </w:t>
            </w:r>
            <w:r w:rsidR="0053561E" w:rsidRPr="0053561E">
              <w:rPr>
                <w:b/>
                <w:i/>
              </w:rPr>
              <w:t>a</w:t>
            </w:r>
            <w:r w:rsidR="0053561E">
              <w:rPr>
                <w:b/>
                <w:i/>
              </w:rPr>
              <w:t> </w:t>
            </w:r>
            <w:r w:rsidRPr="0053561E">
              <w:rPr>
                <w:b/>
                <w:i/>
              </w:rPr>
              <w:t xml:space="preserve">nařízení (EU) 2022/1925 přispívají </w:t>
            </w:r>
            <w:r w:rsidR="0053561E" w:rsidRPr="0053561E">
              <w:rPr>
                <w:b/>
                <w:i/>
              </w:rPr>
              <w:t>k</w:t>
            </w:r>
            <w:r w:rsidR="0053561E">
              <w:rPr>
                <w:b/>
                <w:i/>
              </w:rPr>
              <w:t> </w:t>
            </w:r>
            <w:r w:rsidRPr="0053561E">
              <w:rPr>
                <w:b/>
                <w:i/>
              </w:rPr>
              <w:t xml:space="preserve">plně harmonizovanému regulačnímu rámci pro digitální služby </w:t>
            </w:r>
            <w:r w:rsidR="0053561E" w:rsidRPr="0053561E">
              <w:rPr>
                <w:b/>
                <w:i/>
              </w:rPr>
              <w:t>a</w:t>
            </w:r>
            <w:r w:rsidR="0053561E">
              <w:rPr>
                <w:b/>
                <w:i/>
              </w:rPr>
              <w:t> </w:t>
            </w:r>
            <w:r w:rsidRPr="0053561E">
              <w:rPr>
                <w:b/>
                <w:i/>
              </w:rPr>
              <w:t xml:space="preserve">digitální trhy tím, že sbližují vnitrostátní opatření týkající se požadavků na poskytovatele zprostředkovatelských služeb </w:t>
            </w:r>
            <w:r w:rsidR="0053561E" w:rsidRPr="0053561E">
              <w:rPr>
                <w:b/>
                <w:i/>
              </w:rPr>
              <w:t>a</w:t>
            </w:r>
            <w:r w:rsidR="0053561E">
              <w:rPr>
                <w:b/>
                <w:i/>
              </w:rPr>
              <w:t> </w:t>
            </w:r>
            <w:r w:rsidRPr="0053561E">
              <w:rPr>
                <w:b/>
                <w:i/>
              </w:rPr>
              <w:t xml:space="preserve">otevřenosti hospodářské soutěži </w:t>
            </w:r>
            <w:r w:rsidR="0053561E" w:rsidRPr="0053561E">
              <w:rPr>
                <w:b/>
                <w:i/>
              </w:rPr>
              <w:t>a</w:t>
            </w:r>
            <w:r w:rsidR="0053561E">
              <w:rPr>
                <w:b/>
                <w:i/>
              </w:rPr>
              <w:t> </w:t>
            </w:r>
            <w:r w:rsidRPr="0053561E">
              <w:rPr>
                <w:b/>
                <w:i/>
              </w:rPr>
              <w:t xml:space="preserve">spravedlnosti hlavních služeb platforem poskytovaných strážci přístupu. </w:t>
            </w:r>
            <w:r w:rsidR="0053561E" w:rsidRPr="0053561E">
              <w:rPr>
                <w:b/>
                <w:i/>
              </w:rPr>
              <w:t>V</w:t>
            </w:r>
            <w:r w:rsidR="0053561E">
              <w:rPr>
                <w:b/>
                <w:i/>
              </w:rPr>
              <w:t> </w:t>
            </w:r>
            <w:r w:rsidRPr="0053561E">
              <w:rPr>
                <w:b/>
                <w:i/>
              </w:rPr>
              <w:t xml:space="preserve">zájmu právní jistoty zůstanou vybrané definice </w:t>
            </w:r>
            <w:r w:rsidR="0053561E" w:rsidRPr="0053561E">
              <w:rPr>
                <w:b/>
                <w:i/>
              </w:rPr>
              <w:t>v</w:t>
            </w:r>
            <w:r w:rsidR="0053561E">
              <w:rPr>
                <w:b/>
                <w:i/>
              </w:rPr>
              <w:t> </w:t>
            </w:r>
            <w:r w:rsidRPr="0053561E">
              <w:rPr>
                <w:b/>
                <w:i/>
              </w:rPr>
              <w:t xml:space="preserve">článku 2, ustanovení </w:t>
            </w:r>
            <w:r w:rsidR="0053561E" w:rsidRPr="0053561E">
              <w:rPr>
                <w:b/>
                <w:i/>
              </w:rPr>
              <w:t>o</w:t>
            </w:r>
            <w:r w:rsidR="0053561E">
              <w:rPr>
                <w:b/>
                <w:i/>
              </w:rPr>
              <w:t> </w:t>
            </w:r>
            <w:r w:rsidRPr="0053561E">
              <w:rPr>
                <w:b/>
                <w:i/>
              </w:rPr>
              <w:t xml:space="preserve">omezeních </w:t>
            </w:r>
            <w:r w:rsidR="0053561E" w:rsidRPr="0053561E">
              <w:rPr>
                <w:b/>
                <w:i/>
              </w:rPr>
              <w:t>a</w:t>
            </w:r>
            <w:r w:rsidR="0053561E">
              <w:rPr>
                <w:b/>
                <w:i/>
              </w:rPr>
              <w:t> </w:t>
            </w:r>
            <w:r w:rsidRPr="0053561E">
              <w:rPr>
                <w:b/>
                <w:i/>
              </w:rPr>
              <w:t xml:space="preserve">pozastaveních </w:t>
            </w:r>
            <w:r w:rsidR="0053561E" w:rsidRPr="0053561E">
              <w:rPr>
                <w:b/>
                <w:i/>
              </w:rPr>
              <w:t>v</w:t>
            </w:r>
            <w:r w:rsidR="0053561E">
              <w:rPr>
                <w:b/>
                <w:i/>
              </w:rPr>
              <w:t> </w:t>
            </w:r>
            <w:r w:rsidRPr="0053561E">
              <w:rPr>
                <w:b/>
                <w:i/>
              </w:rPr>
              <w:t xml:space="preserve">článku 4, jakož </w:t>
            </w:r>
            <w:r w:rsidR="0053561E" w:rsidRPr="0053561E">
              <w:rPr>
                <w:b/>
                <w:i/>
              </w:rPr>
              <w:t>i</w:t>
            </w:r>
            <w:r w:rsidR="0053561E">
              <w:rPr>
                <w:b/>
                <w:i/>
              </w:rPr>
              <w:t> </w:t>
            </w:r>
            <w:r w:rsidRPr="0053561E">
              <w:rPr>
                <w:b/>
                <w:i/>
              </w:rPr>
              <w:t xml:space="preserve">ustanovení </w:t>
            </w:r>
            <w:r w:rsidR="0053561E" w:rsidRPr="0053561E">
              <w:rPr>
                <w:b/>
                <w:i/>
              </w:rPr>
              <w:t>o</w:t>
            </w:r>
            <w:r w:rsidR="0053561E">
              <w:rPr>
                <w:b/>
                <w:i/>
              </w:rPr>
              <w:t> </w:t>
            </w:r>
            <w:r w:rsidRPr="0053561E">
              <w:rPr>
                <w:b/>
                <w:i/>
              </w:rPr>
              <w:t xml:space="preserve">interním systému pro vyřizování stížností </w:t>
            </w:r>
            <w:r w:rsidR="0053561E" w:rsidRPr="0053561E">
              <w:rPr>
                <w:b/>
                <w:i/>
              </w:rPr>
              <w:t>v</w:t>
            </w:r>
            <w:r w:rsidR="0053561E">
              <w:rPr>
                <w:b/>
                <w:i/>
              </w:rPr>
              <w:t> </w:t>
            </w:r>
            <w:r w:rsidRPr="0053561E">
              <w:rPr>
                <w:b/>
                <w:i/>
              </w:rPr>
              <w:t xml:space="preserve">článku 11 nařízení (EU) 2019/1150, na které odkazují jiné právní akty, zejména směrnice (EU) 2023/2831 </w:t>
            </w:r>
            <w:r w:rsidR="0053561E" w:rsidRPr="0053561E">
              <w:rPr>
                <w:b/>
                <w:i/>
              </w:rPr>
              <w:t>o</w:t>
            </w:r>
            <w:r w:rsidR="0053561E">
              <w:rPr>
                <w:b/>
                <w:i/>
              </w:rPr>
              <w:t> </w:t>
            </w:r>
            <w:r w:rsidRPr="0053561E">
              <w:rPr>
                <w:b/>
                <w:i/>
              </w:rPr>
              <w:t xml:space="preserve">zlepšení pracovních podmínek při práci prostřednictvím platforem, </w:t>
            </w:r>
            <w:r w:rsidR="0053561E" w:rsidRPr="0053561E">
              <w:rPr>
                <w:b/>
                <w:i/>
              </w:rPr>
              <w:t>a</w:t>
            </w:r>
            <w:r w:rsidR="0053561E">
              <w:rPr>
                <w:b/>
                <w:i/>
              </w:rPr>
              <w:t> </w:t>
            </w:r>
            <w:r w:rsidRPr="0053561E">
              <w:rPr>
                <w:b/>
                <w:i/>
              </w:rPr>
              <w:t xml:space="preserve">článek 15 zajišťující prosazování, dočasně </w:t>
            </w:r>
            <w:r w:rsidR="0053561E" w:rsidRPr="0053561E">
              <w:rPr>
                <w:b/>
                <w:i/>
              </w:rPr>
              <w:t>v</w:t>
            </w:r>
            <w:r w:rsidR="0053561E">
              <w:rPr>
                <w:b/>
                <w:i/>
              </w:rPr>
              <w:t> </w:t>
            </w:r>
            <w:r w:rsidRPr="0053561E">
              <w:rPr>
                <w:b/>
                <w:i/>
              </w:rPr>
              <w:t>platnosti až do změny původních aktů.</w:t>
            </w:r>
          </w:p>
        </w:tc>
        <w:tc>
          <w:tcPr>
            <w:tcW w:w="4876" w:type="dxa"/>
            <w:hideMark/>
          </w:tcPr>
          <w:p w14:paraId="1AF9933A" w14:textId="77777777" w:rsidR="00085D30" w:rsidRPr="0053561E" w:rsidRDefault="0078693D">
            <w:pPr>
              <w:pStyle w:val="Normal6"/>
              <w:rPr>
                <w:szCs w:val="24"/>
              </w:rPr>
            </w:pPr>
            <w:r w:rsidRPr="0053561E">
              <w:rPr>
                <w:b/>
                <w:i/>
              </w:rPr>
              <w:t>vypouští se</w:t>
            </w:r>
          </w:p>
        </w:tc>
      </w:tr>
    </w:tbl>
    <w:p w14:paraId="3CE9B82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D49C565" w14:textId="77777777" w:rsidR="00085D30" w:rsidRPr="0053561E" w:rsidRDefault="0078693D" w:rsidP="00085D30">
      <w:r w:rsidRPr="0053561E">
        <w:rPr>
          <w:rStyle w:val="HideTWBExt"/>
        </w:rPr>
        <w:t>&lt;/Amend&gt;</w:t>
      </w:r>
    </w:p>
    <w:p w14:paraId="422693C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28</w:t>
      </w:r>
      <w:r w:rsidRPr="0053561E">
        <w:rPr>
          <w:rStyle w:val="HideTWBExt"/>
          <w:b w:val="0"/>
          <w:szCs w:val="24"/>
        </w:rPr>
        <w:t>&lt;/NumAm&gt;</w:t>
      </w:r>
    </w:p>
    <w:p w14:paraId="5CFF017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E92952" w14:textId="77777777" w:rsidR="00085D30" w:rsidRPr="0053561E" w:rsidRDefault="0078693D" w:rsidP="00085D30">
      <w:pPr>
        <w:pStyle w:val="NormalBold"/>
      </w:pPr>
      <w:r w:rsidRPr="0053561E">
        <w:rPr>
          <w:rStyle w:val="HideTWBExt"/>
          <w:b w:val="0"/>
          <w:szCs w:val="24"/>
        </w:rPr>
        <w:t>&lt;Article&gt;</w:t>
      </w:r>
      <w:r w:rsidRPr="0053561E">
        <w:t>Čl. 1 – odst. 1 – bod 2 – písm. a</w:t>
      </w:r>
      <w:r w:rsidRPr="0053561E">
        <w:rPr>
          <w:rStyle w:val="HideTWBExt"/>
          <w:b w:val="0"/>
          <w:szCs w:val="24"/>
        </w:rPr>
        <w:t>&lt;/Article&gt;</w:t>
      </w:r>
    </w:p>
    <w:p w14:paraId="34E313D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67E06C4" w14:textId="77777777" w:rsidR="00085D30" w:rsidRPr="0053561E" w:rsidRDefault="0078693D" w:rsidP="00085D30">
      <w:r w:rsidRPr="0053561E">
        <w:rPr>
          <w:rStyle w:val="HideTWBExt"/>
        </w:rPr>
        <w:t>&lt;Article2&gt;</w:t>
      </w:r>
      <w:r w:rsidRPr="0053561E">
        <w:t>Čl. 2 – bod 4c</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4C42D29" w14:textId="77777777" w:rsidTr="00085D30">
        <w:trPr>
          <w:jc w:val="center"/>
        </w:trPr>
        <w:tc>
          <w:tcPr>
            <w:tcW w:w="9752" w:type="dxa"/>
            <w:gridSpan w:val="2"/>
          </w:tcPr>
          <w:p w14:paraId="2BD63BE3" w14:textId="77777777" w:rsidR="00085D30" w:rsidRPr="0053561E" w:rsidRDefault="00085D30">
            <w:pPr>
              <w:keepNext/>
            </w:pPr>
          </w:p>
        </w:tc>
      </w:tr>
      <w:tr w:rsidR="0053561E" w:rsidRPr="0053561E" w14:paraId="32CF4723" w14:textId="77777777" w:rsidTr="00085D30">
        <w:trPr>
          <w:jc w:val="center"/>
        </w:trPr>
        <w:tc>
          <w:tcPr>
            <w:tcW w:w="4876" w:type="dxa"/>
            <w:hideMark/>
          </w:tcPr>
          <w:p w14:paraId="0505527E" w14:textId="77777777" w:rsidR="00085D30" w:rsidRPr="0053561E" w:rsidRDefault="0078693D">
            <w:pPr>
              <w:pStyle w:val="ColumnHeading"/>
              <w:keepNext/>
            </w:pPr>
            <w:r w:rsidRPr="0053561E">
              <w:t>Znění navržené Komisí</w:t>
            </w:r>
          </w:p>
        </w:tc>
        <w:tc>
          <w:tcPr>
            <w:tcW w:w="4876" w:type="dxa"/>
            <w:hideMark/>
          </w:tcPr>
          <w:p w14:paraId="383A6206" w14:textId="77777777" w:rsidR="00085D30" w:rsidRPr="0053561E" w:rsidRDefault="0078693D">
            <w:pPr>
              <w:pStyle w:val="ColumnHeading"/>
              <w:keepNext/>
            </w:pPr>
            <w:r w:rsidRPr="0053561E">
              <w:t>Pozměňovací návrh</w:t>
            </w:r>
          </w:p>
        </w:tc>
      </w:tr>
      <w:tr w:rsidR="0053561E" w:rsidRPr="0053561E" w14:paraId="018DF29B" w14:textId="77777777" w:rsidTr="00085D30">
        <w:trPr>
          <w:jc w:val="center"/>
        </w:trPr>
        <w:tc>
          <w:tcPr>
            <w:tcW w:w="4876" w:type="dxa"/>
            <w:hideMark/>
          </w:tcPr>
          <w:p w14:paraId="54E8E414" w14:textId="77777777" w:rsidR="00085D30" w:rsidRPr="0053561E" w:rsidRDefault="0078693D">
            <w:pPr>
              <w:pStyle w:val="Normal6"/>
            </w:pPr>
            <w:r w:rsidRPr="0053561E">
              <w:rPr>
                <w:b/>
                <w:i/>
              </w:rPr>
              <w:t>4c)</w:t>
            </w:r>
            <w:r w:rsidRPr="0053561E">
              <w:rPr>
                <w:b/>
                <w:i/>
              </w:rPr>
              <w:tab/>
            </w:r>
            <w:r w:rsidRPr="0053561E">
              <w:rPr>
                <w:b/>
                <w:i/>
              </w:rPr>
              <w:t>„přístupem“ užívání dat v souladu se zvláštními technickými, právními nebo organizačními požadavky, aniž by to nutně znamenalo předání nebo stažení dat;“</w:t>
            </w:r>
          </w:p>
        </w:tc>
        <w:tc>
          <w:tcPr>
            <w:tcW w:w="4876" w:type="dxa"/>
            <w:hideMark/>
          </w:tcPr>
          <w:p w14:paraId="0582AF5B" w14:textId="77777777" w:rsidR="00085D30" w:rsidRPr="0053561E" w:rsidRDefault="0078693D">
            <w:pPr>
              <w:pStyle w:val="Normal6"/>
              <w:rPr>
                <w:szCs w:val="24"/>
              </w:rPr>
            </w:pPr>
            <w:r w:rsidRPr="0053561E">
              <w:rPr>
                <w:b/>
                <w:i/>
              </w:rPr>
              <w:t>vypouští se</w:t>
            </w:r>
          </w:p>
        </w:tc>
      </w:tr>
    </w:tbl>
    <w:p w14:paraId="3DA0CEC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D2A1B36"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362C747" w14:textId="01226296" w:rsidR="00085D30" w:rsidRPr="0053561E" w:rsidRDefault="0078693D" w:rsidP="00085D30">
      <w:pPr>
        <w:pStyle w:val="Normal12Italic"/>
        <w:rPr>
          <w:noProof w:val="0"/>
        </w:rPr>
      </w:pPr>
      <w:r w:rsidRPr="0053561E">
        <w:t xml:space="preserve">Tato definice může vést </w:t>
      </w:r>
      <w:r w:rsidR="0053561E" w:rsidRPr="0053561E">
        <w:t>k</w:t>
      </w:r>
      <w:r w:rsidR="0053561E">
        <w:t> </w:t>
      </w:r>
      <w:r w:rsidRPr="0053561E">
        <w:t xml:space="preserve">právní nejistotě, </w:t>
      </w:r>
      <w:r w:rsidR="0053561E" w:rsidRPr="0053561E">
        <w:t>a</w:t>
      </w:r>
      <w:r w:rsidR="0053561E">
        <w:t> </w:t>
      </w:r>
      <w:r w:rsidRPr="0053561E">
        <w:t>proto je vypuštěna.</w:t>
      </w:r>
    </w:p>
    <w:p w14:paraId="6F83AE68" w14:textId="77777777" w:rsidR="00085D30" w:rsidRPr="0053561E" w:rsidRDefault="0078693D" w:rsidP="00085D30">
      <w:r w:rsidRPr="0053561E">
        <w:rPr>
          <w:rStyle w:val="HideTWBExt"/>
        </w:rPr>
        <w:t>&lt;/Amend&gt;</w:t>
      </w:r>
    </w:p>
    <w:p w14:paraId="29C6ADCA"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29</w:t>
      </w:r>
      <w:r w:rsidRPr="0053561E">
        <w:rPr>
          <w:rStyle w:val="HideTWBExt"/>
          <w:b w:val="0"/>
          <w:szCs w:val="24"/>
        </w:rPr>
        <w:t>&lt;/NumAm&gt;</w:t>
      </w:r>
    </w:p>
    <w:p w14:paraId="4605E85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BAF0FCB" w14:textId="77777777" w:rsidR="00085D30" w:rsidRPr="0053561E" w:rsidRDefault="0078693D" w:rsidP="00085D30">
      <w:pPr>
        <w:pStyle w:val="NormalBold"/>
      </w:pPr>
      <w:r w:rsidRPr="0053561E">
        <w:rPr>
          <w:rStyle w:val="HideTWBExt"/>
          <w:b w:val="0"/>
          <w:szCs w:val="24"/>
        </w:rPr>
        <w:t>&lt;Article&gt;</w:t>
      </w:r>
      <w:r w:rsidRPr="0053561E">
        <w:t>Čl. 1 – odst. 1 – bod 2 – písm. a a (nové)</w:t>
      </w:r>
      <w:r w:rsidRPr="0053561E">
        <w:rPr>
          <w:rStyle w:val="HideTWBExt"/>
          <w:b w:val="0"/>
          <w:szCs w:val="24"/>
        </w:rPr>
        <w:t>&lt;/Article&gt;</w:t>
      </w:r>
    </w:p>
    <w:p w14:paraId="35FDD5CF"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60031CD" w14:textId="77777777" w:rsidR="00085D30" w:rsidRPr="0053561E" w:rsidRDefault="0078693D" w:rsidP="00085D30">
      <w:r w:rsidRPr="0053561E">
        <w:rPr>
          <w:rStyle w:val="HideTWBExt"/>
        </w:rPr>
        <w:t>&lt;Article2&gt;</w:t>
      </w:r>
      <w:r w:rsidRPr="0053561E">
        <w:t>Čl. 2 – bod 10</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C819F80" w14:textId="77777777" w:rsidTr="00085D30">
        <w:trPr>
          <w:jc w:val="center"/>
        </w:trPr>
        <w:tc>
          <w:tcPr>
            <w:tcW w:w="9752" w:type="dxa"/>
            <w:gridSpan w:val="2"/>
          </w:tcPr>
          <w:p w14:paraId="308369E1" w14:textId="77777777" w:rsidR="00085D30" w:rsidRPr="0053561E" w:rsidRDefault="00085D30">
            <w:pPr>
              <w:keepNext/>
            </w:pPr>
          </w:p>
        </w:tc>
      </w:tr>
      <w:tr w:rsidR="0053561E" w:rsidRPr="0053561E" w14:paraId="4F84EE0A" w14:textId="77777777" w:rsidTr="00085D30">
        <w:trPr>
          <w:jc w:val="center"/>
        </w:trPr>
        <w:tc>
          <w:tcPr>
            <w:tcW w:w="4876" w:type="dxa"/>
            <w:hideMark/>
          </w:tcPr>
          <w:p w14:paraId="53D0C545" w14:textId="77777777" w:rsidR="00085D30" w:rsidRPr="0053561E" w:rsidRDefault="0078693D">
            <w:pPr>
              <w:pStyle w:val="ColumnHeading"/>
              <w:keepNext/>
            </w:pPr>
            <w:r w:rsidRPr="0053561E">
              <w:t>Znění navržené Komisí</w:t>
            </w:r>
          </w:p>
        </w:tc>
        <w:tc>
          <w:tcPr>
            <w:tcW w:w="4876" w:type="dxa"/>
            <w:hideMark/>
          </w:tcPr>
          <w:p w14:paraId="0B2CC4C2" w14:textId="77777777" w:rsidR="00085D30" w:rsidRPr="0053561E" w:rsidRDefault="0078693D">
            <w:pPr>
              <w:pStyle w:val="ColumnHeading"/>
              <w:keepNext/>
            </w:pPr>
            <w:r w:rsidRPr="0053561E">
              <w:t>Pozměňovací návrh</w:t>
            </w:r>
          </w:p>
        </w:tc>
      </w:tr>
      <w:tr w:rsidR="0053561E" w:rsidRPr="0053561E" w14:paraId="2EC2ED21" w14:textId="77777777" w:rsidTr="00085D30">
        <w:trPr>
          <w:jc w:val="center"/>
        </w:trPr>
        <w:tc>
          <w:tcPr>
            <w:tcW w:w="4876" w:type="dxa"/>
          </w:tcPr>
          <w:p w14:paraId="39ACCBE0" w14:textId="77777777" w:rsidR="00085D30" w:rsidRPr="0053561E" w:rsidRDefault="00085D30">
            <w:pPr>
              <w:pStyle w:val="Normal6"/>
            </w:pPr>
          </w:p>
        </w:tc>
        <w:tc>
          <w:tcPr>
            <w:tcW w:w="4876" w:type="dxa"/>
            <w:hideMark/>
          </w:tcPr>
          <w:p w14:paraId="35162CD6" w14:textId="77777777" w:rsidR="00085D30" w:rsidRPr="0053561E" w:rsidRDefault="0078693D">
            <w:pPr>
              <w:pStyle w:val="Normal6"/>
              <w:rPr>
                <w:szCs w:val="24"/>
              </w:rPr>
            </w:pPr>
            <w:r w:rsidRPr="0053561E">
              <w:rPr>
                <w:b/>
                <w:i/>
              </w:rPr>
              <w:t>aa)</w:t>
            </w:r>
            <w:r w:rsidRPr="0053561E">
              <w:rPr>
                <w:b/>
                <w:i/>
              </w:rPr>
              <w:tab/>
              <w:t xml:space="preserve">Bod 10 se zrušuje. </w:t>
            </w:r>
          </w:p>
        </w:tc>
      </w:tr>
    </w:tbl>
    <w:p w14:paraId="070FC73C"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35AFDC6"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4C65884" w14:textId="601B53D7" w:rsidR="00085D30" w:rsidRPr="0053561E" w:rsidRDefault="0078693D" w:rsidP="00085D30">
      <w:pPr>
        <w:pStyle w:val="Normal12Italic"/>
        <w:rPr>
          <w:noProof w:val="0"/>
        </w:rPr>
      </w:pPr>
      <w:r w:rsidRPr="0053561E">
        <w:t xml:space="preserve">Pokud jde </w:t>
      </w:r>
      <w:r w:rsidR="0053561E" w:rsidRPr="0053561E">
        <w:t>o</w:t>
      </w:r>
      <w:r w:rsidR="0053561E">
        <w:t> </w:t>
      </w:r>
      <w:r w:rsidRPr="0053561E">
        <w:t xml:space="preserve">definici služeb zprostředkování dat, souhrnný balíček tuto definici zavádí </w:t>
      </w:r>
      <w:r w:rsidR="0053561E" w:rsidRPr="0053561E">
        <w:t>v</w:t>
      </w:r>
      <w:r w:rsidR="0053561E">
        <w:t> </w:t>
      </w:r>
      <w:r w:rsidRPr="0053561E">
        <w:t>bodě 38a.</w:t>
      </w:r>
    </w:p>
    <w:p w14:paraId="583E93A6" w14:textId="77777777" w:rsidR="00085D30" w:rsidRPr="0053561E" w:rsidRDefault="0078693D" w:rsidP="00085D30">
      <w:r w:rsidRPr="0053561E">
        <w:rPr>
          <w:rStyle w:val="HideTWBExt"/>
        </w:rPr>
        <w:t>&lt;/Amend&gt;</w:t>
      </w:r>
    </w:p>
    <w:p w14:paraId="73B31D0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30</w:t>
      </w:r>
      <w:r w:rsidRPr="0053561E">
        <w:rPr>
          <w:rStyle w:val="HideTWBExt"/>
          <w:b w:val="0"/>
          <w:szCs w:val="24"/>
        </w:rPr>
        <w:t>&lt;/NumAm&gt;</w:t>
      </w:r>
    </w:p>
    <w:p w14:paraId="396D413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F6C2404" w14:textId="77777777" w:rsidR="00085D30" w:rsidRPr="0053561E" w:rsidRDefault="0078693D" w:rsidP="00085D30">
      <w:pPr>
        <w:pStyle w:val="NormalBold"/>
      </w:pPr>
      <w:r w:rsidRPr="0053561E">
        <w:rPr>
          <w:rStyle w:val="HideTWBExt"/>
          <w:b w:val="0"/>
          <w:szCs w:val="24"/>
        </w:rPr>
        <w:t>&lt;Article&gt;</w:t>
      </w:r>
      <w:r w:rsidRPr="0053561E">
        <w:t>Čl. 1 – odst. 1 – bod 2 – písm. d</w:t>
      </w:r>
      <w:r w:rsidRPr="0053561E">
        <w:rPr>
          <w:rStyle w:val="HideTWBExt"/>
          <w:b w:val="0"/>
          <w:szCs w:val="24"/>
        </w:rPr>
        <w:t>&lt;/Article&gt;</w:t>
      </w:r>
    </w:p>
    <w:p w14:paraId="62AE6E0A"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58C06580" w14:textId="7C3E0DD9" w:rsidR="00085D30" w:rsidRPr="0053561E" w:rsidRDefault="0078693D" w:rsidP="00085D30">
      <w:r w:rsidRPr="0053561E">
        <w:rPr>
          <w:rStyle w:val="HideTWBExt"/>
        </w:rPr>
        <w:t>&lt;Article2&gt;</w:t>
      </w:r>
      <w:r w:rsidRPr="0053561E">
        <w:t xml:space="preserve">Čl. 2 – bod 38a – návětí – bod 2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CA3E3BB" w14:textId="77777777" w:rsidTr="00085D30">
        <w:trPr>
          <w:jc w:val="center"/>
        </w:trPr>
        <w:tc>
          <w:tcPr>
            <w:tcW w:w="9752" w:type="dxa"/>
            <w:gridSpan w:val="2"/>
          </w:tcPr>
          <w:p w14:paraId="6802C09B" w14:textId="77777777" w:rsidR="00085D30" w:rsidRPr="0053561E" w:rsidRDefault="00085D30">
            <w:pPr>
              <w:keepNext/>
            </w:pPr>
          </w:p>
        </w:tc>
      </w:tr>
      <w:tr w:rsidR="0053561E" w:rsidRPr="0053561E" w14:paraId="24713A85" w14:textId="77777777" w:rsidTr="00085D30">
        <w:trPr>
          <w:jc w:val="center"/>
        </w:trPr>
        <w:tc>
          <w:tcPr>
            <w:tcW w:w="4876" w:type="dxa"/>
            <w:hideMark/>
          </w:tcPr>
          <w:p w14:paraId="46646C94" w14:textId="77777777" w:rsidR="00085D30" w:rsidRPr="0053561E" w:rsidRDefault="0078693D">
            <w:pPr>
              <w:pStyle w:val="ColumnHeading"/>
              <w:keepNext/>
            </w:pPr>
            <w:r w:rsidRPr="0053561E">
              <w:t>Znění navržené Komisí</w:t>
            </w:r>
          </w:p>
        </w:tc>
        <w:tc>
          <w:tcPr>
            <w:tcW w:w="4876" w:type="dxa"/>
            <w:hideMark/>
          </w:tcPr>
          <w:p w14:paraId="15A635F8" w14:textId="77777777" w:rsidR="00085D30" w:rsidRPr="0053561E" w:rsidRDefault="0078693D">
            <w:pPr>
              <w:pStyle w:val="ColumnHeading"/>
              <w:keepNext/>
            </w:pPr>
            <w:r w:rsidRPr="0053561E">
              <w:t>Pozměňovací návrh</w:t>
            </w:r>
          </w:p>
        </w:tc>
      </w:tr>
      <w:tr w:rsidR="0053561E" w:rsidRPr="0053561E" w14:paraId="44CBC015" w14:textId="77777777" w:rsidTr="00085D30">
        <w:trPr>
          <w:jc w:val="center"/>
        </w:trPr>
        <w:tc>
          <w:tcPr>
            <w:tcW w:w="4876" w:type="dxa"/>
          </w:tcPr>
          <w:p w14:paraId="26DEC879" w14:textId="77777777" w:rsidR="00085D30" w:rsidRPr="0053561E" w:rsidRDefault="00085D30">
            <w:pPr>
              <w:pStyle w:val="Normal6"/>
            </w:pPr>
          </w:p>
        </w:tc>
        <w:tc>
          <w:tcPr>
            <w:tcW w:w="4876" w:type="dxa"/>
            <w:hideMark/>
          </w:tcPr>
          <w:p w14:paraId="4BBDA0B9" w14:textId="2FBD4E14" w:rsidR="00085D30" w:rsidRPr="0053561E" w:rsidRDefault="0078693D">
            <w:pPr>
              <w:pStyle w:val="Normal6"/>
              <w:rPr>
                <w:szCs w:val="24"/>
              </w:rPr>
            </w:pPr>
            <w:r w:rsidRPr="0053561E">
              <w:rPr>
                <w:b/>
                <w:i/>
              </w:rPr>
              <w:t>2a)</w:t>
            </w:r>
            <w:r w:rsidRPr="0053561E">
              <w:rPr>
                <w:b/>
                <w:i/>
              </w:rPr>
              <w:tab/>
            </w:r>
            <w:r w:rsidRPr="0053561E">
              <w:rPr>
                <w:b/>
                <w:i/>
              </w:rPr>
              <w:t xml:space="preserve">není součástí ani není spojena </w:t>
            </w:r>
            <w:r w:rsidR="0053561E" w:rsidRPr="0053561E">
              <w:rPr>
                <w:b/>
                <w:i/>
              </w:rPr>
              <w:t>s</w:t>
            </w:r>
            <w:r w:rsidR="0053561E">
              <w:rPr>
                <w:b/>
                <w:i/>
              </w:rPr>
              <w:t> </w:t>
            </w:r>
            <w:r w:rsidRPr="0053561E">
              <w:rPr>
                <w:b/>
                <w:i/>
              </w:rPr>
              <w:t xml:space="preserve">velmi velkým podnikem, </w:t>
            </w:r>
            <w:r w:rsidR="0053561E" w:rsidRPr="0053561E">
              <w:rPr>
                <w:b/>
                <w:i/>
              </w:rPr>
              <w:t>a</w:t>
            </w:r>
            <w:r w:rsidR="0053561E">
              <w:rPr>
                <w:b/>
                <w:i/>
              </w:rPr>
              <w:t> </w:t>
            </w:r>
            <w:r w:rsidRPr="0053561E">
              <w:rPr>
                <w:b/>
                <w:i/>
              </w:rPr>
              <w:t>to ani jako dceřiná společnost podniku, který provozuje velmi velkou online platformu ve smyslu nařízení (EU) 2022/2065, nebo jako strážce přístupu ve smyslu nařízení (EU) 2022/1925.</w:t>
            </w:r>
          </w:p>
        </w:tc>
      </w:tr>
    </w:tbl>
    <w:p w14:paraId="5794CE8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2C3F646"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2CB9E1E" w14:textId="3C9BF183" w:rsidR="00085D30" w:rsidRPr="0053561E" w:rsidRDefault="0078693D" w:rsidP="00085D30">
      <w:pPr>
        <w:pStyle w:val="Normal12Italic"/>
        <w:rPr>
          <w:noProof w:val="0"/>
        </w:rPr>
      </w:pPr>
      <w:r w:rsidRPr="0053561E">
        <w:t xml:space="preserve">Omezení možnosti pro subjekty typu velmi velké online platformy </w:t>
      </w:r>
      <w:r w:rsidR="0053561E" w:rsidRPr="0053561E">
        <w:t>a</w:t>
      </w:r>
      <w:r w:rsidR="0053561E">
        <w:t> </w:t>
      </w:r>
      <w:r w:rsidRPr="0053561E">
        <w:t>strážci přístupu registrovat službu zprostředkování dat.</w:t>
      </w:r>
    </w:p>
    <w:p w14:paraId="487DB1B4" w14:textId="77777777" w:rsidR="00085D30" w:rsidRPr="0053561E" w:rsidRDefault="0078693D" w:rsidP="00085D30">
      <w:r w:rsidRPr="0053561E">
        <w:rPr>
          <w:rStyle w:val="HideTWBExt"/>
        </w:rPr>
        <w:t>&lt;/Amend&gt;</w:t>
      </w:r>
    </w:p>
    <w:p w14:paraId="191717D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31</w:t>
      </w:r>
      <w:r w:rsidRPr="0053561E">
        <w:rPr>
          <w:rStyle w:val="HideTWBExt"/>
          <w:b w:val="0"/>
          <w:szCs w:val="24"/>
        </w:rPr>
        <w:t>&lt;/NumAm&gt;</w:t>
      </w:r>
    </w:p>
    <w:p w14:paraId="25FA5798"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FFF1672" w14:textId="77777777" w:rsidR="00085D30" w:rsidRPr="0053561E" w:rsidRDefault="0078693D" w:rsidP="00085D30">
      <w:pPr>
        <w:pStyle w:val="NormalBold"/>
      </w:pPr>
      <w:r w:rsidRPr="0053561E">
        <w:rPr>
          <w:rStyle w:val="HideTWBExt"/>
          <w:b w:val="0"/>
          <w:szCs w:val="24"/>
        </w:rPr>
        <w:t>&lt;Article&gt;</w:t>
      </w:r>
      <w:r w:rsidRPr="0053561E">
        <w:t>Čl. 1 – odst. 1 – bod 2 – písm. d</w:t>
      </w:r>
      <w:r w:rsidRPr="0053561E">
        <w:rPr>
          <w:rStyle w:val="HideTWBExt"/>
          <w:b w:val="0"/>
          <w:szCs w:val="24"/>
        </w:rPr>
        <w:t>&lt;/Article&gt;</w:t>
      </w:r>
    </w:p>
    <w:p w14:paraId="480CDE0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0AF228A" w14:textId="77777777" w:rsidR="00085D30" w:rsidRPr="0053561E" w:rsidRDefault="0078693D" w:rsidP="00085D30">
      <w:r w:rsidRPr="0053561E">
        <w:rPr>
          <w:rStyle w:val="HideTWBExt"/>
        </w:rPr>
        <w:t>&lt;Article2&gt;</w:t>
      </w:r>
      <w:r w:rsidRPr="0053561E">
        <w:t>Čl. 2 – bod 38b</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2D80CB5" w14:textId="77777777" w:rsidTr="00085D30">
        <w:trPr>
          <w:jc w:val="center"/>
        </w:trPr>
        <w:tc>
          <w:tcPr>
            <w:tcW w:w="9752" w:type="dxa"/>
            <w:gridSpan w:val="2"/>
          </w:tcPr>
          <w:p w14:paraId="49CCDA1B" w14:textId="77777777" w:rsidR="00085D30" w:rsidRPr="0053561E" w:rsidRDefault="00085D30">
            <w:pPr>
              <w:keepNext/>
            </w:pPr>
          </w:p>
        </w:tc>
      </w:tr>
      <w:tr w:rsidR="0053561E" w:rsidRPr="0053561E" w14:paraId="2B2BA43D" w14:textId="77777777" w:rsidTr="00085D30">
        <w:trPr>
          <w:jc w:val="center"/>
        </w:trPr>
        <w:tc>
          <w:tcPr>
            <w:tcW w:w="4876" w:type="dxa"/>
            <w:hideMark/>
          </w:tcPr>
          <w:p w14:paraId="456C5FDC" w14:textId="77777777" w:rsidR="00085D30" w:rsidRPr="0053561E" w:rsidRDefault="0078693D">
            <w:pPr>
              <w:pStyle w:val="ColumnHeading"/>
              <w:keepNext/>
            </w:pPr>
            <w:r w:rsidRPr="0053561E">
              <w:t>Znění navržené Komisí</w:t>
            </w:r>
          </w:p>
        </w:tc>
        <w:tc>
          <w:tcPr>
            <w:tcW w:w="4876" w:type="dxa"/>
            <w:hideMark/>
          </w:tcPr>
          <w:p w14:paraId="69A6482C" w14:textId="77777777" w:rsidR="00085D30" w:rsidRPr="0053561E" w:rsidRDefault="0078693D">
            <w:pPr>
              <w:pStyle w:val="ColumnHeading"/>
              <w:keepNext/>
            </w:pPr>
            <w:r w:rsidRPr="0053561E">
              <w:t>Pozměňovací návrh</w:t>
            </w:r>
          </w:p>
        </w:tc>
      </w:tr>
      <w:tr w:rsidR="0053561E" w:rsidRPr="0053561E" w14:paraId="358CA0E8" w14:textId="77777777" w:rsidTr="00085D30">
        <w:trPr>
          <w:jc w:val="center"/>
        </w:trPr>
        <w:tc>
          <w:tcPr>
            <w:tcW w:w="4876" w:type="dxa"/>
            <w:hideMark/>
          </w:tcPr>
          <w:p w14:paraId="44489359" w14:textId="77777777" w:rsidR="00085D30" w:rsidRPr="0053561E" w:rsidRDefault="0078693D">
            <w:pPr>
              <w:pStyle w:val="Normal6"/>
            </w:pPr>
            <w:r w:rsidRPr="0053561E">
              <w:t>38b)</w:t>
            </w:r>
            <w:r w:rsidRPr="0053561E">
              <w:tab/>
            </w:r>
            <w:r w:rsidRPr="0053561E">
              <w:t>„datovým altruismem“ dobrovolné sdílení dat na základě souhlasu uděleného subjekty údajů ke zpracovávání osobních údajů, které se jich týkají, nebo svolení jiných držitelů dat, jež umožňuje použití jejich neosobních údajů, aniž by byla vyžadována nebo obdržena odměna, která přesahuje náhradu nákladů spojených se zpřístupněním těchto dat, pro cíle obecného zájmu stanovené v příslušných případech v souladu s vnitrostátními právními předpisy, jako jsou zdravotní péče, boj proti změně klimatu, zlepšení mobility</w:t>
            </w:r>
            <w:r w:rsidRPr="0053561E">
              <w:t>, usnadnění vývoje, tvorby a šíření oficiálních statistik, zlepšení poskytování veřejných služeb, tvorba veřejné politiky nebo účely vědeckého výzkumu ve veřejném zájmu;“</w:t>
            </w:r>
          </w:p>
        </w:tc>
        <w:tc>
          <w:tcPr>
            <w:tcW w:w="4876" w:type="dxa"/>
            <w:hideMark/>
          </w:tcPr>
          <w:p w14:paraId="2F499958" w14:textId="77777777" w:rsidR="00085D30" w:rsidRPr="0053561E" w:rsidRDefault="0078693D">
            <w:pPr>
              <w:pStyle w:val="Normal6"/>
              <w:rPr>
                <w:szCs w:val="24"/>
              </w:rPr>
            </w:pPr>
            <w:r w:rsidRPr="0053561E">
              <w:t>38b)</w:t>
            </w:r>
            <w:r w:rsidRPr="0053561E">
              <w:tab/>
              <w:t xml:space="preserve">„datovým altruismem“ dobrovolné sdílení dat na základě souhlasu uděleného subjekty údajů ke zpracovávání osobních údajů, které se jich týkají, nebo svolení jiných držitelů dat, jež umožňuje použití jejich neosobních údajů, aniž by byla vyžadována nebo obdržena odměna, která přesahuje </w:t>
            </w:r>
            <w:r w:rsidRPr="0053561E">
              <w:rPr>
                <w:b/>
                <w:i/>
              </w:rPr>
              <w:t>spravedlivou</w:t>
            </w:r>
            <w:r w:rsidRPr="0053561E">
              <w:t xml:space="preserve"> náhradu </w:t>
            </w:r>
            <w:r w:rsidRPr="0053561E">
              <w:rPr>
                <w:b/>
                <w:i/>
              </w:rPr>
              <w:t>skutečných</w:t>
            </w:r>
            <w:r w:rsidRPr="0053561E">
              <w:t xml:space="preserve"> nákladů spojených se zpřístupněním těchto dat, pro cíle obecného zájmu stanovené v příslušných případech v souladu s vnitrostátními právními předpisy, jako jsou zdravotní péče, boj proti změně k</w:t>
            </w:r>
            <w:r w:rsidRPr="0053561E">
              <w:t>limatu, zlepšení mobility, usnadnění vývoje, tvorby a šíření oficiálních statistik, zlepšení poskytování veřejných služeb, tvorba veřejné politiky nebo účely vědeckého výzkumu ve veřejném zájmu;“</w:t>
            </w:r>
          </w:p>
        </w:tc>
      </w:tr>
    </w:tbl>
    <w:p w14:paraId="6F05B93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9A0A557" w14:textId="77777777" w:rsidR="00085D30" w:rsidRPr="0053561E" w:rsidRDefault="0078693D" w:rsidP="00085D30">
      <w:r w:rsidRPr="0053561E">
        <w:rPr>
          <w:rStyle w:val="HideTWBExt"/>
        </w:rPr>
        <w:t>&lt;/Amend&gt;</w:t>
      </w:r>
    </w:p>
    <w:p w14:paraId="32F3D36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32</w:t>
      </w:r>
      <w:r w:rsidRPr="0053561E">
        <w:rPr>
          <w:rStyle w:val="HideTWBExt"/>
          <w:b w:val="0"/>
          <w:szCs w:val="24"/>
        </w:rPr>
        <w:t>&lt;/NumAm&gt;</w:t>
      </w:r>
    </w:p>
    <w:p w14:paraId="4F01ACE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E52B9EA" w14:textId="77777777" w:rsidR="00085D30" w:rsidRPr="0053561E" w:rsidRDefault="0078693D" w:rsidP="00085D30">
      <w:pPr>
        <w:pStyle w:val="NormalBold"/>
      </w:pPr>
      <w:r w:rsidRPr="0053561E">
        <w:rPr>
          <w:rStyle w:val="HideTWBExt"/>
          <w:b w:val="0"/>
          <w:szCs w:val="24"/>
        </w:rPr>
        <w:t>&lt;Article&gt;</w:t>
      </w:r>
      <w:r w:rsidRPr="0053561E">
        <w:t>Čl. 1 – odst. 1 – bod 2 – písm. d</w:t>
      </w:r>
      <w:r w:rsidRPr="0053561E">
        <w:rPr>
          <w:rStyle w:val="HideTWBExt"/>
          <w:b w:val="0"/>
          <w:szCs w:val="24"/>
        </w:rPr>
        <w:t>&lt;/Article&gt;</w:t>
      </w:r>
    </w:p>
    <w:p w14:paraId="16B30EF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E52D69A" w14:textId="20F52002" w:rsidR="00085D30" w:rsidRPr="0053561E" w:rsidRDefault="0078693D" w:rsidP="00085D30">
      <w:r w:rsidRPr="0053561E">
        <w:rPr>
          <w:rStyle w:val="HideTWBExt"/>
        </w:rPr>
        <w:t>&lt;Article2&gt;</w:t>
      </w:r>
      <w:r w:rsidRPr="0053561E">
        <w:t xml:space="preserve">Čl. 2 – bod 38b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E56E537" w14:textId="77777777" w:rsidTr="00085D30">
        <w:trPr>
          <w:jc w:val="center"/>
        </w:trPr>
        <w:tc>
          <w:tcPr>
            <w:tcW w:w="9752" w:type="dxa"/>
            <w:gridSpan w:val="2"/>
          </w:tcPr>
          <w:p w14:paraId="7AFFB1DA" w14:textId="77777777" w:rsidR="00085D30" w:rsidRPr="0053561E" w:rsidRDefault="00085D30">
            <w:pPr>
              <w:keepNext/>
            </w:pPr>
          </w:p>
        </w:tc>
      </w:tr>
      <w:tr w:rsidR="0053561E" w:rsidRPr="0053561E" w14:paraId="25F7FB94" w14:textId="77777777" w:rsidTr="00085D30">
        <w:trPr>
          <w:jc w:val="center"/>
        </w:trPr>
        <w:tc>
          <w:tcPr>
            <w:tcW w:w="4876" w:type="dxa"/>
            <w:hideMark/>
          </w:tcPr>
          <w:p w14:paraId="26A453E9" w14:textId="77777777" w:rsidR="00085D30" w:rsidRPr="0053561E" w:rsidRDefault="0078693D">
            <w:pPr>
              <w:pStyle w:val="ColumnHeading"/>
              <w:keepNext/>
            </w:pPr>
            <w:r w:rsidRPr="0053561E">
              <w:t>Znění navržené Komisí</w:t>
            </w:r>
          </w:p>
        </w:tc>
        <w:tc>
          <w:tcPr>
            <w:tcW w:w="4876" w:type="dxa"/>
            <w:hideMark/>
          </w:tcPr>
          <w:p w14:paraId="0933DED3" w14:textId="77777777" w:rsidR="00085D30" w:rsidRPr="0053561E" w:rsidRDefault="0078693D">
            <w:pPr>
              <w:pStyle w:val="ColumnHeading"/>
              <w:keepNext/>
            </w:pPr>
            <w:r w:rsidRPr="0053561E">
              <w:t>Pozměňovací návrh</w:t>
            </w:r>
          </w:p>
        </w:tc>
      </w:tr>
      <w:tr w:rsidR="0053561E" w:rsidRPr="0053561E" w14:paraId="74C84592" w14:textId="77777777" w:rsidTr="00085D30">
        <w:trPr>
          <w:jc w:val="center"/>
        </w:trPr>
        <w:tc>
          <w:tcPr>
            <w:tcW w:w="4876" w:type="dxa"/>
          </w:tcPr>
          <w:p w14:paraId="357B15B6" w14:textId="77777777" w:rsidR="00085D30" w:rsidRPr="0053561E" w:rsidRDefault="00085D30">
            <w:pPr>
              <w:pStyle w:val="Normal6"/>
            </w:pPr>
          </w:p>
        </w:tc>
        <w:tc>
          <w:tcPr>
            <w:tcW w:w="4876" w:type="dxa"/>
            <w:hideMark/>
          </w:tcPr>
          <w:p w14:paraId="4DFCC2C1" w14:textId="6AC3A318" w:rsidR="00085D30" w:rsidRPr="0053561E" w:rsidRDefault="0078693D">
            <w:pPr>
              <w:pStyle w:val="Normal6"/>
              <w:rPr>
                <w:szCs w:val="24"/>
              </w:rPr>
            </w:pPr>
            <w:r w:rsidRPr="0053561E">
              <w:rPr>
                <w:b/>
                <w:i/>
              </w:rPr>
              <w:t>38ba)</w:t>
            </w:r>
            <w:r w:rsidRPr="0053561E">
              <w:rPr>
                <w:b/>
                <w:i/>
              </w:rPr>
              <w:tab/>
            </w:r>
            <w:r w:rsidRPr="0053561E">
              <w:rPr>
                <w:b/>
                <w:i/>
              </w:rPr>
              <w:t xml:space="preserve">„odborným zástupcem pro data“ poskytovatel služeb zprostředkování dat, uznaný podle tohoto nařízení, který jedná </w:t>
            </w:r>
            <w:r w:rsidR="0053561E" w:rsidRPr="0053561E">
              <w:rPr>
                <w:b/>
                <w:i/>
              </w:rPr>
              <w:t>v</w:t>
            </w:r>
            <w:r w:rsidR="0053561E">
              <w:rPr>
                <w:b/>
                <w:i/>
              </w:rPr>
              <w:t> </w:t>
            </w:r>
            <w:r w:rsidRPr="0053561E">
              <w:rPr>
                <w:b/>
                <w:i/>
              </w:rPr>
              <w:t xml:space="preserve">pozici důvěrníka zastupujícího zájmy fyzických osob </w:t>
            </w:r>
            <w:r w:rsidR="0053561E" w:rsidRPr="0053561E">
              <w:rPr>
                <w:b/>
                <w:i/>
              </w:rPr>
              <w:t>a</w:t>
            </w:r>
            <w:r w:rsidR="0053561E">
              <w:rPr>
                <w:b/>
                <w:i/>
              </w:rPr>
              <w:t> </w:t>
            </w:r>
            <w:r w:rsidRPr="0053561E">
              <w:rPr>
                <w:b/>
                <w:i/>
              </w:rPr>
              <w:t xml:space="preserve">který se zavazuje jednat </w:t>
            </w:r>
            <w:r w:rsidR="0053561E" w:rsidRPr="0053561E">
              <w:rPr>
                <w:b/>
                <w:i/>
              </w:rPr>
              <w:t>s</w:t>
            </w:r>
            <w:r w:rsidR="0053561E">
              <w:rPr>
                <w:b/>
                <w:i/>
              </w:rPr>
              <w:t> </w:t>
            </w:r>
            <w:r w:rsidRPr="0053561E">
              <w:rPr>
                <w:b/>
                <w:i/>
              </w:rPr>
              <w:t xml:space="preserve">náležitou péčí </w:t>
            </w:r>
            <w:r w:rsidR="0053561E" w:rsidRPr="0053561E">
              <w:rPr>
                <w:b/>
                <w:i/>
              </w:rPr>
              <w:t>a</w:t>
            </w:r>
            <w:r w:rsidR="0053561E">
              <w:rPr>
                <w:b/>
                <w:i/>
              </w:rPr>
              <w:t> </w:t>
            </w:r>
            <w:r w:rsidRPr="0053561E">
              <w:rPr>
                <w:b/>
                <w:i/>
              </w:rPr>
              <w:t xml:space="preserve">transparentností </w:t>
            </w:r>
            <w:r w:rsidR="0053561E" w:rsidRPr="0053561E">
              <w:rPr>
                <w:b/>
                <w:i/>
              </w:rPr>
              <w:t>v</w:t>
            </w:r>
            <w:r w:rsidR="0053561E">
              <w:rPr>
                <w:b/>
                <w:i/>
              </w:rPr>
              <w:t> </w:t>
            </w:r>
            <w:r w:rsidRPr="0053561E">
              <w:rPr>
                <w:b/>
                <w:i/>
              </w:rPr>
              <w:t xml:space="preserve">nejlepším zájmu jedné nebo více takto identifikovaných fyzických osob, poskytuje těmto fyzickým osobám poradenství ohledně zpracování jejich osobních údajů správci údajů ve smyslu článku 4 nařízení (EU) 2016/679, včetně vyjednávání těchto podmínek, pokud </w:t>
            </w:r>
            <w:r w:rsidR="0053561E" w:rsidRPr="0053561E">
              <w:rPr>
                <w:b/>
                <w:i/>
              </w:rPr>
              <w:t>k</w:t>
            </w:r>
            <w:r w:rsidR="0053561E">
              <w:rPr>
                <w:b/>
                <w:i/>
              </w:rPr>
              <w:t> </w:t>
            </w:r>
            <w:r w:rsidRPr="0053561E">
              <w:rPr>
                <w:b/>
                <w:i/>
              </w:rPr>
              <w:t>tomu je pověřen dotčenými fyzickými osobami;</w:t>
            </w:r>
          </w:p>
        </w:tc>
      </w:tr>
    </w:tbl>
    <w:p w14:paraId="4221DB9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7F2ED54" w14:textId="77777777" w:rsidR="00085D30" w:rsidRPr="0053561E" w:rsidRDefault="0078693D" w:rsidP="00085D30">
      <w:r w:rsidRPr="0053561E">
        <w:rPr>
          <w:rStyle w:val="HideTWBExt"/>
        </w:rPr>
        <w:t>&lt;/Amend&gt;</w:t>
      </w:r>
    </w:p>
    <w:p w14:paraId="2D877A7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33</w:t>
      </w:r>
      <w:r w:rsidRPr="0053561E">
        <w:rPr>
          <w:rStyle w:val="HideTWBExt"/>
          <w:b w:val="0"/>
          <w:szCs w:val="24"/>
        </w:rPr>
        <w:t>&lt;/NumAm&gt;</w:t>
      </w:r>
    </w:p>
    <w:p w14:paraId="4171337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ED04415" w14:textId="77777777" w:rsidR="00085D30" w:rsidRPr="0053561E" w:rsidRDefault="0078693D" w:rsidP="00085D30">
      <w:pPr>
        <w:pStyle w:val="NormalBold"/>
      </w:pPr>
      <w:r w:rsidRPr="0053561E">
        <w:rPr>
          <w:rStyle w:val="HideTWBExt"/>
          <w:b w:val="0"/>
          <w:szCs w:val="24"/>
        </w:rPr>
        <w:t>&lt;Article&gt;</w:t>
      </w:r>
      <w:r w:rsidRPr="0053561E">
        <w:t>Čl. 1 – odst. 1 – bod 2 – písm. d</w:t>
      </w:r>
      <w:r w:rsidRPr="0053561E">
        <w:rPr>
          <w:rStyle w:val="HideTWBExt"/>
          <w:b w:val="0"/>
          <w:szCs w:val="24"/>
        </w:rPr>
        <w:t>&lt;/Article&gt;</w:t>
      </w:r>
    </w:p>
    <w:p w14:paraId="06D0AA08"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E17A490" w14:textId="77777777" w:rsidR="00085D30" w:rsidRPr="0053561E" w:rsidRDefault="0078693D" w:rsidP="00085D30">
      <w:r w:rsidRPr="0053561E">
        <w:rPr>
          <w:rStyle w:val="HideTWBExt"/>
        </w:rPr>
        <w:t>&lt;Article2&gt;</w:t>
      </w:r>
      <w:r w:rsidRPr="0053561E">
        <w:t>Čl. 2 – bod 38b b (nový)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0CF0365" w14:textId="77777777" w:rsidTr="00085D30">
        <w:trPr>
          <w:jc w:val="center"/>
        </w:trPr>
        <w:tc>
          <w:tcPr>
            <w:tcW w:w="9752" w:type="dxa"/>
            <w:gridSpan w:val="2"/>
          </w:tcPr>
          <w:p w14:paraId="3C10EFDF" w14:textId="77777777" w:rsidR="00085D30" w:rsidRPr="0053561E" w:rsidRDefault="00085D30">
            <w:pPr>
              <w:keepNext/>
            </w:pPr>
          </w:p>
        </w:tc>
      </w:tr>
      <w:tr w:rsidR="0053561E" w:rsidRPr="0053561E" w14:paraId="312A5B60" w14:textId="77777777" w:rsidTr="00085D30">
        <w:trPr>
          <w:jc w:val="center"/>
        </w:trPr>
        <w:tc>
          <w:tcPr>
            <w:tcW w:w="4876" w:type="dxa"/>
            <w:hideMark/>
          </w:tcPr>
          <w:p w14:paraId="50C21B2C" w14:textId="77777777" w:rsidR="00085D30" w:rsidRPr="0053561E" w:rsidRDefault="0078693D">
            <w:pPr>
              <w:pStyle w:val="ColumnHeading"/>
              <w:keepNext/>
            </w:pPr>
            <w:r w:rsidRPr="0053561E">
              <w:t>Znění navržené Komisí</w:t>
            </w:r>
          </w:p>
        </w:tc>
        <w:tc>
          <w:tcPr>
            <w:tcW w:w="4876" w:type="dxa"/>
            <w:hideMark/>
          </w:tcPr>
          <w:p w14:paraId="41994CF6" w14:textId="77777777" w:rsidR="00085D30" w:rsidRPr="0053561E" w:rsidRDefault="0078693D">
            <w:pPr>
              <w:pStyle w:val="ColumnHeading"/>
              <w:keepNext/>
            </w:pPr>
            <w:r w:rsidRPr="0053561E">
              <w:t>Pozměňovací návrh</w:t>
            </w:r>
          </w:p>
        </w:tc>
      </w:tr>
      <w:tr w:rsidR="0053561E" w:rsidRPr="0053561E" w14:paraId="552F69BC" w14:textId="77777777" w:rsidTr="00085D30">
        <w:trPr>
          <w:jc w:val="center"/>
        </w:trPr>
        <w:tc>
          <w:tcPr>
            <w:tcW w:w="4876" w:type="dxa"/>
          </w:tcPr>
          <w:p w14:paraId="41003BD4" w14:textId="77777777" w:rsidR="00085D30" w:rsidRPr="0053561E" w:rsidRDefault="00085D30">
            <w:pPr>
              <w:pStyle w:val="Normal6"/>
            </w:pPr>
          </w:p>
        </w:tc>
        <w:tc>
          <w:tcPr>
            <w:tcW w:w="4876" w:type="dxa"/>
            <w:hideMark/>
          </w:tcPr>
          <w:p w14:paraId="41041892" w14:textId="43696558" w:rsidR="00085D30" w:rsidRPr="0053561E" w:rsidRDefault="0078693D">
            <w:pPr>
              <w:pStyle w:val="Normal6"/>
              <w:rPr>
                <w:szCs w:val="24"/>
              </w:rPr>
            </w:pPr>
            <w:r w:rsidRPr="0053561E">
              <w:rPr>
                <w:b/>
                <w:i/>
              </w:rPr>
              <w:t>38bb)</w:t>
            </w:r>
            <w:r w:rsidRPr="0053561E">
              <w:rPr>
                <w:b/>
                <w:i/>
              </w:rPr>
              <w:tab/>
            </w:r>
            <w:r w:rsidRPr="0053561E">
              <w:rPr>
                <w:b/>
                <w:i/>
              </w:rPr>
              <w:t xml:space="preserve">„kolektivním vyjednáváním“ vyjednávání, které vede odborný zástupce pro data jednající na základě souhrnného mandátu od vymezené nebo identifikovatelné skupiny fyzických osob </w:t>
            </w:r>
            <w:r w:rsidR="0053561E" w:rsidRPr="0053561E">
              <w:rPr>
                <w:b/>
                <w:i/>
              </w:rPr>
              <w:t>v</w:t>
            </w:r>
            <w:r w:rsidR="0053561E">
              <w:rPr>
                <w:b/>
                <w:i/>
              </w:rPr>
              <w:t> </w:t>
            </w:r>
            <w:r w:rsidRPr="0053561E">
              <w:rPr>
                <w:b/>
                <w:i/>
              </w:rPr>
              <w:t xml:space="preserve">jejich nejlepším zájmu, </w:t>
            </w:r>
            <w:r w:rsidR="0053561E" w:rsidRPr="0053561E">
              <w:rPr>
                <w:b/>
                <w:i/>
              </w:rPr>
              <w:t>s</w:t>
            </w:r>
            <w:r w:rsidR="0053561E">
              <w:rPr>
                <w:b/>
                <w:i/>
              </w:rPr>
              <w:t> </w:t>
            </w:r>
            <w:r w:rsidRPr="0053561E">
              <w:rPr>
                <w:b/>
                <w:i/>
              </w:rPr>
              <w:t xml:space="preserve">jedním nebo více správci údajů </w:t>
            </w:r>
            <w:r w:rsidR="0053561E" w:rsidRPr="0053561E">
              <w:rPr>
                <w:b/>
                <w:i/>
              </w:rPr>
              <w:t>o</w:t>
            </w:r>
            <w:r w:rsidR="0053561E">
              <w:rPr>
                <w:b/>
                <w:i/>
              </w:rPr>
              <w:t> </w:t>
            </w:r>
            <w:r w:rsidRPr="0053561E">
              <w:rPr>
                <w:b/>
                <w:i/>
              </w:rPr>
              <w:t xml:space="preserve">standardních podmínkách upravujících zpracování osobních údajů těchto fyzických osob </w:t>
            </w:r>
            <w:r w:rsidR="0053561E" w:rsidRPr="0053561E">
              <w:rPr>
                <w:b/>
                <w:i/>
              </w:rPr>
              <w:t>s</w:t>
            </w:r>
            <w:r w:rsidR="0053561E">
              <w:rPr>
                <w:b/>
                <w:i/>
              </w:rPr>
              <w:t> </w:t>
            </w:r>
            <w:r w:rsidRPr="0053561E">
              <w:rPr>
                <w:b/>
                <w:i/>
              </w:rPr>
              <w:t>cílem, aby byly tyto podmínky jednotně uplatňovány na všechny fyzické osoby, na které se tento mandát vztahuje;</w:t>
            </w:r>
          </w:p>
        </w:tc>
      </w:tr>
    </w:tbl>
    <w:p w14:paraId="16F8433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D3665DF" w14:textId="77777777" w:rsidR="00085D30" w:rsidRPr="0053561E" w:rsidRDefault="0078693D" w:rsidP="00085D30">
      <w:r w:rsidRPr="0053561E">
        <w:rPr>
          <w:rStyle w:val="HideTWBExt"/>
        </w:rPr>
        <w:t>&lt;/Amend&gt;</w:t>
      </w:r>
    </w:p>
    <w:p w14:paraId="3AEF094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34</w:t>
      </w:r>
      <w:r w:rsidRPr="0053561E">
        <w:rPr>
          <w:rStyle w:val="HideTWBExt"/>
          <w:b w:val="0"/>
          <w:szCs w:val="24"/>
        </w:rPr>
        <w:t>&lt;/NumAm&gt;</w:t>
      </w:r>
    </w:p>
    <w:p w14:paraId="7F42FC5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7D8A8B8" w14:textId="77777777" w:rsidR="00085D30" w:rsidRPr="0053561E" w:rsidRDefault="0078693D" w:rsidP="00085D30">
      <w:pPr>
        <w:pStyle w:val="NormalBold"/>
      </w:pPr>
      <w:r w:rsidRPr="0053561E">
        <w:rPr>
          <w:rStyle w:val="HideTWBExt"/>
          <w:b w:val="0"/>
          <w:szCs w:val="24"/>
        </w:rPr>
        <w:t>&lt;Article&gt;</w:t>
      </w:r>
      <w:r w:rsidRPr="0053561E">
        <w:t>Čl. 1 – odst. 1 – bod 2 – písm. d</w:t>
      </w:r>
      <w:r w:rsidRPr="0053561E">
        <w:rPr>
          <w:rStyle w:val="HideTWBExt"/>
          <w:b w:val="0"/>
          <w:szCs w:val="24"/>
        </w:rPr>
        <w:t>&lt;/Article&gt;</w:t>
      </w:r>
    </w:p>
    <w:p w14:paraId="5DCD7D5F"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F4FA03F" w14:textId="77777777" w:rsidR="00085D30" w:rsidRPr="0053561E" w:rsidRDefault="0078693D" w:rsidP="00085D30">
      <w:r w:rsidRPr="0053561E">
        <w:rPr>
          <w:rStyle w:val="HideTWBExt"/>
        </w:rPr>
        <w:t>&lt;Article2&gt;</w:t>
      </w:r>
      <w:r w:rsidRPr="0053561E">
        <w:t>Čl. 2 – bod 38b c (nový)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D2A928B" w14:textId="77777777" w:rsidTr="00085D30">
        <w:trPr>
          <w:jc w:val="center"/>
        </w:trPr>
        <w:tc>
          <w:tcPr>
            <w:tcW w:w="9752" w:type="dxa"/>
            <w:gridSpan w:val="2"/>
          </w:tcPr>
          <w:p w14:paraId="1CC35898" w14:textId="77777777" w:rsidR="00085D30" w:rsidRPr="0053561E" w:rsidRDefault="00085D30">
            <w:pPr>
              <w:keepNext/>
            </w:pPr>
          </w:p>
        </w:tc>
      </w:tr>
      <w:tr w:rsidR="0053561E" w:rsidRPr="0053561E" w14:paraId="1C03AF41" w14:textId="77777777" w:rsidTr="00085D30">
        <w:trPr>
          <w:jc w:val="center"/>
        </w:trPr>
        <w:tc>
          <w:tcPr>
            <w:tcW w:w="4876" w:type="dxa"/>
            <w:hideMark/>
          </w:tcPr>
          <w:p w14:paraId="35449160" w14:textId="77777777" w:rsidR="00085D30" w:rsidRPr="0053561E" w:rsidRDefault="0078693D">
            <w:pPr>
              <w:pStyle w:val="ColumnHeading"/>
              <w:keepNext/>
            </w:pPr>
            <w:r w:rsidRPr="0053561E">
              <w:t>Znění navržené Komisí</w:t>
            </w:r>
          </w:p>
        </w:tc>
        <w:tc>
          <w:tcPr>
            <w:tcW w:w="4876" w:type="dxa"/>
            <w:hideMark/>
          </w:tcPr>
          <w:p w14:paraId="2289D02A" w14:textId="77777777" w:rsidR="00085D30" w:rsidRPr="0053561E" w:rsidRDefault="0078693D">
            <w:pPr>
              <w:pStyle w:val="ColumnHeading"/>
              <w:keepNext/>
            </w:pPr>
            <w:r w:rsidRPr="0053561E">
              <w:t>Pozměňovací návrh</w:t>
            </w:r>
          </w:p>
        </w:tc>
      </w:tr>
      <w:tr w:rsidR="0053561E" w:rsidRPr="0053561E" w14:paraId="3615DD46" w14:textId="77777777" w:rsidTr="00085D30">
        <w:trPr>
          <w:jc w:val="center"/>
        </w:trPr>
        <w:tc>
          <w:tcPr>
            <w:tcW w:w="4876" w:type="dxa"/>
          </w:tcPr>
          <w:p w14:paraId="54671BD7" w14:textId="77777777" w:rsidR="00085D30" w:rsidRPr="0053561E" w:rsidRDefault="00085D30">
            <w:pPr>
              <w:pStyle w:val="Normal6"/>
            </w:pPr>
          </w:p>
        </w:tc>
        <w:tc>
          <w:tcPr>
            <w:tcW w:w="4876" w:type="dxa"/>
            <w:hideMark/>
          </w:tcPr>
          <w:p w14:paraId="12A3EF09" w14:textId="592D3878" w:rsidR="00085D30" w:rsidRPr="0053561E" w:rsidRDefault="0078693D">
            <w:pPr>
              <w:pStyle w:val="Normal6"/>
              <w:rPr>
                <w:szCs w:val="24"/>
              </w:rPr>
            </w:pPr>
            <w:r w:rsidRPr="0053561E">
              <w:rPr>
                <w:b/>
                <w:i/>
              </w:rPr>
              <w:t>38bc)</w:t>
            </w:r>
            <w:r w:rsidRPr="0053561E">
              <w:rPr>
                <w:b/>
                <w:i/>
              </w:rPr>
              <w:tab/>
            </w:r>
            <w:r w:rsidRPr="0053561E">
              <w:rPr>
                <w:b/>
                <w:i/>
              </w:rPr>
              <w:t xml:space="preserve">„strojově čitelnými sjednanými podmínkami“ soubor podmínek upravujících zpracování osobních údajů, na nichž se </w:t>
            </w:r>
            <w:r w:rsidR="0053561E" w:rsidRPr="0053561E">
              <w:rPr>
                <w:b/>
                <w:i/>
              </w:rPr>
              <w:t>v</w:t>
            </w:r>
            <w:r w:rsidR="0053561E">
              <w:rPr>
                <w:b/>
                <w:i/>
              </w:rPr>
              <w:t> </w:t>
            </w:r>
            <w:r w:rsidRPr="0053561E">
              <w:rPr>
                <w:b/>
                <w:i/>
              </w:rPr>
              <w:t xml:space="preserve">rámci odborný zástupce pro data </w:t>
            </w:r>
            <w:r w:rsidR="0053561E" w:rsidRPr="0053561E">
              <w:rPr>
                <w:b/>
                <w:i/>
              </w:rPr>
              <w:t>a</w:t>
            </w:r>
            <w:r w:rsidR="0053561E">
              <w:rPr>
                <w:b/>
                <w:i/>
              </w:rPr>
              <w:t> </w:t>
            </w:r>
            <w:r w:rsidRPr="0053561E">
              <w:rPr>
                <w:b/>
                <w:i/>
              </w:rPr>
              <w:t xml:space="preserve">správce údajů, </w:t>
            </w:r>
            <w:r w:rsidR="0053561E" w:rsidRPr="0053561E">
              <w:rPr>
                <w:b/>
                <w:i/>
              </w:rPr>
              <w:t>a</w:t>
            </w:r>
            <w:r w:rsidR="0053561E">
              <w:rPr>
                <w:b/>
                <w:i/>
              </w:rPr>
              <w:t> </w:t>
            </w:r>
            <w:r w:rsidRPr="0053561E">
              <w:rPr>
                <w:b/>
                <w:i/>
              </w:rPr>
              <w:t xml:space="preserve">které jsou vyjádřeny ve formátu umožňujícím automatizovanou komunikaci, ověřování </w:t>
            </w:r>
            <w:r w:rsidR="0053561E" w:rsidRPr="0053561E">
              <w:rPr>
                <w:b/>
                <w:i/>
              </w:rPr>
              <w:t>a</w:t>
            </w:r>
            <w:r w:rsidR="0053561E">
              <w:rPr>
                <w:b/>
                <w:i/>
              </w:rPr>
              <w:t> </w:t>
            </w:r>
            <w:r w:rsidRPr="0053561E">
              <w:rPr>
                <w:b/>
                <w:i/>
              </w:rPr>
              <w:t xml:space="preserve">prosazování mezi systémy správce údajů </w:t>
            </w:r>
            <w:r w:rsidR="0053561E" w:rsidRPr="0053561E">
              <w:rPr>
                <w:b/>
                <w:i/>
              </w:rPr>
              <w:t>a</w:t>
            </w:r>
            <w:r w:rsidR="0053561E">
              <w:rPr>
                <w:b/>
                <w:i/>
              </w:rPr>
              <w:t> </w:t>
            </w:r>
            <w:r w:rsidRPr="0053561E">
              <w:rPr>
                <w:b/>
                <w:i/>
              </w:rPr>
              <w:t>systémy odborného zástupce pro data.</w:t>
            </w:r>
          </w:p>
        </w:tc>
      </w:tr>
    </w:tbl>
    <w:p w14:paraId="7FD69853"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69E9672" w14:textId="77777777" w:rsidR="00085D30" w:rsidRPr="0053561E" w:rsidRDefault="0078693D" w:rsidP="00085D30">
      <w:r w:rsidRPr="0053561E">
        <w:rPr>
          <w:rStyle w:val="HideTWBExt"/>
        </w:rPr>
        <w:t>&lt;/Amend&gt;</w:t>
      </w:r>
    </w:p>
    <w:p w14:paraId="6CFE7BA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35</w:t>
      </w:r>
      <w:r w:rsidRPr="0053561E">
        <w:rPr>
          <w:rStyle w:val="HideTWBExt"/>
          <w:b w:val="0"/>
          <w:szCs w:val="24"/>
        </w:rPr>
        <w:t>&lt;/NumAm&gt;</w:t>
      </w:r>
    </w:p>
    <w:p w14:paraId="79DA0F7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8FBD11" w14:textId="77777777" w:rsidR="00085D30" w:rsidRPr="0053561E" w:rsidRDefault="0078693D" w:rsidP="00085D30">
      <w:pPr>
        <w:pStyle w:val="NormalBold"/>
      </w:pPr>
      <w:r w:rsidRPr="0053561E">
        <w:rPr>
          <w:rStyle w:val="HideTWBExt"/>
          <w:b w:val="0"/>
          <w:szCs w:val="24"/>
        </w:rPr>
        <w:t>&lt;Article&gt;</w:t>
      </w:r>
      <w:r w:rsidRPr="0053561E">
        <w:t>Čl. 1 – odst. 1 – bod 2 – písm. e</w:t>
      </w:r>
      <w:r w:rsidRPr="0053561E">
        <w:rPr>
          <w:rStyle w:val="HideTWBExt"/>
          <w:b w:val="0"/>
          <w:szCs w:val="24"/>
        </w:rPr>
        <w:t>&lt;/Article&gt;</w:t>
      </w:r>
    </w:p>
    <w:p w14:paraId="4E550C9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FD1E244" w14:textId="77777777" w:rsidR="00085D30" w:rsidRPr="0053561E" w:rsidRDefault="0078693D" w:rsidP="00085D30">
      <w:r w:rsidRPr="0053561E">
        <w:rPr>
          <w:rStyle w:val="HideTWBExt"/>
        </w:rPr>
        <w:t>&lt;Article2&gt;</w:t>
      </w:r>
      <w:r w:rsidRPr="0053561E">
        <w:t>Čl. 2 – bod 47</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853A030" w14:textId="77777777" w:rsidTr="00085D30">
        <w:trPr>
          <w:jc w:val="center"/>
        </w:trPr>
        <w:tc>
          <w:tcPr>
            <w:tcW w:w="9752" w:type="dxa"/>
            <w:gridSpan w:val="2"/>
          </w:tcPr>
          <w:p w14:paraId="21E20E84" w14:textId="77777777" w:rsidR="00085D30" w:rsidRPr="0053561E" w:rsidRDefault="00085D30">
            <w:pPr>
              <w:keepNext/>
            </w:pPr>
          </w:p>
        </w:tc>
      </w:tr>
      <w:tr w:rsidR="0053561E" w:rsidRPr="0053561E" w14:paraId="08D39A91" w14:textId="77777777" w:rsidTr="00085D30">
        <w:trPr>
          <w:jc w:val="center"/>
        </w:trPr>
        <w:tc>
          <w:tcPr>
            <w:tcW w:w="4876" w:type="dxa"/>
            <w:hideMark/>
          </w:tcPr>
          <w:p w14:paraId="3B354128" w14:textId="77777777" w:rsidR="00085D30" w:rsidRPr="0053561E" w:rsidRDefault="0078693D">
            <w:pPr>
              <w:pStyle w:val="ColumnHeading"/>
              <w:keepNext/>
            </w:pPr>
            <w:r w:rsidRPr="0053561E">
              <w:t>Znění navržené Komisí</w:t>
            </w:r>
          </w:p>
        </w:tc>
        <w:tc>
          <w:tcPr>
            <w:tcW w:w="4876" w:type="dxa"/>
            <w:hideMark/>
          </w:tcPr>
          <w:p w14:paraId="05116EC8" w14:textId="77777777" w:rsidR="00085D30" w:rsidRPr="0053561E" w:rsidRDefault="0078693D">
            <w:pPr>
              <w:pStyle w:val="ColumnHeading"/>
              <w:keepNext/>
            </w:pPr>
            <w:r w:rsidRPr="0053561E">
              <w:t>Pozměňovací návrh</w:t>
            </w:r>
          </w:p>
        </w:tc>
      </w:tr>
      <w:tr w:rsidR="0053561E" w:rsidRPr="0053561E" w14:paraId="45E451C9" w14:textId="77777777" w:rsidTr="00085D30">
        <w:trPr>
          <w:jc w:val="center"/>
        </w:trPr>
        <w:tc>
          <w:tcPr>
            <w:tcW w:w="4876" w:type="dxa"/>
            <w:hideMark/>
          </w:tcPr>
          <w:p w14:paraId="38DD7116" w14:textId="77777777" w:rsidR="00085D30" w:rsidRPr="0053561E" w:rsidRDefault="0078693D">
            <w:pPr>
              <w:pStyle w:val="Normal6"/>
            </w:pPr>
            <w:r w:rsidRPr="0053561E">
              <w:t>47)</w:t>
            </w:r>
            <w:r w:rsidRPr="0053561E">
              <w:tab/>
            </w:r>
            <w:r w:rsidRPr="0053561E">
              <w:t>„standardní licencí“ soubor předem vymezených podmínek pro opakované použití v digitálním formátu, pokud možno slučitelném se standardizovanými veřejnými licencemi dostupnými online;</w:t>
            </w:r>
          </w:p>
        </w:tc>
        <w:tc>
          <w:tcPr>
            <w:tcW w:w="4876" w:type="dxa"/>
            <w:hideMark/>
          </w:tcPr>
          <w:p w14:paraId="22482C9D" w14:textId="77777777" w:rsidR="00085D30" w:rsidRPr="0053561E" w:rsidRDefault="0078693D">
            <w:pPr>
              <w:pStyle w:val="Normal6"/>
              <w:rPr>
                <w:szCs w:val="24"/>
              </w:rPr>
            </w:pPr>
            <w:r w:rsidRPr="0053561E">
              <w:t>47)</w:t>
            </w:r>
            <w:r w:rsidRPr="0053561E">
              <w:tab/>
              <w:t xml:space="preserve">„standardní </w:t>
            </w:r>
            <w:r w:rsidRPr="0053561E">
              <w:rPr>
                <w:b/>
                <w:i/>
              </w:rPr>
              <w:t>digitální</w:t>
            </w:r>
            <w:r w:rsidRPr="0053561E">
              <w:t xml:space="preserve"> licencí“ soubor předem vymezených podmínek pro opakované použití v digitálním formátu, pokud možno slučitelném se standardizovanými veřejnými licencemi dostupnými online;</w:t>
            </w:r>
          </w:p>
        </w:tc>
      </w:tr>
    </w:tbl>
    <w:p w14:paraId="6322622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91DA0EE" w14:textId="77777777" w:rsidR="00085D30" w:rsidRPr="0053561E" w:rsidRDefault="0078693D" w:rsidP="00085D30">
      <w:r w:rsidRPr="0053561E">
        <w:rPr>
          <w:rStyle w:val="HideTWBExt"/>
        </w:rPr>
        <w:t>&lt;/Amend&gt;</w:t>
      </w:r>
    </w:p>
    <w:p w14:paraId="40B3ADF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36</w:t>
      </w:r>
      <w:r w:rsidRPr="0053561E">
        <w:rPr>
          <w:rStyle w:val="HideTWBExt"/>
          <w:b w:val="0"/>
          <w:szCs w:val="24"/>
        </w:rPr>
        <w:t>&lt;/NumAm&gt;</w:t>
      </w:r>
    </w:p>
    <w:p w14:paraId="4825BEF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B1BC239" w14:textId="77777777" w:rsidR="00085D30" w:rsidRPr="0053561E" w:rsidRDefault="0078693D" w:rsidP="00085D30">
      <w:pPr>
        <w:pStyle w:val="NormalBold"/>
      </w:pPr>
      <w:r w:rsidRPr="0053561E">
        <w:rPr>
          <w:rStyle w:val="HideTWBExt"/>
          <w:b w:val="0"/>
          <w:szCs w:val="24"/>
        </w:rPr>
        <w:t>&lt;Article&gt;</w:t>
      </w:r>
      <w:r w:rsidRPr="0053561E">
        <w:t>Čl. 1 – odst. 1 – bod 2 – písm. e</w:t>
      </w:r>
      <w:r w:rsidRPr="0053561E">
        <w:rPr>
          <w:rStyle w:val="HideTWBExt"/>
          <w:b w:val="0"/>
          <w:szCs w:val="24"/>
        </w:rPr>
        <w:t>&lt;/Article&gt;</w:t>
      </w:r>
    </w:p>
    <w:p w14:paraId="22F70343"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944F33C" w14:textId="77777777" w:rsidR="00085D30" w:rsidRPr="0053561E" w:rsidRDefault="0078693D" w:rsidP="00085D30">
      <w:r w:rsidRPr="0053561E">
        <w:rPr>
          <w:rStyle w:val="HideTWBExt"/>
        </w:rPr>
        <w:t>&lt;Article2&gt;</w:t>
      </w:r>
      <w:r w:rsidRPr="0053561E">
        <w:t>Čl. 2 – bod 59</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E98E195" w14:textId="77777777" w:rsidTr="00085D30">
        <w:trPr>
          <w:jc w:val="center"/>
        </w:trPr>
        <w:tc>
          <w:tcPr>
            <w:tcW w:w="9752" w:type="dxa"/>
            <w:gridSpan w:val="2"/>
          </w:tcPr>
          <w:p w14:paraId="65343317" w14:textId="77777777" w:rsidR="00085D30" w:rsidRPr="0053561E" w:rsidRDefault="00085D30">
            <w:pPr>
              <w:keepNext/>
            </w:pPr>
          </w:p>
        </w:tc>
      </w:tr>
      <w:tr w:rsidR="0053561E" w:rsidRPr="0053561E" w14:paraId="379A9282" w14:textId="77777777" w:rsidTr="00085D30">
        <w:trPr>
          <w:jc w:val="center"/>
        </w:trPr>
        <w:tc>
          <w:tcPr>
            <w:tcW w:w="4876" w:type="dxa"/>
            <w:hideMark/>
          </w:tcPr>
          <w:p w14:paraId="6A12DE01" w14:textId="77777777" w:rsidR="00085D30" w:rsidRPr="0053561E" w:rsidRDefault="0078693D">
            <w:pPr>
              <w:pStyle w:val="ColumnHeading"/>
              <w:keepNext/>
            </w:pPr>
            <w:r w:rsidRPr="0053561E">
              <w:t>Znění navržené Komisí</w:t>
            </w:r>
          </w:p>
        </w:tc>
        <w:tc>
          <w:tcPr>
            <w:tcW w:w="4876" w:type="dxa"/>
            <w:hideMark/>
          </w:tcPr>
          <w:p w14:paraId="70DBB423" w14:textId="77777777" w:rsidR="00085D30" w:rsidRPr="0053561E" w:rsidRDefault="0078693D">
            <w:pPr>
              <w:pStyle w:val="ColumnHeading"/>
              <w:keepNext/>
            </w:pPr>
            <w:r w:rsidRPr="0053561E">
              <w:t>Pozměňovací návrh</w:t>
            </w:r>
          </w:p>
        </w:tc>
      </w:tr>
      <w:tr w:rsidR="0053561E" w:rsidRPr="0053561E" w14:paraId="34E265C9" w14:textId="77777777" w:rsidTr="00085D30">
        <w:trPr>
          <w:jc w:val="center"/>
        </w:trPr>
        <w:tc>
          <w:tcPr>
            <w:tcW w:w="4876" w:type="dxa"/>
            <w:hideMark/>
          </w:tcPr>
          <w:p w14:paraId="3FF35F5E" w14:textId="77777777" w:rsidR="00085D30" w:rsidRPr="0053561E" w:rsidRDefault="0078693D">
            <w:pPr>
              <w:pStyle w:val="Normal6"/>
            </w:pPr>
            <w:r w:rsidRPr="0053561E">
              <w:rPr>
                <w:b/>
                <w:i/>
              </w:rPr>
              <w:t>59)</w:t>
            </w:r>
            <w:r w:rsidRPr="0053561E">
              <w:rPr>
                <w:b/>
                <w:i/>
              </w:rPr>
              <w:tab/>
            </w:r>
            <w:r w:rsidRPr="0053561E">
              <w:rPr>
                <w:b/>
                <w:i/>
              </w:rPr>
              <w:t>„přiměřenou návratností investic“ procentní podíl celkového poplatku nad rámec částky, která je zapotřebí k zpětnému získání způsobilých nákladů, jenž nepřesahuje pět procentních bodů nad pevnou úrokovou sazbou ECB;</w:t>
            </w:r>
          </w:p>
        </w:tc>
        <w:tc>
          <w:tcPr>
            <w:tcW w:w="4876" w:type="dxa"/>
            <w:hideMark/>
          </w:tcPr>
          <w:p w14:paraId="769E6054" w14:textId="77777777" w:rsidR="00085D30" w:rsidRPr="0053561E" w:rsidRDefault="0078693D">
            <w:pPr>
              <w:pStyle w:val="Normal6"/>
              <w:rPr>
                <w:szCs w:val="24"/>
              </w:rPr>
            </w:pPr>
            <w:r w:rsidRPr="0053561E">
              <w:rPr>
                <w:b/>
                <w:i/>
              </w:rPr>
              <w:t>vypouští se</w:t>
            </w:r>
          </w:p>
        </w:tc>
      </w:tr>
    </w:tbl>
    <w:p w14:paraId="6C679FD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E6AFFEC" w14:textId="77777777" w:rsidR="00085D30" w:rsidRPr="0053561E" w:rsidRDefault="0078693D" w:rsidP="00085D30">
      <w:r w:rsidRPr="0053561E">
        <w:rPr>
          <w:rStyle w:val="HideTWBExt"/>
        </w:rPr>
        <w:t>&lt;/Amend&gt;</w:t>
      </w:r>
    </w:p>
    <w:p w14:paraId="49E8E94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37</w:t>
      </w:r>
      <w:r w:rsidRPr="0053561E">
        <w:rPr>
          <w:rStyle w:val="HideTWBExt"/>
          <w:b w:val="0"/>
          <w:szCs w:val="24"/>
        </w:rPr>
        <w:t>&lt;/NumAm&gt;</w:t>
      </w:r>
    </w:p>
    <w:p w14:paraId="074971B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79CC3DD" w14:textId="77777777" w:rsidR="00085D30" w:rsidRPr="0053561E" w:rsidRDefault="0078693D" w:rsidP="00085D30">
      <w:pPr>
        <w:pStyle w:val="NormalBold"/>
      </w:pPr>
      <w:r w:rsidRPr="0053561E">
        <w:rPr>
          <w:rStyle w:val="HideTWBExt"/>
          <w:b w:val="0"/>
          <w:szCs w:val="24"/>
        </w:rPr>
        <w:t>&lt;Article&gt;</w:t>
      </w:r>
      <w:r w:rsidRPr="0053561E">
        <w:t>Čl. 1 – odst. 1 – bod 3 – návětí</w:t>
      </w:r>
      <w:r w:rsidRPr="0053561E">
        <w:rPr>
          <w:rStyle w:val="HideTWBExt"/>
          <w:b w:val="0"/>
          <w:szCs w:val="24"/>
        </w:rPr>
        <w:t>&lt;/Article&gt;</w:t>
      </w:r>
    </w:p>
    <w:p w14:paraId="4412C037"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E64CA09" w14:textId="77777777" w:rsidR="00085D30" w:rsidRPr="0053561E" w:rsidRDefault="0078693D" w:rsidP="00085D30">
      <w:r w:rsidRPr="0053561E">
        <w:rPr>
          <w:rStyle w:val="HideTWBExt"/>
        </w:rPr>
        <w:t>&lt;Article2&gt;</w:t>
      </w:r>
      <w:r w:rsidRPr="0053561E">
        <w:t>Článek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369EEE1" w14:textId="77777777" w:rsidTr="00085D30">
        <w:trPr>
          <w:jc w:val="center"/>
        </w:trPr>
        <w:tc>
          <w:tcPr>
            <w:tcW w:w="9752" w:type="dxa"/>
            <w:gridSpan w:val="2"/>
          </w:tcPr>
          <w:p w14:paraId="1BA77CC2" w14:textId="77777777" w:rsidR="00085D30" w:rsidRPr="0053561E" w:rsidRDefault="00085D30">
            <w:pPr>
              <w:keepNext/>
            </w:pPr>
          </w:p>
        </w:tc>
      </w:tr>
      <w:tr w:rsidR="0053561E" w:rsidRPr="0053561E" w14:paraId="0871E3A3" w14:textId="77777777" w:rsidTr="00085D30">
        <w:trPr>
          <w:jc w:val="center"/>
        </w:trPr>
        <w:tc>
          <w:tcPr>
            <w:tcW w:w="4876" w:type="dxa"/>
            <w:hideMark/>
          </w:tcPr>
          <w:p w14:paraId="11FDDD65" w14:textId="77777777" w:rsidR="00085D30" w:rsidRPr="0053561E" w:rsidRDefault="0078693D">
            <w:pPr>
              <w:pStyle w:val="ColumnHeading"/>
              <w:keepNext/>
            </w:pPr>
            <w:r w:rsidRPr="0053561E">
              <w:t>Znění navržené Komisí</w:t>
            </w:r>
          </w:p>
        </w:tc>
        <w:tc>
          <w:tcPr>
            <w:tcW w:w="4876" w:type="dxa"/>
            <w:hideMark/>
          </w:tcPr>
          <w:p w14:paraId="5323333F" w14:textId="77777777" w:rsidR="00085D30" w:rsidRPr="0053561E" w:rsidRDefault="0078693D">
            <w:pPr>
              <w:pStyle w:val="ColumnHeading"/>
              <w:keepNext/>
            </w:pPr>
            <w:r w:rsidRPr="0053561E">
              <w:t>Pozměňovací návrh</w:t>
            </w:r>
          </w:p>
        </w:tc>
      </w:tr>
      <w:tr w:rsidR="0053561E" w:rsidRPr="0053561E" w14:paraId="14CC84B2" w14:textId="77777777" w:rsidTr="00085D30">
        <w:trPr>
          <w:jc w:val="center"/>
        </w:trPr>
        <w:tc>
          <w:tcPr>
            <w:tcW w:w="4876" w:type="dxa"/>
            <w:hideMark/>
          </w:tcPr>
          <w:p w14:paraId="14369F56" w14:textId="1DDBE82C" w:rsidR="00085D30" w:rsidRPr="0053561E" w:rsidRDefault="0078693D">
            <w:pPr>
              <w:pStyle w:val="Normal6"/>
            </w:pPr>
            <w:r w:rsidRPr="0053561E">
              <w:t>3)</w:t>
            </w:r>
            <w:r w:rsidRPr="0053561E">
              <w:tab/>
            </w:r>
            <w:r w:rsidR="0053561E" w:rsidRPr="0053561E">
              <w:t>V</w:t>
            </w:r>
            <w:r w:rsidR="0053561E">
              <w:t> </w:t>
            </w:r>
            <w:r w:rsidRPr="0053561E">
              <w:t xml:space="preserve">článku 4 se odstavec 8 </w:t>
            </w:r>
            <w:r w:rsidRPr="0053561E">
              <w:rPr>
                <w:b/>
                <w:i/>
              </w:rPr>
              <w:t>nahrazuje tímto</w:t>
            </w:r>
            <w:r w:rsidRPr="0053561E">
              <w:t>:</w:t>
            </w:r>
          </w:p>
        </w:tc>
        <w:tc>
          <w:tcPr>
            <w:tcW w:w="4876" w:type="dxa"/>
            <w:hideMark/>
          </w:tcPr>
          <w:p w14:paraId="0E8B65C9" w14:textId="77777777" w:rsidR="00085D30" w:rsidRPr="0053561E" w:rsidRDefault="0078693D">
            <w:pPr>
              <w:pStyle w:val="Normal6"/>
              <w:rPr>
                <w:szCs w:val="24"/>
              </w:rPr>
            </w:pPr>
            <w:r w:rsidRPr="0053561E">
              <w:t>3)</w:t>
            </w:r>
            <w:r w:rsidRPr="0053561E">
              <w:tab/>
              <w:t xml:space="preserve">V článku 4 se </w:t>
            </w:r>
            <w:r w:rsidRPr="0053561E">
              <w:rPr>
                <w:b/>
                <w:i/>
              </w:rPr>
              <w:t>za</w:t>
            </w:r>
            <w:r w:rsidRPr="0053561E">
              <w:t xml:space="preserve"> odstavec 8 </w:t>
            </w:r>
            <w:r w:rsidRPr="0053561E">
              <w:rPr>
                <w:b/>
                <w:i/>
              </w:rPr>
              <w:t>vkládají nové odstavce, které znějí</w:t>
            </w:r>
            <w:r w:rsidRPr="0053561E">
              <w:t>:</w:t>
            </w:r>
          </w:p>
        </w:tc>
      </w:tr>
    </w:tbl>
    <w:p w14:paraId="050B6EB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2A42CD7" w14:textId="77777777" w:rsidR="00085D30" w:rsidRPr="0053561E" w:rsidRDefault="0078693D" w:rsidP="00085D30">
      <w:r w:rsidRPr="0053561E">
        <w:rPr>
          <w:rStyle w:val="HideTWBExt"/>
        </w:rPr>
        <w:t>&lt;/Amend&gt;</w:t>
      </w:r>
    </w:p>
    <w:p w14:paraId="0F59085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38</w:t>
      </w:r>
      <w:r w:rsidRPr="0053561E">
        <w:rPr>
          <w:rStyle w:val="HideTWBExt"/>
          <w:b w:val="0"/>
          <w:szCs w:val="24"/>
        </w:rPr>
        <w:t>&lt;/NumAm&gt;</w:t>
      </w:r>
    </w:p>
    <w:p w14:paraId="65A1384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4F92414" w14:textId="77777777" w:rsidR="00085D30" w:rsidRPr="0053561E" w:rsidRDefault="0078693D" w:rsidP="00085D30">
      <w:pPr>
        <w:pStyle w:val="NormalBold"/>
      </w:pPr>
      <w:r w:rsidRPr="0053561E">
        <w:rPr>
          <w:rStyle w:val="HideTWBExt"/>
          <w:b w:val="0"/>
          <w:szCs w:val="24"/>
        </w:rPr>
        <w:t>&lt;Article&gt;</w:t>
      </w:r>
      <w:r w:rsidRPr="0053561E">
        <w:t>Čl. 1 – odst. 1 – bod 3</w:t>
      </w:r>
      <w:r w:rsidRPr="0053561E">
        <w:rPr>
          <w:rStyle w:val="HideTWBExt"/>
          <w:b w:val="0"/>
          <w:szCs w:val="24"/>
        </w:rPr>
        <w:t>&lt;/Article&gt;</w:t>
      </w:r>
    </w:p>
    <w:p w14:paraId="14EA121F"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2C5F6AA" w14:textId="77777777" w:rsidR="00085D30" w:rsidRPr="0053561E" w:rsidRDefault="0078693D" w:rsidP="00085D30">
      <w:r w:rsidRPr="0053561E">
        <w:rPr>
          <w:rStyle w:val="HideTWBExt"/>
        </w:rPr>
        <w:t>&lt;Article2&gt;</w:t>
      </w:r>
      <w:r w:rsidRPr="0053561E">
        <w:t>Čl. 4 – odst. 8</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CC6232E" w14:textId="77777777" w:rsidTr="00085D30">
        <w:trPr>
          <w:jc w:val="center"/>
        </w:trPr>
        <w:tc>
          <w:tcPr>
            <w:tcW w:w="9752" w:type="dxa"/>
            <w:gridSpan w:val="2"/>
          </w:tcPr>
          <w:p w14:paraId="2F94DBEF" w14:textId="77777777" w:rsidR="00085D30" w:rsidRPr="0053561E" w:rsidRDefault="00085D30">
            <w:pPr>
              <w:keepNext/>
            </w:pPr>
          </w:p>
        </w:tc>
      </w:tr>
      <w:tr w:rsidR="0053561E" w:rsidRPr="0053561E" w14:paraId="44CEEED5" w14:textId="77777777" w:rsidTr="00085D30">
        <w:trPr>
          <w:jc w:val="center"/>
        </w:trPr>
        <w:tc>
          <w:tcPr>
            <w:tcW w:w="4876" w:type="dxa"/>
            <w:hideMark/>
          </w:tcPr>
          <w:p w14:paraId="5840A73A" w14:textId="77777777" w:rsidR="00085D30" w:rsidRPr="0053561E" w:rsidRDefault="0078693D">
            <w:pPr>
              <w:pStyle w:val="ColumnHeading"/>
              <w:keepNext/>
            </w:pPr>
            <w:r w:rsidRPr="0053561E">
              <w:t>Znění navržené Komisí</w:t>
            </w:r>
          </w:p>
        </w:tc>
        <w:tc>
          <w:tcPr>
            <w:tcW w:w="4876" w:type="dxa"/>
            <w:hideMark/>
          </w:tcPr>
          <w:p w14:paraId="435C3E4D" w14:textId="77777777" w:rsidR="00085D30" w:rsidRPr="0053561E" w:rsidRDefault="0078693D">
            <w:pPr>
              <w:pStyle w:val="ColumnHeading"/>
              <w:keepNext/>
            </w:pPr>
            <w:r w:rsidRPr="0053561E">
              <w:t>Pozměňovací návrh</w:t>
            </w:r>
          </w:p>
        </w:tc>
      </w:tr>
      <w:tr w:rsidR="0053561E" w:rsidRPr="0053561E" w14:paraId="284B4A40" w14:textId="77777777" w:rsidTr="00085D30">
        <w:trPr>
          <w:jc w:val="center"/>
        </w:trPr>
        <w:tc>
          <w:tcPr>
            <w:tcW w:w="4876" w:type="dxa"/>
            <w:hideMark/>
          </w:tcPr>
          <w:p w14:paraId="51AD3992" w14:textId="68047AAF" w:rsidR="00085D30" w:rsidRPr="0053561E" w:rsidRDefault="0078693D">
            <w:pPr>
              <w:pStyle w:val="Normal6"/>
            </w:pPr>
            <w:r w:rsidRPr="0053561E">
              <w:rPr>
                <w:b/>
                <w:i/>
              </w:rPr>
              <w:t>8.</w:t>
            </w:r>
            <w:r w:rsidRPr="0053561E">
              <w:rPr>
                <w:b/>
                <w:i/>
              </w:rPr>
              <w:tab/>
            </w:r>
            <w:r w:rsidRPr="0053561E">
              <w:rPr>
                <w:b/>
                <w:i/>
              </w:rPr>
              <w:t xml:space="preserve">Za výjimečných okolností, pokud držitel dat, který je vlastníkem obchodního tajemství, může prokázat, že navzdory technickým </w:t>
            </w:r>
            <w:r w:rsidR="0053561E" w:rsidRPr="0053561E">
              <w:rPr>
                <w:b/>
                <w:i/>
              </w:rPr>
              <w:t>a</w:t>
            </w:r>
            <w:r w:rsidR="0053561E">
              <w:rPr>
                <w:b/>
                <w:i/>
              </w:rPr>
              <w:t> </w:t>
            </w:r>
            <w:r w:rsidRPr="0053561E">
              <w:rPr>
                <w:b/>
                <w:i/>
              </w:rPr>
              <w:t xml:space="preserve">organizačním opatřením přijatým uživatelem podle odstavce 6 tohoto článku je vysoce pravděpodobné, že </w:t>
            </w:r>
            <w:r w:rsidR="0053561E" w:rsidRPr="0053561E">
              <w:rPr>
                <w:b/>
                <w:i/>
              </w:rPr>
              <w:t>v</w:t>
            </w:r>
            <w:r w:rsidR="0053561E">
              <w:rPr>
                <w:b/>
                <w:i/>
              </w:rPr>
              <w:t> </w:t>
            </w:r>
            <w:r w:rsidRPr="0053561E">
              <w:rPr>
                <w:b/>
                <w:i/>
              </w:rPr>
              <w:t xml:space="preserve">případě zpřístupnění obchodního tajemství utrpí vážnou hospodářskou újmu nebo že zpřístupnění obchodního tajemství uživateli </w:t>
            </w:r>
            <w:r w:rsidR="0053561E" w:rsidRPr="0053561E">
              <w:rPr>
                <w:b/>
                <w:i/>
              </w:rPr>
              <w:t>s</w:t>
            </w:r>
            <w:r w:rsidR="0053561E">
              <w:rPr>
                <w:b/>
                <w:i/>
              </w:rPr>
              <w:t> </w:t>
            </w:r>
            <w:r w:rsidRPr="0053561E">
              <w:rPr>
                <w:b/>
                <w:i/>
              </w:rPr>
              <w:t xml:space="preserve">sebou nese vysoké riziko neoprávněného získání, použití nebo zpřístupnění subjektům ze třetích zemí nebo subjektům usazeným </w:t>
            </w:r>
            <w:r w:rsidR="0053561E" w:rsidRPr="0053561E">
              <w:rPr>
                <w:b/>
                <w:i/>
              </w:rPr>
              <w:t>v</w:t>
            </w:r>
            <w:r w:rsidR="0053561E">
              <w:rPr>
                <w:b/>
                <w:i/>
              </w:rPr>
              <w:t> </w:t>
            </w:r>
            <w:r w:rsidRPr="0053561E">
              <w:rPr>
                <w:b/>
                <w:i/>
              </w:rPr>
              <w:t xml:space="preserve">Unii pod přímou nebo nepřímou kontrolou takových subjektů, které podléhají jurisdikcím poskytujícím slabší nebo nerovnocennou ochranu ve srovnání </w:t>
            </w:r>
            <w:r w:rsidR="0053561E" w:rsidRPr="0053561E">
              <w:rPr>
                <w:b/>
                <w:i/>
              </w:rPr>
              <w:t>s</w:t>
            </w:r>
            <w:r w:rsidR="0053561E">
              <w:rPr>
                <w:b/>
                <w:i/>
              </w:rPr>
              <w:t> </w:t>
            </w:r>
            <w:r w:rsidRPr="0053561E">
              <w:rPr>
                <w:b/>
                <w:i/>
              </w:rPr>
              <w:t xml:space="preserve">ochranou podle práva Unie, může tento držitel dat </w:t>
            </w:r>
            <w:r w:rsidR="0053561E" w:rsidRPr="0053561E">
              <w:rPr>
                <w:b/>
                <w:i/>
              </w:rPr>
              <w:t>v</w:t>
            </w:r>
            <w:r w:rsidR="0053561E">
              <w:rPr>
                <w:b/>
                <w:i/>
              </w:rPr>
              <w:t> </w:t>
            </w:r>
            <w:r w:rsidRPr="0053561E">
              <w:rPr>
                <w:b/>
                <w:i/>
              </w:rPr>
              <w:t xml:space="preserve">jednotlivých případech žádost </w:t>
            </w:r>
            <w:r w:rsidR="0053561E" w:rsidRPr="0053561E">
              <w:rPr>
                <w:b/>
                <w:i/>
              </w:rPr>
              <w:t>o</w:t>
            </w:r>
            <w:r w:rsidR="0053561E">
              <w:rPr>
                <w:b/>
                <w:i/>
              </w:rPr>
              <w:t> </w:t>
            </w:r>
            <w:r w:rsidRPr="0053561E">
              <w:rPr>
                <w:b/>
                <w:i/>
              </w:rPr>
              <w:t xml:space="preserve">přístup </w:t>
            </w:r>
            <w:r w:rsidR="0053561E" w:rsidRPr="0053561E">
              <w:rPr>
                <w:b/>
                <w:i/>
              </w:rPr>
              <w:t>k</w:t>
            </w:r>
            <w:r w:rsidR="0053561E">
              <w:rPr>
                <w:b/>
                <w:i/>
              </w:rPr>
              <w:t> </w:t>
            </w:r>
            <w:r w:rsidRPr="0053561E">
              <w:rPr>
                <w:b/>
                <w:i/>
              </w:rPr>
              <w:t>dotčeným konkrétním datům odmítnout. Toto odmítnutí musí být řádně odůvodněno na základě objektivních faktů, jako jsou vymahatelnost ochrany obchodního tajemství ve třetích zemích, povaha a míra důvěrnosti vyžádaných dat a jedinečnost a novost souvisejícího výrobku. Uživateli se poskytne písemně bez zbytečného odkladu. Pokud držitel dat odmítne sdílet data podle tohoto odstavce, oznámí to příslušnému orgánu určenému podle článku 37.“</w:t>
            </w:r>
          </w:p>
        </w:tc>
        <w:tc>
          <w:tcPr>
            <w:tcW w:w="4876" w:type="dxa"/>
            <w:hideMark/>
          </w:tcPr>
          <w:p w14:paraId="7D8667DB" w14:textId="77777777" w:rsidR="00085D30" w:rsidRPr="0053561E" w:rsidRDefault="0078693D">
            <w:pPr>
              <w:pStyle w:val="Normal6"/>
              <w:rPr>
                <w:szCs w:val="24"/>
              </w:rPr>
            </w:pPr>
            <w:r w:rsidRPr="0053561E">
              <w:rPr>
                <w:b/>
                <w:i/>
              </w:rPr>
              <w:t>vypouští se</w:t>
            </w:r>
          </w:p>
        </w:tc>
      </w:tr>
    </w:tbl>
    <w:p w14:paraId="6B6C3F4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2C58D2C" w14:textId="77777777" w:rsidR="00085D30" w:rsidRPr="0053561E" w:rsidRDefault="0078693D" w:rsidP="00085D30">
      <w:r w:rsidRPr="0053561E">
        <w:rPr>
          <w:rStyle w:val="HideTWBExt"/>
        </w:rPr>
        <w:t>&lt;/Amend&gt;</w:t>
      </w:r>
    </w:p>
    <w:p w14:paraId="5FC591F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39</w:t>
      </w:r>
      <w:r w:rsidRPr="0053561E">
        <w:rPr>
          <w:rStyle w:val="HideTWBExt"/>
          <w:b w:val="0"/>
          <w:szCs w:val="24"/>
        </w:rPr>
        <w:t>&lt;/NumAm&gt;</w:t>
      </w:r>
    </w:p>
    <w:p w14:paraId="397CDD43"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6411FD8" w14:textId="77777777" w:rsidR="00085D30" w:rsidRPr="0053561E" w:rsidRDefault="0078693D" w:rsidP="00085D30">
      <w:pPr>
        <w:pStyle w:val="NormalBold"/>
      </w:pPr>
      <w:r w:rsidRPr="0053561E">
        <w:rPr>
          <w:rStyle w:val="HideTWBExt"/>
          <w:b w:val="0"/>
          <w:szCs w:val="24"/>
        </w:rPr>
        <w:t>&lt;Article&gt;</w:t>
      </w:r>
      <w:r w:rsidRPr="0053561E">
        <w:t>Čl. 1 – odst. 1 – bod 3</w:t>
      </w:r>
      <w:r w:rsidRPr="0053561E">
        <w:rPr>
          <w:rStyle w:val="HideTWBExt"/>
          <w:b w:val="0"/>
          <w:szCs w:val="24"/>
        </w:rPr>
        <w:t>&lt;/Article&gt;</w:t>
      </w:r>
    </w:p>
    <w:p w14:paraId="0B6F6668"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BB85B74" w14:textId="50E1ACC9" w:rsidR="00085D30" w:rsidRPr="0053561E" w:rsidRDefault="0078693D" w:rsidP="00085D30">
      <w:r w:rsidRPr="0053561E">
        <w:rPr>
          <w:rStyle w:val="HideTWBExt"/>
        </w:rPr>
        <w:t>&lt;Article2&gt;</w:t>
      </w:r>
      <w:r w:rsidRPr="0053561E">
        <w:t xml:space="preserve">Čl. 4 – odst. 8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5A1F392" w14:textId="77777777" w:rsidTr="00085D30">
        <w:trPr>
          <w:jc w:val="center"/>
        </w:trPr>
        <w:tc>
          <w:tcPr>
            <w:tcW w:w="9752" w:type="dxa"/>
            <w:gridSpan w:val="2"/>
          </w:tcPr>
          <w:p w14:paraId="7A994967" w14:textId="77777777" w:rsidR="00085D30" w:rsidRPr="0053561E" w:rsidRDefault="00085D30">
            <w:pPr>
              <w:keepNext/>
            </w:pPr>
          </w:p>
        </w:tc>
      </w:tr>
      <w:tr w:rsidR="0053561E" w:rsidRPr="0053561E" w14:paraId="2C9A41C2" w14:textId="77777777" w:rsidTr="00085D30">
        <w:trPr>
          <w:jc w:val="center"/>
        </w:trPr>
        <w:tc>
          <w:tcPr>
            <w:tcW w:w="4876" w:type="dxa"/>
            <w:hideMark/>
          </w:tcPr>
          <w:p w14:paraId="110A0B52" w14:textId="77777777" w:rsidR="00085D30" w:rsidRPr="0053561E" w:rsidRDefault="0078693D">
            <w:pPr>
              <w:pStyle w:val="ColumnHeading"/>
              <w:keepNext/>
            </w:pPr>
            <w:r w:rsidRPr="0053561E">
              <w:t>Znění navržené Komisí</w:t>
            </w:r>
          </w:p>
        </w:tc>
        <w:tc>
          <w:tcPr>
            <w:tcW w:w="4876" w:type="dxa"/>
            <w:hideMark/>
          </w:tcPr>
          <w:p w14:paraId="4961161D" w14:textId="77777777" w:rsidR="00085D30" w:rsidRPr="0053561E" w:rsidRDefault="0078693D">
            <w:pPr>
              <w:pStyle w:val="ColumnHeading"/>
              <w:keepNext/>
            </w:pPr>
            <w:r w:rsidRPr="0053561E">
              <w:t>Pozměňovací návrh</w:t>
            </w:r>
          </w:p>
        </w:tc>
      </w:tr>
      <w:tr w:rsidR="0053561E" w:rsidRPr="0053561E" w14:paraId="0743DC85" w14:textId="77777777" w:rsidTr="00085D30">
        <w:trPr>
          <w:jc w:val="center"/>
        </w:trPr>
        <w:tc>
          <w:tcPr>
            <w:tcW w:w="4876" w:type="dxa"/>
          </w:tcPr>
          <w:p w14:paraId="34D9868B" w14:textId="77777777" w:rsidR="00085D30" w:rsidRPr="0053561E" w:rsidRDefault="00085D30">
            <w:pPr>
              <w:pStyle w:val="Normal6"/>
            </w:pPr>
          </w:p>
        </w:tc>
        <w:tc>
          <w:tcPr>
            <w:tcW w:w="4876" w:type="dxa"/>
            <w:hideMark/>
          </w:tcPr>
          <w:p w14:paraId="180B5EE3" w14:textId="65C9CEBB" w:rsidR="00085D30" w:rsidRPr="0053561E" w:rsidRDefault="0078693D">
            <w:pPr>
              <w:pStyle w:val="Normal6"/>
              <w:rPr>
                <w:szCs w:val="24"/>
              </w:rPr>
            </w:pPr>
            <w:r w:rsidRPr="0053561E">
              <w:rPr>
                <w:b/>
                <w:i/>
              </w:rPr>
              <w:t>8a.</w:t>
            </w:r>
            <w:r w:rsidRPr="0053561E">
              <w:rPr>
                <w:b/>
                <w:i/>
              </w:rPr>
              <w:tab/>
            </w:r>
            <w:r w:rsidRPr="0053561E">
              <w:rPr>
                <w:b/>
                <w:i/>
              </w:rPr>
              <w:t xml:space="preserve">Držitel dat se nesmí odvolávat na tento článek za účelem odepření přístupu </w:t>
            </w:r>
            <w:r w:rsidR="0053561E" w:rsidRPr="0053561E">
              <w:rPr>
                <w:b/>
                <w:i/>
              </w:rPr>
              <w:t>k</w:t>
            </w:r>
            <w:r w:rsidR="0053561E">
              <w:rPr>
                <w:b/>
                <w:i/>
              </w:rPr>
              <w:t> </w:t>
            </w:r>
            <w:r w:rsidRPr="0053561E">
              <w:rPr>
                <w:b/>
                <w:i/>
              </w:rPr>
              <w:t xml:space="preserve">údajům na základě obecných předpokladů týkajících se třetí země, vlastnické struktury, poskytovatele technologie nebo kategorie příjemce. Držitel dat se nesmí chovat způsobem, který narušuje účinné dodržování povinností přístupu </w:t>
            </w:r>
            <w:r w:rsidR="0053561E" w:rsidRPr="0053561E">
              <w:rPr>
                <w:b/>
                <w:i/>
              </w:rPr>
              <w:t>k</w:t>
            </w:r>
            <w:r w:rsidR="0053561E">
              <w:rPr>
                <w:b/>
                <w:i/>
              </w:rPr>
              <w:t> </w:t>
            </w:r>
            <w:r w:rsidRPr="0053561E">
              <w:rPr>
                <w:b/>
                <w:i/>
              </w:rPr>
              <w:t>údajům podle tohoto nařízení bez ohledu na to, zda je toto chování smluvní, obchodní, technické nebo jakékoli jiné povahy nebo zahrnuje používání behaviorálních technik či provedení rozhraní.</w:t>
            </w:r>
          </w:p>
        </w:tc>
      </w:tr>
    </w:tbl>
    <w:p w14:paraId="516F9AA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18DE02D"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7ADDE574" w14:textId="0C35A8A2" w:rsidR="00085D30" w:rsidRPr="0053561E" w:rsidRDefault="0078693D" w:rsidP="00085D30">
      <w:pPr>
        <w:pStyle w:val="Normal12Italic"/>
        <w:rPr>
          <w:noProof w:val="0"/>
        </w:rPr>
      </w:pPr>
      <w:r w:rsidRPr="0053561E">
        <w:t xml:space="preserve">Dodatečná záruka účinného dodržování předpisů, inspirovaná čl. 13 odst. 4 nařízení </w:t>
      </w:r>
      <w:r w:rsidR="0053561E" w:rsidRPr="0053561E">
        <w:t>o</w:t>
      </w:r>
      <w:r w:rsidR="0053561E">
        <w:t> </w:t>
      </w:r>
      <w:r w:rsidRPr="0053561E">
        <w:t>digitálních trzích.</w:t>
      </w:r>
    </w:p>
    <w:p w14:paraId="2DB87B71" w14:textId="77777777" w:rsidR="00085D30" w:rsidRPr="0053561E" w:rsidRDefault="0078693D" w:rsidP="00085D30">
      <w:r w:rsidRPr="0053561E">
        <w:rPr>
          <w:rStyle w:val="HideTWBExt"/>
        </w:rPr>
        <w:t>&lt;/Amend&gt;</w:t>
      </w:r>
    </w:p>
    <w:p w14:paraId="196471E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40</w:t>
      </w:r>
      <w:r w:rsidRPr="0053561E">
        <w:rPr>
          <w:rStyle w:val="HideTWBExt"/>
          <w:b w:val="0"/>
          <w:szCs w:val="24"/>
        </w:rPr>
        <w:t>&lt;/NumAm&gt;</w:t>
      </w:r>
    </w:p>
    <w:p w14:paraId="3D7241D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354EBA2" w14:textId="77777777" w:rsidR="00085D30" w:rsidRPr="0053561E" w:rsidRDefault="0078693D" w:rsidP="00085D30">
      <w:pPr>
        <w:pStyle w:val="NormalBold"/>
      </w:pPr>
      <w:r w:rsidRPr="0053561E">
        <w:rPr>
          <w:rStyle w:val="HideTWBExt"/>
          <w:b w:val="0"/>
          <w:szCs w:val="24"/>
        </w:rPr>
        <w:t>&lt;Article&gt;</w:t>
      </w:r>
      <w:r w:rsidRPr="0053561E">
        <w:t>Čl. 1 – odst. 1 – bod 3</w:t>
      </w:r>
      <w:r w:rsidRPr="0053561E">
        <w:rPr>
          <w:rStyle w:val="HideTWBExt"/>
          <w:b w:val="0"/>
          <w:szCs w:val="24"/>
        </w:rPr>
        <w:t>&lt;/Article&gt;</w:t>
      </w:r>
    </w:p>
    <w:p w14:paraId="4BE0A2D5"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3D39E53" w14:textId="77777777" w:rsidR="00085D30" w:rsidRPr="0053561E" w:rsidRDefault="0078693D" w:rsidP="00085D30">
      <w:r w:rsidRPr="0053561E">
        <w:rPr>
          <w:rStyle w:val="HideTWBExt"/>
        </w:rPr>
        <w:t>&lt;Article2&gt;</w:t>
      </w:r>
      <w:r w:rsidRPr="0053561E">
        <w:t>Čl. 4 – odst. 8 b (nový)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B03F127" w14:textId="77777777" w:rsidTr="00085D30">
        <w:trPr>
          <w:jc w:val="center"/>
        </w:trPr>
        <w:tc>
          <w:tcPr>
            <w:tcW w:w="9752" w:type="dxa"/>
            <w:gridSpan w:val="2"/>
          </w:tcPr>
          <w:p w14:paraId="686D7A91" w14:textId="77777777" w:rsidR="00085D30" w:rsidRPr="0053561E" w:rsidRDefault="00085D30">
            <w:pPr>
              <w:keepNext/>
            </w:pPr>
          </w:p>
        </w:tc>
      </w:tr>
      <w:tr w:rsidR="0053561E" w:rsidRPr="0053561E" w14:paraId="5C78590B" w14:textId="77777777" w:rsidTr="00085D30">
        <w:trPr>
          <w:jc w:val="center"/>
        </w:trPr>
        <w:tc>
          <w:tcPr>
            <w:tcW w:w="4876" w:type="dxa"/>
            <w:hideMark/>
          </w:tcPr>
          <w:p w14:paraId="71475542" w14:textId="77777777" w:rsidR="00085D30" w:rsidRPr="0053561E" w:rsidRDefault="0078693D">
            <w:pPr>
              <w:pStyle w:val="ColumnHeading"/>
              <w:keepNext/>
            </w:pPr>
            <w:r w:rsidRPr="0053561E">
              <w:t>Znění navržené Komisí</w:t>
            </w:r>
          </w:p>
        </w:tc>
        <w:tc>
          <w:tcPr>
            <w:tcW w:w="4876" w:type="dxa"/>
            <w:hideMark/>
          </w:tcPr>
          <w:p w14:paraId="589EBAFD" w14:textId="77777777" w:rsidR="00085D30" w:rsidRPr="0053561E" w:rsidRDefault="0078693D">
            <w:pPr>
              <w:pStyle w:val="ColumnHeading"/>
              <w:keepNext/>
            </w:pPr>
            <w:r w:rsidRPr="0053561E">
              <w:t>Pozměňovací návrh</w:t>
            </w:r>
          </w:p>
        </w:tc>
      </w:tr>
      <w:tr w:rsidR="0053561E" w:rsidRPr="0053561E" w14:paraId="65E2B145" w14:textId="77777777" w:rsidTr="00085D30">
        <w:trPr>
          <w:jc w:val="center"/>
        </w:trPr>
        <w:tc>
          <w:tcPr>
            <w:tcW w:w="4876" w:type="dxa"/>
          </w:tcPr>
          <w:p w14:paraId="0FFCF2BC" w14:textId="77777777" w:rsidR="00085D30" w:rsidRPr="0053561E" w:rsidRDefault="00085D30">
            <w:pPr>
              <w:pStyle w:val="Normal6"/>
            </w:pPr>
          </w:p>
        </w:tc>
        <w:tc>
          <w:tcPr>
            <w:tcW w:w="4876" w:type="dxa"/>
            <w:hideMark/>
          </w:tcPr>
          <w:p w14:paraId="75F8D3CF" w14:textId="491F35C6" w:rsidR="00085D30" w:rsidRPr="0053561E" w:rsidRDefault="0078693D">
            <w:pPr>
              <w:pStyle w:val="Normal6"/>
              <w:rPr>
                <w:szCs w:val="24"/>
              </w:rPr>
            </w:pPr>
            <w:r w:rsidRPr="0053561E">
              <w:rPr>
                <w:b/>
                <w:i/>
              </w:rPr>
              <w:t>8b.</w:t>
            </w:r>
            <w:r w:rsidRPr="0053561E">
              <w:rPr>
                <w:b/>
                <w:i/>
              </w:rPr>
              <w:tab/>
            </w:r>
            <w:r w:rsidRPr="0053561E">
              <w:rPr>
                <w:b/>
                <w:i/>
              </w:rPr>
              <w:t xml:space="preserve">Než držitel dat odepře přístup podle odstavce 8, posoudí, zda lze zjištěné riziko účinně řešit přiměřenými technickými, organizačními, smluvními nebo bezpečnostními opatřeními týkajícími se přístupu, včetně přístupu </w:t>
            </w:r>
            <w:r w:rsidR="0053561E" w:rsidRPr="0053561E">
              <w:rPr>
                <w:b/>
                <w:i/>
              </w:rPr>
              <w:t>v</w:t>
            </w:r>
            <w:r w:rsidR="0053561E">
              <w:rPr>
                <w:b/>
                <w:i/>
              </w:rPr>
              <w:t> </w:t>
            </w:r>
            <w:r w:rsidRPr="0053561E">
              <w:rPr>
                <w:b/>
                <w:i/>
              </w:rPr>
              <w:t xml:space="preserve">zabezpečeném prostředí pro zpracování, částečného přístupu, agregace, závazků </w:t>
            </w:r>
            <w:r w:rsidR="0053561E" w:rsidRPr="0053561E">
              <w:rPr>
                <w:b/>
                <w:i/>
              </w:rPr>
              <w:t>k</w:t>
            </w:r>
            <w:r w:rsidR="0053561E">
              <w:rPr>
                <w:b/>
                <w:i/>
              </w:rPr>
              <w:t> </w:t>
            </w:r>
            <w:r w:rsidRPr="0053561E">
              <w:rPr>
                <w:b/>
                <w:i/>
              </w:rPr>
              <w:t xml:space="preserve">zachování důvěrnosti nebo jiných záruk, které uživateli umožňují uplatňovat práva stanovená </w:t>
            </w:r>
            <w:r w:rsidR="0053561E" w:rsidRPr="0053561E">
              <w:rPr>
                <w:b/>
                <w:i/>
              </w:rPr>
              <w:t>v</w:t>
            </w:r>
            <w:r w:rsidR="0053561E">
              <w:rPr>
                <w:b/>
                <w:i/>
              </w:rPr>
              <w:t> </w:t>
            </w:r>
            <w:r w:rsidRPr="0053561E">
              <w:rPr>
                <w:b/>
                <w:i/>
              </w:rPr>
              <w:t xml:space="preserve">tomto nařízení. </w:t>
            </w:r>
            <w:r w:rsidR="0053561E" w:rsidRPr="0053561E">
              <w:rPr>
                <w:b/>
                <w:i/>
              </w:rPr>
              <w:t>K</w:t>
            </w:r>
            <w:r w:rsidR="0053561E">
              <w:rPr>
                <w:b/>
                <w:i/>
              </w:rPr>
              <w:t> </w:t>
            </w:r>
            <w:r w:rsidRPr="0053561E">
              <w:rPr>
                <w:b/>
                <w:i/>
              </w:rPr>
              <w:t xml:space="preserve">odmítnutí se přistoupí pouze </w:t>
            </w:r>
            <w:r w:rsidR="0053561E" w:rsidRPr="0053561E">
              <w:rPr>
                <w:b/>
                <w:i/>
              </w:rPr>
              <w:t>v</w:t>
            </w:r>
            <w:r w:rsidR="0053561E">
              <w:rPr>
                <w:b/>
                <w:i/>
              </w:rPr>
              <w:t> </w:t>
            </w:r>
            <w:r w:rsidRPr="0053561E">
              <w:rPr>
                <w:b/>
                <w:i/>
              </w:rPr>
              <w:t xml:space="preserve">případě, že by taková opatření nestačila </w:t>
            </w:r>
            <w:r w:rsidR="0053561E" w:rsidRPr="0053561E">
              <w:rPr>
                <w:b/>
                <w:i/>
              </w:rPr>
              <w:t>k</w:t>
            </w:r>
            <w:r w:rsidR="0053561E">
              <w:rPr>
                <w:b/>
                <w:i/>
              </w:rPr>
              <w:t> </w:t>
            </w:r>
            <w:r w:rsidRPr="0053561E">
              <w:rPr>
                <w:b/>
                <w:i/>
              </w:rPr>
              <w:t xml:space="preserve">řešení řádně odůvodněného </w:t>
            </w:r>
            <w:r w:rsidR="0053561E" w:rsidRPr="0053561E">
              <w:rPr>
                <w:b/>
                <w:i/>
              </w:rPr>
              <w:t>a</w:t>
            </w:r>
            <w:r w:rsidR="0053561E">
              <w:rPr>
                <w:b/>
                <w:i/>
              </w:rPr>
              <w:t> </w:t>
            </w:r>
            <w:r w:rsidRPr="0053561E">
              <w:rPr>
                <w:b/>
                <w:i/>
              </w:rPr>
              <w:t>konkrétního rizika.</w:t>
            </w:r>
          </w:p>
        </w:tc>
      </w:tr>
    </w:tbl>
    <w:p w14:paraId="44B794A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1CFD7A3" w14:textId="77777777" w:rsidR="00085D30" w:rsidRPr="0053561E" w:rsidRDefault="0078693D" w:rsidP="00085D30">
      <w:r w:rsidRPr="0053561E">
        <w:rPr>
          <w:rStyle w:val="HideTWBExt"/>
        </w:rPr>
        <w:t>&lt;/Amend&gt;</w:t>
      </w:r>
    </w:p>
    <w:p w14:paraId="2D906ECB"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41</w:t>
      </w:r>
      <w:r w:rsidRPr="0053561E">
        <w:rPr>
          <w:rStyle w:val="HideTWBExt"/>
          <w:b w:val="0"/>
          <w:szCs w:val="24"/>
        </w:rPr>
        <w:t>&lt;/NumAm&gt;</w:t>
      </w:r>
    </w:p>
    <w:p w14:paraId="18F72EC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DCA3147" w14:textId="77777777" w:rsidR="00085D30" w:rsidRPr="0053561E" w:rsidRDefault="0078693D" w:rsidP="00085D30">
      <w:pPr>
        <w:pStyle w:val="NormalBold"/>
      </w:pPr>
      <w:r w:rsidRPr="0053561E">
        <w:rPr>
          <w:rStyle w:val="HideTWBExt"/>
          <w:b w:val="0"/>
          <w:szCs w:val="24"/>
        </w:rPr>
        <w:t>&lt;Article&gt;</w:t>
      </w:r>
      <w:r w:rsidRPr="0053561E">
        <w:t>Čl. 1 – odst. 1 – bod 3</w:t>
      </w:r>
      <w:r w:rsidRPr="0053561E">
        <w:rPr>
          <w:rStyle w:val="HideTWBExt"/>
          <w:b w:val="0"/>
          <w:szCs w:val="24"/>
        </w:rPr>
        <w:t>&lt;/Article&gt;</w:t>
      </w:r>
    </w:p>
    <w:p w14:paraId="30D15858"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A3702DB" w14:textId="77777777" w:rsidR="00085D30" w:rsidRPr="0053561E" w:rsidRDefault="0078693D" w:rsidP="00085D30">
      <w:r w:rsidRPr="0053561E">
        <w:rPr>
          <w:rStyle w:val="HideTWBExt"/>
        </w:rPr>
        <w:t>&lt;Article2&gt;</w:t>
      </w:r>
      <w:r w:rsidRPr="0053561E">
        <w:t>Čl. 4 – odst. 8 c (nový)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3A595DF" w14:textId="77777777" w:rsidTr="00085D30">
        <w:trPr>
          <w:jc w:val="center"/>
        </w:trPr>
        <w:tc>
          <w:tcPr>
            <w:tcW w:w="9752" w:type="dxa"/>
            <w:gridSpan w:val="2"/>
          </w:tcPr>
          <w:p w14:paraId="5B75720F" w14:textId="77777777" w:rsidR="00085D30" w:rsidRPr="0053561E" w:rsidRDefault="00085D30">
            <w:pPr>
              <w:keepNext/>
            </w:pPr>
          </w:p>
        </w:tc>
      </w:tr>
      <w:tr w:rsidR="0053561E" w:rsidRPr="0053561E" w14:paraId="56E64E55" w14:textId="77777777" w:rsidTr="00085D30">
        <w:trPr>
          <w:jc w:val="center"/>
        </w:trPr>
        <w:tc>
          <w:tcPr>
            <w:tcW w:w="4876" w:type="dxa"/>
            <w:hideMark/>
          </w:tcPr>
          <w:p w14:paraId="42735F7B" w14:textId="77777777" w:rsidR="00085D30" w:rsidRPr="0053561E" w:rsidRDefault="0078693D">
            <w:pPr>
              <w:pStyle w:val="ColumnHeading"/>
              <w:keepNext/>
            </w:pPr>
            <w:r w:rsidRPr="0053561E">
              <w:t>Znění navržené Komisí</w:t>
            </w:r>
          </w:p>
        </w:tc>
        <w:tc>
          <w:tcPr>
            <w:tcW w:w="4876" w:type="dxa"/>
            <w:hideMark/>
          </w:tcPr>
          <w:p w14:paraId="5F22D8DC" w14:textId="77777777" w:rsidR="00085D30" w:rsidRPr="0053561E" w:rsidRDefault="0078693D">
            <w:pPr>
              <w:pStyle w:val="ColumnHeading"/>
              <w:keepNext/>
            </w:pPr>
            <w:r w:rsidRPr="0053561E">
              <w:t>Pozměňovací návrh</w:t>
            </w:r>
          </w:p>
        </w:tc>
      </w:tr>
      <w:tr w:rsidR="0053561E" w:rsidRPr="0053561E" w14:paraId="2B3520C7" w14:textId="77777777" w:rsidTr="00085D30">
        <w:trPr>
          <w:jc w:val="center"/>
        </w:trPr>
        <w:tc>
          <w:tcPr>
            <w:tcW w:w="4876" w:type="dxa"/>
          </w:tcPr>
          <w:p w14:paraId="5C57E79F" w14:textId="77777777" w:rsidR="00085D30" w:rsidRPr="0053561E" w:rsidRDefault="00085D30">
            <w:pPr>
              <w:pStyle w:val="Normal6"/>
            </w:pPr>
          </w:p>
        </w:tc>
        <w:tc>
          <w:tcPr>
            <w:tcW w:w="4876" w:type="dxa"/>
            <w:hideMark/>
          </w:tcPr>
          <w:p w14:paraId="335DA950" w14:textId="3FA986DD" w:rsidR="00085D30" w:rsidRPr="0053561E" w:rsidRDefault="0078693D">
            <w:pPr>
              <w:pStyle w:val="Normal6"/>
              <w:rPr>
                <w:szCs w:val="24"/>
              </w:rPr>
            </w:pPr>
            <w:r w:rsidRPr="0053561E">
              <w:rPr>
                <w:b/>
                <w:i/>
              </w:rPr>
              <w:t>8c.</w:t>
            </w:r>
            <w:r w:rsidRPr="0053561E">
              <w:rPr>
                <w:b/>
                <w:i/>
              </w:rPr>
              <w:tab/>
            </w:r>
            <w:r w:rsidRPr="0053561E">
              <w:rPr>
                <w:b/>
                <w:i/>
              </w:rPr>
              <w:t xml:space="preserve">Přezkum rozhodnutí držitele dat </w:t>
            </w:r>
            <w:r w:rsidR="0053561E" w:rsidRPr="0053561E">
              <w:rPr>
                <w:b/>
                <w:i/>
              </w:rPr>
              <w:t>o</w:t>
            </w:r>
            <w:r w:rsidR="0053561E">
              <w:rPr>
                <w:b/>
                <w:i/>
              </w:rPr>
              <w:t> </w:t>
            </w:r>
            <w:r w:rsidRPr="0053561E">
              <w:rPr>
                <w:b/>
                <w:i/>
              </w:rPr>
              <w:t xml:space="preserve">odepření přístupu </w:t>
            </w:r>
            <w:r w:rsidR="0053561E" w:rsidRPr="0053561E">
              <w:rPr>
                <w:b/>
                <w:i/>
              </w:rPr>
              <w:t>k</w:t>
            </w:r>
            <w:r w:rsidR="0053561E">
              <w:rPr>
                <w:b/>
                <w:i/>
              </w:rPr>
              <w:t> </w:t>
            </w:r>
            <w:r w:rsidRPr="0053561E">
              <w:rPr>
                <w:b/>
                <w:i/>
              </w:rPr>
              <w:t xml:space="preserve">údajům, který provádí příslušný orgán určený podle článku 37, jak je uvedeno </w:t>
            </w:r>
            <w:r w:rsidR="0053561E" w:rsidRPr="0053561E">
              <w:rPr>
                <w:b/>
                <w:i/>
              </w:rPr>
              <w:t>v</w:t>
            </w:r>
            <w:r w:rsidR="0053561E">
              <w:rPr>
                <w:b/>
                <w:i/>
              </w:rPr>
              <w:t> </w:t>
            </w:r>
            <w:r w:rsidRPr="0053561E">
              <w:rPr>
                <w:b/>
                <w:i/>
              </w:rPr>
              <w:t xml:space="preserve">odstavci 8, musí být možný </w:t>
            </w:r>
            <w:r w:rsidR="0053561E" w:rsidRPr="0053561E">
              <w:rPr>
                <w:b/>
                <w:i/>
              </w:rPr>
              <w:t>v</w:t>
            </w:r>
            <w:r w:rsidR="0053561E">
              <w:rPr>
                <w:b/>
                <w:i/>
              </w:rPr>
              <w:t> </w:t>
            </w:r>
            <w:r w:rsidRPr="0053561E">
              <w:rPr>
                <w:b/>
                <w:i/>
              </w:rPr>
              <w:t xml:space="preserve">rámci zrychleného řízení, jehož délka nesmí </w:t>
            </w:r>
            <w:r w:rsidR="0053561E" w:rsidRPr="0053561E">
              <w:rPr>
                <w:b/>
                <w:i/>
              </w:rPr>
              <w:t>v</w:t>
            </w:r>
            <w:r w:rsidR="0053561E">
              <w:rPr>
                <w:b/>
                <w:i/>
              </w:rPr>
              <w:t> </w:t>
            </w:r>
            <w:r w:rsidRPr="0053561E">
              <w:rPr>
                <w:b/>
                <w:i/>
              </w:rPr>
              <w:t xml:space="preserve">složitých případech přesáhnout jeden měsíc. Příslušný orgán posoudí nezbytnost, přiměřenost, opodstatněnost </w:t>
            </w:r>
            <w:r w:rsidR="0053561E" w:rsidRPr="0053561E">
              <w:rPr>
                <w:b/>
                <w:i/>
              </w:rPr>
              <w:t>a</w:t>
            </w:r>
            <w:r w:rsidR="0053561E">
              <w:rPr>
                <w:b/>
                <w:i/>
              </w:rPr>
              <w:t> </w:t>
            </w:r>
            <w:r w:rsidRPr="0053561E">
              <w:rPr>
                <w:b/>
                <w:i/>
              </w:rPr>
              <w:t>nediskriminační povahu odmítnutí.</w:t>
            </w:r>
          </w:p>
        </w:tc>
      </w:tr>
    </w:tbl>
    <w:p w14:paraId="30374D6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4A163D3" w14:textId="77777777" w:rsidR="00085D30" w:rsidRPr="0053561E" w:rsidRDefault="0078693D" w:rsidP="00085D30">
      <w:r w:rsidRPr="0053561E">
        <w:rPr>
          <w:rStyle w:val="HideTWBExt"/>
        </w:rPr>
        <w:t>&lt;/Amend&gt;</w:t>
      </w:r>
    </w:p>
    <w:p w14:paraId="4E7F75B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42</w:t>
      </w:r>
      <w:r w:rsidRPr="0053561E">
        <w:rPr>
          <w:rStyle w:val="HideTWBExt"/>
          <w:b w:val="0"/>
          <w:szCs w:val="24"/>
        </w:rPr>
        <w:t>&lt;/NumAm&gt;</w:t>
      </w:r>
    </w:p>
    <w:p w14:paraId="0AD39BB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30971BA" w14:textId="77777777" w:rsidR="00085D30" w:rsidRPr="0053561E" w:rsidRDefault="0078693D" w:rsidP="00085D30">
      <w:pPr>
        <w:pStyle w:val="NormalBold"/>
      </w:pPr>
      <w:r w:rsidRPr="0053561E">
        <w:rPr>
          <w:rStyle w:val="HideTWBExt"/>
          <w:b w:val="0"/>
          <w:szCs w:val="24"/>
        </w:rPr>
        <w:t>&lt;Article&gt;</w:t>
      </w:r>
      <w:r w:rsidRPr="0053561E">
        <w:t>Čl. 1 – odst. 1 – pododstavec 4 – návětí</w:t>
      </w:r>
      <w:r w:rsidRPr="0053561E">
        <w:rPr>
          <w:rStyle w:val="HideTWBExt"/>
          <w:b w:val="0"/>
          <w:szCs w:val="24"/>
        </w:rPr>
        <w:t>&lt;/Article&gt;</w:t>
      </w:r>
    </w:p>
    <w:p w14:paraId="4C5CD9E4"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11FDA45" w14:textId="77777777" w:rsidR="00085D30" w:rsidRPr="0053561E" w:rsidRDefault="0078693D" w:rsidP="00085D30">
      <w:r w:rsidRPr="0053561E">
        <w:rPr>
          <w:rStyle w:val="HideTWBExt"/>
        </w:rPr>
        <w:t>&lt;Article2&gt;</w:t>
      </w:r>
      <w:r w:rsidRPr="0053561E">
        <w:t>Čl. 5 – odst. 11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B520244" w14:textId="77777777" w:rsidTr="00085D30">
        <w:trPr>
          <w:jc w:val="center"/>
        </w:trPr>
        <w:tc>
          <w:tcPr>
            <w:tcW w:w="9752" w:type="dxa"/>
            <w:gridSpan w:val="2"/>
          </w:tcPr>
          <w:p w14:paraId="5E0545C2" w14:textId="77777777" w:rsidR="00085D30" w:rsidRPr="0053561E" w:rsidRDefault="00085D30">
            <w:pPr>
              <w:keepNext/>
            </w:pPr>
          </w:p>
        </w:tc>
      </w:tr>
      <w:tr w:rsidR="0053561E" w:rsidRPr="0053561E" w14:paraId="0C1E2391" w14:textId="77777777" w:rsidTr="00085D30">
        <w:trPr>
          <w:jc w:val="center"/>
        </w:trPr>
        <w:tc>
          <w:tcPr>
            <w:tcW w:w="4876" w:type="dxa"/>
            <w:hideMark/>
          </w:tcPr>
          <w:p w14:paraId="642D958F" w14:textId="77777777" w:rsidR="00085D30" w:rsidRPr="0053561E" w:rsidRDefault="0078693D">
            <w:pPr>
              <w:pStyle w:val="ColumnHeading"/>
              <w:keepNext/>
            </w:pPr>
            <w:r w:rsidRPr="0053561E">
              <w:t>Znění navržené Komisí</w:t>
            </w:r>
          </w:p>
        </w:tc>
        <w:tc>
          <w:tcPr>
            <w:tcW w:w="4876" w:type="dxa"/>
            <w:hideMark/>
          </w:tcPr>
          <w:p w14:paraId="43CF8B41" w14:textId="77777777" w:rsidR="00085D30" w:rsidRPr="0053561E" w:rsidRDefault="0078693D">
            <w:pPr>
              <w:pStyle w:val="ColumnHeading"/>
              <w:keepNext/>
            </w:pPr>
            <w:r w:rsidRPr="0053561E">
              <w:t>Pozměňovací návrh</w:t>
            </w:r>
          </w:p>
        </w:tc>
      </w:tr>
      <w:tr w:rsidR="0053561E" w:rsidRPr="0053561E" w14:paraId="47151F5A" w14:textId="77777777" w:rsidTr="00085D30">
        <w:trPr>
          <w:jc w:val="center"/>
        </w:trPr>
        <w:tc>
          <w:tcPr>
            <w:tcW w:w="4876" w:type="dxa"/>
            <w:hideMark/>
          </w:tcPr>
          <w:p w14:paraId="7B473B2D" w14:textId="43226C5F" w:rsidR="00085D30" w:rsidRPr="0053561E" w:rsidRDefault="0078693D">
            <w:pPr>
              <w:pStyle w:val="Normal6"/>
            </w:pPr>
            <w:r w:rsidRPr="0053561E">
              <w:t>4.</w:t>
            </w:r>
            <w:r w:rsidRPr="0053561E">
              <w:tab/>
            </w:r>
            <w:r w:rsidR="0053561E" w:rsidRPr="0053561E">
              <w:t>V</w:t>
            </w:r>
            <w:r w:rsidR="0053561E">
              <w:t> </w:t>
            </w:r>
            <w:r w:rsidRPr="0053561E">
              <w:t xml:space="preserve">článku 5 se </w:t>
            </w:r>
            <w:r w:rsidRPr="0053561E">
              <w:rPr>
                <w:b/>
                <w:i/>
              </w:rPr>
              <w:t>odstavec 11 nahrazuje tímto</w:t>
            </w:r>
            <w:r w:rsidRPr="0053561E">
              <w:t>:</w:t>
            </w:r>
          </w:p>
        </w:tc>
        <w:tc>
          <w:tcPr>
            <w:tcW w:w="4876" w:type="dxa"/>
            <w:hideMark/>
          </w:tcPr>
          <w:p w14:paraId="76B634D1" w14:textId="048125A2" w:rsidR="00085D30" w:rsidRPr="0053561E" w:rsidRDefault="0078693D">
            <w:pPr>
              <w:pStyle w:val="Normal6"/>
              <w:rPr>
                <w:szCs w:val="24"/>
              </w:rPr>
            </w:pPr>
            <w:r w:rsidRPr="0053561E">
              <w:t>4.</w:t>
            </w:r>
            <w:r w:rsidRPr="0053561E">
              <w:tab/>
            </w:r>
            <w:r w:rsidR="0053561E" w:rsidRPr="0053561E">
              <w:t>V</w:t>
            </w:r>
            <w:r w:rsidR="0053561E">
              <w:t> </w:t>
            </w:r>
            <w:r w:rsidRPr="0053561E">
              <w:t xml:space="preserve">článku 5 se </w:t>
            </w:r>
            <w:r w:rsidRPr="0053561E">
              <w:rPr>
                <w:b/>
                <w:i/>
              </w:rPr>
              <w:t>vkládá se nový odstavec, který zní</w:t>
            </w:r>
            <w:r w:rsidRPr="0053561E">
              <w:t>:</w:t>
            </w:r>
          </w:p>
        </w:tc>
      </w:tr>
    </w:tbl>
    <w:p w14:paraId="1060890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2768AE4" w14:textId="77777777" w:rsidR="00085D30" w:rsidRPr="0053561E" w:rsidRDefault="0078693D" w:rsidP="00085D30">
      <w:r w:rsidRPr="0053561E">
        <w:rPr>
          <w:rStyle w:val="HideTWBExt"/>
        </w:rPr>
        <w:t>&lt;/Amend&gt;</w:t>
      </w:r>
    </w:p>
    <w:p w14:paraId="78BB3E7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43</w:t>
      </w:r>
      <w:r w:rsidRPr="0053561E">
        <w:rPr>
          <w:rStyle w:val="HideTWBExt"/>
          <w:b w:val="0"/>
          <w:szCs w:val="24"/>
        </w:rPr>
        <w:t>&lt;/NumAm&gt;</w:t>
      </w:r>
    </w:p>
    <w:p w14:paraId="425956A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85EB15D" w14:textId="77777777" w:rsidR="00085D30" w:rsidRPr="0053561E" w:rsidRDefault="0078693D" w:rsidP="00085D30">
      <w:pPr>
        <w:pStyle w:val="NormalBold"/>
      </w:pPr>
      <w:r w:rsidRPr="0053561E">
        <w:rPr>
          <w:rStyle w:val="HideTWBExt"/>
          <w:b w:val="0"/>
          <w:szCs w:val="24"/>
        </w:rPr>
        <w:t>&lt;Article&gt;</w:t>
      </w:r>
      <w:r w:rsidRPr="0053561E">
        <w:t>Čl. 1 – odst. 1 – bod 4</w:t>
      </w:r>
      <w:r w:rsidRPr="0053561E">
        <w:rPr>
          <w:rStyle w:val="HideTWBExt"/>
          <w:b w:val="0"/>
          <w:szCs w:val="24"/>
        </w:rPr>
        <w:t>&lt;/Article&gt;</w:t>
      </w:r>
    </w:p>
    <w:p w14:paraId="63C7356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C5934CB" w14:textId="77777777" w:rsidR="00085D30" w:rsidRPr="0053561E" w:rsidRDefault="0078693D" w:rsidP="00085D30">
      <w:r w:rsidRPr="0053561E">
        <w:rPr>
          <w:rStyle w:val="HideTWBExt"/>
        </w:rPr>
        <w:t>&lt;Article2&gt;</w:t>
      </w:r>
      <w:r w:rsidRPr="0053561E">
        <w:t>Čl. 5 – odst. 11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0AF43FF" w14:textId="77777777" w:rsidTr="00085D30">
        <w:trPr>
          <w:jc w:val="center"/>
        </w:trPr>
        <w:tc>
          <w:tcPr>
            <w:tcW w:w="9752" w:type="dxa"/>
            <w:gridSpan w:val="2"/>
          </w:tcPr>
          <w:p w14:paraId="354B314E" w14:textId="77777777" w:rsidR="00085D30" w:rsidRPr="0053561E" w:rsidRDefault="00085D30">
            <w:pPr>
              <w:keepNext/>
            </w:pPr>
          </w:p>
        </w:tc>
      </w:tr>
      <w:tr w:rsidR="0053561E" w:rsidRPr="0053561E" w14:paraId="1F7BE3A6" w14:textId="77777777" w:rsidTr="00085D30">
        <w:trPr>
          <w:jc w:val="center"/>
        </w:trPr>
        <w:tc>
          <w:tcPr>
            <w:tcW w:w="4876" w:type="dxa"/>
            <w:hideMark/>
          </w:tcPr>
          <w:p w14:paraId="7ED04C20" w14:textId="77777777" w:rsidR="00085D30" w:rsidRPr="0053561E" w:rsidRDefault="0078693D">
            <w:pPr>
              <w:pStyle w:val="ColumnHeading"/>
              <w:keepNext/>
            </w:pPr>
            <w:r w:rsidRPr="0053561E">
              <w:t>Znění navržené Komisí</w:t>
            </w:r>
          </w:p>
        </w:tc>
        <w:tc>
          <w:tcPr>
            <w:tcW w:w="4876" w:type="dxa"/>
            <w:hideMark/>
          </w:tcPr>
          <w:p w14:paraId="18055433" w14:textId="77777777" w:rsidR="00085D30" w:rsidRPr="0053561E" w:rsidRDefault="0078693D">
            <w:pPr>
              <w:pStyle w:val="ColumnHeading"/>
              <w:keepNext/>
            </w:pPr>
            <w:r w:rsidRPr="0053561E">
              <w:t>Pozměňovací návrh</w:t>
            </w:r>
          </w:p>
        </w:tc>
      </w:tr>
      <w:tr w:rsidR="0053561E" w:rsidRPr="0053561E" w14:paraId="68B44460" w14:textId="77777777" w:rsidTr="00085D30">
        <w:trPr>
          <w:jc w:val="center"/>
        </w:trPr>
        <w:tc>
          <w:tcPr>
            <w:tcW w:w="4876" w:type="dxa"/>
            <w:hideMark/>
          </w:tcPr>
          <w:p w14:paraId="6ED916D7" w14:textId="1E44D2D2" w:rsidR="00085D30" w:rsidRPr="0053561E" w:rsidRDefault="0078693D">
            <w:pPr>
              <w:pStyle w:val="Normal6"/>
            </w:pPr>
            <w:r w:rsidRPr="0053561E">
              <w:rPr>
                <w:b/>
                <w:i/>
              </w:rPr>
              <w:t>11.</w:t>
            </w:r>
            <w:r w:rsidRPr="0053561E">
              <w:rPr>
                <w:b/>
                <w:i/>
              </w:rPr>
              <w:tab/>
            </w:r>
            <w:r w:rsidRPr="0053561E">
              <w:rPr>
                <w:b/>
                <w:i/>
              </w:rPr>
              <w:t xml:space="preserve">Za výjimečných okolností, pokud držitel dat, který je vlastníkem obchodního tajemství, může prokázat, že navzdory technickým </w:t>
            </w:r>
            <w:r w:rsidR="0053561E" w:rsidRPr="0053561E">
              <w:rPr>
                <w:b/>
                <w:i/>
              </w:rPr>
              <w:t>a</w:t>
            </w:r>
            <w:r w:rsidR="0053561E">
              <w:rPr>
                <w:b/>
                <w:i/>
              </w:rPr>
              <w:t> </w:t>
            </w:r>
            <w:r w:rsidRPr="0053561E">
              <w:rPr>
                <w:b/>
                <w:i/>
              </w:rPr>
              <w:t xml:space="preserve">organizačním opatřením přijatým třetí stranou podle odstavce 9 tohoto článku je vysoce pravděpodobné, že </w:t>
            </w:r>
            <w:r w:rsidR="0053561E" w:rsidRPr="0053561E">
              <w:rPr>
                <w:b/>
                <w:i/>
              </w:rPr>
              <w:t>v</w:t>
            </w:r>
            <w:r w:rsidR="0053561E">
              <w:rPr>
                <w:b/>
                <w:i/>
              </w:rPr>
              <w:t> </w:t>
            </w:r>
            <w:r w:rsidRPr="0053561E">
              <w:rPr>
                <w:b/>
                <w:i/>
              </w:rPr>
              <w:t xml:space="preserve">případě zpřístupnění obchodního tajemství utrpí vážnou hospodářskou újmu nebo že zpřístupnění obchodního tajemství třetí straně </w:t>
            </w:r>
            <w:r w:rsidR="0053561E" w:rsidRPr="0053561E">
              <w:rPr>
                <w:b/>
                <w:i/>
              </w:rPr>
              <w:t>s</w:t>
            </w:r>
            <w:r w:rsidR="0053561E">
              <w:rPr>
                <w:b/>
                <w:i/>
              </w:rPr>
              <w:t> </w:t>
            </w:r>
            <w:r w:rsidRPr="0053561E">
              <w:rPr>
                <w:b/>
                <w:i/>
              </w:rPr>
              <w:t xml:space="preserve">sebou nese vysoké riziko neoprávněného získání, použití nebo zpřístupnění subjektům ze třetích zemí nebo subjektům usazeným </w:t>
            </w:r>
            <w:r w:rsidR="0053561E" w:rsidRPr="0053561E">
              <w:rPr>
                <w:b/>
                <w:i/>
              </w:rPr>
              <w:t>v</w:t>
            </w:r>
            <w:r w:rsidR="0053561E">
              <w:rPr>
                <w:b/>
                <w:i/>
              </w:rPr>
              <w:t> </w:t>
            </w:r>
            <w:r w:rsidRPr="0053561E">
              <w:rPr>
                <w:b/>
                <w:i/>
              </w:rPr>
              <w:t xml:space="preserve">Unii pod přímou nebo nepřímou kontrolou takových subjektů, které podléhají jurisdikcím poskytujícím slabší nebo nerovnocennou ochranu ve srovnání </w:t>
            </w:r>
            <w:r w:rsidR="0053561E" w:rsidRPr="0053561E">
              <w:rPr>
                <w:b/>
                <w:i/>
              </w:rPr>
              <w:t>s</w:t>
            </w:r>
            <w:r w:rsidR="0053561E">
              <w:rPr>
                <w:b/>
                <w:i/>
              </w:rPr>
              <w:t> </w:t>
            </w:r>
            <w:r w:rsidRPr="0053561E">
              <w:rPr>
                <w:b/>
                <w:i/>
              </w:rPr>
              <w:t xml:space="preserve">ochranou podle práva Unie, může tento držitel dat </w:t>
            </w:r>
            <w:r w:rsidR="0053561E" w:rsidRPr="0053561E">
              <w:rPr>
                <w:b/>
                <w:i/>
              </w:rPr>
              <w:t>v</w:t>
            </w:r>
            <w:r w:rsidR="0053561E">
              <w:rPr>
                <w:b/>
                <w:i/>
              </w:rPr>
              <w:t> </w:t>
            </w:r>
            <w:r w:rsidRPr="0053561E">
              <w:rPr>
                <w:b/>
                <w:i/>
              </w:rPr>
              <w:t xml:space="preserve">jednotlivých případech žádost </w:t>
            </w:r>
            <w:r w:rsidR="0053561E" w:rsidRPr="0053561E">
              <w:rPr>
                <w:b/>
                <w:i/>
              </w:rPr>
              <w:t>o</w:t>
            </w:r>
            <w:r w:rsidR="0053561E">
              <w:rPr>
                <w:b/>
                <w:i/>
              </w:rPr>
              <w:t> </w:t>
            </w:r>
            <w:r w:rsidRPr="0053561E">
              <w:rPr>
                <w:b/>
                <w:i/>
              </w:rPr>
              <w:t xml:space="preserve">přístup </w:t>
            </w:r>
            <w:r w:rsidR="0053561E" w:rsidRPr="0053561E">
              <w:rPr>
                <w:b/>
                <w:i/>
              </w:rPr>
              <w:t>k</w:t>
            </w:r>
            <w:r w:rsidR="0053561E">
              <w:rPr>
                <w:b/>
                <w:i/>
              </w:rPr>
              <w:t> </w:t>
            </w:r>
            <w:r w:rsidRPr="0053561E">
              <w:rPr>
                <w:b/>
                <w:i/>
              </w:rPr>
              <w:t>dotčeným konkrétním datům odmítnout. Toto odmítnutí musí být řádně odůvodněno na základě objektivních faktů, jako jsou vymahatelnost ochrany obchodního tajemství ve třetích zemích, povaha a míra důvěrnosti vyžádaných dat a jedinečnost a novost souvisejícího výrobku. Třetí straně se poskytne písemně bez zbytečného odkladu. Pokud držitel dat odmítne sdílet data podle tohoto odstavce, oznámí to příslušnému orgánu určenému podle článku 37.“</w:t>
            </w:r>
          </w:p>
        </w:tc>
        <w:tc>
          <w:tcPr>
            <w:tcW w:w="4876" w:type="dxa"/>
            <w:hideMark/>
          </w:tcPr>
          <w:p w14:paraId="194E3782" w14:textId="77777777" w:rsidR="00085D30" w:rsidRPr="0053561E" w:rsidRDefault="0078693D">
            <w:pPr>
              <w:pStyle w:val="Normal6"/>
              <w:rPr>
                <w:szCs w:val="24"/>
              </w:rPr>
            </w:pPr>
            <w:r w:rsidRPr="0053561E">
              <w:rPr>
                <w:b/>
                <w:i/>
              </w:rPr>
              <w:t>vypouští se</w:t>
            </w:r>
          </w:p>
        </w:tc>
      </w:tr>
    </w:tbl>
    <w:p w14:paraId="66B0020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94A7048" w14:textId="77777777" w:rsidR="00085D30" w:rsidRPr="0053561E" w:rsidRDefault="0078693D" w:rsidP="00085D30">
      <w:r w:rsidRPr="0053561E">
        <w:rPr>
          <w:rStyle w:val="HideTWBExt"/>
        </w:rPr>
        <w:t>&lt;/Amend&gt;</w:t>
      </w:r>
    </w:p>
    <w:p w14:paraId="07C2344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44</w:t>
      </w:r>
      <w:r w:rsidRPr="0053561E">
        <w:rPr>
          <w:rStyle w:val="HideTWBExt"/>
          <w:b w:val="0"/>
          <w:szCs w:val="24"/>
        </w:rPr>
        <w:t>&lt;/NumAm&gt;</w:t>
      </w:r>
    </w:p>
    <w:p w14:paraId="405D460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553CB56" w14:textId="77777777" w:rsidR="00085D30" w:rsidRPr="0053561E" w:rsidRDefault="0078693D" w:rsidP="00085D30">
      <w:pPr>
        <w:pStyle w:val="NormalBold"/>
      </w:pPr>
      <w:r w:rsidRPr="0053561E">
        <w:rPr>
          <w:rStyle w:val="HideTWBExt"/>
          <w:b w:val="0"/>
          <w:szCs w:val="24"/>
        </w:rPr>
        <w:t>&lt;Article&gt;</w:t>
      </w:r>
      <w:r w:rsidRPr="0053561E">
        <w:t>Čl. 1 – odst. 1 – bod 4</w:t>
      </w:r>
      <w:r w:rsidRPr="0053561E">
        <w:rPr>
          <w:rStyle w:val="HideTWBExt"/>
          <w:b w:val="0"/>
          <w:szCs w:val="24"/>
        </w:rPr>
        <w:t>&lt;/Article&gt;</w:t>
      </w:r>
    </w:p>
    <w:p w14:paraId="0AAC91D0"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9629DCD" w14:textId="3160D9D0" w:rsidR="00085D30" w:rsidRPr="0053561E" w:rsidRDefault="0078693D" w:rsidP="00085D30">
      <w:r w:rsidRPr="0053561E">
        <w:rPr>
          <w:rStyle w:val="HideTWBExt"/>
        </w:rPr>
        <w:t>&lt;Article2&gt;</w:t>
      </w:r>
      <w:r w:rsidRPr="0053561E">
        <w:t xml:space="preserve">Čl. 5 – odst. 11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A3DEAD0" w14:textId="77777777" w:rsidTr="00085D30">
        <w:trPr>
          <w:jc w:val="center"/>
        </w:trPr>
        <w:tc>
          <w:tcPr>
            <w:tcW w:w="9752" w:type="dxa"/>
            <w:gridSpan w:val="2"/>
          </w:tcPr>
          <w:p w14:paraId="774C6EA7" w14:textId="77777777" w:rsidR="00085D30" w:rsidRPr="0053561E" w:rsidRDefault="00085D30">
            <w:pPr>
              <w:keepNext/>
            </w:pPr>
          </w:p>
        </w:tc>
      </w:tr>
      <w:tr w:rsidR="0053561E" w:rsidRPr="0053561E" w14:paraId="5873B6DE" w14:textId="77777777" w:rsidTr="00085D30">
        <w:trPr>
          <w:jc w:val="center"/>
        </w:trPr>
        <w:tc>
          <w:tcPr>
            <w:tcW w:w="4876" w:type="dxa"/>
            <w:hideMark/>
          </w:tcPr>
          <w:p w14:paraId="44660800" w14:textId="77777777" w:rsidR="00085D30" w:rsidRPr="0053561E" w:rsidRDefault="0078693D">
            <w:pPr>
              <w:pStyle w:val="ColumnHeading"/>
              <w:keepNext/>
            </w:pPr>
            <w:r w:rsidRPr="0053561E">
              <w:t>Znění navržené Komisí</w:t>
            </w:r>
          </w:p>
        </w:tc>
        <w:tc>
          <w:tcPr>
            <w:tcW w:w="4876" w:type="dxa"/>
            <w:hideMark/>
          </w:tcPr>
          <w:p w14:paraId="194DCB0F" w14:textId="77777777" w:rsidR="00085D30" w:rsidRPr="0053561E" w:rsidRDefault="0078693D">
            <w:pPr>
              <w:pStyle w:val="ColumnHeading"/>
              <w:keepNext/>
            </w:pPr>
            <w:r w:rsidRPr="0053561E">
              <w:t>Pozměňovací návrh</w:t>
            </w:r>
          </w:p>
        </w:tc>
      </w:tr>
      <w:tr w:rsidR="0053561E" w:rsidRPr="0053561E" w14:paraId="0F748A9D" w14:textId="77777777" w:rsidTr="00085D30">
        <w:trPr>
          <w:jc w:val="center"/>
        </w:trPr>
        <w:tc>
          <w:tcPr>
            <w:tcW w:w="4876" w:type="dxa"/>
          </w:tcPr>
          <w:p w14:paraId="6A3B5A3B" w14:textId="77777777" w:rsidR="00085D30" w:rsidRPr="0053561E" w:rsidRDefault="00085D30">
            <w:pPr>
              <w:pStyle w:val="Normal6"/>
            </w:pPr>
          </w:p>
        </w:tc>
        <w:tc>
          <w:tcPr>
            <w:tcW w:w="4876" w:type="dxa"/>
            <w:hideMark/>
          </w:tcPr>
          <w:p w14:paraId="020185BE" w14:textId="42B0C067" w:rsidR="00085D30" w:rsidRPr="0053561E" w:rsidRDefault="0078693D">
            <w:pPr>
              <w:pStyle w:val="Normal6"/>
              <w:rPr>
                <w:szCs w:val="24"/>
              </w:rPr>
            </w:pPr>
            <w:r w:rsidRPr="0053561E">
              <w:rPr>
                <w:b/>
                <w:i/>
              </w:rPr>
              <w:t>11a.</w:t>
            </w:r>
            <w:r w:rsidRPr="0053561E">
              <w:rPr>
                <w:b/>
                <w:i/>
              </w:rPr>
              <w:tab/>
            </w:r>
            <w:r w:rsidRPr="0053561E">
              <w:rPr>
                <w:b/>
                <w:i/>
              </w:rPr>
              <w:t xml:space="preserve">Komise vydá po konzultaci </w:t>
            </w:r>
            <w:r w:rsidR="0053561E" w:rsidRPr="0053561E">
              <w:rPr>
                <w:b/>
                <w:i/>
              </w:rPr>
              <w:t>s</w:t>
            </w:r>
            <w:r w:rsidR="0053561E">
              <w:rPr>
                <w:b/>
                <w:i/>
              </w:rPr>
              <w:t> </w:t>
            </w:r>
            <w:r w:rsidRPr="0053561E">
              <w:rPr>
                <w:b/>
                <w:i/>
              </w:rPr>
              <w:t xml:space="preserve">Evropským sborem pro ochranu osobních údajů (EDPB) </w:t>
            </w:r>
            <w:r w:rsidR="0053561E" w:rsidRPr="0053561E">
              <w:rPr>
                <w:b/>
                <w:i/>
              </w:rPr>
              <w:t>a</w:t>
            </w:r>
            <w:r w:rsidR="0053561E">
              <w:rPr>
                <w:b/>
                <w:i/>
              </w:rPr>
              <w:t> </w:t>
            </w:r>
            <w:r w:rsidRPr="0053561E">
              <w:rPr>
                <w:b/>
                <w:i/>
              </w:rPr>
              <w:t xml:space="preserve">Evropským sborem pro datové inovace pokyny ohledně toho, jak může držitel dat prokázat pravděpodobnost vzniku škody </w:t>
            </w:r>
            <w:r w:rsidR="0053561E" w:rsidRPr="0053561E">
              <w:rPr>
                <w:b/>
                <w:i/>
              </w:rPr>
              <w:t>v</w:t>
            </w:r>
            <w:r w:rsidR="0053561E">
              <w:rPr>
                <w:b/>
                <w:i/>
              </w:rPr>
              <w:t> </w:t>
            </w:r>
            <w:r w:rsidRPr="0053561E">
              <w:rPr>
                <w:b/>
                <w:i/>
              </w:rPr>
              <w:t>důsledku prozrazení obchodních tajemství.</w:t>
            </w:r>
          </w:p>
        </w:tc>
      </w:tr>
    </w:tbl>
    <w:p w14:paraId="04F6728C"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D95103D" w14:textId="77777777" w:rsidR="00085D30" w:rsidRPr="0053561E" w:rsidRDefault="0078693D" w:rsidP="00085D30">
      <w:r w:rsidRPr="0053561E">
        <w:rPr>
          <w:rStyle w:val="HideTWBExt"/>
        </w:rPr>
        <w:t>&lt;/Amend&gt;</w:t>
      </w:r>
    </w:p>
    <w:p w14:paraId="5A9CFAE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45</w:t>
      </w:r>
      <w:r w:rsidRPr="0053561E">
        <w:rPr>
          <w:rStyle w:val="HideTWBExt"/>
          <w:b w:val="0"/>
          <w:szCs w:val="24"/>
        </w:rPr>
        <w:t>&lt;/NumAm&gt;</w:t>
      </w:r>
    </w:p>
    <w:p w14:paraId="53517A5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7CFCF1F" w14:textId="77777777" w:rsidR="00085D30" w:rsidRPr="0053561E" w:rsidRDefault="0078693D" w:rsidP="00085D30">
      <w:pPr>
        <w:pStyle w:val="NormalBold"/>
      </w:pPr>
      <w:r w:rsidRPr="0053561E">
        <w:rPr>
          <w:rStyle w:val="HideTWBExt"/>
          <w:b w:val="0"/>
          <w:szCs w:val="24"/>
        </w:rPr>
        <w:t>&lt;Article&gt;</w:t>
      </w:r>
      <w:r w:rsidRPr="0053561E">
        <w:t>Čl. 1 – odst. 1 – bod 7</w:t>
      </w:r>
      <w:r w:rsidRPr="0053561E">
        <w:rPr>
          <w:rStyle w:val="HideTWBExt"/>
          <w:b w:val="0"/>
          <w:szCs w:val="24"/>
        </w:rPr>
        <w:t>&lt;/Article&gt;</w:t>
      </w:r>
    </w:p>
    <w:p w14:paraId="7A49BED6"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A2B0B34" w14:textId="77777777" w:rsidR="00085D30" w:rsidRPr="0053561E" w:rsidRDefault="0078693D" w:rsidP="00085D30">
      <w:r w:rsidRPr="0053561E">
        <w:rPr>
          <w:rStyle w:val="HideTWBExt"/>
        </w:rPr>
        <w:t>&lt;Article2&gt;</w:t>
      </w:r>
      <w:r w:rsidRPr="0053561E">
        <w:t>Čl. 15a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F269269" w14:textId="77777777" w:rsidTr="00085D30">
        <w:trPr>
          <w:jc w:val="center"/>
        </w:trPr>
        <w:tc>
          <w:tcPr>
            <w:tcW w:w="9752" w:type="dxa"/>
            <w:gridSpan w:val="2"/>
          </w:tcPr>
          <w:p w14:paraId="6059C6A5" w14:textId="77777777" w:rsidR="00085D30" w:rsidRPr="0053561E" w:rsidRDefault="00085D30">
            <w:pPr>
              <w:keepNext/>
            </w:pPr>
          </w:p>
        </w:tc>
      </w:tr>
      <w:tr w:rsidR="0053561E" w:rsidRPr="0053561E" w14:paraId="4B579185" w14:textId="77777777" w:rsidTr="00085D30">
        <w:trPr>
          <w:jc w:val="center"/>
        </w:trPr>
        <w:tc>
          <w:tcPr>
            <w:tcW w:w="4876" w:type="dxa"/>
            <w:hideMark/>
          </w:tcPr>
          <w:p w14:paraId="35CBCA9E" w14:textId="77777777" w:rsidR="00085D30" w:rsidRPr="0053561E" w:rsidRDefault="0078693D">
            <w:pPr>
              <w:pStyle w:val="ColumnHeading"/>
              <w:keepNext/>
            </w:pPr>
            <w:r w:rsidRPr="0053561E">
              <w:t>Znění navržené Komisí</w:t>
            </w:r>
          </w:p>
        </w:tc>
        <w:tc>
          <w:tcPr>
            <w:tcW w:w="4876" w:type="dxa"/>
            <w:hideMark/>
          </w:tcPr>
          <w:p w14:paraId="6628EEA1" w14:textId="77777777" w:rsidR="00085D30" w:rsidRPr="0053561E" w:rsidRDefault="0078693D">
            <w:pPr>
              <w:pStyle w:val="ColumnHeading"/>
              <w:keepNext/>
            </w:pPr>
            <w:r w:rsidRPr="0053561E">
              <w:t>Pozměňovací návrh</w:t>
            </w:r>
          </w:p>
        </w:tc>
      </w:tr>
      <w:tr w:rsidR="0053561E" w:rsidRPr="0053561E" w14:paraId="58EED711" w14:textId="77777777" w:rsidTr="00085D30">
        <w:trPr>
          <w:jc w:val="center"/>
        </w:trPr>
        <w:tc>
          <w:tcPr>
            <w:tcW w:w="4876" w:type="dxa"/>
            <w:hideMark/>
          </w:tcPr>
          <w:p w14:paraId="79767EE5" w14:textId="1CCA6177" w:rsidR="00085D30" w:rsidRPr="0053561E" w:rsidRDefault="0078693D">
            <w:pPr>
              <w:pStyle w:val="Normal6"/>
            </w:pPr>
            <w:r w:rsidRPr="0053561E">
              <w:t>1.</w:t>
            </w:r>
            <w:r w:rsidRPr="0053561E">
              <w:tab/>
            </w:r>
            <w:r w:rsidRPr="0053561E">
              <w:t xml:space="preserve">Pokud subjekt veřejného sektoru, Komise, Evropská centrální banka nebo subjekt Unie prokáží výjimečnou potřebu použít určitá data </w:t>
            </w:r>
            <w:r w:rsidR="0053561E" w:rsidRPr="0053561E">
              <w:t>k</w:t>
            </w:r>
            <w:r w:rsidR="0053561E">
              <w:t> </w:t>
            </w:r>
            <w:r w:rsidRPr="0053561E">
              <w:t>plnění svých zákonných povinností ve veřejném zájmu při reakci na krizovou situaci</w:t>
            </w:r>
            <w:r w:rsidRPr="0053561E">
              <w:rPr>
                <w:b/>
                <w:i/>
              </w:rPr>
              <w:t>, jejím zmírňování</w:t>
            </w:r>
            <w:r w:rsidRPr="0053561E">
              <w:t xml:space="preserve"> nebo při podpoře obnovy po ní, mohou požádat držitele dat, kteří jsou právnickými osobami jinými než subjekty veřejného sektoru, </w:t>
            </w:r>
            <w:r w:rsidR="0053561E" w:rsidRPr="0053561E">
              <w:t>o</w:t>
            </w:r>
            <w:r w:rsidR="0053561E">
              <w:t> </w:t>
            </w:r>
            <w:r w:rsidRPr="0053561E">
              <w:t xml:space="preserve">zpřístupnění těchto dat, včetně příslušných metadat nezbytných pro interpretaci </w:t>
            </w:r>
            <w:r w:rsidR="0053561E" w:rsidRPr="0053561E">
              <w:t>a</w:t>
            </w:r>
            <w:r w:rsidR="0053561E">
              <w:t> </w:t>
            </w:r>
            <w:r w:rsidRPr="0053561E">
              <w:t xml:space="preserve">využívání těchto dat. Na základě takové řádně odůvodněné žádosti držitelé dat zpřístupní data </w:t>
            </w:r>
            <w:r w:rsidR="0053561E" w:rsidRPr="0053561E">
              <w:t>a</w:t>
            </w:r>
            <w:r w:rsidR="0053561E">
              <w:t> </w:t>
            </w:r>
            <w:r w:rsidRPr="0053561E">
              <w:t xml:space="preserve">metadata žádajícímu subjektu veřejného sektoru, Komisi, Evropské centrální bance nebo subjektu Unie. Takové žádosti mohou být podány také </w:t>
            </w:r>
            <w:r w:rsidR="0053561E" w:rsidRPr="0053561E">
              <w:t>v</w:t>
            </w:r>
            <w:r w:rsidR="0053561E">
              <w:t> </w:t>
            </w:r>
            <w:r w:rsidRPr="0053561E">
              <w:t xml:space="preserve">případě, že je třeba </w:t>
            </w:r>
            <w:r w:rsidR="0053561E" w:rsidRPr="0053561E">
              <w:t>v</w:t>
            </w:r>
            <w:r w:rsidR="0053561E">
              <w:t> </w:t>
            </w:r>
            <w:r w:rsidRPr="0053561E">
              <w:t xml:space="preserve">souvislosti </w:t>
            </w:r>
            <w:r w:rsidR="0053561E" w:rsidRPr="0053561E">
              <w:t>s</w:t>
            </w:r>
            <w:r w:rsidR="0053561E">
              <w:t> </w:t>
            </w:r>
            <w:r w:rsidRPr="0053561E">
              <w:t>krizovou situací vypracovat úřední statistiku.</w:t>
            </w:r>
          </w:p>
        </w:tc>
        <w:tc>
          <w:tcPr>
            <w:tcW w:w="4876" w:type="dxa"/>
            <w:hideMark/>
          </w:tcPr>
          <w:p w14:paraId="51EF0064" w14:textId="2DFE30CC" w:rsidR="00085D30" w:rsidRPr="0053561E" w:rsidRDefault="0078693D">
            <w:pPr>
              <w:pStyle w:val="Normal6"/>
              <w:rPr>
                <w:szCs w:val="24"/>
              </w:rPr>
            </w:pPr>
            <w:r w:rsidRPr="0053561E">
              <w:t>1.</w:t>
            </w:r>
            <w:r w:rsidRPr="0053561E">
              <w:tab/>
              <w:t xml:space="preserve">Pokud subjekt veřejného sektoru, Komise, Evropská centrální banka nebo subjekt Unie prokáží výjimečnou potřebu použít určitá data </w:t>
            </w:r>
            <w:r w:rsidR="0053561E" w:rsidRPr="0053561E">
              <w:t>k</w:t>
            </w:r>
            <w:r w:rsidR="0053561E">
              <w:t> </w:t>
            </w:r>
            <w:r w:rsidRPr="0053561E">
              <w:t xml:space="preserve">plnění svých zákonných povinností ve veřejném zájmu při reakci na krizovou situaci nebo při podpoře obnovy po ní, mohou požádat držitele dat, kteří jsou právnickými osobami jinými než subjekty veřejného sektoru, </w:t>
            </w:r>
            <w:r w:rsidR="0053561E" w:rsidRPr="0053561E">
              <w:t>o</w:t>
            </w:r>
            <w:r w:rsidR="0053561E">
              <w:t> </w:t>
            </w:r>
            <w:r w:rsidRPr="0053561E">
              <w:t xml:space="preserve">zpřístupnění těchto dat, včetně příslušných metadat nezbytných pro interpretaci </w:t>
            </w:r>
            <w:r w:rsidR="0053561E" w:rsidRPr="0053561E">
              <w:t>a</w:t>
            </w:r>
            <w:r w:rsidR="0053561E">
              <w:t> </w:t>
            </w:r>
            <w:r w:rsidRPr="0053561E">
              <w:t xml:space="preserve">využívání těchto dat. Na základě takové řádně odůvodněné žádosti držitelé dat zpřístupní data </w:t>
            </w:r>
            <w:r w:rsidR="0053561E" w:rsidRPr="0053561E">
              <w:t>a</w:t>
            </w:r>
            <w:r w:rsidR="0053561E">
              <w:t> </w:t>
            </w:r>
            <w:r w:rsidRPr="0053561E">
              <w:t xml:space="preserve">metadata žádajícímu subjektu veřejného sektoru, Komisi, Evropské centrální bance nebo subjektu Unie. Takové žádosti mohou být podány také </w:t>
            </w:r>
            <w:r w:rsidR="0053561E" w:rsidRPr="0053561E">
              <w:t>v</w:t>
            </w:r>
            <w:r w:rsidR="0053561E">
              <w:t> </w:t>
            </w:r>
            <w:r w:rsidRPr="0053561E">
              <w:t xml:space="preserve">případě, že je třeba </w:t>
            </w:r>
            <w:r w:rsidR="0053561E" w:rsidRPr="0053561E">
              <w:t>v</w:t>
            </w:r>
            <w:r w:rsidR="0053561E">
              <w:t> </w:t>
            </w:r>
            <w:r w:rsidRPr="0053561E">
              <w:t xml:space="preserve">souvislosti </w:t>
            </w:r>
            <w:r w:rsidR="0053561E" w:rsidRPr="0053561E">
              <w:t>s</w:t>
            </w:r>
            <w:r w:rsidR="0053561E">
              <w:t> </w:t>
            </w:r>
            <w:r w:rsidRPr="0053561E">
              <w:t>krizovou situací vypracovat úřední statistiku.</w:t>
            </w:r>
          </w:p>
        </w:tc>
      </w:tr>
    </w:tbl>
    <w:p w14:paraId="5DBD7FB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9DA6A53"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B2DC4DF" w14:textId="10FEA883"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bodem 125 stanoviska EDPB </w:t>
      </w:r>
      <w:r w:rsidRPr="0053561E">
        <w:t>a</w:t>
      </w:r>
      <w:r>
        <w:t> </w:t>
      </w:r>
      <w:r w:rsidR="0078693D" w:rsidRPr="0053561E">
        <w:t>EIOÚ.</w:t>
      </w:r>
    </w:p>
    <w:p w14:paraId="05E68D3C" w14:textId="77777777" w:rsidR="00085D30" w:rsidRPr="0053561E" w:rsidRDefault="0078693D" w:rsidP="00085D30">
      <w:r w:rsidRPr="0053561E">
        <w:rPr>
          <w:rStyle w:val="HideTWBExt"/>
        </w:rPr>
        <w:t>&lt;/Amend&gt;</w:t>
      </w:r>
    </w:p>
    <w:p w14:paraId="78C4F1B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46</w:t>
      </w:r>
      <w:r w:rsidRPr="0053561E">
        <w:rPr>
          <w:rStyle w:val="HideTWBExt"/>
          <w:b w:val="0"/>
          <w:szCs w:val="24"/>
        </w:rPr>
        <w:t>&lt;/NumAm&gt;</w:t>
      </w:r>
    </w:p>
    <w:p w14:paraId="3678E44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6DB1F16" w14:textId="77777777" w:rsidR="00085D30" w:rsidRPr="0053561E" w:rsidRDefault="0078693D" w:rsidP="00085D30">
      <w:pPr>
        <w:pStyle w:val="NormalBold"/>
      </w:pPr>
      <w:r w:rsidRPr="0053561E">
        <w:rPr>
          <w:rStyle w:val="HideTWBExt"/>
          <w:b w:val="0"/>
          <w:szCs w:val="24"/>
        </w:rPr>
        <w:t>&lt;Article&gt;</w:t>
      </w:r>
      <w:r w:rsidRPr="0053561E">
        <w:t>Čl. 1 – odst. 1 – bod 7</w:t>
      </w:r>
      <w:r w:rsidRPr="0053561E">
        <w:rPr>
          <w:rStyle w:val="HideTWBExt"/>
          <w:b w:val="0"/>
          <w:szCs w:val="24"/>
        </w:rPr>
        <w:t>&lt;/Article&gt;</w:t>
      </w:r>
    </w:p>
    <w:p w14:paraId="2F4462EA"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D936F44" w14:textId="77777777" w:rsidR="00085D30" w:rsidRPr="0053561E" w:rsidRDefault="0078693D" w:rsidP="00085D30">
      <w:r w:rsidRPr="0053561E">
        <w:rPr>
          <w:rStyle w:val="HideTWBExt"/>
        </w:rPr>
        <w:t>&lt;Article2&gt;</w:t>
      </w:r>
      <w:r w:rsidRPr="0053561E">
        <w:t>Čl. 15a – odst.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36BEFE5" w14:textId="77777777" w:rsidTr="00085D30">
        <w:trPr>
          <w:jc w:val="center"/>
        </w:trPr>
        <w:tc>
          <w:tcPr>
            <w:tcW w:w="9752" w:type="dxa"/>
            <w:gridSpan w:val="2"/>
          </w:tcPr>
          <w:p w14:paraId="4C206FC0" w14:textId="77777777" w:rsidR="00085D30" w:rsidRPr="0053561E" w:rsidRDefault="00085D30">
            <w:pPr>
              <w:keepNext/>
            </w:pPr>
          </w:p>
        </w:tc>
      </w:tr>
      <w:tr w:rsidR="0053561E" w:rsidRPr="0053561E" w14:paraId="1C88A941" w14:textId="77777777" w:rsidTr="00085D30">
        <w:trPr>
          <w:jc w:val="center"/>
        </w:trPr>
        <w:tc>
          <w:tcPr>
            <w:tcW w:w="4876" w:type="dxa"/>
            <w:hideMark/>
          </w:tcPr>
          <w:p w14:paraId="2EDEE12F" w14:textId="77777777" w:rsidR="00085D30" w:rsidRPr="0053561E" w:rsidRDefault="0078693D">
            <w:pPr>
              <w:pStyle w:val="ColumnHeading"/>
              <w:keepNext/>
            </w:pPr>
            <w:r w:rsidRPr="0053561E">
              <w:t>Znění navržené Komisí</w:t>
            </w:r>
          </w:p>
        </w:tc>
        <w:tc>
          <w:tcPr>
            <w:tcW w:w="4876" w:type="dxa"/>
            <w:hideMark/>
          </w:tcPr>
          <w:p w14:paraId="37719C5F" w14:textId="77777777" w:rsidR="00085D30" w:rsidRPr="0053561E" w:rsidRDefault="0078693D">
            <w:pPr>
              <w:pStyle w:val="ColumnHeading"/>
              <w:keepNext/>
            </w:pPr>
            <w:r w:rsidRPr="0053561E">
              <w:t>Pozměňovací návrh</w:t>
            </w:r>
          </w:p>
        </w:tc>
      </w:tr>
      <w:tr w:rsidR="0053561E" w:rsidRPr="0053561E" w14:paraId="5400636E" w14:textId="77777777" w:rsidTr="00085D30">
        <w:trPr>
          <w:jc w:val="center"/>
        </w:trPr>
        <w:tc>
          <w:tcPr>
            <w:tcW w:w="4876" w:type="dxa"/>
            <w:hideMark/>
          </w:tcPr>
          <w:p w14:paraId="41D1D3B1" w14:textId="059EDA0A" w:rsidR="00085D30" w:rsidRPr="0053561E" w:rsidRDefault="0078693D">
            <w:pPr>
              <w:pStyle w:val="Normal6"/>
            </w:pPr>
            <w:r w:rsidRPr="0053561E">
              <w:t>2.</w:t>
            </w:r>
            <w:r w:rsidRPr="0053561E">
              <w:tab/>
            </w:r>
            <w:r w:rsidRPr="0053561E">
              <w:t xml:space="preserve">Pokud jsou požadovaná data nezbytná pro reakci na krizovou situaci </w:t>
            </w:r>
            <w:r w:rsidR="0053561E" w:rsidRPr="0053561E">
              <w:t>a</w:t>
            </w:r>
            <w:r w:rsidR="0053561E">
              <w:t> </w:t>
            </w:r>
            <w:r w:rsidRPr="0053561E">
              <w:t xml:space="preserve">žádající subjekt podle odstavce 1 není schopen tato data včas </w:t>
            </w:r>
            <w:r w:rsidR="0053561E" w:rsidRPr="0053561E">
              <w:t>a</w:t>
            </w:r>
            <w:r w:rsidR="0053561E">
              <w:t> </w:t>
            </w:r>
            <w:r w:rsidRPr="0053561E">
              <w:t xml:space="preserve">efektivně získat jinými prostředky za rovnocenných podmínek, týká se žádost dat, které nejsou osobními údaji. Pokud poskytnutí neosobních údajů není </w:t>
            </w:r>
            <w:r w:rsidR="0053561E" w:rsidRPr="0053561E">
              <w:t>k</w:t>
            </w:r>
            <w:r w:rsidR="0053561E">
              <w:t> </w:t>
            </w:r>
            <w:r w:rsidRPr="0053561E">
              <w:rPr>
                <w:b/>
                <w:i/>
              </w:rPr>
              <w:t>řešení krizové situace</w:t>
            </w:r>
            <w:r w:rsidRPr="0053561E">
              <w:t xml:space="preserve"> dostatečné, mohou být rovněž vyžádány osobní údaje a</w:t>
            </w:r>
            <w:r w:rsidRPr="0053561E">
              <w:rPr>
                <w:b/>
                <w:i/>
              </w:rPr>
              <w:t>, je-li to možné,</w:t>
            </w:r>
            <w:r w:rsidRPr="0053561E">
              <w:t xml:space="preserve"> zpřístupněny </w:t>
            </w:r>
            <w:r w:rsidR="0053561E" w:rsidRPr="0053561E">
              <w:t>v</w:t>
            </w:r>
            <w:r w:rsidR="0053561E">
              <w:t> </w:t>
            </w:r>
            <w:r w:rsidRPr="0053561E">
              <w:t xml:space="preserve">pseudonymizované podobě, za předpokladu použití vhodných technických </w:t>
            </w:r>
            <w:r w:rsidR="0053561E" w:rsidRPr="0053561E">
              <w:t>a</w:t>
            </w:r>
            <w:r w:rsidR="0053561E">
              <w:t> </w:t>
            </w:r>
            <w:r w:rsidRPr="0053561E">
              <w:t xml:space="preserve">organizačních opatření </w:t>
            </w:r>
            <w:r w:rsidR="0053561E" w:rsidRPr="0053561E">
              <w:t>k</w:t>
            </w:r>
            <w:r w:rsidR="0053561E">
              <w:t> </w:t>
            </w:r>
            <w:r w:rsidRPr="0053561E">
              <w:t>zajištění jejich ochrany.</w:t>
            </w:r>
          </w:p>
        </w:tc>
        <w:tc>
          <w:tcPr>
            <w:tcW w:w="4876" w:type="dxa"/>
            <w:hideMark/>
          </w:tcPr>
          <w:p w14:paraId="29B3062B" w14:textId="209C3C47" w:rsidR="00085D30" w:rsidRPr="0053561E" w:rsidRDefault="0078693D">
            <w:pPr>
              <w:pStyle w:val="Normal6"/>
              <w:rPr>
                <w:szCs w:val="24"/>
              </w:rPr>
            </w:pPr>
            <w:r w:rsidRPr="0053561E">
              <w:t>2.</w:t>
            </w:r>
            <w:r w:rsidRPr="0053561E">
              <w:tab/>
              <w:t xml:space="preserve">Pokud jsou požadovaná data nezbytná pro reakci na krizovou situaci </w:t>
            </w:r>
            <w:r w:rsidR="0053561E" w:rsidRPr="0053561E">
              <w:t>a</w:t>
            </w:r>
            <w:r w:rsidR="0053561E">
              <w:t> </w:t>
            </w:r>
            <w:r w:rsidRPr="0053561E">
              <w:t xml:space="preserve">žádající subjekt podle odstavce 1 není schopen tato data včas </w:t>
            </w:r>
            <w:r w:rsidR="0053561E" w:rsidRPr="0053561E">
              <w:t>a</w:t>
            </w:r>
            <w:r w:rsidR="0053561E">
              <w:t> </w:t>
            </w:r>
            <w:r w:rsidRPr="0053561E">
              <w:t xml:space="preserve">efektivně získat jinými prostředky za rovnocenných podmínek, týká se žádost dat, které nejsou osobními údaji. Pokud poskytnutí neosobních údajů není </w:t>
            </w:r>
            <w:r w:rsidR="0053561E" w:rsidRPr="0053561E">
              <w:t>k</w:t>
            </w:r>
            <w:r w:rsidR="0053561E">
              <w:t> </w:t>
            </w:r>
            <w:r w:rsidRPr="0053561E">
              <w:rPr>
                <w:b/>
                <w:i/>
              </w:rPr>
              <w:t>reakci na krizovou situaci</w:t>
            </w:r>
            <w:r w:rsidRPr="0053561E">
              <w:t xml:space="preserve"> dostatečné, mohou být rovněž vyžádány osobní údaje </w:t>
            </w:r>
            <w:r w:rsidR="0053561E" w:rsidRPr="0053561E">
              <w:t>a</w:t>
            </w:r>
            <w:r w:rsidR="0053561E">
              <w:t> </w:t>
            </w:r>
            <w:r w:rsidRPr="0053561E">
              <w:t xml:space="preserve">zpřístupněny </w:t>
            </w:r>
            <w:r w:rsidR="0053561E" w:rsidRPr="0053561E">
              <w:t>v</w:t>
            </w:r>
            <w:r w:rsidR="0053561E">
              <w:t> </w:t>
            </w:r>
            <w:r w:rsidRPr="0053561E">
              <w:t xml:space="preserve">pseudonymizované podobě, za předpokladu použití vhodných technických </w:t>
            </w:r>
            <w:r w:rsidR="0053561E" w:rsidRPr="0053561E">
              <w:t>a</w:t>
            </w:r>
            <w:r w:rsidR="0053561E">
              <w:t> </w:t>
            </w:r>
            <w:r w:rsidRPr="0053561E">
              <w:t xml:space="preserve">organizačních opatření </w:t>
            </w:r>
            <w:r w:rsidR="0053561E" w:rsidRPr="0053561E">
              <w:t>k</w:t>
            </w:r>
            <w:r w:rsidR="0053561E">
              <w:t> </w:t>
            </w:r>
            <w:r w:rsidRPr="0053561E">
              <w:t>zajištění jejich ochrany.</w:t>
            </w:r>
          </w:p>
        </w:tc>
      </w:tr>
    </w:tbl>
    <w:p w14:paraId="2DF35B9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C0C6CAA"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3B1AF4B" w14:textId="3AD00568"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body 122–124 stanoviska EDPB </w:t>
      </w:r>
      <w:r w:rsidRPr="0053561E">
        <w:t>a</w:t>
      </w:r>
      <w:r>
        <w:t> </w:t>
      </w:r>
      <w:r w:rsidR="0078693D" w:rsidRPr="0053561E">
        <w:t>EIOÚ.</w:t>
      </w:r>
    </w:p>
    <w:p w14:paraId="429E9BB3" w14:textId="77777777" w:rsidR="00085D30" w:rsidRPr="0053561E" w:rsidRDefault="0078693D" w:rsidP="00085D30">
      <w:r w:rsidRPr="0053561E">
        <w:rPr>
          <w:rStyle w:val="HideTWBExt"/>
        </w:rPr>
        <w:t>&lt;/Amend&gt;</w:t>
      </w:r>
    </w:p>
    <w:p w14:paraId="59C7F87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47</w:t>
      </w:r>
      <w:r w:rsidRPr="0053561E">
        <w:rPr>
          <w:rStyle w:val="HideTWBExt"/>
          <w:b w:val="0"/>
          <w:szCs w:val="24"/>
        </w:rPr>
        <w:t>&lt;/NumAm&gt;</w:t>
      </w:r>
    </w:p>
    <w:p w14:paraId="6794EB23"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70D9719" w14:textId="77777777" w:rsidR="00085D30" w:rsidRPr="0053561E" w:rsidRDefault="0078693D" w:rsidP="00085D30">
      <w:pPr>
        <w:pStyle w:val="NormalBold"/>
      </w:pPr>
      <w:r w:rsidRPr="0053561E">
        <w:rPr>
          <w:rStyle w:val="HideTWBExt"/>
          <w:b w:val="0"/>
          <w:szCs w:val="24"/>
        </w:rPr>
        <w:t>&lt;Article&gt;</w:t>
      </w:r>
      <w:r w:rsidRPr="0053561E">
        <w:t>Čl. 1 – odst. 1 – bod 7</w:t>
      </w:r>
      <w:r w:rsidRPr="0053561E">
        <w:rPr>
          <w:rStyle w:val="HideTWBExt"/>
          <w:b w:val="0"/>
          <w:szCs w:val="24"/>
        </w:rPr>
        <w:t>&lt;/Article&gt;</w:t>
      </w:r>
    </w:p>
    <w:p w14:paraId="3F6A7DD0"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3696555" w14:textId="77777777" w:rsidR="00085D30" w:rsidRPr="0053561E" w:rsidRDefault="0078693D" w:rsidP="00085D30">
      <w:r w:rsidRPr="0053561E">
        <w:rPr>
          <w:rStyle w:val="HideTWBExt"/>
        </w:rPr>
        <w:t>&lt;Article2&gt;</w:t>
      </w:r>
      <w:r w:rsidRPr="0053561E">
        <w:t>Čl. 15a – odst. 3</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CAF3A0E" w14:textId="77777777" w:rsidTr="00085D30">
        <w:trPr>
          <w:jc w:val="center"/>
        </w:trPr>
        <w:tc>
          <w:tcPr>
            <w:tcW w:w="9752" w:type="dxa"/>
            <w:gridSpan w:val="2"/>
          </w:tcPr>
          <w:p w14:paraId="2D6166BD" w14:textId="77777777" w:rsidR="00085D30" w:rsidRPr="0053561E" w:rsidRDefault="00085D30">
            <w:pPr>
              <w:keepNext/>
            </w:pPr>
          </w:p>
        </w:tc>
      </w:tr>
      <w:tr w:rsidR="0053561E" w:rsidRPr="0053561E" w14:paraId="1F037EE3" w14:textId="77777777" w:rsidTr="00085D30">
        <w:trPr>
          <w:jc w:val="center"/>
        </w:trPr>
        <w:tc>
          <w:tcPr>
            <w:tcW w:w="4876" w:type="dxa"/>
            <w:hideMark/>
          </w:tcPr>
          <w:p w14:paraId="3952D2F3" w14:textId="77777777" w:rsidR="00085D30" w:rsidRPr="0053561E" w:rsidRDefault="0078693D">
            <w:pPr>
              <w:pStyle w:val="ColumnHeading"/>
              <w:keepNext/>
            </w:pPr>
            <w:r w:rsidRPr="0053561E">
              <w:t>Znění navržené Komisí</w:t>
            </w:r>
          </w:p>
        </w:tc>
        <w:tc>
          <w:tcPr>
            <w:tcW w:w="4876" w:type="dxa"/>
            <w:hideMark/>
          </w:tcPr>
          <w:p w14:paraId="39738008" w14:textId="77777777" w:rsidR="00085D30" w:rsidRPr="0053561E" w:rsidRDefault="0078693D">
            <w:pPr>
              <w:pStyle w:val="ColumnHeading"/>
              <w:keepNext/>
            </w:pPr>
            <w:r w:rsidRPr="0053561E">
              <w:t>Pozměňovací návrh</w:t>
            </w:r>
          </w:p>
        </w:tc>
      </w:tr>
      <w:tr w:rsidR="0053561E" w:rsidRPr="0053561E" w14:paraId="4A7B3DD2" w14:textId="77777777" w:rsidTr="00085D30">
        <w:trPr>
          <w:jc w:val="center"/>
        </w:trPr>
        <w:tc>
          <w:tcPr>
            <w:tcW w:w="4876" w:type="dxa"/>
            <w:hideMark/>
          </w:tcPr>
          <w:p w14:paraId="642784FB" w14:textId="42005511" w:rsidR="00085D30" w:rsidRPr="0053561E" w:rsidRDefault="0078693D">
            <w:pPr>
              <w:pStyle w:val="Normal6"/>
            </w:pPr>
            <w:r w:rsidRPr="0053561E">
              <w:rPr>
                <w:b/>
                <w:i/>
              </w:rPr>
              <w:t>3.</w:t>
            </w:r>
            <w:r w:rsidRPr="0053561E">
              <w:rPr>
                <w:b/>
                <w:i/>
              </w:rPr>
              <w:tab/>
            </w:r>
            <w:r w:rsidRPr="0053561E">
              <w:rPr>
                <w:b/>
                <w:i/>
              </w:rPr>
              <w:t xml:space="preserve">Pokud jsou požadovaná data nezbytná pro zmírnění krizové situace nebo pro podporu obnovy po ní, může žádající subjekt uvedený </w:t>
            </w:r>
            <w:r w:rsidR="0053561E" w:rsidRPr="0053561E">
              <w:rPr>
                <w:b/>
                <w:i/>
              </w:rPr>
              <w:t>v</w:t>
            </w:r>
            <w:r w:rsidR="0053561E">
              <w:rPr>
                <w:b/>
                <w:i/>
              </w:rPr>
              <w:t> </w:t>
            </w:r>
            <w:r w:rsidRPr="0053561E">
              <w:rPr>
                <w:b/>
                <w:i/>
              </w:rPr>
              <w:t xml:space="preserve">odstavci 1, jednající na základě práva Unie nebo vnitrostátního práva, požádat </w:t>
            </w:r>
            <w:r w:rsidR="0053561E" w:rsidRPr="0053561E">
              <w:rPr>
                <w:b/>
                <w:i/>
              </w:rPr>
              <w:t>o</w:t>
            </w:r>
            <w:r w:rsidR="0053561E">
              <w:rPr>
                <w:b/>
                <w:i/>
              </w:rPr>
              <w:t> </w:t>
            </w:r>
            <w:r w:rsidRPr="0053561E">
              <w:rPr>
                <w:b/>
                <w:i/>
              </w:rPr>
              <w:t xml:space="preserve">konkrétní neosobní údaje, bez nichž není schopen zmírnit krizovou situaci nebo podpořit obnovu po ní. Takové žádosti nesmí být adresovány mikropodnikům </w:t>
            </w:r>
            <w:r w:rsidR="0053561E" w:rsidRPr="0053561E">
              <w:rPr>
                <w:b/>
                <w:i/>
              </w:rPr>
              <w:t>a</w:t>
            </w:r>
            <w:r w:rsidR="0053561E">
              <w:rPr>
                <w:b/>
                <w:i/>
              </w:rPr>
              <w:t> </w:t>
            </w:r>
            <w:r w:rsidRPr="0053561E">
              <w:rPr>
                <w:b/>
                <w:i/>
              </w:rPr>
              <w:t>malým podnikům.“</w:t>
            </w:r>
          </w:p>
        </w:tc>
        <w:tc>
          <w:tcPr>
            <w:tcW w:w="4876" w:type="dxa"/>
            <w:hideMark/>
          </w:tcPr>
          <w:p w14:paraId="5B258C11" w14:textId="77777777" w:rsidR="00085D30" w:rsidRPr="0053561E" w:rsidRDefault="0078693D">
            <w:pPr>
              <w:pStyle w:val="Normal6"/>
              <w:rPr>
                <w:szCs w:val="24"/>
              </w:rPr>
            </w:pPr>
            <w:r w:rsidRPr="0053561E">
              <w:rPr>
                <w:b/>
                <w:i/>
              </w:rPr>
              <w:t>vypouští se</w:t>
            </w:r>
          </w:p>
        </w:tc>
      </w:tr>
    </w:tbl>
    <w:p w14:paraId="74FF6C5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5ED2C24" w14:textId="77777777" w:rsidR="00085D30" w:rsidRPr="0053561E" w:rsidRDefault="0078693D" w:rsidP="00085D30">
      <w:r w:rsidRPr="0053561E">
        <w:rPr>
          <w:rStyle w:val="HideTWBExt"/>
        </w:rPr>
        <w:t>&lt;/Amend&gt;</w:t>
      </w:r>
    </w:p>
    <w:p w14:paraId="76C31A6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48</w:t>
      </w:r>
      <w:r w:rsidRPr="0053561E">
        <w:rPr>
          <w:rStyle w:val="HideTWBExt"/>
          <w:b w:val="0"/>
          <w:szCs w:val="24"/>
        </w:rPr>
        <w:t>&lt;/NumAm&gt;</w:t>
      </w:r>
    </w:p>
    <w:p w14:paraId="35D8932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092C9D6" w14:textId="77777777" w:rsidR="00085D30" w:rsidRPr="0053561E" w:rsidRDefault="0078693D" w:rsidP="00085D30">
      <w:pPr>
        <w:pStyle w:val="NormalBold"/>
      </w:pPr>
      <w:r w:rsidRPr="0053561E">
        <w:rPr>
          <w:rStyle w:val="HideTWBExt"/>
          <w:b w:val="0"/>
          <w:szCs w:val="24"/>
        </w:rPr>
        <w:t>&lt;Article&gt;</w:t>
      </w:r>
      <w:r w:rsidRPr="0053561E">
        <w:t>Čl. 1 – odst. 1 – bod 9 – písm. b – bod i</w:t>
      </w:r>
      <w:r w:rsidRPr="0053561E">
        <w:rPr>
          <w:rStyle w:val="HideTWBExt"/>
          <w:b w:val="0"/>
          <w:szCs w:val="24"/>
        </w:rPr>
        <w:t>&lt;/Article&gt;</w:t>
      </w:r>
    </w:p>
    <w:p w14:paraId="2A560231"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09ED769" w14:textId="77777777" w:rsidR="00085D30" w:rsidRPr="0053561E" w:rsidRDefault="0078693D" w:rsidP="00085D30">
      <w:r w:rsidRPr="0053561E">
        <w:rPr>
          <w:rStyle w:val="HideTWBExt"/>
        </w:rPr>
        <w:t>&lt;Article2&gt;</w:t>
      </w:r>
      <w:r w:rsidRPr="0053561E">
        <w:t>Čl. 17 – odst. 2 – písm. c</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BABF62A" w14:textId="77777777" w:rsidTr="00085D30">
        <w:trPr>
          <w:jc w:val="center"/>
        </w:trPr>
        <w:tc>
          <w:tcPr>
            <w:tcW w:w="9752" w:type="dxa"/>
            <w:gridSpan w:val="2"/>
          </w:tcPr>
          <w:p w14:paraId="28BAA72B" w14:textId="77777777" w:rsidR="00085D30" w:rsidRPr="0053561E" w:rsidRDefault="00085D30">
            <w:pPr>
              <w:keepNext/>
            </w:pPr>
          </w:p>
        </w:tc>
      </w:tr>
      <w:tr w:rsidR="0053561E" w:rsidRPr="0053561E" w14:paraId="5725FB18" w14:textId="77777777" w:rsidTr="00085D30">
        <w:trPr>
          <w:jc w:val="center"/>
        </w:trPr>
        <w:tc>
          <w:tcPr>
            <w:tcW w:w="4876" w:type="dxa"/>
            <w:hideMark/>
          </w:tcPr>
          <w:p w14:paraId="2F0F5F0F" w14:textId="77777777" w:rsidR="00085D30" w:rsidRPr="0053561E" w:rsidRDefault="0078693D">
            <w:pPr>
              <w:pStyle w:val="ColumnHeading"/>
              <w:keepNext/>
            </w:pPr>
            <w:r w:rsidRPr="0053561E">
              <w:t>Znění navržené Komisí</w:t>
            </w:r>
          </w:p>
        </w:tc>
        <w:tc>
          <w:tcPr>
            <w:tcW w:w="4876" w:type="dxa"/>
            <w:hideMark/>
          </w:tcPr>
          <w:p w14:paraId="7BBE85F5" w14:textId="77777777" w:rsidR="00085D30" w:rsidRPr="0053561E" w:rsidRDefault="0078693D">
            <w:pPr>
              <w:pStyle w:val="ColumnHeading"/>
              <w:keepNext/>
            </w:pPr>
            <w:r w:rsidRPr="0053561E">
              <w:t>Pozměňovací návrh</w:t>
            </w:r>
          </w:p>
        </w:tc>
      </w:tr>
      <w:tr w:rsidR="0053561E" w:rsidRPr="0053561E" w14:paraId="3ED8F927" w14:textId="77777777" w:rsidTr="00085D30">
        <w:trPr>
          <w:jc w:val="center"/>
        </w:trPr>
        <w:tc>
          <w:tcPr>
            <w:tcW w:w="4876" w:type="dxa"/>
            <w:hideMark/>
          </w:tcPr>
          <w:p w14:paraId="671EA18E" w14:textId="77777777" w:rsidR="00085D30" w:rsidRPr="0053561E" w:rsidRDefault="0078693D">
            <w:pPr>
              <w:pStyle w:val="Normal6"/>
            </w:pPr>
            <w:r w:rsidRPr="0053561E">
              <w:t>c)</w:t>
            </w:r>
            <w:r w:rsidRPr="0053561E">
              <w:tab/>
            </w:r>
            <w:r w:rsidRPr="0053561E">
              <w:t xml:space="preserve">musí být přiměřená krizové </w:t>
            </w:r>
            <w:r w:rsidRPr="0053561E">
              <w:rPr>
                <w:b/>
                <w:i/>
              </w:rPr>
              <w:t>situaci</w:t>
            </w:r>
            <w:r w:rsidRPr="0053561E">
              <w:t xml:space="preserve"> a řádně odůvodněna, pokud jde o granularitu a objem požadovaných dat a četnost přístupu k požadovaným datům“;</w:t>
            </w:r>
          </w:p>
        </w:tc>
        <w:tc>
          <w:tcPr>
            <w:tcW w:w="4876" w:type="dxa"/>
            <w:hideMark/>
          </w:tcPr>
          <w:p w14:paraId="1D28BCA0" w14:textId="77777777" w:rsidR="00085D30" w:rsidRPr="0053561E" w:rsidRDefault="0078693D">
            <w:pPr>
              <w:pStyle w:val="Normal6"/>
              <w:rPr>
                <w:szCs w:val="24"/>
              </w:rPr>
            </w:pPr>
            <w:r w:rsidRPr="0053561E">
              <w:t>c)</w:t>
            </w:r>
            <w:r w:rsidRPr="0053561E">
              <w:tab/>
              <w:t xml:space="preserve">musí být přiměřená </w:t>
            </w:r>
            <w:r w:rsidRPr="0053561E">
              <w:rPr>
                <w:b/>
                <w:i/>
              </w:rPr>
              <w:t>mimořádným potřebám</w:t>
            </w:r>
            <w:r w:rsidRPr="0053561E">
              <w:t xml:space="preserve"> krizové </w:t>
            </w:r>
            <w:r w:rsidRPr="0053561E">
              <w:rPr>
                <w:b/>
                <w:i/>
              </w:rPr>
              <w:t>situace</w:t>
            </w:r>
            <w:r w:rsidRPr="0053561E">
              <w:t xml:space="preserve"> a řádně odůvodněna, pokud jde o granularitu a objem požadovaných dat a četnost přístupu k požadovaným datům“;</w:t>
            </w:r>
          </w:p>
        </w:tc>
      </w:tr>
    </w:tbl>
    <w:p w14:paraId="24DB1B6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4B6BD73" w14:textId="77777777" w:rsidR="00085D30" w:rsidRPr="0053561E" w:rsidRDefault="0078693D" w:rsidP="00085D30">
      <w:r w:rsidRPr="0053561E">
        <w:rPr>
          <w:rStyle w:val="HideTWBExt"/>
        </w:rPr>
        <w:t>&lt;/Amend&gt;</w:t>
      </w:r>
    </w:p>
    <w:p w14:paraId="718E8A6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49</w:t>
      </w:r>
      <w:r w:rsidRPr="0053561E">
        <w:rPr>
          <w:rStyle w:val="HideTWBExt"/>
          <w:b w:val="0"/>
          <w:szCs w:val="24"/>
        </w:rPr>
        <w:t>&lt;/NumAm&gt;</w:t>
      </w:r>
    </w:p>
    <w:p w14:paraId="045FFF3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1CE8F35" w14:textId="77777777" w:rsidR="00085D30" w:rsidRPr="0053561E" w:rsidRDefault="0078693D" w:rsidP="00085D30">
      <w:pPr>
        <w:pStyle w:val="NormalBold"/>
      </w:pPr>
      <w:r w:rsidRPr="0053561E">
        <w:rPr>
          <w:rStyle w:val="HideTWBExt"/>
          <w:b w:val="0"/>
          <w:szCs w:val="24"/>
        </w:rPr>
        <w:t>&lt;Article&gt;</w:t>
      </w:r>
      <w:r w:rsidRPr="0053561E">
        <w:t>Čl. 1 – odst. 1 – bod 9 – písm. b – bod ii</w:t>
      </w:r>
      <w:r w:rsidRPr="0053561E">
        <w:rPr>
          <w:rStyle w:val="HideTWBExt"/>
          <w:b w:val="0"/>
          <w:szCs w:val="24"/>
        </w:rPr>
        <w:t>&lt;/Article&gt;</w:t>
      </w:r>
    </w:p>
    <w:p w14:paraId="1C58E73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9AB8965" w14:textId="77777777" w:rsidR="00085D30" w:rsidRPr="0053561E" w:rsidRDefault="0078693D" w:rsidP="00085D30">
      <w:r w:rsidRPr="0053561E">
        <w:rPr>
          <w:rStyle w:val="HideTWBExt"/>
        </w:rPr>
        <w:t>&lt;Article2&gt;</w:t>
      </w:r>
      <w:r w:rsidRPr="0053561E">
        <w:t>Čl. 17 – odst. 2 – písm. e</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8DBB164" w14:textId="77777777" w:rsidTr="00085D30">
        <w:trPr>
          <w:jc w:val="center"/>
        </w:trPr>
        <w:tc>
          <w:tcPr>
            <w:tcW w:w="9752" w:type="dxa"/>
            <w:gridSpan w:val="2"/>
          </w:tcPr>
          <w:p w14:paraId="64C29BB1" w14:textId="77777777" w:rsidR="00085D30" w:rsidRPr="0053561E" w:rsidRDefault="00085D30">
            <w:pPr>
              <w:keepNext/>
            </w:pPr>
          </w:p>
        </w:tc>
      </w:tr>
      <w:tr w:rsidR="0053561E" w:rsidRPr="0053561E" w14:paraId="60E92D62" w14:textId="77777777" w:rsidTr="00085D30">
        <w:trPr>
          <w:jc w:val="center"/>
        </w:trPr>
        <w:tc>
          <w:tcPr>
            <w:tcW w:w="4876" w:type="dxa"/>
            <w:hideMark/>
          </w:tcPr>
          <w:p w14:paraId="3F3105DF" w14:textId="77777777" w:rsidR="00085D30" w:rsidRPr="0053561E" w:rsidRDefault="0078693D">
            <w:pPr>
              <w:pStyle w:val="ColumnHeading"/>
              <w:keepNext/>
            </w:pPr>
            <w:r w:rsidRPr="0053561E">
              <w:t>Znění navržené Komisí</w:t>
            </w:r>
          </w:p>
        </w:tc>
        <w:tc>
          <w:tcPr>
            <w:tcW w:w="4876" w:type="dxa"/>
            <w:hideMark/>
          </w:tcPr>
          <w:p w14:paraId="56BB0CDC" w14:textId="77777777" w:rsidR="00085D30" w:rsidRPr="0053561E" w:rsidRDefault="0078693D">
            <w:pPr>
              <w:pStyle w:val="ColumnHeading"/>
              <w:keepNext/>
            </w:pPr>
            <w:r w:rsidRPr="0053561E">
              <w:t>Pozměňovací návrh</w:t>
            </w:r>
          </w:p>
        </w:tc>
      </w:tr>
      <w:tr w:rsidR="0053561E" w:rsidRPr="0053561E" w14:paraId="31B6E765" w14:textId="77777777" w:rsidTr="00085D30">
        <w:trPr>
          <w:jc w:val="center"/>
        </w:trPr>
        <w:tc>
          <w:tcPr>
            <w:tcW w:w="4876" w:type="dxa"/>
            <w:hideMark/>
          </w:tcPr>
          <w:p w14:paraId="6C7F0428" w14:textId="77777777" w:rsidR="00085D30" w:rsidRPr="0053561E" w:rsidRDefault="0078693D">
            <w:pPr>
              <w:pStyle w:val="Normal6"/>
            </w:pPr>
            <w:r w:rsidRPr="0053561E">
              <w:rPr>
                <w:b/>
                <w:i/>
              </w:rPr>
              <w:t>ii)</w:t>
            </w:r>
            <w:r w:rsidRPr="0053561E">
              <w:rPr>
                <w:b/>
                <w:i/>
              </w:rPr>
              <w:tab/>
              <w:t>písmeno e) se zrušuje;</w:t>
            </w:r>
          </w:p>
        </w:tc>
        <w:tc>
          <w:tcPr>
            <w:tcW w:w="4876" w:type="dxa"/>
            <w:hideMark/>
          </w:tcPr>
          <w:p w14:paraId="5FCF6086" w14:textId="77777777" w:rsidR="00085D30" w:rsidRPr="0053561E" w:rsidRDefault="0078693D">
            <w:pPr>
              <w:pStyle w:val="Normal6"/>
              <w:rPr>
                <w:szCs w:val="24"/>
              </w:rPr>
            </w:pPr>
            <w:r w:rsidRPr="0053561E">
              <w:rPr>
                <w:b/>
                <w:i/>
              </w:rPr>
              <w:t>vypouští se</w:t>
            </w:r>
          </w:p>
        </w:tc>
      </w:tr>
    </w:tbl>
    <w:p w14:paraId="50D7EB0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661380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AAE2F84" w14:textId="532211D3"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doporučením obsaženým </w:t>
      </w:r>
      <w:r w:rsidRPr="0053561E">
        <w:t>v</w:t>
      </w:r>
      <w:r>
        <w:t> </w:t>
      </w:r>
      <w:r w:rsidR="0078693D" w:rsidRPr="0053561E">
        <w:t xml:space="preserve">bodech 122–124 společného stanoviska EDPB </w:t>
      </w:r>
      <w:r w:rsidRPr="0053561E">
        <w:t>a</w:t>
      </w:r>
      <w:r>
        <w:t> </w:t>
      </w:r>
      <w:r w:rsidR="0078693D" w:rsidRPr="0053561E">
        <w:t>EIOÚ.</w:t>
      </w:r>
    </w:p>
    <w:p w14:paraId="6761BAC9" w14:textId="77777777" w:rsidR="00085D30" w:rsidRPr="0053561E" w:rsidRDefault="0078693D" w:rsidP="00085D30">
      <w:r w:rsidRPr="0053561E">
        <w:rPr>
          <w:rStyle w:val="HideTWBExt"/>
        </w:rPr>
        <w:t>&lt;/Amend&gt;</w:t>
      </w:r>
    </w:p>
    <w:p w14:paraId="2B479713" w14:textId="77777777" w:rsidR="006E7A40" w:rsidRPr="0053561E" w:rsidRDefault="0078693D" w:rsidP="006E7A4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50</w:t>
      </w:r>
      <w:r w:rsidRPr="0053561E">
        <w:rPr>
          <w:rStyle w:val="HideTWBExt"/>
          <w:b w:val="0"/>
          <w:szCs w:val="24"/>
        </w:rPr>
        <w:t>&lt;/NumAm&gt;</w:t>
      </w:r>
    </w:p>
    <w:p w14:paraId="747B7683" w14:textId="77777777" w:rsidR="006E7A40" w:rsidRPr="0053561E" w:rsidRDefault="0078693D" w:rsidP="006E7A4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F7E6BC9" w14:textId="49C3C411" w:rsidR="006E7A40" w:rsidRPr="0053561E" w:rsidRDefault="0078693D" w:rsidP="006E7A40">
      <w:pPr>
        <w:pStyle w:val="NormalBold"/>
      </w:pPr>
      <w:r w:rsidRPr="0053561E">
        <w:rPr>
          <w:rStyle w:val="HideTWBExt"/>
          <w:b w:val="0"/>
          <w:szCs w:val="24"/>
        </w:rPr>
        <w:t>&lt;Article&gt;</w:t>
      </w:r>
      <w:r w:rsidRPr="0053561E">
        <w:t>Čl. 1. – odst. 1 – bod 10 – písm. -</w:t>
      </w:r>
      <w:r w:rsidR="0053561E" w:rsidRPr="0053561E">
        <w:t>a</w:t>
      </w:r>
      <w:r w:rsidR="0053561E">
        <w:t> </w:t>
      </w:r>
      <w:r w:rsidRPr="0053561E">
        <w:t>(nové)</w:t>
      </w:r>
      <w:r w:rsidRPr="0053561E">
        <w:rPr>
          <w:rStyle w:val="HideTWBExt"/>
          <w:b w:val="0"/>
          <w:szCs w:val="24"/>
        </w:rPr>
        <w:t>&lt;/Article&gt;</w:t>
      </w:r>
    </w:p>
    <w:p w14:paraId="6FF9E2F2" w14:textId="77777777" w:rsidR="006E7A40" w:rsidRPr="0053561E" w:rsidRDefault="0078693D" w:rsidP="006E7A40">
      <w:pPr>
        <w:keepNext/>
      </w:pPr>
      <w:r w:rsidRPr="0053561E">
        <w:rPr>
          <w:rStyle w:val="HideTWBExt"/>
        </w:rPr>
        <w:t>&lt;DocAmend2&gt;</w:t>
      </w:r>
      <w:r w:rsidRPr="0053561E">
        <w:t>Nařízení (EU) 2023/2854</w:t>
      </w:r>
      <w:r w:rsidRPr="0053561E">
        <w:rPr>
          <w:rStyle w:val="HideTWBExt"/>
        </w:rPr>
        <w:t>&lt;/DocAmend2&gt;</w:t>
      </w:r>
    </w:p>
    <w:p w14:paraId="60845174" w14:textId="77777777" w:rsidR="006E7A40" w:rsidRPr="0053561E" w:rsidRDefault="0078693D" w:rsidP="006E7A40">
      <w:r w:rsidRPr="0053561E">
        <w:rPr>
          <w:rStyle w:val="HideTWBExt"/>
        </w:rPr>
        <w:t>&lt;Article2&gt;</w:t>
      </w:r>
      <w:r w:rsidRPr="0053561E">
        <w:t>Čl. 18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92A70A6" w14:textId="77777777" w:rsidTr="00A83E57">
        <w:trPr>
          <w:jc w:val="center"/>
        </w:trPr>
        <w:tc>
          <w:tcPr>
            <w:tcW w:w="9752" w:type="dxa"/>
            <w:gridSpan w:val="2"/>
          </w:tcPr>
          <w:p w14:paraId="4F35AC93" w14:textId="77777777" w:rsidR="006E7A40" w:rsidRPr="0053561E" w:rsidRDefault="006E7A40" w:rsidP="00A83E57">
            <w:pPr>
              <w:keepNext/>
            </w:pPr>
          </w:p>
        </w:tc>
      </w:tr>
      <w:tr w:rsidR="0053561E" w:rsidRPr="0053561E" w14:paraId="4528A254" w14:textId="77777777" w:rsidTr="00A83E57">
        <w:trPr>
          <w:jc w:val="center"/>
        </w:trPr>
        <w:tc>
          <w:tcPr>
            <w:tcW w:w="4876" w:type="dxa"/>
            <w:hideMark/>
          </w:tcPr>
          <w:p w14:paraId="4C3063B3" w14:textId="77777777" w:rsidR="006E7A40" w:rsidRPr="0053561E" w:rsidRDefault="0078693D" w:rsidP="00A83E57">
            <w:pPr>
              <w:pStyle w:val="ColumnHeading"/>
              <w:keepNext/>
            </w:pPr>
            <w:r w:rsidRPr="0053561E">
              <w:t>Původní znění</w:t>
            </w:r>
          </w:p>
        </w:tc>
        <w:tc>
          <w:tcPr>
            <w:tcW w:w="4876" w:type="dxa"/>
            <w:hideMark/>
          </w:tcPr>
          <w:p w14:paraId="776DAA3B" w14:textId="77777777" w:rsidR="006E7A40" w:rsidRPr="0053561E" w:rsidRDefault="0078693D" w:rsidP="00A83E57">
            <w:pPr>
              <w:pStyle w:val="ColumnHeading"/>
              <w:keepNext/>
            </w:pPr>
            <w:r w:rsidRPr="0053561E">
              <w:t>Pozměňovací návrh</w:t>
            </w:r>
          </w:p>
        </w:tc>
      </w:tr>
      <w:tr w:rsidR="0053561E" w:rsidRPr="0053561E" w14:paraId="1A335533" w14:textId="77777777" w:rsidTr="00A83E57">
        <w:trPr>
          <w:jc w:val="center"/>
        </w:trPr>
        <w:tc>
          <w:tcPr>
            <w:tcW w:w="4876" w:type="dxa"/>
          </w:tcPr>
          <w:p w14:paraId="42E844F6" w14:textId="77777777" w:rsidR="006E7A40" w:rsidRPr="0053561E" w:rsidRDefault="006E7A40" w:rsidP="00A83E57">
            <w:pPr>
              <w:pStyle w:val="Normal6"/>
            </w:pPr>
          </w:p>
        </w:tc>
        <w:tc>
          <w:tcPr>
            <w:tcW w:w="4876" w:type="dxa"/>
            <w:hideMark/>
          </w:tcPr>
          <w:p w14:paraId="63AA600A" w14:textId="77777777" w:rsidR="006E7A40" w:rsidRPr="0053561E" w:rsidRDefault="0078693D" w:rsidP="00A83E57">
            <w:pPr>
              <w:pStyle w:val="Normal6"/>
              <w:rPr>
                <w:szCs w:val="24"/>
              </w:rPr>
            </w:pPr>
            <w:r w:rsidRPr="0053561E">
              <w:rPr>
                <w:b/>
                <w:i/>
              </w:rPr>
              <w:t>-a)</w:t>
            </w:r>
            <w:r w:rsidRPr="0053561E">
              <w:rPr>
                <w:b/>
                <w:i/>
              </w:rPr>
              <w:tab/>
              <w:t>odstavec 1 se nahrazuje tímto:</w:t>
            </w:r>
          </w:p>
        </w:tc>
      </w:tr>
      <w:tr w:rsidR="0053561E" w:rsidRPr="0053561E" w14:paraId="2D1ACDFD" w14:textId="77777777" w:rsidTr="00A83E57">
        <w:trPr>
          <w:jc w:val="center"/>
        </w:trPr>
        <w:tc>
          <w:tcPr>
            <w:tcW w:w="4876" w:type="dxa"/>
          </w:tcPr>
          <w:p w14:paraId="3E5838C7" w14:textId="6B90AFD9" w:rsidR="006E7A40" w:rsidRPr="0053561E" w:rsidRDefault="0078693D" w:rsidP="00A83E57">
            <w:pPr>
              <w:pStyle w:val="Normal6"/>
            </w:pPr>
            <w:r w:rsidRPr="0053561E">
              <w:t>1.</w:t>
            </w:r>
            <w:r w:rsidRPr="0053561E">
              <w:tab/>
            </w:r>
            <w:r w:rsidRPr="0053561E">
              <w:t xml:space="preserve">Držitel dat, který obdrží žádost </w:t>
            </w:r>
            <w:r w:rsidR="0053561E" w:rsidRPr="0053561E">
              <w:t>o</w:t>
            </w:r>
            <w:r w:rsidR="0053561E">
              <w:t> </w:t>
            </w:r>
            <w:r w:rsidRPr="0053561E">
              <w:t xml:space="preserve">zpřístupnění dat podle této kapitoly, zpřístupní data žádajícímu subjektu veřejného sektoru, Komisi, Evropské centrální bance nebo subjektu Unie bez zbytečného odkladu, </w:t>
            </w:r>
            <w:r w:rsidRPr="0053561E">
              <w:rPr>
                <w:b/>
                <w:i/>
              </w:rPr>
              <w:t>přičemž zohlední nezbytná technická, organizační a právní opatření</w:t>
            </w:r>
            <w:r w:rsidRPr="0053561E">
              <w:t>.</w:t>
            </w:r>
          </w:p>
        </w:tc>
        <w:tc>
          <w:tcPr>
            <w:tcW w:w="4876" w:type="dxa"/>
            <w:hideMark/>
          </w:tcPr>
          <w:p w14:paraId="59870D6C" w14:textId="4550B3D5" w:rsidR="006E7A40" w:rsidRPr="0053561E" w:rsidRDefault="0078693D" w:rsidP="00A83E57">
            <w:pPr>
              <w:pStyle w:val="Normal6"/>
              <w:rPr>
                <w:szCs w:val="24"/>
              </w:rPr>
            </w:pPr>
            <w:r w:rsidRPr="0053561E">
              <w:t xml:space="preserve">„1. Držitel dat, který obdrží žádost </w:t>
            </w:r>
            <w:r w:rsidR="0053561E" w:rsidRPr="0053561E">
              <w:t>o</w:t>
            </w:r>
            <w:r w:rsidR="0053561E">
              <w:t> </w:t>
            </w:r>
            <w:r w:rsidRPr="0053561E">
              <w:t xml:space="preserve">zpřístupnění dat podle této kapitoly, zpřístupní data žádajícímu subjektu veřejného sektoru, Komisi, Evropské centrální bance nebo subjektu Unie bez zbytečného odkladu </w:t>
            </w:r>
            <w:r w:rsidR="0053561E" w:rsidRPr="0053561E">
              <w:rPr>
                <w:b/>
                <w:i/>
              </w:rPr>
              <w:t>a</w:t>
            </w:r>
            <w:r w:rsidR="0053561E">
              <w:rPr>
                <w:b/>
                <w:i/>
              </w:rPr>
              <w:t> </w:t>
            </w:r>
            <w:r w:rsidRPr="0053561E">
              <w:rPr>
                <w:b/>
                <w:i/>
              </w:rPr>
              <w:t xml:space="preserve">přijme nezbytná technická, organizační </w:t>
            </w:r>
            <w:r w:rsidR="0053561E" w:rsidRPr="0053561E">
              <w:rPr>
                <w:b/>
                <w:i/>
              </w:rPr>
              <w:t>a</w:t>
            </w:r>
            <w:r w:rsidR="0053561E">
              <w:rPr>
                <w:b/>
                <w:i/>
              </w:rPr>
              <w:t> </w:t>
            </w:r>
            <w:r w:rsidRPr="0053561E">
              <w:rPr>
                <w:b/>
                <w:i/>
              </w:rPr>
              <w:t xml:space="preserve">právní opatření </w:t>
            </w:r>
            <w:r w:rsidR="0053561E" w:rsidRPr="0053561E">
              <w:rPr>
                <w:b/>
                <w:i/>
              </w:rPr>
              <w:t>k</w:t>
            </w:r>
            <w:r w:rsidR="0053561E">
              <w:rPr>
                <w:b/>
                <w:i/>
              </w:rPr>
              <w:t> </w:t>
            </w:r>
            <w:r w:rsidRPr="0053561E">
              <w:rPr>
                <w:b/>
                <w:i/>
              </w:rPr>
              <w:t xml:space="preserve">uplatňování zásad ochrany údajů, </w:t>
            </w:r>
            <w:r w:rsidR="0053561E" w:rsidRPr="0053561E">
              <w:rPr>
                <w:b/>
                <w:i/>
              </w:rPr>
              <w:t>k</w:t>
            </w:r>
            <w:r w:rsidR="0053561E">
              <w:rPr>
                <w:b/>
                <w:i/>
              </w:rPr>
              <w:t> </w:t>
            </w:r>
            <w:r w:rsidRPr="0053561E">
              <w:rPr>
                <w:b/>
                <w:i/>
              </w:rPr>
              <w:t xml:space="preserve">ochraně osobních údajů </w:t>
            </w:r>
            <w:r w:rsidR="0053561E" w:rsidRPr="0053561E">
              <w:rPr>
                <w:b/>
                <w:i/>
              </w:rPr>
              <w:t>a</w:t>
            </w:r>
            <w:r w:rsidR="0053561E">
              <w:rPr>
                <w:b/>
                <w:i/>
              </w:rPr>
              <w:t> </w:t>
            </w:r>
            <w:r w:rsidR="0053561E" w:rsidRPr="0053561E">
              <w:rPr>
                <w:b/>
                <w:i/>
              </w:rPr>
              <w:t>k</w:t>
            </w:r>
            <w:r w:rsidR="0053561E">
              <w:rPr>
                <w:b/>
                <w:i/>
              </w:rPr>
              <w:t> </w:t>
            </w:r>
            <w:r w:rsidRPr="0053561E">
              <w:rPr>
                <w:b/>
                <w:i/>
              </w:rPr>
              <w:t xml:space="preserve">zajištění práv </w:t>
            </w:r>
            <w:r w:rsidR="0053561E" w:rsidRPr="0053561E">
              <w:rPr>
                <w:b/>
                <w:i/>
              </w:rPr>
              <w:t>a</w:t>
            </w:r>
            <w:r w:rsidR="0053561E">
              <w:rPr>
                <w:b/>
                <w:i/>
              </w:rPr>
              <w:t> </w:t>
            </w:r>
            <w:r w:rsidRPr="0053561E">
              <w:rPr>
                <w:b/>
                <w:i/>
              </w:rPr>
              <w:t>svobod subjektů údajů.“</w:t>
            </w:r>
          </w:p>
        </w:tc>
      </w:tr>
    </w:tbl>
    <w:p w14:paraId="785D3002" w14:textId="77777777" w:rsidR="006E7A40" w:rsidRPr="0053561E" w:rsidRDefault="0078693D" w:rsidP="006E7A4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A07B969" w14:textId="77777777" w:rsidR="006E7A40" w:rsidRPr="0053561E" w:rsidRDefault="0078693D" w:rsidP="006E7A4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560AE37" w14:textId="7CBBFE85" w:rsidR="006E7A40" w:rsidRPr="0053561E" w:rsidRDefault="0053561E" w:rsidP="006E7A40">
      <w:pPr>
        <w:pStyle w:val="Normal12Italic"/>
        <w:rPr>
          <w:noProof w:val="0"/>
        </w:rPr>
      </w:pPr>
      <w:r w:rsidRPr="0053561E">
        <w:t>V</w:t>
      </w:r>
      <w:r>
        <w:t> </w:t>
      </w:r>
      <w:r w:rsidR="0078693D" w:rsidRPr="0053561E">
        <w:t xml:space="preserve">souladu </w:t>
      </w:r>
      <w:r w:rsidRPr="0053561E">
        <w:t>s</w:t>
      </w:r>
      <w:r>
        <w:t> </w:t>
      </w:r>
      <w:r w:rsidR="0078693D" w:rsidRPr="0053561E">
        <w:t xml:space="preserve">doporučením obsaženým </w:t>
      </w:r>
      <w:r w:rsidRPr="0053561E">
        <w:t>v</w:t>
      </w:r>
      <w:r>
        <w:t> </w:t>
      </w:r>
      <w:r w:rsidR="0078693D" w:rsidRPr="0053561E">
        <w:t xml:space="preserve">bodech 126–127 stanoviska EDPB </w:t>
      </w:r>
      <w:r w:rsidRPr="0053561E">
        <w:t>a</w:t>
      </w:r>
      <w:r>
        <w:t> </w:t>
      </w:r>
      <w:r w:rsidR="0078693D" w:rsidRPr="0053561E">
        <w:t xml:space="preserve">EIOÚ, podle něhož je třeba upřesnit, že držitelé dat musí požadovaná technická, organizační </w:t>
      </w:r>
      <w:r w:rsidRPr="0053561E">
        <w:t>a</w:t>
      </w:r>
      <w:r>
        <w:t> </w:t>
      </w:r>
      <w:r w:rsidR="0078693D" w:rsidRPr="0053561E">
        <w:t xml:space="preserve">právní opatření nejen zohlednit, ale také je skutečně zavést. To by bylo rovněž </w:t>
      </w:r>
      <w:r w:rsidRPr="0053561E">
        <w:t>v</w:t>
      </w:r>
      <w:r>
        <w:t> </w:t>
      </w:r>
      <w:r w:rsidR="0078693D" w:rsidRPr="0053561E">
        <w:t xml:space="preserve">souladu </w:t>
      </w:r>
      <w:r w:rsidRPr="0053561E">
        <w:t>s</w:t>
      </w:r>
      <w:r>
        <w:t> </w:t>
      </w:r>
      <w:r w:rsidR="0078693D" w:rsidRPr="0053561E">
        <w:t xml:space="preserve">čl. 17 odst. 1 písm. g) </w:t>
      </w:r>
      <w:r w:rsidRPr="0053561E">
        <w:t>a</w:t>
      </w:r>
      <w:r>
        <w:t> </w:t>
      </w:r>
      <w:r w:rsidR="0078693D" w:rsidRPr="0053561E">
        <w:t>čl. 19 odst. 1 písm. b).</w:t>
      </w:r>
    </w:p>
    <w:p w14:paraId="690828E1" w14:textId="77777777" w:rsidR="006E7A40" w:rsidRPr="0053561E" w:rsidRDefault="0078693D" w:rsidP="006E7A40">
      <w:r w:rsidRPr="0053561E">
        <w:rPr>
          <w:rStyle w:val="HideTWBExt"/>
        </w:rPr>
        <w:t>&lt;/Amend&gt;</w:t>
      </w:r>
    </w:p>
    <w:p w14:paraId="791522B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51</w:t>
      </w:r>
      <w:r w:rsidRPr="0053561E">
        <w:rPr>
          <w:rStyle w:val="HideTWBExt"/>
          <w:b w:val="0"/>
          <w:szCs w:val="24"/>
        </w:rPr>
        <w:t>&lt;/NumAm&gt;</w:t>
      </w:r>
    </w:p>
    <w:p w14:paraId="3AE1C4A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2425CBE" w14:textId="77777777" w:rsidR="00085D30" w:rsidRPr="0053561E" w:rsidRDefault="0078693D" w:rsidP="00085D30">
      <w:pPr>
        <w:pStyle w:val="NormalBold"/>
      </w:pPr>
      <w:r w:rsidRPr="0053561E">
        <w:rPr>
          <w:rStyle w:val="HideTWBExt"/>
          <w:b w:val="0"/>
          <w:szCs w:val="24"/>
        </w:rPr>
        <w:t>&lt;Article&gt;</w:t>
      </w:r>
      <w:r w:rsidRPr="0053561E">
        <w:t>Čl. 1 – odst. 1 – bod 10 – písm. a</w:t>
      </w:r>
      <w:r w:rsidRPr="0053561E">
        <w:rPr>
          <w:rStyle w:val="HideTWBExt"/>
          <w:b w:val="0"/>
          <w:szCs w:val="24"/>
        </w:rPr>
        <w:t>&lt;/Article&gt;</w:t>
      </w:r>
    </w:p>
    <w:p w14:paraId="46EC943A"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CFF5F8B" w14:textId="77777777" w:rsidR="00085D30" w:rsidRPr="0053561E" w:rsidRDefault="0078693D" w:rsidP="00085D30">
      <w:r w:rsidRPr="0053561E">
        <w:rPr>
          <w:rStyle w:val="HideTWBExt"/>
        </w:rPr>
        <w:t>&lt;Article2&gt;</w:t>
      </w:r>
      <w:r w:rsidRPr="0053561E">
        <w:t>Čl. 18 – odst.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8E4D2EB" w14:textId="77777777" w:rsidTr="00085D30">
        <w:trPr>
          <w:jc w:val="center"/>
        </w:trPr>
        <w:tc>
          <w:tcPr>
            <w:tcW w:w="9752" w:type="dxa"/>
            <w:gridSpan w:val="2"/>
          </w:tcPr>
          <w:p w14:paraId="6C014C9B" w14:textId="77777777" w:rsidR="00085D30" w:rsidRPr="0053561E" w:rsidRDefault="00085D30">
            <w:pPr>
              <w:keepNext/>
            </w:pPr>
          </w:p>
        </w:tc>
      </w:tr>
      <w:tr w:rsidR="0053561E" w:rsidRPr="0053561E" w14:paraId="0C2C2452" w14:textId="77777777" w:rsidTr="00085D30">
        <w:trPr>
          <w:jc w:val="center"/>
        </w:trPr>
        <w:tc>
          <w:tcPr>
            <w:tcW w:w="4876" w:type="dxa"/>
            <w:hideMark/>
          </w:tcPr>
          <w:p w14:paraId="4D7C378B" w14:textId="77777777" w:rsidR="00085D30" w:rsidRPr="0053561E" w:rsidRDefault="0078693D">
            <w:pPr>
              <w:pStyle w:val="ColumnHeading"/>
              <w:keepNext/>
            </w:pPr>
            <w:r w:rsidRPr="0053561E">
              <w:t>Znění navržené Komisí</w:t>
            </w:r>
          </w:p>
        </w:tc>
        <w:tc>
          <w:tcPr>
            <w:tcW w:w="4876" w:type="dxa"/>
            <w:hideMark/>
          </w:tcPr>
          <w:p w14:paraId="316BB5D9" w14:textId="77777777" w:rsidR="00085D30" w:rsidRPr="0053561E" w:rsidRDefault="0078693D">
            <w:pPr>
              <w:pStyle w:val="ColumnHeading"/>
              <w:keepNext/>
            </w:pPr>
            <w:r w:rsidRPr="0053561E">
              <w:t>Pozměňovací návrh</w:t>
            </w:r>
          </w:p>
        </w:tc>
      </w:tr>
      <w:tr w:rsidR="0053561E" w:rsidRPr="0053561E" w14:paraId="0307A689" w14:textId="77777777" w:rsidTr="00085D30">
        <w:trPr>
          <w:jc w:val="center"/>
        </w:trPr>
        <w:tc>
          <w:tcPr>
            <w:tcW w:w="4876" w:type="dxa"/>
            <w:hideMark/>
          </w:tcPr>
          <w:p w14:paraId="147A1324" w14:textId="77777777" w:rsidR="00085D30" w:rsidRPr="0053561E" w:rsidRDefault="0078693D">
            <w:pPr>
              <w:pStyle w:val="Normal6"/>
            </w:pPr>
            <w:r w:rsidRPr="0053561E">
              <w:t>2.</w:t>
            </w:r>
            <w:r w:rsidRPr="0053561E">
              <w:tab/>
              <w:t xml:space="preserve">Aniž jsou dotčeny zvláštní potřeby týkající se dostupnosti dat vymezené v unijním nebo vnitrostátním právu, může držitel dat žádost o zpřístupnění dat podle této kapitoly bez zbytečného odkladu a v každém případě nejpozději do pěti pracovních dnů od obdržení žádosti podle čl. 15a odst. 2 </w:t>
            </w:r>
            <w:r w:rsidRPr="0053561E">
              <w:rPr>
                <w:b/>
                <w:i/>
              </w:rPr>
              <w:t>a bez zbytečného odkladu a v každém případě nejpozději do 30 pracovních dnů od obdržení žádosti podle čl. 15a odst. 3</w:t>
            </w:r>
            <w:r w:rsidRPr="0053561E">
              <w:t xml:space="preserve"> odmítnout nebo požádat o její změnu, a to z některého z těchto důvodů:“;</w:t>
            </w:r>
          </w:p>
        </w:tc>
        <w:tc>
          <w:tcPr>
            <w:tcW w:w="4876" w:type="dxa"/>
            <w:hideMark/>
          </w:tcPr>
          <w:p w14:paraId="2A3D0C25" w14:textId="77777777" w:rsidR="00085D30" w:rsidRPr="0053561E" w:rsidRDefault="0078693D">
            <w:pPr>
              <w:pStyle w:val="Normal6"/>
              <w:rPr>
                <w:szCs w:val="24"/>
              </w:rPr>
            </w:pPr>
            <w:r w:rsidRPr="0053561E">
              <w:t>2.</w:t>
            </w:r>
            <w:r w:rsidRPr="0053561E">
              <w:tab/>
              <w:t>Aniž jsou dotčeny zvláštní potřeby týkající se dostupnosti dat vymezené v unijním nebo vnitrostátním právu, může držitel dat žádost o zpřístupnění dat podle této kapitoly bez zbytečného odkladu a v každém případě nejpozději do pěti pracovních dnů od obdržení žádosti podle čl. 15a odst. 2 odmítnout nebo požádat o její změnu, a to z některého z těchto důvodů:“;</w:t>
            </w:r>
          </w:p>
        </w:tc>
      </w:tr>
    </w:tbl>
    <w:p w14:paraId="578C86F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523CB71" w14:textId="77777777" w:rsidR="00085D30" w:rsidRPr="0053561E" w:rsidRDefault="0078693D" w:rsidP="00085D30">
      <w:r w:rsidRPr="0053561E">
        <w:rPr>
          <w:rStyle w:val="HideTWBExt"/>
        </w:rPr>
        <w:t>&lt;/Amend&gt;</w:t>
      </w:r>
    </w:p>
    <w:p w14:paraId="094080A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52</w:t>
      </w:r>
      <w:r w:rsidRPr="0053561E">
        <w:rPr>
          <w:rStyle w:val="HideTWBExt"/>
          <w:b w:val="0"/>
          <w:szCs w:val="24"/>
        </w:rPr>
        <w:t>&lt;/NumAm&gt;</w:t>
      </w:r>
    </w:p>
    <w:p w14:paraId="0A93340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C40737F" w14:textId="77777777" w:rsidR="00085D30" w:rsidRPr="0053561E" w:rsidRDefault="0078693D" w:rsidP="00085D30">
      <w:pPr>
        <w:pStyle w:val="NormalBold"/>
      </w:pPr>
      <w:r w:rsidRPr="0053561E">
        <w:rPr>
          <w:rStyle w:val="HideTWBExt"/>
          <w:b w:val="0"/>
          <w:szCs w:val="24"/>
        </w:rPr>
        <w:t>&lt;Article&gt;</w:t>
      </w:r>
      <w:r w:rsidRPr="0053561E">
        <w:t>Čl. 1 – odst. 1 – bod 12</w:t>
      </w:r>
      <w:r w:rsidRPr="0053561E">
        <w:rPr>
          <w:rStyle w:val="HideTWBExt"/>
          <w:b w:val="0"/>
          <w:szCs w:val="24"/>
        </w:rPr>
        <w:t>&lt;/Article&gt;</w:t>
      </w:r>
    </w:p>
    <w:p w14:paraId="5F9B9F62"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03E610B" w14:textId="77777777" w:rsidR="00085D30" w:rsidRPr="0053561E" w:rsidRDefault="0078693D" w:rsidP="00085D30">
      <w:r w:rsidRPr="0053561E">
        <w:rPr>
          <w:rStyle w:val="HideTWBExt"/>
        </w:rPr>
        <w:t>&lt;Article2&gt;</w:t>
      </w:r>
      <w:r w:rsidRPr="0053561E">
        <w:t>Čl. 20 – odst.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820BE9B" w14:textId="77777777" w:rsidTr="00085D30">
        <w:trPr>
          <w:jc w:val="center"/>
        </w:trPr>
        <w:tc>
          <w:tcPr>
            <w:tcW w:w="9752" w:type="dxa"/>
            <w:gridSpan w:val="2"/>
          </w:tcPr>
          <w:p w14:paraId="241DD929" w14:textId="77777777" w:rsidR="00085D30" w:rsidRPr="0053561E" w:rsidRDefault="00085D30">
            <w:pPr>
              <w:keepNext/>
            </w:pPr>
          </w:p>
        </w:tc>
      </w:tr>
      <w:tr w:rsidR="0053561E" w:rsidRPr="0053561E" w14:paraId="761FE517" w14:textId="77777777" w:rsidTr="00085D30">
        <w:trPr>
          <w:jc w:val="center"/>
        </w:trPr>
        <w:tc>
          <w:tcPr>
            <w:tcW w:w="4876" w:type="dxa"/>
            <w:hideMark/>
          </w:tcPr>
          <w:p w14:paraId="0B3D0971" w14:textId="77777777" w:rsidR="00085D30" w:rsidRPr="0053561E" w:rsidRDefault="0078693D">
            <w:pPr>
              <w:pStyle w:val="ColumnHeading"/>
              <w:keepNext/>
            </w:pPr>
            <w:r w:rsidRPr="0053561E">
              <w:t>Znění navržené Komisí</w:t>
            </w:r>
          </w:p>
        </w:tc>
        <w:tc>
          <w:tcPr>
            <w:tcW w:w="4876" w:type="dxa"/>
            <w:hideMark/>
          </w:tcPr>
          <w:p w14:paraId="3F9FF251" w14:textId="77777777" w:rsidR="00085D30" w:rsidRPr="0053561E" w:rsidRDefault="0078693D">
            <w:pPr>
              <w:pStyle w:val="ColumnHeading"/>
              <w:keepNext/>
            </w:pPr>
            <w:r w:rsidRPr="0053561E">
              <w:t>Pozměňovací návrh</w:t>
            </w:r>
          </w:p>
        </w:tc>
      </w:tr>
      <w:tr w:rsidR="0053561E" w:rsidRPr="0053561E" w14:paraId="7EE3A9EA" w14:textId="77777777" w:rsidTr="00085D30">
        <w:trPr>
          <w:jc w:val="center"/>
        </w:trPr>
        <w:tc>
          <w:tcPr>
            <w:tcW w:w="4876" w:type="dxa"/>
            <w:hideMark/>
          </w:tcPr>
          <w:p w14:paraId="40A49120" w14:textId="77777777" w:rsidR="00085D30" w:rsidRPr="0053561E" w:rsidRDefault="0078693D">
            <w:pPr>
              <w:pStyle w:val="Normal6"/>
            </w:pPr>
            <w:r w:rsidRPr="0053561E">
              <w:rPr>
                <w:b/>
                <w:i/>
              </w:rPr>
              <w:t>2.</w:t>
            </w:r>
            <w:r w:rsidRPr="0053561E">
              <w:rPr>
                <w:b/>
                <w:i/>
              </w:rPr>
              <w:tab/>
              <w:t>Držitel dat má za zpřístupnění dat v souladu s žádostí podanou podle čl. 15a odst. 3 nárok na spravedlivou kompenzaci. Tato kompenzace musí pokrýt technické a organizační náklady vynaložené na vyhovění žádosti, případně včetně nákladů na anonymizaci, pseudonymizaci, agregaci a technickou úpravu, navýšené o přiměřenou marži. Na žádost subjektu veřejného sektoru, Komise, Evropské centrální banky nebo subjektu Unie poskytne držitel dat informace o základu pro výpočet nákladů a přiměřené marže.</w:t>
            </w:r>
          </w:p>
        </w:tc>
        <w:tc>
          <w:tcPr>
            <w:tcW w:w="4876" w:type="dxa"/>
            <w:hideMark/>
          </w:tcPr>
          <w:p w14:paraId="04605684" w14:textId="77777777" w:rsidR="00085D30" w:rsidRPr="0053561E" w:rsidRDefault="0078693D">
            <w:pPr>
              <w:pStyle w:val="Normal6"/>
              <w:rPr>
                <w:szCs w:val="24"/>
              </w:rPr>
            </w:pPr>
            <w:r w:rsidRPr="0053561E">
              <w:rPr>
                <w:b/>
                <w:i/>
              </w:rPr>
              <w:t>vypouští se</w:t>
            </w:r>
          </w:p>
        </w:tc>
      </w:tr>
    </w:tbl>
    <w:p w14:paraId="7EFA7D66"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AA9BAF2" w14:textId="77777777" w:rsidR="00085D30" w:rsidRPr="0053561E" w:rsidRDefault="0078693D" w:rsidP="00085D30">
      <w:r w:rsidRPr="0053561E">
        <w:rPr>
          <w:rStyle w:val="HideTWBExt"/>
        </w:rPr>
        <w:t>&lt;/Amend&gt;</w:t>
      </w:r>
    </w:p>
    <w:p w14:paraId="0C75D0BA"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53</w:t>
      </w:r>
      <w:r w:rsidRPr="0053561E">
        <w:rPr>
          <w:rStyle w:val="HideTWBExt"/>
          <w:b w:val="0"/>
          <w:szCs w:val="24"/>
        </w:rPr>
        <w:t>&lt;/NumAm&gt;</w:t>
      </w:r>
    </w:p>
    <w:p w14:paraId="1ED517E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002084C" w14:textId="77777777" w:rsidR="00085D30" w:rsidRPr="0053561E" w:rsidRDefault="0078693D" w:rsidP="00085D30">
      <w:pPr>
        <w:pStyle w:val="NormalBold"/>
      </w:pPr>
      <w:r w:rsidRPr="0053561E">
        <w:rPr>
          <w:rStyle w:val="HideTWBExt"/>
          <w:b w:val="0"/>
          <w:szCs w:val="24"/>
        </w:rPr>
        <w:t>&lt;Article&gt;</w:t>
      </w:r>
      <w:r w:rsidRPr="0053561E">
        <w:t>Čl. 1 – odst. 1 – bod 12</w:t>
      </w:r>
      <w:r w:rsidRPr="0053561E">
        <w:rPr>
          <w:rStyle w:val="HideTWBExt"/>
          <w:b w:val="0"/>
          <w:szCs w:val="24"/>
        </w:rPr>
        <w:t>&lt;/Article&gt;</w:t>
      </w:r>
    </w:p>
    <w:p w14:paraId="19054B97"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B319C9E" w14:textId="77777777" w:rsidR="00085D30" w:rsidRPr="0053561E" w:rsidRDefault="0078693D" w:rsidP="00085D30">
      <w:r w:rsidRPr="0053561E">
        <w:rPr>
          <w:rStyle w:val="HideTWBExt"/>
        </w:rPr>
        <w:t>&lt;Article2&gt;</w:t>
      </w:r>
      <w:r w:rsidRPr="0053561E">
        <w:t>Čl. 20 – odst.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90D4635" w14:textId="77777777" w:rsidTr="00085D30">
        <w:trPr>
          <w:jc w:val="center"/>
        </w:trPr>
        <w:tc>
          <w:tcPr>
            <w:tcW w:w="9752" w:type="dxa"/>
            <w:gridSpan w:val="2"/>
          </w:tcPr>
          <w:p w14:paraId="39526584" w14:textId="77777777" w:rsidR="00085D30" w:rsidRPr="0053561E" w:rsidRDefault="00085D30">
            <w:pPr>
              <w:keepNext/>
            </w:pPr>
          </w:p>
        </w:tc>
      </w:tr>
      <w:tr w:rsidR="0053561E" w:rsidRPr="0053561E" w14:paraId="235ACF94" w14:textId="77777777" w:rsidTr="00085D30">
        <w:trPr>
          <w:jc w:val="center"/>
        </w:trPr>
        <w:tc>
          <w:tcPr>
            <w:tcW w:w="4876" w:type="dxa"/>
            <w:hideMark/>
          </w:tcPr>
          <w:p w14:paraId="7D4B1D24" w14:textId="77777777" w:rsidR="00085D30" w:rsidRPr="0053561E" w:rsidRDefault="0078693D">
            <w:pPr>
              <w:pStyle w:val="ColumnHeading"/>
              <w:keepNext/>
            </w:pPr>
            <w:r w:rsidRPr="0053561E">
              <w:t>Znění navržené Komisí</w:t>
            </w:r>
          </w:p>
        </w:tc>
        <w:tc>
          <w:tcPr>
            <w:tcW w:w="4876" w:type="dxa"/>
            <w:hideMark/>
          </w:tcPr>
          <w:p w14:paraId="45A9EFA1" w14:textId="77777777" w:rsidR="00085D30" w:rsidRPr="0053561E" w:rsidRDefault="0078693D">
            <w:pPr>
              <w:pStyle w:val="ColumnHeading"/>
              <w:keepNext/>
            </w:pPr>
            <w:r w:rsidRPr="0053561E">
              <w:t>Pozměňovací návrh</w:t>
            </w:r>
          </w:p>
        </w:tc>
      </w:tr>
      <w:tr w:rsidR="0053561E" w:rsidRPr="0053561E" w14:paraId="068A4467" w14:textId="77777777" w:rsidTr="00085D30">
        <w:trPr>
          <w:jc w:val="center"/>
        </w:trPr>
        <w:tc>
          <w:tcPr>
            <w:tcW w:w="4876" w:type="dxa"/>
            <w:hideMark/>
          </w:tcPr>
          <w:p w14:paraId="6DDA1D4E" w14:textId="77777777" w:rsidR="00085D30" w:rsidRPr="0053561E" w:rsidRDefault="0078693D">
            <w:pPr>
              <w:pStyle w:val="Normal6"/>
            </w:pPr>
            <w:r w:rsidRPr="0053561E">
              <w:t>4.</w:t>
            </w:r>
            <w:r w:rsidRPr="0053561E">
              <w:tab/>
            </w:r>
            <w:r w:rsidRPr="0053561E">
              <w:rPr>
                <w:b/>
                <w:i/>
              </w:rPr>
              <w:t>Držitelé</w:t>
            </w:r>
            <w:r w:rsidRPr="0053561E">
              <w:t xml:space="preserve"> dat </w:t>
            </w:r>
            <w:r w:rsidRPr="0053561E">
              <w:rPr>
                <w:b/>
                <w:i/>
              </w:rPr>
              <w:t>nejsou oprávněni</w:t>
            </w:r>
            <w:r w:rsidRPr="0053561E">
              <w:t xml:space="preserve"> požadovat kompenzaci za zpřístupnění dat v souladu s žádostí podanou podle čl. 15a odst. </w:t>
            </w:r>
            <w:r w:rsidRPr="0053561E">
              <w:rPr>
                <w:b/>
                <w:i/>
              </w:rPr>
              <w:t>3</w:t>
            </w:r>
            <w:r w:rsidRPr="0053561E">
              <w:t>, pokud je konkrétním úkolem prováděném ve veřejném zájmu vypracování oficiálních statistik a pokud vnitrostátní právní předpisy neumožňují nákup dat. Členské státy oznámí Komisi případy, kdy vnitrostátní právní předpisy nákup dat pro vypracování oficiálních statistik neumožňují.“</w:t>
            </w:r>
          </w:p>
        </w:tc>
        <w:tc>
          <w:tcPr>
            <w:tcW w:w="4876" w:type="dxa"/>
            <w:hideMark/>
          </w:tcPr>
          <w:p w14:paraId="63A3308C" w14:textId="77777777" w:rsidR="00085D30" w:rsidRPr="0053561E" w:rsidRDefault="0078693D">
            <w:pPr>
              <w:pStyle w:val="Normal6"/>
              <w:rPr>
                <w:szCs w:val="24"/>
              </w:rPr>
            </w:pPr>
            <w:r w:rsidRPr="0053561E">
              <w:t>4.</w:t>
            </w:r>
            <w:r w:rsidRPr="0053561E">
              <w:tab/>
            </w:r>
            <w:r w:rsidRPr="0053561E">
              <w:rPr>
                <w:b/>
                <w:i/>
              </w:rPr>
              <w:t>Odchylně od odstavce 3 tohoto článku držitel</w:t>
            </w:r>
            <w:r w:rsidRPr="0053561E">
              <w:t xml:space="preserve"> dat</w:t>
            </w:r>
            <w:r w:rsidRPr="0053561E">
              <w:rPr>
                <w:b/>
                <w:i/>
              </w:rPr>
              <w:t>, který je mikropodnikem nebo malým podnikem, není oprávněn</w:t>
            </w:r>
            <w:r w:rsidRPr="0053561E">
              <w:t xml:space="preserve"> požadovat kompenzaci za zpřístupnění dat v souladu s žádostí podanou podle čl. 15a odst. </w:t>
            </w:r>
            <w:r w:rsidRPr="0053561E">
              <w:rPr>
                <w:b/>
                <w:i/>
              </w:rPr>
              <w:t>2</w:t>
            </w:r>
            <w:r w:rsidRPr="0053561E">
              <w:t>, pokud je konkrétním úkolem prováděném ve veřejném zájmu vypracování oficiálních statistik a pokud vnitrostátní právní předpisy neumožňují nákup dat. Členské státy oznámí Komisi případy, kdy vnitrostátní právní předpisy nákup dat pro vypracování oficiálních statistik neumožňují.“</w:t>
            </w:r>
          </w:p>
        </w:tc>
      </w:tr>
    </w:tbl>
    <w:p w14:paraId="016ED93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8FFCDB" w14:textId="77777777" w:rsidR="00085D30" w:rsidRPr="0053561E" w:rsidRDefault="0078693D" w:rsidP="00085D30">
      <w:r w:rsidRPr="0053561E">
        <w:rPr>
          <w:rStyle w:val="HideTWBExt"/>
        </w:rPr>
        <w:t>&lt;/Amend&gt;</w:t>
      </w:r>
    </w:p>
    <w:p w14:paraId="72E42A49"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54</w:t>
      </w:r>
      <w:r w:rsidRPr="0053561E">
        <w:rPr>
          <w:rStyle w:val="HideTWBExt"/>
          <w:b w:val="0"/>
          <w:szCs w:val="24"/>
        </w:rPr>
        <w:t>&lt;/NumAm&gt;</w:t>
      </w:r>
    </w:p>
    <w:p w14:paraId="363717D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A9B335A" w14:textId="77777777" w:rsidR="00085D30" w:rsidRPr="0053561E" w:rsidRDefault="0078693D" w:rsidP="00085D30">
      <w:pPr>
        <w:pStyle w:val="NormalBold"/>
      </w:pPr>
      <w:r w:rsidRPr="0053561E">
        <w:rPr>
          <w:rStyle w:val="HideTWBExt"/>
          <w:b w:val="0"/>
          <w:szCs w:val="24"/>
        </w:rPr>
        <w:t>&lt;Article&gt;</w:t>
      </w:r>
      <w:r w:rsidRPr="0053561E">
        <w:t>Čl. 1 – odst. 1 – bod 14</w:t>
      </w:r>
      <w:r w:rsidRPr="0053561E">
        <w:rPr>
          <w:rStyle w:val="HideTWBExt"/>
          <w:b w:val="0"/>
          <w:szCs w:val="24"/>
        </w:rPr>
        <w:t>&lt;/Article&gt;</w:t>
      </w:r>
    </w:p>
    <w:p w14:paraId="2F0DFB22"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6680F82" w14:textId="77777777" w:rsidR="00085D30" w:rsidRPr="0053561E" w:rsidRDefault="0078693D" w:rsidP="00085D30">
      <w:r w:rsidRPr="0053561E">
        <w:rPr>
          <w:rStyle w:val="HideTWBExt"/>
        </w:rPr>
        <w:t>&lt;Article2&gt;</w:t>
      </w:r>
      <w:r w:rsidRPr="0053561E">
        <w:t>Čl. 22a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DBD2B27" w14:textId="77777777" w:rsidTr="00085D30">
        <w:trPr>
          <w:jc w:val="center"/>
        </w:trPr>
        <w:tc>
          <w:tcPr>
            <w:tcW w:w="9752" w:type="dxa"/>
            <w:gridSpan w:val="2"/>
          </w:tcPr>
          <w:p w14:paraId="2127C4FF" w14:textId="77777777" w:rsidR="00085D30" w:rsidRPr="0053561E" w:rsidRDefault="00085D30">
            <w:pPr>
              <w:keepNext/>
            </w:pPr>
          </w:p>
        </w:tc>
      </w:tr>
      <w:tr w:rsidR="0053561E" w:rsidRPr="0053561E" w14:paraId="462AFD73" w14:textId="77777777" w:rsidTr="00085D30">
        <w:trPr>
          <w:jc w:val="center"/>
        </w:trPr>
        <w:tc>
          <w:tcPr>
            <w:tcW w:w="4876" w:type="dxa"/>
            <w:hideMark/>
          </w:tcPr>
          <w:p w14:paraId="2D2D39B5" w14:textId="77777777" w:rsidR="00085D30" w:rsidRPr="0053561E" w:rsidRDefault="0078693D">
            <w:pPr>
              <w:pStyle w:val="ColumnHeading"/>
              <w:keepNext/>
            </w:pPr>
            <w:r w:rsidRPr="0053561E">
              <w:t>Znění navržené Komisí</w:t>
            </w:r>
          </w:p>
        </w:tc>
        <w:tc>
          <w:tcPr>
            <w:tcW w:w="4876" w:type="dxa"/>
            <w:hideMark/>
          </w:tcPr>
          <w:p w14:paraId="3B0B939F" w14:textId="77777777" w:rsidR="00085D30" w:rsidRPr="0053561E" w:rsidRDefault="0078693D">
            <w:pPr>
              <w:pStyle w:val="ColumnHeading"/>
              <w:keepNext/>
            </w:pPr>
            <w:r w:rsidRPr="0053561E">
              <w:t>Pozměňovací návrh</w:t>
            </w:r>
          </w:p>
        </w:tc>
      </w:tr>
      <w:tr w:rsidR="0053561E" w:rsidRPr="0053561E" w14:paraId="14EE23F5" w14:textId="77777777" w:rsidTr="00085D30">
        <w:trPr>
          <w:jc w:val="center"/>
        </w:trPr>
        <w:tc>
          <w:tcPr>
            <w:tcW w:w="4876" w:type="dxa"/>
            <w:hideMark/>
          </w:tcPr>
          <w:p w14:paraId="7A49F193" w14:textId="379F2454" w:rsidR="00085D30" w:rsidRPr="0053561E" w:rsidRDefault="0078693D">
            <w:pPr>
              <w:pStyle w:val="Normal6"/>
            </w:pPr>
            <w:r w:rsidRPr="0053561E">
              <w:t xml:space="preserve">Pokud vznikne spor týkající se žádosti </w:t>
            </w:r>
            <w:r w:rsidR="0053561E" w:rsidRPr="0053561E">
              <w:t>o</w:t>
            </w:r>
            <w:r w:rsidR="0053561E">
              <w:t> </w:t>
            </w:r>
            <w:r w:rsidRPr="0053561E">
              <w:t xml:space="preserve">data podle článku 15a, včetně jejího odmítnutí, změny, výše kompenzace nebo předání či zpřístupnění dat, může držitel dat, subjekt veřejného sektoru, Komise, Evropská centrální banka nebo subjekt Unie podat stížnost </w:t>
            </w:r>
            <w:r w:rsidR="0053561E" w:rsidRPr="0053561E">
              <w:t>u</w:t>
            </w:r>
            <w:r w:rsidR="0053561E">
              <w:t> </w:t>
            </w:r>
            <w:r w:rsidRPr="0053561E">
              <w:t xml:space="preserve">příslušného orgánu, určeného podle článku 37, členského státu, </w:t>
            </w:r>
            <w:r w:rsidR="0053561E" w:rsidRPr="0053561E">
              <w:t>v</w:t>
            </w:r>
            <w:r w:rsidR="0053561E">
              <w:t> </w:t>
            </w:r>
            <w:r w:rsidRPr="0053561E">
              <w:t>němž je držitel dat usazen.“</w:t>
            </w:r>
          </w:p>
        </w:tc>
        <w:tc>
          <w:tcPr>
            <w:tcW w:w="4876" w:type="dxa"/>
            <w:hideMark/>
          </w:tcPr>
          <w:p w14:paraId="01C59B94" w14:textId="03A3854B" w:rsidR="00085D30" w:rsidRPr="0053561E" w:rsidRDefault="0078693D">
            <w:pPr>
              <w:pStyle w:val="Normal6"/>
              <w:rPr>
                <w:szCs w:val="24"/>
              </w:rPr>
            </w:pPr>
            <w:r w:rsidRPr="0053561E">
              <w:rPr>
                <w:b/>
                <w:i/>
              </w:rPr>
              <w:t>Aniž je dotčen článek 38,</w:t>
            </w:r>
            <w:r w:rsidRPr="0053561E">
              <w:t xml:space="preserve"> pokud vznikne spor týkající se žádosti </w:t>
            </w:r>
            <w:r w:rsidR="0053561E" w:rsidRPr="0053561E">
              <w:t>o</w:t>
            </w:r>
            <w:r w:rsidR="0053561E">
              <w:t> </w:t>
            </w:r>
            <w:r w:rsidRPr="0053561E">
              <w:t xml:space="preserve">data podle článku 15a, včetně jejího odmítnutí, změny, výše kompenzace nebo předání či zpřístupnění dat, může držitel dat, subjekt veřejného sektoru, Komise, Evropská centrální banka nebo subjekt Unie podat stížnost </w:t>
            </w:r>
            <w:r w:rsidR="0053561E" w:rsidRPr="0053561E">
              <w:t>u</w:t>
            </w:r>
            <w:r w:rsidR="0053561E">
              <w:t> </w:t>
            </w:r>
            <w:r w:rsidRPr="0053561E">
              <w:t xml:space="preserve">příslušného orgánu, určeného podle článku 37, členského státu, </w:t>
            </w:r>
            <w:r w:rsidR="0053561E" w:rsidRPr="0053561E">
              <w:t>v</w:t>
            </w:r>
            <w:r w:rsidR="0053561E">
              <w:t> </w:t>
            </w:r>
            <w:r w:rsidRPr="0053561E">
              <w:t>němž je držitel dat usazen.“</w:t>
            </w:r>
          </w:p>
        </w:tc>
      </w:tr>
    </w:tbl>
    <w:p w14:paraId="0EE6216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D9C747D"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62DB3DA" w14:textId="02EB27B3" w:rsidR="00085D30" w:rsidRPr="0053561E" w:rsidRDefault="0078693D" w:rsidP="00085D30">
      <w:pPr>
        <w:pStyle w:val="Normal12Italic"/>
        <w:rPr>
          <w:noProof w:val="0"/>
        </w:rPr>
      </w:pPr>
      <w:r w:rsidRPr="0053561E">
        <w:t xml:space="preserve">Bylo doplněno </w:t>
      </w:r>
      <w:r w:rsidR="0053561E" w:rsidRPr="0053561E">
        <w:t>s</w:t>
      </w:r>
      <w:r w:rsidR="0053561E">
        <w:t> </w:t>
      </w:r>
      <w:r w:rsidRPr="0053561E">
        <w:t xml:space="preserve">cílem reagovat na připomínky uvedené </w:t>
      </w:r>
      <w:r w:rsidR="0053561E" w:rsidRPr="0053561E">
        <w:t>v</w:t>
      </w:r>
      <w:r w:rsidR="0053561E">
        <w:t> </w:t>
      </w:r>
      <w:r w:rsidRPr="0053561E">
        <w:t xml:space="preserve">bodě 158 společného stanoviska EDPB </w:t>
      </w:r>
      <w:r w:rsidR="0053561E" w:rsidRPr="0053561E">
        <w:t>a</w:t>
      </w:r>
      <w:r w:rsidR="0053561E">
        <w:t> </w:t>
      </w:r>
      <w:r w:rsidRPr="0053561E">
        <w:t>EIOÚ.</w:t>
      </w:r>
    </w:p>
    <w:p w14:paraId="0259A73D" w14:textId="77777777" w:rsidR="00085D30" w:rsidRPr="0053561E" w:rsidRDefault="0078693D" w:rsidP="00085D30">
      <w:r w:rsidRPr="0053561E">
        <w:rPr>
          <w:rStyle w:val="HideTWBExt"/>
        </w:rPr>
        <w:t>&lt;/Amend&gt;</w:t>
      </w:r>
    </w:p>
    <w:p w14:paraId="447177FF"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55</w:t>
      </w:r>
      <w:r w:rsidRPr="0053561E">
        <w:rPr>
          <w:rStyle w:val="HideTWBExt"/>
          <w:b w:val="0"/>
          <w:szCs w:val="24"/>
        </w:rPr>
        <w:t>&lt;/NumAm&gt;</w:t>
      </w:r>
    </w:p>
    <w:p w14:paraId="50154B4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BF4D062" w14:textId="77777777" w:rsidR="00085D30" w:rsidRPr="0053561E" w:rsidRDefault="0078693D" w:rsidP="00085D30">
      <w:pPr>
        <w:pStyle w:val="NormalBold"/>
      </w:pPr>
      <w:r w:rsidRPr="0053561E">
        <w:rPr>
          <w:rStyle w:val="HideTWBExt"/>
          <w:b w:val="0"/>
          <w:szCs w:val="24"/>
        </w:rPr>
        <w:t>&lt;Article&gt;</w:t>
      </w:r>
      <w:r w:rsidRPr="0053561E">
        <w:t>Čl. 1 – odst. 1 – bod 15</w:t>
      </w:r>
      <w:r w:rsidRPr="0053561E">
        <w:rPr>
          <w:rStyle w:val="HideTWBExt"/>
          <w:b w:val="0"/>
          <w:szCs w:val="24"/>
        </w:rPr>
        <w:t>&lt;/Article&gt;</w:t>
      </w:r>
    </w:p>
    <w:p w14:paraId="59EB1C4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BA910CF" w14:textId="77777777" w:rsidR="00085D30" w:rsidRPr="0053561E" w:rsidRDefault="0078693D" w:rsidP="00085D30">
      <w:r w:rsidRPr="0053561E">
        <w:rPr>
          <w:rStyle w:val="HideTWBExt"/>
        </w:rPr>
        <w:t>&lt;Article2&gt;</w:t>
      </w:r>
      <w:r w:rsidRPr="0053561E">
        <w:t>Článek 31</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51BEA84" w14:textId="77777777" w:rsidTr="00694593">
        <w:trPr>
          <w:jc w:val="center"/>
        </w:trPr>
        <w:tc>
          <w:tcPr>
            <w:tcW w:w="9752" w:type="dxa"/>
            <w:gridSpan w:val="2"/>
          </w:tcPr>
          <w:p w14:paraId="0FF6AB72" w14:textId="77777777" w:rsidR="00085D30" w:rsidRPr="0053561E" w:rsidRDefault="00085D30">
            <w:pPr>
              <w:keepNext/>
            </w:pPr>
          </w:p>
        </w:tc>
      </w:tr>
      <w:tr w:rsidR="0053561E" w:rsidRPr="0053561E" w14:paraId="013DDA27" w14:textId="77777777" w:rsidTr="00694593">
        <w:trPr>
          <w:jc w:val="center"/>
        </w:trPr>
        <w:tc>
          <w:tcPr>
            <w:tcW w:w="4876" w:type="dxa"/>
            <w:hideMark/>
          </w:tcPr>
          <w:p w14:paraId="1B0082FA" w14:textId="77777777" w:rsidR="00085D30" w:rsidRPr="0053561E" w:rsidRDefault="0078693D">
            <w:pPr>
              <w:pStyle w:val="ColumnHeading"/>
              <w:keepNext/>
            </w:pPr>
            <w:r w:rsidRPr="0053561E">
              <w:t>Znění navržené Komisí</w:t>
            </w:r>
          </w:p>
        </w:tc>
        <w:tc>
          <w:tcPr>
            <w:tcW w:w="4876" w:type="dxa"/>
            <w:hideMark/>
          </w:tcPr>
          <w:p w14:paraId="7DAD6D0F" w14:textId="77777777" w:rsidR="00085D30" w:rsidRPr="0053561E" w:rsidRDefault="0078693D">
            <w:pPr>
              <w:pStyle w:val="ColumnHeading"/>
              <w:keepNext/>
            </w:pPr>
            <w:r w:rsidRPr="0053561E">
              <w:t>Pozměňovací návrh</w:t>
            </w:r>
          </w:p>
        </w:tc>
      </w:tr>
      <w:tr w:rsidR="0053561E" w:rsidRPr="0053561E" w14:paraId="4386A846" w14:textId="77777777" w:rsidTr="00694593">
        <w:trPr>
          <w:jc w:val="center"/>
        </w:trPr>
        <w:tc>
          <w:tcPr>
            <w:tcW w:w="4876" w:type="dxa"/>
            <w:hideMark/>
          </w:tcPr>
          <w:p w14:paraId="3CE6CDD4" w14:textId="3411F43D" w:rsidR="00085D30" w:rsidRPr="0053561E" w:rsidRDefault="0078693D">
            <w:pPr>
              <w:pStyle w:val="Normal6"/>
            </w:pPr>
            <w:r w:rsidRPr="0053561E">
              <w:rPr>
                <w:b/>
                <w:i/>
              </w:rPr>
              <w:t>15)</w:t>
            </w:r>
            <w:r w:rsidRPr="0053561E">
              <w:rPr>
                <w:b/>
                <w:i/>
              </w:rPr>
              <w:tab/>
            </w:r>
            <w:r w:rsidR="0053561E" w:rsidRPr="0053561E">
              <w:rPr>
                <w:b/>
                <w:i/>
              </w:rPr>
              <w:t>V</w:t>
            </w:r>
            <w:r w:rsidR="0053561E">
              <w:rPr>
                <w:b/>
                <w:i/>
              </w:rPr>
              <w:t> </w:t>
            </w:r>
            <w:r w:rsidRPr="0053561E">
              <w:rPr>
                <w:b/>
                <w:i/>
              </w:rPr>
              <w:t xml:space="preserve">článku 31 se vkládají nové odstavce 1a </w:t>
            </w:r>
            <w:r w:rsidR="0053561E" w:rsidRPr="0053561E">
              <w:rPr>
                <w:b/>
                <w:i/>
              </w:rPr>
              <w:t>a</w:t>
            </w:r>
            <w:r w:rsidR="0053561E">
              <w:rPr>
                <w:b/>
                <w:i/>
              </w:rPr>
              <w:t> </w:t>
            </w:r>
            <w:r w:rsidRPr="0053561E">
              <w:rPr>
                <w:b/>
                <w:i/>
              </w:rPr>
              <w:t>1b, které znějí:</w:t>
            </w:r>
          </w:p>
        </w:tc>
        <w:tc>
          <w:tcPr>
            <w:tcW w:w="4876" w:type="dxa"/>
            <w:hideMark/>
          </w:tcPr>
          <w:p w14:paraId="7D7318AD" w14:textId="77777777" w:rsidR="00085D30" w:rsidRPr="0053561E" w:rsidRDefault="0078693D">
            <w:pPr>
              <w:pStyle w:val="Normal6"/>
              <w:rPr>
                <w:szCs w:val="24"/>
              </w:rPr>
            </w:pPr>
            <w:r w:rsidRPr="0053561E">
              <w:rPr>
                <w:b/>
                <w:i/>
              </w:rPr>
              <w:t>vypouští se</w:t>
            </w:r>
          </w:p>
        </w:tc>
      </w:tr>
      <w:tr w:rsidR="0053561E" w:rsidRPr="0053561E" w14:paraId="68D5E95A" w14:textId="77777777" w:rsidTr="00694593">
        <w:trPr>
          <w:jc w:val="center"/>
        </w:trPr>
        <w:tc>
          <w:tcPr>
            <w:tcW w:w="4876" w:type="dxa"/>
            <w:hideMark/>
          </w:tcPr>
          <w:p w14:paraId="1FF24FFC" w14:textId="210288DF" w:rsidR="00085D30" w:rsidRPr="0053561E" w:rsidRDefault="0078693D">
            <w:pPr>
              <w:pStyle w:val="Normal6"/>
            </w:pPr>
            <w:r w:rsidRPr="0053561E">
              <w:rPr>
                <w:b/>
                <w:i/>
              </w:rPr>
              <w:t xml:space="preserve">„1a. </w:t>
            </w:r>
            <w:r w:rsidRPr="0053561E">
              <w:rPr>
                <w:b/>
                <w:i/>
              </w:rPr>
              <w:tab/>
            </w:r>
            <w:r w:rsidRPr="0053561E">
              <w:rPr>
                <w:b/>
                <w:i/>
              </w:rPr>
              <w:t xml:space="preserve">Povinnosti stanovené </w:t>
            </w:r>
            <w:r w:rsidR="0053561E" w:rsidRPr="0053561E">
              <w:rPr>
                <w:b/>
                <w:i/>
              </w:rPr>
              <w:t>v</w:t>
            </w:r>
            <w:r w:rsidR="0053561E">
              <w:rPr>
                <w:b/>
                <w:i/>
              </w:rPr>
              <w:t> </w:t>
            </w:r>
            <w:r w:rsidRPr="0053561E">
              <w:rPr>
                <w:b/>
                <w:i/>
              </w:rPr>
              <w:t xml:space="preserve">kapitole VI, </w:t>
            </w:r>
            <w:r w:rsidR="0053561E" w:rsidRPr="0053561E">
              <w:rPr>
                <w:b/>
                <w:i/>
              </w:rPr>
              <w:t>s</w:t>
            </w:r>
            <w:r w:rsidR="0053561E">
              <w:rPr>
                <w:b/>
                <w:i/>
              </w:rPr>
              <w:t> </w:t>
            </w:r>
            <w:r w:rsidRPr="0053561E">
              <w:rPr>
                <w:b/>
                <w:i/>
              </w:rPr>
              <w:t xml:space="preserve">výjimkou článku 29, </w:t>
            </w:r>
            <w:r w:rsidR="0053561E" w:rsidRPr="0053561E">
              <w:rPr>
                <w:b/>
                <w:i/>
              </w:rPr>
              <w:t>a</w:t>
            </w:r>
            <w:r w:rsidR="0053561E">
              <w:rPr>
                <w:b/>
                <w:i/>
              </w:rPr>
              <w:t> </w:t>
            </w:r>
            <w:r w:rsidR="0053561E" w:rsidRPr="0053561E">
              <w:rPr>
                <w:b/>
                <w:i/>
              </w:rPr>
              <w:t>v</w:t>
            </w:r>
            <w:r w:rsidR="0053561E">
              <w:rPr>
                <w:b/>
                <w:i/>
              </w:rPr>
              <w:t> </w:t>
            </w:r>
            <w:r w:rsidRPr="0053561E">
              <w:rPr>
                <w:b/>
                <w:i/>
              </w:rPr>
              <w:t xml:space="preserve">článku 34 se nevztahují na jiné služby zpracování dat než ty, které jsou uvedeny </w:t>
            </w:r>
            <w:r w:rsidR="0053561E" w:rsidRPr="0053561E">
              <w:rPr>
                <w:b/>
                <w:i/>
              </w:rPr>
              <w:t>v</w:t>
            </w:r>
            <w:r w:rsidR="0053561E">
              <w:rPr>
                <w:b/>
                <w:i/>
              </w:rPr>
              <w:t> </w:t>
            </w:r>
            <w:r w:rsidRPr="0053561E">
              <w:rPr>
                <w:b/>
                <w:i/>
              </w:rPr>
              <w:t xml:space="preserve">čl. 30 odst. 1, kdy většina vlastností </w:t>
            </w:r>
            <w:r w:rsidR="0053561E" w:rsidRPr="0053561E">
              <w:rPr>
                <w:b/>
                <w:i/>
              </w:rPr>
              <w:t>a</w:t>
            </w:r>
            <w:r w:rsidR="0053561E">
              <w:rPr>
                <w:b/>
                <w:i/>
              </w:rPr>
              <w:t> </w:t>
            </w:r>
            <w:r w:rsidRPr="0053561E">
              <w:rPr>
                <w:b/>
                <w:i/>
              </w:rPr>
              <w:t>funkcí služby zpracování dat byla poskytovatelem přizpůsobena specifickým potřebám zákazníka, pokud je poskytování takových služeb založeno na smlouvě uzavřené do 12. září 2025 včetně.</w:t>
            </w:r>
          </w:p>
        </w:tc>
        <w:tc>
          <w:tcPr>
            <w:tcW w:w="4876" w:type="dxa"/>
          </w:tcPr>
          <w:p w14:paraId="2DF3461F" w14:textId="77777777" w:rsidR="00085D30" w:rsidRPr="0053561E" w:rsidRDefault="00085D30">
            <w:pPr>
              <w:pStyle w:val="Normal6"/>
              <w:rPr>
                <w:szCs w:val="24"/>
              </w:rPr>
            </w:pPr>
          </w:p>
        </w:tc>
      </w:tr>
      <w:tr w:rsidR="0053561E" w:rsidRPr="0053561E" w14:paraId="031D830C" w14:textId="77777777" w:rsidTr="00694593">
        <w:trPr>
          <w:jc w:val="center"/>
        </w:trPr>
        <w:tc>
          <w:tcPr>
            <w:tcW w:w="4876" w:type="dxa"/>
            <w:hideMark/>
          </w:tcPr>
          <w:p w14:paraId="71661695" w14:textId="297B5C7A" w:rsidR="00085D30" w:rsidRPr="0053561E" w:rsidRDefault="0078693D">
            <w:pPr>
              <w:pStyle w:val="Normal6"/>
            </w:pPr>
            <w:r w:rsidRPr="0053561E">
              <w:rPr>
                <w:b/>
                <w:i/>
              </w:rPr>
              <w:t xml:space="preserve">Poskytovatel takových služeb zpracování dat není povinen znovu dojednat nebo změnit smlouvu </w:t>
            </w:r>
            <w:r w:rsidR="0053561E" w:rsidRPr="0053561E">
              <w:rPr>
                <w:b/>
                <w:i/>
              </w:rPr>
              <w:t>o</w:t>
            </w:r>
            <w:r w:rsidR="0053561E">
              <w:rPr>
                <w:b/>
                <w:i/>
              </w:rPr>
              <w:t> </w:t>
            </w:r>
            <w:r w:rsidRPr="0053561E">
              <w:rPr>
                <w:b/>
                <w:i/>
              </w:rPr>
              <w:t xml:space="preserve">poskytování takových služeb před uplynutím její platnosti, pokud byla tato smlouva uzavřena do 12. září 2025 včetně. Jakékoli smluvní ustanovení obsažené </w:t>
            </w:r>
            <w:r w:rsidR="0053561E" w:rsidRPr="0053561E">
              <w:rPr>
                <w:b/>
                <w:i/>
              </w:rPr>
              <w:t>v</w:t>
            </w:r>
            <w:r w:rsidR="0053561E">
              <w:rPr>
                <w:b/>
                <w:i/>
              </w:rPr>
              <w:t> </w:t>
            </w:r>
            <w:r w:rsidRPr="0053561E">
              <w:rPr>
                <w:b/>
                <w:i/>
              </w:rPr>
              <w:t xml:space="preserve">této smlouvě, které je </w:t>
            </w:r>
            <w:r w:rsidR="0053561E" w:rsidRPr="0053561E">
              <w:rPr>
                <w:b/>
                <w:i/>
              </w:rPr>
              <w:t>v</w:t>
            </w:r>
            <w:r w:rsidR="0053561E">
              <w:rPr>
                <w:b/>
                <w:i/>
              </w:rPr>
              <w:t> </w:t>
            </w:r>
            <w:r w:rsidRPr="0053561E">
              <w:rPr>
                <w:b/>
                <w:i/>
              </w:rPr>
              <w:t xml:space="preserve">rozporu </w:t>
            </w:r>
            <w:r w:rsidR="0053561E" w:rsidRPr="0053561E">
              <w:rPr>
                <w:b/>
                <w:i/>
              </w:rPr>
              <w:t>s</w:t>
            </w:r>
            <w:r w:rsidR="0053561E">
              <w:rPr>
                <w:b/>
                <w:i/>
              </w:rPr>
              <w:t> </w:t>
            </w:r>
            <w:r w:rsidRPr="0053561E">
              <w:rPr>
                <w:b/>
                <w:i/>
              </w:rPr>
              <w:t>čl. 29 odst. 1, 2 nebo 3, se považuje za neplatné.</w:t>
            </w:r>
          </w:p>
        </w:tc>
        <w:tc>
          <w:tcPr>
            <w:tcW w:w="4876" w:type="dxa"/>
          </w:tcPr>
          <w:p w14:paraId="747D39C0" w14:textId="77777777" w:rsidR="00085D30" w:rsidRPr="0053561E" w:rsidRDefault="00085D30">
            <w:pPr>
              <w:pStyle w:val="Normal6"/>
              <w:rPr>
                <w:szCs w:val="24"/>
              </w:rPr>
            </w:pPr>
          </w:p>
        </w:tc>
      </w:tr>
      <w:tr w:rsidR="0053561E" w:rsidRPr="0053561E" w14:paraId="07639929" w14:textId="77777777" w:rsidTr="00694593">
        <w:trPr>
          <w:jc w:val="center"/>
        </w:trPr>
        <w:tc>
          <w:tcPr>
            <w:tcW w:w="4876" w:type="dxa"/>
            <w:hideMark/>
          </w:tcPr>
          <w:p w14:paraId="1E39266C" w14:textId="7CC76489" w:rsidR="00085D30" w:rsidRPr="0053561E" w:rsidRDefault="0078693D">
            <w:pPr>
              <w:pStyle w:val="Normal6"/>
            </w:pPr>
            <w:r w:rsidRPr="0053561E">
              <w:rPr>
                <w:b/>
                <w:i/>
              </w:rPr>
              <w:t>1b.</w:t>
            </w:r>
            <w:r w:rsidRPr="0053561E">
              <w:rPr>
                <w:b/>
                <w:i/>
              </w:rPr>
              <w:tab/>
              <w:t xml:space="preserve">Poskytovatel služby zpracování dat může do smlouvy na dobu určitou </w:t>
            </w:r>
            <w:r w:rsidR="0053561E" w:rsidRPr="0053561E">
              <w:rPr>
                <w:b/>
                <w:i/>
              </w:rPr>
              <w:t>o</w:t>
            </w:r>
            <w:r w:rsidR="0053561E">
              <w:rPr>
                <w:b/>
                <w:i/>
              </w:rPr>
              <w:t> </w:t>
            </w:r>
            <w:r w:rsidRPr="0053561E">
              <w:rPr>
                <w:b/>
                <w:i/>
              </w:rPr>
              <w:t xml:space="preserve">poskytování služeb zpracování dat jiných, než jsou služby uvedené </w:t>
            </w:r>
            <w:r w:rsidR="0053561E" w:rsidRPr="0053561E">
              <w:rPr>
                <w:b/>
                <w:i/>
              </w:rPr>
              <w:t>v</w:t>
            </w:r>
            <w:r w:rsidR="0053561E">
              <w:rPr>
                <w:b/>
                <w:i/>
              </w:rPr>
              <w:t> </w:t>
            </w:r>
            <w:r w:rsidRPr="0053561E">
              <w:rPr>
                <w:b/>
                <w:i/>
              </w:rPr>
              <w:t xml:space="preserve">čl. 30 odst. 1, zahrnout ustanovení </w:t>
            </w:r>
            <w:r w:rsidR="0053561E" w:rsidRPr="0053561E">
              <w:rPr>
                <w:b/>
                <w:i/>
              </w:rPr>
              <w:t>o</w:t>
            </w:r>
            <w:r w:rsidR="0053561E">
              <w:rPr>
                <w:b/>
                <w:i/>
              </w:rPr>
              <w:t> </w:t>
            </w:r>
            <w:r w:rsidRPr="0053561E">
              <w:rPr>
                <w:b/>
                <w:i/>
              </w:rPr>
              <w:t>přiměřených sankcích za předčasné ukončení smlouvy.</w:t>
            </w:r>
          </w:p>
        </w:tc>
        <w:tc>
          <w:tcPr>
            <w:tcW w:w="4876" w:type="dxa"/>
          </w:tcPr>
          <w:p w14:paraId="1183C685" w14:textId="77777777" w:rsidR="00085D30" w:rsidRPr="0053561E" w:rsidRDefault="00085D30">
            <w:pPr>
              <w:pStyle w:val="Normal6"/>
              <w:rPr>
                <w:szCs w:val="24"/>
              </w:rPr>
            </w:pPr>
          </w:p>
        </w:tc>
      </w:tr>
      <w:tr w:rsidR="0053561E" w:rsidRPr="0053561E" w14:paraId="6809CBE9" w14:textId="77777777" w:rsidTr="00694593">
        <w:trPr>
          <w:jc w:val="center"/>
        </w:trPr>
        <w:tc>
          <w:tcPr>
            <w:tcW w:w="4876" w:type="dxa"/>
            <w:hideMark/>
          </w:tcPr>
          <w:p w14:paraId="12F78041" w14:textId="69F8A4CF" w:rsidR="00085D30" w:rsidRPr="0053561E" w:rsidRDefault="0078693D">
            <w:pPr>
              <w:pStyle w:val="Normal6"/>
            </w:pPr>
            <w:r w:rsidRPr="0053561E">
              <w:rPr>
                <w:b/>
                <w:i/>
              </w:rPr>
              <w:t xml:space="preserve">Pokud je poskytovatelem služby zpracování dat malý </w:t>
            </w:r>
            <w:r w:rsidR="0053561E" w:rsidRPr="0053561E">
              <w:rPr>
                <w:b/>
                <w:i/>
              </w:rPr>
              <w:t>a</w:t>
            </w:r>
            <w:r w:rsidR="0053561E">
              <w:rPr>
                <w:b/>
                <w:i/>
              </w:rPr>
              <w:t> </w:t>
            </w:r>
            <w:r w:rsidRPr="0053561E">
              <w:rPr>
                <w:b/>
                <w:i/>
              </w:rPr>
              <w:t xml:space="preserve">střední podnik nebo malý podnik se střední tržní kapitalizací, povinnosti stanovené </w:t>
            </w:r>
            <w:r w:rsidR="0053561E" w:rsidRPr="0053561E">
              <w:rPr>
                <w:b/>
                <w:i/>
              </w:rPr>
              <w:t>v</w:t>
            </w:r>
            <w:r w:rsidR="0053561E">
              <w:rPr>
                <w:b/>
                <w:i/>
              </w:rPr>
              <w:t> </w:t>
            </w:r>
            <w:r w:rsidRPr="0053561E">
              <w:rPr>
                <w:b/>
                <w:i/>
              </w:rPr>
              <w:t xml:space="preserve">kapitole VI, </w:t>
            </w:r>
            <w:r w:rsidR="0053561E" w:rsidRPr="0053561E">
              <w:rPr>
                <w:b/>
                <w:i/>
              </w:rPr>
              <w:t>s</w:t>
            </w:r>
            <w:r w:rsidR="0053561E">
              <w:rPr>
                <w:b/>
                <w:i/>
              </w:rPr>
              <w:t> </w:t>
            </w:r>
            <w:r w:rsidRPr="0053561E">
              <w:rPr>
                <w:b/>
                <w:i/>
              </w:rPr>
              <w:t xml:space="preserve">výjimkou článku 29, </w:t>
            </w:r>
            <w:r w:rsidR="0053561E" w:rsidRPr="0053561E">
              <w:rPr>
                <w:b/>
                <w:i/>
              </w:rPr>
              <w:t>a</w:t>
            </w:r>
            <w:r w:rsidR="0053561E">
              <w:rPr>
                <w:b/>
                <w:i/>
              </w:rPr>
              <w:t> </w:t>
            </w:r>
            <w:r w:rsidR="0053561E" w:rsidRPr="0053561E">
              <w:rPr>
                <w:b/>
                <w:i/>
              </w:rPr>
              <w:t>v</w:t>
            </w:r>
            <w:r w:rsidR="0053561E">
              <w:rPr>
                <w:b/>
                <w:i/>
              </w:rPr>
              <w:t> </w:t>
            </w:r>
            <w:r w:rsidRPr="0053561E">
              <w:rPr>
                <w:b/>
                <w:i/>
              </w:rPr>
              <w:t xml:space="preserve">článku 34 se nevztahují na služby zpracování dat jiné než služby uvedené </w:t>
            </w:r>
            <w:r w:rsidR="0053561E" w:rsidRPr="0053561E">
              <w:rPr>
                <w:b/>
                <w:i/>
              </w:rPr>
              <w:t>v</w:t>
            </w:r>
            <w:r w:rsidR="0053561E">
              <w:rPr>
                <w:b/>
                <w:i/>
              </w:rPr>
              <w:t> </w:t>
            </w:r>
            <w:r w:rsidRPr="0053561E">
              <w:rPr>
                <w:b/>
                <w:i/>
              </w:rPr>
              <w:t>čl. 30 odst. 1, pokud je poskytování takových služeb založeno na smlouvě uzavřené do 12. září 2025 včetně.</w:t>
            </w:r>
          </w:p>
        </w:tc>
        <w:tc>
          <w:tcPr>
            <w:tcW w:w="4876" w:type="dxa"/>
          </w:tcPr>
          <w:p w14:paraId="3C000698" w14:textId="77777777" w:rsidR="00085D30" w:rsidRPr="0053561E" w:rsidRDefault="00085D30">
            <w:pPr>
              <w:pStyle w:val="Normal6"/>
              <w:rPr>
                <w:szCs w:val="24"/>
              </w:rPr>
            </w:pPr>
          </w:p>
        </w:tc>
      </w:tr>
      <w:tr w:rsidR="0053561E" w:rsidRPr="0053561E" w14:paraId="5AF9D660" w14:textId="77777777" w:rsidTr="00694593">
        <w:trPr>
          <w:jc w:val="center"/>
        </w:trPr>
        <w:tc>
          <w:tcPr>
            <w:tcW w:w="4876" w:type="dxa"/>
            <w:hideMark/>
          </w:tcPr>
          <w:p w14:paraId="5AE0898D" w14:textId="197A58A6" w:rsidR="00085D30" w:rsidRPr="0053561E" w:rsidRDefault="0078693D">
            <w:pPr>
              <w:pStyle w:val="Normal6"/>
            </w:pPr>
            <w:r w:rsidRPr="0053561E">
              <w:rPr>
                <w:b/>
                <w:i/>
              </w:rPr>
              <w:t xml:space="preserve">Pokud je poskytovatelem služby zpracování dat malý </w:t>
            </w:r>
            <w:r w:rsidR="0053561E" w:rsidRPr="0053561E">
              <w:rPr>
                <w:b/>
                <w:i/>
              </w:rPr>
              <w:t>a</w:t>
            </w:r>
            <w:r w:rsidR="0053561E">
              <w:rPr>
                <w:b/>
                <w:i/>
              </w:rPr>
              <w:t> </w:t>
            </w:r>
            <w:r w:rsidRPr="0053561E">
              <w:rPr>
                <w:b/>
                <w:i/>
              </w:rPr>
              <w:t xml:space="preserve">střední podnik nebo malý podnik se střední tržní kapitalizací, není poskytovatel povinen znovu dojednat nebo změnit smlouvu </w:t>
            </w:r>
            <w:r w:rsidR="0053561E" w:rsidRPr="0053561E">
              <w:rPr>
                <w:b/>
                <w:i/>
              </w:rPr>
              <w:t>o</w:t>
            </w:r>
            <w:r w:rsidR="0053561E">
              <w:rPr>
                <w:b/>
                <w:i/>
              </w:rPr>
              <w:t> </w:t>
            </w:r>
            <w:r w:rsidRPr="0053561E">
              <w:rPr>
                <w:b/>
                <w:i/>
              </w:rPr>
              <w:t xml:space="preserve">poskytování služby zpracování dat jiné než uvedené </w:t>
            </w:r>
            <w:r w:rsidR="0053561E" w:rsidRPr="0053561E">
              <w:rPr>
                <w:b/>
                <w:i/>
              </w:rPr>
              <w:t>v</w:t>
            </w:r>
            <w:r w:rsidR="0053561E">
              <w:rPr>
                <w:b/>
                <w:i/>
              </w:rPr>
              <w:t> </w:t>
            </w:r>
            <w:r w:rsidRPr="0053561E">
              <w:rPr>
                <w:b/>
                <w:i/>
              </w:rPr>
              <w:t xml:space="preserve">čl. 30 odst. 1 před uplynutím její platnosti, pokud byla tato smlouva uzavřena do 12. září 2025 včetně. Jakékoli smluvní ustanovení obsažené </w:t>
            </w:r>
            <w:r w:rsidR="0053561E" w:rsidRPr="0053561E">
              <w:rPr>
                <w:b/>
                <w:i/>
              </w:rPr>
              <w:t>v</w:t>
            </w:r>
            <w:r w:rsidR="0053561E">
              <w:rPr>
                <w:b/>
                <w:i/>
              </w:rPr>
              <w:t> </w:t>
            </w:r>
            <w:r w:rsidRPr="0053561E">
              <w:rPr>
                <w:b/>
                <w:i/>
              </w:rPr>
              <w:t xml:space="preserve">této smlouvě, které je </w:t>
            </w:r>
            <w:r w:rsidR="0053561E" w:rsidRPr="0053561E">
              <w:rPr>
                <w:b/>
                <w:i/>
              </w:rPr>
              <w:t>v</w:t>
            </w:r>
            <w:r w:rsidR="0053561E">
              <w:rPr>
                <w:b/>
                <w:i/>
              </w:rPr>
              <w:t> </w:t>
            </w:r>
            <w:r w:rsidRPr="0053561E">
              <w:rPr>
                <w:b/>
                <w:i/>
              </w:rPr>
              <w:t xml:space="preserve">rozporu </w:t>
            </w:r>
            <w:r w:rsidR="0053561E" w:rsidRPr="0053561E">
              <w:rPr>
                <w:b/>
                <w:i/>
              </w:rPr>
              <w:t>s</w:t>
            </w:r>
            <w:r w:rsidR="0053561E">
              <w:rPr>
                <w:b/>
                <w:i/>
              </w:rPr>
              <w:t> </w:t>
            </w:r>
            <w:r w:rsidRPr="0053561E">
              <w:rPr>
                <w:b/>
                <w:i/>
              </w:rPr>
              <w:t>čl. 29 odst. 1, 2 nebo 3, se považuje za neplatné.“</w:t>
            </w:r>
          </w:p>
        </w:tc>
        <w:tc>
          <w:tcPr>
            <w:tcW w:w="4876" w:type="dxa"/>
          </w:tcPr>
          <w:p w14:paraId="7309D33E" w14:textId="77777777" w:rsidR="00085D30" w:rsidRPr="0053561E" w:rsidRDefault="00085D30">
            <w:pPr>
              <w:pStyle w:val="Normal6"/>
              <w:rPr>
                <w:szCs w:val="24"/>
              </w:rPr>
            </w:pPr>
          </w:p>
        </w:tc>
      </w:tr>
    </w:tbl>
    <w:p w14:paraId="3DA20D9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CF06F9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7EF4BE00" w14:textId="0F781F0D" w:rsidR="00085D30" w:rsidRPr="0053561E" w:rsidRDefault="0078693D" w:rsidP="00085D30">
      <w:pPr>
        <w:pStyle w:val="Normal12Italic"/>
        <w:rPr>
          <w:noProof w:val="0"/>
        </w:rPr>
      </w:pPr>
      <w:r w:rsidRPr="0053561E">
        <w:t xml:space="preserve">Deletion of amendments to art. 31 comes from the concern that the exemptions risk creating more lock-in effects, favor incumbents and allow companies to find ways to circumvent the switching requirements e.g. by claiming to have custom-made services as further described in recital 17 to avoid obligations. The temporal exemption for contracts up to 12 September 2025 further add complexity by creating </w:t>
      </w:r>
      <w:r w:rsidR="0053561E" w:rsidRPr="0053561E">
        <w:t>a</w:t>
      </w:r>
      <w:r w:rsidR="0053561E">
        <w:t> </w:t>
      </w:r>
      <w:r w:rsidRPr="0053561E">
        <w:t>long-lasting dual regime, risks weakening interoperability incentives and leading to fragmentation. Article 31(1) of the current Data Act already catered for data processing services which concern services of which the majority of main features has been custom-built. Recital 98 of the current Data Act inferred more flexibility, and the Digital Omnibus amendments to article 31 go beyond the careful balance found under that recital and current chapter VI of the Data Act and its objectives to facilitate switch</w:t>
      </w:r>
      <w:r w:rsidRPr="0053561E">
        <w:t>ing of data processing services.</w:t>
      </w:r>
    </w:p>
    <w:p w14:paraId="0E2A0C46" w14:textId="77777777" w:rsidR="00085D30" w:rsidRPr="0053561E" w:rsidRDefault="0078693D" w:rsidP="00085D30">
      <w:r w:rsidRPr="0053561E">
        <w:rPr>
          <w:rStyle w:val="HideTWBExt"/>
        </w:rPr>
        <w:t>&lt;/Amend&gt;</w:t>
      </w:r>
    </w:p>
    <w:p w14:paraId="7E25A01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56</w:t>
      </w:r>
      <w:r w:rsidRPr="0053561E">
        <w:rPr>
          <w:rStyle w:val="HideTWBExt"/>
          <w:b w:val="0"/>
          <w:szCs w:val="24"/>
        </w:rPr>
        <w:t>&lt;/NumAm&gt;</w:t>
      </w:r>
    </w:p>
    <w:p w14:paraId="047B50D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9D95B31" w14:textId="77777777" w:rsidR="00085D30" w:rsidRPr="0053561E" w:rsidRDefault="0078693D" w:rsidP="00085D30">
      <w:pPr>
        <w:pStyle w:val="NormalBold"/>
      </w:pPr>
      <w:r w:rsidRPr="0053561E">
        <w:rPr>
          <w:rStyle w:val="HideTWBExt"/>
          <w:b w:val="0"/>
          <w:szCs w:val="24"/>
        </w:rPr>
        <w:t>&lt;Article&gt;</w:t>
      </w:r>
      <w:r w:rsidRPr="0053561E">
        <w:t>Čl. 1 – odst. 1 – bod 17</w:t>
      </w:r>
      <w:r w:rsidRPr="0053561E">
        <w:rPr>
          <w:rStyle w:val="HideTWBExt"/>
          <w:b w:val="0"/>
          <w:szCs w:val="24"/>
        </w:rPr>
        <w:t>&lt;/Article&gt;</w:t>
      </w:r>
    </w:p>
    <w:p w14:paraId="728C2FC7"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711E25A" w14:textId="77777777" w:rsidR="00085D30" w:rsidRPr="0053561E" w:rsidRDefault="0078693D" w:rsidP="00085D30">
      <w:r w:rsidRPr="0053561E">
        <w:rPr>
          <w:rStyle w:val="HideTWBExt"/>
        </w:rPr>
        <w:t>&lt;Article2&gt;</w:t>
      </w:r>
      <w:r w:rsidRPr="0053561E">
        <w:t>Článek 36</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687010D" w14:textId="77777777" w:rsidTr="00085D30">
        <w:trPr>
          <w:jc w:val="center"/>
        </w:trPr>
        <w:tc>
          <w:tcPr>
            <w:tcW w:w="9752" w:type="dxa"/>
            <w:gridSpan w:val="2"/>
          </w:tcPr>
          <w:p w14:paraId="54255050" w14:textId="77777777" w:rsidR="00085D30" w:rsidRPr="0053561E" w:rsidRDefault="00085D30">
            <w:pPr>
              <w:keepNext/>
            </w:pPr>
          </w:p>
        </w:tc>
      </w:tr>
      <w:tr w:rsidR="0053561E" w:rsidRPr="0053561E" w14:paraId="6EA28D06" w14:textId="77777777" w:rsidTr="00085D30">
        <w:trPr>
          <w:jc w:val="center"/>
        </w:trPr>
        <w:tc>
          <w:tcPr>
            <w:tcW w:w="4876" w:type="dxa"/>
            <w:hideMark/>
          </w:tcPr>
          <w:p w14:paraId="74403074" w14:textId="77777777" w:rsidR="00085D30" w:rsidRPr="0053561E" w:rsidRDefault="0078693D">
            <w:pPr>
              <w:pStyle w:val="ColumnHeading"/>
              <w:keepNext/>
            </w:pPr>
            <w:r w:rsidRPr="0053561E">
              <w:t>Znění navržené Komisí</w:t>
            </w:r>
          </w:p>
        </w:tc>
        <w:tc>
          <w:tcPr>
            <w:tcW w:w="4876" w:type="dxa"/>
            <w:hideMark/>
          </w:tcPr>
          <w:p w14:paraId="5D8FBF16" w14:textId="77777777" w:rsidR="00085D30" w:rsidRPr="0053561E" w:rsidRDefault="0078693D">
            <w:pPr>
              <w:pStyle w:val="ColumnHeading"/>
              <w:keepNext/>
            </w:pPr>
            <w:r w:rsidRPr="0053561E">
              <w:t>Pozměňovací návrh</w:t>
            </w:r>
          </w:p>
        </w:tc>
      </w:tr>
      <w:tr w:rsidR="0053561E" w:rsidRPr="0053561E" w14:paraId="76869AEE" w14:textId="77777777" w:rsidTr="00085D30">
        <w:trPr>
          <w:jc w:val="center"/>
        </w:trPr>
        <w:tc>
          <w:tcPr>
            <w:tcW w:w="4876" w:type="dxa"/>
            <w:hideMark/>
          </w:tcPr>
          <w:p w14:paraId="6D091DCE" w14:textId="77777777" w:rsidR="00085D30" w:rsidRPr="0053561E" w:rsidRDefault="0078693D">
            <w:pPr>
              <w:pStyle w:val="Normal6"/>
            </w:pPr>
            <w:r w:rsidRPr="0053561E">
              <w:rPr>
                <w:b/>
                <w:i/>
              </w:rPr>
              <w:t>17)</w:t>
            </w:r>
            <w:r w:rsidRPr="0053561E">
              <w:rPr>
                <w:b/>
                <w:i/>
              </w:rPr>
              <w:tab/>
              <w:t>Článek 36 se zrušuje.</w:t>
            </w:r>
          </w:p>
        </w:tc>
        <w:tc>
          <w:tcPr>
            <w:tcW w:w="4876" w:type="dxa"/>
            <w:hideMark/>
          </w:tcPr>
          <w:p w14:paraId="11C96724" w14:textId="77777777" w:rsidR="00085D30" w:rsidRPr="0053561E" w:rsidRDefault="0078693D">
            <w:pPr>
              <w:pStyle w:val="Normal6"/>
              <w:rPr>
                <w:szCs w:val="24"/>
              </w:rPr>
            </w:pPr>
            <w:r w:rsidRPr="0053561E">
              <w:rPr>
                <w:b/>
                <w:i/>
              </w:rPr>
              <w:t>vypouští se</w:t>
            </w:r>
          </w:p>
        </w:tc>
      </w:tr>
    </w:tbl>
    <w:p w14:paraId="24F287E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754BB68" w14:textId="77777777" w:rsidR="00085D30" w:rsidRPr="0053561E" w:rsidRDefault="0078693D" w:rsidP="00085D30">
      <w:r w:rsidRPr="0053561E">
        <w:rPr>
          <w:rStyle w:val="HideTWBExt"/>
        </w:rPr>
        <w:t>&lt;/Amend&gt;</w:t>
      </w:r>
    </w:p>
    <w:p w14:paraId="58A63C6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57</w:t>
      </w:r>
      <w:r w:rsidRPr="0053561E">
        <w:rPr>
          <w:rStyle w:val="HideTWBExt"/>
          <w:b w:val="0"/>
          <w:szCs w:val="24"/>
        </w:rPr>
        <w:t>&lt;/NumAm&gt;</w:t>
      </w:r>
    </w:p>
    <w:p w14:paraId="7C672688"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C3E32AF"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192B200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6790FE1" w14:textId="77777777" w:rsidR="00085D30" w:rsidRPr="0053561E" w:rsidRDefault="0078693D" w:rsidP="00085D30">
      <w:r w:rsidRPr="0053561E">
        <w:rPr>
          <w:rStyle w:val="HideTWBExt"/>
        </w:rPr>
        <w:t>&lt;Article2&gt;</w:t>
      </w:r>
      <w:r w:rsidRPr="0053561E">
        <w:t>Kapitola VIIa – nadpis</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5836F30" w14:textId="77777777" w:rsidTr="00085D30">
        <w:trPr>
          <w:jc w:val="center"/>
        </w:trPr>
        <w:tc>
          <w:tcPr>
            <w:tcW w:w="9752" w:type="dxa"/>
            <w:gridSpan w:val="2"/>
          </w:tcPr>
          <w:p w14:paraId="0D62E1F7" w14:textId="77777777" w:rsidR="00085D30" w:rsidRPr="0053561E" w:rsidRDefault="00085D30">
            <w:pPr>
              <w:keepNext/>
            </w:pPr>
          </w:p>
        </w:tc>
      </w:tr>
      <w:tr w:rsidR="0053561E" w:rsidRPr="0053561E" w14:paraId="2B3DEB0D" w14:textId="77777777" w:rsidTr="00085D30">
        <w:trPr>
          <w:jc w:val="center"/>
        </w:trPr>
        <w:tc>
          <w:tcPr>
            <w:tcW w:w="4876" w:type="dxa"/>
            <w:hideMark/>
          </w:tcPr>
          <w:p w14:paraId="3E4D4F97" w14:textId="77777777" w:rsidR="00085D30" w:rsidRPr="0053561E" w:rsidRDefault="0078693D">
            <w:pPr>
              <w:pStyle w:val="ColumnHeading"/>
              <w:keepNext/>
            </w:pPr>
            <w:r w:rsidRPr="0053561E">
              <w:t>Znění navržené Komisí</w:t>
            </w:r>
          </w:p>
        </w:tc>
        <w:tc>
          <w:tcPr>
            <w:tcW w:w="4876" w:type="dxa"/>
            <w:hideMark/>
          </w:tcPr>
          <w:p w14:paraId="36F334D0" w14:textId="77777777" w:rsidR="00085D30" w:rsidRPr="0053561E" w:rsidRDefault="0078693D">
            <w:pPr>
              <w:pStyle w:val="ColumnHeading"/>
              <w:keepNext/>
            </w:pPr>
            <w:r w:rsidRPr="0053561E">
              <w:t>Pozměňovací návrh</w:t>
            </w:r>
          </w:p>
        </w:tc>
      </w:tr>
      <w:tr w:rsidR="0053561E" w:rsidRPr="0053561E" w14:paraId="092F2714" w14:textId="77777777" w:rsidTr="00085D30">
        <w:trPr>
          <w:jc w:val="center"/>
        </w:trPr>
        <w:tc>
          <w:tcPr>
            <w:tcW w:w="4876" w:type="dxa"/>
            <w:hideMark/>
          </w:tcPr>
          <w:p w14:paraId="016F2340" w14:textId="74F3C06D" w:rsidR="00085D30" w:rsidRPr="0053561E" w:rsidRDefault="0078693D">
            <w:pPr>
              <w:pStyle w:val="Normal6"/>
            </w:pPr>
            <w:r w:rsidRPr="0053561E">
              <w:t xml:space="preserve">SLUŽBY ZPROSTŘEDKOVÁNÍ DAT </w:t>
            </w:r>
            <w:r w:rsidR="0053561E" w:rsidRPr="0053561E">
              <w:t>A</w:t>
            </w:r>
            <w:r w:rsidR="0053561E">
              <w:t> </w:t>
            </w:r>
            <w:r w:rsidRPr="0053561E">
              <w:t>ORGANIZACE PRO DATOVÝ ALTRUISMUS;</w:t>
            </w:r>
          </w:p>
        </w:tc>
        <w:tc>
          <w:tcPr>
            <w:tcW w:w="4876" w:type="dxa"/>
            <w:hideMark/>
          </w:tcPr>
          <w:p w14:paraId="1FA7F358" w14:textId="4AF25360" w:rsidR="00085D30" w:rsidRPr="0053561E" w:rsidRDefault="0078693D">
            <w:pPr>
              <w:pStyle w:val="Normal6"/>
              <w:rPr>
                <w:szCs w:val="24"/>
              </w:rPr>
            </w:pPr>
            <w:r w:rsidRPr="0053561E">
              <w:t>SLUŽBY ZPROSTŘEDKOVÁNÍ DAT</w:t>
            </w:r>
            <w:r w:rsidRPr="0053561E">
              <w:rPr>
                <w:b/>
                <w:i/>
              </w:rPr>
              <w:t>, ODBORNÍ ZÁSTUPCI PRO DATA</w:t>
            </w:r>
            <w:r w:rsidRPr="0053561E">
              <w:t xml:space="preserve"> </w:t>
            </w:r>
            <w:r w:rsidR="0053561E" w:rsidRPr="0053561E">
              <w:t>A</w:t>
            </w:r>
            <w:r w:rsidR="0053561E">
              <w:t> </w:t>
            </w:r>
            <w:r w:rsidRPr="0053561E">
              <w:t>ORGANIZACE PRO DATOVÝ ALTRUISMUS;</w:t>
            </w:r>
          </w:p>
        </w:tc>
      </w:tr>
    </w:tbl>
    <w:p w14:paraId="70FADA6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299A973" w14:textId="77777777" w:rsidR="00085D30" w:rsidRPr="0053561E" w:rsidRDefault="0078693D" w:rsidP="00085D30">
      <w:r w:rsidRPr="0053561E">
        <w:rPr>
          <w:rStyle w:val="HideTWBExt"/>
        </w:rPr>
        <w:t>&lt;/Amend&gt;</w:t>
      </w:r>
    </w:p>
    <w:p w14:paraId="3C0684F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58</w:t>
      </w:r>
      <w:r w:rsidRPr="0053561E">
        <w:rPr>
          <w:rStyle w:val="HideTWBExt"/>
          <w:b w:val="0"/>
          <w:szCs w:val="24"/>
        </w:rPr>
        <w:t>&lt;/NumAm&gt;</w:t>
      </w:r>
    </w:p>
    <w:p w14:paraId="61277F3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3488DD7"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1764CA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268149D" w14:textId="77777777" w:rsidR="00085D30" w:rsidRPr="0053561E" w:rsidRDefault="0078693D" w:rsidP="00085D30">
      <w:r w:rsidRPr="0053561E">
        <w:rPr>
          <w:rStyle w:val="HideTWBExt"/>
        </w:rPr>
        <w:t>&lt;Article2&gt;</w:t>
      </w:r>
      <w:r w:rsidRPr="0053561E">
        <w:t>Čl. 32a – odst.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15AF6FE" w14:textId="77777777" w:rsidTr="00085D30">
        <w:trPr>
          <w:jc w:val="center"/>
        </w:trPr>
        <w:tc>
          <w:tcPr>
            <w:tcW w:w="9752" w:type="dxa"/>
            <w:gridSpan w:val="2"/>
          </w:tcPr>
          <w:p w14:paraId="2DEB925E" w14:textId="77777777" w:rsidR="00085D30" w:rsidRPr="0053561E" w:rsidRDefault="00085D30">
            <w:pPr>
              <w:keepNext/>
            </w:pPr>
          </w:p>
        </w:tc>
      </w:tr>
      <w:tr w:rsidR="0053561E" w:rsidRPr="0053561E" w14:paraId="13DC3D6F" w14:textId="77777777" w:rsidTr="00085D30">
        <w:trPr>
          <w:jc w:val="center"/>
        </w:trPr>
        <w:tc>
          <w:tcPr>
            <w:tcW w:w="4876" w:type="dxa"/>
            <w:hideMark/>
          </w:tcPr>
          <w:p w14:paraId="59C235C1" w14:textId="77777777" w:rsidR="00085D30" w:rsidRPr="0053561E" w:rsidRDefault="0078693D">
            <w:pPr>
              <w:pStyle w:val="ColumnHeading"/>
              <w:keepNext/>
            </w:pPr>
            <w:r w:rsidRPr="0053561E">
              <w:t>Znění navržené Komisí</w:t>
            </w:r>
          </w:p>
        </w:tc>
        <w:tc>
          <w:tcPr>
            <w:tcW w:w="4876" w:type="dxa"/>
            <w:hideMark/>
          </w:tcPr>
          <w:p w14:paraId="0A9511E5" w14:textId="77777777" w:rsidR="00085D30" w:rsidRPr="0053561E" w:rsidRDefault="0078693D">
            <w:pPr>
              <w:pStyle w:val="ColumnHeading"/>
              <w:keepNext/>
            </w:pPr>
            <w:r w:rsidRPr="0053561E">
              <w:t>Pozměňovací návrh</w:t>
            </w:r>
          </w:p>
        </w:tc>
      </w:tr>
      <w:tr w:rsidR="0053561E" w:rsidRPr="0053561E" w14:paraId="3A05FBC7" w14:textId="77777777" w:rsidTr="00085D30">
        <w:trPr>
          <w:jc w:val="center"/>
        </w:trPr>
        <w:tc>
          <w:tcPr>
            <w:tcW w:w="4876" w:type="dxa"/>
            <w:hideMark/>
          </w:tcPr>
          <w:p w14:paraId="032D8A7E" w14:textId="77777777" w:rsidR="00085D30" w:rsidRPr="0053561E" w:rsidRDefault="0078693D">
            <w:pPr>
              <w:pStyle w:val="Normal6"/>
            </w:pPr>
            <w:r w:rsidRPr="0053561E">
              <w:t>4)</w:t>
            </w:r>
            <w:r w:rsidRPr="0053561E">
              <w:tab/>
            </w:r>
            <w:r w:rsidRPr="0053561E">
              <w:t>Komise je zmocněna přijmout prováděcí akty, kterými stanoví vzor společného loga s cílem zajistit, aby byli poskytovatelé služeb zprostředkování dat uznaní v Unii snadno identifikovatelní v celé Unii. Tyto prováděcí akty se přijímají poradním postupem podle čl. 46 odst. 1a.</w:t>
            </w:r>
          </w:p>
        </w:tc>
        <w:tc>
          <w:tcPr>
            <w:tcW w:w="4876" w:type="dxa"/>
            <w:hideMark/>
          </w:tcPr>
          <w:p w14:paraId="0526BBF9" w14:textId="2DBA203F" w:rsidR="00085D30" w:rsidRPr="0053561E" w:rsidRDefault="0078693D">
            <w:pPr>
              <w:pStyle w:val="Normal6"/>
              <w:rPr>
                <w:szCs w:val="24"/>
              </w:rPr>
            </w:pPr>
            <w:r w:rsidRPr="0053561E">
              <w:t>4)</w:t>
            </w:r>
            <w:r w:rsidRPr="0053561E">
              <w:tab/>
              <w:t>Komise je zmocněna přijmout prováděcí akty, kterými stanoví vzor společného loga s cílem zajistit, aby byli poskytovatelé služeb zprostředkování dat uznaní v Unii snadno identifikovatelní v celé Unii</w:t>
            </w:r>
            <w:r w:rsidRPr="0053561E">
              <w:rPr>
                <w:b/>
                <w:i/>
              </w:rPr>
              <w:t xml:space="preserve">, </w:t>
            </w:r>
            <w:r w:rsidR="0053561E" w:rsidRPr="0053561E">
              <w:rPr>
                <w:b/>
                <w:i/>
              </w:rPr>
              <w:t>a</w:t>
            </w:r>
            <w:r w:rsidR="0053561E">
              <w:rPr>
                <w:b/>
                <w:i/>
              </w:rPr>
              <w:t> </w:t>
            </w:r>
            <w:r w:rsidRPr="0053561E">
              <w:rPr>
                <w:b/>
                <w:i/>
              </w:rPr>
              <w:t xml:space="preserve">společná šablona </w:t>
            </w:r>
            <w:r w:rsidR="0053561E" w:rsidRPr="0053561E">
              <w:rPr>
                <w:b/>
                <w:i/>
              </w:rPr>
              <w:t>s</w:t>
            </w:r>
            <w:r w:rsidR="0053561E">
              <w:rPr>
                <w:b/>
                <w:i/>
              </w:rPr>
              <w:t> </w:t>
            </w:r>
            <w:r w:rsidRPr="0053561E">
              <w:rPr>
                <w:b/>
                <w:i/>
              </w:rPr>
              <w:t>kontrolním seznamem požadavků pro organizace, které se chtějí zaregistrovat jako poskytovatelé služeb zprostředkování dat</w:t>
            </w:r>
            <w:r w:rsidRPr="0053561E">
              <w:t>. Tyto prováděcí akty se přijímají poradním postupem podle čl. 46 odst. 1a.</w:t>
            </w:r>
          </w:p>
        </w:tc>
      </w:tr>
    </w:tbl>
    <w:p w14:paraId="1298D43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C12A8EA"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42E6C571" w14:textId="7A1EA914" w:rsidR="00085D30" w:rsidRPr="0053561E" w:rsidRDefault="0078693D" w:rsidP="00085D30">
      <w:pPr>
        <w:pStyle w:val="Normal12Italic"/>
        <w:rPr>
          <w:noProof w:val="0"/>
        </w:rPr>
      </w:pPr>
      <w:r w:rsidRPr="0053561E">
        <w:t xml:space="preserve">Šablona </w:t>
      </w:r>
      <w:r w:rsidR="0053561E" w:rsidRPr="0053561E">
        <w:t>a</w:t>
      </w:r>
      <w:r w:rsidR="0053561E">
        <w:t> </w:t>
      </w:r>
      <w:r w:rsidRPr="0053561E">
        <w:t xml:space="preserve">další informace </w:t>
      </w:r>
      <w:r w:rsidR="0053561E" w:rsidRPr="0053561E">
        <w:t>o</w:t>
      </w:r>
      <w:r w:rsidR="0053561E">
        <w:t> </w:t>
      </w:r>
      <w:r w:rsidRPr="0053561E">
        <w:t xml:space="preserve">požadavcích by mohly podpořit vznik služeb zprostředkování dat </w:t>
      </w:r>
      <w:r w:rsidR="0053561E" w:rsidRPr="0053561E">
        <w:t>a</w:t>
      </w:r>
      <w:r w:rsidR="0053561E">
        <w:t> </w:t>
      </w:r>
      <w:r w:rsidRPr="0053561E">
        <w:t>pomohou organizacím při získání statusu uznaného subjektu.</w:t>
      </w:r>
    </w:p>
    <w:p w14:paraId="2A314EE1" w14:textId="77777777" w:rsidR="00085D30" w:rsidRPr="0053561E" w:rsidRDefault="0078693D" w:rsidP="00085D30">
      <w:r w:rsidRPr="0053561E">
        <w:rPr>
          <w:rStyle w:val="HideTWBExt"/>
        </w:rPr>
        <w:t>&lt;/Amend&gt;</w:t>
      </w:r>
    </w:p>
    <w:p w14:paraId="40ABC48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59</w:t>
      </w:r>
      <w:r w:rsidRPr="0053561E">
        <w:rPr>
          <w:rStyle w:val="HideTWBExt"/>
          <w:b w:val="0"/>
          <w:szCs w:val="24"/>
        </w:rPr>
        <w:t>&lt;/NumAm&gt;</w:t>
      </w:r>
    </w:p>
    <w:p w14:paraId="189EA6F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9780F40"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2DEDC29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54F31D7" w14:textId="77777777" w:rsidR="00085D30" w:rsidRPr="0053561E" w:rsidRDefault="0078693D" w:rsidP="00085D30">
      <w:r w:rsidRPr="0053561E">
        <w:rPr>
          <w:rStyle w:val="HideTWBExt"/>
        </w:rPr>
        <w:t>&lt;Article2&gt;</w:t>
      </w:r>
      <w:r w:rsidRPr="0053561E">
        <w:t>Čl. 32c – odst. 1 – písm. d – návětí</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6B99D69" w14:textId="77777777" w:rsidTr="00085D30">
        <w:trPr>
          <w:jc w:val="center"/>
        </w:trPr>
        <w:tc>
          <w:tcPr>
            <w:tcW w:w="9752" w:type="dxa"/>
            <w:gridSpan w:val="2"/>
          </w:tcPr>
          <w:p w14:paraId="1A37B8CF" w14:textId="77777777" w:rsidR="00085D30" w:rsidRPr="0053561E" w:rsidRDefault="00085D30">
            <w:pPr>
              <w:keepNext/>
            </w:pPr>
          </w:p>
        </w:tc>
      </w:tr>
      <w:tr w:rsidR="0053561E" w:rsidRPr="0053561E" w14:paraId="5C187986" w14:textId="77777777" w:rsidTr="00085D30">
        <w:trPr>
          <w:jc w:val="center"/>
        </w:trPr>
        <w:tc>
          <w:tcPr>
            <w:tcW w:w="4876" w:type="dxa"/>
            <w:hideMark/>
          </w:tcPr>
          <w:p w14:paraId="79D8B888" w14:textId="77777777" w:rsidR="00085D30" w:rsidRPr="0053561E" w:rsidRDefault="0078693D">
            <w:pPr>
              <w:pStyle w:val="ColumnHeading"/>
              <w:keepNext/>
            </w:pPr>
            <w:r w:rsidRPr="0053561E">
              <w:t>Znění navržené Komisí</w:t>
            </w:r>
          </w:p>
        </w:tc>
        <w:tc>
          <w:tcPr>
            <w:tcW w:w="4876" w:type="dxa"/>
            <w:hideMark/>
          </w:tcPr>
          <w:p w14:paraId="0A2C2F1F" w14:textId="77777777" w:rsidR="00085D30" w:rsidRPr="0053561E" w:rsidRDefault="0078693D">
            <w:pPr>
              <w:pStyle w:val="ColumnHeading"/>
              <w:keepNext/>
            </w:pPr>
            <w:r w:rsidRPr="0053561E">
              <w:t>Pozměňovací návrh</w:t>
            </w:r>
          </w:p>
        </w:tc>
      </w:tr>
      <w:tr w:rsidR="0053561E" w:rsidRPr="0053561E" w14:paraId="3E73A39A" w14:textId="77777777" w:rsidTr="00085D30">
        <w:trPr>
          <w:jc w:val="center"/>
        </w:trPr>
        <w:tc>
          <w:tcPr>
            <w:tcW w:w="4876" w:type="dxa"/>
            <w:hideMark/>
          </w:tcPr>
          <w:p w14:paraId="31FAEB8A" w14:textId="33326C90" w:rsidR="00085D30" w:rsidRPr="0053561E" w:rsidRDefault="0078693D">
            <w:pPr>
              <w:pStyle w:val="Normal6"/>
            </w:pPr>
            <w:r w:rsidRPr="0053561E">
              <w:t>d)</w:t>
            </w:r>
            <w:r w:rsidRPr="0053561E">
              <w:tab/>
            </w:r>
            <w:r w:rsidRPr="0053561E">
              <w:t>pokud poskytovatelé služeb zprostředkování dat</w:t>
            </w:r>
            <w:r w:rsidRPr="0053561E">
              <w:rPr>
                <w:b/>
                <w:i/>
              </w:rPr>
              <w:t xml:space="preserve">, kteří nejsou mikropodniky </w:t>
            </w:r>
            <w:r w:rsidR="0053561E" w:rsidRPr="0053561E">
              <w:rPr>
                <w:b/>
                <w:i/>
              </w:rPr>
              <w:t>a</w:t>
            </w:r>
            <w:r w:rsidR="0053561E">
              <w:rPr>
                <w:b/>
                <w:i/>
              </w:rPr>
              <w:t> </w:t>
            </w:r>
            <w:r w:rsidRPr="0053561E">
              <w:rPr>
                <w:b/>
                <w:i/>
              </w:rPr>
              <w:t>malými podniky,</w:t>
            </w:r>
            <w:r w:rsidRPr="0053561E">
              <w:t xml:space="preserve"> nabízejí svým klientům jiné služby </w:t>
            </w:r>
            <w:r w:rsidR="0053561E" w:rsidRPr="0053561E">
              <w:t>s</w:t>
            </w:r>
            <w:r w:rsidR="0053561E">
              <w:t> </w:t>
            </w:r>
            <w:r w:rsidRPr="0053561E">
              <w:t xml:space="preserve">přidanou hodnotou než služby uvedené </w:t>
            </w:r>
            <w:r w:rsidR="0053561E" w:rsidRPr="0053561E">
              <w:t>v</w:t>
            </w:r>
            <w:r w:rsidR="0053561E">
              <w:t> </w:t>
            </w:r>
            <w:r w:rsidRPr="0053561E">
              <w:t>písmenu c), splňují tyto podmínky:</w:t>
            </w:r>
          </w:p>
        </w:tc>
        <w:tc>
          <w:tcPr>
            <w:tcW w:w="4876" w:type="dxa"/>
            <w:hideMark/>
          </w:tcPr>
          <w:p w14:paraId="022AC928" w14:textId="38A03EF7" w:rsidR="00085D30" w:rsidRPr="0053561E" w:rsidRDefault="0078693D">
            <w:pPr>
              <w:pStyle w:val="Normal6"/>
              <w:rPr>
                <w:szCs w:val="24"/>
              </w:rPr>
            </w:pPr>
            <w:r w:rsidRPr="0053561E">
              <w:t>d)</w:t>
            </w:r>
            <w:r w:rsidRPr="0053561E">
              <w:tab/>
              <w:t xml:space="preserve">pokud poskytovatelé služeb zprostředkování dat nabízejí svým klientům jiné služby </w:t>
            </w:r>
            <w:r w:rsidR="0053561E" w:rsidRPr="0053561E">
              <w:t>s</w:t>
            </w:r>
            <w:r w:rsidR="0053561E">
              <w:t> </w:t>
            </w:r>
            <w:r w:rsidRPr="0053561E">
              <w:t xml:space="preserve">přidanou hodnotou než služby uvedené </w:t>
            </w:r>
            <w:r w:rsidR="0053561E" w:rsidRPr="0053561E">
              <w:t>v</w:t>
            </w:r>
            <w:r w:rsidR="0053561E">
              <w:t> </w:t>
            </w:r>
            <w:r w:rsidRPr="0053561E">
              <w:t>písmenu c), splňují tyto podmínky:</w:t>
            </w:r>
          </w:p>
        </w:tc>
      </w:tr>
    </w:tbl>
    <w:p w14:paraId="75581AE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00CACC4"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14CB27F" w14:textId="1E9C9274"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bodem 138 společného stanoviska EDPB </w:t>
      </w:r>
      <w:r w:rsidRPr="0053561E">
        <w:t>a</w:t>
      </w:r>
      <w:r>
        <w:t> </w:t>
      </w:r>
      <w:r w:rsidR="0078693D" w:rsidRPr="0053561E">
        <w:t>EIOÚ.</w:t>
      </w:r>
    </w:p>
    <w:p w14:paraId="46687D11" w14:textId="77777777" w:rsidR="00085D30" w:rsidRPr="0053561E" w:rsidRDefault="0078693D" w:rsidP="00085D30">
      <w:r w:rsidRPr="0053561E">
        <w:rPr>
          <w:rStyle w:val="HideTWBExt"/>
        </w:rPr>
        <w:t>&lt;/Amend&gt;</w:t>
      </w:r>
    </w:p>
    <w:p w14:paraId="3192C13B"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60</w:t>
      </w:r>
      <w:r w:rsidRPr="0053561E">
        <w:rPr>
          <w:rStyle w:val="HideTWBExt"/>
          <w:b w:val="0"/>
          <w:szCs w:val="24"/>
        </w:rPr>
        <w:t>&lt;/NumAm&gt;</w:t>
      </w:r>
    </w:p>
    <w:p w14:paraId="660BB5E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A4EEF21"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7138C15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95F2112" w14:textId="77777777" w:rsidR="00085D30" w:rsidRPr="0053561E" w:rsidRDefault="0078693D" w:rsidP="00085D30">
      <w:r w:rsidRPr="0053561E">
        <w:rPr>
          <w:rStyle w:val="HideTWBExt"/>
        </w:rPr>
        <w:t>&lt;Article2&gt;</w:t>
      </w:r>
      <w:r w:rsidRPr="0053561E">
        <w:t>Čl. 32c – odst. 1 – písm. d – bod iii</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1894317" w14:textId="77777777" w:rsidTr="00085D30">
        <w:trPr>
          <w:jc w:val="center"/>
        </w:trPr>
        <w:tc>
          <w:tcPr>
            <w:tcW w:w="9752" w:type="dxa"/>
            <w:gridSpan w:val="2"/>
          </w:tcPr>
          <w:p w14:paraId="418474FF" w14:textId="77777777" w:rsidR="00085D30" w:rsidRPr="0053561E" w:rsidRDefault="00085D30">
            <w:pPr>
              <w:keepNext/>
            </w:pPr>
          </w:p>
        </w:tc>
      </w:tr>
      <w:tr w:rsidR="0053561E" w:rsidRPr="0053561E" w14:paraId="5A89A985" w14:textId="77777777" w:rsidTr="00085D30">
        <w:trPr>
          <w:jc w:val="center"/>
        </w:trPr>
        <w:tc>
          <w:tcPr>
            <w:tcW w:w="4876" w:type="dxa"/>
            <w:hideMark/>
          </w:tcPr>
          <w:p w14:paraId="59DF84C6" w14:textId="77777777" w:rsidR="00085D30" w:rsidRPr="0053561E" w:rsidRDefault="0078693D">
            <w:pPr>
              <w:pStyle w:val="ColumnHeading"/>
              <w:keepNext/>
            </w:pPr>
            <w:r w:rsidRPr="0053561E">
              <w:t>Znění navržené Komisí</w:t>
            </w:r>
          </w:p>
        </w:tc>
        <w:tc>
          <w:tcPr>
            <w:tcW w:w="4876" w:type="dxa"/>
            <w:hideMark/>
          </w:tcPr>
          <w:p w14:paraId="6EF57B57" w14:textId="77777777" w:rsidR="00085D30" w:rsidRPr="0053561E" w:rsidRDefault="0078693D">
            <w:pPr>
              <w:pStyle w:val="ColumnHeading"/>
              <w:keepNext/>
            </w:pPr>
            <w:r w:rsidRPr="0053561E">
              <w:t>Pozměňovací návrh</w:t>
            </w:r>
          </w:p>
        </w:tc>
      </w:tr>
      <w:tr w:rsidR="0053561E" w:rsidRPr="0053561E" w14:paraId="07531053" w14:textId="77777777" w:rsidTr="00085D30">
        <w:trPr>
          <w:jc w:val="center"/>
        </w:trPr>
        <w:tc>
          <w:tcPr>
            <w:tcW w:w="4876" w:type="dxa"/>
            <w:hideMark/>
          </w:tcPr>
          <w:p w14:paraId="6E394953" w14:textId="2ED08647" w:rsidR="00085D30" w:rsidRPr="0053561E" w:rsidRDefault="0078693D">
            <w:pPr>
              <w:pStyle w:val="Normal6"/>
            </w:pPr>
            <w:r w:rsidRPr="0053561E">
              <w:t>iii)</w:t>
            </w:r>
            <w:r w:rsidRPr="0053561E">
              <w:tab/>
              <w:t xml:space="preserve">služby </w:t>
            </w:r>
            <w:r w:rsidR="0053561E" w:rsidRPr="0053561E">
              <w:t>s</w:t>
            </w:r>
            <w:r w:rsidR="0053561E">
              <w:t> </w:t>
            </w:r>
            <w:r w:rsidRPr="0053561E">
              <w:t xml:space="preserve">přidanou hodnotou jsou nabízeny prostřednictvím </w:t>
            </w:r>
            <w:r w:rsidRPr="0053561E">
              <w:rPr>
                <w:b/>
                <w:i/>
              </w:rPr>
              <w:t>funkčně</w:t>
            </w:r>
            <w:r w:rsidRPr="0053561E">
              <w:t xml:space="preserve"> odděleného subjektu;</w:t>
            </w:r>
          </w:p>
        </w:tc>
        <w:tc>
          <w:tcPr>
            <w:tcW w:w="4876" w:type="dxa"/>
            <w:hideMark/>
          </w:tcPr>
          <w:p w14:paraId="26BEF894" w14:textId="4F235F41" w:rsidR="00085D30" w:rsidRPr="0053561E" w:rsidRDefault="0078693D">
            <w:pPr>
              <w:pStyle w:val="Normal6"/>
              <w:rPr>
                <w:szCs w:val="24"/>
              </w:rPr>
            </w:pPr>
            <w:r w:rsidRPr="0053561E">
              <w:t>iii)</w:t>
            </w:r>
            <w:r w:rsidRPr="0053561E">
              <w:tab/>
              <w:t xml:space="preserve">služby </w:t>
            </w:r>
            <w:r w:rsidR="0053561E" w:rsidRPr="0053561E">
              <w:t>s</w:t>
            </w:r>
            <w:r w:rsidR="0053561E">
              <w:t> </w:t>
            </w:r>
            <w:r w:rsidRPr="0053561E">
              <w:t>přidanou hodnotou jsou nabízeny prostřednictvím odděleného subjektu</w:t>
            </w:r>
            <w:r w:rsidRPr="0053561E">
              <w:rPr>
                <w:b/>
                <w:i/>
              </w:rPr>
              <w:t xml:space="preserve">, který je právně, organizačně </w:t>
            </w:r>
            <w:r w:rsidR="0053561E" w:rsidRPr="0053561E">
              <w:rPr>
                <w:b/>
                <w:i/>
              </w:rPr>
              <w:t>a</w:t>
            </w:r>
            <w:r w:rsidR="0053561E">
              <w:rPr>
                <w:b/>
                <w:i/>
              </w:rPr>
              <w:t> </w:t>
            </w:r>
            <w:r w:rsidRPr="0053561E">
              <w:rPr>
                <w:b/>
                <w:i/>
              </w:rPr>
              <w:t>provozně oddělen od poskytovatele služeb zprostředkování dat</w:t>
            </w:r>
            <w:r w:rsidRPr="0053561E">
              <w:t>;</w:t>
            </w:r>
          </w:p>
        </w:tc>
      </w:tr>
    </w:tbl>
    <w:p w14:paraId="18A5E95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FF66AE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B6F0844" w14:textId="5BBA44F0"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bodem 135 stanoviska EDPB </w:t>
      </w:r>
      <w:r w:rsidRPr="0053561E">
        <w:t>a</w:t>
      </w:r>
      <w:r>
        <w:t> </w:t>
      </w:r>
      <w:r w:rsidR="0078693D" w:rsidRPr="0053561E">
        <w:t>EIOÚ.</w:t>
      </w:r>
    </w:p>
    <w:p w14:paraId="0D9CD9F8" w14:textId="77777777" w:rsidR="00085D30" w:rsidRPr="0053561E" w:rsidRDefault="0078693D" w:rsidP="00085D30">
      <w:r w:rsidRPr="0053561E">
        <w:rPr>
          <w:rStyle w:val="HideTWBExt"/>
        </w:rPr>
        <w:t>&lt;/Amend&gt;</w:t>
      </w:r>
    </w:p>
    <w:p w14:paraId="5562BA9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61</w:t>
      </w:r>
      <w:r w:rsidRPr="0053561E">
        <w:rPr>
          <w:rStyle w:val="HideTWBExt"/>
          <w:b w:val="0"/>
          <w:szCs w:val="24"/>
        </w:rPr>
        <w:t>&lt;/NumAm&gt;</w:t>
      </w:r>
    </w:p>
    <w:p w14:paraId="479CEEDF"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A84CDCE"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03D84E27"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C3ADA61" w14:textId="77777777" w:rsidR="00085D30" w:rsidRPr="0053561E" w:rsidRDefault="0078693D" w:rsidP="00085D30">
      <w:r w:rsidRPr="0053561E">
        <w:rPr>
          <w:rStyle w:val="HideTWBExt"/>
        </w:rPr>
        <w:t>&lt;Article2&gt;</w:t>
      </w:r>
      <w:r w:rsidRPr="0053561E">
        <w:t>Čl. 32c – odst. 1 – písm. d – bod iv</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3136908" w14:textId="77777777" w:rsidTr="00085D30">
        <w:trPr>
          <w:jc w:val="center"/>
        </w:trPr>
        <w:tc>
          <w:tcPr>
            <w:tcW w:w="9752" w:type="dxa"/>
            <w:gridSpan w:val="2"/>
          </w:tcPr>
          <w:p w14:paraId="18D87529" w14:textId="77777777" w:rsidR="00085D30" w:rsidRPr="0053561E" w:rsidRDefault="00085D30">
            <w:pPr>
              <w:keepNext/>
            </w:pPr>
          </w:p>
        </w:tc>
      </w:tr>
      <w:tr w:rsidR="0053561E" w:rsidRPr="0053561E" w14:paraId="11FAACD6" w14:textId="77777777" w:rsidTr="00085D30">
        <w:trPr>
          <w:jc w:val="center"/>
        </w:trPr>
        <w:tc>
          <w:tcPr>
            <w:tcW w:w="4876" w:type="dxa"/>
            <w:hideMark/>
          </w:tcPr>
          <w:p w14:paraId="5AB12827" w14:textId="77777777" w:rsidR="00085D30" w:rsidRPr="0053561E" w:rsidRDefault="0078693D">
            <w:pPr>
              <w:pStyle w:val="ColumnHeading"/>
              <w:keepNext/>
            </w:pPr>
            <w:r w:rsidRPr="0053561E">
              <w:t>Znění navržené Komisí</w:t>
            </w:r>
          </w:p>
        </w:tc>
        <w:tc>
          <w:tcPr>
            <w:tcW w:w="4876" w:type="dxa"/>
            <w:hideMark/>
          </w:tcPr>
          <w:p w14:paraId="595E4E9C" w14:textId="77777777" w:rsidR="00085D30" w:rsidRPr="0053561E" w:rsidRDefault="0078693D">
            <w:pPr>
              <w:pStyle w:val="ColumnHeading"/>
              <w:keepNext/>
            </w:pPr>
            <w:r w:rsidRPr="0053561E">
              <w:t>Pozměňovací návrh</w:t>
            </w:r>
          </w:p>
        </w:tc>
      </w:tr>
      <w:tr w:rsidR="0053561E" w:rsidRPr="0053561E" w14:paraId="0F9FD2CF" w14:textId="77777777" w:rsidTr="00085D30">
        <w:trPr>
          <w:jc w:val="center"/>
        </w:trPr>
        <w:tc>
          <w:tcPr>
            <w:tcW w:w="4876" w:type="dxa"/>
            <w:hideMark/>
          </w:tcPr>
          <w:p w14:paraId="58C55260" w14:textId="58CED503" w:rsidR="00085D30" w:rsidRPr="0053561E" w:rsidRDefault="0078693D">
            <w:pPr>
              <w:pStyle w:val="Normal6"/>
            </w:pPr>
            <w:r w:rsidRPr="0053561E">
              <w:t>iv)</w:t>
            </w:r>
            <w:r w:rsidRPr="0053561E">
              <w:tab/>
            </w:r>
            <w:r w:rsidRPr="0053561E">
              <w:t xml:space="preserve">podnik, který chce nabízet služby </w:t>
            </w:r>
            <w:r w:rsidR="0053561E" w:rsidRPr="0053561E">
              <w:t>s</w:t>
            </w:r>
            <w:r w:rsidR="0053561E">
              <w:t> </w:t>
            </w:r>
            <w:r w:rsidRPr="0053561E">
              <w:t>přidanou hodnotou, není označen jako strážce přístupu podle článku 3 nařízení (EU) 2022/1925;</w:t>
            </w:r>
          </w:p>
        </w:tc>
        <w:tc>
          <w:tcPr>
            <w:tcW w:w="4876" w:type="dxa"/>
            <w:hideMark/>
          </w:tcPr>
          <w:p w14:paraId="24F61567" w14:textId="326869FC" w:rsidR="00085D30" w:rsidRPr="0053561E" w:rsidRDefault="0078693D">
            <w:pPr>
              <w:pStyle w:val="Normal6"/>
              <w:rPr>
                <w:szCs w:val="24"/>
              </w:rPr>
            </w:pPr>
            <w:r w:rsidRPr="0053561E">
              <w:t>iv)</w:t>
            </w:r>
            <w:r w:rsidRPr="0053561E">
              <w:tab/>
              <w:t xml:space="preserve">podnik, který chce nabízet služby </w:t>
            </w:r>
            <w:r w:rsidR="0053561E" w:rsidRPr="0053561E">
              <w:t>s</w:t>
            </w:r>
            <w:r w:rsidR="0053561E">
              <w:t> </w:t>
            </w:r>
            <w:r w:rsidRPr="0053561E">
              <w:t xml:space="preserve">přidanou hodnotou, není označen jako </w:t>
            </w:r>
            <w:r w:rsidRPr="0053561E">
              <w:rPr>
                <w:b/>
                <w:i/>
              </w:rPr>
              <w:t>velmi velká online platforma podle článku 33 nařízení (EU) 2022/1925 ani jako</w:t>
            </w:r>
            <w:r w:rsidRPr="0053561E">
              <w:t xml:space="preserve"> strážce přístupu podle článku 3 nařízení (EU) 2022/1925;</w:t>
            </w:r>
          </w:p>
        </w:tc>
      </w:tr>
    </w:tbl>
    <w:p w14:paraId="0167002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77CBCEA" w14:textId="77777777" w:rsidR="00085D30" w:rsidRPr="0053561E" w:rsidRDefault="0078693D" w:rsidP="00085D30">
      <w:r w:rsidRPr="0053561E">
        <w:rPr>
          <w:rStyle w:val="HideTWBExt"/>
        </w:rPr>
        <w:t>&lt;/Amend&gt;</w:t>
      </w:r>
    </w:p>
    <w:p w14:paraId="37684F6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62</w:t>
      </w:r>
      <w:r w:rsidRPr="0053561E">
        <w:rPr>
          <w:rStyle w:val="HideTWBExt"/>
          <w:b w:val="0"/>
          <w:szCs w:val="24"/>
        </w:rPr>
        <w:t>&lt;/NumAm&gt;</w:t>
      </w:r>
    </w:p>
    <w:p w14:paraId="37BBD58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BFC4A9B"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8C6E19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0CA44E9" w14:textId="77777777" w:rsidR="00085D30" w:rsidRPr="0053561E" w:rsidRDefault="0078693D" w:rsidP="00085D30">
      <w:r w:rsidRPr="0053561E">
        <w:rPr>
          <w:rStyle w:val="HideTWBExt"/>
        </w:rPr>
        <w:t>&lt;Article2&gt;</w:t>
      </w:r>
      <w:r w:rsidRPr="0053561E">
        <w:t>Čl. 35c – odst. 1 – písm. e</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401E2C9" w14:textId="77777777" w:rsidTr="00085D30">
        <w:trPr>
          <w:jc w:val="center"/>
        </w:trPr>
        <w:tc>
          <w:tcPr>
            <w:tcW w:w="9752" w:type="dxa"/>
            <w:gridSpan w:val="2"/>
          </w:tcPr>
          <w:p w14:paraId="4AC288AB" w14:textId="77777777" w:rsidR="00085D30" w:rsidRPr="0053561E" w:rsidRDefault="00085D30">
            <w:pPr>
              <w:keepNext/>
            </w:pPr>
          </w:p>
        </w:tc>
      </w:tr>
      <w:tr w:rsidR="0053561E" w:rsidRPr="0053561E" w14:paraId="6CC847A2" w14:textId="77777777" w:rsidTr="00085D30">
        <w:trPr>
          <w:jc w:val="center"/>
        </w:trPr>
        <w:tc>
          <w:tcPr>
            <w:tcW w:w="4876" w:type="dxa"/>
            <w:hideMark/>
          </w:tcPr>
          <w:p w14:paraId="77660A9D" w14:textId="77777777" w:rsidR="00085D30" w:rsidRPr="0053561E" w:rsidRDefault="0078693D">
            <w:pPr>
              <w:pStyle w:val="ColumnHeading"/>
              <w:keepNext/>
            </w:pPr>
            <w:r w:rsidRPr="0053561E">
              <w:t>Znění navržené Komisí</w:t>
            </w:r>
          </w:p>
        </w:tc>
        <w:tc>
          <w:tcPr>
            <w:tcW w:w="4876" w:type="dxa"/>
            <w:hideMark/>
          </w:tcPr>
          <w:p w14:paraId="20B221D2" w14:textId="77777777" w:rsidR="00085D30" w:rsidRPr="0053561E" w:rsidRDefault="0078693D">
            <w:pPr>
              <w:pStyle w:val="ColumnHeading"/>
              <w:keepNext/>
            </w:pPr>
            <w:r w:rsidRPr="0053561E">
              <w:t>Pozměňovací návrh</w:t>
            </w:r>
          </w:p>
        </w:tc>
      </w:tr>
      <w:tr w:rsidR="0053561E" w:rsidRPr="0053561E" w14:paraId="6E51FAB5" w14:textId="77777777" w:rsidTr="00085D30">
        <w:trPr>
          <w:jc w:val="center"/>
        </w:trPr>
        <w:tc>
          <w:tcPr>
            <w:tcW w:w="4876" w:type="dxa"/>
            <w:hideMark/>
          </w:tcPr>
          <w:p w14:paraId="5A710397" w14:textId="77777777" w:rsidR="00085D30" w:rsidRPr="0053561E" w:rsidRDefault="0078693D">
            <w:pPr>
              <w:pStyle w:val="Normal6"/>
            </w:pPr>
            <w:r w:rsidRPr="0053561E">
              <w:t>e)</w:t>
            </w:r>
            <w:r w:rsidRPr="0053561E">
              <w:tab/>
            </w:r>
            <w:r w:rsidRPr="0053561E">
              <w:t>poskytovatel služeb zprostředkování dat nabízející služby subjektům údajů jedná při usnadňování výkonu jejich práv v nejlepším zájmu subjektů údajů, zejména tím, že ve stručné, transparentní, srozumitelné a snadno přístupné formě informuje subjekty údajů a poskytuje jim případně poradenství o zamýšleném použití dat uživateli dat a o standardních podmínkách spojených s takovým použitím předtím, než subjekty údajů udělí souhlas.</w:t>
            </w:r>
          </w:p>
        </w:tc>
        <w:tc>
          <w:tcPr>
            <w:tcW w:w="4876" w:type="dxa"/>
            <w:hideMark/>
          </w:tcPr>
          <w:p w14:paraId="3CA3ADDE" w14:textId="5D018F08" w:rsidR="00085D30" w:rsidRPr="0053561E" w:rsidRDefault="0078693D">
            <w:pPr>
              <w:pStyle w:val="Normal6"/>
              <w:rPr>
                <w:szCs w:val="24"/>
              </w:rPr>
            </w:pPr>
            <w:r w:rsidRPr="0053561E">
              <w:t>e)</w:t>
            </w:r>
            <w:r w:rsidRPr="0053561E">
              <w:tab/>
              <w:t xml:space="preserve">poskytovatel služeb zprostředkování dat nabízející služby subjektům údajů jedná při usnadňování výkonu jejich práv v nejlepším zájmu subjektů údajů, zejména tím, že ve stručné, transparentní, srozumitelné a snadno přístupné formě informuje subjekty údajů a poskytuje jim případně poradenství o zamýšleném použití dat uživateli dat a o standardních podmínkách spojených s takovým použitím předtím, než subjekty údajů udělí souhlas. </w:t>
            </w:r>
            <w:r w:rsidRPr="0053561E">
              <w:rPr>
                <w:b/>
                <w:i/>
              </w:rPr>
              <w:t>Poskytovatelé služeb zprostředkování dat nesmí data zpřístupněná prostřednictvím</w:t>
            </w:r>
            <w:r w:rsidRPr="0053561E">
              <w:rPr>
                <w:b/>
                <w:i/>
              </w:rPr>
              <w:t xml:space="preserve"> jejich služeb použít </w:t>
            </w:r>
            <w:r w:rsidR="0053561E" w:rsidRPr="0053561E">
              <w:rPr>
                <w:b/>
                <w:i/>
              </w:rPr>
              <w:t>k</w:t>
            </w:r>
            <w:r w:rsidR="0053561E">
              <w:rPr>
                <w:b/>
                <w:i/>
              </w:rPr>
              <w:t> </w:t>
            </w:r>
            <w:r w:rsidRPr="0053561E">
              <w:rPr>
                <w:b/>
                <w:i/>
              </w:rPr>
              <w:t xml:space="preserve">reklamě, profilování, určování pořadí, cenové diskriminaci, trénování systémů AI ani </w:t>
            </w:r>
            <w:r w:rsidR="0053561E" w:rsidRPr="0053561E">
              <w:rPr>
                <w:b/>
                <w:i/>
              </w:rPr>
              <w:t>k</w:t>
            </w:r>
            <w:r w:rsidR="0053561E">
              <w:rPr>
                <w:b/>
                <w:i/>
              </w:rPr>
              <w:t> </w:t>
            </w:r>
            <w:r w:rsidRPr="0053561E">
              <w:rPr>
                <w:b/>
                <w:i/>
              </w:rPr>
              <w:t xml:space="preserve">jinému účelu než </w:t>
            </w:r>
            <w:r w:rsidR="0053561E" w:rsidRPr="0053561E">
              <w:rPr>
                <w:b/>
                <w:i/>
              </w:rPr>
              <w:t>k</w:t>
            </w:r>
            <w:r w:rsidR="0053561E">
              <w:rPr>
                <w:b/>
                <w:i/>
              </w:rPr>
              <w:t> </w:t>
            </w:r>
            <w:r w:rsidRPr="0053561E">
              <w:rPr>
                <w:b/>
                <w:i/>
              </w:rPr>
              <w:t xml:space="preserve">poskytnutí těchto dat uživatelům dat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pokyny držitele dat nebo subjektu údajů;</w:t>
            </w:r>
          </w:p>
        </w:tc>
      </w:tr>
    </w:tbl>
    <w:p w14:paraId="5A0BE28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FDF065" w14:textId="77777777" w:rsidR="00085D30" w:rsidRPr="0053561E" w:rsidRDefault="0078693D" w:rsidP="00085D30">
      <w:r w:rsidRPr="0053561E">
        <w:rPr>
          <w:rStyle w:val="HideTWBExt"/>
        </w:rPr>
        <w:t>&lt;/Amend&gt;</w:t>
      </w:r>
    </w:p>
    <w:p w14:paraId="6CFC11A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63</w:t>
      </w:r>
      <w:r w:rsidRPr="0053561E">
        <w:rPr>
          <w:rStyle w:val="HideTWBExt"/>
          <w:b w:val="0"/>
          <w:szCs w:val="24"/>
        </w:rPr>
        <w:t>&lt;/NumAm&gt;</w:t>
      </w:r>
    </w:p>
    <w:p w14:paraId="1D3D3D8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16D6CFB"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6DFAC155"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7D7C626" w14:textId="3C756CC6" w:rsidR="00085D30" w:rsidRPr="0053561E" w:rsidRDefault="0078693D" w:rsidP="00085D30">
      <w:r w:rsidRPr="0053561E">
        <w:rPr>
          <w:rStyle w:val="HideTWBExt"/>
        </w:rPr>
        <w:t>&lt;Article2&gt;</w:t>
      </w:r>
      <w:r w:rsidRPr="0053561E">
        <w:t xml:space="preserve">Čl. 32c – odst. 1 – písm. e </w:t>
      </w:r>
      <w:r w:rsidR="0053561E" w:rsidRPr="0053561E">
        <w:t>a</w:t>
      </w:r>
      <w:r w:rsidR="0053561E">
        <w:t> </w:t>
      </w:r>
      <w:r w:rsidRPr="0053561E">
        <w:t>(nové)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3D42152" w14:textId="77777777" w:rsidTr="00085D30">
        <w:trPr>
          <w:jc w:val="center"/>
        </w:trPr>
        <w:tc>
          <w:tcPr>
            <w:tcW w:w="9752" w:type="dxa"/>
            <w:gridSpan w:val="2"/>
          </w:tcPr>
          <w:p w14:paraId="3BD98BC7" w14:textId="77777777" w:rsidR="00085D30" w:rsidRPr="0053561E" w:rsidRDefault="00085D30">
            <w:pPr>
              <w:keepNext/>
            </w:pPr>
          </w:p>
        </w:tc>
      </w:tr>
      <w:tr w:rsidR="0053561E" w:rsidRPr="0053561E" w14:paraId="3FFD98B4" w14:textId="77777777" w:rsidTr="00085D30">
        <w:trPr>
          <w:jc w:val="center"/>
        </w:trPr>
        <w:tc>
          <w:tcPr>
            <w:tcW w:w="4876" w:type="dxa"/>
            <w:hideMark/>
          </w:tcPr>
          <w:p w14:paraId="1C0EF9F8" w14:textId="77777777" w:rsidR="00085D30" w:rsidRPr="0053561E" w:rsidRDefault="0078693D">
            <w:pPr>
              <w:pStyle w:val="ColumnHeading"/>
              <w:keepNext/>
            </w:pPr>
            <w:r w:rsidRPr="0053561E">
              <w:t>Znění navržené Komisí</w:t>
            </w:r>
          </w:p>
        </w:tc>
        <w:tc>
          <w:tcPr>
            <w:tcW w:w="4876" w:type="dxa"/>
            <w:hideMark/>
          </w:tcPr>
          <w:p w14:paraId="059854E5" w14:textId="77777777" w:rsidR="00085D30" w:rsidRPr="0053561E" w:rsidRDefault="0078693D">
            <w:pPr>
              <w:pStyle w:val="ColumnHeading"/>
              <w:keepNext/>
            </w:pPr>
            <w:r w:rsidRPr="0053561E">
              <w:t>Pozměňovací návrh</w:t>
            </w:r>
          </w:p>
        </w:tc>
      </w:tr>
      <w:tr w:rsidR="0053561E" w:rsidRPr="0053561E" w14:paraId="13A28A69" w14:textId="77777777" w:rsidTr="00085D30">
        <w:trPr>
          <w:jc w:val="center"/>
        </w:trPr>
        <w:tc>
          <w:tcPr>
            <w:tcW w:w="4876" w:type="dxa"/>
          </w:tcPr>
          <w:p w14:paraId="7ED7FE1D" w14:textId="77777777" w:rsidR="00085D30" w:rsidRPr="0053561E" w:rsidRDefault="00085D30">
            <w:pPr>
              <w:pStyle w:val="Normal6"/>
            </w:pPr>
          </w:p>
        </w:tc>
        <w:tc>
          <w:tcPr>
            <w:tcW w:w="4876" w:type="dxa"/>
            <w:hideMark/>
          </w:tcPr>
          <w:p w14:paraId="3F3C9EBD" w14:textId="2B772C30" w:rsidR="00085D30" w:rsidRPr="0053561E" w:rsidRDefault="0078693D">
            <w:pPr>
              <w:pStyle w:val="Normal6"/>
              <w:rPr>
                <w:szCs w:val="24"/>
              </w:rPr>
            </w:pPr>
            <w:r w:rsidRPr="0053561E">
              <w:rPr>
                <w:b/>
                <w:i/>
              </w:rPr>
              <w:t>ea)</w:t>
            </w:r>
            <w:r w:rsidRPr="0053561E">
              <w:rPr>
                <w:b/>
                <w:i/>
              </w:rPr>
              <w:tab/>
            </w:r>
            <w:r w:rsidRPr="0053561E">
              <w:rPr>
                <w:b/>
                <w:i/>
              </w:rPr>
              <w:t xml:space="preserve">poskytovatel služeb zprostředkování dat zajistí, aby byl přístup k jeho službám spravedlivý, transparentní a nediskriminační jak pro subjekty údajů a držitele dat, tak </w:t>
            </w:r>
            <w:r w:rsidR="0053561E" w:rsidRPr="0053561E">
              <w:rPr>
                <w:b/>
                <w:i/>
              </w:rPr>
              <w:t>i</w:t>
            </w:r>
            <w:r w:rsidR="0053561E">
              <w:rPr>
                <w:b/>
                <w:i/>
              </w:rPr>
              <w:t> </w:t>
            </w:r>
            <w:r w:rsidRPr="0053561E">
              <w:rPr>
                <w:b/>
                <w:i/>
              </w:rPr>
              <w:t xml:space="preserve">pro uživatele dat, </w:t>
            </w:r>
            <w:r w:rsidR="0053561E" w:rsidRPr="0053561E">
              <w:rPr>
                <w:b/>
                <w:i/>
              </w:rPr>
              <w:t>a</w:t>
            </w:r>
            <w:r w:rsidR="0053561E">
              <w:rPr>
                <w:b/>
                <w:i/>
              </w:rPr>
              <w:t> </w:t>
            </w:r>
            <w:r w:rsidRPr="0053561E">
              <w:rPr>
                <w:b/>
                <w:i/>
              </w:rPr>
              <w:t xml:space="preserve">to včetně cen </w:t>
            </w:r>
            <w:r w:rsidR="0053561E" w:rsidRPr="0053561E">
              <w:rPr>
                <w:b/>
                <w:i/>
              </w:rPr>
              <w:t>a</w:t>
            </w:r>
            <w:r w:rsidR="0053561E">
              <w:rPr>
                <w:b/>
                <w:i/>
              </w:rPr>
              <w:t> </w:t>
            </w:r>
            <w:r w:rsidRPr="0053561E">
              <w:rPr>
                <w:b/>
                <w:i/>
              </w:rPr>
              <w:t>podmínek poskytování služby;</w:t>
            </w:r>
          </w:p>
        </w:tc>
      </w:tr>
    </w:tbl>
    <w:p w14:paraId="5DA49823"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E6D6730" w14:textId="77777777" w:rsidR="00085D30" w:rsidRPr="0053561E" w:rsidRDefault="0078693D" w:rsidP="00085D30">
      <w:r w:rsidRPr="0053561E">
        <w:rPr>
          <w:rStyle w:val="HideTWBExt"/>
        </w:rPr>
        <w:t>&lt;/Amend&gt;</w:t>
      </w:r>
    </w:p>
    <w:p w14:paraId="161C423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64</w:t>
      </w:r>
      <w:r w:rsidRPr="0053561E">
        <w:rPr>
          <w:rStyle w:val="HideTWBExt"/>
          <w:b w:val="0"/>
          <w:szCs w:val="24"/>
        </w:rPr>
        <w:t>&lt;/NumAm&gt;</w:t>
      </w:r>
    </w:p>
    <w:p w14:paraId="55248D58"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64F5B9B"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D7A4610"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6DEBE49" w14:textId="77777777" w:rsidR="00085D30" w:rsidRPr="0053561E" w:rsidRDefault="0078693D" w:rsidP="00085D30">
      <w:r w:rsidRPr="0053561E">
        <w:rPr>
          <w:rStyle w:val="HideTWBExt"/>
        </w:rPr>
        <w:t>&lt;Article2&gt;</w:t>
      </w:r>
      <w:r w:rsidRPr="0053561E">
        <w:t>Čl. 32c – odst. 1 – písm. e b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48803B9" w14:textId="77777777" w:rsidTr="00085D30">
        <w:trPr>
          <w:jc w:val="center"/>
        </w:trPr>
        <w:tc>
          <w:tcPr>
            <w:tcW w:w="9752" w:type="dxa"/>
            <w:gridSpan w:val="2"/>
          </w:tcPr>
          <w:p w14:paraId="1A36D4A2" w14:textId="77777777" w:rsidR="00085D30" w:rsidRPr="0053561E" w:rsidRDefault="00085D30">
            <w:pPr>
              <w:keepNext/>
            </w:pPr>
          </w:p>
        </w:tc>
      </w:tr>
      <w:tr w:rsidR="0053561E" w:rsidRPr="0053561E" w14:paraId="683961D6" w14:textId="77777777" w:rsidTr="00085D30">
        <w:trPr>
          <w:jc w:val="center"/>
        </w:trPr>
        <w:tc>
          <w:tcPr>
            <w:tcW w:w="4876" w:type="dxa"/>
            <w:hideMark/>
          </w:tcPr>
          <w:p w14:paraId="3103A4E1" w14:textId="77777777" w:rsidR="00085D30" w:rsidRPr="0053561E" w:rsidRDefault="0078693D">
            <w:pPr>
              <w:pStyle w:val="ColumnHeading"/>
              <w:keepNext/>
            </w:pPr>
            <w:r w:rsidRPr="0053561E">
              <w:t>Znění navržené Komisí</w:t>
            </w:r>
          </w:p>
        </w:tc>
        <w:tc>
          <w:tcPr>
            <w:tcW w:w="4876" w:type="dxa"/>
            <w:hideMark/>
          </w:tcPr>
          <w:p w14:paraId="73D908F4" w14:textId="77777777" w:rsidR="00085D30" w:rsidRPr="0053561E" w:rsidRDefault="0078693D">
            <w:pPr>
              <w:pStyle w:val="ColumnHeading"/>
              <w:keepNext/>
            </w:pPr>
            <w:r w:rsidRPr="0053561E">
              <w:t>Pozměňovací návrh</w:t>
            </w:r>
          </w:p>
        </w:tc>
      </w:tr>
      <w:tr w:rsidR="0053561E" w:rsidRPr="0053561E" w14:paraId="0B3929B9" w14:textId="77777777" w:rsidTr="00085D30">
        <w:trPr>
          <w:jc w:val="center"/>
        </w:trPr>
        <w:tc>
          <w:tcPr>
            <w:tcW w:w="4876" w:type="dxa"/>
          </w:tcPr>
          <w:p w14:paraId="7C6B4FD7" w14:textId="77777777" w:rsidR="00085D30" w:rsidRPr="0053561E" w:rsidRDefault="00085D30">
            <w:pPr>
              <w:pStyle w:val="Normal6"/>
            </w:pPr>
          </w:p>
        </w:tc>
        <w:tc>
          <w:tcPr>
            <w:tcW w:w="4876" w:type="dxa"/>
            <w:hideMark/>
          </w:tcPr>
          <w:p w14:paraId="3BE2EA09" w14:textId="4F124215" w:rsidR="00085D30" w:rsidRPr="0053561E" w:rsidRDefault="0078693D">
            <w:pPr>
              <w:pStyle w:val="Normal6"/>
              <w:rPr>
                <w:szCs w:val="24"/>
              </w:rPr>
            </w:pPr>
            <w:r w:rsidRPr="0053561E">
              <w:rPr>
                <w:b/>
                <w:i/>
              </w:rPr>
              <w:t>eb)</w:t>
            </w:r>
            <w:r w:rsidRPr="0053561E">
              <w:rPr>
                <w:b/>
                <w:i/>
              </w:rPr>
              <w:tab/>
            </w:r>
            <w:r w:rsidRPr="0053561E">
              <w:rPr>
                <w:b/>
                <w:i/>
              </w:rPr>
              <w:t xml:space="preserve">poskytovatel služeb zprostředkování dat si vede záznamy </w:t>
            </w:r>
            <w:r w:rsidR="0053561E" w:rsidRPr="0053561E">
              <w:rPr>
                <w:b/>
                <w:i/>
              </w:rPr>
              <w:t>o</w:t>
            </w:r>
            <w:r w:rsidR="0053561E">
              <w:rPr>
                <w:b/>
                <w:i/>
              </w:rPr>
              <w:t> </w:t>
            </w:r>
            <w:r w:rsidRPr="0053561E">
              <w:rPr>
                <w:b/>
                <w:i/>
              </w:rPr>
              <w:t>činnostech zprostředkování dat;</w:t>
            </w:r>
          </w:p>
        </w:tc>
      </w:tr>
    </w:tbl>
    <w:p w14:paraId="2B02588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0A0C7B" w14:textId="77777777" w:rsidR="00085D30" w:rsidRPr="0053561E" w:rsidRDefault="0078693D" w:rsidP="00085D30">
      <w:r w:rsidRPr="0053561E">
        <w:rPr>
          <w:rStyle w:val="HideTWBExt"/>
        </w:rPr>
        <w:t>&lt;/Amend&gt;</w:t>
      </w:r>
    </w:p>
    <w:p w14:paraId="608D865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65</w:t>
      </w:r>
      <w:r w:rsidRPr="0053561E">
        <w:rPr>
          <w:rStyle w:val="HideTWBExt"/>
          <w:b w:val="0"/>
          <w:szCs w:val="24"/>
        </w:rPr>
        <w:t>&lt;/NumAm&gt;</w:t>
      </w:r>
    </w:p>
    <w:p w14:paraId="30670E7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CA2F625"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12C9E081"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5B68077" w14:textId="77777777" w:rsidR="00085D30" w:rsidRPr="0053561E" w:rsidRDefault="0078693D" w:rsidP="00085D30">
      <w:r w:rsidRPr="0053561E">
        <w:rPr>
          <w:rStyle w:val="HideTWBExt"/>
        </w:rPr>
        <w:t>&lt;Article2&gt;</w:t>
      </w:r>
      <w:r w:rsidRPr="0053561E">
        <w:t>Čl. 32c – odst. 1 – písm. e c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D8EE4FA" w14:textId="77777777" w:rsidTr="00085D30">
        <w:trPr>
          <w:jc w:val="center"/>
        </w:trPr>
        <w:tc>
          <w:tcPr>
            <w:tcW w:w="9752" w:type="dxa"/>
            <w:gridSpan w:val="2"/>
          </w:tcPr>
          <w:p w14:paraId="256B39A3" w14:textId="77777777" w:rsidR="00085D30" w:rsidRPr="0053561E" w:rsidRDefault="00085D30">
            <w:pPr>
              <w:keepNext/>
            </w:pPr>
          </w:p>
        </w:tc>
      </w:tr>
      <w:tr w:rsidR="0053561E" w:rsidRPr="0053561E" w14:paraId="0E9C996D" w14:textId="77777777" w:rsidTr="00085D30">
        <w:trPr>
          <w:jc w:val="center"/>
        </w:trPr>
        <w:tc>
          <w:tcPr>
            <w:tcW w:w="4876" w:type="dxa"/>
            <w:hideMark/>
          </w:tcPr>
          <w:p w14:paraId="0DF31E98" w14:textId="77777777" w:rsidR="00085D30" w:rsidRPr="0053561E" w:rsidRDefault="0078693D">
            <w:pPr>
              <w:pStyle w:val="ColumnHeading"/>
              <w:keepNext/>
            </w:pPr>
            <w:r w:rsidRPr="0053561E">
              <w:t>Znění navržené Komisí</w:t>
            </w:r>
          </w:p>
        </w:tc>
        <w:tc>
          <w:tcPr>
            <w:tcW w:w="4876" w:type="dxa"/>
            <w:hideMark/>
          </w:tcPr>
          <w:p w14:paraId="42E9638B" w14:textId="77777777" w:rsidR="00085D30" w:rsidRPr="0053561E" w:rsidRDefault="0078693D">
            <w:pPr>
              <w:pStyle w:val="ColumnHeading"/>
              <w:keepNext/>
            </w:pPr>
            <w:r w:rsidRPr="0053561E">
              <w:t>Pozměňovací návrh</w:t>
            </w:r>
          </w:p>
        </w:tc>
      </w:tr>
      <w:tr w:rsidR="0053561E" w:rsidRPr="0053561E" w14:paraId="41E3D60A" w14:textId="77777777" w:rsidTr="00085D30">
        <w:trPr>
          <w:jc w:val="center"/>
        </w:trPr>
        <w:tc>
          <w:tcPr>
            <w:tcW w:w="4876" w:type="dxa"/>
          </w:tcPr>
          <w:p w14:paraId="28B69A7B" w14:textId="77777777" w:rsidR="00085D30" w:rsidRPr="0053561E" w:rsidRDefault="00085D30">
            <w:pPr>
              <w:pStyle w:val="Normal6"/>
            </w:pPr>
          </w:p>
        </w:tc>
        <w:tc>
          <w:tcPr>
            <w:tcW w:w="4876" w:type="dxa"/>
            <w:hideMark/>
          </w:tcPr>
          <w:p w14:paraId="005116C9" w14:textId="1E9341DB" w:rsidR="00085D30" w:rsidRPr="0053561E" w:rsidRDefault="0078693D">
            <w:pPr>
              <w:pStyle w:val="Normal6"/>
              <w:rPr>
                <w:szCs w:val="24"/>
              </w:rPr>
            </w:pPr>
            <w:r w:rsidRPr="0053561E">
              <w:rPr>
                <w:b/>
                <w:i/>
              </w:rPr>
              <w:t>ec)</w:t>
            </w:r>
            <w:r w:rsidRPr="0053561E">
              <w:rPr>
                <w:b/>
                <w:i/>
              </w:rPr>
              <w:tab/>
            </w:r>
            <w:r w:rsidRPr="0053561E">
              <w:rPr>
                <w:b/>
                <w:i/>
              </w:rPr>
              <w:t xml:space="preserve">poskytovatel služeb zprostředkování dat přijme nezbytná technická nebo organizační opatření </w:t>
            </w:r>
            <w:r w:rsidR="0053561E" w:rsidRPr="0053561E">
              <w:rPr>
                <w:b/>
                <w:i/>
              </w:rPr>
              <w:t>k</w:t>
            </w:r>
            <w:r w:rsidR="0053561E">
              <w:rPr>
                <w:b/>
                <w:i/>
              </w:rPr>
              <w:t> </w:t>
            </w:r>
            <w:r w:rsidRPr="0053561E">
              <w:rPr>
                <w:b/>
                <w:i/>
              </w:rPr>
              <w:t xml:space="preserve">zajištění odpovídající úrovně bezpečnosti pro uchovávání, zpracování </w:t>
            </w:r>
            <w:r w:rsidR="0053561E" w:rsidRPr="0053561E">
              <w:rPr>
                <w:b/>
                <w:i/>
              </w:rPr>
              <w:t>a</w:t>
            </w:r>
            <w:r w:rsidR="0053561E">
              <w:rPr>
                <w:b/>
                <w:i/>
              </w:rPr>
              <w:t> </w:t>
            </w:r>
            <w:r w:rsidRPr="0053561E">
              <w:rPr>
                <w:b/>
                <w:i/>
              </w:rPr>
              <w:t>předávání neosobních údajů.</w:t>
            </w:r>
          </w:p>
        </w:tc>
      </w:tr>
    </w:tbl>
    <w:p w14:paraId="5C97203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CBCADE3" w14:textId="77777777" w:rsidR="00085D30" w:rsidRPr="0053561E" w:rsidRDefault="0078693D" w:rsidP="00085D30">
      <w:r w:rsidRPr="0053561E">
        <w:rPr>
          <w:rStyle w:val="HideTWBExt"/>
        </w:rPr>
        <w:t>&lt;/Amend&gt;</w:t>
      </w:r>
    </w:p>
    <w:p w14:paraId="5D679C4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66</w:t>
      </w:r>
      <w:r w:rsidRPr="0053561E">
        <w:rPr>
          <w:rStyle w:val="HideTWBExt"/>
          <w:b w:val="0"/>
          <w:szCs w:val="24"/>
        </w:rPr>
        <w:t>&lt;/NumAm&gt;</w:t>
      </w:r>
    </w:p>
    <w:p w14:paraId="6AE24BB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67EBC97"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4715A6ED"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4B1A32C" w14:textId="77777777" w:rsidR="00085D30" w:rsidRPr="0053561E" w:rsidRDefault="0078693D" w:rsidP="00085D30">
      <w:r w:rsidRPr="0053561E">
        <w:rPr>
          <w:rStyle w:val="HideTWBExt"/>
        </w:rPr>
        <w:t>&lt;Article2&gt;</w:t>
      </w:r>
      <w:r w:rsidRPr="0053561E">
        <w:t>Čl. 32c – odst. 1 – písm. e d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326571A" w14:textId="77777777" w:rsidTr="00085D30">
        <w:trPr>
          <w:jc w:val="center"/>
        </w:trPr>
        <w:tc>
          <w:tcPr>
            <w:tcW w:w="9752" w:type="dxa"/>
            <w:gridSpan w:val="2"/>
          </w:tcPr>
          <w:p w14:paraId="4DCD96FD" w14:textId="77777777" w:rsidR="00085D30" w:rsidRPr="0053561E" w:rsidRDefault="00085D30">
            <w:pPr>
              <w:keepNext/>
            </w:pPr>
          </w:p>
        </w:tc>
      </w:tr>
      <w:tr w:rsidR="0053561E" w:rsidRPr="0053561E" w14:paraId="067FCE24" w14:textId="77777777" w:rsidTr="00085D30">
        <w:trPr>
          <w:jc w:val="center"/>
        </w:trPr>
        <w:tc>
          <w:tcPr>
            <w:tcW w:w="4876" w:type="dxa"/>
            <w:hideMark/>
          </w:tcPr>
          <w:p w14:paraId="50E86F90" w14:textId="77777777" w:rsidR="00085D30" w:rsidRPr="0053561E" w:rsidRDefault="0078693D">
            <w:pPr>
              <w:pStyle w:val="ColumnHeading"/>
              <w:keepNext/>
            </w:pPr>
            <w:r w:rsidRPr="0053561E">
              <w:t>Znění navržené Komisí</w:t>
            </w:r>
          </w:p>
        </w:tc>
        <w:tc>
          <w:tcPr>
            <w:tcW w:w="4876" w:type="dxa"/>
            <w:hideMark/>
          </w:tcPr>
          <w:p w14:paraId="000CCF78" w14:textId="77777777" w:rsidR="00085D30" w:rsidRPr="0053561E" w:rsidRDefault="0078693D">
            <w:pPr>
              <w:pStyle w:val="ColumnHeading"/>
              <w:keepNext/>
            </w:pPr>
            <w:r w:rsidRPr="0053561E">
              <w:t>Pozměňovací návrh</w:t>
            </w:r>
          </w:p>
        </w:tc>
      </w:tr>
      <w:tr w:rsidR="0053561E" w:rsidRPr="0053561E" w14:paraId="20E14094" w14:textId="77777777" w:rsidTr="00085D30">
        <w:trPr>
          <w:jc w:val="center"/>
        </w:trPr>
        <w:tc>
          <w:tcPr>
            <w:tcW w:w="4876" w:type="dxa"/>
          </w:tcPr>
          <w:p w14:paraId="7014009C" w14:textId="77777777" w:rsidR="00085D30" w:rsidRPr="0053561E" w:rsidRDefault="00085D30">
            <w:pPr>
              <w:pStyle w:val="Normal6"/>
            </w:pPr>
          </w:p>
        </w:tc>
        <w:tc>
          <w:tcPr>
            <w:tcW w:w="4876" w:type="dxa"/>
            <w:hideMark/>
          </w:tcPr>
          <w:p w14:paraId="4A685DBF" w14:textId="11A035AC" w:rsidR="00085D30" w:rsidRPr="0053561E" w:rsidRDefault="0078693D">
            <w:pPr>
              <w:pStyle w:val="Normal6"/>
              <w:rPr>
                <w:szCs w:val="24"/>
              </w:rPr>
            </w:pPr>
            <w:r w:rsidRPr="0053561E">
              <w:rPr>
                <w:b/>
                <w:i/>
              </w:rPr>
              <w:t>ed)</w:t>
            </w:r>
            <w:r w:rsidRPr="0053561E">
              <w:rPr>
                <w:b/>
                <w:i/>
              </w:rPr>
              <w:tab/>
              <w:t xml:space="preserve">poskytovatel služeb zprostředkování dat má zavedeny postupy, které zabraňují podvodným či nekalým praktikám ve vztahu ke stranám, které žádají </w:t>
            </w:r>
            <w:r w:rsidR="0053561E" w:rsidRPr="0053561E">
              <w:rPr>
                <w:b/>
                <w:i/>
              </w:rPr>
              <w:t>o</w:t>
            </w:r>
            <w:r w:rsidR="0053561E">
              <w:rPr>
                <w:b/>
                <w:i/>
              </w:rPr>
              <w:t> </w:t>
            </w:r>
            <w:r w:rsidRPr="0053561E">
              <w:rPr>
                <w:b/>
                <w:i/>
              </w:rPr>
              <w:t>přístup prostřednictvím jeho služeb zprostředkování dat;</w:t>
            </w:r>
          </w:p>
        </w:tc>
      </w:tr>
    </w:tbl>
    <w:p w14:paraId="7C773F9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5CF44D2" w14:textId="77777777" w:rsidR="00085D30" w:rsidRPr="0053561E" w:rsidRDefault="0078693D" w:rsidP="00085D30">
      <w:r w:rsidRPr="0053561E">
        <w:rPr>
          <w:rStyle w:val="HideTWBExt"/>
        </w:rPr>
        <w:t>&lt;/Amend&gt;</w:t>
      </w:r>
    </w:p>
    <w:p w14:paraId="7B8FF25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67</w:t>
      </w:r>
      <w:r w:rsidRPr="0053561E">
        <w:rPr>
          <w:rStyle w:val="HideTWBExt"/>
          <w:b w:val="0"/>
          <w:szCs w:val="24"/>
        </w:rPr>
        <w:t>&lt;/NumAm&gt;</w:t>
      </w:r>
    </w:p>
    <w:p w14:paraId="5C5113C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D7186CD"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774D2C74"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6AF5101" w14:textId="77777777" w:rsidR="00085D30" w:rsidRPr="0053561E" w:rsidRDefault="0078693D" w:rsidP="00085D30">
      <w:r w:rsidRPr="0053561E">
        <w:rPr>
          <w:rStyle w:val="HideTWBExt"/>
        </w:rPr>
        <w:t>&lt;Article2&gt;</w:t>
      </w:r>
      <w:r w:rsidRPr="0053561E">
        <w:t>Čl. 32c – odst. 1 – písm. e e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CE1D74C" w14:textId="77777777" w:rsidTr="00085D30">
        <w:trPr>
          <w:jc w:val="center"/>
        </w:trPr>
        <w:tc>
          <w:tcPr>
            <w:tcW w:w="9752" w:type="dxa"/>
            <w:gridSpan w:val="2"/>
          </w:tcPr>
          <w:p w14:paraId="6EC37EBC" w14:textId="77777777" w:rsidR="00085D30" w:rsidRPr="0053561E" w:rsidRDefault="00085D30">
            <w:pPr>
              <w:keepNext/>
            </w:pPr>
          </w:p>
        </w:tc>
      </w:tr>
      <w:tr w:rsidR="0053561E" w:rsidRPr="0053561E" w14:paraId="5E553E7F" w14:textId="77777777" w:rsidTr="00085D30">
        <w:trPr>
          <w:jc w:val="center"/>
        </w:trPr>
        <w:tc>
          <w:tcPr>
            <w:tcW w:w="4876" w:type="dxa"/>
            <w:hideMark/>
          </w:tcPr>
          <w:p w14:paraId="5F0D791E" w14:textId="77777777" w:rsidR="00085D30" w:rsidRPr="0053561E" w:rsidRDefault="0078693D">
            <w:pPr>
              <w:pStyle w:val="ColumnHeading"/>
              <w:keepNext/>
            </w:pPr>
            <w:r w:rsidRPr="0053561E">
              <w:t>Znění navržené Komisí</w:t>
            </w:r>
          </w:p>
        </w:tc>
        <w:tc>
          <w:tcPr>
            <w:tcW w:w="4876" w:type="dxa"/>
            <w:hideMark/>
          </w:tcPr>
          <w:p w14:paraId="22EC4D11" w14:textId="77777777" w:rsidR="00085D30" w:rsidRPr="0053561E" w:rsidRDefault="0078693D">
            <w:pPr>
              <w:pStyle w:val="ColumnHeading"/>
              <w:keepNext/>
            </w:pPr>
            <w:r w:rsidRPr="0053561E">
              <w:t>Pozměňovací návrh</w:t>
            </w:r>
          </w:p>
        </w:tc>
      </w:tr>
      <w:tr w:rsidR="0053561E" w:rsidRPr="0053561E" w14:paraId="48FF3EAD" w14:textId="77777777" w:rsidTr="00085D30">
        <w:trPr>
          <w:jc w:val="center"/>
        </w:trPr>
        <w:tc>
          <w:tcPr>
            <w:tcW w:w="4876" w:type="dxa"/>
          </w:tcPr>
          <w:p w14:paraId="074B6642" w14:textId="77777777" w:rsidR="00085D30" w:rsidRPr="0053561E" w:rsidRDefault="00085D30">
            <w:pPr>
              <w:pStyle w:val="Normal6"/>
            </w:pPr>
          </w:p>
        </w:tc>
        <w:tc>
          <w:tcPr>
            <w:tcW w:w="4876" w:type="dxa"/>
            <w:hideMark/>
          </w:tcPr>
          <w:p w14:paraId="729E9677" w14:textId="62D5C847" w:rsidR="00085D30" w:rsidRPr="0053561E" w:rsidRDefault="0078693D">
            <w:pPr>
              <w:pStyle w:val="Normal6"/>
              <w:rPr>
                <w:szCs w:val="24"/>
              </w:rPr>
            </w:pPr>
            <w:r w:rsidRPr="0053561E">
              <w:rPr>
                <w:b/>
                <w:i/>
              </w:rPr>
              <w:t>ee)</w:t>
            </w:r>
            <w:r w:rsidRPr="0053561E">
              <w:rPr>
                <w:b/>
                <w:i/>
              </w:rPr>
              <w:tab/>
              <w:t xml:space="preserve">pro případ platební neschopnosti má poskytovatel služeb zprostředkování dat zajištěnu přiměřenou kontinuitu poskytování služeb zprostředkování dat </w:t>
            </w:r>
            <w:r w:rsidR="0053561E" w:rsidRPr="0053561E">
              <w:rPr>
                <w:b/>
                <w:i/>
              </w:rPr>
              <w:t>a</w:t>
            </w:r>
            <w:r w:rsidR="0053561E">
              <w:rPr>
                <w:b/>
                <w:i/>
              </w:rPr>
              <w:t> </w:t>
            </w:r>
            <w:r w:rsidR="0053561E" w:rsidRPr="0053561E">
              <w:rPr>
                <w:b/>
                <w:i/>
              </w:rPr>
              <w:t>u</w:t>
            </w:r>
            <w:r w:rsidR="0053561E">
              <w:rPr>
                <w:b/>
                <w:i/>
              </w:rPr>
              <w:t> </w:t>
            </w:r>
            <w:r w:rsidRPr="0053561E">
              <w:rPr>
                <w:b/>
                <w:i/>
              </w:rPr>
              <w:t xml:space="preserve">služeb zprostředkování dat, které zajišťují uchovávání dat, zavede mechanismy, jež držitelům dat </w:t>
            </w:r>
            <w:r w:rsidR="0053561E" w:rsidRPr="0053561E">
              <w:rPr>
                <w:b/>
                <w:i/>
              </w:rPr>
              <w:t>a</w:t>
            </w:r>
            <w:r w:rsidR="0053561E">
              <w:rPr>
                <w:b/>
                <w:i/>
              </w:rPr>
              <w:t> </w:t>
            </w:r>
            <w:r w:rsidRPr="0053561E">
              <w:rPr>
                <w:b/>
                <w:i/>
              </w:rPr>
              <w:t xml:space="preserve">uživatelům dat umožňují získat přístup </w:t>
            </w:r>
            <w:r w:rsidR="0053561E" w:rsidRPr="0053561E">
              <w:rPr>
                <w:b/>
                <w:i/>
              </w:rPr>
              <w:t>k</w:t>
            </w:r>
            <w:r w:rsidR="0053561E">
              <w:rPr>
                <w:b/>
                <w:i/>
              </w:rPr>
              <w:t> </w:t>
            </w:r>
            <w:r w:rsidRPr="0053561E">
              <w:rPr>
                <w:b/>
                <w:i/>
              </w:rPr>
              <w:t xml:space="preserve">jejich údajům, převádět tyto údaje nebo je získat zpět, pokud takové poskytování služeb zprostředkování dat mezi subjekty údajů </w:t>
            </w:r>
            <w:r w:rsidR="0053561E" w:rsidRPr="0053561E">
              <w:rPr>
                <w:b/>
                <w:i/>
              </w:rPr>
              <w:t>a</w:t>
            </w:r>
            <w:r w:rsidR="0053561E">
              <w:rPr>
                <w:b/>
                <w:i/>
              </w:rPr>
              <w:t> </w:t>
            </w:r>
            <w:r w:rsidRPr="0053561E">
              <w:rPr>
                <w:b/>
                <w:i/>
              </w:rPr>
              <w:t>uživateli dat umožňují subjektům údajů vykonávat jejich práva;</w:t>
            </w:r>
          </w:p>
        </w:tc>
      </w:tr>
    </w:tbl>
    <w:p w14:paraId="03145EF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F8C2E0E" w14:textId="77777777" w:rsidR="00085D30" w:rsidRPr="0053561E" w:rsidRDefault="0078693D" w:rsidP="00085D30">
      <w:r w:rsidRPr="0053561E">
        <w:rPr>
          <w:rStyle w:val="HideTWBExt"/>
        </w:rPr>
        <w:t>&lt;/Amend&gt;</w:t>
      </w:r>
    </w:p>
    <w:p w14:paraId="7FCFA06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68</w:t>
      </w:r>
      <w:r w:rsidRPr="0053561E">
        <w:rPr>
          <w:rStyle w:val="HideTWBExt"/>
          <w:b w:val="0"/>
          <w:szCs w:val="24"/>
        </w:rPr>
        <w:t>&lt;/NumAm&gt;</w:t>
      </w:r>
    </w:p>
    <w:p w14:paraId="5B48C38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18178CC"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2F03D56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11F4343" w14:textId="77777777" w:rsidR="00085D30" w:rsidRPr="0053561E" w:rsidRDefault="0078693D" w:rsidP="00085D30">
      <w:r w:rsidRPr="0053561E">
        <w:rPr>
          <w:rStyle w:val="HideTWBExt"/>
        </w:rPr>
        <w:t>&lt;Article2&gt;</w:t>
      </w:r>
      <w:r w:rsidRPr="0053561E">
        <w:t>Čl. 32e – odst. 1 – pododstavec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981996F" w14:textId="77777777" w:rsidTr="00085D30">
        <w:trPr>
          <w:jc w:val="center"/>
        </w:trPr>
        <w:tc>
          <w:tcPr>
            <w:tcW w:w="9752" w:type="dxa"/>
            <w:gridSpan w:val="2"/>
          </w:tcPr>
          <w:p w14:paraId="67642F90" w14:textId="77777777" w:rsidR="00085D30" w:rsidRPr="0053561E" w:rsidRDefault="00085D30">
            <w:pPr>
              <w:keepNext/>
            </w:pPr>
          </w:p>
        </w:tc>
      </w:tr>
      <w:tr w:rsidR="0053561E" w:rsidRPr="0053561E" w14:paraId="2655BB0F" w14:textId="77777777" w:rsidTr="00085D30">
        <w:trPr>
          <w:jc w:val="center"/>
        </w:trPr>
        <w:tc>
          <w:tcPr>
            <w:tcW w:w="4876" w:type="dxa"/>
            <w:hideMark/>
          </w:tcPr>
          <w:p w14:paraId="4BE7DCF0" w14:textId="77777777" w:rsidR="00085D30" w:rsidRPr="0053561E" w:rsidRDefault="0078693D">
            <w:pPr>
              <w:pStyle w:val="ColumnHeading"/>
              <w:keepNext/>
            </w:pPr>
            <w:r w:rsidRPr="0053561E">
              <w:t>Znění navržené Komisí</w:t>
            </w:r>
          </w:p>
        </w:tc>
        <w:tc>
          <w:tcPr>
            <w:tcW w:w="4876" w:type="dxa"/>
            <w:hideMark/>
          </w:tcPr>
          <w:p w14:paraId="1913C413" w14:textId="77777777" w:rsidR="00085D30" w:rsidRPr="0053561E" w:rsidRDefault="0078693D">
            <w:pPr>
              <w:pStyle w:val="ColumnHeading"/>
              <w:keepNext/>
            </w:pPr>
            <w:r w:rsidRPr="0053561E">
              <w:t>Pozměňovací návrh</w:t>
            </w:r>
          </w:p>
        </w:tc>
      </w:tr>
      <w:tr w:rsidR="0053561E" w:rsidRPr="0053561E" w14:paraId="45EE8719" w14:textId="77777777" w:rsidTr="00085D30">
        <w:trPr>
          <w:jc w:val="center"/>
        </w:trPr>
        <w:tc>
          <w:tcPr>
            <w:tcW w:w="4876" w:type="dxa"/>
            <w:hideMark/>
          </w:tcPr>
          <w:p w14:paraId="41F60418" w14:textId="0B0C5B18" w:rsidR="00085D30" w:rsidRPr="0053561E" w:rsidRDefault="0078693D">
            <w:pPr>
              <w:pStyle w:val="Normal6"/>
            </w:pPr>
            <w:r w:rsidRPr="0053561E">
              <w:t xml:space="preserve">1) </w:t>
            </w:r>
            <w:r w:rsidRPr="0053561E">
              <w:rPr>
                <w:b/>
                <w:i/>
              </w:rPr>
              <w:tab/>
            </w:r>
            <w:r w:rsidRPr="0053561E">
              <w:t xml:space="preserve">Poskytovatel služeb zprostředkování dat, který splňuje požadavky stanovené </w:t>
            </w:r>
            <w:r w:rsidR="0053561E" w:rsidRPr="0053561E">
              <w:t>v</w:t>
            </w:r>
            <w:r w:rsidR="0053561E">
              <w:t> </w:t>
            </w:r>
            <w:r w:rsidRPr="0053561E">
              <w:t xml:space="preserve">článku 32c, </w:t>
            </w:r>
            <w:r w:rsidRPr="0053561E">
              <w:rPr>
                <w:b/>
                <w:i/>
              </w:rPr>
              <w:t>může podat</w:t>
            </w:r>
            <w:r w:rsidRPr="0053561E">
              <w:t xml:space="preserve"> žádost </w:t>
            </w:r>
            <w:r w:rsidR="0053561E" w:rsidRPr="0053561E">
              <w:t>o</w:t>
            </w:r>
            <w:r w:rsidR="0053561E">
              <w:t> </w:t>
            </w:r>
            <w:r w:rsidRPr="0053561E">
              <w:t xml:space="preserve">zápis do veřejného rejstříku Unie, </w:t>
            </w:r>
            <w:r w:rsidR="0053561E" w:rsidRPr="0053561E">
              <w:t>v</w:t>
            </w:r>
            <w:r w:rsidR="0053561E">
              <w:t> </w:t>
            </w:r>
            <w:r w:rsidRPr="0053561E">
              <w:t xml:space="preserve">němž se registrují poskytovatelé služeb zprostředkování dat, </w:t>
            </w:r>
            <w:r w:rsidR="0053561E" w:rsidRPr="0053561E">
              <w:t>u</w:t>
            </w:r>
            <w:r w:rsidR="0053561E">
              <w:t> </w:t>
            </w:r>
            <w:r w:rsidRPr="0053561E">
              <w:t xml:space="preserve">příslušného orgánu uvedeného </w:t>
            </w:r>
            <w:r w:rsidR="0053561E" w:rsidRPr="0053561E">
              <w:t>v</w:t>
            </w:r>
            <w:r w:rsidR="0053561E">
              <w:t> </w:t>
            </w:r>
            <w:r w:rsidRPr="0053561E">
              <w:t xml:space="preserve">článku 32b </w:t>
            </w:r>
            <w:r w:rsidR="0053561E" w:rsidRPr="0053561E">
              <w:t>v</w:t>
            </w:r>
            <w:r w:rsidR="0053561E">
              <w:t> </w:t>
            </w:r>
            <w:r w:rsidRPr="0053561E">
              <w:t xml:space="preserve">členském státě, </w:t>
            </w:r>
            <w:r w:rsidR="0053561E" w:rsidRPr="0053561E">
              <w:t>v</w:t>
            </w:r>
            <w:r w:rsidR="0053561E">
              <w:t> </w:t>
            </w:r>
            <w:r w:rsidRPr="0053561E">
              <w:t>němž má hlavní provozovnu.</w:t>
            </w:r>
          </w:p>
        </w:tc>
        <w:tc>
          <w:tcPr>
            <w:tcW w:w="4876" w:type="dxa"/>
            <w:hideMark/>
          </w:tcPr>
          <w:p w14:paraId="1607D7CD" w14:textId="08CE701B" w:rsidR="00085D30" w:rsidRPr="0053561E" w:rsidRDefault="0078693D">
            <w:pPr>
              <w:pStyle w:val="Normal6"/>
              <w:rPr>
                <w:szCs w:val="24"/>
              </w:rPr>
            </w:pPr>
            <w:r w:rsidRPr="0053561E">
              <w:t>1)</w:t>
            </w:r>
            <w:r w:rsidRPr="0053561E">
              <w:tab/>
              <w:t xml:space="preserve">Poskytovatel služeb zprostředkování dat, který splňuje požadavky stanovené </w:t>
            </w:r>
            <w:r w:rsidR="0053561E" w:rsidRPr="0053561E">
              <w:t>v</w:t>
            </w:r>
            <w:r w:rsidR="0053561E">
              <w:t> </w:t>
            </w:r>
            <w:r w:rsidRPr="0053561E">
              <w:t xml:space="preserve">článku 32c, </w:t>
            </w:r>
            <w:r w:rsidRPr="0053561E">
              <w:rPr>
                <w:b/>
                <w:i/>
              </w:rPr>
              <w:t>podá</w:t>
            </w:r>
            <w:r w:rsidRPr="0053561E">
              <w:t xml:space="preserve"> žádost </w:t>
            </w:r>
            <w:r w:rsidR="0053561E" w:rsidRPr="0053561E">
              <w:t>o</w:t>
            </w:r>
            <w:r w:rsidR="0053561E">
              <w:t> </w:t>
            </w:r>
            <w:r w:rsidRPr="0053561E">
              <w:t xml:space="preserve">zápis do veřejného rejstříku Unie, </w:t>
            </w:r>
            <w:r w:rsidR="0053561E" w:rsidRPr="0053561E">
              <w:t>v</w:t>
            </w:r>
            <w:r w:rsidR="0053561E">
              <w:t> </w:t>
            </w:r>
            <w:r w:rsidRPr="0053561E">
              <w:t xml:space="preserve">němž se registrují poskytovatelé služeb zprostředkování dat, </w:t>
            </w:r>
            <w:r w:rsidR="0053561E" w:rsidRPr="0053561E">
              <w:t>u</w:t>
            </w:r>
            <w:r w:rsidR="0053561E">
              <w:t> </w:t>
            </w:r>
            <w:r w:rsidRPr="0053561E">
              <w:t xml:space="preserve">příslušného orgánu uvedeného </w:t>
            </w:r>
            <w:r w:rsidR="0053561E" w:rsidRPr="0053561E">
              <w:t>v</w:t>
            </w:r>
            <w:r w:rsidR="0053561E">
              <w:t> </w:t>
            </w:r>
            <w:r w:rsidRPr="0053561E">
              <w:t xml:space="preserve">článku 32b </w:t>
            </w:r>
            <w:r w:rsidR="0053561E" w:rsidRPr="0053561E">
              <w:t>v</w:t>
            </w:r>
            <w:r w:rsidR="0053561E">
              <w:t> </w:t>
            </w:r>
            <w:r w:rsidRPr="0053561E">
              <w:t xml:space="preserve">členském státě, </w:t>
            </w:r>
            <w:r w:rsidR="0053561E" w:rsidRPr="0053561E">
              <w:t>v</w:t>
            </w:r>
            <w:r w:rsidR="0053561E">
              <w:t> </w:t>
            </w:r>
            <w:r w:rsidRPr="0053561E">
              <w:t>němž má hlavní provozovnu.</w:t>
            </w:r>
          </w:p>
        </w:tc>
      </w:tr>
    </w:tbl>
    <w:p w14:paraId="6AC1A9B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297BC73" w14:textId="77777777" w:rsidR="00085D30" w:rsidRPr="0053561E" w:rsidRDefault="0078693D" w:rsidP="00085D30">
      <w:r w:rsidRPr="0053561E">
        <w:rPr>
          <w:rStyle w:val="HideTWBExt"/>
        </w:rPr>
        <w:t>&lt;/Amend&gt;</w:t>
      </w:r>
    </w:p>
    <w:p w14:paraId="322556C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69</w:t>
      </w:r>
      <w:r w:rsidRPr="0053561E">
        <w:rPr>
          <w:rStyle w:val="HideTWBExt"/>
          <w:b w:val="0"/>
          <w:szCs w:val="24"/>
        </w:rPr>
        <w:t>&lt;/NumAm&gt;</w:t>
      </w:r>
    </w:p>
    <w:p w14:paraId="5D7DEED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33FDDC8"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042C264A"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CC59630" w14:textId="77777777" w:rsidR="00085D30" w:rsidRPr="0053561E" w:rsidRDefault="0078693D" w:rsidP="00085D30">
      <w:r w:rsidRPr="0053561E">
        <w:rPr>
          <w:rStyle w:val="HideTWBExt"/>
        </w:rPr>
        <w:t>&lt;Article2&gt;</w:t>
      </w:r>
      <w:r w:rsidRPr="0053561E">
        <w:t>Čl. 32e – odst. 1 – pododstavec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91F1A47" w14:textId="77777777" w:rsidTr="00085D30">
        <w:trPr>
          <w:jc w:val="center"/>
        </w:trPr>
        <w:tc>
          <w:tcPr>
            <w:tcW w:w="9752" w:type="dxa"/>
            <w:gridSpan w:val="2"/>
          </w:tcPr>
          <w:p w14:paraId="331F76D8" w14:textId="77777777" w:rsidR="00085D30" w:rsidRPr="0053561E" w:rsidRDefault="00085D30">
            <w:pPr>
              <w:keepNext/>
            </w:pPr>
          </w:p>
        </w:tc>
      </w:tr>
      <w:tr w:rsidR="0053561E" w:rsidRPr="0053561E" w14:paraId="231FFDE4" w14:textId="77777777" w:rsidTr="00085D30">
        <w:trPr>
          <w:jc w:val="center"/>
        </w:trPr>
        <w:tc>
          <w:tcPr>
            <w:tcW w:w="4876" w:type="dxa"/>
            <w:hideMark/>
          </w:tcPr>
          <w:p w14:paraId="193FFF85" w14:textId="77777777" w:rsidR="00085D30" w:rsidRPr="0053561E" w:rsidRDefault="0078693D">
            <w:pPr>
              <w:pStyle w:val="ColumnHeading"/>
              <w:keepNext/>
            </w:pPr>
            <w:r w:rsidRPr="0053561E">
              <w:t>Znění navržené Komisí</w:t>
            </w:r>
          </w:p>
        </w:tc>
        <w:tc>
          <w:tcPr>
            <w:tcW w:w="4876" w:type="dxa"/>
            <w:hideMark/>
          </w:tcPr>
          <w:p w14:paraId="473A501B" w14:textId="77777777" w:rsidR="00085D30" w:rsidRPr="0053561E" w:rsidRDefault="0078693D">
            <w:pPr>
              <w:pStyle w:val="ColumnHeading"/>
              <w:keepNext/>
            </w:pPr>
            <w:r w:rsidRPr="0053561E">
              <w:t>Pozměňovací návrh</w:t>
            </w:r>
          </w:p>
        </w:tc>
      </w:tr>
      <w:tr w:rsidR="0053561E" w:rsidRPr="0053561E" w14:paraId="28532E26" w14:textId="77777777" w:rsidTr="00085D30">
        <w:trPr>
          <w:jc w:val="center"/>
        </w:trPr>
        <w:tc>
          <w:tcPr>
            <w:tcW w:w="4876" w:type="dxa"/>
            <w:hideMark/>
          </w:tcPr>
          <w:p w14:paraId="1D5BE4C1" w14:textId="5E7A41D2" w:rsidR="00085D30" w:rsidRPr="0053561E" w:rsidRDefault="0078693D">
            <w:pPr>
              <w:pStyle w:val="Normal6"/>
            </w:pPr>
            <w:r w:rsidRPr="0053561E">
              <w:t xml:space="preserve">Organizace pro datový altruismus, která splňuje požadavky stanovené </w:t>
            </w:r>
            <w:r w:rsidR="0053561E" w:rsidRPr="0053561E">
              <w:t>v</w:t>
            </w:r>
            <w:r w:rsidR="0053561E">
              <w:t> </w:t>
            </w:r>
            <w:r w:rsidRPr="0053561E">
              <w:t xml:space="preserve">článku 32d, </w:t>
            </w:r>
            <w:r w:rsidRPr="0053561E">
              <w:rPr>
                <w:b/>
                <w:i/>
              </w:rPr>
              <w:t>může podat</w:t>
            </w:r>
            <w:r w:rsidRPr="0053561E">
              <w:t xml:space="preserve"> žádost </w:t>
            </w:r>
            <w:r w:rsidR="0053561E" w:rsidRPr="0053561E">
              <w:t>o</w:t>
            </w:r>
            <w:r w:rsidR="0053561E">
              <w:t> </w:t>
            </w:r>
            <w:r w:rsidRPr="0053561E">
              <w:t xml:space="preserve">zápis do veřejného rejstříku Unie, </w:t>
            </w:r>
            <w:r w:rsidR="0053561E" w:rsidRPr="0053561E">
              <w:t>v</w:t>
            </w:r>
            <w:r w:rsidR="0053561E">
              <w:t> </w:t>
            </w:r>
            <w:r w:rsidRPr="0053561E">
              <w:t xml:space="preserve">němž se registrují organizace pro datový altruismus, </w:t>
            </w:r>
            <w:r w:rsidR="0053561E" w:rsidRPr="0053561E">
              <w:t>u</w:t>
            </w:r>
            <w:r w:rsidR="0053561E">
              <w:t> </w:t>
            </w:r>
            <w:r w:rsidRPr="0053561E">
              <w:t xml:space="preserve">příslušného orgánu uvedeného </w:t>
            </w:r>
            <w:r w:rsidR="0053561E" w:rsidRPr="0053561E">
              <w:t>v</w:t>
            </w:r>
            <w:r w:rsidR="0053561E">
              <w:t> </w:t>
            </w:r>
            <w:r w:rsidRPr="0053561E">
              <w:t xml:space="preserve">článku 32b </w:t>
            </w:r>
            <w:r w:rsidR="0053561E" w:rsidRPr="0053561E">
              <w:t>v</w:t>
            </w:r>
            <w:r w:rsidR="0053561E">
              <w:t> </w:t>
            </w:r>
            <w:r w:rsidRPr="0053561E">
              <w:t xml:space="preserve">členském státě, </w:t>
            </w:r>
            <w:r w:rsidR="0053561E" w:rsidRPr="0053561E">
              <w:t>v</w:t>
            </w:r>
            <w:r w:rsidR="0053561E">
              <w:t> </w:t>
            </w:r>
            <w:r w:rsidRPr="0053561E">
              <w:t>němž má hlavní provozovnu.</w:t>
            </w:r>
          </w:p>
        </w:tc>
        <w:tc>
          <w:tcPr>
            <w:tcW w:w="4876" w:type="dxa"/>
            <w:hideMark/>
          </w:tcPr>
          <w:p w14:paraId="69637A2E" w14:textId="06637C44" w:rsidR="00085D30" w:rsidRPr="0053561E" w:rsidRDefault="0078693D">
            <w:pPr>
              <w:pStyle w:val="Normal6"/>
              <w:rPr>
                <w:szCs w:val="24"/>
              </w:rPr>
            </w:pPr>
            <w:r w:rsidRPr="0053561E">
              <w:t xml:space="preserve">Organizace pro datový altruismus, která splňuje požadavky stanovené </w:t>
            </w:r>
            <w:r w:rsidR="0053561E" w:rsidRPr="0053561E">
              <w:t>v</w:t>
            </w:r>
            <w:r w:rsidR="0053561E">
              <w:t> </w:t>
            </w:r>
            <w:r w:rsidRPr="0053561E">
              <w:t xml:space="preserve">článku 32d, </w:t>
            </w:r>
            <w:r w:rsidRPr="0053561E">
              <w:rPr>
                <w:b/>
                <w:i/>
              </w:rPr>
              <w:t>podá</w:t>
            </w:r>
            <w:r w:rsidRPr="0053561E">
              <w:t xml:space="preserve"> žádost </w:t>
            </w:r>
            <w:r w:rsidR="0053561E" w:rsidRPr="0053561E">
              <w:t>o</w:t>
            </w:r>
            <w:r w:rsidR="0053561E">
              <w:t> </w:t>
            </w:r>
            <w:r w:rsidRPr="0053561E">
              <w:t xml:space="preserve">zápis do veřejného rejstříku Unie, </w:t>
            </w:r>
            <w:r w:rsidR="0053561E" w:rsidRPr="0053561E">
              <w:t>v</w:t>
            </w:r>
            <w:r w:rsidR="0053561E">
              <w:t> </w:t>
            </w:r>
            <w:r w:rsidRPr="0053561E">
              <w:t xml:space="preserve">němž se registrují organizace pro datový altruismus, </w:t>
            </w:r>
            <w:r w:rsidR="0053561E" w:rsidRPr="0053561E">
              <w:t>u</w:t>
            </w:r>
            <w:r w:rsidR="0053561E">
              <w:t> </w:t>
            </w:r>
            <w:r w:rsidRPr="0053561E">
              <w:t xml:space="preserve">příslušného orgánu uvedeného </w:t>
            </w:r>
            <w:r w:rsidR="0053561E" w:rsidRPr="0053561E">
              <w:t>v</w:t>
            </w:r>
            <w:r w:rsidR="0053561E">
              <w:t> </w:t>
            </w:r>
            <w:r w:rsidRPr="0053561E">
              <w:t xml:space="preserve">článku 32b </w:t>
            </w:r>
            <w:r w:rsidR="0053561E" w:rsidRPr="0053561E">
              <w:t>v</w:t>
            </w:r>
            <w:r w:rsidR="0053561E">
              <w:t> </w:t>
            </w:r>
            <w:r w:rsidRPr="0053561E">
              <w:t xml:space="preserve">členském státě, </w:t>
            </w:r>
            <w:r w:rsidR="0053561E" w:rsidRPr="0053561E">
              <w:t>v</w:t>
            </w:r>
            <w:r w:rsidR="0053561E">
              <w:t> </w:t>
            </w:r>
            <w:r w:rsidRPr="0053561E">
              <w:t>němž má hlavní provozovnu.</w:t>
            </w:r>
          </w:p>
        </w:tc>
      </w:tr>
    </w:tbl>
    <w:p w14:paraId="1A1E2FD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31D0765" w14:textId="77777777" w:rsidR="00085D30" w:rsidRPr="0053561E" w:rsidRDefault="0078693D" w:rsidP="00085D30">
      <w:r w:rsidRPr="0053561E">
        <w:rPr>
          <w:rStyle w:val="HideTWBExt"/>
        </w:rPr>
        <w:t>&lt;/Amend&gt;</w:t>
      </w:r>
    </w:p>
    <w:p w14:paraId="5BB1767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70</w:t>
      </w:r>
      <w:r w:rsidRPr="0053561E">
        <w:rPr>
          <w:rStyle w:val="HideTWBExt"/>
          <w:b w:val="0"/>
          <w:szCs w:val="24"/>
        </w:rPr>
        <w:t>&lt;/NumAm&gt;</w:t>
      </w:r>
    </w:p>
    <w:p w14:paraId="4219DB9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5090F95"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77A7B306"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78BDC98" w14:textId="77777777" w:rsidR="00085D30" w:rsidRPr="0053561E" w:rsidRDefault="0078693D" w:rsidP="00085D30">
      <w:r w:rsidRPr="0053561E">
        <w:rPr>
          <w:rStyle w:val="HideTWBExt"/>
        </w:rPr>
        <w:t>&lt;Article2&gt;</w:t>
      </w:r>
      <w:r w:rsidRPr="0053561E">
        <w:t>Čl. 32e – odst. 2 – pododstavec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9778143" w14:textId="77777777" w:rsidTr="00085D30">
        <w:trPr>
          <w:jc w:val="center"/>
        </w:trPr>
        <w:tc>
          <w:tcPr>
            <w:tcW w:w="9752" w:type="dxa"/>
            <w:gridSpan w:val="2"/>
          </w:tcPr>
          <w:p w14:paraId="4B9AB751" w14:textId="77777777" w:rsidR="00085D30" w:rsidRPr="0053561E" w:rsidRDefault="00085D30">
            <w:pPr>
              <w:keepNext/>
            </w:pPr>
          </w:p>
        </w:tc>
      </w:tr>
      <w:tr w:rsidR="0053561E" w:rsidRPr="0053561E" w14:paraId="37494D43" w14:textId="77777777" w:rsidTr="00085D30">
        <w:trPr>
          <w:jc w:val="center"/>
        </w:trPr>
        <w:tc>
          <w:tcPr>
            <w:tcW w:w="4876" w:type="dxa"/>
            <w:hideMark/>
          </w:tcPr>
          <w:p w14:paraId="48A68ADB" w14:textId="77777777" w:rsidR="00085D30" w:rsidRPr="0053561E" w:rsidRDefault="0078693D">
            <w:pPr>
              <w:pStyle w:val="ColumnHeading"/>
              <w:keepNext/>
            </w:pPr>
            <w:r w:rsidRPr="0053561E">
              <w:t>Znění navržené Komisí</w:t>
            </w:r>
          </w:p>
        </w:tc>
        <w:tc>
          <w:tcPr>
            <w:tcW w:w="4876" w:type="dxa"/>
            <w:hideMark/>
          </w:tcPr>
          <w:p w14:paraId="3829D125" w14:textId="77777777" w:rsidR="00085D30" w:rsidRPr="0053561E" w:rsidRDefault="0078693D">
            <w:pPr>
              <w:pStyle w:val="ColumnHeading"/>
              <w:keepNext/>
            </w:pPr>
            <w:r w:rsidRPr="0053561E">
              <w:t>Pozměňovací návrh</w:t>
            </w:r>
          </w:p>
        </w:tc>
      </w:tr>
      <w:tr w:rsidR="0053561E" w:rsidRPr="0053561E" w14:paraId="0743196D" w14:textId="77777777" w:rsidTr="00085D30">
        <w:trPr>
          <w:jc w:val="center"/>
        </w:trPr>
        <w:tc>
          <w:tcPr>
            <w:tcW w:w="4876" w:type="dxa"/>
            <w:hideMark/>
          </w:tcPr>
          <w:p w14:paraId="1225CE7F" w14:textId="7AEFC79A" w:rsidR="00085D30" w:rsidRPr="0053561E" w:rsidRDefault="0078693D">
            <w:pPr>
              <w:pStyle w:val="Normal6"/>
            </w:pPr>
            <w:r w:rsidRPr="0053561E">
              <w:t>2)</w:t>
            </w:r>
            <w:r w:rsidRPr="0053561E">
              <w:tab/>
            </w:r>
            <w:r w:rsidRPr="0053561E">
              <w:t xml:space="preserve">Poskytovatelé služeb zprostředkování dat </w:t>
            </w:r>
            <w:r w:rsidR="0053561E" w:rsidRPr="0053561E">
              <w:t>a</w:t>
            </w:r>
            <w:r w:rsidR="0053561E">
              <w:t> </w:t>
            </w:r>
            <w:r w:rsidRPr="0053561E">
              <w:t>organizace pro datový altruismus</w:t>
            </w:r>
            <w:r w:rsidRPr="0053561E">
              <w:rPr>
                <w:b/>
                <w:i/>
              </w:rPr>
              <w:t>, kteří nemají</w:t>
            </w:r>
            <w:r w:rsidRPr="0053561E">
              <w:t xml:space="preserve"> hlavní provozovnu </w:t>
            </w:r>
            <w:r w:rsidR="0053561E" w:rsidRPr="0053561E">
              <w:t>v</w:t>
            </w:r>
            <w:r w:rsidR="0053561E">
              <w:t> </w:t>
            </w:r>
            <w:r w:rsidRPr="0053561E">
              <w:t>Unii</w:t>
            </w:r>
            <w:r w:rsidRPr="0053561E">
              <w:rPr>
                <w:b/>
                <w:i/>
              </w:rPr>
              <w:t xml:space="preserve">, určí právního zástupce </w:t>
            </w:r>
            <w:r w:rsidR="0053561E" w:rsidRPr="0053561E">
              <w:rPr>
                <w:b/>
                <w:i/>
              </w:rPr>
              <w:t>v</w:t>
            </w:r>
            <w:r w:rsidR="0053561E">
              <w:rPr>
                <w:b/>
                <w:i/>
              </w:rPr>
              <w:t> </w:t>
            </w:r>
            <w:r w:rsidRPr="0053561E">
              <w:rPr>
                <w:b/>
                <w:i/>
              </w:rPr>
              <w:t xml:space="preserve">jednom </w:t>
            </w:r>
            <w:r w:rsidR="0053561E" w:rsidRPr="0053561E">
              <w:rPr>
                <w:b/>
                <w:i/>
              </w:rPr>
              <w:t>z</w:t>
            </w:r>
            <w:r w:rsidR="0053561E">
              <w:rPr>
                <w:b/>
                <w:i/>
              </w:rPr>
              <w:t> </w:t>
            </w:r>
            <w:r w:rsidRPr="0053561E">
              <w:rPr>
                <w:b/>
                <w:i/>
              </w:rPr>
              <w:t xml:space="preserve">členských států. Právní zástupce je pověřen </w:t>
            </w:r>
            <w:r w:rsidR="0053561E" w:rsidRPr="0053561E">
              <w:rPr>
                <w:b/>
                <w:i/>
              </w:rPr>
              <w:t>k</w:t>
            </w:r>
            <w:r w:rsidR="0053561E">
              <w:rPr>
                <w:b/>
                <w:i/>
              </w:rPr>
              <w:t> </w:t>
            </w:r>
            <w:r w:rsidRPr="0053561E">
              <w:rPr>
                <w:b/>
                <w:i/>
              </w:rPr>
              <w:t xml:space="preserve">tomu, aby se na něj vedle poskytovatele služeb zprostředkování dat nebo organizace pro datový altruismus nebo namísto něj nebo ní, obraceli příslušné orgány či subjekty dat </w:t>
            </w:r>
            <w:r w:rsidR="0053561E" w:rsidRPr="0053561E">
              <w:rPr>
                <w:b/>
                <w:i/>
              </w:rPr>
              <w:t>a</w:t>
            </w:r>
            <w:r w:rsidR="0053561E">
              <w:rPr>
                <w:b/>
                <w:i/>
              </w:rPr>
              <w:t> </w:t>
            </w:r>
            <w:r w:rsidRPr="0053561E">
              <w:rPr>
                <w:b/>
                <w:i/>
              </w:rPr>
              <w:t>držitelé dat. Právní zástupce spolupracuje</w:t>
            </w:r>
            <w:r w:rsidRPr="0053561E">
              <w:t xml:space="preserve"> s příslušným orgánem a na požádání mu komplexně prokáže opatření a ustanovení přijatá poskytovatelem služeb zprostředkování dat nebo organizací pro datový altruismus k zajištění souladu s tímto nařízením.</w:t>
            </w:r>
          </w:p>
        </w:tc>
        <w:tc>
          <w:tcPr>
            <w:tcW w:w="4876" w:type="dxa"/>
            <w:hideMark/>
          </w:tcPr>
          <w:p w14:paraId="4F6F98BB" w14:textId="55AD91D5" w:rsidR="00085D30" w:rsidRPr="0053561E" w:rsidRDefault="0078693D">
            <w:pPr>
              <w:pStyle w:val="Normal6"/>
              <w:rPr>
                <w:szCs w:val="24"/>
              </w:rPr>
            </w:pPr>
            <w:r w:rsidRPr="0053561E">
              <w:t>2)</w:t>
            </w:r>
            <w:r w:rsidRPr="0053561E">
              <w:tab/>
              <w:t xml:space="preserve">Poskytovatelé služeb zprostředkování dat </w:t>
            </w:r>
            <w:r w:rsidR="0053561E" w:rsidRPr="0053561E">
              <w:t>a</w:t>
            </w:r>
            <w:r w:rsidR="0053561E">
              <w:t> </w:t>
            </w:r>
            <w:r w:rsidRPr="0053561E">
              <w:t xml:space="preserve">organizace pro datový altruismus </w:t>
            </w:r>
            <w:r w:rsidRPr="0053561E">
              <w:rPr>
                <w:b/>
                <w:i/>
              </w:rPr>
              <w:t>mají</w:t>
            </w:r>
            <w:r w:rsidRPr="0053561E">
              <w:t xml:space="preserve"> hlavní provozovnu </w:t>
            </w:r>
            <w:r w:rsidR="0053561E" w:rsidRPr="0053561E">
              <w:t>v</w:t>
            </w:r>
            <w:r w:rsidR="0053561E">
              <w:t> </w:t>
            </w:r>
            <w:r w:rsidRPr="0053561E">
              <w:t xml:space="preserve">Unii </w:t>
            </w:r>
            <w:r w:rsidR="0053561E" w:rsidRPr="0053561E">
              <w:t>a</w:t>
            </w:r>
            <w:r w:rsidR="0053561E">
              <w:t> </w:t>
            </w:r>
            <w:r w:rsidRPr="0053561E">
              <w:rPr>
                <w:b/>
                <w:i/>
              </w:rPr>
              <w:t>spolupracují</w:t>
            </w:r>
            <w:r w:rsidRPr="0053561E">
              <w:t xml:space="preserve"> s příslušným orgánem a na požádání mu komplexně prokáže opatření a ustanovení přijatá poskytovatelem služeb zprostředkování dat nebo organizací pro datový altruismus k zajištění souladu s tímto nařízením.</w:t>
            </w:r>
          </w:p>
        </w:tc>
      </w:tr>
    </w:tbl>
    <w:p w14:paraId="343315C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6D67EEE"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DD046EE" w14:textId="3538A94F" w:rsidR="00085D30" w:rsidRPr="0053561E" w:rsidRDefault="0078693D" w:rsidP="00085D30">
      <w:pPr>
        <w:pStyle w:val="Normal12Italic"/>
        <w:rPr>
          <w:noProof w:val="0"/>
        </w:rPr>
      </w:pPr>
      <w:r w:rsidRPr="0053561E">
        <w:t xml:space="preserve">Cílem tohoto pozměňovacího návrhu je zajistit, aby registrované služby zprostředkování dat </w:t>
      </w:r>
      <w:r w:rsidR="0053561E" w:rsidRPr="0053561E">
        <w:t>a</w:t>
      </w:r>
      <w:r w:rsidR="0053561E">
        <w:t> </w:t>
      </w:r>
      <w:r w:rsidRPr="0053561E">
        <w:t xml:space="preserve">organizace pro datový altruismus měly své hlavní sídlo </w:t>
      </w:r>
      <w:r w:rsidR="0053561E" w:rsidRPr="0053561E">
        <w:t>v</w:t>
      </w:r>
      <w:r w:rsidR="0053561E">
        <w:t> </w:t>
      </w:r>
      <w:r w:rsidRPr="0053561E">
        <w:t>EU.</w:t>
      </w:r>
    </w:p>
    <w:p w14:paraId="0A3DE378" w14:textId="77777777" w:rsidR="00085D30" w:rsidRPr="0053561E" w:rsidRDefault="0078693D" w:rsidP="00085D30">
      <w:r w:rsidRPr="0053561E">
        <w:rPr>
          <w:rStyle w:val="HideTWBExt"/>
        </w:rPr>
        <w:t>&lt;/Amend&gt;</w:t>
      </w:r>
    </w:p>
    <w:p w14:paraId="034C1F4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71</w:t>
      </w:r>
      <w:r w:rsidRPr="0053561E">
        <w:rPr>
          <w:rStyle w:val="HideTWBExt"/>
          <w:b w:val="0"/>
          <w:szCs w:val="24"/>
        </w:rPr>
        <w:t>&lt;/NumAm&gt;</w:t>
      </w:r>
    </w:p>
    <w:p w14:paraId="1A57BDF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32016F6"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711D9E80"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8568B1D" w14:textId="77777777" w:rsidR="00085D30" w:rsidRPr="0053561E" w:rsidRDefault="0078693D" w:rsidP="00085D30">
      <w:r w:rsidRPr="0053561E">
        <w:rPr>
          <w:rStyle w:val="HideTWBExt"/>
        </w:rPr>
        <w:t>&lt;Article2&gt;</w:t>
      </w:r>
      <w:r w:rsidRPr="0053561E">
        <w:t>Čl. 32e – odst. 2 – pododstavec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0B22012" w14:textId="77777777" w:rsidTr="00085D30">
        <w:trPr>
          <w:jc w:val="center"/>
        </w:trPr>
        <w:tc>
          <w:tcPr>
            <w:tcW w:w="9752" w:type="dxa"/>
            <w:gridSpan w:val="2"/>
          </w:tcPr>
          <w:p w14:paraId="4B239FB1" w14:textId="77777777" w:rsidR="00085D30" w:rsidRPr="0053561E" w:rsidRDefault="00085D30">
            <w:pPr>
              <w:keepNext/>
            </w:pPr>
          </w:p>
        </w:tc>
      </w:tr>
      <w:tr w:rsidR="0053561E" w:rsidRPr="0053561E" w14:paraId="148F32FE" w14:textId="77777777" w:rsidTr="00085D30">
        <w:trPr>
          <w:jc w:val="center"/>
        </w:trPr>
        <w:tc>
          <w:tcPr>
            <w:tcW w:w="4876" w:type="dxa"/>
            <w:hideMark/>
          </w:tcPr>
          <w:p w14:paraId="3C85130E" w14:textId="77777777" w:rsidR="00085D30" w:rsidRPr="0053561E" w:rsidRDefault="0078693D">
            <w:pPr>
              <w:pStyle w:val="ColumnHeading"/>
              <w:keepNext/>
            </w:pPr>
            <w:r w:rsidRPr="0053561E">
              <w:t>Znění navržené Komisí</w:t>
            </w:r>
          </w:p>
        </w:tc>
        <w:tc>
          <w:tcPr>
            <w:tcW w:w="4876" w:type="dxa"/>
            <w:hideMark/>
          </w:tcPr>
          <w:p w14:paraId="5838C29F" w14:textId="77777777" w:rsidR="00085D30" w:rsidRPr="0053561E" w:rsidRDefault="0078693D">
            <w:pPr>
              <w:pStyle w:val="ColumnHeading"/>
              <w:keepNext/>
            </w:pPr>
            <w:r w:rsidRPr="0053561E">
              <w:t>Pozměňovací návrh</w:t>
            </w:r>
          </w:p>
        </w:tc>
      </w:tr>
      <w:tr w:rsidR="0053561E" w:rsidRPr="0053561E" w14:paraId="6526F06D" w14:textId="77777777" w:rsidTr="00085D30">
        <w:trPr>
          <w:jc w:val="center"/>
        </w:trPr>
        <w:tc>
          <w:tcPr>
            <w:tcW w:w="4876" w:type="dxa"/>
            <w:hideMark/>
          </w:tcPr>
          <w:p w14:paraId="54A3FCF5" w14:textId="34546A5D" w:rsidR="00085D30" w:rsidRPr="0053561E" w:rsidRDefault="0078693D">
            <w:pPr>
              <w:pStyle w:val="Normal6"/>
            </w:pPr>
            <w:r w:rsidRPr="0053561E">
              <w:rPr>
                <w:b/>
                <w:i/>
              </w:rPr>
              <w:t xml:space="preserve">Má se za to, že poskytovatel služeb zprostředkování dat nebo organizace pro datový altruismus podléhá pravomoci členského státu, </w:t>
            </w:r>
            <w:r w:rsidR="0053561E" w:rsidRPr="0053561E">
              <w:rPr>
                <w:b/>
                <w:i/>
              </w:rPr>
              <w:t>v</w:t>
            </w:r>
            <w:r w:rsidR="0053561E">
              <w:rPr>
                <w:b/>
                <w:i/>
              </w:rPr>
              <w:t> </w:t>
            </w:r>
            <w:r w:rsidRPr="0053561E">
              <w:rPr>
                <w:b/>
                <w:i/>
              </w:rPr>
              <w:t>němž se nachází právní zástupce. Určením právního zástupce nejsou dotčeny případné právní kroky, které by mohly být podniknuty proti poskytovateli služeb zprostředkování dat nebo organizaci pro datový altruismus.</w:t>
            </w:r>
          </w:p>
        </w:tc>
        <w:tc>
          <w:tcPr>
            <w:tcW w:w="4876" w:type="dxa"/>
            <w:hideMark/>
          </w:tcPr>
          <w:p w14:paraId="322C362B" w14:textId="77777777" w:rsidR="00085D30" w:rsidRPr="0053561E" w:rsidRDefault="0078693D">
            <w:pPr>
              <w:pStyle w:val="Normal6"/>
              <w:rPr>
                <w:szCs w:val="24"/>
              </w:rPr>
            </w:pPr>
            <w:r w:rsidRPr="0053561E">
              <w:rPr>
                <w:b/>
                <w:i/>
              </w:rPr>
              <w:t>vypouští se</w:t>
            </w:r>
          </w:p>
        </w:tc>
      </w:tr>
    </w:tbl>
    <w:p w14:paraId="21E27984"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85C705C" w14:textId="77777777" w:rsidR="00085D30" w:rsidRPr="0053561E" w:rsidRDefault="0078693D" w:rsidP="00085D30">
      <w:r w:rsidRPr="0053561E">
        <w:rPr>
          <w:rStyle w:val="HideTWBExt"/>
        </w:rPr>
        <w:t>&lt;/Amend&gt;</w:t>
      </w:r>
    </w:p>
    <w:p w14:paraId="5D4F1DC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72</w:t>
      </w:r>
      <w:r w:rsidRPr="0053561E">
        <w:rPr>
          <w:rStyle w:val="HideTWBExt"/>
          <w:b w:val="0"/>
          <w:szCs w:val="24"/>
        </w:rPr>
        <w:t>&lt;/NumAm&gt;</w:t>
      </w:r>
    </w:p>
    <w:p w14:paraId="3F359F5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72F0D8D"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33278322"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DDE8FF0" w14:textId="77777777" w:rsidR="00085D30" w:rsidRPr="0053561E" w:rsidRDefault="0078693D" w:rsidP="00085D30">
      <w:r w:rsidRPr="0053561E">
        <w:rPr>
          <w:rStyle w:val="HideTWBExt"/>
        </w:rPr>
        <w:t>&lt;Article2&gt;</w:t>
      </w:r>
      <w:r w:rsidRPr="0053561E">
        <w:t>Čl. 32e – odst. 3</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A27AB82" w14:textId="77777777" w:rsidTr="00085D30">
        <w:trPr>
          <w:jc w:val="center"/>
        </w:trPr>
        <w:tc>
          <w:tcPr>
            <w:tcW w:w="9752" w:type="dxa"/>
            <w:gridSpan w:val="2"/>
          </w:tcPr>
          <w:p w14:paraId="2E44A2D6" w14:textId="77777777" w:rsidR="00085D30" w:rsidRPr="0053561E" w:rsidRDefault="00085D30">
            <w:pPr>
              <w:keepNext/>
            </w:pPr>
          </w:p>
        </w:tc>
      </w:tr>
      <w:tr w:rsidR="0053561E" w:rsidRPr="0053561E" w14:paraId="45627906" w14:textId="77777777" w:rsidTr="00085D30">
        <w:trPr>
          <w:jc w:val="center"/>
        </w:trPr>
        <w:tc>
          <w:tcPr>
            <w:tcW w:w="4876" w:type="dxa"/>
            <w:hideMark/>
          </w:tcPr>
          <w:p w14:paraId="7EEB63CD" w14:textId="77777777" w:rsidR="00085D30" w:rsidRPr="0053561E" w:rsidRDefault="0078693D">
            <w:pPr>
              <w:pStyle w:val="ColumnHeading"/>
              <w:keepNext/>
            </w:pPr>
            <w:r w:rsidRPr="0053561E">
              <w:t>Znění navržené Komisí</w:t>
            </w:r>
          </w:p>
        </w:tc>
        <w:tc>
          <w:tcPr>
            <w:tcW w:w="4876" w:type="dxa"/>
            <w:hideMark/>
          </w:tcPr>
          <w:p w14:paraId="2760BDEA" w14:textId="77777777" w:rsidR="00085D30" w:rsidRPr="0053561E" w:rsidRDefault="0078693D">
            <w:pPr>
              <w:pStyle w:val="ColumnHeading"/>
              <w:keepNext/>
            </w:pPr>
            <w:r w:rsidRPr="0053561E">
              <w:t>Pozměňovací návrh</w:t>
            </w:r>
          </w:p>
        </w:tc>
      </w:tr>
      <w:tr w:rsidR="0053561E" w:rsidRPr="0053561E" w14:paraId="1FBE7E53" w14:textId="77777777" w:rsidTr="00085D30">
        <w:trPr>
          <w:jc w:val="center"/>
        </w:trPr>
        <w:tc>
          <w:tcPr>
            <w:tcW w:w="4876" w:type="dxa"/>
            <w:hideMark/>
          </w:tcPr>
          <w:p w14:paraId="6DC9ABCD" w14:textId="77777777" w:rsidR="00085D30" w:rsidRPr="0053561E" w:rsidRDefault="0078693D">
            <w:pPr>
              <w:pStyle w:val="Normal6"/>
            </w:pPr>
            <w:r w:rsidRPr="0053561E">
              <w:t>3)</w:t>
            </w:r>
            <w:r w:rsidRPr="0053561E">
              <w:tab/>
            </w:r>
            <w:r w:rsidRPr="0053561E">
              <w:rPr>
                <w:b/>
                <w:i/>
              </w:rPr>
              <w:t>Příslušné orgány vytvoří nezbytné vzory žádostí</w:t>
            </w:r>
            <w:r w:rsidRPr="0053561E">
              <w:t>.</w:t>
            </w:r>
          </w:p>
        </w:tc>
        <w:tc>
          <w:tcPr>
            <w:tcW w:w="4876" w:type="dxa"/>
            <w:hideMark/>
          </w:tcPr>
          <w:p w14:paraId="6CD0C265" w14:textId="73FE947B" w:rsidR="00085D30" w:rsidRPr="0053561E" w:rsidRDefault="0078693D">
            <w:pPr>
              <w:pStyle w:val="Normal6"/>
              <w:rPr>
                <w:szCs w:val="24"/>
              </w:rPr>
            </w:pPr>
            <w:r w:rsidRPr="0053561E">
              <w:t>3)</w:t>
            </w:r>
            <w:r w:rsidRPr="0053561E">
              <w:tab/>
            </w:r>
            <w:r w:rsidR="0053561E" w:rsidRPr="0053561E">
              <w:rPr>
                <w:b/>
                <w:i/>
              </w:rPr>
              <w:t>V</w:t>
            </w:r>
            <w:r w:rsidR="0053561E">
              <w:rPr>
                <w:b/>
                <w:i/>
              </w:rPr>
              <w:t> </w:t>
            </w:r>
            <w:r w:rsidRPr="0053561E">
              <w:rPr>
                <w:b/>
                <w:i/>
              </w:rPr>
              <w:t xml:space="preserve">zájmu zajištění jednotnosti </w:t>
            </w:r>
            <w:r w:rsidR="0053561E" w:rsidRPr="0053561E">
              <w:rPr>
                <w:b/>
                <w:i/>
              </w:rPr>
              <w:t>a</w:t>
            </w:r>
            <w:r w:rsidR="0053561E">
              <w:rPr>
                <w:b/>
                <w:i/>
              </w:rPr>
              <w:t> </w:t>
            </w:r>
            <w:r w:rsidRPr="0053561E">
              <w:rPr>
                <w:b/>
                <w:i/>
              </w:rPr>
              <w:t xml:space="preserve">soudržnosti </w:t>
            </w:r>
            <w:r w:rsidR="0053561E" w:rsidRPr="0053561E">
              <w:rPr>
                <w:b/>
                <w:i/>
              </w:rPr>
              <w:t>v</w:t>
            </w:r>
            <w:r w:rsidR="0053561E">
              <w:rPr>
                <w:b/>
                <w:i/>
              </w:rPr>
              <w:t> </w:t>
            </w:r>
            <w:r w:rsidRPr="0053561E">
              <w:rPr>
                <w:b/>
                <w:i/>
              </w:rPr>
              <w:t xml:space="preserve">rámci celé EU přijme Komise po konzultaci </w:t>
            </w:r>
            <w:r w:rsidR="0053561E" w:rsidRPr="0053561E">
              <w:rPr>
                <w:b/>
                <w:i/>
              </w:rPr>
              <w:t>s</w:t>
            </w:r>
            <w:r w:rsidR="0053561E">
              <w:rPr>
                <w:b/>
                <w:i/>
              </w:rPr>
              <w:t> </w:t>
            </w:r>
            <w:r w:rsidRPr="0053561E">
              <w:rPr>
                <w:b/>
                <w:i/>
              </w:rPr>
              <w:t xml:space="preserve">Evropským sborem pro ochranu osobních údajů prováděcí akty, jimiž se stanoví vzorový formulář žádosti </w:t>
            </w:r>
            <w:r w:rsidR="0053561E" w:rsidRPr="0053561E">
              <w:rPr>
                <w:b/>
                <w:i/>
              </w:rPr>
              <w:t>o</w:t>
            </w:r>
            <w:r w:rsidR="0053561E">
              <w:rPr>
                <w:b/>
                <w:i/>
              </w:rPr>
              <w:t> </w:t>
            </w:r>
            <w:r w:rsidRPr="0053561E">
              <w:rPr>
                <w:b/>
                <w:i/>
              </w:rPr>
              <w:t xml:space="preserve">registraci služeb zprostředkování dat </w:t>
            </w:r>
            <w:r w:rsidR="0053561E" w:rsidRPr="0053561E">
              <w:rPr>
                <w:b/>
                <w:i/>
              </w:rPr>
              <w:t>a</w:t>
            </w:r>
            <w:r w:rsidR="0053561E">
              <w:rPr>
                <w:b/>
                <w:i/>
              </w:rPr>
              <w:t> </w:t>
            </w:r>
            <w:r w:rsidRPr="0053561E">
              <w:rPr>
                <w:b/>
                <w:i/>
              </w:rPr>
              <w:t xml:space="preserve">uznaných organizacemi pro datový altruismus, obsahující mimo jiné popis zamýšleného zpracování </w:t>
            </w:r>
            <w:r w:rsidR="0053561E" w:rsidRPr="0053561E">
              <w:rPr>
                <w:b/>
                <w:i/>
              </w:rPr>
              <w:t>a</w:t>
            </w:r>
            <w:r w:rsidR="0053561E">
              <w:rPr>
                <w:b/>
                <w:i/>
              </w:rPr>
              <w:t> </w:t>
            </w:r>
            <w:r w:rsidRPr="0053561E">
              <w:rPr>
                <w:b/>
                <w:i/>
              </w:rPr>
              <w:t xml:space="preserve">dalších činností, jejich povahu </w:t>
            </w:r>
            <w:r w:rsidR="0053561E" w:rsidRPr="0053561E">
              <w:rPr>
                <w:b/>
                <w:i/>
              </w:rPr>
              <w:t>a</w:t>
            </w:r>
            <w:r w:rsidR="0053561E">
              <w:rPr>
                <w:b/>
                <w:i/>
              </w:rPr>
              <w:t> </w:t>
            </w:r>
            <w:r w:rsidRPr="0053561E">
              <w:rPr>
                <w:b/>
                <w:i/>
              </w:rPr>
              <w:t xml:space="preserve">rozsah, typu dotčených dat </w:t>
            </w:r>
            <w:r w:rsidR="0053561E" w:rsidRPr="0053561E">
              <w:rPr>
                <w:b/>
                <w:i/>
              </w:rPr>
              <w:t>a</w:t>
            </w:r>
            <w:r w:rsidR="0053561E">
              <w:rPr>
                <w:b/>
                <w:i/>
              </w:rPr>
              <w:t> </w:t>
            </w:r>
            <w:r w:rsidRPr="0053561E">
              <w:rPr>
                <w:b/>
                <w:i/>
              </w:rPr>
              <w:t xml:space="preserve">všech zamýšlených služeb </w:t>
            </w:r>
            <w:r w:rsidR="0053561E" w:rsidRPr="0053561E">
              <w:rPr>
                <w:b/>
                <w:i/>
              </w:rPr>
              <w:t>s</w:t>
            </w:r>
            <w:r w:rsidR="0053561E">
              <w:rPr>
                <w:b/>
                <w:i/>
              </w:rPr>
              <w:t> </w:t>
            </w:r>
            <w:r w:rsidRPr="0053561E">
              <w:rPr>
                <w:b/>
                <w:i/>
              </w:rPr>
              <w:t>přidanou hodnotou souvisejících se zpracováním dat.</w:t>
            </w:r>
          </w:p>
        </w:tc>
      </w:tr>
    </w:tbl>
    <w:p w14:paraId="6A0103B3"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3F7EA28" w14:textId="77777777" w:rsidR="00085D30" w:rsidRPr="0053561E" w:rsidRDefault="0078693D" w:rsidP="00085D30">
      <w:r w:rsidRPr="0053561E">
        <w:rPr>
          <w:rStyle w:val="HideTWBExt"/>
        </w:rPr>
        <w:t>&lt;/Amend&gt;</w:t>
      </w:r>
    </w:p>
    <w:p w14:paraId="18DECB3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73</w:t>
      </w:r>
      <w:r w:rsidRPr="0053561E">
        <w:rPr>
          <w:rStyle w:val="HideTWBExt"/>
          <w:b w:val="0"/>
          <w:szCs w:val="24"/>
        </w:rPr>
        <w:t>&lt;/NumAm&gt;</w:t>
      </w:r>
    </w:p>
    <w:p w14:paraId="36279A4F"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857968D"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43376E7F"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096DEB8" w14:textId="1C98A30F" w:rsidR="00085D30" w:rsidRPr="0053561E" w:rsidRDefault="0078693D" w:rsidP="00085D30">
      <w:r w:rsidRPr="0053561E">
        <w:rPr>
          <w:rStyle w:val="HideTWBExt"/>
        </w:rPr>
        <w:t>&lt;Article2&gt;</w:t>
      </w:r>
      <w:r w:rsidRPr="0053561E">
        <w:t xml:space="preserve">Článek 32e </w:t>
      </w:r>
      <w:r w:rsidR="0053561E" w:rsidRPr="0053561E">
        <w:t>a</w:t>
      </w:r>
      <w:r w:rsidR="0053561E">
        <w:t> </w:t>
      </w:r>
      <w:r w:rsidRPr="0053561E">
        <w:t xml:space="preserve">(nový) </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3FEEC53" w14:textId="77777777" w:rsidTr="00694593">
        <w:trPr>
          <w:jc w:val="center"/>
        </w:trPr>
        <w:tc>
          <w:tcPr>
            <w:tcW w:w="9752" w:type="dxa"/>
            <w:gridSpan w:val="2"/>
          </w:tcPr>
          <w:p w14:paraId="76EB17DA" w14:textId="77777777" w:rsidR="00085D30" w:rsidRPr="0053561E" w:rsidRDefault="00085D30">
            <w:pPr>
              <w:keepNext/>
            </w:pPr>
          </w:p>
        </w:tc>
      </w:tr>
      <w:tr w:rsidR="0053561E" w:rsidRPr="0053561E" w14:paraId="17C36EEC" w14:textId="77777777" w:rsidTr="00694593">
        <w:trPr>
          <w:jc w:val="center"/>
        </w:trPr>
        <w:tc>
          <w:tcPr>
            <w:tcW w:w="4876" w:type="dxa"/>
            <w:hideMark/>
          </w:tcPr>
          <w:p w14:paraId="55BCF5CE" w14:textId="77777777" w:rsidR="00085D30" w:rsidRPr="0053561E" w:rsidRDefault="0078693D">
            <w:pPr>
              <w:pStyle w:val="ColumnHeading"/>
              <w:keepNext/>
            </w:pPr>
            <w:r w:rsidRPr="0053561E">
              <w:t>Znění navržené Komisí</w:t>
            </w:r>
          </w:p>
        </w:tc>
        <w:tc>
          <w:tcPr>
            <w:tcW w:w="4876" w:type="dxa"/>
            <w:hideMark/>
          </w:tcPr>
          <w:p w14:paraId="4D2ECEE1" w14:textId="77777777" w:rsidR="00085D30" w:rsidRPr="0053561E" w:rsidRDefault="0078693D">
            <w:pPr>
              <w:pStyle w:val="ColumnHeading"/>
              <w:keepNext/>
            </w:pPr>
            <w:r w:rsidRPr="0053561E">
              <w:t>Pozměňovací návrh</w:t>
            </w:r>
          </w:p>
        </w:tc>
      </w:tr>
      <w:tr w:rsidR="0053561E" w:rsidRPr="0053561E" w14:paraId="081C955E" w14:textId="77777777" w:rsidTr="00694593">
        <w:trPr>
          <w:jc w:val="center"/>
        </w:trPr>
        <w:tc>
          <w:tcPr>
            <w:tcW w:w="4876" w:type="dxa"/>
          </w:tcPr>
          <w:p w14:paraId="3F831DC4" w14:textId="77777777" w:rsidR="00085D30" w:rsidRPr="0053561E" w:rsidRDefault="00085D30">
            <w:pPr>
              <w:pStyle w:val="Normal6"/>
            </w:pPr>
          </w:p>
        </w:tc>
        <w:tc>
          <w:tcPr>
            <w:tcW w:w="4876" w:type="dxa"/>
            <w:hideMark/>
          </w:tcPr>
          <w:p w14:paraId="2419AD5D" w14:textId="77777777" w:rsidR="00085D30" w:rsidRPr="0053561E" w:rsidRDefault="0078693D">
            <w:pPr>
              <w:pStyle w:val="Normal6"/>
              <w:rPr>
                <w:szCs w:val="24"/>
              </w:rPr>
            </w:pPr>
            <w:r w:rsidRPr="0053561E">
              <w:rPr>
                <w:b/>
                <w:i/>
              </w:rPr>
              <w:t>Článek 32ea</w:t>
            </w:r>
          </w:p>
        </w:tc>
      </w:tr>
      <w:tr w:rsidR="0053561E" w:rsidRPr="0053561E" w14:paraId="1FE5F4D6" w14:textId="77777777" w:rsidTr="00694593">
        <w:trPr>
          <w:jc w:val="center"/>
        </w:trPr>
        <w:tc>
          <w:tcPr>
            <w:tcW w:w="4876" w:type="dxa"/>
          </w:tcPr>
          <w:p w14:paraId="4B9ADCB0" w14:textId="77777777" w:rsidR="00085D30" w:rsidRPr="0053561E" w:rsidRDefault="00085D30">
            <w:pPr>
              <w:pStyle w:val="Normal6"/>
            </w:pPr>
          </w:p>
        </w:tc>
        <w:tc>
          <w:tcPr>
            <w:tcW w:w="4876" w:type="dxa"/>
            <w:hideMark/>
          </w:tcPr>
          <w:p w14:paraId="0F1125DB" w14:textId="77777777" w:rsidR="00085D30" w:rsidRPr="0053561E" w:rsidRDefault="0078693D">
            <w:pPr>
              <w:pStyle w:val="Normal6"/>
              <w:rPr>
                <w:szCs w:val="24"/>
              </w:rPr>
            </w:pPr>
            <w:r w:rsidRPr="0053561E">
              <w:rPr>
                <w:b/>
                <w:i/>
              </w:rPr>
              <w:t>Uznání odborných zástupců pro data</w:t>
            </w:r>
          </w:p>
        </w:tc>
      </w:tr>
      <w:tr w:rsidR="0053561E" w:rsidRPr="0053561E" w14:paraId="1E880E89" w14:textId="77777777" w:rsidTr="00694593">
        <w:trPr>
          <w:jc w:val="center"/>
        </w:trPr>
        <w:tc>
          <w:tcPr>
            <w:tcW w:w="4876" w:type="dxa"/>
          </w:tcPr>
          <w:p w14:paraId="53EE8B02" w14:textId="77777777" w:rsidR="00085D30" w:rsidRPr="0053561E" w:rsidRDefault="00085D30">
            <w:pPr>
              <w:pStyle w:val="Normal6"/>
            </w:pPr>
          </w:p>
        </w:tc>
        <w:tc>
          <w:tcPr>
            <w:tcW w:w="4876" w:type="dxa"/>
            <w:hideMark/>
          </w:tcPr>
          <w:p w14:paraId="0157C0B2" w14:textId="35847B77" w:rsidR="00085D30" w:rsidRPr="0053561E" w:rsidRDefault="0078693D">
            <w:pPr>
              <w:pStyle w:val="Normal6"/>
              <w:rPr>
                <w:szCs w:val="24"/>
              </w:rPr>
            </w:pPr>
            <w:r w:rsidRPr="0053561E">
              <w:rPr>
                <w:b/>
                <w:i/>
              </w:rPr>
              <w:t xml:space="preserve">1. </w:t>
            </w:r>
            <w:r w:rsidRPr="0053561E">
              <w:rPr>
                <w:b/>
                <w:i/>
              </w:rPr>
              <w:t xml:space="preserve">Poskytovatel služeb zprostředkování dat zapsaný ve veřejném rejstříku Unie uvedeném </w:t>
            </w:r>
            <w:r w:rsidR="0053561E" w:rsidRPr="0053561E">
              <w:rPr>
                <w:b/>
                <w:i/>
              </w:rPr>
              <w:t>v</w:t>
            </w:r>
            <w:r w:rsidR="0053561E">
              <w:rPr>
                <w:b/>
                <w:i/>
              </w:rPr>
              <w:t> </w:t>
            </w:r>
            <w:r w:rsidRPr="0053561E">
              <w:rPr>
                <w:b/>
                <w:i/>
              </w:rPr>
              <w:t xml:space="preserve">čl. 32a odst. 1 písm. a) tohoto nařízení, může </w:t>
            </w:r>
            <w:r w:rsidR="0053561E" w:rsidRPr="0053561E">
              <w:rPr>
                <w:b/>
                <w:i/>
              </w:rPr>
              <w:t>u</w:t>
            </w:r>
            <w:r w:rsidR="0053561E">
              <w:rPr>
                <w:b/>
                <w:i/>
              </w:rPr>
              <w:t> </w:t>
            </w:r>
            <w:r w:rsidRPr="0053561E">
              <w:rPr>
                <w:b/>
                <w:i/>
              </w:rPr>
              <w:t xml:space="preserve">příslušného orgánu určeného podle článku 32b požádat </w:t>
            </w:r>
            <w:r w:rsidR="0053561E" w:rsidRPr="0053561E">
              <w:rPr>
                <w:b/>
                <w:i/>
              </w:rPr>
              <w:t>o</w:t>
            </w:r>
            <w:r w:rsidR="0053561E">
              <w:rPr>
                <w:b/>
                <w:i/>
              </w:rPr>
              <w:t> </w:t>
            </w:r>
            <w:r w:rsidRPr="0053561E">
              <w:rPr>
                <w:b/>
                <w:i/>
              </w:rPr>
              <w:t>dodatečné uznání jako odborný zástupce pro data.</w:t>
            </w:r>
          </w:p>
        </w:tc>
      </w:tr>
      <w:tr w:rsidR="0053561E" w:rsidRPr="0053561E" w14:paraId="704998C3" w14:textId="77777777" w:rsidTr="00694593">
        <w:trPr>
          <w:jc w:val="center"/>
        </w:trPr>
        <w:tc>
          <w:tcPr>
            <w:tcW w:w="4876" w:type="dxa"/>
          </w:tcPr>
          <w:p w14:paraId="64A25524" w14:textId="77777777" w:rsidR="00085D30" w:rsidRPr="0053561E" w:rsidRDefault="00085D30">
            <w:pPr>
              <w:pStyle w:val="Normal6"/>
            </w:pPr>
          </w:p>
        </w:tc>
        <w:tc>
          <w:tcPr>
            <w:tcW w:w="4876" w:type="dxa"/>
            <w:hideMark/>
          </w:tcPr>
          <w:p w14:paraId="42A93456" w14:textId="77777777" w:rsidR="00085D30" w:rsidRPr="0053561E" w:rsidRDefault="0078693D">
            <w:pPr>
              <w:pStyle w:val="Normal6"/>
              <w:rPr>
                <w:szCs w:val="24"/>
              </w:rPr>
            </w:pPr>
            <w:r w:rsidRPr="0053561E">
              <w:rPr>
                <w:b/>
                <w:i/>
              </w:rPr>
              <w:t>2. Příslušný orgán uzná poskytovatele služeb zprostředkování dat jako odborného zástupce pro data, pokud tento prokáže, že:</w:t>
            </w:r>
          </w:p>
        </w:tc>
      </w:tr>
      <w:tr w:rsidR="0053561E" w:rsidRPr="0053561E" w14:paraId="5FB0E25F" w14:textId="77777777" w:rsidTr="00694593">
        <w:trPr>
          <w:jc w:val="center"/>
        </w:trPr>
        <w:tc>
          <w:tcPr>
            <w:tcW w:w="4876" w:type="dxa"/>
          </w:tcPr>
          <w:p w14:paraId="527662A8" w14:textId="77777777" w:rsidR="00085D30" w:rsidRPr="0053561E" w:rsidRDefault="00085D30">
            <w:pPr>
              <w:pStyle w:val="Normal6"/>
            </w:pPr>
          </w:p>
        </w:tc>
        <w:tc>
          <w:tcPr>
            <w:tcW w:w="4876" w:type="dxa"/>
            <w:hideMark/>
          </w:tcPr>
          <w:p w14:paraId="22B39D93" w14:textId="618598F7" w:rsidR="00085D30" w:rsidRPr="0053561E" w:rsidRDefault="0078693D">
            <w:pPr>
              <w:pStyle w:val="Normal6"/>
              <w:rPr>
                <w:szCs w:val="24"/>
              </w:rPr>
            </w:pPr>
            <w:r w:rsidRPr="0053561E">
              <w:rPr>
                <w:b/>
                <w:i/>
              </w:rPr>
              <w:t xml:space="preserve">a) je institucionálně </w:t>
            </w:r>
            <w:r w:rsidR="0053561E" w:rsidRPr="0053561E">
              <w:rPr>
                <w:b/>
                <w:i/>
              </w:rPr>
              <w:t>i</w:t>
            </w:r>
            <w:r w:rsidR="0053561E">
              <w:rPr>
                <w:b/>
                <w:i/>
              </w:rPr>
              <w:t> </w:t>
            </w:r>
            <w:r w:rsidRPr="0053561E">
              <w:rPr>
                <w:b/>
                <w:i/>
              </w:rPr>
              <w:t xml:space="preserve">funkčně nezávislý na jakémkoli správci údajů, zpracovateli údajů nebo organizaci pro datový altruismus, </w:t>
            </w:r>
            <w:r w:rsidR="0053561E" w:rsidRPr="0053561E">
              <w:rPr>
                <w:b/>
                <w:i/>
              </w:rPr>
              <w:t>s</w:t>
            </w:r>
            <w:r w:rsidR="0053561E">
              <w:rPr>
                <w:b/>
                <w:i/>
              </w:rPr>
              <w:t> </w:t>
            </w:r>
            <w:r w:rsidRPr="0053561E">
              <w:rPr>
                <w:b/>
                <w:i/>
              </w:rPr>
              <w:t>nimiž by sjednával nebo posuzoval podmínky zpracování údajů;</w:t>
            </w:r>
          </w:p>
        </w:tc>
      </w:tr>
      <w:tr w:rsidR="0053561E" w:rsidRPr="0053561E" w14:paraId="0A6F5986" w14:textId="77777777" w:rsidTr="00694593">
        <w:trPr>
          <w:jc w:val="center"/>
        </w:trPr>
        <w:tc>
          <w:tcPr>
            <w:tcW w:w="4876" w:type="dxa"/>
          </w:tcPr>
          <w:p w14:paraId="1FE94BC7" w14:textId="77777777" w:rsidR="00085D30" w:rsidRPr="0053561E" w:rsidRDefault="00085D30">
            <w:pPr>
              <w:pStyle w:val="Normal6"/>
            </w:pPr>
          </w:p>
        </w:tc>
        <w:tc>
          <w:tcPr>
            <w:tcW w:w="4876" w:type="dxa"/>
            <w:hideMark/>
          </w:tcPr>
          <w:p w14:paraId="540CCF08" w14:textId="61509DC3" w:rsidR="00085D30" w:rsidRPr="0053561E" w:rsidRDefault="0078693D">
            <w:pPr>
              <w:pStyle w:val="Normal6"/>
              <w:rPr>
                <w:szCs w:val="24"/>
              </w:rPr>
            </w:pPr>
            <w:r w:rsidRPr="0053561E">
              <w:rPr>
                <w:b/>
                <w:i/>
              </w:rPr>
              <w:t xml:space="preserve">b) má </w:t>
            </w:r>
            <w:r w:rsidR="0053561E" w:rsidRPr="0053561E">
              <w:rPr>
                <w:b/>
                <w:i/>
              </w:rPr>
              <w:t>k</w:t>
            </w:r>
            <w:r w:rsidR="0053561E">
              <w:rPr>
                <w:b/>
                <w:i/>
              </w:rPr>
              <w:t> </w:t>
            </w:r>
            <w:r w:rsidRPr="0053561E">
              <w:rPr>
                <w:b/>
                <w:i/>
              </w:rPr>
              <w:t xml:space="preserve">dispozici právní, technické </w:t>
            </w:r>
            <w:r w:rsidR="0053561E" w:rsidRPr="0053561E">
              <w:rPr>
                <w:b/>
                <w:i/>
              </w:rPr>
              <w:t>a</w:t>
            </w:r>
            <w:r w:rsidR="0053561E">
              <w:rPr>
                <w:b/>
                <w:i/>
              </w:rPr>
              <w:t> </w:t>
            </w:r>
            <w:r w:rsidRPr="0053561E">
              <w:rPr>
                <w:b/>
                <w:i/>
              </w:rPr>
              <w:t xml:space="preserve">ekonomické odborné znalosti nezbytné </w:t>
            </w:r>
            <w:r w:rsidR="0053561E" w:rsidRPr="0053561E">
              <w:rPr>
                <w:b/>
                <w:i/>
              </w:rPr>
              <w:t>k</w:t>
            </w:r>
            <w:r w:rsidR="0053561E">
              <w:rPr>
                <w:b/>
                <w:i/>
              </w:rPr>
              <w:t> </w:t>
            </w:r>
            <w:r w:rsidRPr="0053561E">
              <w:rPr>
                <w:b/>
                <w:i/>
              </w:rPr>
              <w:t xml:space="preserve">tomu, aby mohl poskytovat poradenství držitelům dat údajů ohledně zpracování jejich údajů </w:t>
            </w:r>
            <w:r w:rsidR="0053561E" w:rsidRPr="0053561E">
              <w:rPr>
                <w:b/>
                <w:i/>
              </w:rPr>
              <w:t>a</w:t>
            </w:r>
            <w:r w:rsidR="0053561E">
              <w:rPr>
                <w:b/>
                <w:i/>
              </w:rPr>
              <w:t> </w:t>
            </w:r>
            <w:r w:rsidRPr="0053561E">
              <w:rPr>
                <w:b/>
                <w:i/>
              </w:rPr>
              <w:t>vyjednávat podmínky takového zpracování jejich jménem;</w:t>
            </w:r>
          </w:p>
        </w:tc>
      </w:tr>
      <w:tr w:rsidR="0053561E" w:rsidRPr="0053561E" w14:paraId="611F7828" w14:textId="77777777" w:rsidTr="00694593">
        <w:trPr>
          <w:jc w:val="center"/>
        </w:trPr>
        <w:tc>
          <w:tcPr>
            <w:tcW w:w="4876" w:type="dxa"/>
          </w:tcPr>
          <w:p w14:paraId="6CCA2791" w14:textId="77777777" w:rsidR="00085D30" w:rsidRPr="0053561E" w:rsidRDefault="00085D30">
            <w:pPr>
              <w:pStyle w:val="Normal6"/>
            </w:pPr>
          </w:p>
        </w:tc>
        <w:tc>
          <w:tcPr>
            <w:tcW w:w="4876" w:type="dxa"/>
            <w:hideMark/>
          </w:tcPr>
          <w:p w14:paraId="225CE73B" w14:textId="6547F560" w:rsidR="00085D30" w:rsidRPr="0053561E" w:rsidRDefault="0078693D">
            <w:pPr>
              <w:pStyle w:val="Normal6"/>
              <w:rPr>
                <w:szCs w:val="24"/>
              </w:rPr>
            </w:pPr>
            <w:r w:rsidRPr="0053561E">
              <w:rPr>
                <w:b/>
                <w:i/>
              </w:rPr>
              <w:t xml:space="preserve">c) </w:t>
            </w:r>
            <w:r w:rsidRPr="0053561E">
              <w:rPr>
                <w:b/>
                <w:i/>
              </w:rPr>
              <w:t xml:space="preserve">přijal interní pravidla, která jsou veřejně dostupná </w:t>
            </w:r>
            <w:r w:rsidR="0053561E" w:rsidRPr="0053561E">
              <w:rPr>
                <w:b/>
                <w:i/>
              </w:rPr>
              <w:t>a</w:t>
            </w:r>
            <w:r w:rsidR="0053561E">
              <w:rPr>
                <w:b/>
                <w:i/>
              </w:rPr>
              <w:t> </w:t>
            </w:r>
            <w:r w:rsidRPr="0053561E">
              <w:rPr>
                <w:b/>
                <w:i/>
              </w:rPr>
              <w:t xml:space="preserve">která upravují předcházení střetům zájmů </w:t>
            </w:r>
            <w:r w:rsidR="0053561E" w:rsidRPr="0053561E">
              <w:rPr>
                <w:b/>
                <w:i/>
              </w:rPr>
              <w:t>a</w:t>
            </w:r>
            <w:r w:rsidR="0053561E">
              <w:rPr>
                <w:b/>
                <w:i/>
              </w:rPr>
              <w:t> </w:t>
            </w:r>
            <w:r w:rsidRPr="0053561E">
              <w:rPr>
                <w:b/>
                <w:i/>
              </w:rPr>
              <w:t xml:space="preserve">jejich řešení, průběžné odborné vzdělávání svých zaměstnanců </w:t>
            </w:r>
            <w:r w:rsidR="0053561E" w:rsidRPr="0053561E">
              <w:rPr>
                <w:b/>
                <w:i/>
              </w:rPr>
              <w:t>a</w:t>
            </w:r>
            <w:r w:rsidR="0053561E">
              <w:rPr>
                <w:b/>
                <w:i/>
              </w:rPr>
              <w:t> </w:t>
            </w:r>
            <w:r w:rsidRPr="0053561E">
              <w:rPr>
                <w:b/>
                <w:i/>
              </w:rPr>
              <w:t xml:space="preserve">jasné oddělení jakékoli odměny přijaté od třetích stran od majetku </w:t>
            </w:r>
            <w:r w:rsidR="0053561E" w:rsidRPr="0053561E">
              <w:rPr>
                <w:b/>
                <w:i/>
              </w:rPr>
              <w:t>a</w:t>
            </w:r>
            <w:r w:rsidR="0053561E">
              <w:rPr>
                <w:b/>
                <w:i/>
              </w:rPr>
              <w:t> </w:t>
            </w:r>
            <w:r w:rsidRPr="0053561E">
              <w:rPr>
                <w:b/>
                <w:i/>
              </w:rPr>
              <w:t>pokynů osob, které zastupuje;</w:t>
            </w:r>
          </w:p>
        </w:tc>
      </w:tr>
      <w:tr w:rsidR="0053561E" w:rsidRPr="0053561E" w14:paraId="4DE4F73C" w14:textId="77777777" w:rsidTr="00694593">
        <w:trPr>
          <w:jc w:val="center"/>
        </w:trPr>
        <w:tc>
          <w:tcPr>
            <w:tcW w:w="4876" w:type="dxa"/>
          </w:tcPr>
          <w:p w14:paraId="0F517971" w14:textId="77777777" w:rsidR="00085D30" w:rsidRPr="0053561E" w:rsidRDefault="00085D30">
            <w:pPr>
              <w:pStyle w:val="Normal6"/>
            </w:pPr>
          </w:p>
        </w:tc>
        <w:tc>
          <w:tcPr>
            <w:tcW w:w="4876" w:type="dxa"/>
            <w:hideMark/>
          </w:tcPr>
          <w:p w14:paraId="43AC8E89" w14:textId="77777777" w:rsidR="00085D30" w:rsidRPr="0053561E" w:rsidRDefault="0078693D">
            <w:pPr>
              <w:pStyle w:val="Normal6"/>
              <w:rPr>
                <w:szCs w:val="24"/>
              </w:rPr>
            </w:pPr>
            <w:r w:rsidRPr="0053561E">
              <w:rPr>
                <w:b/>
                <w:i/>
              </w:rPr>
              <w:t>d) uzavřel pojištění profesní odpovědnosti nebo poskytl rovnocennou záruku úměrnou rozsahu své činnosti a</w:t>
            </w:r>
          </w:p>
        </w:tc>
      </w:tr>
      <w:tr w:rsidR="0053561E" w:rsidRPr="0053561E" w14:paraId="122E60A3" w14:textId="77777777" w:rsidTr="00694593">
        <w:trPr>
          <w:jc w:val="center"/>
        </w:trPr>
        <w:tc>
          <w:tcPr>
            <w:tcW w:w="4876" w:type="dxa"/>
          </w:tcPr>
          <w:p w14:paraId="63ED8DFD" w14:textId="77777777" w:rsidR="00085D30" w:rsidRPr="0053561E" w:rsidRDefault="00085D30">
            <w:pPr>
              <w:pStyle w:val="Normal6"/>
            </w:pPr>
          </w:p>
        </w:tc>
        <w:tc>
          <w:tcPr>
            <w:tcW w:w="4876" w:type="dxa"/>
            <w:hideMark/>
          </w:tcPr>
          <w:p w14:paraId="2B6D10E8" w14:textId="4DA9D518" w:rsidR="00085D30" w:rsidRPr="0053561E" w:rsidRDefault="0078693D">
            <w:pPr>
              <w:pStyle w:val="Normal6"/>
              <w:rPr>
                <w:szCs w:val="24"/>
              </w:rPr>
            </w:pPr>
            <w:r w:rsidRPr="0053561E">
              <w:rPr>
                <w:b/>
                <w:i/>
              </w:rPr>
              <w:t xml:space="preserve">e) písemně přijal fiduciární povinnosti stanovené </w:t>
            </w:r>
            <w:r w:rsidR="0053561E" w:rsidRPr="0053561E">
              <w:rPr>
                <w:b/>
                <w:i/>
              </w:rPr>
              <w:t>v</w:t>
            </w:r>
            <w:r w:rsidR="0053561E">
              <w:rPr>
                <w:b/>
                <w:i/>
              </w:rPr>
              <w:t> </w:t>
            </w:r>
            <w:r w:rsidRPr="0053561E">
              <w:rPr>
                <w:b/>
                <w:i/>
              </w:rPr>
              <w:t>článku 32ed.</w:t>
            </w:r>
          </w:p>
        </w:tc>
      </w:tr>
      <w:tr w:rsidR="0053561E" w:rsidRPr="0053561E" w14:paraId="5D0235B5" w14:textId="77777777" w:rsidTr="00694593">
        <w:trPr>
          <w:jc w:val="center"/>
        </w:trPr>
        <w:tc>
          <w:tcPr>
            <w:tcW w:w="4876" w:type="dxa"/>
          </w:tcPr>
          <w:p w14:paraId="183E0437" w14:textId="77777777" w:rsidR="00085D30" w:rsidRPr="0053561E" w:rsidRDefault="00085D30">
            <w:pPr>
              <w:pStyle w:val="Normal6"/>
            </w:pPr>
          </w:p>
        </w:tc>
        <w:tc>
          <w:tcPr>
            <w:tcW w:w="4876" w:type="dxa"/>
            <w:hideMark/>
          </w:tcPr>
          <w:p w14:paraId="1E3471E6" w14:textId="5CB93AA0" w:rsidR="00085D30" w:rsidRPr="0053561E" w:rsidRDefault="0078693D">
            <w:pPr>
              <w:pStyle w:val="Normal6"/>
              <w:rPr>
                <w:szCs w:val="24"/>
              </w:rPr>
            </w:pPr>
            <w:r w:rsidRPr="0053561E">
              <w:rPr>
                <w:b/>
                <w:i/>
              </w:rPr>
              <w:t xml:space="preserve">f) nejedná se </w:t>
            </w:r>
            <w:r w:rsidR="0053561E" w:rsidRPr="0053561E">
              <w:rPr>
                <w:b/>
                <w:i/>
              </w:rPr>
              <w:t>o</w:t>
            </w:r>
            <w:r w:rsidR="0053561E">
              <w:rPr>
                <w:b/>
                <w:i/>
              </w:rPr>
              <w:t> </w:t>
            </w:r>
            <w:r w:rsidRPr="0053561E">
              <w:rPr>
                <w:b/>
                <w:i/>
              </w:rPr>
              <w:t xml:space="preserve">podnik označený jako strážce přístupu podle nařízení (EU) 2022/1925 ani </w:t>
            </w:r>
            <w:r w:rsidR="0053561E" w:rsidRPr="0053561E">
              <w:rPr>
                <w:b/>
                <w:i/>
              </w:rPr>
              <w:t>o</w:t>
            </w:r>
            <w:r w:rsidR="0053561E">
              <w:rPr>
                <w:b/>
                <w:i/>
              </w:rPr>
              <w:t> </w:t>
            </w:r>
            <w:r w:rsidRPr="0053561E">
              <w:rPr>
                <w:b/>
                <w:i/>
              </w:rPr>
              <w:t xml:space="preserve">subjekt spojený </w:t>
            </w:r>
            <w:r w:rsidR="0053561E" w:rsidRPr="0053561E">
              <w:rPr>
                <w:b/>
                <w:i/>
              </w:rPr>
              <w:t>s</w:t>
            </w:r>
            <w:r w:rsidR="0053561E">
              <w:rPr>
                <w:b/>
                <w:i/>
              </w:rPr>
              <w:t> </w:t>
            </w:r>
            <w:r w:rsidRPr="0053561E">
              <w:rPr>
                <w:b/>
                <w:i/>
              </w:rPr>
              <w:t xml:space="preserve">takovým strážcem přístupu ve smyslu uvedeného nařízení, ani </w:t>
            </w:r>
            <w:r w:rsidR="0053561E" w:rsidRPr="0053561E">
              <w:rPr>
                <w:b/>
                <w:i/>
              </w:rPr>
              <w:t>o</w:t>
            </w:r>
            <w:r w:rsidR="0053561E">
              <w:rPr>
                <w:b/>
                <w:i/>
              </w:rPr>
              <w:t> </w:t>
            </w:r>
            <w:r w:rsidRPr="0053561E">
              <w:rPr>
                <w:b/>
                <w:i/>
              </w:rPr>
              <w:t xml:space="preserve">podnik, který provozuje velmi velkou online platformu nebo velmi velký online vyhledávač označený podle nařízení (EU) 2022/2065, ani subjekt spojený </w:t>
            </w:r>
            <w:r w:rsidR="0053561E" w:rsidRPr="0053561E">
              <w:rPr>
                <w:b/>
                <w:i/>
              </w:rPr>
              <w:t>s</w:t>
            </w:r>
            <w:r w:rsidR="0053561E">
              <w:rPr>
                <w:b/>
                <w:i/>
              </w:rPr>
              <w:t> </w:t>
            </w:r>
            <w:r w:rsidRPr="0053561E">
              <w:rPr>
                <w:b/>
                <w:i/>
              </w:rPr>
              <w:t>takovou velmi velkou online platformou nebo velmi velkým online vyhledávačem.</w:t>
            </w:r>
          </w:p>
        </w:tc>
      </w:tr>
      <w:tr w:rsidR="0053561E" w:rsidRPr="0053561E" w14:paraId="0B58DD79" w14:textId="77777777" w:rsidTr="00694593">
        <w:trPr>
          <w:jc w:val="center"/>
        </w:trPr>
        <w:tc>
          <w:tcPr>
            <w:tcW w:w="4876" w:type="dxa"/>
          </w:tcPr>
          <w:p w14:paraId="38D34097" w14:textId="77777777" w:rsidR="00085D30" w:rsidRPr="0053561E" w:rsidRDefault="00085D30">
            <w:pPr>
              <w:pStyle w:val="Normal6"/>
            </w:pPr>
          </w:p>
        </w:tc>
        <w:tc>
          <w:tcPr>
            <w:tcW w:w="4876" w:type="dxa"/>
            <w:hideMark/>
          </w:tcPr>
          <w:p w14:paraId="1B61A08C" w14:textId="414E8F03" w:rsidR="00085D30" w:rsidRPr="0053561E" w:rsidRDefault="0078693D">
            <w:pPr>
              <w:pStyle w:val="Normal6"/>
              <w:rPr>
                <w:szCs w:val="24"/>
              </w:rPr>
            </w:pPr>
            <w:r w:rsidRPr="0053561E">
              <w:rPr>
                <w:b/>
                <w:i/>
              </w:rPr>
              <w:t xml:space="preserve">3. Komise prostřednictvím aktů </w:t>
            </w:r>
            <w:r w:rsidR="0053561E" w:rsidRPr="0053561E">
              <w:rPr>
                <w:b/>
                <w:i/>
              </w:rPr>
              <w:t>v</w:t>
            </w:r>
            <w:r w:rsidR="0053561E">
              <w:rPr>
                <w:b/>
                <w:i/>
              </w:rPr>
              <w:t> </w:t>
            </w:r>
            <w:r w:rsidRPr="0053561E">
              <w:rPr>
                <w:b/>
                <w:i/>
              </w:rPr>
              <w:t xml:space="preserve">přenesené pravomoci přijatých podle článku 45 stanoví závazné minimální požadavky týkající se povinností zveřejňování informací, standardů transparentnosti, fiduciárního jednání, řízení střetů zájmů </w:t>
            </w:r>
            <w:r w:rsidR="0053561E" w:rsidRPr="0053561E">
              <w:rPr>
                <w:b/>
                <w:i/>
              </w:rPr>
              <w:t>a</w:t>
            </w:r>
            <w:r w:rsidR="0053561E">
              <w:rPr>
                <w:b/>
                <w:i/>
              </w:rPr>
              <w:t> </w:t>
            </w:r>
            <w:r w:rsidRPr="0053561E">
              <w:rPr>
                <w:b/>
                <w:i/>
              </w:rPr>
              <w:t xml:space="preserve">interoperability, které se vztahují na odborné zástupce. Tyto požadavky se přezkoumávají nejméně jednou za tři roky po konzultaci </w:t>
            </w:r>
            <w:r w:rsidR="0053561E" w:rsidRPr="0053561E">
              <w:rPr>
                <w:b/>
                <w:i/>
              </w:rPr>
              <w:t>s</w:t>
            </w:r>
            <w:r w:rsidR="0053561E">
              <w:rPr>
                <w:b/>
                <w:i/>
              </w:rPr>
              <w:t> </w:t>
            </w:r>
            <w:r w:rsidRPr="0053561E">
              <w:rPr>
                <w:b/>
                <w:i/>
              </w:rPr>
              <w:t>Evropským sborem pro datové inovace.</w:t>
            </w:r>
          </w:p>
        </w:tc>
      </w:tr>
      <w:tr w:rsidR="0053561E" w:rsidRPr="0053561E" w14:paraId="2335BC51" w14:textId="77777777" w:rsidTr="00694593">
        <w:trPr>
          <w:jc w:val="center"/>
        </w:trPr>
        <w:tc>
          <w:tcPr>
            <w:tcW w:w="4876" w:type="dxa"/>
          </w:tcPr>
          <w:p w14:paraId="6B3530CA" w14:textId="77777777" w:rsidR="00085D30" w:rsidRPr="0053561E" w:rsidRDefault="00085D30">
            <w:pPr>
              <w:pStyle w:val="Normal6"/>
            </w:pPr>
          </w:p>
        </w:tc>
        <w:tc>
          <w:tcPr>
            <w:tcW w:w="4876" w:type="dxa"/>
            <w:hideMark/>
          </w:tcPr>
          <w:p w14:paraId="729D9A4F" w14:textId="1EAD2B88" w:rsidR="00085D30" w:rsidRPr="0053561E" w:rsidRDefault="0078693D">
            <w:pPr>
              <w:pStyle w:val="Normal6"/>
              <w:rPr>
                <w:szCs w:val="24"/>
              </w:rPr>
            </w:pPr>
            <w:r w:rsidRPr="0053561E">
              <w:rPr>
                <w:b/>
                <w:i/>
              </w:rPr>
              <w:t xml:space="preserve">4. </w:t>
            </w:r>
            <w:r w:rsidRPr="0053561E">
              <w:rPr>
                <w:b/>
                <w:i/>
              </w:rPr>
              <w:t xml:space="preserve">Uznání podle tohoto článku podléhá každoročnímu přezkumu ze strany příslušného orgánu </w:t>
            </w:r>
            <w:r w:rsidR="0053561E" w:rsidRPr="0053561E">
              <w:rPr>
                <w:b/>
                <w:i/>
              </w:rPr>
              <w:t>a</w:t>
            </w:r>
            <w:r w:rsidR="0053561E">
              <w:rPr>
                <w:b/>
                <w:i/>
              </w:rPr>
              <w:t> </w:t>
            </w:r>
            <w:r w:rsidRPr="0053561E">
              <w:rPr>
                <w:b/>
                <w:i/>
              </w:rPr>
              <w:t xml:space="preserve">může být pozastaveno nebo zrušeno, pokud přestanou být plněny podmínky stanovené </w:t>
            </w:r>
            <w:r w:rsidR="0053561E" w:rsidRPr="0053561E">
              <w:rPr>
                <w:b/>
                <w:i/>
              </w:rPr>
              <w:t>v</w:t>
            </w:r>
            <w:r w:rsidR="0053561E">
              <w:rPr>
                <w:b/>
                <w:i/>
              </w:rPr>
              <w:t> </w:t>
            </w:r>
            <w:r w:rsidRPr="0053561E">
              <w:rPr>
                <w:b/>
                <w:i/>
              </w:rPr>
              <w:t>odstavci 2 nebo pokud odborný zástupce podstatným způsobem porušil své fiduciární povinnosti.</w:t>
            </w:r>
          </w:p>
        </w:tc>
      </w:tr>
      <w:tr w:rsidR="0053561E" w:rsidRPr="0053561E" w14:paraId="39C567F0" w14:textId="77777777" w:rsidTr="00694593">
        <w:trPr>
          <w:jc w:val="center"/>
        </w:trPr>
        <w:tc>
          <w:tcPr>
            <w:tcW w:w="4876" w:type="dxa"/>
          </w:tcPr>
          <w:p w14:paraId="5F862D64" w14:textId="77777777" w:rsidR="00085D30" w:rsidRPr="0053561E" w:rsidRDefault="00085D30">
            <w:pPr>
              <w:pStyle w:val="Normal6"/>
            </w:pPr>
          </w:p>
        </w:tc>
        <w:tc>
          <w:tcPr>
            <w:tcW w:w="4876" w:type="dxa"/>
            <w:hideMark/>
          </w:tcPr>
          <w:p w14:paraId="3988377C" w14:textId="7A2792CA" w:rsidR="00085D30" w:rsidRPr="0053561E" w:rsidRDefault="0078693D">
            <w:pPr>
              <w:pStyle w:val="Normal6"/>
              <w:rPr>
                <w:szCs w:val="24"/>
              </w:rPr>
            </w:pPr>
            <w:r w:rsidRPr="0053561E">
              <w:rPr>
                <w:b/>
                <w:i/>
              </w:rPr>
              <w:t xml:space="preserve">5. Komise vede veřejný rejstřík Unie obsahující uznané odborné zástupce jako součást rejstříku uvedeného </w:t>
            </w:r>
            <w:r w:rsidR="0053561E" w:rsidRPr="0053561E">
              <w:rPr>
                <w:b/>
                <w:i/>
              </w:rPr>
              <w:t>v</w:t>
            </w:r>
            <w:r w:rsidR="0053561E">
              <w:rPr>
                <w:b/>
                <w:i/>
              </w:rPr>
              <w:t> </w:t>
            </w:r>
            <w:r w:rsidRPr="0053561E">
              <w:rPr>
                <w:b/>
                <w:i/>
              </w:rPr>
              <w:t>čl. 32a odst. 1 písm. a).</w:t>
            </w:r>
          </w:p>
        </w:tc>
      </w:tr>
      <w:tr w:rsidR="0053561E" w:rsidRPr="0053561E" w14:paraId="461A7FC3" w14:textId="77777777" w:rsidTr="00694593">
        <w:trPr>
          <w:jc w:val="center"/>
        </w:trPr>
        <w:tc>
          <w:tcPr>
            <w:tcW w:w="4876" w:type="dxa"/>
          </w:tcPr>
          <w:p w14:paraId="65313E7F" w14:textId="77777777" w:rsidR="00085D30" w:rsidRPr="0053561E" w:rsidRDefault="00085D30">
            <w:pPr>
              <w:pStyle w:val="Normal6"/>
            </w:pPr>
          </w:p>
        </w:tc>
        <w:tc>
          <w:tcPr>
            <w:tcW w:w="4876" w:type="dxa"/>
            <w:hideMark/>
          </w:tcPr>
          <w:p w14:paraId="2D3785F3" w14:textId="71223FD0" w:rsidR="00085D30" w:rsidRPr="0053561E" w:rsidRDefault="0078693D">
            <w:pPr>
              <w:pStyle w:val="Normal6"/>
              <w:rPr>
                <w:szCs w:val="24"/>
              </w:rPr>
            </w:pPr>
            <w:r w:rsidRPr="0053561E">
              <w:rPr>
                <w:b/>
                <w:i/>
              </w:rPr>
              <w:t xml:space="preserve">6. </w:t>
            </w:r>
            <w:r w:rsidRPr="0053561E">
              <w:rPr>
                <w:b/>
                <w:i/>
              </w:rPr>
              <w:t xml:space="preserve">Příslušné orgány podle nařízení (EU) 2023/2854 a, pokud jde </w:t>
            </w:r>
            <w:r w:rsidR="0053561E" w:rsidRPr="0053561E">
              <w:rPr>
                <w:b/>
                <w:i/>
              </w:rPr>
              <w:t>o</w:t>
            </w:r>
            <w:r w:rsidR="0053561E">
              <w:rPr>
                <w:b/>
                <w:i/>
              </w:rPr>
              <w:t> </w:t>
            </w:r>
            <w:r w:rsidRPr="0053561E">
              <w:rPr>
                <w:b/>
                <w:i/>
              </w:rPr>
              <w:t xml:space="preserve">zpracování osobních údajů, dozorové úřady podle nařízení (EU) 2017/679, provádějí neohlášené kontroly </w:t>
            </w:r>
            <w:r w:rsidR="0053561E" w:rsidRPr="0053561E">
              <w:rPr>
                <w:b/>
                <w:i/>
              </w:rPr>
              <w:t>u</w:t>
            </w:r>
            <w:r w:rsidR="0053561E">
              <w:rPr>
                <w:b/>
                <w:i/>
              </w:rPr>
              <w:t> </w:t>
            </w:r>
            <w:r w:rsidRPr="0053561E">
              <w:rPr>
                <w:b/>
                <w:i/>
              </w:rPr>
              <w:t xml:space="preserve">správců údajů </w:t>
            </w:r>
            <w:r w:rsidR="0053561E" w:rsidRPr="0053561E">
              <w:rPr>
                <w:b/>
                <w:i/>
              </w:rPr>
              <w:t>a</w:t>
            </w:r>
            <w:r w:rsidR="0053561E">
              <w:rPr>
                <w:b/>
                <w:i/>
              </w:rPr>
              <w:t> </w:t>
            </w:r>
            <w:r w:rsidRPr="0053561E">
              <w:rPr>
                <w:b/>
                <w:i/>
              </w:rPr>
              <w:t xml:space="preserve">mohou od kteréhokoli správce údajů požadovat dokumentaci nezbytnou </w:t>
            </w:r>
            <w:r w:rsidR="0053561E" w:rsidRPr="0053561E">
              <w:rPr>
                <w:b/>
                <w:i/>
              </w:rPr>
              <w:t>k</w:t>
            </w:r>
            <w:r w:rsidR="0053561E">
              <w:rPr>
                <w:b/>
                <w:i/>
              </w:rPr>
              <w:t> </w:t>
            </w:r>
            <w:r w:rsidRPr="0053561E">
              <w:rPr>
                <w:b/>
                <w:i/>
              </w:rPr>
              <w:t xml:space="preserve">prokázání souladu </w:t>
            </w:r>
            <w:r w:rsidR="0053561E" w:rsidRPr="0053561E">
              <w:rPr>
                <w:b/>
                <w:i/>
              </w:rPr>
              <w:t>s</w:t>
            </w:r>
            <w:r w:rsidR="0053561E">
              <w:rPr>
                <w:b/>
                <w:i/>
              </w:rPr>
              <w:t> </w:t>
            </w:r>
            <w:r w:rsidRPr="0053561E">
              <w:rPr>
                <w:b/>
                <w:i/>
              </w:rPr>
              <w:t xml:space="preserve">ustanoveními stanovenými </w:t>
            </w:r>
            <w:r w:rsidR="0053561E" w:rsidRPr="0053561E">
              <w:rPr>
                <w:b/>
                <w:i/>
              </w:rPr>
              <w:t>v</w:t>
            </w:r>
            <w:r w:rsidR="0053561E">
              <w:rPr>
                <w:b/>
                <w:i/>
              </w:rPr>
              <w:t> </w:t>
            </w:r>
            <w:r w:rsidRPr="0053561E">
              <w:rPr>
                <w:b/>
                <w:i/>
              </w:rPr>
              <w:t>této kapitole.</w:t>
            </w:r>
          </w:p>
        </w:tc>
      </w:tr>
    </w:tbl>
    <w:p w14:paraId="01A4366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3C8E498"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CF64B67" w14:textId="7AF56262" w:rsidR="00085D30" w:rsidRPr="0053561E" w:rsidRDefault="0078693D" w:rsidP="00085D30">
      <w:pPr>
        <w:pStyle w:val="Normal12Italic"/>
        <w:rPr>
          <w:noProof w:val="0"/>
        </w:rPr>
      </w:pPr>
      <w:r w:rsidRPr="0053561E">
        <w:t xml:space="preserve">Aby měly subjekty údajů větší kontrolu nad využíváním svých dat </w:t>
      </w:r>
      <w:r w:rsidR="0053561E" w:rsidRPr="0053561E">
        <w:t>a</w:t>
      </w:r>
      <w:r w:rsidR="0053561E">
        <w:t> </w:t>
      </w:r>
      <w:r w:rsidRPr="0053561E">
        <w:t xml:space="preserve">mohly vyjednat výhodnější podmínky pro jejich využívání, zavádíme specifický druh zprostředkovatelské služby </w:t>
      </w:r>
      <w:r w:rsidR="0053561E" w:rsidRPr="0053561E">
        <w:t>v</w:t>
      </w:r>
      <w:r w:rsidR="0053561E">
        <w:t> </w:t>
      </w:r>
      <w:r w:rsidRPr="0053561E">
        <w:t xml:space="preserve">oblasti dat, </w:t>
      </w:r>
      <w:r w:rsidR="0053561E" w:rsidRPr="0053561E">
        <w:t>a</w:t>
      </w:r>
      <w:r w:rsidR="0053561E">
        <w:t> </w:t>
      </w:r>
      <w:r w:rsidRPr="0053561E">
        <w:t xml:space="preserve">to funkci odborného zástupce pro data, který se může zapsat do veřejného rejstříku Unie. Tento odborník jedná </w:t>
      </w:r>
      <w:r w:rsidR="0053561E" w:rsidRPr="0053561E">
        <w:t>v</w:t>
      </w:r>
      <w:r w:rsidR="0053561E">
        <w:t> </w:t>
      </w:r>
      <w:r w:rsidRPr="0053561E">
        <w:t xml:space="preserve">rámci svých povinností vyplývajících </w:t>
      </w:r>
      <w:r w:rsidR="0053561E" w:rsidRPr="0053561E">
        <w:t>z</w:t>
      </w:r>
      <w:r w:rsidR="0053561E">
        <w:t> </w:t>
      </w:r>
      <w:r w:rsidRPr="0053561E">
        <w:t xml:space="preserve">důvěryhodného vztahu, přičemž zastupuje subjekty údajů, poskytuje jim poradenství </w:t>
      </w:r>
      <w:r w:rsidR="0053561E" w:rsidRPr="0053561E">
        <w:t>a</w:t>
      </w:r>
      <w:r w:rsidR="0053561E">
        <w:t> </w:t>
      </w:r>
      <w:r w:rsidRPr="0053561E">
        <w:t xml:space="preserve">kolektivně pro ně vyjednává výhodnější podmínky. Tento přístup může být vhodným doplňkem nového článku 88b GDPR, neboť posiluje postavení subjektů údajů </w:t>
      </w:r>
      <w:r w:rsidR="0053561E" w:rsidRPr="0053561E">
        <w:t>a</w:t>
      </w:r>
      <w:r w:rsidR="0053561E">
        <w:t> </w:t>
      </w:r>
      <w:r w:rsidRPr="0053561E">
        <w:t xml:space="preserve">může přispět ke zlepšení podmínek pro nakládání </w:t>
      </w:r>
      <w:r w:rsidR="0053561E" w:rsidRPr="0053561E">
        <w:t>s</w:t>
      </w:r>
      <w:r w:rsidR="0053561E">
        <w:t> </w:t>
      </w:r>
      <w:r w:rsidRPr="0053561E">
        <w:t>jejich daty.</w:t>
      </w:r>
    </w:p>
    <w:p w14:paraId="2FB76587" w14:textId="77777777" w:rsidR="00085D30" w:rsidRPr="0053561E" w:rsidRDefault="0078693D" w:rsidP="00085D30">
      <w:r w:rsidRPr="0053561E">
        <w:rPr>
          <w:rStyle w:val="HideTWBExt"/>
        </w:rPr>
        <w:t>&lt;/Amend&gt;</w:t>
      </w:r>
    </w:p>
    <w:p w14:paraId="29BEC99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74</w:t>
      </w:r>
      <w:r w:rsidRPr="0053561E">
        <w:rPr>
          <w:rStyle w:val="HideTWBExt"/>
          <w:b w:val="0"/>
          <w:szCs w:val="24"/>
        </w:rPr>
        <w:t>&lt;/NumAm&gt;</w:t>
      </w:r>
    </w:p>
    <w:p w14:paraId="17488A60"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4F13EE8"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46072B0D"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C0B6EF0" w14:textId="77777777" w:rsidR="00085D30" w:rsidRPr="0053561E" w:rsidRDefault="0078693D" w:rsidP="00085D30">
      <w:r w:rsidRPr="0053561E">
        <w:rPr>
          <w:rStyle w:val="HideTWBExt"/>
        </w:rPr>
        <w:t>&lt;Article2&gt;</w:t>
      </w:r>
      <w:r w:rsidRPr="0053561E">
        <w:t xml:space="preserve">Článek 32e b (nový) </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C05EE04" w14:textId="77777777" w:rsidTr="00694593">
        <w:trPr>
          <w:jc w:val="center"/>
        </w:trPr>
        <w:tc>
          <w:tcPr>
            <w:tcW w:w="9752" w:type="dxa"/>
            <w:gridSpan w:val="2"/>
          </w:tcPr>
          <w:p w14:paraId="7DAB9F29" w14:textId="77777777" w:rsidR="00085D30" w:rsidRPr="0053561E" w:rsidRDefault="00085D30">
            <w:pPr>
              <w:keepNext/>
            </w:pPr>
          </w:p>
        </w:tc>
      </w:tr>
      <w:tr w:rsidR="0053561E" w:rsidRPr="0053561E" w14:paraId="7952DFE3" w14:textId="77777777" w:rsidTr="00694593">
        <w:trPr>
          <w:jc w:val="center"/>
        </w:trPr>
        <w:tc>
          <w:tcPr>
            <w:tcW w:w="4876" w:type="dxa"/>
            <w:hideMark/>
          </w:tcPr>
          <w:p w14:paraId="4A88EEB0" w14:textId="77777777" w:rsidR="00085D30" w:rsidRPr="0053561E" w:rsidRDefault="0078693D">
            <w:pPr>
              <w:pStyle w:val="ColumnHeading"/>
              <w:keepNext/>
            </w:pPr>
            <w:r w:rsidRPr="0053561E">
              <w:t>Znění navržené Komisí</w:t>
            </w:r>
          </w:p>
        </w:tc>
        <w:tc>
          <w:tcPr>
            <w:tcW w:w="4876" w:type="dxa"/>
            <w:hideMark/>
          </w:tcPr>
          <w:p w14:paraId="0239AA9C" w14:textId="77777777" w:rsidR="00085D30" w:rsidRPr="0053561E" w:rsidRDefault="0078693D">
            <w:pPr>
              <w:pStyle w:val="ColumnHeading"/>
              <w:keepNext/>
            </w:pPr>
            <w:r w:rsidRPr="0053561E">
              <w:t>Pozměňovací návrh</w:t>
            </w:r>
          </w:p>
        </w:tc>
      </w:tr>
      <w:tr w:rsidR="0053561E" w:rsidRPr="0053561E" w14:paraId="65A12CF1" w14:textId="77777777" w:rsidTr="00694593">
        <w:trPr>
          <w:jc w:val="center"/>
        </w:trPr>
        <w:tc>
          <w:tcPr>
            <w:tcW w:w="4876" w:type="dxa"/>
          </w:tcPr>
          <w:p w14:paraId="7B63F0AA" w14:textId="77777777" w:rsidR="00085D30" w:rsidRPr="0053561E" w:rsidRDefault="00085D30">
            <w:pPr>
              <w:pStyle w:val="Normal6"/>
            </w:pPr>
          </w:p>
        </w:tc>
        <w:tc>
          <w:tcPr>
            <w:tcW w:w="4876" w:type="dxa"/>
            <w:hideMark/>
          </w:tcPr>
          <w:p w14:paraId="44149B93" w14:textId="77777777" w:rsidR="00085D30" w:rsidRPr="0053561E" w:rsidRDefault="0078693D">
            <w:pPr>
              <w:pStyle w:val="Normal6"/>
              <w:rPr>
                <w:szCs w:val="24"/>
              </w:rPr>
            </w:pPr>
            <w:r w:rsidRPr="0053561E">
              <w:rPr>
                <w:b/>
                <w:i/>
              </w:rPr>
              <w:t>Článek 32eb</w:t>
            </w:r>
          </w:p>
        </w:tc>
      </w:tr>
      <w:tr w:rsidR="0053561E" w:rsidRPr="0053561E" w14:paraId="59FFD3F7" w14:textId="77777777" w:rsidTr="00694593">
        <w:trPr>
          <w:jc w:val="center"/>
        </w:trPr>
        <w:tc>
          <w:tcPr>
            <w:tcW w:w="4876" w:type="dxa"/>
          </w:tcPr>
          <w:p w14:paraId="734611E2" w14:textId="77777777" w:rsidR="00085D30" w:rsidRPr="0053561E" w:rsidRDefault="00085D30">
            <w:pPr>
              <w:pStyle w:val="Normal6"/>
            </w:pPr>
          </w:p>
        </w:tc>
        <w:tc>
          <w:tcPr>
            <w:tcW w:w="4876" w:type="dxa"/>
            <w:hideMark/>
          </w:tcPr>
          <w:p w14:paraId="6229005D" w14:textId="763E5767" w:rsidR="00085D30" w:rsidRPr="0053561E" w:rsidRDefault="0078693D">
            <w:pPr>
              <w:pStyle w:val="Normal6"/>
              <w:rPr>
                <w:szCs w:val="24"/>
              </w:rPr>
            </w:pPr>
            <w:r w:rsidRPr="0053561E">
              <w:rPr>
                <w:b/>
                <w:i/>
              </w:rPr>
              <w:t xml:space="preserve">Kolektivní vyjednávání </w:t>
            </w:r>
            <w:r w:rsidR="0053561E" w:rsidRPr="0053561E">
              <w:rPr>
                <w:b/>
                <w:i/>
              </w:rPr>
              <w:t>v</w:t>
            </w:r>
            <w:r w:rsidR="0053561E">
              <w:rPr>
                <w:b/>
                <w:i/>
              </w:rPr>
              <w:t> </w:t>
            </w:r>
            <w:r w:rsidRPr="0053561E">
              <w:rPr>
                <w:b/>
                <w:i/>
              </w:rPr>
              <w:t>dobré víře</w:t>
            </w:r>
          </w:p>
        </w:tc>
      </w:tr>
      <w:tr w:rsidR="0053561E" w:rsidRPr="0053561E" w14:paraId="63B467B4" w14:textId="77777777" w:rsidTr="00694593">
        <w:trPr>
          <w:jc w:val="center"/>
        </w:trPr>
        <w:tc>
          <w:tcPr>
            <w:tcW w:w="4876" w:type="dxa"/>
          </w:tcPr>
          <w:p w14:paraId="46737EF3" w14:textId="77777777" w:rsidR="00085D30" w:rsidRPr="0053561E" w:rsidRDefault="00085D30">
            <w:pPr>
              <w:pStyle w:val="Normal6"/>
            </w:pPr>
          </w:p>
        </w:tc>
        <w:tc>
          <w:tcPr>
            <w:tcW w:w="4876" w:type="dxa"/>
            <w:hideMark/>
          </w:tcPr>
          <w:p w14:paraId="57DA1069" w14:textId="500990AC" w:rsidR="00085D30" w:rsidRPr="0053561E" w:rsidRDefault="0078693D">
            <w:pPr>
              <w:pStyle w:val="Normal6"/>
              <w:rPr>
                <w:szCs w:val="24"/>
              </w:rPr>
            </w:pPr>
            <w:r w:rsidRPr="0053561E">
              <w:rPr>
                <w:b/>
                <w:i/>
              </w:rPr>
              <w:t xml:space="preserve">1. Pokud se na správce údajů obrátí odborný zástupce pro data </w:t>
            </w:r>
            <w:r w:rsidR="0053561E" w:rsidRPr="0053561E">
              <w:rPr>
                <w:b/>
                <w:i/>
              </w:rPr>
              <w:t>s</w:t>
            </w:r>
            <w:r w:rsidR="0053561E">
              <w:rPr>
                <w:b/>
                <w:i/>
              </w:rPr>
              <w:t> </w:t>
            </w:r>
            <w:r w:rsidRPr="0053561E">
              <w:rPr>
                <w:b/>
                <w:i/>
              </w:rPr>
              <w:t xml:space="preserve">cílem sjednat podmínky, za nichž budou zpracovávány osobní údaje určité nebo identifikovatelné skupiny subjektů údajů, je správce údajů povinen po obdržení oznámení </w:t>
            </w:r>
            <w:r w:rsidR="0053561E" w:rsidRPr="0053561E">
              <w:rPr>
                <w:b/>
                <w:i/>
              </w:rPr>
              <w:t>o</w:t>
            </w:r>
            <w:r w:rsidR="0053561E">
              <w:rPr>
                <w:b/>
                <w:i/>
              </w:rPr>
              <w:t> </w:t>
            </w:r>
            <w:r w:rsidRPr="0053561E">
              <w:rPr>
                <w:b/>
                <w:i/>
              </w:rPr>
              <w:t xml:space="preserve">pověření </w:t>
            </w:r>
            <w:r w:rsidR="0053561E" w:rsidRPr="0053561E">
              <w:rPr>
                <w:b/>
                <w:i/>
              </w:rPr>
              <w:t>k</w:t>
            </w:r>
            <w:r w:rsidR="0053561E">
              <w:rPr>
                <w:b/>
                <w:i/>
              </w:rPr>
              <w:t> </w:t>
            </w:r>
            <w:r w:rsidRPr="0053561E">
              <w:rPr>
                <w:b/>
                <w:i/>
              </w:rPr>
              <w:t xml:space="preserve">jednání jednat </w:t>
            </w:r>
            <w:r w:rsidR="0053561E" w:rsidRPr="0053561E">
              <w:rPr>
                <w:b/>
                <w:i/>
              </w:rPr>
              <w:t>v</w:t>
            </w:r>
            <w:r w:rsidR="0053561E">
              <w:rPr>
                <w:b/>
                <w:i/>
              </w:rPr>
              <w:t> </w:t>
            </w:r>
            <w:r w:rsidRPr="0053561E">
              <w:rPr>
                <w:b/>
                <w:i/>
              </w:rPr>
              <w:t>dobré víře.</w:t>
            </w:r>
          </w:p>
        </w:tc>
      </w:tr>
      <w:tr w:rsidR="0053561E" w:rsidRPr="0053561E" w14:paraId="62EF4E2F" w14:textId="77777777" w:rsidTr="00694593">
        <w:trPr>
          <w:jc w:val="center"/>
        </w:trPr>
        <w:tc>
          <w:tcPr>
            <w:tcW w:w="4876" w:type="dxa"/>
          </w:tcPr>
          <w:p w14:paraId="1AFB633F" w14:textId="77777777" w:rsidR="00085D30" w:rsidRPr="0053561E" w:rsidRDefault="00085D30">
            <w:pPr>
              <w:pStyle w:val="Normal6"/>
            </w:pPr>
          </w:p>
        </w:tc>
        <w:tc>
          <w:tcPr>
            <w:tcW w:w="4876" w:type="dxa"/>
            <w:hideMark/>
          </w:tcPr>
          <w:p w14:paraId="391B2F38" w14:textId="19137285" w:rsidR="00085D30" w:rsidRPr="0053561E" w:rsidRDefault="0078693D">
            <w:pPr>
              <w:pStyle w:val="Normal6"/>
              <w:rPr>
                <w:szCs w:val="24"/>
              </w:rPr>
            </w:pPr>
            <w:r w:rsidRPr="0053561E">
              <w:rPr>
                <w:b/>
                <w:i/>
              </w:rPr>
              <w:t xml:space="preserve">2. </w:t>
            </w:r>
            <w:r w:rsidRPr="0053561E">
              <w:rPr>
                <w:b/>
                <w:i/>
              </w:rPr>
              <w:t xml:space="preserve">Povinnost jednat </w:t>
            </w:r>
            <w:r w:rsidR="0053561E" w:rsidRPr="0053561E">
              <w:rPr>
                <w:b/>
                <w:i/>
              </w:rPr>
              <w:t>v</w:t>
            </w:r>
            <w:r w:rsidR="0053561E">
              <w:rPr>
                <w:b/>
                <w:i/>
              </w:rPr>
              <w:t> </w:t>
            </w:r>
            <w:r w:rsidRPr="0053561E">
              <w:rPr>
                <w:b/>
                <w:i/>
              </w:rPr>
              <w:t xml:space="preserve">dobré víře neukládá správci údajů právní povinnost dosáhnout dohody </w:t>
            </w:r>
            <w:r w:rsidR="0053561E" w:rsidRPr="0053561E">
              <w:rPr>
                <w:b/>
                <w:i/>
              </w:rPr>
              <w:t>a</w:t>
            </w:r>
            <w:r w:rsidR="0053561E">
              <w:rPr>
                <w:b/>
                <w:i/>
              </w:rPr>
              <w:t> </w:t>
            </w:r>
            <w:r w:rsidRPr="0053561E">
              <w:rPr>
                <w:b/>
                <w:i/>
              </w:rPr>
              <w:t xml:space="preserve">nedotýká se jeho svobody stanovit podmínky, rozsah ani jiné podstatné parametry služeb, které poskytuje. To však vyžaduje, aby správce údajů </w:t>
            </w:r>
            <w:r w:rsidR="0053561E" w:rsidRPr="0053561E">
              <w:rPr>
                <w:b/>
                <w:i/>
              </w:rPr>
              <w:t>v</w:t>
            </w:r>
            <w:r w:rsidR="0053561E">
              <w:rPr>
                <w:b/>
                <w:i/>
              </w:rPr>
              <w:t> </w:t>
            </w:r>
            <w:r w:rsidRPr="0053561E">
              <w:rPr>
                <w:b/>
                <w:i/>
              </w:rPr>
              <w:t xml:space="preserve">dobré víře reagoval na návrhy předložené odborným zástupcem pro data </w:t>
            </w:r>
            <w:r w:rsidR="0053561E" w:rsidRPr="0053561E">
              <w:rPr>
                <w:b/>
                <w:i/>
              </w:rPr>
              <w:t>a</w:t>
            </w:r>
            <w:r w:rsidR="0053561E">
              <w:rPr>
                <w:b/>
                <w:i/>
              </w:rPr>
              <w:t> </w:t>
            </w:r>
            <w:r w:rsidRPr="0053561E">
              <w:rPr>
                <w:b/>
                <w:i/>
              </w:rPr>
              <w:t xml:space="preserve">poskytl informace, které jsou přiměřeně nezbytné </w:t>
            </w:r>
            <w:r w:rsidR="0053561E" w:rsidRPr="0053561E">
              <w:rPr>
                <w:b/>
                <w:i/>
              </w:rPr>
              <w:t>k</w:t>
            </w:r>
            <w:r w:rsidR="0053561E">
              <w:rPr>
                <w:b/>
                <w:i/>
              </w:rPr>
              <w:t> </w:t>
            </w:r>
            <w:r w:rsidRPr="0053561E">
              <w:rPr>
                <w:b/>
                <w:i/>
              </w:rPr>
              <w:t xml:space="preserve">umožnění informovaného vyjednávání, </w:t>
            </w:r>
            <w:r w:rsidR="0053561E" w:rsidRPr="0053561E">
              <w:rPr>
                <w:b/>
                <w:i/>
              </w:rPr>
              <w:t>a</w:t>
            </w:r>
            <w:r w:rsidR="0053561E">
              <w:rPr>
                <w:b/>
                <w:i/>
              </w:rPr>
              <w:t> </w:t>
            </w:r>
            <w:r w:rsidRPr="0053561E">
              <w:rPr>
                <w:b/>
                <w:i/>
              </w:rPr>
              <w:t xml:space="preserve">to </w:t>
            </w:r>
            <w:r w:rsidR="0053561E" w:rsidRPr="0053561E">
              <w:rPr>
                <w:b/>
                <w:i/>
              </w:rPr>
              <w:t>s</w:t>
            </w:r>
            <w:r w:rsidR="0053561E">
              <w:rPr>
                <w:b/>
                <w:i/>
              </w:rPr>
              <w:t> </w:t>
            </w:r>
            <w:r w:rsidRPr="0053561E">
              <w:rPr>
                <w:b/>
                <w:i/>
              </w:rPr>
              <w:t xml:space="preserve">výhradou ochrany obchodního tajemství </w:t>
            </w:r>
            <w:r w:rsidR="0053561E" w:rsidRPr="0053561E">
              <w:rPr>
                <w:b/>
                <w:i/>
              </w:rPr>
              <w:t>v</w:t>
            </w:r>
            <w:r w:rsidR="0053561E">
              <w:rPr>
                <w:b/>
                <w:i/>
              </w:rPr>
              <w:t> </w:t>
            </w:r>
            <w:r w:rsidRPr="0053561E">
              <w:rPr>
                <w:b/>
                <w:i/>
              </w:rPr>
              <w:t xml:space="preserve">souladu se směrnicí (EU) 2016/943 </w:t>
            </w:r>
            <w:r w:rsidR="0053561E" w:rsidRPr="0053561E">
              <w:rPr>
                <w:b/>
                <w:i/>
              </w:rPr>
              <w:t>a</w:t>
            </w:r>
            <w:r w:rsidR="0053561E">
              <w:rPr>
                <w:b/>
                <w:i/>
              </w:rPr>
              <w:t> </w:t>
            </w:r>
            <w:r w:rsidRPr="0053561E">
              <w:rPr>
                <w:b/>
                <w:i/>
              </w:rPr>
              <w:t xml:space="preserve">čl. 4 odst. 8 </w:t>
            </w:r>
            <w:r w:rsidR="0053561E" w:rsidRPr="0053561E">
              <w:rPr>
                <w:b/>
                <w:i/>
              </w:rPr>
              <w:t>a</w:t>
            </w:r>
            <w:r w:rsidR="0053561E">
              <w:rPr>
                <w:b/>
                <w:i/>
              </w:rPr>
              <w:t> </w:t>
            </w:r>
            <w:r w:rsidRPr="0053561E">
              <w:rPr>
                <w:b/>
                <w:i/>
              </w:rPr>
              <w:t xml:space="preserve">čl. 5 odst. 11 tohoto nařízení, </w:t>
            </w:r>
            <w:r w:rsidR="0053561E" w:rsidRPr="0053561E">
              <w:rPr>
                <w:b/>
                <w:i/>
              </w:rPr>
              <w:t>a</w:t>
            </w:r>
            <w:r w:rsidR="0053561E">
              <w:rPr>
                <w:b/>
                <w:i/>
              </w:rPr>
              <w:t> </w:t>
            </w:r>
            <w:r w:rsidRPr="0053561E">
              <w:rPr>
                <w:b/>
                <w:i/>
              </w:rPr>
              <w:t>zdržet se postupů, které by narušily průběh těchto jednání.</w:t>
            </w:r>
          </w:p>
        </w:tc>
      </w:tr>
      <w:tr w:rsidR="0053561E" w:rsidRPr="0053561E" w14:paraId="56170168" w14:textId="77777777" w:rsidTr="00694593">
        <w:trPr>
          <w:jc w:val="center"/>
        </w:trPr>
        <w:tc>
          <w:tcPr>
            <w:tcW w:w="4876" w:type="dxa"/>
          </w:tcPr>
          <w:p w14:paraId="11974EEC" w14:textId="77777777" w:rsidR="00085D30" w:rsidRPr="0053561E" w:rsidRDefault="00085D30">
            <w:pPr>
              <w:pStyle w:val="Normal6"/>
            </w:pPr>
          </w:p>
        </w:tc>
        <w:tc>
          <w:tcPr>
            <w:tcW w:w="4876" w:type="dxa"/>
            <w:hideMark/>
          </w:tcPr>
          <w:p w14:paraId="74BB7226" w14:textId="73FE90C5" w:rsidR="00085D30" w:rsidRPr="0053561E" w:rsidRDefault="0078693D">
            <w:pPr>
              <w:pStyle w:val="Normal6"/>
              <w:rPr>
                <w:szCs w:val="24"/>
              </w:rPr>
            </w:pPr>
            <w:r w:rsidRPr="0053561E">
              <w:rPr>
                <w:b/>
                <w:i/>
              </w:rPr>
              <w:t xml:space="preserve">3. Pokud jednání trvají již čtyři měsíce </w:t>
            </w:r>
            <w:r w:rsidR="0053561E" w:rsidRPr="0053561E">
              <w:rPr>
                <w:b/>
                <w:i/>
              </w:rPr>
              <w:t>a</w:t>
            </w:r>
            <w:r w:rsidR="0053561E">
              <w:rPr>
                <w:b/>
                <w:i/>
              </w:rPr>
              <w:t> </w:t>
            </w:r>
            <w:r w:rsidRPr="0053561E">
              <w:rPr>
                <w:b/>
                <w:i/>
              </w:rPr>
              <w:t xml:space="preserve">dosud nevedla </w:t>
            </w:r>
            <w:r w:rsidR="0053561E" w:rsidRPr="0053561E">
              <w:rPr>
                <w:b/>
                <w:i/>
              </w:rPr>
              <w:t>k</w:t>
            </w:r>
            <w:r w:rsidR="0053561E">
              <w:rPr>
                <w:b/>
                <w:i/>
              </w:rPr>
              <w:t> </w:t>
            </w:r>
            <w:r w:rsidRPr="0053561E">
              <w:rPr>
                <w:b/>
                <w:i/>
              </w:rPr>
              <w:t xml:space="preserve">dosažení dohody, může kterákoli ze stran předložit záležitost </w:t>
            </w:r>
            <w:r w:rsidR="0053561E" w:rsidRPr="0053561E">
              <w:rPr>
                <w:b/>
                <w:i/>
              </w:rPr>
              <w:t>k</w:t>
            </w:r>
            <w:r w:rsidR="0053561E">
              <w:rPr>
                <w:b/>
                <w:i/>
              </w:rPr>
              <w:t> </w:t>
            </w:r>
            <w:r w:rsidRPr="0053561E">
              <w:rPr>
                <w:b/>
                <w:i/>
              </w:rPr>
              <w:t xml:space="preserve">nezávazné mediaci </w:t>
            </w:r>
            <w:r w:rsidR="0053561E" w:rsidRPr="0053561E">
              <w:rPr>
                <w:b/>
                <w:i/>
              </w:rPr>
              <w:t>u</w:t>
            </w:r>
            <w:r w:rsidR="0053561E">
              <w:rPr>
                <w:b/>
                <w:i/>
              </w:rPr>
              <w:t> </w:t>
            </w:r>
            <w:r w:rsidRPr="0053561E">
              <w:rPr>
                <w:b/>
                <w:i/>
              </w:rPr>
              <w:t xml:space="preserve">příslušného orgánu určeného podle článku 32b nebo </w:t>
            </w:r>
            <w:r w:rsidR="0053561E" w:rsidRPr="0053561E">
              <w:rPr>
                <w:b/>
                <w:i/>
              </w:rPr>
              <w:t>u</w:t>
            </w:r>
            <w:r w:rsidR="0053561E">
              <w:rPr>
                <w:b/>
                <w:i/>
              </w:rPr>
              <w:t> </w:t>
            </w:r>
            <w:r w:rsidRPr="0053561E">
              <w:rPr>
                <w:b/>
                <w:i/>
              </w:rPr>
              <w:t xml:space="preserve">orgánu, který tento orgán za tímto účelem určil. Pokud mediace nevede </w:t>
            </w:r>
            <w:r w:rsidR="0053561E" w:rsidRPr="0053561E">
              <w:rPr>
                <w:b/>
                <w:i/>
              </w:rPr>
              <w:t>k</w:t>
            </w:r>
            <w:r w:rsidR="0053561E">
              <w:rPr>
                <w:b/>
                <w:i/>
              </w:rPr>
              <w:t> </w:t>
            </w:r>
            <w:r w:rsidRPr="0053561E">
              <w:rPr>
                <w:b/>
                <w:i/>
              </w:rPr>
              <w:t xml:space="preserve">dosažení dohody ani </w:t>
            </w:r>
            <w:r w:rsidR="0053561E" w:rsidRPr="0053561E">
              <w:rPr>
                <w:b/>
                <w:i/>
              </w:rPr>
              <w:t>v</w:t>
            </w:r>
            <w:r w:rsidR="0053561E">
              <w:rPr>
                <w:b/>
                <w:i/>
              </w:rPr>
              <w:t> </w:t>
            </w:r>
            <w:r w:rsidRPr="0053561E">
              <w:rPr>
                <w:b/>
                <w:i/>
              </w:rPr>
              <w:t>další lhůtě dvou měsíců, může kterákoli ze stran předložit záležitost závaznému rozhodčímu řízení, které se bude řídit principem „konečné nabídky“, pokud se strany nedohodnou jinak.</w:t>
            </w:r>
          </w:p>
        </w:tc>
      </w:tr>
      <w:tr w:rsidR="0053561E" w:rsidRPr="0053561E" w14:paraId="2D551FA9" w14:textId="77777777" w:rsidTr="00694593">
        <w:trPr>
          <w:jc w:val="center"/>
        </w:trPr>
        <w:tc>
          <w:tcPr>
            <w:tcW w:w="4876" w:type="dxa"/>
          </w:tcPr>
          <w:p w14:paraId="4B9DD84F" w14:textId="77777777" w:rsidR="00085D30" w:rsidRPr="0053561E" w:rsidRDefault="00085D30">
            <w:pPr>
              <w:pStyle w:val="Normal6"/>
            </w:pPr>
          </w:p>
        </w:tc>
        <w:tc>
          <w:tcPr>
            <w:tcW w:w="4876" w:type="dxa"/>
            <w:hideMark/>
          </w:tcPr>
          <w:p w14:paraId="01802D43" w14:textId="5E7C98E8" w:rsidR="00085D30" w:rsidRPr="0053561E" w:rsidRDefault="0078693D">
            <w:pPr>
              <w:pStyle w:val="Normal6"/>
              <w:rPr>
                <w:szCs w:val="24"/>
              </w:rPr>
            </w:pPr>
            <w:r w:rsidRPr="0053561E">
              <w:rPr>
                <w:b/>
                <w:i/>
              </w:rPr>
              <w:t xml:space="preserve">4. Tento článek se nevztahuje na mikropodniky ani malé podniky ve smyslu článku 2 přílohy </w:t>
            </w:r>
            <w:r w:rsidR="0053561E" w:rsidRPr="0053561E">
              <w:rPr>
                <w:b/>
                <w:i/>
              </w:rPr>
              <w:t>k</w:t>
            </w:r>
            <w:r w:rsidR="0053561E">
              <w:rPr>
                <w:b/>
                <w:i/>
              </w:rPr>
              <w:t> </w:t>
            </w:r>
            <w:r w:rsidRPr="0053561E">
              <w:rPr>
                <w:b/>
                <w:i/>
              </w:rPr>
              <w:t>doporučení 2003/361/ES.</w:t>
            </w:r>
          </w:p>
        </w:tc>
      </w:tr>
      <w:tr w:rsidR="0053561E" w:rsidRPr="0053561E" w14:paraId="53D329CB" w14:textId="77777777" w:rsidTr="00694593">
        <w:trPr>
          <w:jc w:val="center"/>
        </w:trPr>
        <w:tc>
          <w:tcPr>
            <w:tcW w:w="4876" w:type="dxa"/>
          </w:tcPr>
          <w:p w14:paraId="35AC5257" w14:textId="77777777" w:rsidR="00085D30" w:rsidRPr="0053561E" w:rsidRDefault="00085D30">
            <w:pPr>
              <w:pStyle w:val="Normal6"/>
            </w:pPr>
          </w:p>
        </w:tc>
        <w:tc>
          <w:tcPr>
            <w:tcW w:w="4876" w:type="dxa"/>
            <w:hideMark/>
          </w:tcPr>
          <w:p w14:paraId="2EDF9E93" w14:textId="54ABA373" w:rsidR="00085D30" w:rsidRPr="0053561E" w:rsidRDefault="0078693D">
            <w:pPr>
              <w:pStyle w:val="Normal6"/>
              <w:rPr>
                <w:szCs w:val="24"/>
              </w:rPr>
            </w:pPr>
            <w:r w:rsidRPr="0053561E">
              <w:rPr>
                <w:b/>
                <w:i/>
              </w:rPr>
              <w:t xml:space="preserve">5. Členské státy zajistí, aby porušení povinnosti uvedené </w:t>
            </w:r>
            <w:r w:rsidR="0053561E" w:rsidRPr="0053561E">
              <w:rPr>
                <w:b/>
                <w:i/>
              </w:rPr>
              <w:t>v</w:t>
            </w:r>
            <w:r w:rsidR="0053561E">
              <w:rPr>
                <w:b/>
                <w:i/>
              </w:rPr>
              <w:t> </w:t>
            </w:r>
            <w:r w:rsidRPr="0053561E">
              <w:rPr>
                <w:b/>
                <w:i/>
              </w:rPr>
              <w:t xml:space="preserve">odstavci 1 podléhalo účinným, přiměřeným </w:t>
            </w:r>
            <w:r w:rsidR="0053561E" w:rsidRPr="0053561E">
              <w:rPr>
                <w:b/>
                <w:i/>
              </w:rPr>
              <w:t>a</w:t>
            </w:r>
            <w:r w:rsidR="0053561E">
              <w:rPr>
                <w:b/>
                <w:i/>
              </w:rPr>
              <w:t> </w:t>
            </w:r>
            <w:r w:rsidRPr="0053561E">
              <w:rPr>
                <w:b/>
                <w:i/>
              </w:rPr>
              <w:t xml:space="preserve">odrazujícím sankcím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článkem 40 tohoto nařízení.</w:t>
            </w:r>
          </w:p>
        </w:tc>
      </w:tr>
      <w:tr w:rsidR="0053561E" w:rsidRPr="0053561E" w14:paraId="18E8F020" w14:textId="77777777" w:rsidTr="00694593">
        <w:trPr>
          <w:jc w:val="center"/>
        </w:trPr>
        <w:tc>
          <w:tcPr>
            <w:tcW w:w="4876" w:type="dxa"/>
          </w:tcPr>
          <w:p w14:paraId="66F73A05" w14:textId="77777777" w:rsidR="00085D30" w:rsidRPr="0053561E" w:rsidRDefault="00085D30">
            <w:pPr>
              <w:pStyle w:val="Normal6"/>
            </w:pPr>
          </w:p>
        </w:tc>
        <w:tc>
          <w:tcPr>
            <w:tcW w:w="4876" w:type="dxa"/>
            <w:hideMark/>
          </w:tcPr>
          <w:p w14:paraId="3579B386" w14:textId="3DDCB1EC" w:rsidR="00085D30" w:rsidRPr="0053561E" w:rsidRDefault="0078693D">
            <w:pPr>
              <w:pStyle w:val="Normal6"/>
              <w:rPr>
                <w:szCs w:val="24"/>
              </w:rPr>
            </w:pPr>
            <w:r w:rsidRPr="0053561E">
              <w:rPr>
                <w:b/>
                <w:i/>
              </w:rPr>
              <w:t xml:space="preserve">6. Pokud byly podmínky sjednány mezi správcem údajů </w:t>
            </w:r>
            <w:r w:rsidR="0053561E" w:rsidRPr="0053561E">
              <w:rPr>
                <w:b/>
                <w:i/>
              </w:rPr>
              <w:t>a</w:t>
            </w:r>
            <w:r w:rsidR="0053561E">
              <w:rPr>
                <w:b/>
                <w:i/>
              </w:rPr>
              <w:t> </w:t>
            </w:r>
            <w:r w:rsidRPr="0053561E">
              <w:rPr>
                <w:b/>
                <w:i/>
              </w:rPr>
              <w:t xml:space="preserve">odborným zástupcem pro data jednajícím na základě platného zmocnění, zakládají tyto podmínky vyvratitelnou domněnku, že při zpracování osobních údajů zastoupených držitelů dat byly respektovány jejich nejlepší zájmy, </w:t>
            </w:r>
            <w:r w:rsidR="0053561E" w:rsidRPr="0053561E">
              <w:rPr>
                <w:b/>
                <w:i/>
              </w:rPr>
              <w:t>a</w:t>
            </w:r>
            <w:r w:rsidR="0053561E">
              <w:rPr>
                <w:b/>
                <w:i/>
              </w:rPr>
              <w:t> </w:t>
            </w:r>
            <w:r w:rsidRPr="0053561E">
              <w:rPr>
                <w:b/>
                <w:i/>
              </w:rPr>
              <w:t>správce údajů je zpřístupní ve formě strojově čitelných sjednaných podmínek.</w:t>
            </w:r>
          </w:p>
        </w:tc>
      </w:tr>
    </w:tbl>
    <w:p w14:paraId="3B50CA4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56DBB2C"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7DB26098" w14:textId="1F178A8A" w:rsidR="00085D30" w:rsidRPr="0053561E" w:rsidRDefault="0078693D" w:rsidP="00085D30">
      <w:pPr>
        <w:pStyle w:val="Normal12Italic"/>
        <w:rPr>
          <w:noProof w:val="0"/>
        </w:rPr>
      </w:pPr>
      <w:r w:rsidRPr="0053561E">
        <w:t xml:space="preserve">Aby měly subjekty údajů větší kontrolu nad využíváním svých dat </w:t>
      </w:r>
      <w:r w:rsidR="0053561E" w:rsidRPr="0053561E">
        <w:t>a</w:t>
      </w:r>
      <w:r w:rsidR="0053561E">
        <w:t> </w:t>
      </w:r>
      <w:r w:rsidRPr="0053561E">
        <w:t xml:space="preserve">mohly vyjednat výhodnější podmínky pro jejich využívání, zavádíme specifický druh zprostředkovatelské služby </w:t>
      </w:r>
      <w:r w:rsidR="0053561E" w:rsidRPr="0053561E">
        <w:t>v</w:t>
      </w:r>
      <w:r w:rsidR="0053561E">
        <w:t> </w:t>
      </w:r>
      <w:r w:rsidRPr="0053561E">
        <w:t xml:space="preserve">oblasti dat, </w:t>
      </w:r>
      <w:r w:rsidR="0053561E" w:rsidRPr="0053561E">
        <w:t>a</w:t>
      </w:r>
      <w:r w:rsidR="0053561E">
        <w:t> </w:t>
      </w:r>
      <w:r w:rsidRPr="0053561E">
        <w:t xml:space="preserve">to funkci odborného zástupce pro data, který se může zapsat do veřejného rejstříku Unie. Tento odborník jedná </w:t>
      </w:r>
      <w:r w:rsidR="0053561E" w:rsidRPr="0053561E">
        <w:t>v</w:t>
      </w:r>
      <w:r w:rsidR="0053561E">
        <w:t> </w:t>
      </w:r>
      <w:r w:rsidRPr="0053561E">
        <w:t xml:space="preserve">rámci svých povinností vyplývajících </w:t>
      </w:r>
      <w:r w:rsidR="0053561E" w:rsidRPr="0053561E">
        <w:t>z</w:t>
      </w:r>
      <w:r w:rsidR="0053561E">
        <w:t> </w:t>
      </w:r>
      <w:r w:rsidRPr="0053561E">
        <w:t xml:space="preserve">důvěryhodného vztahu, přičemž zastupuje subjekty údajů, poskytuje jim poradenství </w:t>
      </w:r>
      <w:r w:rsidR="0053561E" w:rsidRPr="0053561E">
        <w:t>a</w:t>
      </w:r>
      <w:r w:rsidR="0053561E">
        <w:t> </w:t>
      </w:r>
      <w:r w:rsidRPr="0053561E">
        <w:t xml:space="preserve">kolektivně pro ně vyjednává výhodnější podmínky. Tento přístup může být vhodným doplňkem nového článku 88b GDPR, neboť posiluje postavení subjektů údajů </w:t>
      </w:r>
      <w:r w:rsidR="0053561E" w:rsidRPr="0053561E">
        <w:t>a</w:t>
      </w:r>
      <w:r w:rsidR="0053561E">
        <w:t> </w:t>
      </w:r>
      <w:r w:rsidRPr="0053561E">
        <w:t xml:space="preserve">může přispět ke zlepšení podmínek pro nakládání </w:t>
      </w:r>
      <w:r w:rsidR="0053561E" w:rsidRPr="0053561E">
        <w:t>s</w:t>
      </w:r>
      <w:r w:rsidR="0053561E">
        <w:t> </w:t>
      </w:r>
      <w:r w:rsidRPr="0053561E">
        <w:t>jejich daty.</w:t>
      </w:r>
    </w:p>
    <w:p w14:paraId="3F30B0B6" w14:textId="77777777" w:rsidR="00085D30" w:rsidRPr="0053561E" w:rsidRDefault="0078693D" w:rsidP="00085D30">
      <w:r w:rsidRPr="0053561E">
        <w:rPr>
          <w:rStyle w:val="HideTWBExt"/>
        </w:rPr>
        <w:t>&lt;/Amend&gt;</w:t>
      </w:r>
    </w:p>
    <w:p w14:paraId="49F81BF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75</w:t>
      </w:r>
      <w:r w:rsidRPr="0053561E">
        <w:rPr>
          <w:rStyle w:val="HideTWBExt"/>
          <w:b w:val="0"/>
          <w:szCs w:val="24"/>
        </w:rPr>
        <w:t>&lt;/NumAm&gt;</w:t>
      </w:r>
    </w:p>
    <w:p w14:paraId="4E54E6F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A2E23BF"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471E13D4"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7EB83C1" w14:textId="77777777" w:rsidR="00085D30" w:rsidRPr="0053561E" w:rsidRDefault="0078693D" w:rsidP="00085D30">
      <w:r w:rsidRPr="0053561E">
        <w:rPr>
          <w:rStyle w:val="HideTWBExt"/>
        </w:rPr>
        <w:t>&lt;Article2&gt;</w:t>
      </w:r>
      <w:r w:rsidRPr="0053561E">
        <w:t>Článek 32e c (nový)</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544BFE2" w14:textId="77777777" w:rsidTr="00694593">
        <w:trPr>
          <w:jc w:val="center"/>
        </w:trPr>
        <w:tc>
          <w:tcPr>
            <w:tcW w:w="9752" w:type="dxa"/>
            <w:gridSpan w:val="2"/>
          </w:tcPr>
          <w:p w14:paraId="512A77DA" w14:textId="77777777" w:rsidR="00085D30" w:rsidRPr="0053561E" w:rsidRDefault="00085D30">
            <w:pPr>
              <w:keepNext/>
            </w:pPr>
          </w:p>
        </w:tc>
      </w:tr>
      <w:tr w:rsidR="0053561E" w:rsidRPr="0053561E" w14:paraId="335E635F" w14:textId="77777777" w:rsidTr="00694593">
        <w:trPr>
          <w:jc w:val="center"/>
        </w:trPr>
        <w:tc>
          <w:tcPr>
            <w:tcW w:w="4876" w:type="dxa"/>
            <w:hideMark/>
          </w:tcPr>
          <w:p w14:paraId="19822B34" w14:textId="77777777" w:rsidR="00085D30" w:rsidRPr="0053561E" w:rsidRDefault="0078693D">
            <w:pPr>
              <w:pStyle w:val="ColumnHeading"/>
              <w:keepNext/>
            </w:pPr>
            <w:r w:rsidRPr="0053561E">
              <w:t>Znění navržené Komisí</w:t>
            </w:r>
          </w:p>
        </w:tc>
        <w:tc>
          <w:tcPr>
            <w:tcW w:w="4876" w:type="dxa"/>
            <w:hideMark/>
          </w:tcPr>
          <w:p w14:paraId="31C02529" w14:textId="77777777" w:rsidR="00085D30" w:rsidRPr="0053561E" w:rsidRDefault="0078693D">
            <w:pPr>
              <w:pStyle w:val="ColumnHeading"/>
              <w:keepNext/>
            </w:pPr>
            <w:r w:rsidRPr="0053561E">
              <w:t>Pozměňovací návrh</w:t>
            </w:r>
          </w:p>
        </w:tc>
      </w:tr>
      <w:tr w:rsidR="0053561E" w:rsidRPr="0053561E" w14:paraId="661498D0" w14:textId="77777777" w:rsidTr="00694593">
        <w:trPr>
          <w:jc w:val="center"/>
        </w:trPr>
        <w:tc>
          <w:tcPr>
            <w:tcW w:w="4876" w:type="dxa"/>
          </w:tcPr>
          <w:p w14:paraId="4717064F" w14:textId="77777777" w:rsidR="00085D30" w:rsidRPr="0053561E" w:rsidRDefault="00085D30">
            <w:pPr>
              <w:pStyle w:val="Normal6"/>
            </w:pPr>
          </w:p>
        </w:tc>
        <w:tc>
          <w:tcPr>
            <w:tcW w:w="4876" w:type="dxa"/>
            <w:hideMark/>
          </w:tcPr>
          <w:p w14:paraId="5959D386" w14:textId="77777777" w:rsidR="00085D30" w:rsidRPr="0053561E" w:rsidRDefault="0078693D">
            <w:pPr>
              <w:pStyle w:val="Normal6"/>
              <w:rPr>
                <w:szCs w:val="24"/>
              </w:rPr>
            </w:pPr>
            <w:r w:rsidRPr="0053561E">
              <w:rPr>
                <w:b/>
                <w:i/>
              </w:rPr>
              <w:t>Článek 32ec</w:t>
            </w:r>
          </w:p>
        </w:tc>
      </w:tr>
      <w:tr w:rsidR="0053561E" w:rsidRPr="0053561E" w14:paraId="7320D81E" w14:textId="77777777" w:rsidTr="00694593">
        <w:trPr>
          <w:jc w:val="center"/>
        </w:trPr>
        <w:tc>
          <w:tcPr>
            <w:tcW w:w="4876" w:type="dxa"/>
          </w:tcPr>
          <w:p w14:paraId="3F375B4C" w14:textId="77777777" w:rsidR="00085D30" w:rsidRPr="0053561E" w:rsidRDefault="00085D30">
            <w:pPr>
              <w:pStyle w:val="Normal6"/>
            </w:pPr>
          </w:p>
        </w:tc>
        <w:tc>
          <w:tcPr>
            <w:tcW w:w="4876" w:type="dxa"/>
            <w:hideMark/>
          </w:tcPr>
          <w:p w14:paraId="49B6567D" w14:textId="14ABB26C" w:rsidR="00085D30" w:rsidRPr="0053561E" w:rsidRDefault="0078693D">
            <w:pPr>
              <w:pStyle w:val="Normal6"/>
              <w:rPr>
                <w:szCs w:val="24"/>
              </w:rPr>
            </w:pPr>
            <w:r w:rsidRPr="0053561E">
              <w:rPr>
                <w:b/>
                <w:i/>
              </w:rPr>
              <w:t xml:space="preserve">Povinnosti odborných zástupců pro data vyplývající </w:t>
            </w:r>
            <w:r w:rsidR="0053561E" w:rsidRPr="0053561E">
              <w:rPr>
                <w:b/>
                <w:i/>
              </w:rPr>
              <w:t>z</w:t>
            </w:r>
            <w:r w:rsidR="0053561E">
              <w:rPr>
                <w:b/>
                <w:i/>
              </w:rPr>
              <w:t> </w:t>
            </w:r>
            <w:r w:rsidRPr="0053561E">
              <w:rPr>
                <w:b/>
                <w:i/>
              </w:rPr>
              <w:t>jejich fiduciární role</w:t>
            </w:r>
          </w:p>
        </w:tc>
      </w:tr>
      <w:tr w:rsidR="0053561E" w:rsidRPr="0053561E" w14:paraId="2EFE98E7" w14:textId="77777777" w:rsidTr="00694593">
        <w:trPr>
          <w:jc w:val="center"/>
        </w:trPr>
        <w:tc>
          <w:tcPr>
            <w:tcW w:w="4876" w:type="dxa"/>
          </w:tcPr>
          <w:p w14:paraId="4E0FE784" w14:textId="77777777" w:rsidR="00085D30" w:rsidRPr="0053561E" w:rsidRDefault="00085D30">
            <w:pPr>
              <w:pStyle w:val="Normal6"/>
            </w:pPr>
          </w:p>
        </w:tc>
        <w:tc>
          <w:tcPr>
            <w:tcW w:w="4876" w:type="dxa"/>
            <w:hideMark/>
          </w:tcPr>
          <w:p w14:paraId="53318D17" w14:textId="6C59A4E0" w:rsidR="00085D30" w:rsidRPr="0053561E" w:rsidRDefault="0078693D">
            <w:pPr>
              <w:pStyle w:val="Normal6"/>
              <w:rPr>
                <w:szCs w:val="24"/>
              </w:rPr>
            </w:pPr>
            <w:r w:rsidRPr="0053561E">
              <w:rPr>
                <w:b/>
                <w:i/>
              </w:rPr>
              <w:t xml:space="preserve">1. Odborný zástupce pro data bude při výkonu svých funkcí podle tohoto článku jednat </w:t>
            </w:r>
            <w:r w:rsidR="0053561E" w:rsidRPr="0053561E">
              <w:rPr>
                <w:b/>
                <w:i/>
              </w:rPr>
              <w:t>v</w:t>
            </w:r>
            <w:r w:rsidR="0053561E">
              <w:rPr>
                <w:b/>
                <w:i/>
              </w:rPr>
              <w:t> </w:t>
            </w:r>
            <w:r w:rsidRPr="0053561E">
              <w:rPr>
                <w:b/>
                <w:i/>
              </w:rPr>
              <w:t xml:space="preserve">nejlepším zájmu každé osoby, kterou zastupuje, </w:t>
            </w:r>
            <w:r w:rsidR="0053561E" w:rsidRPr="0053561E">
              <w:rPr>
                <w:b/>
                <w:i/>
              </w:rPr>
              <w:t>s</w:t>
            </w:r>
            <w:r w:rsidR="0053561E">
              <w:rPr>
                <w:b/>
                <w:i/>
              </w:rPr>
              <w:t> </w:t>
            </w:r>
            <w:r w:rsidRPr="0053561E">
              <w:rPr>
                <w:b/>
                <w:i/>
              </w:rPr>
              <w:t xml:space="preserve">náležitou péčí, jakou lze rozumně očekávat od odborníka </w:t>
            </w:r>
            <w:r w:rsidR="0053561E" w:rsidRPr="0053561E">
              <w:rPr>
                <w:b/>
                <w:i/>
              </w:rPr>
              <w:t>v</w:t>
            </w:r>
            <w:r w:rsidR="0053561E">
              <w:rPr>
                <w:b/>
                <w:i/>
              </w:rPr>
              <w:t> </w:t>
            </w:r>
            <w:r w:rsidRPr="0053561E">
              <w:rPr>
                <w:b/>
                <w:i/>
              </w:rPr>
              <w:t xml:space="preserve">dané oblasti, </w:t>
            </w:r>
            <w:r w:rsidR="0053561E" w:rsidRPr="0053561E">
              <w:rPr>
                <w:b/>
                <w:i/>
              </w:rPr>
              <w:t>a</w:t>
            </w:r>
            <w:r w:rsidR="0053561E">
              <w:rPr>
                <w:b/>
                <w:i/>
              </w:rPr>
              <w:t> </w:t>
            </w:r>
            <w:r w:rsidR="0053561E" w:rsidRPr="0053561E">
              <w:rPr>
                <w:b/>
                <w:i/>
              </w:rPr>
              <w:t>v</w:t>
            </w:r>
            <w:r w:rsidR="0053561E">
              <w:rPr>
                <w:b/>
                <w:i/>
              </w:rPr>
              <w:t> </w:t>
            </w:r>
            <w:r w:rsidRPr="0053561E">
              <w:rPr>
                <w:b/>
                <w:i/>
              </w:rPr>
              <w:t xml:space="preserve">souladu se zásadami stanovenými </w:t>
            </w:r>
            <w:r w:rsidR="0053561E" w:rsidRPr="0053561E">
              <w:rPr>
                <w:b/>
                <w:i/>
              </w:rPr>
              <w:t>v</w:t>
            </w:r>
            <w:r w:rsidR="0053561E">
              <w:rPr>
                <w:b/>
                <w:i/>
              </w:rPr>
              <w:t> </w:t>
            </w:r>
            <w:r w:rsidRPr="0053561E">
              <w:rPr>
                <w:b/>
                <w:i/>
              </w:rPr>
              <w:t>tomto článku.</w:t>
            </w:r>
          </w:p>
        </w:tc>
      </w:tr>
      <w:tr w:rsidR="0053561E" w:rsidRPr="0053561E" w14:paraId="1CD14AE8" w14:textId="77777777" w:rsidTr="00694593">
        <w:trPr>
          <w:jc w:val="center"/>
        </w:trPr>
        <w:tc>
          <w:tcPr>
            <w:tcW w:w="4876" w:type="dxa"/>
          </w:tcPr>
          <w:p w14:paraId="783C9ED2" w14:textId="77777777" w:rsidR="00085D30" w:rsidRPr="0053561E" w:rsidRDefault="00085D30">
            <w:pPr>
              <w:pStyle w:val="Normal6"/>
            </w:pPr>
          </w:p>
        </w:tc>
        <w:tc>
          <w:tcPr>
            <w:tcW w:w="4876" w:type="dxa"/>
            <w:hideMark/>
          </w:tcPr>
          <w:p w14:paraId="48A5D460" w14:textId="2F0F7664" w:rsidR="00085D30" w:rsidRPr="0053561E" w:rsidRDefault="0078693D">
            <w:pPr>
              <w:pStyle w:val="Normal6"/>
              <w:rPr>
                <w:szCs w:val="24"/>
              </w:rPr>
            </w:pPr>
            <w:r w:rsidRPr="0053561E">
              <w:rPr>
                <w:b/>
                <w:i/>
              </w:rPr>
              <w:t xml:space="preserve">2. Povinnost loajality vyžaduje, aby odborný zástupce pro data zabránil jakémukoli střetu zájmů mezi osobami, které zastupuje, </w:t>
            </w:r>
            <w:r w:rsidR="0053561E" w:rsidRPr="0053561E">
              <w:rPr>
                <w:b/>
                <w:i/>
              </w:rPr>
              <w:t>a</w:t>
            </w:r>
            <w:r w:rsidR="0053561E">
              <w:rPr>
                <w:b/>
                <w:i/>
              </w:rPr>
              <w:t> </w:t>
            </w:r>
            <w:r w:rsidRPr="0053561E">
              <w:rPr>
                <w:b/>
                <w:i/>
              </w:rPr>
              <w:t xml:space="preserve">svými vlastními obchodními zájmy či zájmy jakékoli třetí strany. Je-li takový střet zájmů nevyhnutelný, odborný zástupce pro data </w:t>
            </w:r>
            <w:r w:rsidR="0053561E" w:rsidRPr="0053561E">
              <w:rPr>
                <w:b/>
                <w:i/>
              </w:rPr>
              <w:t>o</w:t>
            </w:r>
            <w:r w:rsidR="0053561E">
              <w:rPr>
                <w:b/>
                <w:i/>
              </w:rPr>
              <w:t> </w:t>
            </w:r>
            <w:r w:rsidRPr="0053561E">
              <w:rPr>
                <w:b/>
                <w:i/>
              </w:rPr>
              <w:t xml:space="preserve">tom písemně </w:t>
            </w:r>
            <w:r w:rsidR="0053561E" w:rsidRPr="0053561E">
              <w:rPr>
                <w:b/>
                <w:i/>
              </w:rPr>
              <w:t>a</w:t>
            </w:r>
            <w:r w:rsidR="0053561E">
              <w:rPr>
                <w:b/>
                <w:i/>
              </w:rPr>
              <w:t> </w:t>
            </w:r>
            <w:r w:rsidRPr="0053561E">
              <w:rPr>
                <w:b/>
                <w:i/>
              </w:rPr>
              <w:t xml:space="preserve">jasným </w:t>
            </w:r>
            <w:r w:rsidR="0053561E" w:rsidRPr="0053561E">
              <w:rPr>
                <w:b/>
                <w:i/>
              </w:rPr>
              <w:t>a</w:t>
            </w:r>
            <w:r w:rsidR="0053561E">
              <w:rPr>
                <w:b/>
                <w:i/>
              </w:rPr>
              <w:t> </w:t>
            </w:r>
            <w:r w:rsidRPr="0053561E">
              <w:rPr>
                <w:b/>
                <w:i/>
              </w:rPr>
              <w:t xml:space="preserve">srozumitelným způsobem informuje dotčené osoby </w:t>
            </w:r>
            <w:r w:rsidR="0053561E" w:rsidRPr="0053561E">
              <w:rPr>
                <w:b/>
                <w:i/>
              </w:rPr>
              <w:t>a</w:t>
            </w:r>
            <w:r w:rsidR="0053561E">
              <w:rPr>
                <w:b/>
                <w:i/>
              </w:rPr>
              <w:t> </w:t>
            </w:r>
            <w:r w:rsidRPr="0053561E">
              <w:rPr>
                <w:b/>
                <w:i/>
              </w:rPr>
              <w:t xml:space="preserve">bez jejich souhlasu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 xml:space="preserve">čl. 4 odst. 11 nařízení (EU) 2016/679 </w:t>
            </w:r>
            <w:r w:rsidR="0053561E" w:rsidRPr="0053561E">
              <w:rPr>
                <w:b/>
                <w:i/>
              </w:rPr>
              <w:t>v</w:t>
            </w:r>
            <w:r w:rsidR="0053561E">
              <w:rPr>
                <w:b/>
                <w:i/>
              </w:rPr>
              <w:t> </w:t>
            </w:r>
            <w:r w:rsidRPr="0053561E">
              <w:rPr>
                <w:b/>
                <w:i/>
              </w:rPr>
              <w:t>záležitosti, která tento střet zájmů vyvolává, nejedná.</w:t>
            </w:r>
          </w:p>
        </w:tc>
      </w:tr>
      <w:tr w:rsidR="0053561E" w:rsidRPr="0053561E" w14:paraId="0C3212C1" w14:textId="77777777" w:rsidTr="00694593">
        <w:trPr>
          <w:jc w:val="center"/>
        </w:trPr>
        <w:tc>
          <w:tcPr>
            <w:tcW w:w="4876" w:type="dxa"/>
          </w:tcPr>
          <w:p w14:paraId="24336C91" w14:textId="77777777" w:rsidR="00085D30" w:rsidRPr="0053561E" w:rsidRDefault="00085D30">
            <w:pPr>
              <w:pStyle w:val="Normal6"/>
            </w:pPr>
          </w:p>
        </w:tc>
        <w:tc>
          <w:tcPr>
            <w:tcW w:w="4876" w:type="dxa"/>
            <w:hideMark/>
          </w:tcPr>
          <w:p w14:paraId="63D8B8B0" w14:textId="78FC58CD" w:rsidR="00085D30" w:rsidRPr="0053561E" w:rsidRDefault="0078693D">
            <w:pPr>
              <w:pStyle w:val="Normal6"/>
              <w:rPr>
                <w:szCs w:val="24"/>
              </w:rPr>
            </w:pPr>
            <w:r w:rsidRPr="0053561E">
              <w:rPr>
                <w:b/>
                <w:i/>
              </w:rPr>
              <w:t xml:space="preserve">3. Povinnost péče vyžaduje, aby se odborný zástupce pro data seznámil </w:t>
            </w:r>
            <w:r w:rsidR="0053561E" w:rsidRPr="0053561E">
              <w:rPr>
                <w:b/>
                <w:i/>
              </w:rPr>
              <w:t>s</w:t>
            </w:r>
            <w:r w:rsidR="0053561E">
              <w:rPr>
                <w:b/>
                <w:i/>
              </w:rPr>
              <w:t> </w:t>
            </w:r>
            <w:r w:rsidRPr="0053561E">
              <w:rPr>
                <w:b/>
                <w:i/>
              </w:rPr>
              <w:t xml:space="preserve">postupy, podmínkami </w:t>
            </w:r>
            <w:r w:rsidR="0053561E" w:rsidRPr="0053561E">
              <w:rPr>
                <w:b/>
                <w:i/>
              </w:rPr>
              <w:t>a</w:t>
            </w:r>
            <w:r w:rsidR="0053561E">
              <w:rPr>
                <w:b/>
                <w:i/>
              </w:rPr>
              <w:t> </w:t>
            </w:r>
            <w:r w:rsidRPr="0053561E">
              <w:rPr>
                <w:b/>
                <w:i/>
              </w:rPr>
              <w:t xml:space="preserve">důsledky činností souvisejících se zpracováním dat, </w:t>
            </w:r>
            <w:r w:rsidR="0053561E" w:rsidRPr="0053561E">
              <w:rPr>
                <w:b/>
                <w:i/>
              </w:rPr>
              <w:t>k</w:t>
            </w:r>
            <w:r w:rsidR="0053561E">
              <w:rPr>
                <w:b/>
                <w:i/>
              </w:rPr>
              <w:t> </w:t>
            </w:r>
            <w:r w:rsidRPr="0053561E">
              <w:rPr>
                <w:b/>
                <w:i/>
              </w:rPr>
              <w:t xml:space="preserve">nimž poskytuje poradenství nebo </w:t>
            </w:r>
            <w:r w:rsidR="0053561E" w:rsidRPr="0053561E">
              <w:rPr>
                <w:b/>
                <w:i/>
              </w:rPr>
              <w:t>o</w:t>
            </w:r>
            <w:r w:rsidR="0053561E">
              <w:rPr>
                <w:b/>
                <w:i/>
              </w:rPr>
              <w:t> </w:t>
            </w:r>
            <w:r w:rsidRPr="0053561E">
              <w:rPr>
                <w:b/>
                <w:i/>
              </w:rPr>
              <w:t xml:space="preserve">nichž vede jednání, </w:t>
            </w:r>
            <w:r w:rsidR="0053561E" w:rsidRPr="0053561E">
              <w:rPr>
                <w:b/>
                <w:i/>
              </w:rPr>
              <w:t>a</w:t>
            </w:r>
            <w:r w:rsidR="0053561E">
              <w:rPr>
                <w:b/>
                <w:i/>
              </w:rPr>
              <w:t> </w:t>
            </w:r>
            <w:r w:rsidRPr="0053561E">
              <w:rPr>
                <w:b/>
                <w:i/>
              </w:rPr>
              <w:t xml:space="preserve">aby při formulování svých doporučení </w:t>
            </w:r>
            <w:r w:rsidR="0053561E" w:rsidRPr="0053561E">
              <w:rPr>
                <w:b/>
                <w:i/>
              </w:rPr>
              <w:t>a</w:t>
            </w:r>
            <w:r w:rsidR="0053561E">
              <w:rPr>
                <w:b/>
                <w:i/>
              </w:rPr>
              <w:t> </w:t>
            </w:r>
            <w:r w:rsidRPr="0053561E">
              <w:rPr>
                <w:b/>
                <w:i/>
              </w:rPr>
              <w:t>při vedení jednání uplatňoval odborný úsudek.</w:t>
            </w:r>
          </w:p>
        </w:tc>
      </w:tr>
      <w:tr w:rsidR="0053561E" w:rsidRPr="0053561E" w14:paraId="56F01F46" w14:textId="77777777" w:rsidTr="00694593">
        <w:trPr>
          <w:jc w:val="center"/>
        </w:trPr>
        <w:tc>
          <w:tcPr>
            <w:tcW w:w="4876" w:type="dxa"/>
          </w:tcPr>
          <w:p w14:paraId="78062F48" w14:textId="77777777" w:rsidR="00085D30" w:rsidRPr="0053561E" w:rsidRDefault="00085D30">
            <w:pPr>
              <w:pStyle w:val="Normal6"/>
            </w:pPr>
          </w:p>
        </w:tc>
        <w:tc>
          <w:tcPr>
            <w:tcW w:w="4876" w:type="dxa"/>
            <w:hideMark/>
          </w:tcPr>
          <w:p w14:paraId="2050CDB3" w14:textId="2A79C858" w:rsidR="00085D30" w:rsidRPr="0053561E" w:rsidRDefault="0078693D">
            <w:pPr>
              <w:pStyle w:val="Normal6"/>
              <w:rPr>
                <w:szCs w:val="24"/>
              </w:rPr>
            </w:pPr>
            <w:r w:rsidRPr="0053561E">
              <w:rPr>
                <w:b/>
                <w:i/>
              </w:rPr>
              <w:t xml:space="preserve">4. Povinnost transparentnosti vyžaduje, aby odborný zástupce pro data každému jednotlivci, kterého zastupuje, srozumitelně </w:t>
            </w:r>
            <w:r w:rsidR="0053561E" w:rsidRPr="0053561E">
              <w:rPr>
                <w:b/>
                <w:i/>
              </w:rPr>
              <w:t>a</w:t>
            </w:r>
            <w:r w:rsidR="0053561E">
              <w:rPr>
                <w:b/>
                <w:i/>
              </w:rPr>
              <w:t> </w:t>
            </w:r>
            <w:r w:rsidRPr="0053561E">
              <w:rPr>
                <w:b/>
                <w:i/>
              </w:rPr>
              <w:t xml:space="preserve">jasně sdělil, na jakém základě navrhuje odměnu, totožnost správců údajů, </w:t>
            </w:r>
            <w:r w:rsidR="0053561E" w:rsidRPr="0053561E">
              <w:rPr>
                <w:b/>
                <w:i/>
              </w:rPr>
              <w:t>s</w:t>
            </w:r>
            <w:r w:rsidR="0053561E">
              <w:rPr>
                <w:b/>
                <w:i/>
              </w:rPr>
              <w:t> </w:t>
            </w:r>
            <w:r w:rsidRPr="0053561E">
              <w:rPr>
                <w:b/>
                <w:i/>
              </w:rPr>
              <w:t xml:space="preserve">nimiž vyjednal podmínky platné pro daného jednotlivce, kategorie údajů, na které se tyto podmínky vztahují, </w:t>
            </w:r>
            <w:r w:rsidR="0053561E" w:rsidRPr="0053561E">
              <w:rPr>
                <w:b/>
                <w:i/>
              </w:rPr>
              <w:t>a</w:t>
            </w:r>
            <w:r w:rsidR="0053561E">
              <w:rPr>
                <w:b/>
                <w:i/>
              </w:rPr>
              <w:t> </w:t>
            </w:r>
            <w:r w:rsidRPr="0053561E">
              <w:rPr>
                <w:b/>
                <w:i/>
              </w:rPr>
              <w:t>veškerá podstatná omezení rozsahu svého poradenství či zastupování.</w:t>
            </w:r>
          </w:p>
        </w:tc>
      </w:tr>
      <w:tr w:rsidR="0053561E" w:rsidRPr="0053561E" w14:paraId="2231D718" w14:textId="77777777" w:rsidTr="00694593">
        <w:trPr>
          <w:jc w:val="center"/>
        </w:trPr>
        <w:tc>
          <w:tcPr>
            <w:tcW w:w="4876" w:type="dxa"/>
          </w:tcPr>
          <w:p w14:paraId="54EC92B3" w14:textId="77777777" w:rsidR="00085D30" w:rsidRPr="0053561E" w:rsidRDefault="00085D30">
            <w:pPr>
              <w:pStyle w:val="Normal6"/>
            </w:pPr>
          </w:p>
        </w:tc>
        <w:tc>
          <w:tcPr>
            <w:tcW w:w="4876" w:type="dxa"/>
            <w:hideMark/>
          </w:tcPr>
          <w:p w14:paraId="12C4C7CE" w14:textId="70612DE4" w:rsidR="00085D30" w:rsidRPr="0053561E" w:rsidRDefault="0078693D">
            <w:pPr>
              <w:pStyle w:val="Normal6"/>
              <w:rPr>
                <w:szCs w:val="24"/>
              </w:rPr>
            </w:pPr>
            <w:r w:rsidRPr="0053561E">
              <w:rPr>
                <w:b/>
                <w:i/>
              </w:rPr>
              <w:t xml:space="preserve">5. Fiduciárními povinnostmi stanovenými </w:t>
            </w:r>
            <w:r w:rsidR="0053561E" w:rsidRPr="0053561E">
              <w:rPr>
                <w:b/>
                <w:i/>
              </w:rPr>
              <w:t>v</w:t>
            </w:r>
            <w:r w:rsidR="0053561E">
              <w:rPr>
                <w:b/>
                <w:i/>
              </w:rPr>
              <w:t> </w:t>
            </w:r>
            <w:r w:rsidRPr="0053561E">
              <w:rPr>
                <w:b/>
                <w:i/>
              </w:rPr>
              <w:t>tomto článku nejsou dotčeny jakékoli povinnosti, kterým by mohl odborný zástupce pro data podléhat jako správce nebo zpracovatel osobních údajů podle nařízení (EU) 2016/679 nebo podle jakéhokoli jiného platného právního předpisu Unie či vnitrostátního práva.</w:t>
            </w:r>
          </w:p>
        </w:tc>
      </w:tr>
    </w:tbl>
    <w:p w14:paraId="6D15827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D3B0BC2"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D3F0D7C" w14:textId="02639F09" w:rsidR="00085D30" w:rsidRPr="0053561E" w:rsidRDefault="0078693D" w:rsidP="00085D30">
      <w:pPr>
        <w:pStyle w:val="Normal12Italic"/>
        <w:rPr>
          <w:noProof w:val="0"/>
        </w:rPr>
      </w:pPr>
      <w:r w:rsidRPr="0053561E">
        <w:t xml:space="preserve">Aby měly subjekty údajů větší kontrolu nad využíváním svých dat </w:t>
      </w:r>
      <w:r w:rsidR="0053561E" w:rsidRPr="0053561E">
        <w:t>a</w:t>
      </w:r>
      <w:r w:rsidR="0053561E">
        <w:t> </w:t>
      </w:r>
      <w:r w:rsidRPr="0053561E">
        <w:t xml:space="preserve">mohly vyjednat výhodnější podmínky pro jejich využívání, zavádíme specifický druh zprostředkovatelské služby </w:t>
      </w:r>
      <w:r w:rsidR="0053561E" w:rsidRPr="0053561E">
        <w:t>v</w:t>
      </w:r>
      <w:r w:rsidR="0053561E">
        <w:t> </w:t>
      </w:r>
      <w:r w:rsidRPr="0053561E">
        <w:t xml:space="preserve">oblasti dat, </w:t>
      </w:r>
      <w:r w:rsidR="0053561E" w:rsidRPr="0053561E">
        <w:t>a</w:t>
      </w:r>
      <w:r w:rsidR="0053561E">
        <w:t> </w:t>
      </w:r>
      <w:r w:rsidRPr="0053561E">
        <w:t xml:space="preserve">to funkci odborného zástupce pro data, který se může zapsat do veřejného rejstříku Unie. Tento odborník jedná </w:t>
      </w:r>
      <w:r w:rsidR="0053561E" w:rsidRPr="0053561E">
        <w:t>v</w:t>
      </w:r>
      <w:r w:rsidR="0053561E">
        <w:t> </w:t>
      </w:r>
      <w:r w:rsidRPr="0053561E">
        <w:t xml:space="preserve">rámci svých povinností vyplývajících </w:t>
      </w:r>
      <w:r w:rsidR="0053561E" w:rsidRPr="0053561E">
        <w:t>z</w:t>
      </w:r>
      <w:r w:rsidR="0053561E">
        <w:t> </w:t>
      </w:r>
      <w:r w:rsidRPr="0053561E">
        <w:t xml:space="preserve">důvěryhodného vztahu, přičemž zastupuje subjekty údajů, poskytuje jim poradenství </w:t>
      </w:r>
      <w:r w:rsidR="0053561E" w:rsidRPr="0053561E">
        <w:t>a</w:t>
      </w:r>
      <w:r w:rsidR="0053561E">
        <w:t> </w:t>
      </w:r>
      <w:r w:rsidRPr="0053561E">
        <w:t xml:space="preserve">kolektivně pro ně vyjednává výhodnější podmínky. Tento přístup může být vhodným doplňkem nového článku 88b GDPR, neboť posiluje postavení subjektů údajů </w:t>
      </w:r>
      <w:r w:rsidR="0053561E" w:rsidRPr="0053561E">
        <w:t>a</w:t>
      </w:r>
      <w:r w:rsidR="0053561E">
        <w:t> </w:t>
      </w:r>
      <w:r w:rsidRPr="0053561E">
        <w:t xml:space="preserve">může přispět ke zlepšení podmínek pro nakládání </w:t>
      </w:r>
      <w:r w:rsidR="0053561E" w:rsidRPr="0053561E">
        <w:t>s</w:t>
      </w:r>
      <w:r w:rsidR="0053561E">
        <w:t> </w:t>
      </w:r>
      <w:r w:rsidRPr="0053561E">
        <w:t>jejich daty.</w:t>
      </w:r>
    </w:p>
    <w:p w14:paraId="46F51933" w14:textId="77777777" w:rsidR="00085D30" w:rsidRPr="0053561E" w:rsidRDefault="0078693D" w:rsidP="00085D30">
      <w:r w:rsidRPr="0053561E">
        <w:rPr>
          <w:rStyle w:val="HideTWBExt"/>
        </w:rPr>
        <w:t>&lt;/Amend&gt;</w:t>
      </w:r>
    </w:p>
    <w:p w14:paraId="43D49A7C"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76</w:t>
      </w:r>
      <w:r w:rsidRPr="0053561E">
        <w:rPr>
          <w:rStyle w:val="HideTWBExt"/>
          <w:b w:val="0"/>
          <w:szCs w:val="24"/>
        </w:rPr>
        <w:t>&lt;/NumAm&gt;</w:t>
      </w:r>
    </w:p>
    <w:p w14:paraId="4E37628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CBF34B"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4414FB3"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89B5C7E" w14:textId="77777777" w:rsidR="00085D30" w:rsidRPr="0053561E" w:rsidRDefault="0078693D" w:rsidP="00085D30">
      <w:r w:rsidRPr="0053561E">
        <w:rPr>
          <w:rStyle w:val="HideTWBExt"/>
        </w:rPr>
        <w:t>&lt;Article2&gt;</w:t>
      </w:r>
      <w:r w:rsidRPr="0053561E">
        <w:t>Článek 32e d (nový)</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7DB1B1A" w14:textId="77777777" w:rsidTr="00694593">
        <w:trPr>
          <w:jc w:val="center"/>
        </w:trPr>
        <w:tc>
          <w:tcPr>
            <w:tcW w:w="9752" w:type="dxa"/>
            <w:gridSpan w:val="2"/>
          </w:tcPr>
          <w:p w14:paraId="2B383F24" w14:textId="77777777" w:rsidR="00085D30" w:rsidRPr="0053561E" w:rsidRDefault="00085D30">
            <w:pPr>
              <w:keepNext/>
            </w:pPr>
          </w:p>
        </w:tc>
      </w:tr>
      <w:tr w:rsidR="0053561E" w:rsidRPr="0053561E" w14:paraId="1C84FABE" w14:textId="77777777" w:rsidTr="00694593">
        <w:trPr>
          <w:jc w:val="center"/>
        </w:trPr>
        <w:tc>
          <w:tcPr>
            <w:tcW w:w="4876" w:type="dxa"/>
            <w:hideMark/>
          </w:tcPr>
          <w:p w14:paraId="1BAB71D0" w14:textId="77777777" w:rsidR="00085D30" w:rsidRPr="0053561E" w:rsidRDefault="0078693D">
            <w:pPr>
              <w:pStyle w:val="ColumnHeading"/>
              <w:keepNext/>
            </w:pPr>
            <w:r w:rsidRPr="0053561E">
              <w:t>Znění navržené Komisí</w:t>
            </w:r>
          </w:p>
        </w:tc>
        <w:tc>
          <w:tcPr>
            <w:tcW w:w="4876" w:type="dxa"/>
            <w:hideMark/>
          </w:tcPr>
          <w:p w14:paraId="1B3A0956" w14:textId="77777777" w:rsidR="00085D30" w:rsidRPr="0053561E" w:rsidRDefault="0078693D">
            <w:pPr>
              <w:pStyle w:val="ColumnHeading"/>
              <w:keepNext/>
            </w:pPr>
            <w:r w:rsidRPr="0053561E">
              <w:t>Pozměňovací návrh</w:t>
            </w:r>
          </w:p>
        </w:tc>
      </w:tr>
      <w:tr w:rsidR="0053561E" w:rsidRPr="0053561E" w14:paraId="3E7EFA24" w14:textId="77777777" w:rsidTr="00694593">
        <w:trPr>
          <w:jc w:val="center"/>
        </w:trPr>
        <w:tc>
          <w:tcPr>
            <w:tcW w:w="4876" w:type="dxa"/>
          </w:tcPr>
          <w:p w14:paraId="3493FDFA" w14:textId="77777777" w:rsidR="00085D30" w:rsidRPr="0053561E" w:rsidRDefault="00085D30">
            <w:pPr>
              <w:pStyle w:val="Normal6"/>
            </w:pPr>
          </w:p>
        </w:tc>
        <w:tc>
          <w:tcPr>
            <w:tcW w:w="4876" w:type="dxa"/>
            <w:hideMark/>
          </w:tcPr>
          <w:p w14:paraId="2C832714" w14:textId="77777777" w:rsidR="00085D30" w:rsidRPr="0053561E" w:rsidRDefault="0078693D">
            <w:pPr>
              <w:pStyle w:val="Normal6"/>
              <w:rPr>
                <w:szCs w:val="24"/>
              </w:rPr>
            </w:pPr>
            <w:r w:rsidRPr="0053561E">
              <w:rPr>
                <w:b/>
                <w:i/>
              </w:rPr>
              <w:t xml:space="preserve">Článek 32ed </w:t>
            </w:r>
          </w:p>
        </w:tc>
      </w:tr>
      <w:tr w:rsidR="0053561E" w:rsidRPr="0053561E" w14:paraId="3978BD29" w14:textId="77777777" w:rsidTr="00694593">
        <w:trPr>
          <w:jc w:val="center"/>
        </w:trPr>
        <w:tc>
          <w:tcPr>
            <w:tcW w:w="4876" w:type="dxa"/>
          </w:tcPr>
          <w:p w14:paraId="284F02AF" w14:textId="77777777" w:rsidR="00085D30" w:rsidRPr="0053561E" w:rsidRDefault="00085D30">
            <w:pPr>
              <w:pStyle w:val="Normal6"/>
            </w:pPr>
          </w:p>
        </w:tc>
        <w:tc>
          <w:tcPr>
            <w:tcW w:w="4876" w:type="dxa"/>
            <w:hideMark/>
          </w:tcPr>
          <w:p w14:paraId="7A26B19D" w14:textId="741B3837" w:rsidR="00085D30" w:rsidRPr="0053561E" w:rsidRDefault="0078693D">
            <w:pPr>
              <w:pStyle w:val="Normal6"/>
              <w:rPr>
                <w:szCs w:val="24"/>
              </w:rPr>
            </w:pPr>
            <w:r w:rsidRPr="0053561E">
              <w:rPr>
                <w:b/>
                <w:i/>
              </w:rPr>
              <w:t xml:space="preserve">Působnost </w:t>
            </w:r>
            <w:r w:rsidR="0053561E" w:rsidRPr="0053561E">
              <w:rPr>
                <w:b/>
                <w:i/>
              </w:rPr>
              <w:t>a</w:t>
            </w:r>
            <w:r w:rsidR="0053561E">
              <w:rPr>
                <w:b/>
                <w:i/>
              </w:rPr>
              <w:t> </w:t>
            </w:r>
            <w:r w:rsidRPr="0053561E">
              <w:rPr>
                <w:b/>
                <w:i/>
              </w:rPr>
              <w:t>pravomoci odborných zástupců pro data</w:t>
            </w:r>
          </w:p>
        </w:tc>
      </w:tr>
      <w:tr w:rsidR="0053561E" w:rsidRPr="0053561E" w14:paraId="1C15F43C" w14:textId="77777777" w:rsidTr="00694593">
        <w:trPr>
          <w:jc w:val="center"/>
        </w:trPr>
        <w:tc>
          <w:tcPr>
            <w:tcW w:w="4876" w:type="dxa"/>
          </w:tcPr>
          <w:p w14:paraId="67FDA1BD" w14:textId="77777777" w:rsidR="00085D30" w:rsidRPr="0053561E" w:rsidRDefault="00085D30">
            <w:pPr>
              <w:pStyle w:val="Normal6"/>
            </w:pPr>
          </w:p>
        </w:tc>
        <w:tc>
          <w:tcPr>
            <w:tcW w:w="4876" w:type="dxa"/>
            <w:hideMark/>
          </w:tcPr>
          <w:p w14:paraId="0832B352" w14:textId="04EA55A1" w:rsidR="00085D30" w:rsidRPr="0053561E" w:rsidRDefault="0078693D">
            <w:pPr>
              <w:pStyle w:val="Normal6"/>
              <w:rPr>
                <w:szCs w:val="24"/>
              </w:rPr>
            </w:pPr>
            <w:r w:rsidRPr="0053561E">
              <w:rPr>
                <w:b/>
                <w:i/>
              </w:rPr>
              <w:t xml:space="preserve">1. </w:t>
            </w:r>
            <w:r w:rsidRPr="0053561E">
              <w:rPr>
                <w:b/>
                <w:i/>
              </w:rPr>
              <w:t xml:space="preserve">Vztah mezi odborným zástupce pro data </w:t>
            </w:r>
            <w:r w:rsidR="0053561E" w:rsidRPr="0053561E">
              <w:rPr>
                <w:b/>
                <w:i/>
              </w:rPr>
              <w:t>a</w:t>
            </w:r>
            <w:r w:rsidR="0053561E">
              <w:rPr>
                <w:b/>
                <w:i/>
              </w:rPr>
              <w:t> </w:t>
            </w:r>
            <w:r w:rsidRPr="0053561E">
              <w:rPr>
                <w:b/>
                <w:i/>
              </w:rPr>
              <w:t xml:space="preserve">držitelem dat, kterého zastupuje, se řídí písemným pověřením formulovaným srozumitelným </w:t>
            </w:r>
            <w:r w:rsidR="0053561E" w:rsidRPr="0053561E">
              <w:rPr>
                <w:b/>
                <w:i/>
              </w:rPr>
              <w:t>a</w:t>
            </w:r>
            <w:r w:rsidR="0053561E">
              <w:rPr>
                <w:b/>
                <w:i/>
              </w:rPr>
              <w:t> </w:t>
            </w:r>
            <w:r w:rsidRPr="0053561E">
              <w:rPr>
                <w:b/>
                <w:i/>
              </w:rPr>
              <w:t>jasným jazykem, které obsahuje alespoň následující údaje:</w:t>
            </w:r>
          </w:p>
        </w:tc>
      </w:tr>
      <w:tr w:rsidR="0053561E" w:rsidRPr="0053561E" w14:paraId="0831658A" w14:textId="77777777" w:rsidTr="00694593">
        <w:trPr>
          <w:jc w:val="center"/>
        </w:trPr>
        <w:tc>
          <w:tcPr>
            <w:tcW w:w="4876" w:type="dxa"/>
          </w:tcPr>
          <w:p w14:paraId="1147520E" w14:textId="77777777" w:rsidR="00085D30" w:rsidRPr="0053561E" w:rsidRDefault="00085D30">
            <w:pPr>
              <w:pStyle w:val="Normal6"/>
            </w:pPr>
          </w:p>
        </w:tc>
        <w:tc>
          <w:tcPr>
            <w:tcW w:w="4876" w:type="dxa"/>
            <w:hideMark/>
          </w:tcPr>
          <w:p w14:paraId="782395A9" w14:textId="7665512D" w:rsidR="00085D30" w:rsidRPr="0053561E" w:rsidRDefault="0078693D">
            <w:pPr>
              <w:pStyle w:val="Normal6"/>
              <w:rPr>
                <w:szCs w:val="24"/>
              </w:rPr>
            </w:pPr>
            <w:r w:rsidRPr="0053561E">
              <w:rPr>
                <w:b/>
                <w:i/>
              </w:rPr>
              <w:t xml:space="preserve">a) kategorie osobních údajů </w:t>
            </w:r>
            <w:r w:rsidR="0053561E" w:rsidRPr="0053561E">
              <w:rPr>
                <w:b/>
                <w:i/>
              </w:rPr>
              <w:t>a</w:t>
            </w:r>
            <w:r w:rsidR="0053561E">
              <w:rPr>
                <w:b/>
                <w:i/>
              </w:rPr>
              <w:t> </w:t>
            </w:r>
            <w:r w:rsidRPr="0053561E">
              <w:rPr>
                <w:b/>
                <w:i/>
              </w:rPr>
              <w:t>kategorie správců údajů, na které se tento mandát vztahuje;</w:t>
            </w:r>
          </w:p>
        </w:tc>
      </w:tr>
      <w:tr w:rsidR="0053561E" w:rsidRPr="0053561E" w14:paraId="2DF8E59D" w14:textId="77777777" w:rsidTr="00694593">
        <w:trPr>
          <w:jc w:val="center"/>
        </w:trPr>
        <w:tc>
          <w:tcPr>
            <w:tcW w:w="4876" w:type="dxa"/>
          </w:tcPr>
          <w:p w14:paraId="6A111D65" w14:textId="77777777" w:rsidR="00085D30" w:rsidRPr="0053561E" w:rsidRDefault="00085D30">
            <w:pPr>
              <w:pStyle w:val="Normal6"/>
            </w:pPr>
          </w:p>
        </w:tc>
        <w:tc>
          <w:tcPr>
            <w:tcW w:w="4876" w:type="dxa"/>
            <w:hideMark/>
          </w:tcPr>
          <w:p w14:paraId="2DA1A9B9" w14:textId="77777777" w:rsidR="00085D30" w:rsidRPr="0053561E" w:rsidRDefault="0078693D">
            <w:pPr>
              <w:pStyle w:val="Normal6"/>
              <w:rPr>
                <w:szCs w:val="24"/>
              </w:rPr>
            </w:pPr>
            <w:r w:rsidRPr="0053561E">
              <w:rPr>
                <w:b/>
                <w:i/>
              </w:rPr>
              <w:t>b) zda se mandát vztahuje pouze na poskytování poradenství, nebo také na oprávnění jednat jménem zastupované osoby;</w:t>
            </w:r>
          </w:p>
        </w:tc>
      </w:tr>
      <w:tr w:rsidR="0053561E" w:rsidRPr="0053561E" w14:paraId="146261F5" w14:textId="77777777" w:rsidTr="00694593">
        <w:trPr>
          <w:jc w:val="center"/>
        </w:trPr>
        <w:tc>
          <w:tcPr>
            <w:tcW w:w="4876" w:type="dxa"/>
          </w:tcPr>
          <w:p w14:paraId="408D95D8" w14:textId="77777777" w:rsidR="00085D30" w:rsidRPr="0053561E" w:rsidRDefault="00085D30">
            <w:pPr>
              <w:pStyle w:val="Normal6"/>
            </w:pPr>
          </w:p>
        </w:tc>
        <w:tc>
          <w:tcPr>
            <w:tcW w:w="4876" w:type="dxa"/>
            <w:hideMark/>
          </w:tcPr>
          <w:p w14:paraId="12BA6932" w14:textId="13BAC5AE" w:rsidR="00085D30" w:rsidRPr="0053561E" w:rsidRDefault="0078693D">
            <w:pPr>
              <w:pStyle w:val="Normal6"/>
              <w:rPr>
                <w:szCs w:val="24"/>
              </w:rPr>
            </w:pPr>
            <w:r w:rsidRPr="0053561E">
              <w:rPr>
                <w:b/>
                <w:i/>
              </w:rPr>
              <w:t xml:space="preserve">c) doba trvání pověření </w:t>
            </w:r>
            <w:r w:rsidR="0053561E" w:rsidRPr="0053561E">
              <w:rPr>
                <w:b/>
                <w:i/>
              </w:rPr>
              <w:t>a</w:t>
            </w:r>
            <w:r w:rsidR="0053561E">
              <w:rPr>
                <w:b/>
                <w:i/>
              </w:rPr>
              <w:t> </w:t>
            </w:r>
            <w:r w:rsidRPr="0053561E">
              <w:rPr>
                <w:b/>
                <w:i/>
              </w:rPr>
              <w:t xml:space="preserve">podmínky jeho odvolání, přičemž toto právo může dotčená osoba uplatnit kdykoli </w:t>
            </w:r>
            <w:r w:rsidR="0053561E" w:rsidRPr="0053561E">
              <w:rPr>
                <w:b/>
                <w:i/>
              </w:rPr>
              <w:t>v</w:t>
            </w:r>
            <w:r w:rsidR="0053561E">
              <w:rPr>
                <w:b/>
                <w:i/>
              </w:rPr>
              <w:t> </w:t>
            </w:r>
            <w:r w:rsidRPr="0053561E">
              <w:rPr>
                <w:b/>
                <w:i/>
              </w:rPr>
              <w:t xml:space="preserve">průběhu trvání pověření, bezplatně </w:t>
            </w:r>
            <w:r w:rsidR="0053561E" w:rsidRPr="0053561E">
              <w:rPr>
                <w:b/>
                <w:i/>
              </w:rPr>
              <w:t>a</w:t>
            </w:r>
            <w:r w:rsidR="0053561E">
              <w:rPr>
                <w:b/>
                <w:i/>
              </w:rPr>
              <w:t> </w:t>
            </w:r>
            <w:r w:rsidRPr="0053561E">
              <w:rPr>
                <w:b/>
                <w:i/>
              </w:rPr>
              <w:t>snadno dostupnými prostředky;</w:t>
            </w:r>
          </w:p>
        </w:tc>
      </w:tr>
      <w:tr w:rsidR="0053561E" w:rsidRPr="0053561E" w14:paraId="1AF85B6C" w14:textId="77777777" w:rsidTr="00694593">
        <w:trPr>
          <w:jc w:val="center"/>
        </w:trPr>
        <w:tc>
          <w:tcPr>
            <w:tcW w:w="4876" w:type="dxa"/>
          </w:tcPr>
          <w:p w14:paraId="1D54AFB9" w14:textId="77777777" w:rsidR="00085D30" w:rsidRPr="0053561E" w:rsidRDefault="00085D30">
            <w:pPr>
              <w:pStyle w:val="Normal6"/>
            </w:pPr>
          </w:p>
        </w:tc>
        <w:tc>
          <w:tcPr>
            <w:tcW w:w="4876" w:type="dxa"/>
            <w:hideMark/>
          </w:tcPr>
          <w:p w14:paraId="54E61D21" w14:textId="7CBB98AC" w:rsidR="00085D30" w:rsidRPr="0053561E" w:rsidRDefault="0078693D">
            <w:pPr>
              <w:pStyle w:val="Normal6"/>
              <w:rPr>
                <w:szCs w:val="24"/>
              </w:rPr>
            </w:pPr>
            <w:r w:rsidRPr="0053561E">
              <w:rPr>
                <w:b/>
                <w:i/>
              </w:rPr>
              <w:t xml:space="preserve">d) odměna odborného zástupce podle vzorce, který odráží model odměňování založený na nákladech schválený </w:t>
            </w:r>
            <w:r w:rsidR="0053561E" w:rsidRPr="0053561E">
              <w:rPr>
                <w:b/>
                <w:i/>
              </w:rPr>
              <w:t>v</w:t>
            </w:r>
            <w:r w:rsidR="0053561E">
              <w:rPr>
                <w:b/>
                <w:i/>
              </w:rPr>
              <w:t> </w:t>
            </w:r>
            <w:r w:rsidRPr="0053561E">
              <w:rPr>
                <w:b/>
                <w:i/>
              </w:rPr>
              <w:t>delegovaném aktu Komise; a</w:t>
            </w:r>
          </w:p>
        </w:tc>
      </w:tr>
      <w:tr w:rsidR="0053561E" w:rsidRPr="0053561E" w14:paraId="5C441595" w14:textId="77777777" w:rsidTr="00694593">
        <w:trPr>
          <w:jc w:val="center"/>
        </w:trPr>
        <w:tc>
          <w:tcPr>
            <w:tcW w:w="4876" w:type="dxa"/>
          </w:tcPr>
          <w:p w14:paraId="44D80F4F" w14:textId="77777777" w:rsidR="00085D30" w:rsidRPr="0053561E" w:rsidRDefault="00085D30">
            <w:pPr>
              <w:pStyle w:val="Normal6"/>
            </w:pPr>
          </w:p>
        </w:tc>
        <w:tc>
          <w:tcPr>
            <w:tcW w:w="4876" w:type="dxa"/>
            <w:hideMark/>
          </w:tcPr>
          <w:p w14:paraId="2FD011B5" w14:textId="4C15E99D" w:rsidR="00085D30" w:rsidRPr="0053561E" w:rsidRDefault="0078693D">
            <w:pPr>
              <w:pStyle w:val="Normal6"/>
              <w:rPr>
                <w:szCs w:val="24"/>
              </w:rPr>
            </w:pPr>
            <w:r w:rsidRPr="0053561E">
              <w:rPr>
                <w:b/>
                <w:i/>
              </w:rPr>
              <w:t xml:space="preserve">e) mechanismy pro podávání </w:t>
            </w:r>
            <w:r w:rsidR="0053561E" w:rsidRPr="0053561E">
              <w:rPr>
                <w:b/>
                <w:i/>
              </w:rPr>
              <w:t>a</w:t>
            </w:r>
            <w:r w:rsidR="0053561E">
              <w:rPr>
                <w:b/>
                <w:i/>
              </w:rPr>
              <w:t> </w:t>
            </w:r>
            <w:r w:rsidRPr="0053561E">
              <w:rPr>
                <w:b/>
                <w:i/>
              </w:rPr>
              <w:t>vyřizování stížností dotčených osob.</w:t>
            </w:r>
          </w:p>
        </w:tc>
      </w:tr>
      <w:tr w:rsidR="0053561E" w:rsidRPr="0053561E" w14:paraId="64459E8A" w14:textId="77777777" w:rsidTr="00694593">
        <w:trPr>
          <w:jc w:val="center"/>
        </w:trPr>
        <w:tc>
          <w:tcPr>
            <w:tcW w:w="4876" w:type="dxa"/>
          </w:tcPr>
          <w:p w14:paraId="3AFCE440" w14:textId="77777777" w:rsidR="00085D30" w:rsidRPr="0053561E" w:rsidRDefault="00085D30">
            <w:pPr>
              <w:pStyle w:val="Normal6"/>
            </w:pPr>
          </w:p>
        </w:tc>
        <w:tc>
          <w:tcPr>
            <w:tcW w:w="4876" w:type="dxa"/>
            <w:hideMark/>
          </w:tcPr>
          <w:p w14:paraId="12CD2D0A" w14:textId="1AFFAEAE" w:rsidR="00085D30" w:rsidRPr="0053561E" w:rsidRDefault="0078693D">
            <w:pPr>
              <w:pStyle w:val="Normal6"/>
              <w:rPr>
                <w:szCs w:val="24"/>
              </w:rPr>
            </w:pPr>
            <w:r w:rsidRPr="0053561E">
              <w:rPr>
                <w:b/>
                <w:i/>
              </w:rPr>
              <w:t xml:space="preserve">2. </w:t>
            </w:r>
            <w:r w:rsidRPr="0053561E">
              <w:rPr>
                <w:b/>
                <w:i/>
              </w:rPr>
              <w:t xml:space="preserve">Udělení souhlasu ve smyslu čl. 4 bodu 11 nařízení (EU) 2016/679 odborným zástupcem jménem fyzické osoby se považuje za platné, pokud tento zástupce jedná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 xml:space="preserve">podmínkami svého mandátu </w:t>
            </w:r>
            <w:r w:rsidR="0053561E" w:rsidRPr="0053561E">
              <w:rPr>
                <w:b/>
                <w:i/>
              </w:rPr>
              <w:t>a</w:t>
            </w:r>
            <w:r w:rsidR="0053561E">
              <w:rPr>
                <w:b/>
                <w:i/>
              </w:rPr>
              <w:t> </w:t>
            </w:r>
            <w:r w:rsidRPr="0053561E">
              <w:rPr>
                <w:b/>
                <w:i/>
              </w:rPr>
              <w:t>pokud si fyzická osoba po celou dobu zachovává možnost tento souhlas odvolat. Přímé vyjádření souhlasu dané osoby má přednost před opačným vyjádřením sděleným jejím odborným zástupcem.</w:t>
            </w:r>
          </w:p>
        </w:tc>
      </w:tr>
      <w:tr w:rsidR="0053561E" w:rsidRPr="0053561E" w14:paraId="1767EA08" w14:textId="77777777" w:rsidTr="00694593">
        <w:trPr>
          <w:jc w:val="center"/>
        </w:trPr>
        <w:tc>
          <w:tcPr>
            <w:tcW w:w="4876" w:type="dxa"/>
          </w:tcPr>
          <w:p w14:paraId="5DE00007" w14:textId="77777777" w:rsidR="00085D30" w:rsidRPr="0053561E" w:rsidRDefault="00085D30">
            <w:pPr>
              <w:pStyle w:val="Normal6"/>
            </w:pPr>
          </w:p>
        </w:tc>
        <w:tc>
          <w:tcPr>
            <w:tcW w:w="4876" w:type="dxa"/>
            <w:hideMark/>
          </w:tcPr>
          <w:p w14:paraId="756DFBF5" w14:textId="5967AB51" w:rsidR="00085D30" w:rsidRPr="0053561E" w:rsidRDefault="0078693D">
            <w:pPr>
              <w:pStyle w:val="Normal6"/>
              <w:rPr>
                <w:szCs w:val="24"/>
              </w:rPr>
            </w:pPr>
            <w:r w:rsidRPr="0053561E">
              <w:rPr>
                <w:b/>
                <w:i/>
              </w:rPr>
              <w:t xml:space="preserve">Podmínky sjednané odborným zástupcem jménem fyzické osoby na základě platného zmocnění se považují za dostatečné ke splnění požadavků na zákonné zpracování podle nařízení (EU) 2016/679, </w:t>
            </w:r>
            <w:r w:rsidR="0053561E" w:rsidRPr="0053561E">
              <w:rPr>
                <w:b/>
                <w:i/>
              </w:rPr>
              <w:t>a</w:t>
            </w:r>
            <w:r w:rsidR="0053561E">
              <w:rPr>
                <w:b/>
                <w:i/>
              </w:rPr>
              <w:t> </w:t>
            </w:r>
            <w:r w:rsidRPr="0053561E">
              <w:rPr>
                <w:b/>
                <w:i/>
              </w:rPr>
              <w:t xml:space="preserve">to </w:t>
            </w:r>
            <w:r w:rsidR="0053561E" w:rsidRPr="0053561E">
              <w:rPr>
                <w:b/>
                <w:i/>
              </w:rPr>
              <w:t>i</w:t>
            </w:r>
            <w:r w:rsidR="0053561E">
              <w:rPr>
                <w:b/>
                <w:i/>
              </w:rPr>
              <w:t> </w:t>
            </w:r>
            <w:r w:rsidR="0053561E" w:rsidRPr="0053561E">
              <w:rPr>
                <w:b/>
                <w:i/>
              </w:rPr>
              <w:t>v</w:t>
            </w:r>
            <w:r w:rsidR="0053561E">
              <w:rPr>
                <w:b/>
                <w:i/>
              </w:rPr>
              <w:t> </w:t>
            </w:r>
            <w:r w:rsidRPr="0053561E">
              <w:rPr>
                <w:b/>
                <w:i/>
              </w:rPr>
              <w:t>případě, že tyto podmínky stanoví nebo upravují podmínky souhlasu, oprávněného zájmu nebo smluvní dohody jako příslušného právního základu.</w:t>
            </w:r>
          </w:p>
        </w:tc>
      </w:tr>
      <w:tr w:rsidR="0053561E" w:rsidRPr="0053561E" w14:paraId="357DF0C2" w14:textId="77777777" w:rsidTr="00694593">
        <w:trPr>
          <w:jc w:val="center"/>
        </w:trPr>
        <w:tc>
          <w:tcPr>
            <w:tcW w:w="4876" w:type="dxa"/>
          </w:tcPr>
          <w:p w14:paraId="0889EA7C" w14:textId="77777777" w:rsidR="00085D30" w:rsidRPr="0053561E" w:rsidRDefault="00085D30">
            <w:pPr>
              <w:pStyle w:val="Normal6"/>
            </w:pPr>
          </w:p>
        </w:tc>
        <w:tc>
          <w:tcPr>
            <w:tcW w:w="4876" w:type="dxa"/>
            <w:hideMark/>
          </w:tcPr>
          <w:p w14:paraId="2DF545A7" w14:textId="47A9682D" w:rsidR="00085D30" w:rsidRPr="0053561E" w:rsidRDefault="0078693D">
            <w:pPr>
              <w:pStyle w:val="Normal6"/>
              <w:rPr>
                <w:szCs w:val="24"/>
              </w:rPr>
            </w:pPr>
            <w:r w:rsidRPr="0053561E">
              <w:rPr>
                <w:b/>
                <w:i/>
              </w:rPr>
              <w:t xml:space="preserve">Před vstupem nových podmínek vyjednaných zástupcem odborného zástupce pro data </w:t>
            </w:r>
            <w:r w:rsidR="0053561E" w:rsidRPr="0053561E">
              <w:rPr>
                <w:b/>
                <w:i/>
              </w:rPr>
              <w:t>v</w:t>
            </w:r>
            <w:r w:rsidR="0053561E">
              <w:rPr>
                <w:b/>
                <w:i/>
              </w:rPr>
              <w:t> </w:t>
            </w:r>
            <w:r w:rsidRPr="0053561E">
              <w:rPr>
                <w:b/>
                <w:i/>
              </w:rPr>
              <w:t xml:space="preserve">platnost musí být držitel údajů informován </w:t>
            </w:r>
            <w:r w:rsidR="0053561E" w:rsidRPr="0053561E">
              <w:rPr>
                <w:b/>
                <w:i/>
              </w:rPr>
              <w:t>o</w:t>
            </w:r>
            <w:r w:rsidR="0053561E">
              <w:rPr>
                <w:b/>
                <w:i/>
              </w:rPr>
              <w:t> </w:t>
            </w:r>
            <w:r w:rsidRPr="0053561E">
              <w:rPr>
                <w:b/>
                <w:i/>
              </w:rPr>
              <w:t xml:space="preserve">uděleném konkrétním souhlasu </w:t>
            </w:r>
            <w:r w:rsidR="0053561E" w:rsidRPr="0053561E">
              <w:rPr>
                <w:b/>
                <w:i/>
              </w:rPr>
              <w:t>a</w:t>
            </w:r>
            <w:r w:rsidR="0053561E">
              <w:rPr>
                <w:b/>
                <w:i/>
              </w:rPr>
              <w:t> </w:t>
            </w:r>
            <w:r w:rsidRPr="0053561E">
              <w:rPr>
                <w:b/>
                <w:i/>
              </w:rPr>
              <w:t xml:space="preserve">musí mu být poskytnuta přiměřená příležitost uplatnit své právo na odvolání souhlasu nebo potvrzení souhlasu </w:t>
            </w:r>
            <w:r w:rsidR="0053561E" w:rsidRPr="0053561E">
              <w:rPr>
                <w:b/>
                <w:i/>
              </w:rPr>
              <w:t>s</w:t>
            </w:r>
            <w:r w:rsidR="0053561E">
              <w:rPr>
                <w:b/>
                <w:i/>
              </w:rPr>
              <w:t> </w:t>
            </w:r>
            <w:r w:rsidRPr="0053561E">
              <w:rPr>
                <w:b/>
                <w:i/>
              </w:rPr>
              <w:t>vyjednanými podmínkami. Toto potvrzení lze vyjádřit přijetím aktualizovaných podmínek zpracování údajů na svém koncovém zařízení nebo před dalším využitím služby</w:t>
            </w:r>
          </w:p>
        </w:tc>
      </w:tr>
      <w:tr w:rsidR="0053561E" w:rsidRPr="0053561E" w14:paraId="4B7B611C" w14:textId="77777777" w:rsidTr="00694593">
        <w:trPr>
          <w:jc w:val="center"/>
        </w:trPr>
        <w:tc>
          <w:tcPr>
            <w:tcW w:w="4876" w:type="dxa"/>
          </w:tcPr>
          <w:p w14:paraId="3B8A1B31" w14:textId="77777777" w:rsidR="00085D30" w:rsidRPr="0053561E" w:rsidRDefault="00085D30">
            <w:pPr>
              <w:pStyle w:val="Normal6"/>
            </w:pPr>
          </w:p>
        </w:tc>
        <w:tc>
          <w:tcPr>
            <w:tcW w:w="4876" w:type="dxa"/>
            <w:hideMark/>
          </w:tcPr>
          <w:p w14:paraId="3C42030A" w14:textId="6DBAA1C2" w:rsidR="00085D30" w:rsidRPr="0053561E" w:rsidRDefault="0053561E">
            <w:pPr>
              <w:pStyle w:val="Normal6"/>
              <w:rPr>
                <w:szCs w:val="24"/>
              </w:rPr>
            </w:pPr>
            <w:r w:rsidRPr="0053561E">
              <w:rPr>
                <w:b/>
                <w:i/>
              </w:rPr>
              <w:t>V</w:t>
            </w:r>
            <w:r>
              <w:rPr>
                <w:b/>
                <w:i/>
              </w:rPr>
              <w:t> </w:t>
            </w:r>
            <w:r w:rsidR="0078693D" w:rsidRPr="0053561E">
              <w:rPr>
                <w:b/>
                <w:i/>
              </w:rPr>
              <w:t xml:space="preserve">žádném případě nesmí být právo držitele údajů vyjednat podmínky zpracování svých osobních údajů za podpory odborného zástupce pro data omezeno, vyloučeno ani zbaveno účinnosti žádným smluvním ustanovením, podmínkou poskytování služeb ani jednostranným úkonem správce nebo zpracovatele údajů. Jakékoli takové ustanovení nebo podmínka je neplatná </w:t>
            </w:r>
            <w:r w:rsidRPr="0053561E">
              <w:rPr>
                <w:b/>
                <w:i/>
              </w:rPr>
              <w:t>v</w:t>
            </w:r>
            <w:r>
              <w:rPr>
                <w:b/>
                <w:i/>
              </w:rPr>
              <w:t> </w:t>
            </w:r>
            <w:r w:rsidR="0078693D" w:rsidRPr="0053561E">
              <w:rPr>
                <w:b/>
                <w:i/>
              </w:rPr>
              <w:t xml:space="preserve">rozsahu, </w:t>
            </w:r>
            <w:r w:rsidRPr="0053561E">
              <w:rPr>
                <w:b/>
                <w:i/>
              </w:rPr>
              <w:t>v</w:t>
            </w:r>
            <w:r>
              <w:rPr>
                <w:b/>
                <w:i/>
              </w:rPr>
              <w:t> </w:t>
            </w:r>
            <w:r w:rsidR="0078693D" w:rsidRPr="0053561E">
              <w:rPr>
                <w:b/>
                <w:i/>
              </w:rPr>
              <w:t>jakém má za cíl toto právo vyloučit nebo omezit.</w:t>
            </w:r>
          </w:p>
        </w:tc>
      </w:tr>
      <w:tr w:rsidR="0053561E" w:rsidRPr="0053561E" w14:paraId="7B13BC65" w14:textId="77777777" w:rsidTr="00694593">
        <w:trPr>
          <w:jc w:val="center"/>
        </w:trPr>
        <w:tc>
          <w:tcPr>
            <w:tcW w:w="4876" w:type="dxa"/>
          </w:tcPr>
          <w:p w14:paraId="57495E24" w14:textId="77777777" w:rsidR="00085D30" w:rsidRPr="0053561E" w:rsidRDefault="00085D30">
            <w:pPr>
              <w:pStyle w:val="Normal6"/>
            </w:pPr>
          </w:p>
        </w:tc>
        <w:tc>
          <w:tcPr>
            <w:tcW w:w="4876" w:type="dxa"/>
            <w:hideMark/>
          </w:tcPr>
          <w:p w14:paraId="34AD654B" w14:textId="0849C278" w:rsidR="00085D30" w:rsidRPr="0053561E" w:rsidRDefault="0078693D">
            <w:pPr>
              <w:pStyle w:val="Normal6"/>
              <w:rPr>
                <w:szCs w:val="24"/>
              </w:rPr>
            </w:pPr>
            <w:r w:rsidRPr="0053561E">
              <w:rPr>
                <w:b/>
                <w:i/>
              </w:rPr>
              <w:t xml:space="preserve">Odborný zástupce pro data nesmí </w:t>
            </w:r>
            <w:r w:rsidR="0053561E" w:rsidRPr="0053561E">
              <w:rPr>
                <w:b/>
                <w:i/>
              </w:rPr>
              <w:t>v</w:t>
            </w:r>
            <w:r w:rsidR="0053561E">
              <w:rPr>
                <w:b/>
                <w:i/>
              </w:rPr>
              <w:t> </w:t>
            </w:r>
            <w:r w:rsidRPr="0053561E">
              <w:rPr>
                <w:b/>
                <w:i/>
              </w:rPr>
              <w:t xml:space="preserve">rámci svého mandátu omezovat možnost fyzických osob přistupovat </w:t>
            </w:r>
            <w:r w:rsidR="0053561E" w:rsidRPr="0053561E">
              <w:rPr>
                <w:b/>
                <w:i/>
              </w:rPr>
              <w:t>k</w:t>
            </w:r>
            <w:r w:rsidR="0053561E">
              <w:rPr>
                <w:b/>
                <w:i/>
              </w:rPr>
              <w:t> </w:t>
            </w:r>
            <w:r w:rsidRPr="0053561E">
              <w:rPr>
                <w:b/>
                <w:i/>
              </w:rPr>
              <w:t xml:space="preserve">jejich údajům </w:t>
            </w:r>
            <w:r w:rsidR="0053561E" w:rsidRPr="0053561E">
              <w:rPr>
                <w:b/>
                <w:i/>
              </w:rPr>
              <w:t>a</w:t>
            </w:r>
            <w:r w:rsidR="0053561E">
              <w:rPr>
                <w:b/>
                <w:i/>
              </w:rPr>
              <w:t> </w:t>
            </w:r>
            <w:r w:rsidRPr="0053561E">
              <w:rPr>
                <w:b/>
                <w:i/>
              </w:rPr>
              <w:t xml:space="preserve">musí se zdržet jednání, které by mohlo vést </w:t>
            </w:r>
            <w:r w:rsidR="0053561E" w:rsidRPr="0053561E">
              <w:rPr>
                <w:b/>
                <w:i/>
              </w:rPr>
              <w:t>k</w:t>
            </w:r>
            <w:r w:rsidR="0053561E">
              <w:rPr>
                <w:b/>
                <w:i/>
              </w:rPr>
              <w:t> </w:t>
            </w:r>
            <w:r w:rsidRPr="0053561E">
              <w:rPr>
                <w:b/>
                <w:i/>
              </w:rPr>
              <w:t xml:space="preserve">přímé komerčnímu využití údajů fyzických osob, které zastupuje, nebo jednání, které by mohlo odradit správce údajů od plnění jejich povinností vyplývajících </w:t>
            </w:r>
            <w:r w:rsidR="0053561E" w:rsidRPr="0053561E">
              <w:rPr>
                <w:b/>
                <w:i/>
              </w:rPr>
              <w:t>z</w:t>
            </w:r>
            <w:r w:rsidR="0053561E">
              <w:rPr>
                <w:b/>
                <w:i/>
              </w:rPr>
              <w:t> </w:t>
            </w:r>
            <w:r w:rsidRPr="0053561E">
              <w:rPr>
                <w:b/>
                <w:i/>
              </w:rPr>
              <w:t>práva EU.</w:t>
            </w:r>
          </w:p>
        </w:tc>
      </w:tr>
      <w:tr w:rsidR="0053561E" w:rsidRPr="0053561E" w14:paraId="21883424" w14:textId="77777777" w:rsidTr="00694593">
        <w:trPr>
          <w:jc w:val="center"/>
        </w:trPr>
        <w:tc>
          <w:tcPr>
            <w:tcW w:w="4876" w:type="dxa"/>
          </w:tcPr>
          <w:p w14:paraId="3F2F59D7" w14:textId="77777777" w:rsidR="00085D30" w:rsidRPr="0053561E" w:rsidRDefault="00085D30">
            <w:pPr>
              <w:pStyle w:val="Normal6"/>
            </w:pPr>
          </w:p>
        </w:tc>
        <w:tc>
          <w:tcPr>
            <w:tcW w:w="4876" w:type="dxa"/>
            <w:hideMark/>
          </w:tcPr>
          <w:p w14:paraId="16965D5B" w14:textId="5DF02FA4" w:rsidR="00085D30" w:rsidRPr="0053561E" w:rsidRDefault="0078693D">
            <w:pPr>
              <w:pStyle w:val="Normal6"/>
              <w:rPr>
                <w:szCs w:val="24"/>
              </w:rPr>
            </w:pPr>
            <w:r w:rsidRPr="0053561E">
              <w:rPr>
                <w:b/>
                <w:i/>
              </w:rPr>
              <w:t xml:space="preserve">3. Odborný zástupce pro data je povinen uchovávat fyzickou nebo elektronickou verzi pověření </w:t>
            </w:r>
            <w:r w:rsidR="0053561E" w:rsidRPr="0053561E">
              <w:rPr>
                <w:b/>
                <w:i/>
              </w:rPr>
              <w:t>a</w:t>
            </w:r>
            <w:r w:rsidR="0053561E">
              <w:rPr>
                <w:b/>
                <w:i/>
              </w:rPr>
              <w:t> </w:t>
            </w:r>
            <w:r w:rsidRPr="0053561E">
              <w:rPr>
                <w:b/>
                <w:i/>
              </w:rPr>
              <w:t xml:space="preserve">veškeré jeho změny po celou dobu trvání svého mandátu </w:t>
            </w:r>
            <w:r w:rsidR="0053561E" w:rsidRPr="0053561E">
              <w:rPr>
                <w:b/>
                <w:i/>
              </w:rPr>
              <w:t>a</w:t>
            </w:r>
            <w:r w:rsidR="0053561E">
              <w:rPr>
                <w:b/>
                <w:i/>
              </w:rPr>
              <w:t> </w:t>
            </w:r>
            <w:r w:rsidRPr="0053561E">
              <w:rPr>
                <w:b/>
                <w:i/>
              </w:rPr>
              <w:t xml:space="preserve">po dobu dalších pěti let poté </w:t>
            </w:r>
            <w:r w:rsidR="0053561E" w:rsidRPr="0053561E">
              <w:rPr>
                <w:b/>
                <w:i/>
              </w:rPr>
              <w:t>a</w:t>
            </w:r>
            <w:r w:rsidR="0053561E">
              <w:rPr>
                <w:b/>
                <w:i/>
              </w:rPr>
              <w:t> </w:t>
            </w:r>
            <w:r w:rsidRPr="0053561E">
              <w:rPr>
                <w:b/>
                <w:i/>
              </w:rPr>
              <w:t>na žádost je zpřístupnit příslušnému orgánu.</w:t>
            </w:r>
          </w:p>
        </w:tc>
      </w:tr>
    </w:tbl>
    <w:p w14:paraId="014518E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2D8345F"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4B5E090A" w14:textId="162F4722" w:rsidR="00085D30" w:rsidRPr="0053561E" w:rsidRDefault="0078693D" w:rsidP="00085D30">
      <w:pPr>
        <w:pStyle w:val="Normal12Italic"/>
        <w:rPr>
          <w:noProof w:val="0"/>
        </w:rPr>
      </w:pPr>
      <w:r w:rsidRPr="0053561E">
        <w:t xml:space="preserve">Aby měly subjekty údajů větší kontrolu nad využíváním svých dat </w:t>
      </w:r>
      <w:r w:rsidR="0053561E" w:rsidRPr="0053561E">
        <w:t>a</w:t>
      </w:r>
      <w:r w:rsidR="0053561E">
        <w:t> </w:t>
      </w:r>
      <w:r w:rsidRPr="0053561E">
        <w:t xml:space="preserve">mohly vyjednat výhodnější podmínky pro jejich využívání, zavádíme specifický druh zprostředkovatelské služby </w:t>
      </w:r>
      <w:r w:rsidR="0053561E" w:rsidRPr="0053561E">
        <w:t>v</w:t>
      </w:r>
      <w:r w:rsidR="0053561E">
        <w:t> </w:t>
      </w:r>
      <w:r w:rsidRPr="0053561E">
        <w:t xml:space="preserve">oblasti dat, </w:t>
      </w:r>
      <w:r w:rsidR="0053561E" w:rsidRPr="0053561E">
        <w:t>a</w:t>
      </w:r>
      <w:r w:rsidR="0053561E">
        <w:t> </w:t>
      </w:r>
      <w:r w:rsidRPr="0053561E">
        <w:t xml:space="preserve">to funkci odborného zástupce pro data, který se může zapsat do veřejného rejstříku Unie. Tento odborník jedná </w:t>
      </w:r>
      <w:r w:rsidR="0053561E" w:rsidRPr="0053561E">
        <w:t>v</w:t>
      </w:r>
      <w:r w:rsidR="0053561E">
        <w:t> </w:t>
      </w:r>
      <w:r w:rsidRPr="0053561E">
        <w:t xml:space="preserve">rámci svých povinností vyplývajících </w:t>
      </w:r>
      <w:r w:rsidR="0053561E" w:rsidRPr="0053561E">
        <w:t>z</w:t>
      </w:r>
      <w:r w:rsidR="0053561E">
        <w:t> </w:t>
      </w:r>
      <w:r w:rsidRPr="0053561E">
        <w:t xml:space="preserve">důvěryhodného vztahu, přičemž zastupuje subjekty údajů, poskytuje jim poradenství </w:t>
      </w:r>
      <w:r w:rsidR="0053561E" w:rsidRPr="0053561E">
        <w:t>a</w:t>
      </w:r>
      <w:r w:rsidR="0053561E">
        <w:t> </w:t>
      </w:r>
      <w:r w:rsidRPr="0053561E">
        <w:t xml:space="preserve">kolektivně pro ně vyjednává výhodnější podmínky. Tento přístup může být vhodným doplňkem nového článku 88b GDPR, neboť posiluje postavení subjektů údajů </w:t>
      </w:r>
      <w:r w:rsidR="0053561E" w:rsidRPr="0053561E">
        <w:t>a</w:t>
      </w:r>
      <w:r w:rsidR="0053561E">
        <w:t> </w:t>
      </w:r>
      <w:r w:rsidRPr="0053561E">
        <w:t xml:space="preserve">může přispět ke zlepšení podmínek pro nakládání </w:t>
      </w:r>
      <w:r w:rsidR="0053561E" w:rsidRPr="0053561E">
        <w:t>s</w:t>
      </w:r>
      <w:r w:rsidR="0053561E">
        <w:t> </w:t>
      </w:r>
      <w:r w:rsidRPr="0053561E">
        <w:t>jejich daty.</w:t>
      </w:r>
    </w:p>
    <w:p w14:paraId="718D927B" w14:textId="77777777" w:rsidR="00085D30" w:rsidRPr="0053561E" w:rsidRDefault="0078693D" w:rsidP="00085D30">
      <w:r w:rsidRPr="0053561E">
        <w:rPr>
          <w:rStyle w:val="HideTWBExt"/>
        </w:rPr>
        <w:t>&lt;/Amend&gt;</w:t>
      </w:r>
    </w:p>
    <w:p w14:paraId="5F396E5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77</w:t>
      </w:r>
      <w:r w:rsidRPr="0053561E">
        <w:rPr>
          <w:rStyle w:val="HideTWBExt"/>
          <w:b w:val="0"/>
          <w:szCs w:val="24"/>
        </w:rPr>
        <w:t>&lt;/NumAm&gt;</w:t>
      </w:r>
    </w:p>
    <w:p w14:paraId="394A208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BCE7B43"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6B5B973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3C5567A" w14:textId="77777777" w:rsidR="00085D30" w:rsidRPr="0053561E" w:rsidRDefault="0078693D" w:rsidP="00085D30">
      <w:r w:rsidRPr="0053561E">
        <w:rPr>
          <w:rStyle w:val="HideTWBExt"/>
        </w:rPr>
        <w:t>&lt;Article2&gt;</w:t>
      </w:r>
      <w:r w:rsidRPr="0053561E">
        <w:t>Čl. 32f – odst. 1 – písm. b</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13F4036" w14:textId="77777777" w:rsidTr="00085D30">
        <w:trPr>
          <w:jc w:val="center"/>
        </w:trPr>
        <w:tc>
          <w:tcPr>
            <w:tcW w:w="9752" w:type="dxa"/>
            <w:gridSpan w:val="2"/>
          </w:tcPr>
          <w:p w14:paraId="34934809" w14:textId="77777777" w:rsidR="00085D30" w:rsidRPr="0053561E" w:rsidRDefault="00085D30">
            <w:pPr>
              <w:keepNext/>
            </w:pPr>
          </w:p>
        </w:tc>
      </w:tr>
      <w:tr w:rsidR="0053561E" w:rsidRPr="0053561E" w14:paraId="73A76A5A" w14:textId="77777777" w:rsidTr="00085D30">
        <w:trPr>
          <w:jc w:val="center"/>
        </w:trPr>
        <w:tc>
          <w:tcPr>
            <w:tcW w:w="4876" w:type="dxa"/>
            <w:hideMark/>
          </w:tcPr>
          <w:p w14:paraId="428F2146" w14:textId="77777777" w:rsidR="00085D30" w:rsidRPr="0053561E" w:rsidRDefault="0078693D">
            <w:pPr>
              <w:pStyle w:val="ColumnHeading"/>
              <w:keepNext/>
            </w:pPr>
            <w:r w:rsidRPr="0053561E">
              <w:t>Znění navržené Komisí</w:t>
            </w:r>
          </w:p>
        </w:tc>
        <w:tc>
          <w:tcPr>
            <w:tcW w:w="4876" w:type="dxa"/>
            <w:hideMark/>
          </w:tcPr>
          <w:p w14:paraId="07FC431D" w14:textId="77777777" w:rsidR="00085D30" w:rsidRPr="0053561E" w:rsidRDefault="0078693D">
            <w:pPr>
              <w:pStyle w:val="ColumnHeading"/>
              <w:keepNext/>
            </w:pPr>
            <w:r w:rsidRPr="0053561E">
              <w:t>Pozměňovací návrh</w:t>
            </w:r>
          </w:p>
        </w:tc>
      </w:tr>
      <w:tr w:rsidR="0053561E" w:rsidRPr="0053561E" w14:paraId="607C369A" w14:textId="77777777" w:rsidTr="00085D30">
        <w:trPr>
          <w:jc w:val="center"/>
        </w:trPr>
        <w:tc>
          <w:tcPr>
            <w:tcW w:w="4876" w:type="dxa"/>
            <w:hideMark/>
          </w:tcPr>
          <w:p w14:paraId="78A7EF16" w14:textId="77777777" w:rsidR="00085D30" w:rsidRPr="0053561E" w:rsidRDefault="0078693D">
            <w:pPr>
              <w:pStyle w:val="Normal6"/>
            </w:pPr>
            <w:r w:rsidRPr="0053561E">
              <w:t>b)</w:t>
            </w:r>
            <w:r w:rsidRPr="0053561E">
              <w:tab/>
              <w:t>místě zpracování a cílech obecného zájmu</w:t>
            </w:r>
            <w:r w:rsidRPr="0053561E">
              <w:rPr>
                <w:b/>
                <w:i/>
              </w:rPr>
              <w:t>, pro které povoluje jakékoli zpracování prováděné mimo Unii</w:t>
            </w:r>
            <w:r w:rsidRPr="0053561E">
              <w:t>, pokud zpracování provádí uznaná organizace pro datový altruismus.</w:t>
            </w:r>
          </w:p>
        </w:tc>
        <w:tc>
          <w:tcPr>
            <w:tcW w:w="4876" w:type="dxa"/>
            <w:hideMark/>
          </w:tcPr>
          <w:p w14:paraId="5D8C0A83" w14:textId="3DFAD6B3" w:rsidR="00085D30" w:rsidRPr="0053561E" w:rsidRDefault="0078693D">
            <w:pPr>
              <w:pStyle w:val="Normal6"/>
              <w:rPr>
                <w:szCs w:val="24"/>
              </w:rPr>
            </w:pPr>
            <w:r w:rsidRPr="0053561E">
              <w:t>b)</w:t>
            </w:r>
            <w:r w:rsidRPr="0053561E">
              <w:tab/>
              <w:t xml:space="preserve">místě zpracování </w:t>
            </w:r>
            <w:r w:rsidR="0053561E" w:rsidRPr="0053561E">
              <w:t>a</w:t>
            </w:r>
            <w:r w:rsidR="0053561E">
              <w:t> </w:t>
            </w:r>
            <w:r w:rsidRPr="0053561E">
              <w:t>cílech obecného zájmu, pokud zpracování provádí uznaná organizace pro datový altruismus.</w:t>
            </w:r>
          </w:p>
        </w:tc>
      </w:tr>
    </w:tbl>
    <w:p w14:paraId="1847AB2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07ED982"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D6B02E0" w14:textId="48D6EB2B" w:rsidR="00085D30" w:rsidRPr="0053561E" w:rsidRDefault="0078693D" w:rsidP="00085D30">
      <w:pPr>
        <w:pStyle w:val="Normal12Italic"/>
        <w:rPr>
          <w:noProof w:val="0"/>
        </w:rPr>
      </w:pPr>
      <w:r w:rsidRPr="0053561E">
        <w:t xml:space="preserve">Uznané organizace pro datový altruismus by měly své údaje zpracovávat výhradně </w:t>
      </w:r>
      <w:r w:rsidR="0053561E" w:rsidRPr="0053561E">
        <w:t>v</w:t>
      </w:r>
      <w:r w:rsidR="0053561E">
        <w:t> </w:t>
      </w:r>
      <w:r w:rsidRPr="0053561E">
        <w:t>EU.</w:t>
      </w:r>
    </w:p>
    <w:p w14:paraId="3D5A437C" w14:textId="77777777" w:rsidR="00085D30" w:rsidRPr="0053561E" w:rsidRDefault="0078693D" w:rsidP="00085D30">
      <w:r w:rsidRPr="0053561E">
        <w:rPr>
          <w:rStyle w:val="HideTWBExt"/>
        </w:rPr>
        <w:t>&lt;/Amend&gt;</w:t>
      </w:r>
    </w:p>
    <w:p w14:paraId="4ADBCC7B"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78</w:t>
      </w:r>
      <w:r w:rsidRPr="0053561E">
        <w:rPr>
          <w:rStyle w:val="HideTWBExt"/>
          <w:b w:val="0"/>
          <w:szCs w:val="24"/>
        </w:rPr>
        <w:t>&lt;/NumAm&gt;</w:t>
      </w:r>
    </w:p>
    <w:p w14:paraId="6D405BC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90CE97B"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F6602F3"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78C1A5D" w14:textId="0F421FE3" w:rsidR="00085D30" w:rsidRPr="0053561E" w:rsidRDefault="0078693D" w:rsidP="00085D30">
      <w:r w:rsidRPr="0053561E">
        <w:rPr>
          <w:rStyle w:val="HideTWBExt"/>
        </w:rPr>
        <w:t>&lt;Article2&gt;</w:t>
      </w:r>
      <w:r w:rsidRPr="0053561E">
        <w:t xml:space="preserve">Čl. 32f – odst. 4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16F2936" w14:textId="77777777" w:rsidTr="00085D30">
        <w:trPr>
          <w:jc w:val="center"/>
        </w:trPr>
        <w:tc>
          <w:tcPr>
            <w:tcW w:w="9752" w:type="dxa"/>
            <w:gridSpan w:val="2"/>
          </w:tcPr>
          <w:p w14:paraId="04DC45D2" w14:textId="77777777" w:rsidR="00085D30" w:rsidRPr="0053561E" w:rsidRDefault="00085D30">
            <w:pPr>
              <w:keepNext/>
            </w:pPr>
          </w:p>
        </w:tc>
      </w:tr>
      <w:tr w:rsidR="0053561E" w:rsidRPr="0053561E" w14:paraId="7D90C681" w14:textId="77777777" w:rsidTr="00085D30">
        <w:trPr>
          <w:jc w:val="center"/>
        </w:trPr>
        <w:tc>
          <w:tcPr>
            <w:tcW w:w="4876" w:type="dxa"/>
            <w:hideMark/>
          </w:tcPr>
          <w:p w14:paraId="708CBEA0" w14:textId="77777777" w:rsidR="00085D30" w:rsidRPr="0053561E" w:rsidRDefault="0078693D">
            <w:pPr>
              <w:pStyle w:val="ColumnHeading"/>
              <w:keepNext/>
            </w:pPr>
            <w:r w:rsidRPr="0053561E">
              <w:t>Znění navržené Komisí</w:t>
            </w:r>
          </w:p>
        </w:tc>
        <w:tc>
          <w:tcPr>
            <w:tcW w:w="4876" w:type="dxa"/>
            <w:hideMark/>
          </w:tcPr>
          <w:p w14:paraId="627A014D" w14:textId="77777777" w:rsidR="00085D30" w:rsidRPr="0053561E" w:rsidRDefault="0078693D">
            <w:pPr>
              <w:pStyle w:val="ColumnHeading"/>
              <w:keepNext/>
            </w:pPr>
            <w:r w:rsidRPr="0053561E">
              <w:t>Pozměňovací návrh</w:t>
            </w:r>
          </w:p>
        </w:tc>
      </w:tr>
      <w:tr w:rsidR="0053561E" w:rsidRPr="0053561E" w14:paraId="06C10ED1" w14:textId="77777777" w:rsidTr="00085D30">
        <w:trPr>
          <w:jc w:val="center"/>
        </w:trPr>
        <w:tc>
          <w:tcPr>
            <w:tcW w:w="4876" w:type="dxa"/>
          </w:tcPr>
          <w:p w14:paraId="361C3368" w14:textId="77777777" w:rsidR="00085D30" w:rsidRPr="0053561E" w:rsidRDefault="00085D30">
            <w:pPr>
              <w:pStyle w:val="Normal6"/>
            </w:pPr>
          </w:p>
        </w:tc>
        <w:tc>
          <w:tcPr>
            <w:tcW w:w="4876" w:type="dxa"/>
            <w:hideMark/>
          </w:tcPr>
          <w:p w14:paraId="72ECF006" w14:textId="7D7693D4" w:rsidR="00085D30" w:rsidRPr="0053561E" w:rsidRDefault="0078693D">
            <w:pPr>
              <w:pStyle w:val="Normal6"/>
              <w:rPr>
                <w:szCs w:val="24"/>
              </w:rPr>
            </w:pPr>
            <w:r w:rsidRPr="0053561E">
              <w:rPr>
                <w:b/>
                <w:i/>
              </w:rPr>
              <w:t>4a.</w:t>
            </w:r>
            <w:r w:rsidRPr="0053561E">
              <w:rPr>
                <w:b/>
                <w:i/>
              </w:rPr>
              <w:tab/>
            </w:r>
            <w:r w:rsidRPr="0053561E">
              <w:rPr>
                <w:b/>
                <w:i/>
              </w:rPr>
              <w:t xml:space="preserve">Uznané organizace pro datový altruismus zveřejní výroční zprávu </w:t>
            </w:r>
            <w:r w:rsidR="0053561E" w:rsidRPr="0053561E">
              <w:rPr>
                <w:b/>
                <w:i/>
              </w:rPr>
              <w:t>o</w:t>
            </w:r>
            <w:r w:rsidR="0053561E">
              <w:rPr>
                <w:b/>
                <w:i/>
              </w:rPr>
              <w:t> </w:t>
            </w:r>
            <w:r w:rsidRPr="0053561E">
              <w:rPr>
                <w:b/>
                <w:i/>
              </w:rPr>
              <w:t xml:space="preserve">transparentnosti, </w:t>
            </w:r>
            <w:r w:rsidR="0053561E" w:rsidRPr="0053561E">
              <w:rPr>
                <w:b/>
                <w:i/>
              </w:rPr>
              <w:t>v</w:t>
            </w:r>
            <w:r w:rsidR="0053561E">
              <w:rPr>
                <w:b/>
                <w:i/>
              </w:rPr>
              <w:t> </w:t>
            </w:r>
            <w:r w:rsidRPr="0053561E">
              <w:rPr>
                <w:b/>
                <w:i/>
              </w:rPr>
              <w:t xml:space="preserve">níž popíší kategorie shromažďovaných dat, sledované cíle obecného zájmu, kategorie uživatelů dat </w:t>
            </w:r>
            <w:r w:rsidR="0053561E" w:rsidRPr="0053561E">
              <w:rPr>
                <w:b/>
                <w:i/>
              </w:rPr>
              <w:t>s</w:t>
            </w:r>
            <w:r w:rsidR="0053561E">
              <w:rPr>
                <w:b/>
                <w:i/>
              </w:rPr>
              <w:t> </w:t>
            </w:r>
            <w:r w:rsidRPr="0053561E">
              <w:rPr>
                <w:b/>
                <w:i/>
              </w:rPr>
              <w:t xml:space="preserve">přístupovým právem, veškerá předání dat třetím zemím nebo přístup třetích zemí </w:t>
            </w:r>
            <w:r w:rsidR="0053561E" w:rsidRPr="0053561E">
              <w:rPr>
                <w:b/>
                <w:i/>
              </w:rPr>
              <w:t>k</w:t>
            </w:r>
            <w:r w:rsidR="0053561E">
              <w:rPr>
                <w:b/>
                <w:i/>
              </w:rPr>
              <w:t> </w:t>
            </w:r>
            <w:r w:rsidRPr="0053561E">
              <w:rPr>
                <w:b/>
                <w:i/>
              </w:rPr>
              <w:t xml:space="preserve">datům, použité záruky </w:t>
            </w:r>
            <w:r w:rsidR="0053561E" w:rsidRPr="0053561E">
              <w:rPr>
                <w:b/>
                <w:i/>
              </w:rPr>
              <w:t>a</w:t>
            </w:r>
            <w:r w:rsidR="0053561E">
              <w:rPr>
                <w:b/>
                <w:i/>
              </w:rPr>
              <w:t> </w:t>
            </w:r>
            <w:r w:rsidRPr="0053561E">
              <w:rPr>
                <w:b/>
                <w:i/>
              </w:rPr>
              <w:t xml:space="preserve">počet odvolání souhlasu nebo povolení, informace </w:t>
            </w:r>
            <w:r w:rsidR="0053561E" w:rsidRPr="0053561E">
              <w:rPr>
                <w:b/>
                <w:i/>
              </w:rPr>
              <w:t>o</w:t>
            </w:r>
            <w:r w:rsidR="0053561E">
              <w:rPr>
                <w:b/>
                <w:i/>
              </w:rPr>
              <w:t> </w:t>
            </w:r>
            <w:r w:rsidRPr="0053561E">
              <w:rPr>
                <w:b/>
                <w:i/>
              </w:rPr>
              <w:t>zdrojích příjmů uznané organizace pro datový altruismus, zejména veškerých příjmů plynoucích z povolení přístupu k datům, a o výdajích.</w:t>
            </w:r>
          </w:p>
        </w:tc>
      </w:tr>
    </w:tbl>
    <w:p w14:paraId="37622C7C"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C51729A"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BA66AD0" w14:textId="7775F223" w:rsidR="00085D30" w:rsidRPr="0053561E" w:rsidRDefault="0078693D" w:rsidP="00085D30">
      <w:pPr>
        <w:pStyle w:val="Normal12Italic"/>
        <w:rPr>
          <w:noProof w:val="0"/>
        </w:rPr>
      </w:pPr>
      <w:r w:rsidRPr="0053561E">
        <w:t xml:space="preserve">Text vycházející </w:t>
      </w:r>
      <w:r w:rsidR="0053561E" w:rsidRPr="0053561E">
        <w:t>z</w:t>
      </w:r>
      <w:r w:rsidR="0053561E">
        <w:t> </w:t>
      </w:r>
      <w:r w:rsidRPr="0053561E">
        <w:t xml:space="preserve">čl. 20 odst. 2 písm. e) aktu </w:t>
      </w:r>
      <w:r w:rsidR="0053561E" w:rsidRPr="0053561E">
        <w:t>o</w:t>
      </w:r>
      <w:r w:rsidR="0053561E">
        <w:t> </w:t>
      </w:r>
      <w:r w:rsidRPr="0053561E">
        <w:t xml:space="preserve">správě dat </w:t>
      </w:r>
      <w:r w:rsidR="0053561E" w:rsidRPr="0053561E">
        <w:t>a</w:t>
      </w:r>
      <w:r w:rsidR="0053561E">
        <w:t> </w:t>
      </w:r>
      <w:r w:rsidRPr="0053561E">
        <w:t xml:space="preserve">reagující na připomínku vznesenou </w:t>
      </w:r>
      <w:r w:rsidR="0053561E" w:rsidRPr="0053561E">
        <w:t>v</w:t>
      </w:r>
      <w:r w:rsidR="0053561E">
        <w:t> </w:t>
      </w:r>
      <w:r w:rsidRPr="0053561E">
        <w:t xml:space="preserve">bodě 141 stanoviska EDPB </w:t>
      </w:r>
      <w:r w:rsidR="0053561E" w:rsidRPr="0053561E">
        <w:t>a</w:t>
      </w:r>
      <w:r w:rsidR="0053561E">
        <w:t> </w:t>
      </w:r>
      <w:r w:rsidRPr="0053561E">
        <w:t>EIOÚ.</w:t>
      </w:r>
    </w:p>
    <w:p w14:paraId="6A5CAAD7" w14:textId="77777777" w:rsidR="00085D30" w:rsidRPr="0053561E" w:rsidRDefault="0078693D" w:rsidP="00085D30">
      <w:r w:rsidRPr="0053561E">
        <w:rPr>
          <w:rStyle w:val="HideTWBExt"/>
        </w:rPr>
        <w:t>&lt;/Amend&gt;</w:t>
      </w:r>
    </w:p>
    <w:p w14:paraId="0012EEEC"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79</w:t>
      </w:r>
      <w:r w:rsidRPr="0053561E">
        <w:rPr>
          <w:rStyle w:val="HideTWBExt"/>
          <w:b w:val="0"/>
          <w:szCs w:val="24"/>
        </w:rPr>
        <w:t>&lt;/NumAm&gt;</w:t>
      </w:r>
    </w:p>
    <w:p w14:paraId="71648E0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9A98886"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37E7460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E769A71" w14:textId="77777777" w:rsidR="00085D30" w:rsidRPr="0053561E" w:rsidRDefault="0078693D" w:rsidP="00085D30">
      <w:r w:rsidRPr="0053561E">
        <w:rPr>
          <w:rStyle w:val="HideTWBExt"/>
        </w:rPr>
        <w:t>&lt;Article2&gt;</w:t>
      </w:r>
      <w:r w:rsidRPr="0053561E">
        <w:t>Čl. 32g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F53E796" w14:textId="77777777" w:rsidTr="00085D30">
        <w:trPr>
          <w:jc w:val="center"/>
        </w:trPr>
        <w:tc>
          <w:tcPr>
            <w:tcW w:w="9752" w:type="dxa"/>
            <w:gridSpan w:val="2"/>
          </w:tcPr>
          <w:p w14:paraId="670FAC5A" w14:textId="77777777" w:rsidR="00085D30" w:rsidRPr="0053561E" w:rsidRDefault="00085D30">
            <w:pPr>
              <w:keepNext/>
            </w:pPr>
          </w:p>
        </w:tc>
      </w:tr>
      <w:tr w:rsidR="0053561E" w:rsidRPr="0053561E" w14:paraId="40FA6941" w14:textId="77777777" w:rsidTr="00085D30">
        <w:trPr>
          <w:jc w:val="center"/>
        </w:trPr>
        <w:tc>
          <w:tcPr>
            <w:tcW w:w="4876" w:type="dxa"/>
            <w:hideMark/>
          </w:tcPr>
          <w:p w14:paraId="30E85F1A" w14:textId="77777777" w:rsidR="00085D30" w:rsidRPr="0053561E" w:rsidRDefault="0078693D">
            <w:pPr>
              <w:pStyle w:val="ColumnHeading"/>
              <w:keepNext/>
            </w:pPr>
            <w:r w:rsidRPr="0053561E">
              <w:t>Znění navržené Komisí</w:t>
            </w:r>
          </w:p>
        </w:tc>
        <w:tc>
          <w:tcPr>
            <w:tcW w:w="4876" w:type="dxa"/>
            <w:hideMark/>
          </w:tcPr>
          <w:p w14:paraId="5D953AB7" w14:textId="77777777" w:rsidR="00085D30" w:rsidRPr="0053561E" w:rsidRDefault="0078693D">
            <w:pPr>
              <w:pStyle w:val="ColumnHeading"/>
              <w:keepNext/>
            </w:pPr>
            <w:r w:rsidRPr="0053561E">
              <w:t>Pozměňovací návrh</w:t>
            </w:r>
          </w:p>
        </w:tc>
      </w:tr>
      <w:tr w:rsidR="0053561E" w:rsidRPr="0053561E" w14:paraId="3D05D307" w14:textId="77777777" w:rsidTr="00085D30">
        <w:trPr>
          <w:jc w:val="center"/>
        </w:trPr>
        <w:tc>
          <w:tcPr>
            <w:tcW w:w="4876" w:type="dxa"/>
            <w:hideMark/>
          </w:tcPr>
          <w:p w14:paraId="61A4B63B" w14:textId="10E84736" w:rsidR="00085D30" w:rsidRPr="0053561E" w:rsidRDefault="0078693D">
            <w:pPr>
              <w:pStyle w:val="Normal6"/>
            </w:pPr>
            <w:r w:rsidRPr="0053561E">
              <w:t>1)</w:t>
            </w:r>
            <w:r w:rsidRPr="0053561E">
              <w:tab/>
              <w:t xml:space="preserve">Příslušné orgány uvedené </w:t>
            </w:r>
            <w:r w:rsidR="0053561E" w:rsidRPr="0053561E">
              <w:t>v</w:t>
            </w:r>
            <w:r w:rsidR="0053561E">
              <w:t> </w:t>
            </w:r>
            <w:r w:rsidRPr="0053561E">
              <w:t xml:space="preserve">článku 32b </w:t>
            </w:r>
            <w:r w:rsidR="0053561E" w:rsidRPr="0053561E">
              <w:rPr>
                <w:b/>
                <w:i/>
              </w:rPr>
              <w:t>z</w:t>
            </w:r>
            <w:r w:rsidR="0053561E">
              <w:rPr>
                <w:b/>
                <w:i/>
              </w:rPr>
              <w:t> </w:t>
            </w:r>
            <w:r w:rsidRPr="0053561E">
              <w:rPr>
                <w:b/>
                <w:i/>
              </w:rPr>
              <w:t>vlastního podnětu nebo na žádost fyzické nebo právnické osoby</w:t>
            </w:r>
            <w:r w:rsidRPr="0053561E">
              <w:t xml:space="preserve"> sledují </w:t>
            </w:r>
            <w:r w:rsidR="0053561E" w:rsidRPr="0053561E">
              <w:t>a</w:t>
            </w:r>
            <w:r w:rsidR="0053561E">
              <w:t> </w:t>
            </w:r>
            <w:r w:rsidRPr="0053561E">
              <w:t xml:space="preserve">dohlížejí na to, zda uznaní poskytovatelé služeb zprostředkování dat </w:t>
            </w:r>
            <w:r w:rsidR="0053561E" w:rsidRPr="0053561E">
              <w:t>a</w:t>
            </w:r>
            <w:r w:rsidR="0053561E">
              <w:t> </w:t>
            </w:r>
            <w:r w:rsidRPr="0053561E">
              <w:t xml:space="preserve">uznané organizace pro datový altruismus splňují požadavky stanovené </w:t>
            </w:r>
            <w:r w:rsidR="0053561E" w:rsidRPr="0053561E">
              <w:t>v</w:t>
            </w:r>
            <w:r w:rsidR="0053561E">
              <w:t> </w:t>
            </w:r>
            <w:r w:rsidRPr="0053561E">
              <w:t xml:space="preserve">této kapitole, včetně toho, zda nadále splňují požadavky na registraci stanovené </w:t>
            </w:r>
            <w:r w:rsidR="0053561E" w:rsidRPr="0053561E">
              <w:t>v</w:t>
            </w:r>
            <w:r w:rsidR="0053561E">
              <w:t> </w:t>
            </w:r>
            <w:r w:rsidRPr="0053561E">
              <w:t>této kapitole.</w:t>
            </w:r>
          </w:p>
        </w:tc>
        <w:tc>
          <w:tcPr>
            <w:tcW w:w="4876" w:type="dxa"/>
            <w:hideMark/>
          </w:tcPr>
          <w:p w14:paraId="06EFEA8D" w14:textId="1598C90C" w:rsidR="00085D30" w:rsidRPr="0053561E" w:rsidRDefault="0078693D">
            <w:pPr>
              <w:pStyle w:val="Normal6"/>
              <w:rPr>
                <w:szCs w:val="24"/>
              </w:rPr>
            </w:pPr>
            <w:r w:rsidRPr="0053561E">
              <w:t>1)</w:t>
            </w:r>
            <w:r w:rsidRPr="0053561E">
              <w:tab/>
            </w:r>
            <w:r w:rsidRPr="0053561E">
              <w:t xml:space="preserve">Příslušné orgány uvedené </w:t>
            </w:r>
            <w:r w:rsidR="0053561E" w:rsidRPr="0053561E">
              <w:t>v</w:t>
            </w:r>
            <w:r w:rsidR="0053561E">
              <w:t> </w:t>
            </w:r>
            <w:r w:rsidRPr="0053561E">
              <w:t xml:space="preserve">článku 32b sledují </w:t>
            </w:r>
            <w:r w:rsidR="0053561E" w:rsidRPr="0053561E">
              <w:t>a</w:t>
            </w:r>
            <w:r w:rsidR="0053561E">
              <w:t> </w:t>
            </w:r>
            <w:r w:rsidRPr="0053561E">
              <w:t xml:space="preserve">dohlížejí na to, zda uznaní poskytovatelé služeb zprostředkování dat </w:t>
            </w:r>
            <w:r w:rsidR="0053561E" w:rsidRPr="0053561E">
              <w:t>a</w:t>
            </w:r>
            <w:r w:rsidR="0053561E">
              <w:t> </w:t>
            </w:r>
            <w:r w:rsidRPr="0053561E">
              <w:t xml:space="preserve">uznané organizace pro datový altruismus splňují požadavky stanovené </w:t>
            </w:r>
            <w:r w:rsidR="0053561E" w:rsidRPr="0053561E">
              <w:t>v</w:t>
            </w:r>
            <w:r w:rsidR="0053561E">
              <w:t> </w:t>
            </w:r>
            <w:r w:rsidRPr="0053561E">
              <w:t xml:space="preserve">této kapitole, včetně toho, zda nadále splňují požadavky na registraci stanovené </w:t>
            </w:r>
            <w:r w:rsidR="0053561E" w:rsidRPr="0053561E">
              <w:t>v</w:t>
            </w:r>
            <w:r w:rsidR="0053561E">
              <w:t> </w:t>
            </w:r>
            <w:r w:rsidRPr="0053561E">
              <w:t xml:space="preserve">této kapitole. </w:t>
            </w:r>
            <w:r w:rsidRPr="0053561E">
              <w:rPr>
                <w:b/>
                <w:i/>
              </w:rPr>
              <w:t>Příslušné orgány mohou sledovat a kontrolovat dodržování těchto požadavků poskytovateli služeb zprostředkování dat rovněž na žádost fyzických nebo právnických osob.</w:t>
            </w:r>
          </w:p>
        </w:tc>
      </w:tr>
    </w:tbl>
    <w:p w14:paraId="237D890A"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1FF01C7"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4EF3EB29" w14:textId="36F190ED" w:rsidR="00085D30" w:rsidRPr="0053561E" w:rsidRDefault="0078693D" w:rsidP="00085D30">
      <w:pPr>
        <w:pStyle w:val="Normal12Italic"/>
        <w:rPr>
          <w:noProof w:val="0"/>
        </w:rPr>
      </w:pPr>
      <w:r w:rsidRPr="0053561E">
        <w:t xml:space="preserve">Změny </w:t>
      </w:r>
      <w:r w:rsidR="0053561E" w:rsidRPr="0053561E">
        <w:t>v</w:t>
      </w:r>
      <w:r w:rsidR="0053561E">
        <w:t> </w:t>
      </w:r>
      <w:r w:rsidRPr="0053561E">
        <w:t xml:space="preserve">návaznosti na body 147 </w:t>
      </w:r>
      <w:r w:rsidR="0053561E" w:rsidRPr="0053561E">
        <w:t>a</w:t>
      </w:r>
      <w:r w:rsidR="0053561E">
        <w:t> </w:t>
      </w:r>
      <w:r w:rsidRPr="0053561E">
        <w:t xml:space="preserve">148 stanoviska EDPB </w:t>
      </w:r>
      <w:r w:rsidR="0053561E" w:rsidRPr="0053561E">
        <w:t>a</w:t>
      </w:r>
      <w:r w:rsidR="0053561E">
        <w:t> </w:t>
      </w:r>
      <w:r w:rsidRPr="0053561E">
        <w:t>EIOÚ.</w:t>
      </w:r>
    </w:p>
    <w:p w14:paraId="7E9162C0" w14:textId="77777777" w:rsidR="00085D30" w:rsidRPr="0053561E" w:rsidRDefault="0078693D" w:rsidP="00085D30">
      <w:r w:rsidRPr="0053561E">
        <w:rPr>
          <w:rStyle w:val="HideTWBExt"/>
        </w:rPr>
        <w:t>&lt;/Amend&gt;</w:t>
      </w:r>
    </w:p>
    <w:p w14:paraId="2A865E4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80</w:t>
      </w:r>
      <w:r w:rsidRPr="0053561E">
        <w:rPr>
          <w:rStyle w:val="HideTWBExt"/>
          <w:b w:val="0"/>
          <w:szCs w:val="24"/>
        </w:rPr>
        <w:t>&lt;/NumAm&gt;</w:t>
      </w:r>
    </w:p>
    <w:p w14:paraId="7FDCA83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F2ECDBA"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519740C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29D9EFD" w14:textId="77777777" w:rsidR="00085D30" w:rsidRPr="0053561E" w:rsidRDefault="0078693D" w:rsidP="00085D30">
      <w:r w:rsidRPr="0053561E">
        <w:rPr>
          <w:rStyle w:val="HideTWBExt"/>
        </w:rPr>
        <w:t>&lt;Article2&gt;</w:t>
      </w:r>
      <w:r w:rsidRPr="0053561E">
        <w:t>Čl. 32g – odst. 5 – pododstavec 1 – písm. b a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F4A6694" w14:textId="77777777" w:rsidTr="00085D30">
        <w:trPr>
          <w:jc w:val="center"/>
        </w:trPr>
        <w:tc>
          <w:tcPr>
            <w:tcW w:w="9752" w:type="dxa"/>
            <w:gridSpan w:val="2"/>
          </w:tcPr>
          <w:p w14:paraId="63E91152" w14:textId="77777777" w:rsidR="00085D30" w:rsidRPr="0053561E" w:rsidRDefault="00085D30">
            <w:pPr>
              <w:keepNext/>
            </w:pPr>
          </w:p>
        </w:tc>
      </w:tr>
      <w:tr w:rsidR="0053561E" w:rsidRPr="0053561E" w14:paraId="28AC4207" w14:textId="77777777" w:rsidTr="00085D30">
        <w:trPr>
          <w:jc w:val="center"/>
        </w:trPr>
        <w:tc>
          <w:tcPr>
            <w:tcW w:w="4876" w:type="dxa"/>
            <w:hideMark/>
          </w:tcPr>
          <w:p w14:paraId="644E3C44" w14:textId="77777777" w:rsidR="00085D30" w:rsidRPr="0053561E" w:rsidRDefault="0078693D">
            <w:pPr>
              <w:pStyle w:val="ColumnHeading"/>
              <w:keepNext/>
            </w:pPr>
            <w:r w:rsidRPr="0053561E">
              <w:t>Znění navržené Komisí</w:t>
            </w:r>
          </w:p>
        </w:tc>
        <w:tc>
          <w:tcPr>
            <w:tcW w:w="4876" w:type="dxa"/>
            <w:hideMark/>
          </w:tcPr>
          <w:p w14:paraId="286AEA53" w14:textId="77777777" w:rsidR="00085D30" w:rsidRPr="0053561E" w:rsidRDefault="0078693D">
            <w:pPr>
              <w:pStyle w:val="ColumnHeading"/>
              <w:keepNext/>
            </w:pPr>
            <w:r w:rsidRPr="0053561E">
              <w:t>Pozměňovací návrh</w:t>
            </w:r>
          </w:p>
        </w:tc>
      </w:tr>
      <w:tr w:rsidR="0053561E" w:rsidRPr="0053561E" w14:paraId="109D7C99" w14:textId="77777777" w:rsidTr="00085D30">
        <w:trPr>
          <w:jc w:val="center"/>
        </w:trPr>
        <w:tc>
          <w:tcPr>
            <w:tcW w:w="4876" w:type="dxa"/>
          </w:tcPr>
          <w:p w14:paraId="736DD225" w14:textId="77777777" w:rsidR="00085D30" w:rsidRPr="0053561E" w:rsidRDefault="00085D30">
            <w:pPr>
              <w:pStyle w:val="Normal6"/>
            </w:pPr>
          </w:p>
        </w:tc>
        <w:tc>
          <w:tcPr>
            <w:tcW w:w="4876" w:type="dxa"/>
            <w:hideMark/>
          </w:tcPr>
          <w:p w14:paraId="5723B9D8" w14:textId="0AEF6C48" w:rsidR="00085D30" w:rsidRPr="0053561E" w:rsidRDefault="0078693D">
            <w:pPr>
              <w:pStyle w:val="Normal6"/>
              <w:rPr>
                <w:szCs w:val="24"/>
              </w:rPr>
            </w:pPr>
            <w:r w:rsidRPr="0053561E">
              <w:rPr>
                <w:b/>
                <w:i/>
              </w:rPr>
              <w:t>ba)</w:t>
            </w:r>
            <w:r w:rsidRPr="0053561E">
              <w:rPr>
                <w:b/>
                <w:i/>
              </w:rPr>
              <w:tab/>
            </w:r>
            <w:r w:rsidRPr="0053561E">
              <w:rPr>
                <w:b/>
                <w:i/>
              </w:rPr>
              <w:t xml:space="preserve">přiměřený </w:t>
            </w:r>
            <w:r w:rsidR="0053561E" w:rsidRPr="0053561E">
              <w:rPr>
                <w:b/>
                <w:i/>
              </w:rPr>
              <w:t>a</w:t>
            </w:r>
            <w:r w:rsidR="0053561E">
              <w:rPr>
                <w:b/>
                <w:i/>
              </w:rPr>
              <w:t> </w:t>
            </w:r>
            <w:r w:rsidRPr="0053561E">
              <w:rPr>
                <w:b/>
                <w:i/>
              </w:rPr>
              <w:t xml:space="preserve">odrazující postih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článkem 40 tohoto nařízení.</w:t>
            </w:r>
          </w:p>
        </w:tc>
      </w:tr>
    </w:tbl>
    <w:p w14:paraId="04C1A6F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301499" w14:textId="77777777" w:rsidR="00085D30" w:rsidRPr="0053561E" w:rsidRDefault="0078693D" w:rsidP="00085D30">
      <w:r w:rsidRPr="0053561E">
        <w:rPr>
          <w:rStyle w:val="HideTWBExt"/>
        </w:rPr>
        <w:t>&lt;/Amend&gt;</w:t>
      </w:r>
    </w:p>
    <w:p w14:paraId="1392FF8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81</w:t>
      </w:r>
      <w:r w:rsidRPr="0053561E">
        <w:rPr>
          <w:rStyle w:val="HideTWBExt"/>
          <w:b w:val="0"/>
          <w:szCs w:val="24"/>
        </w:rPr>
        <w:t>&lt;/NumAm&gt;</w:t>
      </w:r>
    </w:p>
    <w:p w14:paraId="0960F47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78F7C0E"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0697047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A935232" w14:textId="468906F4" w:rsidR="00085D30" w:rsidRPr="0053561E" w:rsidRDefault="0078693D" w:rsidP="00085D30">
      <w:r w:rsidRPr="0053561E">
        <w:rPr>
          <w:rStyle w:val="HideTWBExt"/>
        </w:rPr>
        <w:t>&lt;Article2&gt;</w:t>
      </w:r>
      <w:r w:rsidRPr="0053561E">
        <w:t xml:space="preserve">Článek 32g </w:t>
      </w:r>
      <w:r w:rsidR="0053561E" w:rsidRPr="0053561E">
        <w:t>a</w:t>
      </w:r>
      <w:r w:rsidR="0053561E">
        <w:t> </w:t>
      </w:r>
      <w:r w:rsidRPr="0053561E">
        <w:t>(nový)</w:t>
      </w:r>
      <w:r w:rsidRPr="0053561E">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3561E" w:rsidRPr="0053561E" w14:paraId="1BAF8D3C" w14:textId="77777777" w:rsidTr="00694593">
        <w:trPr>
          <w:jc w:val="center"/>
        </w:trPr>
        <w:tc>
          <w:tcPr>
            <w:tcW w:w="9750" w:type="dxa"/>
            <w:gridSpan w:val="2"/>
          </w:tcPr>
          <w:p w14:paraId="30C549DE" w14:textId="77777777" w:rsidR="00085D30" w:rsidRPr="0053561E" w:rsidRDefault="00085D30">
            <w:pPr>
              <w:keepNext/>
            </w:pPr>
          </w:p>
        </w:tc>
      </w:tr>
      <w:tr w:rsidR="0053561E" w:rsidRPr="0053561E" w14:paraId="60D308D1" w14:textId="77777777" w:rsidTr="00694593">
        <w:trPr>
          <w:jc w:val="center"/>
        </w:trPr>
        <w:tc>
          <w:tcPr>
            <w:tcW w:w="4875" w:type="dxa"/>
            <w:hideMark/>
          </w:tcPr>
          <w:p w14:paraId="38CA0A7E" w14:textId="77777777" w:rsidR="00085D30" w:rsidRPr="0053561E" w:rsidRDefault="0078693D">
            <w:pPr>
              <w:pStyle w:val="ColumnHeading"/>
              <w:keepNext/>
            </w:pPr>
            <w:r w:rsidRPr="0053561E">
              <w:t>Znění navržené Komisí</w:t>
            </w:r>
          </w:p>
        </w:tc>
        <w:tc>
          <w:tcPr>
            <w:tcW w:w="4875" w:type="dxa"/>
            <w:hideMark/>
          </w:tcPr>
          <w:p w14:paraId="3A01597E" w14:textId="77777777" w:rsidR="00085D30" w:rsidRPr="0053561E" w:rsidRDefault="0078693D">
            <w:pPr>
              <w:pStyle w:val="ColumnHeading"/>
              <w:keepNext/>
            </w:pPr>
            <w:r w:rsidRPr="0053561E">
              <w:t>Pozměňovací návrh</w:t>
            </w:r>
          </w:p>
        </w:tc>
      </w:tr>
      <w:tr w:rsidR="0053561E" w:rsidRPr="0053561E" w14:paraId="55ADA194" w14:textId="77777777" w:rsidTr="00694593">
        <w:trPr>
          <w:jc w:val="center"/>
        </w:trPr>
        <w:tc>
          <w:tcPr>
            <w:tcW w:w="4875" w:type="dxa"/>
          </w:tcPr>
          <w:p w14:paraId="1B063629" w14:textId="77777777" w:rsidR="00085D30" w:rsidRPr="0053561E" w:rsidRDefault="00085D30">
            <w:pPr>
              <w:pStyle w:val="Normal6"/>
            </w:pPr>
          </w:p>
        </w:tc>
        <w:tc>
          <w:tcPr>
            <w:tcW w:w="4875" w:type="dxa"/>
            <w:hideMark/>
          </w:tcPr>
          <w:p w14:paraId="58587C83" w14:textId="77777777" w:rsidR="00085D30" w:rsidRPr="0053561E" w:rsidRDefault="0078693D">
            <w:pPr>
              <w:pStyle w:val="Normal6"/>
              <w:rPr>
                <w:szCs w:val="24"/>
              </w:rPr>
            </w:pPr>
            <w:r w:rsidRPr="0053561E">
              <w:rPr>
                <w:b/>
                <w:i/>
              </w:rPr>
              <w:t>Článek 32ga</w:t>
            </w:r>
          </w:p>
        </w:tc>
      </w:tr>
      <w:tr w:rsidR="0053561E" w:rsidRPr="0053561E" w14:paraId="5B122784" w14:textId="77777777" w:rsidTr="00694593">
        <w:trPr>
          <w:jc w:val="center"/>
        </w:trPr>
        <w:tc>
          <w:tcPr>
            <w:tcW w:w="4875" w:type="dxa"/>
          </w:tcPr>
          <w:p w14:paraId="011C8B81" w14:textId="77777777" w:rsidR="00085D30" w:rsidRPr="0053561E" w:rsidRDefault="00085D30">
            <w:pPr>
              <w:pStyle w:val="Normal6"/>
            </w:pPr>
          </w:p>
        </w:tc>
        <w:tc>
          <w:tcPr>
            <w:tcW w:w="4875" w:type="dxa"/>
            <w:hideMark/>
          </w:tcPr>
          <w:p w14:paraId="3F207415" w14:textId="77777777" w:rsidR="00085D30" w:rsidRPr="0053561E" w:rsidRDefault="0078693D">
            <w:pPr>
              <w:pStyle w:val="Normal6"/>
              <w:rPr>
                <w:szCs w:val="24"/>
              </w:rPr>
            </w:pPr>
            <w:r w:rsidRPr="0053561E">
              <w:rPr>
                <w:b/>
                <w:i/>
              </w:rPr>
              <w:t>Povinné vyřizování stížností</w:t>
            </w:r>
          </w:p>
        </w:tc>
      </w:tr>
      <w:tr w:rsidR="0053561E" w:rsidRPr="0053561E" w14:paraId="3F53E12A" w14:textId="77777777" w:rsidTr="00694593">
        <w:trPr>
          <w:jc w:val="center"/>
        </w:trPr>
        <w:tc>
          <w:tcPr>
            <w:tcW w:w="4875" w:type="dxa"/>
          </w:tcPr>
          <w:p w14:paraId="6282C8BF" w14:textId="77777777" w:rsidR="00085D30" w:rsidRPr="0053561E" w:rsidRDefault="00085D30">
            <w:pPr>
              <w:pStyle w:val="Normal6"/>
            </w:pPr>
          </w:p>
        </w:tc>
        <w:tc>
          <w:tcPr>
            <w:tcW w:w="4875" w:type="dxa"/>
            <w:hideMark/>
          </w:tcPr>
          <w:p w14:paraId="4E5C2067" w14:textId="1549F0A3" w:rsidR="00085D30" w:rsidRPr="0053561E" w:rsidRDefault="0078693D">
            <w:pPr>
              <w:pStyle w:val="Normal6"/>
              <w:rPr>
                <w:szCs w:val="24"/>
              </w:rPr>
            </w:pPr>
            <w:r w:rsidRPr="0053561E">
              <w:rPr>
                <w:b/>
                <w:i/>
              </w:rPr>
              <w:t xml:space="preserve">Uznaný poskytovatel služeb zprostředkování dat nebo uznaná organizace pro datový altruismus zřídí snadno přístupný systém, prostřednictvím kterého mohou subjekty údajů nebo držitelé údajů podávat stížnosti na porušení požadavků stanovených </w:t>
            </w:r>
            <w:r w:rsidR="0053561E" w:rsidRPr="0053561E">
              <w:rPr>
                <w:b/>
                <w:i/>
              </w:rPr>
              <w:t>v</w:t>
            </w:r>
            <w:r w:rsidR="0053561E">
              <w:rPr>
                <w:b/>
                <w:i/>
              </w:rPr>
              <w:t> </w:t>
            </w:r>
            <w:r w:rsidRPr="0053561E">
              <w:rPr>
                <w:b/>
                <w:i/>
              </w:rPr>
              <w:t xml:space="preserve">této kapitole. Uznaný poskytovatel služeb zprostředkování údajů nebo uznaná organizace pro datový altruismus bude mít 7 dní na potvrzení přijetí této stížnosti </w:t>
            </w:r>
            <w:r w:rsidR="0053561E" w:rsidRPr="0053561E">
              <w:rPr>
                <w:b/>
                <w:i/>
              </w:rPr>
              <w:t>a</w:t>
            </w:r>
            <w:r w:rsidR="0053561E">
              <w:rPr>
                <w:b/>
                <w:i/>
              </w:rPr>
              <w:t> </w:t>
            </w:r>
            <w:r w:rsidRPr="0053561E">
              <w:rPr>
                <w:b/>
                <w:i/>
              </w:rPr>
              <w:t>21 dní na poskytnutí odůvodněné odpovědi subjektům údajů nebo držiteli dat, kteří stížnost podali.</w:t>
            </w:r>
          </w:p>
        </w:tc>
      </w:tr>
    </w:tbl>
    <w:p w14:paraId="0FF1E89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E75BF81" w14:textId="77777777" w:rsidR="00085D30" w:rsidRPr="0053561E" w:rsidRDefault="0078693D" w:rsidP="00085D30">
      <w:r w:rsidRPr="0053561E">
        <w:rPr>
          <w:rStyle w:val="HideTWBExt"/>
        </w:rPr>
        <w:t>&lt;/Amend&gt;</w:t>
      </w:r>
    </w:p>
    <w:p w14:paraId="164083F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82</w:t>
      </w:r>
      <w:r w:rsidRPr="0053561E">
        <w:rPr>
          <w:rStyle w:val="HideTWBExt"/>
          <w:b w:val="0"/>
          <w:szCs w:val="24"/>
        </w:rPr>
        <w:t>&lt;/NumAm&gt;</w:t>
      </w:r>
    </w:p>
    <w:p w14:paraId="44146FBB"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F0F2536"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63135F02"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930BA1F" w14:textId="77777777" w:rsidR="00085D30" w:rsidRPr="0053561E" w:rsidRDefault="0078693D" w:rsidP="00085D30">
      <w:r w:rsidRPr="0053561E">
        <w:rPr>
          <w:rStyle w:val="HideTWBExt"/>
        </w:rPr>
        <w:t>&lt;Article2&gt;</w:t>
      </w:r>
      <w:r w:rsidRPr="0053561E">
        <w:t>Článek 32i – odst. 5</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53226A1" w14:textId="77777777" w:rsidTr="00085D30">
        <w:trPr>
          <w:jc w:val="center"/>
        </w:trPr>
        <w:tc>
          <w:tcPr>
            <w:tcW w:w="9752" w:type="dxa"/>
            <w:gridSpan w:val="2"/>
          </w:tcPr>
          <w:p w14:paraId="5D6134C4" w14:textId="77777777" w:rsidR="00085D30" w:rsidRPr="0053561E" w:rsidRDefault="00085D30">
            <w:pPr>
              <w:keepNext/>
            </w:pPr>
          </w:p>
        </w:tc>
      </w:tr>
      <w:tr w:rsidR="0053561E" w:rsidRPr="0053561E" w14:paraId="61173E82" w14:textId="77777777" w:rsidTr="00085D30">
        <w:trPr>
          <w:jc w:val="center"/>
        </w:trPr>
        <w:tc>
          <w:tcPr>
            <w:tcW w:w="4876" w:type="dxa"/>
            <w:hideMark/>
          </w:tcPr>
          <w:p w14:paraId="2000F01E" w14:textId="77777777" w:rsidR="00085D30" w:rsidRPr="0053561E" w:rsidRDefault="0078693D">
            <w:pPr>
              <w:pStyle w:val="ColumnHeading"/>
              <w:keepNext/>
            </w:pPr>
            <w:r w:rsidRPr="0053561E">
              <w:t>Znění navržené Komisí</w:t>
            </w:r>
          </w:p>
        </w:tc>
        <w:tc>
          <w:tcPr>
            <w:tcW w:w="4876" w:type="dxa"/>
            <w:hideMark/>
          </w:tcPr>
          <w:p w14:paraId="5F086BAA" w14:textId="77777777" w:rsidR="00085D30" w:rsidRPr="0053561E" w:rsidRDefault="0078693D">
            <w:pPr>
              <w:pStyle w:val="ColumnHeading"/>
              <w:keepNext/>
            </w:pPr>
            <w:r w:rsidRPr="0053561E">
              <w:t>Pozměňovací návrh</w:t>
            </w:r>
          </w:p>
        </w:tc>
      </w:tr>
      <w:tr w:rsidR="0053561E" w:rsidRPr="0053561E" w14:paraId="47A990D4" w14:textId="77777777" w:rsidTr="00085D30">
        <w:trPr>
          <w:jc w:val="center"/>
        </w:trPr>
        <w:tc>
          <w:tcPr>
            <w:tcW w:w="4876" w:type="dxa"/>
            <w:hideMark/>
          </w:tcPr>
          <w:p w14:paraId="53C5F4B1" w14:textId="4EF4823D" w:rsidR="00085D30" w:rsidRPr="0053561E" w:rsidRDefault="0078693D">
            <w:pPr>
              <w:pStyle w:val="Normal6"/>
            </w:pPr>
            <w:r w:rsidRPr="0053561E">
              <w:t>5)</w:t>
            </w:r>
            <w:r w:rsidRPr="0053561E">
              <w:tab/>
              <w:t xml:space="preserve">Tato kapitola </w:t>
            </w:r>
            <w:r w:rsidRPr="0053561E">
              <w:rPr>
                <w:b/>
                <w:i/>
              </w:rPr>
              <w:t xml:space="preserve">se opírá </w:t>
            </w:r>
            <w:r w:rsidR="0053561E" w:rsidRPr="0053561E">
              <w:rPr>
                <w:b/>
                <w:i/>
              </w:rPr>
              <w:t>o</w:t>
            </w:r>
            <w:r w:rsidR="0053561E">
              <w:rPr>
                <w:b/>
                <w:i/>
              </w:rPr>
              <w:t> </w:t>
            </w:r>
            <w:r w:rsidRPr="0053561E">
              <w:rPr>
                <w:b/>
                <w:i/>
              </w:rPr>
              <w:t xml:space="preserve">unijní </w:t>
            </w:r>
            <w:r w:rsidR="0053561E" w:rsidRPr="0053561E">
              <w:rPr>
                <w:b/>
                <w:i/>
              </w:rPr>
              <w:t>a</w:t>
            </w:r>
            <w:r w:rsidR="0053561E">
              <w:rPr>
                <w:b/>
                <w:i/>
              </w:rPr>
              <w:t> </w:t>
            </w:r>
            <w:r w:rsidRPr="0053561E">
              <w:rPr>
                <w:b/>
                <w:i/>
              </w:rPr>
              <w:t xml:space="preserve">vnitrostátní režimy přístupu, které jí však nejsou dotčeny, zejména pokud jde </w:t>
            </w:r>
            <w:r w:rsidR="0053561E" w:rsidRPr="0053561E">
              <w:rPr>
                <w:b/>
                <w:i/>
              </w:rPr>
              <w:t>o</w:t>
            </w:r>
            <w:r w:rsidR="0053561E">
              <w:rPr>
                <w:b/>
                <w:i/>
              </w:rPr>
              <w:t> </w:t>
            </w:r>
            <w:r w:rsidRPr="0053561E">
              <w:rPr>
                <w:b/>
                <w:i/>
              </w:rPr>
              <w:t xml:space="preserve">poskytování přístupu </w:t>
            </w:r>
            <w:r w:rsidR="0053561E" w:rsidRPr="0053561E">
              <w:rPr>
                <w:b/>
                <w:i/>
              </w:rPr>
              <w:t>k</w:t>
            </w:r>
            <w:r w:rsidR="0053561E">
              <w:rPr>
                <w:b/>
                <w:i/>
              </w:rPr>
              <w:t> </w:t>
            </w:r>
            <w:r w:rsidRPr="0053561E">
              <w:rPr>
                <w:b/>
                <w:i/>
              </w:rPr>
              <w:t xml:space="preserve">úředním dokumentům </w:t>
            </w:r>
            <w:r w:rsidR="0053561E" w:rsidRPr="0053561E">
              <w:rPr>
                <w:b/>
                <w:i/>
              </w:rPr>
              <w:t>a</w:t>
            </w:r>
            <w:r w:rsidR="0053561E">
              <w:rPr>
                <w:b/>
                <w:i/>
              </w:rPr>
              <w:t> </w:t>
            </w:r>
            <w:r w:rsidRPr="0053561E">
              <w:rPr>
                <w:b/>
                <w:i/>
              </w:rPr>
              <w:t>jejich zveřejňování</w:t>
            </w:r>
            <w:r w:rsidRPr="0053561E">
              <w:t>.</w:t>
            </w:r>
          </w:p>
        </w:tc>
        <w:tc>
          <w:tcPr>
            <w:tcW w:w="4876" w:type="dxa"/>
            <w:hideMark/>
          </w:tcPr>
          <w:p w14:paraId="6C49009E" w14:textId="77777777" w:rsidR="00085D30" w:rsidRPr="0053561E" w:rsidRDefault="0078693D">
            <w:pPr>
              <w:pStyle w:val="Normal6"/>
              <w:rPr>
                <w:szCs w:val="24"/>
              </w:rPr>
            </w:pPr>
            <w:r w:rsidRPr="0053561E">
              <w:t>5)</w:t>
            </w:r>
            <w:r w:rsidRPr="0053561E">
              <w:tab/>
              <w:t xml:space="preserve">Tato kapitola </w:t>
            </w:r>
            <w:r w:rsidRPr="0053561E">
              <w:rPr>
                <w:b/>
                <w:i/>
              </w:rPr>
              <w:t>neukládá subjektům veřejného sektoru povinnost povolit opakované použití dat ani nezbavuje subjekty veřejného sektoru jejich povinnosti zachovávat důvěrnost na základě unijních nebo vnitrostátních právních předpisů</w:t>
            </w:r>
            <w:r w:rsidRPr="0053561E">
              <w:t>.</w:t>
            </w:r>
          </w:p>
        </w:tc>
      </w:tr>
    </w:tbl>
    <w:p w14:paraId="4F25F05A"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D8296A4"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5DA0BA4" w14:textId="302D201D" w:rsidR="00085D30" w:rsidRPr="0053561E" w:rsidRDefault="0078693D" w:rsidP="00085D30">
      <w:pPr>
        <w:pStyle w:val="Normal12Italic"/>
        <w:rPr>
          <w:noProof w:val="0"/>
        </w:rPr>
      </w:pPr>
      <w:r w:rsidRPr="0053561E">
        <w:t xml:space="preserve">Vkládá čl. 1 odst. 2 aktu </w:t>
      </w:r>
      <w:r w:rsidR="0053561E" w:rsidRPr="0053561E">
        <w:t>o</w:t>
      </w:r>
      <w:r w:rsidR="0053561E">
        <w:t> </w:t>
      </w:r>
      <w:r w:rsidRPr="0053561E">
        <w:t>správě dat, který obsahuje jasnější znění.</w:t>
      </w:r>
    </w:p>
    <w:p w14:paraId="68FD4201" w14:textId="77777777" w:rsidR="00085D30" w:rsidRPr="0053561E" w:rsidRDefault="0078693D" w:rsidP="00085D30">
      <w:r w:rsidRPr="0053561E">
        <w:rPr>
          <w:rStyle w:val="HideTWBExt"/>
        </w:rPr>
        <w:t>&lt;/Amend&gt;</w:t>
      </w:r>
    </w:p>
    <w:p w14:paraId="56DA1FB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83</w:t>
      </w:r>
      <w:r w:rsidRPr="0053561E">
        <w:rPr>
          <w:rStyle w:val="HideTWBExt"/>
          <w:b w:val="0"/>
          <w:szCs w:val="24"/>
        </w:rPr>
        <w:t>&lt;/NumAm&gt;</w:t>
      </w:r>
    </w:p>
    <w:p w14:paraId="09008DC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54B9EEC"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711CB433"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539FB17" w14:textId="77777777" w:rsidR="00085D30" w:rsidRPr="0053561E" w:rsidRDefault="0078693D" w:rsidP="00085D30">
      <w:r w:rsidRPr="0053561E">
        <w:rPr>
          <w:rStyle w:val="HideTWBExt"/>
        </w:rPr>
        <w:t>&lt;Article2&gt;</w:t>
      </w:r>
      <w:r w:rsidRPr="0053561E">
        <w:t>Čl. 32j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D500E8A" w14:textId="77777777" w:rsidTr="00085D30">
        <w:trPr>
          <w:jc w:val="center"/>
        </w:trPr>
        <w:tc>
          <w:tcPr>
            <w:tcW w:w="9752" w:type="dxa"/>
            <w:gridSpan w:val="2"/>
          </w:tcPr>
          <w:p w14:paraId="4C629738" w14:textId="77777777" w:rsidR="00085D30" w:rsidRPr="0053561E" w:rsidRDefault="00085D30">
            <w:pPr>
              <w:keepNext/>
            </w:pPr>
          </w:p>
        </w:tc>
      </w:tr>
      <w:tr w:rsidR="0053561E" w:rsidRPr="0053561E" w14:paraId="7DD2F4B9" w14:textId="77777777" w:rsidTr="00085D30">
        <w:trPr>
          <w:jc w:val="center"/>
        </w:trPr>
        <w:tc>
          <w:tcPr>
            <w:tcW w:w="4876" w:type="dxa"/>
            <w:hideMark/>
          </w:tcPr>
          <w:p w14:paraId="034AC41D" w14:textId="77777777" w:rsidR="00085D30" w:rsidRPr="0053561E" w:rsidRDefault="0078693D">
            <w:pPr>
              <w:pStyle w:val="ColumnHeading"/>
              <w:keepNext/>
            </w:pPr>
            <w:r w:rsidRPr="0053561E">
              <w:t>Znění navržené Komisí</w:t>
            </w:r>
          </w:p>
        </w:tc>
        <w:tc>
          <w:tcPr>
            <w:tcW w:w="4876" w:type="dxa"/>
            <w:hideMark/>
          </w:tcPr>
          <w:p w14:paraId="6652494D" w14:textId="77777777" w:rsidR="00085D30" w:rsidRPr="0053561E" w:rsidRDefault="0078693D">
            <w:pPr>
              <w:pStyle w:val="ColumnHeading"/>
              <w:keepNext/>
            </w:pPr>
            <w:r w:rsidRPr="0053561E">
              <w:t>Pozměňovací návrh</w:t>
            </w:r>
          </w:p>
        </w:tc>
      </w:tr>
      <w:tr w:rsidR="0053561E" w:rsidRPr="0053561E" w14:paraId="7F751455" w14:textId="77777777" w:rsidTr="00085D30">
        <w:trPr>
          <w:jc w:val="center"/>
        </w:trPr>
        <w:tc>
          <w:tcPr>
            <w:tcW w:w="4876" w:type="dxa"/>
            <w:hideMark/>
          </w:tcPr>
          <w:p w14:paraId="210367AD" w14:textId="77118C06" w:rsidR="00085D30" w:rsidRPr="0053561E" w:rsidRDefault="0078693D">
            <w:pPr>
              <w:pStyle w:val="Normal6"/>
            </w:pPr>
            <w:r w:rsidRPr="0053561E">
              <w:t>1)</w:t>
            </w:r>
            <w:r w:rsidRPr="0053561E">
              <w:tab/>
              <w:t xml:space="preserve">Veškeré podmínky pro opakované použití dat nebo dokumentů musí být nediskriminační, transparentní, přiměřené </w:t>
            </w:r>
            <w:r w:rsidR="0053561E" w:rsidRPr="0053561E">
              <w:t>a</w:t>
            </w:r>
            <w:r w:rsidR="0053561E">
              <w:t> </w:t>
            </w:r>
            <w:r w:rsidRPr="0053561E">
              <w:t xml:space="preserve">objektivně odůvodněné </w:t>
            </w:r>
            <w:r w:rsidR="0053561E" w:rsidRPr="0053561E">
              <w:t>s</w:t>
            </w:r>
            <w:r w:rsidR="0053561E">
              <w:t> </w:t>
            </w:r>
            <w:r w:rsidRPr="0053561E">
              <w:t xml:space="preserve">ohledem na kategorie dat nebo dokumentů </w:t>
            </w:r>
            <w:r w:rsidR="0053561E" w:rsidRPr="0053561E">
              <w:t>a</w:t>
            </w:r>
            <w:r w:rsidR="0053561E">
              <w:t> </w:t>
            </w:r>
            <w:r w:rsidRPr="0053561E">
              <w:t xml:space="preserve">účely opakovaného použití </w:t>
            </w:r>
            <w:r w:rsidR="0053561E" w:rsidRPr="0053561E">
              <w:t>a</w:t>
            </w:r>
            <w:r w:rsidR="0053561E">
              <w:t> </w:t>
            </w:r>
            <w:r w:rsidRPr="0053561E">
              <w:t xml:space="preserve">povahu dat nebo dokumentů, </w:t>
            </w:r>
            <w:r w:rsidR="0053561E" w:rsidRPr="0053561E">
              <w:t>u</w:t>
            </w:r>
            <w:r w:rsidR="0053561E">
              <w:t> </w:t>
            </w:r>
            <w:r w:rsidRPr="0053561E">
              <w:t xml:space="preserve">nichž je opakované použití přípustné. Tyto podmínky nesmí být využity k omezení hospodářské soutěže. Tato zásada platí </w:t>
            </w:r>
            <w:r w:rsidR="0053561E" w:rsidRPr="0053561E">
              <w:t>i</w:t>
            </w:r>
            <w:r w:rsidR="0053561E">
              <w:t> </w:t>
            </w:r>
            <w:r w:rsidRPr="0053561E">
              <w:t>pro srovnatelné kategorie opakovaného použití, včetně přeshraničního opakovaného použití.</w:t>
            </w:r>
          </w:p>
        </w:tc>
        <w:tc>
          <w:tcPr>
            <w:tcW w:w="4876" w:type="dxa"/>
            <w:hideMark/>
          </w:tcPr>
          <w:p w14:paraId="1AAD251A" w14:textId="74E5A029" w:rsidR="00085D30" w:rsidRPr="0053561E" w:rsidRDefault="0078693D">
            <w:pPr>
              <w:pStyle w:val="Normal6"/>
              <w:rPr>
                <w:szCs w:val="24"/>
              </w:rPr>
            </w:pPr>
            <w:r w:rsidRPr="0053561E">
              <w:t>1)</w:t>
            </w:r>
            <w:r w:rsidRPr="0053561E">
              <w:tab/>
              <w:t xml:space="preserve">Veškeré podmínky pro opakované použití dat nebo dokumentů musí být nediskriminační, transparentní, přiměřené </w:t>
            </w:r>
            <w:r w:rsidR="0053561E" w:rsidRPr="0053561E">
              <w:t>a</w:t>
            </w:r>
            <w:r w:rsidR="0053561E">
              <w:t> </w:t>
            </w:r>
            <w:r w:rsidRPr="0053561E">
              <w:t xml:space="preserve">objektivně odůvodněné </w:t>
            </w:r>
            <w:r w:rsidR="0053561E" w:rsidRPr="0053561E">
              <w:t>s</w:t>
            </w:r>
            <w:r w:rsidR="0053561E">
              <w:t> </w:t>
            </w:r>
            <w:r w:rsidRPr="0053561E">
              <w:t xml:space="preserve">ohledem na kategorie dat nebo dokumentů </w:t>
            </w:r>
            <w:r w:rsidR="0053561E" w:rsidRPr="0053561E">
              <w:t>a</w:t>
            </w:r>
            <w:r w:rsidR="0053561E">
              <w:t> </w:t>
            </w:r>
            <w:r w:rsidRPr="0053561E">
              <w:t xml:space="preserve">účely opakovaného použití </w:t>
            </w:r>
            <w:r w:rsidR="0053561E" w:rsidRPr="0053561E">
              <w:t>a</w:t>
            </w:r>
            <w:r w:rsidR="0053561E">
              <w:t> </w:t>
            </w:r>
            <w:r w:rsidRPr="0053561E">
              <w:t xml:space="preserve">povahu dat nebo dokumentů, </w:t>
            </w:r>
            <w:r w:rsidR="0053561E" w:rsidRPr="0053561E">
              <w:t>u</w:t>
            </w:r>
            <w:r w:rsidR="0053561E">
              <w:t> </w:t>
            </w:r>
            <w:r w:rsidRPr="0053561E">
              <w:t xml:space="preserve">nichž je opakované použití přípustné. Tyto podmínky nesmí být využity k omezení hospodářské soutěže. Tato zásada platí </w:t>
            </w:r>
            <w:r w:rsidR="0053561E" w:rsidRPr="0053561E">
              <w:t>i</w:t>
            </w:r>
            <w:r w:rsidR="0053561E">
              <w:t> </w:t>
            </w:r>
            <w:r w:rsidRPr="0053561E">
              <w:t xml:space="preserve">pro srovnatelné kategorie opakovaného použití, včetně přeshraničního opakovaného použití </w:t>
            </w:r>
            <w:r w:rsidR="0053561E" w:rsidRPr="0053561E">
              <w:rPr>
                <w:b/>
                <w:i/>
              </w:rPr>
              <w:t>v</w:t>
            </w:r>
            <w:r w:rsidR="0053561E">
              <w:rPr>
                <w:b/>
                <w:i/>
              </w:rPr>
              <w:t> </w:t>
            </w:r>
            <w:r w:rsidRPr="0053561E">
              <w:rPr>
                <w:b/>
                <w:i/>
              </w:rPr>
              <w:t>rámci jednotného trhu</w:t>
            </w:r>
            <w:r w:rsidRPr="0053561E">
              <w:t>.</w:t>
            </w:r>
          </w:p>
        </w:tc>
      </w:tr>
    </w:tbl>
    <w:p w14:paraId="499A026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45C120D" w14:textId="77777777" w:rsidR="00085D30" w:rsidRPr="0053561E" w:rsidRDefault="0078693D" w:rsidP="00085D30">
      <w:r w:rsidRPr="0053561E">
        <w:rPr>
          <w:rStyle w:val="HideTWBExt"/>
        </w:rPr>
        <w:t>&lt;/Amend&gt;</w:t>
      </w:r>
    </w:p>
    <w:p w14:paraId="4B2D394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84</w:t>
      </w:r>
      <w:r w:rsidRPr="0053561E">
        <w:rPr>
          <w:rStyle w:val="HideTWBExt"/>
          <w:b w:val="0"/>
          <w:szCs w:val="24"/>
        </w:rPr>
        <w:t>&lt;/NumAm&gt;</w:t>
      </w:r>
    </w:p>
    <w:p w14:paraId="20FAB68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D3A18B0" w14:textId="77777777" w:rsidR="00085D30" w:rsidRPr="0053561E" w:rsidRDefault="0078693D" w:rsidP="00085D30">
      <w:pPr>
        <w:pStyle w:val="NormalBold"/>
      </w:pPr>
      <w:r w:rsidRPr="0053561E">
        <w:rPr>
          <w:rStyle w:val="HideTWBExt"/>
          <w:b w:val="0"/>
          <w:szCs w:val="24"/>
        </w:rPr>
        <w:t>&lt;Article&gt;</w:t>
      </w:r>
      <w:r w:rsidRPr="0053561E">
        <w:t>Čl. 1 – odst. 1 – bod 18</w:t>
      </w:r>
      <w:r w:rsidRPr="0053561E">
        <w:rPr>
          <w:rStyle w:val="HideTWBExt"/>
          <w:b w:val="0"/>
          <w:szCs w:val="24"/>
        </w:rPr>
        <w:t>&lt;/Article&gt;</w:t>
      </w:r>
    </w:p>
    <w:p w14:paraId="48D1ED21"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882F8FC" w14:textId="77777777" w:rsidR="00085D30" w:rsidRPr="0053561E" w:rsidRDefault="0078693D" w:rsidP="00085D30">
      <w:r w:rsidRPr="0053561E">
        <w:rPr>
          <w:rStyle w:val="HideTWBExt"/>
        </w:rPr>
        <w:t>&lt;Article2&gt;</w:t>
      </w:r>
      <w:r w:rsidRPr="0053561E">
        <w:t>Čl. 32m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5B3FFEB" w14:textId="77777777" w:rsidTr="00085D30">
        <w:trPr>
          <w:jc w:val="center"/>
        </w:trPr>
        <w:tc>
          <w:tcPr>
            <w:tcW w:w="9752" w:type="dxa"/>
            <w:gridSpan w:val="2"/>
          </w:tcPr>
          <w:p w14:paraId="1396A7E7" w14:textId="77777777" w:rsidR="00085D30" w:rsidRPr="0053561E" w:rsidRDefault="00085D30">
            <w:pPr>
              <w:keepNext/>
            </w:pPr>
          </w:p>
        </w:tc>
      </w:tr>
      <w:tr w:rsidR="0053561E" w:rsidRPr="0053561E" w14:paraId="3E21CB1A" w14:textId="77777777" w:rsidTr="00085D30">
        <w:trPr>
          <w:jc w:val="center"/>
        </w:trPr>
        <w:tc>
          <w:tcPr>
            <w:tcW w:w="4876" w:type="dxa"/>
            <w:hideMark/>
          </w:tcPr>
          <w:p w14:paraId="356D9A49" w14:textId="77777777" w:rsidR="00085D30" w:rsidRPr="0053561E" w:rsidRDefault="0078693D">
            <w:pPr>
              <w:pStyle w:val="ColumnHeading"/>
              <w:keepNext/>
            </w:pPr>
            <w:r w:rsidRPr="0053561E">
              <w:t>Znění navržené Komisí</w:t>
            </w:r>
          </w:p>
        </w:tc>
        <w:tc>
          <w:tcPr>
            <w:tcW w:w="4876" w:type="dxa"/>
            <w:hideMark/>
          </w:tcPr>
          <w:p w14:paraId="48C4BA09" w14:textId="77777777" w:rsidR="00085D30" w:rsidRPr="0053561E" w:rsidRDefault="0078693D">
            <w:pPr>
              <w:pStyle w:val="ColumnHeading"/>
              <w:keepNext/>
            </w:pPr>
            <w:r w:rsidRPr="0053561E">
              <w:t>Pozměňovací návrh</w:t>
            </w:r>
          </w:p>
        </w:tc>
      </w:tr>
      <w:tr w:rsidR="0053561E" w:rsidRPr="0053561E" w14:paraId="3CC1055E" w14:textId="77777777" w:rsidTr="00085D30">
        <w:trPr>
          <w:jc w:val="center"/>
        </w:trPr>
        <w:tc>
          <w:tcPr>
            <w:tcW w:w="4876" w:type="dxa"/>
            <w:hideMark/>
          </w:tcPr>
          <w:p w14:paraId="31798A80" w14:textId="77777777" w:rsidR="00085D30" w:rsidRPr="0053561E" w:rsidRDefault="0078693D">
            <w:pPr>
              <w:pStyle w:val="Normal6"/>
            </w:pPr>
            <w:r w:rsidRPr="0053561E">
              <w:t>Subjekty veřejného sektoru zajistí, aby byli žadatelé o opakované použití dat nebo dokumentů informováni o dostupných prostředcích pro zjednání nápravy ohledně rozhodnutí nebo postupů, které se jich týkají.</w:t>
            </w:r>
          </w:p>
        </w:tc>
        <w:tc>
          <w:tcPr>
            <w:tcW w:w="4876" w:type="dxa"/>
            <w:hideMark/>
          </w:tcPr>
          <w:p w14:paraId="1EC3131D" w14:textId="5818900B" w:rsidR="00085D30" w:rsidRPr="0053561E" w:rsidRDefault="0078693D">
            <w:pPr>
              <w:pStyle w:val="Normal6"/>
              <w:rPr>
                <w:szCs w:val="24"/>
              </w:rPr>
            </w:pPr>
            <w:r w:rsidRPr="0053561E">
              <w:rPr>
                <w:b/>
                <w:i/>
              </w:rPr>
              <w:t xml:space="preserve">Aniž jsou dotčeny články 38 </w:t>
            </w:r>
            <w:r w:rsidR="0053561E" w:rsidRPr="0053561E">
              <w:rPr>
                <w:b/>
                <w:i/>
              </w:rPr>
              <w:t>a</w:t>
            </w:r>
            <w:r w:rsidR="0053561E">
              <w:rPr>
                <w:b/>
                <w:i/>
              </w:rPr>
              <w:t> </w:t>
            </w:r>
            <w:r w:rsidRPr="0053561E">
              <w:rPr>
                <w:b/>
                <w:i/>
              </w:rPr>
              <w:t>39,</w:t>
            </w:r>
            <w:r w:rsidRPr="0053561E">
              <w:t xml:space="preserve"> subjekty veřejného sektoru zajistí, aby byli žadatelé o opakované použití dat nebo dokumentů informováni o dostupných prostředcích pro zjednání nápravy ohledně rozhodnutí nebo postupů, které se jich týkají.</w:t>
            </w:r>
            <w:r w:rsidRPr="0053561E">
              <w:rPr>
                <w:b/>
                <w:i/>
              </w:rPr>
              <w:t xml:space="preserve"> Každé rozhodnutí o opakovaném použití musí obsahovat odkaz na prostředky pro zjednání nápravy, chce-li žadatel rozhodnutí napadnout.</w:t>
            </w:r>
          </w:p>
        </w:tc>
      </w:tr>
    </w:tbl>
    <w:p w14:paraId="53F7CC13"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45CE87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B4E1456" w14:textId="5238CA48" w:rsidR="00085D30" w:rsidRPr="0053561E" w:rsidRDefault="0053561E" w:rsidP="00085D30">
      <w:pPr>
        <w:pStyle w:val="Normal12Italic"/>
        <w:rPr>
          <w:noProof w:val="0"/>
        </w:rPr>
      </w:pPr>
      <w:r w:rsidRPr="0053561E">
        <w:t>S</w:t>
      </w:r>
      <w:r>
        <w:t> </w:t>
      </w:r>
      <w:r w:rsidR="0078693D" w:rsidRPr="0053561E">
        <w:t xml:space="preserve">cílem reagovat na připomínky uvedené </w:t>
      </w:r>
      <w:r w:rsidRPr="0053561E">
        <w:t>v</w:t>
      </w:r>
      <w:r>
        <w:t> </w:t>
      </w:r>
      <w:r w:rsidR="0078693D" w:rsidRPr="0053561E">
        <w:t xml:space="preserve">bodě 159 společného stanoviska EDPB </w:t>
      </w:r>
      <w:r w:rsidRPr="0053561E">
        <w:t>a</w:t>
      </w:r>
      <w:r>
        <w:t> </w:t>
      </w:r>
      <w:r w:rsidR="0078693D" w:rsidRPr="0053561E">
        <w:t>EIOÚ.</w:t>
      </w:r>
    </w:p>
    <w:p w14:paraId="5D6F068D" w14:textId="77777777" w:rsidR="00085D30" w:rsidRPr="0053561E" w:rsidRDefault="0078693D" w:rsidP="00085D30">
      <w:r w:rsidRPr="0053561E">
        <w:rPr>
          <w:rStyle w:val="HideTWBExt"/>
        </w:rPr>
        <w:t>&lt;/Amend&gt;</w:t>
      </w:r>
    </w:p>
    <w:p w14:paraId="075B2AD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85</w:t>
      </w:r>
      <w:r w:rsidRPr="0053561E">
        <w:rPr>
          <w:rStyle w:val="HideTWBExt"/>
          <w:b w:val="0"/>
          <w:szCs w:val="24"/>
        </w:rPr>
        <w:t>&lt;/NumAm&gt;</w:t>
      </w:r>
    </w:p>
    <w:p w14:paraId="4F88196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34287D0" w14:textId="47063614" w:rsidR="00085D30" w:rsidRPr="0053561E" w:rsidRDefault="0078693D" w:rsidP="00085D30">
      <w:pPr>
        <w:pStyle w:val="NormalBold"/>
      </w:pPr>
      <w:r w:rsidRPr="0053561E">
        <w:rPr>
          <w:rStyle w:val="HideTWBExt"/>
          <w:b w:val="0"/>
          <w:szCs w:val="24"/>
        </w:rPr>
        <w:t>&lt;Article&gt;</w:t>
      </w:r>
      <w:r w:rsidRPr="0053561E">
        <w:t xml:space="preserve">Čl. 1 – odst. 1 – bod 18 </w:t>
      </w:r>
      <w:r w:rsidR="0053561E" w:rsidRPr="0053561E">
        <w:t>a</w:t>
      </w:r>
      <w:r w:rsidR="0053561E">
        <w:t> </w:t>
      </w:r>
      <w:r w:rsidRPr="0053561E">
        <w:t>(nový)</w:t>
      </w:r>
      <w:r w:rsidRPr="0053561E">
        <w:rPr>
          <w:rStyle w:val="HideTWBExt"/>
          <w:b w:val="0"/>
          <w:szCs w:val="24"/>
        </w:rPr>
        <w:t>&lt;/Article&gt;</w:t>
      </w:r>
    </w:p>
    <w:p w14:paraId="1A610DC8"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185A759E" w14:textId="15AE030B" w:rsidR="00085D30" w:rsidRPr="0053561E" w:rsidRDefault="0078693D" w:rsidP="00085D30">
      <w:r w:rsidRPr="0053561E">
        <w:rPr>
          <w:rStyle w:val="HideTWBExt"/>
        </w:rPr>
        <w:t>&lt;Article2&gt;</w:t>
      </w:r>
      <w:r w:rsidRPr="0053561E">
        <w:t>Čl. 37 – odst. 3 a </w:t>
      </w:r>
      <w:r w:rsidR="0053561E" w:rsidRPr="0053561E">
        <w:t>a</w:t>
      </w:r>
      <w:r w:rsidR="0053561E">
        <w:t> </w:t>
      </w:r>
      <w:r w:rsidRPr="0053561E">
        <w:t>3 b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4590E85" w14:textId="77777777" w:rsidTr="00085D30">
        <w:trPr>
          <w:jc w:val="center"/>
        </w:trPr>
        <w:tc>
          <w:tcPr>
            <w:tcW w:w="9752" w:type="dxa"/>
            <w:gridSpan w:val="2"/>
          </w:tcPr>
          <w:p w14:paraId="615EFE92" w14:textId="77777777" w:rsidR="00085D30" w:rsidRPr="0053561E" w:rsidRDefault="00085D30">
            <w:pPr>
              <w:keepNext/>
            </w:pPr>
          </w:p>
        </w:tc>
      </w:tr>
      <w:tr w:rsidR="0053561E" w:rsidRPr="0053561E" w14:paraId="624E0CE5" w14:textId="77777777" w:rsidTr="00085D30">
        <w:trPr>
          <w:jc w:val="center"/>
        </w:trPr>
        <w:tc>
          <w:tcPr>
            <w:tcW w:w="4876" w:type="dxa"/>
            <w:hideMark/>
          </w:tcPr>
          <w:p w14:paraId="378EB1E0" w14:textId="77777777" w:rsidR="00085D30" w:rsidRPr="0053561E" w:rsidRDefault="0078693D">
            <w:pPr>
              <w:pStyle w:val="ColumnHeading"/>
              <w:keepNext/>
            </w:pPr>
            <w:r w:rsidRPr="0053561E">
              <w:t>Znění navržené Komisí</w:t>
            </w:r>
          </w:p>
        </w:tc>
        <w:tc>
          <w:tcPr>
            <w:tcW w:w="4876" w:type="dxa"/>
            <w:hideMark/>
          </w:tcPr>
          <w:p w14:paraId="784AA2A2" w14:textId="77777777" w:rsidR="00085D30" w:rsidRPr="0053561E" w:rsidRDefault="0078693D">
            <w:pPr>
              <w:pStyle w:val="ColumnHeading"/>
              <w:keepNext/>
            </w:pPr>
            <w:r w:rsidRPr="0053561E">
              <w:t>Pozměňovací návrh</w:t>
            </w:r>
          </w:p>
        </w:tc>
      </w:tr>
      <w:tr w:rsidR="0053561E" w:rsidRPr="0053561E" w14:paraId="176D5E1D" w14:textId="77777777" w:rsidTr="00085D30">
        <w:trPr>
          <w:jc w:val="center"/>
        </w:trPr>
        <w:tc>
          <w:tcPr>
            <w:tcW w:w="4876" w:type="dxa"/>
          </w:tcPr>
          <w:p w14:paraId="6751AAB2" w14:textId="77777777" w:rsidR="00085D30" w:rsidRPr="0053561E" w:rsidRDefault="00085D30">
            <w:pPr>
              <w:pStyle w:val="Normal6"/>
            </w:pPr>
          </w:p>
        </w:tc>
        <w:tc>
          <w:tcPr>
            <w:tcW w:w="4876" w:type="dxa"/>
            <w:hideMark/>
          </w:tcPr>
          <w:p w14:paraId="430E5205" w14:textId="00145B14" w:rsidR="00085D30" w:rsidRPr="0053561E" w:rsidRDefault="0078693D">
            <w:pPr>
              <w:pStyle w:val="Normal6"/>
              <w:rPr>
                <w:szCs w:val="24"/>
              </w:rPr>
            </w:pPr>
            <w:r w:rsidRPr="0053561E">
              <w:rPr>
                <w:b/>
                <w:i/>
              </w:rPr>
              <w:t>18a)</w:t>
            </w:r>
            <w:r w:rsidRPr="0053561E">
              <w:rPr>
                <w:b/>
                <w:i/>
              </w:rPr>
              <w:tab/>
            </w:r>
            <w:r w:rsidR="0053561E" w:rsidRPr="0053561E">
              <w:rPr>
                <w:b/>
                <w:i/>
              </w:rPr>
              <w:t>V</w:t>
            </w:r>
            <w:r w:rsidR="0053561E">
              <w:rPr>
                <w:b/>
                <w:i/>
              </w:rPr>
              <w:t> </w:t>
            </w:r>
            <w:r w:rsidRPr="0053561E">
              <w:rPr>
                <w:b/>
                <w:i/>
              </w:rPr>
              <w:t>článku 37 se doplňují nové odstavce, které znějí:</w:t>
            </w:r>
          </w:p>
        </w:tc>
      </w:tr>
      <w:tr w:rsidR="0053561E" w:rsidRPr="0053561E" w14:paraId="50943EE0" w14:textId="77777777" w:rsidTr="00085D30">
        <w:trPr>
          <w:jc w:val="center"/>
        </w:trPr>
        <w:tc>
          <w:tcPr>
            <w:tcW w:w="4876" w:type="dxa"/>
          </w:tcPr>
          <w:p w14:paraId="59C03F46" w14:textId="77777777" w:rsidR="00085D30" w:rsidRPr="0053561E" w:rsidRDefault="00085D30">
            <w:pPr>
              <w:pStyle w:val="Normal6"/>
            </w:pPr>
          </w:p>
        </w:tc>
        <w:tc>
          <w:tcPr>
            <w:tcW w:w="4876" w:type="dxa"/>
            <w:hideMark/>
          </w:tcPr>
          <w:p w14:paraId="3F4837DF" w14:textId="3BEF3F59" w:rsidR="00085D30" w:rsidRPr="0053561E" w:rsidRDefault="0078693D">
            <w:pPr>
              <w:pStyle w:val="Normal6"/>
              <w:rPr>
                <w:szCs w:val="24"/>
              </w:rPr>
            </w:pPr>
            <w:r w:rsidRPr="0053561E">
              <w:rPr>
                <w:b/>
                <w:i/>
              </w:rPr>
              <w:t>„3a.</w:t>
            </w:r>
            <w:r w:rsidRPr="0053561E">
              <w:rPr>
                <w:b/>
                <w:i/>
              </w:rPr>
              <w:tab/>
            </w:r>
            <w:r w:rsidRPr="0053561E">
              <w:rPr>
                <w:b/>
                <w:i/>
              </w:rPr>
              <w:t xml:space="preserve">Dozorové úřady příslušné </w:t>
            </w:r>
            <w:r w:rsidR="0053561E" w:rsidRPr="0053561E">
              <w:rPr>
                <w:b/>
                <w:i/>
              </w:rPr>
              <w:t>k</w:t>
            </w:r>
            <w:r w:rsidR="0053561E">
              <w:rPr>
                <w:b/>
                <w:i/>
              </w:rPr>
              <w:t> </w:t>
            </w:r>
            <w:r w:rsidRPr="0053561E">
              <w:rPr>
                <w:b/>
                <w:i/>
              </w:rPr>
              <w:t xml:space="preserve">prosazování nařízení (EU) 2016/679 se budou podílet na sledování uplatňování tohoto nařízení </w:t>
            </w:r>
            <w:r w:rsidR="0053561E" w:rsidRPr="0053561E">
              <w:rPr>
                <w:b/>
                <w:i/>
              </w:rPr>
              <w:t>v</w:t>
            </w:r>
            <w:r w:rsidR="0053561E">
              <w:rPr>
                <w:b/>
                <w:i/>
              </w:rPr>
              <w:t> </w:t>
            </w:r>
            <w:r w:rsidRPr="0053561E">
              <w:rPr>
                <w:b/>
                <w:i/>
              </w:rPr>
              <w:t xml:space="preserve">souladu se svými pravomocemi </w:t>
            </w:r>
            <w:r w:rsidR="0053561E" w:rsidRPr="0053561E">
              <w:rPr>
                <w:b/>
                <w:i/>
              </w:rPr>
              <w:t>a</w:t>
            </w:r>
            <w:r w:rsidR="0053561E">
              <w:rPr>
                <w:b/>
                <w:i/>
              </w:rPr>
              <w:t> </w:t>
            </w:r>
            <w:r w:rsidRPr="0053561E">
              <w:rPr>
                <w:b/>
                <w:i/>
              </w:rPr>
              <w:t xml:space="preserve">úkoly vyplývajícími </w:t>
            </w:r>
            <w:r w:rsidR="0053561E" w:rsidRPr="0053561E">
              <w:rPr>
                <w:b/>
                <w:i/>
              </w:rPr>
              <w:t>z</w:t>
            </w:r>
            <w:r w:rsidR="0053561E">
              <w:rPr>
                <w:b/>
                <w:i/>
              </w:rPr>
              <w:t> </w:t>
            </w:r>
            <w:r w:rsidRPr="0053561E">
              <w:rPr>
                <w:b/>
                <w:i/>
              </w:rPr>
              <w:t xml:space="preserve">nařízení (EU) 2016/679, aby zajistily harmonizaci </w:t>
            </w:r>
            <w:r w:rsidR="0053561E" w:rsidRPr="0053561E">
              <w:rPr>
                <w:b/>
                <w:i/>
              </w:rPr>
              <w:t>a</w:t>
            </w:r>
            <w:r w:rsidR="0053561E">
              <w:rPr>
                <w:b/>
                <w:i/>
              </w:rPr>
              <w:t> </w:t>
            </w:r>
            <w:r w:rsidRPr="0053561E">
              <w:rPr>
                <w:b/>
                <w:i/>
              </w:rPr>
              <w:t xml:space="preserve">soudržnost </w:t>
            </w:r>
            <w:r w:rsidR="0053561E" w:rsidRPr="0053561E">
              <w:rPr>
                <w:b/>
                <w:i/>
              </w:rPr>
              <w:t>v</w:t>
            </w:r>
            <w:r w:rsidR="0053561E">
              <w:rPr>
                <w:b/>
                <w:i/>
              </w:rPr>
              <w:t> </w:t>
            </w:r>
            <w:r w:rsidRPr="0053561E">
              <w:rPr>
                <w:b/>
                <w:i/>
              </w:rPr>
              <w:t xml:space="preserve">rámci jednotného trhu. Příslušné orgány ve smyslu čl. 37 odst. 1 tohoto nařízení spolupracují </w:t>
            </w:r>
            <w:r w:rsidR="0053561E" w:rsidRPr="0053561E">
              <w:rPr>
                <w:b/>
                <w:i/>
              </w:rPr>
              <w:t>s</w:t>
            </w:r>
            <w:r w:rsidR="0053561E">
              <w:rPr>
                <w:b/>
                <w:i/>
              </w:rPr>
              <w:t> </w:t>
            </w:r>
            <w:r w:rsidRPr="0053561E">
              <w:rPr>
                <w:b/>
                <w:i/>
              </w:rPr>
              <w:t xml:space="preserve">dozorovými úřady ve smyslu nařízení (EU) 2016/679 </w:t>
            </w:r>
            <w:r w:rsidR="0053561E" w:rsidRPr="0053561E">
              <w:rPr>
                <w:b/>
                <w:i/>
              </w:rPr>
              <w:t>s</w:t>
            </w:r>
            <w:r w:rsidR="0053561E">
              <w:rPr>
                <w:b/>
                <w:i/>
              </w:rPr>
              <w:t> </w:t>
            </w:r>
            <w:r w:rsidRPr="0053561E">
              <w:rPr>
                <w:b/>
                <w:i/>
              </w:rPr>
              <w:t xml:space="preserve">cílem zajistit jednotné uplatňování obou nařízení. </w:t>
            </w:r>
            <w:r w:rsidR="0053561E" w:rsidRPr="0053561E">
              <w:rPr>
                <w:b/>
                <w:i/>
              </w:rPr>
              <w:t>V</w:t>
            </w:r>
            <w:r w:rsidR="0053561E">
              <w:rPr>
                <w:b/>
                <w:i/>
              </w:rPr>
              <w:t> </w:t>
            </w:r>
            <w:r w:rsidRPr="0053561E">
              <w:rPr>
                <w:b/>
                <w:i/>
              </w:rPr>
              <w:t xml:space="preserve">rámci této spolupráce jsou příslušné orgány povinny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 xml:space="preserve">čl. 37 odst. 1 tohoto nařízení konzultovat </w:t>
            </w:r>
            <w:r w:rsidR="0053561E" w:rsidRPr="0053561E">
              <w:rPr>
                <w:b/>
                <w:i/>
              </w:rPr>
              <w:t>s</w:t>
            </w:r>
            <w:r w:rsidR="0053561E">
              <w:rPr>
                <w:b/>
                <w:i/>
              </w:rPr>
              <w:t> </w:t>
            </w:r>
            <w:r w:rsidRPr="0053561E">
              <w:rPr>
                <w:b/>
                <w:i/>
              </w:rPr>
              <w:t xml:space="preserve">dozorovými úřady příslušnými podle nařízení (EU) 2016/679 otázky týkající se právních předpisů Unie </w:t>
            </w:r>
            <w:r w:rsidR="0053561E" w:rsidRPr="0053561E">
              <w:rPr>
                <w:b/>
                <w:i/>
              </w:rPr>
              <w:t>a</w:t>
            </w:r>
            <w:r w:rsidR="0053561E">
              <w:rPr>
                <w:b/>
                <w:i/>
              </w:rPr>
              <w:t> </w:t>
            </w:r>
            <w:r w:rsidRPr="0053561E">
              <w:rPr>
                <w:b/>
                <w:i/>
              </w:rPr>
              <w:t xml:space="preserve">vnitrostátních právních předpisů </w:t>
            </w:r>
            <w:r w:rsidR="0053561E" w:rsidRPr="0053561E">
              <w:rPr>
                <w:b/>
                <w:i/>
              </w:rPr>
              <w:t>v</w:t>
            </w:r>
            <w:r w:rsidR="0053561E">
              <w:rPr>
                <w:b/>
                <w:i/>
              </w:rPr>
              <w:t> </w:t>
            </w:r>
            <w:r w:rsidRPr="0053561E">
              <w:rPr>
                <w:b/>
                <w:i/>
              </w:rPr>
              <w:t>oblasti ochrany osobních údajů.</w:t>
            </w:r>
          </w:p>
        </w:tc>
      </w:tr>
      <w:tr w:rsidR="0053561E" w:rsidRPr="0053561E" w14:paraId="68C2B838" w14:textId="77777777" w:rsidTr="00085D30">
        <w:trPr>
          <w:jc w:val="center"/>
        </w:trPr>
        <w:tc>
          <w:tcPr>
            <w:tcW w:w="4876" w:type="dxa"/>
          </w:tcPr>
          <w:p w14:paraId="623D018C" w14:textId="77777777" w:rsidR="00085D30" w:rsidRPr="0053561E" w:rsidRDefault="00085D30">
            <w:pPr>
              <w:pStyle w:val="Normal6"/>
            </w:pPr>
          </w:p>
        </w:tc>
        <w:tc>
          <w:tcPr>
            <w:tcW w:w="4876" w:type="dxa"/>
            <w:hideMark/>
          </w:tcPr>
          <w:p w14:paraId="59714075" w14:textId="4B776C6B" w:rsidR="00085D30" w:rsidRPr="0053561E" w:rsidRDefault="0078693D">
            <w:pPr>
              <w:pStyle w:val="Normal6"/>
              <w:rPr>
                <w:szCs w:val="24"/>
              </w:rPr>
            </w:pPr>
            <w:r w:rsidRPr="0053561E">
              <w:rPr>
                <w:b/>
                <w:i/>
              </w:rPr>
              <w:t xml:space="preserve">3b. Příslušné orgány spolupracují za účelem efektivního a včasného vyřizování a řešení stížností, včetně výměny všech relevantních informací elektronickými prostředky, bez zbytečného odkladu, včetně informací získaných </w:t>
            </w:r>
            <w:r w:rsidR="0053561E" w:rsidRPr="0053561E">
              <w:rPr>
                <w:b/>
                <w:i/>
              </w:rPr>
              <w:t>v</w:t>
            </w:r>
            <w:r w:rsidR="0053561E">
              <w:rPr>
                <w:b/>
                <w:i/>
              </w:rPr>
              <w:t> </w:t>
            </w:r>
            <w:r w:rsidRPr="0053561E">
              <w:rPr>
                <w:b/>
                <w:i/>
              </w:rPr>
              <w:t>rámci donucovacích opatření. Touto spoluprací není dotčen mechanismus spolupráce stanovený v kapitolách VI a VII nařízení (EU) 2016/679 a </w:t>
            </w:r>
            <w:r w:rsidR="0053561E" w:rsidRPr="0053561E">
              <w:rPr>
                <w:b/>
                <w:i/>
              </w:rPr>
              <w:t>v</w:t>
            </w:r>
            <w:r w:rsidR="0053561E">
              <w:rPr>
                <w:b/>
                <w:i/>
              </w:rPr>
              <w:t> </w:t>
            </w:r>
            <w:r w:rsidRPr="0053561E">
              <w:rPr>
                <w:b/>
                <w:i/>
              </w:rPr>
              <w:t>nařízení (EU) 2017/2394.“</w:t>
            </w:r>
          </w:p>
        </w:tc>
      </w:tr>
    </w:tbl>
    <w:p w14:paraId="112235E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879C40A"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2262A287" w14:textId="12AA112B" w:rsidR="00085D30" w:rsidRPr="0053561E" w:rsidRDefault="0053561E" w:rsidP="00085D30">
      <w:pPr>
        <w:pStyle w:val="Normal12Italic"/>
        <w:rPr>
          <w:noProof w:val="0"/>
        </w:rPr>
      </w:pPr>
      <w:r w:rsidRPr="0053561E">
        <w:t>V</w:t>
      </w:r>
      <w:r>
        <w:t> </w:t>
      </w:r>
      <w:r w:rsidR="0078693D" w:rsidRPr="0053561E">
        <w:t xml:space="preserve">souladu </w:t>
      </w:r>
      <w:r w:rsidRPr="0053561E">
        <w:t>s</w:t>
      </w:r>
      <w:r>
        <w:t> </w:t>
      </w:r>
      <w:r w:rsidR="0078693D" w:rsidRPr="0053561E">
        <w:t xml:space="preserve">bodem 164 společného stanoviska EDPB </w:t>
      </w:r>
      <w:r w:rsidRPr="0053561E">
        <w:t>a</w:t>
      </w:r>
      <w:r>
        <w:t> </w:t>
      </w:r>
      <w:r w:rsidR="0078693D" w:rsidRPr="0053561E">
        <w:t xml:space="preserve">EIOÚ </w:t>
      </w:r>
      <w:r w:rsidRPr="0053561E">
        <w:t>a</w:t>
      </w:r>
      <w:r>
        <w:t> </w:t>
      </w:r>
      <w:r w:rsidR="0078693D" w:rsidRPr="0053561E">
        <w:t xml:space="preserve">opětovným zařazením čl. 38 odst. 3 zákona </w:t>
      </w:r>
      <w:r w:rsidRPr="0053561E">
        <w:t>o</w:t>
      </w:r>
      <w:r>
        <w:t> </w:t>
      </w:r>
      <w:r w:rsidR="0078693D" w:rsidRPr="0053561E">
        <w:t xml:space="preserve">ochraně osobních údajů, jakož </w:t>
      </w:r>
      <w:r w:rsidRPr="0053561E">
        <w:t>i</w:t>
      </w:r>
      <w:r>
        <w:t> </w:t>
      </w:r>
      <w:r w:rsidRPr="0053561E">
        <w:t>s</w:t>
      </w:r>
      <w:r>
        <w:t> </w:t>
      </w:r>
      <w:r w:rsidR="0078693D" w:rsidRPr="0053561E">
        <w:t xml:space="preserve">výslovným právním základem pro sdílení údajů </w:t>
      </w:r>
      <w:r w:rsidRPr="0053561E">
        <w:t>v</w:t>
      </w:r>
      <w:r>
        <w:t> </w:t>
      </w:r>
      <w:r w:rsidR="0078693D" w:rsidRPr="0053561E">
        <w:t xml:space="preserve">rámci vyšetřování, jak doporučuje bod 161 společného stanoviska EDPB </w:t>
      </w:r>
      <w:r w:rsidRPr="0053561E">
        <w:t>a</w:t>
      </w:r>
      <w:r>
        <w:t> </w:t>
      </w:r>
      <w:r w:rsidR="0078693D" w:rsidRPr="0053561E">
        <w:t>EIOÚ.</w:t>
      </w:r>
    </w:p>
    <w:p w14:paraId="3D01E84A" w14:textId="77777777" w:rsidR="00085D30" w:rsidRPr="0053561E" w:rsidRDefault="0078693D" w:rsidP="00085D30">
      <w:r w:rsidRPr="0053561E">
        <w:rPr>
          <w:rStyle w:val="HideTWBExt"/>
        </w:rPr>
        <w:t>&lt;/Amend&gt;</w:t>
      </w:r>
    </w:p>
    <w:p w14:paraId="0D39312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86</w:t>
      </w:r>
      <w:r w:rsidRPr="0053561E">
        <w:rPr>
          <w:rStyle w:val="HideTWBExt"/>
          <w:b w:val="0"/>
          <w:szCs w:val="24"/>
        </w:rPr>
        <w:t>&lt;/NumAm&gt;</w:t>
      </w:r>
    </w:p>
    <w:p w14:paraId="661F8FF0"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3E1E42B" w14:textId="77777777" w:rsidR="00085D30" w:rsidRPr="0053561E" w:rsidRDefault="0078693D" w:rsidP="00085D30">
      <w:pPr>
        <w:pStyle w:val="NormalBold"/>
      </w:pPr>
      <w:r w:rsidRPr="0053561E">
        <w:rPr>
          <w:rStyle w:val="HideTWBExt"/>
          <w:b w:val="0"/>
          <w:szCs w:val="24"/>
        </w:rPr>
        <w:t>&lt;Article&gt;</w:t>
      </w:r>
      <w:r w:rsidRPr="0053561E">
        <w:t>Čl. 1 – odst. 1 – bod 20</w:t>
      </w:r>
      <w:r w:rsidRPr="0053561E">
        <w:rPr>
          <w:rStyle w:val="HideTWBExt"/>
          <w:b w:val="0"/>
          <w:szCs w:val="24"/>
        </w:rPr>
        <w:t>&lt;/Article&gt;</w:t>
      </w:r>
    </w:p>
    <w:p w14:paraId="6BFB3ABB"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0091477" w14:textId="77777777" w:rsidR="00085D30" w:rsidRPr="0053561E" w:rsidRDefault="0078693D" w:rsidP="00085D30">
      <w:r w:rsidRPr="0053561E">
        <w:rPr>
          <w:rStyle w:val="HideTWBExt"/>
        </w:rPr>
        <w:t>&lt;Article2&gt;</w:t>
      </w:r>
      <w:r w:rsidRPr="0053561E">
        <w:t>Čl. 40 – odst. 6</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972D274" w14:textId="77777777" w:rsidTr="00694593">
        <w:trPr>
          <w:jc w:val="center"/>
        </w:trPr>
        <w:tc>
          <w:tcPr>
            <w:tcW w:w="9752" w:type="dxa"/>
            <w:gridSpan w:val="2"/>
          </w:tcPr>
          <w:p w14:paraId="1762EEE0" w14:textId="77777777" w:rsidR="00085D30" w:rsidRPr="0053561E" w:rsidRDefault="00085D30">
            <w:pPr>
              <w:keepNext/>
            </w:pPr>
          </w:p>
        </w:tc>
      </w:tr>
      <w:tr w:rsidR="0053561E" w:rsidRPr="0053561E" w14:paraId="2FF9E1BB" w14:textId="77777777" w:rsidTr="00694593">
        <w:trPr>
          <w:jc w:val="center"/>
        </w:trPr>
        <w:tc>
          <w:tcPr>
            <w:tcW w:w="4876" w:type="dxa"/>
            <w:hideMark/>
          </w:tcPr>
          <w:p w14:paraId="55008621" w14:textId="77777777" w:rsidR="00085D30" w:rsidRPr="0053561E" w:rsidRDefault="0078693D">
            <w:pPr>
              <w:pStyle w:val="ColumnHeading"/>
              <w:keepNext/>
            </w:pPr>
            <w:r w:rsidRPr="0053561E">
              <w:t>Znění navržené Komisí</w:t>
            </w:r>
          </w:p>
        </w:tc>
        <w:tc>
          <w:tcPr>
            <w:tcW w:w="4876" w:type="dxa"/>
            <w:hideMark/>
          </w:tcPr>
          <w:p w14:paraId="10267F9A" w14:textId="77777777" w:rsidR="00085D30" w:rsidRPr="0053561E" w:rsidRDefault="0078693D">
            <w:pPr>
              <w:pStyle w:val="ColumnHeading"/>
              <w:keepNext/>
            </w:pPr>
            <w:r w:rsidRPr="0053561E">
              <w:t>Pozměňovací návrh</w:t>
            </w:r>
          </w:p>
        </w:tc>
      </w:tr>
      <w:tr w:rsidR="0053561E" w:rsidRPr="0053561E" w14:paraId="4DA2D830" w14:textId="77777777" w:rsidTr="00694593">
        <w:trPr>
          <w:jc w:val="center"/>
        </w:trPr>
        <w:tc>
          <w:tcPr>
            <w:tcW w:w="4876" w:type="dxa"/>
            <w:hideMark/>
          </w:tcPr>
          <w:p w14:paraId="205591E9" w14:textId="77777777" w:rsidR="00085D30" w:rsidRPr="0053561E" w:rsidRDefault="0078693D">
            <w:pPr>
              <w:pStyle w:val="Normal6"/>
            </w:pPr>
            <w:r w:rsidRPr="0053561E">
              <w:rPr>
                <w:b/>
                <w:i/>
              </w:rPr>
              <w:t>20.</w:t>
            </w:r>
            <w:r w:rsidRPr="0053561E">
              <w:rPr>
                <w:b/>
                <w:i/>
              </w:rPr>
              <w:tab/>
              <w:t>V článku 40 se doplňuje nový odstavec 6, který zní:</w:t>
            </w:r>
          </w:p>
        </w:tc>
        <w:tc>
          <w:tcPr>
            <w:tcW w:w="4876" w:type="dxa"/>
            <w:hideMark/>
          </w:tcPr>
          <w:p w14:paraId="0DCB5C5B" w14:textId="77777777" w:rsidR="00085D30" w:rsidRPr="0053561E" w:rsidRDefault="0078693D">
            <w:pPr>
              <w:pStyle w:val="Normal6"/>
              <w:rPr>
                <w:szCs w:val="24"/>
              </w:rPr>
            </w:pPr>
            <w:r w:rsidRPr="0053561E">
              <w:rPr>
                <w:b/>
                <w:i/>
              </w:rPr>
              <w:t>vypouští se</w:t>
            </w:r>
          </w:p>
        </w:tc>
      </w:tr>
      <w:tr w:rsidR="0053561E" w:rsidRPr="0053561E" w14:paraId="7E679B06" w14:textId="77777777" w:rsidTr="00694593">
        <w:trPr>
          <w:jc w:val="center"/>
        </w:trPr>
        <w:tc>
          <w:tcPr>
            <w:tcW w:w="4876" w:type="dxa"/>
            <w:hideMark/>
          </w:tcPr>
          <w:p w14:paraId="7B4C8E10" w14:textId="77777777" w:rsidR="00085D30" w:rsidRPr="0053561E" w:rsidRDefault="0078693D">
            <w:pPr>
              <w:pStyle w:val="Normal6"/>
            </w:pPr>
            <w:r w:rsidRPr="0053561E">
              <w:rPr>
                <w:b/>
                <w:i/>
              </w:rPr>
              <w:t>„6.</w:t>
            </w:r>
            <w:r w:rsidRPr="0053561E">
              <w:rPr>
                <w:b/>
                <w:i/>
              </w:rPr>
              <w:tab/>
              <w:t>Tento článek se nepoužije na kapitolu VIIc.“</w:t>
            </w:r>
          </w:p>
        </w:tc>
        <w:tc>
          <w:tcPr>
            <w:tcW w:w="4876" w:type="dxa"/>
          </w:tcPr>
          <w:p w14:paraId="42F2F9D8" w14:textId="77777777" w:rsidR="00085D30" w:rsidRPr="0053561E" w:rsidRDefault="00085D30">
            <w:pPr>
              <w:pStyle w:val="Normal6"/>
              <w:rPr>
                <w:szCs w:val="24"/>
              </w:rPr>
            </w:pPr>
          </w:p>
        </w:tc>
      </w:tr>
    </w:tbl>
    <w:p w14:paraId="67B320ED"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E0305BA"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4FFA469" w14:textId="216C8A4A" w:rsidR="00085D30" w:rsidRPr="0053561E" w:rsidRDefault="0078693D" w:rsidP="00085D30">
      <w:pPr>
        <w:pStyle w:val="Normal12Italic"/>
        <w:rPr>
          <w:noProof w:val="0"/>
        </w:rPr>
      </w:pPr>
      <w:r w:rsidRPr="0053561E">
        <w:t xml:space="preserve">Jde zde </w:t>
      </w:r>
      <w:r w:rsidR="0053561E" w:rsidRPr="0053561E">
        <w:t>o</w:t>
      </w:r>
      <w:r w:rsidR="0053561E">
        <w:t> </w:t>
      </w:r>
      <w:r w:rsidRPr="0053561E">
        <w:t xml:space="preserve">otázku vymahatelnosti: pokud kapitola VIIc obsahuje ochranná opatření, ale je vyňata </w:t>
      </w:r>
      <w:r w:rsidR="0053561E" w:rsidRPr="0053561E">
        <w:t>z</w:t>
      </w:r>
      <w:r w:rsidR="0053561E">
        <w:t> </w:t>
      </w:r>
      <w:r w:rsidRPr="0053561E">
        <w:t xml:space="preserve">působnosti sankcí, tato ochranná opatření se </w:t>
      </w:r>
      <w:r w:rsidR="0053561E" w:rsidRPr="0053561E">
        <w:t>v</w:t>
      </w:r>
      <w:r w:rsidR="0053561E">
        <w:t> </w:t>
      </w:r>
      <w:r w:rsidRPr="0053561E">
        <w:t xml:space="preserve">praxi oslabí. Sloučení různých právních předpisů do aktu </w:t>
      </w:r>
      <w:r w:rsidR="0053561E" w:rsidRPr="0053561E">
        <w:t>o</w:t>
      </w:r>
      <w:r w:rsidR="0053561E">
        <w:t> </w:t>
      </w:r>
      <w:r w:rsidRPr="0053561E">
        <w:t xml:space="preserve">datech nesmí oslabit vymahatelnost ani vést </w:t>
      </w:r>
      <w:r w:rsidR="0053561E" w:rsidRPr="0053561E">
        <w:t>k</w:t>
      </w:r>
      <w:r w:rsidR="0053561E">
        <w:t> </w:t>
      </w:r>
      <w:r w:rsidRPr="0053561E">
        <w:t xml:space="preserve">oslabení práv </w:t>
      </w:r>
      <w:r w:rsidR="0053561E" w:rsidRPr="0053561E">
        <w:t>a</w:t>
      </w:r>
      <w:r w:rsidR="0053561E">
        <w:t> </w:t>
      </w:r>
      <w:r w:rsidRPr="0053561E">
        <w:t>povinností.</w:t>
      </w:r>
    </w:p>
    <w:p w14:paraId="4E5322F1" w14:textId="77777777" w:rsidR="00085D30" w:rsidRPr="0053561E" w:rsidRDefault="0078693D" w:rsidP="00085D30">
      <w:r w:rsidRPr="0053561E">
        <w:rPr>
          <w:rStyle w:val="HideTWBExt"/>
        </w:rPr>
        <w:t>&lt;/Amend&gt;</w:t>
      </w:r>
    </w:p>
    <w:p w14:paraId="6670466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87</w:t>
      </w:r>
      <w:r w:rsidRPr="0053561E">
        <w:rPr>
          <w:rStyle w:val="HideTWBExt"/>
          <w:b w:val="0"/>
          <w:szCs w:val="24"/>
        </w:rPr>
        <w:t>&lt;/NumAm&gt;</w:t>
      </w:r>
    </w:p>
    <w:p w14:paraId="7C48AE0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B487A77" w14:textId="77777777" w:rsidR="00085D30" w:rsidRPr="0053561E" w:rsidRDefault="0078693D" w:rsidP="00085D30">
      <w:pPr>
        <w:pStyle w:val="NormalBold"/>
      </w:pPr>
      <w:r w:rsidRPr="0053561E">
        <w:rPr>
          <w:rStyle w:val="HideTWBExt"/>
          <w:b w:val="0"/>
          <w:szCs w:val="24"/>
        </w:rPr>
        <w:t>&lt;Article&gt;</w:t>
      </w:r>
      <w:r w:rsidRPr="0053561E">
        <w:t>Čl. 1 – odst. 1 – bod 22</w:t>
      </w:r>
      <w:r w:rsidRPr="0053561E">
        <w:rPr>
          <w:rStyle w:val="HideTWBExt"/>
          <w:b w:val="0"/>
          <w:szCs w:val="24"/>
        </w:rPr>
        <w:t>&lt;/Article&gt;</w:t>
      </w:r>
    </w:p>
    <w:p w14:paraId="768EE4E5"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2F011D6" w14:textId="77777777" w:rsidR="00085D30" w:rsidRPr="0053561E" w:rsidRDefault="0078693D" w:rsidP="00085D30">
      <w:r w:rsidRPr="0053561E">
        <w:rPr>
          <w:rStyle w:val="HideTWBExt"/>
        </w:rPr>
        <w:t>&lt;Article2&gt;</w:t>
      </w:r>
      <w:r w:rsidRPr="0053561E">
        <w:t>Čl. 41a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1944474" w14:textId="77777777" w:rsidTr="00085D30">
        <w:trPr>
          <w:jc w:val="center"/>
        </w:trPr>
        <w:tc>
          <w:tcPr>
            <w:tcW w:w="9752" w:type="dxa"/>
            <w:gridSpan w:val="2"/>
          </w:tcPr>
          <w:p w14:paraId="2EE92745" w14:textId="77777777" w:rsidR="00085D30" w:rsidRPr="0053561E" w:rsidRDefault="00085D30">
            <w:pPr>
              <w:keepNext/>
            </w:pPr>
          </w:p>
        </w:tc>
      </w:tr>
      <w:tr w:rsidR="0053561E" w:rsidRPr="0053561E" w14:paraId="1DCA37AB" w14:textId="77777777" w:rsidTr="00085D30">
        <w:trPr>
          <w:jc w:val="center"/>
        </w:trPr>
        <w:tc>
          <w:tcPr>
            <w:tcW w:w="4876" w:type="dxa"/>
            <w:hideMark/>
          </w:tcPr>
          <w:p w14:paraId="7012ED6E" w14:textId="77777777" w:rsidR="00085D30" w:rsidRPr="0053561E" w:rsidRDefault="0078693D">
            <w:pPr>
              <w:pStyle w:val="ColumnHeading"/>
              <w:keepNext/>
            </w:pPr>
            <w:r w:rsidRPr="0053561E">
              <w:t>Znění navržené Komisí</w:t>
            </w:r>
          </w:p>
        </w:tc>
        <w:tc>
          <w:tcPr>
            <w:tcW w:w="4876" w:type="dxa"/>
            <w:hideMark/>
          </w:tcPr>
          <w:p w14:paraId="212B8641" w14:textId="77777777" w:rsidR="00085D30" w:rsidRPr="0053561E" w:rsidRDefault="0078693D">
            <w:pPr>
              <w:pStyle w:val="ColumnHeading"/>
              <w:keepNext/>
            </w:pPr>
            <w:r w:rsidRPr="0053561E">
              <w:t>Pozměňovací návrh</w:t>
            </w:r>
          </w:p>
        </w:tc>
      </w:tr>
      <w:tr w:rsidR="0053561E" w:rsidRPr="0053561E" w14:paraId="412591A2" w14:textId="77777777" w:rsidTr="00085D30">
        <w:trPr>
          <w:jc w:val="center"/>
        </w:trPr>
        <w:tc>
          <w:tcPr>
            <w:tcW w:w="4876" w:type="dxa"/>
            <w:hideMark/>
          </w:tcPr>
          <w:p w14:paraId="71C65C9B" w14:textId="5BB0322A" w:rsidR="00085D30" w:rsidRPr="0053561E" w:rsidRDefault="0078693D">
            <w:pPr>
              <w:pStyle w:val="Normal6"/>
            </w:pPr>
            <w:r w:rsidRPr="0053561E">
              <w:t>1)</w:t>
            </w:r>
            <w:r w:rsidRPr="0053561E">
              <w:tab/>
              <w:t xml:space="preserve">Evropský sbor pro datové inovace je zřízen </w:t>
            </w:r>
            <w:r w:rsidR="0053561E" w:rsidRPr="0053561E">
              <w:t>s</w:t>
            </w:r>
            <w:r w:rsidR="0053561E">
              <w:t> </w:t>
            </w:r>
            <w:r w:rsidRPr="0053561E">
              <w:t xml:space="preserve">cílem poskytovat poradenství </w:t>
            </w:r>
            <w:r w:rsidR="0053561E" w:rsidRPr="0053561E">
              <w:t>a</w:t>
            </w:r>
            <w:r w:rsidR="0053561E">
              <w:t> </w:t>
            </w:r>
            <w:r w:rsidRPr="0053561E">
              <w:t xml:space="preserve">napomáhat Komisi při koordinaci prosazování tohoto nařízení </w:t>
            </w:r>
            <w:r w:rsidR="0053561E" w:rsidRPr="0053561E">
              <w:t>a</w:t>
            </w:r>
            <w:r w:rsidR="0053561E">
              <w:t> </w:t>
            </w:r>
            <w:r w:rsidRPr="0053561E">
              <w:t xml:space="preserve">jako diskusní fórum pro rozvoj evropské ekonomiky založené na datech </w:t>
            </w:r>
            <w:r w:rsidR="0053561E" w:rsidRPr="0053561E">
              <w:t>a</w:t>
            </w:r>
            <w:r w:rsidR="0053561E">
              <w:t> </w:t>
            </w:r>
            <w:r w:rsidRPr="0053561E">
              <w:t>datových politik.</w:t>
            </w:r>
          </w:p>
        </w:tc>
        <w:tc>
          <w:tcPr>
            <w:tcW w:w="4876" w:type="dxa"/>
            <w:hideMark/>
          </w:tcPr>
          <w:p w14:paraId="61DB9D11" w14:textId="0710F373" w:rsidR="00085D30" w:rsidRPr="0053561E" w:rsidRDefault="0078693D">
            <w:pPr>
              <w:pStyle w:val="Normal6"/>
              <w:rPr>
                <w:szCs w:val="24"/>
              </w:rPr>
            </w:pPr>
            <w:r w:rsidRPr="0053561E">
              <w:t>1)</w:t>
            </w:r>
            <w:r w:rsidRPr="0053561E">
              <w:tab/>
              <w:t xml:space="preserve">Evropský sbor pro datové inovace je zřízen </w:t>
            </w:r>
            <w:r w:rsidR="0053561E" w:rsidRPr="0053561E">
              <w:t>s</w:t>
            </w:r>
            <w:r w:rsidR="0053561E">
              <w:t> </w:t>
            </w:r>
            <w:r w:rsidRPr="0053561E">
              <w:t xml:space="preserve">cílem poskytovat poradenství </w:t>
            </w:r>
            <w:r w:rsidR="0053561E" w:rsidRPr="0053561E">
              <w:t>a</w:t>
            </w:r>
            <w:r w:rsidR="0053561E">
              <w:t> </w:t>
            </w:r>
            <w:r w:rsidRPr="0053561E">
              <w:t xml:space="preserve">napomáhat Komisi při koordinaci prosazování tohoto nařízení </w:t>
            </w:r>
            <w:r w:rsidR="0053561E" w:rsidRPr="0053561E">
              <w:t>a</w:t>
            </w:r>
            <w:r w:rsidR="0053561E">
              <w:t> </w:t>
            </w:r>
            <w:r w:rsidRPr="0053561E">
              <w:t xml:space="preserve">jako diskusní fórum pro rozvoj evropské ekonomiky založené na datech </w:t>
            </w:r>
            <w:r w:rsidR="0053561E" w:rsidRPr="0053561E">
              <w:t>a</w:t>
            </w:r>
            <w:r w:rsidR="0053561E">
              <w:t> </w:t>
            </w:r>
            <w:r w:rsidRPr="0053561E">
              <w:t>datových politik</w:t>
            </w:r>
            <w:r w:rsidRPr="0053561E">
              <w:rPr>
                <w:b/>
                <w:i/>
              </w:rPr>
              <w:t xml:space="preserve">, </w:t>
            </w:r>
            <w:r w:rsidR="0053561E" w:rsidRPr="0053561E">
              <w:rPr>
                <w:b/>
                <w:i/>
              </w:rPr>
              <w:t>a</w:t>
            </w:r>
            <w:r w:rsidR="0053561E">
              <w:rPr>
                <w:b/>
                <w:i/>
              </w:rPr>
              <w:t> </w:t>
            </w:r>
            <w:r w:rsidRPr="0053561E">
              <w:rPr>
                <w:b/>
                <w:i/>
              </w:rPr>
              <w:t xml:space="preserve">to při respektování pravomocí </w:t>
            </w:r>
            <w:r w:rsidR="0053561E" w:rsidRPr="0053561E">
              <w:rPr>
                <w:b/>
                <w:i/>
              </w:rPr>
              <w:t>a</w:t>
            </w:r>
            <w:r w:rsidR="0053561E">
              <w:rPr>
                <w:b/>
                <w:i/>
              </w:rPr>
              <w:t> </w:t>
            </w:r>
            <w:r w:rsidRPr="0053561E">
              <w:rPr>
                <w:b/>
                <w:i/>
              </w:rPr>
              <w:t xml:space="preserve">úkolů Evropského sboru pro ochranu údajů </w:t>
            </w:r>
            <w:r w:rsidR="0053561E" w:rsidRPr="0053561E">
              <w:rPr>
                <w:b/>
                <w:i/>
              </w:rPr>
              <w:t>a</w:t>
            </w:r>
            <w:r w:rsidR="0053561E">
              <w:rPr>
                <w:b/>
                <w:i/>
              </w:rPr>
              <w:t> </w:t>
            </w:r>
            <w:r w:rsidRPr="0053561E">
              <w:rPr>
                <w:b/>
                <w:i/>
              </w:rPr>
              <w:t>dozorových úřadů podle nařízení (EU) 2016/679</w:t>
            </w:r>
            <w:r w:rsidRPr="0053561E">
              <w:t>.</w:t>
            </w:r>
          </w:p>
        </w:tc>
      </w:tr>
    </w:tbl>
    <w:p w14:paraId="5950C26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A3DC481" w14:textId="77777777" w:rsidR="00085D30" w:rsidRPr="0053561E" w:rsidRDefault="0078693D" w:rsidP="00085D30">
      <w:r w:rsidRPr="0053561E">
        <w:rPr>
          <w:rStyle w:val="HideTWBExt"/>
        </w:rPr>
        <w:t>&lt;/Amend&gt;</w:t>
      </w:r>
    </w:p>
    <w:p w14:paraId="7EA8445A"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88</w:t>
      </w:r>
      <w:r w:rsidRPr="0053561E">
        <w:rPr>
          <w:rStyle w:val="HideTWBExt"/>
          <w:b w:val="0"/>
          <w:szCs w:val="24"/>
        </w:rPr>
        <w:t>&lt;/NumAm&gt;</w:t>
      </w:r>
    </w:p>
    <w:p w14:paraId="1853397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BCF6A8F" w14:textId="77777777" w:rsidR="00085D30" w:rsidRPr="0053561E" w:rsidRDefault="0078693D" w:rsidP="00085D30">
      <w:pPr>
        <w:pStyle w:val="NormalBold"/>
      </w:pPr>
      <w:r w:rsidRPr="0053561E">
        <w:rPr>
          <w:rStyle w:val="HideTWBExt"/>
          <w:b w:val="0"/>
          <w:szCs w:val="24"/>
        </w:rPr>
        <w:t>&lt;Article&gt;</w:t>
      </w:r>
      <w:r w:rsidRPr="0053561E">
        <w:t>Čl. 1 – odst. 1 – bod 22</w:t>
      </w:r>
      <w:r w:rsidRPr="0053561E">
        <w:rPr>
          <w:rStyle w:val="HideTWBExt"/>
          <w:b w:val="0"/>
          <w:szCs w:val="24"/>
        </w:rPr>
        <w:t>&lt;/Article&gt;</w:t>
      </w:r>
    </w:p>
    <w:p w14:paraId="6F37C6DD"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49D50119" w14:textId="77777777" w:rsidR="00085D30" w:rsidRPr="0053561E" w:rsidRDefault="0078693D" w:rsidP="00085D30">
      <w:r w:rsidRPr="0053561E">
        <w:rPr>
          <w:rStyle w:val="HideTWBExt"/>
        </w:rPr>
        <w:t>&lt;Article2&gt;</w:t>
      </w:r>
      <w:r w:rsidRPr="0053561E">
        <w:t>Čl. 41a – odst.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0CAA482" w14:textId="77777777" w:rsidTr="00085D30">
        <w:trPr>
          <w:jc w:val="center"/>
        </w:trPr>
        <w:tc>
          <w:tcPr>
            <w:tcW w:w="9752" w:type="dxa"/>
            <w:gridSpan w:val="2"/>
          </w:tcPr>
          <w:p w14:paraId="0B97FCD1" w14:textId="77777777" w:rsidR="00085D30" w:rsidRPr="0053561E" w:rsidRDefault="00085D30">
            <w:pPr>
              <w:keepNext/>
            </w:pPr>
          </w:p>
        </w:tc>
      </w:tr>
      <w:tr w:rsidR="0053561E" w:rsidRPr="0053561E" w14:paraId="70A36E51" w14:textId="77777777" w:rsidTr="00085D30">
        <w:trPr>
          <w:jc w:val="center"/>
        </w:trPr>
        <w:tc>
          <w:tcPr>
            <w:tcW w:w="4876" w:type="dxa"/>
            <w:hideMark/>
          </w:tcPr>
          <w:p w14:paraId="5915ED1C" w14:textId="77777777" w:rsidR="00085D30" w:rsidRPr="0053561E" w:rsidRDefault="0078693D">
            <w:pPr>
              <w:pStyle w:val="ColumnHeading"/>
              <w:keepNext/>
            </w:pPr>
            <w:r w:rsidRPr="0053561E">
              <w:t>Znění navržené Komisí</w:t>
            </w:r>
          </w:p>
        </w:tc>
        <w:tc>
          <w:tcPr>
            <w:tcW w:w="4876" w:type="dxa"/>
            <w:hideMark/>
          </w:tcPr>
          <w:p w14:paraId="39363BDD" w14:textId="77777777" w:rsidR="00085D30" w:rsidRPr="0053561E" w:rsidRDefault="0078693D">
            <w:pPr>
              <w:pStyle w:val="ColumnHeading"/>
              <w:keepNext/>
            </w:pPr>
            <w:r w:rsidRPr="0053561E">
              <w:t>Pozměňovací návrh</w:t>
            </w:r>
          </w:p>
        </w:tc>
      </w:tr>
      <w:tr w:rsidR="0053561E" w:rsidRPr="0053561E" w14:paraId="6DF3126E" w14:textId="77777777" w:rsidTr="00085D30">
        <w:trPr>
          <w:jc w:val="center"/>
        </w:trPr>
        <w:tc>
          <w:tcPr>
            <w:tcW w:w="4876" w:type="dxa"/>
            <w:hideMark/>
          </w:tcPr>
          <w:p w14:paraId="48CBFBE2" w14:textId="7AFA5CC3" w:rsidR="00085D30" w:rsidRPr="0053561E" w:rsidRDefault="0078693D">
            <w:pPr>
              <w:pStyle w:val="Normal6"/>
            </w:pPr>
            <w:r w:rsidRPr="0053561E">
              <w:t>2)</w:t>
            </w:r>
            <w:r w:rsidRPr="0053561E">
              <w:tab/>
              <w:t xml:space="preserve">Je složen alespoň ze zástupců členských států příslušných pro záležitosti týkající se dat, orgánů příslušných pro prosazování kapitol II, III, V, VIIa </w:t>
            </w:r>
            <w:r w:rsidR="0053561E" w:rsidRPr="0053561E">
              <w:t>a</w:t>
            </w:r>
            <w:r w:rsidR="0053561E">
              <w:t> </w:t>
            </w:r>
            <w:r w:rsidRPr="0053561E">
              <w:t xml:space="preserve">VIIc tohoto nařízení, Evropského sboru pro ochranu osobních údajů, evropského inspektora ochrany údajů, agentury ENISA, zmocněnce EU pro malé </w:t>
            </w:r>
            <w:r w:rsidR="0053561E" w:rsidRPr="0053561E">
              <w:t>a</w:t>
            </w:r>
            <w:r w:rsidR="0053561E">
              <w:t> </w:t>
            </w:r>
            <w:r w:rsidRPr="0053561E">
              <w:t xml:space="preserve">střední podniky nebo zástupce jmenovaného sítí zmocněnců pro malé </w:t>
            </w:r>
            <w:r w:rsidR="0053561E" w:rsidRPr="0053561E">
              <w:t>a</w:t>
            </w:r>
            <w:r w:rsidR="0053561E">
              <w:t> </w:t>
            </w:r>
            <w:r w:rsidRPr="0053561E">
              <w:t xml:space="preserve">střední podniky. Komise může rozhodnout </w:t>
            </w:r>
            <w:r w:rsidR="0053561E" w:rsidRPr="0053561E">
              <w:t>o</w:t>
            </w:r>
            <w:r w:rsidR="0053561E">
              <w:t> </w:t>
            </w:r>
            <w:r w:rsidRPr="0053561E">
              <w:t>přidání dalších kategorií členů. Při jmenování jednotlivých odborníků usiluje Komise o dosažení genderové a zeměpisné vyváženosti ve složení skupiny.</w:t>
            </w:r>
          </w:p>
        </w:tc>
        <w:tc>
          <w:tcPr>
            <w:tcW w:w="4876" w:type="dxa"/>
            <w:hideMark/>
          </w:tcPr>
          <w:p w14:paraId="548ADAA7" w14:textId="0ABC6C61" w:rsidR="00085D30" w:rsidRPr="0053561E" w:rsidRDefault="0078693D">
            <w:pPr>
              <w:pStyle w:val="Normal6"/>
              <w:rPr>
                <w:szCs w:val="24"/>
              </w:rPr>
            </w:pPr>
            <w:r w:rsidRPr="0053561E">
              <w:t>2)</w:t>
            </w:r>
            <w:r w:rsidRPr="0053561E">
              <w:tab/>
              <w:t xml:space="preserve">Je složen alespoň ze zástupců členských států příslušných pro záležitosti týkající se dat, orgánů příslušných pro prosazování kapitol II, III, V, VIIa </w:t>
            </w:r>
            <w:r w:rsidR="0053561E" w:rsidRPr="0053561E">
              <w:t>a</w:t>
            </w:r>
            <w:r w:rsidR="0053561E">
              <w:t> </w:t>
            </w:r>
            <w:r w:rsidRPr="0053561E">
              <w:t xml:space="preserve">VIIc tohoto nařízení, Evropského sboru pro ochranu osobních údajů, evropského inspektora ochrany údajů, agentury ENISA, zmocněnce EU pro malé </w:t>
            </w:r>
            <w:r w:rsidR="0053561E" w:rsidRPr="0053561E">
              <w:t>a</w:t>
            </w:r>
            <w:r w:rsidR="0053561E">
              <w:t> </w:t>
            </w:r>
            <w:r w:rsidRPr="0053561E">
              <w:t xml:space="preserve">střední podniky nebo zástupce jmenovaného sítí zmocněnců pro malé </w:t>
            </w:r>
            <w:r w:rsidR="0053561E" w:rsidRPr="0053561E">
              <w:t>a</w:t>
            </w:r>
            <w:r w:rsidR="0053561E">
              <w:t> </w:t>
            </w:r>
            <w:r w:rsidRPr="0053561E">
              <w:t xml:space="preserve">střední podniky. Komise může rozhodnout </w:t>
            </w:r>
            <w:r w:rsidR="0053561E" w:rsidRPr="0053561E">
              <w:t>o</w:t>
            </w:r>
            <w:r w:rsidR="0053561E">
              <w:t> </w:t>
            </w:r>
            <w:r w:rsidRPr="0053561E">
              <w:t xml:space="preserve">přidání dalších kategorií členů. Při jmenování jednotlivých odborníků usiluje Komise o dosažení genderové a zeměpisné vyváženosti ve složení skupiny. </w:t>
            </w:r>
            <w:r w:rsidRPr="0053561E">
              <w:rPr>
                <w:b/>
                <w:i/>
              </w:rPr>
              <w:t xml:space="preserve">Evropská sbor pro datové inovace zajistí strukturovanou účast organizací občanské společnosti, spotřebitelských organizací, akademické obce, nezávislých technických odborníků </w:t>
            </w:r>
            <w:r w:rsidR="0053561E" w:rsidRPr="0053561E">
              <w:rPr>
                <w:b/>
                <w:i/>
              </w:rPr>
              <w:t>a</w:t>
            </w:r>
            <w:r w:rsidR="0053561E">
              <w:rPr>
                <w:b/>
                <w:i/>
              </w:rPr>
              <w:t> </w:t>
            </w:r>
            <w:r w:rsidRPr="0053561E">
              <w:rPr>
                <w:b/>
                <w:i/>
              </w:rPr>
              <w:t xml:space="preserve">zástupců malých </w:t>
            </w:r>
            <w:r w:rsidR="0053561E" w:rsidRPr="0053561E">
              <w:rPr>
                <w:b/>
                <w:i/>
              </w:rPr>
              <w:t>a</w:t>
            </w:r>
            <w:r w:rsidR="0053561E">
              <w:rPr>
                <w:b/>
                <w:i/>
              </w:rPr>
              <w:t> </w:t>
            </w:r>
            <w:r w:rsidRPr="0053561E">
              <w:rPr>
                <w:b/>
                <w:i/>
              </w:rPr>
              <w:t xml:space="preserve">středních podniků. Taková účast zajistí vyvážené zastoupení </w:t>
            </w:r>
            <w:r w:rsidR="0053561E" w:rsidRPr="0053561E">
              <w:rPr>
                <w:b/>
                <w:i/>
              </w:rPr>
              <w:t>a</w:t>
            </w:r>
            <w:r w:rsidR="0053561E">
              <w:rPr>
                <w:b/>
                <w:i/>
              </w:rPr>
              <w:t> </w:t>
            </w:r>
            <w:r w:rsidRPr="0053561E">
              <w:rPr>
                <w:b/>
                <w:i/>
              </w:rPr>
              <w:t>nebude mít vliv na nezávislost příslušných orgánů.</w:t>
            </w:r>
          </w:p>
        </w:tc>
      </w:tr>
    </w:tbl>
    <w:p w14:paraId="2116F70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90FA522" w14:textId="77777777" w:rsidR="00085D30" w:rsidRPr="0053561E" w:rsidRDefault="0078693D" w:rsidP="00085D30">
      <w:r w:rsidRPr="0053561E">
        <w:rPr>
          <w:rStyle w:val="HideTWBExt"/>
        </w:rPr>
        <w:t>&lt;/Amend&gt;</w:t>
      </w:r>
    </w:p>
    <w:p w14:paraId="383EB7CF"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89</w:t>
      </w:r>
      <w:r w:rsidRPr="0053561E">
        <w:rPr>
          <w:rStyle w:val="HideTWBExt"/>
          <w:b w:val="0"/>
          <w:szCs w:val="24"/>
        </w:rPr>
        <w:t>&lt;/NumAm&gt;</w:t>
      </w:r>
    </w:p>
    <w:p w14:paraId="591E4B5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A3D9CA6" w14:textId="77777777" w:rsidR="00085D30" w:rsidRPr="0053561E" w:rsidRDefault="0078693D" w:rsidP="00085D30">
      <w:pPr>
        <w:pStyle w:val="NormalBold"/>
      </w:pPr>
      <w:r w:rsidRPr="0053561E">
        <w:rPr>
          <w:rStyle w:val="HideTWBExt"/>
          <w:b w:val="0"/>
          <w:szCs w:val="24"/>
        </w:rPr>
        <w:t>&lt;Article&gt;</w:t>
      </w:r>
      <w:r w:rsidRPr="0053561E">
        <w:t>Čl. 1 – odst. 1 – bod 22</w:t>
      </w:r>
      <w:r w:rsidRPr="0053561E">
        <w:rPr>
          <w:rStyle w:val="HideTWBExt"/>
          <w:b w:val="0"/>
          <w:szCs w:val="24"/>
        </w:rPr>
        <w:t>&lt;/Article&gt;</w:t>
      </w:r>
    </w:p>
    <w:p w14:paraId="28AF8E28"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71ED6620" w14:textId="77777777" w:rsidR="00085D30" w:rsidRPr="0053561E" w:rsidRDefault="0078693D" w:rsidP="00085D30">
      <w:r w:rsidRPr="0053561E">
        <w:rPr>
          <w:rStyle w:val="HideTWBExt"/>
        </w:rPr>
        <w:t>&lt;Article2&gt;</w:t>
      </w:r>
      <w:r w:rsidRPr="0053561E">
        <w:t>Čl. 41a – odst. 3</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55BD87D" w14:textId="77777777" w:rsidTr="00085D30">
        <w:trPr>
          <w:jc w:val="center"/>
        </w:trPr>
        <w:tc>
          <w:tcPr>
            <w:tcW w:w="9752" w:type="dxa"/>
            <w:gridSpan w:val="2"/>
          </w:tcPr>
          <w:p w14:paraId="3B73D269" w14:textId="77777777" w:rsidR="00085D30" w:rsidRPr="0053561E" w:rsidRDefault="00085D30">
            <w:pPr>
              <w:keepNext/>
            </w:pPr>
          </w:p>
        </w:tc>
      </w:tr>
      <w:tr w:rsidR="0053561E" w:rsidRPr="0053561E" w14:paraId="3ADA273F" w14:textId="77777777" w:rsidTr="00085D30">
        <w:trPr>
          <w:jc w:val="center"/>
        </w:trPr>
        <w:tc>
          <w:tcPr>
            <w:tcW w:w="4876" w:type="dxa"/>
            <w:hideMark/>
          </w:tcPr>
          <w:p w14:paraId="0F8D2528" w14:textId="77777777" w:rsidR="00085D30" w:rsidRPr="0053561E" w:rsidRDefault="0078693D">
            <w:pPr>
              <w:pStyle w:val="ColumnHeading"/>
              <w:keepNext/>
            </w:pPr>
            <w:r w:rsidRPr="0053561E">
              <w:t>Znění navržené Komisí</w:t>
            </w:r>
          </w:p>
        </w:tc>
        <w:tc>
          <w:tcPr>
            <w:tcW w:w="4876" w:type="dxa"/>
            <w:hideMark/>
          </w:tcPr>
          <w:p w14:paraId="34D718AB" w14:textId="77777777" w:rsidR="00085D30" w:rsidRPr="0053561E" w:rsidRDefault="0078693D">
            <w:pPr>
              <w:pStyle w:val="ColumnHeading"/>
              <w:keepNext/>
            </w:pPr>
            <w:r w:rsidRPr="0053561E">
              <w:t>Pozměňovací návrh</w:t>
            </w:r>
          </w:p>
        </w:tc>
      </w:tr>
      <w:tr w:rsidR="0053561E" w:rsidRPr="0053561E" w14:paraId="51999869" w14:textId="77777777" w:rsidTr="00085D30">
        <w:trPr>
          <w:jc w:val="center"/>
        </w:trPr>
        <w:tc>
          <w:tcPr>
            <w:tcW w:w="4876" w:type="dxa"/>
            <w:hideMark/>
          </w:tcPr>
          <w:p w14:paraId="5E206E88" w14:textId="160C56BC" w:rsidR="00085D30" w:rsidRPr="0053561E" w:rsidRDefault="0078693D">
            <w:pPr>
              <w:pStyle w:val="Normal6"/>
            </w:pPr>
            <w:r w:rsidRPr="0053561E">
              <w:t>3)</w:t>
            </w:r>
            <w:r w:rsidRPr="0053561E">
              <w:tab/>
              <w:t xml:space="preserve">Komise rozhodne </w:t>
            </w:r>
            <w:r w:rsidR="0053561E" w:rsidRPr="0053561E">
              <w:t>o</w:t>
            </w:r>
            <w:r w:rsidR="0053561E">
              <w:t> </w:t>
            </w:r>
            <w:r w:rsidRPr="0053561E">
              <w:t xml:space="preserve">složení různých konfigurací, </w:t>
            </w:r>
            <w:r w:rsidR="0053561E" w:rsidRPr="0053561E">
              <w:t>v</w:t>
            </w:r>
            <w:r w:rsidR="0053561E">
              <w:t> </w:t>
            </w:r>
            <w:r w:rsidRPr="0053561E">
              <w:t>nichž bude Evropský sbor pro datové inovace plnit své úkoly.</w:t>
            </w:r>
          </w:p>
        </w:tc>
        <w:tc>
          <w:tcPr>
            <w:tcW w:w="4876" w:type="dxa"/>
            <w:hideMark/>
          </w:tcPr>
          <w:p w14:paraId="1D3D3EA9" w14:textId="5E2D2C8C" w:rsidR="00085D30" w:rsidRPr="0053561E" w:rsidRDefault="0078693D">
            <w:pPr>
              <w:pStyle w:val="Normal6"/>
              <w:rPr>
                <w:szCs w:val="24"/>
              </w:rPr>
            </w:pPr>
            <w:r w:rsidRPr="0053561E">
              <w:t>3)</w:t>
            </w:r>
            <w:r w:rsidRPr="0053561E">
              <w:tab/>
              <w:t xml:space="preserve">Komise </w:t>
            </w:r>
            <w:r w:rsidRPr="0053561E">
              <w:rPr>
                <w:b/>
                <w:i/>
              </w:rPr>
              <w:t xml:space="preserve">po konzultaci </w:t>
            </w:r>
            <w:r w:rsidR="0053561E" w:rsidRPr="0053561E">
              <w:rPr>
                <w:b/>
                <w:i/>
              </w:rPr>
              <w:t>s</w:t>
            </w:r>
            <w:r w:rsidR="0053561E">
              <w:rPr>
                <w:b/>
                <w:i/>
              </w:rPr>
              <w:t> </w:t>
            </w:r>
            <w:r w:rsidRPr="0053561E">
              <w:rPr>
                <w:b/>
                <w:i/>
              </w:rPr>
              <w:t>Evropským sborem pro datové inovace</w:t>
            </w:r>
            <w:r w:rsidRPr="0053561E">
              <w:t xml:space="preserve"> rozhodne </w:t>
            </w:r>
            <w:r w:rsidR="0053561E" w:rsidRPr="0053561E">
              <w:t>o</w:t>
            </w:r>
            <w:r w:rsidR="0053561E">
              <w:t> </w:t>
            </w:r>
            <w:r w:rsidRPr="0053561E">
              <w:t xml:space="preserve">složení různých konfigurací, </w:t>
            </w:r>
            <w:r w:rsidR="0053561E" w:rsidRPr="0053561E">
              <w:t>v</w:t>
            </w:r>
            <w:r w:rsidR="0053561E">
              <w:t> </w:t>
            </w:r>
            <w:r w:rsidRPr="0053561E">
              <w:t>nichž bude Evropský sbor pro datové inovace plnit své úkoly.</w:t>
            </w:r>
          </w:p>
        </w:tc>
      </w:tr>
    </w:tbl>
    <w:p w14:paraId="0C78C4C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0217E21" w14:textId="77777777" w:rsidR="00085D30" w:rsidRPr="0053561E" w:rsidRDefault="0078693D" w:rsidP="00085D30">
      <w:r w:rsidRPr="0053561E">
        <w:rPr>
          <w:rStyle w:val="HideTWBExt"/>
        </w:rPr>
        <w:t>&lt;/Amend&gt;</w:t>
      </w:r>
    </w:p>
    <w:p w14:paraId="6FF0732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90</w:t>
      </w:r>
      <w:r w:rsidRPr="0053561E">
        <w:rPr>
          <w:rStyle w:val="HideTWBExt"/>
          <w:b w:val="0"/>
          <w:szCs w:val="24"/>
        </w:rPr>
        <w:t>&lt;/NumAm&gt;</w:t>
      </w:r>
    </w:p>
    <w:p w14:paraId="767F989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80D6320" w14:textId="77777777" w:rsidR="00085D30" w:rsidRPr="0053561E" w:rsidRDefault="0078693D" w:rsidP="00085D30">
      <w:pPr>
        <w:pStyle w:val="NormalBold"/>
      </w:pPr>
      <w:r w:rsidRPr="0053561E">
        <w:rPr>
          <w:rStyle w:val="HideTWBExt"/>
          <w:b w:val="0"/>
          <w:szCs w:val="24"/>
        </w:rPr>
        <w:t>&lt;Article&gt;</w:t>
      </w:r>
      <w:r w:rsidRPr="0053561E">
        <w:t>Čl. 1 – odst. 1 – bod 23</w:t>
      </w:r>
      <w:r w:rsidRPr="0053561E">
        <w:rPr>
          <w:rStyle w:val="HideTWBExt"/>
          <w:b w:val="0"/>
          <w:szCs w:val="24"/>
        </w:rPr>
        <w:t>&lt;/Article&gt;</w:t>
      </w:r>
    </w:p>
    <w:p w14:paraId="54A071C1"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2A38DC9F" w14:textId="77777777" w:rsidR="00085D30" w:rsidRPr="0053561E" w:rsidRDefault="0078693D" w:rsidP="00085D30">
      <w:r w:rsidRPr="0053561E">
        <w:rPr>
          <w:rStyle w:val="HideTWBExt"/>
        </w:rPr>
        <w:t>&lt;Article2&gt;</w:t>
      </w:r>
      <w:r w:rsidRPr="0053561E">
        <w:t>Čl. 42 – odst. 1 – písm. c</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9B7AE59" w14:textId="77777777" w:rsidTr="00085D30">
        <w:trPr>
          <w:jc w:val="center"/>
        </w:trPr>
        <w:tc>
          <w:tcPr>
            <w:tcW w:w="9752" w:type="dxa"/>
            <w:gridSpan w:val="2"/>
          </w:tcPr>
          <w:p w14:paraId="62747BA1" w14:textId="77777777" w:rsidR="00085D30" w:rsidRPr="0053561E" w:rsidRDefault="00085D30">
            <w:pPr>
              <w:keepNext/>
            </w:pPr>
          </w:p>
        </w:tc>
      </w:tr>
      <w:tr w:rsidR="0053561E" w:rsidRPr="0053561E" w14:paraId="004227D5" w14:textId="77777777" w:rsidTr="00085D30">
        <w:trPr>
          <w:jc w:val="center"/>
        </w:trPr>
        <w:tc>
          <w:tcPr>
            <w:tcW w:w="4876" w:type="dxa"/>
            <w:hideMark/>
          </w:tcPr>
          <w:p w14:paraId="06A86487" w14:textId="77777777" w:rsidR="00085D30" w:rsidRPr="0053561E" w:rsidRDefault="0078693D">
            <w:pPr>
              <w:pStyle w:val="ColumnHeading"/>
              <w:keepNext/>
            </w:pPr>
            <w:r w:rsidRPr="0053561E">
              <w:t>Znění navržené Komisí</w:t>
            </w:r>
          </w:p>
        </w:tc>
        <w:tc>
          <w:tcPr>
            <w:tcW w:w="4876" w:type="dxa"/>
            <w:hideMark/>
          </w:tcPr>
          <w:p w14:paraId="05253A81" w14:textId="77777777" w:rsidR="00085D30" w:rsidRPr="0053561E" w:rsidRDefault="0078693D">
            <w:pPr>
              <w:pStyle w:val="ColumnHeading"/>
              <w:keepNext/>
            </w:pPr>
            <w:r w:rsidRPr="0053561E">
              <w:t>Pozměňovací návrh</w:t>
            </w:r>
          </w:p>
        </w:tc>
      </w:tr>
      <w:tr w:rsidR="0053561E" w:rsidRPr="0053561E" w14:paraId="17692A2C" w14:textId="77777777" w:rsidTr="00085D30">
        <w:trPr>
          <w:jc w:val="center"/>
        </w:trPr>
        <w:tc>
          <w:tcPr>
            <w:tcW w:w="4876" w:type="dxa"/>
            <w:hideMark/>
          </w:tcPr>
          <w:p w14:paraId="04FEB601" w14:textId="407484FB" w:rsidR="00085D30" w:rsidRPr="0053561E" w:rsidRDefault="0078693D">
            <w:pPr>
              <w:pStyle w:val="Normal6"/>
            </w:pPr>
            <w:r w:rsidRPr="0053561E">
              <w:t>c)</w:t>
            </w:r>
            <w:r w:rsidRPr="0053561E">
              <w:tab/>
            </w:r>
            <w:r w:rsidRPr="0053561E">
              <w:t xml:space="preserve">usnadňuje spolupráci mezi příslušnými orgány prostřednictvím budování kapacit </w:t>
            </w:r>
            <w:r w:rsidR="0053561E" w:rsidRPr="0053561E">
              <w:t>a</w:t>
            </w:r>
            <w:r w:rsidR="0053561E">
              <w:t> </w:t>
            </w:r>
            <w:r w:rsidRPr="0053561E">
              <w:t>výměny informací;</w:t>
            </w:r>
          </w:p>
        </w:tc>
        <w:tc>
          <w:tcPr>
            <w:tcW w:w="4876" w:type="dxa"/>
            <w:hideMark/>
          </w:tcPr>
          <w:p w14:paraId="3A98EA81" w14:textId="77777777" w:rsidR="00085D30" w:rsidRPr="0053561E" w:rsidRDefault="0078693D">
            <w:pPr>
              <w:pStyle w:val="Normal6"/>
              <w:rPr>
                <w:szCs w:val="24"/>
              </w:rPr>
            </w:pPr>
            <w:r w:rsidRPr="0053561E">
              <w:t>c)</w:t>
            </w:r>
            <w:r w:rsidRPr="0053561E">
              <w:tab/>
              <w:t>usnadňuje spolupráci mezi příslušnými orgány prostřednictvím budování kapacit a výměny informací</w:t>
            </w:r>
            <w:r w:rsidRPr="0053561E">
              <w:rPr>
                <w:b/>
                <w:i/>
              </w:rPr>
              <w:t>, zejména stanovením metod pro účinnou výměnu informací týkajících se vymáhání práv a povinností podle tohoto nařízení v přeshraničních případech, včetně koordinace při stanovování sankcí</w:t>
            </w:r>
            <w:r w:rsidRPr="0053561E">
              <w:t xml:space="preserve">; </w:t>
            </w:r>
          </w:p>
        </w:tc>
      </w:tr>
    </w:tbl>
    <w:p w14:paraId="38839C5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C12BFCE"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6550CC3" w14:textId="1802EA75" w:rsidR="00085D30" w:rsidRPr="0053561E" w:rsidRDefault="0078693D" w:rsidP="00085D30">
      <w:pPr>
        <w:pStyle w:val="Normal12Italic"/>
        <w:rPr>
          <w:noProof w:val="0"/>
        </w:rPr>
      </w:pPr>
      <w:r w:rsidRPr="0053561E">
        <w:t xml:space="preserve">Doplnění textu, který byl vynechán </w:t>
      </w:r>
      <w:r w:rsidR="0053561E" w:rsidRPr="0053561E">
        <w:t>v</w:t>
      </w:r>
      <w:r w:rsidR="0053561E">
        <w:t> </w:t>
      </w:r>
      <w:r w:rsidRPr="0053561E">
        <w:t xml:space="preserve">čl. 42 odst. 1 stávajícího aktu </w:t>
      </w:r>
      <w:r w:rsidR="0053561E" w:rsidRPr="0053561E">
        <w:t>o</w:t>
      </w:r>
      <w:r w:rsidR="0053561E">
        <w:t> </w:t>
      </w:r>
      <w:r w:rsidRPr="0053561E">
        <w:t xml:space="preserve">datech – doporučeno </w:t>
      </w:r>
      <w:r w:rsidR="0053561E" w:rsidRPr="0053561E">
        <w:t>v</w:t>
      </w:r>
      <w:r w:rsidR="0053561E">
        <w:t> </w:t>
      </w:r>
      <w:r w:rsidRPr="0053561E">
        <w:t xml:space="preserve">bodě 169 společného stanoviska EDPB </w:t>
      </w:r>
      <w:r w:rsidR="0053561E" w:rsidRPr="0053561E">
        <w:t>a</w:t>
      </w:r>
      <w:r w:rsidR="0053561E">
        <w:t> </w:t>
      </w:r>
      <w:r w:rsidRPr="0053561E">
        <w:t>EIOÚ.</w:t>
      </w:r>
    </w:p>
    <w:p w14:paraId="67D78741" w14:textId="77777777" w:rsidR="00085D30" w:rsidRPr="0053561E" w:rsidRDefault="0078693D" w:rsidP="00085D30">
      <w:r w:rsidRPr="0053561E">
        <w:rPr>
          <w:rStyle w:val="HideTWBExt"/>
        </w:rPr>
        <w:t>&lt;/Amend&gt;</w:t>
      </w:r>
    </w:p>
    <w:p w14:paraId="526CB07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91</w:t>
      </w:r>
      <w:r w:rsidRPr="0053561E">
        <w:rPr>
          <w:rStyle w:val="HideTWBExt"/>
          <w:b w:val="0"/>
          <w:szCs w:val="24"/>
        </w:rPr>
        <w:t>&lt;/NumAm&gt;</w:t>
      </w:r>
    </w:p>
    <w:p w14:paraId="2EBA95A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70B1781" w14:textId="77777777" w:rsidR="00085D30" w:rsidRPr="0053561E" w:rsidRDefault="0078693D" w:rsidP="00085D30">
      <w:pPr>
        <w:pStyle w:val="NormalBold"/>
      </w:pPr>
      <w:r w:rsidRPr="0053561E">
        <w:rPr>
          <w:rStyle w:val="HideTWBExt"/>
          <w:b w:val="0"/>
          <w:szCs w:val="24"/>
        </w:rPr>
        <w:t>&lt;Article&gt;</w:t>
      </w:r>
      <w:r w:rsidRPr="0053561E">
        <w:t>Čl. 1 – odst. 1 – bod 23</w:t>
      </w:r>
      <w:r w:rsidRPr="0053561E">
        <w:rPr>
          <w:rStyle w:val="HideTWBExt"/>
          <w:b w:val="0"/>
          <w:szCs w:val="24"/>
        </w:rPr>
        <w:t>&lt;/Article&gt;</w:t>
      </w:r>
    </w:p>
    <w:p w14:paraId="0F919DC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605EED67" w14:textId="77777777" w:rsidR="00085D30" w:rsidRPr="0053561E" w:rsidRDefault="0078693D" w:rsidP="00085D30">
      <w:r w:rsidRPr="0053561E">
        <w:rPr>
          <w:rStyle w:val="HideTWBExt"/>
        </w:rPr>
        <w:t>&lt;Article2&gt;</w:t>
      </w:r>
      <w:r w:rsidRPr="0053561E">
        <w:t>Čl. 42 – odst. 1 – písm. d a (nové)</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AD98275" w14:textId="77777777" w:rsidTr="00085D30">
        <w:trPr>
          <w:jc w:val="center"/>
        </w:trPr>
        <w:tc>
          <w:tcPr>
            <w:tcW w:w="9752" w:type="dxa"/>
            <w:gridSpan w:val="2"/>
          </w:tcPr>
          <w:p w14:paraId="34C669E7" w14:textId="77777777" w:rsidR="00085D30" w:rsidRPr="0053561E" w:rsidRDefault="00085D30">
            <w:pPr>
              <w:keepNext/>
            </w:pPr>
          </w:p>
        </w:tc>
      </w:tr>
      <w:tr w:rsidR="0053561E" w:rsidRPr="0053561E" w14:paraId="4528E438" w14:textId="77777777" w:rsidTr="00085D30">
        <w:trPr>
          <w:jc w:val="center"/>
        </w:trPr>
        <w:tc>
          <w:tcPr>
            <w:tcW w:w="4876" w:type="dxa"/>
            <w:hideMark/>
          </w:tcPr>
          <w:p w14:paraId="456E9D8B" w14:textId="77777777" w:rsidR="00085D30" w:rsidRPr="0053561E" w:rsidRDefault="0078693D">
            <w:pPr>
              <w:pStyle w:val="ColumnHeading"/>
              <w:keepNext/>
            </w:pPr>
            <w:r w:rsidRPr="0053561E">
              <w:t>Znění navržené Komisí</w:t>
            </w:r>
          </w:p>
        </w:tc>
        <w:tc>
          <w:tcPr>
            <w:tcW w:w="4876" w:type="dxa"/>
            <w:hideMark/>
          </w:tcPr>
          <w:p w14:paraId="3F9EAB92" w14:textId="77777777" w:rsidR="00085D30" w:rsidRPr="0053561E" w:rsidRDefault="0078693D">
            <w:pPr>
              <w:pStyle w:val="ColumnHeading"/>
              <w:keepNext/>
            </w:pPr>
            <w:r w:rsidRPr="0053561E">
              <w:t>Pozměňovací návrh</w:t>
            </w:r>
          </w:p>
        </w:tc>
      </w:tr>
      <w:tr w:rsidR="0053561E" w:rsidRPr="0053561E" w14:paraId="01C780FB" w14:textId="77777777" w:rsidTr="00085D30">
        <w:trPr>
          <w:jc w:val="center"/>
        </w:trPr>
        <w:tc>
          <w:tcPr>
            <w:tcW w:w="4876" w:type="dxa"/>
          </w:tcPr>
          <w:p w14:paraId="4CC80C90" w14:textId="77777777" w:rsidR="00085D30" w:rsidRPr="0053561E" w:rsidRDefault="00085D30">
            <w:pPr>
              <w:pStyle w:val="Normal6"/>
            </w:pPr>
          </w:p>
        </w:tc>
        <w:tc>
          <w:tcPr>
            <w:tcW w:w="4876" w:type="dxa"/>
            <w:hideMark/>
          </w:tcPr>
          <w:p w14:paraId="3196D072" w14:textId="10A9D049" w:rsidR="00085D30" w:rsidRPr="0053561E" w:rsidRDefault="0078693D">
            <w:pPr>
              <w:pStyle w:val="Normal6"/>
              <w:rPr>
                <w:szCs w:val="24"/>
              </w:rPr>
            </w:pPr>
            <w:r w:rsidRPr="0053561E">
              <w:rPr>
                <w:b/>
                <w:i/>
              </w:rPr>
              <w:t>da)</w:t>
            </w:r>
            <w:r w:rsidRPr="0053561E">
              <w:rPr>
                <w:b/>
                <w:i/>
              </w:rPr>
              <w:tab/>
            </w:r>
            <w:r w:rsidRPr="0053561E">
              <w:rPr>
                <w:b/>
                <w:i/>
              </w:rPr>
              <w:t xml:space="preserve">zajišťuje aktivní spolupráci </w:t>
            </w:r>
            <w:r w:rsidR="0053561E" w:rsidRPr="0053561E">
              <w:rPr>
                <w:b/>
                <w:i/>
              </w:rPr>
              <w:t>a</w:t>
            </w:r>
            <w:r w:rsidR="0053561E">
              <w:rPr>
                <w:b/>
                <w:i/>
              </w:rPr>
              <w:t> </w:t>
            </w:r>
            <w:r w:rsidRPr="0053561E">
              <w:rPr>
                <w:b/>
                <w:i/>
              </w:rPr>
              <w:t xml:space="preserve">koordinaci </w:t>
            </w:r>
            <w:r w:rsidR="0053561E" w:rsidRPr="0053561E">
              <w:rPr>
                <w:b/>
                <w:i/>
              </w:rPr>
              <w:t>s</w:t>
            </w:r>
            <w:r w:rsidR="0053561E">
              <w:rPr>
                <w:b/>
                <w:i/>
              </w:rPr>
              <w:t> </w:t>
            </w:r>
            <w:r w:rsidRPr="0053561E">
              <w:rPr>
                <w:b/>
                <w:i/>
              </w:rPr>
              <w:t xml:space="preserve">dalšími příslušnými subjekty </w:t>
            </w:r>
            <w:r w:rsidR="0053561E" w:rsidRPr="0053561E">
              <w:rPr>
                <w:b/>
                <w:i/>
              </w:rPr>
              <w:t>s</w:t>
            </w:r>
            <w:r w:rsidR="0053561E">
              <w:rPr>
                <w:b/>
                <w:i/>
              </w:rPr>
              <w:t> </w:t>
            </w:r>
            <w:r w:rsidRPr="0053561E">
              <w:rPr>
                <w:b/>
                <w:i/>
              </w:rPr>
              <w:t>cílem zajistit soudržnost na jednotném digitálním trhu.“ </w:t>
            </w:r>
          </w:p>
        </w:tc>
      </w:tr>
    </w:tbl>
    <w:p w14:paraId="5DABCF4F"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33CF766" w14:textId="77777777" w:rsidR="00085D30" w:rsidRPr="0053561E" w:rsidRDefault="0078693D" w:rsidP="00085D30">
      <w:r w:rsidRPr="0053561E">
        <w:rPr>
          <w:rStyle w:val="HideTWBExt"/>
        </w:rPr>
        <w:t>&lt;/Amend&gt;</w:t>
      </w:r>
    </w:p>
    <w:p w14:paraId="74EBCB89"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92</w:t>
      </w:r>
      <w:r w:rsidRPr="0053561E">
        <w:rPr>
          <w:rStyle w:val="HideTWBExt"/>
          <w:b w:val="0"/>
          <w:szCs w:val="24"/>
        </w:rPr>
        <w:t>&lt;/NumAm&gt;</w:t>
      </w:r>
    </w:p>
    <w:p w14:paraId="14EC2B8D"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34F7F8A" w14:textId="771A0D1D" w:rsidR="00085D30" w:rsidRPr="0053561E" w:rsidRDefault="0078693D" w:rsidP="00085D30">
      <w:pPr>
        <w:pStyle w:val="NormalBold"/>
      </w:pPr>
      <w:r w:rsidRPr="0053561E">
        <w:rPr>
          <w:rStyle w:val="HideTWBExt"/>
          <w:b w:val="0"/>
          <w:szCs w:val="24"/>
        </w:rPr>
        <w:t>&lt;Article&gt;</w:t>
      </w:r>
      <w:r w:rsidRPr="0053561E">
        <w:t xml:space="preserve">Čl. 1 – odst. 1 – bod 26 – písm. </w:t>
      </w:r>
      <w:r w:rsidR="0053561E" w:rsidRPr="0053561E">
        <w:t>a</w:t>
      </w:r>
      <w:r w:rsidR="0053561E">
        <w:t> </w:t>
      </w:r>
      <w:r w:rsidRPr="0053561E">
        <w:t>– bod ii – návětí</w:t>
      </w:r>
      <w:r w:rsidRPr="0053561E">
        <w:rPr>
          <w:rStyle w:val="HideTWBExt"/>
          <w:b w:val="0"/>
          <w:szCs w:val="24"/>
        </w:rPr>
        <w:t>&lt;/Article&gt;</w:t>
      </w:r>
    </w:p>
    <w:p w14:paraId="5BDC9744"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8A3E624" w14:textId="77777777" w:rsidR="00085D30" w:rsidRPr="0053561E" w:rsidRDefault="0078693D" w:rsidP="00085D30">
      <w:r w:rsidRPr="0053561E">
        <w:rPr>
          <w:rStyle w:val="HideTWBExt"/>
        </w:rPr>
        <w:t>&lt;Article2&gt;</w:t>
      </w:r>
      <w:r w:rsidRPr="0053561E">
        <w:t>Čl. 49 – písm. m</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AE3B523" w14:textId="77777777" w:rsidTr="00085D30">
        <w:trPr>
          <w:jc w:val="center"/>
        </w:trPr>
        <w:tc>
          <w:tcPr>
            <w:tcW w:w="9752" w:type="dxa"/>
            <w:gridSpan w:val="2"/>
          </w:tcPr>
          <w:p w14:paraId="02C0D623" w14:textId="77777777" w:rsidR="00085D30" w:rsidRPr="0053561E" w:rsidRDefault="00085D30">
            <w:pPr>
              <w:keepNext/>
            </w:pPr>
          </w:p>
        </w:tc>
      </w:tr>
      <w:tr w:rsidR="0053561E" w:rsidRPr="0053561E" w14:paraId="3FC81A3D" w14:textId="77777777" w:rsidTr="00085D30">
        <w:trPr>
          <w:jc w:val="center"/>
        </w:trPr>
        <w:tc>
          <w:tcPr>
            <w:tcW w:w="4876" w:type="dxa"/>
            <w:hideMark/>
          </w:tcPr>
          <w:p w14:paraId="4CA8D0F0" w14:textId="77777777" w:rsidR="00085D30" w:rsidRPr="0053561E" w:rsidRDefault="0078693D">
            <w:pPr>
              <w:pStyle w:val="ColumnHeading"/>
              <w:keepNext/>
            </w:pPr>
            <w:r w:rsidRPr="0053561E">
              <w:t>Znění navržené Komisí</w:t>
            </w:r>
          </w:p>
        </w:tc>
        <w:tc>
          <w:tcPr>
            <w:tcW w:w="4876" w:type="dxa"/>
            <w:hideMark/>
          </w:tcPr>
          <w:p w14:paraId="03647423" w14:textId="77777777" w:rsidR="00085D30" w:rsidRPr="0053561E" w:rsidRDefault="0078693D">
            <w:pPr>
              <w:pStyle w:val="ColumnHeading"/>
              <w:keepNext/>
            </w:pPr>
            <w:r w:rsidRPr="0053561E">
              <w:t>Pozměňovací návrh</w:t>
            </w:r>
          </w:p>
        </w:tc>
      </w:tr>
      <w:tr w:rsidR="0053561E" w:rsidRPr="0053561E" w14:paraId="2EE7DD95" w14:textId="77777777" w:rsidTr="00085D30">
        <w:trPr>
          <w:jc w:val="center"/>
        </w:trPr>
        <w:tc>
          <w:tcPr>
            <w:tcW w:w="4876" w:type="dxa"/>
            <w:hideMark/>
          </w:tcPr>
          <w:p w14:paraId="7AA3607C" w14:textId="77777777" w:rsidR="00085D30" w:rsidRPr="0053561E" w:rsidRDefault="0078693D">
            <w:pPr>
              <w:pStyle w:val="Normal6"/>
            </w:pPr>
            <w:r w:rsidRPr="0053561E">
              <w:t>ii)</w:t>
            </w:r>
            <w:r w:rsidRPr="0053561E">
              <w:tab/>
              <w:t xml:space="preserve">písmeno m) se </w:t>
            </w:r>
            <w:r w:rsidRPr="0053561E">
              <w:rPr>
                <w:b/>
                <w:i/>
              </w:rPr>
              <w:t>nahrazuje tímto</w:t>
            </w:r>
            <w:r w:rsidRPr="0053561E">
              <w:t>:</w:t>
            </w:r>
          </w:p>
        </w:tc>
        <w:tc>
          <w:tcPr>
            <w:tcW w:w="4876" w:type="dxa"/>
            <w:hideMark/>
          </w:tcPr>
          <w:p w14:paraId="68B97C71" w14:textId="77777777" w:rsidR="00085D30" w:rsidRPr="0053561E" w:rsidRDefault="0078693D">
            <w:pPr>
              <w:pStyle w:val="Normal6"/>
              <w:rPr>
                <w:szCs w:val="24"/>
              </w:rPr>
            </w:pPr>
            <w:r w:rsidRPr="0053561E">
              <w:t>ii)</w:t>
            </w:r>
            <w:r w:rsidRPr="0053561E">
              <w:tab/>
            </w:r>
            <w:r w:rsidRPr="0053561E">
              <w:rPr>
                <w:b/>
                <w:i/>
              </w:rPr>
              <w:t>za</w:t>
            </w:r>
            <w:r w:rsidRPr="0053561E">
              <w:t xml:space="preserve"> písmeno m) se </w:t>
            </w:r>
            <w:r w:rsidRPr="0053561E">
              <w:rPr>
                <w:b/>
                <w:i/>
              </w:rPr>
              <w:t>vkládají nové body, které zní</w:t>
            </w:r>
            <w:r w:rsidRPr="0053561E">
              <w:t>:</w:t>
            </w:r>
          </w:p>
        </w:tc>
      </w:tr>
    </w:tbl>
    <w:p w14:paraId="102C718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0B0336" w14:textId="77777777" w:rsidR="00085D30" w:rsidRPr="0053561E" w:rsidRDefault="0078693D" w:rsidP="00085D30">
      <w:r w:rsidRPr="0053561E">
        <w:rPr>
          <w:rStyle w:val="HideTWBExt"/>
        </w:rPr>
        <w:t>&lt;/Amend&gt;</w:t>
      </w:r>
    </w:p>
    <w:p w14:paraId="0586DB9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93</w:t>
      </w:r>
      <w:r w:rsidRPr="0053561E">
        <w:rPr>
          <w:rStyle w:val="HideTWBExt"/>
          <w:b w:val="0"/>
          <w:szCs w:val="24"/>
        </w:rPr>
        <w:t>&lt;/NumAm&gt;</w:t>
      </w:r>
    </w:p>
    <w:p w14:paraId="21A26FA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FA1CD3A" w14:textId="45DEF826" w:rsidR="00085D30" w:rsidRPr="0053561E" w:rsidRDefault="0078693D" w:rsidP="00085D30">
      <w:pPr>
        <w:pStyle w:val="NormalBold"/>
      </w:pPr>
      <w:r w:rsidRPr="0053561E">
        <w:rPr>
          <w:rStyle w:val="HideTWBExt"/>
          <w:b w:val="0"/>
          <w:szCs w:val="24"/>
        </w:rPr>
        <w:t>&lt;Article&gt;</w:t>
      </w:r>
      <w:r w:rsidRPr="0053561E">
        <w:t xml:space="preserve">Čl. 1 – odst. 1 – bod 26 – písm. </w:t>
      </w:r>
      <w:r w:rsidR="0053561E" w:rsidRPr="0053561E">
        <w:t>a</w:t>
      </w:r>
      <w:r w:rsidR="0053561E">
        <w:t> </w:t>
      </w:r>
      <w:r w:rsidRPr="0053561E">
        <w:t>– podbod ii</w:t>
      </w:r>
      <w:r w:rsidRPr="0053561E">
        <w:rPr>
          <w:rStyle w:val="HideTWBExt"/>
          <w:b w:val="0"/>
          <w:szCs w:val="24"/>
        </w:rPr>
        <w:t>&lt;/Article&gt;</w:t>
      </w:r>
    </w:p>
    <w:p w14:paraId="2D4B246E"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36C15B44" w14:textId="77777777" w:rsidR="00085D30" w:rsidRPr="0053561E" w:rsidRDefault="0078693D" w:rsidP="00085D30">
      <w:r w:rsidRPr="0053561E">
        <w:rPr>
          <w:rStyle w:val="HideTWBExt"/>
        </w:rPr>
        <w:t>&lt;Article2&gt;</w:t>
      </w:r>
      <w:r w:rsidRPr="0053561E">
        <w:t>Čl. 49 – písm. m</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E63B90A" w14:textId="77777777" w:rsidTr="00085D30">
        <w:trPr>
          <w:jc w:val="center"/>
        </w:trPr>
        <w:tc>
          <w:tcPr>
            <w:tcW w:w="9752" w:type="dxa"/>
            <w:gridSpan w:val="2"/>
          </w:tcPr>
          <w:p w14:paraId="32D7083C" w14:textId="77777777" w:rsidR="00085D30" w:rsidRPr="0053561E" w:rsidRDefault="00085D30">
            <w:pPr>
              <w:keepNext/>
            </w:pPr>
          </w:p>
        </w:tc>
      </w:tr>
      <w:tr w:rsidR="0053561E" w:rsidRPr="0053561E" w14:paraId="30FA7FAF" w14:textId="77777777" w:rsidTr="00085D30">
        <w:trPr>
          <w:jc w:val="center"/>
        </w:trPr>
        <w:tc>
          <w:tcPr>
            <w:tcW w:w="4876" w:type="dxa"/>
            <w:hideMark/>
          </w:tcPr>
          <w:p w14:paraId="52BEAD44" w14:textId="77777777" w:rsidR="00085D30" w:rsidRPr="0053561E" w:rsidRDefault="0078693D">
            <w:pPr>
              <w:pStyle w:val="ColumnHeading"/>
              <w:keepNext/>
            </w:pPr>
            <w:r w:rsidRPr="0053561E">
              <w:t>Znění navržené Komisí</w:t>
            </w:r>
          </w:p>
        </w:tc>
        <w:tc>
          <w:tcPr>
            <w:tcW w:w="4876" w:type="dxa"/>
            <w:hideMark/>
          </w:tcPr>
          <w:p w14:paraId="7809F49F" w14:textId="77777777" w:rsidR="00085D30" w:rsidRPr="0053561E" w:rsidRDefault="0078693D">
            <w:pPr>
              <w:pStyle w:val="ColumnHeading"/>
              <w:keepNext/>
            </w:pPr>
            <w:r w:rsidRPr="0053561E">
              <w:t>Pozměňovací návrh</w:t>
            </w:r>
          </w:p>
        </w:tc>
      </w:tr>
      <w:tr w:rsidR="0053561E" w:rsidRPr="0053561E" w14:paraId="1DA0A418" w14:textId="77777777" w:rsidTr="00085D30">
        <w:trPr>
          <w:jc w:val="center"/>
        </w:trPr>
        <w:tc>
          <w:tcPr>
            <w:tcW w:w="4876" w:type="dxa"/>
            <w:hideMark/>
          </w:tcPr>
          <w:p w14:paraId="1501233C" w14:textId="311E7CF1" w:rsidR="00085D30" w:rsidRPr="0053561E" w:rsidRDefault="0078693D">
            <w:pPr>
              <w:pStyle w:val="Normal6"/>
            </w:pPr>
            <w:r w:rsidRPr="0053561E">
              <w:rPr>
                <w:b/>
                <w:i/>
              </w:rPr>
              <w:t>m)</w:t>
            </w:r>
            <w:r w:rsidRPr="0053561E">
              <w:rPr>
                <w:b/>
                <w:i/>
              </w:rPr>
              <w:tab/>
            </w:r>
            <w:r w:rsidRPr="0053561E">
              <w:rPr>
                <w:b/>
                <w:i/>
              </w:rPr>
              <w:t xml:space="preserve">dopady tohoto nařízení na malé a střední podniky </w:t>
            </w:r>
            <w:r w:rsidR="0053561E" w:rsidRPr="0053561E">
              <w:rPr>
                <w:b/>
                <w:i/>
              </w:rPr>
              <w:t>a</w:t>
            </w:r>
            <w:r w:rsidR="0053561E">
              <w:rPr>
                <w:b/>
                <w:i/>
              </w:rPr>
              <w:t> </w:t>
            </w:r>
            <w:r w:rsidRPr="0053561E">
              <w:rPr>
                <w:b/>
                <w:i/>
              </w:rPr>
              <w:t xml:space="preserve">malé podniky se střední tržní kapitalizací s ohledem na jejich inovační schopnost a dostupnost služeb zpracování dat pro uživatele </w:t>
            </w:r>
            <w:r w:rsidR="0053561E" w:rsidRPr="0053561E">
              <w:rPr>
                <w:b/>
                <w:i/>
              </w:rPr>
              <w:t>v</w:t>
            </w:r>
            <w:r w:rsidR="0053561E">
              <w:rPr>
                <w:b/>
                <w:i/>
              </w:rPr>
              <w:t> </w:t>
            </w:r>
            <w:r w:rsidRPr="0053561E">
              <w:rPr>
                <w:b/>
                <w:i/>
              </w:rPr>
              <w:t>Unii, jakož i zátěž spojenou s plněním nových povinností.“;</w:t>
            </w:r>
          </w:p>
        </w:tc>
        <w:tc>
          <w:tcPr>
            <w:tcW w:w="4876" w:type="dxa"/>
            <w:hideMark/>
          </w:tcPr>
          <w:p w14:paraId="67B17349" w14:textId="77777777" w:rsidR="00085D30" w:rsidRPr="0053561E" w:rsidRDefault="0078693D">
            <w:pPr>
              <w:pStyle w:val="Normal6"/>
              <w:rPr>
                <w:szCs w:val="24"/>
              </w:rPr>
            </w:pPr>
            <w:r w:rsidRPr="0053561E">
              <w:rPr>
                <w:b/>
                <w:i/>
              </w:rPr>
              <w:t>vypouští se</w:t>
            </w:r>
          </w:p>
        </w:tc>
      </w:tr>
    </w:tbl>
    <w:p w14:paraId="36C3E7C3"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49F02C7" w14:textId="77777777" w:rsidR="00085D30" w:rsidRPr="0053561E" w:rsidRDefault="0078693D" w:rsidP="00085D30">
      <w:r w:rsidRPr="0053561E">
        <w:rPr>
          <w:rStyle w:val="HideTWBExt"/>
        </w:rPr>
        <w:t>&lt;/Amend&gt;</w:t>
      </w:r>
    </w:p>
    <w:p w14:paraId="333A451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94</w:t>
      </w:r>
      <w:r w:rsidRPr="0053561E">
        <w:rPr>
          <w:rStyle w:val="HideTWBExt"/>
          <w:b w:val="0"/>
          <w:szCs w:val="24"/>
        </w:rPr>
        <w:t>&lt;/NumAm&gt;</w:t>
      </w:r>
    </w:p>
    <w:p w14:paraId="5D79510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2276DCA" w14:textId="583ABA51" w:rsidR="00085D30" w:rsidRPr="0053561E" w:rsidRDefault="0078693D" w:rsidP="00085D30">
      <w:pPr>
        <w:pStyle w:val="NormalBold"/>
      </w:pPr>
      <w:r w:rsidRPr="0053561E">
        <w:rPr>
          <w:rStyle w:val="HideTWBExt"/>
          <w:b w:val="0"/>
          <w:szCs w:val="24"/>
        </w:rPr>
        <w:t>&lt;Article&gt;</w:t>
      </w:r>
      <w:r w:rsidRPr="0053561E">
        <w:t xml:space="preserve">Čl. 1 – odst. 1 – bod 26 – písm. </w:t>
      </w:r>
      <w:r w:rsidR="0053561E" w:rsidRPr="0053561E">
        <w:t>a</w:t>
      </w:r>
      <w:r w:rsidR="0053561E">
        <w:t> </w:t>
      </w:r>
      <w:r w:rsidRPr="0053561E">
        <w:t>– podbod ii</w:t>
      </w:r>
      <w:r w:rsidRPr="0053561E">
        <w:rPr>
          <w:rStyle w:val="HideTWBExt"/>
          <w:b w:val="0"/>
          <w:szCs w:val="24"/>
        </w:rPr>
        <w:t>&lt;/Article&gt;</w:t>
      </w:r>
    </w:p>
    <w:p w14:paraId="0DABA0D9" w14:textId="77777777" w:rsidR="00085D30" w:rsidRPr="0053561E" w:rsidRDefault="0078693D" w:rsidP="00085D30">
      <w:pPr>
        <w:keepNext/>
      </w:pPr>
      <w:r w:rsidRPr="0053561E">
        <w:rPr>
          <w:rStyle w:val="HideTWBExt"/>
        </w:rPr>
        <w:t>&lt;DocAmend2&gt;</w:t>
      </w:r>
      <w:r w:rsidRPr="0053561E">
        <w:t>Nařízení (EU) 2023/2854</w:t>
      </w:r>
      <w:r w:rsidRPr="0053561E">
        <w:rPr>
          <w:rStyle w:val="HideTWBExt"/>
        </w:rPr>
        <w:t>&lt;/DocAmend2&gt;</w:t>
      </w:r>
    </w:p>
    <w:p w14:paraId="0C465CBB" w14:textId="6842512F" w:rsidR="00085D30" w:rsidRPr="0053561E" w:rsidRDefault="0078693D" w:rsidP="00085D30">
      <w:r w:rsidRPr="0053561E">
        <w:rPr>
          <w:rStyle w:val="HideTWBExt"/>
        </w:rPr>
        <w:t>&lt;Article2&gt;</w:t>
      </w:r>
      <w:r w:rsidRPr="0053561E">
        <w:t xml:space="preserve">Čl. 49 – písm. m </w:t>
      </w:r>
      <w:r w:rsidR="0053561E" w:rsidRPr="0053561E">
        <w:t>a</w:t>
      </w:r>
      <w:r w:rsidR="0053561E">
        <w:t> </w:t>
      </w:r>
      <w:r w:rsidRPr="0053561E">
        <w:t>(nové)</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06D9D73" w14:textId="77777777" w:rsidTr="00694593">
        <w:trPr>
          <w:jc w:val="center"/>
        </w:trPr>
        <w:tc>
          <w:tcPr>
            <w:tcW w:w="9752" w:type="dxa"/>
            <w:gridSpan w:val="2"/>
          </w:tcPr>
          <w:p w14:paraId="026038BF" w14:textId="77777777" w:rsidR="00085D30" w:rsidRPr="0053561E" w:rsidRDefault="00085D30">
            <w:pPr>
              <w:keepNext/>
            </w:pPr>
          </w:p>
        </w:tc>
      </w:tr>
      <w:tr w:rsidR="0053561E" w:rsidRPr="0053561E" w14:paraId="2B0B9DEB" w14:textId="77777777" w:rsidTr="00694593">
        <w:trPr>
          <w:jc w:val="center"/>
        </w:trPr>
        <w:tc>
          <w:tcPr>
            <w:tcW w:w="4876" w:type="dxa"/>
            <w:hideMark/>
          </w:tcPr>
          <w:p w14:paraId="483E291C" w14:textId="77777777" w:rsidR="00085D30" w:rsidRPr="0053561E" w:rsidRDefault="0078693D">
            <w:pPr>
              <w:pStyle w:val="ColumnHeading"/>
              <w:keepNext/>
            </w:pPr>
            <w:r w:rsidRPr="0053561E">
              <w:t>Znění navržené Komisí</w:t>
            </w:r>
          </w:p>
        </w:tc>
        <w:tc>
          <w:tcPr>
            <w:tcW w:w="4876" w:type="dxa"/>
            <w:hideMark/>
          </w:tcPr>
          <w:p w14:paraId="13BBE9F8" w14:textId="77777777" w:rsidR="00085D30" w:rsidRPr="0053561E" w:rsidRDefault="0078693D">
            <w:pPr>
              <w:pStyle w:val="ColumnHeading"/>
              <w:keepNext/>
            </w:pPr>
            <w:r w:rsidRPr="0053561E">
              <w:t>Pozměňovací návrh</w:t>
            </w:r>
          </w:p>
        </w:tc>
      </w:tr>
      <w:tr w:rsidR="0053561E" w:rsidRPr="0053561E" w14:paraId="558D329C" w14:textId="77777777" w:rsidTr="00694593">
        <w:trPr>
          <w:jc w:val="center"/>
        </w:trPr>
        <w:tc>
          <w:tcPr>
            <w:tcW w:w="4876" w:type="dxa"/>
          </w:tcPr>
          <w:p w14:paraId="77B61D81" w14:textId="77777777" w:rsidR="00085D30" w:rsidRPr="0053561E" w:rsidRDefault="00085D30">
            <w:pPr>
              <w:pStyle w:val="Normal6"/>
            </w:pPr>
          </w:p>
        </w:tc>
        <w:tc>
          <w:tcPr>
            <w:tcW w:w="4876" w:type="dxa"/>
            <w:hideMark/>
          </w:tcPr>
          <w:p w14:paraId="2096D59A" w14:textId="61BB671C" w:rsidR="00085D30" w:rsidRPr="0053561E" w:rsidRDefault="0078693D">
            <w:pPr>
              <w:pStyle w:val="Normal6"/>
              <w:rPr>
                <w:szCs w:val="24"/>
              </w:rPr>
            </w:pPr>
            <w:r w:rsidRPr="0053561E">
              <w:rPr>
                <w:b/>
                <w:i/>
              </w:rPr>
              <w:t>ma)</w:t>
            </w:r>
            <w:r w:rsidRPr="0053561E">
              <w:rPr>
                <w:b/>
                <w:i/>
              </w:rPr>
              <w:tab/>
            </w:r>
            <w:r w:rsidRPr="0053561E">
              <w:rPr>
                <w:b/>
                <w:i/>
              </w:rPr>
              <w:t xml:space="preserve">„ma) dopad tohoto nařízení na ochranu spotřebitelů </w:t>
            </w:r>
            <w:r w:rsidR="0053561E" w:rsidRPr="0053561E">
              <w:rPr>
                <w:b/>
                <w:i/>
              </w:rPr>
              <w:t>a</w:t>
            </w:r>
            <w:r w:rsidR="0053561E">
              <w:rPr>
                <w:b/>
                <w:i/>
              </w:rPr>
              <w:t> </w:t>
            </w:r>
            <w:r w:rsidRPr="0053561E">
              <w:rPr>
                <w:b/>
                <w:i/>
              </w:rPr>
              <w:t xml:space="preserve">základní práva, včetně práva na soukromí </w:t>
            </w:r>
            <w:r w:rsidR="0053561E" w:rsidRPr="0053561E">
              <w:rPr>
                <w:b/>
                <w:i/>
              </w:rPr>
              <w:t>a</w:t>
            </w:r>
            <w:r w:rsidR="0053561E">
              <w:rPr>
                <w:b/>
                <w:i/>
              </w:rPr>
              <w:t> </w:t>
            </w:r>
            <w:r w:rsidRPr="0053561E">
              <w:rPr>
                <w:b/>
                <w:i/>
              </w:rPr>
              <w:t xml:space="preserve">ochranu osobních údajů, práva na nediskriminaci, práva na přístup </w:t>
            </w:r>
            <w:r w:rsidR="0053561E" w:rsidRPr="0053561E">
              <w:rPr>
                <w:b/>
                <w:i/>
              </w:rPr>
              <w:t>k</w:t>
            </w:r>
            <w:r w:rsidR="0053561E">
              <w:rPr>
                <w:b/>
                <w:i/>
              </w:rPr>
              <w:t> </w:t>
            </w:r>
            <w:r w:rsidRPr="0053561E">
              <w:rPr>
                <w:b/>
                <w:i/>
              </w:rPr>
              <w:t xml:space="preserve">informacím </w:t>
            </w:r>
            <w:r w:rsidR="0053561E" w:rsidRPr="0053561E">
              <w:rPr>
                <w:b/>
                <w:i/>
              </w:rPr>
              <w:t>a</w:t>
            </w:r>
            <w:r w:rsidR="0053561E">
              <w:rPr>
                <w:b/>
                <w:i/>
              </w:rPr>
              <w:t> </w:t>
            </w:r>
            <w:r w:rsidRPr="0053561E">
              <w:rPr>
                <w:b/>
                <w:i/>
              </w:rPr>
              <w:t>práva na účinný právní prostředek nápravy;</w:t>
            </w:r>
          </w:p>
        </w:tc>
      </w:tr>
    </w:tbl>
    <w:p w14:paraId="24DB775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27D46CE"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B120149" w14:textId="3C2A732E" w:rsidR="00085D30" w:rsidRPr="0053561E" w:rsidRDefault="0078693D" w:rsidP="00085D30">
      <w:pPr>
        <w:pStyle w:val="Normal12Italic"/>
        <w:rPr>
          <w:noProof w:val="0"/>
        </w:rPr>
      </w:pPr>
      <w:r w:rsidRPr="0053561E">
        <w:t xml:space="preserve">Komise tak musí posoudit, zda nový rámec vede ke zvýšení koncentrace, oslabení práv nebo vzniku mezer </w:t>
      </w:r>
      <w:r w:rsidR="0053561E" w:rsidRPr="0053561E">
        <w:t>v</w:t>
      </w:r>
      <w:r w:rsidR="0053561E">
        <w:t> </w:t>
      </w:r>
      <w:r w:rsidRPr="0053561E">
        <w:t xml:space="preserve">prosazování předpisů, </w:t>
      </w:r>
      <w:r w:rsidR="0053561E" w:rsidRPr="0053561E">
        <w:t>a</w:t>
      </w:r>
      <w:r w:rsidR="0053561E">
        <w:t> </w:t>
      </w:r>
      <w:r w:rsidRPr="0053561E">
        <w:t xml:space="preserve">to </w:t>
      </w:r>
      <w:r w:rsidR="0053561E" w:rsidRPr="0053561E">
        <w:t>v</w:t>
      </w:r>
      <w:r w:rsidR="0053561E">
        <w:t> </w:t>
      </w:r>
      <w:r w:rsidRPr="0053561E">
        <w:t xml:space="preserve">návaznosti na obavy, že návrh vychází </w:t>
      </w:r>
      <w:r w:rsidR="0053561E" w:rsidRPr="0053561E">
        <w:t>z</w:t>
      </w:r>
      <w:r w:rsidR="0053561E">
        <w:t> </w:t>
      </w:r>
      <w:r w:rsidRPr="0053561E">
        <w:t xml:space="preserve">předpokladu, že dostupnost dat vytváří hodnotu, aniž by se ptal, komu to prospívá </w:t>
      </w:r>
      <w:r w:rsidR="0053561E" w:rsidRPr="0053561E">
        <w:t>a</w:t>
      </w:r>
      <w:r w:rsidR="0053561E">
        <w:t> </w:t>
      </w:r>
      <w:r w:rsidRPr="0053561E">
        <w:t>kdo tím ztrácí vliv.</w:t>
      </w:r>
    </w:p>
    <w:p w14:paraId="2CC82D0E" w14:textId="77777777" w:rsidR="00085D30" w:rsidRPr="0053561E" w:rsidRDefault="0078693D" w:rsidP="00085D30">
      <w:r w:rsidRPr="0053561E">
        <w:rPr>
          <w:rStyle w:val="HideTWBExt"/>
        </w:rPr>
        <w:t>&lt;/Amend&gt;</w:t>
      </w:r>
    </w:p>
    <w:p w14:paraId="16753C58" w14:textId="77777777" w:rsidR="00FE1F5A" w:rsidRPr="0053561E" w:rsidRDefault="0078693D" w:rsidP="00FE1F5A">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95</w:t>
      </w:r>
      <w:r w:rsidRPr="0053561E">
        <w:rPr>
          <w:rStyle w:val="HideTWBExt"/>
          <w:b w:val="0"/>
          <w:szCs w:val="24"/>
        </w:rPr>
        <w:t>&lt;/NumAm&gt;</w:t>
      </w:r>
    </w:p>
    <w:p w14:paraId="2A98AFAC" w14:textId="77777777" w:rsidR="00FE1F5A" w:rsidRPr="0053561E" w:rsidRDefault="0078693D" w:rsidP="00FE1F5A">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E9819B3" w14:textId="43873AF0" w:rsidR="00FE1F5A" w:rsidRPr="0053561E" w:rsidRDefault="0078693D" w:rsidP="00FE1F5A">
      <w:pPr>
        <w:pStyle w:val="NormalBold"/>
      </w:pPr>
      <w:r w:rsidRPr="0053561E">
        <w:rPr>
          <w:rStyle w:val="HideTWBExt"/>
          <w:b w:val="0"/>
          <w:szCs w:val="24"/>
        </w:rPr>
        <w:t>&lt;Article&gt;</w:t>
      </w:r>
      <w:r w:rsidRPr="0053561E">
        <w:t xml:space="preserve">Čl. 1 – odst. 1 – bod 26 – písm. </w:t>
      </w:r>
      <w:r w:rsidR="0053561E" w:rsidRPr="0053561E">
        <w:t>a</w:t>
      </w:r>
      <w:r w:rsidR="0053561E">
        <w:t> </w:t>
      </w:r>
      <w:r w:rsidRPr="0053561E">
        <w:t>– podbod ii</w:t>
      </w:r>
      <w:r w:rsidRPr="0053561E">
        <w:rPr>
          <w:rStyle w:val="HideTWBExt"/>
          <w:b w:val="0"/>
          <w:szCs w:val="24"/>
        </w:rPr>
        <w:t>&lt;/Article&gt;</w:t>
      </w:r>
    </w:p>
    <w:p w14:paraId="6C1EB50D" w14:textId="77777777" w:rsidR="00FE1F5A" w:rsidRPr="0053561E" w:rsidRDefault="0078693D" w:rsidP="00FE1F5A">
      <w:pPr>
        <w:keepNext/>
      </w:pPr>
      <w:r w:rsidRPr="0053561E">
        <w:rPr>
          <w:rStyle w:val="HideTWBExt"/>
        </w:rPr>
        <w:t>&lt;DocAmend2&gt;</w:t>
      </w:r>
      <w:r w:rsidRPr="0053561E">
        <w:t>Nařízení (EU) 2023/2854</w:t>
      </w:r>
      <w:r w:rsidRPr="0053561E">
        <w:rPr>
          <w:rStyle w:val="HideTWBExt"/>
        </w:rPr>
        <w:t>&lt;/DocAmend2&gt;</w:t>
      </w:r>
    </w:p>
    <w:p w14:paraId="7114A96F" w14:textId="77777777" w:rsidR="00FE1F5A" w:rsidRPr="0053561E" w:rsidRDefault="0078693D" w:rsidP="00FE1F5A">
      <w:r w:rsidRPr="0053561E">
        <w:rPr>
          <w:rStyle w:val="HideTWBExt"/>
        </w:rPr>
        <w:t>&lt;Article2&gt;</w:t>
      </w:r>
      <w:r w:rsidRPr="0053561E">
        <w:t>Čl. 49 – písm. m b (nové)</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83FC235" w14:textId="77777777" w:rsidTr="00694593">
        <w:trPr>
          <w:jc w:val="center"/>
        </w:trPr>
        <w:tc>
          <w:tcPr>
            <w:tcW w:w="9752" w:type="dxa"/>
            <w:gridSpan w:val="2"/>
          </w:tcPr>
          <w:p w14:paraId="40B4EEF3" w14:textId="77777777" w:rsidR="00FE1F5A" w:rsidRPr="0053561E" w:rsidRDefault="00FE1F5A" w:rsidP="00A83E57">
            <w:pPr>
              <w:keepNext/>
            </w:pPr>
          </w:p>
        </w:tc>
      </w:tr>
      <w:tr w:rsidR="0053561E" w:rsidRPr="0053561E" w14:paraId="2BC4E3D4" w14:textId="77777777" w:rsidTr="00694593">
        <w:trPr>
          <w:jc w:val="center"/>
        </w:trPr>
        <w:tc>
          <w:tcPr>
            <w:tcW w:w="4876" w:type="dxa"/>
            <w:hideMark/>
          </w:tcPr>
          <w:p w14:paraId="410A549A" w14:textId="77777777" w:rsidR="00FE1F5A" w:rsidRPr="0053561E" w:rsidRDefault="0078693D" w:rsidP="00A83E57">
            <w:pPr>
              <w:pStyle w:val="ColumnHeading"/>
              <w:keepNext/>
            </w:pPr>
            <w:r w:rsidRPr="0053561E">
              <w:t>Znění navržené Komisí</w:t>
            </w:r>
          </w:p>
        </w:tc>
        <w:tc>
          <w:tcPr>
            <w:tcW w:w="4876" w:type="dxa"/>
            <w:hideMark/>
          </w:tcPr>
          <w:p w14:paraId="445C80C5" w14:textId="77777777" w:rsidR="00FE1F5A" w:rsidRPr="0053561E" w:rsidRDefault="0078693D" w:rsidP="00A83E57">
            <w:pPr>
              <w:pStyle w:val="ColumnHeading"/>
              <w:keepNext/>
            </w:pPr>
            <w:r w:rsidRPr="0053561E">
              <w:t>Pozměňovací návrh</w:t>
            </w:r>
          </w:p>
        </w:tc>
      </w:tr>
      <w:tr w:rsidR="0053561E" w:rsidRPr="0053561E" w14:paraId="44DD5498" w14:textId="77777777" w:rsidTr="00694593">
        <w:trPr>
          <w:jc w:val="center"/>
        </w:trPr>
        <w:tc>
          <w:tcPr>
            <w:tcW w:w="4876" w:type="dxa"/>
          </w:tcPr>
          <w:p w14:paraId="3B6502D3" w14:textId="77777777" w:rsidR="00FE1F5A" w:rsidRPr="0053561E" w:rsidRDefault="00FE1F5A" w:rsidP="00A83E57">
            <w:pPr>
              <w:pStyle w:val="Normal6"/>
            </w:pPr>
          </w:p>
        </w:tc>
        <w:tc>
          <w:tcPr>
            <w:tcW w:w="4876" w:type="dxa"/>
            <w:hideMark/>
          </w:tcPr>
          <w:p w14:paraId="2D2A2515" w14:textId="154823A1" w:rsidR="00FE1F5A" w:rsidRPr="0053561E" w:rsidRDefault="0078693D" w:rsidP="00A83E57">
            <w:pPr>
              <w:pStyle w:val="Normal6"/>
              <w:rPr>
                <w:szCs w:val="24"/>
              </w:rPr>
            </w:pPr>
            <w:r w:rsidRPr="0053561E">
              <w:rPr>
                <w:b/>
                <w:i/>
              </w:rPr>
              <w:t xml:space="preserve">mb) dopad tohoto nařízení na koncentraci pravomocí </w:t>
            </w:r>
            <w:r w:rsidR="0053561E" w:rsidRPr="0053561E">
              <w:rPr>
                <w:b/>
                <w:i/>
              </w:rPr>
              <w:t>v</w:t>
            </w:r>
            <w:r w:rsidR="0053561E">
              <w:rPr>
                <w:b/>
                <w:i/>
              </w:rPr>
              <w:t> </w:t>
            </w:r>
            <w:r w:rsidRPr="0053561E">
              <w:rPr>
                <w:b/>
                <w:i/>
              </w:rPr>
              <w:t xml:space="preserve">oblasti přístupu </w:t>
            </w:r>
            <w:r w:rsidR="0053561E" w:rsidRPr="0053561E">
              <w:rPr>
                <w:b/>
                <w:i/>
              </w:rPr>
              <w:t>k</w:t>
            </w:r>
            <w:r w:rsidR="0053561E">
              <w:rPr>
                <w:b/>
                <w:i/>
              </w:rPr>
              <w:t> </w:t>
            </w:r>
            <w:r w:rsidRPr="0053561E">
              <w:rPr>
                <w:b/>
                <w:i/>
              </w:rPr>
              <w:t xml:space="preserve">údajům, kontroly nad nimi </w:t>
            </w:r>
            <w:r w:rsidR="0053561E" w:rsidRPr="0053561E">
              <w:rPr>
                <w:b/>
                <w:i/>
              </w:rPr>
              <w:t>a</w:t>
            </w:r>
            <w:r w:rsidR="0053561E">
              <w:rPr>
                <w:b/>
                <w:i/>
              </w:rPr>
              <w:t> </w:t>
            </w:r>
            <w:r w:rsidRPr="0053561E">
              <w:rPr>
                <w:b/>
                <w:i/>
              </w:rPr>
              <w:t xml:space="preserve">zprostředkování, včetně úlohy subjektů určených jako strážci přístup podle nařízení (EU) 2022/1925 </w:t>
            </w:r>
            <w:r w:rsidR="0053561E" w:rsidRPr="0053561E">
              <w:rPr>
                <w:b/>
                <w:i/>
              </w:rPr>
              <w:t>a</w:t>
            </w:r>
            <w:r w:rsidR="0053561E">
              <w:rPr>
                <w:b/>
                <w:i/>
              </w:rPr>
              <w:t> </w:t>
            </w:r>
            <w:r w:rsidRPr="0053561E">
              <w:rPr>
                <w:b/>
                <w:i/>
              </w:rPr>
              <w:t>velmi velkých podniků;</w:t>
            </w:r>
          </w:p>
        </w:tc>
      </w:tr>
    </w:tbl>
    <w:p w14:paraId="7A032D5F" w14:textId="77777777" w:rsidR="00FE1F5A" w:rsidRPr="0053561E" w:rsidRDefault="0078693D" w:rsidP="00FE1F5A">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6F093C4" w14:textId="77777777" w:rsidR="00FE1F5A" w:rsidRPr="0053561E" w:rsidRDefault="0078693D" w:rsidP="00FE1F5A">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661A297" w14:textId="7F33D769" w:rsidR="00FE1F5A" w:rsidRPr="0053561E" w:rsidRDefault="0078693D" w:rsidP="00FE1F5A">
      <w:pPr>
        <w:pStyle w:val="Normal12Italic"/>
        <w:rPr>
          <w:noProof w:val="0"/>
        </w:rPr>
      </w:pPr>
      <w:r w:rsidRPr="0053561E">
        <w:t xml:space="preserve">Komise tak musí posoudit, zda nový rámec vede ke zvýšení koncentrace, oslabení práv nebo vzniku mezer </w:t>
      </w:r>
      <w:r w:rsidR="0053561E" w:rsidRPr="0053561E">
        <w:t>v</w:t>
      </w:r>
      <w:r w:rsidR="0053561E">
        <w:t> </w:t>
      </w:r>
      <w:r w:rsidRPr="0053561E">
        <w:t xml:space="preserve">prosazování předpisů, </w:t>
      </w:r>
      <w:r w:rsidR="0053561E" w:rsidRPr="0053561E">
        <w:t>a</w:t>
      </w:r>
      <w:r w:rsidR="0053561E">
        <w:t> </w:t>
      </w:r>
      <w:r w:rsidRPr="0053561E">
        <w:t xml:space="preserve">to </w:t>
      </w:r>
      <w:r w:rsidR="0053561E" w:rsidRPr="0053561E">
        <w:t>v</w:t>
      </w:r>
      <w:r w:rsidR="0053561E">
        <w:t> </w:t>
      </w:r>
      <w:r w:rsidRPr="0053561E">
        <w:t xml:space="preserve">návaznosti na obavy, že návrh vychází </w:t>
      </w:r>
      <w:r w:rsidR="0053561E" w:rsidRPr="0053561E">
        <w:t>z</w:t>
      </w:r>
      <w:r w:rsidR="0053561E">
        <w:t> </w:t>
      </w:r>
      <w:r w:rsidRPr="0053561E">
        <w:t xml:space="preserve">předpokladu, že dostupnost dat vytváří hodnotu, aniž by se ptal, komu to prospívá </w:t>
      </w:r>
      <w:r w:rsidR="0053561E" w:rsidRPr="0053561E">
        <w:t>a</w:t>
      </w:r>
      <w:r w:rsidR="0053561E">
        <w:t> </w:t>
      </w:r>
      <w:r w:rsidRPr="0053561E">
        <w:t>kdo tím ztrácí vliv.</w:t>
      </w:r>
    </w:p>
    <w:p w14:paraId="5AA75345" w14:textId="77777777" w:rsidR="00FE1F5A" w:rsidRPr="0053561E" w:rsidRDefault="0078693D" w:rsidP="00FE1F5A">
      <w:r w:rsidRPr="0053561E">
        <w:rPr>
          <w:rStyle w:val="HideTWBExt"/>
        </w:rPr>
        <w:t>&lt;/Amend&gt;</w:t>
      </w:r>
    </w:p>
    <w:p w14:paraId="603264CB" w14:textId="77777777" w:rsidR="00FE1F5A" w:rsidRPr="0053561E" w:rsidRDefault="0078693D" w:rsidP="00FE1F5A">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96</w:t>
      </w:r>
      <w:r w:rsidRPr="0053561E">
        <w:rPr>
          <w:rStyle w:val="HideTWBExt"/>
          <w:b w:val="0"/>
          <w:szCs w:val="24"/>
        </w:rPr>
        <w:t>&lt;/NumAm&gt;</w:t>
      </w:r>
    </w:p>
    <w:p w14:paraId="08519AB6" w14:textId="77777777" w:rsidR="00FE1F5A" w:rsidRPr="0053561E" w:rsidRDefault="0078693D" w:rsidP="00FE1F5A">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A8FF39" w14:textId="1C929F60" w:rsidR="00FE1F5A" w:rsidRPr="0053561E" w:rsidRDefault="0078693D" w:rsidP="00FE1F5A">
      <w:pPr>
        <w:pStyle w:val="NormalBold"/>
      </w:pPr>
      <w:r w:rsidRPr="0053561E">
        <w:rPr>
          <w:rStyle w:val="HideTWBExt"/>
          <w:b w:val="0"/>
          <w:szCs w:val="24"/>
        </w:rPr>
        <w:t>&lt;Article&gt;</w:t>
      </w:r>
      <w:r w:rsidRPr="0053561E">
        <w:t xml:space="preserve">Čl. 1 – odst. 1 – bod 26 – písm. </w:t>
      </w:r>
      <w:r w:rsidR="0053561E" w:rsidRPr="0053561E">
        <w:t>a</w:t>
      </w:r>
      <w:r w:rsidR="0053561E">
        <w:t> </w:t>
      </w:r>
      <w:r w:rsidRPr="0053561E">
        <w:t>– podbod ii</w:t>
      </w:r>
      <w:r w:rsidRPr="0053561E">
        <w:rPr>
          <w:rStyle w:val="HideTWBExt"/>
          <w:b w:val="0"/>
          <w:szCs w:val="24"/>
        </w:rPr>
        <w:t>&lt;/Article&gt;</w:t>
      </w:r>
    </w:p>
    <w:p w14:paraId="17541603" w14:textId="77777777" w:rsidR="00FE1F5A" w:rsidRPr="0053561E" w:rsidRDefault="0078693D" w:rsidP="00FE1F5A">
      <w:pPr>
        <w:keepNext/>
      </w:pPr>
      <w:r w:rsidRPr="0053561E">
        <w:rPr>
          <w:rStyle w:val="HideTWBExt"/>
        </w:rPr>
        <w:t>&lt;DocAmend2&gt;</w:t>
      </w:r>
      <w:r w:rsidRPr="0053561E">
        <w:t>Nařízení (EU) 2023/2854</w:t>
      </w:r>
      <w:r w:rsidRPr="0053561E">
        <w:rPr>
          <w:rStyle w:val="HideTWBExt"/>
        </w:rPr>
        <w:t>&lt;/DocAmend2&gt;</w:t>
      </w:r>
    </w:p>
    <w:p w14:paraId="0FDD1E93" w14:textId="77777777" w:rsidR="00FE1F5A" w:rsidRPr="0053561E" w:rsidRDefault="0078693D" w:rsidP="00FE1F5A">
      <w:r w:rsidRPr="0053561E">
        <w:rPr>
          <w:rStyle w:val="HideTWBExt"/>
        </w:rPr>
        <w:t>&lt;Article2&gt;</w:t>
      </w:r>
      <w:r w:rsidRPr="0053561E">
        <w:t>Čl. 49 – písm. m c (nové)</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5A33878" w14:textId="77777777" w:rsidTr="00694593">
        <w:trPr>
          <w:jc w:val="center"/>
        </w:trPr>
        <w:tc>
          <w:tcPr>
            <w:tcW w:w="9752" w:type="dxa"/>
            <w:gridSpan w:val="2"/>
          </w:tcPr>
          <w:p w14:paraId="30EAAAB2" w14:textId="77777777" w:rsidR="00FE1F5A" w:rsidRPr="0053561E" w:rsidRDefault="00FE1F5A" w:rsidP="00A83E57">
            <w:pPr>
              <w:keepNext/>
            </w:pPr>
          </w:p>
        </w:tc>
      </w:tr>
      <w:tr w:rsidR="0053561E" w:rsidRPr="0053561E" w14:paraId="7F8A62B9" w14:textId="77777777" w:rsidTr="00694593">
        <w:trPr>
          <w:jc w:val="center"/>
        </w:trPr>
        <w:tc>
          <w:tcPr>
            <w:tcW w:w="4876" w:type="dxa"/>
            <w:hideMark/>
          </w:tcPr>
          <w:p w14:paraId="51BA2A36" w14:textId="77777777" w:rsidR="00FE1F5A" w:rsidRPr="0053561E" w:rsidRDefault="0078693D" w:rsidP="00A83E57">
            <w:pPr>
              <w:pStyle w:val="ColumnHeading"/>
              <w:keepNext/>
            </w:pPr>
            <w:r w:rsidRPr="0053561E">
              <w:t>Znění navržené Komisí</w:t>
            </w:r>
          </w:p>
        </w:tc>
        <w:tc>
          <w:tcPr>
            <w:tcW w:w="4876" w:type="dxa"/>
            <w:hideMark/>
          </w:tcPr>
          <w:p w14:paraId="6DF2328E" w14:textId="77777777" w:rsidR="00FE1F5A" w:rsidRPr="0053561E" w:rsidRDefault="0078693D" w:rsidP="00A83E57">
            <w:pPr>
              <w:pStyle w:val="ColumnHeading"/>
              <w:keepNext/>
            </w:pPr>
            <w:r w:rsidRPr="0053561E">
              <w:t>Pozměňovací návrh</w:t>
            </w:r>
          </w:p>
        </w:tc>
      </w:tr>
      <w:tr w:rsidR="0053561E" w:rsidRPr="0053561E" w14:paraId="03E9FF85" w14:textId="77777777" w:rsidTr="00694593">
        <w:trPr>
          <w:jc w:val="center"/>
        </w:trPr>
        <w:tc>
          <w:tcPr>
            <w:tcW w:w="4876" w:type="dxa"/>
          </w:tcPr>
          <w:p w14:paraId="7AFA5E32" w14:textId="77777777" w:rsidR="00FE1F5A" w:rsidRPr="0053561E" w:rsidRDefault="00FE1F5A" w:rsidP="00A83E57">
            <w:pPr>
              <w:pStyle w:val="Normal6"/>
            </w:pPr>
          </w:p>
        </w:tc>
        <w:tc>
          <w:tcPr>
            <w:tcW w:w="4876" w:type="dxa"/>
            <w:hideMark/>
          </w:tcPr>
          <w:p w14:paraId="71FCA244" w14:textId="2E6FC225" w:rsidR="00FE1F5A" w:rsidRPr="0053561E" w:rsidRDefault="0078693D" w:rsidP="00A83E57">
            <w:pPr>
              <w:pStyle w:val="Normal6"/>
              <w:rPr>
                <w:szCs w:val="24"/>
              </w:rPr>
            </w:pPr>
            <w:r w:rsidRPr="0053561E">
              <w:rPr>
                <w:b/>
                <w:i/>
              </w:rPr>
              <w:t xml:space="preserve">mc) </w:t>
            </w:r>
            <w:r w:rsidRPr="0053561E">
              <w:rPr>
                <w:b/>
                <w:i/>
              </w:rPr>
              <w:t xml:space="preserve">účinnost ochranných opatření týkajících se smíšených datových souborů, chráněných údajů </w:t>
            </w:r>
            <w:r w:rsidR="0053561E" w:rsidRPr="0053561E">
              <w:rPr>
                <w:b/>
                <w:i/>
              </w:rPr>
              <w:t>a</w:t>
            </w:r>
            <w:r w:rsidR="0053561E">
              <w:rPr>
                <w:b/>
                <w:i/>
              </w:rPr>
              <w:t> </w:t>
            </w:r>
            <w:r w:rsidRPr="0053561E">
              <w:rPr>
                <w:b/>
                <w:i/>
              </w:rPr>
              <w:t xml:space="preserve">opětovného použití údajů podle kapitoly VIIc; md) účinnost mechanismů pro podávání stížností, nápravu, dohled </w:t>
            </w:r>
            <w:r w:rsidR="0053561E" w:rsidRPr="0053561E">
              <w:rPr>
                <w:b/>
                <w:i/>
              </w:rPr>
              <w:t>a</w:t>
            </w:r>
            <w:r w:rsidR="0053561E">
              <w:rPr>
                <w:b/>
                <w:i/>
              </w:rPr>
              <w:t> </w:t>
            </w:r>
            <w:r w:rsidRPr="0053561E">
              <w:rPr>
                <w:b/>
                <w:i/>
              </w:rPr>
              <w:t xml:space="preserve">vymáhání, včetně spolupráce </w:t>
            </w:r>
            <w:r w:rsidR="0053561E" w:rsidRPr="0053561E">
              <w:rPr>
                <w:b/>
                <w:i/>
              </w:rPr>
              <w:t>s</w:t>
            </w:r>
            <w:r w:rsidR="0053561E">
              <w:rPr>
                <w:b/>
                <w:i/>
              </w:rPr>
              <w:t> </w:t>
            </w:r>
            <w:r w:rsidRPr="0053561E">
              <w:rPr>
                <w:b/>
                <w:i/>
              </w:rPr>
              <w:t>dozorovými úřady zřízenými podle nařízení (EU) 2016/679.“</w:t>
            </w:r>
          </w:p>
        </w:tc>
      </w:tr>
    </w:tbl>
    <w:p w14:paraId="42FC4BB0" w14:textId="77777777" w:rsidR="00FE1F5A" w:rsidRPr="0053561E" w:rsidRDefault="0078693D" w:rsidP="00FE1F5A">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3F06585" w14:textId="77777777" w:rsidR="00FE1F5A" w:rsidRPr="0053561E" w:rsidRDefault="0078693D" w:rsidP="00FE1F5A">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8737D34" w14:textId="30EC5E32" w:rsidR="00FE1F5A" w:rsidRPr="0053561E" w:rsidRDefault="0078693D" w:rsidP="00FE1F5A">
      <w:pPr>
        <w:pStyle w:val="Normal12Italic"/>
        <w:rPr>
          <w:noProof w:val="0"/>
        </w:rPr>
      </w:pPr>
      <w:r w:rsidRPr="0053561E">
        <w:t xml:space="preserve">Komise tak musí posoudit, zda nový rámec vede ke zvýšení koncentrace, oslabení práv nebo vzniku mezer </w:t>
      </w:r>
      <w:r w:rsidR="0053561E" w:rsidRPr="0053561E">
        <w:t>v</w:t>
      </w:r>
      <w:r w:rsidR="0053561E">
        <w:t> </w:t>
      </w:r>
      <w:r w:rsidRPr="0053561E">
        <w:t xml:space="preserve">prosazování předpisů, </w:t>
      </w:r>
      <w:r w:rsidR="0053561E" w:rsidRPr="0053561E">
        <w:t>a</w:t>
      </w:r>
      <w:r w:rsidR="0053561E">
        <w:t> </w:t>
      </w:r>
      <w:r w:rsidRPr="0053561E">
        <w:t xml:space="preserve">to </w:t>
      </w:r>
      <w:r w:rsidR="0053561E" w:rsidRPr="0053561E">
        <w:t>v</w:t>
      </w:r>
      <w:r w:rsidR="0053561E">
        <w:t> </w:t>
      </w:r>
      <w:r w:rsidRPr="0053561E">
        <w:t xml:space="preserve">návaznosti na obavy, že návrh vychází </w:t>
      </w:r>
      <w:r w:rsidR="0053561E" w:rsidRPr="0053561E">
        <w:t>z</w:t>
      </w:r>
      <w:r w:rsidR="0053561E">
        <w:t> </w:t>
      </w:r>
      <w:r w:rsidRPr="0053561E">
        <w:t xml:space="preserve">předpokladu, že dostupnost dat vytváří hodnotu, aniž by se ptal, komu to prospívá </w:t>
      </w:r>
      <w:r w:rsidR="0053561E" w:rsidRPr="0053561E">
        <w:t>a</w:t>
      </w:r>
      <w:r w:rsidR="0053561E">
        <w:t> </w:t>
      </w:r>
      <w:r w:rsidRPr="0053561E">
        <w:t>kdo tím ztrácí vliv.</w:t>
      </w:r>
    </w:p>
    <w:p w14:paraId="2196FE39" w14:textId="77777777" w:rsidR="00FE1F5A" w:rsidRPr="0053561E" w:rsidRDefault="0078693D" w:rsidP="00FE1F5A">
      <w:r w:rsidRPr="0053561E">
        <w:rPr>
          <w:rStyle w:val="HideTWBExt"/>
        </w:rPr>
        <w:t>&lt;/Amend&gt;</w:t>
      </w:r>
    </w:p>
    <w:p w14:paraId="38A38B6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97</w:t>
      </w:r>
      <w:r w:rsidRPr="0053561E">
        <w:rPr>
          <w:rStyle w:val="HideTWBExt"/>
          <w:b w:val="0"/>
          <w:szCs w:val="24"/>
        </w:rPr>
        <w:t>&lt;/NumAm&gt;</w:t>
      </w:r>
    </w:p>
    <w:p w14:paraId="7526C45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B46BE47" w14:textId="77777777" w:rsidR="00085D30" w:rsidRPr="0053561E" w:rsidRDefault="0078693D" w:rsidP="00085D30">
      <w:pPr>
        <w:pStyle w:val="NormalBold"/>
      </w:pPr>
      <w:r w:rsidRPr="0053561E">
        <w:rPr>
          <w:rStyle w:val="HideTWBExt"/>
          <w:b w:val="0"/>
          <w:szCs w:val="24"/>
        </w:rPr>
        <w:t>&lt;Article&gt;</w:t>
      </w:r>
      <w:r w:rsidRPr="0053561E">
        <w:t>Čl. 3 – odst. 1 – bod 1 – návětí</w:t>
      </w:r>
      <w:r w:rsidRPr="0053561E">
        <w:rPr>
          <w:rStyle w:val="HideTWBExt"/>
          <w:b w:val="0"/>
          <w:szCs w:val="24"/>
        </w:rPr>
        <w:t>&lt;/Article&gt;</w:t>
      </w:r>
    </w:p>
    <w:p w14:paraId="13FE9C10"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29B5C571" w14:textId="77777777" w:rsidR="00085D30" w:rsidRPr="0053561E" w:rsidRDefault="0078693D" w:rsidP="00085D30">
      <w:r w:rsidRPr="0053561E">
        <w:rPr>
          <w:rStyle w:val="HideTWBExt"/>
        </w:rPr>
        <w:t>&lt;Article2&gt;</w:t>
      </w:r>
      <w:r w:rsidRPr="0053561E">
        <w:t>Článek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8F6E9C2" w14:textId="77777777" w:rsidTr="00085D30">
        <w:trPr>
          <w:jc w:val="center"/>
        </w:trPr>
        <w:tc>
          <w:tcPr>
            <w:tcW w:w="9752" w:type="dxa"/>
            <w:gridSpan w:val="2"/>
          </w:tcPr>
          <w:p w14:paraId="3D64394C" w14:textId="77777777" w:rsidR="00085D30" w:rsidRPr="0053561E" w:rsidRDefault="00085D30">
            <w:pPr>
              <w:keepNext/>
            </w:pPr>
          </w:p>
        </w:tc>
      </w:tr>
      <w:tr w:rsidR="0053561E" w:rsidRPr="0053561E" w14:paraId="6A9E7853" w14:textId="77777777" w:rsidTr="00085D30">
        <w:trPr>
          <w:jc w:val="center"/>
        </w:trPr>
        <w:tc>
          <w:tcPr>
            <w:tcW w:w="4876" w:type="dxa"/>
            <w:hideMark/>
          </w:tcPr>
          <w:p w14:paraId="43728673" w14:textId="77777777" w:rsidR="00085D30" w:rsidRPr="0053561E" w:rsidRDefault="0078693D">
            <w:pPr>
              <w:pStyle w:val="ColumnHeading"/>
              <w:keepNext/>
            </w:pPr>
            <w:r w:rsidRPr="0053561E">
              <w:t>Znění navržené Komisí</w:t>
            </w:r>
          </w:p>
        </w:tc>
        <w:tc>
          <w:tcPr>
            <w:tcW w:w="4876" w:type="dxa"/>
            <w:hideMark/>
          </w:tcPr>
          <w:p w14:paraId="1B9CD4DA" w14:textId="77777777" w:rsidR="00085D30" w:rsidRPr="0053561E" w:rsidRDefault="0078693D">
            <w:pPr>
              <w:pStyle w:val="ColumnHeading"/>
              <w:keepNext/>
            </w:pPr>
            <w:r w:rsidRPr="0053561E">
              <w:t>Pozměňovací návrh</w:t>
            </w:r>
          </w:p>
        </w:tc>
      </w:tr>
      <w:tr w:rsidR="0053561E" w:rsidRPr="0053561E" w14:paraId="4546138F" w14:textId="77777777" w:rsidTr="00085D30">
        <w:trPr>
          <w:jc w:val="center"/>
        </w:trPr>
        <w:tc>
          <w:tcPr>
            <w:tcW w:w="4876" w:type="dxa"/>
            <w:hideMark/>
          </w:tcPr>
          <w:p w14:paraId="5C7AECC8" w14:textId="77777777" w:rsidR="00085D30" w:rsidRPr="0053561E" w:rsidRDefault="0078693D">
            <w:pPr>
              <w:pStyle w:val="Normal6"/>
            </w:pPr>
            <w:r w:rsidRPr="0053561E">
              <w:t>1.</w:t>
            </w:r>
            <w:r w:rsidRPr="0053561E">
              <w:tab/>
            </w:r>
            <w:r w:rsidRPr="0053561E">
              <w:rPr>
                <w:b/>
                <w:i/>
              </w:rPr>
              <w:t>Článek</w:t>
            </w:r>
            <w:r w:rsidRPr="0053561E">
              <w:t xml:space="preserve"> 4 se </w:t>
            </w:r>
            <w:r w:rsidRPr="0053561E">
              <w:rPr>
                <w:b/>
                <w:i/>
              </w:rPr>
              <w:t>mění takto</w:t>
            </w:r>
            <w:r w:rsidRPr="0053561E">
              <w:t>:</w:t>
            </w:r>
          </w:p>
        </w:tc>
        <w:tc>
          <w:tcPr>
            <w:tcW w:w="4876" w:type="dxa"/>
            <w:hideMark/>
          </w:tcPr>
          <w:p w14:paraId="72DA8C52" w14:textId="43749927" w:rsidR="00085D30" w:rsidRPr="0053561E" w:rsidRDefault="0078693D">
            <w:pPr>
              <w:pStyle w:val="Normal6"/>
              <w:rPr>
                <w:szCs w:val="24"/>
              </w:rPr>
            </w:pPr>
            <w:r w:rsidRPr="0053561E">
              <w:t>1.</w:t>
            </w:r>
            <w:r w:rsidRPr="0053561E">
              <w:tab/>
            </w:r>
            <w:r w:rsidR="0053561E" w:rsidRPr="0053561E">
              <w:rPr>
                <w:b/>
                <w:i/>
              </w:rPr>
              <w:t>V</w:t>
            </w:r>
            <w:r w:rsidR="0053561E">
              <w:rPr>
                <w:b/>
                <w:i/>
              </w:rPr>
              <w:t> </w:t>
            </w:r>
            <w:r w:rsidRPr="0053561E">
              <w:rPr>
                <w:b/>
                <w:i/>
              </w:rPr>
              <w:t>článku</w:t>
            </w:r>
            <w:r w:rsidRPr="0053561E">
              <w:t xml:space="preserve"> 4 se </w:t>
            </w:r>
            <w:r w:rsidRPr="0053561E">
              <w:rPr>
                <w:b/>
                <w:i/>
              </w:rPr>
              <w:t>doplňují nové odstavce, které znějí</w:t>
            </w:r>
            <w:r w:rsidRPr="0053561E">
              <w:t>:</w:t>
            </w:r>
          </w:p>
        </w:tc>
      </w:tr>
    </w:tbl>
    <w:p w14:paraId="2C6932D6"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AD00612" w14:textId="77777777" w:rsidR="00085D30" w:rsidRPr="0053561E" w:rsidRDefault="0078693D" w:rsidP="00085D30">
      <w:r w:rsidRPr="0053561E">
        <w:rPr>
          <w:rStyle w:val="HideTWBExt"/>
        </w:rPr>
        <w:t>&lt;/Amend&gt;</w:t>
      </w:r>
    </w:p>
    <w:p w14:paraId="7985C19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98</w:t>
      </w:r>
      <w:r w:rsidRPr="0053561E">
        <w:rPr>
          <w:rStyle w:val="HideTWBExt"/>
          <w:b w:val="0"/>
          <w:szCs w:val="24"/>
        </w:rPr>
        <w:t>&lt;/NumAm&gt;</w:t>
      </w:r>
    </w:p>
    <w:p w14:paraId="1B5FE07F"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83435B0" w14:textId="77777777" w:rsidR="00085D30" w:rsidRPr="0053561E" w:rsidRDefault="0078693D" w:rsidP="00085D30">
      <w:pPr>
        <w:pStyle w:val="NormalBold"/>
      </w:pPr>
      <w:r w:rsidRPr="0053561E">
        <w:rPr>
          <w:rStyle w:val="HideTWBExt"/>
          <w:b w:val="0"/>
          <w:szCs w:val="24"/>
        </w:rPr>
        <w:t>&lt;Article&gt;</w:t>
      </w:r>
      <w:r w:rsidRPr="0053561E">
        <w:t>Čl. 3 – odst. 1 – bod 1 – písm. a</w:t>
      </w:r>
      <w:r w:rsidRPr="0053561E">
        <w:rPr>
          <w:rStyle w:val="HideTWBExt"/>
          <w:b w:val="0"/>
          <w:szCs w:val="24"/>
        </w:rPr>
        <w:t>&lt;/Article&gt;</w:t>
      </w:r>
    </w:p>
    <w:p w14:paraId="15FC7AB4"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11FC1619" w14:textId="77777777" w:rsidR="00085D30" w:rsidRPr="0053561E" w:rsidRDefault="0078693D" w:rsidP="00085D30">
      <w:r w:rsidRPr="0053561E">
        <w:rPr>
          <w:rStyle w:val="HideTWBExt"/>
        </w:rPr>
        <w:t>&lt;Article2&gt;</w:t>
      </w:r>
      <w:r w:rsidRPr="0053561E">
        <w:t>Čl. 4 – bod 1</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6BFC94A" w14:textId="77777777" w:rsidTr="00694593">
        <w:trPr>
          <w:jc w:val="center"/>
        </w:trPr>
        <w:tc>
          <w:tcPr>
            <w:tcW w:w="9752" w:type="dxa"/>
            <w:gridSpan w:val="2"/>
          </w:tcPr>
          <w:p w14:paraId="0EE8743C" w14:textId="77777777" w:rsidR="00085D30" w:rsidRPr="0053561E" w:rsidRDefault="00085D30">
            <w:pPr>
              <w:keepNext/>
            </w:pPr>
          </w:p>
        </w:tc>
      </w:tr>
      <w:tr w:rsidR="0053561E" w:rsidRPr="0053561E" w14:paraId="578AF586" w14:textId="77777777" w:rsidTr="00694593">
        <w:trPr>
          <w:jc w:val="center"/>
        </w:trPr>
        <w:tc>
          <w:tcPr>
            <w:tcW w:w="4876" w:type="dxa"/>
            <w:hideMark/>
          </w:tcPr>
          <w:p w14:paraId="0699C4CC" w14:textId="77777777" w:rsidR="00085D30" w:rsidRPr="0053561E" w:rsidRDefault="0078693D">
            <w:pPr>
              <w:pStyle w:val="ColumnHeading"/>
              <w:keepNext/>
            </w:pPr>
            <w:r w:rsidRPr="0053561E">
              <w:t>Znění navržené Komisí</w:t>
            </w:r>
          </w:p>
        </w:tc>
        <w:tc>
          <w:tcPr>
            <w:tcW w:w="4876" w:type="dxa"/>
            <w:hideMark/>
          </w:tcPr>
          <w:p w14:paraId="541F8054" w14:textId="77777777" w:rsidR="00085D30" w:rsidRPr="0053561E" w:rsidRDefault="0078693D">
            <w:pPr>
              <w:pStyle w:val="ColumnHeading"/>
              <w:keepNext/>
            </w:pPr>
            <w:r w:rsidRPr="0053561E">
              <w:t>Pozměňovací návrh</w:t>
            </w:r>
          </w:p>
        </w:tc>
      </w:tr>
      <w:tr w:rsidR="0053561E" w:rsidRPr="0053561E" w14:paraId="5A3DA35E" w14:textId="77777777" w:rsidTr="00694593">
        <w:trPr>
          <w:jc w:val="center"/>
        </w:trPr>
        <w:tc>
          <w:tcPr>
            <w:tcW w:w="4876" w:type="dxa"/>
            <w:hideMark/>
          </w:tcPr>
          <w:p w14:paraId="08F9FBD0" w14:textId="34A0CFF1" w:rsidR="00085D30" w:rsidRPr="0053561E" w:rsidRDefault="0078693D">
            <w:pPr>
              <w:pStyle w:val="Normal6"/>
            </w:pPr>
            <w:r w:rsidRPr="0053561E">
              <w:rPr>
                <w:b/>
                <w:i/>
              </w:rPr>
              <w:t>a)</w:t>
            </w:r>
            <w:r w:rsidRPr="0053561E">
              <w:rPr>
                <w:b/>
                <w:i/>
              </w:rPr>
              <w:tab/>
            </w:r>
            <w:r w:rsidR="0053561E" w:rsidRPr="0053561E">
              <w:rPr>
                <w:b/>
                <w:i/>
              </w:rPr>
              <w:t>v</w:t>
            </w:r>
            <w:r w:rsidR="0053561E">
              <w:rPr>
                <w:b/>
                <w:i/>
              </w:rPr>
              <w:t> </w:t>
            </w:r>
            <w:r w:rsidRPr="0053561E">
              <w:rPr>
                <w:b/>
                <w:i/>
              </w:rPr>
              <w:t>bodě 1 se doplňují nové věty, které zní:</w:t>
            </w:r>
          </w:p>
        </w:tc>
        <w:tc>
          <w:tcPr>
            <w:tcW w:w="4876" w:type="dxa"/>
            <w:hideMark/>
          </w:tcPr>
          <w:p w14:paraId="793DFDC7" w14:textId="77777777" w:rsidR="00085D30" w:rsidRPr="0053561E" w:rsidRDefault="0078693D">
            <w:pPr>
              <w:pStyle w:val="Normal6"/>
              <w:rPr>
                <w:szCs w:val="24"/>
              </w:rPr>
            </w:pPr>
            <w:r w:rsidRPr="0053561E">
              <w:rPr>
                <w:b/>
                <w:i/>
              </w:rPr>
              <w:t>vypouští se</w:t>
            </w:r>
          </w:p>
        </w:tc>
      </w:tr>
      <w:tr w:rsidR="0053561E" w:rsidRPr="0053561E" w14:paraId="19D3A5AF" w14:textId="77777777" w:rsidTr="00694593">
        <w:trPr>
          <w:jc w:val="center"/>
        </w:trPr>
        <w:tc>
          <w:tcPr>
            <w:tcW w:w="4876" w:type="dxa"/>
            <w:hideMark/>
          </w:tcPr>
          <w:p w14:paraId="09B13288" w14:textId="337C34CD" w:rsidR="00085D30" w:rsidRPr="0053561E" w:rsidRDefault="0078693D">
            <w:pPr>
              <w:pStyle w:val="Normal6"/>
            </w:pPr>
            <w:r w:rsidRPr="0053561E">
              <w:rPr>
                <w:b/>
                <w:i/>
              </w:rPr>
              <w:t xml:space="preserve">„Informace </w:t>
            </w:r>
            <w:r w:rsidR="0053561E" w:rsidRPr="0053561E">
              <w:rPr>
                <w:b/>
                <w:i/>
              </w:rPr>
              <w:t>o</w:t>
            </w:r>
            <w:r w:rsidR="0053561E">
              <w:rPr>
                <w:b/>
                <w:i/>
              </w:rPr>
              <w:t> </w:t>
            </w:r>
            <w:r w:rsidRPr="0053561E">
              <w:rPr>
                <w:b/>
                <w:i/>
              </w:rPr>
              <w:t>fyzické osobě nutně nepředstavují osobní údaje pro každou jinou osobu nebo subjekt jen proto, že některý jiný subjekt může tuto fyzickou osobu identifikovat. Informace nejsou pro daný subjekt osobní, pokud tento subjekt nemůže identifikovat fyzickou osobu, které se informace týkají, prostředky, o nichž lze rozumně předpokládat, že je použije. Takové informace se pro tento subjekt nestávají osobními ani pouze kvůli tomu, že potenciální následný příjemce má prostředky, o nichž lze rozumně předpokládat, že bud</w:t>
            </w:r>
            <w:r w:rsidRPr="0053561E">
              <w:rPr>
                <w:b/>
                <w:i/>
              </w:rPr>
              <w:t xml:space="preserve">ou použity </w:t>
            </w:r>
            <w:r w:rsidR="0053561E" w:rsidRPr="0053561E">
              <w:rPr>
                <w:b/>
                <w:i/>
              </w:rPr>
              <w:t>k</w:t>
            </w:r>
            <w:r w:rsidR="0053561E">
              <w:rPr>
                <w:b/>
                <w:i/>
              </w:rPr>
              <w:t> </w:t>
            </w:r>
            <w:r w:rsidRPr="0053561E">
              <w:rPr>
                <w:b/>
                <w:i/>
              </w:rPr>
              <w:t>identifikaci fyzické osoby, jíž se informace týkají.“;</w:t>
            </w:r>
          </w:p>
        </w:tc>
        <w:tc>
          <w:tcPr>
            <w:tcW w:w="4876" w:type="dxa"/>
          </w:tcPr>
          <w:p w14:paraId="6DEC35AA" w14:textId="77777777" w:rsidR="00085D30" w:rsidRPr="0053561E" w:rsidRDefault="00085D30">
            <w:pPr>
              <w:pStyle w:val="Normal6"/>
              <w:rPr>
                <w:szCs w:val="24"/>
              </w:rPr>
            </w:pPr>
          </w:p>
        </w:tc>
      </w:tr>
    </w:tbl>
    <w:p w14:paraId="6787E5D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63895CF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27BF82B6" w14:textId="77777777" w:rsidR="00085D30" w:rsidRPr="0053561E" w:rsidRDefault="0078693D" w:rsidP="00085D30">
      <w:pPr>
        <w:pStyle w:val="Normal12Italic"/>
        <w:rPr>
          <w:noProof w:val="0"/>
        </w:rPr>
      </w:pPr>
      <w:r w:rsidRPr="0053561E">
        <w:t>Zachování definice osobních údajů je pro přístup EU založený na základních právech evropských spotřebitelů zásadní.</w:t>
      </w:r>
    </w:p>
    <w:p w14:paraId="79064EF0" w14:textId="77777777" w:rsidR="00085D30" w:rsidRPr="0053561E" w:rsidRDefault="0078693D" w:rsidP="00085D30">
      <w:r w:rsidRPr="0053561E">
        <w:rPr>
          <w:rStyle w:val="HideTWBExt"/>
        </w:rPr>
        <w:t>&lt;/Amend&gt;</w:t>
      </w:r>
    </w:p>
    <w:p w14:paraId="020F50B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99</w:t>
      </w:r>
      <w:r w:rsidRPr="0053561E">
        <w:rPr>
          <w:rStyle w:val="HideTWBExt"/>
          <w:b w:val="0"/>
          <w:szCs w:val="24"/>
        </w:rPr>
        <w:t>&lt;/NumAm&gt;</w:t>
      </w:r>
    </w:p>
    <w:p w14:paraId="20974163"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5B43773" w14:textId="4C373171" w:rsidR="00085D30" w:rsidRPr="0053561E" w:rsidRDefault="0078693D" w:rsidP="00085D30">
      <w:pPr>
        <w:pStyle w:val="NormalBold"/>
      </w:pPr>
      <w:r w:rsidRPr="0053561E">
        <w:rPr>
          <w:rStyle w:val="HideTWBExt"/>
          <w:b w:val="0"/>
          <w:szCs w:val="24"/>
        </w:rPr>
        <w:t>&lt;Article&gt;</w:t>
      </w:r>
      <w:r w:rsidRPr="0053561E">
        <w:t xml:space="preserve">Čl. 3 – odst. 1 – bod 3 – písm. </w:t>
      </w:r>
      <w:r w:rsidR="0053561E" w:rsidRPr="0053561E">
        <w:t>a</w:t>
      </w:r>
      <w:r w:rsidR="0053561E">
        <w:t> </w:t>
      </w:r>
      <w:r w:rsidRPr="0053561E">
        <w:t>– návětí</w:t>
      </w:r>
      <w:r w:rsidRPr="0053561E">
        <w:rPr>
          <w:rStyle w:val="HideTWBExt"/>
          <w:b w:val="0"/>
          <w:szCs w:val="24"/>
        </w:rPr>
        <w:t>&lt;/Article&gt;</w:t>
      </w:r>
    </w:p>
    <w:p w14:paraId="4DC0285E"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5FD98613" w14:textId="77777777" w:rsidR="00085D30" w:rsidRPr="0053561E" w:rsidRDefault="0078693D" w:rsidP="00085D30">
      <w:r w:rsidRPr="0053561E">
        <w:rPr>
          <w:rStyle w:val="HideTWBExt"/>
        </w:rPr>
        <w:t>&lt;Article2&gt;</w:t>
      </w:r>
      <w:r w:rsidRPr="0053561E">
        <w:t>Čl. 9 – odst.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7A24EF7" w14:textId="77777777" w:rsidTr="00085D30">
        <w:trPr>
          <w:jc w:val="center"/>
        </w:trPr>
        <w:tc>
          <w:tcPr>
            <w:tcW w:w="9752" w:type="dxa"/>
            <w:gridSpan w:val="2"/>
          </w:tcPr>
          <w:p w14:paraId="36F95E45" w14:textId="77777777" w:rsidR="00085D30" w:rsidRPr="0053561E" w:rsidRDefault="00085D30">
            <w:pPr>
              <w:keepNext/>
            </w:pPr>
          </w:p>
        </w:tc>
      </w:tr>
      <w:tr w:rsidR="0053561E" w:rsidRPr="0053561E" w14:paraId="43DCF8A3" w14:textId="77777777" w:rsidTr="00085D30">
        <w:trPr>
          <w:jc w:val="center"/>
        </w:trPr>
        <w:tc>
          <w:tcPr>
            <w:tcW w:w="4876" w:type="dxa"/>
            <w:hideMark/>
          </w:tcPr>
          <w:p w14:paraId="48BC21A9" w14:textId="77777777" w:rsidR="00085D30" w:rsidRPr="0053561E" w:rsidRDefault="0078693D">
            <w:pPr>
              <w:pStyle w:val="ColumnHeading"/>
              <w:keepNext/>
            </w:pPr>
            <w:r w:rsidRPr="0053561E">
              <w:t>Znění navržené Komisí</w:t>
            </w:r>
          </w:p>
        </w:tc>
        <w:tc>
          <w:tcPr>
            <w:tcW w:w="4876" w:type="dxa"/>
            <w:hideMark/>
          </w:tcPr>
          <w:p w14:paraId="7464389E" w14:textId="77777777" w:rsidR="00085D30" w:rsidRPr="0053561E" w:rsidRDefault="0078693D">
            <w:pPr>
              <w:pStyle w:val="ColumnHeading"/>
              <w:keepNext/>
            </w:pPr>
            <w:r w:rsidRPr="0053561E">
              <w:t>Pozměňovací návrh</w:t>
            </w:r>
          </w:p>
        </w:tc>
      </w:tr>
      <w:tr w:rsidR="0053561E" w:rsidRPr="0053561E" w14:paraId="4DC7484F" w14:textId="77777777" w:rsidTr="00085D30">
        <w:trPr>
          <w:jc w:val="center"/>
        </w:trPr>
        <w:tc>
          <w:tcPr>
            <w:tcW w:w="4876" w:type="dxa"/>
            <w:hideMark/>
          </w:tcPr>
          <w:p w14:paraId="0F3B6D25" w14:textId="77777777" w:rsidR="00085D30" w:rsidRPr="0053561E" w:rsidRDefault="0078693D">
            <w:pPr>
              <w:pStyle w:val="Normal6"/>
            </w:pPr>
            <w:r w:rsidRPr="0053561E">
              <w:t>a)</w:t>
            </w:r>
            <w:r w:rsidRPr="0053561E">
              <w:tab/>
              <w:t>v odstavci 2 se doplňují nová písmena, která znějí:</w:t>
            </w:r>
          </w:p>
        </w:tc>
        <w:tc>
          <w:tcPr>
            <w:tcW w:w="4876" w:type="dxa"/>
            <w:hideMark/>
          </w:tcPr>
          <w:p w14:paraId="75D6D571" w14:textId="77777777" w:rsidR="00085D30" w:rsidRPr="0053561E" w:rsidRDefault="0078693D">
            <w:pPr>
              <w:pStyle w:val="Normal6"/>
              <w:rPr>
                <w:szCs w:val="24"/>
              </w:rPr>
            </w:pPr>
            <w:r w:rsidRPr="0053561E">
              <w:rPr>
                <w:i/>
                <w:iCs/>
              </w:rPr>
              <w:t>(Netýká se českého znění.)</w:t>
            </w:r>
            <w:r w:rsidRPr="0053561E">
              <w:tab/>
            </w:r>
          </w:p>
        </w:tc>
      </w:tr>
    </w:tbl>
    <w:p w14:paraId="712DED1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9EC945F" w14:textId="77777777" w:rsidR="00085D30" w:rsidRPr="0053561E" w:rsidRDefault="0078693D" w:rsidP="00085D30">
      <w:r w:rsidRPr="0053561E">
        <w:rPr>
          <w:rStyle w:val="HideTWBExt"/>
        </w:rPr>
        <w:t>&lt;/Amend&gt;</w:t>
      </w:r>
    </w:p>
    <w:p w14:paraId="5404C944"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100</w:t>
      </w:r>
      <w:r w:rsidRPr="0053561E">
        <w:rPr>
          <w:rStyle w:val="HideTWBExt"/>
          <w:b w:val="0"/>
          <w:szCs w:val="24"/>
        </w:rPr>
        <w:t>&lt;/NumAm&gt;</w:t>
      </w:r>
    </w:p>
    <w:p w14:paraId="56AA1DD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7482077" w14:textId="77777777" w:rsidR="00085D30" w:rsidRPr="0053561E" w:rsidRDefault="0078693D" w:rsidP="00085D30">
      <w:pPr>
        <w:pStyle w:val="NormalBold"/>
      </w:pPr>
      <w:r w:rsidRPr="0053561E">
        <w:rPr>
          <w:rStyle w:val="HideTWBExt"/>
          <w:b w:val="0"/>
          <w:szCs w:val="24"/>
        </w:rPr>
        <w:t>&lt;Article&gt;</w:t>
      </w:r>
      <w:r w:rsidRPr="0053561E">
        <w:t>Čl. 3 – odst. 1 – bod 3 – písm. a</w:t>
      </w:r>
      <w:r w:rsidRPr="0053561E">
        <w:rPr>
          <w:rStyle w:val="HideTWBExt"/>
          <w:b w:val="0"/>
          <w:szCs w:val="24"/>
        </w:rPr>
        <w:t>&lt;/Article&gt;</w:t>
      </w:r>
    </w:p>
    <w:p w14:paraId="05126122"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2D24F80B" w14:textId="77777777" w:rsidR="00085D30" w:rsidRPr="0053561E" w:rsidRDefault="0078693D" w:rsidP="00085D30">
      <w:r w:rsidRPr="0053561E">
        <w:rPr>
          <w:rStyle w:val="HideTWBExt"/>
        </w:rPr>
        <w:t>&lt;Article2&gt;</w:t>
      </w:r>
      <w:r w:rsidRPr="0053561E">
        <w:t>Čl. 9 – odst. 2 – písm. k</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BFC57D1" w14:textId="77777777" w:rsidTr="00085D30">
        <w:trPr>
          <w:jc w:val="center"/>
        </w:trPr>
        <w:tc>
          <w:tcPr>
            <w:tcW w:w="9752" w:type="dxa"/>
            <w:gridSpan w:val="2"/>
          </w:tcPr>
          <w:p w14:paraId="7E4C9BA7" w14:textId="77777777" w:rsidR="00085D30" w:rsidRPr="0053561E" w:rsidRDefault="00085D30">
            <w:pPr>
              <w:keepNext/>
            </w:pPr>
          </w:p>
        </w:tc>
      </w:tr>
      <w:tr w:rsidR="0053561E" w:rsidRPr="0053561E" w14:paraId="4404B01E" w14:textId="77777777" w:rsidTr="00085D30">
        <w:trPr>
          <w:jc w:val="center"/>
        </w:trPr>
        <w:tc>
          <w:tcPr>
            <w:tcW w:w="4876" w:type="dxa"/>
            <w:hideMark/>
          </w:tcPr>
          <w:p w14:paraId="7AC1DA65" w14:textId="77777777" w:rsidR="00085D30" w:rsidRPr="0053561E" w:rsidRDefault="0078693D">
            <w:pPr>
              <w:pStyle w:val="ColumnHeading"/>
              <w:keepNext/>
            </w:pPr>
            <w:r w:rsidRPr="0053561E">
              <w:t>Znění navržené Komisí</w:t>
            </w:r>
          </w:p>
        </w:tc>
        <w:tc>
          <w:tcPr>
            <w:tcW w:w="4876" w:type="dxa"/>
            <w:hideMark/>
          </w:tcPr>
          <w:p w14:paraId="79E43CFD" w14:textId="77777777" w:rsidR="00085D30" w:rsidRPr="0053561E" w:rsidRDefault="0078693D">
            <w:pPr>
              <w:pStyle w:val="ColumnHeading"/>
              <w:keepNext/>
            </w:pPr>
            <w:r w:rsidRPr="0053561E">
              <w:t>Pozměňovací návrh</w:t>
            </w:r>
          </w:p>
        </w:tc>
      </w:tr>
      <w:tr w:rsidR="0053561E" w:rsidRPr="0053561E" w14:paraId="34DFCBD7" w14:textId="77777777" w:rsidTr="00085D30">
        <w:trPr>
          <w:jc w:val="center"/>
        </w:trPr>
        <w:tc>
          <w:tcPr>
            <w:tcW w:w="4876" w:type="dxa"/>
            <w:hideMark/>
          </w:tcPr>
          <w:p w14:paraId="02E552A2" w14:textId="114BC681" w:rsidR="00085D30" w:rsidRPr="0053561E" w:rsidRDefault="0078693D">
            <w:pPr>
              <w:pStyle w:val="Normal6"/>
            </w:pPr>
            <w:r w:rsidRPr="0053561E">
              <w:rPr>
                <w:b/>
                <w:i/>
              </w:rPr>
              <w:t>k)</w:t>
            </w:r>
            <w:r w:rsidRPr="0053561E">
              <w:rPr>
                <w:b/>
                <w:i/>
              </w:rPr>
              <w:tab/>
              <w:t xml:space="preserve">zpracování </w:t>
            </w:r>
            <w:r w:rsidR="0053561E" w:rsidRPr="0053561E">
              <w:rPr>
                <w:b/>
                <w:i/>
              </w:rPr>
              <w:t>v</w:t>
            </w:r>
            <w:r w:rsidR="0053561E">
              <w:rPr>
                <w:b/>
                <w:i/>
              </w:rPr>
              <w:t> </w:t>
            </w:r>
            <w:r w:rsidRPr="0053561E">
              <w:rPr>
                <w:b/>
                <w:i/>
              </w:rPr>
              <w:t xml:space="preserve">souvislosti </w:t>
            </w:r>
            <w:r w:rsidR="0053561E" w:rsidRPr="0053561E">
              <w:rPr>
                <w:b/>
                <w:i/>
              </w:rPr>
              <w:t>s</w:t>
            </w:r>
            <w:r w:rsidR="0053561E">
              <w:rPr>
                <w:b/>
                <w:i/>
              </w:rPr>
              <w:t> </w:t>
            </w:r>
            <w:r w:rsidRPr="0053561E">
              <w:rPr>
                <w:b/>
                <w:i/>
              </w:rPr>
              <w:t xml:space="preserve">vývojem </w:t>
            </w:r>
            <w:r w:rsidR="0053561E" w:rsidRPr="0053561E">
              <w:rPr>
                <w:b/>
                <w:i/>
              </w:rPr>
              <w:t>a</w:t>
            </w:r>
            <w:r w:rsidR="0053561E">
              <w:rPr>
                <w:b/>
                <w:i/>
              </w:rPr>
              <w:t> </w:t>
            </w:r>
            <w:r w:rsidRPr="0053561E">
              <w:rPr>
                <w:b/>
                <w:i/>
              </w:rPr>
              <w:t xml:space="preserve">provozem systému umělé inteligence ve smyslu čl. 3 bodu 1 nařízení (EU) 2024/1689 nebo modelu umělé inteligence za podmínek uvedených </w:t>
            </w:r>
            <w:r w:rsidR="0053561E" w:rsidRPr="0053561E">
              <w:rPr>
                <w:b/>
                <w:i/>
              </w:rPr>
              <w:t>v</w:t>
            </w:r>
            <w:r w:rsidR="0053561E">
              <w:rPr>
                <w:b/>
                <w:i/>
              </w:rPr>
              <w:t> </w:t>
            </w:r>
            <w:r w:rsidRPr="0053561E">
              <w:rPr>
                <w:b/>
                <w:i/>
              </w:rPr>
              <w:t>odstavci 5;</w:t>
            </w:r>
          </w:p>
        </w:tc>
        <w:tc>
          <w:tcPr>
            <w:tcW w:w="4876" w:type="dxa"/>
            <w:hideMark/>
          </w:tcPr>
          <w:p w14:paraId="329FBB43" w14:textId="77777777" w:rsidR="00085D30" w:rsidRPr="0053561E" w:rsidRDefault="0078693D">
            <w:pPr>
              <w:pStyle w:val="Normal6"/>
              <w:rPr>
                <w:szCs w:val="24"/>
              </w:rPr>
            </w:pPr>
            <w:r w:rsidRPr="0053561E">
              <w:rPr>
                <w:b/>
                <w:i/>
              </w:rPr>
              <w:t>vypouští se</w:t>
            </w:r>
          </w:p>
        </w:tc>
      </w:tr>
    </w:tbl>
    <w:p w14:paraId="089BC11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A4A4100"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DAC940F" w14:textId="1B8C48C5" w:rsidR="00085D30" w:rsidRPr="0053561E" w:rsidRDefault="0078693D" w:rsidP="00085D30">
      <w:pPr>
        <w:pStyle w:val="Normal12Italic"/>
        <w:rPr>
          <w:noProof w:val="0"/>
        </w:rPr>
      </w:pPr>
      <w:r w:rsidRPr="0053561E">
        <w:t xml:space="preserve">Vypuštění, protože by to představovalo „výsadu umělé inteligence“, která by jen těžko splňovala zásady EU týkající se nezbytnosti </w:t>
      </w:r>
      <w:r w:rsidR="0053561E" w:rsidRPr="0053561E">
        <w:t>a</w:t>
      </w:r>
      <w:r w:rsidR="0053561E">
        <w:t> </w:t>
      </w:r>
      <w:r w:rsidRPr="0053561E">
        <w:t xml:space="preserve">přiměřenosti </w:t>
      </w:r>
      <w:r w:rsidR="0053561E" w:rsidRPr="0053561E">
        <w:t>a</w:t>
      </w:r>
      <w:r w:rsidR="0053561E">
        <w:t> </w:t>
      </w:r>
      <w:r w:rsidRPr="0053561E">
        <w:t>měla by dopad na celkovou úroveň ochrany osobních údajů spotřebitelů.</w:t>
      </w:r>
    </w:p>
    <w:p w14:paraId="10B8F558" w14:textId="77777777" w:rsidR="00085D30" w:rsidRPr="0053561E" w:rsidRDefault="0078693D" w:rsidP="00085D30">
      <w:r w:rsidRPr="0053561E">
        <w:rPr>
          <w:rStyle w:val="HideTWBExt"/>
        </w:rPr>
        <w:t>&lt;/Amend&gt;</w:t>
      </w:r>
    </w:p>
    <w:p w14:paraId="22A8E80B"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101</w:t>
      </w:r>
      <w:r w:rsidRPr="0053561E">
        <w:rPr>
          <w:rStyle w:val="HideTWBExt"/>
          <w:b w:val="0"/>
          <w:szCs w:val="24"/>
        </w:rPr>
        <w:t>&lt;/NumAm&gt;</w:t>
      </w:r>
    </w:p>
    <w:p w14:paraId="44DAB4E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559EF23" w14:textId="77777777" w:rsidR="00085D30" w:rsidRPr="0053561E" w:rsidRDefault="0078693D" w:rsidP="00085D30">
      <w:pPr>
        <w:pStyle w:val="NormalBold"/>
      </w:pPr>
      <w:r w:rsidRPr="0053561E">
        <w:rPr>
          <w:rStyle w:val="HideTWBExt"/>
          <w:b w:val="0"/>
          <w:szCs w:val="24"/>
        </w:rPr>
        <w:t>&lt;Article&gt;</w:t>
      </w:r>
      <w:r w:rsidRPr="0053561E">
        <w:t>Čl. 3 – odst. 1 – bod 3 – písm. b</w:t>
      </w:r>
      <w:r w:rsidRPr="0053561E">
        <w:rPr>
          <w:rStyle w:val="HideTWBExt"/>
          <w:b w:val="0"/>
          <w:szCs w:val="24"/>
        </w:rPr>
        <w:t>&lt;/Article&gt;</w:t>
      </w:r>
    </w:p>
    <w:p w14:paraId="3637CB8F"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15890F7C" w14:textId="77777777" w:rsidR="00085D30" w:rsidRPr="0053561E" w:rsidRDefault="0078693D" w:rsidP="00085D30">
      <w:r w:rsidRPr="0053561E">
        <w:rPr>
          <w:rStyle w:val="HideTWBExt"/>
        </w:rPr>
        <w:t>&lt;Article2&gt;</w:t>
      </w:r>
      <w:r w:rsidRPr="0053561E">
        <w:t>Čl. 9 – odst. 5</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30BFECA" w14:textId="77777777" w:rsidTr="00085D30">
        <w:trPr>
          <w:jc w:val="center"/>
        </w:trPr>
        <w:tc>
          <w:tcPr>
            <w:tcW w:w="9752" w:type="dxa"/>
            <w:gridSpan w:val="2"/>
          </w:tcPr>
          <w:p w14:paraId="4623B60E" w14:textId="77777777" w:rsidR="00085D30" w:rsidRPr="0053561E" w:rsidRDefault="00085D30">
            <w:pPr>
              <w:keepNext/>
            </w:pPr>
          </w:p>
        </w:tc>
      </w:tr>
      <w:tr w:rsidR="0053561E" w:rsidRPr="0053561E" w14:paraId="23D5E729" w14:textId="77777777" w:rsidTr="00085D30">
        <w:trPr>
          <w:jc w:val="center"/>
        </w:trPr>
        <w:tc>
          <w:tcPr>
            <w:tcW w:w="4876" w:type="dxa"/>
            <w:hideMark/>
          </w:tcPr>
          <w:p w14:paraId="5E3A8511" w14:textId="77777777" w:rsidR="00085D30" w:rsidRPr="0053561E" w:rsidRDefault="0078693D">
            <w:pPr>
              <w:pStyle w:val="ColumnHeading"/>
              <w:keepNext/>
            </w:pPr>
            <w:r w:rsidRPr="0053561E">
              <w:t>Znění navržené Komisí</w:t>
            </w:r>
          </w:p>
        </w:tc>
        <w:tc>
          <w:tcPr>
            <w:tcW w:w="4876" w:type="dxa"/>
            <w:hideMark/>
          </w:tcPr>
          <w:p w14:paraId="060FB66B" w14:textId="77777777" w:rsidR="00085D30" w:rsidRPr="0053561E" w:rsidRDefault="0078693D">
            <w:pPr>
              <w:pStyle w:val="ColumnHeading"/>
              <w:keepNext/>
            </w:pPr>
            <w:r w:rsidRPr="0053561E">
              <w:t>Pozměňovací návrh</w:t>
            </w:r>
          </w:p>
        </w:tc>
      </w:tr>
      <w:tr w:rsidR="0053561E" w:rsidRPr="0053561E" w14:paraId="73449A02" w14:textId="77777777" w:rsidTr="00085D30">
        <w:trPr>
          <w:jc w:val="center"/>
        </w:trPr>
        <w:tc>
          <w:tcPr>
            <w:tcW w:w="4876" w:type="dxa"/>
            <w:hideMark/>
          </w:tcPr>
          <w:p w14:paraId="6011E3E3" w14:textId="022C9766" w:rsidR="00085D30" w:rsidRPr="0053561E" w:rsidRDefault="0078693D">
            <w:pPr>
              <w:pStyle w:val="Normal6"/>
            </w:pPr>
            <w:r w:rsidRPr="0053561E">
              <w:rPr>
                <w:b/>
                <w:i/>
              </w:rPr>
              <w:t>5.</w:t>
            </w:r>
            <w:r w:rsidRPr="0053561E">
              <w:rPr>
                <w:b/>
                <w:i/>
              </w:rPr>
              <w:tab/>
            </w:r>
            <w:r w:rsidRPr="0053561E">
              <w:rPr>
                <w:b/>
                <w:i/>
              </w:rPr>
              <w:t xml:space="preserve">Pro zpracování uvedené </w:t>
            </w:r>
            <w:r w:rsidR="0053561E" w:rsidRPr="0053561E">
              <w:rPr>
                <w:b/>
                <w:i/>
              </w:rPr>
              <w:t>v</w:t>
            </w:r>
            <w:r w:rsidR="0053561E">
              <w:rPr>
                <w:b/>
                <w:i/>
              </w:rPr>
              <w:t> </w:t>
            </w:r>
            <w:r w:rsidRPr="0053561E">
              <w:rPr>
                <w:b/>
                <w:i/>
              </w:rPr>
              <w:t xml:space="preserve">odst. 2 písm. k) se zavedou vhodná organizační </w:t>
            </w:r>
            <w:r w:rsidR="0053561E" w:rsidRPr="0053561E">
              <w:rPr>
                <w:b/>
                <w:i/>
              </w:rPr>
              <w:t>a</w:t>
            </w:r>
            <w:r w:rsidR="0053561E">
              <w:rPr>
                <w:b/>
                <w:i/>
              </w:rPr>
              <w:t> </w:t>
            </w:r>
            <w:r w:rsidRPr="0053561E">
              <w:rPr>
                <w:b/>
                <w:i/>
              </w:rPr>
              <w:t xml:space="preserve">technická opatření, aby se zabránilo shromažďování </w:t>
            </w:r>
            <w:r w:rsidR="0053561E" w:rsidRPr="0053561E">
              <w:rPr>
                <w:b/>
                <w:i/>
              </w:rPr>
              <w:t>a</w:t>
            </w:r>
            <w:r w:rsidR="0053561E">
              <w:rPr>
                <w:b/>
                <w:i/>
              </w:rPr>
              <w:t> </w:t>
            </w:r>
            <w:r w:rsidRPr="0053561E">
              <w:rPr>
                <w:b/>
                <w:i/>
              </w:rPr>
              <w:t xml:space="preserve">jinému zpracování zvláštních kategorií osobních údajů. Pokud správce </w:t>
            </w:r>
            <w:r w:rsidR="0053561E" w:rsidRPr="0053561E">
              <w:rPr>
                <w:b/>
                <w:i/>
              </w:rPr>
              <w:t>i</w:t>
            </w:r>
            <w:r w:rsidR="0053561E">
              <w:rPr>
                <w:b/>
                <w:i/>
              </w:rPr>
              <w:t> </w:t>
            </w:r>
            <w:r w:rsidRPr="0053561E">
              <w:rPr>
                <w:b/>
                <w:i/>
              </w:rPr>
              <w:t xml:space="preserve">přes zavedení těchto opatření zjistí zvláštní kategorie osobních údajů </w:t>
            </w:r>
            <w:r w:rsidR="0053561E" w:rsidRPr="0053561E">
              <w:rPr>
                <w:b/>
                <w:i/>
              </w:rPr>
              <w:t>v</w:t>
            </w:r>
            <w:r w:rsidR="0053561E">
              <w:rPr>
                <w:b/>
                <w:i/>
              </w:rPr>
              <w:t> </w:t>
            </w:r>
            <w:r w:rsidRPr="0053561E">
              <w:rPr>
                <w:b/>
                <w:i/>
              </w:rPr>
              <w:t xml:space="preserve">datových souborech používaných pro trénování, testování nebo validaci nebo </w:t>
            </w:r>
            <w:r w:rsidR="0053561E" w:rsidRPr="0053561E">
              <w:rPr>
                <w:b/>
                <w:i/>
              </w:rPr>
              <w:t>v</w:t>
            </w:r>
            <w:r w:rsidR="0053561E">
              <w:rPr>
                <w:b/>
                <w:i/>
              </w:rPr>
              <w:t> </w:t>
            </w:r>
            <w:r w:rsidRPr="0053561E">
              <w:rPr>
                <w:b/>
                <w:i/>
              </w:rPr>
              <w:t xml:space="preserve">systému nebo modelu umělé inteligence, tyto údaje odstraní. Pokud odstranění těchto údajů vyžaduje nepřiměřené úsilí, musí správce </w:t>
            </w:r>
            <w:r w:rsidR="0053561E" w:rsidRPr="0053561E">
              <w:rPr>
                <w:b/>
                <w:i/>
              </w:rPr>
              <w:t>v</w:t>
            </w:r>
            <w:r w:rsidR="0053561E">
              <w:rPr>
                <w:b/>
                <w:i/>
              </w:rPr>
              <w:t> </w:t>
            </w:r>
            <w:r w:rsidRPr="0053561E">
              <w:rPr>
                <w:b/>
                <w:i/>
              </w:rPr>
              <w:t xml:space="preserve">každém případě bez zbytečného odkladu účinně chránit tyto údaje před použitím </w:t>
            </w:r>
            <w:r w:rsidR="0053561E" w:rsidRPr="0053561E">
              <w:rPr>
                <w:b/>
                <w:i/>
              </w:rPr>
              <w:t>k</w:t>
            </w:r>
            <w:r w:rsidR="0053561E">
              <w:rPr>
                <w:b/>
                <w:i/>
              </w:rPr>
              <w:t> </w:t>
            </w:r>
            <w:r w:rsidRPr="0053561E">
              <w:rPr>
                <w:b/>
                <w:i/>
              </w:rPr>
              <w:t>výrobě výstupů, zpřístupněním nebo jiným poskytnutím třetím stranám.“</w:t>
            </w:r>
          </w:p>
        </w:tc>
        <w:tc>
          <w:tcPr>
            <w:tcW w:w="4876" w:type="dxa"/>
            <w:hideMark/>
          </w:tcPr>
          <w:p w14:paraId="29606D0F" w14:textId="77777777" w:rsidR="00085D30" w:rsidRPr="0053561E" w:rsidRDefault="0078693D">
            <w:pPr>
              <w:pStyle w:val="Normal6"/>
              <w:rPr>
                <w:szCs w:val="24"/>
              </w:rPr>
            </w:pPr>
            <w:r w:rsidRPr="0053561E">
              <w:rPr>
                <w:b/>
                <w:i/>
              </w:rPr>
              <w:t>vypouští se</w:t>
            </w:r>
          </w:p>
        </w:tc>
      </w:tr>
    </w:tbl>
    <w:p w14:paraId="29D53C7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47D268C"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03CC518" w14:textId="5BC44D9D" w:rsidR="00085D30" w:rsidRPr="0053561E" w:rsidRDefault="0078693D" w:rsidP="00085D30">
      <w:pPr>
        <w:pStyle w:val="Normal12Italic"/>
        <w:rPr>
          <w:noProof w:val="0"/>
        </w:rPr>
      </w:pPr>
      <w:r w:rsidRPr="0053561E">
        <w:t xml:space="preserve">Vypuštění, protože by to představovalo „výsadu umělé inteligence“, která by jen těžko splňovala zásady EU týkající se nezbytnosti </w:t>
      </w:r>
      <w:r w:rsidR="0053561E" w:rsidRPr="0053561E">
        <w:t>a</w:t>
      </w:r>
      <w:r w:rsidR="0053561E">
        <w:t> </w:t>
      </w:r>
      <w:r w:rsidRPr="0053561E">
        <w:t xml:space="preserve">přiměřenosti </w:t>
      </w:r>
      <w:r w:rsidR="0053561E" w:rsidRPr="0053561E">
        <w:t>a</w:t>
      </w:r>
      <w:r w:rsidR="0053561E">
        <w:t> </w:t>
      </w:r>
      <w:r w:rsidRPr="0053561E">
        <w:t>měla by dopad na celkovou úroveň ochrany osobních údajů spotřebitelů.</w:t>
      </w:r>
    </w:p>
    <w:p w14:paraId="3661E37D" w14:textId="77777777" w:rsidR="00085D30" w:rsidRPr="0053561E" w:rsidRDefault="0078693D" w:rsidP="00085D30">
      <w:r w:rsidRPr="0053561E">
        <w:rPr>
          <w:rStyle w:val="HideTWBExt"/>
        </w:rPr>
        <w:t>&lt;/Amend&gt;</w:t>
      </w:r>
    </w:p>
    <w:p w14:paraId="64610DF9"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102</w:t>
      </w:r>
      <w:r w:rsidRPr="0053561E">
        <w:rPr>
          <w:rStyle w:val="HideTWBExt"/>
          <w:b w:val="0"/>
          <w:szCs w:val="24"/>
        </w:rPr>
        <w:t>&lt;/NumAm&gt;</w:t>
      </w:r>
    </w:p>
    <w:p w14:paraId="7A61F05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A4DD5C8" w14:textId="77777777" w:rsidR="00085D30" w:rsidRPr="0053561E" w:rsidRDefault="0078693D" w:rsidP="00085D30">
      <w:pPr>
        <w:pStyle w:val="NormalBold"/>
      </w:pPr>
      <w:r w:rsidRPr="0053561E">
        <w:rPr>
          <w:rStyle w:val="HideTWBExt"/>
          <w:b w:val="0"/>
          <w:szCs w:val="24"/>
        </w:rPr>
        <w:t>&lt;Article&gt;</w:t>
      </w:r>
      <w:r w:rsidRPr="0053561E">
        <w:t>Čl. 3 – odst. 1 – bod 4 – návětí</w:t>
      </w:r>
      <w:r w:rsidRPr="0053561E">
        <w:rPr>
          <w:rStyle w:val="HideTWBExt"/>
          <w:b w:val="0"/>
          <w:szCs w:val="24"/>
        </w:rPr>
        <w:t>&lt;/Article&gt;</w:t>
      </w:r>
    </w:p>
    <w:p w14:paraId="370F1886"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592C8F5D" w14:textId="77777777" w:rsidR="00085D30" w:rsidRPr="0053561E" w:rsidRDefault="0078693D" w:rsidP="00085D30">
      <w:r w:rsidRPr="0053561E">
        <w:rPr>
          <w:rStyle w:val="HideTWBExt"/>
        </w:rPr>
        <w:t>&lt;Article2&gt;</w:t>
      </w:r>
      <w:r w:rsidRPr="0053561E">
        <w:t>Čl. 12 – odst. 5</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C10AC17" w14:textId="77777777" w:rsidTr="00085D30">
        <w:trPr>
          <w:jc w:val="center"/>
        </w:trPr>
        <w:tc>
          <w:tcPr>
            <w:tcW w:w="9752" w:type="dxa"/>
            <w:gridSpan w:val="2"/>
          </w:tcPr>
          <w:p w14:paraId="1D84D5F4" w14:textId="77777777" w:rsidR="00085D30" w:rsidRPr="0053561E" w:rsidRDefault="00085D30">
            <w:pPr>
              <w:keepNext/>
            </w:pPr>
          </w:p>
        </w:tc>
      </w:tr>
      <w:tr w:rsidR="0053561E" w:rsidRPr="0053561E" w14:paraId="45F30831" w14:textId="77777777" w:rsidTr="00085D30">
        <w:trPr>
          <w:jc w:val="center"/>
        </w:trPr>
        <w:tc>
          <w:tcPr>
            <w:tcW w:w="4876" w:type="dxa"/>
            <w:hideMark/>
          </w:tcPr>
          <w:p w14:paraId="76A6958A" w14:textId="77777777" w:rsidR="00085D30" w:rsidRPr="0053561E" w:rsidRDefault="0078693D">
            <w:pPr>
              <w:pStyle w:val="ColumnHeading"/>
              <w:keepNext/>
            </w:pPr>
            <w:r w:rsidRPr="0053561E">
              <w:t>Znění navržené Komisí</w:t>
            </w:r>
          </w:p>
        </w:tc>
        <w:tc>
          <w:tcPr>
            <w:tcW w:w="4876" w:type="dxa"/>
            <w:hideMark/>
          </w:tcPr>
          <w:p w14:paraId="6FC3CF42" w14:textId="77777777" w:rsidR="00085D30" w:rsidRPr="0053561E" w:rsidRDefault="0078693D">
            <w:pPr>
              <w:pStyle w:val="ColumnHeading"/>
              <w:keepNext/>
            </w:pPr>
            <w:r w:rsidRPr="0053561E">
              <w:t>Pozměňovací návrh</w:t>
            </w:r>
          </w:p>
        </w:tc>
      </w:tr>
      <w:tr w:rsidR="0053561E" w:rsidRPr="0053561E" w14:paraId="3B9A60D6" w14:textId="77777777" w:rsidTr="00085D30">
        <w:trPr>
          <w:jc w:val="center"/>
        </w:trPr>
        <w:tc>
          <w:tcPr>
            <w:tcW w:w="4876" w:type="dxa"/>
            <w:hideMark/>
          </w:tcPr>
          <w:p w14:paraId="178E2B53" w14:textId="1121CBD2" w:rsidR="00085D30" w:rsidRPr="0053561E" w:rsidRDefault="0078693D">
            <w:pPr>
              <w:pStyle w:val="Normal6"/>
            </w:pPr>
            <w:r w:rsidRPr="0053561E">
              <w:t>4.</w:t>
            </w:r>
            <w:r w:rsidRPr="0053561E">
              <w:tab/>
            </w:r>
            <w:r w:rsidR="0053561E" w:rsidRPr="0053561E">
              <w:t>V</w:t>
            </w:r>
            <w:r w:rsidR="0053561E">
              <w:t> </w:t>
            </w:r>
            <w:r w:rsidRPr="0053561E">
              <w:rPr>
                <w:b/>
                <w:i/>
              </w:rPr>
              <w:t>článku</w:t>
            </w:r>
            <w:r w:rsidRPr="0053561E">
              <w:t xml:space="preserve"> 12 </w:t>
            </w:r>
            <w:r w:rsidRPr="0053561E">
              <w:rPr>
                <w:b/>
                <w:i/>
              </w:rPr>
              <w:t>se odstavec</w:t>
            </w:r>
            <w:r w:rsidRPr="0053561E">
              <w:t xml:space="preserve"> 5 </w:t>
            </w:r>
            <w:r w:rsidRPr="0053561E">
              <w:rPr>
                <w:b/>
                <w:i/>
              </w:rPr>
              <w:t>nahrazuje tímto</w:t>
            </w:r>
            <w:r w:rsidRPr="0053561E">
              <w:t>:</w:t>
            </w:r>
          </w:p>
        </w:tc>
        <w:tc>
          <w:tcPr>
            <w:tcW w:w="4876" w:type="dxa"/>
            <w:hideMark/>
          </w:tcPr>
          <w:p w14:paraId="4420DBBB" w14:textId="77777777" w:rsidR="00085D30" w:rsidRPr="0053561E" w:rsidRDefault="0078693D">
            <w:pPr>
              <w:pStyle w:val="Normal6"/>
              <w:rPr>
                <w:szCs w:val="24"/>
              </w:rPr>
            </w:pPr>
            <w:r w:rsidRPr="0053561E">
              <w:t>4.</w:t>
            </w:r>
            <w:r w:rsidRPr="0053561E">
              <w:tab/>
              <w:t>V </w:t>
            </w:r>
            <w:r w:rsidRPr="0053561E">
              <w:rPr>
                <w:b/>
                <w:i/>
              </w:rPr>
              <w:t>čl.</w:t>
            </w:r>
            <w:r w:rsidRPr="0053561E">
              <w:t xml:space="preserve"> 12 </w:t>
            </w:r>
            <w:r w:rsidRPr="0053561E">
              <w:rPr>
                <w:b/>
                <w:i/>
              </w:rPr>
              <w:t>odst.</w:t>
            </w:r>
            <w:r w:rsidRPr="0053561E">
              <w:t xml:space="preserve"> 5 </w:t>
            </w:r>
            <w:r w:rsidRPr="0053561E">
              <w:rPr>
                <w:b/>
                <w:i/>
              </w:rPr>
              <w:t>se doplňují nové pododstavce, které znějí</w:t>
            </w:r>
            <w:r w:rsidRPr="0053561E">
              <w:t>:</w:t>
            </w:r>
          </w:p>
        </w:tc>
      </w:tr>
    </w:tbl>
    <w:p w14:paraId="2C81CBA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A6EC4AD" w14:textId="77777777" w:rsidR="00085D30" w:rsidRPr="0053561E" w:rsidRDefault="0078693D" w:rsidP="00085D30">
      <w:r w:rsidRPr="0053561E">
        <w:rPr>
          <w:rStyle w:val="HideTWBExt"/>
        </w:rPr>
        <w:t>&lt;/Amend&gt;</w:t>
      </w:r>
    </w:p>
    <w:p w14:paraId="567BCFC0"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103</w:t>
      </w:r>
      <w:r w:rsidRPr="0053561E">
        <w:rPr>
          <w:rStyle w:val="HideTWBExt"/>
          <w:b w:val="0"/>
          <w:szCs w:val="24"/>
        </w:rPr>
        <w:t>&lt;/NumAm&gt;</w:t>
      </w:r>
    </w:p>
    <w:p w14:paraId="66DDEDB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AF54DB6" w14:textId="77777777" w:rsidR="00085D30" w:rsidRPr="0053561E" w:rsidRDefault="0078693D" w:rsidP="00085D30">
      <w:pPr>
        <w:pStyle w:val="NormalBold"/>
      </w:pPr>
      <w:r w:rsidRPr="0053561E">
        <w:rPr>
          <w:rStyle w:val="HideTWBExt"/>
          <w:b w:val="0"/>
          <w:szCs w:val="24"/>
        </w:rPr>
        <w:t>&lt;Article&gt;</w:t>
      </w:r>
      <w:r w:rsidRPr="0053561E">
        <w:t>Čl. 3 – odst. 1 – bod 4</w:t>
      </w:r>
      <w:r w:rsidRPr="0053561E">
        <w:rPr>
          <w:rStyle w:val="HideTWBExt"/>
          <w:b w:val="0"/>
          <w:szCs w:val="24"/>
        </w:rPr>
        <w:t>&lt;/Article&gt;</w:t>
      </w:r>
    </w:p>
    <w:p w14:paraId="5FB31CDA"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566BA06" w14:textId="77777777" w:rsidR="00085D30" w:rsidRPr="0053561E" w:rsidRDefault="0078693D" w:rsidP="00085D30">
      <w:r w:rsidRPr="0053561E">
        <w:rPr>
          <w:rStyle w:val="HideTWBExt"/>
        </w:rPr>
        <w:t>&lt;Article2&gt;</w:t>
      </w:r>
      <w:r w:rsidRPr="0053561E">
        <w:t>Čl. 12 – odst. 5 – pododstavec 1 – návětí</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7E1D4F8" w14:textId="77777777" w:rsidTr="00085D30">
        <w:trPr>
          <w:jc w:val="center"/>
        </w:trPr>
        <w:tc>
          <w:tcPr>
            <w:tcW w:w="9752" w:type="dxa"/>
            <w:gridSpan w:val="2"/>
          </w:tcPr>
          <w:p w14:paraId="00FB686D" w14:textId="77777777" w:rsidR="00085D30" w:rsidRPr="0053561E" w:rsidRDefault="00085D30">
            <w:pPr>
              <w:keepNext/>
            </w:pPr>
          </w:p>
        </w:tc>
      </w:tr>
      <w:tr w:rsidR="0053561E" w:rsidRPr="0053561E" w14:paraId="0CCE3FBB" w14:textId="77777777" w:rsidTr="00085D30">
        <w:trPr>
          <w:jc w:val="center"/>
        </w:trPr>
        <w:tc>
          <w:tcPr>
            <w:tcW w:w="4876" w:type="dxa"/>
            <w:hideMark/>
          </w:tcPr>
          <w:p w14:paraId="3DB410DA" w14:textId="77777777" w:rsidR="00085D30" w:rsidRPr="0053561E" w:rsidRDefault="0078693D">
            <w:pPr>
              <w:pStyle w:val="ColumnHeading"/>
              <w:keepNext/>
            </w:pPr>
            <w:r w:rsidRPr="0053561E">
              <w:t>Znění navržené Komisí</w:t>
            </w:r>
          </w:p>
        </w:tc>
        <w:tc>
          <w:tcPr>
            <w:tcW w:w="4876" w:type="dxa"/>
            <w:hideMark/>
          </w:tcPr>
          <w:p w14:paraId="3FF74992" w14:textId="77777777" w:rsidR="00085D30" w:rsidRPr="0053561E" w:rsidRDefault="0078693D">
            <w:pPr>
              <w:pStyle w:val="ColumnHeading"/>
              <w:keepNext/>
            </w:pPr>
            <w:r w:rsidRPr="0053561E">
              <w:t>Pozměňovací návrh</w:t>
            </w:r>
          </w:p>
        </w:tc>
      </w:tr>
      <w:tr w:rsidR="0053561E" w:rsidRPr="0053561E" w14:paraId="63F6A296" w14:textId="77777777" w:rsidTr="00085D30">
        <w:trPr>
          <w:jc w:val="center"/>
        </w:trPr>
        <w:tc>
          <w:tcPr>
            <w:tcW w:w="4876" w:type="dxa"/>
            <w:hideMark/>
          </w:tcPr>
          <w:p w14:paraId="5F6FACAB" w14:textId="120F6EF0" w:rsidR="00085D30" w:rsidRPr="0053561E" w:rsidRDefault="0078693D">
            <w:pPr>
              <w:pStyle w:val="Normal6"/>
            </w:pPr>
            <w:r w:rsidRPr="0053561E">
              <w:t xml:space="preserve">5. </w:t>
            </w:r>
            <w:r w:rsidRPr="0053561E">
              <w:t xml:space="preserve">Informace podle článků 13 </w:t>
            </w:r>
            <w:r w:rsidR="0053561E" w:rsidRPr="0053561E">
              <w:t>a</w:t>
            </w:r>
            <w:r w:rsidR="0053561E">
              <w:t> </w:t>
            </w:r>
            <w:r w:rsidRPr="0053561E">
              <w:t xml:space="preserve">14 se poskytují </w:t>
            </w:r>
            <w:r w:rsidR="0053561E" w:rsidRPr="0053561E">
              <w:t>a</w:t>
            </w:r>
            <w:r w:rsidR="0053561E">
              <w:t> </w:t>
            </w:r>
            <w:r w:rsidRPr="0053561E">
              <w:t xml:space="preserve">veškerá sdělení </w:t>
            </w:r>
            <w:r w:rsidR="0053561E" w:rsidRPr="0053561E">
              <w:t>a</w:t>
            </w:r>
            <w:r w:rsidR="0053561E">
              <w:t> </w:t>
            </w:r>
            <w:r w:rsidRPr="0053561E">
              <w:t xml:space="preserve">veškeré úkony podle článků 15 až 22 a 34 se činí bezplatně. Pokud jsou žádosti subjektu údajů zjevně nedůvodné nebo neúměrné, zejména </w:t>
            </w:r>
            <w:r w:rsidR="0053561E" w:rsidRPr="0053561E">
              <w:t>z</w:t>
            </w:r>
            <w:r w:rsidR="0053561E">
              <w:t> </w:t>
            </w:r>
            <w:r w:rsidRPr="0053561E">
              <w:t>důvodu jejich opakující se povahy</w:t>
            </w:r>
            <w:r w:rsidRPr="0053561E">
              <w:rPr>
                <w:b/>
                <w:i/>
              </w:rPr>
              <w:t xml:space="preserve">, nebo také </w:t>
            </w:r>
            <w:r w:rsidR="0053561E" w:rsidRPr="0053561E">
              <w:rPr>
                <w:b/>
                <w:i/>
              </w:rPr>
              <w:t>v</w:t>
            </w:r>
            <w:r w:rsidR="0053561E">
              <w:rPr>
                <w:b/>
                <w:i/>
              </w:rPr>
              <w:t> </w:t>
            </w:r>
            <w:r w:rsidRPr="0053561E">
              <w:rPr>
                <w:b/>
                <w:i/>
              </w:rPr>
              <w:t xml:space="preserve">případě žádostí podle článku 15 </w:t>
            </w:r>
            <w:r w:rsidR="0053561E" w:rsidRPr="0053561E">
              <w:rPr>
                <w:b/>
                <w:i/>
              </w:rPr>
              <w:t>z</w:t>
            </w:r>
            <w:r w:rsidR="0053561E">
              <w:rPr>
                <w:b/>
                <w:i/>
              </w:rPr>
              <w:t> </w:t>
            </w:r>
            <w:r w:rsidRPr="0053561E">
              <w:rPr>
                <w:b/>
                <w:i/>
              </w:rPr>
              <w:t xml:space="preserve">důvodu, že subjekt údajů zneužívá práva přiznaná tímto nařízením </w:t>
            </w:r>
            <w:r w:rsidR="0053561E" w:rsidRPr="0053561E">
              <w:rPr>
                <w:b/>
                <w:i/>
              </w:rPr>
              <w:t>k</w:t>
            </w:r>
            <w:r w:rsidR="0053561E">
              <w:rPr>
                <w:b/>
                <w:i/>
              </w:rPr>
              <w:t> </w:t>
            </w:r>
            <w:r w:rsidRPr="0053561E">
              <w:rPr>
                <w:b/>
                <w:i/>
              </w:rPr>
              <w:t>jiným účelům, než je ochrana jeho údajů</w:t>
            </w:r>
            <w:r w:rsidRPr="0053561E">
              <w:t>, může správce buď:</w:t>
            </w:r>
          </w:p>
        </w:tc>
        <w:tc>
          <w:tcPr>
            <w:tcW w:w="4876" w:type="dxa"/>
            <w:hideMark/>
          </w:tcPr>
          <w:p w14:paraId="5A3FFDC0" w14:textId="0467C514" w:rsidR="00085D30" w:rsidRPr="0053561E" w:rsidRDefault="0078693D">
            <w:pPr>
              <w:pStyle w:val="Normal6"/>
              <w:rPr>
                <w:szCs w:val="24"/>
              </w:rPr>
            </w:pPr>
            <w:r w:rsidRPr="0053561E">
              <w:t xml:space="preserve">5. Informace podle článků 13 </w:t>
            </w:r>
            <w:r w:rsidR="0053561E" w:rsidRPr="0053561E">
              <w:t>a</w:t>
            </w:r>
            <w:r w:rsidR="0053561E">
              <w:t> </w:t>
            </w:r>
            <w:r w:rsidRPr="0053561E">
              <w:t xml:space="preserve">14 se poskytují </w:t>
            </w:r>
            <w:r w:rsidR="0053561E" w:rsidRPr="0053561E">
              <w:t>a</w:t>
            </w:r>
            <w:r w:rsidR="0053561E">
              <w:t> </w:t>
            </w:r>
            <w:r w:rsidRPr="0053561E">
              <w:t xml:space="preserve">veškerá sdělení </w:t>
            </w:r>
            <w:r w:rsidR="0053561E" w:rsidRPr="0053561E">
              <w:t>a</w:t>
            </w:r>
            <w:r w:rsidR="0053561E">
              <w:t> </w:t>
            </w:r>
            <w:r w:rsidRPr="0053561E">
              <w:t xml:space="preserve">veškeré úkony podle článků 15 až 22 a 34 se činí bezplatně. Pokud jsou žádosti subjektu údajů zjevně nedůvodné nebo neúměrné, zejména </w:t>
            </w:r>
            <w:r w:rsidR="0053561E" w:rsidRPr="0053561E">
              <w:t>z</w:t>
            </w:r>
            <w:r w:rsidR="0053561E">
              <w:t> </w:t>
            </w:r>
            <w:r w:rsidRPr="0053561E">
              <w:t>důvodu jejich opakující se povahy, může správce buď:</w:t>
            </w:r>
          </w:p>
        </w:tc>
      </w:tr>
    </w:tbl>
    <w:p w14:paraId="07C84DA8"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A57CE7F"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59994EA" w14:textId="77777777" w:rsidR="00085D30" w:rsidRPr="0053561E" w:rsidRDefault="0078693D" w:rsidP="00085D30">
      <w:pPr>
        <w:pStyle w:val="Normal12Italic"/>
        <w:rPr>
          <w:noProof w:val="0"/>
        </w:rPr>
      </w:pPr>
      <w:r w:rsidRPr="0053561E">
        <w:t>Tímto pozměňovacím návrhem se zpravodaj snaží zajistit, aby se uplatňování tohoto práva spotřebitele nezkomplikovalo.</w:t>
      </w:r>
    </w:p>
    <w:p w14:paraId="6FF28004" w14:textId="77777777" w:rsidR="00085D30" w:rsidRPr="0053561E" w:rsidRDefault="0078693D" w:rsidP="00085D30">
      <w:r w:rsidRPr="0053561E">
        <w:rPr>
          <w:rStyle w:val="HideTWBExt"/>
        </w:rPr>
        <w:t>&lt;/Amend&gt;</w:t>
      </w:r>
    </w:p>
    <w:p w14:paraId="4525FD5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104</w:t>
      </w:r>
      <w:r w:rsidRPr="0053561E">
        <w:rPr>
          <w:rStyle w:val="HideTWBExt"/>
          <w:b w:val="0"/>
          <w:szCs w:val="24"/>
        </w:rPr>
        <w:t>&lt;/NumAm&gt;</w:t>
      </w:r>
    </w:p>
    <w:p w14:paraId="5D7484A9"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A123EFB" w14:textId="77777777" w:rsidR="00085D30" w:rsidRPr="0053561E" w:rsidRDefault="0078693D" w:rsidP="00085D30">
      <w:pPr>
        <w:pStyle w:val="NormalBold"/>
      </w:pPr>
      <w:r w:rsidRPr="0053561E">
        <w:rPr>
          <w:rStyle w:val="HideTWBExt"/>
          <w:b w:val="0"/>
          <w:szCs w:val="24"/>
        </w:rPr>
        <w:t>&lt;Article&gt;</w:t>
      </w:r>
      <w:r w:rsidRPr="0053561E">
        <w:t>Čl. 3 – odst. 1 – bod 4</w:t>
      </w:r>
      <w:r w:rsidRPr="0053561E">
        <w:rPr>
          <w:rStyle w:val="HideTWBExt"/>
          <w:b w:val="0"/>
          <w:szCs w:val="24"/>
        </w:rPr>
        <w:t>&lt;/Article&gt;</w:t>
      </w:r>
    </w:p>
    <w:p w14:paraId="0906F921"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6B902793" w14:textId="77777777" w:rsidR="00085D30" w:rsidRPr="0053561E" w:rsidRDefault="0078693D" w:rsidP="00085D30">
      <w:r w:rsidRPr="0053561E">
        <w:rPr>
          <w:rStyle w:val="HideTWBExt"/>
        </w:rPr>
        <w:t>&lt;Article2&gt;</w:t>
      </w:r>
      <w:r w:rsidRPr="0053561E">
        <w:t>Čl. 12 – odst. 5 – pododstavec 1 – písm. a</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16E9240" w14:textId="77777777" w:rsidTr="00085D30">
        <w:trPr>
          <w:jc w:val="center"/>
        </w:trPr>
        <w:tc>
          <w:tcPr>
            <w:tcW w:w="9752" w:type="dxa"/>
            <w:gridSpan w:val="2"/>
          </w:tcPr>
          <w:p w14:paraId="144B2246" w14:textId="77777777" w:rsidR="00085D30" w:rsidRPr="0053561E" w:rsidRDefault="00085D30">
            <w:pPr>
              <w:keepNext/>
            </w:pPr>
          </w:p>
        </w:tc>
      </w:tr>
      <w:tr w:rsidR="0053561E" w:rsidRPr="0053561E" w14:paraId="7A49E600" w14:textId="77777777" w:rsidTr="00085D30">
        <w:trPr>
          <w:jc w:val="center"/>
        </w:trPr>
        <w:tc>
          <w:tcPr>
            <w:tcW w:w="4876" w:type="dxa"/>
            <w:hideMark/>
          </w:tcPr>
          <w:p w14:paraId="29ED6B48" w14:textId="77777777" w:rsidR="00085D30" w:rsidRPr="0053561E" w:rsidRDefault="0078693D">
            <w:pPr>
              <w:pStyle w:val="ColumnHeading"/>
              <w:keepNext/>
            </w:pPr>
            <w:r w:rsidRPr="0053561E">
              <w:t>Znění navržené Komisí</w:t>
            </w:r>
          </w:p>
        </w:tc>
        <w:tc>
          <w:tcPr>
            <w:tcW w:w="4876" w:type="dxa"/>
            <w:hideMark/>
          </w:tcPr>
          <w:p w14:paraId="14396E51" w14:textId="77777777" w:rsidR="00085D30" w:rsidRPr="0053561E" w:rsidRDefault="0078693D">
            <w:pPr>
              <w:pStyle w:val="ColumnHeading"/>
              <w:keepNext/>
            </w:pPr>
            <w:r w:rsidRPr="0053561E">
              <w:t>Pozměňovací návrh</w:t>
            </w:r>
          </w:p>
        </w:tc>
      </w:tr>
      <w:tr w:rsidR="0053561E" w:rsidRPr="0053561E" w14:paraId="68F787E9" w14:textId="77777777" w:rsidTr="00085D30">
        <w:trPr>
          <w:jc w:val="center"/>
        </w:trPr>
        <w:tc>
          <w:tcPr>
            <w:tcW w:w="4876" w:type="dxa"/>
            <w:hideMark/>
          </w:tcPr>
          <w:p w14:paraId="00098045" w14:textId="77777777" w:rsidR="00085D30" w:rsidRPr="0053561E" w:rsidRDefault="0078693D">
            <w:pPr>
              <w:pStyle w:val="Normal6"/>
            </w:pPr>
            <w:r w:rsidRPr="0053561E">
              <w:rPr>
                <w:b/>
                <w:i/>
              </w:rPr>
              <w:t>a)</w:t>
            </w:r>
            <w:r w:rsidRPr="0053561E">
              <w:rPr>
                <w:b/>
                <w:i/>
              </w:rPr>
              <w:tab/>
              <w:t>uložit přiměřený poplatek zohledňující administrativní náklady spojené s poskytnutím požadovaných informací nebo sdělení nebo s učiněním požadovaných úkonů; nebo</w:t>
            </w:r>
          </w:p>
        </w:tc>
        <w:tc>
          <w:tcPr>
            <w:tcW w:w="4876" w:type="dxa"/>
            <w:hideMark/>
          </w:tcPr>
          <w:p w14:paraId="078A8AB2" w14:textId="77777777" w:rsidR="00085D30" w:rsidRPr="0053561E" w:rsidRDefault="0078693D">
            <w:pPr>
              <w:pStyle w:val="Normal6"/>
              <w:rPr>
                <w:szCs w:val="24"/>
              </w:rPr>
            </w:pPr>
            <w:r w:rsidRPr="0053561E">
              <w:rPr>
                <w:b/>
                <w:i/>
              </w:rPr>
              <w:t>vypouští se</w:t>
            </w:r>
          </w:p>
        </w:tc>
      </w:tr>
    </w:tbl>
    <w:p w14:paraId="7B25D47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554092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33EF3099" w14:textId="77777777" w:rsidR="00085D30" w:rsidRPr="0053561E" w:rsidRDefault="0078693D" w:rsidP="00085D30">
      <w:pPr>
        <w:pStyle w:val="Normal12Italic"/>
        <w:rPr>
          <w:noProof w:val="0"/>
        </w:rPr>
      </w:pPr>
      <w:r w:rsidRPr="0053561E">
        <w:t>Tímto pozměňovacím návrhem se zpravodaj snaží zajistit, aby uplatňování tohoto práva spotřebitele nebylo finančně náročnější.</w:t>
      </w:r>
    </w:p>
    <w:p w14:paraId="7A282FED" w14:textId="77777777" w:rsidR="00085D30" w:rsidRPr="0053561E" w:rsidRDefault="0078693D" w:rsidP="00085D30">
      <w:r w:rsidRPr="0053561E">
        <w:rPr>
          <w:rStyle w:val="HideTWBExt"/>
        </w:rPr>
        <w:t>&lt;/Amend&gt;</w:t>
      </w:r>
    </w:p>
    <w:p w14:paraId="72C388D6"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105</w:t>
      </w:r>
      <w:r w:rsidRPr="0053561E">
        <w:rPr>
          <w:rStyle w:val="HideTWBExt"/>
          <w:b w:val="0"/>
          <w:szCs w:val="24"/>
        </w:rPr>
        <w:t>&lt;/NumAm&gt;</w:t>
      </w:r>
    </w:p>
    <w:p w14:paraId="52656FC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87D1C40" w14:textId="77777777" w:rsidR="00085D30" w:rsidRPr="0053561E" w:rsidRDefault="0078693D" w:rsidP="00085D30">
      <w:pPr>
        <w:pStyle w:val="NormalBold"/>
      </w:pPr>
      <w:r w:rsidRPr="0053561E">
        <w:rPr>
          <w:rStyle w:val="HideTWBExt"/>
          <w:b w:val="0"/>
          <w:szCs w:val="24"/>
        </w:rPr>
        <w:t>&lt;Article&gt;</w:t>
      </w:r>
      <w:r w:rsidRPr="0053561E">
        <w:t>Čl. 3 – odst. 1 – bod 4</w:t>
      </w:r>
      <w:r w:rsidRPr="0053561E">
        <w:rPr>
          <w:rStyle w:val="HideTWBExt"/>
          <w:b w:val="0"/>
          <w:szCs w:val="24"/>
        </w:rPr>
        <w:t>&lt;/Article&gt;</w:t>
      </w:r>
    </w:p>
    <w:p w14:paraId="12B194A0"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419F7BA4" w14:textId="77777777" w:rsidR="00085D30" w:rsidRPr="0053561E" w:rsidRDefault="0078693D" w:rsidP="00085D30">
      <w:r w:rsidRPr="0053561E">
        <w:rPr>
          <w:rStyle w:val="HideTWBExt"/>
        </w:rPr>
        <w:t>&lt;Article2&gt;</w:t>
      </w:r>
      <w:r w:rsidRPr="0053561E">
        <w:t>Čl. 12 – odst. 5 – pododstavec 1 – písm. b</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FA4DE24" w14:textId="77777777" w:rsidTr="00085D30">
        <w:trPr>
          <w:jc w:val="center"/>
        </w:trPr>
        <w:tc>
          <w:tcPr>
            <w:tcW w:w="9752" w:type="dxa"/>
            <w:gridSpan w:val="2"/>
          </w:tcPr>
          <w:p w14:paraId="1E57214A" w14:textId="77777777" w:rsidR="00085D30" w:rsidRPr="0053561E" w:rsidRDefault="00085D30">
            <w:pPr>
              <w:keepNext/>
            </w:pPr>
          </w:p>
        </w:tc>
      </w:tr>
      <w:tr w:rsidR="0053561E" w:rsidRPr="0053561E" w14:paraId="6B983E09" w14:textId="77777777" w:rsidTr="00085D30">
        <w:trPr>
          <w:jc w:val="center"/>
        </w:trPr>
        <w:tc>
          <w:tcPr>
            <w:tcW w:w="4876" w:type="dxa"/>
            <w:hideMark/>
          </w:tcPr>
          <w:p w14:paraId="42EABEC7" w14:textId="77777777" w:rsidR="00085D30" w:rsidRPr="0053561E" w:rsidRDefault="0078693D">
            <w:pPr>
              <w:pStyle w:val="ColumnHeading"/>
              <w:keepNext/>
            </w:pPr>
            <w:r w:rsidRPr="0053561E">
              <w:t>Znění navržené Komisí</w:t>
            </w:r>
          </w:p>
        </w:tc>
        <w:tc>
          <w:tcPr>
            <w:tcW w:w="4876" w:type="dxa"/>
            <w:hideMark/>
          </w:tcPr>
          <w:p w14:paraId="42A5BEDF" w14:textId="77777777" w:rsidR="00085D30" w:rsidRPr="0053561E" w:rsidRDefault="0078693D">
            <w:pPr>
              <w:pStyle w:val="ColumnHeading"/>
              <w:keepNext/>
            </w:pPr>
            <w:r w:rsidRPr="0053561E">
              <w:t>Pozměňovací návrh</w:t>
            </w:r>
          </w:p>
        </w:tc>
      </w:tr>
      <w:tr w:rsidR="0053561E" w:rsidRPr="0053561E" w14:paraId="20584F0F" w14:textId="77777777" w:rsidTr="00085D30">
        <w:trPr>
          <w:jc w:val="center"/>
        </w:trPr>
        <w:tc>
          <w:tcPr>
            <w:tcW w:w="4876" w:type="dxa"/>
            <w:hideMark/>
          </w:tcPr>
          <w:p w14:paraId="4A90D4FB" w14:textId="77777777" w:rsidR="00085D30" w:rsidRPr="0053561E" w:rsidRDefault="0078693D">
            <w:pPr>
              <w:pStyle w:val="Normal6"/>
            </w:pPr>
            <w:r w:rsidRPr="0053561E">
              <w:rPr>
                <w:b/>
                <w:i/>
              </w:rPr>
              <w:t>b)</w:t>
            </w:r>
            <w:r w:rsidRPr="0053561E">
              <w:rPr>
                <w:b/>
                <w:i/>
              </w:rPr>
              <w:tab/>
              <w:t>odmítnout žádosti vyhovět.</w:t>
            </w:r>
          </w:p>
        </w:tc>
        <w:tc>
          <w:tcPr>
            <w:tcW w:w="4876" w:type="dxa"/>
            <w:hideMark/>
          </w:tcPr>
          <w:p w14:paraId="314788D0" w14:textId="77777777" w:rsidR="00085D30" w:rsidRPr="0053561E" w:rsidRDefault="0078693D">
            <w:pPr>
              <w:pStyle w:val="Normal6"/>
              <w:rPr>
                <w:szCs w:val="24"/>
              </w:rPr>
            </w:pPr>
            <w:r w:rsidRPr="0053561E">
              <w:rPr>
                <w:b/>
                <w:i/>
              </w:rPr>
              <w:t>vypouští se</w:t>
            </w:r>
          </w:p>
        </w:tc>
      </w:tr>
    </w:tbl>
    <w:p w14:paraId="76DDAE7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17AF807"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589F47E" w14:textId="77777777" w:rsidR="00085D30" w:rsidRPr="0053561E" w:rsidRDefault="0078693D" w:rsidP="00085D30">
      <w:pPr>
        <w:pStyle w:val="Normal12Italic"/>
        <w:rPr>
          <w:noProof w:val="0"/>
        </w:rPr>
      </w:pPr>
      <w:r w:rsidRPr="0053561E">
        <w:t>Tímto pozměňovacím návrhem se zpravodaj snaží zajistit, aby se uplatňování tohoto práva spotřebitele nezkomplikovalo.</w:t>
      </w:r>
    </w:p>
    <w:p w14:paraId="28755859" w14:textId="77777777" w:rsidR="00085D30" w:rsidRPr="0053561E" w:rsidRDefault="0078693D" w:rsidP="00085D30">
      <w:r w:rsidRPr="0053561E">
        <w:rPr>
          <w:rStyle w:val="HideTWBExt"/>
        </w:rPr>
        <w:t>&lt;/Amend&gt;</w:t>
      </w:r>
    </w:p>
    <w:p w14:paraId="38CB084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106</w:t>
      </w:r>
      <w:r w:rsidRPr="0053561E">
        <w:rPr>
          <w:rStyle w:val="HideTWBExt"/>
          <w:b w:val="0"/>
          <w:szCs w:val="24"/>
        </w:rPr>
        <w:t>&lt;/NumAm&gt;</w:t>
      </w:r>
    </w:p>
    <w:p w14:paraId="600868BF"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DA75E00" w14:textId="77777777" w:rsidR="00085D30" w:rsidRPr="0053561E" w:rsidRDefault="0078693D" w:rsidP="00085D30">
      <w:pPr>
        <w:pStyle w:val="NormalBold"/>
      </w:pPr>
      <w:r w:rsidRPr="0053561E">
        <w:rPr>
          <w:rStyle w:val="HideTWBExt"/>
          <w:b w:val="0"/>
          <w:szCs w:val="24"/>
        </w:rPr>
        <w:t>&lt;Article&gt;</w:t>
      </w:r>
      <w:r w:rsidRPr="0053561E">
        <w:t>Čl. 3 – odst. 1 – bod 4</w:t>
      </w:r>
      <w:r w:rsidRPr="0053561E">
        <w:rPr>
          <w:rStyle w:val="HideTWBExt"/>
          <w:b w:val="0"/>
          <w:szCs w:val="24"/>
        </w:rPr>
        <w:t>&lt;/Article&gt;</w:t>
      </w:r>
    </w:p>
    <w:p w14:paraId="58CDEE14"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6F336B6D" w14:textId="77777777" w:rsidR="00085D30" w:rsidRPr="0053561E" w:rsidRDefault="0078693D" w:rsidP="00085D30">
      <w:r w:rsidRPr="0053561E">
        <w:rPr>
          <w:rStyle w:val="HideTWBExt"/>
        </w:rPr>
        <w:t>&lt;Article2&gt;</w:t>
      </w:r>
      <w:r w:rsidRPr="0053561E">
        <w:t>Čl. 12 – odst. 5 – pododstavec 2</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6A1F2BE" w14:textId="77777777" w:rsidTr="00085D30">
        <w:trPr>
          <w:jc w:val="center"/>
        </w:trPr>
        <w:tc>
          <w:tcPr>
            <w:tcW w:w="9752" w:type="dxa"/>
            <w:gridSpan w:val="2"/>
          </w:tcPr>
          <w:p w14:paraId="22AD1F99" w14:textId="77777777" w:rsidR="00085D30" w:rsidRPr="0053561E" w:rsidRDefault="00085D30">
            <w:pPr>
              <w:keepNext/>
            </w:pPr>
          </w:p>
        </w:tc>
      </w:tr>
      <w:tr w:rsidR="0053561E" w:rsidRPr="0053561E" w14:paraId="044CCFB7" w14:textId="77777777" w:rsidTr="00085D30">
        <w:trPr>
          <w:jc w:val="center"/>
        </w:trPr>
        <w:tc>
          <w:tcPr>
            <w:tcW w:w="4876" w:type="dxa"/>
            <w:hideMark/>
          </w:tcPr>
          <w:p w14:paraId="6DEA4BC5" w14:textId="77777777" w:rsidR="00085D30" w:rsidRPr="0053561E" w:rsidRDefault="0078693D">
            <w:pPr>
              <w:pStyle w:val="ColumnHeading"/>
              <w:keepNext/>
            </w:pPr>
            <w:r w:rsidRPr="0053561E">
              <w:t>Znění navržené Komisí</w:t>
            </w:r>
          </w:p>
        </w:tc>
        <w:tc>
          <w:tcPr>
            <w:tcW w:w="4876" w:type="dxa"/>
            <w:hideMark/>
          </w:tcPr>
          <w:p w14:paraId="5069C238" w14:textId="77777777" w:rsidR="00085D30" w:rsidRPr="0053561E" w:rsidRDefault="0078693D">
            <w:pPr>
              <w:pStyle w:val="ColumnHeading"/>
              <w:keepNext/>
            </w:pPr>
            <w:r w:rsidRPr="0053561E">
              <w:t>Pozměňovací návrh</w:t>
            </w:r>
          </w:p>
        </w:tc>
      </w:tr>
      <w:tr w:rsidR="0053561E" w:rsidRPr="0053561E" w14:paraId="69E8EC2F" w14:textId="77777777" w:rsidTr="00085D30">
        <w:trPr>
          <w:jc w:val="center"/>
        </w:trPr>
        <w:tc>
          <w:tcPr>
            <w:tcW w:w="4876" w:type="dxa"/>
            <w:hideMark/>
          </w:tcPr>
          <w:p w14:paraId="11C94C24" w14:textId="77777777" w:rsidR="00085D30" w:rsidRPr="0053561E" w:rsidRDefault="0078693D">
            <w:pPr>
              <w:pStyle w:val="Normal6"/>
            </w:pPr>
            <w:r w:rsidRPr="0053561E">
              <w:rPr>
                <w:b/>
                <w:i/>
              </w:rPr>
              <w:t>Zjevnou nedůvodnost žádosti nebo to, že existují rozumné důvody se domnívat, že je žádost neúměrná, dokládá správce.“;</w:t>
            </w:r>
          </w:p>
        </w:tc>
        <w:tc>
          <w:tcPr>
            <w:tcW w:w="4876" w:type="dxa"/>
            <w:hideMark/>
          </w:tcPr>
          <w:p w14:paraId="727ABE71" w14:textId="77777777" w:rsidR="00085D30" w:rsidRPr="0053561E" w:rsidRDefault="0078693D">
            <w:pPr>
              <w:pStyle w:val="Normal6"/>
              <w:rPr>
                <w:szCs w:val="24"/>
              </w:rPr>
            </w:pPr>
            <w:r w:rsidRPr="0053561E">
              <w:rPr>
                <w:b/>
                <w:i/>
              </w:rPr>
              <w:t>vypouští se</w:t>
            </w:r>
          </w:p>
        </w:tc>
      </w:tr>
    </w:tbl>
    <w:p w14:paraId="27B9C016"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C0ACCE2" w14:textId="77777777" w:rsidR="00085D30" w:rsidRPr="0053561E" w:rsidRDefault="0078693D" w:rsidP="00085D30">
      <w:r w:rsidRPr="0053561E">
        <w:rPr>
          <w:rStyle w:val="HideTWBExt"/>
        </w:rPr>
        <w:t>&lt;/Amend&gt;</w:t>
      </w:r>
    </w:p>
    <w:p w14:paraId="6562B91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107</w:t>
      </w:r>
      <w:r w:rsidRPr="0053561E">
        <w:rPr>
          <w:rStyle w:val="HideTWBExt"/>
          <w:b w:val="0"/>
          <w:szCs w:val="24"/>
        </w:rPr>
        <w:t>&lt;/NumAm&gt;</w:t>
      </w:r>
    </w:p>
    <w:p w14:paraId="1764848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63CCD3E" w14:textId="77777777" w:rsidR="00085D30" w:rsidRPr="0053561E" w:rsidRDefault="0078693D" w:rsidP="00085D30">
      <w:pPr>
        <w:pStyle w:val="NormalBold"/>
      </w:pPr>
      <w:r w:rsidRPr="0053561E">
        <w:rPr>
          <w:rStyle w:val="HideTWBExt"/>
          <w:b w:val="0"/>
          <w:szCs w:val="24"/>
        </w:rPr>
        <w:t>&lt;Article&gt;</w:t>
      </w:r>
      <w:r w:rsidRPr="0053561E">
        <w:t>Čl. 3 – odst. 1 – bod 4</w:t>
      </w:r>
      <w:r w:rsidRPr="0053561E">
        <w:rPr>
          <w:rStyle w:val="HideTWBExt"/>
          <w:b w:val="0"/>
          <w:szCs w:val="24"/>
        </w:rPr>
        <w:t>&lt;/Article&gt;</w:t>
      </w:r>
    </w:p>
    <w:p w14:paraId="659A7EB7"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2FC1F59" w14:textId="77777777" w:rsidR="00085D30" w:rsidRPr="0053561E" w:rsidRDefault="0078693D" w:rsidP="00085D30">
      <w:r w:rsidRPr="0053561E">
        <w:rPr>
          <w:rStyle w:val="HideTWBExt"/>
        </w:rPr>
        <w:t>&lt;Article2&gt;</w:t>
      </w:r>
      <w:r w:rsidRPr="0053561E">
        <w:t>Čl. 12 – odst. 5</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7DDD37C" w14:textId="77777777" w:rsidTr="00085D30">
        <w:trPr>
          <w:jc w:val="center"/>
        </w:trPr>
        <w:tc>
          <w:tcPr>
            <w:tcW w:w="9752" w:type="dxa"/>
            <w:gridSpan w:val="2"/>
          </w:tcPr>
          <w:p w14:paraId="4D4B969D" w14:textId="77777777" w:rsidR="00085D30" w:rsidRPr="0053561E" w:rsidRDefault="00085D30">
            <w:pPr>
              <w:keepNext/>
            </w:pPr>
          </w:p>
        </w:tc>
      </w:tr>
      <w:tr w:rsidR="0053561E" w:rsidRPr="0053561E" w14:paraId="70F1F727" w14:textId="77777777" w:rsidTr="00085D30">
        <w:trPr>
          <w:jc w:val="center"/>
        </w:trPr>
        <w:tc>
          <w:tcPr>
            <w:tcW w:w="4876" w:type="dxa"/>
            <w:hideMark/>
          </w:tcPr>
          <w:p w14:paraId="44071CB4" w14:textId="77777777" w:rsidR="00085D30" w:rsidRPr="0053561E" w:rsidRDefault="0078693D">
            <w:pPr>
              <w:pStyle w:val="ColumnHeading"/>
              <w:keepNext/>
            </w:pPr>
            <w:r w:rsidRPr="0053561E">
              <w:t>Znění navržené Komisí</w:t>
            </w:r>
          </w:p>
        </w:tc>
        <w:tc>
          <w:tcPr>
            <w:tcW w:w="4876" w:type="dxa"/>
            <w:hideMark/>
          </w:tcPr>
          <w:p w14:paraId="5FE50B5E" w14:textId="77777777" w:rsidR="00085D30" w:rsidRPr="0053561E" w:rsidRDefault="0078693D">
            <w:pPr>
              <w:pStyle w:val="ColumnHeading"/>
              <w:keepNext/>
            </w:pPr>
            <w:r w:rsidRPr="0053561E">
              <w:t>Pozměňovací návrh</w:t>
            </w:r>
          </w:p>
        </w:tc>
      </w:tr>
      <w:tr w:rsidR="0053561E" w:rsidRPr="0053561E" w14:paraId="4BA49483" w14:textId="77777777" w:rsidTr="00085D30">
        <w:trPr>
          <w:jc w:val="center"/>
        </w:trPr>
        <w:tc>
          <w:tcPr>
            <w:tcW w:w="4876" w:type="dxa"/>
          </w:tcPr>
          <w:p w14:paraId="0DA3837D" w14:textId="77777777" w:rsidR="00085D30" w:rsidRPr="0053561E" w:rsidRDefault="00085D30">
            <w:pPr>
              <w:pStyle w:val="Normal6"/>
            </w:pPr>
          </w:p>
        </w:tc>
        <w:tc>
          <w:tcPr>
            <w:tcW w:w="4876" w:type="dxa"/>
            <w:hideMark/>
          </w:tcPr>
          <w:p w14:paraId="54F810AD" w14:textId="32FB5761" w:rsidR="00085D30" w:rsidRPr="0053561E" w:rsidRDefault="0078693D">
            <w:pPr>
              <w:pStyle w:val="Normal6"/>
              <w:rPr>
                <w:szCs w:val="24"/>
              </w:rPr>
            </w:pPr>
            <w:r w:rsidRPr="0053561E">
              <w:rPr>
                <w:b/>
                <w:i/>
              </w:rPr>
              <w:t xml:space="preserve">„Správce se nesmí dopustit žádného jednání, které by narušovalo účinné uplatňování práv subjektů údajů stanovených </w:t>
            </w:r>
            <w:r w:rsidR="0053561E" w:rsidRPr="0053561E">
              <w:rPr>
                <w:b/>
                <w:i/>
              </w:rPr>
              <w:t>v</w:t>
            </w:r>
            <w:r w:rsidR="0053561E">
              <w:rPr>
                <w:b/>
                <w:i/>
              </w:rPr>
              <w:t> </w:t>
            </w:r>
            <w:r w:rsidRPr="0053561E">
              <w:rPr>
                <w:b/>
                <w:i/>
              </w:rPr>
              <w:t xml:space="preserve">článcích 12 až 22 </w:t>
            </w:r>
            <w:r w:rsidR="0053561E" w:rsidRPr="0053561E">
              <w:rPr>
                <w:b/>
                <w:i/>
              </w:rPr>
              <w:t>a</w:t>
            </w:r>
            <w:r w:rsidR="0053561E">
              <w:rPr>
                <w:b/>
                <w:i/>
              </w:rPr>
              <w:t> </w:t>
            </w:r>
            <w:r w:rsidRPr="0053561E">
              <w:rPr>
                <w:b/>
                <w:i/>
              </w:rPr>
              <w:t>které by uplatňování těchto práv nepřiměřeně ztěžovalo.</w:t>
            </w:r>
          </w:p>
        </w:tc>
      </w:tr>
      <w:tr w:rsidR="0053561E" w:rsidRPr="0053561E" w14:paraId="79889727" w14:textId="77777777" w:rsidTr="00085D30">
        <w:trPr>
          <w:jc w:val="center"/>
        </w:trPr>
        <w:tc>
          <w:tcPr>
            <w:tcW w:w="4876" w:type="dxa"/>
          </w:tcPr>
          <w:p w14:paraId="03E2535D" w14:textId="77777777" w:rsidR="00085D30" w:rsidRPr="0053561E" w:rsidRDefault="00085D30">
            <w:pPr>
              <w:pStyle w:val="Normal6"/>
            </w:pPr>
          </w:p>
        </w:tc>
        <w:tc>
          <w:tcPr>
            <w:tcW w:w="4876" w:type="dxa"/>
            <w:hideMark/>
          </w:tcPr>
          <w:p w14:paraId="1CA4CE3C" w14:textId="3EBBCE5E" w:rsidR="00085D30" w:rsidRPr="0053561E" w:rsidRDefault="0078693D">
            <w:pPr>
              <w:pStyle w:val="Normal6"/>
              <w:rPr>
                <w:szCs w:val="24"/>
              </w:rPr>
            </w:pPr>
            <w:r w:rsidRPr="0053561E">
              <w:rPr>
                <w:b/>
                <w:i/>
              </w:rPr>
              <w:t xml:space="preserve">Správce nesmí zneužívat výjimky podle čl. 12 odst. 5 zjevně neopodstatněným nebo nepřiměřeným způsobem, zejména pokud jde </w:t>
            </w:r>
            <w:r w:rsidR="0053561E" w:rsidRPr="0053561E">
              <w:rPr>
                <w:b/>
                <w:i/>
              </w:rPr>
              <w:t>o</w:t>
            </w:r>
            <w:r w:rsidR="0053561E">
              <w:rPr>
                <w:b/>
                <w:i/>
              </w:rPr>
              <w:t> </w:t>
            </w:r>
            <w:r w:rsidRPr="0053561E">
              <w:rPr>
                <w:b/>
                <w:i/>
              </w:rPr>
              <w:t xml:space="preserve">četnost, </w:t>
            </w:r>
            <w:r w:rsidR="0053561E" w:rsidRPr="0053561E">
              <w:rPr>
                <w:b/>
                <w:i/>
              </w:rPr>
              <w:t>s</w:t>
            </w:r>
            <w:r w:rsidR="0053561E">
              <w:rPr>
                <w:b/>
                <w:i/>
              </w:rPr>
              <w:t> </w:t>
            </w:r>
            <w:r w:rsidRPr="0053561E">
              <w:rPr>
                <w:b/>
                <w:i/>
              </w:rPr>
              <w:t xml:space="preserve">jakou omezuje práva téhož nebo jiných subjektů údajů, čímž překračuje meze toho, co je přiměřené </w:t>
            </w:r>
            <w:r w:rsidR="0053561E" w:rsidRPr="0053561E">
              <w:rPr>
                <w:b/>
                <w:i/>
              </w:rPr>
              <w:t>a</w:t>
            </w:r>
            <w:r w:rsidR="0053561E">
              <w:rPr>
                <w:b/>
                <w:i/>
              </w:rPr>
              <w:t> </w:t>
            </w:r>
            <w:r w:rsidRPr="0053561E">
              <w:rPr>
                <w:b/>
                <w:i/>
              </w:rPr>
              <w:t>nezbytné.“</w:t>
            </w:r>
          </w:p>
        </w:tc>
      </w:tr>
    </w:tbl>
    <w:p w14:paraId="081BBEB0"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B6F21CF"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6170BAB2" w14:textId="64011AC8" w:rsidR="00085D30" w:rsidRPr="0053561E" w:rsidRDefault="0053561E" w:rsidP="00085D30">
      <w:pPr>
        <w:pStyle w:val="Normal12Italic"/>
        <w:rPr>
          <w:noProof w:val="0"/>
        </w:rPr>
      </w:pPr>
      <w:r w:rsidRPr="0053561E">
        <w:t>V</w:t>
      </w:r>
      <w:r>
        <w:t> </w:t>
      </w:r>
      <w:r w:rsidR="0078693D" w:rsidRPr="0053561E">
        <w:t xml:space="preserve">návaznosti na článek 13 nařízení </w:t>
      </w:r>
      <w:r w:rsidRPr="0053561E">
        <w:t>o</w:t>
      </w:r>
      <w:r>
        <w:t> </w:t>
      </w:r>
      <w:r w:rsidR="0078693D" w:rsidRPr="0053561E">
        <w:t>digitálních trzích týkající se opatření proti obcházení předpisů, jejichž cílem je zajistit ochranu před zneužíváním, například prostřednictvím tzv. temných vzorců, pro společnosti, které se odvolávají na výjimky podle čl. 12 odst. 5.</w:t>
      </w:r>
    </w:p>
    <w:p w14:paraId="3CB716DB" w14:textId="77777777" w:rsidR="00085D30" w:rsidRPr="0053561E" w:rsidRDefault="0078693D" w:rsidP="00085D30">
      <w:r w:rsidRPr="0053561E">
        <w:rPr>
          <w:rStyle w:val="HideTWBExt"/>
        </w:rPr>
        <w:t>&lt;/Amend&gt;</w:t>
      </w:r>
    </w:p>
    <w:p w14:paraId="56F4A161"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108</w:t>
      </w:r>
      <w:r w:rsidRPr="0053561E">
        <w:rPr>
          <w:rStyle w:val="HideTWBExt"/>
          <w:b w:val="0"/>
          <w:szCs w:val="24"/>
        </w:rPr>
        <w:t>&lt;/NumAm&gt;</w:t>
      </w:r>
    </w:p>
    <w:p w14:paraId="01DFED9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6A999AA" w14:textId="77777777" w:rsidR="00085D30" w:rsidRPr="0053561E" w:rsidRDefault="0078693D" w:rsidP="00085D30">
      <w:pPr>
        <w:pStyle w:val="NormalBold"/>
      </w:pPr>
      <w:r w:rsidRPr="0053561E">
        <w:rPr>
          <w:rStyle w:val="HideTWBExt"/>
          <w:b w:val="0"/>
          <w:szCs w:val="24"/>
        </w:rPr>
        <w:t>&lt;Article&gt;</w:t>
      </w:r>
      <w:r w:rsidRPr="0053561E">
        <w:t>Čl. 3 – odst. 1 – bod 8 – písm. c</w:t>
      </w:r>
      <w:r w:rsidRPr="0053561E">
        <w:rPr>
          <w:rStyle w:val="HideTWBExt"/>
          <w:b w:val="0"/>
          <w:szCs w:val="24"/>
        </w:rPr>
        <w:t>&lt;/Article&gt;</w:t>
      </w:r>
    </w:p>
    <w:p w14:paraId="3378B4E6"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38C0B77C" w14:textId="77777777" w:rsidR="00085D30" w:rsidRPr="0053561E" w:rsidRDefault="0078693D" w:rsidP="00085D30">
      <w:r w:rsidRPr="0053561E">
        <w:rPr>
          <w:rStyle w:val="HideTWBExt"/>
        </w:rPr>
        <w:t>&lt;Article2&gt;</w:t>
      </w:r>
      <w:r w:rsidRPr="0053561E">
        <w:t>Čl. 33 – odst. 6</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C54ADE5" w14:textId="77777777" w:rsidTr="00085D30">
        <w:trPr>
          <w:jc w:val="center"/>
        </w:trPr>
        <w:tc>
          <w:tcPr>
            <w:tcW w:w="9752" w:type="dxa"/>
            <w:gridSpan w:val="2"/>
          </w:tcPr>
          <w:p w14:paraId="544BD5C4" w14:textId="77777777" w:rsidR="00085D30" w:rsidRPr="0053561E" w:rsidRDefault="00085D30">
            <w:pPr>
              <w:keepNext/>
            </w:pPr>
          </w:p>
        </w:tc>
      </w:tr>
      <w:tr w:rsidR="0053561E" w:rsidRPr="0053561E" w14:paraId="413FBB6B" w14:textId="77777777" w:rsidTr="00085D30">
        <w:trPr>
          <w:jc w:val="center"/>
        </w:trPr>
        <w:tc>
          <w:tcPr>
            <w:tcW w:w="4876" w:type="dxa"/>
            <w:hideMark/>
          </w:tcPr>
          <w:p w14:paraId="57A02765" w14:textId="77777777" w:rsidR="00085D30" w:rsidRPr="0053561E" w:rsidRDefault="0078693D">
            <w:pPr>
              <w:pStyle w:val="ColumnHeading"/>
              <w:keepNext/>
            </w:pPr>
            <w:r w:rsidRPr="0053561E">
              <w:t>Znění navržené Komisí</w:t>
            </w:r>
          </w:p>
        </w:tc>
        <w:tc>
          <w:tcPr>
            <w:tcW w:w="4876" w:type="dxa"/>
            <w:hideMark/>
          </w:tcPr>
          <w:p w14:paraId="36143B9D" w14:textId="77777777" w:rsidR="00085D30" w:rsidRPr="0053561E" w:rsidRDefault="0078693D">
            <w:pPr>
              <w:pStyle w:val="ColumnHeading"/>
              <w:keepNext/>
            </w:pPr>
            <w:r w:rsidRPr="0053561E">
              <w:t>Pozměňovací návrh</w:t>
            </w:r>
          </w:p>
        </w:tc>
      </w:tr>
      <w:tr w:rsidR="0053561E" w:rsidRPr="0053561E" w14:paraId="4811C39F" w14:textId="77777777" w:rsidTr="00085D30">
        <w:trPr>
          <w:jc w:val="center"/>
        </w:trPr>
        <w:tc>
          <w:tcPr>
            <w:tcW w:w="4876" w:type="dxa"/>
            <w:hideMark/>
          </w:tcPr>
          <w:p w14:paraId="4505D95A" w14:textId="11D29A38" w:rsidR="00085D30" w:rsidRPr="0053561E" w:rsidRDefault="0078693D">
            <w:pPr>
              <w:pStyle w:val="Normal6"/>
            </w:pPr>
            <w:r w:rsidRPr="0053561E">
              <w:t>6.</w:t>
            </w:r>
            <w:r w:rsidRPr="0053561E">
              <w:tab/>
            </w:r>
            <w:r w:rsidRPr="0053561E">
              <w:t xml:space="preserve">Evropský sbor pro ochranu osobních údajů připraví </w:t>
            </w:r>
            <w:r w:rsidR="0053561E" w:rsidRPr="0053561E">
              <w:t>a</w:t>
            </w:r>
            <w:r w:rsidR="0053561E">
              <w:t> </w:t>
            </w:r>
            <w:r w:rsidRPr="0053561E">
              <w:t xml:space="preserve">předá Komisi návrh společné šablony pro ohlašování případů porušení zabezpečení osobních údajů příslušnému dozorovému úřadu uvedenému </w:t>
            </w:r>
            <w:r w:rsidR="0053561E" w:rsidRPr="0053561E">
              <w:t>v</w:t>
            </w:r>
            <w:r w:rsidR="0053561E">
              <w:t> </w:t>
            </w:r>
            <w:r w:rsidRPr="0053561E">
              <w:t xml:space="preserve">odstavci 1, jakož </w:t>
            </w:r>
            <w:r w:rsidR="0053561E" w:rsidRPr="0053561E">
              <w:t>i</w:t>
            </w:r>
            <w:r w:rsidR="0053561E">
              <w:t> </w:t>
            </w:r>
            <w:r w:rsidRPr="0053561E">
              <w:t xml:space="preserve">seznam okolností, za nichž je pravděpodobné, že porušení zabezpečení osobních údajů bude mít za následek vysoké riziko pro práva </w:t>
            </w:r>
            <w:r w:rsidR="0053561E" w:rsidRPr="0053561E">
              <w:t>a</w:t>
            </w:r>
            <w:r w:rsidR="0053561E">
              <w:t> </w:t>
            </w:r>
            <w:r w:rsidRPr="0053561E">
              <w:t xml:space="preserve">svobody fyzické osoby. Návrhy se předloží Komisi do [Úřad pro publikace: vložte datum = devět měsíců od vstupu tohoto nařízení </w:t>
            </w:r>
            <w:r w:rsidR="0053561E" w:rsidRPr="0053561E">
              <w:t>v</w:t>
            </w:r>
            <w:r w:rsidR="0053561E">
              <w:t> </w:t>
            </w:r>
            <w:r w:rsidRPr="0053561E">
              <w:t xml:space="preserve">platnost]. Komise jej po náležitém zvážení podle potřeby přezkoumá </w:t>
            </w:r>
            <w:r w:rsidR="0053561E" w:rsidRPr="0053561E">
              <w:t>a</w:t>
            </w:r>
            <w:r w:rsidR="0053561E">
              <w:t> </w:t>
            </w:r>
            <w:r w:rsidRPr="0053561E">
              <w:t>je jí svěřena pravomoc přijmout jej prostřednictvím prováděcího aktu přezkumným postupem podle čl. 93 odst. 2.</w:t>
            </w:r>
          </w:p>
        </w:tc>
        <w:tc>
          <w:tcPr>
            <w:tcW w:w="4876" w:type="dxa"/>
            <w:hideMark/>
          </w:tcPr>
          <w:p w14:paraId="0C70379A" w14:textId="7ED3118F" w:rsidR="00085D30" w:rsidRPr="0053561E" w:rsidRDefault="0078693D">
            <w:pPr>
              <w:pStyle w:val="Normal6"/>
              <w:rPr>
                <w:szCs w:val="24"/>
              </w:rPr>
            </w:pPr>
            <w:r w:rsidRPr="0053561E">
              <w:t>6.</w:t>
            </w:r>
            <w:r w:rsidRPr="0053561E">
              <w:tab/>
              <w:t>Evropský sbor pro ochranu osobních údajů připraví</w:t>
            </w:r>
            <w:r w:rsidRPr="0053561E">
              <w:rPr>
                <w:b/>
                <w:i/>
              </w:rPr>
              <w:t>, zveřejní</w:t>
            </w:r>
            <w:r w:rsidRPr="0053561E">
              <w:t xml:space="preserve"> </w:t>
            </w:r>
            <w:r w:rsidR="0053561E" w:rsidRPr="0053561E">
              <w:t>a</w:t>
            </w:r>
            <w:r w:rsidR="0053561E">
              <w:t> </w:t>
            </w:r>
            <w:r w:rsidRPr="0053561E">
              <w:t xml:space="preserve">předá Komisi návrh společné šablony pro ohlašování případů porušení zabezpečení osobních údajů příslušnému dozorovému úřadu uvedenému </w:t>
            </w:r>
            <w:r w:rsidR="0053561E" w:rsidRPr="0053561E">
              <w:t>v</w:t>
            </w:r>
            <w:r w:rsidR="0053561E">
              <w:t> </w:t>
            </w:r>
            <w:r w:rsidRPr="0053561E">
              <w:t xml:space="preserve">odstavci 1, jakož </w:t>
            </w:r>
            <w:r w:rsidR="0053561E" w:rsidRPr="0053561E">
              <w:t>i</w:t>
            </w:r>
            <w:r w:rsidR="0053561E">
              <w:t> </w:t>
            </w:r>
            <w:r w:rsidRPr="0053561E">
              <w:t xml:space="preserve">seznam okolností, za nichž je pravděpodobné, že porušení zabezpečení osobních údajů bude mít za následek vysoké riziko pro práva </w:t>
            </w:r>
            <w:r w:rsidR="0053561E" w:rsidRPr="0053561E">
              <w:t>a</w:t>
            </w:r>
            <w:r w:rsidR="0053561E">
              <w:t> </w:t>
            </w:r>
            <w:r w:rsidRPr="0053561E">
              <w:t xml:space="preserve">svobody fyzické osoby. Návrhy se předloží Komisi do [Úřad pro publikace: vložte datum = devět měsíců od vstupu tohoto nařízení </w:t>
            </w:r>
            <w:r w:rsidR="0053561E" w:rsidRPr="0053561E">
              <w:t>v</w:t>
            </w:r>
            <w:r w:rsidR="0053561E">
              <w:t> </w:t>
            </w:r>
            <w:r w:rsidRPr="0053561E">
              <w:t xml:space="preserve">platnost]. Komise jej po náležitém zvážení podle potřeby přezkoumá </w:t>
            </w:r>
            <w:r w:rsidR="0053561E" w:rsidRPr="0053561E">
              <w:t>a</w:t>
            </w:r>
            <w:r w:rsidR="0053561E">
              <w:t> </w:t>
            </w:r>
            <w:r w:rsidRPr="0053561E">
              <w:t>je jí svěřena pravomoc přijmout jej prostřednictvím prováděcího aktu přezkumným postupem podle čl. 93 odst. 2.</w:t>
            </w:r>
          </w:p>
        </w:tc>
      </w:tr>
    </w:tbl>
    <w:p w14:paraId="6C8A78D6"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74A8DED" w14:textId="77777777" w:rsidR="00085D30" w:rsidRPr="0053561E" w:rsidRDefault="0078693D" w:rsidP="00085D30">
      <w:r w:rsidRPr="0053561E">
        <w:rPr>
          <w:rStyle w:val="HideTWBExt"/>
        </w:rPr>
        <w:t>&lt;/Amend&gt;</w:t>
      </w:r>
    </w:p>
    <w:p w14:paraId="22336B0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109</w:t>
      </w:r>
      <w:r w:rsidRPr="0053561E">
        <w:rPr>
          <w:rStyle w:val="HideTWBExt"/>
          <w:b w:val="0"/>
          <w:szCs w:val="24"/>
        </w:rPr>
        <w:t>&lt;/NumAm&gt;</w:t>
      </w:r>
    </w:p>
    <w:p w14:paraId="299DD2A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6A6DB62" w14:textId="77777777" w:rsidR="00085D30" w:rsidRPr="0053561E" w:rsidRDefault="0078693D" w:rsidP="00085D30">
      <w:pPr>
        <w:pStyle w:val="NormalBold"/>
      </w:pPr>
      <w:r w:rsidRPr="0053561E">
        <w:rPr>
          <w:rStyle w:val="HideTWBExt"/>
          <w:b w:val="0"/>
          <w:szCs w:val="24"/>
        </w:rPr>
        <w:t>&lt;Article&gt;</w:t>
      </w:r>
      <w:r w:rsidRPr="0053561E">
        <w:t>Čl. 3 – odst. 1 – bod 8 – písm. c</w:t>
      </w:r>
      <w:r w:rsidRPr="0053561E">
        <w:rPr>
          <w:rStyle w:val="HideTWBExt"/>
          <w:b w:val="0"/>
          <w:szCs w:val="24"/>
        </w:rPr>
        <w:t>&lt;/Article&gt;</w:t>
      </w:r>
    </w:p>
    <w:p w14:paraId="6A3B1777"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8001A67" w14:textId="77777777" w:rsidR="00085D30" w:rsidRPr="0053561E" w:rsidRDefault="0078693D" w:rsidP="00085D30">
      <w:r w:rsidRPr="0053561E">
        <w:rPr>
          <w:rStyle w:val="HideTWBExt"/>
        </w:rPr>
        <w:t>&lt;Article2&gt;</w:t>
      </w:r>
      <w:r w:rsidRPr="0053561E">
        <w:t>Čl. 33 – odst. 7</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AAFEB2B" w14:textId="77777777" w:rsidTr="00085D30">
        <w:trPr>
          <w:jc w:val="center"/>
        </w:trPr>
        <w:tc>
          <w:tcPr>
            <w:tcW w:w="9752" w:type="dxa"/>
            <w:gridSpan w:val="2"/>
          </w:tcPr>
          <w:p w14:paraId="3701CA05" w14:textId="77777777" w:rsidR="00085D30" w:rsidRPr="0053561E" w:rsidRDefault="00085D30">
            <w:pPr>
              <w:keepNext/>
            </w:pPr>
          </w:p>
        </w:tc>
      </w:tr>
      <w:tr w:rsidR="0053561E" w:rsidRPr="0053561E" w14:paraId="0E1B7947" w14:textId="77777777" w:rsidTr="00085D30">
        <w:trPr>
          <w:jc w:val="center"/>
        </w:trPr>
        <w:tc>
          <w:tcPr>
            <w:tcW w:w="4876" w:type="dxa"/>
            <w:hideMark/>
          </w:tcPr>
          <w:p w14:paraId="29DDCA28" w14:textId="77777777" w:rsidR="00085D30" w:rsidRPr="0053561E" w:rsidRDefault="0078693D">
            <w:pPr>
              <w:pStyle w:val="ColumnHeading"/>
              <w:keepNext/>
            </w:pPr>
            <w:r w:rsidRPr="0053561E">
              <w:t>Znění navržené Komisí</w:t>
            </w:r>
          </w:p>
        </w:tc>
        <w:tc>
          <w:tcPr>
            <w:tcW w:w="4876" w:type="dxa"/>
            <w:hideMark/>
          </w:tcPr>
          <w:p w14:paraId="3CA12BD6" w14:textId="77777777" w:rsidR="00085D30" w:rsidRPr="0053561E" w:rsidRDefault="0078693D">
            <w:pPr>
              <w:pStyle w:val="ColumnHeading"/>
              <w:keepNext/>
            </w:pPr>
            <w:r w:rsidRPr="0053561E">
              <w:t>Pozměňovací návrh</w:t>
            </w:r>
          </w:p>
        </w:tc>
      </w:tr>
      <w:tr w:rsidR="0053561E" w:rsidRPr="0053561E" w14:paraId="5BEDF9AB" w14:textId="77777777" w:rsidTr="00085D30">
        <w:trPr>
          <w:jc w:val="center"/>
        </w:trPr>
        <w:tc>
          <w:tcPr>
            <w:tcW w:w="4876" w:type="dxa"/>
            <w:hideMark/>
          </w:tcPr>
          <w:p w14:paraId="4F0845AD" w14:textId="179DABD4" w:rsidR="00085D30" w:rsidRPr="0053561E" w:rsidRDefault="0078693D">
            <w:pPr>
              <w:pStyle w:val="Normal6"/>
            </w:pPr>
            <w:r w:rsidRPr="0053561E">
              <w:t>7.</w:t>
            </w:r>
            <w:r w:rsidRPr="0053561E">
              <w:tab/>
              <w:t xml:space="preserve">Šablona </w:t>
            </w:r>
            <w:r w:rsidR="0053561E" w:rsidRPr="0053561E">
              <w:t>a</w:t>
            </w:r>
            <w:r w:rsidR="0053561E">
              <w:t> </w:t>
            </w:r>
            <w:r w:rsidRPr="0053561E">
              <w:t xml:space="preserve">seznam uvedený </w:t>
            </w:r>
            <w:r w:rsidR="0053561E" w:rsidRPr="0053561E">
              <w:t>v</w:t>
            </w:r>
            <w:r w:rsidR="0053561E">
              <w:t> </w:t>
            </w:r>
            <w:r w:rsidRPr="0053561E">
              <w:t xml:space="preserve">odstavci 6 se přezkoumávají nejméně jednou za tři roky </w:t>
            </w:r>
            <w:r w:rsidR="0053561E" w:rsidRPr="0053561E">
              <w:t>a</w:t>
            </w:r>
            <w:r w:rsidR="0053561E">
              <w:t> </w:t>
            </w:r>
            <w:r w:rsidR="0053561E" w:rsidRPr="0053561E">
              <w:t>v</w:t>
            </w:r>
            <w:r w:rsidR="0053561E">
              <w:t> </w:t>
            </w:r>
            <w:r w:rsidRPr="0053561E">
              <w:t xml:space="preserve">případě potřeby se aktualizují. Evropský sbor pro ochranu osobních údajů včas předloží Komisi své posouzení </w:t>
            </w:r>
            <w:r w:rsidR="0053561E" w:rsidRPr="0053561E">
              <w:t>a</w:t>
            </w:r>
            <w:r w:rsidR="0053561E">
              <w:t> </w:t>
            </w:r>
            <w:r w:rsidRPr="0053561E">
              <w:t xml:space="preserve">případné návrhy na aktualizace. Komise </w:t>
            </w:r>
            <w:r w:rsidRPr="0053561E">
              <w:rPr>
                <w:b/>
                <w:i/>
              </w:rPr>
              <w:t xml:space="preserve">po řádném zvážení návrhů tyto návrhy přezkoumá </w:t>
            </w:r>
            <w:r w:rsidR="0053561E" w:rsidRPr="0053561E">
              <w:rPr>
                <w:b/>
                <w:i/>
              </w:rPr>
              <w:t>a</w:t>
            </w:r>
            <w:r w:rsidR="0053561E">
              <w:rPr>
                <w:b/>
                <w:i/>
              </w:rPr>
              <w:t> </w:t>
            </w:r>
            <w:r w:rsidRPr="0053561E">
              <w:rPr>
                <w:b/>
                <w:i/>
              </w:rPr>
              <w:t>je jí svěřena pravomoc přijmout případné aktualizace postupem podle odstavce 6</w:t>
            </w:r>
            <w:r w:rsidRPr="0053561E">
              <w:t>.“</w:t>
            </w:r>
          </w:p>
        </w:tc>
        <w:tc>
          <w:tcPr>
            <w:tcW w:w="4876" w:type="dxa"/>
            <w:hideMark/>
          </w:tcPr>
          <w:p w14:paraId="0B65D01F" w14:textId="79B38FB3" w:rsidR="00085D30" w:rsidRPr="0053561E" w:rsidRDefault="0078693D">
            <w:pPr>
              <w:pStyle w:val="Normal6"/>
              <w:rPr>
                <w:szCs w:val="24"/>
              </w:rPr>
            </w:pPr>
            <w:r w:rsidRPr="0053561E">
              <w:t>7.</w:t>
            </w:r>
            <w:r w:rsidRPr="0053561E">
              <w:tab/>
              <w:t xml:space="preserve">Šablona </w:t>
            </w:r>
            <w:r w:rsidR="0053561E" w:rsidRPr="0053561E">
              <w:t>a</w:t>
            </w:r>
            <w:r w:rsidR="0053561E">
              <w:t> </w:t>
            </w:r>
            <w:r w:rsidRPr="0053561E">
              <w:t xml:space="preserve">seznam uvedený </w:t>
            </w:r>
            <w:r w:rsidR="0053561E" w:rsidRPr="0053561E">
              <w:t>v</w:t>
            </w:r>
            <w:r w:rsidR="0053561E">
              <w:t> </w:t>
            </w:r>
            <w:r w:rsidRPr="0053561E">
              <w:t xml:space="preserve">odstavci 6 se přezkoumávají nejméně jednou za tři roky </w:t>
            </w:r>
            <w:r w:rsidR="0053561E" w:rsidRPr="0053561E">
              <w:t>a</w:t>
            </w:r>
            <w:r w:rsidR="0053561E">
              <w:t> </w:t>
            </w:r>
            <w:r w:rsidR="0053561E" w:rsidRPr="0053561E">
              <w:t>v</w:t>
            </w:r>
            <w:r w:rsidR="0053561E">
              <w:t> </w:t>
            </w:r>
            <w:r w:rsidRPr="0053561E">
              <w:t xml:space="preserve">případě potřeby se aktualizují. Evropský sbor pro ochranu osobních údajů včas předloží Komisi své posouzení </w:t>
            </w:r>
            <w:r w:rsidR="0053561E" w:rsidRPr="0053561E">
              <w:t>a</w:t>
            </w:r>
            <w:r w:rsidR="0053561E">
              <w:t> </w:t>
            </w:r>
            <w:r w:rsidRPr="0053561E">
              <w:t xml:space="preserve">případné návrhy na aktualizace. Komise </w:t>
            </w:r>
            <w:r w:rsidR="0053561E" w:rsidRPr="0053561E">
              <w:rPr>
                <w:b/>
                <w:i/>
              </w:rPr>
              <w:t>v</w:t>
            </w:r>
            <w:r w:rsidR="0053561E">
              <w:rPr>
                <w:b/>
                <w:i/>
              </w:rPr>
              <w:t> </w:t>
            </w:r>
            <w:r w:rsidRPr="0053561E">
              <w:rPr>
                <w:b/>
                <w:i/>
              </w:rPr>
              <w:t>nejvyšší míře zohlední posouzení sboru</w:t>
            </w:r>
            <w:r w:rsidRPr="0053561E">
              <w:t>.“</w:t>
            </w:r>
            <w:r w:rsidRPr="0053561E">
              <w:rPr>
                <w:b/>
                <w:i/>
              </w:rPr>
              <w:t xml:space="preserve"> </w:t>
            </w:r>
          </w:p>
        </w:tc>
      </w:tr>
    </w:tbl>
    <w:p w14:paraId="53900F1A"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8A04D8F" w14:textId="77777777" w:rsidR="00085D30" w:rsidRPr="0053561E" w:rsidRDefault="0078693D" w:rsidP="00085D30">
      <w:r w:rsidRPr="0053561E">
        <w:rPr>
          <w:rStyle w:val="HideTWBExt"/>
        </w:rPr>
        <w:t>&lt;/Amend&gt;</w:t>
      </w:r>
    </w:p>
    <w:p w14:paraId="18CC3D1F"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110</w:t>
      </w:r>
      <w:r w:rsidRPr="0053561E">
        <w:rPr>
          <w:rStyle w:val="HideTWBExt"/>
          <w:b w:val="0"/>
          <w:szCs w:val="24"/>
        </w:rPr>
        <w:t>&lt;/NumAm&gt;</w:t>
      </w:r>
    </w:p>
    <w:p w14:paraId="6E517D6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74448D5" w14:textId="77777777" w:rsidR="00085D30" w:rsidRPr="0053561E" w:rsidRDefault="0078693D" w:rsidP="00085D30">
      <w:pPr>
        <w:pStyle w:val="NormalBold"/>
      </w:pPr>
      <w:r w:rsidRPr="0053561E">
        <w:rPr>
          <w:rStyle w:val="HideTWBExt"/>
          <w:b w:val="0"/>
          <w:szCs w:val="24"/>
        </w:rPr>
        <w:t>&lt;Article&gt;</w:t>
      </w:r>
      <w:r w:rsidRPr="0053561E">
        <w:t>Čl. 3 – odst. 1 – bod 8 – písm. c</w:t>
      </w:r>
      <w:r w:rsidRPr="0053561E">
        <w:rPr>
          <w:rStyle w:val="HideTWBExt"/>
          <w:b w:val="0"/>
          <w:szCs w:val="24"/>
        </w:rPr>
        <w:t>&lt;/Article&gt;</w:t>
      </w:r>
    </w:p>
    <w:p w14:paraId="21AAF59D"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369D4088" w14:textId="1B778747" w:rsidR="00085D30" w:rsidRPr="0053561E" w:rsidRDefault="0078693D" w:rsidP="00085D30">
      <w:r w:rsidRPr="0053561E">
        <w:rPr>
          <w:rStyle w:val="HideTWBExt"/>
        </w:rPr>
        <w:t>&lt;Article2&gt;</w:t>
      </w:r>
      <w:r w:rsidRPr="0053561E">
        <w:t xml:space="preserve">Čl. 33 – odst. 7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1E62B468" w14:textId="77777777" w:rsidTr="00085D30">
        <w:trPr>
          <w:jc w:val="center"/>
        </w:trPr>
        <w:tc>
          <w:tcPr>
            <w:tcW w:w="9752" w:type="dxa"/>
            <w:gridSpan w:val="2"/>
          </w:tcPr>
          <w:p w14:paraId="49C17999" w14:textId="77777777" w:rsidR="00085D30" w:rsidRPr="0053561E" w:rsidRDefault="00085D30">
            <w:pPr>
              <w:keepNext/>
            </w:pPr>
          </w:p>
        </w:tc>
      </w:tr>
      <w:tr w:rsidR="0053561E" w:rsidRPr="0053561E" w14:paraId="0D6DC404" w14:textId="77777777" w:rsidTr="00085D30">
        <w:trPr>
          <w:jc w:val="center"/>
        </w:trPr>
        <w:tc>
          <w:tcPr>
            <w:tcW w:w="4876" w:type="dxa"/>
            <w:hideMark/>
          </w:tcPr>
          <w:p w14:paraId="4BAFBABE" w14:textId="77777777" w:rsidR="00085D30" w:rsidRPr="0053561E" w:rsidRDefault="0078693D">
            <w:pPr>
              <w:pStyle w:val="ColumnHeading"/>
              <w:keepNext/>
            </w:pPr>
            <w:r w:rsidRPr="0053561E">
              <w:t>Znění navržené Komisí</w:t>
            </w:r>
          </w:p>
        </w:tc>
        <w:tc>
          <w:tcPr>
            <w:tcW w:w="4876" w:type="dxa"/>
            <w:hideMark/>
          </w:tcPr>
          <w:p w14:paraId="2F9BF75F" w14:textId="77777777" w:rsidR="00085D30" w:rsidRPr="0053561E" w:rsidRDefault="0078693D">
            <w:pPr>
              <w:pStyle w:val="ColumnHeading"/>
              <w:keepNext/>
            </w:pPr>
            <w:r w:rsidRPr="0053561E">
              <w:t>Pozměňovací návrh</w:t>
            </w:r>
          </w:p>
        </w:tc>
      </w:tr>
      <w:tr w:rsidR="0053561E" w:rsidRPr="0053561E" w14:paraId="5EFEDE44" w14:textId="77777777" w:rsidTr="00085D30">
        <w:trPr>
          <w:jc w:val="center"/>
        </w:trPr>
        <w:tc>
          <w:tcPr>
            <w:tcW w:w="4876" w:type="dxa"/>
          </w:tcPr>
          <w:p w14:paraId="47059263" w14:textId="77777777" w:rsidR="00085D30" w:rsidRPr="0053561E" w:rsidRDefault="00085D30">
            <w:pPr>
              <w:pStyle w:val="Normal6"/>
            </w:pPr>
          </w:p>
        </w:tc>
        <w:tc>
          <w:tcPr>
            <w:tcW w:w="4876" w:type="dxa"/>
            <w:hideMark/>
          </w:tcPr>
          <w:p w14:paraId="3BCDBE00" w14:textId="0BB3DC0E" w:rsidR="00085D30" w:rsidRPr="0053561E" w:rsidRDefault="0078693D">
            <w:pPr>
              <w:pStyle w:val="Normal6"/>
              <w:rPr>
                <w:szCs w:val="24"/>
              </w:rPr>
            </w:pPr>
            <w:r w:rsidRPr="0053561E">
              <w:rPr>
                <w:b/>
                <w:i/>
              </w:rPr>
              <w:t>7a.</w:t>
            </w:r>
            <w:r w:rsidRPr="0053561E">
              <w:rPr>
                <w:b/>
                <w:i/>
              </w:rPr>
              <w:tab/>
              <w:t xml:space="preserve">Předkládání oznámení, zpráv nebo jiných informací stanovených </w:t>
            </w:r>
            <w:r w:rsidR="0053561E" w:rsidRPr="0053561E">
              <w:rPr>
                <w:b/>
                <w:i/>
              </w:rPr>
              <w:t>v</w:t>
            </w:r>
            <w:r w:rsidR="0053561E">
              <w:rPr>
                <w:b/>
                <w:i/>
              </w:rPr>
              <w:t> </w:t>
            </w:r>
            <w:r w:rsidRPr="0053561E">
              <w:rPr>
                <w:b/>
                <w:i/>
              </w:rPr>
              <w:t xml:space="preserve">tomto ustanovení nesnižuje ani jinak neovlivňuje rozsah, četnost či úroveň podrobnosti oznamovacích povinností stanovených </w:t>
            </w:r>
            <w:r w:rsidR="0053561E" w:rsidRPr="0053561E">
              <w:rPr>
                <w:b/>
                <w:i/>
              </w:rPr>
              <w:t>v</w:t>
            </w:r>
            <w:r w:rsidR="0053561E">
              <w:rPr>
                <w:b/>
                <w:i/>
              </w:rPr>
              <w:t> </w:t>
            </w:r>
            <w:r w:rsidRPr="0053561E">
              <w:rPr>
                <w:b/>
                <w:i/>
              </w:rPr>
              <w:t xml:space="preserve">tomto nařízení nebo </w:t>
            </w:r>
            <w:r w:rsidR="0053561E" w:rsidRPr="0053561E">
              <w:rPr>
                <w:b/>
                <w:i/>
              </w:rPr>
              <w:t>v</w:t>
            </w:r>
            <w:r w:rsidR="0053561E">
              <w:rPr>
                <w:b/>
                <w:i/>
              </w:rPr>
              <w:t> </w:t>
            </w:r>
            <w:r w:rsidRPr="0053561E">
              <w:rPr>
                <w:b/>
                <w:i/>
              </w:rPr>
              <w:t xml:space="preserve">jiných platných právních předpisech Unie. Zřízení jednotného kontaktního místa podle tohoto článku slouží výhradně ke zjednodušení procesních aspektů </w:t>
            </w:r>
            <w:r w:rsidR="0053561E" w:rsidRPr="0053561E">
              <w:rPr>
                <w:b/>
                <w:i/>
              </w:rPr>
              <w:t>a</w:t>
            </w:r>
            <w:r w:rsidR="0053561E">
              <w:rPr>
                <w:b/>
                <w:i/>
              </w:rPr>
              <w:t> </w:t>
            </w:r>
            <w:r w:rsidR="0053561E" w:rsidRPr="0053561E">
              <w:rPr>
                <w:b/>
                <w:i/>
              </w:rPr>
              <w:t>k</w:t>
            </w:r>
            <w:r w:rsidR="0053561E">
              <w:rPr>
                <w:b/>
                <w:i/>
              </w:rPr>
              <w:t> </w:t>
            </w:r>
            <w:r w:rsidRPr="0053561E">
              <w:rPr>
                <w:b/>
                <w:i/>
              </w:rPr>
              <w:t xml:space="preserve">zajištění koordinace mezi příslušnými orgány. Nesmí to vést ke snížení úrovně bezpečnosti, ochrany soukromí, ochrany spotřebitelů </w:t>
            </w:r>
            <w:r w:rsidR="0053561E" w:rsidRPr="0053561E">
              <w:rPr>
                <w:b/>
                <w:i/>
              </w:rPr>
              <w:t>a</w:t>
            </w:r>
            <w:r w:rsidR="0053561E">
              <w:rPr>
                <w:b/>
                <w:i/>
              </w:rPr>
              <w:t> </w:t>
            </w:r>
            <w:r w:rsidRPr="0053561E">
              <w:rPr>
                <w:b/>
                <w:i/>
              </w:rPr>
              <w:t xml:space="preserve">ochrany osobních údajů, ani </w:t>
            </w:r>
            <w:r w:rsidR="0053561E" w:rsidRPr="0053561E">
              <w:rPr>
                <w:b/>
                <w:i/>
              </w:rPr>
              <w:t>k</w:t>
            </w:r>
            <w:r w:rsidR="0053561E">
              <w:rPr>
                <w:b/>
                <w:i/>
              </w:rPr>
              <w:t> </w:t>
            </w:r>
            <w:r w:rsidRPr="0053561E">
              <w:rPr>
                <w:b/>
                <w:i/>
              </w:rPr>
              <w:t xml:space="preserve">omezení pravomoci dozorových úřadů požadovat dodatečné informace, provádět šetření nebo vyžadovat další podávání zpráv, je-li to nezbytné </w:t>
            </w:r>
            <w:r w:rsidR="0053561E" w:rsidRPr="0053561E">
              <w:rPr>
                <w:b/>
                <w:i/>
              </w:rPr>
              <w:t>k</w:t>
            </w:r>
            <w:r w:rsidR="0053561E">
              <w:rPr>
                <w:b/>
                <w:i/>
              </w:rPr>
              <w:t> </w:t>
            </w:r>
            <w:r w:rsidRPr="0053561E">
              <w:rPr>
                <w:b/>
                <w:i/>
              </w:rPr>
              <w:t>zajištění dodržování právních předpisů.“</w:t>
            </w:r>
          </w:p>
        </w:tc>
      </w:tr>
    </w:tbl>
    <w:p w14:paraId="72A1AF7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FD657FB" w14:textId="77777777" w:rsidR="00085D30" w:rsidRPr="0053561E" w:rsidRDefault="0078693D" w:rsidP="00085D30">
      <w:r w:rsidRPr="0053561E">
        <w:rPr>
          <w:rStyle w:val="HideTWBExt"/>
        </w:rPr>
        <w:t>&lt;/Amend&gt;</w:t>
      </w:r>
    </w:p>
    <w:p w14:paraId="1CF9FE8B"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111</w:t>
      </w:r>
      <w:r w:rsidRPr="0053561E">
        <w:rPr>
          <w:rStyle w:val="HideTWBExt"/>
          <w:b w:val="0"/>
          <w:szCs w:val="24"/>
        </w:rPr>
        <w:t>&lt;/NumAm&gt;</w:t>
      </w:r>
    </w:p>
    <w:p w14:paraId="3DA6E37A"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6719603" w14:textId="77777777" w:rsidR="00085D30" w:rsidRPr="0053561E" w:rsidRDefault="0078693D" w:rsidP="00085D30">
      <w:pPr>
        <w:pStyle w:val="NormalBold"/>
      </w:pPr>
      <w:r w:rsidRPr="0053561E">
        <w:rPr>
          <w:rStyle w:val="HideTWBExt"/>
          <w:b w:val="0"/>
          <w:szCs w:val="24"/>
        </w:rPr>
        <w:t>&lt;Article&gt;</w:t>
      </w:r>
      <w:r w:rsidRPr="0053561E">
        <w:t>Čl. 3 – odst. 1 – bod 10</w:t>
      </w:r>
      <w:r w:rsidRPr="0053561E">
        <w:rPr>
          <w:rStyle w:val="HideTWBExt"/>
          <w:b w:val="0"/>
          <w:szCs w:val="24"/>
        </w:rPr>
        <w:t>&lt;/Article&gt;</w:t>
      </w:r>
    </w:p>
    <w:p w14:paraId="0E94D100"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E22B3A7" w14:textId="77777777" w:rsidR="00085D30" w:rsidRPr="0053561E" w:rsidRDefault="0078693D" w:rsidP="00085D30">
      <w:r w:rsidRPr="0053561E">
        <w:rPr>
          <w:rStyle w:val="HideTWBExt"/>
        </w:rPr>
        <w:t>&lt;Article2&gt;</w:t>
      </w:r>
      <w:r w:rsidRPr="0053561E">
        <w:t>Článek 41a</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2EE82D2" w14:textId="77777777" w:rsidTr="00694593">
        <w:trPr>
          <w:jc w:val="center"/>
        </w:trPr>
        <w:tc>
          <w:tcPr>
            <w:tcW w:w="9752" w:type="dxa"/>
            <w:gridSpan w:val="2"/>
          </w:tcPr>
          <w:p w14:paraId="145318E3" w14:textId="77777777" w:rsidR="00085D30" w:rsidRPr="0053561E" w:rsidRDefault="00085D30">
            <w:pPr>
              <w:keepNext/>
            </w:pPr>
          </w:p>
        </w:tc>
      </w:tr>
      <w:tr w:rsidR="0053561E" w:rsidRPr="0053561E" w14:paraId="0B0BA668" w14:textId="77777777" w:rsidTr="00694593">
        <w:trPr>
          <w:jc w:val="center"/>
        </w:trPr>
        <w:tc>
          <w:tcPr>
            <w:tcW w:w="4876" w:type="dxa"/>
            <w:hideMark/>
          </w:tcPr>
          <w:p w14:paraId="231DA1A2" w14:textId="77777777" w:rsidR="00085D30" w:rsidRPr="0053561E" w:rsidRDefault="0078693D">
            <w:pPr>
              <w:pStyle w:val="ColumnHeading"/>
              <w:keepNext/>
            </w:pPr>
            <w:r w:rsidRPr="0053561E">
              <w:t>Znění navržené Komisí</w:t>
            </w:r>
          </w:p>
        </w:tc>
        <w:tc>
          <w:tcPr>
            <w:tcW w:w="4876" w:type="dxa"/>
            <w:hideMark/>
          </w:tcPr>
          <w:p w14:paraId="42CE9A8B" w14:textId="77777777" w:rsidR="00085D30" w:rsidRPr="0053561E" w:rsidRDefault="0078693D">
            <w:pPr>
              <w:pStyle w:val="ColumnHeading"/>
              <w:keepNext/>
            </w:pPr>
            <w:r w:rsidRPr="0053561E">
              <w:t>Pozměňovací návrh</w:t>
            </w:r>
          </w:p>
        </w:tc>
      </w:tr>
      <w:tr w:rsidR="0053561E" w:rsidRPr="0053561E" w14:paraId="5CB1EDB4" w14:textId="77777777" w:rsidTr="00694593">
        <w:trPr>
          <w:jc w:val="center"/>
        </w:trPr>
        <w:tc>
          <w:tcPr>
            <w:tcW w:w="4876" w:type="dxa"/>
            <w:hideMark/>
          </w:tcPr>
          <w:p w14:paraId="58FBAA70" w14:textId="77777777" w:rsidR="00085D30" w:rsidRPr="0053561E" w:rsidRDefault="0078693D">
            <w:pPr>
              <w:pStyle w:val="Normal6"/>
            </w:pPr>
            <w:r w:rsidRPr="0053561E">
              <w:rPr>
                <w:b/>
                <w:i/>
              </w:rPr>
              <w:t>10.</w:t>
            </w:r>
            <w:r w:rsidRPr="0053561E">
              <w:rPr>
                <w:b/>
                <w:i/>
              </w:rPr>
              <w:tab/>
              <w:t>Doplňuje se nový článek, který zní:</w:t>
            </w:r>
          </w:p>
        </w:tc>
        <w:tc>
          <w:tcPr>
            <w:tcW w:w="4876" w:type="dxa"/>
            <w:hideMark/>
          </w:tcPr>
          <w:p w14:paraId="49C66F8A" w14:textId="77777777" w:rsidR="00085D30" w:rsidRPr="0053561E" w:rsidRDefault="0078693D">
            <w:pPr>
              <w:pStyle w:val="Normal6"/>
              <w:rPr>
                <w:szCs w:val="24"/>
              </w:rPr>
            </w:pPr>
            <w:r w:rsidRPr="0053561E">
              <w:rPr>
                <w:b/>
                <w:i/>
              </w:rPr>
              <w:t>vypouští se</w:t>
            </w:r>
          </w:p>
        </w:tc>
      </w:tr>
      <w:tr w:rsidR="0053561E" w:rsidRPr="0053561E" w14:paraId="787A5D27" w14:textId="77777777" w:rsidTr="00694593">
        <w:trPr>
          <w:jc w:val="center"/>
        </w:trPr>
        <w:tc>
          <w:tcPr>
            <w:tcW w:w="4876" w:type="dxa"/>
            <w:hideMark/>
          </w:tcPr>
          <w:p w14:paraId="30F8F3CC" w14:textId="77777777" w:rsidR="00085D30" w:rsidRPr="0053561E" w:rsidRDefault="0078693D">
            <w:pPr>
              <w:pStyle w:val="Normal6"/>
            </w:pPr>
            <w:r w:rsidRPr="0053561E">
              <w:rPr>
                <w:b/>
                <w:i/>
              </w:rPr>
              <w:t>„Článek 41a</w:t>
            </w:r>
          </w:p>
        </w:tc>
        <w:tc>
          <w:tcPr>
            <w:tcW w:w="4876" w:type="dxa"/>
          </w:tcPr>
          <w:p w14:paraId="59ADB80B" w14:textId="77777777" w:rsidR="00085D30" w:rsidRPr="0053561E" w:rsidRDefault="00085D30">
            <w:pPr>
              <w:pStyle w:val="Normal6"/>
              <w:rPr>
                <w:szCs w:val="24"/>
              </w:rPr>
            </w:pPr>
          </w:p>
        </w:tc>
      </w:tr>
      <w:tr w:rsidR="0053561E" w:rsidRPr="0053561E" w14:paraId="1CBF410D" w14:textId="77777777" w:rsidTr="00694593">
        <w:trPr>
          <w:jc w:val="center"/>
        </w:trPr>
        <w:tc>
          <w:tcPr>
            <w:tcW w:w="4876" w:type="dxa"/>
            <w:hideMark/>
          </w:tcPr>
          <w:p w14:paraId="0954953C" w14:textId="2C7E4502" w:rsidR="00085D30" w:rsidRPr="0053561E" w:rsidRDefault="0078693D">
            <w:pPr>
              <w:pStyle w:val="Normal6"/>
            </w:pPr>
            <w:r w:rsidRPr="0053561E">
              <w:rPr>
                <w:b/>
                <w:i/>
              </w:rPr>
              <w:t>1)</w:t>
            </w:r>
            <w:r w:rsidRPr="0053561E">
              <w:rPr>
                <w:b/>
                <w:i/>
              </w:rPr>
              <w:tab/>
            </w:r>
            <w:r w:rsidRPr="0053561E">
              <w:rPr>
                <w:b/>
                <w:i/>
              </w:rPr>
              <w:t xml:space="preserve">Komise může přijmout prováděcí akty, kterými upřesní prostředky </w:t>
            </w:r>
            <w:r w:rsidR="0053561E" w:rsidRPr="0053561E">
              <w:rPr>
                <w:b/>
                <w:i/>
              </w:rPr>
              <w:t>a</w:t>
            </w:r>
            <w:r w:rsidR="0053561E">
              <w:rPr>
                <w:b/>
                <w:i/>
              </w:rPr>
              <w:t> </w:t>
            </w:r>
            <w:r w:rsidRPr="0053561E">
              <w:rPr>
                <w:b/>
                <w:i/>
              </w:rPr>
              <w:t>kritéria pro určení, zda údaje vzniklé pseudonymizací již nepředstavují osobní údaje pro určité subjekty.</w:t>
            </w:r>
          </w:p>
        </w:tc>
        <w:tc>
          <w:tcPr>
            <w:tcW w:w="4876" w:type="dxa"/>
          </w:tcPr>
          <w:p w14:paraId="0CEDE036" w14:textId="77777777" w:rsidR="00085D30" w:rsidRPr="0053561E" w:rsidRDefault="00085D30">
            <w:pPr>
              <w:pStyle w:val="Normal6"/>
              <w:rPr>
                <w:szCs w:val="24"/>
              </w:rPr>
            </w:pPr>
          </w:p>
        </w:tc>
      </w:tr>
      <w:tr w:rsidR="0053561E" w:rsidRPr="0053561E" w14:paraId="2AB39EA2" w14:textId="77777777" w:rsidTr="00694593">
        <w:trPr>
          <w:jc w:val="center"/>
        </w:trPr>
        <w:tc>
          <w:tcPr>
            <w:tcW w:w="4876" w:type="dxa"/>
            <w:hideMark/>
          </w:tcPr>
          <w:p w14:paraId="702F437F" w14:textId="77777777" w:rsidR="00085D30" w:rsidRPr="0053561E" w:rsidRDefault="0078693D">
            <w:pPr>
              <w:pStyle w:val="Normal6"/>
            </w:pPr>
            <w:r w:rsidRPr="0053561E">
              <w:rPr>
                <w:b/>
                <w:i/>
              </w:rPr>
              <w:t>2)</w:t>
            </w:r>
            <w:r w:rsidRPr="0053561E">
              <w:rPr>
                <w:b/>
                <w:i/>
              </w:rPr>
              <w:tab/>
              <w:t>Pro účely odstavce 1 Komise:</w:t>
            </w:r>
          </w:p>
        </w:tc>
        <w:tc>
          <w:tcPr>
            <w:tcW w:w="4876" w:type="dxa"/>
          </w:tcPr>
          <w:p w14:paraId="603D4CAE" w14:textId="77777777" w:rsidR="00085D30" w:rsidRPr="0053561E" w:rsidRDefault="00085D30">
            <w:pPr>
              <w:pStyle w:val="Normal6"/>
              <w:rPr>
                <w:szCs w:val="24"/>
              </w:rPr>
            </w:pPr>
          </w:p>
        </w:tc>
      </w:tr>
      <w:tr w:rsidR="0053561E" w:rsidRPr="0053561E" w14:paraId="36524B40" w14:textId="77777777" w:rsidTr="00694593">
        <w:trPr>
          <w:jc w:val="center"/>
        </w:trPr>
        <w:tc>
          <w:tcPr>
            <w:tcW w:w="4876" w:type="dxa"/>
            <w:hideMark/>
          </w:tcPr>
          <w:p w14:paraId="47D96426" w14:textId="77777777" w:rsidR="00085D30" w:rsidRPr="0053561E" w:rsidRDefault="0078693D">
            <w:pPr>
              <w:pStyle w:val="Normal6"/>
            </w:pPr>
            <w:r w:rsidRPr="0053561E">
              <w:rPr>
                <w:b/>
                <w:i/>
              </w:rPr>
              <w:t>a)</w:t>
            </w:r>
            <w:r w:rsidRPr="0053561E">
              <w:rPr>
                <w:b/>
                <w:i/>
              </w:rPr>
              <w:tab/>
              <w:t>posoudí současný stav dostupných metod;</w:t>
            </w:r>
          </w:p>
        </w:tc>
        <w:tc>
          <w:tcPr>
            <w:tcW w:w="4876" w:type="dxa"/>
          </w:tcPr>
          <w:p w14:paraId="79E3E197" w14:textId="77777777" w:rsidR="00085D30" w:rsidRPr="0053561E" w:rsidRDefault="00085D30">
            <w:pPr>
              <w:pStyle w:val="Normal6"/>
              <w:rPr>
                <w:szCs w:val="24"/>
              </w:rPr>
            </w:pPr>
          </w:p>
        </w:tc>
      </w:tr>
      <w:tr w:rsidR="0053561E" w:rsidRPr="0053561E" w14:paraId="3DCF2700" w14:textId="77777777" w:rsidTr="00694593">
        <w:trPr>
          <w:jc w:val="center"/>
        </w:trPr>
        <w:tc>
          <w:tcPr>
            <w:tcW w:w="4876" w:type="dxa"/>
            <w:hideMark/>
          </w:tcPr>
          <w:p w14:paraId="0E1DB796" w14:textId="1E93EB1F" w:rsidR="00085D30" w:rsidRPr="0053561E" w:rsidRDefault="0078693D">
            <w:pPr>
              <w:pStyle w:val="Normal6"/>
            </w:pPr>
            <w:r w:rsidRPr="0053561E">
              <w:rPr>
                <w:b/>
                <w:i/>
              </w:rPr>
              <w:t>b)</w:t>
            </w:r>
            <w:r w:rsidRPr="0053561E">
              <w:rPr>
                <w:b/>
                <w:i/>
              </w:rPr>
              <w:tab/>
              <w:t xml:space="preserve">vypracuje kritéria nebo kategorie pro správce </w:t>
            </w:r>
            <w:r w:rsidR="0053561E" w:rsidRPr="0053561E">
              <w:rPr>
                <w:b/>
                <w:i/>
              </w:rPr>
              <w:t>a</w:t>
            </w:r>
            <w:r w:rsidR="0053561E">
              <w:rPr>
                <w:b/>
                <w:i/>
              </w:rPr>
              <w:t> </w:t>
            </w:r>
            <w:r w:rsidRPr="0053561E">
              <w:rPr>
                <w:b/>
                <w:i/>
              </w:rPr>
              <w:t xml:space="preserve">příjemce, aby bylo možné posoudit riziko opětovné identifikace ve vztahu </w:t>
            </w:r>
            <w:r w:rsidR="0053561E" w:rsidRPr="0053561E">
              <w:rPr>
                <w:b/>
                <w:i/>
              </w:rPr>
              <w:t>k</w:t>
            </w:r>
            <w:r w:rsidR="0053561E">
              <w:rPr>
                <w:b/>
                <w:i/>
              </w:rPr>
              <w:t> </w:t>
            </w:r>
            <w:r w:rsidRPr="0053561E">
              <w:rPr>
                <w:b/>
                <w:i/>
              </w:rPr>
              <w:t>typickým příjemcům údajů.</w:t>
            </w:r>
          </w:p>
        </w:tc>
        <w:tc>
          <w:tcPr>
            <w:tcW w:w="4876" w:type="dxa"/>
          </w:tcPr>
          <w:p w14:paraId="2518A719" w14:textId="77777777" w:rsidR="00085D30" w:rsidRPr="0053561E" w:rsidRDefault="00085D30">
            <w:pPr>
              <w:pStyle w:val="Normal6"/>
              <w:rPr>
                <w:szCs w:val="24"/>
              </w:rPr>
            </w:pPr>
          </w:p>
        </w:tc>
      </w:tr>
      <w:tr w:rsidR="0053561E" w:rsidRPr="0053561E" w14:paraId="0ABD00F2" w14:textId="77777777" w:rsidTr="00694593">
        <w:trPr>
          <w:jc w:val="center"/>
        </w:trPr>
        <w:tc>
          <w:tcPr>
            <w:tcW w:w="4876" w:type="dxa"/>
            <w:hideMark/>
          </w:tcPr>
          <w:p w14:paraId="4F17F853" w14:textId="14F97AF3" w:rsidR="00085D30" w:rsidRPr="0053561E" w:rsidRDefault="0078693D">
            <w:pPr>
              <w:pStyle w:val="Normal6"/>
            </w:pPr>
            <w:r w:rsidRPr="0053561E">
              <w:rPr>
                <w:b/>
                <w:i/>
              </w:rPr>
              <w:t>3)</w:t>
            </w:r>
            <w:r w:rsidRPr="0053561E">
              <w:rPr>
                <w:b/>
                <w:i/>
              </w:rPr>
              <w:tab/>
            </w:r>
            <w:r w:rsidRPr="0053561E">
              <w:rPr>
                <w:b/>
                <w:i/>
              </w:rPr>
              <w:t xml:space="preserve">Uplatnění prostředků </w:t>
            </w:r>
            <w:r w:rsidR="0053561E" w:rsidRPr="0053561E">
              <w:rPr>
                <w:b/>
                <w:i/>
              </w:rPr>
              <w:t>a</w:t>
            </w:r>
            <w:r w:rsidR="0053561E">
              <w:rPr>
                <w:b/>
                <w:i/>
              </w:rPr>
              <w:t> </w:t>
            </w:r>
            <w:r w:rsidRPr="0053561E">
              <w:rPr>
                <w:b/>
                <w:i/>
              </w:rPr>
              <w:t xml:space="preserve">kritérií uvedených </w:t>
            </w:r>
            <w:r w:rsidR="0053561E" w:rsidRPr="0053561E">
              <w:rPr>
                <w:b/>
                <w:i/>
              </w:rPr>
              <w:t>v</w:t>
            </w:r>
            <w:r w:rsidR="0053561E">
              <w:rPr>
                <w:b/>
                <w:i/>
              </w:rPr>
              <w:t> </w:t>
            </w:r>
            <w:r w:rsidRPr="0053561E">
              <w:rPr>
                <w:b/>
                <w:i/>
              </w:rPr>
              <w:t xml:space="preserve">prováděcím aktu lze použít jako prvek </w:t>
            </w:r>
            <w:r w:rsidR="0053561E" w:rsidRPr="0053561E">
              <w:rPr>
                <w:b/>
                <w:i/>
              </w:rPr>
              <w:t>k</w:t>
            </w:r>
            <w:r w:rsidR="0053561E">
              <w:rPr>
                <w:b/>
                <w:i/>
              </w:rPr>
              <w:t> </w:t>
            </w:r>
            <w:r w:rsidRPr="0053561E">
              <w:rPr>
                <w:b/>
                <w:i/>
              </w:rPr>
              <w:t xml:space="preserve">prokázání toho, že data nemohou vést </w:t>
            </w:r>
            <w:r w:rsidR="0053561E" w:rsidRPr="0053561E">
              <w:rPr>
                <w:b/>
                <w:i/>
              </w:rPr>
              <w:t>k</w:t>
            </w:r>
            <w:r w:rsidR="0053561E">
              <w:rPr>
                <w:b/>
                <w:i/>
              </w:rPr>
              <w:t> </w:t>
            </w:r>
            <w:r w:rsidRPr="0053561E">
              <w:rPr>
                <w:b/>
                <w:i/>
              </w:rPr>
              <w:t>opětovné identifikaci subjektů údajů.</w:t>
            </w:r>
          </w:p>
        </w:tc>
        <w:tc>
          <w:tcPr>
            <w:tcW w:w="4876" w:type="dxa"/>
          </w:tcPr>
          <w:p w14:paraId="659E735F" w14:textId="77777777" w:rsidR="00085D30" w:rsidRPr="0053561E" w:rsidRDefault="00085D30">
            <w:pPr>
              <w:pStyle w:val="Normal6"/>
              <w:rPr>
                <w:szCs w:val="24"/>
              </w:rPr>
            </w:pPr>
          </w:p>
        </w:tc>
      </w:tr>
      <w:tr w:rsidR="0053561E" w:rsidRPr="0053561E" w14:paraId="6092AEAC" w14:textId="77777777" w:rsidTr="00694593">
        <w:trPr>
          <w:jc w:val="center"/>
        </w:trPr>
        <w:tc>
          <w:tcPr>
            <w:tcW w:w="4876" w:type="dxa"/>
            <w:hideMark/>
          </w:tcPr>
          <w:p w14:paraId="0FD9F9F1" w14:textId="4316F239" w:rsidR="00085D30" w:rsidRPr="0053561E" w:rsidRDefault="0078693D">
            <w:pPr>
              <w:pStyle w:val="Normal6"/>
            </w:pPr>
            <w:r w:rsidRPr="0053561E">
              <w:rPr>
                <w:b/>
                <w:i/>
              </w:rPr>
              <w:t>4)</w:t>
            </w:r>
            <w:r w:rsidRPr="0053561E">
              <w:rPr>
                <w:b/>
                <w:i/>
              </w:rPr>
              <w:tab/>
              <w:t xml:space="preserve">Do přípravy prováděcích aktů Komise úzce zapojí Evropský sbor pro ochranu osobních údajů. Evropský sbor pro ochranu osobních údajů vydá stanovisko </w:t>
            </w:r>
            <w:r w:rsidR="0053561E" w:rsidRPr="0053561E">
              <w:rPr>
                <w:b/>
                <w:i/>
              </w:rPr>
              <w:t>k</w:t>
            </w:r>
            <w:r w:rsidR="0053561E">
              <w:rPr>
                <w:b/>
                <w:i/>
              </w:rPr>
              <w:t> </w:t>
            </w:r>
            <w:r w:rsidRPr="0053561E">
              <w:rPr>
                <w:b/>
                <w:i/>
              </w:rPr>
              <w:t>návrhům prováděcích aktů ve lhůtě 8 týdnů od obdržení návrhu od Komise.</w:t>
            </w:r>
          </w:p>
        </w:tc>
        <w:tc>
          <w:tcPr>
            <w:tcW w:w="4876" w:type="dxa"/>
          </w:tcPr>
          <w:p w14:paraId="3856449B" w14:textId="77777777" w:rsidR="00085D30" w:rsidRPr="0053561E" w:rsidRDefault="00085D30">
            <w:pPr>
              <w:pStyle w:val="Normal6"/>
              <w:rPr>
                <w:szCs w:val="24"/>
              </w:rPr>
            </w:pPr>
          </w:p>
        </w:tc>
      </w:tr>
      <w:tr w:rsidR="0053561E" w:rsidRPr="0053561E" w14:paraId="43604F7A" w14:textId="77777777" w:rsidTr="00694593">
        <w:trPr>
          <w:jc w:val="center"/>
        </w:trPr>
        <w:tc>
          <w:tcPr>
            <w:tcW w:w="4876" w:type="dxa"/>
            <w:hideMark/>
          </w:tcPr>
          <w:p w14:paraId="7643D772" w14:textId="77777777" w:rsidR="00085D30" w:rsidRPr="0053561E" w:rsidRDefault="0078693D">
            <w:pPr>
              <w:pStyle w:val="Normal6"/>
            </w:pPr>
            <w:r w:rsidRPr="0053561E">
              <w:rPr>
                <w:b/>
                <w:i/>
              </w:rPr>
              <w:t>5)</w:t>
            </w:r>
            <w:r w:rsidRPr="0053561E">
              <w:rPr>
                <w:b/>
                <w:i/>
              </w:rPr>
              <w:tab/>
              <w:t>Tyto prováděcí akty se přijímají přezkumným postupem podle čl. 93 odst. 3.“</w:t>
            </w:r>
          </w:p>
        </w:tc>
        <w:tc>
          <w:tcPr>
            <w:tcW w:w="4876" w:type="dxa"/>
          </w:tcPr>
          <w:p w14:paraId="23AD1DE3" w14:textId="77777777" w:rsidR="00085D30" w:rsidRPr="0053561E" w:rsidRDefault="00085D30">
            <w:pPr>
              <w:pStyle w:val="Normal6"/>
              <w:rPr>
                <w:szCs w:val="24"/>
              </w:rPr>
            </w:pPr>
          </w:p>
        </w:tc>
      </w:tr>
    </w:tbl>
    <w:p w14:paraId="60D5D622"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684B5E4"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2C428FA5" w14:textId="2652146A" w:rsidR="00085D30" w:rsidRPr="0053561E" w:rsidRDefault="0078693D" w:rsidP="00085D30">
      <w:pPr>
        <w:pStyle w:val="Normal12Italic"/>
        <w:rPr>
          <w:noProof w:val="0"/>
        </w:rPr>
      </w:pPr>
      <w:r w:rsidRPr="0053561E">
        <w:t xml:space="preserve">Spadá do pravomoci orgánů pro ochranu osobních údajů, nikoli Komise. Nejde tedy </w:t>
      </w:r>
      <w:r w:rsidR="0053561E" w:rsidRPr="0053561E">
        <w:t>o</w:t>
      </w:r>
      <w:r w:rsidR="0053561E">
        <w:t> </w:t>
      </w:r>
      <w:r w:rsidRPr="0053561E">
        <w:t xml:space="preserve">zjednodušení, ale spíše </w:t>
      </w:r>
      <w:r w:rsidR="0053561E" w:rsidRPr="0053561E">
        <w:t>o</w:t>
      </w:r>
      <w:r w:rsidR="0053561E">
        <w:t> </w:t>
      </w:r>
      <w:r w:rsidRPr="0053561E">
        <w:t>obcházení orgánů členských států. Evropský sbor pro ochranu osobních údajů již přijal pokyny č. 01/2025 týkající se pseudonymizace. Poznámka: Evropský sbor pro ochranu osobních údajů již poukazuje na to, že pseudonymizace je opatřením ke snížení rizika.</w:t>
      </w:r>
    </w:p>
    <w:p w14:paraId="108D800A" w14:textId="77777777" w:rsidR="00085D30" w:rsidRPr="0053561E" w:rsidRDefault="0078693D" w:rsidP="00085D30">
      <w:r w:rsidRPr="0053561E">
        <w:rPr>
          <w:rStyle w:val="HideTWBExt"/>
        </w:rPr>
        <w:t>&lt;/Amend&gt;</w:t>
      </w:r>
    </w:p>
    <w:p w14:paraId="1F75C3F8"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112</w:t>
      </w:r>
      <w:r w:rsidRPr="0053561E">
        <w:rPr>
          <w:rStyle w:val="HideTWBExt"/>
          <w:b w:val="0"/>
          <w:szCs w:val="24"/>
        </w:rPr>
        <w:t>&lt;/NumAm&gt;</w:t>
      </w:r>
    </w:p>
    <w:p w14:paraId="03EBCDC0"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840EB43" w14:textId="5C4F71BC" w:rsidR="00085D30" w:rsidRPr="0053561E" w:rsidRDefault="0078693D" w:rsidP="00085D30">
      <w:pPr>
        <w:pStyle w:val="NormalBold"/>
      </w:pPr>
      <w:r w:rsidRPr="0053561E">
        <w:rPr>
          <w:rStyle w:val="HideTWBExt"/>
          <w:b w:val="0"/>
          <w:szCs w:val="24"/>
        </w:rPr>
        <w:t>&lt;Article&gt;</w:t>
      </w:r>
      <w:r w:rsidRPr="0053561E">
        <w:t xml:space="preserve">Čl. 3 – odst. 1 – bod 11 </w:t>
      </w:r>
      <w:r w:rsidR="0053561E" w:rsidRPr="0053561E">
        <w:t>a</w:t>
      </w:r>
      <w:r w:rsidR="0053561E">
        <w:t> </w:t>
      </w:r>
      <w:r w:rsidRPr="0053561E">
        <w:t>(nový)</w:t>
      </w:r>
      <w:r w:rsidRPr="0053561E">
        <w:rPr>
          <w:rStyle w:val="HideTWBExt"/>
          <w:b w:val="0"/>
          <w:szCs w:val="24"/>
        </w:rPr>
        <w:t>&lt;/Article&gt;</w:t>
      </w:r>
    </w:p>
    <w:p w14:paraId="3D8E18C5"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0F591696" w14:textId="3110D663" w:rsidR="00085D30" w:rsidRPr="0053561E" w:rsidRDefault="0078693D" w:rsidP="00085D30">
      <w:r w:rsidRPr="0053561E">
        <w:rPr>
          <w:rStyle w:val="HideTWBExt"/>
        </w:rPr>
        <w:t>&lt;Article2&gt;</w:t>
      </w:r>
      <w:r w:rsidRPr="0053561E">
        <w:t xml:space="preserve">Čl. 58 – odst. 6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6AA128BB" w14:textId="77777777" w:rsidTr="00085D30">
        <w:trPr>
          <w:jc w:val="center"/>
        </w:trPr>
        <w:tc>
          <w:tcPr>
            <w:tcW w:w="9752" w:type="dxa"/>
            <w:gridSpan w:val="2"/>
          </w:tcPr>
          <w:p w14:paraId="67C423E0" w14:textId="77777777" w:rsidR="00085D30" w:rsidRPr="0053561E" w:rsidRDefault="00085D30">
            <w:pPr>
              <w:keepNext/>
            </w:pPr>
          </w:p>
        </w:tc>
      </w:tr>
      <w:tr w:rsidR="0053561E" w:rsidRPr="0053561E" w14:paraId="34522051" w14:textId="77777777" w:rsidTr="00085D30">
        <w:trPr>
          <w:jc w:val="center"/>
        </w:trPr>
        <w:tc>
          <w:tcPr>
            <w:tcW w:w="4876" w:type="dxa"/>
            <w:hideMark/>
          </w:tcPr>
          <w:p w14:paraId="43A47E67" w14:textId="77777777" w:rsidR="00085D30" w:rsidRPr="0053561E" w:rsidRDefault="0078693D">
            <w:pPr>
              <w:pStyle w:val="ColumnHeading"/>
              <w:keepNext/>
            </w:pPr>
            <w:r w:rsidRPr="0053561E">
              <w:t>Znění navržené Komisí</w:t>
            </w:r>
          </w:p>
        </w:tc>
        <w:tc>
          <w:tcPr>
            <w:tcW w:w="4876" w:type="dxa"/>
            <w:hideMark/>
          </w:tcPr>
          <w:p w14:paraId="1892018C" w14:textId="77777777" w:rsidR="00085D30" w:rsidRPr="0053561E" w:rsidRDefault="0078693D">
            <w:pPr>
              <w:pStyle w:val="ColumnHeading"/>
              <w:keepNext/>
            </w:pPr>
            <w:r w:rsidRPr="0053561E">
              <w:t>Pozměňovací návrh</w:t>
            </w:r>
          </w:p>
        </w:tc>
      </w:tr>
      <w:tr w:rsidR="0053561E" w:rsidRPr="0053561E" w14:paraId="6FFC5D0D" w14:textId="77777777" w:rsidTr="00085D30">
        <w:trPr>
          <w:jc w:val="center"/>
        </w:trPr>
        <w:tc>
          <w:tcPr>
            <w:tcW w:w="4876" w:type="dxa"/>
          </w:tcPr>
          <w:p w14:paraId="4DAE8FB4" w14:textId="77777777" w:rsidR="00085D30" w:rsidRPr="0053561E" w:rsidRDefault="00085D30">
            <w:pPr>
              <w:pStyle w:val="Normal6"/>
            </w:pPr>
          </w:p>
        </w:tc>
        <w:tc>
          <w:tcPr>
            <w:tcW w:w="4876" w:type="dxa"/>
            <w:hideMark/>
          </w:tcPr>
          <w:p w14:paraId="3CCBC2C9" w14:textId="4FC9DA84" w:rsidR="00085D30" w:rsidRPr="0053561E" w:rsidRDefault="0078693D">
            <w:pPr>
              <w:pStyle w:val="Normal6"/>
              <w:rPr>
                <w:szCs w:val="24"/>
              </w:rPr>
            </w:pPr>
            <w:r w:rsidRPr="0053561E">
              <w:rPr>
                <w:b/>
                <w:i/>
              </w:rPr>
              <w:t>11a.</w:t>
            </w:r>
            <w:r w:rsidRPr="0053561E">
              <w:rPr>
                <w:b/>
                <w:i/>
              </w:rPr>
              <w:tab/>
            </w:r>
            <w:r w:rsidR="0053561E" w:rsidRPr="0053561E">
              <w:rPr>
                <w:b/>
                <w:i/>
              </w:rPr>
              <w:t>V</w:t>
            </w:r>
            <w:r w:rsidR="0053561E">
              <w:rPr>
                <w:b/>
                <w:i/>
              </w:rPr>
              <w:t> </w:t>
            </w:r>
            <w:r w:rsidRPr="0053561E">
              <w:rPr>
                <w:b/>
                <w:i/>
              </w:rPr>
              <w:t>článku 58 se doplňuje nový odstavec, který zní:</w:t>
            </w:r>
          </w:p>
        </w:tc>
      </w:tr>
      <w:tr w:rsidR="0053561E" w:rsidRPr="0053561E" w14:paraId="7B6F0EC2" w14:textId="77777777" w:rsidTr="00085D30">
        <w:trPr>
          <w:jc w:val="center"/>
        </w:trPr>
        <w:tc>
          <w:tcPr>
            <w:tcW w:w="4876" w:type="dxa"/>
          </w:tcPr>
          <w:p w14:paraId="3F8AB93A" w14:textId="77777777" w:rsidR="00085D30" w:rsidRPr="0053561E" w:rsidRDefault="00085D30">
            <w:pPr>
              <w:pStyle w:val="Normal6"/>
            </w:pPr>
          </w:p>
        </w:tc>
        <w:tc>
          <w:tcPr>
            <w:tcW w:w="4876" w:type="dxa"/>
            <w:hideMark/>
          </w:tcPr>
          <w:p w14:paraId="47F0C980" w14:textId="192D663B" w:rsidR="00085D30" w:rsidRPr="0053561E" w:rsidRDefault="0078693D">
            <w:pPr>
              <w:pStyle w:val="Normal6"/>
              <w:rPr>
                <w:szCs w:val="24"/>
              </w:rPr>
            </w:pPr>
            <w:r w:rsidRPr="0053561E">
              <w:rPr>
                <w:b/>
                <w:i/>
              </w:rPr>
              <w:t xml:space="preserve">„6a. </w:t>
            </w:r>
            <w:r w:rsidRPr="0053561E">
              <w:rPr>
                <w:b/>
                <w:i/>
              </w:rPr>
              <w:t xml:space="preserve">Vyšetřovací </w:t>
            </w:r>
            <w:r w:rsidR="0053561E" w:rsidRPr="0053561E">
              <w:rPr>
                <w:b/>
                <w:i/>
              </w:rPr>
              <w:t>a</w:t>
            </w:r>
            <w:r w:rsidR="0053561E">
              <w:rPr>
                <w:b/>
                <w:i/>
              </w:rPr>
              <w:t> </w:t>
            </w:r>
            <w:r w:rsidRPr="0053561E">
              <w:rPr>
                <w:b/>
                <w:i/>
              </w:rPr>
              <w:t xml:space="preserve">nápravné pravomoci dozorových úřadů stanovené </w:t>
            </w:r>
            <w:r w:rsidR="0053561E" w:rsidRPr="0053561E">
              <w:rPr>
                <w:b/>
                <w:i/>
              </w:rPr>
              <w:t>v</w:t>
            </w:r>
            <w:r w:rsidR="0053561E">
              <w:rPr>
                <w:b/>
                <w:i/>
              </w:rPr>
              <w:t> </w:t>
            </w:r>
            <w:r w:rsidRPr="0053561E">
              <w:rPr>
                <w:b/>
                <w:i/>
              </w:rPr>
              <w:t xml:space="preserve">čl. 58 odst. 1 </w:t>
            </w:r>
            <w:r w:rsidR="0053561E" w:rsidRPr="0053561E">
              <w:rPr>
                <w:b/>
                <w:i/>
              </w:rPr>
              <w:t>a</w:t>
            </w:r>
            <w:r w:rsidR="0053561E">
              <w:rPr>
                <w:b/>
                <w:i/>
              </w:rPr>
              <w:t> </w:t>
            </w:r>
            <w:r w:rsidRPr="0053561E">
              <w:rPr>
                <w:b/>
                <w:i/>
              </w:rPr>
              <w:t xml:space="preserve">2 se použijí přiměřeně na poskytovatele softwaru umožňujícího přístup </w:t>
            </w:r>
            <w:r w:rsidR="0053561E" w:rsidRPr="0053561E">
              <w:rPr>
                <w:b/>
                <w:i/>
              </w:rPr>
              <w:t>k</w:t>
            </w:r>
            <w:r w:rsidR="0053561E">
              <w:rPr>
                <w:b/>
                <w:i/>
              </w:rPr>
              <w:t> </w:t>
            </w:r>
            <w:r w:rsidRPr="0053561E">
              <w:rPr>
                <w:b/>
                <w:i/>
              </w:rPr>
              <w:t xml:space="preserve">online rozhraním </w:t>
            </w:r>
            <w:r w:rsidR="0053561E" w:rsidRPr="0053561E">
              <w:rPr>
                <w:b/>
                <w:i/>
              </w:rPr>
              <w:t>v</w:t>
            </w:r>
            <w:r w:rsidR="0053561E">
              <w:rPr>
                <w:b/>
                <w:i/>
              </w:rPr>
              <w:t> </w:t>
            </w:r>
            <w:r w:rsidRPr="0053561E">
              <w:rPr>
                <w:b/>
                <w:i/>
              </w:rPr>
              <w:t xml:space="preserve">kontextu článku 88b, </w:t>
            </w:r>
            <w:r w:rsidR="0053561E" w:rsidRPr="0053561E">
              <w:rPr>
                <w:b/>
                <w:i/>
              </w:rPr>
              <w:t>a</w:t>
            </w:r>
            <w:r w:rsidR="0053561E">
              <w:rPr>
                <w:b/>
                <w:i/>
              </w:rPr>
              <w:t> </w:t>
            </w:r>
            <w:r w:rsidRPr="0053561E">
              <w:rPr>
                <w:b/>
                <w:i/>
              </w:rPr>
              <w:t xml:space="preserve">to </w:t>
            </w:r>
            <w:r w:rsidR="0053561E" w:rsidRPr="0053561E">
              <w:rPr>
                <w:b/>
                <w:i/>
              </w:rPr>
              <w:t>i</w:t>
            </w:r>
            <w:r w:rsidR="0053561E">
              <w:rPr>
                <w:b/>
                <w:i/>
              </w:rPr>
              <w:t> </w:t>
            </w:r>
            <w:r w:rsidR="0053561E" w:rsidRPr="0053561E">
              <w:rPr>
                <w:b/>
                <w:i/>
              </w:rPr>
              <w:t>v</w:t>
            </w:r>
            <w:r w:rsidR="0053561E">
              <w:rPr>
                <w:b/>
                <w:i/>
              </w:rPr>
              <w:t> </w:t>
            </w:r>
            <w:r w:rsidRPr="0053561E">
              <w:rPr>
                <w:b/>
                <w:i/>
              </w:rPr>
              <w:t>případě, že nezpracovávají osobní údaje.“</w:t>
            </w:r>
          </w:p>
        </w:tc>
      </w:tr>
    </w:tbl>
    <w:p w14:paraId="6E9631D1"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3021D2F"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53264A19" w14:textId="00A041D4" w:rsidR="00085D30" w:rsidRPr="0053561E" w:rsidRDefault="0078693D" w:rsidP="00085D30">
      <w:pPr>
        <w:pStyle w:val="Normal12Italic"/>
        <w:rPr>
          <w:noProof w:val="0"/>
        </w:rPr>
      </w:pPr>
      <w:r w:rsidRPr="0053561E">
        <w:t xml:space="preserve">Dohled nad orgány pro ochranu osobních údajů se rozšiřuje </w:t>
      </w:r>
      <w:r w:rsidR="0053561E" w:rsidRPr="0053561E">
        <w:t>i</w:t>
      </w:r>
      <w:r w:rsidR="0053561E">
        <w:t> </w:t>
      </w:r>
      <w:r w:rsidRPr="0053561E">
        <w:t xml:space="preserve">na poskytovatele (např. prohlížeče) </w:t>
      </w:r>
      <w:r w:rsidR="0053561E" w:rsidRPr="0053561E">
        <w:t>v</w:t>
      </w:r>
      <w:r w:rsidR="0053561E">
        <w:t> </w:t>
      </w:r>
      <w:r w:rsidRPr="0053561E">
        <w:t>případě zavádění automatizovaných signálů pro volby spotřebitelů.</w:t>
      </w:r>
    </w:p>
    <w:p w14:paraId="7EF5797E" w14:textId="77777777" w:rsidR="00085D30" w:rsidRPr="0053561E" w:rsidRDefault="0078693D" w:rsidP="00085D30">
      <w:r w:rsidRPr="0053561E">
        <w:rPr>
          <w:rStyle w:val="HideTWBExt"/>
        </w:rPr>
        <w:t>&lt;/Amend&gt;</w:t>
      </w:r>
    </w:p>
    <w:p w14:paraId="2A42E3DD"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113</w:t>
      </w:r>
      <w:r w:rsidRPr="0053561E">
        <w:rPr>
          <w:rStyle w:val="HideTWBExt"/>
          <w:b w:val="0"/>
          <w:szCs w:val="24"/>
        </w:rPr>
        <w:t>&lt;/NumAm&gt;</w:t>
      </w:r>
    </w:p>
    <w:p w14:paraId="632C7052"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3ADDEE3A" w14:textId="634DE3E9" w:rsidR="00085D30" w:rsidRPr="0053561E" w:rsidRDefault="0078693D" w:rsidP="00085D30">
      <w:pPr>
        <w:pStyle w:val="NormalBold"/>
      </w:pPr>
      <w:r w:rsidRPr="0053561E">
        <w:rPr>
          <w:rStyle w:val="HideTWBExt"/>
          <w:b w:val="0"/>
          <w:szCs w:val="24"/>
        </w:rPr>
        <w:t>&lt;Article&gt;</w:t>
      </w:r>
      <w:r w:rsidRPr="0053561E">
        <w:t xml:space="preserve">Čl. 3 – odst. 1 – bod 14 </w:t>
      </w:r>
      <w:r w:rsidR="0053561E" w:rsidRPr="0053561E">
        <w:t>a</w:t>
      </w:r>
      <w:r w:rsidR="0053561E">
        <w:t> </w:t>
      </w:r>
      <w:r w:rsidRPr="0053561E">
        <w:t>(nový)</w:t>
      </w:r>
      <w:r w:rsidRPr="0053561E">
        <w:rPr>
          <w:rStyle w:val="HideTWBExt"/>
          <w:b w:val="0"/>
          <w:szCs w:val="24"/>
        </w:rPr>
        <w:t>&lt;/Article&gt;</w:t>
      </w:r>
    </w:p>
    <w:p w14:paraId="6F090B3F"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49016A78" w14:textId="77777777" w:rsidR="00085D30" w:rsidRPr="0053561E" w:rsidRDefault="0078693D" w:rsidP="00085D30">
      <w:r w:rsidRPr="0053561E">
        <w:rPr>
          <w:rStyle w:val="HideTWBExt"/>
        </w:rPr>
        <w:t>&lt;Article2&gt;</w:t>
      </w:r>
      <w:r w:rsidRPr="0053561E">
        <w:t>Čl. 83 – odst. 3 – písm. e a (nové)</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D3E8421" w14:textId="77777777" w:rsidTr="00694593">
        <w:trPr>
          <w:jc w:val="center"/>
        </w:trPr>
        <w:tc>
          <w:tcPr>
            <w:tcW w:w="9752" w:type="dxa"/>
            <w:gridSpan w:val="2"/>
          </w:tcPr>
          <w:p w14:paraId="565E5DBA" w14:textId="77777777" w:rsidR="00085D30" w:rsidRPr="0053561E" w:rsidRDefault="00085D30">
            <w:pPr>
              <w:keepNext/>
            </w:pPr>
          </w:p>
        </w:tc>
      </w:tr>
      <w:tr w:rsidR="0053561E" w:rsidRPr="0053561E" w14:paraId="52B0E42F" w14:textId="77777777" w:rsidTr="00694593">
        <w:trPr>
          <w:jc w:val="center"/>
        </w:trPr>
        <w:tc>
          <w:tcPr>
            <w:tcW w:w="4876" w:type="dxa"/>
            <w:hideMark/>
          </w:tcPr>
          <w:p w14:paraId="625FE4D7" w14:textId="77777777" w:rsidR="00085D30" w:rsidRPr="0053561E" w:rsidRDefault="0078693D">
            <w:pPr>
              <w:pStyle w:val="ColumnHeading"/>
              <w:keepNext/>
            </w:pPr>
            <w:r w:rsidRPr="0053561E">
              <w:t>Znění navržené Komisí</w:t>
            </w:r>
          </w:p>
        </w:tc>
        <w:tc>
          <w:tcPr>
            <w:tcW w:w="4876" w:type="dxa"/>
            <w:hideMark/>
          </w:tcPr>
          <w:p w14:paraId="13DAF9E1" w14:textId="77777777" w:rsidR="00085D30" w:rsidRPr="0053561E" w:rsidRDefault="0078693D">
            <w:pPr>
              <w:pStyle w:val="ColumnHeading"/>
              <w:keepNext/>
            </w:pPr>
            <w:r w:rsidRPr="0053561E">
              <w:t>Pozměňovací návrh</w:t>
            </w:r>
          </w:p>
        </w:tc>
      </w:tr>
      <w:tr w:rsidR="0053561E" w:rsidRPr="0053561E" w14:paraId="32EE2F6C" w14:textId="77777777" w:rsidTr="00694593">
        <w:trPr>
          <w:jc w:val="center"/>
        </w:trPr>
        <w:tc>
          <w:tcPr>
            <w:tcW w:w="4876" w:type="dxa"/>
          </w:tcPr>
          <w:p w14:paraId="672EC8CC" w14:textId="77777777" w:rsidR="00085D30" w:rsidRPr="0053561E" w:rsidRDefault="00085D30">
            <w:pPr>
              <w:pStyle w:val="Normal6"/>
            </w:pPr>
          </w:p>
        </w:tc>
        <w:tc>
          <w:tcPr>
            <w:tcW w:w="4876" w:type="dxa"/>
            <w:hideMark/>
          </w:tcPr>
          <w:p w14:paraId="08DA1F44" w14:textId="32334311" w:rsidR="00085D30" w:rsidRPr="0053561E" w:rsidRDefault="0078693D">
            <w:pPr>
              <w:pStyle w:val="Normal6"/>
              <w:rPr>
                <w:szCs w:val="24"/>
              </w:rPr>
            </w:pPr>
            <w:r w:rsidRPr="0053561E">
              <w:rPr>
                <w:b/>
                <w:i/>
              </w:rPr>
              <w:t xml:space="preserve">14a. </w:t>
            </w:r>
            <w:r w:rsidR="0053561E" w:rsidRPr="0053561E">
              <w:rPr>
                <w:b/>
                <w:i/>
              </w:rPr>
              <w:t>V</w:t>
            </w:r>
            <w:r w:rsidR="0053561E">
              <w:rPr>
                <w:b/>
                <w:i/>
              </w:rPr>
              <w:t> </w:t>
            </w:r>
            <w:r w:rsidRPr="0053561E">
              <w:rPr>
                <w:b/>
                <w:i/>
              </w:rPr>
              <w:t>čl. 83 odst. 3 se doplňuje nové písmeno, které zní:</w:t>
            </w:r>
          </w:p>
        </w:tc>
      </w:tr>
      <w:tr w:rsidR="0053561E" w:rsidRPr="0053561E" w14:paraId="412465E1" w14:textId="77777777" w:rsidTr="00694593">
        <w:trPr>
          <w:jc w:val="center"/>
        </w:trPr>
        <w:tc>
          <w:tcPr>
            <w:tcW w:w="4876" w:type="dxa"/>
          </w:tcPr>
          <w:p w14:paraId="769E1327" w14:textId="77777777" w:rsidR="00085D30" w:rsidRPr="0053561E" w:rsidRDefault="00085D30">
            <w:pPr>
              <w:pStyle w:val="Normal6"/>
            </w:pPr>
          </w:p>
        </w:tc>
        <w:tc>
          <w:tcPr>
            <w:tcW w:w="4876" w:type="dxa"/>
            <w:hideMark/>
          </w:tcPr>
          <w:p w14:paraId="2951C5F7" w14:textId="677D5A8C" w:rsidR="00085D30" w:rsidRPr="0053561E" w:rsidRDefault="0078693D">
            <w:pPr>
              <w:pStyle w:val="Normal6"/>
              <w:rPr>
                <w:szCs w:val="24"/>
              </w:rPr>
            </w:pPr>
            <w:r w:rsidRPr="0053561E">
              <w:rPr>
                <w:b/>
                <w:i/>
              </w:rPr>
              <w:t xml:space="preserve">„ea) nesoulad </w:t>
            </w:r>
            <w:r w:rsidR="0053561E" w:rsidRPr="0053561E">
              <w:rPr>
                <w:b/>
                <w:i/>
              </w:rPr>
              <w:t>s</w:t>
            </w:r>
            <w:r w:rsidR="0053561E">
              <w:rPr>
                <w:b/>
                <w:i/>
              </w:rPr>
              <w:t> </w:t>
            </w:r>
            <w:r w:rsidRPr="0053561E">
              <w:rPr>
                <w:b/>
                <w:i/>
              </w:rPr>
              <w:t xml:space="preserve">články 88a </w:t>
            </w:r>
            <w:r w:rsidR="0053561E" w:rsidRPr="0053561E">
              <w:rPr>
                <w:b/>
                <w:i/>
              </w:rPr>
              <w:t>a</w:t>
            </w:r>
            <w:r w:rsidR="0053561E">
              <w:rPr>
                <w:b/>
                <w:i/>
              </w:rPr>
              <w:t> </w:t>
            </w:r>
            <w:r w:rsidRPr="0053561E">
              <w:rPr>
                <w:b/>
                <w:i/>
              </w:rPr>
              <w:t>88b.“</w:t>
            </w:r>
          </w:p>
        </w:tc>
      </w:tr>
    </w:tbl>
    <w:p w14:paraId="2C6537B7"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42172C31"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E071CEF" w14:textId="366B950C" w:rsidR="00085D30" w:rsidRPr="0053561E" w:rsidRDefault="0078693D" w:rsidP="00085D30">
      <w:pPr>
        <w:pStyle w:val="Normal12Italic"/>
        <w:rPr>
          <w:noProof w:val="0"/>
        </w:rPr>
      </w:pPr>
      <w:r w:rsidRPr="0053561E">
        <w:t xml:space="preserve">Pozměňovací návrh </w:t>
      </w:r>
      <w:r w:rsidR="0053561E" w:rsidRPr="0053561E">
        <w:t>k</w:t>
      </w:r>
      <w:r w:rsidR="0053561E">
        <w:t> </w:t>
      </w:r>
      <w:r w:rsidRPr="0053561E">
        <w:t xml:space="preserve">zajištění dohledu </w:t>
      </w:r>
      <w:r w:rsidR="0053561E" w:rsidRPr="0053561E">
        <w:t>a</w:t>
      </w:r>
      <w:r w:rsidR="0053561E">
        <w:t> </w:t>
      </w:r>
      <w:r w:rsidRPr="0053561E">
        <w:t>prosazování článku 88b.</w:t>
      </w:r>
    </w:p>
    <w:p w14:paraId="41EDBB17" w14:textId="77777777" w:rsidR="00085D30" w:rsidRPr="0053561E" w:rsidRDefault="0078693D" w:rsidP="00085D30">
      <w:r w:rsidRPr="0053561E">
        <w:rPr>
          <w:rStyle w:val="HideTWBExt"/>
        </w:rPr>
        <w:t>&lt;/Amend&gt;</w:t>
      </w:r>
    </w:p>
    <w:p w14:paraId="582F3905" w14:textId="77777777" w:rsidR="00FE1F5A" w:rsidRPr="0053561E" w:rsidRDefault="0078693D" w:rsidP="00FE1F5A">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114</w:t>
      </w:r>
      <w:r w:rsidRPr="0053561E">
        <w:rPr>
          <w:rStyle w:val="HideTWBExt"/>
          <w:b w:val="0"/>
          <w:szCs w:val="24"/>
        </w:rPr>
        <w:t>&lt;/NumAm&gt;</w:t>
      </w:r>
    </w:p>
    <w:p w14:paraId="26AB6297" w14:textId="77777777" w:rsidR="00FE1F5A" w:rsidRPr="0053561E" w:rsidRDefault="0078693D" w:rsidP="00FE1F5A">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7F1F24E" w14:textId="77777777" w:rsidR="00FE1F5A" w:rsidRPr="0053561E" w:rsidRDefault="0078693D" w:rsidP="00FE1F5A">
      <w:pPr>
        <w:pStyle w:val="NormalBold"/>
      </w:pPr>
      <w:r w:rsidRPr="0053561E">
        <w:rPr>
          <w:rStyle w:val="HideTWBExt"/>
          <w:b w:val="0"/>
          <w:szCs w:val="24"/>
        </w:rPr>
        <w:t>&lt;Article&gt;</w:t>
      </w:r>
      <w:r w:rsidRPr="0053561E">
        <w:t>Čl. 3 – odst. 1 – bod 14 b (nový)</w:t>
      </w:r>
      <w:r w:rsidRPr="0053561E">
        <w:rPr>
          <w:rStyle w:val="HideTWBExt"/>
          <w:b w:val="0"/>
          <w:szCs w:val="24"/>
        </w:rPr>
        <w:t>&lt;/Article&gt;</w:t>
      </w:r>
    </w:p>
    <w:p w14:paraId="37E95DB3" w14:textId="77777777" w:rsidR="00FE1F5A" w:rsidRPr="0053561E" w:rsidRDefault="0078693D" w:rsidP="00FE1F5A">
      <w:pPr>
        <w:keepNext/>
      </w:pPr>
      <w:r w:rsidRPr="0053561E">
        <w:rPr>
          <w:rStyle w:val="HideTWBExt"/>
        </w:rPr>
        <w:t>&lt;DocAmend2&gt;</w:t>
      </w:r>
      <w:r w:rsidRPr="0053561E">
        <w:t>Nařízení (EU) 2016/679</w:t>
      </w:r>
      <w:r w:rsidRPr="0053561E">
        <w:rPr>
          <w:rStyle w:val="HideTWBExt"/>
        </w:rPr>
        <w:t>&lt;/DocAmend2&gt;</w:t>
      </w:r>
    </w:p>
    <w:p w14:paraId="0EBC5AD2" w14:textId="19B02A50" w:rsidR="00FE1F5A" w:rsidRPr="0053561E" w:rsidRDefault="0078693D" w:rsidP="00FE1F5A">
      <w:r w:rsidRPr="0053561E">
        <w:rPr>
          <w:rStyle w:val="HideTWBExt"/>
        </w:rPr>
        <w:t>&lt;Article2&gt;</w:t>
      </w:r>
      <w:r w:rsidRPr="0053561E">
        <w:t xml:space="preserve">Čl. 83 – odst. 9 </w:t>
      </w:r>
      <w:r w:rsidR="0053561E" w:rsidRPr="0053561E">
        <w:t>a</w:t>
      </w:r>
      <w:r w:rsidR="0053561E">
        <w:t> </w:t>
      </w:r>
      <w:r w:rsidRPr="0053561E">
        <w:t>(nový)</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028ABA6" w14:textId="77777777" w:rsidTr="00694593">
        <w:trPr>
          <w:jc w:val="center"/>
        </w:trPr>
        <w:tc>
          <w:tcPr>
            <w:tcW w:w="9752" w:type="dxa"/>
            <w:gridSpan w:val="2"/>
          </w:tcPr>
          <w:p w14:paraId="6AF4E601" w14:textId="77777777" w:rsidR="00FE1F5A" w:rsidRPr="0053561E" w:rsidRDefault="00FE1F5A" w:rsidP="00A83E57">
            <w:pPr>
              <w:keepNext/>
            </w:pPr>
          </w:p>
        </w:tc>
      </w:tr>
      <w:tr w:rsidR="0053561E" w:rsidRPr="0053561E" w14:paraId="4B13C24D" w14:textId="77777777" w:rsidTr="00694593">
        <w:trPr>
          <w:jc w:val="center"/>
        </w:trPr>
        <w:tc>
          <w:tcPr>
            <w:tcW w:w="4876" w:type="dxa"/>
            <w:hideMark/>
          </w:tcPr>
          <w:p w14:paraId="434DDFBD" w14:textId="77777777" w:rsidR="00FE1F5A" w:rsidRPr="0053561E" w:rsidRDefault="0078693D" w:rsidP="00A83E57">
            <w:pPr>
              <w:pStyle w:val="ColumnHeading"/>
              <w:keepNext/>
            </w:pPr>
            <w:r w:rsidRPr="0053561E">
              <w:t>Znění navržené Komisí</w:t>
            </w:r>
          </w:p>
        </w:tc>
        <w:tc>
          <w:tcPr>
            <w:tcW w:w="4876" w:type="dxa"/>
            <w:hideMark/>
          </w:tcPr>
          <w:p w14:paraId="1D8D26BC" w14:textId="77777777" w:rsidR="00FE1F5A" w:rsidRPr="0053561E" w:rsidRDefault="0078693D" w:rsidP="00A83E57">
            <w:pPr>
              <w:pStyle w:val="ColumnHeading"/>
              <w:keepNext/>
            </w:pPr>
            <w:r w:rsidRPr="0053561E">
              <w:t>Pozměňovací návrh</w:t>
            </w:r>
          </w:p>
        </w:tc>
      </w:tr>
      <w:tr w:rsidR="0053561E" w:rsidRPr="0053561E" w14:paraId="37322807" w14:textId="77777777" w:rsidTr="00694593">
        <w:trPr>
          <w:jc w:val="center"/>
        </w:trPr>
        <w:tc>
          <w:tcPr>
            <w:tcW w:w="4876" w:type="dxa"/>
          </w:tcPr>
          <w:p w14:paraId="5011F32A" w14:textId="77777777" w:rsidR="00FE1F5A" w:rsidRPr="0053561E" w:rsidRDefault="00FE1F5A" w:rsidP="00A83E57">
            <w:pPr>
              <w:pStyle w:val="Normal6"/>
            </w:pPr>
          </w:p>
        </w:tc>
        <w:tc>
          <w:tcPr>
            <w:tcW w:w="4876" w:type="dxa"/>
            <w:hideMark/>
          </w:tcPr>
          <w:p w14:paraId="5BAA8160" w14:textId="20C5299D" w:rsidR="00FE1F5A" w:rsidRPr="0053561E" w:rsidRDefault="0078693D" w:rsidP="00A83E57">
            <w:pPr>
              <w:pStyle w:val="Normal6"/>
              <w:rPr>
                <w:szCs w:val="24"/>
              </w:rPr>
            </w:pPr>
            <w:r w:rsidRPr="0053561E">
              <w:rPr>
                <w:b/>
                <w:i/>
              </w:rPr>
              <w:t>14b.</w:t>
            </w:r>
            <w:r w:rsidRPr="0053561E">
              <w:rPr>
                <w:b/>
                <w:i/>
              </w:rPr>
              <w:tab/>
            </w:r>
            <w:r w:rsidR="0053561E" w:rsidRPr="0053561E">
              <w:rPr>
                <w:b/>
                <w:i/>
              </w:rPr>
              <w:t>V</w:t>
            </w:r>
            <w:r w:rsidR="0053561E">
              <w:rPr>
                <w:b/>
                <w:i/>
              </w:rPr>
              <w:t> </w:t>
            </w:r>
            <w:r w:rsidRPr="0053561E">
              <w:rPr>
                <w:b/>
                <w:i/>
              </w:rPr>
              <w:t>článku 83 se doplňuje nový odstavec, který zní:</w:t>
            </w:r>
          </w:p>
        </w:tc>
      </w:tr>
      <w:tr w:rsidR="0053561E" w:rsidRPr="0053561E" w14:paraId="4A038AE7" w14:textId="77777777" w:rsidTr="00694593">
        <w:trPr>
          <w:jc w:val="center"/>
        </w:trPr>
        <w:tc>
          <w:tcPr>
            <w:tcW w:w="4876" w:type="dxa"/>
          </w:tcPr>
          <w:p w14:paraId="1A365A74" w14:textId="77777777" w:rsidR="00FE1F5A" w:rsidRPr="0053561E" w:rsidRDefault="00FE1F5A" w:rsidP="00A83E57">
            <w:pPr>
              <w:pStyle w:val="Normal6"/>
            </w:pPr>
          </w:p>
        </w:tc>
        <w:tc>
          <w:tcPr>
            <w:tcW w:w="4876" w:type="dxa"/>
            <w:hideMark/>
          </w:tcPr>
          <w:p w14:paraId="3238D9AD" w14:textId="65BD7CA3" w:rsidR="00FE1F5A" w:rsidRPr="0053561E" w:rsidRDefault="0078693D" w:rsidP="00A83E57">
            <w:pPr>
              <w:pStyle w:val="Normal6"/>
              <w:rPr>
                <w:szCs w:val="24"/>
              </w:rPr>
            </w:pPr>
            <w:r w:rsidRPr="0053561E">
              <w:rPr>
                <w:b/>
                <w:i/>
              </w:rPr>
              <w:t>„9a.</w:t>
            </w:r>
            <w:r w:rsidRPr="0053561E">
              <w:rPr>
                <w:b/>
                <w:i/>
              </w:rPr>
              <w:tab/>
            </w:r>
            <w:r w:rsidRPr="0053561E">
              <w:rPr>
                <w:b/>
                <w:i/>
              </w:rPr>
              <w:t xml:space="preserve">Tato ustanovení se použijí přiměřeně na poskytovatele softwaru umožňujícího přístup </w:t>
            </w:r>
            <w:r w:rsidR="0053561E" w:rsidRPr="0053561E">
              <w:rPr>
                <w:b/>
                <w:i/>
              </w:rPr>
              <w:t>k</w:t>
            </w:r>
            <w:r w:rsidR="0053561E">
              <w:rPr>
                <w:b/>
                <w:i/>
              </w:rPr>
              <w:t> </w:t>
            </w:r>
            <w:r w:rsidRPr="0053561E">
              <w:rPr>
                <w:b/>
                <w:i/>
              </w:rPr>
              <w:t xml:space="preserve">online rozhraním </w:t>
            </w:r>
            <w:r w:rsidR="0053561E" w:rsidRPr="0053561E">
              <w:rPr>
                <w:b/>
                <w:i/>
              </w:rPr>
              <w:t>v</w:t>
            </w:r>
            <w:r w:rsidR="0053561E">
              <w:rPr>
                <w:b/>
                <w:i/>
              </w:rPr>
              <w:t> </w:t>
            </w:r>
            <w:r w:rsidRPr="0053561E">
              <w:rPr>
                <w:b/>
                <w:i/>
              </w:rPr>
              <w:t xml:space="preserve">kontextu článku 88b, </w:t>
            </w:r>
            <w:r w:rsidR="0053561E" w:rsidRPr="0053561E">
              <w:rPr>
                <w:b/>
                <w:i/>
              </w:rPr>
              <w:t>a</w:t>
            </w:r>
            <w:r w:rsidR="0053561E">
              <w:rPr>
                <w:b/>
                <w:i/>
              </w:rPr>
              <w:t> </w:t>
            </w:r>
            <w:r w:rsidRPr="0053561E">
              <w:rPr>
                <w:b/>
                <w:i/>
              </w:rPr>
              <w:t xml:space="preserve">to </w:t>
            </w:r>
            <w:r w:rsidR="0053561E" w:rsidRPr="0053561E">
              <w:rPr>
                <w:b/>
                <w:i/>
              </w:rPr>
              <w:t>i</w:t>
            </w:r>
            <w:r w:rsidR="0053561E">
              <w:rPr>
                <w:b/>
                <w:i/>
              </w:rPr>
              <w:t> </w:t>
            </w:r>
            <w:r w:rsidR="0053561E" w:rsidRPr="0053561E">
              <w:rPr>
                <w:b/>
                <w:i/>
              </w:rPr>
              <w:t>v</w:t>
            </w:r>
            <w:r w:rsidR="0053561E">
              <w:rPr>
                <w:b/>
                <w:i/>
              </w:rPr>
              <w:t> </w:t>
            </w:r>
            <w:r w:rsidRPr="0053561E">
              <w:rPr>
                <w:b/>
                <w:i/>
              </w:rPr>
              <w:t>případě, že nezpracovávají osobní údaje.“</w:t>
            </w:r>
          </w:p>
        </w:tc>
      </w:tr>
    </w:tbl>
    <w:p w14:paraId="04F49D95" w14:textId="77777777" w:rsidR="00FE1F5A" w:rsidRPr="0053561E" w:rsidRDefault="0078693D" w:rsidP="00FE1F5A">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374E128E" w14:textId="77777777" w:rsidR="00FE1F5A" w:rsidRPr="0053561E" w:rsidRDefault="0078693D" w:rsidP="00FE1F5A">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492A989E" w14:textId="1E15736B" w:rsidR="00FE1F5A" w:rsidRPr="0053561E" w:rsidRDefault="0078693D" w:rsidP="00FE1F5A">
      <w:pPr>
        <w:pStyle w:val="Normal12Italic"/>
        <w:rPr>
          <w:noProof w:val="0"/>
        </w:rPr>
      </w:pPr>
      <w:r w:rsidRPr="0053561E">
        <w:t xml:space="preserve">Pozměňovací návrh </w:t>
      </w:r>
      <w:r w:rsidR="0053561E" w:rsidRPr="0053561E">
        <w:t>k</w:t>
      </w:r>
      <w:r w:rsidR="0053561E">
        <w:t> </w:t>
      </w:r>
      <w:r w:rsidRPr="0053561E">
        <w:t xml:space="preserve">zajištění dohledu </w:t>
      </w:r>
      <w:r w:rsidR="0053561E" w:rsidRPr="0053561E">
        <w:t>a</w:t>
      </w:r>
      <w:r w:rsidR="0053561E">
        <w:t> </w:t>
      </w:r>
      <w:r w:rsidRPr="0053561E">
        <w:t>prosazování článku 88b.</w:t>
      </w:r>
    </w:p>
    <w:p w14:paraId="022DC6BC" w14:textId="77777777" w:rsidR="00FE1F5A" w:rsidRPr="0053561E" w:rsidRDefault="0078693D" w:rsidP="00FE1F5A">
      <w:r w:rsidRPr="0053561E">
        <w:rPr>
          <w:rStyle w:val="HideTWBExt"/>
        </w:rPr>
        <w:t>&lt;/Amend&gt;</w:t>
      </w:r>
    </w:p>
    <w:p w14:paraId="312DCBE7"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115</w:t>
      </w:r>
      <w:r w:rsidRPr="0053561E">
        <w:rPr>
          <w:rStyle w:val="HideTWBExt"/>
          <w:b w:val="0"/>
          <w:szCs w:val="24"/>
        </w:rPr>
        <w:t>&lt;/NumAm&gt;</w:t>
      </w:r>
    </w:p>
    <w:p w14:paraId="44F419D6"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3900B12"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280593B2"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8FFEB8D" w14:textId="77777777" w:rsidR="00085D30" w:rsidRPr="0053561E" w:rsidRDefault="0078693D" w:rsidP="00085D30">
      <w:r w:rsidRPr="0053561E">
        <w:rPr>
          <w:rStyle w:val="HideTWBExt"/>
        </w:rPr>
        <w:t>&lt;Article2&gt;</w:t>
      </w:r>
      <w:r w:rsidRPr="0053561E">
        <w:t>Čl. 88a – odst. 4 – písm. b</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E368300" w14:textId="77777777" w:rsidTr="00085D30">
        <w:trPr>
          <w:jc w:val="center"/>
        </w:trPr>
        <w:tc>
          <w:tcPr>
            <w:tcW w:w="9752" w:type="dxa"/>
            <w:gridSpan w:val="2"/>
          </w:tcPr>
          <w:p w14:paraId="0CFC82E7" w14:textId="77777777" w:rsidR="00085D30" w:rsidRPr="0053561E" w:rsidRDefault="00085D30">
            <w:pPr>
              <w:keepNext/>
            </w:pPr>
          </w:p>
        </w:tc>
      </w:tr>
      <w:tr w:rsidR="0053561E" w:rsidRPr="0053561E" w14:paraId="2900C5DD" w14:textId="77777777" w:rsidTr="00085D30">
        <w:trPr>
          <w:jc w:val="center"/>
        </w:trPr>
        <w:tc>
          <w:tcPr>
            <w:tcW w:w="4876" w:type="dxa"/>
            <w:hideMark/>
          </w:tcPr>
          <w:p w14:paraId="1C4C81DA" w14:textId="77777777" w:rsidR="00085D30" w:rsidRPr="0053561E" w:rsidRDefault="0078693D">
            <w:pPr>
              <w:pStyle w:val="ColumnHeading"/>
              <w:keepNext/>
            </w:pPr>
            <w:r w:rsidRPr="0053561E">
              <w:t>Znění navržené Komisí</w:t>
            </w:r>
          </w:p>
        </w:tc>
        <w:tc>
          <w:tcPr>
            <w:tcW w:w="4876" w:type="dxa"/>
            <w:hideMark/>
          </w:tcPr>
          <w:p w14:paraId="3E1E3C6C" w14:textId="77777777" w:rsidR="00085D30" w:rsidRPr="0053561E" w:rsidRDefault="0078693D">
            <w:pPr>
              <w:pStyle w:val="ColumnHeading"/>
              <w:keepNext/>
            </w:pPr>
            <w:r w:rsidRPr="0053561E">
              <w:t>Pozměňovací návrh</w:t>
            </w:r>
          </w:p>
        </w:tc>
      </w:tr>
      <w:tr w:rsidR="0053561E" w:rsidRPr="0053561E" w14:paraId="2ECDA3D0" w14:textId="77777777" w:rsidTr="00085D30">
        <w:trPr>
          <w:jc w:val="center"/>
        </w:trPr>
        <w:tc>
          <w:tcPr>
            <w:tcW w:w="4876" w:type="dxa"/>
            <w:hideMark/>
          </w:tcPr>
          <w:p w14:paraId="1DB385D4" w14:textId="39F8D3CE" w:rsidR="00085D30" w:rsidRPr="0053561E" w:rsidRDefault="0078693D">
            <w:pPr>
              <w:pStyle w:val="Normal6"/>
            </w:pPr>
            <w:r w:rsidRPr="0053561E">
              <w:t>b)</w:t>
            </w:r>
            <w:r w:rsidRPr="0053561E">
              <w:tab/>
              <w:t xml:space="preserve">pokud subjekt údajů souhlas udělí, správce nesmí podat novou žádost </w:t>
            </w:r>
            <w:r w:rsidR="0053561E" w:rsidRPr="0053561E">
              <w:t>o</w:t>
            </w:r>
            <w:r w:rsidR="0053561E">
              <w:t> </w:t>
            </w:r>
            <w:r w:rsidRPr="0053561E">
              <w:t>souhlas pro stejný účel po dobu, po kterou se může oprávněně spoléhat na souhlas subjektu údajů;</w:t>
            </w:r>
          </w:p>
        </w:tc>
        <w:tc>
          <w:tcPr>
            <w:tcW w:w="4876" w:type="dxa"/>
            <w:hideMark/>
          </w:tcPr>
          <w:p w14:paraId="0B21E7FE" w14:textId="6373E14B" w:rsidR="00085D30" w:rsidRPr="0053561E" w:rsidRDefault="0078693D">
            <w:pPr>
              <w:pStyle w:val="Normal6"/>
              <w:rPr>
                <w:szCs w:val="24"/>
              </w:rPr>
            </w:pPr>
            <w:r w:rsidRPr="0053561E">
              <w:t>b)</w:t>
            </w:r>
            <w:r w:rsidRPr="0053561E">
              <w:tab/>
              <w:t xml:space="preserve">pokud subjekt údajů souhlas udělí, správce nesmí podat novou žádost </w:t>
            </w:r>
            <w:r w:rsidR="0053561E" w:rsidRPr="0053561E">
              <w:t>o</w:t>
            </w:r>
            <w:r w:rsidR="0053561E">
              <w:t> </w:t>
            </w:r>
            <w:r w:rsidRPr="0053561E">
              <w:t>souhlas pro stejný účel po dobu, po kterou se může oprávněně spoléhat na souhlas subjektu údajů</w:t>
            </w:r>
            <w:r w:rsidRPr="0053561E">
              <w:rPr>
                <w:b/>
                <w:i/>
              </w:rPr>
              <w:t>. Strážcům přístupu podle nařízení (EU) 2022/1925 by zejména nemělo být dovoleno vybízet subjekty údajů více než jednou ročně k udělení souhlasu s totožným účelem zpracování, k němuž souhlas neudělili nebo svůj souhlas odvolali</w:t>
            </w:r>
            <w:r w:rsidRPr="0053561E">
              <w:t>;</w:t>
            </w:r>
          </w:p>
        </w:tc>
      </w:tr>
    </w:tbl>
    <w:p w14:paraId="2212204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C6E1D97"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771E7C0" w14:textId="1ED13AF6" w:rsidR="00085D30" w:rsidRPr="0053561E" w:rsidRDefault="0078693D" w:rsidP="00085D30">
      <w:pPr>
        <w:pStyle w:val="Normal12Italic"/>
        <w:rPr>
          <w:noProof w:val="0"/>
        </w:rPr>
      </w:pPr>
      <w:r w:rsidRPr="0053561E">
        <w:t xml:space="preserve">Tento pozměňovací návrh vychází ze znění bodu 37 odůvodnění nařízení </w:t>
      </w:r>
      <w:r w:rsidR="0053561E" w:rsidRPr="0053561E">
        <w:t>o</w:t>
      </w:r>
      <w:r w:rsidR="0053561E">
        <w:t> </w:t>
      </w:r>
      <w:r w:rsidRPr="0053561E">
        <w:t>digitálních trzích.</w:t>
      </w:r>
    </w:p>
    <w:p w14:paraId="07D46594" w14:textId="77777777" w:rsidR="00085D30" w:rsidRPr="0053561E" w:rsidRDefault="0078693D" w:rsidP="00085D30">
      <w:r w:rsidRPr="0053561E">
        <w:rPr>
          <w:rStyle w:val="HideTWBExt"/>
        </w:rPr>
        <w:t>&lt;/Amend&gt;</w:t>
      </w:r>
    </w:p>
    <w:p w14:paraId="7A499469"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116</w:t>
      </w:r>
      <w:r w:rsidRPr="0053561E">
        <w:rPr>
          <w:rStyle w:val="HideTWBExt"/>
          <w:b w:val="0"/>
          <w:szCs w:val="24"/>
        </w:rPr>
        <w:t>&lt;/NumAm&gt;</w:t>
      </w:r>
    </w:p>
    <w:p w14:paraId="73CF8271"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7ACC2474"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049F7CA4"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757D54D9" w14:textId="77777777" w:rsidR="00085D30" w:rsidRPr="0053561E" w:rsidRDefault="0078693D" w:rsidP="00085D30">
      <w:r w:rsidRPr="0053561E">
        <w:rPr>
          <w:rStyle w:val="HideTWBExt"/>
        </w:rPr>
        <w:t>&lt;Article2&gt;</w:t>
      </w:r>
      <w:r w:rsidRPr="0053561E">
        <w:t>Čl. 88a – odst.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2F980665" w14:textId="77777777" w:rsidTr="00085D30">
        <w:trPr>
          <w:jc w:val="center"/>
        </w:trPr>
        <w:tc>
          <w:tcPr>
            <w:tcW w:w="9752" w:type="dxa"/>
            <w:gridSpan w:val="2"/>
          </w:tcPr>
          <w:p w14:paraId="642D0EA7" w14:textId="77777777" w:rsidR="00085D30" w:rsidRPr="0053561E" w:rsidRDefault="00085D30">
            <w:pPr>
              <w:keepNext/>
            </w:pPr>
          </w:p>
        </w:tc>
      </w:tr>
      <w:tr w:rsidR="0053561E" w:rsidRPr="0053561E" w14:paraId="7D130732" w14:textId="77777777" w:rsidTr="00085D30">
        <w:trPr>
          <w:jc w:val="center"/>
        </w:trPr>
        <w:tc>
          <w:tcPr>
            <w:tcW w:w="4876" w:type="dxa"/>
            <w:hideMark/>
          </w:tcPr>
          <w:p w14:paraId="763A0F7A" w14:textId="77777777" w:rsidR="00085D30" w:rsidRPr="0053561E" w:rsidRDefault="0078693D">
            <w:pPr>
              <w:pStyle w:val="ColumnHeading"/>
              <w:keepNext/>
            </w:pPr>
            <w:r w:rsidRPr="0053561E">
              <w:t>Znění navržené Komisí</w:t>
            </w:r>
          </w:p>
        </w:tc>
        <w:tc>
          <w:tcPr>
            <w:tcW w:w="4876" w:type="dxa"/>
            <w:hideMark/>
          </w:tcPr>
          <w:p w14:paraId="2C70C3C4" w14:textId="77777777" w:rsidR="00085D30" w:rsidRPr="0053561E" w:rsidRDefault="0078693D">
            <w:pPr>
              <w:pStyle w:val="ColumnHeading"/>
              <w:keepNext/>
            </w:pPr>
            <w:r w:rsidRPr="0053561E">
              <w:t>Pozměňovací návrh</w:t>
            </w:r>
          </w:p>
        </w:tc>
      </w:tr>
      <w:tr w:rsidR="0053561E" w:rsidRPr="0053561E" w14:paraId="63F92BE3" w14:textId="77777777" w:rsidTr="00085D30">
        <w:trPr>
          <w:jc w:val="center"/>
        </w:trPr>
        <w:tc>
          <w:tcPr>
            <w:tcW w:w="4876" w:type="dxa"/>
          </w:tcPr>
          <w:p w14:paraId="5E0816ED" w14:textId="77777777" w:rsidR="00085D30" w:rsidRPr="0053561E" w:rsidRDefault="00085D30">
            <w:pPr>
              <w:pStyle w:val="Normal6"/>
            </w:pPr>
          </w:p>
        </w:tc>
        <w:tc>
          <w:tcPr>
            <w:tcW w:w="4876" w:type="dxa"/>
            <w:hideMark/>
          </w:tcPr>
          <w:p w14:paraId="77647569" w14:textId="035728C1" w:rsidR="00085D30" w:rsidRPr="0053561E" w:rsidRDefault="0053561E">
            <w:pPr>
              <w:pStyle w:val="Normal6"/>
              <w:rPr>
                <w:szCs w:val="24"/>
              </w:rPr>
            </w:pPr>
            <w:r w:rsidRPr="0053561E">
              <w:rPr>
                <w:b/>
                <w:i/>
              </w:rPr>
              <w:t>S</w:t>
            </w:r>
            <w:r>
              <w:rPr>
                <w:b/>
                <w:i/>
              </w:rPr>
              <w:t> </w:t>
            </w:r>
            <w:r w:rsidR="0078693D" w:rsidRPr="0053561E">
              <w:rPr>
                <w:b/>
                <w:i/>
              </w:rPr>
              <w:t xml:space="preserve">cílem zabránit nekalým obchodním praktikám </w:t>
            </w:r>
            <w:r w:rsidRPr="0053561E">
              <w:rPr>
                <w:b/>
                <w:i/>
              </w:rPr>
              <w:t>v</w:t>
            </w:r>
            <w:r>
              <w:rPr>
                <w:b/>
                <w:i/>
              </w:rPr>
              <w:t> </w:t>
            </w:r>
            <w:r w:rsidR="0078693D" w:rsidRPr="0053561E">
              <w:rPr>
                <w:b/>
                <w:i/>
              </w:rPr>
              <w:t xml:space="preserve">souladu se směrnicí 2005/29/ES vylučují nové žádosti </w:t>
            </w:r>
            <w:r w:rsidRPr="0053561E">
              <w:rPr>
                <w:b/>
                <w:i/>
              </w:rPr>
              <w:t>o</w:t>
            </w:r>
            <w:r>
              <w:rPr>
                <w:b/>
                <w:i/>
              </w:rPr>
              <w:t> </w:t>
            </w:r>
            <w:r w:rsidR="0078693D" w:rsidRPr="0053561E">
              <w:rPr>
                <w:b/>
                <w:i/>
              </w:rPr>
              <w:t xml:space="preserve">souhlas podané </w:t>
            </w:r>
            <w:r w:rsidRPr="0053561E">
              <w:rPr>
                <w:b/>
                <w:i/>
              </w:rPr>
              <w:t>v</w:t>
            </w:r>
            <w:r>
              <w:rPr>
                <w:b/>
                <w:i/>
              </w:rPr>
              <w:t> </w:t>
            </w:r>
            <w:r w:rsidR="0078693D" w:rsidRPr="0053561E">
              <w:rPr>
                <w:b/>
                <w:i/>
              </w:rPr>
              <w:t>rámci těchto lhůt platnost uděleného souhlasu.</w:t>
            </w:r>
          </w:p>
        </w:tc>
      </w:tr>
    </w:tbl>
    <w:p w14:paraId="69158F49"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7B26CBF7"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A6BCAE1" w14:textId="3A720842" w:rsidR="00085D30" w:rsidRPr="0053561E" w:rsidRDefault="0078693D" w:rsidP="00085D30">
      <w:pPr>
        <w:pStyle w:val="Normal12Italic"/>
        <w:rPr>
          <w:noProof w:val="0"/>
        </w:rPr>
      </w:pPr>
      <w:r w:rsidRPr="0053561E">
        <w:t xml:space="preserve">Tímto pozměňovacím návrhem se zpravodaj snaží zabránit únavě </w:t>
      </w:r>
      <w:r w:rsidR="0053561E" w:rsidRPr="0053561E">
        <w:t>z</w:t>
      </w:r>
      <w:r w:rsidR="0053561E">
        <w:t> </w:t>
      </w:r>
      <w:r w:rsidRPr="0053561E">
        <w:t xml:space="preserve">poskytování souhlasu tím, že omezuje možnost využívání tzv. temných vzorců </w:t>
      </w:r>
      <w:r w:rsidR="0053561E" w:rsidRPr="0053561E">
        <w:t>v</w:t>
      </w:r>
      <w:r w:rsidR="0053561E">
        <w:t> </w:t>
      </w:r>
      <w:r w:rsidRPr="0053561E">
        <w:t>rámci práva na ochranu spotřebitele, zejména ve směrnici 2005/29/ES.</w:t>
      </w:r>
    </w:p>
    <w:p w14:paraId="3452CEDD" w14:textId="77777777" w:rsidR="00085D30" w:rsidRPr="0053561E" w:rsidRDefault="0078693D" w:rsidP="00085D30">
      <w:r w:rsidRPr="0053561E">
        <w:rPr>
          <w:rStyle w:val="HideTWBExt"/>
        </w:rPr>
        <w:t>&lt;/Amend&gt;</w:t>
      </w:r>
    </w:p>
    <w:p w14:paraId="67D6C5C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117</w:t>
      </w:r>
      <w:r w:rsidRPr="0053561E">
        <w:rPr>
          <w:rStyle w:val="HideTWBExt"/>
          <w:b w:val="0"/>
          <w:szCs w:val="24"/>
        </w:rPr>
        <w:t>&lt;/NumAm&gt;</w:t>
      </w:r>
    </w:p>
    <w:p w14:paraId="356F61A7"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D021A23"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24B17BB8"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47E414DD" w14:textId="77777777" w:rsidR="00085D30" w:rsidRPr="0053561E" w:rsidRDefault="0078693D" w:rsidP="00085D30">
      <w:r w:rsidRPr="0053561E">
        <w:rPr>
          <w:rStyle w:val="HideTWBExt"/>
        </w:rPr>
        <w:t>&lt;Article2&gt;</w:t>
      </w:r>
      <w:r w:rsidRPr="0053561E">
        <w:t>Čl. 88b – odst. 4 – pododstavec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0FE7D83B" w14:textId="77777777" w:rsidTr="00085D30">
        <w:trPr>
          <w:jc w:val="center"/>
        </w:trPr>
        <w:tc>
          <w:tcPr>
            <w:tcW w:w="9752" w:type="dxa"/>
            <w:gridSpan w:val="2"/>
          </w:tcPr>
          <w:p w14:paraId="14014605" w14:textId="77777777" w:rsidR="00085D30" w:rsidRPr="0053561E" w:rsidRDefault="00085D30">
            <w:pPr>
              <w:keepNext/>
            </w:pPr>
          </w:p>
        </w:tc>
      </w:tr>
      <w:tr w:rsidR="0053561E" w:rsidRPr="0053561E" w14:paraId="73765187" w14:textId="77777777" w:rsidTr="00085D30">
        <w:trPr>
          <w:jc w:val="center"/>
        </w:trPr>
        <w:tc>
          <w:tcPr>
            <w:tcW w:w="4876" w:type="dxa"/>
            <w:hideMark/>
          </w:tcPr>
          <w:p w14:paraId="4C5EFB91" w14:textId="77777777" w:rsidR="00085D30" w:rsidRPr="0053561E" w:rsidRDefault="0078693D">
            <w:pPr>
              <w:pStyle w:val="ColumnHeading"/>
              <w:keepNext/>
            </w:pPr>
            <w:r w:rsidRPr="0053561E">
              <w:t>Znění navržené Komisí</w:t>
            </w:r>
          </w:p>
        </w:tc>
        <w:tc>
          <w:tcPr>
            <w:tcW w:w="4876" w:type="dxa"/>
            <w:hideMark/>
          </w:tcPr>
          <w:p w14:paraId="72E5C2FD" w14:textId="77777777" w:rsidR="00085D30" w:rsidRPr="0053561E" w:rsidRDefault="0078693D">
            <w:pPr>
              <w:pStyle w:val="ColumnHeading"/>
              <w:keepNext/>
            </w:pPr>
            <w:r w:rsidRPr="0053561E">
              <w:t>Pozměňovací návrh</w:t>
            </w:r>
          </w:p>
        </w:tc>
      </w:tr>
      <w:tr w:rsidR="0053561E" w:rsidRPr="0053561E" w14:paraId="31F66FA5" w14:textId="77777777" w:rsidTr="00085D30">
        <w:trPr>
          <w:jc w:val="center"/>
        </w:trPr>
        <w:tc>
          <w:tcPr>
            <w:tcW w:w="4876" w:type="dxa"/>
            <w:hideMark/>
          </w:tcPr>
          <w:p w14:paraId="1D229E5B" w14:textId="1C933EFF" w:rsidR="00085D30" w:rsidRPr="0053561E" w:rsidRDefault="0078693D">
            <w:pPr>
              <w:pStyle w:val="Normal6"/>
            </w:pPr>
            <w:r w:rsidRPr="0053561E">
              <w:t xml:space="preserve">4) </w:t>
            </w:r>
            <w:r w:rsidRPr="0053561E">
              <w:tab/>
            </w:r>
            <w:r w:rsidRPr="0053561E">
              <w:t xml:space="preserve">Komise </w:t>
            </w:r>
            <w:r w:rsidR="0053561E" w:rsidRPr="0053561E">
              <w:t>v</w:t>
            </w:r>
            <w:r w:rsidR="0053561E">
              <w:t> </w:t>
            </w:r>
            <w:r w:rsidRPr="0053561E">
              <w:t xml:space="preserve">souladu </w:t>
            </w:r>
            <w:r w:rsidR="0053561E" w:rsidRPr="0053561E">
              <w:t>s</w:t>
            </w:r>
            <w:r w:rsidR="0053561E">
              <w:t> </w:t>
            </w:r>
            <w:r w:rsidRPr="0053561E">
              <w:t xml:space="preserve">čl. 10 odst. 1 nařízení (EU) č. 1025/2012 požádá jednu nebo více evropských normalizačních organizací </w:t>
            </w:r>
            <w:r w:rsidR="0053561E" w:rsidRPr="0053561E">
              <w:t>o</w:t>
            </w:r>
            <w:r w:rsidR="0053561E">
              <w:t> </w:t>
            </w:r>
            <w:r w:rsidRPr="0053561E">
              <w:t xml:space="preserve">vypracování norem pro </w:t>
            </w:r>
            <w:r w:rsidRPr="0053561E">
              <w:rPr>
                <w:b/>
                <w:i/>
              </w:rPr>
              <w:t>výklad automatizovaných</w:t>
            </w:r>
            <w:r w:rsidRPr="0053561E">
              <w:t xml:space="preserve"> </w:t>
            </w:r>
            <w:r w:rsidR="0053561E" w:rsidRPr="0053561E">
              <w:t>a</w:t>
            </w:r>
            <w:r w:rsidR="0053561E">
              <w:t> </w:t>
            </w:r>
            <w:r w:rsidRPr="0053561E">
              <w:t xml:space="preserve">strojově </w:t>
            </w:r>
            <w:r w:rsidRPr="0053561E">
              <w:rPr>
                <w:b/>
                <w:i/>
              </w:rPr>
              <w:t>čitelných</w:t>
            </w:r>
            <w:r w:rsidRPr="0053561E">
              <w:t xml:space="preserve"> označení voleb subjektu údajů.</w:t>
            </w:r>
          </w:p>
        </w:tc>
        <w:tc>
          <w:tcPr>
            <w:tcW w:w="4876" w:type="dxa"/>
            <w:hideMark/>
          </w:tcPr>
          <w:p w14:paraId="5421DBB4" w14:textId="020DEA2D" w:rsidR="00085D30" w:rsidRPr="0053561E" w:rsidRDefault="0078693D">
            <w:pPr>
              <w:pStyle w:val="Normal6"/>
              <w:rPr>
                <w:szCs w:val="24"/>
              </w:rPr>
            </w:pPr>
            <w:r w:rsidRPr="0053561E">
              <w:t xml:space="preserve">4) </w:t>
            </w:r>
            <w:r w:rsidRPr="0053561E">
              <w:tab/>
            </w:r>
            <w:r w:rsidRPr="0053561E">
              <w:rPr>
                <w:b/>
                <w:i/>
              </w:rPr>
              <w:t xml:space="preserve">Do … [3 měsíce od data vstupu tohoto nařízení </w:t>
            </w:r>
            <w:r w:rsidR="0053561E" w:rsidRPr="0053561E">
              <w:rPr>
                <w:b/>
                <w:i/>
              </w:rPr>
              <w:t>v</w:t>
            </w:r>
            <w:r w:rsidR="0053561E">
              <w:rPr>
                <w:b/>
                <w:i/>
              </w:rPr>
              <w:t> </w:t>
            </w:r>
            <w:r w:rsidRPr="0053561E">
              <w:rPr>
                <w:b/>
                <w:i/>
              </w:rPr>
              <w:t>platnost]</w:t>
            </w:r>
            <w:r w:rsidRPr="0053561E">
              <w:t xml:space="preserve"> Komise </w:t>
            </w:r>
            <w:r w:rsidR="0053561E" w:rsidRPr="0053561E">
              <w:t>v</w:t>
            </w:r>
            <w:r w:rsidR="0053561E">
              <w:t> </w:t>
            </w:r>
            <w:r w:rsidRPr="0053561E">
              <w:t xml:space="preserve">souladu </w:t>
            </w:r>
            <w:r w:rsidR="0053561E" w:rsidRPr="0053561E">
              <w:t>s</w:t>
            </w:r>
            <w:r w:rsidR="0053561E">
              <w:t> </w:t>
            </w:r>
            <w:r w:rsidRPr="0053561E">
              <w:t xml:space="preserve">čl. 10 odst. 1 nařízení (EU) č. 1025/2012 požádá jednu nebo více evropských normalizačních organizací </w:t>
            </w:r>
            <w:r w:rsidR="0053561E" w:rsidRPr="0053561E">
              <w:t>o</w:t>
            </w:r>
            <w:r w:rsidR="0053561E">
              <w:t> </w:t>
            </w:r>
            <w:r w:rsidRPr="0053561E">
              <w:t xml:space="preserve">vypracování norem pro </w:t>
            </w:r>
            <w:r w:rsidRPr="0053561E">
              <w:rPr>
                <w:b/>
                <w:i/>
              </w:rPr>
              <w:t>automatizované</w:t>
            </w:r>
            <w:r w:rsidRPr="0053561E">
              <w:t xml:space="preserve"> </w:t>
            </w:r>
            <w:r w:rsidR="0053561E" w:rsidRPr="0053561E">
              <w:t>a</w:t>
            </w:r>
            <w:r w:rsidR="0053561E">
              <w:t> </w:t>
            </w:r>
            <w:r w:rsidRPr="0053561E">
              <w:t xml:space="preserve">strojově </w:t>
            </w:r>
            <w:r w:rsidRPr="0053561E">
              <w:rPr>
                <w:b/>
                <w:i/>
              </w:rPr>
              <w:t>čitelné</w:t>
            </w:r>
            <w:r w:rsidRPr="0053561E">
              <w:t xml:space="preserve"> označení voleb subjektu údajů </w:t>
            </w:r>
            <w:r w:rsidR="0053561E" w:rsidRPr="0053561E">
              <w:rPr>
                <w:b/>
                <w:i/>
              </w:rPr>
              <w:t>s</w:t>
            </w:r>
            <w:r w:rsidR="0053561E">
              <w:rPr>
                <w:b/>
                <w:i/>
              </w:rPr>
              <w:t> </w:t>
            </w:r>
            <w:r w:rsidRPr="0053561E">
              <w:rPr>
                <w:b/>
                <w:i/>
              </w:rPr>
              <w:t xml:space="preserve">ohledem na požadavky stanovené </w:t>
            </w:r>
            <w:r w:rsidR="0053561E" w:rsidRPr="0053561E">
              <w:rPr>
                <w:b/>
                <w:i/>
              </w:rPr>
              <w:t>v</w:t>
            </w:r>
            <w:r w:rsidR="0053561E">
              <w:rPr>
                <w:b/>
                <w:i/>
              </w:rPr>
              <w:t> </w:t>
            </w:r>
            <w:r w:rsidRPr="0053561E">
              <w:rPr>
                <w:b/>
                <w:i/>
              </w:rPr>
              <w:t xml:space="preserve">odstavci 1 tohoto článku </w:t>
            </w:r>
            <w:r w:rsidR="0053561E" w:rsidRPr="0053561E">
              <w:rPr>
                <w:b/>
                <w:i/>
              </w:rPr>
              <w:t>a</w:t>
            </w:r>
            <w:r w:rsidR="0053561E">
              <w:rPr>
                <w:b/>
                <w:i/>
              </w:rPr>
              <w:t> </w:t>
            </w:r>
            <w:r w:rsidRPr="0053561E">
              <w:rPr>
                <w:b/>
                <w:i/>
              </w:rPr>
              <w:t xml:space="preserve">zajistí vyvážené zastoupení zájmů, zejména dotčených osob, </w:t>
            </w:r>
            <w:r w:rsidR="0053561E" w:rsidRPr="0053561E">
              <w:rPr>
                <w:b/>
                <w:i/>
              </w:rPr>
              <w:t>a</w:t>
            </w:r>
            <w:r w:rsidR="0053561E">
              <w:rPr>
                <w:b/>
                <w:i/>
              </w:rPr>
              <w:t> </w:t>
            </w:r>
            <w:r w:rsidRPr="0053561E">
              <w:rPr>
                <w:b/>
                <w:i/>
              </w:rPr>
              <w:t xml:space="preserve">účinnou účast všech příslušných zúčastněných stran </w:t>
            </w:r>
            <w:r w:rsidR="0053561E" w:rsidRPr="0053561E">
              <w:rPr>
                <w:b/>
                <w:i/>
              </w:rPr>
              <w:t>v</w:t>
            </w:r>
            <w:r w:rsidR="0053561E">
              <w:rPr>
                <w:b/>
                <w:i/>
              </w:rPr>
              <w:t> </w:t>
            </w:r>
            <w:r w:rsidRPr="0053561E">
              <w:rPr>
                <w:b/>
                <w:i/>
              </w:rPr>
              <w:t xml:space="preserve">normalizačním procesu </w:t>
            </w:r>
            <w:r w:rsidR="0053561E" w:rsidRPr="0053561E">
              <w:rPr>
                <w:b/>
                <w:i/>
              </w:rPr>
              <w:t>v</w:t>
            </w:r>
            <w:r w:rsidR="0053561E">
              <w:rPr>
                <w:b/>
                <w:i/>
              </w:rPr>
              <w:t> </w:t>
            </w:r>
            <w:r w:rsidRPr="0053561E">
              <w:rPr>
                <w:b/>
                <w:i/>
              </w:rPr>
              <w:t xml:space="preserve">souladu </w:t>
            </w:r>
            <w:r w:rsidR="0053561E" w:rsidRPr="0053561E">
              <w:rPr>
                <w:b/>
                <w:i/>
              </w:rPr>
              <w:t>s</w:t>
            </w:r>
            <w:r w:rsidR="0053561E">
              <w:rPr>
                <w:b/>
                <w:i/>
              </w:rPr>
              <w:t> </w:t>
            </w:r>
            <w:r w:rsidRPr="0053561E">
              <w:rPr>
                <w:b/>
                <w:i/>
              </w:rPr>
              <w:t xml:space="preserve">články 5, 6 </w:t>
            </w:r>
            <w:r w:rsidR="0053561E" w:rsidRPr="0053561E">
              <w:rPr>
                <w:b/>
                <w:i/>
              </w:rPr>
              <w:t>a</w:t>
            </w:r>
            <w:r w:rsidR="0053561E">
              <w:rPr>
                <w:b/>
                <w:i/>
              </w:rPr>
              <w:t> </w:t>
            </w:r>
            <w:r w:rsidRPr="0053561E">
              <w:rPr>
                <w:b/>
                <w:i/>
              </w:rPr>
              <w:t>7 nařízení (EU) č. 1025/2012</w:t>
            </w:r>
            <w:r w:rsidRPr="0053561E">
              <w:t>.</w:t>
            </w:r>
          </w:p>
        </w:tc>
      </w:tr>
    </w:tbl>
    <w:p w14:paraId="5625CBF4"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30E46A1" w14:textId="77777777" w:rsidR="00085D30" w:rsidRPr="0053561E" w:rsidRDefault="0078693D" w:rsidP="00085D30">
      <w:r w:rsidRPr="0053561E">
        <w:rPr>
          <w:rStyle w:val="HideTWBExt"/>
        </w:rPr>
        <w:t>&lt;/Amend&gt;</w:t>
      </w:r>
    </w:p>
    <w:p w14:paraId="55B8530C"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118</w:t>
      </w:r>
      <w:r w:rsidRPr="0053561E">
        <w:rPr>
          <w:rStyle w:val="HideTWBExt"/>
          <w:b w:val="0"/>
          <w:szCs w:val="24"/>
        </w:rPr>
        <w:t>&lt;/NumAm&gt;</w:t>
      </w:r>
    </w:p>
    <w:p w14:paraId="1B56D4E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6D3318E1"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5C4E63F3"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465D56FD" w14:textId="77777777" w:rsidR="00085D30" w:rsidRPr="0053561E" w:rsidRDefault="0078693D" w:rsidP="00085D30">
      <w:r w:rsidRPr="0053561E">
        <w:rPr>
          <w:rStyle w:val="HideTWBExt"/>
        </w:rPr>
        <w:t>&lt;Article2&gt;</w:t>
      </w:r>
      <w:r w:rsidRPr="0053561E">
        <w:t>Článek 88b – odst. 6</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960FCC1" w14:textId="77777777" w:rsidTr="00085D30">
        <w:trPr>
          <w:jc w:val="center"/>
        </w:trPr>
        <w:tc>
          <w:tcPr>
            <w:tcW w:w="9752" w:type="dxa"/>
            <w:gridSpan w:val="2"/>
          </w:tcPr>
          <w:p w14:paraId="05DF0F77" w14:textId="77777777" w:rsidR="00085D30" w:rsidRPr="0053561E" w:rsidRDefault="00085D30">
            <w:pPr>
              <w:keepNext/>
            </w:pPr>
          </w:p>
        </w:tc>
      </w:tr>
      <w:tr w:rsidR="0053561E" w:rsidRPr="0053561E" w14:paraId="7A12F10C" w14:textId="77777777" w:rsidTr="00085D30">
        <w:trPr>
          <w:jc w:val="center"/>
        </w:trPr>
        <w:tc>
          <w:tcPr>
            <w:tcW w:w="4876" w:type="dxa"/>
            <w:hideMark/>
          </w:tcPr>
          <w:p w14:paraId="78CD5E9D" w14:textId="77777777" w:rsidR="00085D30" w:rsidRPr="0053561E" w:rsidRDefault="0078693D">
            <w:pPr>
              <w:pStyle w:val="ColumnHeading"/>
              <w:keepNext/>
            </w:pPr>
            <w:r w:rsidRPr="0053561E">
              <w:t>Znění navržené Komisí</w:t>
            </w:r>
          </w:p>
        </w:tc>
        <w:tc>
          <w:tcPr>
            <w:tcW w:w="4876" w:type="dxa"/>
            <w:hideMark/>
          </w:tcPr>
          <w:p w14:paraId="79B39974" w14:textId="77777777" w:rsidR="00085D30" w:rsidRPr="0053561E" w:rsidRDefault="0078693D">
            <w:pPr>
              <w:pStyle w:val="ColumnHeading"/>
              <w:keepNext/>
            </w:pPr>
            <w:r w:rsidRPr="0053561E">
              <w:t>Pozměňovací návrh</w:t>
            </w:r>
          </w:p>
        </w:tc>
      </w:tr>
      <w:tr w:rsidR="0053561E" w:rsidRPr="0053561E" w14:paraId="608FC90C" w14:textId="77777777" w:rsidTr="00085D30">
        <w:trPr>
          <w:jc w:val="center"/>
        </w:trPr>
        <w:tc>
          <w:tcPr>
            <w:tcW w:w="4876" w:type="dxa"/>
            <w:hideMark/>
          </w:tcPr>
          <w:p w14:paraId="43B64794" w14:textId="4183B9D5" w:rsidR="00085D30" w:rsidRPr="0053561E" w:rsidRDefault="0078693D">
            <w:pPr>
              <w:pStyle w:val="Normal6"/>
            </w:pPr>
            <w:r w:rsidRPr="0053561E">
              <w:t>6)</w:t>
            </w:r>
            <w:r w:rsidRPr="0053561E">
              <w:tab/>
              <w:t xml:space="preserve">Poskytovatelé </w:t>
            </w:r>
            <w:r w:rsidRPr="0053561E">
              <w:rPr>
                <w:b/>
                <w:i/>
              </w:rPr>
              <w:t xml:space="preserve">webových prohlížečů, kteří nejsou malými </w:t>
            </w:r>
            <w:r w:rsidR="0053561E" w:rsidRPr="0053561E">
              <w:rPr>
                <w:b/>
                <w:i/>
              </w:rPr>
              <w:t>a</w:t>
            </w:r>
            <w:r w:rsidR="0053561E">
              <w:rPr>
                <w:b/>
                <w:i/>
              </w:rPr>
              <w:t> </w:t>
            </w:r>
            <w:r w:rsidRPr="0053561E">
              <w:rPr>
                <w:b/>
                <w:i/>
              </w:rPr>
              <w:t>středními podniky</w:t>
            </w:r>
            <w:r w:rsidRPr="0053561E">
              <w:t xml:space="preserve">, poskytnou technické prostředky, které subjektům údajů umožní udělit souhlas </w:t>
            </w:r>
            <w:r w:rsidR="0053561E" w:rsidRPr="0053561E">
              <w:t>a</w:t>
            </w:r>
            <w:r w:rsidR="0053561E">
              <w:t> </w:t>
            </w:r>
            <w:r w:rsidRPr="0053561E">
              <w:t xml:space="preserve">odmítnout žádost </w:t>
            </w:r>
            <w:r w:rsidR="0053561E" w:rsidRPr="0053561E">
              <w:t>o</w:t>
            </w:r>
            <w:r w:rsidR="0053561E">
              <w:t> </w:t>
            </w:r>
            <w:r w:rsidRPr="0053561E">
              <w:t xml:space="preserve">souhlas </w:t>
            </w:r>
            <w:r w:rsidR="0053561E" w:rsidRPr="0053561E">
              <w:t>a</w:t>
            </w:r>
            <w:r w:rsidR="0053561E">
              <w:t> </w:t>
            </w:r>
            <w:r w:rsidRPr="0053561E">
              <w:t xml:space="preserve">uplatnit právo vznést námitku podle čl. 21 odst. 2 prostřednictvím automatizovaných </w:t>
            </w:r>
            <w:r w:rsidR="0053561E" w:rsidRPr="0053561E">
              <w:t>a</w:t>
            </w:r>
            <w:r w:rsidR="0053561E">
              <w:t> </w:t>
            </w:r>
            <w:r w:rsidRPr="0053561E">
              <w:t xml:space="preserve">strojově čitelných prostředků uvedených </w:t>
            </w:r>
            <w:r w:rsidR="0053561E" w:rsidRPr="0053561E">
              <w:t>v</w:t>
            </w:r>
            <w:r w:rsidR="0053561E">
              <w:t> </w:t>
            </w:r>
            <w:r w:rsidRPr="0053561E">
              <w:t xml:space="preserve">odstavci 1 tohoto článku, používaných podle </w:t>
            </w:r>
            <w:r w:rsidRPr="0053561E">
              <w:rPr>
                <w:b/>
                <w:i/>
              </w:rPr>
              <w:t>odstavců 2 až 5</w:t>
            </w:r>
            <w:r w:rsidRPr="0053561E">
              <w:t xml:space="preserve"> tohoto článku.</w:t>
            </w:r>
          </w:p>
        </w:tc>
        <w:tc>
          <w:tcPr>
            <w:tcW w:w="4876" w:type="dxa"/>
            <w:hideMark/>
          </w:tcPr>
          <w:p w14:paraId="42E4DA19" w14:textId="7E089331" w:rsidR="00085D30" w:rsidRPr="0053561E" w:rsidRDefault="0078693D">
            <w:pPr>
              <w:pStyle w:val="Normal6"/>
              <w:rPr>
                <w:szCs w:val="24"/>
              </w:rPr>
            </w:pPr>
            <w:r w:rsidRPr="0053561E">
              <w:t>6)</w:t>
            </w:r>
            <w:r w:rsidRPr="0053561E">
              <w:tab/>
              <w:t xml:space="preserve">Poskytovatelé </w:t>
            </w:r>
            <w:r w:rsidRPr="0053561E">
              <w:rPr>
                <w:b/>
                <w:i/>
              </w:rPr>
              <w:t xml:space="preserve">softwaru pro přístup </w:t>
            </w:r>
            <w:r w:rsidR="0053561E" w:rsidRPr="0053561E">
              <w:rPr>
                <w:b/>
                <w:i/>
              </w:rPr>
              <w:t>k</w:t>
            </w:r>
            <w:r w:rsidR="0053561E">
              <w:rPr>
                <w:b/>
                <w:i/>
              </w:rPr>
              <w:t> </w:t>
            </w:r>
            <w:r w:rsidRPr="0053561E">
              <w:rPr>
                <w:b/>
                <w:i/>
              </w:rPr>
              <w:t>online rozhraním, jako jsou webové prohlížeče</w:t>
            </w:r>
            <w:r w:rsidRPr="0053561E">
              <w:t xml:space="preserve">, poskytnou technické prostředky, které subjektům údajů umožní udělit souhlas </w:t>
            </w:r>
            <w:r w:rsidR="0053561E" w:rsidRPr="0053561E">
              <w:t>a</w:t>
            </w:r>
            <w:r w:rsidR="0053561E">
              <w:t> </w:t>
            </w:r>
            <w:r w:rsidRPr="0053561E">
              <w:t xml:space="preserve">odmítnout žádost </w:t>
            </w:r>
            <w:r w:rsidR="0053561E" w:rsidRPr="0053561E">
              <w:t>o</w:t>
            </w:r>
            <w:r w:rsidR="0053561E">
              <w:t> </w:t>
            </w:r>
            <w:r w:rsidRPr="0053561E">
              <w:t xml:space="preserve">souhlas </w:t>
            </w:r>
            <w:r w:rsidR="0053561E" w:rsidRPr="0053561E">
              <w:t>a</w:t>
            </w:r>
            <w:r w:rsidR="0053561E">
              <w:t> </w:t>
            </w:r>
            <w:r w:rsidRPr="0053561E">
              <w:t xml:space="preserve">uplatnit právo vznést námitku podle čl. 21 odst. 2 prostřednictvím automatizovaných </w:t>
            </w:r>
            <w:r w:rsidR="0053561E" w:rsidRPr="0053561E">
              <w:t>a</w:t>
            </w:r>
            <w:r w:rsidR="0053561E">
              <w:t> </w:t>
            </w:r>
            <w:r w:rsidRPr="0053561E">
              <w:t xml:space="preserve">strojově čitelných prostředků uvedených </w:t>
            </w:r>
            <w:r w:rsidR="0053561E" w:rsidRPr="0053561E">
              <w:t>v</w:t>
            </w:r>
            <w:r w:rsidR="0053561E">
              <w:t> </w:t>
            </w:r>
            <w:r w:rsidRPr="0053561E">
              <w:t>odstavci 1 tohoto článku, používaných podle tohoto článku.</w:t>
            </w:r>
          </w:p>
        </w:tc>
      </w:tr>
    </w:tbl>
    <w:p w14:paraId="0720B4A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CBEC4E8"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0D94BD25" w14:textId="5568B13C" w:rsidR="00085D30" w:rsidRPr="0053561E" w:rsidRDefault="0053561E" w:rsidP="00085D30">
      <w:pPr>
        <w:pStyle w:val="Normal12Italic"/>
        <w:rPr>
          <w:noProof w:val="0"/>
        </w:rPr>
      </w:pPr>
      <w:r w:rsidRPr="0053561E">
        <w:t>S</w:t>
      </w:r>
      <w:r>
        <w:t> </w:t>
      </w:r>
      <w:r w:rsidR="0078693D" w:rsidRPr="0053561E">
        <w:t xml:space="preserve">ohledem na fungování vnitřního trhu je důležité, aby přístup byl více technologicky neutrální </w:t>
      </w:r>
      <w:r w:rsidRPr="0053561E">
        <w:t>a</w:t>
      </w:r>
      <w:r>
        <w:t> </w:t>
      </w:r>
      <w:r w:rsidR="0078693D" w:rsidRPr="0053561E">
        <w:t>nevztahoval se pouze na prohlížeče.</w:t>
      </w:r>
    </w:p>
    <w:p w14:paraId="1E28E526" w14:textId="77777777" w:rsidR="00085D30" w:rsidRPr="0053561E" w:rsidRDefault="0078693D" w:rsidP="00085D30">
      <w:r w:rsidRPr="0053561E">
        <w:rPr>
          <w:rStyle w:val="HideTWBExt"/>
        </w:rPr>
        <w:t>&lt;/Amend&gt;</w:t>
      </w:r>
    </w:p>
    <w:p w14:paraId="21EB98D5"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119</w:t>
      </w:r>
      <w:r w:rsidRPr="0053561E">
        <w:rPr>
          <w:rStyle w:val="HideTWBExt"/>
          <w:b w:val="0"/>
          <w:szCs w:val="24"/>
        </w:rPr>
        <w:t>&lt;/NumAm&gt;</w:t>
      </w:r>
    </w:p>
    <w:p w14:paraId="6652D56E"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12D2C3B1"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3AAA11E7"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297D9207" w14:textId="0EAC2285" w:rsidR="00085D30" w:rsidRPr="0053561E" w:rsidRDefault="0078693D" w:rsidP="00085D30">
      <w:r w:rsidRPr="0053561E">
        <w:rPr>
          <w:rStyle w:val="HideTWBExt"/>
        </w:rPr>
        <w:t>&lt;Article2&gt;</w:t>
      </w:r>
      <w:r w:rsidRPr="0053561E">
        <w:t xml:space="preserve">Čl. 88b – odst. 6 </w:t>
      </w:r>
      <w:r w:rsidR="0053561E" w:rsidRPr="0053561E">
        <w:t>a</w:t>
      </w:r>
      <w:r w:rsidR="0053561E">
        <w:t> </w:t>
      </w:r>
      <w:r w:rsidRPr="0053561E">
        <w:t>(nový)</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3218BA88" w14:textId="77777777" w:rsidTr="00085D30">
        <w:trPr>
          <w:jc w:val="center"/>
        </w:trPr>
        <w:tc>
          <w:tcPr>
            <w:tcW w:w="9752" w:type="dxa"/>
            <w:gridSpan w:val="2"/>
          </w:tcPr>
          <w:p w14:paraId="5157D87B" w14:textId="77777777" w:rsidR="00085D30" w:rsidRPr="0053561E" w:rsidRDefault="00085D30">
            <w:pPr>
              <w:keepNext/>
            </w:pPr>
          </w:p>
        </w:tc>
      </w:tr>
      <w:tr w:rsidR="0053561E" w:rsidRPr="0053561E" w14:paraId="15AA9E13" w14:textId="77777777" w:rsidTr="00085D30">
        <w:trPr>
          <w:jc w:val="center"/>
        </w:trPr>
        <w:tc>
          <w:tcPr>
            <w:tcW w:w="4876" w:type="dxa"/>
            <w:hideMark/>
          </w:tcPr>
          <w:p w14:paraId="79B8B0B2" w14:textId="77777777" w:rsidR="00085D30" w:rsidRPr="0053561E" w:rsidRDefault="0078693D">
            <w:pPr>
              <w:pStyle w:val="ColumnHeading"/>
              <w:keepNext/>
            </w:pPr>
            <w:r w:rsidRPr="0053561E">
              <w:t>Znění navržené Komisí</w:t>
            </w:r>
          </w:p>
        </w:tc>
        <w:tc>
          <w:tcPr>
            <w:tcW w:w="4876" w:type="dxa"/>
            <w:hideMark/>
          </w:tcPr>
          <w:p w14:paraId="3D5F8CD5" w14:textId="77777777" w:rsidR="00085D30" w:rsidRPr="0053561E" w:rsidRDefault="0078693D">
            <w:pPr>
              <w:pStyle w:val="ColumnHeading"/>
              <w:keepNext/>
            </w:pPr>
            <w:r w:rsidRPr="0053561E">
              <w:t>Pozměňovací návrh</w:t>
            </w:r>
          </w:p>
        </w:tc>
      </w:tr>
      <w:tr w:rsidR="0053561E" w:rsidRPr="0053561E" w14:paraId="0718F92E" w14:textId="77777777" w:rsidTr="00085D30">
        <w:trPr>
          <w:jc w:val="center"/>
        </w:trPr>
        <w:tc>
          <w:tcPr>
            <w:tcW w:w="4876" w:type="dxa"/>
          </w:tcPr>
          <w:p w14:paraId="4D7EF872" w14:textId="77777777" w:rsidR="00085D30" w:rsidRPr="0053561E" w:rsidRDefault="00085D30">
            <w:pPr>
              <w:pStyle w:val="Normal6"/>
            </w:pPr>
          </w:p>
        </w:tc>
        <w:tc>
          <w:tcPr>
            <w:tcW w:w="4876" w:type="dxa"/>
            <w:hideMark/>
          </w:tcPr>
          <w:p w14:paraId="1B0E1A70" w14:textId="74A0A5F9" w:rsidR="00085D30" w:rsidRPr="0053561E" w:rsidRDefault="0078693D">
            <w:pPr>
              <w:pStyle w:val="Normal6"/>
              <w:rPr>
                <w:szCs w:val="24"/>
              </w:rPr>
            </w:pPr>
            <w:r w:rsidRPr="0053561E">
              <w:rPr>
                <w:b/>
                <w:i/>
              </w:rPr>
              <w:t>6a)</w:t>
            </w:r>
            <w:r w:rsidRPr="0053561E">
              <w:rPr>
                <w:b/>
                <w:i/>
              </w:rPr>
              <w:tab/>
            </w:r>
            <w:r w:rsidRPr="0053561E">
              <w:rPr>
                <w:b/>
                <w:i/>
              </w:rPr>
              <w:t xml:space="preserve">Každý software určený pro přístup </w:t>
            </w:r>
            <w:r w:rsidR="0053561E" w:rsidRPr="0053561E">
              <w:rPr>
                <w:b/>
                <w:i/>
              </w:rPr>
              <w:t>k</w:t>
            </w:r>
            <w:r w:rsidR="0053561E">
              <w:rPr>
                <w:b/>
                <w:i/>
              </w:rPr>
              <w:t> </w:t>
            </w:r>
            <w:r w:rsidRPr="0053561E">
              <w:rPr>
                <w:b/>
                <w:i/>
              </w:rPr>
              <w:t xml:space="preserve">online rozhraním musí umožňovat použití softwaru třetích stran </w:t>
            </w:r>
            <w:r w:rsidR="0053561E" w:rsidRPr="0053561E">
              <w:rPr>
                <w:b/>
                <w:i/>
              </w:rPr>
              <w:t>k</w:t>
            </w:r>
            <w:r w:rsidR="0053561E">
              <w:rPr>
                <w:b/>
                <w:i/>
              </w:rPr>
              <w:t> </w:t>
            </w:r>
            <w:r w:rsidRPr="0053561E">
              <w:rPr>
                <w:b/>
                <w:i/>
              </w:rPr>
              <w:t xml:space="preserve">zobrazení </w:t>
            </w:r>
            <w:r w:rsidR="0053561E" w:rsidRPr="0053561E">
              <w:rPr>
                <w:b/>
                <w:i/>
              </w:rPr>
              <w:t>a</w:t>
            </w:r>
            <w:r w:rsidR="0053561E">
              <w:rPr>
                <w:b/>
                <w:i/>
              </w:rPr>
              <w:t> </w:t>
            </w:r>
            <w:r w:rsidRPr="0053561E">
              <w:rPr>
                <w:b/>
                <w:i/>
              </w:rPr>
              <w:t xml:space="preserve">správě možností uvedených </w:t>
            </w:r>
            <w:r w:rsidR="0053561E" w:rsidRPr="0053561E">
              <w:rPr>
                <w:b/>
                <w:i/>
              </w:rPr>
              <w:t>v</w:t>
            </w:r>
            <w:r w:rsidR="0053561E">
              <w:rPr>
                <w:b/>
                <w:i/>
              </w:rPr>
              <w:t> </w:t>
            </w:r>
            <w:r w:rsidRPr="0053561E">
              <w:rPr>
                <w:b/>
                <w:i/>
              </w:rPr>
              <w:t xml:space="preserve">odstavci 1 tohoto článku </w:t>
            </w:r>
            <w:r w:rsidR="0053561E" w:rsidRPr="0053561E">
              <w:rPr>
                <w:b/>
                <w:i/>
              </w:rPr>
              <w:t>a</w:t>
            </w:r>
            <w:r w:rsidR="0053561E">
              <w:rPr>
                <w:b/>
                <w:i/>
              </w:rPr>
              <w:t> </w:t>
            </w:r>
            <w:r w:rsidRPr="0053561E">
              <w:rPr>
                <w:b/>
                <w:i/>
              </w:rPr>
              <w:t xml:space="preserve">musí </w:t>
            </w:r>
            <w:r w:rsidR="0053561E" w:rsidRPr="0053561E">
              <w:rPr>
                <w:b/>
                <w:i/>
              </w:rPr>
              <w:t>o</w:t>
            </w:r>
            <w:r w:rsidR="0053561E">
              <w:rPr>
                <w:b/>
                <w:i/>
              </w:rPr>
              <w:t> </w:t>
            </w:r>
            <w:r w:rsidRPr="0053561E">
              <w:rPr>
                <w:b/>
                <w:i/>
              </w:rPr>
              <w:t xml:space="preserve">tom aktivně informovat. Software umožňující subjektům údajů přístup nesmí nepřiměřeně ztěžovat volbu nebo výkon práv subjektů údajů podle tohoto článku, </w:t>
            </w:r>
            <w:r w:rsidR="0053561E" w:rsidRPr="0053561E">
              <w:rPr>
                <w:b/>
                <w:i/>
              </w:rPr>
              <w:t>a</w:t>
            </w:r>
            <w:r w:rsidR="0053561E">
              <w:rPr>
                <w:b/>
                <w:i/>
              </w:rPr>
              <w:t> </w:t>
            </w:r>
            <w:r w:rsidRPr="0053561E">
              <w:rPr>
                <w:b/>
                <w:i/>
              </w:rPr>
              <w:t>to ani tím, že by subjektům údajů nabízel volby jiným než neutrálním způsobem nebo jakkoli narušoval či oslaboval jejich autonomní postavení, rozhodování nebo volbu prostřednictvím struktury, designu, funkce nebo způsobu fungování online rozhraní či jeho části.</w:t>
            </w:r>
          </w:p>
        </w:tc>
      </w:tr>
    </w:tbl>
    <w:p w14:paraId="641C1FEB"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6015BC8"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1D2AC03B" w14:textId="09BFCAF3" w:rsidR="00085D30" w:rsidRPr="0053561E" w:rsidRDefault="0078693D" w:rsidP="00085D30">
      <w:pPr>
        <w:pStyle w:val="Normal12Italic"/>
        <w:rPr>
          <w:noProof w:val="0"/>
        </w:rPr>
      </w:pPr>
      <w:r w:rsidRPr="0053561E">
        <w:t xml:space="preserve">Tento pozměňovací návrh vychází ze stávajícího práva EU </w:t>
      </w:r>
      <w:r w:rsidR="0053561E" w:rsidRPr="0053561E">
        <w:t>s</w:t>
      </w:r>
      <w:r w:rsidR="0053561E">
        <w:t> </w:t>
      </w:r>
      <w:r w:rsidRPr="0053561E">
        <w:t>cílem zabránit tzv. temným vzorcům, které ovlivňují rozhodnutí spotřebitelů.</w:t>
      </w:r>
    </w:p>
    <w:p w14:paraId="0C1D503C" w14:textId="77777777" w:rsidR="00085D30" w:rsidRPr="0053561E" w:rsidRDefault="0078693D" w:rsidP="00085D30">
      <w:r w:rsidRPr="0053561E">
        <w:rPr>
          <w:rStyle w:val="HideTWBExt"/>
        </w:rPr>
        <w:t>&lt;/Amend&gt;</w:t>
      </w:r>
    </w:p>
    <w:p w14:paraId="5B9BB522"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120</w:t>
      </w:r>
      <w:r w:rsidRPr="0053561E">
        <w:rPr>
          <w:rStyle w:val="HideTWBExt"/>
          <w:b w:val="0"/>
          <w:szCs w:val="24"/>
        </w:rPr>
        <w:t>&lt;/NumAm&gt;</w:t>
      </w:r>
    </w:p>
    <w:p w14:paraId="7F80C10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97AF88D"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4D9DF132"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3F3AD8F1" w14:textId="77777777" w:rsidR="00085D30" w:rsidRPr="0053561E" w:rsidRDefault="0078693D" w:rsidP="00085D30">
      <w:r w:rsidRPr="0053561E">
        <w:rPr>
          <w:rStyle w:val="HideTWBExt"/>
        </w:rPr>
        <w:t>&lt;Article2&gt;</w:t>
      </w:r>
      <w:r w:rsidRPr="0053561E">
        <w:t>Článek 88b – odst. 7</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C9A7F42" w14:textId="77777777" w:rsidTr="00085D30">
        <w:trPr>
          <w:jc w:val="center"/>
        </w:trPr>
        <w:tc>
          <w:tcPr>
            <w:tcW w:w="9752" w:type="dxa"/>
            <w:gridSpan w:val="2"/>
          </w:tcPr>
          <w:p w14:paraId="4FA15DDB" w14:textId="77777777" w:rsidR="00085D30" w:rsidRPr="0053561E" w:rsidRDefault="00085D30">
            <w:pPr>
              <w:keepNext/>
            </w:pPr>
          </w:p>
        </w:tc>
      </w:tr>
      <w:tr w:rsidR="0053561E" w:rsidRPr="0053561E" w14:paraId="066F7EDE" w14:textId="77777777" w:rsidTr="00085D30">
        <w:trPr>
          <w:jc w:val="center"/>
        </w:trPr>
        <w:tc>
          <w:tcPr>
            <w:tcW w:w="4876" w:type="dxa"/>
            <w:hideMark/>
          </w:tcPr>
          <w:p w14:paraId="4E110BF9" w14:textId="77777777" w:rsidR="00085D30" w:rsidRPr="0053561E" w:rsidRDefault="0078693D">
            <w:pPr>
              <w:pStyle w:val="ColumnHeading"/>
              <w:keepNext/>
            </w:pPr>
            <w:r w:rsidRPr="0053561E">
              <w:t>Znění navržené Komisí</w:t>
            </w:r>
          </w:p>
        </w:tc>
        <w:tc>
          <w:tcPr>
            <w:tcW w:w="4876" w:type="dxa"/>
            <w:hideMark/>
          </w:tcPr>
          <w:p w14:paraId="7F05392D" w14:textId="77777777" w:rsidR="00085D30" w:rsidRPr="0053561E" w:rsidRDefault="0078693D">
            <w:pPr>
              <w:pStyle w:val="ColumnHeading"/>
              <w:keepNext/>
            </w:pPr>
            <w:r w:rsidRPr="0053561E">
              <w:t>Pozměňovací návrh</w:t>
            </w:r>
          </w:p>
        </w:tc>
      </w:tr>
      <w:tr w:rsidR="0053561E" w:rsidRPr="0053561E" w14:paraId="3067C7E7" w14:textId="77777777" w:rsidTr="00085D30">
        <w:trPr>
          <w:jc w:val="center"/>
        </w:trPr>
        <w:tc>
          <w:tcPr>
            <w:tcW w:w="4876" w:type="dxa"/>
            <w:hideMark/>
          </w:tcPr>
          <w:p w14:paraId="7E62C683" w14:textId="3F198052" w:rsidR="00085D30" w:rsidRPr="0053561E" w:rsidRDefault="0078693D">
            <w:pPr>
              <w:pStyle w:val="Normal6"/>
            </w:pPr>
            <w:r w:rsidRPr="0053561E">
              <w:t>7)</w:t>
            </w:r>
            <w:r w:rsidRPr="0053561E">
              <w:tab/>
              <w:t xml:space="preserve">Odstavec 6 se použije ode dne [Úřad pro publikace: vložte datum = </w:t>
            </w:r>
            <w:r w:rsidRPr="0053561E">
              <w:rPr>
                <w:b/>
                <w:i/>
              </w:rPr>
              <w:t>48</w:t>
            </w:r>
            <w:r w:rsidRPr="0053561E">
              <w:t xml:space="preserve"> měsíců ode dne vstupu tohoto nařízení </w:t>
            </w:r>
            <w:r w:rsidR="0053561E" w:rsidRPr="0053561E">
              <w:t>v</w:t>
            </w:r>
            <w:r w:rsidR="0053561E">
              <w:t> </w:t>
            </w:r>
            <w:r w:rsidRPr="0053561E">
              <w:t>platnost].</w:t>
            </w:r>
          </w:p>
        </w:tc>
        <w:tc>
          <w:tcPr>
            <w:tcW w:w="4876" w:type="dxa"/>
            <w:hideMark/>
          </w:tcPr>
          <w:p w14:paraId="2E6694D0" w14:textId="2C568BFB" w:rsidR="00085D30" w:rsidRPr="0053561E" w:rsidRDefault="0078693D">
            <w:pPr>
              <w:pStyle w:val="Normal6"/>
              <w:rPr>
                <w:szCs w:val="24"/>
              </w:rPr>
            </w:pPr>
            <w:r w:rsidRPr="0053561E">
              <w:t>7)</w:t>
            </w:r>
            <w:r w:rsidRPr="0053561E">
              <w:tab/>
              <w:t xml:space="preserve">Odstavec 6 se použije ode dne [Úřad pro publikace: vložte datum = </w:t>
            </w:r>
            <w:r w:rsidRPr="0053561E">
              <w:rPr>
                <w:b/>
                <w:i/>
              </w:rPr>
              <w:t>18</w:t>
            </w:r>
            <w:r w:rsidRPr="0053561E">
              <w:t xml:space="preserve"> měsíců ode dne vstupu tohoto nařízení </w:t>
            </w:r>
            <w:r w:rsidR="0053561E" w:rsidRPr="0053561E">
              <w:t>v</w:t>
            </w:r>
            <w:r w:rsidR="0053561E">
              <w:t> </w:t>
            </w:r>
            <w:r w:rsidRPr="0053561E">
              <w:t>platnost].</w:t>
            </w:r>
          </w:p>
        </w:tc>
      </w:tr>
    </w:tbl>
    <w:p w14:paraId="186CC8AE"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05B73EF" w14:textId="77777777" w:rsidR="00085D30" w:rsidRPr="0053561E" w:rsidRDefault="0078693D" w:rsidP="00085D30">
      <w:r w:rsidRPr="0053561E">
        <w:rPr>
          <w:rStyle w:val="HideTWBExt"/>
        </w:rPr>
        <w:t>&lt;/Amend&gt;</w:t>
      </w:r>
    </w:p>
    <w:p w14:paraId="6F7B5E8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121</w:t>
      </w:r>
      <w:r w:rsidRPr="0053561E">
        <w:rPr>
          <w:rStyle w:val="HideTWBExt"/>
          <w:b w:val="0"/>
          <w:szCs w:val="24"/>
        </w:rPr>
        <w:t>&lt;/NumAm&gt;</w:t>
      </w:r>
    </w:p>
    <w:p w14:paraId="6AE75968"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485DD34E" w14:textId="77777777" w:rsidR="00085D30" w:rsidRPr="0053561E" w:rsidRDefault="0078693D" w:rsidP="00085D30">
      <w:pPr>
        <w:pStyle w:val="NormalBold"/>
      </w:pPr>
      <w:r w:rsidRPr="0053561E">
        <w:rPr>
          <w:rStyle w:val="HideTWBExt"/>
          <w:b w:val="0"/>
          <w:szCs w:val="24"/>
        </w:rPr>
        <w:t>&lt;Article&gt;</w:t>
      </w:r>
      <w:r w:rsidRPr="0053561E">
        <w:t>Čl. 3 – odst. 1 – bod 15</w:t>
      </w:r>
      <w:r w:rsidRPr="0053561E">
        <w:rPr>
          <w:rStyle w:val="HideTWBExt"/>
          <w:b w:val="0"/>
          <w:szCs w:val="24"/>
        </w:rPr>
        <w:t>&lt;/Article&gt;</w:t>
      </w:r>
    </w:p>
    <w:p w14:paraId="52804029" w14:textId="77777777" w:rsidR="00085D30" w:rsidRPr="0053561E" w:rsidRDefault="0078693D" w:rsidP="00085D30">
      <w:pPr>
        <w:keepNext/>
      </w:pPr>
      <w:r w:rsidRPr="0053561E">
        <w:rPr>
          <w:rStyle w:val="HideTWBExt"/>
        </w:rPr>
        <w:t>&lt;DocAmend2&gt;</w:t>
      </w:r>
      <w:r w:rsidRPr="0053561E">
        <w:t>Nařízení (EU) 2016/679</w:t>
      </w:r>
      <w:r w:rsidRPr="0053561E">
        <w:rPr>
          <w:rStyle w:val="HideTWBExt"/>
        </w:rPr>
        <w:t>&lt;/DocAmend2&gt;</w:t>
      </w:r>
    </w:p>
    <w:p w14:paraId="1D2A4328" w14:textId="77777777" w:rsidR="00085D30" w:rsidRPr="0053561E" w:rsidRDefault="0078693D" w:rsidP="00085D30">
      <w:r w:rsidRPr="0053561E">
        <w:rPr>
          <w:rStyle w:val="HideTWBExt"/>
        </w:rPr>
        <w:t>&lt;Article2&gt;</w:t>
      </w:r>
      <w:r w:rsidRPr="0053561E">
        <w:t>Článek 88c</w:t>
      </w:r>
      <w:r w:rsidRPr="00535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50CF0208" w14:textId="77777777" w:rsidTr="00694593">
        <w:trPr>
          <w:jc w:val="center"/>
        </w:trPr>
        <w:tc>
          <w:tcPr>
            <w:tcW w:w="9752" w:type="dxa"/>
            <w:gridSpan w:val="2"/>
          </w:tcPr>
          <w:p w14:paraId="795F1C56" w14:textId="77777777" w:rsidR="00085D30" w:rsidRPr="0053561E" w:rsidRDefault="00085D30">
            <w:pPr>
              <w:keepNext/>
            </w:pPr>
          </w:p>
        </w:tc>
      </w:tr>
      <w:tr w:rsidR="0053561E" w:rsidRPr="0053561E" w14:paraId="72E38487" w14:textId="77777777" w:rsidTr="00694593">
        <w:trPr>
          <w:jc w:val="center"/>
        </w:trPr>
        <w:tc>
          <w:tcPr>
            <w:tcW w:w="4876" w:type="dxa"/>
            <w:hideMark/>
          </w:tcPr>
          <w:p w14:paraId="308DD13D" w14:textId="77777777" w:rsidR="00085D30" w:rsidRPr="0053561E" w:rsidRDefault="0078693D">
            <w:pPr>
              <w:pStyle w:val="ColumnHeading"/>
              <w:keepNext/>
            </w:pPr>
            <w:r w:rsidRPr="0053561E">
              <w:t>Znění navržené Komisí</w:t>
            </w:r>
          </w:p>
        </w:tc>
        <w:tc>
          <w:tcPr>
            <w:tcW w:w="4876" w:type="dxa"/>
            <w:hideMark/>
          </w:tcPr>
          <w:p w14:paraId="4BA0CCF4" w14:textId="77777777" w:rsidR="00085D30" w:rsidRPr="0053561E" w:rsidRDefault="0078693D">
            <w:pPr>
              <w:pStyle w:val="ColumnHeading"/>
              <w:keepNext/>
            </w:pPr>
            <w:r w:rsidRPr="0053561E">
              <w:t>Pozměňovací návrh</w:t>
            </w:r>
          </w:p>
        </w:tc>
      </w:tr>
      <w:tr w:rsidR="0053561E" w:rsidRPr="0053561E" w14:paraId="1B4FCEBC" w14:textId="77777777" w:rsidTr="00694593">
        <w:trPr>
          <w:jc w:val="center"/>
        </w:trPr>
        <w:tc>
          <w:tcPr>
            <w:tcW w:w="4876" w:type="dxa"/>
            <w:hideMark/>
          </w:tcPr>
          <w:p w14:paraId="1D6031B8" w14:textId="77777777" w:rsidR="00085D30" w:rsidRPr="0053561E" w:rsidRDefault="0078693D" w:rsidP="00694593">
            <w:pPr>
              <w:pStyle w:val="Normal6"/>
              <w:jc w:val="center"/>
            </w:pPr>
            <w:r w:rsidRPr="0053561E">
              <w:rPr>
                <w:b/>
                <w:i/>
              </w:rPr>
              <w:t>Článek 88c</w:t>
            </w:r>
          </w:p>
        </w:tc>
        <w:tc>
          <w:tcPr>
            <w:tcW w:w="4876" w:type="dxa"/>
            <w:hideMark/>
          </w:tcPr>
          <w:p w14:paraId="0E60314B" w14:textId="77777777" w:rsidR="00085D30" w:rsidRPr="0053561E" w:rsidRDefault="0078693D">
            <w:pPr>
              <w:pStyle w:val="Normal6"/>
              <w:rPr>
                <w:szCs w:val="24"/>
              </w:rPr>
            </w:pPr>
            <w:r w:rsidRPr="0053561E">
              <w:rPr>
                <w:b/>
                <w:i/>
              </w:rPr>
              <w:t>vypouští se</w:t>
            </w:r>
          </w:p>
        </w:tc>
      </w:tr>
      <w:tr w:rsidR="0053561E" w:rsidRPr="0053561E" w14:paraId="231A963E" w14:textId="77777777" w:rsidTr="00694593">
        <w:trPr>
          <w:jc w:val="center"/>
        </w:trPr>
        <w:tc>
          <w:tcPr>
            <w:tcW w:w="4876" w:type="dxa"/>
          </w:tcPr>
          <w:p w14:paraId="5FBAB685" w14:textId="4E3ECAAB" w:rsidR="00DD769F" w:rsidRPr="0053561E" w:rsidRDefault="0078693D" w:rsidP="00694593">
            <w:pPr>
              <w:pStyle w:val="Normal6"/>
              <w:jc w:val="center"/>
              <w:rPr>
                <w:b/>
                <w:i/>
              </w:rPr>
            </w:pPr>
            <w:r w:rsidRPr="0053561E">
              <w:rPr>
                <w:b/>
                <w:i/>
              </w:rPr>
              <w:t xml:space="preserve">Zpracování </w:t>
            </w:r>
            <w:r w:rsidR="0053561E" w:rsidRPr="0053561E">
              <w:rPr>
                <w:b/>
                <w:i/>
              </w:rPr>
              <w:t>v</w:t>
            </w:r>
            <w:r w:rsidR="0053561E">
              <w:rPr>
                <w:b/>
                <w:i/>
              </w:rPr>
              <w:t> </w:t>
            </w:r>
            <w:r w:rsidRPr="0053561E">
              <w:rPr>
                <w:b/>
                <w:i/>
              </w:rPr>
              <w:t xml:space="preserve">souvislosti </w:t>
            </w:r>
            <w:r w:rsidR="0053561E" w:rsidRPr="0053561E">
              <w:rPr>
                <w:b/>
                <w:i/>
              </w:rPr>
              <w:t>s</w:t>
            </w:r>
            <w:r w:rsidR="0053561E">
              <w:rPr>
                <w:b/>
                <w:i/>
              </w:rPr>
              <w:t> </w:t>
            </w:r>
            <w:r w:rsidRPr="0053561E">
              <w:rPr>
                <w:b/>
                <w:i/>
              </w:rPr>
              <w:t xml:space="preserve">vývojem </w:t>
            </w:r>
            <w:r w:rsidR="0053561E" w:rsidRPr="0053561E">
              <w:rPr>
                <w:b/>
                <w:i/>
              </w:rPr>
              <w:t>a</w:t>
            </w:r>
            <w:r w:rsidR="0053561E">
              <w:rPr>
                <w:b/>
                <w:i/>
              </w:rPr>
              <w:t> </w:t>
            </w:r>
            <w:r w:rsidRPr="0053561E">
              <w:rPr>
                <w:b/>
                <w:i/>
              </w:rPr>
              <w:t>provozem umělé inteligence</w:t>
            </w:r>
          </w:p>
        </w:tc>
        <w:tc>
          <w:tcPr>
            <w:tcW w:w="4876" w:type="dxa"/>
          </w:tcPr>
          <w:p w14:paraId="18F8FD50" w14:textId="77777777" w:rsidR="00DD769F" w:rsidRPr="0053561E" w:rsidRDefault="00DD769F">
            <w:pPr>
              <w:pStyle w:val="Normal6"/>
              <w:rPr>
                <w:b/>
                <w:i/>
              </w:rPr>
            </w:pPr>
          </w:p>
        </w:tc>
      </w:tr>
      <w:tr w:rsidR="0053561E" w:rsidRPr="0053561E" w14:paraId="41464260" w14:textId="77777777" w:rsidTr="00DD769F">
        <w:trPr>
          <w:jc w:val="center"/>
        </w:trPr>
        <w:tc>
          <w:tcPr>
            <w:tcW w:w="4876" w:type="dxa"/>
          </w:tcPr>
          <w:p w14:paraId="4E029A7F" w14:textId="7D6EAB9F" w:rsidR="00DD769F" w:rsidRPr="0053561E" w:rsidRDefault="0078693D">
            <w:pPr>
              <w:pStyle w:val="Normal6"/>
              <w:rPr>
                <w:b/>
                <w:i/>
              </w:rPr>
            </w:pPr>
            <w:r w:rsidRPr="0053561E">
              <w:rPr>
                <w:b/>
                <w:i/>
              </w:rPr>
              <w:t xml:space="preserve">Pokud je zpracování osobních údajů nezbytné pro zájmy správce </w:t>
            </w:r>
            <w:r w:rsidR="0053561E" w:rsidRPr="0053561E">
              <w:rPr>
                <w:b/>
                <w:i/>
              </w:rPr>
              <w:t>v</w:t>
            </w:r>
            <w:r w:rsidR="0053561E">
              <w:rPr>
                <w:b/>
                <w:i/>
              </w:rPr>
              <w:t> </w:t>
            </w:r>
            <w:r w:rsidRPr="0053561E">
              <w:rPr>
                <w:b/>
                <w:i/>
              </w:rPr>
              <w:t xml:space="preserve">souvislosti </w:t>
            </w:r>
            <w:r w:rsidR="0053561E" w:rsidRPr="0053561E">
              <w:rPr>
                <w:b/>
                <w:i/>
              </w:rPr>
              <w:t>s</w:t>
            </w:r>
            <w:r w:rsidR="0053561E">
              <w:rPr>
                <w:b/>
                <w:i/>
              </w:rPr>
              <w:t> </w:t>
            </w:r>
            <w:r w:rsidRPr="0053561E">
              <w:rPr>
                <w:b/>
                <w:i/>
              </w:rPr>
              <w:t xml:space="preserve">vývojem </w:t>
            </w:r>
            <w:r w:rsidR="0053561E" w:rsidRPr="0053561E">
              <w:rPr>
                <w:b/>
                <w:i/>
              </w:rPr>
              <w:t>a</w:t>
            </w:r>
            <w:r w:rsidR="0053561E">
              <w:rPr>
                <w:b/>
                <w:i/>
              </w:rPr>
              <w:t> </w:t>
            </w:r>
            <w:r w:rsidRPr="0053561E">
              <w:rPr>
                <w:b/>
                <w:i/>
              </w:rPr>
              <w:t xml:space="preserve">provozem systému umělé inteligence ve smyslu čl. 3 bodu 1 nařízení (EU) 2024/1689 nebo modelu umělé inteligence, může být takové zpracování prováděno </w:t>
            </w:r>
            <w:r w:rsidR="0053561E" w:rsidRPr="0053561E">
              <w:rPr>
                <w:b/>
                <w:i/>
              </w:rPr>
              <w:t>z</w:t>
            </w:r>
            <w:r w:rsidR="0053561E">
              <w:rPr>
                <w:b/>
                <w:i/>
              </w:rPr>
              <w:t> </w:t>
            </w:r>
            <w:r w:rsidRPr="0053561E">
              <w:rPr>
                <w:b/>
                <w:i/>
              </w:rPr>
              <w:t xml:space="preserve">důvodu oprávněných zájmů ve smyslu čl. 6 odst. 1 písm. f) nařízení (EU) 2016/679, případně </w:t>
            </w:r>
            <w:r w:rsidR="0053561E" w:rsidRPr="0053561E">
              <w:rPr>
                <w:b/>
                <w:i/>
              </w:rPr>
              <w:t>s</w:t>
            </w:r>
            <w:r w:rsidR="0053561E">
              <w:rPr>
                <w:b/>
                <w:i/>
              </w:rPr>
              <w:t> </w:t>
            </w:r>
            <w:r w:rsidRPr="0053561E">
              <w:rPr>
                <w:b/>
                <w:i/>
              </w:rPr>
              <w:t xml:space="preserve">výjimkou případů, kdy jiné právní předpisy Unie nebo vnitrostátní právní předpisy výslovně vyžadují souhlas </w:t>
            </w:r>
            <w:r w:rsidR="0053561E" w:rsidRPr="0053561E">
              <w:rPr>
                <w:b/>
                <w:i/>
              </w:rPr>
              <w:t>a</w:t>
            </w:r>
            <w:r w:rsidR="0053561E">
              <w:rPr>
                <w:b/>
                <w:i/>
              </w:rPr>
              <w:t> </w:t>
            </w:r>
            <w:r w:rsidRPr="0053561E">
              <w:rPr>
                <w:b/>
                <w:i/>
              </w:rPr>
              <w:t xml:space="preserve">kdy nad takovými zájmy převažují zájmy nebo základní práva </w:t>
            </w:r>
            <w:r w:rsidR="0053561E" w:rsidRPr="0053561E">
              <w:rPr>
                <w:b/>
                <w:i/>
              </w:rPr>
              <w:t>a</w:t>
            </w:r>
            <w:r w:rsidR="0053561E">
              <w:rPr>
                <w:b/>
                <w:i/>
              </w:rPr>
              <w:t> </w:t>
            </w:r>
            <w:r w:rsidRPr="0053561E">
              <w:rPr>
                <w:b/>
                <w:i/>
              </w:rPr>
              <w:t>svobody subjektu údajů, které vyžadují ochranu osobních údajů, zejména pokud je subjektem údajů dítě.</w:t>
            </w:r>
          </w:p>
        </w:tc>
        <w:tc>
          <w:tcPr>
            <w:tcW w:w="4876" w:type="dxa"/>
          </w:tcPr>
          <w:p w14:paraId="54EDC909" w14:textId="77777777" w:rsidR="00DD769F" w:rsidRPr="0053561E" w:rsidRDefault="00DD769F">
            <w:pPr>
              <w:pStyle w:val="Normal6"/>
              <w:rPr>
                <w:b/>
                <w:i/>
              </w:rPr>
            </w:pPr>
          </w:p>
        </w:tc>
      </w:tr>
      <w:tr w:rsidR="0053561E" w:rsidRPr="0053561E" w14:paraId="4B4D1FED" w14:textId="77777777" w:rsidTr="00DD769F">
        <w:trPr>
          <w:jc w:val="center"/>
        </w:trPr>
        <w:tc>
          <w:tcPr>
            <w:tcW w:w="4876" w:type="dxa"/>
          </w:tcPr>
          <w:p w14:paraId="3F6D2A20" w14:textId="26574FE1" w:rsidR="00DD769F" w:rsidRPr="0053561E" w:rsidRDefault="0078693D">
            <w:pPr>
              <w:pStyle w:val="Normal6"/>
              <w:rPr>
                <w:b/>
                <w:i/>
              </w:rPr>
            </w:pPr>
            <w:r w:rsidRPr="0053561E">
              <w:rPr>
                <w:b/>
                <w:i/>
              </w:rPr>
              <w:t xml:space="preserve">Jakékoli takové zpracování podléhá vhodným organizačním </w:t>
            </w:r>
            <w:r w:rsidR="0053561E" w:rsidRPr="0053561E">
              <w:rPr>
                <w:b/>
                <w:i/>
              </w:rPr>
              <w:t>a</w:t>
            </w:r>
            <w:r w:rsidR="0053561E">
              <w:rPr>
                <w:b/>
                <w:i/>
              </w:rPr>
              <w:t> </w:t>
            </w:r>
            <w:r w:rsidRPr="0053561E">
              <w:rPr>
                <w:b/>
                <w:i/>
              </w:rPr>
              <w:t xml:space="preserve">technickým opatřením </w:t>
            </w:r>
            <w:r w:rsidR="0053561E" w:rsidRPr="0053561E">
              <w:rPr>
                <w:b/>
                <w:i/>
              </w:rPr>
              <w:t>a</w:t>
            </w:r>
            <w:r w:rsidR="0053561E">
              <w:rPr>
                <w:b/>
                <w:i/>
              </w:rPr>
              <w:t> </w:t>
            </w:r>
            <w:r w:rsidRPr="0053561E">
              <w:rPr>
                <w:b/>
                <w:i/>
              </w:rPr>
              <w:t xml:space="preserve">zárukám na ochranu práv </w:t>
            </w:r>
            <w:r w:rsidR="0053561E" w:rsidRPr="0053561E">
              <w:rPr>
                <w:b/>
                <w:i/>
              </w:rPr>
              <w:t>a</w:t>
            </w:r>
            <w:r w:rsidR="0053561E">
              <w:rPr>
                <w:b/>
                <w:i/>
              </w:rPr>
              <w:t> </w:t>
            </w:r>
            <w:r w:rsidRPr="0053561E">
              <w:rPr>
                <w:b/>
                <w:i/>
              </w:rPr>
              <w:t xml:space="preserve">svobod subjektu údajů, jako je zajištění dodržování minimalizace údajů ve fázi výběru zdrojů </w:t>
            </w:r>
            <w:r w:rsidR="0053561E" w:rsidRPr="0053561E">
              <w:rPr>
                <w:b/>
                <w:i/>
              </w:rPr>
              <w:t>a</w:t>
            </w:r>
            <w:r w:rsidR="0053561E">
              <w:rPr>
                <w:b/>
                <w:i/>
              </w:rPr>
              <w:t> </w:t>
            </w:r>
            <w:r w:rsidRPr="0053561E">
              <w:rPr>
                <w:b/>
                <w:i/>
              </w:rPr>
              <w:t xml:space="preserve">trénování </w:t>
            </w:r>
            <w:r w:rsidR="0053561E" w:rsidRPr="0053561E">
              <w:rPr>
                <w:b/>
                <w:i/>
              </w:rPr>
              <w:t>a</w:t>
            </w:r>
            <w:r w:rsidR="0053561E">
              <w:rPr>
                <w:b/>
                <w:i/>
              </w:rPr>
              <w:t> </w:t>
            </w:r>
            <w:r w:rsidRPr="0053561E">
              <w:rPr>
                <w:b/>
                <w:i/>
              </w:rPr>
              <w:t xml:space="preserve">testování systému nebo modelu umělé inteligence, ochrana před zpřístupněním údajů reziduálně uchovaných </w:t>
            </w:r>
            <w:r w:rsidR="0053561E" w:rsidRPr="0053561E">
              <w:rPr>
                <w:b/>
                <w:i/>
              </w:rPr>
              <w:t>v</w:t>
            </w:r>
            <w:r w:rsidR="0053561E">
              <w:rPr>
                <w:b/>
                <w:i/>
              </w:rPr>
              <w:t> </w:t>
            </w:r>
            <w:r w:rsidRPr="0053561E">
              <w:rPr>
                <w:b/>
                <w:i/>
              </w:rPr>
              <w:t xml:space="preserve">systému nebo modelu umělé inteligence, zajištění zvýšené transparentnosti pro subjekty údajů </w:t>
            </w:r>
            <w:r w:rsidR="0053561E" w:rsidRPr="0053561E">
              <w:rPr>
                <w:b/>
                <w:i/>
              </w:rPr>
              <w:t>a</w:t>
            </w:r>
            <w:r w:rsidR="0053561E">
              <w:rPr>
                <w:b/>
                <w:i/>
              </w:rPr>
              <w:t> </w:t>
            </w:r>
            <w:r w:rsidRPr="0053561E">
              <w:rPr>
                <w:b/>
                <w:i/>
              </w:rPr>
              <w:t>poskytnutí bezpodmínečného práva subjektům údajů vznést námitku proti zpracování jejich osobních údajů.“</w:t>
            </w:r>
          </w:p>
        </w:tc>
        <w:tc>
          <w:tcPr>
            <w:tcW w:w="4876" w:type="dxa"/>
          </w:tcPr>
          <w:p w14:paraId="59F5F1E1" w14:textId="77777777" w:rsidR="00DD769F" w:rsidRPr="0053561E" w:rsidRDefault="00DD769F">
            <w:pPr>
              <w:pStyle w:val="Normal6"/>
              <w:rPr>
                <w:b/>
                <w:i/>
              </w:rPr>
            </w:pPr>
          </w:p>
        </w:tc>
      </w:tr>
    </w:tbl>
    <w:p w14:paraId="68CEA31C"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5A54451C" w14:textId="77777777" w:rsidR="00085D30" w:rsidRPr="0053561E" w:rsidRDefault="0078693D" w:rsidP="00085D30">
      <w:r w:rsidRPr="0053561E">
        <w:rPr>
          <w:rStyle w:val="HideTWBExt"/>
        </w:rPr>
        <w:t>&lt;/Amend&gt;</w:t>
      </w:r>
    </w:p>
    <w:p w14:paraId="6DEC1823"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122</w:t>
      </w:r>
      <w:r w:rsidRPr="0053561E">
        <w:rPr>
          <w:rStyle w:val="HideTWBExt"/>
          <w:b w:val="0"/>
          <w:szCs w:val="24"/>
        </w:rPr>
        <w:t>&lt;/NumAm&gt;</w:t>
      </w:r>
    </w:p>
    <w:p w14:paraId="1566F62C"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29FEA86A" w14:textId="77777777" w:rsidR="00085D30" w:rsidRPr="0053561E" w:rsidRDefault="0078693D" w:rsidP="00085D30">
      <w:pPr>
        <w:pStyle w:val="NormalBold"/>
      </w:pPr>
      <w:r w:rsidRPr="0053561E">
        <w:rPr>
          <w:rStyle w:val="HideTWBExt"/>
          <w:b w:val="0"/>
          <w:szCs w:val="24"/>
        </w:rPr>
        <w:t>&lt;Article&gt;</w:t>
      </w:r>
      <w:r w:rsidRPr="0053561E">
        <w:t>Čl. 5 – odst. 1 – bod 1</w:t>
      </w:r>
      <w:r w:rsidRPr="0053561E">
        <w:rPr>
          <w:rStyle w:val="HideTWBExt"/>
          <w:b w:val="0"/>
          <w:szCs w:val="24"/>
        </w:rPr>
        <w:t>&lt;/Article&gt;</w:t>
      </w:r>
    </w:p>
    <w:p w14:paraId="298FA75A" w14:textId="77777777" w:rsidR="00085D30" w:rsidRPr="0053561E" w:rsidRDefault="0078693D" w:rsidP="00085D30">
      <w:pPr>
        <w:keepNext/>
      </w:pPr>
      <w:r w:rsidRPr="0053561E">
        <w:rPr>
          <w:rStyle w:val="HideTWBExt"/>
        </w:rPr>
        <w:t>&lt;DocAmend2&gt;</w:t>
      </w:r>
      <w:r w:rsidRPr="0053561E">
        <w:t>Směrnice 2002/58/ES.</w:t>
      </w:r>
      <w:r w:rsidRPr="0053561E">
        <w:rPr>
          <w:rStyle w:val="HideTWBExt"/>
        </w:rPr>
        <w:t>&lt;/DocAmend2&gt;</w:t>
      </w:r>
    </w:p>
    <w:p w14:paraId="0713EE0F" w14:textId="77777777" w:rsidR="00085D30" w:rsidRPr="0053561E" w:rsidRDefault="0078693D" w:rsidP="00085D30">
      <w:r w:rsidRPr="0053561E">
        <w:rPr>
          <w:rStyle w:val="HideTWBExt"/>
        </w:rPr>
        <w:t>&lt;Article2&gt;</w:t>
      </w:r>
      <w:r w:rsidRPr="0053561E">
        <w:t>Článek 4</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7C5F5ADD" w14:textId="77777777" w:rsidTr="00085D30">
        <w:trPr>
          <w:jc w:val="center"/>
        </w:trPr>
        <w:tc>
          <w:tcPr>
            <w:tcW w:w="9752" w:type="dxa"/>
            <w:gridSpan w:val="2"/>
          </w:tcPr>
          <w:p w14:paraId="22A05811" w14:textId="77777777" w:rsidR="00085D30" w:rsidRPr="0053561E" w:rsidRDefault="00085D30">
            <w:pPr>
              <w:keepNext/>
            </w:pPr>
          </w:p>
        </w:tc>
      </w:tr>
      <w:tr w:rsidR="0053561E" w:rsidRPr="0053561E" w14:paraId="6844093C" w14:textId="77777777" w:rsidTr="00085D30">
        <w:trPr>
          <w:jc w:val="center"/>
        </w:trPr>
        <w:tc>
          <w:tcPr>
            <w:tcW w:w="4876" w:type="dxa"/>
            <w:hideMark/>
          </w:tcPr>
          <w:p w14:paraId="712DD68E" w14:textId="77777777" w:rsidR="00085D30" w:rsidRPr="0053561E" w:rsidRDefault="0078693D">
            <w:pPr>
              <w:pStyle w:val="ColumnHeading"/>
              <w:keepNext/>
            </w:pPr>
            <w:r w:rsidRPr="0053561E">
              <w:t>Znění navržené Komisí</w:t>
            </w:r>
          </w:p>
        </w:tc>
        <w:tc>
          <w:tcPr>
            <w:tcW w:w="4876" w:type="dxa"/>
            <w:hideMark/>
          </w:tcPr>
          <w:p w14:paraId="068CF29C" w14:textId="77777777" w:rsidR="00085D30" w:rsidRPr="0053561E" w:rsidRDefault="0078693D">
            <w:pPr>
              <w:pStyle w:val="ColumnHeading"/>
              <w:keepNext/>
            </w:pPr>
            <w:r w:rsidRPr="0053561E">
              <w:t>Pozměňovací návrh</w:t>
            </w:r>
          </w:p>
        </w:tc>
      </w:tr>
      <w:tr w:rsidR="0053561E" w:rsidRPr="0053561E" w14:paraId="277F405B" w14:textId="77777777" w:rsidTr="00085D30">
        <w:trPr>
          <w:jc w:val="center"/>
        </w:trPr>
        <w:tc>
          <w:tcPr>
            <w:tcW w:w="4876" w:type="dxa"/>
            <w:hideMark/>
          </w:tcPr>
          <w:p w14:paraId="15233657" w14:textId="77777777" w:rsidR="00085D30" w:rsidRPr="0053561E" w:rsidRDefault="0078693D">
            <w:pPr>
              <w:pStyle w:val="Normal6"/>
            </w:pPr>
            <w:r w:rsidRPr="0053561E">
              <w:rPr>
                <w:b/>
                <w:i/>
              </w:rPr>
              <w:t>1.</w:t>
            </w:r>
            <w:r w:rsidRPr="0053561E">
              <w:rPr>
                <w:b/>
                <w:i/>
              </w:rPr>
              <w:tab/>
              <w:t>Článek 4 se zrušuje.</w:t>
            </w:r>
          </w:p>
        </w:tc>
        <w:tc>
          <w:tcPr>
            <w:tcW w:w="4876" w:type="dxa"/>
            <w:hideMark/>
          </w:tcPr>
          <w:p w14:paraId="02E85E88" w14:textId="77777777" w:rsidR="00085D30" w:rsidRPr="0053561E" w:rsidRDefault="0078693D">
            <w:pPr>
              <w:pStyle w:val="Normal6"/>
              <w:rPr>
                <w:szCs w:val="24"/>
              </w:rPr>
            </w:pPr>
            <w:r w:rsidRPr="0053561E">
              <w:rPr>
                <w:b/>
                <w:i/>
              </w:rPr>
              <w:t>vypouští se</w:t>
            </w:r>
          </w:p>
        </w:tc>
      </w:tr>
    </w:tbl>
    <w:p w14:paraId="57D49855"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11E4EB58" w14:textId="77777777" w:rsidR="00085D30" w:rsidRPr="0053561E" w:rsidRDefault="0078693D" w:rsidP="00085D30">
      <w:r w:rsidRPr="0053561E">
        <w:rPr>
          <w:rStyle w:val="HideTWBExt"/>
        </w:rPr>
        <w:t>&lt;/Amend&gt;</w:t>
      </w:r>
    </w:p>
    <w:p w14:paraId="1625491E"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123</w:t>
      </w:r>
      <w:r w:rsidRPr="0053561E">
        <w:rPr>
          <w:rStyle w:val="HideTWBExt"/>
          <w:b w:val="0"/>
          <w:szCs w:val="24"/>
        </w:rPr>
        <w:t>&lt;/NumAm&gt;</w:t>
      </w:r>
    </w:p>
    <w:p w14:paraId="2F72B594"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5EACB2A6" w14:textId="77777777" w:rsidR="00085D30" w:rsidRPr="0053561E" w:rsidRDefault="0078693D" w:rsidP="00085D30">
      <w:pPr>
        <w:pStyle w:val="NormalBold"/>
      </w:pPr>
      <w:r w:rsidRPr="0053561E">
        <w:rPr>
          <w:rStyle w:val="HideTWBExt"/>
          <w:b w:val="0"/>
          <w:szCs w:val="24"/>
        </w:rPr>
        <w:t>&lt;Article&gt;</w:t>
      </w:r>
      <w:r w:rsidRPr="0053561E">
        <w:t>Čl. 10 – odst. 1</w:t>
      </w:r>
      <w:r w:rsidRPr="0053561E">
        <w:rPr>
          <w:rStyle w:val="HideTWBExt"/>
          <w:b w:val="0"/>
          <w:szCs w:val="24"/>
        </w:rPr>
        <w:t>&lt;/Article&gt;</w:t>
      </w:r>
    </w:p>
    <w:p w14:paraId="224E79E0" w14:textId="77777777" w:rsidR="00085D30" w:rsidRPr="0053561E" w:rsidRDefault="0078693D" w:rsidP="00085D30">
      <w:pPr>
        <w:keepNext/>
      </w:pPr>
      <w:r w:rsidRPr="0053561E">
        <w:rPr>
          <w:rStyle w:val="HideTWBExt"/>
        </w:rPr>
        <w:t>&lt;DocAmend2&gt;</w:t>
      </w:r>
      <w:r w:rsidRPr="0053561E">
        <w:t>Nařízení 2019/1150/EU</w:t>
      </w:r>
      <w:r w:rsidRPr="0053561E">
        <w:rPr>
          <w:rStyle w:val="HideTWBExt"/>
        </w:rPr>
        <w:t>&lt;/DocAmend2&gt;</w:t>
      </w:r>
    </w:p>
    <w:p w14:paraId="37A64B9C" w14:textId="77777777" w:rsidR="00085D30" w:rsidRPr="0053561E" w:rsidRDefault="0078693D" w:rsidP="00085D30">
      <w:r w:rsidRPr="0053561E">
        <w:rPr>
          <w:rStyle w:val="HideTWBExt"/>
        </w:rPr>
        <w:t>&lt;Article2&gt;</w:t>
      </w:r>
      <w:r w:rsidRPr="0053561E">
        <w:t>Čl. 10 – odst. 1</w:t>
      </w:r>
      <w:r w:rsidRPr="00535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561E" w:rsidRPr="0053561E" w14:paraId="42E3F320" w14:textId="77777777" w:rsidTr="00085D30">
        <w:trPr>
          <w:jc w:val="center"/>
        </w:trPr>
        <w:tc>
          <w:tcPr>
            <w:tcW w:w="9752" w:type="dxa"/>
            <w:gridSpan w:val="2"/>
          </w:tcPr>
          <w:p w14:paraId="01AF7339" w14:textId="77777777" w:rsidR="00085D30" w:rsidRPr="0053561E" w:rsidRDefault="00085D30">
            <w:pPr>
              <w:keepNext/>
            </w:pPr>
          </w:p>
        </w:tc>
      </w:tr>
      <w:tr w:rsidR="0053561E" w:rsidRPr="0053561E" w14:paraId="2B0604F3" w14:textId="77777777" w:rsidTr="00085D30">
        <w:trPr>
          <w:jc w:val="center"/>
        </w:trPr>
        <w:tc>
          <w:tcPr>
            <w:tcW w:w="4876" w:type="dxa"/>
            <w:hideMark/>
          </w:tcPr>
          <w:p w14:paraId="3DF2ECEB" w14:textId="77777777" w:rsidR="00085D30" w:rsidRPr="0053561E" w:rsidRDefault="0078693D">
            <w:pPr>
              <w:pStyle w:val="ColumnHeading"/>
              <w:keepNext/>
            </w:pPr>
            <w:r w:rsidRPr="0053561E">
              <w:t>Znění navržené Komisí</w:t>
            </w:r>
          </w:p>
        </w:tc>
        <w:tc>
          <w:tcPr>
            <w:tcW w:w="4876" w:type="dxa"/>
            <w:hideMark/>
          </w:tcPr>
          <w:p w14:paraId="2B77B922" w14:textId="77777777" w:rsidR="00085D30" w:rsidRPr="0053561E" w:rsidRDefault="0078693D">
            <w:pPr>
              <w:pStyle w:val="ColumnHeading"/>
              <w:keepNext/>
            </w:pPr>
            <w:r w:rsidRPr="0053561E">
              <w:t>Pozměňovací návrh</w:t>
            </w:r>
          </w:p>
        </w:tc>
      </w:tr>
      <w:tr w:rsidR="0053561E" w:rsidRPr="0053561E" w14:paraId="32121AE5" w14:textId="77777777" w:rsidTr="00085D30">
        <w:trPr>
          <w:jc w:val="center"/>
        </w:trPr>
        <w:tc>
          <w:tcPr>
            <w:tcW w:w="4876" w:type="dxa"/>
            <w:hideMark/>
          </w:tcPr>
          <w:p w14:paraId="20F8AF94" w14:textId="77777777" w:rsidR="00085D30" w:rsidRPr="0053561E" w:rsidRDefault="0078693D">
            <w:pPr>
              <w:pStyle w:val="Normal6"/>
            </w:pPr>
            <w:r w:rsidRPr="0053561E">
              <w:rPr>
                <w:b/>
                <w:i/>
              </w:rPr>
              <w:t>1.</w:t>
            </w:r>
            <w:r w:rsidRPr="0053561E">
              <w:rPr>
                <w:b/>
                <w:i/>
              </w:rPr>
              <w:tab/>
            </w:r>
            <w:r w:rsidRPr="0053561E">
              <w:rPr>
                <w:b/>
                <w:i/>
              </w:rPr>
              <w:t>Nařízení 2019/1150/EU se zrušuje s účinkem ode dne [datum = den použitelnosti tohoto nařízení].</w:t>
            </w:r>
          </w:p>
        </w:tc>
        <w:tc>
          <w:tcPr>
            <w:tcW w:w="4876" w:type="dxa"/>
            <w:hideMark/>
          </w:tcPr>
          <w:p w14:paraId="7F74774F" w14:textId="77777777" w:rsidR="00085D30" w:rsidRPr="0053561E" w:rsidRDefault="0078693D">
            <w:pPr>
              <w:pStyle w:val="Normal6"/>
              <w:rPr>
                <w:szCs w:val="24"/>
              </w:rPr>
            </w:pPr>
            <w:r w:rsidRPr="0053561E">
              <w:rPr>
                <w:b/>
                <w:i/>
              </w:rPr>
              <w:t>vypouští se</w:t>
            </w:r>
          </w:p>
        </w:tc>
      </w:tr>
    </w:tbl>
    <w:p w14:paraId="7B9E8D24" w14:textId="77777777" w:rsidR="00085D30" w:rsidRPr="0053561E" w:rsidRDefault="0078693D" w:rsidP="00085D30">
      <w:pPr>
        <w:pStyle w:val="Olang"/>
      </w:pPr>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0C99A900" w14:textId="77777777" w:rsidR="00085D30" w:rsidRPr="0053561E" w:rsidRDefault="0078693D" w:rsidP="00085D30">
      <w:pPr>
        <w:pStyle w:val="JustificationTitle"/>
        <w:rPr>
          <w:noProof w:val="0"/>
        </w:rPr>
      </w:pPr>
      <w:r w:rsidRPr="0053561E">
        <w:rPr>
          <w:rStyle w:val="HideTWBExt"/>
          <w:i w:val="0"/>
          <w:szCs w:val="24"/>
        </w:rPr>
        <w:t>&lt;TitreJust&gt;</w:t>
      </w:r>
      <w:r w:rsidRPr="0053561E">
        <w:t>Odůvodnění</w:t>
      </w:r>
      <w:r w:rsidRPr="0053561E">
        <w:rPr>
          <w:rStyle w:val="HideTWBExt"/>
          <w:i w:val="0"/>
          <w:szCs w:val="24"/>
        </w:rPr>
        <w:t>&lt;/TitreJust&gt;</w:t>
      </w:r>
    </w:p>
    <w:p w14:paraId="7DF50F7B" w14:textId="656243FD" w:rsidR="00085D30" w:rsidRPr="0053561E" w:rsidRDefault="0078693D" w:rsidP="00085D30">
      <w:pPr>
        <w:pStyle w:val="Normal12Italic"/>
        <w:rPr>
          <w:noProof w:val="0"/>
        </w:rPr>
      </w:pPr>
      <w:r w:rsidRPr="0053561E">
        <w:t xml:space="preserve">Úplné zrušení nařízení </w:t>
      </w:r>
      <w:r w:rsidR="0053561E" w:rsidRPr="0053561E">
        <w:t>o</w:t>
      </w:r>
      <w:r w:rsidR="0053561E">
        <w:t> </w:t>
      </w:r>
      <w:r w:rsidRPr="0053561E">
        <w:t xml:space="preserve">vztazích mezi platformami </w:t>
      </w:r>
      <w:r w:rsidR="0053561E" w:rsidRPr="0053561E">
        <w:t>a</w:t>
      </w:r>
      <w:r w:rsidR="0053561E">
        <w:t> </w:t>
      </w:r>
      <w:r w:rsidRPr="0053561E">
        <w:t xml:space="preserve">podniky, </w:t>
      </w:r>
      <w:r w:rsidR="0053561E" w:rsidRPr="0053561E">
        <w:t>i</w:t>
      </w:r>
      <w:r w:rsidR="0053561E">
        <w:t> </w:t>
      </w:r>
      <w:r w:rsidR="0053561E" w:rsidRPr="0053561E">
        <w:t>s</w:t>
      </w:r>
      <w:r w:rsidR="0053561E">
        <w:t> </w:t>
      </w:r>
      <w:r w:rsidRPr="0053561E">
        <w:t xml:space="preserve">časově omezenou platností, ponechává mezery </w:t>
      </w:r>
      <w:r w:rsidR="0053561E" w:rsidRPr="0053561E">
        <w:t>v</w:t>
      </w:r>
      <w:r w:rsidR="0053561E">
        <w:t> </w:t>
      </w:r>
      <w:r w:rsidRPr="0053561E">
        <w:t xml:space="preserve">ochraně uživatelů </w:t>
      </w:r>
      <w:r w:rsidR="0053561E" w:rsidRPr="0053561E">
        <w:t>z</w:t>
      </w:r>
      <w:r w:rsidR="0053561E">
        <w:t> </w:t>
      </w:r>
      <w:r w:rsidRPr="0053561E">
        <w:t xml:space="preserve">řad podniků (malých </w:t>
      </w:r>
      <w:r w:rsidR="0053561E" w:rsidRPr="0053561E">
        <w:t>a</w:t>
      </w:r>
      <w:r w:rsidR="0053561E">
        <w:t> </w:t>
      </w:r>
      <w:r w:rsidRPr="0053561E">
        <w:t xml:space="preserve">středních podniků). Komise by místo toho měla provést posouzení dopadů, </w:t>
      </w:r>
      <w:r w:rsidR="0053561E" w:rsidRPr="0053561E">
        <w:t>v</w:t>
      </w:r>
      <w:r w:rsidR="0053561E">
        <w:t> </w:t>
      </w:r>
      <w:r w:rsidRPr="0053561E">
        <w:t xml:space="preserve">němž by analyzovala přesné překryvy </w:t>
      </w:r>
      <w:r w:rsidR="0053561E" w:rsidRPr="0053561E">
        <w:t>s</w:t>
      </w:r>
      <w:r w:rsidR="0053561E">
        <w:t> </w:t>
      </w:r>
      <w:r w:rsidRPr="0053561E">
        <w:t xml:space="preserve">jinými právními předpisy, jako je směrnice </w:t>
      </w:r>
      <w:r w:rsidR="0053561E" w:rsidRPr="0053561E">
        <w:t>o</w:t>
      </w:r>
      <w:r w:rsidR="0053561E">
        <w:t> </w:t>
      </w:r>
      <w:r w:rsidRPr="0053561E">
        <w:t xml:space="preserve">elektronickém obchodu, nařízení </w:t>
      </w:r>
      <w:r w:rsidR="0053561E" w:rsidRPr="0053561E">
        <w:t>o</w:t>
      </w:r>
      <w:r w:rsidR="0053561E">
        <w:t> </w:t>
      </w:r>
      <w:r w:rsidRPr="0053561E">
        <w:t xml:space="preserve">digitálních službách </w:t>
      </w:r>
      <w:r w:rsidR="0053561E" w:rsidRPr="0053561E">
        <w:t>a</w:t>
      </w:r>
      <w:r w:rsidR="0053561E">
        <w:t> </w:t>
      </w:r>
      <w:r w:rsidRPr="0053561E">
        <w:t xml:space="preserve">nařízení digitálních trzích, namísto toho, aby tento předpis </w:t>
      </w:r>
      <w:r w:rsidR="0053561E" w:rsidRPr="0053561E">
        <w:t>v</w:t>
      </w:r>
      <w:r w:rsidR="0053561E">
        <w:t> </w:t>
      </w:r>
      <w:r w:rsidRPr="0053561E">
        <w:t>rámci tohoto souhrnného balíčku zcela zrušila.</w:t>
      </w:r>
    </w:p>
    <w:p w14:paraId="3D5FE183" w14:textId="77777777" w:rsidR="00085D30" w:rsidRPr="0053561E" w:rsidRDefault="0078693D" w:rsidP="00085D30">
      <w:r w:rsidRPr="0053561E">
        <w:rPr>
          <w:rStyle w:val="HideTWBExt"/>
        </w:rPr>
        <w:t>&lt;/Amend&gt;</w:t>
      </w:r>
    </w:p>
    <w:p w14:paraId="225B33EF" w14:textId="77777777" w:rsidR="00085D30" w:rsidRPr="0053561E" w:rsidRDefault="0078693D" w:rsidP="00085D30">
      <w:pPr>
        <w:pStyle w:val="AMNumberTabs0"/>
        <w:keepNext/>
      </w:pPr>
      <w:r w:rsidRPr="0053561E">
        <w:rPr>
          <w:rStyle w:val="HideTWBExt"/>
          <w:b w:val="0"/>
          <w:szCs w:val="24"/>
        </w:rPr>
        <w:t>&lt;Amend&gt;</w:t>
      </w:r>
      <w:r w:rsidRPr="0053561E">
        <w:t>Pozměňovací návrh</w:t>
      </w:r>
      <w:r w:rsidRPr="0053561E">
        <w:tab/>
      </w:r>
      <w:r w:rsidRPr="0053561E">
        <w:tab/>
      </w:r>
      <w:r w:rsidRPr="0053561E">
        <w:rPr>
          <w:rStyle w:val="HideTWBExt"/>
          <w:b w:val="0"/>
          <w:szCs w:val="24"/>
        </w:rPr>
        <w:t>&lt;NumAm&gt;</w:t>
      </w:r>
      <w:r w:rsidRPr="0053561E">
        <w:t>124</w:t>
      </w:r>
      <w:r w:rsidRPr="0053561E">
        <w:rPr>
          <w:rStyle w:val="HideTWBExt"/>
          <w:b w:val="0"/>
          <w:szCs w:val="24"/>
        </w:rPr>
        <w:t>&lt;/NumAm&gt;</w:t>
      </w:r>
    </w:p>
    <w:p w14:paraId="1FE42D65" w14:textId="77777777" w:rsidR="00085D30" w:rsidRPr="0053561E" w:rsidRDefault="0078693D" w:rsidP="00085D30">
      <w:pPr>
        <w:pStyle w:val="NormalBold12b"/>
        <w:keepNext/>
      </w:pPr>
      <w:r w:rsidRPr="0053561E">
        <w:rPr>
          <w:rStyle w:val="HideTWBExt"/>
          <w:b w:val="0"/>
          <w:szCs w:val="24"/>
        </w:rPr>
        <w:t>&lt;DocAmend&gt;</w:t>
      </w:r>
      <w:r w:rsidRPr="0053561E">
        <w:t>Návrh nařízení</w:t>
      </w:r>
      <w:r w:rsidRPr="0053561E">
        <w:rPr>
          <w:rStyle w:val="HideTWBExt"/>
          <w:b w:val="0"/>
          <w:szCs w:val="24"/>
        </w:rPr>
        <w:t>&lt;/DocAmend&gt;</w:t>
      </w:r>
    </w:p>
    <w:p w14:paraId="0FAE3FCE" w14:textId="77777777" w:rsidR="00085D30" w:rsidRPr="0053561E" w:rsidRDefault="0078693D" w:rsidP="00085D30">
      <w:pPr>
        <w:pStyle w:val="NormalBold"/>
      </w:pPr>
      <w:r w:rsidRPr="0053561E">
        <w:rPr>
          <w:rStyle w:val="HideTWBExt"/>
          <w:b w:val="0"/>
          <w:szCs w:val="24"/>
        </w:rPr>
        <w:t>&lt;Article&gt;</w:t>
      </w:r>
      <w:r w:rsidRPr="0053561E">
        <w:t>Čl. 10 – odst. 2</w:t>
      </w:r>
      <w:r w:rsidRPr="0053561E">
        <w:rPr>
          <w:rStyle w:val="HideTWBExt"/>
          <w:b w:val="0"/>
          <w:szCs w:val="24"/>
        </w:rPr>
        <w:t>&lt;/Article&gt;</w:t>
      </w:r>
    </w:p>
    <w:p w14:paraId="2AD27996" w14:textId="77777777" w:rsidR="00085D30" w:rsidRPr="0053561E" w:rsidRDefault="0078693D" w:rsidP="00085D30">
      <w:pPr>
        <w:keepNext/>
        <w:rPr>
          <w:rFonts w:eastAsiaTheme="majorEastAsia"/>
        </w:rPr>
      </w:pPr>
      <w:r w:rsidRPr="0053561E">
        <w:rPr>
          <w:rStyle w:val="HideTWBExt"/>
        </w:rPr>
        <w:t>&lt;DocAmend2&gt;</w:t>
      </w:r>
      <w:r w:rsidRPr="0053561E">
        <w:t>Nařízení 2019/1150/EU</w:t>
      </w:r>
      <w:r w:rsidRPr="0053561E">
        <w:rPr>
          <w:rStyle w:val="HideTWBExt"/>
        </w:rPr>
        <w:t>&lt;/DocAmend2&gt;</w:t>
      </w:r>
    </w:p>
    <w:p w14:paraId="678F285C" w14:textId="77777777" w:rsidR="001E5665" w:rsidRPr="0053561E" w:rsidRDefault="0078693D" w:rsidP="00085D30">
      <w:pPr>
        <w:keepNext/>
        <w:rPr>
          <w:rFonts w:eastAsiaTheme="majorEastAsia"/>
        </w:rPr>
      </w:pPr>
      <w:r w:rsidRPr="0053561E">
        <w:rPr>
          <w:rStyle w:val="HideTWBExt"/>
        </w:rPr>
        <w:t>&lt;Article2&gt;</w:t>
      </w:r>
      <w:r w:rsidRPr="0053561E">
        <w:t>Čl. 10 – odst. 2</w:t>
      </w:r>
      <w:r w:rsidRPr="0053561E">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3561E" w:rsidRPr="0053561E" w14:paraId="44DDE1B8" w14:textId="77777777" w:rsidTr="00085D30">
        <w:trPr>
          <w:jc w:val="center"/>
        </w:trPr>
        <w:tc>
          <w:tcPr>
            <w:tcW w:w="9752" w:type="dxa"/>
            <w:gridSpan w:val="2"/>
          </w:tcPr>
          <w:p w14:paraId="7A0C4C73" w14:textId="77777777" w:rsidR="00085D30" w:rsidRPr="0053561E" w:rsidRDefault="00085D30">
            <w:pPr>
              <w:keepNext/>
            </w:pPr>
          </w:p>
        </w:tc>
      </w:tr>
      <w:tr w:rsidR="0053561E" w:rsidRPr="0053561E" w14:paraId="6226AFC0" w14:textId="77777777" w:rsidTr="00085D30">
        <w:trPr>
          <w:jc w:val="center"/>
        </w:trPr>
        <w:tc>
          <w:tcPr>
            <w:tcW w:w="4876" w:type="dxa"/>
            <w:hideMark/>
          </w:tcPr>
          <w:p w14:paraId="0F29391F" w14:textId="77777777" w:rsidR="00085D30" w:rsidRPr="0053561E" w:rsidRDefault="0078693D">
            <w:pPr>
              <w:pStyle w:val="ColumnHeading"/>
              <w:keepNext/>
            </w:pPr>
            <w:r w:rsidRPr="0053561E">
              <w:t>Znění navržené Komisí</w:t>
            </w:r>
          </w:p>
        </w:tc>
        <w:tc>
          <w:tcPr>
            <w:tcW w:w="4876" w:type="dxa"/>
            <w:hideMark/>
          </w:tcPr>
          <w:p w14:paraId="3B81159B" w14:textId="77777777" w:rsidR="00085D30" w:rsidRPr="0053561E" w:rsidRDefault="0078693D">
            <w:pPr>
              <w:pStyle w:val="ColumnHeading"/>
              <w:keepNext/>
            </w:pPr>
            <w:r w:rsidRPr="0053561E">
              <w:t>Pozměňovací návrh</w:t>
            </w:r>
          </w:p>
        </w:tc>
      </w:tr>
      <w:tr w:rsidR="0053561E" w:rsidRPr="0053561E" w14:paraId="274FE6BF" w14:textId="77777777" w:rsidTr="00085D30">
        <w:trPr>
          <w:jc w:val="center"/>
        </w:trPr>
        <w:tc>
          <w:tcPr>
            <w:tcW w:w="4876" w:type="dxa"/>
            <w:hideMark/>
          </w:tcPr>
          <w:p w14:paraId="01314DCB" w14:textId="550A450A" w:rsidR="00085D30" w:rsidRPr="0053561E" w:rsidRDefault="0078693D">
            <w:pPr>
              <w:pStyle w:val="Normal6"/>
            </w:pPr>
            <w:r w:rsidRPr="0053561E">
              <w:rPr>
                <w:b/>
                <w:i/>
              </w:rPr>
              <w:t>2.</w:t>
            </w:r>
            <w:r w:rsidRPr="0053561E">
              <w:rPr>
                <w:b/>
                <w:i/>
              </w:rPr>
              <w:tab/>
            </w:r>
            <w:r w:rsidRPr="0053561E">
              <w:rPr>
                <w:b/>
                <w:i/>
              </w:rPr>
              <w:t xml:space="preserve">Odchylně od odstavce 1 zůstávají </w:t>
            </w:r>
            <w:r w:rsidR="0053561E" w:rsidRPr="0053561E">
              <w:rPr>
                <w:b/>
                <w:i/>
              </w:rPr>
              <w:t>v</w:t>
            </w:r>
            <w:r w:rsidR="0053561E">
              <w:rPr>
                <w:b/>
                <w:i/>
              </w:rPr>
              <w:t> </w:t>
            </w:r>
            <w:r w:rsidRPr="0053561E">
              <w:rPr>
                <w:b/>
                <w:i/>
              </w:rPr>
              <w:t>platnosti až do 31. prosince 2032 tato ustanovení:</w:t>
            </w:r>
          </w:p>
        </w:tc>
        <w:tc>
          <w:tcPr>
            <w:tcW w:w="4876" w:type="dxa"/>
            <w:hideMark/>
          </w:tcPr>
          <w:p w14:paraId="5B820D95" w14:textId="77777777" w:rsidR="00085D30" w:rsidRPr="0053561E" w:rsidRDefault="0078693D">
            <w:pPr>
              <w:pStyle w:val="Normal6"/>
              <w:rPr>
                <w:szCs w:val="24"/>
              </w:rPr>
            </w:pPr>
            <w:r w:rsidRPr="0053561E">
              <w:rPr>
                <w:b/>
                <w:i/>
              </w:rPr>
              <w:t>vypouští se</w:t>
            </w:r>
          </w:p>
        </w:tc>
      </w:tr>
      <w:tr w:rsidR="0053561E" w:rsidRPr="0053561E" w14:paraId="63C6D71B" w14:textId="77777777" w:rsidTr="00085D30">
        <w:trPr>
          <w:jc w:val="center"/>
        </w:trPr>
        <w:tc>
          <w:tcPr>
            <w:tcW w:w="4876" w:type="dxa"/>
            <w:hideMark/>
          </w:tcPr>
          <w:p w14:paraId="3F53F59E" w14:textId="77777777" w:rsidR="00085D30" w:rsidRPr="0053561E" w:rsidRDefault="0078693D">
            <w:pPr>
              <w:pStyle w:val="Normal6"/>
            </w:pPr>
            <w:r w:rsidRPr="0053561E">
              <w:rPr>
                <w:b/>
                <w:i/>
              </w:rPr>
              <w:t>a)</w:t>
            </w:r>
            <w:r w:rsidRPr="0053561E">
              <w:rPr>
                <w:b/>
                <w:i/>
              </w:rPr>
              <w:tab/>
              <w:t>čl. 2 bod 1;</w:t>
            </w:r>
          </w:p>
        </w:tc>
        <w:tc>
          <w:tcPr>
            <w:tcW w:w="4876" w:type="dxa"/>
          </w:tcPr>
          <w:p w14:paraId="13028C23" w14:textId="77777777" w:rsidR="00085D30" w:rsidRPr="0053561E" w:rsidRDefault="00085D30">
            <w:pPr>
              <w:pStyle w:val="Normal6"/>
              <w:rPr>
                <w:szCs w:val="24"/>
              </w:rPr>
            </w:pPr>
          </w:p>
        </w:tc>
      </w:tr>
      <w:tr w:rsidR="0053561E" w:rsidRPr="0053561E" w14:paraId="6101D2AF" w14:textId="77777777" w:rsidTr="00085D30">
        <w:trPr>
          <w:jc w:val="center"/>
        </w:trPr>
        <w:tc>
          <w:tcPr>
            <w:tcW w:w="4876" w:type="dxa"/>
            <w:hideMark/>
          </w:tcPr>
          <w:p w14:paraId="5E371015" w14:textId="77777777" w:rsidR="00085D30" w:rsidRPr="0053561E" w:rsidRDefault="0078693D">
            <w:pPr>
              <w:pStyle w:val="Normal6"/>
            </w:pPr>
            <w:r w:rsidRPr="0053561E">
              <w:rPr>
                <w:b/>
                <w:i/>
              </w:rPr>
              <w:t>b)</w:t>
            </w:r>
            <w:r w:rsidRPr="0053561E">
              <w:rPr>
                <w:b/>
                <w:i/>
              </w:rPr>
              <w:tab/>
              <w:t>čl. 2 bod 2;</w:t>
            </w:r>
          </w:p>
        </w:tc>
        <w:tc>
          <w:tcPr>
            <w:tcW w:w="4876" w:type="dxa"/>
          </w:tcPr>
          <w:p w14:paraId="0170D757" w14:textId="77777777" w:rsidR="00085D30" w:rsidRPr="0053561E" w:rsidRDefault="00085D30">
            <w:pPr>
              <w:pStyle w:val="Normal6"/>
              <w:rPr>
                <w:szCs w:val="24"/>
              </w:rPr>
            </w:pPr>
          </w:p>
        </w:tc>
      </w:tr>
      <w:tr w:rsidR="0053561E" w:rsidRPr="0053561E" w14:paraId="559719A0" w14:textId="77777777" w:rsidTr="00085D30">
        <w:trPr>
          <w:jc w:val="center"/>
        </w:trPr>
        <w:tc>
          <w:tcPr>
            <w:tcW w:w="4876" w:type="dxa"/>
            <w:hideMark/>
          </w:tcPr>
          <w:p w14:paraId="1DFC789E" w14:textId="77777777" w:rsidR="00085D30" w:rsidRPr="0053561E" w:rsidRDefault="0078693D">
            <w:pPr>
              <w:pStyle w:val="Normal6"/>
            </w:pPr>
            <w:r w:rsidRPr="0053561E">
              <w:rPr>
                <w:b/>
                <w:i/>
              </w:rPr>
              <w:t>c)</w:t>
            </w:r>
            <w:r w:rsidRPr="0053561E">
              <w:rPr>
                <w:b/>
                <w:i/>
              </w:rPr>
              <w:tab/>
              <w:t>čl. 2 bod 5;</w:t>
            </w:r>
          </w:p>
        </w:tc>
        <w:tc>
          <w:tcPr>
            <w:tcW w:w="4876" w:type="dxa"/>
          </w:tcPr>
          <w:p w14:paraId="79ABF9B2" w14:textId="77777777" w:rsidR="00085D30" w:rsidRPr="0053561E" w:rsidRDefault="00085D30">
            <w:pPr>
              <w:pStyle w:val="Normal6"/>
              <w:rPr>
                <w:szCs w:val="24"/>
              </w:rPr>
            </w:pPr>
          </w:p>
        </w:tc>
      </w:tr>
      <w:tr w:rsidR="0053561E" w:rsidRPr="0053561E" w14:paraId="6A0C4885" w14:textId="77777777" w:rsidTr="00085D30">
        <w:trPr>
          <w:jc w:val="center"/>
        </w:trPr>
        <w:tc>
          <w:tcPr>
            <w:tcW w:w="4876" w:type="dxa"/>
            <w:hideMark/>
          </w:tcPr>
          <w:p w14:paraId="20BEE1A0" w14:textId="77777777" w:rsidR="00085D30" w:rsidRPr="0053561E" w:rsidRDefault="0078693D">
            <w:pPr>
              <w:pStyle w:val="Normal6"/>
            </w:pPr>
            <w:r w:rsidRPr="0053561E">
              <w:rPr>
                <w:b/>
                <w:i/>
              </w:rPr>
              <w:t>d)</w:t>
            </w:r>
            <w:r w:rsidRPr="0053561E">
              <w:rPr>
                <w:b/>
                <w:i/>
              </w:rPr>
              <w:tab/>
              <w:t>článek 4;</w:t>
            </w:r>
          </w:p>
        </w:tc>
        <w:tc>
          <w:tcPr>
            <w:tcW w:w="4876" w:type="dxa"/>
          </w:tcPr>
          <w:p w14:paraId="55E26A13" w14:textId="77777777" w:rsidR="00085D30" w:rsidRPr="0053561E" w:rsidRDefault="00085D30">
            <w:pPr>
              <w:pStyle w:val="Normal6"/>
              <w:rPr>
                <w:szCs w:val="24"/>
              </w:rPr>
            </w:pPr>
          </w:p>
        </w:tc>
      </w:tr>
      <w:tr w:rsidR="0053561E" w:rsidRPr="0053561E" w14:paraId="38EB68EB" w14:textId="77777777" w:rsidTr="00085D30">
        <w:trPr>
          <w:jc w:val="center"/>
        </w:trPr>
        <w:tc>
          <w:tcPr>
            <w:tcW w:w="4876" w:type="dxa"/>
            <w:hideMark/>
          </w:tcPr>
          <w:p w14:paraId="74470C8D" w14:textId="77777777" w:rsidR="00085D30" w:rsidRPr="0053561E" w:rsidRDefault="0078693D">
            <w:pPr>
              <w:pStyle w:val="Normal6"/>
            </w:pPr>
            <w:r w:rsidRPr="0053561E">
              <w:rPr>
                <w:b/>
                <w:i/>
              </w:rPr>
              <w:t>e)</w:t>
            </w:r>
            <w:r w:rsidRPr="0053561E">
              <w:rPr>
                <w:b/>
                <w:i/>
              </w:rPr>
              <w:tab/>
              <w:t>článek 11;</w:t>
            </w:r>
          </w:p>
        </w:tc>
        <w:tc>
          <w:tcPr>
            <w:tcW w:w="4876" w:type="dxa"/>
          </w:tcPr>
          <w:p w14:paraId="64B96F30" w14:textId="77777777" w:rsidR="00085D30" w:rsidRPr="0053561E" w:rsidRDefault="00085D30">
            <w:pPr>
              <w:pStyle w:val="Normal6"/>
              <w:rPr>
                <w:szCs w:val="24"/>
              </w:rPr>
            </w:pPr>
          </w:p>
        </w:tc>
      </w:tr>
      <w:tr w:rsidR="0053561E" w:rsidRPr="0053561E" w14:paraId="314707C8" w14:textId="77777777" w:rsidTr="00085D30">
        <w:trPr>
          <w:jc w:val="center"/>
        </w:trPr>
        <w:tc>
          <w:tcPr>
            <w:tcW w:w="4876" w:type="dxa"/>
            <w:hideMark/>
          </w:tcPr>
          <w:p w14:paraId="3A24C91A" w14:textId="77777777" w:rsidR="00085D30" w:rsidRPr="0053561E" w:rsidRDefault="0078693D">
            <w:pPr>
              <w:pStyle w:val="Normal6"/>
            </w:pPr>
            <w:r w:rsidRPr="0053561E">
              <w:rPr>
                <w:b/>
                <w:i/>
              </w:rPr>
              <w:t>f)</w:t>
            </w:r>
            <w:r w:rsidRPr="0053561E">
              <w:rPr>
                <w:b/>
                <w:i/>
              </w:rPr>
              <w:tab/>
              <w:t>článek 15.</w:t>
            </w:r>
          </w:p>
        </w:tc>
        <w:tc>
          <w:tcPr>
            <w:tcW w:w="4876" w:type="dxa"/>
          </w:tcPr>
          <w:p w14:paraId="3043BA18" w14:textId="77777777" w:rsidR="00085D30" w:rsidRPr="0053561E" w:rsidRDefault="00085D30">
            <w:pPr>
              <w:pStyle w:val="Normal6"/>
              <w:rPr>
                <w:szCs w:val="24"/>
              </w:rPr>
            </w:pPr>
          </w:p>
        </w:tc>
      </w:tr>
    </w:tbl>
    <w:p w14:paraId="0D024E10" w14:textId="77777777" w:rsidR="00085D30" w:rsidRPr="0053561E" w:rsidRDefault="0078693D" w:rsidP="00085D30">
      <w:pPr>
        <w:pStyle w:val="Olang"/>
      </w:pPr>
      <w:bookmarkStart w:id="3" w:name="EndB"/>
      <w:bookmarkEnd w:id="2"/>
      <w:r w:rsidRPr="0053561E">
        <w:rPr>
          <w:noProof w:val="0"/>
        </w:rPr>
        <w:t xml:space="preserve">Or. </w:t>
      </w:r>
      <w:r w:rsidRPr="0053561E">
        <w:rPr>
          <w:rStyle w:val="HideTWBExt"/>
          <w:rFonts w:eastAsiaTheme="majorEastAsia"/>
        </w:rPr>
        <w:t>&lt;Original&gt;</w:t>
      </w:r>
      <w:r w:rsidRPr="0053561E">
        <w:rPr>
          <w:rStyle w:val="HideTWBInt"/>
        </w:rPr>
        <w:t>{EN}</w:t>
      </w:r>
      <w:r w:rsidRPr="0053561E">
        <w:rPr>
          <w:noProof w:val="0"/>
        </w:rPr>
        <w:t>en</w:t>
      </w:r>
      <w:r w:rsidRPr="0053561E">
        <w:rPr>
          <w:rStyle w:val="HideTWBExt"/>
          <w:rFonts w:eastAsiaTheme="majorEastAsia"/>
        </w:rPr>
        <w:t>&lt;/Original&gt;</w:t>
      </w:r>
    </w:p>
    <w:p w14:paraId="2C797D74" w14:textId="77777777" w:rsidR="00085D30" w:rsidRPr="0053561E" w:rsidRDefault="0078693D" w:rsidP="00085D30">
      <w:r w:rsidRPr="0053561E">
        <w:rPr>
          <w:rStyle w:val="HideTWBExt"/>
        </w:rPr>
        <w:t>&lt;/Amend&gt;</w:t>
      </w:r>
    </w:p>
    <w:p w14:paraId="4BCE831D" w14:textId="77777777" w:rsidR="00085D30" w:rsidRPr="0053561E" w:rsidRDefault="0078693D" w:rsidP="00085D30">
      <w:r w:rsidRPr="0053561E">
        <w:rPr>
          <w:rStyle w:val="HideTWBExt"/>
        </w:rPr>
        <w:t>&lt;/RepeatBlock-Amend&gt;</w:t>
      </w:r>
    </w:p>
    <w:p w14:paraId="4C88BD4F" w14:textId="77777777" w:rsidR="00085D30" w:rsidRPr="0053561E" w:rsidRDefault="00085D30" w:rsidP="00085D30">
      <w:pPr>
        <w:widowControl/>
        <w:rPr>
          <w:rFonts w:eastAsiaTheme="majorEastAsia"/>
          <w:i/>
          <w:szCs w:val="20"/>
        </w:rPr>
        <w:sectPr w:rsidR="00085D30" w:rsidRPr="0053561E" w:rsidSect="00085D30">
          <w:footnotePr>
            <w:numRestart w:val="eachSect"/>
          </w:footnotePr>
          <w:endnotePr>
            <w:numFmt w:val="decimal"/>
          </w:endnotePr>
          <w:pgSz w:w="11906" w:h="16838"/>
          <w:pgMar w:top="1134" w:right="1418" w:bottom="1418" w:left="1418" w:header="1134" w:footer="567" w:gutter="0"/>
          <w:cols w:space="720"/>
        </w:sectPr>
      </w:pPr>
    </w:p>
    <w:bookmarkEnd w:id="3"/>
    <w:p w14:paraId="34D36E5F" w14:textId="77777777" w:rsidR="00AA7490" w:rsidRPr="0053561E" w:rsidRDefault="0078693D" w:rsidP="00AA7490">
      <w:pPr>
        <w:pStyle w:val="PageHeadingNotTOC"/>
      </w:pPr>
      <w:r w:rsidRPr="0053561E">
        <w:t>PŘÍLOHA: ZVEŘEJŇOVÁNÍ PODNĚTŮ</w:t>
      </w:r>
    </w:p>
    <w:p w14:paraId="2E3DF0DA" w14:textId="4ECC170F" w:rsidR="00AA7490" w:rsidRPr="0053561E" w:rsidRDefault="0078693D" w:rsidP="00AA7490">
      <w:pPr>
        <w:pStyle w:val="Normal24a"/>
      </w:pPr>
      <w:r w:rsidRPr="0053561E">
        <w:rPr>
          <w:rStyle w:val="HideTWBExt"/>
        </w:rPr>
        <w:t>&lt;FootprintIntro&gt;</w:t>
      </w:r>
      <w:r w:rsidRPr="0053561E">
        <w:t xml:space="preserve">Zpravodaj </w:t>
      </w:r>
      <w:r w:rsidR="0053561E" w:rsidRPr="0053561E">
        <w:t>v</w:t>
      </w:r>
      <w:r w:rsidR="0053561E">
        <w:t> </w:t>
      </w:r>
      <w:r w:rsidRPr="0053561E">
        <w:t xml:space="preserve">souladu </w:t>
      </w:r>
      <w:r w:rsidR="0053561E" w:rsidRPr="0053561E">
        <w:t>s</w:t>
      </w:r>
      <w:r w:rsidR="0053561E">
        <w:t> </w:t>
      </w:r>
      <w:r w:rsidRPr="0053561E">
        <w:t xml:space="preserve">článkem 8 přílohy </w:t>
      </w:r>
      <w:r w:rsidR="0053561E" w:rsidRPr="0053561E">
        <w:t>I</w:t>
      </w:r>
      <w:r w:rsidR="0053561E">
        <w:t> </w:t>
      </w:r>
      <w:r w:rsidRPr="0053561E">
        <w:t xml:space="preserve">jednacího řádu prohlašuje, že do svého stanoviska zahrnul podněty </w:t>
      </w:r>
      <w:r w:rsidR="0053561E" w:rsidRPr="0053561E">
        <w:t>k</w:t>
      </w:r>
      <w:r w:rsidR="0053561E">
        <w:t> </w:t>
      </w:r>
      <w:r w:rsidRPr="0053561E">
        <w:t xml:space="preserve">záležitostem týkajícím se předmětu spisu, které při vypracovávání návrhu stanoviska obdržel od zástupců zájmových skupin spadajících do oblasti působnosti interinstitucionální dohody </w:t>
      </w:r>
      <w:r w:rsidR="0053561E" w:rsidRPr="0053561E">
        <w:t>o</w:t>
      </w:r>
      <w:r w:rsidR="0053561E">
        <w:t> </w:t>
      </w:r>
      <w:r w:rsidRPr="0053561E">
        <w:t>povinném rejstříku transparentnosti</w:t>
      </w:r>
      <w:r w:rsidRPr="0053561E">
        <w:rPr>
          <w:rStyle w:val="FootnoteReference"/>
        </w:rPr>
        <w:footnoteReference w:id="1"/>
      </w:r>
      <w:r w:rsidRPr="0053561E">
        <w:t xml:space="preserve"> nebo představitelů orgánů třetích zemí, včetně jejich diplomatických misí </w:t>
      </w:r>
      <w:r w:rsidR="0053561E" w:rsidRPr="0053561E">
        <w:t>a</w:t>
      </w:r>
      <w:r w:rsidR="0053561E">
        <w:t> </w:t>
      </w:r>
      <w:r w:rsidRPr="0053561E">
        <w:t>velvyslanectví:</w:t>
      </w:r>
      <w:r w:rsidRPr="0053561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3561E" w:rsidRPr="0053561E" w14:paraId="55DEE3AA"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94DB9D5" w14:textId="4EE4E8F1" w:rsidR="00AA7490" w:rsidRPr="0053561E" w:rsidRDefault="0078693D">
            <w:pPr>
              <w:pStyle w:val="NormalBoldCenter"/>
            </w:pPr>
            <w:r w:rsidRPr="0053561E">
              <w:t xml:space="preserve">1. Zástupci zájmových skupin spadající do oblasti působnosti interinstitucionální dohody </w:t>
            </w:r>
            <w:r w:rsidR="0053561E" w:rsidRPr="0053561E">
              <w:t>o</w:t>
            </w:r>
            <w:r w:rsidR="0053561E">
              <w:t> </w:t>
            </w:r>
            <w:r w:rsidRPr="0053561E">
              <w:t>povinném rejstříku transparentnosti</w:t>
            </w:r>
          </w:p>
        </w:tc>
      </w:tr>
      <w:tr w:rsidR="0053561E" w:rsidRPr="0053561E" w14:paraId="7F9FD9C0"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2D0CEF1" w14:textId="77777777" w:rsidR="00AA7490" w:rsidRPr="0053561E" w:rsidRDefault="0078693D">
            <w:pPr>
              <w:pStyle w:val="NormalSingle"/>
            </w:pPr>
            <w:r w:rsidRPr="0053561E">
              <w:t xml:space="preserve">Audience Measurement Association </w:t>
            </w:r>
          </w:p>
        </w:tc>
      </w:tr>
      <w:tr w:rsidR="0053561E" w:rsidRPr="0053561E" w14:paraId="49EDE46C"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27191AA" w14:textId="77777777" w:rsidR="00AA7490" w:rsidRPr="0053561E" w:rsidRDefault="0078693D">
            <w:pPr>
              <w:pStyle w:val="NormalSingle"/>
              <w:rPr>
                <w:vanish/>
              </w:rPr>
            </w:pPr>
            <w:r w:rsidRPr="0053561E">
              <w:t>Access Partnership</w:t>
            </w:r>
          </w:p>
        </w:tc>
      </w:tr>
      <w:tr w:rsidR="0053561E" w:rsidRPr="0053561E" w14:paraId="0FDF731E"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660EFE1" w14:textId="77777777" w:rsidR="00AA7490" w:rsidRPr="0053561E" w:rsidRDefault="0078693D">
            <w:pPr>
              <w:pStyle w:val="NormalSingle"/>
              <w:rPr>
                <w:vanish/>
              </w:rPr>
            </w:pPr>
            <w:r w:rsidRPr="0053561E">
              <w:t>ACCIS</w:t>
            </w:r>
          </w:p>
        </w:tc>
      </w:tr>
      <w:tr w:rsidR="0053561E" w:rsidRPr="0053561E" w14:paraId="394407DE"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0A4FFA5A" w14:textId="77777777" w:rsidR="00AA7490" w:rsidRPr="0053561E" w:rsidRDefault="0078693D">
            <w:pPr>
              <w:pStyle w:val="NormalSingle"/>
              <w:rPr>
                <w:vanish/>
              </w:rPr>
            </w:pPr>
            <w:r w:rsidRPr="0053561E">
              <w:t>Acte – European Media</w:t>
            </w:r>
          </w:p>
        </w:tc>
      </w:tr>
      <w:tr w:rsidR="0053561E" w:rsidRPr="0053561E" w14:paraId="39902D1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01EE99D5" w14:textId="77777777" w:rsidR="00AA7490" w:rsidRPr="0053561E" w:rsidRDefault="0078693D">
            <w:pPr>
              <w:pStyle w:val="NormalSingle"/>
              <w:rPr>
                <w:vanish/>
              </w:rPr>
            </w:pPr>
            <w:r w:rsidRPr="0053561E">
              <w:t>Adigital, the Spanish Association for the Digital Economy</w:t>
            </w:r>
          </w:p>
        </w:tc>
      </w:tr>
      <w:tr w:rsidR="0053561E" w:rsidRPr="0053561E" w14:paraId="30F9CFAB"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B1F75DF" w14:textId="77777777" w:rsidR="00AA7490" w:rsidRPr="0053561E" w:rsidRDefault="0078693D">
            <w:pPr>
              <w:pStyle w:val="NormalSingle"/>
              <w:rPr>
                <w:vanish/>
              </w:rPr>
            </w:pPr>
            <w:r w:rsidRPr="0053561E">
              <w:t>ADPA – European Independent Automotive Data Publishers Association</w:t>
            </w:r>
          </w:p>
        </w:tc>
      </w:tr>
      <w:tr w:rsidR="0053561E" w:rsidRPr="0053561E" w14:paraId="7EB6C674"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AA09D12" w14:textId="77777777" w:rsidR="00AA7490" w:rsidRPr="0053561E" w:rsidRDefault="0078693D">
            <w:pPr>
              <w:pStyle w:val="NormalSingle"/>
              <w:rPr>
                <w:vanish/>
              </w:rPr>
            </w:pPr>
            <w:r w:rsidRPr="0053561E">
              <w:t>Aerospace, Security &amp; Defence Industries Association of Europe</w:t>
            </w:r>
          </w:p>
        </w:tc>
      </w:tr>
      <w:tr w:rsidR="0053561E" w:rsidRPr="0053561E" w14:paraId="1E06213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4E8475A" w14:textId="77777777" w:rsidR="00AA7490" w:rsidRPr="0053561E" w:rsidRDefault="0078693D">
            <w:pPr>
              <w:pStyle w:val="NormalSingle"/>
              <w:rPr>
                <w:vanish/>
              </w:rPr>
            </w:pPr>
            <w:r w:rsidRPr="0053561E">
              <w:t>Alliance Digitale</w:t>
            </w:r>
          </w:p>
        </w:tc>
      </w:tr>
      <w:tr w:rsidR="0053561E" w:rsidRPr="0053561E" w14:paraId="68845EE0"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C35D6F5" w14:textId="77777777" w:rsidR="00AA7490" w:rsidRPr="0053561E" w:rsidRDefault="0078693D">
            <w:pPr>
              <w:pStyle w:val="NormalSingle"/>
              <w:rPr>
                <w:vanish/>
              </w:rPr>
            </w:pPr>
            <w:r w:rsidRPr="0053561E">
              <w:t>Apple Inc.</w:t>
            </w:r>
          </w:p>
        </w:tc>
      </w:tr>
      <w:tr w:rsidR="0053561E" w:rsidRPr="0053561E" w14:paraId="4DF350F1"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938AA8A" w14:textId="77777777" w:rsidR="00AA7490" w:rsidRPr="0053561E" w:rsidRDefault="0078693D">
            <w:pPr>
              <w:pStyle w:val="NormalSingle"/>
              <w:rPr>
                <w:vanish/>
              </w:rPr>
            </w:pPr>
            <w:r w:rsidRPr="0053561E">
              <w:t>Association for Competitive Technology (ACT)</w:t>
            </w:r>
          </w:p>
        </w:tc>
      </w:tr>
      <w:tr w:rsidR="0053561E" w:rsidRPr="0053561E" w14:paraId="44D1EE36"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0A74FB1B" w14:textId="77777777" w:rsidR="00AA7490" w:rsidRPr="0053561E" w:rsidRDefault="0078693D">
            <w:pPr>
              <w:pStyle w:val="NormalSingle"/>
              <w:rPr>
                <w:vanish/>
              </w:rPr>
            </w:pPr>
            <w:r w:rsidRPr="0053561E">
              <w:t>Axeptio</w:t>
            </w:r>
          </w:p>
        </w:tc>
      </w:tr>
      <w:tr w:rsidR="0053561E" w:rsidRPr="0053561E" w14:paraId="22C51F4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4AC5852" w14:textId="77777777" w:rsidR="00AA7490" w:rsidRPr="0053561E" w:rsidRDefault="0078693D">
            <w:pPr>
              <w:pStyle w:val="NormalSingle"/>
              <w:rPr>
                <w:vanish/>
              </w:rPr>
            </w:pPr>
            <w:r w:rsidRPr="0053561E">
              <w:t>BEUC</w:t>
            </w:r>
          </w:p>
        </w:tc>
      </w:tr>
      <w:tr w:rsidR="0053561E" w:rsidRPr="0053561E" w14:paraId="05965FEE"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F4E9AD2" w14:textId="77777777" w:rsidR="00AA7490" w:rsidRPr="0053561E" w:rsidRDefault="0078693D">
            <w:pPr>
              <w:pStyle w:val="NormalSingle"/>
              <w:rPr>
                <w:vanish/>
              </w:rPr>
            </w:pPr>
            <w:r w:rsidRPr="0053561E">
              <w:t>Centre for Democracy and Technology Europe (CDT Europe)</w:t>
            </w:r>
          </w:p>
        </w:tc>
      </w:tr>
      <w:tr w:rsidR="0053561E" w:rsidRPr="0053561E" w14:paraId="72CC9CF5"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4EAE7D4" w14:textId="77777777" w:rsidR="00AA7490" w:rsidRPr="0053561E" w:rsidRDefault="0078693D">
            <w:pPr>
              <w:pStyle w:val="NormalSingle"/>
              <w:rPr>
                <w:vanish/>
              </w:rPr>
            </w:pPr>
            <w:r w:rsidRPr="0053561E">
              <w:t xml:space="preserve">CISCO </w:t>
            </w:r>
          </w:p>
        </w:tc>
      </w:tr>
      <w:tr w:rsidR="0053561E" w:rsidRPr="0053561E" w14:paraId="73C1B2C1"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2EAE6767" w14:textId="77777777" w:rsidR="00AA7490" w:rsidRPr="0053561E" w:rsidRDefault="0078693D">
            <w:pPr>
              <w:pStyle w:val="NormalSingle"/>
              <w:rPr>
                <w:vanish/>
              </w:rPr>
            </w:pPr>
            <w:r w:rsidRPr="0053561E">
              <w:t>CNIL French regulator</w:t>
            </w:r>
          </w:p>
        </w:tc>
      </w:tr>
      <w:tr w:rsidR="0053561E" w:rsidRPr="0053561E" w14:paraId="64BD8907"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8F39C3C" w14:textId="77777777" w:rsidR="00AA7490" w:rsidRPr="0053561E" w:rsidRDefault="0078693D">
            <w:pPr>
              <w:pStyle w:val="NormalSingle"/>
              <w:rPr>
                <w:vanish/>
              </w:rPr>
            </w:pPr>
            <w:r w:rsidRPr="0053561E">
              <w:t>Delivery hero</w:t>
            </w:r>
          </w:p>
        </w:tc>
      </w:tr>
      <w:tr w:rsidR="0053561E" w:rsidRPr="0053561E" w14:paraId="423B06FB"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63ECC93" w14:textId="77777777" w:rsidR="00AA7490" w:rsidRPr="0053561E" w:rsidRDefault="0078693D">
            <w:pPr>
              <w:pStyle w:val="NormalSingle"/>
              <w:rPr>
                <w:vanish/>
              </w:rPr>
            </w:pPr>
            <w:r w:rsidRPr="0053561E">
              <w:t xml:space="preserve">Developers Alliance </w:t>
            </w:r>
          </w:p>
        </w:tc>
      </w:tr>
      <w:tr w:rsidR="0053561E" w:rsidRPr="0053561E" w14:paraId="0A1FEE58"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D87B461" w14:textId="77777777" w:rsidR="00AA7490" w:rsidRPr="0053561E" w:rsidRDefault="0078693D">
            <w:pPr>
              <w:pStyle w:val="NormalSingle"/>
              <w:rPr>
                <w:vanish/>
              </w:rPr>
            </w:pPr>
            <w:r w:rsidRPr="0053561E">
              <w:t>Skupina pro správu digitálních měn (DCGG)</w:t>
            </w:r>
          </w:p>
        </w:tc>
      </w:tr>
      <w:tr w:rsidR="0053561E" w:rsidRPr="0053561E" w14:paraId="62D13E27"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06075840" w14:textId="77777777" w:rsidR="00AA7490" w:rsidRPr="0053561E" w:rsidRDefault="0078693D">
            <w:pPr>
              <w:pStyle w:val="NormalSingle"/>
              <w:rPr>
                <w:vanish/>
              </w:rPr>
            </w:pPr>
            <w:r w:rsidRPr="0053561E">
              <w:t>Digital Europe</w:t>
            </w:r>
          </w:p>
        </w:tc>
      </w:tr>
      <w:tr w:rsidR="0053561E" w:rsidRPr="0053561E" w14:paraId="0E640796"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04A5322" w14:textId="77777777" w:rsidR="00AA7490" w:rsidRPr="0053561E" w:rsidRDefault="0078693D">
            <w:pPr>
              <w:pStyle w:val="NormalSingle"/>
              <w:rPr>
                <w:vanish/>
              </w:rPr>
            </w:pPr>
            <w:r w:rsidRPr="0053561E">
              <w:t>DOT Europe</w:t>
            </w:r>
          </w:p>
        </w:tc>
      </w:tr>
      <w:tr w:rsidR="0053561E" w:rsidRPr="0053561E" w14:paraId="0EF14D0B"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2E83BCDE" w14:textId="77777777" w:rsidR="00AA7490" w:rsidRPr="0053561E" w:rsidRDefault="0078693D">
            <w:pPr>
              <w:pStyle w:val="NormalSingle"/>
              <w:rPr>
                <w:vanish/>
              </w:rPr>
            </w:pPr>
            <w:r w:rsidRPr="0053561E">
              <w:t>Duck Duck Go</w:t>
            </w:r>
          </w:p>
        </w:tc>
      </w:tr>
      <w:tr w:rsidR="0053561E" w:rsidRPr="0053561E" w14:paraId="6729E2FC"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A2561E8" w14:textId="77777777" w:rsidR="00AA7490" w:rsidRPr="0053561E" w:rsidRDefault="0078693D">
            <w:pPr>
              <w:pStyle w:val="NormalSingle"/>
              <w:rPr>
                <w:vanish/>
              </w:rPr>
            </w:pPr>
            <w:r w:rsidRPr="0053561E">
              <w:t xml:space="preserve">Družstevní banky EACB </w:t>
            </w:r>
          </w:p>
        </w:tc>
      </w:tr>
      <w:tr w:rsidR="0053561E" w:rsidRPr="0053561E" w14:paraId="0E79E9B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CF5D85B" w14:textId="77777777" w:rsidR="00AA7490" w:rsidRPr="0053561E" w:rsidRDefault="0078693D">
            <w:pPr>
              <w:pStyle w:val="NormalSingle"/>
              <w:rPr>
                <w:vanish/>
              </w:rPr>
            </w:pPr>
            <w:r w:rsidRPr="0053561E">
              <w:t>Ebay</w:t>
            </w:r>
          </w:p>
        </w:tc>
      </w:tr>
      <w:tr w:rsidR="0053561E" w:rsidRPr="0053561E" w14:paraId="440201C0"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608A07E" w14:textId="77777777" w:rsidR="00AA7490" w:rsidRPr="0053561E" w:rsidRDefault="0078693D">
            <w:pPr>
              <w:pStyle w:val="NormalSingle"/>
              <w:rPr>
                <w:vanish/>
              </w:rPr>
            </w:pPr>
            <w:r w:rsidRPr="0053561E">
              <w:t>EDRI</w:t>
            </w:r>
          </w:p>
        </w:tc>
      </w:tr>
      <w:tr w:rsidR="0053561E" w:rsidRPr="0053561E" w14:paraId="47906E7E"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C0A05E2" w14:textId="77777777" w:rsidR="00AA7490" w:rsidRPr="0053561E" w:rsidRDefault="0078693D">
            <w:pPr>
              <w:pStyle w:val="NormalSingle"/>
              <w:rPr>
                <w:vanish/>
              </w:rPr>
            </w:pPr>
            <w:r w:rsidRPr="0053561E">
              <w:t>EFCA - European Federation of Engineering Consultancy Associations</w:t>
            </w:r>
          </w:p>
        </w:tc>
      </w:tr>
      <w:tr w:rsidR="0053561E" w:rsidRPr="0053561E" w14:paraId="0D20FBB2"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0AEBA4E1" w14:textId="77777777" w:rsidR="00AA7490" w:rsidRPr="0053561E" w:rsidRDefault="0078693D">
            <w:pPr>
              <w:pStyle w:val="NormalSingle"/>
              <w:rPr>
                <w:vanish/>
              </w:rPr>
            </w:pPr>
            <w:r w:rsidRPr="0053561E">
              <w:t xml:space="preserve">Europe Start-up Nations Alliance (ESNA) </w:t>
            </w:r>
          </w:p>
        </w:tc>
      </w:tr>
      <w:tr w:rsidR="0053561E" w:rsidRPr="0053561E" w14:paraId="3F441932"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56498BB" w14:textId="77777777" w:rsidR="00AA7490" w:rsidRPr="0053561E" w:rsidRDefault="0078693D">
            <w:pPr>
              <w:pStyle w:val="NormalSingle"/>
              <w:rPr>
                <w:vanish/>
              </w:rPr>
            </w:pPr>
            <w:r w:rsidRPr="0053561E">
              <w:t>European Alliance for Research Excellence</w:t>
            </w:r>
          </w:p>
        </w:tc>
      </w:tr>
      <w:tr w:rsidR="0053561E" w:rsidRPr="0053561E" w14:paraId="11CC4143"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2877625" w14:textId="77777777" w:rsidR="00AA7490" w:rsidRPr="0053561E" w:rsidRDefault="0078693D">
            <w:pPr>
              <w:pStyle w:val="NormalSingle"/>
              <w:rPr>
                <w:vanish/>
              </w:rPr>
            </w:pPr>
            <w:r w:rsidRPr="0053561E">
              <w:t>European Banking Federation</w:t>
            </w:r>
          </w:p>
        </w:tc>
      </w:tr>
      <w:tr w:rsidR="0053561E" w:rsidRPr="0053561E" w14:paraId="162C5D5C"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3F05651" w14:textId="77777777" w:rsidR="00AA7490" w:rsidRPr="0053561E" w:rsidRDefault="0078693D">
            <w:pPr>
              <w:pStyle w:val="NormalSingle"/>
              <w:rPr>
                <w:vanish/>
              </w:rPr>
            </w:pPr>
            <w:r w:rsidRPr="0053561E">
              <w:t>European Broadcasters Union</w:t>
            </w:r>
          </w:p>
        </w:tc>
      </w:tr>
      <w:tr w:rsidR="0053561E" w:rsidRPr="0053561E" w14:paraId="71327D83"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F065688" w14:textId="77777777" w:rsidR="00AA7490" w:rsidRPr="0053561E" w:rsidRDefault="0078693D">
            <w:pPr>
              <w:pStyle w:val="NormalSingle"/>
              <w:rPr>
                <w:vanish/>
              </w:rPr>
            </w:pPr>
            <w:r w:rsidRPr="0053561E">
              <w:t>European Data Protection Supervisor (EDPS) - European Data Protection Board (EDPB)</w:t>
            </w:r>
          </w:p>
        </w:tc>
      </w:tr>
      <w:tr w:rsidR="0053561E" w:rsidRPr="0053561E" w14:paraId="38A7D62F"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9061030" w14:textId="77777777" w:rsidR="00AA7490" w:rsidRPr="0053561E" w:rsidRDefault="0078693D">
            <w:pPr>
              <w:pStyle w:val="NormalSingle"/>
              <w:rPr>
                <w:vanish/>
              </w:rPr>
            </w:pPr>
            <w:r w:rsidRPr="0053561E">
              <w:t>European Expert Group on Human Rights and Emerging Technologies</w:t>
            </w:r>
          </w:p>
        </w:tc>
      </w:tr>
      <w:tr w:rsidR="0053561E" w:rsidRPr="0053561E" w14:paraId="70C8020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9D08D43" w14:textId="77777777" w:rsidR="00AA7490" w:rsidRPr="0053561E" w:rsidRDefault="0078693D">
            <w:pPr>
              <w:pStyle w:val="NormalSingle"/>
              <w:rPr>
                <w:vanish/>
              </w:rPr>
            </w:pPr>
            <w:r w:rsidRPr="0053561E">
              <w:t xml:space="preserve">Fedma and Seldia </w:t>
            </w:r>
          </w:p>
        </w:tc>
      </w:tr>
      <w:tr w:rsidR="0053561E" w:rsidRPr="0053561E" w14:paraId="5C3EAF92"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403AE33" w14:textId="77777777" w:rsidR="00AA7490" w:rsidRPr="0053561E" w:rsidRDefault="0078693D">
            <w:pPr>
              <w:pStyle w:val="NormalSingle"/>
              <w:rPr>
                <w:vanish/>
              </w:rPr>
            </w:pPr>
            <w:r w:rsidRPr="0053561E">
              <w:t xml:space="preserve">FES future of work </w:t>
            </w:r>
          </w:p>
        </w:tc>
      </w:tr>
      <w:tr w:rsidR="0053561E" w:rsidRPr="0053561E" w14:paraId="64C117A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BE25418" w14:textId="77777777" w:rsidR="00AA7490" w:rsidRPr="0053561E" w:rsidRDefault="0078693D">
            <w:pPr>
              <w:pStyle w:val="NormalSingle"/>
              <w:rPr>
                <w:vanish/>
              </w:rPr>
            </w:pPr>
            <w:r w:rsidRPr="0053561E">
              <w:t>FESI - Sporting Goods Industry</w:t>
            </w:r>
          </w:p>
        </w:tc>
      </w:tr>
      <w:tr w:rsidR="0053561E" w:rsidRPr="0053561E" w14:paraId="0CA469B3"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EB62488" w14:textId="77777777" w:rsidR="00AA7490" w:rsidRPr="0053561E" w:rsidRDefault="0078693D">
            <w:pPr>
              <w:pStyle w:val="NormalSingle"/>
              <w:rPr>
                <w:vanish/>
              </w:rPr>
            </w:pPr>
            <w:r w:rsidRPr="0053561E">
              <w:t>German Association for the Digital Economy</w:t>
            </w:r>
          </w:p>
        </w:tc>
      </w:tr>
      <w:tr w:rsidR="0053561E" w:rsidRPr="0053561E" w14:paraId="7B714BB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A77A7E9" w14:textId="77777777" w:rsidR="00AA7490" w:rsidRPr="0053561E" w:rsidRDefault="0078693D">
            <w:pPr>
              <w:pStyle w:val="NormalSingle"/>
              <w:rPr>
                <w:vanish/>
              </w:rPr>
            </w:pPr>
            <w:r w:rsidRPr="0053561E">
              <w:t>German Bar Association</w:t>
            </w:r>
          </w:p>
        </w:tc>
      </w:tr>
      <w:tr w:rsidR="0053561E" w:rsidRPr="0053561E" w14:paraId="21845377"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4739768" w14:textId="77777777" w:rsidR="00AA7490" w:rsidRPr="0053561E" w:rsidRDefault="0078693D">
            <w:pPr>
              <w:pStyle w:val="NormalSingle"/>
              <w:rPr>
                <w:vanish/>
              </w:rPr>
            </w:pPr>
            <w:r w:rsidRPr="0053561E">
              <w:t xml:space="preserve">Global Initiative for Digital Empowerment </w:t>
            </w:r>
          </w:p>
        </w:tc>
      </w:tr>
      <w:tr w:rsidR="0053561E" w:rsidRPr="0053561E" w14:paraId="6DE055CF"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C82B82C" w14:textId="77777777" w:rsidR="00AA7490" w:rsidRPr="0053561E" w:rsidRDefault="0078693D">
            <w:pPr>
              <w:pStyle w:val="NormalSingle"/>
              <w:rPr>
                <w:vanish/>
              </w:rPr>
            </w:pPr>
            <w:r w:rsidRPr="0053561E">
              <w:t>Google - Alphabet</w:t>
            </w:r>
          </w:p>
        </w:tc>
      </w:tr>
      <w:tr w:rsidR="0053561E" w:rsidRPr="0053561E" w14:paraId="50E158FE"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248E0B5" w14:textId="77777777" w:rsidR="00AA7490" w:rsidRPr="0053561E" w:rsidRDefault="0078693D">
            <w:pPr>
              <w:pStyle w:val="NormalSingle"/>
              <w:rPr>
                <w:vanish/>
              </w:rPr>
            </w:pPr>
            <w:r w:rsidRPr="0053561E">
              <w:t>Hotrec</w:t>
            </w:r>
          </w:p>
        </w:tc>
      </w:tr>
      <w:tr w:rsidR="0053561E" w:rsidRPr="0053561E" w14:paraId="141DCE18"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01FEEEC" w14:textId="77777777" w:rsidR="00AA7490" w:rsidRPr="0053561E" w:rsidRDefault="0078693D">
            <w:pPr>
              <w:pStyle w:val="NormalSingle"/>
              <w:rPr>
                <w:vanish/>
              </w:rPr>
            </w:pPr>
            <w:r w:rsidRPr="0053561E">
              <w:t>IAB Europe</w:t>
            </w:r>
          </w:p>
        </w:tc>
      </w:tr>
      <w:tr w:rsidR="0053561E" w:rsidRPr="0053561E" w14:paraId="5D56C0B5"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6783A05" w14:textId="77777777" w:rsidR="00AA7490" w:rsidRPr="0053561E" w:rsidRDefault="0078693D">
            <w:pPr>
              <w:pStyle w:val="NormalSingle"/>
              <w:rPr>
                <w:vanish/>
              </w:rPr>
            </w:pPr>
            <w:r w:rsidRPr="0053561E">
              <w:t>IFLA - Libraries</w:t>
            </w:r>
          </w:p>
        </w:tc>
      </w:tr>
      <w:tr w:rsidR="0053561E" w:rsidRPr="0053561E" w14:paraId="013E9710"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642BD95C" w14:textId="77777777" w:rsidR="00AA7490" w:rsidRPr="0053561E" w:rsidRDefault="0078693D">
            <w:pPr>
              <w:pStyle w:val="NormalSingle"/>
              <w:rPr>
                <w:vanish/>
              </w:rPr>
            </w:pPr>
            <w:r w:rsidRPr="0053561E">
              <w:t>IKEA</w:t>
            </w:r>
          </w:p>
        </w:tc>
      </w:tr>
      <w:tr w:rsidR="0053561E" w:rsidRPr="0053561E" w14:paraId="02B3718C"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935DEDC" w14:textId="77777777" w:rsidR="00AA7490" w:rsidRPr="0053561E" w:rsidRDefault="0078693D">
            <w:pPr>
              <w:pStyle w:val="NormalSingle"/>
              <w:rPr>
                <w:vanish/>
              </w:rPr>
            </w:pPr>
            <w:r w:rsidRPr="0053561E">
              <w:t>Independent Retail Europe</w:t>
            </w:r>
          </w:p>
        </w:tc>
      </w:tr>
      <w:tr w:rsidR="0053561E" w:rsidRPr="0053561E" w14:paraId="5E890345"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917BBB6" w14:textId="77777777" w:rsidR="00AA7490" w:rsidRPr="0053561E" w:rsidRDefault="0078693D">
            <w:pPr>
              <w:pStyle w:val="NormalSingle"/>
              <w:rPr>
                <w:vanish/>
              </w:rPr>
            </w:pPr>
            <w:r w:rsidRPr="0053561E">
              <w:t>Microsoft</w:t>
            </w:r>
          </w:p>
        </w:tc>
      </w:tr>
      <w:tr w:rsidR="0053561E" w:rsidRPr="0053561E" w14:paraId="01D11D98"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94F49DA" w14:textId="77777777" w:rsidR="00AA7490" w:rsidRPr="0053561E" w:rsidRDefault="0078693D">
            <w:pPr>
              <w:pStyle w:val="NormalSingle"/>
              <w:rPr>
                <w:vanish/>
              </w:rPr>
            </w:pPr>
            <w:r w:rsidRPr="0053561E">
              <w:t>Mistral</w:t>
            </w:r>
          </w:p>
        </w:tc>
      </w:tr>
      <w:tr w:rsidR="0053561E" w:rsidRPr="0053561E" w14:paraId="2EDF0868"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E690B30" w14:textId="77777777" w:rsidR="00AA7490" w:rsidRPr="0053561E" w:rsidRDefault="0078693D">
            <w:pPr>
              <w:pStyle w:val="NormalSingle"/>
              <w:rPr>
                <w:vanish/>
              </w:rPr>
            </w:pPr>
            <w:r w:rsidRPr="0053561E">
              <w:t>Mozilla</w:t>
            </w:r>
          </w:p>
        </w:tc>
      </w:tr>
      <w:tr w:rsidR="0053561E" w:rsidRPr="0053561E" w14:paraId="1A152AA7"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D5251B4" w14:textId="77777777" w:rsidR="00AA7490" w:rsidRPr="0053561E" w:rsidRDefault="0078693D">
            <w:pPr>
              <w:pStyle w:val="NormalSingle"/>
              <w:rPr>
                <w:vanish/>
              </w:rPr>
            </w:pPr>
            <w:r w:rsidRPr="0053561E">
              <w:t>News Media Europe</w:t>
            </w:r>
          </w:p>
        </w:tc>
      </w:tr>
      <w:tr w:rsidR="0053561E" w:rsidRPr="0053561E" w14:paraId="04BD69B1"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9120E5A" w14:textId="77777777" w:rsidR="00AA7490" w:rsidRPr="0053561E" w:rsidRDefault="0078693D">
            <w:pPr>
              <w:pStyle w:val="NormalSingle"/>
              <w:rPr>
                <w:vanish/>
              </w:rPr>
            </w:pPr>
            <w:r w:rsidRPr="0053561E">
              <w:t>None Of Your Business (NOYB)</w:t>
            </w:r>
          </w:p>
        </w:tc>
      </w:tr>
      <w:tr w:rsidR="0053561E" w:rsidRPr="0053561E" w14:paraId="30733199"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718C5A5A" w14:textId="77777777" w:rsidR="00AA7490" w:rsidRPr="0053561E" w:rsidRDefault="0078693D">
            <w:pPr>
              <w:pStyle w:val="NormalSingle"/>
              <w:rPr>
                <w:vanish/>
              </w:rPr>
            </w:pPr>
            <w:r w:rsidRPr="0053561E">
              <w:t xml:space="preserve">Open Minded </w:t>
            </w:r>
          </w:p>
        </w:tc>
      </w:tr>
      <w:tr w:rsidR="0053561E" w:rsidRPr="0053561E" w14:paraId="6767F164"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E427AA5" w14:textId="77777777" w:rsidR="00AA7490" w:rsidRPr="0053561E" w:rsidRDefault="0078693D">
            <w:pPr>
              <w:pStyle w:val="NormalSingle"/>
              <w:rPr>
                <w:vanish/>
              </w:rPr>
            </w:pPr>
            <w:r w:rsidRPr="0053561E">
              <w:t xml:space="preserve">Paul Nemitz </w:t>
            </w:r>
          </w:p>
        </w:tc>
      </w:tr>
      <w:tr w:rsidR="0053561E" w:rsidRPr="0053561E" w14:paraId="57E6BBF5"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19A48749" w14:textId="77777777" w:rsidR="00AA7490" w:rsidRPr="0053561E" w:rsidRDefault="0078693D">
            <w:pPr>
              <w:pStyle w:val="NormalSingle"/>
              <w:rPr>
                <w:vanish/>
              </w:rPr>
            </w:pPr>
            <w:r w:rsidRPr="0053561E">
              <w:t xml:space="preserve">Shibsted </w:t>
            </w:r>
          </w:p>
        </w:tc>
      </w:tr>
      <w:tr w:rsidR="0053561E" w:rsidRPr="0053561E" w14:paraId="39FCC52D"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9C587EF" w14:textId="77777777" w:rsidR="00AA7490" w:rsidRPr="0053561E" w:rsidRDefault="0078693D">
            <w:pPr>
              <w:pStyle w:val="NormalSingle"/>
              <w:rPr>
                <w:vanish/>
              </w:rPr>
            </w:pPr>
            <w:r w:rsidRPr="0053561E">
              <w:t xml:space="preserve">The Civil Liberties Union for Europe (Liberties) </w:t>
            </w:r>
          </w:p>
        </w:tc>
      </w:tr>
      <w:tr w:rsidR="0053561E" w:rsidRPr="0053561E" w14:paraId="762350B7"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12511A9" w14:textId="77777777" w:rsidR="00AA7490" w:rsidRPr="0053561E" w:rsidRDefault="0078693D">
            <w:pPr>
              <w:pStyle w:val="NormalSingle"/>
              <w:rPr>
                <w:vanish/>
              </w:rPr>
            </w:pPr>
            <w:r w:rsidRPr="0053561E">
              <w:t xml:space="preserve">Vaunet </w:t>
            </w:r>
          </w:p>
        </w:tc>
      </w:tr>
      <w:tr w:rsidR="0053561E" w:rsidRPr="0053561E" w14:paraId="7B0A29F1"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3DC71E5" w14:textId="77777777" w:rsidR="00AA7490" w:rsidRPr="0053561E" w:rsidRDefault="0078693D">
            <w:pPr>
              <w:pStyle w:val="NormalSingle"/>
              <w:rPr>
                <w:vanish/>
              </w:rPr>
            </w:pPr>
            <w:r w:rsidRPr="0053561E">
              <w:t>Workday</w:t>
            </w:r>
          </w:p>
        </w:tc>
      </w:tr>
      <w:tr w:rsidR="0053561E" w:rsidRPr="0053561E" w14:paraId="767AAFDB"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4FF7F4E4" w14:textId="77777777" w:rsidR="00AA7490" w:rsidRPr="0053561E" w:rsidRDefault="0078693D">
            <w:pPr>
              <w:pStyle w:val="NormalSingle"/>
              <w:rPr>
                <w:vanish/>
              </w:rPr>
            </w:pPr>
            <w:r w:rsidRPr="0053561E">
              <w:t>World Federation of Advertisers</w:t>
            </w:r>
          </w:p>
        </w:tc>
      </w:tr>
      <w:tr w:rsidR="0053561E" w:rsidRPr="0053561E" w14:paraId="73A5EFC9"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5BB96D60" w14:textId="77777777" w:rsidR="00AA7490" w:rsidRPr="0053561E" w:rsidRDefault="0078693D">
            <w:pPr>
              <w:pStyle w:val="NormalSingle"/>
              <w:rPr>
                <w:vanish/>
              </w:rPr>
            </w:pPr>
            <w:r w:rsidRPr="0053561E">
              <w:t>ZAW - German advertisers</w:t>
            </w:r>
          </w:p>
        </w:tc>
      </w:tr>
      <w:tr w:rsidR="0053561E" w:rsidRPr="0053561E" w14:paraId="001266AA" w14:textId="77777777" w:rsidTr="00AA7490">
        <w:tc>
          <w:tcPr>
            <w:tcW w:w="9060" w:type="dxa"/>
            <w:tcBorders>
              <w:top w:val="single" w:sz="4" w:space="0" w:color="auto"/>
              <w:left w:val="single" w:sz="4" w:space="0" w:color="auto"/>
              <w:bottom w:val="single" w:sz="4" w:space="0" w:color="auto"/>
              <w:right w:val="single" w:sz="4" w:space="0" w:color="auto"/>
            </w:tcBorders>
            <w:hideMark/>
          </w:tcPr>
          <w:p w14:paraId="3FECF226" w14:textId="64D3F616" w:rsidR="00AA7490" w:rsidRPr="0053561E" w:rsidRDefault="0078693D">
            <w:pPr>
              <w:pStyle w:val="NormalBoldCenter"/>
            </w:pPr>
            <w:r w:rsidRPr="0053561E">
              <w:t xml:space="preserve">2. Představitelé orgánů třetích zemí, včetně jejich diplomatických misí </w:t>
            </w:r>
            <w:r w:rsidR="0053561E" w:rsidRPr="0053561E">
              <w:t>a</w:t>
            </w:r>
            <w:r w:rsidR="0053561E">
              <w:t> </w:t>
            </w:r>
            <w:r w:rsidRPr="0053561E">
              <w:t>velvyslanectví</w:t>
            </w:r>
          </w:p>
        </w:tc>
      </w:tr>
      <w:tr w:rsidR="0053561E" w:rsidRPr="0053561E" w14:paraId="5D46024B" w14:textId="77777777" w:rsidTr="00AA7490">
        <w:trPr>
          <w:hidden/>
        </w:trPr>
        <w:tc>
          <w:tcPr>
            <w:tcW w:w="9060" w:type="dxa"/>
            <w:tcBorders>
              <w:top w:val="single" w:sz="4" w:space="0" w:color="auto"/>
              <w:left w:val="single" w:sz="4" w:space="0" w:color="auto"/>
              <w:bottom w:val="single" w:sz="4" w:space="0" w:color="auto"/>
              <w:right w:val="single" w:sz="4" w:space="0" w:color="auto"/>
            </w:tcBorders>
            <w:hideMark/>
          </w:tcPr>
          <w:p w14:paraId="5CF9267A" w14:textId="77777777" w:rsidR="00AA7490" w:rsidRPr="0053561E" w:rsidRDefault="0078693D">
            <w:pPr>
              <w:pStyle w:val="NormalSingle"/>
            </w:pPr>
            <w:r w:rsidRPr="0053561E">
              <w:rPr>
                <w:vanish/>
              </w:rPr>
              <w:t>None</w:t>
            </w:r>
          </w:p>
        </w:tc>
      </w:tr>
    </w:tbl>
    <w:p w14:paraId="61D2D4E8" w14:textId="77777777" w:rsidR="00AA7490" w:rsidRPr="0053561E" w:rsidRDefault="0078693D" w:rsidP="00AA7490">
      <w:pPr>
        <w:pStyle w:val="Footprint12b"/>
      </w:pPr>
      <w:r w:rsidRPr="0053561E">
        <w:t>Výše uvedený seznam je sestaven na výhradní odpovědnost zpravodaje.</w:t>
      </w:r>
    </w:p>
    <w:p w14:paraId="703EA411" w14:textId="5B6CDEB8" w:rsidR="00AA7490" w:rsidRPr="0053561E" w:rsidRDefault="0078693D" w:rsidP="00AA7490">
      <w:pPr>
        <w:pStyle w:val="Footprint12b"/>
      </w:pPr>
      <w:r w:rsidRPr="0053561E">
        <w:t xml:space="preserve">Pokud jsou na seznamu uvedena jména, funkce, případně jména </w:t>
      </w:r>
      <w:r w:rsidR="0053561E" w:rsidRPr="0053561E">
        <w:t>i</w:t>
      </w:r>
      <w:r w:rsidR="0053561E">
        <w:t> </w:t>
      </w:r>
      <w:r w:rsidRPr="0053561E">
        <w:t xml:space="preserve">funkce fyzických osob, zpravodaj prohlašuje, že příslušné fyzické osoby byly seznámeny </w:t>
      </w:r>
      <w:r w:rsidR="0053561E" w:rsidRPr="0053561E">
        <w:t>s</w:t>
      </w:r>
      <w:r w:rsidR="0053561E">
        <w:t> </w:t>
      </w:r>
      <w:r w:rsidRPr="0053561E">
        <w:t xml:space="preserve">prohlášením Evropského parlamentu </w:t>
      </w:r>
      <w:r w:rsidR="0053561E" w:rsidRPr="0053561E">
        <w:t>o</w:t>
      </w:r>
      <w:r w:rsidR="0053561E">
        <w:t> </w:t>
      </w:r>
      <w:r w:rsidRPr="0053561E">
        <w:t>ochraně osobních údajů č. 484 (</w:t>
      </w:r>
      <w:hyperlink r:id="rId14" w:tooltip="https://www.europarl.europa.eu/data-protect/index.do" w:history="1">
        <w:r w:rsidR="00AA7490" w:rsidRPr="0053561E">
          <w:rPr>
            <w:rStyle w:val="Hyperlink"/>
            <w:color w:val="auto"/>
          </w:rPr>
          <w:t>https://www.europarl.europa.eu/data-protect/index.do</w:t>
        </w:r>
      </w:hyperlink>
      <w:r w:rsidRPr="0053561E">
        <w:t xml:space="preserve">), které stanoví podmínky platné pro zpracování jejich osobních údajů </w:t>
      </w:r>
      <w:r w:rsidR="0053561E" w:rsidRPr="0053561E">
        <w:t>a</w:t>
      </w:r>
      <w:r w:rsidR="0053561E">
        <w:t> </w:t>
      </w:r>
      <w:r w:rsidRPr="0053561E">
        <w:t xml:space="preserve">práva související </w:t>
      </w:r>
      <w:r w:rsidR="0053561E" w:rsidRPr="0053561E">
        <w:t>s</w:t>
      </w:r>
      <w:r w:rsidR="0053561E">
        <w:t> </w:t>
      </w:r>
      <w:r w:rsidRPr="0053561E">
        <w:t>tímto zpracováním.</w:t>
      </w:r>
    </w:p>
    <w:p w14:paraId="2E290D93" w14:textId="77777777" w:rsidR="00AA7490" w:rsidRPr="0053561E" w:rsidRDefault="00AA7490" w:rsidP="00AA7490"/>
    <w:p w14:paraId="77FA7B5E" w14:textId="77777777" w:rsidR="00AA7490" w:rsidRPr="0053561E" w:rsidRDefault="00AA7490" w:rsidP="00AA7490">
      <w:pPr>
        <w:widowControl/>
      </w:pPr>
    </w:p>
    <w:p w14:paraId="5F5BC37A" w14:textId="77777777" w:rsidR="00DB56E4" w:rsidRPr="0053561E" w:rsidRDefault="00DB56E4" w:rsidP="00AA7490">
      <w:pPr>
        <w:pStyle w:val="PageHeadingNotTOC"/>
      </w:pPr>
    </w:p>
    <w:sectPr w:rsidR="00DB56E4" w:rsidRPr="0053561E" w:rsidSect="00C64435">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CD1EF" w14:textId="77777777" w:rsidR="0078693D" w:rsidRPr="00E90D27" w:rsidRDefault="0078693D">
      <w:r w:rsidRPr="00E90D27">
        <w:separator/>
      </w:r>
    </w:p>
  </w:endnote>
  <w:endnote w:type="continuationSeparator" w:id="0">
    <w:p w14:paraId="4B308EFB" w14:textId="77777777" w:rsidR="0078693D" w:rsidRPr="00E90D27" w:rsidRDefault="0078693D">
      <w:r w:rsidRPr="00E90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2D7B" w14:textId="77777777" w:rsidR="00E90D27" w:rsidRPr="00E90D27" w:rsidRDefault="00E90D27" w:rsidP="00E90D27">
    <w:pPr>
      <w:pStyle w:val="EPFooter"/>
    </w:pPr>
    <w:r w:rsidRPr="00E90D27">
      <w:t>PE</w:t>
    </w:r>
    <w:r w:rsidRPr="0053561E">
      <w:rPr>
        <w:rStyle w:val="HideTWBExt"/>
      </w:rPr>
      <w:t>&lt;NoPE&gt;</w:t>
    </w:r>
    <w:r w:rsidRPr="00E90D27">
      <w:t>789.877</w:t>
    </w:r>
    <w:r w:rsidRPr="0053561E">
      <w:rPr>
        <w:rStyle w:val="HideTWBExt"/>
      </w:rPr>
      <w:t>&lt;/NoPE&gt;&lt;Version&gt;</w:t>
    </w:r>
    <w:r w:rsidRPr="00E90D27">
      <w:t>v01-00</w:t>
    </w:r>
    <w:r w:rsidRPr="0053561E">
      <w:rPr>
        <w:rStyle w:val="HideTWBExt"/>
      </w:rPr>
      <w:t>&lt;/Version&gt;</w:t>
    </w:r>
    <w:r w:rsidRPr="00E90D27">
      <w:tab/>
    </w:r>
    <w:r w:rsidRPr="00E90D27">
      <w:fldChar w:fldCharType="begin"/>
    </w:r>
    <w:r w:rsidRPr="00E90D27">
      <w:instrText xml:space="preserve"> PAGE  \* MERGEFORMAT </w:instrText>
    </w:r>
    <w:r w:rsidRPr="00E90D27">
      <w:fldChar w:fldCharType="separate"/>
    </w:r>
    <w:r w:rsidRPr="00E90D27">
      <w:rPr>
        <w:noProof/>
      </w:rPr>
      <w:t>2</w:t>
    </w:r>
    <w:r w:rsidRPr="00E90D27">
      <w:fldChar w:fldCharType="end"/>
    </w:r>
    <w:r w:rsidRPr="00E90D27">
      <w:t>/</w:t>
    </w:r>
    <w:fldSimple w:instr=" NUMPAGES  \* MERGEFORMAT ">
      <w:r w:rsidRPr="00E90D27">
        <w:rPr>
          <w:noProof/>
        </w:rPr>
        <w:t>92</w:t>
      </w:r>
    </w:fldSimple>
    <w:r w:rsidRPr="00E90D27">
      <w:tab/>
    </w:r>
    <w:r w:rsidRPr="0053561E">
      <w:rPr>
        <w:rStyle w:val="HideTWBExt"/>
      </w:rPr>
      <w:t>&lt;PathFdR&gt;</w:t>
    </w:r>
    <w:r w:rsidRPr="00E90D27">
      <w:t>PA\1345282CS.docx</w:t>
    </w:r>
    <w:r w:rsidRPr="0053561E">
      <w:rPr>
        <w:rStyle w:val="HideTWBExt"/>
      </w:rPr>
      <w:t>&lt;/PathFdR&gt;</w:t>
    </w:r>
  </w:p>
  <w:p w14:paraId="19EAC1EA" w14:textId="7C943A35" w:rsidR="00085D30" w:rsidRPr="00E90D27" w:rsidRDefault="00E90D27" w:rsidP="00E90D27">
    <w:pPr>
      <w:pStyle w:val="EPFooter2"/>
    </w:pPr>
    <w:r w:rsidRPr="00E90D2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66ED" w14:textId="77777777" w:rsidR="00E90D27" w:rsidRPr="00E90D27" w:rsidRDefault="00E90D27" w:rsidP="00E90D27">
    <w:pPr>
      <w:pStyle w:val="EPFooter"/>
    </w:pPr>
    <w:r w:rsidRPr="0053561E">
      <w:rPr>
        <w:rStyle w:val="HideTWBExt"/>
      </w:rPr>
      <w:t>&lt;PathFdR&gt;</w:t>
    </w:r>
    <w:r w:rsidRPr="00E90D27">
      <w:t>PA\1345282CS.docx</w:t>
    </w:r>
    <w:r w:rsidRPr="0053561E">
      <w:rPr>
        <w:rStyle w:val="HideTWBExt"/>
      </w:rPr>
      <w:t>&lt;/PathFdR&gt;</w:t>
    </w:r>
    <w:r w:rsidRPr="00E90D27">
      <w:tab/>
    </w:r>
    <w:r w:rsidRPr="00E90D27">
      <w:fldChar w:fldCharType="begin"/>
    </w:r>
    <w:r w:rsidRPr="00E90D27">
      <w:instrText xml:space="preserve"> PAGE  \* MERGEFORMAT </w:instrText>
    </w:r>
    <w:r w:rsidRPr="00E90D27">
      <w:fldChar w:fldCharType="separate"/>
    </w:r>
    <w:r w:rsidRPr="00E90D27">
      <w:rPr>
        <w:noProof/>
      </w:rPr>
      <w:t>3</w:t>
    </w:r>
    <w:r w:rsidRPr="00E90D27">
      <w:fldChar w:fldCharType="end"/>
    </w:r>
    <w:r w:rsidRPr="00E90D27">
      <w:t>/</w:t>
    </w:r>
    <w:fldSimple w:instr=" NUMPAGES  \* MERGEFORMAT ">
      <w:r w:rsidRPr="00E90D27">
        <w:rPr>
          <w:noProof/>
        </w:rPr>
        <w:t>92</w:t>
      </w:r>
    </w:fldSimple>
    <w:r w:rsidRPr="00E90D27">
      <w:tab/>
      <w:t>PE</w:t>
    </w:r>
    <w:r w:rsidRPr="0053561E">
      <w:rPr>
        <w:rStyle w:val="HideTWBExt"/>
      </w:rPr>
      <w:t>&lt;NoPE&gt;</w:t>
    </w:r>
    <w:r w:rsidRPr="00E90D27">
      <w:t>789.877</w:t>
    </w:r>
    <w:r w:rsidRPr="0053561E">
      <w:rPr>
        <w:rStyle w:val="HideTWBExt"/>
      </w:rPr>
      <w:t>&lt;/NoPE&gt;&lt;Version&gt;</w:t>
    </w:r>
    <w:r w:rsidRPr="00E90D27">
      <w:t>v01-00</w:t>
    </w:r>
    <w:r w:rsidRPr="0053561E">
      <w:rPr>
        <w:rStyle w:val="HideTWBExt"/>
      </w:rPr>
      <w:t>&lt;/Version&gt;</w:t>
    </w:r>
  </w:p>
  <w:p w14:paraId="17821669" w14:textId="521D4076" w:rsidR="00085D30" w:rsidRPr="00E90D27" w:rsidRDefault="00E90D27" w:rsidP="00E90D27">
    <w:pPr>
      <w:pStyle w:val="EPFooter2"/>
    </w:pPr>
    <w:r w:rsidRPr="00E90D27">
      <w:tab/>
    </w:r>
    <w:r w:rsidRPr="00E90D2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52DF" w14:textId="77777777" w:rsidR="00E90D27" w:rsidRPr="00E90D27" w:rsidRDefault="00E90D27" w:rsidP="00E90D27">
    <w:pPr>
      <w:pStyle w:val="EPFooter"/>
    </w:pPr>
    <w:r w:rsidRPr="0053561E">
      <w:rPr>
        <w:rStyle w:val="HideTWBExt"/>
      </w:rPr>
      <w:t>&lt;PathFdR&gt;</w:t>
    </w:r>
    <w:r w:rsidRPr="00E90D27">
      <w:t>PA\1345282CS.docx</w:t>
    </w:r>
    <w:r w:rsidRPr="0053561E">
      <w:rPr>
        <w:rStyle w:val="HideTWBExt"/>
      </w:rPr>
      <w:t>&lt;/PathFdR&gt;</w:t>
    </w:r>
    <w:r w:rsidRPr="00E90D27">
      <w:tab/>
    </w:r>
    <w:r w:rsidRPr="00E90D27">
      <w:tab/>
      <w:t>PE</w:t>
    </w:r>
    <w:r w:rsidRPr="0053561E">
      <w:rPr>
        <w:rStyle w:val="HideTWBExt"/>
      </w:rPr>
      <w:t>&lt;NoPE&gt;</w:t>
    </w:r>
    <w:r w:rsidRPr="00E90D27">
      <w:t>789.877</w:t>
    </w:r>
    <w:r w:rsidRPr="0053561E">
      <w:rPr>
        <w:rStyle w:val="HideTWBExt"/>
      </w:rPr>
      <w:t>&lt;/NoPE&gt;&lt;Version&gt;</w:t>
    </w:r>
    <w:r w:rsidRPr="00E90D27">
      <w:t>v01-00</w:t>
    </w:r>
    <w:r w:rsidRPr="0053561E">
      <w:rPr>
        <w:rStyle w:val="HideTWBExt"/>
      </w:rPr>
      <w:t>&lt;/Version&gt;</w:t>
    </w:r>
  </w:p>
  <w:p w14:paraId="4895A3BF" w14:textId="2A322C73" w:rsidR="00085D30" w:rsidRPr="00E90D27" w:rsidRDefault="00E90D27" w:rsidP="00E90D27">
    <w:pPr>
      <w:pStyle w:val="EPFooter2"/>
    </w:pPr>
    <w:r w:rsidRPr="00E90D27">
      <w:t>CS</w:t>
    </w:r>
    <w:r w:rsidRPr="00E90D27">
      <w:tab/>
    </w:r>
    <w:r w:rsidRPr="00E90D27">
      <w:rPr>
        <w:b w:val="0"/>
        <w:i/>
        <w:color w:val="C0C0C0"/>
        <w:sz w:val="22"/>
      </w:rPr>
      <w:t>Jednotná v rozmanitosti</w:t>
    </w:r>
    <w:r w:rsidRPr="00E90D27">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D007" w14:textId="77777777" w:rsidR="00B37883" w:rsidRPr="00E90D27" w:rsidRDefault="0078693D" w:rsidP="00B37883">
    <w:pPr>
      <w:pStyle w:val="EPFooter"/>
    </w:pPr>
    <w:r w:rsidRPr="0053561E">
      <w:rPr>
        <w:rStyle w:val="HideTWBExt"/>
      </w:rPr>
      <w:t>&lt;PathFdR&gt;</w:t>
    </w:r>
    <w:r w:rsidRPr="00E90D27">
      <w:t>PA\1345282EN.docx</w:t>
    </w:r>
    <w:r w:rsidRPr="0053561E">
      <w:rPr>
        <w:rStyle w:val="HideTWBExt"/>
      </w:rPr>
      <w:t>&lt;/PathFdR&gt;</w:t>
    </w:r>
    <w:r w:rsidRPr="00E90D27">
      <w:tab/>
    </w:r>
    <w:r w:rsidRPr="00E90D27">
      <w:tab/>
      <w:t>PE</w:t>
    </w:r>
    <w:r w:rsidRPr="0053561E">
      <w:rPr>
        <w:rStyle w:val="HideTWBExt"/>
      </w:rPr>
      <w:t>&lt;NoPE&gt;</w:t>
    </w:r>
    <w:r w:rsidRPr="00E90D27">
      <w:t>789.877</w:t>
    </w:r>
    <w:r w:rsidRPr="0053561E">
      <w:rPr>
        <w:rStyle w:val="HideTWBExt"/>
      </w:rPr>
      <w:t>&lt;/NoPE&gt;&lt;Version&gt;</w:t>
    </w:r>
    <w:r w:rsidRPr="00E90D27">
      <w:t>v01-00</w:t>
    </w:r>
    <w:r w:rsidRPr="0053561E">
      <w:rPr>
        <w:rStyle w:val="HideTWBExt"/>
      </w:rPr>
      <w:t>&lt;/Version&gt;</w:t>
    </w:r>
  </w:p>
  <w:p w14:paraId="13356C1F" w14:textId="77777777" w:rsidR="007F187F" w:rsidRPr="00E90D27" w:rsidRDefault="0078693D" w:rsidP="00B37883">
    <w:pPr>
      <w:pStyle w:val="EPFooter2"/>
    </w:pPr>
    <w:r w:rsidRPr="00E90D27">
      <w:t>EN</w:t>
    </w:r>
    <w:r w:rsidRPr="00E90D27">
      <w:tab/>
    </w:r>
    <w:r w:rsidRPr="00E90D27">
      <w:rPr>
        <w:b w:val="0"/>
        <w:i/>
        <w:color w:val="C0C0C0"/>
        <w:sz w:val="22"/>
      </w:rPr>
      <w:t>United in diversity</w:t>
    </w:r>
    <w:r w:rsidRPr="00E90D2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3B5C" w14:textId="77777777" w:rsidR="00077C9E" w:rsidRPr="00E90D27" w:rsidRDefault="0078693D">
      <w:r w:rsidRPr="00E90D27">
        <w:separator/>
      </w:r>
    </w:p>
  </w:footnote>
  <w:footnote w:type="continuationSeparator" w:id="0">
    <w:p w14:paraId="57AA2FFC" w14:textId="77777777" w:rsidR="00077C9E" w:rsidRPr="00E90D27" w:rsidRDefault="0078693D">
      <w:r w:rsidRPr="00E90D27">
        <w:continuationSeparator/>
      </w:r>
    </w:p>
  </w:footnote>
  <w:footnote w:id="1">
    <w:p w14:paraId="61A42FBC" w14:textId="62AA66F9" w:rsidR="00AA7490" w:rsidRPr="00E90D27" w:rsidRDefault="0078693D" w:rsidP="00AA7490">
      <w:pPr>
        <w:pStyle w:val="FootnoteText"/>
      </w:pPr>
      <w:r w:rsidRPr="00E90D27">
        <w:rPr>
          <w:rStyle w:val="FootnoteReference"/>
        </w:rPr>
        <w:footnoteRef/>
      </w:r>
      <w:r w:rsidRPr="00E90D27">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00AA7490" w:rsidRPr="00E90D27">
          <w:rPr>
            <w:rStyle w:val="Hyperlink"/>
          </w:rPr>
          <w:t>http://data.europa.eu/eli/agree_interinstit/2021/611/oj</w:t>
        </w:r>
      </w:hyperlink>
      <w:r w:rsidRPr="00E90D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057D" w14:textId="77777777" w:rsidR="0053561E" w:rsidRDefault="00535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C3B6" w14:textId="77777777" w:rsidR="0053561E" w:rsidRDefault="00535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4B25" w14:textId="77777777" w:rsidR="0053561E" w:rsidRDefault="00535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1"/>
    <w:docVar w:name="CJMNU" w:val="1"/>
    <w:docVar w:name="CODEMNU" w:val=" 1"/>
    <w:docVar w:name="COM2KEY" w:val="IMCO"/>
    <w:docVar w:name="COMKEY" w:val="IMCO"/>
    <w:docVar w:name="CONTRIBUTIONMNU" w:val=" 1"/>
    <w:docVar w:name="CopyToNetwork" w:val="-1"/>
    <w:docVar w:name="CVA" w:val="1"/>
    <w:docVar w:name="DDATE" w:val="08/06/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608351 HideTWBInt;}}{\*\rsidtbl \rsid24658\rsid223860\rsid735077\rsid1718133\rsid2892074\rsid3565327_x000d__x000a_\rsid4337690\rsid4666813\rsid6641733\rsid7038456\rsid7823322\rsid9636012\rsid10377208\rsid11215221\rsid11549030\rsid12154954\rsid14382809\rsid14424199\rsid15204470\rsid15285974\rsid15608351\rsid15950462\rsid16324206\rsid16662270}{\mmathPr\mmathFont34_x000d__x000a_\mbrkBin0\mbrkBinSub0\msmallFrac0\mdispDef1\mlMargin0\mrMargin0\mdefJc1\mwrapIndent1440\mintLim0\mnaryLim1}{\info{\author GASPAR Carina}{\operator GASPAR Carina}{\creatim\yr2026\mo6\dy8\hr15\min18}{\revtim\yr2026\mo6\dy8\hr15\min18}{\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08351\newtblstyruls\nogrowautofit\usenormstyforlist\noindnmbrts\felnbrelev\nocxsptable\indrlsweleven\noafcnsttbl\afelev\utinl\hwelev\spltpgpar\notcvasp\notbrkcnstfrctbl\notvatxbx\krnprsnet\cachedcolbal _x000d__x000a_\nouicompat \fet0{\*\wgrffmtfilter 013f}\nofeaturethrottle1\ilfomacatclnup0{\*\template C:\\Users\\cgaspar\\AppData\\Local\\Temp\\Blank1.dotx}{\*\ftnsep \ltrpar \pard\plain \ltrpar_x000d__x000a_\ql \li0\ri0\widctlpar\wrapdefault\aspalpha\aspnum\faauto\adjustright\rin0\lin0\itap0 \rtlch\fcs1 \af0\afs20\alang1025 \ltrch\fcs0 \fs24\lang2057\langfe2057\cgrid\langnp2057\langfenp2057 {\rtlch\fcs1 \af0 \ltrch\fcs0 \insrsid7038456 \chftnsep _x000d__x000a_\par }}{\*\ftnsepc \ltrpar \pard\plain \ltrpar\ql \li0\ri0\widctlpar\wrapdefault\aspalpha\aspnum\faauto\adjustright\rin0\lin0\itap0 \rtlch\fcs1 \af0\afs20\alang1025 \ltrch\fcs0 \fs24\lang2057\langfe2057\cgrid\langnp2057\langfenp2057 {\rtlch\fcs1 \af0 _x000d__x000a_\ltrch\fcs0 \insrsid7038456 \chftnsepc _x000d__x000a_\par }}{\*\aftnsep \ltrpar \pard\plain \ltrpar\ql \li0\ri0\widctlpar\wrapdefault\aspalpha\aspnum\faauto\adjustright\rin0\lin0\itap0 \rtlch\fcs1 \af0\afs20\alang1025 \ltrch\fcs0 \fs24\lang2057\langfe2057\cgrid\langnp2057\langfenp2057 {\rtlch\fcs1 \af0 _x000d__x000a_\ltrch\fcs0 \insrsid7038456 \chftnsep _x000d__x000a_\par }}{\*\aftnsepc \ltrpar \pard\plain \ltrpar\ql \li0\ri0\widctlpar\wrapdefault\aspalpha\aspnum\faauto\adjustright\rin0\lin0\itap0 \rtlch\fcs1 \af0\afs20\alang1025 \ltrch\fcs0 \fs24\lang2057\langfe2057\cgrid\langnp2057\langfenp2057 {\rtlch\fcs1 \af0 _x000d__x000a_\ltrch\fcs0 \insrsid70384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608351\charrsid490654 {\*\bkmkstart ReplaceBookmark}#}{\rtlch\fcs1 \af1 \ltrch\fcs0 _x000d__x000a_\cs17\v\f1\fs20\cf15\insrsid15608351\charrsid490654 &gt;&gt;&gt;CVAR@@AmendA}{\rtlch\fcs1 \af0 \ltrch\fcs0 \insrsid15608351\charrsid4906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0_x000d__x000a_b84d49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6600 HideTWBExt;}{_x000d__x000a_\s18\ql \li0\ri0\sa120\nowidctlpar\wrapdefault\aspalpha\aspnum\faauto\adjustright\rin0\lin0\itap0 \rtlch\fcs1 \af0\afs20\alang1025 \ltrch\fcs0 \fs24\lang2057\langfe2057\cgrid\langnp2057\langfenp2057 \sbasedon0 \snext18 \spriority0 \styrsid5326600 _x000d__x000a_Normal6a;}{\s19\ql \li0\ri0\nowidctlpar\wrapdefault\aspalpha\aspnum\faauto\adjustright\rin0\lin0\itap0 \rtlch\fcs1 \af0\afs20\alang1025 \ltrch\fcs0 \b\fs24\lang2057\langfe2057\cgrid\langnp2057\langfenp2057 \sbasedon0 \snext19 \spriority0 \styrsid5326600 _x000d__x000a_NormalBold;}{\*\cs20 \additive \v\f1\fs20\cf15 \spriority0 \styrsid5326600 HideTWBInt;}{\s21\qr \li0\ri0\sb240\sa240\nowidctlpar\wrapdefault\aspalpha\aspnum\faauto\adjustright\rin0\lin0\itap0 \rtlch\fcs1 \af0\afs20\alang1025 \ltrch\fcs0 _x000d__x000a_\fs24\lang2057\langfe2057\cgrid\langnp2057\langfenp2057 \sbasedon0 \snext21 \spriority0 \styrsid5326600 AmOrLang;}{\s22\qc \li0\ri0\sa240\nowidctlpar\wrapdefault\aspalpha\aspnum\faauto\adjustright\rin0\lin0\itap0 \rtlch\fcs1 \af0\afs20\alang1025 _x000d__x000a_\ltrch\fcs0 \i\fs24\lang2057\langfe2057\cgrid\langnp2057\langfenp2057 \sbasedon0 \snext22 \spriority0 \styrsid532660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326600 AmNumberTabs;}{\s24\ql \li0\ri0\sb240\nowidctlpar\wrapdefault\aspalpha\aspnum\faauto\adjustright\rin0\lin0\itap0 \rtlch\fcs1 _x000d__x000a_\af0\afs20\alang1025 \ltrch\fcs0 \b\fs24\lang2057\langfe2057\cgrid\langnp2057\langfenp2057 \sbasedon0 \snext24 \spriority0 \styrsid5326600 NormalBold12b;}}{\*\rsidtbl \rsid24658\rsid223860\rsid735077\rsid1718133\rsid2892074\rsid3565327\rsid4337690_x000d__x000a_\rsid4666813\rsid5326600\rsid6641733\rsid7823322\rsid9636012\rsid10058196\rsid10377208\rsid11215221\rsid11549030\rsid12154954\rsid14382809\rsid14424199\rsid15204470\rsid15285974\rsid15950462\rsid16324206\rsid16662270}{\mmathPr\mmathFont34\mbrkBin0_x000d__x000a_\mbrkBinSub0\msmallFrac0\mdispDef1\mlMargin0\mrMargin0\mdefJc1\mwrapIndent1440\mintLim0\mnaryLim1}{\info{\author GASPAR Carina}{\operator GASPAR Carina}{\creatim\yr2026\mo6\dy8\hr15\min14}{\revtim\yr2026\mo6\dy8\hr15\min14}{\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6600\newtblstyruls\nogrowautofit\usenormstyforlist\noindnmbrts\felnbrelev\nocxsptable\indrlsweleven\noafcnsttbl\afelev\utinl\hwelev\spltpgpar\notcvasp\notbrkcnstfrctbl\notvatxbx\krnprsnet\cachedcolbal _x000d__x000a_\nouicompat \fet0{\*\wgrffmtfilter 013f}\nofeaturethrottle1\ilfomacatclnup0{\*\template C:\\Users\\cgaspar\\AppData\\Local\\Temp\\Blank1.dotx}{\*\ftnsep \ltrpar \pard\plain \ltrpar_x000d__x000a_\ql \li0\ri0\widctlpar\wrapdefault\aspalpha\aspnum\faauto\adjustright\rin0\lin0\itap0 \rtlch\fcs1 \af0\afs20\alang1025 \ltrch\fcs0 \fs24\lang2057\langfe2057\cgrid\langnp2057\langfenp2057 {\rtlch\fcs1 \af0 \ltrch\fcs0 \insrsid10058196 \chftnsep _x000d__x000a_\par }}{\*\ftnsepc \ltrpar \pard\plain \ltrpar\ql \li0\ri0\widctlpar\wrapdefault\aspalpha\aspnum\faauto\adjustright\rin0\lin0\itap0 \rtlch\fcs1 \af0\afs20\alang1025 \ltrch\fcs0 \fs24\lang2057\langfe2057\cgrid\langnp2057\langfenp2057 {\rtlch\fcs1 \af0 _x000d__x000a_\ltrch\fcs0 \insrsid10058196 \chftnsepc _x000d__x000a_\par }}{\*\aftnsep \ltrpar \pard\plain \ltrpar\ql \li0\ri0\widctlpar\wrapdefault\aspalpha\aspnum\faauto\adjustright\rin0\lin0\itap0 \rtlch\fcs1 \af0\afs20\alang1025 \ltrch\fcs0 \fs24\lang2057\langfe2057\cgrid\langnp2057\langfenp2057 {\rtlch\fcs1 \af0 _x000d__x000a_\ltrch\fcs0 \insrsid10058196 \chftnsep _x000d__x000a_\par }}{\*\aftnsepc \ltrpar \pard\plain \ltrpar\ql \li0\ri0\widctlpar\wrapdefault\aspalpha\aspnum\faauto\adjustright\rin0\lin0\itap0 \rtlch\fcs1 \af0\afs20\alang1025 \ltrch\fcs0 \fs24\lang2057\langfe2057\cgrid\langnp2057\langfenp2057 {\rtlch\fcs1 \af0 _x000d__x000a_\ltrch\fcs0 \insrsid100581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326600\charrsid490654 {\*\bkmkstart restartA}_x000d__x000a_\hich\af1\dbch\af31501\loch\f1 &lt;AmendA&gt;}{\rtlch\fcs1 \af0 \ltrch\fcs0 \insrsid5326600\charrsid490654 Amendment\tab \tab }{\rtlch\fcs1 \af0 \ltrch\fcs0 _x000d__x000a_\cs17\b0\v\fs20\cf9\lang1024\langfe1024\loch\af1\hich\af1\dbch\af31501\noproof\insrsid5326600\charrsid490654 \hich\af1\dbch\af31501\loch\f1 &lt;NumAmA&gt;}{\rtlch\fcs1 \af0 \ltrch\fcs0 \insrsid5326600\charrsid490654 #}{\rtlch\fcs1 \af1 \ltrch\fcs0 _x000d__x000a_\cs20\v\f1\fs20\cf15\insrsid5326600\charrsid490654 ENMIENDA@NRAM@}{\rtlch\fcs1 \af0 \ltrch\fcs0 \insrsid5326600\charrsid490654 #}{\rtlch\fcs1 \af0 \ltrch\fcs0 _x000d__x000a_\cs17\b0\v\fs20\cf9\lang1024\langfe1024\loch\af1\hich\af1\dbch\af31501\noproof\insrsid5326600\charrsid490654 \hich\af1\dbch\af31501\loch\f1 &lt;/NumAmA&gt;}{\rtlch\fcs1 \af0 \ltrch\fcs0 \insrsid5326600\charrsid490654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326600\charrsid490654 \hich\af1\dbch\af31501\loch\f1 &lt;DocAmend&gt;}{\rtlch\fcs1 \af0 \ltrch\fcs0 \insrsid5326600\charrsid490654 _x000d__x000a_Draft legislative resolution}{\rtlch\fcs1 \af0 \ltrch\fcs0 \cs17\b0\v\fs20\cf9\lang1024\langfe1024\loch\af1\hich\af1\dbch\af31501\noproof\insrsid5326600\charrsid490654 \hich\af1\dbch\af31501\loch\f1 &lt;/DocAmend&gt;}{\rtlch\fcs1 \af0 \ltrch\fcs0 _x000d__x000a_\insrsid5326600\charrsid490654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5326600\charrsid490654 \hich\af1\dbch\af31501\loch\f1 &lt;Article&gt;}{\rtlch\fcs1 \af0 \ltrch\fcs0 \cf10\insrsid5326600\charrsid490654 \u9668\'3f}{\rtlch\fcs1 _x000d__x000a_\af0 \ltrch\fcs0 \insrsid5326600\charrsid490654 #}{\rtlch\fcs1 \af1 \ltrch\fcs0 \cs20\v\f1\fs20\cf15\insrsid5326600\charrsid490654 TVTRESPART@RESPART@}{\rtlch\fcs1 \af0 \ltrch\fcs0 \insrsid5326600\charrsid490654 #}{\rtlch\fcs1 \af0 \ltrch\fcs0 _x000d__x000a_\cf10\insrsid5326600\charrsid490654 \u9658\'3f}{\rtlch\fcs1 \af0 \ltrch\fcs0 \cs17\b0\v\fs20\cf9\lang1024\langfe1024\loch\af1\hich\af1\dbch\af31501\noproof\insrsid5326600\charrsid490654 \hich\af1\dbch\af31501\loch\f1 &lt;/Article&gt;}{\rtlch\fcs1 \af0 _x000d__x000a_\ltrch\fcs0 \insrsid5326600\charrsid49065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326600\charrsid490654 \cell }\pard\plain \ltrpar\ql \li0\ri0\widctlpar\intbl\wrapdefault\aspalpha\aspnum\faauto\adjustright\rin0\lin0 \rtlch\fcs1 _x000d__x000a_\af0\afs20\alang1025 \ltrch\fcs0 \fs24\lang2057\langfe2057\cgrid\langnp2057\langfenp2057 {\rtlch\fcs1 \af0 \ltrch\fcs0 \insrsid5326600\charrsid490654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5326600\charrsid490654 Draft legislative resolution\cell Amendment\cell }\pard\plain \ltrpar\ql \li0\ri0\widctlpar\intbl\wrapdefault\aspalpha\aspnum\faauto\adjustright\rin0\lin0 \rtlch\fcs1 \af0\afs20\alang1025 _x000d__x000a_\ltrch\fcs0 \fs24\lang2057\langfe2057\cgrid\langnp2057\langfenp2057 {\rtlch\fcs1 \af0 \ltrch\fcs0 \insrsid5326600\charrsid490654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326600\charrsid490654 ##\cell ##}{\rtlch\fcs1 \af0\afs24 \ltrch\fcs0 \insrsid5326600\charrsid490654 \cell }\pard\plain \ltrpar\ql \li0\ri0\widctlpar\intbl\wrapdefault\aspalpha\aspnum\faauto\adjustright\rin0\lin0 \rtlch\fcs1 \af0\afs20\alang1025 _x000d__x000a_\ltrch\fcs0 \fs24\lang2057\langfe2057\cgrid\langnp2057\langfenp2057 {\rtlch\fcs1 \af0 \ltrch\fcs0 \insrsid5326600\charrsid490654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5326600\charrsid490654 Or. }{\rtlch\fcs1 \af0 \ltrch\fcs0 \cs17\v\fs20\cf9\lang1024\langfe1024\loch\af1\hich\af1\dbch\af31501\noproof\insrsid5326600\charrsid490654 \hich\af1\dbch\af31501\loch\f1 &lt;Original&gt;}{\rtlch\fcs1 \af0 \ltrch\fcs0 _x000d__x000a_\insrsid5326600\charrsid490654 #}{\rtlch\fcs1 \af1 \ltrch\fcs0 \cs20\v\f1\fs20\cf15\insrsid5326600\charrsid490654 MNU[OPTORLANG][ORLANGMORE]@CHOICE@AMPLURMNU}{\rtlch\fcs1 \af0 \ltrch\fcs0 \insrsid5326600\charrsid490654 #}{\rtlch\fcs1 \af0 \ltrch\fcs0 _x000d__x000a_\cs17\v\fs20\cf9\lang1024\langfe1024\loch\af1\hich\af1\dbch\af31501\noproof\insrsid5326600\charrsid490654 \hich\af1\dbch\af31501\loch\f1 &lt;/Original&gt;}{\rtlch\fcs1 \af0 \ltrch\fcs0 \insrsid5326600\charrsid49065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326600\charrsid4906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1eaf4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5402 HideTWBExt;}{_x000d__x000a_\s18\ql \li0\ri0\sa120\nowidctlpar\wrapdefault\aspalpha\aspnum\faauto\adjustright\rin0\lin0\itap0 \rtlch\fcs1 \af0\afs20\alang1025 \ltrch\fcs0 \fs24\lang2057\langfe2057\cgrid\langnp2057\langfenp2057 \sbasedon0 \snext18 \spriority0 \styrsid4805402 _x000d__x000a_Normal6a;}{\s19\ql \li0\ri0\nowidctlpar\wrapdefault\aspalpha\aspnum\faauto\adjustright\rin0\lin0\itap0 \rtlch\fcs1 \af0\afs20\alang1025 \ltrch\fcs0 \b\fs24\lang2057\langfe2057\cgrid\langnp2057\langfenp2057 \sbasedon0 \snext19 \spriority0 \styrsid4805402 _x000d__x000a_NormalBold;}{\s20\ql \li0\ri0\sa240\nowidctlpar\wrapdefault\aspalpha\aspnum\faauto\adjustright\rin0\lin0\itap0 \rtlch\fcs1 \af0\afs20\alang1025 \ltrch\fcs0 \i\fs24\lang2057\langfe2057\cgrid\langnp2057\langfenp2057 _x000d__x000a_\sbasedon0 \snext20 \spriority0 \styrsid4805402 AmJustText;}{\s21\qc \li0\ri0\sb240\sa240\nowidctlpar\wrapdefault\aspalpha\aspnum\faauto\adjustright\rin0\lin0\itap0 \rtlch\fcs1 \af0\afs20\alang1025 \ltrch\fcs0 _x000d__x000a_\i\fs24\lang2057\langfe2057\cgrid\langnp2057\langfenp2057 \sbasedon0 \snext21 \spriority0 \styrsid4805402 AmCrossRef;}{\*\cs22 \additive \v\f1\fs20\cf15 \spriority0 \styrsid4805402 HideTWBInt;}{_x000d__x000a_\s23\qc \li0\ri0\sb240\sa240\keepn\nowidctlpar\wrapdefault\aspalpha\aspnum\faauto\adjustright\rin0\lin0\itap0 \rtlch\fcs1 \af0\afs20\alang1025 \ltrch\fcs0 \i\fs24\lang2057\langfe2057\cgrid\langnp2057\langfenp2057 _x000d__x000a_\sbasedon0 \snext20 \spriority0 \styrsid4805402 AmJustTitle;}{\s24\qr \li0\ri0\sb240\sa240\nowidctlpar\wrapdefault\aspalpha\aspnum\faauto\adjustright\rin0\lin0\itap0 \rtlch\fcs1 \af0\afs20\alang1025 \ltrch\fcs0 _x000d__x000a_\fs24\lang2057\langfe2057\cgrid\langnp2057\langfenp2057 \sbasedon0 \snext24 \spriority0 \styrsid4805402 AmOrLang;}{\s25\qc \li0\ri0\sa240\nowidctlpar\wrapdefault\aspalpha\aspnum\faauto\adjustright\rin0\lin0\itap0 \rtlch\fcs1 \af0\afs20\alang1025 _x000d__x000a_\ltrch\fcs0 \i\fs24\lang2057\langfe2057\cgrid\langnp2057\langfenp2057 \sbasedon0 \snext25 \spriority0 \styrsid48054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05402 AmNumberTabs;}{\s27\ql \li0\ri0\sb240\nowidctlpar\wrapdefault\aspalpha\aspnum\faauto\adjustright\rin0\lin0\itap0 \rtlch\fcs1 _x000d__x000a_\af0\afs20\alang1025 \ltrch\fcs0 \b\fs24\lang2057\langfe2057\cgrid\langnp2057\langfenp2057 \sbasedon0 \snext27 \spriority0 \styrsid4805402 NormalBold12b;}}{\*\rsidtbl \rsid24658\rsid223860\rsid735077\rsid1718133\rsid2892074\rsid3097653\rsid3565327_x000d__x000a_\rsid4337690\rsid4666813\rsid480540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GASPAR Carina}{\operator GASPAR Carina}{\creatim\yr2026\mo6\dy8\hr15\min14}{\revtim\yr2026\mo6\dy8\hr15\min14}{\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5402\newtblstyruls\nogrowautofit\usenormstyforlist\noindnmbrts\felnbrelev\nocxsptable\indrlsweleven\noafcnsttbl\afelev\utinl\hwelev\spltpgpar\notcvasp\notbrkcnstfrctbl\notvatxbx\krnprsnet\cachedcolbal _x000d__x000a_\nouicompat \fet0{\*\wgrffmtfilter 013f}\nofeaturethrottle1\ilfomacatclnup0{\*\template C:\\Users\\cgaspar\\AppData\\Local\\Temp\\Blank1.dotx}{\*\ftnsep \ltrpar \pard\plain \ltrpar_x000d__x000a_\ql \li0\ri0\widctlpar\wrapdefault\aspalpha\aspnum\faauto\adjustright\rin0\lin0\itap0 \rtlch\fcs1 \af0\afs20\alang1025 \ltrch\fcs0 \fs24\lang2057\langfe2057\cgrid\langnp2057\langfenp2057 {\rtlch\fcs1 \af0 \ltrch\fcs0 \insrsid3097653 \chftnsep _x000d__x000a_\par }}{\*\ftnsepc \ltrpar \pard\plain \ltrpar\ql \li0\ri0\widctlpar\wrapdefault\aspalpha\aspnum\faauto\adjustright\rin0\lin0\itap0 \rtlch\fcs1 \af0\afs20\alang1025 \ltrch\fcs0 \fs24\lang2057\langfe2057\cgrid\langnp2057\langfenp2057 {\rtlch\fcs1 \af0 _x000d__x000a_\ltrch\fcs0 \insrsid3097653 \chftnsepc _x000d__x000a_\par }}{\*\aftnsep \ltrpar \pard\plain \ltrpar\ql \li0\ri0\widctlpar\wrapdefault\aspalpha\aspnum\faauto\adjustright\rin0\lin0\itap0 \rtlch\fcs1 \af0\afs20\alang1025 \ltrch\fcs0 \fs24\lang2057\langfe2057\cgrid\langnp2057\langfenp2057 {\rtlch\fcs1 \af0 _x000d__x000a_\ltrch\fcs0 \insrsid3097653 \chftnsep _x000d__x000a_\par }}{\*\aftnsepc \ltrpar \pard\plain \ltrpar\ql \li0\ri0\widctlpar\wrapdefault\aspalpha\aspnum\faauto\adjustright\rin0\lin0\itap0 \rtlch\fcs1 \af0\afs20\alang1025 \ltrch\fcs0 \fs24\lang2057\langfe2057\cgrid\langnp2057\langfenp2057 {\rtlch\fcs1 \af0 _x000d__x000a_\ltrch\fcs0 \insrsid3097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805402\charrsid490654 {\*\bkmkstart restartB}_x000d__x000a_\hich\af1\dbch\af31501\loch\f1 &lt;AmendB&gt;}{\rtlch\fcs1 \af0 \ltrch\fcs0 \insrsid4805402\charrsid490654 Amendment\tab \tab }{\rtlch\fcs1 \af0 \ltrch\fcs0 _x000d__x000a_\cs17\b0\v\fs20\cf9\lang1024\langfe1024\loch\af1\hich\af1\dbch\af31501\noproof\insrsid4805402\charrsid490654 \hich\af1\dbch\af31501\loch\f1 &lt;NumAmB&gt;}{\rtlch\fcs1 \af0 \ltrch\fcs0 \insrsid4805402\charrsid490654 #}{\rtlch\fcs1 \af1 \ltrch\fcs0 _x000d__x000a_\cs22\v\f1\fs20\cf15\insrsid4805402\charrsid490654 ENMIENDA@NRAM@}{\rtlch\fcs1 \af0 \ltrch\fcs0 \insrsid4805402\charrsid490654 #}{\rtlch\fcs1 \af0 \ltrch\fcs0 _x000d__x000a_\cs17\b0\v\fs20\cf9\lang1024\langfe1024\loch\af1\hich\af1\dbch\af31501\noproof\insrsid4805402\charrsid490654 \hich\af1\dbch\af31501\loch\f1 &lt;/NumAmB&gt;}{\rtlch\fcs1 \af0 \ltrch\fcs0 \insrsid4805402\charrsid490654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805402\charrsid490654 \hich\af1\dbch\af31501\loch\f1 &lt;DocAmend&gt;}{\rtlch\fcs1 \af0 \ltrch\fcs0 \insrsid4805402\charrsid490654 #}{_x000d__x000a_\rtlch\fcs1 \af1 \ltrch\fcs0 \cs22\v\f1\fs20\cf15\insrsid4805402\charrsid490654 MNU[OPTPROPOSALCOD][OPTPROPOSALCNS][OPTPROPOSALNLE][OPTPROPOSALINL]@CHOICE@CODEMNU}{\rtlch\fcs1 \af0 \ltrch\fcs0 \insrsid4805402\charrsid490654 ##}{\rtlch\fcs1 \af1 _x000d__x000a_\ltrch\fcs0 \cs22\v\f1\fs20\cf15\insrsid4805402\charrsid490654 MNU[AMACTYES][NOTAPP]@CHOICE@AMACTMNU}{\rtlch\fcs1 \af0 \ltrch\fcs0 \insrsid4805402\charrsid490654 #}{\rtlch\fcs1 \af0 \ltrch\fcs0 _x000d__x000a_\cs17\b0\v\fs20\cf9\lang1024\langfe1024\loch\af1\hich\af1\dbch\af31501\noproof\insrsid4805402\charrsid490654 \hich\af1\dbch\af31501\loch\f1 &lt;/DocAmend&gt;}{\rtlch\fcs1 \af0 \ltrch\fcs0 \insrsid4805402\charrsid490654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805402\charrsid490654 \hich\af1\dbch\af31501\loch\f1 &lt;Article&gt;}{\rtlch\fcs1 \af0 \ltrch\fcs0 \insrsid4805402\charrsid490654 #}{\rtlch\fcs1 \af1 _x000d__x000a_\ltrch\fcs0 \cs22\v\f1\fs20\cf15\insrsid4805402\charrsid490654 MNU[AMACTPARTYES][AMACTPARTNO]@CHOICE@AMACTMNU}{\rtlch\fcs1 \af0 \ltrch\fcs0 \insrsid4805402\charrsid490654 #}{\rtlch\fcs1 \af0 \ltrch\fcs0 _x000d__x000a_\cs17\b0\v\fs20\cf9\lang1024\langfe1024\loch\af1\hich\af1\dbch\af31501\noproof\insrsid4805402\charrsid490654 \hich\af1\dbch\af31501\loch\f1 &lt;/Article&gt;}{\rtlch\fcs1 \af0 \ltrch\fcs0 \insrsid4805402\charrsid49065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805402\charrsid490654 \hich\af1\dbch\af31501\loch\f1 &lt;DocAmend2&gt;&lt;OptDel&gt;}{\rtlch\fcs1 \af0 \ltrch\fcs0 \insrsid4805402\charrsid490654 #}{\rtlch\fcs1 \af1 _x000d__x000a_\ltrch\fcs0 \cs22\v\f1\fs20\cf15\insrsid4805402\charrsid490654 MNU[OPTNRACTYES][NOTAPP]@CHOICE@AMACTMNU}{\rtlch\fcs1 \af0 \ltrch\fcs0 \insrsid4805402\charrsid490654 #}{\rtlch\fcs1 \af0 \ltrch\fcs0 _x000d__x000a_\cs17\v\fs20\cf9\lang1024\langfe1024\loch\af1\hich\af1\dbch\af31501\noproof\insrsid4805402\charrsid490654 \hich\af1\dbch\af31501\loch\f1 &lt;/OptDel&gt;&lt;/DocAmend2&gt;}{\rtlch\fcs1 \af0 \ltrch\fcs0 \insrsid4805402\charrsid490654 _x000d__x000a_\par }\pard \ltrpar\ql \li0\ri0\widctlpar\wrapdefault\aspalpha\aspnum\faauto\adjustright\rin0\lin0\itap0\pararsid14374628 {\rtlch\fcs1 \af0 \ltrch\fcs0 \cs17\v\fs20\cf9\lang1024\langfe1024\loch\af1\hich\af1\dbch\af31501\noproof\insrsid4805402\charrsid490654 _x000d__x000a_\hich\af1\dbch\af31501\loch\f1 &lt;Article2&gt;&lt;OptDel&gt;}{\rtlch\fcs1 \af0 \ltrch\fcs0 \insrsid4805402\charrsid490654 #}{\rtlch\fcs1 \af1 \ltrch\fcs0 \cs22\v\f1\fs20\cf15\insrsid4805402\charrsid490654 MNU[OPTACTPARTYES][NOTAPP]@CHOICE@AMACTMNU}{\rtlch\fcs1 \af0 _x000d__x000a_\ltrch\fcs0 \insrsid4805402\charrsid490654 #}{\rtlch\fcs1 \af0 \ltrch\fcs0 \cs17\v\fs20\cf9\lang1024\langfe1024\loch\af1\hich\af1\dbch\af31501\noproof\insrsid4805402\charrsid490654 \hich\af1\dbch\af31501\loch\f1 &lt;/OptDel&gt;&lt;/Article2&gt;}{\rtlch\fcs1 \af0 _x000d__x000a_\ltrch\fcs0 \insrsid4805402\charrsid49065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05402\charrsid490654 \cell }\pard\plain \ltrpar\ql \li0\ri0\widctlpar\intbl\wrapdefault\aspalpha\aspnum\faauto\adjustright\rin0\lin0 \rtlch\fcs1 _x000d__x000a_\af0\afs20\alang1025 \ltrch\fcs0 \fs24\lang2057\langfe2057\cgrid\langnp2057\langfenp2057 {\rtlch\fcs1 \af0 \ltrch\fcs0 \insrsid4805402\charrsid49065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805402\charrsid490654 #}{\rtlch\fcs1 \af1 \ltrch\fcs0 \cs22\v\f1\fs20\cf15\insrsid4805402\charrsid490654 MNU[OPTLEFTAMACT][LEFTPROP]@CHOICE@AMACTMNU}{_x000d__x000a_\rtlch\fcs1 \af0 \ltrch\fcs0 \insrsid4805402\charrsid490654 #\cell Amendment\cell }\pard\plain \ltrpar\ql \li0\ri0\widctlpar\intbl\wrapdefault\aspalpha\aspnum\faauto\adjustright\rin0\lin0 \rtlch\fcs1 \af0\afs20\alang1025 \ltrch\fcs0 _x000d__x000a_\fs24\lang2057\langfe2057\cgrid\langnp2057\langfenp2057 {\rtlch\fcs1 \af0 \ltrch\fcs0 \insrsid4805402\charrsid49065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05402\charrsid490654 ##\cell ##}{\rtlch\fcs1 \af0\afs24 \ltrch\fcs0 \insrsid4805402\charrsid490654 \cell }\pard\plain \ltrpar\ql \li0\ri0\widctlpar\intbl\wrapdefault\aspalpha\aspnum\faauto\adjustright\rin0\lin0 \rtlch\fcs1 \af0\afs20\alang1025 _x000d__x000a_\ltrch\fcs0 \fs24\lang2057\langfe2057\cgrid\langnp2057\langfenp2057 {\rtlch\fcs1 \af0 \ltrch\fcs0 \insrsid4805402\charrsid49065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805402\charrsid490654 Or. }{\rtlch\fcs1 \af0 \ltrch\fcs0 \cs17\v\fs20\cf9\lang1024\langfe1024\loch\af1\hich\af1\dbch\af31501\noproof\insrsid4805402\charrsid490654 \hich\af1\dbch\af31501\loch\f1 &lt;Original&gt;}{\rtlch\fcs1 \af0 \ltrch\fcs0 _x000d__x000a_\insrsid4805402\charrsid490654 #}{\rtlch\fcs1 \af1 \ltrch\fcs0 \cs22\v\f1\fs20\cf15\insrsid4805402\charrsid490654 MNU[OPTORLANG][ORLANGMORE]@CHOICE@AMPLURMNU}{\rtlch\fcs1 \af0 \ltrch\fcs0 \insrsid4805402\charrsid490654 #}{\rtlch\fcs1 \af0 \ltrch\fcs0 _x000d__x000a_\cs17\v\fs20\cf9\lang1024\langfe1024\loch\af1\hich\af1\dbch\af31501\noproof\insrsid4805402\charrsid490654 \hich\af1\dbch\af31501\loch\f1 &lt;/Original&gt;}{\rtlch\fcs1 \af0 \ltrch\fcs0 \insrsid4805402\charrsid490654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05402\charrsid490654 \hich\af1\dbch\af31501\loch\f1 &lt;OptDel&gt;}{\rtlch\fcs1 \af0 \ltrch\fcs0 \insrsid4805402\charrsid490654 #}{\rtlch\fcs1 _x000d__x000a_\af1 \ltrch\fcs0 \cs22\v\f1\fs20\cf15\insrsid4805402\charrsid490654 MNU[CROSSREFNO][CROSSREFYES]@CHOICE@}{\rtlch\fcs1 \af0 \ltrch\fcs0 \insrsid4805402\charrsid490654 #}{\rtlch\fcs1 \af0 \ltrch\fcs0 _x000d__x000a_\cs17\i0\v\fs20\cf9\lang1024\langfe1024\loch\af1\hich\af1\dbch\af31501\noproof\insrsid4805402\charrsid490654 \hich\af1\dbch\af31501\loch\f1 &lt;/OptDel&gt;}{\rtlch\fcs1 \af0 \ltrch\fcs0 \insrsid4805402\charrsid490654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05402\charrsid490654 \hich\af1\dbch\af31501\loch\f1 &lt;TitreJust&gt;}{\rtlch\fcs1 \af0 \ltrch\fcs0 \insrsid4805402\charrsid490654 Justification_x000d__x000a_}{\rtlch\fcs1 \af0 \ltrch\fcs0 \cs17\i0\v\fs20\cf9\lang1024\langfe1024\loch\af1\hich\af1\dbch\af31501\noproof\insrsid4805402\charrsid490654 \hich\af1\dbch\af31501\loch\f1 &lt;/TitreJust&gt;}{\rtlch\fcs1 \af0 \ltrch\fcs0 \insrsid4805402\charrsid490654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805402\charrsid490654 \hich\af1\dbch\af31501\loch\f1 &lt;OptDelPrev&gt;}{\rtlch\fcs1 \af0 \ltrch\fcs0 \insrsid4805402\charrsid490654 #}{\rtlch\fcs1 \af1 _x000d__x000a_\ltrch\fcs0 \cs22\v\f1\fs20\cf15\insrsid4805402\charrsid490654 MNU[TEXTJUSTYES][TEXTJUSTNO]@CHOICE@}{\rtlch\fcs1 \af0 \ltrch\fcs0 \insrsid4805402\charrsid490654 #}{\rtlch\fcs1 \af0 \ltrch\fcs0 _x000d__x000a_\cs17\i0\v\fs20\cf9\lang1024\langfe1024\loch\af1\hich\af1\dbch\af31501\noproof\insrsid4805402\charrsid490654 \hich\af1\dbch\af31501\loch\f1 &lt;/OptDelPrev&gt;}{\rtlch\fcs1 \af0 \ltrch\fcs0 \insrsid4805402\charrsid49065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05402\charrsid4906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e_x000d__x000a_63b04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2298 HideTWBExt;}{_x000d__x000a_\s18\ql \li0\ri0\sa120\nowidctlpar\wrapdefault\aspalpha\aspnum\faauto\adjustright\rin0\lin0\itap0 \rtlch\fcs1 \af0\afs20\alang1025 \ltrch\fcs0 \fs24\lang2057\langfe2057\cgrid\langnp2057\langfenp2057 \sbasedon0 \snext18 \spriority0 \styrsid9512298 _x000d__x000a_Normal6a;}{\s19\ql \li0\ri0\nowidctlpar\wrapdefault\aspalpha\aspnum\faauto\adjustright\rin0\lin0\itap0 \rtlch\fcs1 \af0\afs20\alang1025 \ltrch\fcs0 \b\fs24\lang2057\langfe2057\cgrid\langnp2057\langfenp2057 \sbasedon0 \snext19 \spriority0 \styrsid9512298 _x000d__x000a_NormalBold;}{\s20\ql \li0\ri0\sa240\nowidctlpar\wrapdefault\aspalpha\aspnum\faauto\adjustright\rin0\lin0\itap0 \rtlch\fcs1 \af0\afs20\alang1025 \ltrch\fcs0 \i\fs24\lang2057\langfe2057\cgrid\langnp2057\langfenp2057 _x000d__x000a_\sbasedon0 \snext20 \spriority0 \styrsid9512298 AmJustText;}{\s21\qc \li0\ri0\sb240\sa240\nowidctlpar\wrapdefault\aspalpha\aspnum\faauto\adjustright\rin0\lin0\itap0 \rtlch\fcs1 \af0\afs20\alang1025 \ltrch\fcs0 _x000d__x000a_\i\fs24\lang2057\langfe2057\cgrid\langnp2057\langfenp2057 \sbasedon0 \snext21 \spriority0 \styrsid9512298 AmCrossRef;}{\*\cs22 \additive \v\f1\fs20\cf15 \spriority0 \styrsid9512298 HideTWBInt;}{_x000d__x000a_\s23\qc \li0\ri0\sb240\sa240\keepn\nowidctlpar\wrapdefault\aspalpha\aspnum\faauto\adjustright\rin0\lin0\itap0 \rtlch\fcs1 \af0\afs20\alang1025 \ltrch\fcs0 \i\fs24\lang2057\langfe2057\cgrid\langnp2057\langfenp2057 _x000d__x000a_\sbasedon0 \snext20 \spriority0 \styrsid9512298 AmJustTitle;}{\s24\qr \li0\ri0\sb240\sa240\nowidctlpar\wrapdefault\aspalpha\aspnum\faauto\adjustright\rin0\lin0\itap0 \rtlch\fcs1 \af0\afs20\alang1025 \ltrch\fcs0 _x000d__x000a_\fs24\lang2057\langfe2057\cgrid\langnp2057\langfenp2057 \sbasedon0 \snext24 \spriority0 \styrsid9512298 AmOrLang;}{\s25\qc \li0\ri0\sa240\nowidctlpar\wrapdefault\aspalpha\aspnum\faauto\adjustright\rin0\lin0\itap0 \rtlch\fcs1 \af0\afs20\alang1025 _x000d__x000a_\ltrch\fcs0 \i\fs24\lang2057\langfe2057\cgrid\langnp2057\langfenp2057 \sbasedon0 \snext25 \spriority0 \styrsid95122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12298 AmNumberTabs;}{\s27\ql \li0\ri0\sb240\nowidctlpar\wrapdefault\aspalpha\aspnum\faauto\adjustright\rin0\lin0\itap0 \rtlch\fcs1 _x000d__x000a_\af0\afs20\alang1025 \ltrch\fcs0 \b\fs24\lang2057\langfe2057\cgrid\langnp2057\langfenp2057 \sbasedon0 \snext27 \spriority0 \styrsid9512298 NormalBold12b;}}{\*\rsidtbl \rsid24658\rsid223860\rsid735077\rsid1718133\rsid2892074\rsid3565327\rsid4337690_x000d__x000a_\rsid4666813\rsid6641733\rsid7823322\rsid9512298\rsid9636012\rsid10377208\rsid10814467\rsid11215221\rsid11549030\rsid12154954\rsid14382809\rsid14424199\rsid15204470\rsid15285974\rsid15950462\rsid16324206\rsid16662270}{\mmathPr\mmathFont34\mbrkBin0_x000d__x000a_\mbrkBinSub0\msmallFrac0\mdispDef1\mlMargin0\mrMargin0\mdefJc1\mwrapIndent1440\mintLim0\mnaryLim1}{\info{\author GASPAR Carina}{\operator GASPAR Carina}{\creatim\yr2026\mo6\dy8\hr15\min18}{\revtim\yr2026\mo6\dy8\hr15\min18}{\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2298\newtblstyruls\nogrowautofit\usenormstyforlist\noindnmbrts\felnbrelev\nocxsptable\indrlsweleven\noafcnsttbl\afelev\utinl\hwelev\spltpgpar\notcvasp\notbrkcnstfrctbl\notvatxbx\krnprsnet\cachedcolbal _x000d__x000a_\nouicompat \fet0{\*\wgrffmtfilter 013f}\nofeaturethrottle1\ilfomacatclnup0{\*\template C:\\Users\\cgaspar\\AppData\\Local\\Temp\\Blank1.dotx}{\*\ftnsep \ltrpar \pard\plain \ltrpar_x000d__x000a_\ql \li0\ri0\widctlpar\wrapdefault\aspalpha\aspnum\faauto\adjustright\rin0\lin0\itap0 \rtlch\fcs1 \af0\afs20\alang1025 \ltrch\fcs0 \fs24\lang2057\langfe2057\cgrid\langnp2057\langfenp2057 {\rtlch\fcs1 \af0 \ltrch\fcs0 \insrsid10814467 \chftnsep _x000d__x000a_\par }}{\*\ftnsepc \ltrpar \pard\plain \ltrpar\ql \li0\ri0\widctlpar\wrapdefault\aspalpha\aspnum\faauto\adjustright\rin0\lin0\itap0 \rtlch\fcs1 \af0\afs20\alang1025 \ltrch\fcs0 \fs24\lang2057\langfe2057\cgrid\langnp2057\langfenp2057 {\rtlch\fcs1 \af0 _x000d__x000a_\ltrch\fcs0 \insrsid10814467 \chftnsepc _x000d__x000a_\par }}{\*\aftnsep \ltrpar \pard\plain \ltrpar\ql \li0\ri0\widctlpar\wrapdefault\aspalpha\aspnum\faauto\adjustright\rin0\lin0\itap0 \rtlch\fcs1 \af0\afs20\alang1025 \ltrch\fcs0 \fs24\lang2057\langfe2057\cgrid\langnp2057\langfenp2057 {\rtlch\fcs1 \af0 _x000d__x000a_\ltrch\fcs0 \insrsid10814467 \chftnsep _x000d__x000a_\par }}{\*\aftnsepc \ltrpar \pard\plain \ltrpar\ql \li0\ri0\widctlpar\wrapdefault\aspalpha\aspnum\faauto\adjustright\rin0\lin0\itap0 \rtlch\fcs1 \af0\afs20\alang1025 \ltrch\fcs0 \fs24\lang2057\langfe2057\cgrid\langnp2057\langfenp2057 {\rtlch\fcs1 \af0 _x000d__x000a_\ltrch\fcs0 \insrsid108144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12298 \rtlch\fcs1 _x000d__x000a_\af0\afs20\alang1025 \ltrch\fcs0 \b\fs24\lang2057\langfe2057\cgrid\langnp2057\langfenp2057 {\rtlch\fcs1 \af0 \ltrch\fcs0 \cs17\b0\v\fs20\cf9\lang1024\langfe1024\loch\af1\hich\af1\dbch\af31501\noproof\insrsid9512298\charrsid490654 {\*\bkmkstart restart}_x000d__x000a_\hich\af1\dbch\af31501\loch\f1 &lt;}{\rtlch\fcs1 \af0 \ltrch\fcs0 \cs17\b0\v\fs20\cf9\lang1024\langfe1024\loch\af1\hich\af1\dbch\af31501\noproof\insrsid9512298 \hich\af1\dbch\af31501\loch\f1 Amend}{\rtlch\fcs1 \af0 \ltrch\fcs0 _x000d__x000a_\cs17\b0\v\fs20\cf9\lang1024\langfe1024\loch\af1\hich\af1\dbch\af31501\noproof\insrsid9512298\charrsid490654 \hich\af1\dbch\af31501\loch\f1 &gt;}{\rtlch\fcs1 \af0 \ltrch\fcs0 \insrsid9512298\charrsid490654 Amendment\tab \tab }{\rtlch\fcs1 \af0 \ltrch\fcs0 _x000d__x000a_\cs17\b0\v\fs20\cf9\lang1024\langfe1024\loch\af1\hich\af1\dbch\af31501\noproof\insrsid9512298\charrsid490654 \hich\af1\dbch\af31501\loch\f1 &lt;}{\rtlch\fcs1 \af0 \ltrch\fcs0 _x000d__x000a_\cs17\b0\v\fs20\cf9\lang1024\langfe1024\loch\af1\hich\af1\dbch\af31501\noproof\insrsid9512298 \hich\af1\dbch\af31501\loch\f1 NumAm&gt;}{\rtlch\fcs1 \af0 \ltrch\fcs0 \insrsid9512298\charrsid490654 #}{\rtlch\fcs1 \af1 \ltrch\fcs0 _x000d__x000a_\cs22\v\f1\fs20\cf15\insrsid9512298\charrsid490654 ENMIENDA@NRAM@}{\rtlch\fcs1 \af0 \ltrch\fcs0 \insrsid9512298\charrsid490654 #}{\rtlch\fcs1 \af0 \ltrch\fcs0 _x000d__x000a_\cs17\b0\v\fs20\cf9\lang1024\langfe1024\loch\af1\hich\af1\dbch\af31501\noproof\insrsid9512298\charrsid490654 \hich\af1\dbch\af31501\loch\f1 &lt;/}{\rtlch\fcs1 \af0 \ltrch\fcs0 _x000d__x000a_\cs17\b0\v\fs20\cf9\lang1024\langfe1024\loch\af1\hich\af1\dbch\af31501\noproof\insrsid9512298 \hich\af1\dbch\af31501\loch\f1 NumAm&gt;}{\rtlch\fcs1 \af0 \ltrch\fcs0 \insrsid9512298\charrsid490654 _x000d__x000a_\par }\pard\plain \ltrpar\s27\ql \li0\ri0\sb240\keepn\nowidctlpar\wrapdefault\aspalpha\aspnum\faauto\adjustright\rin0\lin0\itap0\pararsid9512298 \rtlch\fcs1 \af0\afs20\alang1025 \ltrch\fcs0 \b\fs24\lang2057\langfe2057\cgrid\langnp2057\langfenp2057 {_x000d__x000a_\rtlch\fcs1 \af0 \ltrch\fcs0 \cs17\b0\v\fs20\cf9\lang1024\langfe1024\loch\af1\hich\af1\dbch\af31501\noproof\insrsid9512298\charrsid490654 \hich\af1\dbch\af31501\loch\f1 &lt;DocAmend&gt;}{\rtlch\fcs1 \af0 \ltrch\fcs0 \insrsid9512298\charrsid490654 #}{_x000d__x000a_\rtlch\fcs1 \af1 \ltrch\fcs0 \cs22\v\f1\fs20\cf15\insrsid9512298\charrsid490654 MNU[OPTPROPOSALCOD][OPTPROPOSALCNS][OPTPROPOSALNLE][OPTPROPOSALINL]@CHOICE@CODEMNU}{\rtlch\fcs1 \af0 \ltrch\fcs0 \insrsid9512298\charrsid490654 ##}{\rtlch\fcs1 \af1 _x000d__x000a_\ltrch\fcs0 \cs22\v\f1\fs20\cf15\insrsid9512298\charrsid490654 MNU[AMACTYES][NOTAPP]@CHOICE@AMACTMNU}{\rtlch\fcs1 \af0 \ltrch\fcs0 \insrsid9512298\charrsid490654 #}{\rtlch\fcs1 \af0 \ltrch\fcs0 _x000d__x000a_\cs17\b0\v\fs20\cf9\lang1024\langfe1024\loch\af1\hich\af1\dbch\af31501\noproof\insrsid9512298\charrsid490654 \hich\af1\dbch\af31501\loch\f1 &lt;/DocAmend&gt;}{\rtlch\fcs1 \af0 \ltrch\fcs0 \insrsid9512298\charrsid490654 _x000d__x000a_\par }\pard\plain \ltrpar\s19\ql \li0\ri0\keepn\nowidctlpar\wrapdefault\aspalpha\aspnum\faauto\adjustright\rin0\lin0\itap0\pararsid9512298 \rtlch\fcs1 \af0\afs20\alang1025 \ltrch\fcs0 \b\fs24\lang2057\langfe2057\cgrid\langnp2057\langfenp2057 {\rtlch\fcs1 \af0 _x000d__x000a_\ltrch\fcs0 \cs17\b0\v\fs20\cf9\lang1024\langfe1024\loch\af1\hich\af1\dbch\af31501\noproof\insrsid9512298\charrsid490654 \hich\af1\dbch\af31501\loch\f1 &lt;Article&gt;}{\rtlch\fcs1 \af0 \ltrch\fcs0 \insrsid9512298\charrsid490654 #}{\rtlch\fcs1 \af1 \ltrch\fcs0 _x000d__x000a_\cs22\v\f1\fs20\cf15\insrsid9512298\charrsid490654 MNU[AMACTPARTYES][AMACTPARTNO]@CHOICE@AMACTMNU}{\rtlch\fcs1 \af0 \ltrch\fcs0 \insrsid9512298\charrsid490654 #}{\rtlch\fcs1 \af0 \ltrch\fcs0 _x000d__x000a_\cs17\b0\v\fs20\cf9\lang1024\langfe1024\loch\af1\hich\af1\dbch\af31501\noproof\insrsid9512298\charrsid490654 \hich\af1\dbch\af31501\loch\f1 &lt;/Article&gt;}{\rtlch\fcs1 \af0 \ltrch\fcs0 \insrsid9512298\charrsid490654 _x000d__x000a_\par }\pard\plain \ltrpar\ql \li0\ri0\keepn\widctlpar\wrapdefault\aspalpha\aspnum\faauto\adjustright\rin0\lin0\itap0\pararsid9512298 \rtlch\fcs1 \af0\afs20\alang1025 \ltrch\fcs0 \fs24\lang2057\langfe2057\cgrid\langnp2057\langfenp2057 {\rtlch\fcs1 \af0 _x000d__x000a_\ltrch\fcs0 \cs17\v\fs20\cf9\lang1024\langfe1024\loch\af1\hich\af1\dbch\af31501\noproof\insrsid9512298\charrsid490654 \hich\af1\dbch\af31501\loch\f1 &lt;DocAmend2&gt;&lt;OptDel&gt;}{\rtlch\fcs1 \af0 \ltrch\fcs0 \insrsid9512298\charrsid490654 #}{\rtlch\fcs1 \af1 _x000d__x000a_\ltrch\fcs0 \cs22\v\f1\fs20\cf15\insrsid9512298\charrsid490654 MNU[OPTNRACTYES][NOTAPP]@CHOICE@AMACTMNU}{\rtlch\fcs1 \af0 \ltrch\fcs0 \insrsid9512298\charrsid490654 #}{\rtlch\fcs1 \af0 \ltrch\fcs0 _x000d__x000a_\cs17\v\fs20\cf9\lang1024\langfe1024\loch\af1\hich\af1\dbch\af31501\noproof\insrsid9512298\charrsid490654 \hich\af1\dbch\af31501\loch\f1 &lt;/OptDel&gt;&lt;/DocAmend2&gt;}{\rtlch\fcs1 \af0 \ltrch\fcs0 \insrsid9512298\charrsid490654 _x000d__x000a_\par }\pard \ltrpar\ql \li0\ri0\widctlpar\wrapdefault\aspalpha\aspnum\faauto\adjustright\rin0\lin0\itap0\pararsid9512298 {\rtlch\fcs1 \af0 \ltrch\fcs0 \cs17\v\fs20\cf9\lang1024\langfe1024\loch\af1\hich\af1\dbch\af31501\noproof\insrsid9512298\charrsid490654 _x000d__x000a_\hich\af1\dbch\af31501\loch\f1 &lt;Article2&gt;&lt;OptDel&gt;}{\rtlch\fcs1 \af0 \ltrch\fcs0 \insrsid9512298\charrsid490654 #}{\rtlch\fcs1 \af1 \ltrch\fcs0 \cs22\v\f1\fs20\cf15\insrsid9512298\charrsid490654 MNU[OPTACTPARTYES][NOTAPP]@CHOICE@AMACTMNU}{\rtlch\fcs1 \af0 _x000d__x000a_\ltrch\fcs0 \insrsid9512298\charrsid490654 #}{\rtlch\fcs1 \af0 \ltrch\fcs0 \cs17\v\fs20\cf9\lang1024\langfe1024\loch\af1\hich\af1\dbch\af31501\noproof\insrsid9512298\charrsid490654 \hich\af1\dbch\af31501\loch\f1 &lt;/OptDel&gt;&lt;/Article2&gt;}{\rtlch\fcs1 \af0 _x000d__x000a_\ltrch\fcs0 \insrsid9512298\charrsid49065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512298\charrsid490654 \cell }\pard\plain \ltrpar\ql \li0\ri0\widctlpar\intbl\wrapdefault\aspalpha\aspnum\faauto\adjustright\rin0\lin0 \rtlch\fcs1 _x000d__x000a_\af0\afs20\alang1025 \ltrch\fcs0 \fs24\lang2057\langfe2057\cgrid\langnp2057\langfenp2057 {\rtlch\fcs1 \af0 \ltrch\fcs0 \insrsid9512298\charrsid49065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9512298\charrsid490654 #}{\rtlch\fcs1 \af1 \ltrch\fcs0 \cs22\v\f1\fs20\cf15\insrsid9512298\charrsid490654 MNU[OPTLEFTAMACT][LEFTPROP]@CHOICE@AMACTMNU}{_x000d__x000a_\rtlch\fcs1 \af0 \ltrch\fcs0 \insrsid9512298\charrsid490654 #\cell Amendment\cell }\pard\plain \ltrpar\ql \li0\ri0\widctlpar\intbl\wrapdefault\aspalpha\aspnum\faauto\adjustright\rin0\lin0 \rtlch\fcs1 \af0\afs20\alang1025 \ltrch\fcs0 _x000d__x000a_\fs24\lang2057\langfe2057\cgrid\langnp2057\langfenp2057 {\rtlch\fcs1 \af0 \ltrch\fcs0 \insrsid9512298\charrsid49065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512298\charrsid490654 ##\cell ##}{\rtlch\fcs1 \af0\afs24 \ltrch\fcs0 \insrsid9512298\charrsid490654 \cell }\pard\plain \ltrpar\ql \li0\ri0\widctlpar\intbl\wrapdefault\aspalpha\aspnum\faauto\adjustright\rin0\lin0 \rtlch\fcs1 \af0\afs20\alang1025 _x000d__x000a_\ltrch\fcs0 \fs24\lang2057\langfe2057\cgrid\langnp2057\langfenp2057 {\rtlch\fcs1 \af0 \ltrch\fcs0 \insrsid9512298\charrsid49065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12298 \rtlch\fcs1 \af0\afs20\alang1025 \ltrch\fcs0 \fs24\lang2057\langfe2057\cgrid\langnp2057\langfenp2057 {\rtlch\fcs1 \af0 \ltrch\fcs0 _x000d__x000a_\insrsid9512298\charrsid490654 Or. }{\rtlch\fcs1 \af0 \ltrch\fcs0 \cs17\v\fs20\cf9\lang1024\langfe1024\loch\af1\hich\af1\dbch\af31501\noproof\insrsid9512298\charrsid490654 \hich\af1\dbch\af31501\loch\f1 &lt;Original&gt;}{\rtlch\fcs1 \af0 \ltrch\fcs0 _x000d__x000a_\insrsid9512298\charrsid490654 #}{\rtlch\fcs1 \af1 \ltrch\fcs0 \cs22\v\f1\fs20\cf15\insrsid9512298\charrsid490654 MNU[OPTORLANG][ORLANGMORE]@CHOICE@AMPLURMNU}{\rtlch\fcs1 \af0 \ltrch\fcs0 \insrsid9512298\charrsid490654 #}{\rtlch\fcs1 \af0 \ltrch\fcs0 _x000d__x000a_\cs17\v\fs20\cf9\lang1024\langfe1024\loch\af1\hich\af1\dbch\af31501\noproof\insrsid9512298\charrsid490654 \hich\af1\dbch\af31501\loch\f1 &lt;/Original&gt;}{\rtlch\fcs1 \af0 \ltrch\fcs0 \insrsid9512298\charrsid490654 _x000d__x000a_\par }\pard\plain \ltrpar\s21\qc \li0\ri0\sb240\sa240\nowidctlpar\wrapdefault\aspalpha\aspnum\faauto\adjustright\rin0\lin0\itap0\pararsid9512298 \rtlch\fcs1 \af0\afs20\alang1025 \ltrch\fcs0 \i\fs24\lang2057\langfe2057\cgrid\langnp2057\langfenp2057 {_x000d__x000a_\rtlch\fcs1 \af0 \ltrch\fcs0 \cs17\i0\v\fs20\cf9\lang1024\langfe1024\loch\af1\hich\af1\dbch\af31501\noproof\insrsid9512298\charrsid490654 \hich\af1\dbch\af31501\loch\f1 &lt;OptDel&gt;}{\rtlch\fcs1 \af0 \ltrch\fcs0 \insrsid9512298\charrsid490654 #}{\rtlch\fcs1 _x000d__x000a_\af1 \ltrch\fcs0 \cs22\v\f1\fs20\cf15\insrsid9512298\charrsid490654 MNU[CROSSREFNO][CROSSREFYES]@CHOICE@}{\rtlch\fcs1 \af0 \ltrch\fcs0 \insrsid9512298\charrsid490654 #}{\rtlch\fcs1 \af0 \ltrch\fcs0 _x000d__x000a_\cs17\i0\v\fs20\cf9\lang1024\langfe1024\loch\af1\hich\af1\dbch\af31501\noproof\insrsid9512298\charrsid490654 \hich\af1\dbch\af31501\loch\f1 &lt;/OptDel&gt;}{\rtlch\fcs1 \af0 \ltrch\fcs0 \insrsid9512298\charrsid490654 _x000d__x000a_\par }\pard\plain \ltrpar\s23\qc \li0\ri0\sb240\sa240\keepn\nowidctlpar\wrapdefault\aspalpha\aspnum\faauto\adjustright\rin0\lin0\itap0\pararsid9512298 \rtlch\fcs1 \af0\afs20\alang1025 \ltrch\fcs0 \i\fs24\lang2057\langfe2057\cgrid\langnp2057\langfenp2057 {_x000d__x000a_\rtlch\fcs1 \af0 \ltrch\fcs0 \cs17\i0\v\fs20\cf9\lang1024\langfe1024\loch\af1\hich\af1\dbch\af31501\noproof\insrsid9512298\charrsid490654 \hich\af1\dbch\af31501\loch\f1 &lt;TitreJust&gt;}{\rtlch\fcs1 \af0 \ltrch\fcs0 \insrsid9512298\charrsid490654 Justification_x000d__x000a_}{\rtlch\fcs1 \af0 \ltrch\fcs0 \cs17\i0\v\fs20\cf9\lang1024\langfe1024\loch\af1\hich\af1\dbch\af31501\noproof\insrsid9512298\charrsid490654 \hich\af1\dbch\af31501\loch\f1 &lt;/TitreJust&gt;}{\rtlch\fcs1 \af0 \ltrch\fcs0 \insrsid9512298\charrsid490654 _x000d__x000a_\par }\pard\plain \ltrpar\s20\ql \li0\ri0\sa240\nowidctlpar\wrapdefault\aspalpha\aspnum\faauto\adjustright\rin0\lin0\itap0\pararsid9512298 \rtlch\fcs1 \af0\afs20\alang1025 \ltrch\fcs0 \i\fs24\lang2057\langfe2057\cgrid\langnp2057\langfenp2057 {\rtlch\fcs1 \af0 _x000d__x000a_\ltrch\fcs0 \cs17\i0\v\fs20\cf9\lang1024\langfe1024\loch\af1\hich\af1\dbch\af31501\noproof\insrsid9512298\charrsid490654 \hich\af1\dbch\af31501\loch\f1 &lt;OptDelPrev&gt;}{\rtlch\fcs1 \af0 \ltrch\fcs0 \insrsid9512298\charrsid490654 #}{\rtlch\fcs1 \af1 _x000d__x000a_\ltrch\fcs0 \cs22\v\f1\fs20\cf15\insrsid9512298\charrsid490654 MNU[TEXTJUSTYES][TEXTJUSTNO]@CHOICE@}{\rtlch\fcs1 \af0 \ltrch\fcs0 \insrsid9512298\charrsid490654 #}{\rtlch\fcs1 \af0 \ltrch\fcs0 _x000d__x000a_\cs17\i0\v\fs20\cf9\lang1024\langfe1024\loch\af1\hich\af1\dbch\af31501\noproof\insrsid9512298\charrsid490654 \hich\af1\dbch\af31501\loch\f1 &lt;/OptDelPrev&gt;}{\rtlch\fcs1 \af0 \ltrch\fcs0 \insrsid9512298\charrsid490654 _x000d__x000a_\par }\pard\plain \ltrpar\ql \li0\ri0\widctlpar\wrapdefault\aspalpha\aspnum\faauto\adjustright\rin0\lin0\itap0\pararsid9512298 \rtlch\fcs1 \af0\afs20\alang1025 \ltrch\fcs0 \fs24\lang2057\langfe2057\cgrid\langnp2057\langfenp2057 {\rtlch\fcs1 \af0 \ltrch\fcs0 _x000d__x000a_\cs17\v\fs20\cf9\lang1024\langfe1024\loch\af1\hich\af1\dbch\af31501\noproof\insrsid9512298\charrsid490654 \hich\af1\dbch\af31501\loch\f1 &lt;/}{\rtlch\fcs1 \af0 \ltrch\fcs0 _x000d__x000a_\cs17\v\fs20\cf9\lang1024\langfe1024\loch\af1\hich\af1\dbch\af31501\noproof\insrsid9512298 \hich\af1\dbch\af31501\loch\f1 Amend}{\rtlch\fcs1 \af0 \ltrch\fcs0 _x000d__x000a_\cs17\v\fs20\cf9\lang1024\langfe1024\loch\af1\hich\af1\dbch\af31501\noproof\insrsid9512298\charrsid4906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3_x000d__x000a_3b4e49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5"/>
    <w:docVar w:name="TEXTMNU" w:val=" 2"/>
    <w:docVar w:name="TITLECODMNU" w:val=" 1"/>
    <w:docVar w:name="TVTACTPART" w:val="XXX"/>
    <w:docVar w:name="TVTAMACTPART" w:val="XXX"/>
    <w:docVar w:name="TXTAUTHOR" w:val="Alex Agius Saliba"/>
    <w:docVar w:name="TXTLANGUE" w:val="CS"/>
    <w:docVar w:name="TXTLANGUEMIN" w:val="cs"/>
    <w:docVar w:name="TXTNRC" w:val="0303/2025"/>
    <w:docVar w:name="TXTNRCOM" w:val="(2025)0837"/>
    <w:docVar w:name="TXTNRFIRSTAM" w:val="1"/>
    <w:docVar w:name="TXTNRLASTAM" w:val="124"/>
    <w:docVar w:name="TXTNRPE" w:val="789.877"/>
    <w:docVar w:name="TXTNRPROC" w:val="2025/0360(COD)"/>
    <w:docVar w:name="TXTNRREG" w:val="XXX"/>
    <w:docVar w:name="TXTPEorAP" w:val="PE"/>
    <w:docVar w:name="TXTROUTE" w:val="PA\1345282CS.docx"/>
    <w:docVar w:name="TXTVERSION" w:val="01-00"/>
  </w:docVars>
  <w:rsids>
    <w:rsidRoot w:val="00077C9E"/>
    <w:rsid w:val="00026559"/>
    <w:rsid w:val="00027FA8"/>
    <w:rsid w:val="0004474F"/>
    <w:rsid w:val="00077C9E"/>
    <w:rsid w:val="00082EC4"/>
    <w:rsid w:val="00085D30"/>
    <w:rsid w:val="000B1C75"/>
    <w:rsid w:val="000D44A6"/>
    <w:rsid w:val="00122C05"/>
    <w:rsid w:val="00134974"/>
    <w:rsid w:val="00141CD7"/>
    <w:rsid w:val="00150923"/>
    <w:rsid w:val="001616BD"/>
    <w:rsid w:val="001820A9"/>
    <w:rsid w:val="001A0556"/>
    <w:rsid w:val="001B0A1E"/>
    <w:rsid w:val="001C0886"/>
    <w:rsid w:val="001D242A"/>
    <w:rsid w:val="001D5154"/>
    <w:rsid w:val="001E3AC4"/>
    <w:rsid w:val="001E5665"/>
    <w:rsid w:val="0020077A"/>
    <w:rsid w:val="00210E8B"/>
    <w:rsid w:val="0023131B"/>
    <w:rsid w:val="002501D9"/>
    <w:rsid w:val="002849FA"/>
    <w:rsid w:val="002940AD"/>
    <w:rsid w:val="00295902"/>
    <w:rsid w:val="002A67EE"/>
    <w:rsid w:val="002B5358"/>
    <w:rsid w:val="00303DE6"/>
    <w:rsid w:val="00304EA8"/>
    <w:rsid w:val="00341A99"/>
    <w:rsid w:val="00360FAA"/>
    <w:rsid w:val="0038294E"/>
    <w:rsid w:val="003A2F84"/>
    <w:rsid w:val="003C7390"/>
    <w:rsid w:val="003E1280"/>
    <w:rsid w:val="003F128E"/>
    <w:rsid w:val="0040055C"/>
    <w:rsid w:val="0042301A"/>
    <w:rsid w:val="00487596"/>
    <w:rsid w:val="004B1AE7"/>
    <w:rsid w:val="004B3A53"/>
    <w:rsid w:val="004C2A0D"/>
    <w:rsid w:val="004D36D7"/>
    <w:rsid w:val="004F1D2F"/>
    <w:rsid w:val="00502B76"/>
    <w:rsid w:val="00513F6F"/>
    <w:rsid w:val="00522B51"/>
    <w:rsid w:val="00524707"/>
    <w:rsid w:val="0053561E"/>
    <w:rsid w:val="005539B7"/>
    <w:rsid w:val="00571233"/>
    <w:rsid w:val="005822F4"/>
    <w:rsid w:val="00587C4D"/>
    <w:rsid w:val="005B24D8"/>
    <w:rsid w:val="005D5B2F"/>
    <w:rsid w:val="00601F22"/>
    <w:rsid w:val="00613134"/>
    <w:rsid w:val="00626D52"/>
    <w:rsid w:val="00643DA8"/>
    <w:rsid w:val="00657D5C"/>
    <w:rsid w:val="00676FEA"/>
    <w:rsid w:val="00683DD1"/>
    <w:rsid w:val="00691B1C"/>
    <w:rsid w:val="00694593"/>
    <w:rsid w:val="006A0F0A"/>
    <w:rsid w:val="006A2A0B"/>
    <w:rsid w:val="006A48AA"/>
    <w:rsid w:val="006B1267"/>
    <w:rsid w:val="006B598F"/>
    <w:rsid w:val="006C3374"/>
    <w:rsid w:val="006D292E"/>
    <w:rsid w:val="006E7A40"/>
    <w:rsid w:val="007048E7"/>
    <w:rsid w:val="00712462"/>
    <w:rsid w:val="007168AC"/>
    <w:rsid w:val="00716BAA"/>
    <w:rsid w:val="00740930"/>
    <w:rsid w:val="0078548A"/>
    <w:rsid w:val="0078693D"/>
    <w:rsid w:val="007B7CE3"/>
    <w:rsid w:val="007F187F"/>
    <w:rsid w:val="007F60FC"/>
    <w:rsid w:val="00817D13"/>
    <w:rsid w:val="00820C7D"/>
    <w:rsid w:val="00833D11"/>
    <w:rsid w:val="00836FD3"/>
    <w:rsid w:val="008375A8"/>
    <w:rsid w:val="00844C8B"/>
    <w:rsid w:val="008465BB"/>
    <w:rsid w:val="00872A52"/>
    <w:rsid w:val="00876A73"/>
    <w:rsid w:val="0089388A"/>
    <w:rsid w:val="008A6E73"/>
    <w:rsid w:val="008F3DB0"/>
    <w:rsid w:val="00904864"/>
    <w:rsid w:val="009052FE"/>
    <w:rsid w:val="009215FC"/>
    <w:rsid w:val="00924555"/>
    <w:rsid w:val="009258C7"/>
    <w:rsid w:val="009368B3"/>
    <w:rsid w:val="00982B83"/>
    <w:rsid w:val="009857B4"/>
    <w:rsid w:val="009915E3"/>
    <w:rsid w:val="009C7A38"/>
    <w:rsid w:val="009E7319"/>
    <w:rsid w:val="00A71228"/>
    <w:rsid w:val="00A74E25"/>
    <w:rsid w:val="00A83E57"/>
    <w:rsid w:val="00AA7490"/>
    <w:rsid w:val="00AC2A60"/>
    <w:rsid w:val="00AD49D0"/>
    <w:rsid w:val="00B00EE6"/>
    <w:rsid w:val="00B362F2"/>
    <w:rsid w:val="00B37883"/>
    <w:rsid w:val="00B476DC"/>
    <w:rsid w:val="00B556CD"/>
    <w:rsid w:val="00B62D4B"/>
    <w:rsid w:val="00B6594F"/>
    <w:rsid w:val="00B904FA"/>
    <w:rsid w:val="00B91797"/>
    <w:rsid w:val="00BA3E40"/>
    <w:rsid w:val="00BD1F76"/>
    <w:rsid w:val="00BE20CF"/>
    <w:rsid w:val="00C22327"/>
    <w:rsid w:val="00C335C6"/>
    <w:rsid w:val="00C4219C"/>
    <w:rsid w:val="00C52A28"/>
    <w:rsid w:val="00C6353C"/>
    <w:rsid w:val="00C64435"/>
    <w:rsid w:val="00C67467"/>
    <w:rsid w:val="00C709B7"/>
    <w:rsid w:val="00C75E98"/>
    <w:rsid w:val="00C81C5B"/>
    <w:rsid w:val="00C83B35"/>
    <w:rsid w:val="00C85D0F"/>
    <w:rsid w:val="00CA0972"/>
    <w:rsid w:val="00D117E9"/>
    <w:rsid w:val="00D1682E"/>
    <w:rsid w:val="00D220F8"/>
    <w:rsid w:val="00D25CF2"/>
    <w:rsid w:val="00D37D60"/>
    <w:rsid w:val="00D56CE0"/>
    <w:rsid w:val="00D57A24"/>
    <w:rsid w:val="00D6254D"/>
    <w:rsid w:val="00D67D0A"/>
    <w:rsid w:val="00D74FD1"/>
    <w:rsid w:val="00D943A5"/>
    <w:rsid w:val="00D9581F"/>
    <w:rsid w:val="00DB56E4"/>
    <w:rsid w:val="00DD769F"/>
    <w:rsid w:val="00E17425"/>
    <w:rsid w:val="00E27F01"/>
    <w:rsid w:val="00E71BB3"/>
    <w:rsid w:val="00E77FF5"/>
    <w:rsid w:val="00E86E17"/>
    <w:rsid w:val="00E90D27"/>
    <w:rsid w:val="00E94D64"/>
    <w:rsid w:val="00EA3802"/>
    <w:rsid w:val="00EC5A7D"/>
    <w:rsid w:val="00EF1432"/>
    <w:rsid w:val="00EF33D5"/>
    <w:rsid w:val="00EF7A8E"/>
    <w:rsid w:val="00F15744"/>
    <w:rsid w:val="00F24D40"/>
    <w:rsid w:val="00FE1F5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A62BB"/>
  <w15:chartTrackingRefBased/>
  <w15:docId w15:val="{346F8359-0007-43C1-97C2-A8D963DA5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B6594F"/>
    <w:pPr>
      <w:widowControl/>
      <w:spacing w:before="100" w:beforeAutospacing="1" w:after="100" w:afterAutospacing="1"/>
    </w:pPr>
  </w:style>
  <w:style w:type="paragraph" w:styleId="Footer">
    <w:name w:val="footer"/>
    <w:link w:val="FooterChar"/>
    <w:unhideWhenUsed/>
    <w:rsid w:val="00B6594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B6594F"/>
    <w:rPr>
      <w:sz w:val="22"/>
    </w:rPr>
  </w:style>
  <w:style w:type="character" w:customStyle="1" w:styleId="Normal12Char">
    <w:name w:val="Normal12 Char"/>
    <w:basedOn w:val="DefaultParagraphFont"/>
    <w:link w:val="Normal12"/>
    <w:locked/>
    <w:rsid w:val="00B6594F"/>
    <w:rPr>
      <w:noProof/>
      <w:sz w:val="24"/>
    </w:rPr>
  </w:style>
  <w:style w:type="paragraph" w:customStyle="1" w:styleId="Normal12">
    <w:name w:val="Normal12"/>
    <w:basedOn w:val="Normal"/>
    <w:link w:val="Normal12Char"/>
    <w:rsid w:val="00B6594F"/>
    <w:pPr>
      <w:spacing w:after="240"/>
    </w:pPr>
    <w:rPr>
      <w:noProof/>
      <w:szCs w:val="20"/>
    </w:rPr>
  </w:style>
  <w:style w:type="paragraph" w:customStyle="1" w:styleId="CommitteeAM">
    <w:name w:val="CommitteeAM"/>
    <w:basedOn w:val="Normal"/>
    <w:rsid w:val="00B6594F"/>
    <w:pPr>
      <w:spacing w:before="240" w:after="600"/>
      <w:jc w:val="center"/>
    </w:pPr>
    <w:rPr>
      <w:i/>
      <w:szCs w:val="20"/>
    </w:rPr>
  </w:style>
  <w:style w:type="paragraph" w:customStyle="1" w:styleId="ZDateAM">
    <w:name w:val="ZDateAM"/>
    <w:basedOn w:val="Normal"/>
    <w:rsid w:val="00B6594F"/>
    <w:pPr>
      <w:tabs>
        <w:tab w:val="right" w:pos="9356"/>
      </w:tabs>
      <w:spacing w:after="480"/>
    </w:pPr>
    <w:rPr>
      <w:noProof/>
      <w:szCs w:val="20"/>
    </w:rPr>
  </w:style>
  <w:style w:type="paragraph" w:customStyle="1" w:styleId="ProjRap">
    <w:name w:val="ProjRap"/>
    <w:basedOn w:val="Normal"/>
    <w:rsid w:val="00B6594F"/>
    <w:pPr>
      <w:tabs>
        <w:tab w:val="right" w:pos="9356"/>
      </w:tabs>
    </w:pPr>
    <w:rPr>
      <w:b/>
      <w:noProof/>
      <w:szCs w:val="20"/>
    </w:rPr>
  </w:style>
  <w:style w:type="paragraph" w:customStyle="1" w:styleId="PELeft">
    <w:name w:val="PELeft"/>
    <w:basedOn w:val="Normal"/>
    <w:rsid w:val="00B6594F"/>
    <w:pPr>
      <w:spacing w:before="40" w:after="40"/>
    </w:pPr>
    <w:rPr>
      <w:rFonts w:ascii="Arial" w:hAnsi="Arial" w:cs="Arial"/>
      <w:sz w:val="22"/>
      <w:szCs w:val="22"/>
    </w:rPr>
  </w:style>
  <w:style w:type="paragraph" w:customStyle="1" w:styleId="PERight">
    <w:name w:val="PERight"/>
    <w:basedOn w:val="Normal"/>
    <w:next w:val="Normal"/>
    <w:rsid w:val="00B6594F"/>
    <w:pPr>
      <w:jc w:val="right"/>
    </w:pPr>
    <w:rPr>
      <w:rFonts w:ascii="Arial" w:hAnsi="Arial" w:cs="Arial"/>
      <w:sz w:val="22"/>
      <w:szCs w:val="22"/>
    </w:rPr>
  </w:style>
  <w:style w:type="character" w:customStyle="1" w:styleId="Normal6Char">
    <w:name w:val="Normal6 Char"/>
    <w:basedOn w:val="DefaultParagraphFont"/>
    <w:link w:val="Normal6"/>
    <w:locked/>
    <w:rsid w:val="00B6594F"/>
    <w:rPr>
      <w:sz w:val="24"/>
      <w:lang w:val="cs-CZ"/>
    </w:rPr>
  </w:style>
  <w:style w:type="paragraph" w:customStyle="1" w:styleId="Normal6">
    <w:name w:val="Normal6"/>
    <w:basedOn w:val="Normal"/>
    <w:link w:val="Normal6Char"/>
    <w:rsid w:val="00B6594F"/>
    <w:pPr>
      <w:spacing w:after="120"/>
    </w:pPr>
    <w:rPr>
      <w:szCs w:val="20"/>
    </w:rPr>
  </w:style>
  <w:style w:type="character" w:customStyle="1" w:styleId="NormalBoldChar">
    <w:name w:val="NormalBold Char"/>
    <w:basedOn w:val="DefaultParagraphFont"/>
    <w:link w:val="NormalBold"/>
    <w:locked/>
    <w:rsid w:val="00B6594F"/>
    <w:rPr>
      <w:b/>
      <w:sz w:val="24"/>
    </w:rPr>
  </w:style>
  <w:style w:type="paragraph" w:customStyle="1" w:styleId="Normal12Italic">
    <w:name w:val="Normal12Italic"/>
    <w:basedOn w:val="Normal12"/>
    <w:rsid w:val="00B6594F"/>
    <w:rPr>
      <w:i/>
    </w:rPr>
  </w:style>
  <w:style w:type="paragraph" w:customStyle="1" w:styleId="JustificationTitle">
    <w:name w:val="JustificationTitle"/>
    <w:basedOn w:val="Normal"/>
    <w:next w:val="Normal12"/>
    <w:rsid w:val="00B6594F"/>
    <w:pPr>
      <w:keepNext/>
      <w:spacing w:before="240" w:after="240"/>
      <w:jc w:val="center"/>
    </w:pPr>
    <w:rPr>
      <w:i/>
      <w:noProof/>
      <w:szCs w:val="20"/>
    </w:rPr>
  </w:style>
  <w:style w:type="paragraph" w:customStyle="1" w:styleId="Olang">
    <w:name w:val="Olang"/>
    <w:basedOn w:val="Normal"/>
    <w:rsid w:val="00B6594F"/>
    <w:pPr>
      <w:spacing w:before="240" w:after="240"/>
      <w:jc w:val="right"/>
    </w:pPr>
    <w:rPr>
      <w:noProof/>
    </w:rPr>
  </w:style>
  <w:style w:type="paragraph" w:customStyle="1" w:styleId="ColumnHeading">
    <w:name w:val="ColumnHeading"/>
    <w:basedOn w:val="Normal"/>
    <w:rsid w:val="00B6594F"/>
    <w:pPr>
      <w:spacing w:after="240"/>
      <w:jc w:val="center"/>
    </w:pPr>
    <w:rPr>
      <w:i/>
      <w:szCs w:val="20"/>
    </w:rPr>
  </w:style>
  <w:style w:type="paragraph" w:customStyle="1" w:styleId="AMNumberTabs0">
    <w:name w:val="AMNumberTabs"/>
    <w:basedOn w:val="Normal"/>
    <w:rsid w:val="00B659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B6594F"/>
    <w:pPr>
      <w:spacing w:before="240"/>
      <w:jc w:val="center"/>
    </w:pPr>
    <w:rPr>
      <w:i/>
      <w:szCs w:val="20"/>
    </w:rPr>
  </w:style>
  <w:style w:type="paragraph" w:customStyle="1" w:styleId="Footer2">
    <w:name w:val="Footer2"/>
    <w:basedOn w:val="Normal12"/>
    <w:rsid w:val="00B6594F"/>
    <w:pPr>
      <w:tabs>
        <w:tab w:val="center" w:pos="4535"/>
        <w:tab w:val="right" w:pos="9923"/>
      </w:tabs>
      <w:spacing w:line="480" w:lineRule="auto"/>
      <w:ind w:left="-851"/>
    </w:pPr>
    <w:rPr>
      <w:rFonts w:ascii="Arial" w:cs="Arial"/>
      <w:b/>
      <w:sz w:val="48"/>
    </w:rPr>
  </w:style>
  <w:style w:type="character" w:customStyle="1" w:styleId="Footer2Middle">
    <w:name w:val="Footer2Middle"/>
    <w:rsid w:val="00B6594F"/>
    <w:rPr>
      <w:rFonts w:ascii="Arial" w:hAnsi="Arial" w:cs="Arial" w:hint="default"/>
      <w:b w:val="0"/>
      <w:bCs w:val="0"/>
      <w:i/>
      <w:iCs w:val="0"/>
      <w:color w:val="C0C0C0"/>
      <w:sz w:val="22"/>
    </w:rPr>
  </w:style>
  <w:style w:type="paragraph" w:customStyle="1" w:styleId="EntPE">
    <w:name w:val="EntPE"/>
    <w:basedOn w:val="Normal12"/>
    <w:rsid w:val="00B6594F"/>
    <w:pPr>
      <w:jc w:val="center"/>
    </w:pPr>
    <w:rPr>
      <w:noProof w:val="0"/>
      <w:sz w:val="56"/>
    </w:rPr>
  </w:style>
  <w:style w:type="paragraph" w:customStyle="1" w:styleId="Normal24a">
    <w:name w:val="Normal24a"/>
    <w:basedOn w:val="Normal"/>
    <w:rsid w:val="00C64435"/>
    <w:pPr>
      <w:spacing w:after="480"/>
    </w:pPr>
  </w:style>
  <w:style w:type="paragraph" w:customStyle="1" w:styleId="NormalBoldCenter">
    <w:name w:val="NormalBoldCenter"/>
    <w:basedOn w:val="Normal"/>
    <w:rsid w:val="00C64435"/>
    <w:pPr>
      <w:jc w:val="center"/>
    </w:pPr>
    <w:rPr>
      <w:b/>
    </w:rPr>
  </w:style>
  <w:style w:type="paragraph" w:customStyle="1" w:styleId="Footprint12b">
    <w:name w:val="Footprint12b"/>
    <w:basedOn w:val="Normal"/>
    <w:rsid w:val="00C64435"/>
    <w:pPr>
      <w:spacing w:before="240"/>
    </w:pPr>
  </w:style>
  <w:style w:type="paragraph" w:customStyle="1" w:styleId="NormalSingle">
    <w:name w:val="NormalSingle"/>
    <w:basedOn w:val="Normal"/>
    <w:qFormat/>
    <w:rsid w:val="00C64435"/>
  </w:style>
  <w:style w:type="paragraph" w:styleId="FootnoteText">
    <w:name w:val="footnote text"/>
    <w:basedOn w:val="Normal"/>
    <w:link w:val="FootnoteTextChar"/>
    <w:rsid w:val="00C64435"/>
    <w:rPr>
      <w:sz w:val="20"/>
      <w:szCs w:val="20"/>
    </w:rPr>
  </w:style>
  <w:style w:type="character" w:customStyle="1" w:styleId="FootnoteTextChar">
    <w:name w:val="Footnote Text Char"/>
    <w:basedOn w:val="DefaultParagraphFont"/>
    <w:link w:val="FootnoteText"/>
    <w:rsid w:val="00C64435"/>
  </w:style>
  <w:style w:type="character" w:styleId="FootnoteReference">
    <w:name w:val="footnote reference"/>
    <w:basedOn w:val="DefaultParagraphFont"/>
    <w:rsid w:val="00C64435"/>
    <w:rPr>
      <w:vertAlign w:val="superscript"/>
    </w:rPr>
  </w:style>
  <w:style w:type="character" w:styleId="Hyperlink">
    <w:name w:val="Hyperlink"/>
    <w:basedOn w:val="DefaultParagraphFont"/>
    <w:rsid w:val="00C64435"/>
    <w:rPr>
      <w:color w:val="0563C1" w:themeColor="hyperlink"/>
      <w:u w:val="single"/>
    </w:rPr>
  </w:style>
  <w:style w:type="character" w:styleId="UnresolvedMention">
    <w:name w:val="Unresolved Mention"/>
    <w:basedOn w:val="DefaultParagraphFont"/>
    <w:uiPriority w:val="99"/>
    <w:semiHidden/>
    <w:unhideWhenUsed/>
    <w:rsid w:val="00C64435"/>
    <w:rPr>
      <w:color w:val="605E5C"/>
      <w:shd w:val="clear" w:color="auto" w:fill="E1DFDD"/>
    </w:rPr>
  </w:style>
  <w:style w:type="character" w:styleId="FollowedHyperlink">
    <w:name w:val="FollowedHyperlink"/>
    <w:basedOn w:val="DefaultParagraphFont"/>
    <w:uiPriority w:val="99"/>
    <w:unhideWhenUsed/>
    <w:rsid w:val="00085D30"/>
    <w:rPr>
      <w:color w:val="954F72" w:themeColor="followedHyperlink"/>
      <w:u w:val="single"/>
    </w:rPr>
  </w:style>
  <w:style w:type="paragraph" w:styleId="CommentText">
    <w:name w:val="annotation text"/>
    <w:basedOn w:val="Normal"/>
    <w:link w:val="CommentTextChar"/>
    <w:unhideWhenUsed/>
    <w:rsid w:val="00085D30"/>
    <w:rPr>
      <w:sz w:val="20"/>
      <w:szCs w:val="20"/>
    </w:rPr>
  </w:style>
  <w:style w:type="character" w:customStyle="1" w:styleId="CommentTextChar">
    <w:name w:val="Comment Text Char"/>
    <w:basedOn w:val="DefaultParagraphFont"/>
    <w:link w:val="CommentText"/>
    <w:rsid w:val="00085D30"/>
  </w:style>
  <w:style w:type="paragraph" w:styleId="CommentSubject">
    <w:name w:val="annotation subject"/>
    <w:basedOn w:val="CommentText"/>
    <w:next w:val="CommentText"/>
    <w:link w:val="CommentSubjectChar"/>
    <w:semiHidden/>
    <w:unhideWhenUsed/>
    <w:rsid w:val="00085D30"/>
    <w:rPr>
      <w:b/>
      <w:bCs/>
    </w:rPr>
  </w:style>
  <w:style w:type="character" w:customStyle="1" w:styleId="CommentSubjectChar">
    <w:name w:val="Comment Subject Char"/>
    <w:basedOn w:val="CommentTextChar"/>
    <w:link w:val="CommentSubject"/>
    <w:semiHidden/>
    <w:rsid w:val="00085D30"/>
    <w:rPr>
      <w:b/>
      <w:bCs/>
    </w:rPr>
  </w:style>
  <w:style w:type="character" w:styleId="CommentReference">
    <w:name w:val="annotation reference"/>
    <w:basedOn w:val="DefaultParagraphFont"/>
    <w:unhideWhenUsed/>
    <w:rsid w:val="00085D30"/>
    <w:rPr>
      <w:sz w:val="16"/>
      <w:szCs w:val="16"/>
    </w:rPr>
  </w:style>
  <w:style w:type="paragraph" w:styleId="Revision">
    <w:name w:val="Revision"/>
    <w:hidden/>
    <w:uiPriority w:val="99"/>
    <w:semiHidden/>
    <w:rsid w:val="005822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93</Pages>
  <Words>22725</Words>
  <Characters>133171</Characters>
  <Application>Microsoft Office Word</Application>
  <DocSecurity>0</DocSecurity>
  <Lines>5121</Lines>
  <Paragraphs>1878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GASPAR Carina</dc:creator>
  <cp:lastModifiedBy>VYROUBALOVA Jana</cp:lastModifiedBy>
  <cp:revision>2</cp:revision>
  <dcterms:created xsi:type="dcterms:W3CDTF">2026-07-01T10:24:00Z</dcterms:created>
  <dcterms:modified xsi:type="dcterms:W3CDTF">2026-07-01T10:24:00Z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1345282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PA\1345282CS.docx</vt:lpwstr>
  </property>
  <property fmtid="{D5CDD505-2E9C-101B-9397-08002B2CF9AE}" pid="10" name="LastEdited with">
    <vt:lpwstr>10.3.0 Build [20260401]</vt:lpwstr>
  </property>
  <property fmtid="{D5CDD505-2E9C-101B-9397-08002B2CF9AE}" pid="11" name="PE number">
    <vt:lpwstr>789.877</vt:lpwstr>
  </property>
  <property fmtid="{D5CDD505-2E9C-101B-9397-08002B2CF9AE}" pid="12" name="RegistreCheck">
    <vt:lpwstr>OK</vt:lpwstr>
  </property>
  <property fmtid="{D5CDD505-2E9C-101B-9397-08002B2CF9AE}" pid="13" name="SendToEpades">
    <vt:lpwstr>OK(AMNUM) - 2026/06/15 15:17</vt:lpwstr>
  </property>
  <property fmtid="{D5CDD505-2E9C-101B-9397-08002B2CF9AE}" pid="14" name="SDLStudio">
    <vt:lpwstr/>
  </property>
  <property fmtid="{D5CDD505-2E9C-101B-9397-08002B2CF9AE}" pid="15" name="Bookout">
    <vt:lpwstr>OK - 2026/07/01 12:21</vt:lpwstr>
  </property>
</Properties>
</file>