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DB436C" w:rsidRPr="007069E8" w14:paraId="1F524587" w14:textId="77777777" w:rsidTr="00D14CDE">
        <w:trPr>
          <w:trHeight w:hRule="exact" w:val="1418"/>
        </w:trPr>
        <w:tc>
          <w:tcPr>
            <w:tcW w:w="6804" w:type="dxa"/>
            <w:shd w:val="clear" w:color="auto" w:fill="auto"/>
            <w:vAlign w:val="center"/>
          </w:tcPr>
          <w:p w14:paraId="5ACD9ACC" w14:textId="77777777" w:rsidR="00BA3E40" w:rsidRPr="007069E8" w:rsidRDefault="007E5981" w:rsidP="00D14CDE">
            <w:pPr>
              <w:pStyle w:val="EPName"/>
            </w:pPr>
            <w:r w:rsidRPr="007069E8">
              <w:t>Parlament Europejski</w:t>
            </w:r>
          </w:p>
          <w:p w14:paraId="1CB87D92" w14:textId="77777777" w:rsidR="00BA3E40" w:rsidRPr="007069E8" w:rsidRDefault="007E5981" w:rsidP="00D14CDE">
            <w:pPr>
              <w:pStyle w:val="EPTerm"/>
            </w:pPr>
            <w:r w:rsidRPr="007069E8">
              <w:t>2024-2029</w:t>
            </w:r>
          </w:p>
        </w:tc>
        <w:tc>
          <w:tcPr>
            <w:tcW w:w="2268" w:type="dxa"/>
            <w:shd w:val="clear" w:color="auto" w:fill="auto"/>
          </w:tcPr>
          <w:p w14:paraId="6CB60E5F" w14:textId="77777777" w:rsidR="00BA3E40" w:rsidRPr="007069E8" w:rsidRDefault="007E5981" w:rsidP="00D14CDE">
            <w:pPr>
              <w:pStyle w:val="EPLogo"/>
            </w:pPr>
            <w:r w:rsidRPr="007069E8">
              <w:rPr>
                <w:noProof/>
              </w:rPr>
              <w:drawing>
                <wp:inline distT="0" distB="0" distL="0" distR="0" wp14:anchorId="390B726B" wp14:editId="07313E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2421EFD" w14:textId="77777777" w:rsidR="00F24D40" w:rsidRPr="007069E8" w:rsidRDefault="00F24D40" w:rsidP="00F24D40">
      <w:pPr>
        <w:pStyle w:val="LineTop"/>
      </w:pPr>
    </w:p>
    <w:p w14:paraId="2DABACAC" w14:textId="77777777" w:rsidR="00F24D40" w:rsidRPr="007069E8" w:rsidRDefault="007E5981" w:rsidP="00F24D40">
      <w:pPr>
        <w:pStyle w:val="EPBody"/>
      </w:pPr>
      <w:r w:rsidRPr="007069E8">
        <w:rPr>
          <w:rStyle w:val="HideTWBExt"/>
        </w:rPr>
        <w:t>&lt;</w:t>
      </w:r>
      <w:r w:rsidRPr="007069E8">
        <w:rPr>
          <w:rStyle w:val="HideTWBExt"/>
          <w:i w:val="0"/>
        </w:rPr>
        <w:t>Commission</w:t>
      </w:r>
      <w:r w:rsidRPr="007069E8">
        <w:rPr>
          <w:rStyle w:val="HideTWBExt"/>
        </w:rPr>
        <w:t>&gt;</w:t>
      </w:r>
      <w:r w:rsidRPr="007069E8">
        <w:rPr>
          <w:rStyle w:val="HideTWBInt"/>
          <w:color w:val="auto"/>
        </w:rPr>
        <w:t>{EMPL}</w:t>
      </w:r>
      <w:r w:rsidRPr="007069E8">
        <w:t>Komisja Zatrudnienia i Spraw Socjalnych</w:t>
      </w:r>
      <w:r w:rsidRPr="007069E8">
        <w:rPr>
          <w:rStyle w:val="HideTWBExt"/>
        </w:rPr>
        <w:t>&lt;/</w:t>
      </w:r>
      <w:proofErr w:type="spellStart"/>
      <w:r w:rsidRPr="007069E8">
        <w:rPr>
          <w:rStyle w:val="HideTWBExt"/>
          <w:i w:val="0"/>
        </w:rPr>
        <w:t>Commission</w:t>
      </w:r>
      <w:proofErr w:type="spellEnd"/>
      <w:r w:rsidRPr="007069E8">
        <w:rPr>
          <w:rStyle w:val="HideTWBExt"/>
        </w:rPr>
        <w:t>&gt;</w:t>
      </w:r>
    </w:p>
    <w:p w14:paraId="2E0C1761" w14:textId="77777777" w:rsidR="00F24D40" w:rsidRPr="007069E8" w:rsidRDefault="00F24D40" w:rsidP="00F24D40">
      <w:pPr>
        <w:pStyle w:val="LineBottom"/>
      </w:pPr>
    </w:p>
    <w:p w14:paraId="20E9B65D" w14:textId="77777777" w:rsidR="00803D42" w:rsidRPr="007069E8" w:rsidRDefault="007E5981" w:rsidP="00803D42">
      <w:pPr>
        <w:pStyle w:val="CoverReference"/>
      </w:pPr>
      <w:r w:rsidRPr="007069E8">
        <w:rPr>
          <w:rStyle w:val="HideTWBExt"/>
          <w:b w:val="0"/>
        </w:rPr>
        <w:t>&lt;RefProc&gt;</w:t>
      </w:r>
      <w:bookmarkStart w:id="0" w:name="_Hlk221284248"/>
      <w:r w:rsidRPr="007069E8">
        <w:t>2025/0222</w:t>
      </w:r>
      <w:bookmarkEnd w:id="0"/>
      <w:r w:rsidRPr="007069E8">
        <w:rPr>
          <w:rStyle w:val="HideTWBExt"/>
          <w:b w:val="0"/>
        </w:rPr>
        <w:t>&lt;/</w:t>
      </w:r>
      <w:proofErr w:type="spellStart"/>
      <w:r w:rsidRPr="007069E8">
        <w:rPr>
          <w:rStyle w:val="HideTWBExt"/>
          <w:b w:val="0"/>
        </w:rPr>
        <w:t>RefProc</w:t>
      </w:r>
      <w:proofErr w:type="spellEnd"/>
      <w:r w:rsidRPr="007069E8">
        <w:rPr>
          <w:rStyle w:val="HideTWBExt"/>
          <w:b w:val="0"/>
        </w:rPr>
        <w:t>&gt;&lt;RefTypeProc&gt;</w:t>
      </w:r>
      <w:r w:rsidRPr="007069E8">
        <w:t>(COD)</w:t>
      </w:r>
      <w:r w:rsidRPr="007069E8">
        <w:rPr>
          <w:rStyle w:val="HideTWBExt"/>
          <w:b w:val="0"/>
        </w:rPr>
        <w:t>&lt;/</w:t>
      </w:r>
      <w:proofErr w:type="spellStart"/>
      <w:r w:rsidRPr="007069E8">
        <w:rPr>
          <w:rStyle w:val="HideTWBExt"/>
          <w:b w:val="0"/>
        </w:rPr>
        <w:t>RefTypeProc</w:t>
      </w:r>
      <w:proofErr w:type="spellEnd"/>
      <w:r w:rsidRPr="007069E8">
        <w:rPr>
          <w:rStyle w:val="HideTWBExt"/>
          <w:b w:val="0"/>
        </w:rPr>
        <w:t>&gt;</w:t>
      </w:r>
    </w:p>
    <w:p w14:paraId="4105C442" w14:textId="77777777" w:rsidR="00803D42" w:rsidRPr="007069E8" w:rsidRDefault="007E5981" w:rsidP="00803D42">
      <w:pPr>
        <w:pStyle w:val="CoverDate"/>
      </w:pPr>
      <w:r w:rsidRPr="007069E8">
        <w:rPr>
          <w:rStyle w:val="HideTWBExt"/>
        </w:rPr>
        <w:t>&lt;Date&gt;</w:t>
      </w:r>
      <w:r w:rsidRPr="007069E8">
        <w:rPr>
          <w:rStyle w:val="HideTWBInt"/>
          <w:color w:val="auto"/>
        </w:rPr>
        <w:t>{11/05/2026}</w:t>
      </w:r>
      <w:proofErr w:type="gramStart"/>
      <w:r w:rsidRPr="007069E8">
        <w:t>11.5.2026</w:t>
      </w:r>
      <w:proofErr w:type="gramEnd"/>
      <w:r w:rsidRPr="007069E8">
        <w:rPr>
          <w:rStyle w:val="HideTWBExt"/>
        </w:rPr>
        <w:t>&lt;/</w:t>
      </w:r>
      <w:proofErr w:type="spellStart"/>
      <w:r w:rsidRPr="007069E8">
        <w:rPr>
          <w:rStyle w:val="HideTWBExt"/>
        </w:rPr>
        <w:t>Date</w:t>
      </w:r>
      <w:proofErr w:type="spellEnd"/>
      <w:r w:rsidRPr="007069E8">
        <w:rPr>
          <w:rStyle w:val="HideTWBExt"/>
        </w:rPr>
        <w:t>&gt;</w:t>
      </w:r>
    </w:p>
    <w:p w14:paraId="1546F3D7" w14:textId="77777777" w:rsidR="00803D42" w:rsidRPr="007069E8" w:rsidRDefault="007E5981" w:rsidP="00803D42">
      <w:pPr>
        <w:pStyle w:val="CoverDocType24a"/>
      </w:pPr>
      <w:r w:rsidRPr="007069E8">
        <w:rPr>
          <w:rStyle w:val="HideTWBExt"/>
          <w:b w:val="0"/>
        </w:rPr>
        <w:t>&lt;TitreType&gt;</w:t>
      </w:r>
      <w:r w:rsidRPr="007069E8">
        <w:t>OPINIA</w:t>
      </w:r>
      <w:r w:rsidRPr="007069E8">
        <w:rPr>
          <w:rStyle w:val="HideTWBExt"/>
          <w:b w:val="0"/>
        </w:rPr>
        <w:t>&lt;/</w:t>
      </w:r>
      <w:proofErr w:type="spellStart"/>
      <w:r w:rsidRPr="007069E8">
        <w:rPr>
          <w:rStyle w:val="HideTWBExt"/>
          <w:b w:val="0"/>
        </w:rPr>
        <w:t>TitreType</w:t>
      </w:r>
      <w:proofErr w:type="spellEnd"/>
      <w:r w:rsidRPr="007069E8">
        <w:rPr>
          <w:rStyle w:val="HideTWBExt"/>
          <w:b w:val="0"/>
        </w:rPr>
        <w:t>&gt;</w:t>
      </w:r>
    </w:p>
    <w:p w14:paraId="5E054D1B" w14:textId="77777777" w:rsidR="00803D42" w:rsidRPr="007069E8" w:rsidRDefault="007E5981" w:rsidP="00803D42">
      <w:pPr>
        <w:pStyle w:val="CoverNormal24a"/>
      </w:pPr>
      <w:r w:rsidRPr="007069E8">
        <w:rPr>
          <w:rStyle w:val="HideTWBExt"/>
        </w:rPr>
        <w:t>&lt;CommissionResp&gt;</w:t>
      </w:r>
      <w:r w:rsidRPr="007069E8">
        <w:t>Komisji Zatrudnienia i Spraw Socjalnych</w:t>
      </w:r>
      <w:r w:rsidRPr="007069E8">
        <w:rPr>
          <w:rStyle w:val="HideTWBExt"/>
        </w:rPr>
        <w:t>&lt;/</w:t>
      </w:r>
      <w:proofErr w:type="spellStart"/>
      <w:r w:rsidRPr="007069E8">
        <w:rPr>
          <w:rStyle w:val="HideTWBExt"/>
        </w:rPr>
        <w:t>CommissionResp</w:t>
      </w:r>
      <w:proofErr w:type="spellEnd"/>
      <w:r w:rsidRPr="007069E8">
        <w:rPr>
          <w:rStyle w:val="HideTWBExt"/>
        </w:rPr>
        <w:t>&gt;</w:t>
      </w:r>
    </w:p>
    <w:p w14:paraId="0C6BE206" w14:textId="77777777" w:rsidR="00803D42" w:rsidRPr="007069E8" w:rsidRDefault="007E5981" w:rsidP="00803D42">
      <w:pPr>
        <w:pStyle w:val="CoverNormal24a"/>
      </w:pPr>
      <w:r w:rsidRPr="007069E8">
        <w:rPr>
          <w:rStyle w:val="HideTWBExt"/>
        </w:rPr>
        <w:t>&lt;CommissionInt&gt;</w:t>
      </w:r>
      <w:r w:rsidRPr="007069E8">
        <w:t>dla Komisji Kultury i Edukacji</w:t>
      </w:r>
      <w:r w:rsidRPr="007069E8">
        <w:rPr>
          <w:rStyle w:val="HideTWBExt"/>
        </w:rPr>
        <w:t>&lt;/</w:t>
      </w:r>
      <w:proofErr w:type="spellStart"/>
      <w:r w:rsidRPr="007069E8">
        <w:rPr>
          <w:rStyle w:val="HideTWBExt"/>
        </w:rPr>
        <w:t>CommissionInt</w:t>
      </w:r>
      <w:proofErr w:type="spellEnd"/>
      <w:r w:rsidRPr="007069E8">
        <w:rPr>
          <w:rStyle w:val="HideTWBExt"/>
        </w:rPr>
        <w:t>&gt;</w:t>
      </w:r>
    </w:p>
    <w:p w14:paraId="21CAB229" w14:textId="77777777" w:rsidR="00803D42" w:rsidRPr="007069E8" w:rsidRDefault="007E5981" w:rsidP="00803D42">
      <w:pPr>
        <w:pStyle w:val="CoverNormal"/>
        <w:rPr>
          <w:b/>
          <w:bCs/>
        </w:rPr>
      </w:pPr>
      <w:r w:rsidRPr="007069E8">
        <w:rPr>
          <w:rStyle w:val="HideTWBExt"/>
        </w:rPr>
        <w:t>&lt;Titre&gt;</w:t>
      </w:r>
      <w:r w:rsidRPr="007069E8">
        <w:t>w sprawie wniosku dotyczącego rozporządzenia Parlamentu Europejskiego i Rady ustanawiającego program „</w:t>
      </w:r>
      <w:proofErr w:type="spellStart"/>
      <w:r w:rsidRPr="007069E8">
        <w:t>AgoraEU</w:t>
      </w:r>
      <w:proofErr w:type="spellEnd"/>
      <w:r w:rsidRPr="007069E8">
        <w:t>” na lata 2028–2034 oraz uchylającego rozporządzenia (UE) 2021/817 i (UE) 2021/888</w:t>
      </w:r>
      <w:r w:rsidRPr="007069E8">
        <w:rPr>
          <w:rStyle w:val="HideTWBExt"/>
        </w:rPr>
        <w:t>&lt;/</w:t>
      </w:r>
      <w:proofErr w:type="spellStart"/>
      <w:r w:rsidRPr="007069E8">
        <w:rPr>
          <w:rStyle w:val="HideTWBExt"/>
        </w:rPr>
        <w:t>Titre</w:t>
      </w:r>
      <w:proofErr w:type="spellEnd"/>
      <w:r w:rsidRPr="007069E8">
        <w:rPr>
          <w:rStyle w:val="HideTWBExt"/>
        </w:rPr>
        <w:t>&gt;</w:t>
      </w:r>
    </w:p>
    <w:p w14:paraId="78218849" w14:textId="77777777" w:rsidR="00803D42" w:rsidRPr="007069E8" w:rsidRDefault="007E5981" w:rsidP="00803D42">
      <w:pPr>
        <w:pStyle w:val="CoverNormal24a"/>
      </w:pPr>
      <w:r w:rsidRPr="007069E8">
        <w:rPr>
          <w:rStyle w:val="HideTWBExt"/>
        </w:rPr>
        <w:t>&lt;DocRef&gt;</w:t>
      </w:r>
      <w:r w:rsidRPr="007069E8">
        <w:t>(</w:t>
      </w:r>
      <w:proofErr w:type="gramStart"/>
      <w:r w:rsidRPr="007069E8">
        <w:t>COM(</w:t>
      </w:r>
      <w:proofErr w:type="gramEnd"/>
      <w:r w:rsidRPr="007069E8">
        <w:t>2025)0549 – C10</w:t>
      </w:r>
      <w:r w:rsidRPr="007069E8">
        <w:noBreakHyphen/>
        <w:t>0170/2025 – 2025/0222(COD))</w:t>
      </w:r>
      <w:r w:rsidRPr="007069E8">
        <w:rPr>
          <w:rStyle w:val="HideTWBExt"/>
        </w:rPr>
        <w:t>&lt;/</w:t>
      </w:r>
      <w:proofErr w:type="spellStart"/>
      <w:r w:rsidRPr="007069E8">
        <w:rPr>
          <w:rStyle w:val="HideTWBExt"/>
        </w:rPr>
        <w:t>DocRef</w:t>
      </w:r>
      <w:proofErr w:type="spellEnd"/>
      <w:r w:rsidRPr="007069E8">
        <w:rPr>
          <w:rStyle w:val="HideTWBExt"/>
        </w:rPr>
        <w:t>&gt;</w:t>
      </w:r>
    </w:p>
    <w:p w14:paraId="39765DF8" w14:textId="77777777" w:rsidR="00803D42" w:rsidRPr="007069E8" w:rsidRDefault="007E5981" w:rsidP="00803D42">
      <w:pPr>
        <w:pStyle w:val="CoverNormal24a"/>
      </w:pPr>
      <w:r w:rsidRPr="007069E8">
        <w:t xml:space="preserve">Sprawozdawca komisji opiniodawczej: </w:t>
      </w:r>
      <w:r w:rsidRPr="007069E8">
        <w:rPr>
          <w:rStyle w:val="HideTWBExt"/>
        </w:rPr>
        <w:t>&lt;Depute&gt;</w:t>
      </w:r>
      <w:r w:rsidRPr="007069E8">
        <w:t xml:space="preserve">Nela </w:t>
      </w:r>
      <w:proofErr w:type="spellStart"/>
      <w:r w:rsidRPr="007069E8">
        <w:t>Riehl</w:t>
      </w:r>
      <w:proofErr w:type="spellEnd"/>
      <w:r w:rsidRPr="007069E8">
        <w:rPr>
          <w:rStyle w:val="HideTWBExt"/>
        </w:rPr>
        <w:t>&lt;/Depute&gt;</w:t>
      </w:r>
    </w:p>
    <w:p w14:paraId="0CFFB9E8" w14:textId="77777777" w:rsidR="00803D42" w:rsidRPr="007069E8" w:rsidRDefault="00803D42" w:rsidP="00803D42">
      <w:pPr>
        <w:pStyle w:val="CoverNormal"/>
      </w:pPr>
    </w:p>
    <w:p w14:paraId="498B9F58" w14:textId="77777777" w:rsidR="00803D42" w:rsidRPr="007069E8" w:rsidRDefault="00803D42" w:rsidP="00803D42">
      <w:pPr>
        <w:pStyle w:val="CoverNormal"/>
      </w:pPr>
    </w:p>
    <w:p w14:paraId="0C6CD74D" w14:textId="77777777" w:rsidR="00803D42" w:rsidRPr="007069E8" w:rsidRDefault="00803D42" w:rsidP="00803D42">
      <w:pPr>
        <w:pStyle w:val="CoverNormal"/>
      </w:pPr>
    </w:p>
    <w:p w14:paraId="468C60C4" w14:textId="77777777" w:rsidR="00803D42" w:rsidRPr="007069E8" w:rsidRDefault="00803D42" w:rsidP="00803D42">
      <w:pPr>
        <w:pStyle w:val="CoverNormal"/>
      </w:pPr>
    </w:p>
    <w:p w14:paraId="12691719" w14:textId="77777777" w:rsidR="00803D42" w:rsidRPr="007069E8" w:rsidRDefault="00803D42" w:rsidP="00803D42">
      <w:pPr>
        <w:pStyle w:val="CoverNormal"/>
      </w:pPr>
    </w:p>
    <w:p w14:paraId="64A7D007" w14:textId="77777777" w:rsidR="00803D42" w:rsidRPr="007069E8" w:rsidRDefault="00803D42" w:rsidP="00803D42">
      <w:pPr>
        <w:pStyle w:val="CoverNormal"/>
      </w:pPr>
    </w:p>
    <w:p w14:paraId="14E4945B" w14:textId="77777777" w:rsidR="00803D42" w:rsidRPr="007069E8" w:rsidRDefault="007E5981" w:rsidP="00803D42">
      <w:pPr>
        <w:tabs>
          <w:tab w:val="center" w:pos="4677"/>
        </w:tabs>
      </w:pPr>
      <w:r w:rsidRPr="007069E8">
        <w:br w:type="page"/>
      </w:r>
      <w:proofErr w:type="spellStart"/>
      <w:r w:rsidRPr="007069E8">
        <w:lastRenderedPageBreak/>
        <w:t>PA_Legam</w:t>
      </w:r>
      <w:proofErr w:type="spellEnd"/>
    </w:p>
    <w:p w14:paraId="201C2B8C" w14:textId="77777777" w:rsidR="00803D42" w:rsidRPr="007069E8" w:rsidRDefault="007E5981" w:rsidP="00803D42">
      <w:pPr>
        <w:pStyle w:val="AmHeadingPA"/>
      </w:pPr>
      <w:r w:rsidRPr="007069E8">
        <w:br w:type="page"/>
      </w:r>
    </w:p>
    <w:p w14:paraId="73BF4E15" w14:textId="77777777" w:rsidR="00803D42" w:rsidRPr="007069E8" w:rsidRDefault="007E5981" w:rsidP="00803D42">
      <w:pPr>
        <w:pStyle w:val="PageHeadingNotTOC"/>
      </w:pPr>
      <w:r w:rsidRPr="007069E8">
        <w:t xml:space="preserve">ZWIĘZŁE </w:t>
      </w:r>
      <w:r w:rsidRPr="007069E8">
        <w:t>UZASADNIENIE</w:t>
      </w:r>
    </w:p>
    <w:p w14:paraId="0D236CA0" w14:textId="691F2206" w:rsidR="00803D42" w:rsidRPr="007069E8" w:rsidRDefault="007E5981" w:rsidP="00803D42">
      <w:pPr>
        <w:spacing w:after="100"/>
        <w:jc w:val="both"/>
      </w:pPr>
      <w:r w:rsidRPr="007069E8">
        <w:t>Program Erasmus+ jest jednym z najbardziej przełomowych programów UE, który zmienia życie dzięki mobilności edukacyjnej, wolontariatowi i zaangażowaniu obywatelskiemu.</w:t>
      </w:r>
      <w:r>
        <w:t xml:space="preserve"> </w:t>
      </w:r>
      <w:proofErr w:type="gramStart"/>
      <w:r w:rsidRPr="007069E8">
        <w:t>Opinia</w:t>
      </w:r>
      <w:proofErr w:type="gramEnd"/>
      <w:r w:rsidRPr="007069E8">
        <w:t xml:space="preserve"> komisji EMPL wnosi do wniosku Komisji istotny wymiar społeczny i związany z rynkiem pracy. Wzmacnia włączenie społeczne w programie, poszanowanie godnych warunków pracy oraz znaczenie programu dla świata pracy, nie naruszając przy tym całościowego charakteru edukacyjnego, który stanowi o wyjątkowej wartości Erasmus+.</w:t>
      </w:r>
    </w:p>
    <w:p w14:paraId="230AE64E" w14:textId="77777777" w:rsidR="00803D42" w:rsidRPr="007069E8" w:rsidRDefault="007E5981" w:rsidP="00803D42">
      <w:pPr>
        <w:pStyle w:val="Heading1"/>
        <w:jc w:val="both"/>
        <w:rPr>
          <w:color w:val="auto"/>
        </w:rPr>
      </w:pPr>
      <w:r w:rsidRPr="007069E8">
        <w:rPr>
          <w:color w:val="auto"/>
        </w:rPr>
        <w:t>I.</w:t>
      </w:r>
      <w:r w:rsidRPr="007069E8">
        <w:rPr>
          <w:color w:val="auto"/>
        </w:rPr>
        <w:tab/>
        <w:t xml:space="preserve"> </w:t>
      </w:r>
      <w:r w:rsidRPr="007069E8">
        <w:rPr>
          <w:color w:val="auto"/>
        </w:rPr>
        <w:t>Edukacja całościowa jako podstawa szans na zatrudnienie</w:t>
      </w:r>
    </w:p>
    <w:p w14:paraId="7432104E" w14:textId="14B8EE1B" w:rsidR="00803D42" w:rsidRPr="007069E8" w:rsidRDefault="007E5981" w:rsidP="00803D42">
      <w:pPr>
        <w:spacing w:after="100"/>
        <w:jc w:val="both"/>
      </w:pPr>
      <w:r w:rsidRPr="007069E8">
        <w:t>Podstawowa wartość dodana programu Erasmus+ wynika z tego, co rozwija on poza umiejętnościami formalnymi:</w:t>
      </w:r>
      <w:r>
        <w:t xml:space="preserve"> </w:t>
      </w:r>
      <w:r w:rsidRPr="007069E8">
        <w:t>zdolność adaptacji, kompetencje międzykulturowe, kompetencje językowe, krytyczne myślenie oraz zdolność do funkcjonowania w zróżnicowanych środowiskach.</w:t>
      </w:r>
      <w:r>
        <w:t xml:space="preserve"> </w:t>
      </w:r>
      <w:r w:rsidRPr="007069E8">
        <w:t>Są to właśnie te kompetencje, które mają największe znaczenie na rynku pracy, na którym sztuczna inteligencja i narzędzia cyfrowe coraz częściej zastępują rutynowe zadania.</w:t>
      </w:r>
      <w:r>
        <w:t xml:space="preserve"> </w:t>
      </w:r>
      <w:r w:rsidRPr="007069E8">
        <w:t>Erasmus+ wyposaża ludzi w umiejętności, których maszyny nie są w stanie odtworzyć.</w:t>
      </w:r>
    </w:p>
    <w:p w14:paraId="3FA87599" w14:textId="677FF342" w:rsidR="00803D42" w:rsidRPr="007069E8" w:rsidRDefault="007E5981" w:rsidP="00803D42">
      <w:pPr>
        <w:spacing w:after="100"/>
        <w:jc w:val="both"/>
      </w:pPr>
      <w:r w:rsidRPr="007069E8">
        <w:t>W opinii komisji EMPL ujmuje się zatem wkład programu w szanse na zatrudnienie właśnie z tej perspektywy.</w:t>
      </w:r>
      <w:r>
        <w:t xml:space="preserve"> </w:t>
      </w:r>
      <w:r w:rsidRPr="007069E8">
        <w:t>Erasmus+ nie powinien ograniczać się do mechanizmu przekazywania umiejętności;</w:t>
      </w:r>
      <w:r>
        <w:t xml:space="preserve"> </w:t>
      </w:r>
      <w:r w:rsidRPr="007069E8">
        <w:t>jego siła polega na kształtowaniu ludzi wszechstronnych i otwartych.</w:t>
      </w:r>
      <w:r>
        <w:t xml:space="preserve"> </w:t>
      </w:r>
      <w:r w:rsidRPr="007069E8">
        <w:t>Wzmocniono cel szczegółowy dotyczący edukacji, aby odzwierciedlić tę podwójną rolę:</w:t>
      </w:r>
      <w:r>
        <w:t xml:space="preserve"> </w:t>
      </w:r>
      <w:r w:rsidRPr="007069E8">
        <w:t>wspieranie całościowego rozwoju osobistego przy jednoczesnym odpowiadaniu na potrzeby rynku pracy, w szczególności poprzez rozwijanie umiejętności miękkich, które w erze cyfryzacji będą miały coraz większe znaczenie.</w:t>
      </w:r>
    </w:p>
    <w:p w14:paraId="3CB452C3" w14:textId="77777777" w:rsidR="00803D42" w:rsidRPr="007069E8" w:rsidRDefault="007E5981" w:rsidP="00803D42">
      <w:pPr>
        <w:pStyle w:val="Heading1"/>
        <w:jc w:val="both"/>
        <w:rPr>
          <w:color w:val="auto"/>
        </w:rPr>
      </w:pPr>
      <w:r w:rsidRPr="007069E8">
        <w:rPr>
          <w:color w:val="auto"/>
        </w:rPr>
        <w:t>II.</w:t>
      </w:r>
      <w:r w:rsidRPr="007069E8">
        <w:rPr>
          <w:color w:val="auto"/>
        </w:rPr>
        <w:tab/>
        <w:t xml:space="preserve"> Osoby o mniejszych szansach: wydzielenie środków na poziomie minimum 20 %</w:t>
      </w:r>
    </w:p>
    <w:p w14:paraId="6CD7D70F" w14:textId="5DA965EF" w:rsidR="00803D42" w:rsidRPr="007069E8" w:rsidRDefault="007E5981" w:rsidP="00803D42">
      <w:pPr>
        <w:spacing w:after="100"/>
        <w:jc w:val="both"/>
      </w:pPr>
      <w:r w:rsidRPr="007069E8">
        <w:t>Mimo postępów osoby o mniejszych szansach nadal są znacząco niedostatecznie reprezentowane w programie.</w:t>
      </w:r>
      <w:r>
        <w:t xml:space="preserve"> </w:t>
      </w:r>
      <w:proofErr w:type="gramStart"/>
      <w:r w:rsidRPr="007069E8">
        <w:t>W</w:t>
      </w:r>
      <w:proofErr w:type="gramEnd"/>
      <w:r w:rsidRPr="007069E8">
        <w:t xml:space="preserve"> opinii wprowadza się wiążący minimalny poziom wydzielenia środków wynoszący 20 % całkowitej puli środków finansowych przeznaczonej na ich uczestnictwo. Towarzyszy temu ukierunkowane wsparcie finansowe, pomoc mieszkaniowa, płatności zaliczkowe oraz pełne pokrycie rzeczywistych kosztów mobilności.</w:t>
      </w:r>
      <w:r>
        <w:t xml:space="preserve"> </w:t>
      </w:r>
      <w:proofErr w:type="gramStart"/>
      <w:r w:rsidRPr="007069E8">
        <w:t>Włączenie</w:t>
      </w:r>
      <w:proofErr w:type="gramEnd"/>
      <w:r w:rsidRPr="007069E8">
        <w:t xml:space="preserve"> społeczne należy uwzględniać na etapie projektowania wszystkich działań programu, a koszty związane z włączeniem społecznym nie mogą nigdy działać na niekorzyść wniosku w procesie oceny.</w:t>
      </w:r>
    </w:p>
    <w:p w14:paraId="2F623A95" w14:textId="77777777" w:rsidR="00803D42" w:rsidRPr="007069E8" w:rsidRDefault="007E5981" w:rsidP="00803D42">
      <w:pPr>
        <w:pStyle w:val="Heading1"/>
        <w:jc w:val="both"/>
        <w:rPr>
          <w:color w:val="auto"/>
        </w:rPr>
      </w:pPr>
      <w:r w:rsidRPr="007069E8">
        <w:rPr>
          <w:color w:val="auto"/>
        </w:rPr>
        <w:t>III. Wolontariat: wartość obywatelska, a nie nieodpłatna praca</w:t>
      </w:r>
    </w:p>
    <w:p w14:paraId="666E41C4" w14:textId="2DDFE98C" w:rsidR="00803D42" w:rsidRPr="007069E8" w:rsidRDefault="007E5981" w:rsidP="00803D42">
      <w:pPr>
        <w:spacing w:after="100"/>
        <w:jc w:val="both"/>
      </w:pPr>
      <w:r w:rsidRPr="007069E8">
        <w:t>Włączenie Europejskiego Korpusu Solidarności do programu Erasmus+ wymaga zdecydowanych zabezpieczeń:</w:t>
      </w:r>
      <w:r>
        <w:t xml:space="preserve"> </w:t>
      </w:r>
      <w:r w:rsidRPr="007069E8">
        <w:t>wolontariat nie może nigdy zastępować pracy zarobkowej.</w:t>
      </w:r>
      <w:r>
        <w:t xml:space="preserve"> </w:t>
      </w:r>
      <w:proofErr w:type="gramStart"/>
      <w:r w:rsidRPr="007069E8">
        <w:t>W</w:t>
      </w:r>
      <w:proofErr w:type="gramEnd"/>
      <w:r w:rsidRPr="007069E8">
        <w:t xml:space="preserve"> opinii przewiduje się rozwiązania służące wyraźnemu rozróżnieniu między wolontariatem a zatrudnieniem, w tym obowiązek zawierania pisemnego porozumienia, zapewnienia silnego komponentu edukacyjnego oraz wyraźny zakaz wykorzystywania wolontariatu do zastępowania miejsc pracy lub staży.</w:t>
      </w:r>
    </w:p>
    <w:p w14:paraId="2EDDDBAA" w14:textId="77777777" w:rsidR="00803D42" w:rsidRPr="007069E8" w:rsidRDefault="007E5981" w:rsidP="00803D42">
      <w:pPr>
        <w:pStyle w:val="Heading1"/>
        <w:jc w:val="both"/>
        <w:rPr>
          <w:color w:val="auto"/>
        </w:rPr>
      </w:pPr>
      <w:r w:rsidRPr="007069E8">
        <w:rPr>
          <w:color w:val="auto"/>
        </w:rPr>
        <w:t>IV.</w:t>
      </w:r>
      <w:r w:rsidRPr="007069E8">
        <w:rPr>
          <w:color w:val="auto"/>
        </w:rPr>
        <w:tab/>
        <w:t xml:space="preserve"> Nauczyciele, trenerzy i edukatorzy jako podmioty rozpowszechniające informacje</w:t>
      </w:r>
    </w:p>
    <w:p w14:paraId="1040CBF9" w14:textId="17E48B07" w:rsidR="00803D42" w:rsidRPr="007069E8" w:rsidRDefault="007E5981" w:rsidP="00803D42">
      <w:pPr>
        <w:spacing w:after="100"/>
        <w:jc w:val="both"/>
      </w:pPr>
      <w:r w:rsidRPr="007069E8">
        <w:t>Kadra edukacyjna pełni rolę podmiotów rozpowszechniających informacje:</w:t>
      </w:r>
      <w:r>
        <w:t xml:space="preserve"> </w:t>
      </w:r>
      <w:r w:rsidRPr="007069E8">
        <w:t>nauczyciel uczestniczący w działaniu w zakresie mobilności wnosi nowe kompetencje i sieci kontaktów do całej społeczności szkolnej.</w:t>
      </w:r>
      <w:r>
        <w:t xml:space="preserve"> </w:t>
      </w:r>
      <w:r w:rsidRPr="007069E8">
        <w:t>Opinia odnosi się do historycznie niewystarczającego priorytetowego traktowania mobilności kadry i zawarto w niej wymóg uznawania jej za czas pracy oraz element ciągłego rozwoju zawodowego, a także zapewnienia zastępstw, wsparcia językowego i wsparcia w zakresie dostępności.</w:t>
      </w:r>
      <w:r>
        <w:t xml:space="preserve"> </w:t>
      </w:r>
      <w:r w:rsidRPr="007069E8">
        <w:t>Należy wzmocnić akademie nauczycielskie Erasmus+, a organizacje nauczycieli i związki zawodowe powinny uczestniczyć w zarządzaniu programem.</w:t>
      </w:r>
      <w:r>
        <w:t xml:space="preserve"> </w:t>
      </w:r>
      <w:r w:rsidRPr="007069E8">
        <w:t>Należy również poprawić warunki długoterminowej mobilności kadry, w tym przenoszenie wynagrodzeń i świadczeń społecznych.</w:t>
      </w:r>
    </w:p>
    <w:p w14:paraId="20DDC050" w14:textId="77777777" w:rsidR="00803D42" w:rsidRPr="007069E8" w:rsidRDefault="007E5981" w:rsidP="00803D42">
      <w:pPr>
        <w:pStyle w:val="Heading1"/>
        <w:jc w:val="both"/>
        <w:rPr>
          <w:color w:val="auto"/>
        </w:rPr>
      </w:pPr>
      <w:r w:rsidRPr="007069E8">
        <w:rPr>
          <w:color w:val="auto"/>
        </w:rPr>
        <w:t>V.</w:t>
      </w:r>
      <w:r w:rsidRPr="007069E8">
        <w:rPr>
          <w:color w:val="auto"/>
        </w:rPr>
        <w:tab/>
        <w:t xml:space="preserve"> Organizacje społeczeństwa obywatelskiego i organizacje młodzieżowe jako kluczowi partnerzy i podmioty kształtujące politykę</w:t>
      </w:r>
    </w:p>
    <w:p w14:paraId="76278105" w14:textId="571D582A" w:rsidR="00803D42" w:rsidRPr="007069E8" w:rsidRDefault="007E5981" w:rsidP="00803D42">
      <w:pPr>
        <w:spacing w:after="100"/>
        <w:jc w:val="both"/>
      </w:pPr>
      <w:r w:rsidRPr="007069E8">
        <w:t>Organizacje młodzieżowe i podmioty społeczeństwa obywatelskiego nie pełnią wyłącznie funkcji wykonawczych w programie.</w:t>
      </w:r>
      <w:r>
        <w:t xml:space="preserve"> </w:t>
      </w:r>
      <w:r w:rsidRPr="007069E8">
        <w:t>Są podmiotami kształtującymi politykę, dysponującymi wiedzą ekspercką i legitymacją, których nie mogą zastąpić instytucje.</w:t>
      </w:r>
      <w:r>
        <w:t xml:space="preserve"> </w:t>
      </w:r>
      <w:r w:rsidRPr="007069E8">
        <w:t>W opinii wyraźnie uznaje się organizacje kierowane przez młodzież za niezbędnych partnerów w projektowaniu, wdrażaniu i ocenie programu Erasmus+ oraz wzmacnia wymóg prowadzenia usystematyzowanego dialogu ze społeczeństwem obywatelskim i partnerami społecznymi.</w:t>
      </w:r>
      <w:r>
        <w:t xml:space="preserve"> </w:t>
      </w:r>
      <w:r w:rsidRPr="007069E8">
        <w:t>Organizacje oddolne i organizacje realizujące działania na małą skalę powinny otrzymywać szczególną uwagę przy przydziale dotacji. Dzięki temu program pozostanie rzeczywiście otwarty dla podmiotów najbliższych społecznościom, do których chce dotrzeć.</w:t>
      </w:r>
    </w:p>
    <w:p w14:paraId="648D935A" w14:textId="77777777" w:rsidR="00803D42" w:rsidRPr="007069E8" w:rsidRDefault="007E5981" w:rsidP="00803D42">
      <w:pPr>
        <w:pStyle w:val="Heading1"/>
        <w:jc w:val="both"/>
        <w:rPr>
          <w:color w:val="auto"/>
        </w:rPr>
      </w:pPr>
      <w:r w:rsidRPr="007069E8">
        <w:rPr>
          <w:color w:val="auto"/>
        </w:rPr>
        <w:t>VII. Przewidywalność budżetu: trzy rozdziały sektorowe</w:t>
      </w:r>
    </w:p>
    <w:p w14:paraId="265ACB53" w14:textId="12721245" w:rsidR="00803D42" w:rsidRPr="007069E8" w:rsidRDefault="007E5981" w:rsidP="007127C0">
      <w:pPr>
        <w:spacing w:after="100"/>
        <w:jc w:val="both"/>
      </w:pPr>
      <w:r w:rsidRPr="007069E8">
        <w:t xml:space="preserve">Bez odrębnych linii </w:t>
      </w:r>
      <w:r w:rsidRPr="007069E8">
        <w:t>budżetowych poszczególne sektory ryzykują konkurowanie ze sobą w nieprzejrzysty sposób, co stawia mniejsze i oddolne organizacje w niekorzystnej sytuacji.</w:t>
      </w:r>
      <w:r>
        <w:t xml:space="preserve"> </w:t>
      </w:r>
      <w:r w:rsidRPr="007069E8">
        <w:t>W opinii ponownie wprowadza się trzy odrębne rozdziały budżetowe:</w:t>
      </w:r>
      <w:r>
        <w:t xml:space="preserve"> </w:t>
      </w:r>
      <w:r w:rsidRPr="007069E8">
        <w:t>edukacja i szkolenie, młodzież oraz sport. Rozwiązanie to wzmacnia przejrzystość, rozliczalność i pewność planowania dla beneficjentów, odzwierciedla odrębne ramy polityki właściwe dla każdego obszaru oraz chroni przed nieproduktywną konkurencją międzysektorową.</w:t>
      </w:r>
      <w:r>
        <w:t xml:space="preserve"> </w:t>
      </w:r>
      <w:r w:rsidRPr="007069E8">
        <w:t>Programy prac muszą zawierać wyraźne przypisanie środków budżetowych do poszczególnych sektorów, zapewniając organizacjom przewidywalność niezbędną do planowania długoterminowego.</w:t>
      </w:r>
    </w:p>
    <w:p w14:paraId="0436EAA6" w14:textId="77777777" w:rsidR="00803D42" w:rsidRPr="007069E8" w:rsidRDefault="007E5981" w:rsidP="00803D42">
      <w:pPr>
        <w:pStyle w:val="AmHeadingPA"/>
      </w:pPr>
      <w:r w:rsidRPr="007069E8">
        <w:t>POPRAWKI</w:t>
      </w:r>
    </w:p>
    <w:p w14:paraId="49D49E52" w14:textId="77777777" w:rsidR="00803D42" w:rsidRPr="007069E8" w:rsidRDefault="007E5981" w:rsidP="00803D42">
      <w:pPr>
        <w:pStyle w:val="Normal12a"/>
      </w:pPr>
      <w:r w:rsidRPr="007069E8">
        <w:t>Komisja Zatrudnienia i Spraw Socjalnych przedstawia Komisji Kultury i Edukacji, jako komisji przedmiotowo właściwej, co następuje:</w:t>
      </w:r>
    </w:p>
    <w:p w14:paraId="7CCA9C95" w14:textId="77777777" w:rsidR="00803D42" w:rsidRPr="007069E8" w:rsidRDefault="007E5981" w:rsidP="00803D42">
      <w:pPr>
        <w:pStyle w:val="AMNumberTabs0"/>
        <w:keepNext/>
        <w:rPr>
          <w:rStyle w:val="HideTWBExt"/>
        </w:rPr>
      </w:pPr>
      <w:r w:rsidRPr="007069E8">
        <w:rPr>
          <w:rStyle w:val="HideTWBExt"/>
          <w:b w:val="0"/>
        </w:rPr>
        <w:t>&lt;RepeatBlock-Amend&gt;</w:t>
      </w:r>
    </w:p>
    <w:p w14:paraId="03E5F672"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282C1FB3" w14:textId="77777777" w:rsidR="00803D42" w:rsidRPr="007069E8" w:rsidRDefault="00803D42" w:rsidP="00803D42"/>
    <w:p w14:paraId="3FC8D6EA" w14:textId="77777777" w:rsidR="00803D42" w:rsidRPr="007069E8" w:rsidRDefault="007E5981" w:rsidP="00803D42">
      <w:pPr>
        <w:pStyle w:val="NormalBold"/>
        <w:keepNext/>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16E9B463" w14:textId="77777777" w:rsidR="00803D42" w:rsidRPr="007069E8" w:rsidRDefault="007E5981" w:rsidP="00803D42">
      <w:pPr>
        <w:pStyle w:val="NormalBold"/>
      </w:pPr>
      <w:r w:rsidRPr="007069E8">
        <w:rPr>
          <w:rStyle w:val="HideTWBExt"/>
          <w:b w:val="0"/>
        </w:rPr>
        <w:t>&lt;Article&gt;</w:t>
      </w:r>
      <w:r w:rsidRPr="007069E8">
        <w:t>Motyw 1</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6235076A" w14:textId="77777777" w:rsidTr="00F05F98">
        <w:trPr>
          <w:jc w:val="center"/>
        </w:trPr>
        <w:tc>
          <w:tcPr>
            <w:tcW w:w="9752" w:type="dxa"/>
            <w:gridSpan w:val="2"/>
          </w:tcPr>
          <w:p w14:paraId="1EBA0A97" w14:textId="77777777" w:rsidR="00803D42" w:rsidRPr="007069E8" w:rsidRDefault="00803D42" w:rsidP="00F05F98">
            <w:pPr>
              <w:keepNext/>
            </w:pPr>
          </w:p>
        </w:tc>
      </w:tr>
      <w:tr w:rsidR="00DB436C" w:rsidRPr="007069E8" w14:paraId="15AEE17E" w14:textId="77777777" w:rsidTr="00F05F98">
        <w:trPr>
          <w:jc w:val="center"/>
        </w:trPr>
        <w:tc>
          <w:tcPr>
            <w:tcW w:w="4876" w:type="dxa"/>
            <w:hideMark/>
          </w:tcPr>
          <w:p w14:paraId="276A4F11" w14:textId="77777777" w:rsidR="00803D42" w:rsidRPr="007069E8" w:rsidRDefault="007E5981" w:rsidP="00F05F98">
            <w:pPr>
              <w:pStyle w:val="ColumnHeading"/>
              <w:keepNext/>
            </w:pPr>
            <w:r w:rsidRPr="007069E8">
              <w:t>Tekst proponowany przez Komisję</w:t>
            </w:r>
          </w:p>
        </w:tc>
        <w:tc>
          <w:tcPr>
            <w:tcW w:w="4876" w:type="dxa"/>
            <w:hideMark/>
          </w:tcPr>
          <w:p w14:paraId="346805AF" w14:textId="77777777" w:rsidR="00803D42" w:rsidRPr="007069E8" w:rsidRDefault="007E5981" w:rsidP="00F05F98">
            <w:pPr>
              <w:pStyle w:val="ColumnHeading"/>
              <w:keepNext/>
            </w:pPr>
            <w:r w:rsidRPr="007069E8">
              <w:t>Poprawka</w:t>
            </w:r>
          </w:p>
        </w:tc>
      </w:tr>
      <w:tr w:rsidR="00DB436C" w:rsidRPr="007069E8" w14:paraId="1FC849EA" w14:textId="77777777" w:rsidTr="00F05F98">
        <w:trPr>
          <w:jc w:val="center"/>
        </w:trPr>
        <w:tc>
          <w:tcPr>
            <w:tcW w:w="4876" w:type="dxa"/>
            <w:hideMark/>
          </w:tcPr>
          <w:p w14:paraId="710D6D38" w14:textId="77777777" w:rsidR="00803D42" w:rsidRPr="007069E8" w:rsidRDefault="007E5981" w:rsidP="00F05F98">
            <w:pPr>
              <w:pStyle w:val="Normal6"/>
            </w:pPr>
            <w:r w:rsidRPr="007069E8">
              <w:t>(1)</w:t>
            </w:r>
            <w:r w:rsidRPr="007069E8">
              <w:tab/>
            </w:r>
            <w:r w:rsidRPr="007069E8">
              <w:t xml:space="preserve">Unia musi wspierać i przygotowywać swoich obywateli, aby od najmłodszych lat dysponowali wiedzą, umiejętnościami i </w:t>
            </w:r>
            <w:r w:rsidRPr="007069E8">
              <w:rPr>
                <w:b/>
                <w:i/>
              </w:rPr>
              <w:t xml:space="preserve">kompetencjami niezbędnymi </w:t>
            </w:r>
            <w:r w:rsidRPr="007069E8">
              <w:t xml:space="preserve">do skutecznego uczenia się oraz udanego życia zawodowego i osobistego. Aby to umożliwić, Unia </w:t>
            </w:r>
            <w:r w:rsidRPr="007069E8">
              <w:rPr>
                <w:b/>
                <w:i/>
              </w:rPr>
              <w:t xml:space="preserve">potrzebuje efektywnych, sprawnych, innowacyjnych i </w:t>
            </w:r>
            <w:proofErr w:type="spellStart"/>
            <w:r w:rsidRPr="007069E8">
              <w:rPr>
                <w:b/>
                <w:i/>
              </w:rPr>
              <w:t>inkluzywnych</w:t>
            </w:r>
            <w:proofErr w:type="spellEnd"/>
            <w:r w:rsidRPr="007069E8">
              <w:rPr>
                <w:b/>
                <w:i/>
              </w:rPr>
              <w:t xml:space="preserve"> systemów </w:t>
            </w:r>
            <w:r w:rsidRPr="007069E8">
              <w:t xml:space="preserve">kształcenia i szkolenia, </w:t>
            </w:r>
            <w:r w:rsidRPr="007069E8">
              <w:rPr>
                <w:b/>
                <w:i/>
              </w:rPr>
              <w:t xml:space="preserve">zdolnych do rozwijania, przyciągania i zatrzymywania talentów, nadążania </w:t>
            </w:r>
            <w:r w:rsidRPr="007069E8">
              <w:t xml:space="preserve">za tempem i zakresem trwających przemian społecznych, cyfrowych, środowiskowych i gospodarczych, </w:t>
            </w:r>
            <w:r w:rsidRPr="007069E8">
              <w:rPr>
                <w:b/>
                <w:i/>
              </w:rPr>
              <w:t>reagowani</w:t>
            </w:r>
            <w:r w:rsidRPr="007069E8">
              <w:rPr>
                <w:b/>
                <w:i/>
              </w:rPr>
              <w:t xml:space="preserve">a </w:t>
            </w:r>
            <w:r w:rsidRPr="007069E8">
              <w:t xml:space="preserve">na wyzwania demograficzne oraz </w:t>
            </w:r>
            <w:r w:rsidRPr="007069E8">
              <w:rPr>
                <w:b/>
                <w:i/>
              </w:rPr>
              <w:t>potrzeby społeczeństwa i gospodarki w zakresie umiejętności, a także niwelowania niedoborów wykwalifikowanej siły roboczej i zaspokajania potrzeb przemysłu w sektorach krytycznych</w:t>
            </w:r>
            <w:r w:rsidRPr="007069E8">
              <w:t>.</w:t>
            </w:r>
          </w:p>
        </w:tc>
        <w:tc>
          <w:tcPr>
            <w:tcW w:w="4876" w:type="dxa"/>
            <w:hideMark/>
          </w:tcPr>
          <w:p w14:paraId="2B24045E" w14:textId="77777777" w:rsidR="00803D42" w:rsidRPr="007069E8" w:rsidRDefault="007E5981" w:rsidP="00F05F98">
            <w:pPr>
              <w:pStyle w:val="Normal6"/>
              <w:rPr>
                <w:szCs w:val="24"/>
              </w:rPr>
            </w:pPr>
            <w:r w:rsidRPr="007069E8">
              <w:t>(1)</w:t>
            </w:r>
            <w:r w:rsidRPr="007069E8">
              <w:tab/>
              <w:t xml:space="preserve">Unia musi wspierać i przygotowywać swoich obywateli, aby od najmłodszych lat dysponowali wiedzą, umiejętnościami i </w:t>
            </w:r>
            <w:r w:rsidRPr="007069E8">
              <w:rPr>
                <w:b/>
                <w:i/>
              </w:rPr>
              <w:t xml:space="preserve">postawami, które łącznie stanowią kompetencje niezbędne </w:t>
            </w:r>
            <w:r w:rsidRPr="007069E8">
              <w:t xml:space="preserve">do skutecznego uczenia się oraz udanego życia zawodowego i osobistego. Aby to umożliwić, Unia </w:t>
            </w:r>
            <w:r w:rsidRPr="007069E8">
              <w:rPr>
                <w:b/>
                <w:i/>
              </w:rPr>
              <w:t xml:space="preserve">i jej państwa członkowskie muszą dopilnować, aby wysokiej jakości i </w:t>
            </w:r>
            <w:proofErr w:type="spellStart"/>
            <w:r w:rsidRPr="007069E8">
              <w:rPr>
                <w:b/>
                <w:i/>
              </w:rPr>
              <w:t>inkluzywne</w:t>
            </w:r>
            <w:proofErr w:type="spellEnd"/>
            <w:r w:rsidRPr="007069E8">
              <w:rPr>
                <w:b/>
                <w:i/>
              </w:rPr>
              <w:t xml:space="preserve"> systemy </w:t>
            </w:r>
            <w:r w:rsidRPr="007069E8">
              <w:t xml:space="preserve">kształcenia i szkolenia </w:t>
            </w:r>
            <w:r w:rsidRPr="007069E8">
              <w:rPr>
                <w:b/>
                <w:i/>
              </w:rPr>
              <w:t>wspierały wszystkich uczniów i osoby uczące się</w:t>
            </w:r>
            <w:r w:rsidRPr="007069E8">
              <w:t xml:space="preserve">, </w:t>
            </w:r>
            <w:r w:rsidRPr="007069E8">
              <w:rPr>
                <w:b/>
                <w:i/>
              </w:rPr>
              <w:t xml:space="preserve">nadążały </w:t>
            </w:r>
            <w:r w:rsidRPr="007069E8">
              <w:t>za tempem i zakresem trwających przemian społecznych, cyfrowych, środowiskowy</w:t>
            </w:r>
            <w:r w:rsidRPr="007069E8">
              <w:t xml:space="preserve">ch i gospodarczych, </w:t>
            </w:r>
            <w:r w:rsidRPr="007069E8">
              <w:rPr>
                <w:b/>
                <w:i/>
              </w:rPr>
              <w:t xml:space="preserve">reagowały </w:t>
            </w:r>
            <w:r w:rsidRPr="007069E8">
              <w:t>na wyzwania demograficzne</w:t>
            </w:r>
            <w:r w:rsidRPr="007069E8">
              <w:rPr>
                <w:b/>
                <w:i/>
              </w:rPr>
              <w:t xml:space="preserve">, niwelowały niedobory umiejętności </w:t>
            </w:r>
            <w:r w:rsidRPr="007069E8">
              <w:t xml:space="preserve">oraz </w:t>
            </w:r>
            <w:r w:rsidRPr="007069E8">
              <w:rPr>
                <w:b/>
                <w:i/>
              </w:rPr>
              <w:t xml:space="preserve">wspierały osoby uczące się w rozwijaniu kompetencji potrzebnych do rozwoju osobistego i zawodowego, aktywnego obywatelstwa i uczenia się przez całe życie, przy czym wszyscy odpowiedni </w:t>
            </w:r>
            <w:r w:rsidRPr="007069E8">
              <w:rPr>
                <w:b/>
                <w:i/>
              </w:rPr>
              <w:t>zainteresowani partnerzy powinni chronić jakość i trwałość zatrudnienia, godne warunki pracy, poszanowanie praw pracowniczych i układów zbiorowych pracy oraz długoterminową spójność społeczną i terytorialną</w:t>
            </w:r>
            <w:r w:rsidRPr="007069E8">
              <w:t xml:space="preserve">. </w:t>
            </w:r>
            <w:r w:rsidRPr="007069E8">
              <w:rPr>
                <w:b/>
                <w:i/>
              </w:rPr>
              <w:t>W sprawozdaniu na temat przyszłości europejskiej konkurencyjności</w:t>
            </w:r>
            <w:r w:rsidRPr="007069E8">
              <w:rPr>
                <w:b/>
                <w:i/>
                <w:vertAlign w:val="superscript"/>
              </w:rPr>
              <w:t>1a</w:t>
            </w:r>
            <w:r w:rsidRPr="007069E8">
              <w:rPr>
                <w:b/>
                <w:i/>
              </w:rPr>
              <w:t xml:space="preserve"> podkreślono, że aby znacznie zwiększyć uczestnictwo i dotrzeć do wszystkich młodych osób w całej Unii, należy znacznie zwiększyć finansowanie programu Erasmus+.</w:t>
            </w:r>
          </w:p>
        </w:tc>
      </w:tr>
      <w:tr w:rsidR="00DB436C" w:rsidRPr="007069E8" w14:paraId="4CFED0FA" w14:textId="77777777" w:rsidTr="00F05F98">
        <w:trPr>
          <w:jc w:val="center"/>
        </w:trPr>
        <w:tc>
          <w:tcPr>
            <w:tcW w:w="4876" w:type="dxa"/>
          </w:tcPr>
          <w:p w14:paraId="61C85F96" w14:textId="77777777" w:rsidR="00803D42" w:rsidRPr="007069E8" w:rsidRDefault="00803D42" w:rsidP="00F05F98">
            <w:pPr>
              <w:pStyle w:val="Normal6"/>
            </w:pPr>
          </w:p>
        </w:tc>
        <w:tc>
          <w:tcPr>
            <w:tcW w:w="4876" w:type="dxa"/>
            <w:hideMark/>
          </w:tcPr>
          <w:p w14:paraId="5F07E591" w14:textId="77777777" w:rsidR="00803D42" w:rsidRPr="007069E8" w:rsidRDefault="007E5981" w:rsidP="00F05F98">
            <w:pPr>
              <w:pStyle w:val="Normal6"/>
              <w:rPr>
                <w:szCs w:val="24"/>
              </w:rPr>
            </w:pPr>
            <w:r w:rsidRPr="007069E8">
              <w:t>__________________</w:t>
            </w:r>
          </w:p>
        </w:tc>
      </w:tr>
      <w:tr w:rsidR="00DB436C" w:rsidRPr="007069E8" w14:paraId="55DE2633" w14:textId="77777777" w:rsidTr="00F05F98">
        <w:trPr>
          <w:jc w:val="center"/>
        </w:trPr>
        <w:tc>
          <w:tcPr>
            <w:tcW w:w="4876" w:type="dxa"/>
          </w:tcPr>
          <w:p w14:paraId="66A3F6D6" w14:textId="77777777" w:rsidR="00803D42" w:rsidRPr="007069E8" w:rsidRDefault="00803D42" w:rsidP="00F05F98">
            <w:pPr>
              <w:pStyle w:val="Normal6"/>
            </w:pPr>
          </w:p>
        </w:tc>
        <w:tc>
          <w:tcPr>
            <w:tcW w:w="4876" w:type="dxa"/>
            <w:hideMark/>
          </w:tcPr>
          <w:p w14:paraId="3B415EC9" w14:textId="77777777" w:rsidR="00803D42" w:rsidRPr="007069E8" w:rsidRDefault="007E5981" w:rsidP="00F05F98">
            <w:pPr>
              <w:pStyle w:val="Normal6"/>
              <w:rPr>
                <w:szCs w:val="24"/>
              </w:rPr>
            </w:pPr>
            <w:r w:rsidRPr="007069E8">
              <w:rPr>
                <w:b/>
                <w:i/>
                <w:vertAlign w:val="superscript"/>
              </w:rPr>
              <w:t>1a</w:t>
            </w:r>
            <w:r w:rsidRPr="007069E8">
              <w:rPr>
                <w:b/>
                <w:i/>
              </w:rPr>
              <w:t xml:space="preserve"> https://commission.europa.eu/topics/competitiveness/draghi-report_en</w:t>
            </w:r>
          </w:p>
        </w:tc>
      </w:tr>
    </w:tbl>
    <w:p w14:paraId="466C62EB" w14:textId="77777777" w:rsidR="00803D42" w:rsidRPr="007069E8" w:rsidRDefault="007E5981" w:rsidP="00803D42">
      <w:r w:rsidRPr="007069E8">
        <w:rPr>
          <w:rStyle w:val="HideTWBExt"/>
        </w:rPr>
        <w:t>&lt;/Amend&gt;</w:t>
      </w:r>
    </w:p>
    <w:p w14:paraId="471BBCE5"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2</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0E2A69C6"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0C287679" w14:textId="77777777" w:rsidR="00803D42" w:rsidRPr="007069E8" w:rsidRDefault="007E5981" w:rsidP="00803D42">
      <w:pPr>
        <w:pStyle w:val="NormalBold"/>
      </w:pPr>
      <w:r w:rsidRPr="007069E8">
        <w:rPr>
          <w:rStyle w:val="HideTWBExt"/>
          <w:b w:val="0"/>
        </w:rPr>
        <w:t>&lt;Article&gt;</w:t>
      </w:r>
      <w:r w:rsidRPr="007069E8">
        <w:t>Motyw 4</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7DD45ADD" w14:textId="77777777" w:rsidTr="00F05F98">
        <w:trPr>
          <w:jc w:val="center"/>
        </w:trPr>
        <w:tc>
          <w:tcPr>
            <w:tcW w:w="9752" w:type="dxa"/>
            <w:gridSpan w:val="2"/>
          </w:tcPr>
          <w:p w14:paraId="0755B383" w14:textId="77777777" w:rsidR="00803D42" w:rsidRPr="007069E8" w:rsidRDefault="00803D42" w:rsidP="00F05F98">
            <w:pPr>
              <w:keepNext/>
            </w:pPr>
          </w:p>
        </w:tc>
      </w:tr>
      <w:tr w:rsidR="00DB436C" w:rsidRPr="007069E8" w14:paraId="2C840C6E" w14:textId="77777777" w:rsidTr="00F05F98">
        <w:trPr>
          <w:jc w:val="center"/>
        </w:trPr>
        <w:tc>
          <w:tcPr>
            <w:tcW w:w="4876" w:type="dxa"/>
            <w:hideMark/>
          </w:tcPr>
          <w:p w14:paraId="56AECBEA" w14:textId="77777777" w:rsidR="00803D42" w:rsidRPr="007069E8" w:rsidRDefault="007E5981" w:rsidP="00F05F98">
            <w:pPr>
              <w:pStyle w:val="ColumnHeading"/>
              <w:keepNext/>
            </w:pPr>
            <w:r w:rsidRPr="007069E8">
              <w:t>Tekst proponowany przez Komisję</w:t>
            </w:r>
          </w:p>
        </w:tc>
        <w:tc>
          <w:tcPr>
            <w:tcW w:w="4876" w:type="dxa"/>
            <w:hideMark/>
          </w:tcPr>
          <w:p w14:paraId="0AD1C520" w14:textId="77777777" w:rsidR="00803D42" w:rsidRPr="007069E8" w:rsidRDefault="007E5981" w:rsidP="00F05F98">
            <w:pPr>
              <w:pStyle w:val="ColumnHeading"/>
              <w:keepNext/>
            </w:pPr>
            <w:r w:rsidRPr="007069E8">
              <w:t>Poprawka</w:t>
            </w:r>
          </w:p>
        </w:tc>
      </w:tr>
      <w:tr w:rsidR="00DB436C" w:rsidRPr="007069E8" w14:paraId="3D28822C" w14:textId="77777777" w:rsidTr="00F05F98">
        <w:trPr>
          <w:jc w:val="center"/>
        </w:trPr>
        <w:tc>
          <w:tcPr>
            <w:tcW w:w="4876" w:type="dxa"/>
            <w:hideMark/>
          </w:tcPr>
          <w:p w14:paraId="60DDAD74" w14:textId="77777777" w:rsidR="00803D42" w:rsidRPr="007069E8" w:rsidRDefault="007E5981" w:rsidP="00F05F98">
            <w:pPr>
              <w:pStyle w:val="Normal6"/>
            </w:pPr>
            <w:r w:rsidRPr="007069E8">
              <w:t>(4)</w:t>
            </w:r>
            <w:r w:rsidRPr="007069E8">
              <w:tab/>
            </w:r>
            <w:r w:rsidRPr="007069E8">
              <w:t xml:space="preserve">Ważne jest, aby wszyscy ludzie, niezależnie od pochodzenia osobistego, społecznego, ekonomicznego czy kulturowego, </w:t>
            </w:r>
            <w:r w:rsidRPr="007069E8">
              <w:rPr>
                <w:b/>
                <w:i/>
              </w:rPr>
              <w:t xml:space="preserve">mieli możliwość </w:t>
            </w:r>
            <w:r w:rsidRPr="007069E8">
              <w:t xml:space="preserve">uczestniczenia w mobilności za granicą w </w:t>
            </w:r>
            <w:r w:rsidRPr="007069E8">
              <w:rPr>
                <w:b/>
                <w:i/>
              </w:rPr>
              <w:t>młodym wieku</w:t>
            </w:r>
            <w:r w:rsidRPr="007069E8">
              <w:t xml:space="preserve">, kiedy kształtują się wartości i postawy i kiedy jest się najbardziej podatnym na nowe doświadczenia i wpływy. Wczesny kontakt z różnymi środowiskami, kulturami, językami i sposobami życia może przyczynić się do przełamywania stereotypów i promowania międzykulturowego zrozumienia oraz zaszczepić wartości szacunku, tolerancji </w:t>
            </w:r>
            <w:r w:rsidRPr="007069E8">
              <w:t>i solidarności, przyczyniając się w ten sposób do bardziej zjednoczonej i harmonijnej Europy.</w:t>
            </w:r>
          </w:p>
        </w:tc>
        <w:tc>
          <w:tcPr>
            <w:tcW w:w="4876" w:type="dxa"/>
            <w:hideMark/>
          </w:tcPr>
          <w:p w14:paraId="33541EA6" w14:textId="77777777" w:rsidR="00803D42" w:rsidRPr="007069E8" w:rsidRDefault="007E5981" w:rsidP="00F05F98">
            <w:pPr>
              <w:pStyle w:val="Normal6"/>
              <w:rPr>
                <w:szCs w:val="24"/>
              </w:rPr>
            </w:pPr>
            <w:r w:rsidRPr="007069E8">
              <w:t>(4)</w:t>
            </w:r>
            <w:r w:rsidRPr="007069E8">
              <w:tab/>
              <w:t xml:space="preserve">Ważne jest, aby wszyscy ludzie, niezależnie od pochodzenia osobistego, społecznego, ekonomicznego czy kulturowego </w:t>
            </w:r>
            <w:r w:rsidRPr="007069E8">
              <w:rPr>
                <w:b/>
                <w:i/>
              </w:rPr>
              <w:t>oraz miejsca zamieszkania</w:t>
            </w:r>
            <w:r w:rsidRPr="007069E8">
              <w:t xml:space="preserve">, </w:t>
            </w:r>
            <w:r w:rsidRPr="007069E8">
              <w:rPr>
                <w:b/>
                <w:i/>
              </w:rPr>
              <w:t xml:space="preserve">i bez pogłębiania nierówności społeczno-ekonomicznych lub tworzenia nierównego dostępu, byli zachęcani do </w:t>
            </w:r>
            <w:r w:rsidRPr="007069E8">
              <w:t xml:space="preserve">uczestniczenia w mobilności za granicą </w:t>
            </w:r>
            <w:r w:rsidRPr="007069E8">
              <w:rPr>
                <w:b/>
                <w:i/>
              </w:rPr>
              <w:t xml:space="preserve">i mieli możliwość uczestniczenia </w:t>
            </w:r>
            <w:r w:rsidRPr="007069E8">
              <w:t xml:space="preserve">w </w:t>
            </w:r>
            <w:r w:rsidRPr="007069E8">
              <w:rPr>
                <w:b/>
                <w:i/>
              </w:rPr>
              <w:t>niej od najmłodszych lat</w:t>
            </w:r>
            <w:r w:rsidRPr="007069E8">
              <w:t>, kiedy kształtują się wartości i postawy i kiedy jest się najbardziej podatnym na nowe doświadczenia i wpływy. Wczesny kontakt z różnymi środowiskami, kulturami, jęz</w:t>
            </w:r>
            <w:r w:rsidRPr="007069E8">
              <w:t>ykami i sposobami życia może przyczynić się do przełamywania stereotypów i promowania międzykulturowego zrozumienia oraz zaszczepić wartości szacunku, tolerancji i solidarności, przyczyniając się w ten sposób do bardziej zjednoczonej i harmonijnej Europy.</w:t>
            </w:r>
            <w:r w:rsidRPr="007069E8">
              <w:rPr>
                <w:b/>
                <w:i/>
              </w:rPr>
              <w:t xml:space="preserve"> W celu ugruntowania równości szans mobilność edukacyjna musi być dostępna dla osób uczących się w każdym wieku, tak aby rozwijać kulturę uczenia się przez całe życie. Zgodnie z zaleceniem Rady z dnia 13 maja 2024 r. pt. »„Europa w ruchu” – oferowanie wszys</w:t>
            </w:r>
            <w:r w:rsidRPr="007069E8">
              <w:rPr>
                <w:b/>
                <w:i/>
              </w:rPr>
              <w:t>tkim możliwości w zakresie mobilności edukacyjnej« i jego celem dotyczącym osób o mniejszych szansach, a także jego celami polegającymi na znacznym zwiększeniu odsetka absolwentów szkół wyższych oraz osób uczących się w ramach kształcenia i szkolenia zawodowego korzystających z mobilności edukacyjnej, poprzez przydział zasobów finansowych i wprowadzenie mechanizmów finansowania należy zapewnić skuteczne działania informacyjne i włączenie osób o mniejszych szansach, szczególnie osób niekształcących się, niep</w:t>
            </w:r>
            <w:r w:rsidRPr="007069E8">
              <w:rPr>
                <w:b/>
                <w:i/>
              </w:rPr>
              <w:t>racujących ani nieszkolących się, które często są pomijane w ogólnych środkach włączenia społecznego. Należy przeanalizować na nowo wsparcie finansowe na przejazd środkami transportu. Wsparcie to musi być zróżnicowane w zależności od odległości, ale także od dostępności finansowej i geograficznej, tak aby podróż była osiągalna dla wszystkich uczestników, niezależnie od miejsca wyjazdu.</w:t>
            </w:r>
            <w:r w:rsidRPr="007069E8">
              <w:t xml:space="preserve"> </w:t>
            </w:r>
          </w:p>
        </w:tc>
      </w:tr>
    </w:tbl>
    <w:p w14:paraId="5616B0D8" w14:textId="77777777" w:rsidR="00803D42" w:rsidRPr="007069E8" w:rsidRDefault="007E5981" w:rsidP="00803D42">
      <w:pPr>
        <w:rPr>
          <w:rStyle w:val="HideTWBExt"/>
        </w:rPr>
      </w:pPr>
      <w:r w:rsidRPr="007069E8">
        <w:rPr>
          <w:rStyle w:val="HideTWBExt"/>
        </w:rPr>
        <w:t>&lt;/Amend&gt;</w:t>
      </w:r>
    </w:p>
    <w:p w14:paraId="3F8B26A9"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3</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856F337"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1ABD6C4F" w14:textId="77777777" w:rsidR="00803D42" w:rsidRPr="007069E8" w:rsidRDefault="007E5981" w:rsidP="00803D42">
      <w:pPr>
        <w:pStyle w:val="NormalBold"/>
      </w:pPr>
      <w:r w:rsidRPr="007069E8">
        <w:rPr>
          <w:rStyle w:val="HideTWBExt"/>
          <w:b w:val="0"/>
        </w:rPr>
        <w:t>&lt;Article&gt;</w:t>
      </w:r>
      <w:r w:rsidRPr="007069E8">
        <w:t>Motyw 5</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05B57E14" w14:textId="77777777" w:rsidTr="00F05F98">
        <w:trPr>
          <w:jc w:val="center"/>
        </w:trPr>
        <w:tc>
          <w:tcPr>
            <w:tcW w:w="9752" w:type="dxa"/>
            <w:gridSpan w:val="2"/>
          </w:tcPr>
          <w:p w14:paraId="6FF0D8AE" w14:textId="77777777" w:rsidR="00803D42" w:rsidRPr="007069E8" w:rsidRDefault="00803D42" w:rsidP="00F05F98">
            <w:pPr>
              <w:keepNext/>
            </w:pPr>
          </w:p>
        </w:tc>
      </w:tr>
      <w:tr w:rsidR="00DB436C" w:rsidRPr="007069E8" w14:paraId="4B386A78" w14:textId="77777777" w:rsidTr="00F05F98">
        <w:trPr>
          <w:jc w:val="center"/>
        </w:trPr>
        <w:tc>
          <w:tcPr>
            <w:tcW w:w="4876" w:type="dxa"/>
            <w:hideMark/>
          </w:tcPr>
          <w:p w14:paraId="1EB28A47" w14:textId="77777777" w:rsidR="00803D42" w:rsidRPr="007069E8" w:rsidRDefault="007E5981" w:rsidP="00F05F98">
            <w:pPr>
              <w:pStyle w:val="ColumnHeading"/>
              <w:keepNext/>
            </w:pPr>
            <w:r w:rsidRPr="007069E8">
              <w:t>Tekst proponowany przez Komisję</w:t>
            </w:r>
          </w:p>
        </w:tc>
        <w:tc>
          <w:tcPr>
            <w:tcW w:w="4876" w:type="dxa"/>
            <w:hideMark/>
          </w:tcPr>
          <w:p w14:paraId="426F846F" w14:textId="77777777" w:rsidR="00803D42" w:rsidRPr="007069E8" w:rsidRDefault="007E5981" w:rsidP="00F05F98">
            <w:pPr>
              <w:pStyle w:val="ColumnHeading"/>
              <w:keepNext/>
            </w:pPr>
            <w:r w:rsidRPr="007069E8">
              <w:t>Poprawka</w:t>
            </w:r>
          </w:p>
        </w:tc>
      </w:tr>
      <w:tr w:rsidR="00DB436C" w:rsidRPr="007069E8" w14:paraId="55DE6D02" w14:textId="77777777" w:rsidTr="00F05F98">
        <w:trPr>
          <w:jc w:val="center"/>
        </w:trPr>
        <w:tc>
          <w:tcPr>
            <w:tcW w:w="4876" w:type="dxa"/>
            <w:hideMark/>
          </w:tcPr>
          <w:p w14:paraId="4E5956C2" w14:textId="77777777" w:rsidR="00803D42" w:rsidRPr="007069E8" w:rsidRDefault="007E5981" w:rsidP="00F05F98">
            <w:pPr>
              <w:pStyle w:val="Normal6"/>
            </w:pPr>
            <w:r w:rsidRPr="007069E8">
              <w:t>(5)</w:t>
            </w:r>
            <w:r w:rsidRPr="007069E8">
              <w:tab/>
            </w:r>
            <w:r w:rsidRPr="007069E8">
              <w:t xml:space="preserve">Budowanie </w:t>
            </w:r>
            <w:proofErr w:type="spellStart"/>
            <w:r w:rsidRPr="007069E8">
              <w:t>inkluzywnych</w:t>
            </w:r>
            <w:proofErr w:type="spellEnd"/>
            <w:r w:rsidRPr="007069E8">
              <w:t xml:space="preserve">, spójnych i odpornych społeczeństw oraz utrzymanie </w:t>
            </w:r>
            <w:r w:rsidRPr="007069E8">
              <w:rPr>
                <w:b/>
                <w:i/>
              </w:rPr>
              <w:t xml:space="preserve">konkurencyjności </w:t>
            </w:r>
            <w:r w:rsidRPr="007069E8">
              <w:t>Unii wymaga inwestowania w możliwości uczenia się dla wszystkich, niezależnie od pochodzenia i środków, we współpracy między państwami członkowskimi i organizacjami działającymi w tej dziedzinie, a także inwestowania w rozwój innowacyjnej polityki w dziedzinie kształcenia i szkolenia, młodzieży i sportu. Takie inwestycje stanowią też wkład we wzmacnianie tożsamości europejskiej, praw podstawowych i wartości oraz w two</w:t>
            </w:r>
            <w:r w:rsidRPr="007069E8">
              <w:t>rzenie bardziej demokratycznej Unii.</w:t>
            </w:r>
          </w:p>
        </w:tc>
        <w:tc>
          <w:tcPr>
            <w:tcW w:w="4876" w:type="dxa"/>
            <w:hideMark/>
          </w:tcPr>
          <w:p w14:paraId="54623029" w14:textId="77777777" w:rsidR="00803D42" w:rsidRPr="007069E8" w:rsidRDefault="007E5981" w:rsidP="00F05F98">
            <w:pPr>
              <w:pStyle w:val="Normal6"/>
              <w:rPr>
                <w:szCs w:val="24"/>
              </w:rPr>
            </w:pPr>
            <w:r w:rsidRPr="007069E8">
              <w:t>(5)</w:t>
            </w:r>
            <w:r w:rsidRPr="007069E8">
              <w:tab/>
              <w:t xml:space="preserve">Budowanie </w:t>
            </w:r>
            <w:proofErr w:type="spellStart"/>
            <w:r w:rsidRPr="007069E8">
              <w:t>inkluzywnych</w:t>
            </w:r>
            <w:proofErr w:type="spellEnd"/>
            <w:r w:rsidRPr="007069E8">
              <w:t xml:space="preserve">, spójnych i odpornych społeczeństw oraz utrzymanie </w:t>
            </w:r>
            <w:r w:rsidRPr="007069E8">
              <w:rPr>
                <w:b/>
                <w:i/>
              </w:rPr>
              <w:t xml:space="preserve">dobrobytu </w:t>
            </w:r>
            <w:r w:rsidRPr="007069E8">
              <w:t xml:space="preserve">Unii wymaga inwestowania w możliwości uczenia się </w:t>
            </w:r>
            <w:r w:rsidRPr="007069E8">
              <w:rPr>
                <w:b/>
                <w:i/>
              </w:rPr>
              <w:t xml:space="preserve">i szkolenia </w:t>
            </w:r>
            <w:r w:rsidRPr="007069E8">
              <w:t xml:space="preserve">dla wszystkich, niezależnie od pochodzenia i środków, we współpracy między państwami członkowskimi i organizacjami działającymi w tej dziedzinie, a także inwestowania w rozwój innowacyjnej polityki w dziedzinie kształcenia i szkolenia, młodzieży i sportu </w:t>
            </w:r>
            <w:r w:rsidRPr="007069E8">
              <w:rPr>
                <w:b/>
                <w:i/>
              </w:rPr>
              <w:t>jako obszarów leżących w interesie publicznym</w:t>
            </w:r>
            <w:r w:rsidRPr="007069E8">
              <w:t>. Takie inwestycje stanowią też wkład we wzmacnianie tożsamości e</w:t>
            </w:r>
            <w:r w:rsidRPr="007069E8">
              <w:t>uropejskiej, praw podstawowych i wartości oraz w tworzenie bardziej demokratycznej Unii.</w:t>
            </w:r>
          </w:p>
        </w:tc>
      </w:tr>
    </w:tbl>
    <w:p w14:paraId="5108D6F1" w14:textId="77777777" w:rsidR="00803D42" w:rsidRPr="007069E8" w:rsidRDefault="007E5981" w:rsidP="00803D42">
      <w:pPr>
        <w:rPr>
          <w:rStyle w:val="HideTWBExt"/>
        </w:rPr>
      </w:pPr>
      <w:r w:rsidRPr="007069E8">
        <w:rPr>
          <w:rStyle w:val="HideTWBExt"/>
        </w:rPr>
        <w:t>&lt;/Amend&gt;</w:t>
      </w:r>
    </w:p>
    <w:p w14:paraId="5B2AC6FF"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4</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1321109D"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68700B1" w14:textId="77777777" w:rsidR="00803D42" w:rsidRPr="007069E8" w:rsidRDefault="007E5981" w:rsidP="00803D42">
      <w:pPr>
        <w:pStyle w:val="NormalBold"/>
      </w:pPr>
      <w:r w:rsidRPr="007069E8">
        <w:rPr>
          <w:rStyle w:val="HideTWBExt"/>
          <w:b w:val="0"/>
        </w:rPr>
        <w:t>&lt;Article&gt;</w:t>
      </w:r>
      <w:r w:rsidRPr="007069E8">
        <w:t>Motyw 5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11535521" w14:textId="77777777" w:rsidTr="00F05F98">
        <w:trPr>
          <w:jc w:val="center"/>
        </w:trPr>
        <w:tc>
          <w:tcPr>
            <w:tcW w:w="9752" w:type="dxa"/>
            <w:gridSpan w:val="2"/>
          </w:tcPr>
          <w:p w14:paraId="34328634" w14:textId="77777777" w:rsidR="00803D42" w:rsidRPr="007069E8" w:rsidRDefault="00803D42" w:rsidP="00F05F98">
            <w:pPr>
              <w:keepNext/>
            </w:pPr>
          </w:p>
        </w:tc>
      </w:tr>
      <w:tr w:rsidR="00DB436C" w:rsidRPr="007069E8" w14:paraId="231AF7BE" w14:textId="77777777" w:rsidTr="00F05F98">
        <w:trPr>
          <w:jc w:val="center"/>
        </w:trPr>
        <w:tc>
          <w:tcPr>
            <w:tcW w:w="4876" w:type="dxa"/>
            <w:hideMark/>
          </w:tcPr>
          <w:p w14:paraId="44F59D78" w14:textId="77777777" w:rsidR="00803D42" w:rsidRPr="007069E8" w:rsidRDefault="007E5981" w:rsidP="00F05F98">
            <w:pPr>
              <w:pStyle w:val="ColumnHeading"/>
              <w:keepNext/>
            </w:pPr>
            <w:r w:rsidRPr="007069E8">
              <w:t>Tekst proponowany przez Komisję</w:t>
            </w:r>
          </w:p>
        </w:tc>
        <w:tc>
          <w:tcPr>
            <w:tcW w:w="4876" w:type="dxa"/>
            <w:hideMark/>
          </w:tcPr>
          <w:p w14:paraId="1DA6CD34" w14:textId="77777777" w:rsidR="00803D42" w:rsidRPr="007069E8" w:rsidRDefault="007E5981" w:rsidP="00F05F98">
            <w:pPr>
              <w:pStyle w:val="ColumnHeading"/>
              <w:keepNext/>
            </w:pPr>
            <w:r w:rsidRPr="007069E8">
              <w:t>Poprawka</w:t>
            </w:r>
          </w:p>
        </w:tc>
      </w:tr>
      <w:tr w:rsidR="00DB436C" w:rsidRPr="007069E8" w14:paraId="71ED1172" w14:textId="77777777" w:rsidTr="00F05F98">
        <w:trPr>
          <w:jc w:val="center"/>
        </w:trPr>
        <w:tc>
          <w:tcPr>
            <w:tcW w:w="4876" w:type="dxa"/>
          </w:tcPr>
          <w:p w14:paraId="5C9F022C" w14:textId="77777777" w:rsidR="00803D42" w:rsidRPr="007069E8" w:rsidRDefault="00803D42" w:rsidP="00F05F98">
            <w:pPr>
              <w:pStyle w:val="Normal6"/>
            </w:pPr>
          </w:p>
        </w:tc>
        <w:tc>
          <w:tcPr>
            <w:tcW w:w="4876" w:type="dxa"/>
            <w:hideMark/>
          </w:tcPr>
          <w:p w14:paraId="5B233D21" w14:textId="77777777" w:rsidR="00803D42" w:rsidRPr="007069E8" w:rsidRDefault="007E5981" w:rsidP="00F05F98">
            <w:pPr>
              <w:pStyle w:val="Normal6"/>
              <w:rPr>
                <w:szCs w:val="24"/>
              </w:rPr>
            </w:pPr>
            <w:r w:rsidRPr="007069E8">
              <w:rPr>
                <w:b/>
                <w:i/>
              </w:rPr>
              <w:t>(5a)</w:t>
            </w:r>
            <w:r w:rsidRPr="007069E8">
              <w:rPr>
                <w:b/>
                <w:i/>
              </w:rPr>
              <w:tab/>
            </w:r>
            <w:r w:rsidRPr="007069E8">
              <w:rPr>
                <w:b/>
                <w:i/>
              </w:rPr>
              <w:t>W ramach Unii równości Program obejmie również problematykę różnic w dostępie i korzystaniu przez grupy niedostatecznie reprezentowane, w szczególności te borykające się z barierami społeczno-gospodarczymi, geograficznymi, związanymi z niepełnosprawnością lub innymi barierami strukturalnymi, zgodnie z art. 21 Karty praw podstawowych Unii Europejskiej, strategią na rzecz praw osób z niepełnosprawnościami, strategią na rzecz równości osób LGBTIQ+, unijną strategią przeciwdziałania rasizmowi na lata 2026–2030,</w:t>
            </w:r>
            <w:r w:rsidRPr="007069E8">
              <w:rPr>
                <w:b/>
                <w:i/>
              </w:rPr>
              <w:t xml:space="preserve"> ramami strategicznymi na rzecz równouprawnienia, włączenia społecznego i udziału Romów oraz wytycznymi UE w sprawie obrońców praw człowieka. Zgodnie z planem działania na rzecz praw kobiet i strategią na rzecz równouprawnienia płci Program będzie również przyczyniał się do promowania równych szans we wszystkich dziedzinach kształcenia i szkolenia.</w:t>
            </w:r>
          </w:p>
        </w:tc>
      </w:tr>
    </w:tbl>
    <w:p w14:paraId="2EC34949" w14:textId="77777777" w:rsidR="00803D42" w:rsidRPr="007069E8" w:rsidRDefault="007E5981" w:rsidP="007127C0">
      <w:pPr>
        <w:rPr>
          <w:rStyle w:val="HideTWBExt"/>
          <w:rFonts w:ascii="Times New Roman" w:hAnsi="Times New Roman" w:cs="Times New Roman"/>
          <w:b/>
          <w:noProof w:val="0"/>
          <w:vanish w:val="0"/>
          <w:color w:val="auto"/>
          <w:sz w:val="24"/>
        </w:rPr>
      </w:pPr>
      <w:r w:rsidRPr="007069E8">
        <w:rPr>
          <w:rStyle w:val="HideTWBExt"/>
        </w:rPr>
        <w:t>&lt;/Amend&gt;</w:t>
      </w:r>
    </w:p>
    <w:p w14:paraId="14DF4D90"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5</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5AF5132"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41CADABC" w14:textId="77777777" w:rsidR="00803D42" w:rsidRPr="007069E8" w:rsidRDefault="007E5981" w:rsidP="00803D42">
      <w:pPr>
        <w:pStyle w:val="NormalBold"/>
      </w:pPr>
      <w:r w:rsidRPr="007069E8">
        <w:rPr>
          <w:rStyle w:val="HideTWBExt"/>
          <w:b w:val="0"/>
        </w:rPr>
        <w:t>&lt;Article&gt;</w:t>
      </w:r>
      <w:r w:rsidRPr="007069E8">
        <w:t>Motyw 6</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1DFDEBF4" w14:textId="77777777" w:rsidTr="00F05F98">
        <w:trPr>
          <w:jc w:val="center"/>
        </w:trPr>
        <w:tc>
          <w:tcPr>
            <w:tcW w:w="9752" w:type="dxa"/>
            <w:gridSpan w:val="2"/>
          </w:tcPr>
          <w:p w14:paraId="1E362388" w14:textId="77777777" w:rsidR="00803D42" w:rsidRPr="007069E8" w:rsidRDefault="00803D42" w:rsidP="00F05F98">
            <w:pPr>
              <w:keepNext/>
            </w:pPr>
          </w:p>
        </w:tc>
      </w:tr>
      <w:tr w:rsidR="00DB436C" w:rsidRPr="007069E8" w14:paraId="5A46DDCC" w14:textId="77777777" w:rsidTr="00F05F98">
        <w:trPr>
          <w:jc w:val="center"/>
        </w:trPr>
        <w:tc>
          <w:tcPr>
            <w:tcW w:w="4876" w:type="dxa"/>
            <w:hideMark/>
          </w:tcPr>
          <w:p w14:paraId="3151B76C" w14:textId="77777777" w:rsidR="00803D42" w:rsidRPr="007069E8" w:rsidRDefault="007E5981" w:rsidP="00F05F98">
            <w:pPr>
              <w:pStyle w:val="ColumnHeading"/>
              <w:keepNext/>
            </w:pPr>
            <w:r w:rsidRPr="007069E8">
              <w:t xml:space="preserve">Tekst proponowany przez </w:t>
            </w:r>
            <w:r w:rsidRPr="007069E8">
              <w:t>Komisję</w:t>
            </w:r>
          </w:p>
        </w:tc>
        <w:tc>
          <w:tcPr>
            <w:tcW w:w="4876" w:type="dxa"/>
            <w:hideMark/>
          </w:tcPr>
          <w:p w14:paraId="26F68486" w14:textId="77777777" w:rsidR="00803D42" w:rsidRPr="007069E8" w:rsidRDefault="007E5981" w:rsidP="00F05F98">
            <w:pPr>
              <w:pStyle w:val="ColumnHeading"/>
              <w:keepNext/>
            </w:pPr>
            <w:r w:rsidRPr="007069E8">
              <w:t>Poprawka</w:t>
            </w:r>
          </w:p>
        </w:tc>
      </w:tr>
      <w:tr w:rsidR="00DB436C" w:rsidRPr="007069E8" w14:paraId="1A5ED393" w14:textId="77777777" w:rsidTr="00F05F98">
        <w:trPr>
          <w:jc w:val="center"/>
        </w:trPr>
        <w:tc>
          <w:tcPr>
            <w:tcW w:w="4876" w:type="dxa"/>
            <w:hideMark/>
          </w:tcPr>
          <w:p w14:paraId="6BB7C222" w14:textId="77777777" w:rsidR="00803D42" w:rsidRPr="007069E8" w:rsidRDefault="007E5981" w:rsidP="00F05F98">
            <w:pPr>
              <w:pStyle w:val="Normal6"/>
            </w:pPr>
            <w:r w:rsidRPr="007069E8">
              <w:t>(6)</w:t>
            </w:r>
            <w:r w:rsidRPr="007069E8">
              <w:tab/>
              <w:t>Zgodnie z europejską strategią na rzecz unii gotowości</w:t>
            </w:r>
            <w:r w:rsidRPr="007069E8">
              <w:rPr>
                <w:vertAlign w:val="superscript"/>
              </w:rPr>
              <w:t>3</w:t>
            </w:r>
            <w:r w:rsidRPr="007069E8">
              <w:t xml:space="preserve"> należy wspierać gotowość, odporność, uczestnictwo w życiu demokratycznym i zaangażowanie obywatelskie przez podejście oddolne, zachęcające organizacje i instytucje do odgrywania kluczowej roli we wspieraniu umiejętności </w:t>
            </w:r>
            <w:r w:rsidRPr="007069E8">
              <w:rPr>
                <w:b/>
                <w:i/>
              </w:rPr>
              <w:t xml:space="preserve">cyfrowych i umiejętności </w:t>
            </w:r>
            <w:r w:rsidRPr="007069E8">
              <w:t>korzystania z mediów</w:t>
            </w:r>
            <w:r w:rsidRPr="007069E8">
              <w:rPr>
                <w:b/>
                <w:i/>
              </w:rPr>
              <w:t xml:space="preserve">, </w:t>
            </w:r>
            <w:r w:rsidRPr="007069E8">
              <w:t xml:space="preserve">krytycznego myślenia, </w:t>
            </w:r>
            <w:r w:rsidRPr="007069E8">
              <w:rPr>
                <w:b/>
                <w:i/>
              </w:rPr>
              <w:t xml:space="preserve">promowania </w:t>
            </w:r>
            <w:r w:rsidRPr="007069E8">
              <w:t xml:space="preserve">zaangażowania obywatelskiego oraz </w:t>
            </w:r>
            <w:r w:rsidRPr="007069E8">
              <w:rPr>
                <w:b/>
                <w:i/>
              </w:rPr>
              <w:t xml:space="preserve">uczenia </w:t>
            </w:r>
            <w:r w:rsidRPr="007069E8">
              <w:t>się o demokracji i obywatelstwie. Ludzie i społeczności w całej UE muszą aktywnie angażować się w zapobieganie kr</w:t>
            </w:r>
            <w:r w:rsidRPr="007069E8">
              <w:t>yzysom i być wystarczająco przygotowani do reagowania na nie.</w:t>
            </w:r>
          </w:p>
        </w:tc>
        <w:tc>
          <w:tcPr>
            <w:tcW w:w="4876" w:type="dxa"/>
            <w:hideMark/>
          </w:tcPr>
          <w:p w14:paraId="039F8931" w14:textId="77777777" w:rsidR="00803D42" w:rsidRPr="007069E8" w:rsidRDefault="007E5981" w:rsidP="00F05F98">
            <w:pPr>
              <w:pStyle w:val="Normal6"/>
              <w:rPr>
                <w:szCs w:val="24"/>
              </w:rPr>
            </w:pPr>
            <w:r w:rsidRPr="007069E8">
              <w:t>(6)</w:t>
            </w:r>
            <w:r w:rsidRPr="007069E8">
              <w:tab/>
              <w:t>Zgodnie z europejską strategią na rzecz unii gotowości</w:t>
            </w:r>
            <w:r w:rsidRPr="007069E8">
              <w:rPr>
                <w:vertAlign w:val="superscript"/>
              </w:rPr>
              <w:t>3</w:t>
            </w:r>
            <w:r w:rsidRPr="007069E8">
              <w:t xml:space="preserve"> należy wspierać gotowość, odporność, uczestnictwo w życiu demokratycznym i zaangażowanie obywatelskie przez podejście oddolne, </w:t>
            </w:r>
            <w:r w:rsidRPr="007069E8">
              <w:rPr>
                <w:b/>
                <w:i/>
              </w:rPr>
              <w:t xml:space="preserve">w tym przez zapewnianie wysokiej jakości zatrudnienia, bezpieczeństwa i higieny pracy oraz ochrony pracowników i obywateli zaangażowanych w działania w dziedzinie kształcenia, młodzieży i sportu, </w:t>
            </w:r>
            <w:r w:rsidRPr="007069E8">
              <w:t xml:space="preserve">zachęcające organizacje i instytucje do odgrywania kluczowej roli we wspieraniu umiejętności korzystania z mediów </w:t>
            </w:r>
            <w:r w:rsidRPr="007069E8">
              <w:rPr>
                <w:b/>
                <w:i/>
              </w:rPr>
              <w:t>cyfrowych i kompet</w:t>
            </w:r>
            <w:r w:rsidRPr="007069E8">
              <w:rPr>
                <w:b/>
                <w:i/>
              </w:rPr>
              <w:t xml:space="preserve">encji demokratycznych oraz </w:t>
            </w:r>
            <w:r w:rsidRPr="007069E8">
              <w:t xml:space="preserve">krytycznego </w:t>
            </w:r>
            <w:r w:rsidRPr="007069E8">
              <w:rPr>
                <w:b/>
                <w:i/>
              </w:rPr>
              <w:t xml:space="preserve">i etycznego </w:t>
            </w:r>
            <w:r w:rsidRPr="007069E8">
              <w:t xml:space="preserve">myślenia, </w:t>
            </w:r>
            <w:r w:rsidRPr="007069E8">
              <w:rPr>
                <w:b/>
                <w:i/>
              </w:rPr>
              <w:t xml:space="preserve">promowaniu </w:t>
            </w:r>
            <w:r w:rsidRPr="007069E8">
              <w:t xml:space="preserve">zaangażowania obywatelskiego oraz </w:t>
            </w:r>
            <w:r w:rsidRPr="007069E8">
              <w:rPr>
                <w:b/>
                <w:i/>
              </w:rPr>
              <w:t xml:space="preserve">uczeniu </w:t>
            </w:r>
            <w:r w:rsidRPr="007069E8">
              <w:t>się o demokracji</w:t>
            </w:r>
            <w:r w:rsidRPr="007069E8">
              <w:rPr>
                <w:b/>
                <w:i/>
              </w:rPr>
              <w:t xml:space="preserve">, wartościach europejskich </w:t>
            </w:r>
            <w:r w:rsidRPr="007069E8">
              <w:t xml:space="preserve">i obywatelstwie. Ludzie i społeczności w całej UE muszą aktywnie angażować się w zapobieganie kryzysom i być wystarczająco przygotowani do reagowania na nie. </w:t>
            </w:r>
          </w:p>
        </w:tc>
      </w:tr>
      <w:tr w:rsidR="00DB436C" w:rsidRPr="007069E8" w14:paraId="7C618DE8" w14:textId="77777777" w:rsidTr="00F05F98">
        <w:trPr>
          <w:jc w:val="center"/>
        </w:trPr>
        <w:tc>
          <w:tcPr>
            <w:tcW w:w="4876" w:type="dxa"/>
            <w:hideMark/>
          </w:tcPr>
          <w:p w14:paraId="42E77FC6" w14:textId="77777777" w:rsidR="00803D42" w:rsidRPr="007069E8" w:rsidRDefault="007E5981" w:rsidP="00F05F98">
            <w:pPr>
              <w:pStyle w:val="Normal6"/>
            </w:pPr>
            <w:r w:rsidRPr="007069E8">
              <w:t>__________________</w:t>
            </w:r>
          </w:p>
        </w:tc>
        <w:tc>
          <w:tcPr>
            <w:tcW w:w="4876" w:type="dxa"/>
            <w:hideMark/>
          </w:tcPr>
          <w:p w14:paraId="461DB2CF" w14:textId="77777777" w:rsidR="00803D42" w:rsidRPr="007069E8" w:rsidRDefault="007E5981" w:rsidP="00F05F98">
            <w:pPr>
              <w:pStyle w:val="Normal6"/>
              <w:rPr>
                <w:szCs w:val="24"/>
              </w:rPr>
            </w:pPr>
            <w:r w:rsidRPr="007069E8">
              <w:t>__________________</w:t>
            </w:r>
          </w:p>
        </w:tc>
      </w:tr>
      <w:tr w:rsidR="00DB436C" w:rsidRPr="007069E8" w14:paraId="38C5F5D9" w14:textId="77777777" w:rsidTr="00F05F98">
        <w:trPr>
          <w:jc w:val="center"/>
        </w:trPr>
        <w:tc>
          <w:tcPr>
            <w:tcW w:w="4876" w:type="dxa"/>
            <w:hideMark/>
          </w:tcPr>
          <w:p w14:paraId="458DEDE6" w14:textId="77777777" w:rsidR="00803D42" w:rsidRPr="007069E8" w:rsidRDefault="007E5981" w:rsidP="00F05F98">
            <w:pPr>
              <w:pStyle w:val="Normal6"/>
            </w:pPr>
            <w:r w:rsidRPr="007069E8">
              <w:rPr>
                <w:vertAlign w:val="superscript"/>
              </w:rPr>
              <w:t>3</w:t>
            </w:r>
            <w:r w:rsidRPr="007069E8">
              <w:t xml:space="preserve"> Wspólny komunikat do Parlamentu Europejskiego, Rady Europejskiej, Rady, Europejskiego Komitetu Ekonomiczno-Społecznego i Komitetu Regionów w sprawie strategii na rzecz unii gotowości (</w:t>
            </w:r>
            <w:proofErr w:type="spellStart"/>
            <w:r w:rsidRPr="007069E8">
              <w:t>Join</w:t>
            </w:r>
            <w:proofErr w:type="spellEnd"/>
            <w:r w:rsidRPr="007069E8">
              <w:t xml:space="preserve">/2025/130 </w:t>
            </w:r>
            <w:proofErr w:type="spellStart"/>
            <w:r w:rsidRPr="007069E8">
              <w:t>final</w:t>
            </w:r>
            <w:proofErr w:type="spellEnd"/>
            <w:r w:rsidRPr="007069E8">
              <w:t>).</w:t>
            </w:r>
          </w:p>
        </w:tc>
        <w:tc>
          <w:tcPr>
            <w:tcW w:w="4876" w:type="dxa"/>
            <w:hideMark/>
          </w:tcPr>
          <w:p w14:paraId="70EC6AB1" w14:textId="77777777" w:rsidR="00803D42" w:rsidRPr="007069E8" w:rsidRDefault="007E5981" w:rsidP="00F05F98">
            <w:pPr>
              <w:pStyle w:val="Normal6"/>
              <w:rPr>
                <w:szCs w:val="24"/>
              </w:rPr>
            </w:pPr>
            <w:r w:rsidRPr="007069E8">
              <w:rPr>
                <w:vertAlign w:val="superscript"/>
              </w:rPr>
              <w:t>3</w:t>
            </w:r>
            <w:r w:rsidRPr="007069E8">
              <w:t xml:space="preserve"> Wspólny komunikat do Parlamentu Europejskiego, Rady Europejskiej, Rady, Europejskiego Komitetu Ekonomiczno-Społecznego i Komitetu Regionów w sprawie strategii na rzecz unii gotowości (</w:t>
            </w:r>
            <w:proofErr w:type="spellStart"/>
            <w:r w:rsidRPr="007069E8">
              <w:t>Join</w:t>
            </w:r>
            <w:proofErr w:type="spellEnd"/>
            <w:r w:rsidRPr="007069E8">
              <w:t xml:space="preserve">/2025/130 </w:t>
            </w:r>
            <w:proofErr w:type="spellStart"/>
            <w:r w:rsidRPr="007069E8">
              <w:t>final</w:t>
            </w:r>
            <w:proofErr w:type="spellEnd"/>
            <w:r w:rsidRPr="007069E8">
              <w:t>).</w:t>
            </w:r>
          </w:p>
        </w:tc>
      </w:tr>
    </w:tbl>
    <w:p w14:paraId="1D754EE4" w14:textId="77777777" w:rsidR="00803D42" w:rsidRPr="007069E8" w:rsidRDefault="007E5981" w:rsidP="00803D42">
      <w:pPr>
        <w:rPr>
          <w:rFonts w:ascii="Arial" w:hAnsi="Arial" w:cs="Arial"/>
          <w:noProof/>
          <w:vanish/>
          <w:color w:val="000080"/>
          <w:sz w:val="20"/>
        </w:rPr>
      </w:pPr>
      <w:r w:rsidRPr="007069E8">
        <w:rPr>
          <w:rStyle w:val="HideTWBExt"/>
        </w:rPr>
        <w:t>&lt;/Amend&gt;</w:t>
      </w:r>
    </w:p>
    <w:p w14:paraId="38603820"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6</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E55FF69"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24344C8B" w14:textId="77777777" w:rsidR="00803D42" w:rsidRPr="007069E8" w:rsidRDefault="007E5981" w:rsidP="00803D42">
      <w:pPr>
        <w:pStyle w:val="NormalBold"/>
      </w:pPr>
      <w:r w:rsidRPr="007069E8">
        <w:rPr>
          <w:rStyle w:val="HideTWBExt"/>
          <w:b w:val="0"/>
        </w:rPr>
        <w:t>&lt;Article&gt;</w:t>
      </w:r>
      <w:r w:rsidRPr="007069E8">
        <w:t>Motyw 7</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2EB54C33" w14:textId="77777777" w:rsidTr="00F05F98">
        <w:trPr>
          <w:jc w:val="center"/>
        </w:trPr>
        <w:tc>
          <w:tcPr>
            <w:tcW w:w="9752" w:type="dxa"/>
            <w:gridSpan w:val="2"/>
          </w:tcPr>
          <w:p w14:paraId="05692B78" w14:textId="77777777" w:rsidR="00803D42" w:rsidRPr="007069E8" w:rsidRDefault="00803D42" w:rsidP="00F05F98">
            <w:pPr>
              <w:keepNext/>
            </w:pPr>
          </w:p>
        </w:tc>
      </w:tr>
      <w:tr w:rsidR="00DB436C" w:rsidRPr="007069E8" w14:paraId="4317FCE2" w14:textId="77777777" w:rsidTr="00F05F98">
        <w:trPr>
          <w:jc w:val="center"/>
        </w:trPr>
        <w:tc>
          <w:tcPr>
            <w:tcW w:w="4876" w:type="dxa"/>
            <w:hideMark/>
          </w:tcPr>
          <w:p w14:paraId="7C38FD71" w14:textId="77777777" w:rsidR="00803D42" w:rsidRPr="007069E8" w:rsidRDefault="007E5981" w:rsidP="00F05F98">
            <w:pPr>
              <w:pStyle w:val="ColumnHeading"/>
              <w:keepNext/>
            </w:pPr>
            <w:r w:rsidRPr="007069E8">
              <w:t>Tekst proponowany przez Komisję</w:t>
            </w:r>
          </w:p>
        </w:tc>
        <w:tc>
          <w:tcPr>
            <w:tcW w:w="4876" w:type="dxa"/>
            <w:hideMark/>
          </w:tcPr>
          <w:p w14:paraId="315FCBBE" w14:textId="77777777" w:rsidR="00803D42" w:rsidRPr="007069E8" w:rsidRDefault="007E5981" w:rsidP="00F05F98">
            <w:pPr>
              <w:pStyle w:val="ColumnHeading"/>
              <w:keepNext/>
            </w:pPr>
            <w:r w:rsidRPr="007069E8">
              <w:t>Poprawka</w:t>
            </w:r>
          </w:p>
        </w:tc>
      </w:tr>
      <w:tr w:rsidR="00DB436C" w:rsidRPr="007069E8" w14:paraId="6D498424" w14:textId="77777777" w:rsidTr="00F05F98">
        <w:trPr>
          <w:jc w:val="center"/>
        </w:trPr>
        <w:tc>
          <w:tcPr>
            <w:tcW w:w="4876" w:type="dxa"/>
            <w:hideMark/>
          </w:tcPr>
          <w:p w14:paraId="0A4D412C" w14:textId="77777777" w:rsidR="00803D42" w:rsidRPr="007069E8" w:rsidRDefault="007E5981" w:rsidP="00F05F98">
            <w:pPr>
              <w:pStyle w:val="Normal6"/>
            </w:pPr>
            <w:r w:rsidRPr="007069E8">
              <w:t>(7)</w:t>
            </w:r>
            <w:r w:rsidRPr="007069E8">
              <w:tab/>
            </w:r>
            <w:r w:rsidRPr="007069E8">
              <w:t>Wspólne obszary działania i cele Europejskiego Korpusu Solidarności i Erasmus+ na lata 2021–2027 uwypuklają potencjał zwiększonej synergii i spójności regulacyjnej tych programów. Połączenie wszystkich możliwości w zakresie mobilności edukacyjnej, wolontariatu, współpracy i aktywnego obywatelstwa zapewnia pojedynczy punkt kontaktowy w sprawie wszystkich możliwości oferowanych przez Unię osobom młodym i organizacjom działającym w dziedzinie młodzieży, co umożliwia bardziej skoordynowane i skuteczne podejście</w:t>
            </w:r>
            <w:r w:rsidRPr="007069E8">
              <w:t xml:space="preserve"> oraz łatwiejszy dostęp dla potencjalnych uczestników i beneficjentów.</w:t>
            </w:r>
          </w:p>
        </w:tc>
        <w:tc>
          <w:tcPr>
            <w:tcW w:w="4876" w:type="dxa"/>
            <w:hideMark/>
          </w:tcPr>
          <w:p w14:paraId="50C9EB02" w14:textId="77777777" w:rsidR="00803D42" w:rsidRPr="007069E8" w:rsidRDefault="007E5981" w:rsidP="00F05F98">
            <w:pPr>
              <w:pStyle w:val="Normal6"/>
              <w:rPr>
                <w:szCs w:val="24"/>
              </w:rPr>
            </w:pPr>
            <w:r w:rsidRPr="007069E8">
              <w:t>(7)</w:t>
            </w:r>
            <w:r w:rsidRPr="007069E8">
              <w:tab/>
              <w:t>Wspólne obszary działania i cele Europejskiego Korpusu Solidarności i Erasmus+ na lata 2021–2027 uwypuklają potencjał zwiększonej synergii i spójności regulacyjnej tych programów. Połączenie wszystkich możliwości w zakresie mobilności edukacyjnej, wolontariatu, współpracy i aktywnego obywatelstwa zapewnia pojedynczy punkt kontaktowy w sprawie wszystkich możliwości oferowanych przez Unię osobom młodym</w:t>
            </w:r>
            <w:r w:rsidRPr="007069E8">
              <w:rPr>
                <w:b/>
                <w:i/>
              </w:rPr>
              <w:t xml:space="preserve">, odpowiednim członkom personelu </w:t>
            </w:r>
            <w:r w:rsidRPr="007069E8">
              <w:t>i organizacjom działającym w dziedzinie młodzieży, co umożliwia bardziej sk</w:t>
            </w:r>
            <w:r w:rsidRPr="007069E8">
              <w:t xml:space="preserve">oordynowane i skuteczne podejście </w:t>
            </w:r>
            <w:r w:rsidRPr="007069E8">
              <w:rPr>
                <w:b/>
                <w:i/>
              </w:rPr>
              <w:t xml:space="preserve">przy jednoczesnym zapewnieniu jasności statusu zatrudnienia, praw i ochrony zaangażowanych uczestników, wolontariuszy i pracowników </w:t>
            </w:r>
            <w:r w:rsidRPr="007069E8">
              <w:t>oraz łatwiejszy dostęp dla potencjalnych uczestników i beneficjentów.</w:t>
            </w:r>
          </w:p>
        </w:tc>
      </w:tr>
    </w:tbl>
    <w:p w14:paraId="385F3FCE" w14:textId="77777777" w:rsidR="00803D42" w:rsidRPr="007069E8" w:rsidRDefault="007E5981" w:rsidP="007127C0">
      <w:pPr>
        <w:rPr>
          <w:rStyle w:val="HideTWBExt"/>
        </w:rPr>
      </w:pPr>
      <w:r w:rsidRPr="007069E8">
        <w:rPr>
          <w:rStyle w:val="HideTWBExt"/>
        </w:rPr>
        <w:t>&lt;/Amend&gt;</w:t>
      </w:r>
    </w:p>
    <w:p w14:paraId="391F9CE0"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7</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0CD20B74"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10E1EF4" w14:textId="77777777" w:rsidR="00803D42" w:rsidRPr="007069E8" w:rsidRDefault="007E5981" w:rsidP="00803D42">
      <w:pPr>
        <w:pStyle w:val="NormalBold"/>
      </w:pPr>
      <w:r w:rsidRPr="007069E8">
        <w:rPr>
          <w:rStyle w:val="HideTWBExt"/>
          <w:b w:val="0"/>
        </w:rPr>
        <w:t>&lt;Article&gt;</w:t>
      </w:r>
      <w:r w:rsidRPr="007069E8">
        <w:t>Motyw 8</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68F277D6" w14:textId="77777777" w:rsidTr="00F05F98">
        <w:trPr>
          <w:jc w:val="center"/>
        </w:trPr>
        <w:tc>
          <w:tcPr>
            <w:tcW w:w="9752" w:type="dxa"/>
            <w:gridSpan w:val="2"/>
          </w:tcPr>
          <w:p w14:paraId="45C67139" w14:textId="77777777" w:rsidR="00803D42" w:rsidRPr="007069E8" w:rsidRDefault="00803D42" w:rsidP="00F05F98">
            <w:pPr>
              <w:keepNext/>
            </w:pPr>
          </w:p>
        </w:tc>
      </w:tr>
      <w:tr w:rsidR="00DB436C" w:rsidRPr="007069E8" w14:paraId="070D245F" w14:textId="77777777" w:rsidTr="00F05F98">
        <w:trPr>
          <w:jc w:val="center"/>
        </w:trPr>
        <w:tc>
          <w:tcPr>
            <w:tcW w:w="4876" w:type="dxa"/>
            <w:hideMark/>
          </w:tcPr>
          <w:p w14:paraId="38EC4EAB" w14:textId="77777777" w:rsidR="00803D42" w:rsidRPr="007069E8" w:rsidRDefault="007E5981" w:rsidP="00F05F98">
            <w:pPr>
              <w:pStyle w:val="ColumnHeading"/>
              <w:keepNext/>
            </w:pPr>
            <w:r w:rsidRPr="007069E8">
              <w:t>Tekst proponowany przez Komisję</w:t>
            </w:r>
          </w:p>
        </w:tc>
        <w:tc>
          <w:tcPr>
            <w:tcW w:w="4876" w:type="dxa"/>
            <w:hideMark/>
          </w:tcPr>
          <w:p w14:paraId="5C92CE9C" w14:textId="77777777" w:rsidR="00803D42" w:rsidRPr="007069E8" w:rsidRDefault="007E5981" w:rsidP="00F05F98">
            <w:pPr>
              <w:pStyle w:val="ColumnHeading"/>
              <w:keepNext/>
            </w:pPr>
            <w:r w:rsidRPr="007069E8">
              <w:t>Poprawka</w:t>
            </w:r>
          </w:p>
        </w:tc>
      </w:tr>
      <w:tr w:rsidR="00DB436C" w:rsidRPr="007069E8" w14:paraId="584CEBE4" w14:textId="77777777" w:rsidTr="00F05F98">
        <w:trPr>
          <w:jc w:val="center"/>
        </w:trPr>
        <w:tc>
          <w:tcPr>
            <w:tcW w:w="4876" w:type="dxa"/>
            <w:hideMark/>
          </w:tcPr>
          <w:p w14:paraId="1E3900FE" w14:textId="77777777" w:rsidR="00803D42" w:rsidRPr="007069E8" w:rsidRDefault="007E5981" w:rsidP="00F05F98">
            <w:pPr>
              <w:pStyle w:val="Normal6"/>
            </w:pPr>
            <w:r w:rsidRPr="007069E8">
              <w:t>(8)</w:t>
            </w:r>
            <w:r w:rsidRPr="007069E8">
              <w:tab/>
              <w:t xml:space="preserve">W tym kontekście </w:t>
            </w:r>
            <w:r w:rsidRPr="007069E8">
              <w:t>konieczne jest ustanowienie programu Erasmus+ na lata 2028–2034 – unijnego programu na rzecz kształcenia i szkolenia, jak również młodzieży i sportu (zwanego dalej „Programem”), który będzie następcą programów Erasmus+</w:t>
            </w:r>
            <w:r w:rsidRPr="007069E8">
              <w:rPr>
                <w:vertAlign w:val="superscript"/>
              </w:rPr>
              <w:t>4</w:t>
            </w:r>
            <w:r w:rsidRPr="007069E8">
              <w:t xml:space="preserve"> i Europejskiego Korpusu Solidarności</w:t>
            </w:r>
            <w:r w:rsidRPr="007069E8">
              <w:rPr>
                <w:vertAlign w:val="superscript"/>
              </w:rPr>
              <w:t>5</w:t>
            </w:r>
            <w:r w:rsidRPr="007069E8">
              <w:t xml:space="preserve"> na lata 2021–2027 i który obejmie działania w dziedzinie kształcenia i szkolenia, młodzieży i sportu oraz ustanowi Europejski Ochotniczy Korpus Pomocy Humanitarnej.</w:t>
            </w:r>
          </w:p>
        </w:tc>
        <w:tc>
          <w:tcPr>
            <w:tcW w:w="4876" w:type="dxa"/>
            <w:hideMark/>
          </w:tcPr>
          <w:p w14:paraId="0BE7D7C2" w14:textId="77777777" w:rsidR="00803D42" w:rsidRPr="007069E8" w:rsidRDefault="007E5981" w:rsidP="00F05F98">
            <w:pPr>
              <w:pStyle w:val="Normal6"/>
              <w:rPr>
                <w:szCs w:val="24"/>
              </w:rPr>
            </w:pPr>
            <w:r w:rsidRPr="007069E8">
              <w:t>(8)</w:t>
            </w:r>
            <w:r w:rsidRPr="007069E8">
              <w:tab/>
              <w:t>W tym kontekście konieczne jest ustanowienie programu Erasmus+ na lata 2028–2034 – unijnego programu na rzecz kształcenia i szkolenia, jak również młodzieży i sportu (zwanego dalej „Programem”), który będzie następcą programów Erasmus+</w:t>
            </w:r>
            <w:r w:rsidRPr="007069E8">
              <w:rPr>
                <w:vertAlign w:val="superscript"/>
              </w:rPr>
              <w:t>4</w:t>
            </w:r>
            <w:r w:rsidRPr="007069E8">
              <w:t xml:space="preserve"> i Europejskiego Korpusu Solidarności</w:t>
            </w:r>
            <w:r w:rsidRPr="007069E8">
              <w:rPr>
                <w:vertAlign w:val="superscript"/>
              </w:rPr>
              <w:t>5</w:t>
            </w:r>
            <w:r w:rsidRPr="007069E8">
              <w:t xml:space="preserve"> na lata 2021–2027 i który obejmie działania w dziedzinie kształcenia i szkolenia, młodzieży i sportu oraz ustanowi Europejski Ochotniczy Korpus Pomocy Humanitarnej. </w:t>
            </w:r>
            <w:r w:rsidRPr="007069E8">
              <w:rPr>
                <w:b/>
                <w:i/>
              </w:rPr>
              <w:t>Włączenie Europejskiego Korpusu Solidarności do Programu nie powinno na</w:t>
            </w:r>
            <w:r w:rsidRPr="007069E8">
              <w:rPr>
                <w:b/>
                <w:i/>
              </w:rPr>
              <w:t xml:space="preserve">ruszać charakteryzujących go zasad solidarności, wolontariatu i zaangażowania obywatelskiego oraz powinno zapewniać ciągłość, dostępność i jakość, w szczególności dla osób młodych o mniejszych szansach oraz organizacji oddolnych prowadzących działania </w:t>
            </w:r>
            <w:proofErr w:type="spellStart"/>
            <w:r w:rsidRPr="007069E8">
              <w:rPr>
                <w:b/>
                <w:i/>
              </w:rPr>
              <w:t>wolontariackie</w:t>
            </w:r>
            <w:proofErr w:type="spellEnd"/>
            <w:r w:rsidRPr="007069E8">
              <w:rPr>
                <w:b/>
                <w:i/>
              </w:rPr>
              <w:t xml:space="preserve"> i solidarnościowe. Działanie </w:t>
            </w:r>
            <w:proofErr w:type="spellStart"/>
            <w:r w:rsidRPr="007069E8">
              <w:rPr>
                <w:b/>
                <w:i/>
              </w:rPr>
              <w:t>wolontariackie</w:t>
            </w:r>
            <w:proofErr w:type="spellEnd"/>
            <w:r w:rsidRPr="007069E8">
              <w:rPr>
                <w:b/>
                <w:i/>
              </w:rPr>
              <w:t xml:space="preserve"> i solidarnościowe stanowią podstawowy element zaangażowania obywatelskiego osób w każdym wieku i powinny być uznawane oraz wspierane jako cenna możliwość uczenia się i uczestnictwa. Działania te powinn</w:t>
            </w:r>
            <w:r w:rsidRPr="007069E8">
              <w:rPr>
                <w:b/>
                <w:i/>
              </w:rPr>
              <w:t>y pozostawać wyraźnie odrębne od formalnego zatrudnienia i staży, przy zachowaniu wyjątkowego celu i wartości dodanej wolontariatu.</w:t>
            </w:r>
          </w:p>
        </w:tc>
      </w:tr>
      <w:tr w:rsidR="00DB436C" w:rsidRPr="007069E8" w14:paraId="5A0DFDF8" w14:textId="77777777" w:rsidTr="00F05F98">
        <w:trPr>
          <w:jc w:val="center"/>
        </w:trPr>
        <w:tc>
          <w:tcPr>
            <w:tcW w:w="4876" w:type="dxa"/>
            <w:hideMark/>
          </w:tcPr>
          <w:p w14:paraId="1A026F6F" w14:textId="77777777" w:rsidR="00803D42" w:rsidRPr="007069E8" w:rsidRDefault="007E5981" w:rsidP="00F05F98">
            <w:pPr>
              <w:pStyle w:val="Normal6"/>
              <w:rPr>
                <w:szCs w:val="24"/>
              </w:rPr>
            </w:pPr>
            <w:r w:rsidRPr="007069E8">
              <w:t>__________________</w:t>
            </w:r>
          </w:p>
        </w:tc>
        <w:tc>
          <w:tcPr>
            <w:tcW w:w="4876" w:type="dxa"/>
            <w:hideMark/>
          </w:tcPr>
          <w:p w14:paraId="6A79B47D" w14:textId="77777777" w:rsidR="00803D42" w:rsidRPr="007069E8" w:rsidRDefault="007E5981" w:rsidP="00F05F98">
            <w:pPr>
              <w:pStyle w:val="Normal6"/>
              <w:rPr>
                <w:szCs w:val="24"/>
              </w:rPr>
            </w:pPr>
            <w:r w:rsidRPr="007069E8">
              <w:t>__________________</w:t>
            </w:r>
          </w:p>
        </w:tc>
      </w:tr>
      <w:tr w:rsidR="00DB436C" w:rsidRPr="007069E8" w14:paraId="42B4D6A0" w14:textId="77777777" w:rsidTr="00F05F98">
        <w:trPr>
          <w:jc w:val="center"/>
        </w:trPr>
        <w:tc>
          <w:tcPr>
            <w:tcW w:w="4876" w:type="dxa"/>
            <w:hideMark/>
          </w:tcPr>
          <w:p w14:paraId="65D4F5C6" w14:textId="77777777" w:rsidR="00803D42" w:rsidRPr="007069E8" w:rsidRDefault="007E5981" w:rsidP="00F05F98">
            <w:pPr>
              <w:pStyle w:val="Normal6"/>
              <w:rPr>
                <w:szCs w:val="24"/>
              </w:rPr>
            </w:pPr>
            <w:r w:rsidRPr="007069E8">
              <w:rPr>
                <w:vertAlign w:val="superscript"/>
              </w:rPr>
              <w:t>4</w:t>
            </w:r>
            <w:r w:rsidRPr="007069E8">
              <w:t xml:space="preserve"> Rozporządzenie Parlamentu Europejskiego i Rady (UE) 2021/817 z dnia 20 maja 2021 r. ustanawiające „Erasmus+”: unijny program na rzecz kształcenia i szkolenia, młodzieży i sportu (Dz.U. L 189 z </w:t>
            </w:r>
            <w:proofErr w:type="gramStart"/>
            <w:r w:rsidRPr="007069E8">
              <w:t>28.5.2021</w:t>
            </w:r>
            <w:proofErr w:type="gramEnd"/>
            <w:r w:rsidRPr="007069E8">
              <w:t>).</w:t>
            </w:r>
          </w:p>
        </w:tc>
        <w:tc>
          <w:tcPr>
            <w:tcW w:w="4876" w:type="dxa"/>
            <w:hideMark/>
          </w:tcPr>
          <w:p w14:paraId="35E58F3D" w14:textId="77777777" w:rsidR="00803D42" w:rsidRPr="007069E8" w:rsidRDefault="007E5981" w:rsidP="00F05F98">
            <w:pPr>
              <w:pStyle w:val="Normal6"/>
              <w:rPr>
                <w:szCs w:val="24"/>
              </w:rPr>
            </w:pPr>
            <w:r w:rsidRPr="007069E8">
              <w:rPr>
                <w:vertAlign w:val="superscript"/>
              </w:rPr>
              <w:t>4</w:t>
            </w:r>
            <w:r w:rsidRPr="007069E8">
              <w:t xml:space="preserve"> Rozporządzenie Parlamentu Europejskiego i Rady (UE) 2021/817 z dnia 20 maja 2021 r. ustanawiające „Erasmus+”: unijny program na rzecz kształcenia i szkolenia, młodzieży i sportu (Dz.U. L 189 z </w:t>
            </w:r>
            <w:proofErr w:type="gramStart"/>
            <w:r w:rsidRPr="007069E8">
              <w:t>28.5.2021</w:t>
            </w:r>
            <w:proofErr w:type="gramEnd"/>
            <w:r w:rsidRPr="007069E8">
              <w:t>).</w:t>
            </w:r>
          </w:p>
        </w:tc>
      </w:tr>
      <w:tr w:rsidR="00DB436C" w:rsidRPr="007069E8" w14:paraId="1A0FA93B" w14:textId="77777777" w:rsidTr="00F05F98">
        <w:trPr>
          <w:jc w:val="center"/>
        </w:trPr>
        <w:tc>
          <w:tcPr>
            <w:tcW w:w="4876" w:type="dxa"/>
            <w:hideMark/>
          </w:tcPr>
          <w:p w14:paraId="2E9A8C32" w14:textId="77777777" w:rsidR="00803D42" w:rsidRPr="007069E8" w:rsidRDefault="007E5981" w:rsidP="00F05F98">
            <w:pPr>
              <w:pStyle w:val="Normal6"/>
              <w:rPr>
                <w:szCs w:val="24"/>
              </w:rPr>
            </w:pPr>
            <w:r w:rsidRPr="007069E8">
              <w:rPr>
                <w:vertAlign w:val="superscript"/>
              </w:rPr>
              <w:t>5</w:t>
            </w:r>
            <w:r w:rsidRPr="007069E8">
              <w:t xml:space="preserve"> Rozporządzenie Parlamentu Europejskiego i Rady (UE) 2021/888 z dnia 20 maja 2021 r. ustanawiające program „Europejski Korpus Solidarności” (Dz.U. L 202 z </w:t>
            </w:r>
            <w:proofErr w:type="gramStart"/>
            <w:r w:rsidRPr="007069E8">
              <w:t>8.6.2021</w:t>
            </w:r>
            <w:proofErr w:type="gramEnd"/>
            <w:r w:rsidRPr="007069E8">
              <w:t>).</w:t>
            </w:r>
          </w:p>
        </w:tc>
        <w:tc>
          <w:tcPr>
            <w:tcW w:w="4876" w:type="dxa"/>
            <w:hideMark/>
          </w:tcPr>
          <w:p w14:paraId="7A012C5B" w14:textId="77777777" w:rsidR="00803D42" w:rsidRPr="007069E8" w:rsidRDefault="007E5981" w:rsidP="00F05F98">
            <w:pPr>
              <w:pStyle w:val="Normal6"/>
              <w:rPr>
                <w:szCs w:val="24"/>
              </w:rPr>
            </w:pPr>
            <w:r w:rsidRPr="007069E8">
              <w:rPr>
                <w:vertAlign w:val="superscript"/>
              </w:rPr>
              <w:t>5</w:t>
            </w:r>
            <w:r w:rsidRPr="007069E8">
              <w:t xml:space="preserve"> Rozporządzenie Parlamentu Europejskiego i Rady (UE) 2021/888 z dnia 20 maja 2021 r. ustanawiające program „Europejski Korpus Solidarności” (Dz.U. L 202 z </w:t>
            </w:r>
            <w:proofErr w:type="gramStart"/>
            <w:r w:rsidRPr="007069E8">
              <w:t>8.6.2021</w:t>
            </w:r>
            <w:proofErr w:type="gramEnd"/>
            <w:r w:rsidRPr="007069E8">
              <w:t>).</w:t>
            </w:r>
          </w:p>
        </w:tc>
      </w:tr>
    </w:tbl>
    <w:p w14:paraId="65DBEDCF" w14:textId="77777777" w:rsidR="00803D42" w:rsidRPr="007069E8" w:rsidRDefault="007E5981" w:rsidP="00803D42">
      <w:pPr>
        <w:rPr>
          <w:rStyle w:val="HideTWBExt"/>
          <w:rFonts w:ascii="Times New Roman" w:hAnsi="Times New Roman" w:cs="Times New Roman"/>
          <w:noProof w:val="0"/>
          <w:vanish w:val="0"/>
          <w:color w:val="auto"/>
          <w:sz w:val="28"/>
          <w:szCs w:val="28"/>
        </w:rPr>
      </w:pPr>
      <w:r w:rsidRPr="007069E8">
        <w:rPr>
          <w:rStyle w:val="HideTWBExt"/>
          <w:sz w:val="22"/>
        </w:rPr>
        <w:t>&lt;/Amend&gt;</w:t>
      </w:r>
    </w:p>
    <w:p w14:paraId="413F12F0"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8</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2BC65AE1"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3992D78" w14:textId="77777777" w:rsidR="00803D42" w:rsidRPr="007069E8" w:rsidRDefault="007E5981" w:rsidP="00803D42">
      <w:pPr>
        <w:pStyle w:val="NormalBold"/>
      </w:pPr>
      <w:r w:rsidRPr="007069E8">
        <w:rPr>
          <w:rStyle w:val="HideTWBExt"/>
          <w:b w:val="0"/>
        </w:rPr>
        <w:t>&lt;Article&gt;</w:t>
      </w:r>
      <w:r w:rsidRPr="007069E8">
        <w:t>Motyw 9</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7C56DA67" w14:textId="77777777" w:rsidTr="00F05F98">
        <w:trPr>
          <w:jc w:val="center"/>
        </w:trPr>
        <w:tc>
          <w:tcPr>
            <w:tcW w:w="9752" w:type="dxa"/>
            <w:gridSpan w:val="2"/>
          </w:tcPr>
          <w:p w14:paraId="56725C96" w14:textId="77777777" w:rsidR="00803D42" w:rsidRPr="007069E8" w:rsidRDefault="00803D42" w:rsidP="00F05F98">
            <w:pPr>
              <w:keepNext/>
            </w:pPr>
          </w:p>
        </w:tc>
      </w:tr>
      <w:tr w:rsidR="00DB436C" w:rsidRPr="007069E8" w14:paraId="07F32B91" w14:textId="77777777" w:rsidTr="00F05F98">
        <w:trPr>
          <w:jc w:val="center"/>
        </w:trPr>
        <w:tc>
          <w:tcPr>
            <w:tcW w:w="4876" w:type="dxa"/>
            <w:hideMark/>
          </w:tcPr>
          <w:p w14:paraId="2B05A18C" w14:textId="77777777" w:rsidR="00803D42" w:rsidRPr="007069E8" w:rsidRDefault="007E5981" w:rsidP="00F05F98">
            <w:pPr>
              <w:pStyle w:val="ColumnHeading"/>
              <w:keepNext/>
            </w:pPr>
            <w:r w:rsidRPr="007069E8">
              <w:t>Tekst proponowany przez Komisję</w:t>
            </w:r>
          </w:p>
        </w:tc>
        <w:tc>
          <w:tcPr>
            <w:tcW w:w="4876" w:type="dxa"/>
            <w:hideMark/>
          </w:tcPr>
          <w:p w14:paraId="121342B7" w14:textId="77777777" w:rsidR="00803D42" w:rsidRPr="007069E8" w:rsidRDefault="007E5981" w:rsidP="00F05F98">
            <w:pPr>
              <w:pStyle w:val="ColumnHeading"/>
              <w:keepNext/>
            </w:pPr>
            <w:r w:rsidRPr="007069E8">
              <w:t>Poprawka</w:t>
            </w:r>
          </w:p>
        </w:tc>
      </w:tr>
      <w:tr w:rsidR="00DB436C" w:rsidRPr="007069E8" w14:paraId="5230C509" w14:textId="77777777" w:rsidTr="00F05F98">
        <w:trPr>
          <w:jc w:val="center"/>
        </w:trPr>
        <w:tc>
          <w:tcPr>
            <w:tcW w:w="4876" w:type="dxa"/>
            <w:hideMark/>
          </w:tcPr>
          <w:p w14:paraId="16DB1F49" w14:textId="77777777" w:rsidR="00803D42" w:rsidRPr="007069E8" w:rsidRDefault="007E5981" w:rsidP="00F05F98">
            <w:pPr>
              <w:pStyle w:val="Normal6"/>
            </w:pPr>
            <w:r w:rsidRPr="007069E8">
              <w:t>(9)</w:t>
            </w:r>
            <w:r w:rsidRPr="007069E8">
              <w:tab/>
            </w:r>
            <w:r w:rsidRPr="007069E8">
              <w:rPr>
                <w:b/>
                <w:i/>
              </w:rPr>
              <w:t xml:space="preserve">Doświadczenie pokazuje, że w szybko zmieniającym się otoczeniu gospodarczym, społecznym i geopolitycznym potrzebne są bardziej elastyczne wieloletnie ramy finansowe i unijne programy wydatków. Z tego względu i zgodnie z celami </w:t>
            </w:r>
            <w:r w:rsidRPr="007069E8">
              <w:t xml:space="preserve">programu Erasmus+ </w:t>
            </w:r>
            <w:r w:rsidRPr="007069E8">
              <w:rPr>
                <w:b/>
                <w:i/>
              </w:rPr>
              <w:t xml:space="preserve">finansowanie </w:t>
            </w:r>
            <w:r w:rsidRPr="007069E8">
              <w:t>powinno należycie uwzględniać zmieniające się potrzeby i priorytety polityki Unii określone w odpowiednich dokumentach opublikowanych przez Komisję</w:t>
            </w:r>
            <w:r w:rsidRPr="007069E8">
              <w:rPr>
                <w:b/>
                <w:i/>
              </w:rPr>
              <w:t>, w konkluzjach Rady i rezolucjach Parlamentu Europejskiego, przy jednoczesnym zapewnieniu wystarczającej p</w:t>
            </w:r>
            <w:r w:rsidRPr="007069E8">
              <w:rPr>
                <w:b/>
                <w:i/>
              </w:rPr>
              <w:t xml:space="preserve">rzewidywalności </w:t>
            </w:r>
            <w:r w:rsidRPr="007069E8">
              <w:t>wykonania budżetu.</w:t>
            </w:r>
          </w:p>
        </w:tc>
        <w:tc>
          <w:tcPr>
            <w:tcW w:w="4876" w:type="dxa"/>
            <w:hideMark/>
          </w:tcPr>
          <w:p w14:paraId="6F4C038A" w14:textId="77777777" w:rsidR="00803D42" w:rsidRPr="007069E8" w:rsidRDefault="007E5981" w:rsidP="00F05F98">
            <w:pPr>
              <w:pStyle w:val="Normal6"/>
            </w:pPr>
            <w:r w:rsidRPr="007069E8">
              <w:t>(9)</w:t>
            </w:r>
            <w:r w:rsidRPr="007069E8">
              <w:tab/>
            </w:r>
            <w:r w:rsidRPr="007069E8">
              <w:rPr>
                <w:b/>
                <w:i/>
              </w:rPr>
              <w:t xml:space="preserve">Finansowanie </w:t>
            </w:r>
            <w:r w:rsidRPr="007069E8">
              <w:t xml:space="preserve">programu Erasmus+ powinno należycie uwzględniać zmieniające się potrzeby i priorytety polityki Unii określone </w:t>
            </w:r>
            <w:proofErr w:type="spellStart"/>
            <w:r w:rsidRPr="007069E8">
              <w:rPr>
                <w:b/>
                <w:i/>
              </w:rPr>
              <w:t>określone</w:t>
            </w:r>
            <w:proofErr w:type="spellEnd"/>
            <w:r w:rsidRPr="007069E8">
              <w:rPr>
                <w:b/>
                <w:i/>
              </w:rPr>
              <w:t xml:space="preserve"> </w:t>
            </w:r>
            <w:r w:rsidRPr="007069E8">
              <w:t xml:space="preserve">w </w:t>
            </w:r>
            <w:r w:rsidRPr="007069E8">
              <w:rPr>
                <w:b/>
                <w:i/>
              </w:rPr>
              <w:t xml:space="preserve">rezolucjach Parlamentu Europejskiego, konkluzjach Rady i </w:t>
            </w:r>
            <w:r w:rsidRPr="007069E8">
              <w:t xml:space="preserve">odpowiednich dokumentach opublikowanych przez Komisję </w:t>
            </w:r>
            <w:r w:rsidRPr="007069E8">
              <w:rPr>
                <w:b/>
                <w:i/>
              </w:rPr>
              <w:t>oraz zapewniać przewidywalność </w:t>
            </w:r>
            <w:r w:rsidRPr="007069E8">
              <w:t xml:space="preserve">wykonania budżetu. </w:t>
            </w:r>
            <w:r w:rsidRPr="007069E8">
              <w:rPr>
                <w:b/>
                <w:i/>
              </w:rPr>
              <w:t xml:space="preserve">Aby zapewnić skuteczne dotarcie Programu do osób, które napotykają największe bariery w uczestnictwie, znaczną część puli środków finansowych należy przeznaczyć na wsparcie osób o mniejszych szansach, w tym poprzez </w:t>
            </w:r>
            <w:r w:rsidRPr="007069E8">
              <w:rPr>
                <w:b/>
                <w:i/>
              </w:rPr>
              <w:t>ukierunkowane wsparcie finansowe, dostosowane mechanizmy finansowania i środki wdrażania sprzyjające włączeniu społecznemu. Takie podejście ma zasadnicze znaczenie dla usunięcia przeszkód strukturalnych, zapobiegania różnicom społeczno-ekonomicznym w dostępie do mobilności i zapewnienia, by Program przyczyniał się do spójności społecznej i równości szans w całej Unii.</w:t>
            </w:r>
          </w:p>
        </w:tc>
      </w:tr>
    </w:tbl>
    <w:p w14:paraId="3403C682" w14:textId="77777777" w:rsidR="00803D42" w:rsidRPr="007069E8" w:rsidRDefault="007E5981" w:rsidP="007127C0">
      <w:pPr>
        <w:rPr>
          <w:rStyle w:val="HideTWBExt"/>
          <w:rFonts w:ascii="Times New Roman" w:hAnsi="Times New Roman" w:cs="Times New Roman"/>
          <w:b/>
          <w:noProof w:val="0"/>
          <w:vanish w:val="0"/>
          <w:color w:val="auto"/>
          <w:sz w:val="24"/>
        </w:rPr>
      </w:pPr>
      <w:r w:rsidRPr="007069E8">
        <w:rPr>
          <w:rStyle w:val="HideTWBExt"/>
        </w:rPr>
        <w:t>&lt;/Amend&gt;</w:t>
      </w:r>
    </w:p>
    <w:p w14:paraId="0FE333B5" w14:textId="77777777" w:rsidR="00803D42" w:rsidRPr="007069E8" w:rsidRDefault="00803D42" w:rsidP="00803D42">
      <w:pPr>
        <w:pStyle w:val="AMNumberTabs0"/>
        <w:keepNext/>
        <w:rPr>
          <w:rStyle w:val="HideTWBExt"/>
          <w:b w:val="0"/>
        </w:rPr>
      </w:pPr>
    </w:p>
    <w:p w14:paraId="1A436F5D"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9</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2813F6A3"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20E9995E" w14:textId="77777777" w:rsidR="00803D42" w:rsidRPr="007069E8" w:rsidRDefault="007E5981" w:rsidP="00803D42">
      <w:pPr>
        <w:pStyle w:val="NormalBold"/>
      </w:pPr>
      <w:r w:rsidRPr="007069E8">
        <w:rPr>
          <w:rStyle w:val="HideTWBExt"/>
          <w:b w:val="0"/>
        </w:rPr>
        <w:t>&lt;Article&gt;</w:t>
      </w:r>
      <w:r w:rsidRPr="007069E8">
        <w:t>Motyw 9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64ABF3EC" w14:textId="77777777" w:rsidTr="00F05F98">
        <w:trPr>
          <w:jc w:val="center"/>
        </w:trPr>
        <w:tc>
          <w:tcPr>
            <w:tcW w:w="9752" w:type="dxa"/>
            <w:gridSpan w:val="2"/>
          </w:tcPr>
          <w:p w14:paraId="3CAD6FEF" w14:textId="77777777" w:rsidR="00803D42" w:rsidRPr="007069E8" w:rsidRDefault="00803D42" w:rsidP="00F05F98">
            <w:pPr>
              <w:keepNext/>
            </w:pPr>
          </w:p>
        </w:tc>
      </w:tr>
      <w:tr w:rsidR="00DB436C" w:rsidRPr="007069E8" w14:paraId="0A134590" w14:textId="77777777" w:rsidTr="00F05F98">
        <w:trPr>
          <w:jc w:val="center"/>
        </w:trPr>
        <w:tc>
          <w:tcPr>
            <w:tcW w:w="4876" w:type="dxa"/>
            <w:hideMark/>
          </w:tcPr>
          <w:p w14:paraId="33B9853E" w14:textId="77777777" w:rsidR="00803D42" w:rsidRPr="007069E8" w:rsidRDefault="007E5981" w:rsidP="00F05F98">
            <w:pPr>
              <w:pStyle w:val="ColumnHeading"/>
              <w:keepNext/>
            </w:pPr>
            <w:r w:rsidRPr="007069E8">
              <w:t>Tekst proponowany przez Komisję</w:t>
            </w:r>
          </w:p>
        </w:tc>
        <w:tc>
          <w:tcPr>
            <w:tcW w:w="4876" w:type="dxa"/>
            <w:hideMark/>
          </w:tcPr>
          <w:p w14:paraId="6F397390" w14:textId="77777777" w:rsidR="00803D42" w:rsidRPr="007069E8" w:rsidRDefault="007E5981" w:rsidP="00F05F98">
            <w:pPr>
              <w:pStyle w:val="ColumnHeading"/>
              <w:keepNext/>
            </w:pPr>
            <w:r w:rsidRPr="007069E8">
              <w:t>Poprawka</w:t>
            </w:r>
          </w:p>
        </w:tc>
      </w:tr>
      <w:tr w:rsidR="00DB436C" w:rsidRPr="007069E8" w14:paraId="5C0E2D8C" w14:textId="77777777" w:rsidTr="00F05F98">
        <w:trPr>
          <w:jc w:val="center"/>
        </w:trPr>
        <w:tc>
          <w:tcPr>
            <w:tcW w:w="4876" w:type="dxa"/>
          </w:tcPr>
          <w:p w14:paraId="20606EAB" w14:textId="77777777" w:rsidR="00803D42" w:rsidRPr="007069E8" w:rsidRDefault="00803D42" w:rsidP="00F05F98">
            <w:pPr>
              <w:pStyle w:val="Normal6"/>
            </w:pPr>
          </w:p>
        </w:tc>
        <w:tc>
          <w:tcPr>
            <w:tcW w:w="4876" w:type="dxa"/>
            <w:hideMark/>
          </w:tcPr>
          <w:p w14:paraId="2E82694B" w14:textId="77777777" w:rsidR="00803D42" w:rsidRPr="007069E8" w:rsidRDefault="007E5981" w:rsidP="00F05F98">
            <w:pPr>
              <w:pStyle w:val="Normal6"/>
              <w:rPr>
                <w:szCs w:val="24"/>
              </w:rPr>
            </w:pPr>
            <w:r w:rsidRPr="007069E8">
              <w:rPr>
                <w:b/>
                <w:i/>
              </w:rPr>
              <w:t>(9a)</w:t>
            </w:r>
            <w:r w:rsidRPr="007069E8">
              <w:rPr>
                <w:b/>
                <w:i/>
              </w:rPr>
              <w:tab/>
            </w:r>
            <w:r w:rsidRPr="007069E8">
              <w:rPr>
                <w:b/>
                <w:i/>
              </w:rPr>
              <w:t>Program Erasmus+ jest uzupełniającą inwestycją Unii i nie należy go interpretować jako substytutu zrównoważonych inwestycji publicznych w kształcenie na szczeblu krajowym. Program powinien być realizowany tak, aby wzmacniać wydajne budżety na kształcenie publiczną i wspierać pełne wdrożenie Europejskiego filaru praw socjalnych, w szczególności prawa do kształcenia, szkolenia i uczenia się przez całe życie.</w:t>
            </w:r>
          </w:p>
        </w:tc>
      </w:tr>
    </w:tbl>
    <w:p w14:paraId="26F642C1" w14:textId="77777777" w:rsidR="00803D42" w:rsidRPr="007069E8" w:rsidRDefault="007E5981" w:rsidP="00803D42">
      <w:pPr>
        <w:rPr>
          <w:rStyle w:val="HideTWBExt"/>
        </w:rPr>
      </w:pPr>
      <w:r w:rsidRPr="007069E8">
        <w:rPr>
          <w:rStyle w:val="HideTWBExt"/>
        </w:rPr>
        <w:t>&lt;/Amend&gt;</w:t>
      </w:r>
    </w:p>
    <w:p w14:paraId="506BB95C"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10</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4FB2D0B1"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19FD0114" w14:textId="77777777" w:rsidR="00803D42" w:rsidRPr="007069E8" w:rsidRDefault="007E5981" w:rsidP="00803D42">
      <w:pPr>
        <w:pStyle w:val="NormalBold"/>
      </w:pPr>
      <w:r w:rsidRPr="007069E8">
        <w:rPr>
          <w:rStyle w:val="HideTWBExt"/>
          <w:b w:val="0"/>
        </w:rPr>
        <w:t>&lt;Article&gt;</w:t>
      </w:r>
      <w:r w:rsidRPr="007069E8">
        <w:t>Motyw 10</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33BD286E" w14:textId="77777777" w:rsidTr="00F05F98">
        <w:trPr>
          <w:jc w:val="center"/>
        </w:trPr>
        <w:tc>
          <w:tcPr>
            <w:tcW w:w="9752" w:type="dxa"/>
            <w:gridSpan w:val="2"/>
          </w:tcPr>
          <w:p w14:paraId="1A1F0986" w14:textId="77777777" w:rsidR="00803D42" w:rsidRPr="007069E8" w:rsidRDefault="00803D42" w:rsidP="00F05F98">
            <w:pPr>
              <w:keepNext/>
            </w:pPr>
          </w:p>
        </w:tc>
      </w:tr>
      <w:tr w:rsidR="00DB436C" w:rsidRPr="007069E8" w14:paraId="739FC743" w14:textId="77777777" w:rsidTr="00F05F98">
        <w:trPr>
          <w:jc w:val="center"/>
        </w:trPr>
        <w:tc>
          <w:tcPr>
            <w:tcW w:w="4876" w:type="dxa"/>
            <w:hideMark/>
          </w:tcPr>
          <w:p w14:paraId="7AC4DA20" w14:textId="77777777" w:rsidR="00803D42" w:rsidRPr="007069E8" w:rsidRDefault="007E5981" w:rsidP="00F05F98">
            <w:pPr>
              <w:pStyle w:val="ColumnHeading"/>
              <w:keepNext/>
            </w:pPr>
            <w:r w:rsidRPr="007069E8">
              <w:t>Tekst proponowany przez Komisję</w:t>
            </w:r>
          </w:p>
        </w:tc>
        <w:tc>
          <w:tcPr>
            <w:tcW w:w="4876" w:type="dxa"/>
            <w:hideMark/>
          </w:tcPr>
          <w:p w14:paraId="6CF0F97B" w14:textId="77777777" w:rsidR="00803D42" w:rsidRPr="007069E8" w:rsidRDefault="007E5981" w:rsidP="00F05F98">
            <w:pPr>
              <w:pStyle w:val="ColumnHeading"/>
              <w:keepNext/>
            </w:pPr>
            <w:r w:rsidRPr="007069E8">
              <w:t>Poprawka</w:t>
            </w:r>
          </w:p>
        </w:tc>
      </w:tr>
      <w:tr w:rsidR="00DB436C" w:rsidRPr="007069E8" w14:paraId="7CD8A356" w14:textId="77777777" w:rsidTr="00F05F98">
        <w:trPr>
          <w:jc w:val="center"/>
        </w:trPr>
        <w:tc>
          <w:tcPr>
            <w:tcW w:w="4876" w:type="dxa"/>
            <w:hideMark/>
          </w:tcPr>
          <w:p w14:paraId="53AC3E9D" w14:textId="77777777" w:rsidR="00803D42" w:rsidRPr="007069E8" w:rsidRDefault="007E5981" w:rsidP="00F05F98">
            <w:pPr>
              <w:pStyle w:val="Normal6"/>
            </w:pPr>
            <w:r w:rsidRPr="007069E8">
              <w:t>(10)</w:t>
            </w:r>
            <w:r w:rsidRPr="007069E8">
              <w:tab/>
              <w:t>Program powinien wspierać wdrażanie unii umiejętności</w:t>
            </w:r>
            <w:r w:rsidRPr="007069E8">
              <w:rPr>
                <w:vertAlign w:val="superscript"/>
              </w:rPr>
              <w:t>6</w:t>
            </w:r>
            <w:r w:rsidRPr="007069E8">
              <w:t xml:space="preserve"> i ogólnych ram strategicznych unijnej współpracy politycznej w dziedzinie kształcenia i szkolenia, w tym programów politycznych dotyczących edukacji szkolnej, szkolnictwa wyższego, kształcenia i szkolenia zawodowego oraz edukacji </w:t>
            </w:r>
            <w:r w:rsidRPr="007069E8">
              <w:rPr>
                <w:b/>
                <w:i/>
              </w:rPr>
              <w:t>dorosłych</w:t>
            </w:r>
            <w:r w:rsidRPr="007069E8">
              <w:t>, m.in. podnoszenia i zmiany kwalifikacji, aby umożliwić obywatelom rozwijanie kompetencji i umiejętności na wszystkich etapach życia, aby mogli prosperować w społeczeństwie.</w:t>
            </w:r>
          </w:p>
        </w:tc>
        <w:tc>
          <w:tcPr>
            <w:tcW w:w="4876" w:type="dxa"/>
            <w:hideMark/>
          </w:tcPr>
          <w:p w14:paraId="11EAEED2" w14:textId="77777777" w:rsidR="00803D42" w:rsidRPr="007069E8" w:rsidRDefault="007E5981" w:rsidP="00F05F98">
            <w:pPr>
              <w:pStyle w:val="Normal6"/>
              <w:rPr>
                <w:szCs w:val="24"/>
              </w:rPr>
            </w:pPr>
            <w:r w:rsidRPr="007069E8">
              <w:t>(10)</w:t>
            </w:r>
            <w:r w:rsidRPr="007069E8">
              <w:tab/>
            </w:r>
            <w:r w:rsidRPr="007069E8">
              <w:rPr>
                <w:b/>
                <w:i/>
              </w:rPr>
              <w:t xml:space="preserve">W Programie należy utrzymać silny i wyraźny nacisk na mobilność edukacyjną jako główną wartość dodaną Programu. Finansowanie powinno służyć stabilnemu i przewidywalnemu wspieraniu działań dotyczących mobilności, co pozwoli na szerokie uczestnictwo. </w:t>
            </w:r>
            <w:r w:rsidRPr="007069E8">
              <w:t xml:space="preserve">Program powinien </w:t>
            </w:r>
            <w:r w:rsidRPr="007069E8">
              <w:rPr>
                <w:b/>
                <w:i/>
              </w:rPr>
              <w:t xml:space="preserve">też </w:t>
            </w:r>
            <w:r w:rsidRPr="007069E8">
              <w:t xml:space="preserve">wspierać wdrażanie </w:t>
            </w:r>
            <w:r w:rsidRPr="007069E8">
              <w:rPr>
                <w:b/>
                <w:i/>
              </w:rPr>
              <w:t xml:space="preserve">europejskiego obszaru edukacji, w tym </w:t>
            </w:r>
            <w:r w:rsidRPr="007069E8">
              <w:t>unii umiejętności</w:t>
            </w:r>
            <w:r w:rsidRPr="007069E8">
              <w:rPr>
                <w:vertAlign w:val="superscript"/>
              </w:rPr>
              <w:t>6</w:t>
            </w:r>
            <w:r w:rsidRPr="007069E8">
              <w:rPr>
                <w:b/>
                <w:i/>
              </w:rPr>
              <w:t xml:space="preserve">, </w:t>
            </w:r>
            <w:r w:rsidRPr="007069E8">
              <w:t>i ogólnych ram strategicznych unijnej współpracy politycznej w dziedzinie kształcenia i szkolenia, w tym programów politycznych dotyczących edukacji szkolnej, szkol</w:t>
            </w:r>
            <w:r w:rsidRPr="007069E8">
              <w:t>nictwa wyższego, kształcenia i szkolenia zawodowego</w:t>
            </w:r>
            <w:r w:rsidRPr="007069E8">
              <w:rPr>
                <w:b/>
                <w:i/>
              </w:rPr>
              <w:t xml:space="preserve">, edukacji dorosłych </w:t>
            </w:r>
            <w:r w:rsidRPr="007069E8">
              <w:t xml:space="preserve">oraz edukacji </w:t>
            </w:r>
            <w:proofErr w:type="spellStart"/>
            <w:r w:rsidRPr="007069E8">
              <w:rPr>
                <w:b/>
                <w:i/>
              </w:rPr>
              <w:t>pozaformalnej</w:t>
            </w:r>
            <w:proofErr w:type="spellEnd"/>
            <w:r w:rsidRPr="007069E8">
              <w:rPr>
                <w:b/>
                <w:i/>
              </w:rPr>
              <w:t xml:space="preserve"> i nieformalnej</w:t>
            </w:r>
            <w:r w:rsidRPr="007069E8">
              <w:t>, m.in. podnoszenia i zmiany kwalifikacji, aby umożliwić obywatelom rozwijanie kompetencji i umiejętności na wszystkich etapach życia, aby mogli prosperować w społeczeństwie.</w:t>
            </w:r>
            <w:r w:rsidRPr="007069E8">
              <w:rPr>
                <w:b/>
                <w:i/>
              </w:rPr>
              <w:t xml:space="preserve"> W Programie należy utrzymać podejście interdyscyplinarne. Program powinien wyraźnie wspierać kształcenie i szkolenie zawodowe oraz uczenie się w miejscu pracy, ponieważ ścieżki te mają zasadnicze znaczenie dla rozwiązania p</w:t>
            </w:r>
            <w:r w:rsidRPr="007069E8">
              <w:rPr>
                <w:b/>
                <w:i/>
              </w:rPr>
              <w:t>roblemu niedoboru wykwalifikowanej siły roboczej i wzmocnienia konkurencyjności. W tym celu Program powinien wspierać partnerstwa na rzecz współpracy, które ułatwiają udział małych i średnich przedsiębiorstw jako organizacji przyjmujących na potrzeby uczenia się w miejscu pracy i mobilności, przy jednoczesnym zapewnieniu, aby wsparcie finansowe przynosiło korzyści osobom podejmującym mobilność oraz aby organizacje uczestniczące wnosiły odpowiedni wkład w realizację celów i działań Programu.</w:t>
            </w:r>
          </w:p>
        </w:tc>
      </w:tr>
      <w:tr w:rsidR="00DB436C" w:rsidRPr="007069E8" w14:paraId="4E9AF88E" w14:textId="77777777" w:rsidTr="00F05F98">
        <w:trPr>
          <w:jc w:val="center"/>
        </w:trPr>
        <w:tc>
          <w:tcPr>
            <w:tcW w:w="4876" w:type="dxa"/>
            <w:hideMark/>
          </w:tcPr>
          <w:p w14:paraId="1DFF0B29" w14:textId="77777777" w:rsidR="00803D42" w:rsidRPr="007069E8" w:rsidRDefault="007E5981" w:rsidP="00F05F98">
            <w:pPr>
              <w:pStyle w:val="Normal6"/>
            </w:pPr>
            <w:r w:rsidRPr="007069E8">
              <w:t>__________________</w:t>
            </w:r>
          </w:p>
        </w:tc>
        <w:tc>
          <w:tcPr>
            <w:tcW w:w="4876" w:type="dxa"/>
            <w:hideMark/>
          </w:tcPr>
          <w:p w14:paraId="5C5BF38B" w14:textId="77777777" w:rsidR="00803D42" w:rsidRPr="007069E8" w:rsidRDefault="007E5981" w:rsidP="00F05F98">
            <w:pPr>
              <w:pStyle w:val="Normal6"/>
              <w:rPr>
                <w:szCs w:val="24"/>
              </w:rPr>
            </w:pPr>
            <w:r w:rsidRPr="007069E8">
              <w:t>__________________</w:t>
            </w:r>
          </w:p>
        </w:tc>
      </w:tr>
      <w:tr w:rsidR="00DB436C" w:rsidRPr="007069E8" w14:paraId="3A92AF00" w14:textId="77777777" w:rsidTr="00F05F98">
        <w:trPr>
          <w:jc w:val="center"/>
        </w:trPr>
        <w:tc>
          <w:tcPr>
            <w:tcW w:w="4876" w:type="dxa"/>
            <w:hideMark/>
          </w:tcPr>
          <w:p w14:paraId="2A3E505B" w14:textId="77777777" w:rsidR="00803D42" w:rsidRPr="007069E8" w:rsidRDefault="007E5981" w:rsidP="00F05F98">
            <w:pPr>
              <w:pStyle w:val="Normal6"/>
            </w:pPr>
            <w:r w:rsidRPr="007069E8">
              <w:rPr>
                <w:vertAlign w:val="superscript"/>
              </w:rPr>
              <w:t>6</w:t>
            </w:r>
            <w:r w:rsidRPr="007069E8">
              <w:t xml:space="preserve"> Komunikat Komisji do Parlamentu Europejskiego, Rady Europejskiej, Rady, Europejskiego Komitetu Ekonomiczno-Społecznego i Komitetu Regionów – Unia umiejętności (</w:t>
            </w:r>
            <w:proofErr w:type="gramStart"/>
            <w:r w:rsidRPr="007069E8">
              <w:t>COM(</w:t>
            </w:r>
            <w:proofErr w:type="gramEnd"/>
            <w:r w:rsidRPr="007069E8">
              <w:t xml:space="preserve">2025) 90 </w:t>
            </w:r>
            <w:proofErr w:type="spellStart"/>
            <w:r w:rsidRPr="007069E8">
              <w:t>final</w:t>
            </w:r>
            <w:proofErr w:type="spellEnd"/>
            <w:r w:rsidRPr="007069E8">
              <w:t>).</w:t>
            </w:r>
          </w:p>
        </w:tc>
        <w:tc>
          <w:tcPr>
            <w:tcW w:w="4876" w:type="dxa"/>
            <w:hideMark/>
          </w:tcPr>
          <w:p w14:paraId="339D74B2" w14:textId="77777777" w:rsidR="00803D42" w:rsidRPr="007069E8" w:rsidRDefault="007E5981" w:rsidP="00F05F98">
            <w:pPr>
              <w:pStyle w:val="Normal6"/>
              <w:rPr>
                <w:szCs w:val="24"/>
              </w:rPr>
            </w:pPr>
            <w:r w:rsidRPr="007069E8">
              <w:rPr>
                <w:vertAlign w:val="superscript"/>
              </w:rPr>
              <w:t>6</w:t>
            </w:r>
            <w:r w:rsidRPr="007069E8">
              <w:t xml:space="preserve"> Komunikat Komisji do Parlamentu Europejskiego, Rady Europejskiej, Rady, Europejskiego Komitetu Ekonomiczno-Społecznego i Komitetu Regionów – Unia umiejętności (</w:t>
            </w:r>
            <w:proofErr w:type="gramStart"/>
            <w:r w:rsidRPr="007069E8">
              <w:t>COM(</w:t>
            </w:r>
            <w:proofErr w:type="gramEnd"/>
            <w:r w:rsidRPr="007069E8">
              <w:t xml:space="preserve">2025) 90 </w:t>
            </w:r>
            <w:proofErr w:type="spellStart"/>
            <w:r w:rsidRPr="007069E8">
              <w:t>final</w:t>
            </w:r>
            <w:proofErr w:type="spellEnd"/>
            <w:r w:rsidRPr="007069E8">
              <w:t>).</w:t>
            </w:r>
          </w:p>
        </w:tc>
      </w:tr>
    </w:tbl>
    <w:p w14:paraId="285060C7" w14:textId="77777777" w:rsidR="00803D42" w:rsidRPr="007069E8" w:rsidRDefault="007E5981" w:rsidP="007127C0">
      <w:pPr>
        <w:rPr>
          <w:rStyle w:val="HideTWBExt"/>
          <w:rFonts w:ascii="Times New Roman" w:hAnsi="Times New Roman" w:cs="Times New Roman"/>
          <w:b/>
          <w:noProof w:val="0"/>
          <w:vanish w:val="0"/>
          <w:color w:val="auto"/>
          <w:sz w:val="24"/>
        </w:rPr>
      </w:pPr>
      <w:r w:rsidRPr="007069E8">
        <w:rPr>
          <w:rStyle w:val="HideTWBExt"/>
        </w:rPr>
        <w:t>&lt;/Amend&gt;</w:t>
      </w:r>
    </w:p>
    <w:p w14:paraId="2E9D7A9A" w14:textId="77777777" w:rsidR="00803D42" w:rsidRPr="007069E8" w:rsidRDefault="00803D42" w:rsidP="00803D42"/>
    <w:p w14:paraId="6A752449"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11</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2AFDE328"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690038D1" w14:textId="77777777" w:rsidR="00803D42" w:rsidRPr="007069E8" w:rsidRDefault="007E5981" w:rsidP="00803D42">
      <w:pPr>
        <w:pStyle w:val="NormalBold"/>
      </w:pPr>
      <w:r w:rsidRPr="007069E8">
        <w:rPr>
          <w:rStyle w:val="HideTWBExt"/>
          <w:b w:val="0"/>
        </w:rPr>
        <w:t>&lt;Article&gt;</w:t>
      </w:r>
      <w:r w:rsidRPr="007069E8">
        <w:t>Motyw 11</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6BC2805F" w14:textId="77777777" w:rsidTr="00F05F98">
        <w:trPr>
          <w:jc w:val="center"/>
        </w:trPr>
        <w:tc>
          <w:tcPr>
            <w:tcW w:w="9752" w:type="dxa"/>
            <w:gridSpan w:val="2"/>
          </w:tcPr>
          <w:p w14:paraId="4890881C" w14:textId="77777777" w:rsidR="00803D42" w:rsidRPr="007069E8" w:rsidRDefault="00803D42" w:rsidP="00F05F98">
            <w:pPr>
              <w:keepNext/>
            </w:pPr>
          </w:p>
        </w:tc>
      </w:tr>
      <w:tr w:rsidR="00DB436C" w:rsidRPr="007069E8" w14:paraId="3E4768FC" w14:textId="77777777" w:rsidTr="00F05F98">
        <w:trPr>
          <w:jc w:val="center"/>
        </w:trPr>
        <w:tc>
          <w:tcPr>
            <w:tcW w:w="4876" w:type="dxa"/>
            <w:hideMark/>
          </w:tcPr>
          <w:p w14:paraId="1FC3B36D" w14:textId="77777777" w:rsidR="00803D42" w:rsidRPr="007069E8" w:rsidRDefault="007E5981" w:rsidP="00F05F98">
            <w:pPr>
              <w:pStyle w:val="ColumnHeading"/>
              <w:keepNext/>
            </w:pPr>
            <w:r w:rsidRPr="007069E8">
              <w:t xml:space="preserve">Tekst </w:t>
            </w:r>
            <w:r w:rsidRPr="007069E8">
              <w:t>proponowany przez Komisję</w:t>
            </w:r>
          </w:p>
        </w:tc>
        <w:tc>
          <w:tcPr>
            <w:tcW w:w="4876" w:type="dxa"/>
            <w:hideMark/>
          </w:tcPr>
          <w:p w14:paraId="31C71A44" w14:textId="77777777" w:rsidR="00803D42" w:rsidRPr="007069E8" w:rsidRDefault="007E5981" w:rsidP="00F05F98">
            <w:pPr>
              <w:pStyle w:val="ColumnHeading"/>
              <w:keepNext/>
            </w:pPr>
            <w:r w:rsidRPr="007069E8">
              <w:t>Poprawka</w:t>
            </w:r>
          </w:p>
        </w:tc>
      </w:tr>
      <w:tr w:rsidR="00DB436C" w:rsidRPr="007069E8" w14:paraId="34A27D65" w14:textId="77777777" w:rsidTr="00F05F98">
        <w:trPr>
          <w:jc w:val="center"/>
        </w:trPr>
        <w:tc>
          <w:tcPr>
            <w:tcW w:w="4876" w:type="dxa"/>
            <w:hideMark/>
          </w:tcPr>
          <w:p w14:paraId="549373EC" w14:textId="77777777" w:rsidR="00803D42" w:rsidRPr="007069E8" w:rsidRDefault="007E5981" w:rsidP="00F05F98">
            <w:pPr>
              <w:pStyle w:val="Normal6"/>
            </w:pPr>
            <w:r w:rsidRPr="007069E8">
              <w:t>(11)</w:t>
            </w:r>
            <w:r w:rsidRPr="007069E8">
              <w:tab/>
              <w:t>Zgodnie ze strategią UE na rzecz młodzieży</w:t>
            </w:r>
            <w:r w:rsidRPr="007069E8">
              <w:rPr>
                <w:vertAlign w:val="superscript"/>
              </w:rPr>
              <w:t>7</w:t>
            </w:r>
            <w:r w:rsidRPr="007069E8">
              <w:t>, europejskim programem pracy z młodzieżą</w:t>
            </w:r>
            <w:r w:rsidRPr="007069E8">
              <w:rPr>
                <w:vertAlign w:val="superscript"/>
              </w:rPr>
              <w:t>8</w:t>
            </w:r>
            <w:r w:rsidRPr="007069E8">
              <w:t xml:space="preserve"> i komunikatem z 2024 r. w sprawie spuścizny Europejskiego Roku Młodzieży 2022</w:t>
            </w:r>
            <w:r w:rsidRPr="007069E8">
              <w:rPr>
                <w:vertAlign w:val="superscript"/>
              </w:rPr>
              <w:t>9</w:t>
            </w:r>
            <w:r w:rsidRPr="007069E8">
              <w:t xml:space="preserve"> Program powinien wspierać znaczące uczestnictwo osób młodych i organizacji młodzieżowych w procesie decyzyjnym i w procesie kształtowania polityki, uwzględnianie problematyki młodzieży we wszystkich obszarach polityki, walidację uczenia się </w:t>
            </w:r>
            <w:proofErr w:type="spellStart"/>
            <w:r w:rsidRPr="007069E8">
              <w:t>pozaformalnego</w:t>
            </w:r>
            <w:proofErr w:type="spellEnd"/>
            <w:r w:rsidRPr="007069E8">
              <w:t xml:space="preserve"> i nieformalnego, wysokiej jakości pracę z młodzieżą oraz rozwój kompetencji osób pracujący</w:t>
            </w:r>
            <w:r w:rsidRPr="007069E8">
              <w:t xml:space="preserve">ch z młodzieżą. Program w dalszym ciągu wspierać będzie wszystkie osoby młode, aby mogły uczestniczyć w mobilności edukacyjnej i </w:t>
            </w:r>
            <w:proofErr w:type="spellStart"/>
            <w:r w:rsidRPr="007069E8">
              <w:t>pozaformalnej</w:t>
            </w:r>
            <w:proofErr w:type="spellEnd"/>
            <w:r w:rsidRPr="007069E8">
              <w:t xml:space="preserve"> mobilności edukacyjnej (w tym w wymianach młodzieży i działaniach z udziałem młodzieży), których celem jest angażowanie osób młodych i wzmacnianie ich pozycji w nabywaniu i rozwijaniu kompetencji potrzebnych w życiu i ich przyszłości zawodowej, aby mogły stać się aktywnymi obywatelami i uczestniczyć w życiu gospodarczym, społecznym, kulturalnym, demokratycznym i poli</w:t>
            </w:r>
            <w:r w:rsidRPr="007069E8">
              <w:t xml:space="preserve">tycznym, a także aby włączyły się w projekt europejski i przyczyniały się do budowania </w:t>
            </w:r>
            <w:proofErr w:type="spellStart"/>
            <w:r w:rsidRPr="007069E8">
              <w:t>inkluzywnej</w:t>
            </w:r>
            <w:proofErr w:type="spellEnd"/>
            <w:r w:rsidRPr="007069E8">
              <w:t xml:space="preserve">, </w:t>
            </w:r>
            <w:r w:rsidRPr="007069E8">
              <w:rPr>
                <w:b/>
                <w:i/>
              </w:rPr>
              <w:t xml:space="preserve">konkurencyjnej </w:t>
            </w:r>
            <w:r w:rsidRPr="007069E8">
              <w:t>i odpornej Unii.</w:t>
            </w:r>
          </w:p>
        </w:tc>
        <w:tc>
          <w:tcPr>
            <w:tcW w:w="4876" w:type="dxa"/>
            <w:hideMark/>
          </w:tcPr>
          <w:p w14:paraId="37D2FF8C" w14:textId="77777777" w:rsidR="00803D42" w:rsidRPr="007069E8" w:rsidRDefault="007E5981" w:rsidP="00F05F98">
            <w:pPr>
              <w:pStyle w:val="Normal6"/>
              <w:rPr>
                <w:szCs w:val="24"/>
              </w:rPr>
            </w:pPr>
            <w:r w:rsidRPr="007069E8">
              <w:t>(11)</w:t>
            </w:r>
            <w:r w:rsidRPr="007069E8">
              <w:tab/>
              <w:t>Zgodnie ze strategią UE na rzecz młodzieży</w:t>
            </w:r>
            <w:r w:rsidRPr="007069E8">
              <w:rPr>
                <w:vertAlign w:val="superscript"/>
              </w:rPr>
              <w:t>7</w:t>
            </w:r>
            <w:r w:rsidRPr="007069E8">
              <w:t>, europejskim programem pracy z młodzieżą</w:t>
            </w:r>
            <w:r w:rsidRPr="007069E8">
              <w:rPr>
                <w:vertAlign w:val="superscript"/>
              </w:rPr>
              <w:t>8</w:t>
            </w:r>
            <w:r w:rsidRPr="007069E8">
              <w:t xml:space="preserve"> i komunikatem z 2024 r. w sprawie spuścizny Europejskiego Roku Młodzieży 2022</w:t>
            </w:r>
            <w:r w:rsidRPr="007069E8">
              <w:rPr>
                <w:vertAlign w:val="superscript"/>
              </w:rPr>
              <w:t>9</w:t>
            </w:r>
            <w:r w:rsidRPr="007069E8">
              <w:t xml:space="preserve"> Program powinien wspierać znaczące uczestnictwo osób młodych i organizacji młodzieżowych w procesie decyzyjnym i w procesie kształtowania polityki, uwzględnianie problematyki młodzieży we wszystkich obszarach polityki, walidację uczenia się </w:t>
            </w:r>
            <w:proofErr w:type="spellStart"/>
            <w:r w:rsidRPr="007069E8">
              <w:t>pozaformalnego</w:t>
            </w:r>
            <w:proofErr w:type="spellEnd"/>
            <w:r w:rsidRPr="007069E8">
              <w:t xml:space="preserve"> i nieformalnego, wysokiej jakości pracę z młodzieżą oraz rozwój kompetencji osób pracujący</w:t>
            </w:r>
            <w:r w:rsidRPr="007069E8">
              <w:t xml:space="preserve">ch z młodzieżą. Program w dalszym ciągu wspierać będzie wszystkie osoby młode, </w:t>
            </w:r>
            <w:r w:rsidRPr="007069E8">
              <w:rPr>
                <w:b/>
                <w:i/>
              </w:rPr>
              <w:t xml:space="preserve">właściwych pracowników i organizacje, </w:t>
            </w:r>
            <w:r w:rsidRPr="007069E8">
              <w:t xml:space="preserve">aby mogły uczestniczyć w mobilności edukacyjnej i </w:t>
            </w:r>
            <w:proofErr w:type="spellStart"/>
            <w:r w:rsidRPr="007069E8">
              <w:t>pozaformalnej</w:t>
            </w:r>
            <w:proofErr w:type="spellEnd"/>
            <w:r w:rsidRPr="007069E8">
              <w:t xml:space="preserve"> mobilności edukacyjnej (w tym w wymianach młodzieży i działaniach z udziałem młodzieży), których celem jest angażowanie osób młodych i wzmacnianie ich pozycji w nabywaniu i rozwijaniu kompetencji potrzebnych w życiu i ich przyszłości zawodowej, aby mogły stać się aktywnymi obywatelami i uczestniczyć w życiu gospodarczym, społeczn</w:t>
            </w:r>
            <w:r w:rsidRPr="007069E8">
              <w:t xml:space="preserve">ym, kulturalnym, demokratycznym i politycznym, a także aby włączyły się w projekt europejski i przyczyniały się do budowania </w:t>
            </w:r>
            <w:proofErr w:type="spellStart"/>
            <w:r w:rsidRPr="007069E8">
              <w:t>inkluzywnej</w:t>
            </w:r>
            <w:proofErr w:type="spellEnd"/>
            <w:r w:rsidRPr="007069E8">
              <w:t xml:space="preserve">, </w:t>
            </w:r>
            <w:r w:rsidRPr="007069E8">
              <w:rPr>
                <w:b/>
                <w:i/>
              </w:rPr>
              <w:t xml:space="preserve">prosperującej </w:t>
            </w:r>
            <w:r w:rsidRPr="007069E8">
              <w:t>i odpornej Unii.</w:t>
            </w:r>
            <w:r w:rsidRPr="007069E8">
              <w:rPr>
                <w:b/>
                <w:i/>
              </w:rPr>
              <w:t xml:space="preserve"> Organizacje młodzieżowe, szczególnie organizacje kierowane przez młodzież, potęgują ten wpływ, gdyż sprzyjają realnemu uczestnictwu młodzieży, pełnią rolę pomostu między młodymi osobami a instytucjami oraz zapewniają uwzględnianie ich perspektyw eksperckich przy opracowywaniu, wdrażaniu i ocenie Programu.</w:t>
            </w:r>
            <w:r w:rsidRPr="007069E8">
              <w:t xml:space="preserve"> </w:t>
            </w:r>
          </w:p>
        </w:tc>
      </w:tr>
      <w:tr w:rsidR="00DB436C" w:rsidRPr="007069E8" w14:paraId="520E3981" w14:textId="77777777" w:rsidTr="00F05F98">
        <w:trPr>
          <w:jc w:val="center"/>
        </w:trPr>
        <w:tc>
          <w:tcPr>
            <w:tcW w:w="4876" w:type="dxa"/>
            <w:hideMark/>
          </w:tcPr>
          <w:p w14:paraId="58B155DF" w14:textId="77777777" w:rsidR="00803D42" w:rsidRPr="007069E8" w:rsidRDefault="007E5981" w:rsidP="00F05F98">
            <w:pPr>
              <w:pStyle w:val="Normal6"/>
            </w:pPr>
            <w:r w:rsidRPr="007069E8">
              <w:t>__________________</w:t>
            </w:r>
          </w:p>
        </w:tc>
        <w:tc>
          <w:tcPr>
            <w:tcW w:w="4876" w:type="dxa"/>
            <w:hideMark/>
          </w:tcPr>
          <w:p w14:paraId="26381F1C" w14:textId="77777777" w:rsidR="00803D42" w:rsidRPr="007069E8" w:rsidRDefault="007E5981" w:rsidP="00F05F98">
            <w:pPr>
              <w:pStyle w:val="Normal6"/>
              <w:rPr>
                <w:szCs w:val="24"/>
              </w:rPr>
            </w:pPr>
            <w:r w:rsidRPr="007069E8">
              <w:t>__________________</w:t>
            </w:r>
          </w:p>
        </w:tc>
      </w:tr>
      <w:tr w:rsidR="00DB436C" w:rsidRPr="007069E8" w14:paraId="2F1A3477" w14:textId="77777777" w:rsidTr="00F05F98">
        <w:trPr>
          <w:jc w:val="center"/>
        </w:trPr>
        <w:tc>
          <w:tcPr>
            <w:tcW w:w="4876" w:type="dxa"/>
            <w:hideMark/>
          </w:tcPr>
          <w:p w14:paraId="06C0FCE2" w14:textId="77777777" w:rsidR="00803D42" w:rsidRPr="007069E8" w:rsidRDefault="007E5981" w:rsidP="00F05F98">
            <w:pPr>
              <w:pStyle w:val="Normal6"/>
            </w:pPr>
            <w:r w:rsidRPr="007069E8">
              <w:rPr>
                <w:vertAlign w:val="superscript"/>
              </w:rPr>
              <w:t>7</w:t>
            </w:r>
            <w:r w:rsidRPr="007069E8">
              <w:t xml:space="preserve"> Rezolucja Rady Unii Europejskiej i przedstawicieli rządów państw członkowskich zebranych w Radzie w sprawie ram europejskiej współpracy na rzecz młodzieży: Strategia Unii Europejskiej na rzecz młodzieży na lata 2019-2027 (Dz.U. C 456, ST/14944/2018/INIT, 18.12.2018).</w:t>
            </w:r>
          </w:p>
        </w:tc>
        <w:tc>
          <w:tcPr>
            <w:tcW w:w="4876" w:type="dxa"/>
            <w:hideMark/>
          </w:tcPr>
          <w:p w14:paraId="34B2169C" w14:textId="77777777" w:rsidR="00803D42" w:rsidRPr="007069E8" w:rsidRDefault="007E5981" w:rsidP="00F05F98">
            <w:pPr>
              <w:pStyle w:val="Normal6"/>
              <w:rPr>
                <w:szCs w:val="24"/>
              </w:rPr>
            </w:pPr>
            <w:r w:rsidRPr="007069E8">
              <w:rPr>
                <w:vertAlign w:val="superscript"/>
              </w:rPr>
              <w:t>7</w:t>
            </w:r>
            <w:r w:rsidRPr="007069E8">
              <w:t xml:space="preserve"> Rezolucja Rady Unii Europejskiej i przedstawicieli rządów państw członkowskich zebranych w Radzie w sprawie ram europejskiej współpracy na rzecz młodzieży: Strategia Unii Europejskiej na rzecz młodzieży na lata 2019-2027 (Dz.U. C 456, ST/14944/2018/INIT, 18.12.2018).</w:t>
            </w:r>
          </w:p>
        </w:tc>
      </w:tr>
      <w:tr w:rsidR="00DB436C" w:rsidRPr="007069E8" w14:paraId="43B6C336" w14:textId="77777777" w:rsidTr="00F05F98">
        <w:trPr>
          <w:jc w:val="center"/>
        </w:trPr>
        <w:tc>
          <w:tcPr>
            <w:tcW w:w="4876" w:type="dxa"/>
            <w:hideMark/>
          </w:tcPr>
          <w:p w14:paraId="1B5B923F" w14:textId="77777777" w:rsidR="00803D42" w:rsidRPr="007069E8" w:rsidRDefault="007E5981" w:rsidP="00F05F98">
            <w:pPr>
              <w:pStyle w:val="Normal6"/>
            </w:pPr>
            <w:r w:rsidRPr="007069E8">
              <w:rPr>
                <w:vertAlign w:val="superscript"/>
              </w:rPr>
              <w:t>8</w:t>
            </w:r>
            <w:r w:rsidRPr="007069E8">
              <w:t xml:space="preserve"> Rezolucja Rady i przedstawicieli rządów państw członkowskich zebranych w Radzie w sprawie ram tworzenia europejskiego programu pracy z młodzieżą 2020/C 415/01 (Dz.U. C 415 z 1.12.2020).</w:t>
            </w:r>
          </w:p>
        </w:tc>
        <w:tc>
          <w:tcPr>
            <w:tcW w:w="4876" w:type="dxa"/>
            <w:hideMark/>
          </w:tcPr>
          <w:p w14:paraId="23064CA3" w14:textId="77777777" w:rsidR="00803D42" w:rsidRPr="007069E8" w:rsidRDefault="007E5981" w:rsidP="00F05F98">
            <w:pPr>
              <w:pStyle w:val="Normal6"/>
              <w:rPr>
                <w:szCs w:val="24"/>
              </w:rPr>
            </w:pPr>
            <w:r w:rsidRPr="007069E8">
              <w:rPr>
                <w:vertAlign w:val="superscript"/>
              </w:rPr>
              <w:t>8</w:t>
            </w:r>
            <w:r w:rsidRPr="007069E8">
              <w:t xml:space="preserve"> Rezolucja Rady i przedstawicieli rządów państw członkowskich zebranych w Radzie w sprawie ram tworzenia europejskiego programu pracy z młodzieżą 2020/C 415/01 (Dz.U. C 415 z 1.12.2020).</w:t>
            </w:r>
          </w:p>
        </w:tc>
      </w:tr>
      <w:tr w:rsidR="00DB436C" w:rsidRPr="007069E8" w14:paraId="5CFB74B2" w14:textId="77777777" w:rsidTr="00F05F98">
        <w:trPr>
          <w:jc w:val="center"/>
        </w:trPr>
        <w:tc>
          <w:tcPr>
            <w:tcW w:w="4876" w:type="dxa"/>
            <w:hideMark/>
          </w:tcPr>
          <w:p w14:paraId="556BB8B8" w14:textId="77777777" w:rsidR="00803D42" w:rsidRPr="007069E8" w:rsidRDefault="007E5981" w:rsidP="00F05F98">
            <w:pPr>
              <w:pStyle w:val="Normal6"/>
            </w:pPr>
            <w:r w:rsidRPr="007069E8">
              <w:rPr>
                <w:vertAlign w:val="superscript"/>
              </w:rPr>
              <w:t>9</w:t>
            </w:r>
            <w:r w:rsidRPr="007069E8">
              <w:t xml:space="preserve"> Komunikat Komisji do Parlamentu Europejskiego, Rady, Europejskiego Komitetu Ekonomiczno-Społecznego i Komitetu Regionów w sprawie Europejskiego Roku Młodzieży 2022 (COM/2024/1 </w:t>
            </w:r>
            <w:proofErr w:type="spellStart"/>
            <w:r w:rsidRPr="007069E8">
              <w:t>final</w:t>
            </w:r>
            <w:proofErr w:type="spellEnd"/>
            <w:r w:rsidRPr="007069E8">
              <w:t>, https://eur-lex.europa.eu/legal-content/PL/TXT/?uri=COM:2024:1:FIN)</w:t>
            </w:r>
          </w:p>
        </w:tc>
        <w:tc>
          <w:tcPr>
            <w:tcW w:w="4876" w:type="dxa"/>
            <w:hideMark/>
          </w:tcPr>
          <w:p w14:paraId="209A5D56" w14:textId="77777777" w:rsidR="00803D42" w:rsidRPr="007069E8" w:rsidRDefault="007E5981" w:rsidP="00F05F98">
            <w:pPr>
              <w:pStyle w:val="Normal6"/>
              <w:rPr>
                <w:szCs w:val="24"/>
              </w:rPr>
            </w:pPr>
            <w:r w:rsidRPr="007069E8">
              <w:rPr>
                <w:vertAlign w:val="superscript"/>
              </w:rPr>
              <w:t>9</w:t>
            </w:r>
            <w:r w:rsidRPr="007069E8">
              <w:t xml:space="preserve"> Komunikat Komisji do Parlamentu Europejskiego, Rady, Europejskiego Komitetu Ekonomiczno-Społecznego i Komitetu Regionów w sprawie Europejskiego Roku Młodzieży 2022 (COM/2024/1 </w:t>
            </w:r>
            <w:proofErr w:type="spellStart"/>
            <w:r w:rsidRPr="007069E8">
              <w:t>final</w:t>
            </w:r>
            <w:proofErr w:type="spellEnd"/>
            <w:r w:rsidRPr="007069E8">
              <w:t>, https://eur-lex.europa.eu/legal-content/PL/TXT/?uri=COM:2024:1:FIN)</w:t>
            </w:r>
          </w:p>
        </w:tc>
      </w:tr>
    </w:tbl>
    <w:p w14:paraId="35B8C34E" w14:textId="77777777" w:rsidR="00803D42" w:rsidRPr="007069E8" w:rsidRDefault="007E5981" w:rsidP="007127C0">
      <w:r w:rsidRPr="007069E8">
        <w:rPr>
          <w:rStyle w:val="HideTWBExt"/>
        </w:rPr>
        <w:t>&lt;/Amend&gt;</w:t>
      </w:r>
    </w:p>
    <w:p w14:paraId="0C295DBB"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12</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29FD92F8"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FFC0B3B" w14:textId="77777777" w:rsidR="00803D42" w:rsidRPr="007069E8" w:rsidRDefault="007E5981" w:rsidP="00803D42">
      <w:pPr>
        <w:pStyle w:val="NormalBold"/>
      </w:pPr>
      <w:r w:rsidRPr="007069E8">
        <w:rPr>
          <w:rStyle w:val="HideTWBExt"/>
          <w:b w:val="0"/>
        </w:rPr>
        <w:t>&lt;Article&gt;</w:t>
      </w:r>
      <w:r w:rsidRPr="007069E8">
        <w:t>Motyw 11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776F0C9C" w14:textId="77777777" w:rsidTr="00F05F98">
        <w:trPr>
          <w:jc w:val="center"/>
        </w:trPr>
        <w:tc>
          <w:tcPr>
            <w:tcW w:w="9752" w:type="dxa"/>
            <w:gridSpan w:val="2"/>
          </w:tcPr>
          <w:p w14:paraId="0347E028" w14:textId="77777777" w:rsidR="00803D42" w:rsidRPr="007069E8" w:rsidRDefault="00803D42" w:rsidP="00F05F98">
            <w:pPr>
              <w:keepNext/>
            </w:pPr>
          </w:p>
        </w:tc>
      </w:tr>
      <w:tr w:rsidR="00DB436C" w:rsidRPr="007069E8" w14:paraId="770EEF48" w14:textId="77777777" w:rsidTr="00F05F98">
        <w:trPr>
          <w:jc w:val="center"/>
        </w:trPr>
        <w:tc>
          <w:tcPr>
            <w:tcW w:w="4876" w:type="dxa"/>
            <w:hideMark/>
          </w:tcPr>
          <w:p w14:paraId="7A43B1B5" w14:textId="77777777" w:rsidR="00803D42" w:rsidRPr="007069E8" w:rsidRDefault="007E5981" w:rsidP="00F05F98">
            <w:pPr>
              <w:pStyle w:val="ColumnHeading"/>
              <w:keepNext/>
            </w:pPr>
            <w:r w:rsidRPr="007069E8">
              <w:t>Tekst proponowany przez Komisję</w:t>
            </w:r>
          </w:p>
        </w:tc>
        <w:tc>
          <w:tcPr>
            <w:tcW w:w="4876" w:type="dxa"/>
            <w:hideMark/>
          </w:tcPr>
          <w:p w14:paraId="12057966" w14:textId="77777777" w:rsidR="00803D42" w:rsidRPr="007069E8" w:rsidRDefault="007E5981" w:rsidP="00F05F98">
            <w:pPr>
              <w:pStyle w:val="ColumnHeading"/>
              <w:keepNext/>
            </w:pPr>
            <w:r w:rsidRPr="007069E8">
              <w:t>Poprawka</w:t>
            </w:r>
          </w:p>
        </w:tc>
      </w:tr>
      <w:tr w:rsidR="00DB436C" w:rsidRPr="007069E8" w14:paraId="6650CD2C" w14:textId="77777777" w:rsidTr="00F05F98">
        <w:trPr>
          <w:jc w:val="center"/>
        </w:trPr>
        <w:tc>
          <w:tcPr>
            <w:tcW w:w="4876" w:type="dxa"/>
          </w:tcPr>
          <w:p w14:paraId="12FE83F6" w14:textId="77777777" w:rsidR="00803D42" w:rsidRPr="007069E8" w:rsidRDefault="00803D42" w:rsidP="00F05F98">
            <w:pPr>
              <w:pStyle w:val="Normal6"/>
            </w:pPr>
          </w:p>
        </w:tc>
        <w:tc>
          <w:tcPr>
            <w:tcW w:w="4876" w:type="dxa"/>
            <w:hideMark/>
          </w:tcPr>
          <w:p w14:paraId="49192FEF" w14:textId="77777777" w:rsidR="00803D42" w:rsidRPr="007069E8" w:rsidRDefault="007E5981" w:rsidP="00F05F98">
            <w:pPr>
              <w:pStyle w:val="Normal6"/>
              <w:rPr>
                <w:szCs w:val="24"/>
              </w:rPr>
            </w:pPr>
            <w:r w:rsidRPr="007069E8">
              <w:rPr>
                <w:b/>
                <w:i/>
              </w:rPr>
              <w:t>(11a)</w:t>
            </w:r>
            <w:r w:rsidRPr="007069E8">
              <w:rPr>
                <w:b/>
                <w:i/>
              </w:rPr>
              <w:tab/>
            </w:r>
            <w:r w:rsidRPr="007069E8">
              <w:rPr>
                <w:b/>
                <w:i/>
              </w:rPr>
              <w:t xml:space="preserve">Zgodnie z deklaracją z </w:t>
            </w:r>
            <w:proofErr w:type="spellStart"/>
            <w:r w:rsidRPr="007069E8">
              <w:rPr>
                <w:b/>
                <w:i/>
              </w:rPr>
              <w:t>Herning</w:t>
            </w:r>
            <w:proofErr w:type="spellEnd"/>
            <w:r w:rsidRPr="007069E8">
              <w:rPr>
                <w:b/>
                <w:i/>
              </w:rPr>
              <w:t xml:space="preserve"> w sprawie atrakcyjnego i włączającego kształcenia i szkolenia zawodowego na rzecz większej konkurencyjności i jakości miejsc pracy 2026–2030 i z zaleceniem Rady z 13 maja 2024 r. pt. </w:t>
            </w:r>
            <w:proofErr w:type="gramStart"/>
            <w:r w:rsidRPr="007069E8">
              <w:rPr>
                <w:b/>
                <w:i/>
              </w:rPr>
              <w:t>„»Europa</w:t>
            </w:r>
            <w:proofErr w:type="gramEnd"/>
            <w:r w:rsidRPr="007069E8">
              <w:rPr>
                <w:b/>
                <w:i/>
              </w:rPr>
              <w:t xml:space="preserve"> w ruchu« – oferowanie wszystkim możliwości w zakresie mobilności edukacyjnej” Program powinien przyczyniać się do zwiększenia atrakcyjności kształcenia i szkolenia zawodowego oraz do zrównania go z ogólnym kształceniem akademickim pod względem prestiżu. W szczególności Program powinien uw</w:t>
            </w:r>
            <w:r w:rsidRPr="007069E8">
              <w:rPr>
                <w:b/>
                <w:i/>
              </w:rPr>
              <w:t xml:space="preserve">zględniać specyfikę kształcenia i szkolenia zawodowego, aby pomóc w osiągnięciu celu na 2030 r. zakładającego mobilność w kształceniu i szkoleniu zawodowym na poziomie 12 %. </w:t>
            </w:r>
          </w:p>
        </w:tc>
      </w:tr>
    </w:tbl>
    <w:p w14:paraId="44DBF9A9" w14:textId="77777777" w:rsidR="00803D42" w:rsidRPr="007069E8" w:rsidRDefault="007E5981" w:rsidP="007127C0">
      <w:pPr>
        <w:rPr>
          <w:rStyle w:val="HideTWBExt"/>
          <w:rFonts w:ascii="Times New Roman" w:hAnsi="Times New Roman" w:cs="Times New Roman"/>
          <w:b/>
          <w:noProof w:val="0"/>
          <w:vanish w:val="0"/>
          <w:color w:val="auto"/>
          <w:sz w:val="24"/>
        </w:rPr>
      </w:pPr>
      <w:r w:rsidRPr="007069E8">
        <w:rPr>
          <w:rStyle w:val="HideTWBExt"/>
        </w:rPr>
        <w:t>&lt;/Amend&gt;</w:t>
      </w:r>
    </w:p>
    <w:p w14:paraId="460598B8"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13</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FC099E4" w14:textId="77777777" w:rsidR="00803D42" w:rsidRPr="007069E8" w:rsidRDefault="007E5981" w:rsidP="00803D42">
      <w:pPr>
        <w:pStyle w:val="NormalBold12b"/>
      </w:pPr>
      <w:r w:rsidRPr="007069E8">
        <w:rPr>
          <w:rStyle w:val="HideTWBExt"/>
          <w:b w:val="0"/>
        </w:rPr>
        <w:t>&lt;DocAmend&gt;</w:t>
      </w:r>
      <w:r w:rsidRPr="007069E8">
        <w:t xml:space="preserve">Wniosek dotyczący </w:t>
      </w:r>
      <w:r w:rsidRPr="007069E8">
        <w:t>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ADCB1DE" w14:textId="77777777" w:rsidR="00803D42" w:rsidRPr="007069E8" w:rsidRDefault="007E5981" w:rsidP="00803D42">
      <w:pPr>
        <w:pStyle w:val="NormalBold"/>
      </w:pPr>
      <w:r w:rsidRPr="007069E8">
        <w:rPr>
          <w:rStyle w:val="HideTWBExt"/>
          <w:b w:val="0"/>
        </w:rPr>
        <w:t>&lt;Article&gt;</w:t>
      </w:r>
      <w:r w:rsidRPr="007069E8">
        <w:t>Motyw 11 b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4AE90DE5" w14:textId="77777777" w:rsidTr="00F05F98">
        <w:trPr>
          <w:jc w:val="center"/>
        </w:trPr>
        <w:tc>
          <w:tcPr>
            <w:tcW w:w="9752" w:type="dxa"/>
            <w:gridSpan w:val="2"/>
          </w:tcPr>
          <w:p w14:paraId="7FA07D04" w14:textId="77777777" w:rsidR="00803D42" w:rsidRPr="007069E8" w:rsidRDefault="00803D42" w:rsidP="00F05F98">
            <w:pPr>
              <w:keepNext/>
            </w:pPr>
          </w:p>
        </w:tc>
      </w:tr>
      <w:tr w:rsidR="00DB436C" w:rsidRPr="007069E8" w14:paraId="4442F130" w14:textId="77777777" w:rsidTr="00F05F98">
        <w:trPr>
          <w:jc w:val="center"/>
        </w:trPr>
        <w:tc>
          <w:tcPr>
            <w:tcW w:w="4876" w:type="dxa"/>
            <w:hideMark/>
          </w:tcPr>
          <w:p w14:paraId="69C6E560" w14:textId="77777777" w:rsidR="00803D42" w:rsidRPr="007069E8" w:rsidRDefault="007E5981" w:rsidP="00F05F98">
            <w:pPr>
              <w:pStyle w:val="ColumnHeading"/>
              <w:keepNext/>
            </w:pPr>
            <w:r w:rsidRPr="007069E8">
              <w:t>Tekst proponowany przez Komisję</w:t>
            </w:r>
          </w:p>
        </w:tc>
        <w:tc>
          <w:tcPr>
            <w:tcW w:w="4876" w:type="dxa"/>
            <w:hideMark/>
          </w:tcPr>
          <w:p w14:paraId="0E5A9641" w14:textId="77777777" w:rsidR="00803D42" w:rsidRPr="007069E8" w:rsidRDefault="007E5981" w:rsidP="00F05F98">
            <w:pPr>
              <w:pStyle w:val="ColumnHeading"/>
              <w:keepNext/>
            </w:pPr>
            <w:r w:rsidRPr="007069E8">
              <w:t>Poprawka</w:t>
            </w:r>
          </w:p>
        </w:tc>
      </w:tr>
      <w:tr w:rsidR="00DB436C" w:rsidRPr="007069E8" w14:paraId="7693A4B9" w14:textId="77777777" w:rsidTr="00F05F98">
        <w:trPr>
          <w:jc w:val="center"/>
        </w:trPr>
        <w:tc>
          <w:tcPr>
            <w:tcW w:w="4876" w:type="dxa"/>
          </w:tcPr>
          <w:p w14:paraId="572B9368" w14:textId="77777777" w:rsidR="00803D42" w:rsidRPr="007069E8" w:rsidRDefault="00803D42" w:rsidP="00F05F98">
            <w:pPr>
              <w:pStyle w:val="Normal6"/>
            </w:pPr>
          </w:p>
        </w:tc>
        <w:tc>
          <w:tcPr>
            <w:tcW w:w="4876" w:type="dxa"/>
            <w:hideMark/>
          </w:tcPr>
          <w:p w14:paraId="3DC2D5DF" w14:textId="77777777" w:rsidR="00803D42" w:rsidRPr="007069E8" w:rsidRDefault="007E5981" w:rsidP="00F05F98">
            <w:pPr>
              <w:pStyle w:val="Normal6"/>
              <w:rPr>
                <w:b/>
                <w:i/>
              </w:rPr>
            </w:pPr>
            <w:r w:rsidRPr="007069E8">
              <w:rPr>
                <w:b/>
                <w:i/>
              </w:rPr>
              <w:t>(11b)</w:t>
            </w:r>
            <w:r w:rsidRPr="007069E8">
              <w:rPr>
                <w:b/>
                <w:i/>
              </w:rPr>
              <w:tab/>
            </w:r>
            <w:r w:rsidRPr="007069E8">
              <w:rPr>
                <w:b/>
                <w:i/>
              </w:rPr>
              <w:t xml:space="preserve">Program powinien przyczynić się do wspierania europejskiego dialogu na temat kształcenia i szkolenia zawodowego w kontekście przyszłej europejskiej strategii kształcenia i szkolenia zawodowego, w szczególności w odniesieniu do partnerów społecznych, z myślą o wypracowaniu wspólnego rozumienia jakości kształcenia i szkolenia zawodowego. Taki dialog powinien dotyczyć takich kwestii jak czas trwania programów, rola pierwotnego kształcenia i szkolenia zawodowego jako podstawy dalszego i ustawicznego szkolenia, </w:t>
            </w:r>
            <w:r w:rsidRPr="007069E8">
              <w:rPr>
                <w:b/>
                <w:i/>
              </w:rPr>
              <w:t>współpraca między szkołami a przedsiębiorstwami oraz status prawny i wynagrodzenie przyuczających się do zawodu i osób uczących się.</w:t>
            </w:r>
          </w:p>
        </w:tc>
      </w:tr>
    </w:tbl>
    <w:p w14:paraId="19234FCF" w14:textId="77777777" w:rsidR="00803D42" w:rsidRPr="007069E8" w:rsidRDefault="007E5981" w:rsidP="00803D42">
      <w:pPr>
        <w:rPr>
          <w:b/>
        </w:rPr>
      </w:pPr>
      <w:r w:rsidRPr="007069E8">
        <w:rPr>
          <w:rStyle w:val="HideTWBExt"/>
        </w:rPr>
        <w:t>&lt;/Amend&gt;</w:t>
      </w:r>
    </w:p>
    <w:p w14:paraId="7AB982C0"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14</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39D9F5B0"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9B3372D" w14:textId="77777777" w:rsidR="00803D42" w:rsidRPr="007069E8" w:rsidRDefault="007E5981" w:rsidP="00803D42">
      <w:pPr>
        <w:pStyle w:val="NormalBold"/>
      </w:pPr>
      <w:r w:rsidRPr="007069E8">
        <w:rPr>
          <w:rStyle w:val="HideTWBExt"/>
          <w:b w:val="0"/>
        </w:rPr>
        <w:t>&lt;Article&gt;</w:t>
      </w:r>
      <w:r w:rsidRPr="007069E8">
        <w:t>Motyw 12</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4637C385" w14:textId="77777777" w:rsidTr="00F05F98">
        <w:trPr>
          <w:jc w:val="center"/>
        </w:trPr>
        <w:tc>
          <w:tcPr>
            <w:tcW w:w="9752" w:type="dxa"/>
            <w:gridSpan w:val="2"/>
          </w:tcPr>
          <w:p w14:paraId="6B58BC2C" w14:textId="77777777" w:rsidR="00803D42" w:rsidRPr="007069E8" w:rsidRDefault="00803D42" w:rsidP="00F05F98">
            <w:pPr>
              <w:keepNext/>
            </w:pPr>
          </w:p>
        </w:tc>
      </w:tr>
      <w:tr w:rsidR="00DB436C" w:rsidRPr="007069E8" w14:paraId="03680207" w14:textId="77777777" w:rsidTr="00F05F98">
        <w:trPr>
          <w:jc w:val="center"/>
        </w:trPr>
        <w:tc>
          <w:tcPr>
            <w:tcW w:w="4876" w:type="dxa"/>
            <w:hideMark/>
          </w:tcPr>
          <w:p w14:paraId="64548F92" w14:textId="77777777" w:rsidR="00803D42" w:rsidRPr="007069E8" w:rsidRDefault="007E5981" w:rsidP="00F05F98">
            <w:pPr>
              <w:pStyle w:val="ColumnHeading"/>
              <w:keepNext/>
            </w:pPr>
            <w:r w:rsidRPr="007069E8">
              <w:t>Tekst proponowany przez Komisję</w:t>
            </w:r>
          </w:p>
        </w:tc>
        <w:tc>
          <w:tcPr>
            <w:tcW w:w="4876" w:type="dxa"/>
            <w:hideMark/>
          </w:tcPr>
          <w:p w14:paraId="1B14AE1B" w14:textId="77777777" w:rsidR="00803D42" w:rsidRPr="007069E8" w:rsidRDefault="007E5981" w:rsidP="00F05F98">
            <w:pPr>
              <w:pStyle w:val="ColumnHeading"/>
              <w:keepNext/>
            </w:pPr>
            <w:r w:rsidRPr="007069E8">
              <w:t>Poprawka</w:t>
            </w:r>
          </w:p>
        </w:tc>
      </w:tr>
      <w:tr w:rsidR="00DB436C" w:rsidRPr="007069E8" w14:paraId="66AE507F" w14:textId="77777777" w:rsidTr="00F05F98">
        <w:trPr>
          <w:jc w:val="center"/>
        </w:trPr>
        <w:tc>
          <w:tcPr>
            <w:tcW w:w="4876" w:type="dxa"/>
            <w:hideMark/>
          </w:tcPr>
          <w:p w14:paraId="48226D35" w14:textId="77777777" w:rsidR="00803D42" w:rsidRPr="007069E8" w:rsidRDefault="007E5981" w:rsidP="00F05F98">
            <w:pPr>
              <w:pStyle w:val="Normal6"/>
            </w:pPr>
            <w:r w:rsidRPr="007069E8">
              <w:t>(12)</w:t>
            </w:r>
            <w:r w:rsidRPr="007069E8">
              <w:tab/>
              <w:t xml:space="preserve">Program powinien </w:t>
            </w:r>
            <w:r w:rsidRPr="007069E8">
              <w:rPr>
                <w:b/>
                <w:i/>
              </w:rPr>
              <w:t xml:space="preserve">wspierać uczestnictwo </w:t>
            </w:r>
            <w:r w:rsidRPr="007069E8">
              <w:t xml:space="preserve">w sporcie i </w:t>
            </w:r>
            <w:r w:rsidRPr="007069E8">
              <w:rPr>
                <w:b/>
                <w:i/>
              </w:rPr>
              <w:t xml:space="preserve">aktywność fizyczną </w:t>
            </w:r>
            <w:r w:rsidRPr="007069E8">
              <w:t>dla wszystkich zgodnie z planem prac UE w dziedzinie sportu na lata 2024–2027</w:t>
            </w:r>
            <w:r w:rsidRPr="007069E8">
              <w:rPr>
                <w:vertAlign w:val="superscript"/>
              </w:rPr>
              <w:t>10</w:t>
            </w:r>
            <w:r w:rsidRPr="007069E8">
              <w:t>.</w:t>
            </w:r>
            <w:r w:rsidRPr="007069E8">
              <w:rPr>
                <w:b/>
                <w:i/>
              </w:rPr>
              <w:t xml:space="preserve"> Należy więc skupić </w:t>
            </w:r>
            <w:r w:rsidRPr="007069E8">
              <w:t xml:space="preserve">się w szczególności </w:t>
            </w:r>
            <w:r w:rsidRPr="007069E8">
              <w:rPr>
                <w:b/>
                <w:i/>
              </w:rPr>
              <w:t>na sporcie powszechnym ze względu na znaczącą rolę</w:t>
            </w:r>
            <w:r w:rsidRPr="007069E8">
              <w:t>, jaką sport odgrywa w promowaniu zdrowego stylu życia, stosunków międzyludzkich, włączenia społecznego i równości, a także w budowaniu spójnych społeczności.</w:t>
            </w:r>
          </w:p>
        </w:tc>
        <w:tc>
          <w:tcPr>
            <w:tcW w:w="4876" w:type="dxa"/>
            <w:hideMark/>
          </w:tcPr>
          <w:p w14:paraId="6BC4599A" w14:textId="77777777" w:rsidR="00803D42" w:rsidRPr="007069E8" w:rsidRDefault="007E5981" w:rsidP="00F05F98">
            <w:pPr>
              <w:pStyle w:val="Normal6"/>
              <w:rPr>
                <w:szCs w:val="24"/>
              </w:rPr>
            </w:pPr>
            <w:r w:rsidRPr="007069E8">
              <w:t>(12)</w:t>
            </w:r>
            <w:r w:rsidRPr="007069E8">
              <w:tab/>
              <w:t xml:space="preserve">Program powinien </w:t>
            </w:r>
            <w:r w:rsidRPr="007069E8">
              <w:rPr>
                <w:b/>
                <w:i/>
              </w:rPr>
              <w:t xml:space="preserve">przyczyniać się do uczestnictwa </w:t>
            </w:r>
            <w:r w:rsidRPr="007069E8">
              <w:t xml:space="preserve">w sporcie i </w:t>
            </w:r>
            <w:r w:rsidRPr="007069E8">
              <w:rPr>
                <w:b/>
                <w:i/>
              </w:rPr>
              <w:t xml:space="preserve">aktywności fizycznej </w:t>
            </w:r>
            <w:r w:rsidRPr="007069E8">
              <w:t>dla wszystkich zgodnie z planem prac UE w dziedzinie sportu na lata 2024–2027</w:t>
            </w:r>
            <w:r w:rsidRPr="007069E8">
              <w:rPr>
                <w:vertAlign w:val="superscript"/>
              </w:rPr>
              <w:t>10</w:t>
            </w:r>
            <w:r w:rsidRPr="007069E8">
              <w:t>.</w:t>
            </w:r>
            <w:r w:rsidRPr="007069E8">
              <w:rPr>
                <w:b/>
                <w:i/>
              </w:rPr>
              <w:t xml:space="preserve"> W Programie priorytetowo traktuje </w:t>
            </w:r>
            <w:r w:rsidRPr="007069E8">
              <w:t xml:space="preserve">się </w:t>
            </w:r>
            <w:r w:rsidRPr="007069E8">
              <w:rPr>
                <w:b/>
                <w:i/>
              </w:rPr>
              <w:t xml:space="preserve">projekty dotyczące sportów powszechnych przyczyniające się do włączenia społecznego i zwiększenia szans na zatrudnienie, </w:t>
            </w:r>
            <w:r w:rsidRPr="007069E8">
              <w:t xml:space="preserve">w szczególności </w:t>
            </w:r>
            <w:r w:rsidRPr="007069E8">
              <w:rPr>
                <w:b/>
                <w:i/>
              </w:rPr>
              <w:t>poprzez dwutorowe ścieżki kariery</w:t>
            </w:r>
            <w:r w:rsidRPr="007069E8">
              <w:t xml:space="preserve">, </w:t>
            </w:r>
            <w:r w:rsidRPr="007069E8">
              <w:rPr>
                <w:b/>
                <w:i/>
              </w:rPr>
              <w:t xml:space="preserve">z uwzględnieniem znaczącej roli, </w:t>
            </w:r>
            <w:r w:rsidRPr="007069E8">
              <w:t>jaką sport odgrywa w promowaniu zdrowego stylu życia, stosunków międzyludzkich, włączenia społecznego i r</w:t>
            </w:r>
            <w:r w:rsidRPr="007069E8">
              <w:t xml:space="preserve">ówności, a także w budowaniu spójnych społeczności. </w:t>
            </w:r>
          </w:p>
        </w:tc>
      </w:tr>
      <w:tr w:rsidR="00DB436C" w:rsidRPr="007069E8" w14:paraId="2B86BA6A" w14:textId="77777777" w:rsidTr="00F05F98">
        <w:trPr>
          <w:jc w:val="center"/>
        </w:trPr>
        <w:tc>
          <w:tcPr>
            <w:tcW w:w="4876" w:type="dxa"/>
            <w:hideMark/>
          </w:tcPr>
          <w:p w14:paraId="4852F32D" w14:textId="77777777" w:rsidR="00803D42" w:rsidRPr="007069E8" w:rsidRDefault="007E5981" w:rsidP="00F05F98">
            <w:pPr>
              <w:pStyle w:val="Normal6"/>
            </w:pPr>
            <w:r w:rsidRPr="007069E8">
              <w:t>__________________</w:t>
            </w:r>
          </w:p>
        </w:tc>
        <w:tc>
          <w:tcPr>
            <w:tcW w:w="4876" w:type="dxa"/>
            <w:hideMark/>
          </w:tcPr>
          <w:p w14:paraId="3147D36D" w14:textId="77777777" w:rsidR="00803D42" w:rsidRPr="007069E8" w:rsidRDefault="007E5981" w:rsidP="00F05F98">
            <w:pPr>
              <w:pStyle w:val="Normal6"/>
              <w:rPr>
                <w:szCs w:val="24"/>
              </w:rPr>
            </w:pPr>
            <w:r w:rsidRPr="007069E8">
              <w:t>__________________</w:t>
            </w:r>
          </w:p>
        </w:tc>
      </w:tr>
      <w:tr w:rsidR="00DB436C" w:rsidRPr="007069E8" w14:paraId="3429BFF4" w14:textId="77777777" w:rsidTr="00F05F98">
        <w:trPr>
          <w:jc w:val="center"/>
        </w:trPr>
        <w:tc>
          <w:tcPr>
            <w:tcW w:w="4876" w:type="dxa"/>
            <w:hideMark/>
          </w:tcPr>
          <w:p w14:paraId="6AAA48BA" w14:textId="77777777" w:rsidR="00803D42" w:rsidRPr="007069E8" w:rsidRDefault="007E5981" w:rsidP="00F05F98">
            <w:pPr>
              <w:pStyle w:val="Normal6"/>
            </w:pPr>
            <w:r w:rsidRPr="007069E8">
              <w:rPr>
                <w:vertAlign w:val="superscript"/>
              </w:rPr>
              <w:t>10</w:t>
            </w:r>
            <w:r w:rsidRPr="007069E8">
              <w:t xml:space="preserve"> Rezolucja Rady i przedstawicieli rządów państw członkowskich zebranych w Radzie w sprawie planu prac Unii Europejskiej w dziedzinie sportu (na okres 1 lipca 2024 r. – 31 grudnia 2027 r.), (Dz.U. C, C/2024/3527, </w:t>
            </w:r>
            <w:proofErr w:type="gramStart"/>
            <w:r w:rsidRPr="007069E8">
              <w:t>3.6.2024</w:t>
            </w:r>
            <w:proofErr w:type="gramEnd"/>
            <w:r w:rsidRPr="007069E8">
              <w:t>).</w:t>
            </w:r>
          </w:p>
        </w:tc>
        <w:tc>
          <w:tcPr>
            <w:tcW w:w="4876" w:type="dxa"/>
            <w:hideMark/>
          </w:tcPr>
          <w:p w14:paraId="21B4E7B5" w14:textId="77777777" w:rsidR="00803D42" w:rsidRPr="007069E8" w:rsidRDefault="007E5981" w:rsidP="00F05F98">
            <w:pPr>
              <w:pStyle w:val="Normal6"/>
              <w:rPr>
                <w:szCs w:val="24"/>
              </w:rPr>
            </w:pPr>
            <w:r w:rsidRPr="007069E8">
              <w:rPr>
                <w:vertAlign w:val="superscript"/>
              </w:rPr>
              <w:t>10</w:t>
            </w:r>
            <w:r w:rsidRPr="007069E8">
              <w:t xml:space="preserve"> Rezolucja Rady i przedstawicieli rządów państw członkowskich zebranych w Radzie w sprawie planu prac Unii Europejskiej w dziedzinie sportu (na okres 1 lipca 2024 r. – 31 grudnia 2027 r.), (Dz.U. C, C/2024/3527, </w:t>
            </w:r>
            <w:proofErr w:type="gramStart"/>
            <w:r w:rsidRPr="007069E8">
              <w:t>3.6.2024</w:t>
            </w:r>
            <w:proofErr w:type="gramEnd"/>
            <w:r w:rsidRPr="007069E8">
              <w:t>).</w:t>
            </w:r>
          </w:p>
        </w:tc>
      </w:tr>
    </w:tbl>
    <w:p w14:paraId="40B5CC22" w14:textId="77777777" w:rsidR="00803D42" w:rsidRPr="007069E8" w:rsidRDefault="007E5981" w:rsidP="007127C0">
      <w:pPr>
        <w:rPr>
          <w:rStyle w:val="HideTWBExt"/>
          <w:rFonts w:ascii="Times New Roman" w:hAnsi="Times New Roman" w:cs="Times New Roman"/>
          <w:b/>
          <w:noProof w:val="0"/>
          <w:vanish w:val="0"/>
          <w:color w:val="auto"/>
          <w:sz w:val="24"/>
        </w:rPr>
      </w:pPr>
      <w:r w:rsidRPr="007069E8">
        <w:rPr>
          <w:rStyle w:val="HideTWBExt"/>
        </w:rPr>
        <w:t>&lt;/Amend&gt;</w:t>
      </w:r>
    </w:p>
    <w:p w14:paraId="1964FBB0"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15</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2183F6A"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0745B35B" w14:textId="77777777" w:rsidR="00803D42" w:rsidRPr="007069E8" w:rsidRDefault="007E5981" w:rsidP="00803D42">
      <w:pPr>
        <w:pStyle w:val="NormalBold"/>
      </w:pPr>
      <w:r w:rsidRPr="007069E8">
        <w:rPr>
          <w:rStyle w:val="HideTWBExt"/>
          <w:b w:val="0"/>
        </w:rPr>
        <w:t>&lt;Article&gt;</w:t>
      </w:r>
      <w:r w:rsidRPr="007069E8">
        <w:t>Motyw 13</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15FACF90" w14:textId="77777777" w:rsidTr="00F05F98">
        <w:trPr>
          <w:jc w:val="center"/>
        </w:trPr>
        <w:tc>
          <w:tcPr>
            <w:tcW w:w="9752" w:type="dxa"/>
            <w:gridSpan w:val="2"/>
          </w:tcPr>
          <w:p w14:paraId="17FE687A" w14:textId="77777777" w:rsidR="00803D42" w:rsidRPr="007069E8" w:rsidRDefault="00803D42" w:rsidP="00F05F98">
            <w:pPr>
              <w:keepNext/>
            </w:pPr>
          </w:p>
        </w:tc>
      </w:tr>
      <w:tr w:rsidR="00DB436C" w:rsidRPr="007069E8" w14:paraId="23FB9E6C" w14:textId="77777777" w:rsidTr="00F05F98">
        <w:trPr>
          <w:jc w:val="center"/>
        </w:trPr>
        <w:tc>
          <w:tcPr>
            <w:tcW w:w="4876" w:type="dxa"/>
            <w:hideMark/>
          </w:tcPr>
          <w:p w14:paraId="51F9867A" w14:textId="77777777" w:rsidR="00803D42" w:rsidRPr="007069E8" w:rsidRDefault="007E5981" w:rsidP="00F05F98">
            <w:pPr>
              <w:pStyle w:val="ColumnHeading"/>
              <w:keepNext/>
            </w:pPr>
            <w:r w:rsidRPr="007069E8">
              <w:t>Tekst proponowany przez Komisję</w:t>
            </w:r>
          </w:p>
        </w:tc>
        <w:tc>
          <w:tcPr>
            <w:tcW w:w="4876" w:type="dxa"/>
            <w:hideMark/>
          </w:tcPr>
          <w:p w14:paraId="6CA8D4E1" w14:textId="77777777" w:rsidR="00803D42" w:rsidRPr="007069E8" w:rsidRDefault="007E5981" w:rsidP="00F05F98">
            <w:pPr>
              <w:pStyle w:val="ColumnHeading"/>
              <w:keepNext/>
            </w:pPr>
            <w:r w:rsidRPr="007069E8">
              <w:t>Poprawka</w:t>
            </w:r>
          </w:p>
        </w:tc>
      </w:tr>
      <w:tr w:rsidR="00DB436C" w:rsidRPr="007069E8" w14:paraId="4362294F" w14:textId="77777777" w:rsidTr="00F05F98">
        <w:trPr>
          <w:jc w:val="center"/>
        </w:trPr>
        <w:tc>
          <w:tcPr>
            <w:tcW w:w="4876" w:type="dxa"/>
            <w:hideMark/>
          </w:tcPr>
          <w:p w14:paraId="06F95141" w14:textId="77777777" w:rsidR="00803D42" w:rsidRPr="007069E8" w:rsidRDefault="007E5981" w:rsidP="00F05F98">
            <w:pPr>
              <w:pStyle w:val="Normal6"/>
            </w:pPr>
            <w:r w:rsidRPr="007069E8">
              <w:t>(13)</w:t>
            </w:r>
            <w:r w:rsidRPr="007069E8">
              <w:tab/>
              <w:t>Transformacja cyfrowa zmieniła społeczeństwo i gospodarkę</w:t>
            </w:r>
            <w:r w:rsidRPr="007069E8">
              <w:rPr>
                <w:b/>
                <w:i/>
              </w:rPr>
              <w:t xml:space="preserve">, wywierając </w:t>
            </w:r>
            <w:r w:rsidRPr="007069E8">
              <w:t>coraz większy wpływ na życie codzienne</w:t>
            </w:r>
            <w:r w:rsidRPr="007069E8">
              <w:rPr>
                <w:b/>
                <w:i/>
              </w:rPr>
              <w:t xml:space="preserve">, </w:t>
            </w:r>
            <w:r w:rsidRPr="007069E8">
              <w:t>oraz pokazała potrzebę wyższego poziomu gotowości cyfrowej i zdolności kształcenia i szkolenia, a także pilną potrzebę rozwoju umiejętności cyfrowych wszystkich ludzi w całej Unii.</w:t>
            </w:r>
          </w:p>
        </w:tc>
        <w:tc>
          <w:tcPr>
            <w:tcW w:w="4876" w:type="dxa"/>
            <w:hideMark/>
          </w:tcPr>
          <w:p w14:paraId="25AEF10C" w14:textId="77777777" w:rsidR="00803D42" w:rsidRPr="007069E8" w:rsidRDefault="007E5981" w:rsidP="00F05F98">
            <w:pPr>
              <w:pStyle w:val="Normal6"/>
              <w:rPr>
                <w:szCs w:val="24"/>
              </w:rPr>
            </w:pPr>
            <w:r w:rsidRPr="007069E8">
              <w:t>(13)</w:t>
            </w:r>
            <w:r w:rsidRPr="007069E8">
              <w:tab/>
              <w:t xml:space="preserve">Transformacja cyfrowa zmieniła społeczeństwo i gospodarkę </w:t>
            </w:r>
            <w:r w:rsidRPr="007069E8">
              <w:rPr>
                <w:b/>
                <w:i/>
              </w:rPr>
              <w:t xml:space="preserve">(technologie cyfrowe i sztuczna inteligencja wywierają </w:t>
            </w:r>
            <w:r w:rsidRPr="007069E8">
              <w:t>coraz większy wpływ na życie codzienne</w:t>
            </w:r>
            <w:r w:rsidRPr="007069E8">
              <w:rPr>
                <w:b/>
                <w:i/>
              </w:rPr>
              <w:t xml:space="preserve">) </w:t>
            </w:r>
            <w:r w:rsidRPr="007069E8">
              <w:t>oraz pokazała potrzebę wyższego poziomu gotowości cyfrowej i zdolności kształcenia i szkolenia, a także pilną potrzebę rozwoju umiejętności cyfrowych wszystkich ludzi w całej Unii.</w:t>
            </w:r>
            <w:r w:rsidRPr="007069E8">
              <w:rPr>
                <w:b/>
                <w:i/>
              </w:rPr>
              <w:t xml:space="preserve"> Program powinien wspierać zdobywanie podstawowych umiejętności cyfrowych przez 44 % mieszkańców Unii, którzy nie mają takich umiejętności, a jednocześnie pobudzać rozwój kompete</w:t>
            </w:r>
            <w:r w:rsidRPr="007069E8">
              <w:rPr>
                <w:b/>
                <w:i/>
              </w:rPr>
              <w:t xml:space="preserve">ncji cyfrowych w formalnych, </w:t>
            </w:r>
            <w:proofErr w:type="spellStart"/>
            <w:r w:rsidRPr="007069E8">
              <w:rPr>
                <w:b/>
                <w:i/>
              </w:rPr>
              <w:t>pozaformalnych</w:t>
            </w:r>
            <w:proofErr w:type="spellEnd"/>
            <w:r w:rsidRPr="007069E8">
              <w:rPr>
                <w:b/>
                <w:i/>
              </w:rPr>
              <w:t xml:space="preserve"> i nieformalnych środowiskach edukacyjnych. Podstawowe umiejętności cyfrowe mają kluczowe znaczenie zarówno dla szans na zatrudnienie, jak i dla rozwoju osobistego, uczestnictwa w demokracji i włączenia społecznego przez całe życie.</w:t>
            </w:r>
            <w:r w:rsidRPr="007069E8">
              <w:t xml:space="preserve"> </w:t>
            </w:r>
          </w:p>
        </w:tc>
      </w:tr>
    </w:tbl>
    <w:p w14:paraId="27D78E46" w14:textId="77777777" w:rsidR="00803D42" w:rsidRPr="007069E8" w:rsidRDefault="007E5981" w:rsidP="007127C0">
      <w:pPr>
        <w:rPr>
          <w:rStyle w:val="HideTWBExt"/>
          <w:rFonts w:ascii="Times New Roman" w:hAnsi="Times New Roman" w:cs="Times New Roman"/>
          <w:b/>
          <w:noProof w:val="0"/>
          <w:vanish w:val="0"/>
          <w:color w:val="auto"/>
          <w:sz w:val="24"/>
        </w:rPr>
      </w:pPr>
      <w:r w:rsidRPr="007069E8">
        <w:rPr>
          <w:rStyle w:val="HideTWBExt"/>
        </w:rPr>
        <w:t>&lt;/Amend&gt;</w:t>
      </w:r>
    </w:p>
    <w:p w14:paraId="1379CD5A"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16</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42C7B8D5"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030A93A2" w14:textId="77777777" w:rsidR="00803D42" w:rsidRPr="007069E8" w:rsidRDefault="007E5981" w:rsidP="00803D42">
      <w:pPr>
        <w:pStyle w:val="NormalBold"/>
      </w:pPr>
      <w:r w:rsidRPr="007069E8">
        <w:rPr>
          <w:rStyle w:val="HideTWBExt"/>
          <w:b w:val="0"/>
        </w:rPr>
        <w:t>&lt;Article&gt;</w:t>
      </w:r>
      <w:r w:rsidRPr="007069E8">
        <w:t>Motyw 15</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50CF63D7" w14:textId="77777777" w:rsidTr="00F05F98">
        <w:trPr>
          <w:jc w:val="center"/>
        </w:trPr>
        <w:tc>
          <w:tcPr>
            <w:tcW w:w="9752" w:type="dxa"/>
            <w:gridSpan w:val="2"/>
          </w:tcPr>
          <w:p w14:paraId="47CE4F92" w14:textId="77777777" w:rsidR="00803D42" w:rsidRPr="007069E8" w:rsidRDefault="00803D42" w:rsidP="00F05F98">
            <w:pPr>
              <w:keepNext/>
            </w:pPr>
          </w:p>
        </w:tc>
      </w:tr>
      <w:tr w:rsidR="00DB436C" w:rsidRPr="007069E8" w14:paraId="19042A43" w14:textId="77777777" w:rsidTr="00F05F98">
        <w:trPr>
          <w:jc w:val="center"/>
        </w:trPr>
        <w:tc>
          <w:tcPr>
            <w:tcW w:w="4876" w:type="dxa"/>
            <w:hideMark/>
          </w:tcPr>
          <w:p w14:paraId="3F360ABE" w14:textId="77777777" w:rsidR="00803D42" w:rsidRPr="007069E8" w:rsidRDefault="007E5981" w:rsidP="00F05F98">
            <w:pPr>
              <w:pStyle w:val="ColumnHeading"/>
              <w:keepNext/>
            </w:pPr>
            <w:r w:rsidRPr="007069E8">
              <w:t>Tekst proponowany przez Komisję</w:t>
            </w:r>
          </w:p>
        </w:tc>
        <w:tc>
          <w:tcPr>
            <w:tcW w:w="4876" w:type="dxa"/>
            <w:hideMark/>
          </w:tcPr>
          <w:p w14:paraId="1746FA7C" w14:textId="77777777" w:rsidR="00803D42" w:rsidRPr="007069E8" w:rsidRDefault="007E5981" w:rsidP="00F05F98">
            <w:pPr>
              <w:pStyle w:val="ColumnHeading"/>
              <w:keepNext/>
            </w:pPr>
            <w:r w:rsidRPr="007069E8">
              <w:t>Poprawka</w:t>
            </w:r>
          </w:p>
        </w:tc>
      </w:tr>
      <w:tr w:rsidR="00DB436C" w:rsidRPr="007069E8" w14:paraId="61063ACC" w14:textId="77777777" w:rsidTr="00F05F98">
        <w:trPr>
          <w:jc w:val="center"/>
        </w:trPr>
        <w:tc>
          <w:tcPr>
            <w:tcW w:w="4876" w:type="dxa"/>
            <w:hideMark/>
          </w:tcPr>
          <w:p w14:paraId="4FD5FD31" w14:textId="77777777" w:rsidR="00803D42" w:rsidRPr="007069E8" w:rsidRDefault="007E5981" w:rsidP="00F05F98">
            <w:pPr>
              <w:pStyle w:val="Normal6"/>
            </w:pPr>
            <w:r w:rsidRPr="007069E8">
              <w:t>(15)</w:t>
            </w:r>
            <w:r w:rsidRPr="007069E8">
              <w:tab/>
            </w:r>
            <w:r w:rsidRPr="007069E8">
              <w:t>Międzynarodowy wymiar Programu powinien mieć na celu oferowanie możliwości mobilności edukacyjnej, współpracy i dialogu politycznego z państwami trzecimi niestowarzyszonymi z Programem, w oparciu o doświadczenia zdobyte podczas poprzednich programów, w tym w celu przyczynienia się do konkurencyjności Unii, przy jednoczesnym zapewnieniu ochrony interesów Unii w zakresie bezpieczeństwa gospodarczego. Aby zwiększyć wpływ tych działań, ważne jest zwiększenie synergii między niniejszym Programem a Instrumentem „</w:t>
            </w:r>
            <w:r w:rsidRPr="007069E8">
              <w:t>Globalny wymiar Europy”, z uwzględnieniem rozszerzenia Unii, strategii Global Gateway oraz ram polityki w zakresie kształcenia i szkolenia, młodzieży i sportu.</w:t>
            </w:r>
          </w:p>
        </w:tc>
        <w:tc>
          <w:tcPr>
            <w:tcW w:w="4876" w:type="dxa"/>
            <w:hideMark/>
          </w:tcPr>
          <w:p w14:paraId="5F5F2B1F" w14:textId="77777777" w:rsidR="00803D42" w:rsidRPr="007069E8" w:rsidRDefault="007E5981" w:rsidP="00F05F98">
            <w:pPr>
              <w:pStyle w:val="Normal6"/>
              <w:rPr>
                <w:szCs w:val="24"/>
              </w:rPr>
            </w:pPr>
            <w:r w:rsidRPr="007069E8">
              <w:t>(15)</w:t>
            </w:r>
            <w:r w:rsidRPr="007069E8">
              <w:tab/>
              <w:t xml:space="preserve">Międzynarodowy wymiar Programu powinien mieć na celu oferowanie </w:t>
            </w:r>
            <w:r w:rsidRPr="007069E8">
              <w:rPr>
                <w:b/>
                <w:i/>
              </w:rPr>
              <w:t xml:space="preserve">większych </w:t>
            </w:r>
            <w:r w:rsidRPr="007069E8">
              <w:t xml:space="preserve">możliwości mobilności edukacyjnej, współpracy i dialogu politycznego z państwami trzecimi niestowarzyszonymi z Programem, w oparciu o doświadczenia zdobyte podczas poprzednich programów, w tym w celu przyczynienia się do </w:t>
            </w:r>
            <w:r w:rsidRPr="007069E8">
              <w:rPr>
                <w:b/>
                <w:i/>
              </w:rPr>
              <w:t xml:space="preserve">postępu społecznego i innowacji sprzyjających włączeniu społecznemu, partnerstw, zaangażowania obywatelskiego, solidarności globalnej i </w:t>
            </w:r>
            <w:r w:rsidRPr="007069E8">
              <w:t>konkurencyjności Unii, przy jednoczesnym zapewnieniu ochrony interesów Unii w za</w:t>
            </w:r>
            <w:r w:rsidRPr="007069E8">
              <w:t xml:space="preserve">kresie bezpieczeństwa gospodarczego </w:t>
            </w:r>
            <w:r w:rsidRPr="007069E8">
              <w:rPr>
                <w:b/>
                <w:i/>
              </w:rPr>
              <w:t>i wiedzy oraz poszanowania jej wartości</w:t>
            </w:r>
            <w:r w:rsidRPr="007069E8">
              <w:t>. Aby zwiększyć wpływ tych działań, ważne jest zwiększenie synergii między niniejszym Programem a Instrumentem „Globalny wymiar Europy”, z uwzględnieniem rozszerzenia Unii, strategii Global Gateway oraz ram polityki w zakresie kształcenia i szkolenia, młodzieży i sportu.</w:t>
            </w:r>
            <w:r w:rsidRPr="007069E8">
              <w:rPr>
                <w:b/>
                <w:i/>
              </w:rPr>
              <w:t xml:space="preserve"> Taka współpraca powinna również promować kompleksowe systemy uczenia się przez całe życie na całym świecie, w tym wzajemne uznawanie uczenia się </w:t>
            </w:r>
            <w:proofErr w:type="spellStart"/>
            <w:r w:rsidRPr="007069E8">
              <w:rPr>
                <w:b/>
                <w:i/>
              </w:rPr>
              <w:t>pozaformalnego</w:t>
            </w:r>
            <w:proofErr w:type="spellEnd"/>
            <w:r w:rsidRPr="007069E8">
              <w:rPr>
                <w:b/>
                <w:i/>
              </w:rPr>
              <w:t xml:space="preserve"> i nie</w:t>
            </w:r>
            <w:r w:rsidRPr="007069E8">
              <w:rPr>
                <w:b/>
                <w:i/>
              </w:rPr>
              <w:t>formalnego, w tym dotychczasowych efektów uczenia się i nabytych umiejętności.</w:t>
            </w:r>
          </w:p>
        </w:tc>
      </w:tr>
    </w:tbl>
    <w:p w14:paraId="470A8B96" w14:textId="77777777" w:rsidR="00803D42" w:rsidRPr="007069E8" w:rsidRDefault="007E5981" w:rsidP="00803D42">
      <w:r w:rsidRPr="007069E8">
        <w:rPr>
          <w:rStyle w:val="HideTWBExt"/>
        </w:rPr>
        <w:t>&lt;/Amend&gt;</w:t>
      </w:r>
    </w:p>
    <w:p w14:paraId="7A99CD69"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17</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796A1FC4"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7518E52" w14:textId="77777777" w:rsidR="00803D42" w:rsidRPr="007069E8" w:rsidRDefault="007E5981" w:rsidP="00803D42">
      <w:pPr>
        <w:pStyle w:val="NormalBold"/>
      </w:pPr>
      <w:r w:rsidRPr="007069E8">
        <w:rPr>
          <w:rStyle w:val="HideTWBExt"/>
          <w:b w:val="0"/>
        </w:rPr>
        <w:t>&lt;Article&gt;</w:t>
      </w:r>
      <w:r w:rsidRPr="007069E8">
        <w:t>Motyw 16</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0BB7DDC8" w14:textId="77777777" w:rsidTr="00F05F98">
        <w:trPr>
          <w:jc w:val="center"/>
        </w:trPr>
        <w:tc>
          <w:tcPr>
            <w:tcW w:w="9752" w:type="dxa"/>
            <w:gridSpan w:val="2"/>
          </w:tcPr>
          <w:p w14:paraId="0ECDE431" w14:textId="77777777" w:rsidR="00803D42" w:rsidRPr="007069E8" w:rsidRDefault="00803D42" w:rsidP="00F05F98">
            <w:pPr>
              <w:keepNext/>
            </w:pPr>
          </w:p>
        </w:tc>
      </w:tr>
      <w:tr w:rsidR="00DB436C" w:rsidRPr="007069E8" w14:paraId="50C2CBEE" w14:textId="77777777" w:rsidTr="00F05F98">
        <w:trPr>
          <w:jc w:val="center"/>
        </w:trPr>
        <w:tc>
          <w:tcPr>
            <w:tcW w:w="4876" w:type="dxa"/>
            <w:hideMark/>
          </w:tcPr>
          <w:p w14:paraId="27C3FB0E" w14:textId="77777777" w:rsidR="00803D42" w:rsidRPr="007069E8" w:rsidRDefault="007E5981" w:rsidP="00F05F98">
            <w:pPr>
              <w:pStyle w:val="ColumnHeading"/>
              <w:keepNext/>
            </w:pPr>
            <w:r w:rsidRPr="007069E8">
              <w:t>Tekst proponowany przez Komisję</w:t>
            </w:r>
          </w:p>
        </w:tc>
        <w:tc>
          <w:tcPr>
            <w:tcW w:w="4876" w:type="dxa"/>
            <w:hideMark/>
          </w:tcPr>
          <w:p w14:paraId="248300CF" w14:textId="77777777" w:rsidR="00803D42" w:rsidRPr="007069E8" w:rsidRDefault="007E5981" w:rsidP="00F05F98">
            <w:pPr>
              <w:pStyle w:val="ColumnHeading"/>
              <w:keepNext/>
            </w:pPr>
            <w:r w:rsidRPr="007069E8">
              <w:t>Poprawka</w:t>
            </w:r>
          </w:p>
        </w:tc>
      </w:tr>
      <w:tr w:rsidR="00DB436C" w:rsidRPr="007069E8" w14:paraId="2C758317" w14:textId="77777777" w:rsidTr="00F05F98">
        <w:trPr>
          <w:jc w:val="center"/>
        </w:trPr>
        <w:tc>
          <w:tcPr>
            <w:tcW w:w="4876" w:type="dxa"/>
            <w:hideMark/>
          </w:tcPr>
          <w:p w14:paraId="5C165548" w14:textId="77777777" w:rsidR="00803D42" w:rsidRPr="007069E8" w:rsidRDefault="007E5981" w:rsidP="00F05F98">
            <w:pPr>
              <w:pStyle w:val="Normal6"/>
            </w:pPr>
            <w:r w:rsidRPr="007069E8">
              <w:t>(16)</w:t>
            </w:r>
            <w:r w:rsidRPr="007069E8">
              <w:tab/>
            </w:r>
            <w:r w:rsidRPr="007069E8">
              <w:t xml:space="preserve">Program powinien zbliżyć kraje kandydujące i potencjalne kraje kandydujące do celu, jakim jest przystąpienie do Unii. Program powinien promować stabilność, partnerstwa i rozwój umiejętności w krajach w szerszym sąsiedztwie, w tym przez zacieśnianie więzi z regionem Morza Śródziemnego. Dzięki współpracy z innymi państwami na całym świecie Program powinien </w:t>
            </w:r>
            <w:r w:rsidRPr="007069E8">
              <w:rPr>
                <w:b/>
                <w:i/>
              </w:rPr>
              <w:t xml:space="preserve">również przyciągać talenty z całego świata i </w:t>
            </w:r>
            <w:r w:rsidRPr="007069E8">
              <w:t xml:space="preserve">kształtować partnerstwa, w </w:t>
            </w:r>
            <w:r w:rsidRPr="007069E8">
              <w:rPr>
                <w:b/>
                <w:i/>
              </w:rPr>
              <w:t xml:space="preserve">szczególności w celu promowania konkurencyjności </w:t>
            </w:r>
            <w:r w:rsidRPr="007069E8">
              <w:t>Unii. Program powinien wspierać kr</w:t>
            </w:r>
            <w:r w:rsidRPr="007069E8">
              <w:t xml:space="preserve">aje w modernizacji ich instytucji i organizacji </w:t>
            </w:r>
            <w:proofErr w:type="gramStart"/>
            <w:r w:rsidRPr="007069E8">
              <w:t>oraz,</w:t>
            </w:r>
            <w:proofErr w:type="gramEnd"/>
            <w:r w:rsidRPr="007069E8">
              <w:t xml:space="preserve"> bardziej ogólnie, w podnoszeniu jakości i </w:t>
            </w:r>
            <w:proofErr w:type="spellStart"/>
            <w:r w:rsidRPr="007069E8">
              <w:t>inkluzywności</w:t>
            </w:r>
            <w:proofErr w:type="spellEnd"/>
            <w:r w:rsidRPr="007069E8">
              <w:t xml:space="preserve"> kształcenia, szkolenia, młodzieży i sportu za pomocą partnerstw międzynarodowych.</w:t>
            </w:r>
          </w:p>
        </w:tc>
        <w:tc>
          <w:tcPr>
            <w:tcW w:w="4876" w:type="dxa"/>
            <w:hideMark/>
          </w:tcPr>
          <w:p w14:paraId="5FD2939B" w14:textId="77777777" w:rsidR="00803D42" w:rsidRPr="007069E8" w:rsidRDefault="007E5981" w:rsidP="00F05F98">
            <w:pPr>
              <w:pStyle w:val="Normal6"/>
              <w:rPr>
                <w:szCs w:val="24"/>
              </w:rPr>
            </w:pPr>
            <w:r w:rsidRPr="007069E8">
              <w:t>(16)</w:t>
            </w:r>
            <w:r w:rsidRPr="007069E8">
              <w:tab/>
              <w:t>Program powinien zbliżyć kraje kandydujące i potencjalne kraje kandydujące do celu, jakim jest przystąpienie do Unii. Program powinien promować stabilność, partnerstwa i rozwój umiejętności w krajach w szerszym sąsiedztwie, w tym przez zacieśnianie więzi z regionem Morza Śródziemnego</w:t>
            </w:r>
            <w:r w:rsidRPr="007069E8">
              <w:rPr>
                <w:b/>
                <w:i/>
              </w:rPr>
              <w:t>, w sposób wspierający spójność społeczną, pozytywną konwergencję społeczną oraz wzmocnienie systemu kształcenia publicznego i systemu na rzecz młodzieży</w:t>
            </w:r>
            <w:r w:rsidRPr="007069E8">
              <w:t>. Dzięki współpracy z innymi państwami na całym świecie Program powinien k</w:t>
            </w:r>
            <w:r w:rsidRPr="007069E8">
              <w:t xml:space="preserve">ształtować partnerstwa </w:t>
            </w:r>
            <w:r w:rsidRPr="007069E8">
              <w:rPr>
                <w:b/>
                <w:i/>
              </w:rPr>
              <w:t>oraz wspierać wymianę studentów</w:t>
            </w:r>
            <w:r w:rsidRPr="007069E8">
              <w:t xml:space="preserve">, </w:t>
            </w:r>
            <w:r w:rsidRPr="007069E8">
              <w:rPr>
                <w:b/>
                <w:i/>
              </w:rPr>
              <w:t xml:space="preserve">osób dorosłych uczących się i personelu pracującego </w:t>
            </w:r>
            <w:r w:rsidRPr="007069E8">
              <w:t xml:space="preserve">w </w:t>
            </w:r>
            <w:r w:rsidRPr="007069E8">
              <w:rPr>
                <w:b/>
                <w:i/>
              </w:rPr>
              <w:t xml:space="preserve">dziedzinie kształcenia i szkolenia, a także postęp społeczny i innowacje sprzyjające włączeniu społecznemu w </w:t>
            </w:r>
            <w:r w:rsidRPr="007069E8">
              <w:t>Unii</w:t>
            </w:r>
            <w:r w:rsidRPr="007069E8">
              <w:rPr>
                <w:b/>
                <w:i/>
              </w:rPr>
              <w:t>, przy jednoczesnym promowaniu sprawiedliwej i cyrkulacyjnej mobilności osób uczących się i personelu, zapobieganiu dumpingowi społecznemu oraz zapewnianiu sprawiedliwej mobilności i odpowiedniej ochrony socjalnej osobom uczącym się, pracownikom i wolontariuszom</w:t>
            </w:r>
            <w:r w:rsidRPr="007069E8">
              <w:t>. Program powinien wspierać</w:t>
            </w:r>
            <w:r w:rsidRPr="007069E8">
              <w:t xml:space="preserve"> kraje w modernizacji ich instytucji i organizacji </w:t>
            </w:r>
            <w:proofErr w:type="gramStart"/>
            <w:r w:rsidRPr="007069E8">
              <w:t>oraz,</w:t>
            </w:r>
            <w:proofErr w:type="gramEnd"/>
            <w:r w:rsidRPr="007069E8">
              <w:t xml:space="preserve"> bardziej ogólnie, w podnoszeniu jakości i </w:t>
            </w:r>
            <w:proofErr w:type="spellStart"/>
            <w:r w:rsidRPr="007069E8">
              <w:t>inkluzywności</w:t>
            </w:r>
            <w:proofErr w:type="spellEnd"/>
            <w:r w:rsidRPr="007069E8">
              <w:t xml:space="preserve"> kształcenia, szkolenia, młodzieży i sportu za pomocą partnerstw międzynarodowych</w:t>
            </w:r>
            <w:r w:rsidRPr="007069E8">
              <w:rPr>
                <w:b/>
                <w:i/>
              </w:rPr>
              <w:t>, przy pełnym poszanowaniu wartości Unii, praw człowieka, wolności akademickiej i międzynarodowych norm pracy</w:t>
            </w:r>
            <w:r w:rsidRPr="007069E8">
              <w:t xml:space="preserve">. </w:t>
            </w:r>
            <w:r w:rsidRPr="007069E8">
              <w:rPr>
                <w:b/>
                <w:i/>
              </w:rPr>
              <w:t>W ramach polityk mających na celu przyciągnięcie i zatrzymanie talentów powinno się unikać zwiększania niepewności zatrudnienia, nadmiernej konkurencji lub zawierania krótkoterminowych umów w sektorach edukac</w:t>
            </w:r>
            <w:r w:rsidRPr="007069E8">
              <w:rPr>
                <w:b/>
                <w:i/>
              </w:rPr>
              <w:t>ji i badań naukowych. Osiągnięcie rzeczywistej równości wymaga zajęcia się nierównościami w dostępie do stabilnego zatrudnienia, możliwości szkoleniowych i rozwoju kariery, w szczególności w przypadku kobiet, osób z niepełnosprawnościami, migrantów i młodych pracowników.</w:t>
            </w:r>
            <w:r w:rsidRPr="007069E8">
              <w:t xml:space="preserve"> </w:t>
            </w:r>
          </w:p>
        </w:tc>
      </w:tr>
    </w:tbl>
    <w:p w14:paraId="3332E4C5" w14:textId="77777777" w:rsidR="00803D42" w:rsidRPr="007069E8" w:rsidRDefault="007E5981" w:rsidP="007127C0">
      <w:pPr>
        <w:rPr>
          <w:rStyle w:val="HideTWBExt"/>
          <w:rFonts w:ascii="Times New Roman" w:hAnsi="Times New Roman" w:cs="Times New Roman"/>
          <w:b/>
          <w:noProof w:val="0"/>
          <w:vanish w:val="0"/>
          <w:color w:val="auto"/>
          <w:sz w:val="24"/>
        </w:rPr>
      </w:pPr>
      <w:r w:rsidRPr="007069E8">
        <w:rPr>
          <w:rStyle w:val="HideTWBExt"/>
        </w:rPr>
        <w:t>&lt;/Amend&gt;</w:t>
      </w:r>
    </w:p>
    <w:p w14:paraId="427F241F"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18</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229988D6"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7234FD5" w14:textId="77777777" w:rsidR="00803D42" w:rsidRPr="007069E8" w:rsidRDefault="007E5981" w:rsidP="00803D42">
      <w:pPr>
        <w:pStyle w:val="NormalBold"/>
      </w:pPr>
      <w:r w:rsidRPr="007069E8">
        <w:rPr>
          <w:rStyle w:val="HideTWBExt"/>
          <w:b w:val="0"/>
        </w:rPr>
        <w:t>&lt;Article&gt;</w:t>
      </w:r>
      <w:r w:rsidRPr="007069E8">
        <w:t>Motyw 17</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30B07F55" w14:textId="77777777" w:rsidTr="00F05F98">
        <w:trPr>
          <w:jc w:val="center"/>
        </w:trPr>
        <w:tc>
          <w:tcPr>
            <w:tcW w:w="9752" w:type="dxa"/>
            <w:gridSpan w:val="2"/>
          </w:tcPr>
          <w:p w14:paraId="20BA9345" w14:textId="77777777" w:rsidR="00803D42" w:rsidRPr="007069E8" w:rsidRDefault="00803D42" w:rsidP="00F05F98">
            <w:pPr>
              <w:keepNext/>
            </w:pPr>
          </w:p>
        </w:tc>
      </w:tr>
      <w:tr w:rsidR="00DB436C" w:rsidRPr="007069E8" w14:paraId="1ABEB0B4" w14:textId="77777777" w:rsidTr="00F05F98">
        <w:trPr>
          <w:jc w:val="center"/>
        </w:trPr>
        <w:tc>
          <w:tcPr>
            <w:tcW w:w="4876" w:type="dxa"/>
            <w:hideMark/>
          </w:tcPr>
          <w:p w14:paraId="7E119B5E" w14:textId="77777777" w:rsidR="00803D42" w:rsidRPr="007069E8" w:rsidRDefault="007E5981" w:rsidP="00F05F98">
            <w:pPr>
              <w:pStyle w:val="ColumnHeading"/>
              <w:keepNext/>
            </w:pPr>
            <w:r w:rsidRPr="007069E8">
              <w:t>Tekst proponowany przez Komisję</w:t>
            </w:r>
          </w:p>
        </w:tc>
        <w:tc>
          <w:tcPr>
            <w:tcW w:w="4876" w:type="dxa"/>
            <w:hideMark/>
          </w:tcPr>
          <w:p w14:paraId="04826DE6" w14:textId="77777777" w:rsidR="00803D42" w:rsidRPr="007069E8" w:rsidRDefault="007E5981" w:rsidP="00F05F98">
            <w:pPr>
              <w:pStyle w:val="ColumnHeading"/>
              <w:keepNext/>
            </w:pPr>
            <w:r w:rsidRPr="007069E8">
              <w:t>Poprawka</w:t>
            </w:r>
          </w:p>
        </w:tc>
      </w:tr>
      <w:tr w:rsidR="00DB436C" w:rsidRPr="007069E8" w14:paraId="04BC7B72" w14:textId="77777777" w:rsidTr="00F05F98">
        <w:trPr>
          <w:jc w:val="center"/>
        </w:trPr>
        <w:tc>
          <w:tcPr>
            <w:tcW w:w="4876" w:type="dxa"/>
            <w:hideMark/>
          </w:tcPr>
          <w:p w14:paraId="208D99F2" w14:textId="77777777" w:rsidR="00803D42" w:rsidRPr="007069E8" w:rsidRDefault="007E5981" w:rsidP="00F05F98">
            <w:pPr>
              <w:pStyle w:val="Normal6"/>
            </w:pPr>
            <w:r w:rsidRPr="007069E8">
              <w:t>(17)</w:t>
            </w:r>
            <w:r w:rsidRPr="007069E8">
              <w:tab/>
            </w:r>
            <w:r w:rsidRPr="007069E8">
              <w:t>Wdrażanie Programu powinno opierać się na zasadach i wartościach poszanowania godności ludzkiej, wolności, demokracji, równości i praworządności oraz solidarności, zapisanych odpowiednio w art. 2 Traktatu o Unii Europejskiej oraz wspomnianych w preambule Karty praw podstawowych Unii Europejskiej. Istotne jest zatem, aby wszystkie strony zaangażowane w Program przestrzegały tych zasad i wartości. Program powinien również respektować zasady określone w Wytycznych UE z 2017 r. w sprawie promowania i ochrony pr</w:t>
            </w:r>
            <w:r w:rsidRPr="007069E8">
              <w:t>aw dziecka oraz w art. 9 Konwencji ONZ o prawach osób niepełnosprawnych, a także w strategiach dotyczących Unii równości.</w:t>
            </w:r>
          </w:p>
        </w:tc>
        <w:tc>
          <w:tcPr>
            <w:tcW w:w="4876" w:type="dxa"/>
            <w:hideMark/>
          </w:tcPr>
          <w:p w14:paraId="7357A75C" w14:textId="77777777" w:rsidR="00803D42" w:rsidRPr="007069E8" w:rsidRDefault="007E5981" w:rsidP="00F05F98">
            <w:pPr>
              <w:pStyle w:val="Normal6"/>
              <w:rPr>
                <w:szCs w:val="24"/>
              </w:rPr>
            </w:pPr>
            <w:r w:rsidRPr="007069E8">
              <w:t>(17)</w:t>
            </w:r>
            <w:r w:rsidRPr="007069E8">
              <w:tab/>
              <w:t xml:space="preserve">Wdrażanie Programu powinno opierać się na zasadach i wartościach poszanowania godności ludzkiej, wolności, demokracji, równości i praworządności oraz solidarności, zapisanych odpowiednio w art. 2 Traktatu o Unii Europejskiej oraz wspomnianych w preambule Karty praw podstawowych Unii Europejskiej. Istotne jest zatem, aby wszystkie strony zaangażowane w Program przestrzegały tych zasad i wartości. Program powinien </w:t>
            </w:r>
            <w:r w:rsidRPr="007069E8">
              <w:rPr>
                <w:b/>
                <w:i/>
              </w:rPr>
              <w:t>przyczyniać się do propagowania i ochrony praw ustanowionych w Karcie praw podstawowych Unii Eu</w:t>
            </w:r>
            <w:r w:rsidRPr="007069E8">
              <w:rPr>
                <w:b/>
                <w:i/>
              </w:rPr>
              <w:t>ropejskiej, w szczególności w jej art. 8 (ochrona danych osobowych), art. 11 (wolność wypowiedzi i informacji), art. 13 (wolność sztuki i nauki, w tym wolność akademicka), art. 14 (prawo do nauki), art. 15 (wolność wyboru zawodu i prawo do podejmowania pracy), art. 20 i 21 (równość i niedyskryminacja), art. 22 (różnorodność kulturowa, religijna i językowa), art. 23 (równość kobiet i mężczyzn), art. 24 (prawa dziecka), art. 26 (prawa osób z niepełnosprawnościami), art. 31 (należyte i sprawiedliwe warunki pra</w:t>
            </w:r>
            <w:r w:rsidRPr="007069E8">
              <w:rPr>
                <w:b/>
                <w:i/>
              </w:rPr>
              <w:t xml:space="preserve">cy), art. 33 (życie rodzinne i zawodowe) oraz art. 39–46 (prawa obywatelskie). Program powinien </w:t>
            </w:r>
            <w:r w:rsidRPr="007069E8">
              <w:t>również respektować zasady określone w Wytycznych UE z 2017 r. w sprawie promowania i ochrony praw dziecka oraz w art. 9 Konwencji ONZ o prawach osób niepełnosprawnych, a także w strategiach dotyczących Unii równości.</w:t>
            </w:r>
            <w:r w:rsidRPr="007069E8">
              <w:rPr>
                <w:b/>
                <w:i/>
              </w:rPr>
              <w:t xml:space="preserve"> Żadne środki finansowe Unii nie powinny być przydzielane podmiotom ani działaniom podważającym wolność akademicką, prawa pracownicze, niedyskryminację lub prawa zapisane w Karcie praw podstawowych (</w:t>
            </w:r>
            <w:r w:rsidRPr="007069E8">
              <w:rPr>
                <w:b/>
                <w:i/>
              </w:rPr>
              <w:t>prawa osób z niepełnosprawnościami, migrantów i uchodźców). Organizacje i instytucje zarządzające powinny zapewnić przestrzeganie wyżej wymienionych wartości przez uczestników i beneficjentów. Program powinien również przyczyniać się do wspierania zasady demokratycznego zarządzania systemami kształcenia oraz instytucjami kształcenia i szkolenia (oraz sam powinien wspierać tę zasadę) poprzez zapewnienie studentom i pracownikom prawa do organizowania się oraz poszanowanie dialogu społecznego i układów zbiorow</w:t>
            </w:r>
            <w:r w:rsidRPr="007069E8">
              <w:rPr>
                <w:b/>
                <w:i/>
              </w:rPr>
              <w:t>ych. Dostęp do Programu powinien być uzależniony od poszanowania tych praw, wartości i zasad przez beneficjentów. Ponadto partnerzy społeczni i inne zainteresowane strony w obszarze polityki kształcenia i szkolenia powinni być ściśle zaangażowani w realizację programu.</w:t>
            </w:r>
          </w:p>
        </w:tc>
      </w:tr>
    </w:tbl>
    <w:p w14:paraId="4DD8842D" w14:textId="77777777" w:rsidR="00803D42" w:rsidRPr="007069E8" w:rsidRDefault="007E5981" w:rsidP="00803D42">
      <w:r w:rsidRPr="007069E8">
        <w:rPr>
          <w:rStyle w:val="HideTWBExt"/>
        </w:rPr>
        <w:t>&lt;/Amend&gt;</w:t>
      </w:r>
    </w:p>
    <w:p w14:paraId="0653A24B"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19</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185D8F5"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16E1144F" w14:textId="77777777" w:rsidR="00803D42" w:rsidRPr="007069E8" w:rsidRDefault="007E5981" w:rsidP="00803D42">
      <w:pPr>
        <w:pStyle w:val="NormalBold"/>
      </w:pPr>
      <w:r w:rsidRPr="007069E8">
        <w:rPr>
          <w:rStyle w:val="HideTWBExt"/>
          <w:b w:val="0"/>
        </w:rPr>
        <w:t>&lt;Article&gt;</w:t>
      </w:r>
      <w:r w:rsidRPr="007069E8">
        <w:t>Motyw 19</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29493FBE" w14:textId="77777777" w:rsidTr="00F05F98">
        <w:trPr>
          <w:jc w:val="center"/>
        </w:trPr>
        <w:tc>
          <w:tcPr>
            <w:tcW w:w="9752" w:type="dxa"/>
            <w:gridSpan w:val="2"/>
          </w:tcPr>
          <w:p w14:paraId="53D4E45A" w14:textId="77777777" w:rsidR="00803D42" w:rsidRPr="007069E8" w:rsidRDefault="00803D42" w:rsidP="00F05F98">
            <w:pPr>
              <w:keepNext/>
            </w:pPr>
          </w:p>
        </w:tc>
      </w:tr>
      <w:tr w:rsidR="00DB436C" w:rsidRPr="007069E8" w14:paraId="6E1DC1A8" w14:textId="77777777" w:rsidTr="00F05F98">
        <w:trPr>
          <w:jc w:val="center"/>
        </w:trPr>
        <w:tc>
          <w:tcPr>
            <w:tcW w:w="4876" w:type="dxa"/>
            <w:hideMark/>
          </w:tcPr>
          <w:p w14:paraId="7A1F16D7" w14:textId="77777777" w:rsidR="00803D42" w:rsidRPr="007069E8" w:rsidRDefault="007E5981" w:rsidP="00F05F98">
            <w:pPr>
              <w:pStyle w:val="ColumnHeading"/>
              <w:keepNext/>
            </w:pPr>
            <w:r w:rsidRPr="007069E8">
              <w:t>Tekst proponowany przez Komisję</w:t>
            </w:r>
          </w:p>
        </w:tc>
        <w:tc>
          <w:tcPr>
            <w:tcW w:w="4876" w:type="dxa"/>
            <w:hideMark/>
          </w:tcPr>
          <w:p w14:paraId="15BC2680" w14:textId="77777777" w:rsidR="00803D42" w:rsidRPr="007069E8" w:rsidRDefault="007E5981" w:rsidP="00F05F98">
            <w:pPr>
              <w:pStyle w:val="ColumnHeading"/>
              <w:keepNext/>
            </w:pPr>
            <w:r w:rsidRPr="007069E8">
              <w:t>Poprawka</w:t>
            </w:r>
          </w:p>
        </w:tc>
      </w:tr>
      <w:tr w:rsidR="00DB436C" w:rsidRPr="007069E8" w14:paraId="7BAAAB13" w14:textId="77777777" w:rsidTr="00F05F98">
        <w:trPr>
          <w:jc w:val="center"/>
        </w:trPr>
        <w:tc>
          <w:tcPr>
            <w:tcW w:w="4876" w:type="dxa"/>
            <w:hideMark/>
          </w:tcPr>
          <w:p w14:paraId="069B3CFA" w14:textId="77777777" w:rsidR="00803D42" w:rsidRPr="007069E8" w:rsidRDefault="007E5981" w:rsidP="00F05F98">
            <w:pPr>
              <w:pStyle w:val="Normal6"/>
            </w:pPr>
            <w:r w:rsidRPr="007069E8">
              <w:t>(19)</w:t>
            </w:r>
            <w:r w:rsidRPr="007069E8">
              <w:tab/>
              <w:t xml:space="preserve">Program powinien oferować osobom młodym i organizacjom dostępne, </w:t>
            </w:r>
            <w:proofErr w:type="spellStart"/>
            <w:r w:rsidRPr="007069E8">
              <w:t>inkluzywne</w:t>
            </w:r>
            <w:proofErr w:type="spellEnd"/>
            <w:r w:rsidRPr="007069E8">
              <w:t xml:space="preserve"> i bezpieczne możliwości okazywania solidarności, pomagając im wspierać społeczności i rozwiązywać problemy społeczne, a jednocześnie </w:t>
            </w:r>
            <w:r w:rsidRPr="007069E8">
              <w:rPr>
                <w:b/>
                <w:i/>
              </w:rPr>
              <w:t xml:space="preserve">zdobywać </w:t>
            </w:r>
            <w:r w:rsidRPr="007069E8">
              <w:t xml:space="preserve">cenne doświadczenie i umiejętności przydatne z punktu widzenia rozwoju osobistego i </w:t>
            </w:r>
            <w:r w:rsidRPr="007069E8">
              <w:rPr>
                <w:b/>
                <w:i/>
              </w:rPr>
              <w:t>szans na zatrudnienie</w:t>
            </w:r>
            <w:r w:rsidRPr="007069E8">
              <w:t>.</w:t>
            </w:r>
          </w:p>
        </w:tc>
        <w:tc>
          <w:tcPr>
            <w:tcW w:w="4876" w:type="dxa"/>
            <w:hideMark/>
          </w:tcPr>
          <w:p w14:paraId="0C7EE883" w14:textId="77777777" w:rsidR="00803D42" w:rsidRPr="007069E8" w:rsidRDefault="007E5981" w:rsidP="00F05F98">
            <w:pPr>
              <w:pStyle w:val="Normal6"/>
              <w:rPr>
                <w:szCs w:val="24"/>
              </w:rPr>
            </w:pPr>
            <w:r w:rsidRPr="007069E8">
              <w:t>(19)</w:t>
            </w:r>
            <w:r w:rsidRPr="007069E8">
              <w:tab/>
              <w:t xml:space="preserve">Program powinien oferować osobom młodym i organizacjom dostępne, </w:t>
            </w:r>
            <w:proofErr w:type="spellStart"/>
            <w:r w:rsidRPr="007069E8">
              <w:t>inkluzywne</w:t>
            </w:r>
            <w:proofErr w:type="spellEnd"/>
            <w:r w:rsidRPr="007069E8">
              <w:t xml:space="preserve"> i bezpieczne możliwości okazywania solidarności, pomagając im wspierać społeczności i rozwiązywać problemy społeczne, a jednocześnie </w:t>
            </w:r>
            <w:r w:rsidRPr="007069E8">
              <w:rPr>
                <w:b/>
                <w:i/>
              </w:rPr>
              <w:t xml:space="preserve">zapewniając im </w:t>
            </w:r>
            <w:r w:rsidRPr="007069E8">
              <w:t xml:space="preserve">cenne doświadczenie i umiejętności przydatne z punktu widzenia rozwoju osobistego i </w:t>
            </w:r>
            <w:r w:rsidRPr="007069E8">
              <w:rPr>
                <w:b/>
                <w:i/>
              </w:rPr>
              <w:t>zawodowego</w:t>
            </w:r>
            <w:r w:rsidRPr="007069E8">
              <w:t>.</w:t>
            </w:r>
          </w:p>
        </w:tc>
      </w:tr>
    </w:tbl>
    <w:p w14:paraId="5D71EEAA" w14:textId="77777777" w:rsidR="00803D42" w:rsidRPr="007069E8" w:rsidRDefault="007E5981" w:rsidP="00803D42">
      <w:r w:rsidRPr="007069E8">
        <w:rPr>
          <w:rStyle w:val="HideTWBExt"/>
        </w:rPr>
        <w:t>&lt;/Amend&gt;</w:t>
      </w:r>
    </w:p>
    <w:p w14:paraId="76DDC5D9"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20</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34FC0AB9"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44341C78" w14:textId="77777777" w:rsidR="00803D42" w:rsidRPr="007069E8" w:rsidRDefault="007E5981" w:rsidP="00803D42">
      <w:pPr>
        <w:pStyle w:val="NormalBold"/>
      </w:pPr>
      <w:r w:rsidRPr="007069E8">
        <w:rPr>
          <w:rStyle w:val="HideTWBExt"/>
          <w:b w:val="0"/>
        </w:rPr>
        <w:t>&lt;Article&gt;</w:t>
      </w:r>
      <w:r w:rsidRPr="007069E8">
        <w:t>Motyw 19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73B86328" w14:textId="77777777" w:rsidTr="00F05F98">
        <w:trPr>
          <w:jc w:val="center"/>
        </w:trPr>
        <w:tc>
          <w:tcPr>
            <w:tcW w:w="9752" w:type="dxa"/>
            <w:gridSpan w:val="2"/>
          </w:tcPr>
          <w:p w14:paraId="1E350974" w14:textId="77777777" w:rsidR="00803D42" w:rsidRPr="007069E8" w:rsidRDefault="00803D42" w:rsidP="00F05F98">
            <w:pPr>
              <w:keepNext/>
            </w:pPr>
          </w:p>
        </w:tc>
      </w:tr>
      <w:tr w:rsidR="00DB436C" w:rsidRPr="007069E8" w14:paraId="2FC827CE" w14:textId="77777777" w:rsidTr="00F05F98">
        <w:trPr>
          <w:jc w:val="center"/>
        </w:trPr>
        <w:tc>
          <w:tcPr>
            <w:tcW w:w="4876" w:type="dxa"/>
            <w:hideMark/>
          </w:tcPr>
          <w:p w14:paraId="03C0E255" w14:textId="77777777" w:rsidR="00803D42" w:rsidRPr="007069E8" w:rsidRDefault="007E5981" w:rsidP="00F05F98">
            <w:pPr>
              <w:pStyle w:val="ColumnHeading"/>
              <w:keepNext/>
            </w:pPr>
            <w:r w:rsidRPr="007069E8">
              <w:t>Tekst proponowany przez Komisję</w:t>
            </w:r>
          </w:p>
        </w:tc>
        <w:tc>
          <w:tcPr>
            <w:tcW w:w="4876" w:type="dxa"/>
            <w:hideMark/>
          </w:tcPr>
          <w:p w14:paraId="19B78077" w14:textId="77777777" w:rsidR="00803D42" w:rsidRPr="007069E8" w:rsidRDefault="007E5981" w:rsidP="00F05F98">
            <w:pPr>
              <w:pStyle w:val="ColumnHeading"/>
              <w:keepNext/>
            </w:pPr>
            <w:r w:rsidRPr="007069E8">
              <w:t>Poprawka</w:t>
            </w:r>
          </w:p>
        </w:tc>
      </w:tr>
      <w:tr w:rsidR="00DB436C" w:rsidRPr="007069E8" w14:paraId="0DC7D349" w14:textId="77777777" w:rsidTr="00F05F98">
        <w:trPr>
          <w:jc w:val="center"/>
        </w:trPr>
        <w:tc>
          <w:tcPr>
            <w:tcW w:w="4876" w:type="dxa"/>
          </w:tcPr>
          <w:p w14:paraId="2CABC3C2" w14:textId="77777777" w:rsidR="00803D42" w:rsidRPr="007069E8" w:rsidRDefault="00803D42" w:rsidP="00F05F98">
            <w:pPr>
              <w:pStyle w:val="Normal6"/>
            </w:pPr>
          </w:p>
        </w:tc>
        <w:tc>
          <w:tcPr>
            <w:tcW w:w="4876" w:type="dxa"/>
            <w:hideMark/>
          </w:tcPr>
          <w:p w14:paraId="5481AC9D" w14:textId="77777777" w:rsidR="00803D42" w:rsidRPr="007069E8" w:rsidRDefault="007E5981" w:rsidP="00F05F98">
            <w:pPr>
              <w:pStyle w:val="Normal6"/>
              <w:rPr>
                <w:szCs w:val="24"/>
              </w:rPr>
            </w:pPr>
            <w:r w:rsidRPr="007069E8">
              <w:rPr>
                <w:b/>
                <w:i/>
              </w:rPr>
              <w:t>(19a)</w:t>
            </w:r>
            <w:r w:rsidRPr="007069E8">
              <w:rPr>
                <w:b/>
                <w:i/>
              </w:rPr>
              <w:tab/>
            </w:r>
            <w:r w:rsidRPr="007069E8">
              <w:rPr>
                <w:b/>
                <w:i/>
              </w:rPr>
              <w:t>W programie szczególną uwagę zwraca się na młodych ludzi mieszkających na wsi, w regionach o niekorzystnych warunkach strukturalnych, na obszarach transgranicznych, w regionach najbardziej oddalonych oraz w krajach i na terytoriach zamorskich dotkniętych wyludnieniem. W tym celu wspiera inicjatywy promujące rozwój umiejętności, przedsiębiorczość i tworzenie szans ekonomicznych w tych regionach, co wzmacnia spójność terytorialną i zachęca młodzież do pozostania na miejscu i planowania życia w miejscu pochodz</w:t>
            </w:r>
            <w:r w:rsidRPr="007069E8">
              <w:rPr>
                <w:b/>
                <w:i/>
              </w:rPr>
              <w:t xml:space="preserve">enia. </w:t>
            </w:r>
          </w:p>
        </w:tc>
      </w:tr>
    </w:tbl>
    <w:p w14:paraId="46015F9A" w14:textId="77777777" w:rsidR="00803D42" w:rsidRPr="007069E8" w:rsidRDefault="007E5981" w:rsidP="00803D42">
      <w:r w:rsidRPr="007069E8">
        <w:rPr>
          <w:rStyle w:val="HideTWBExt"/>
        </w:rPr>
        <w:t>&lt;/Amend&gt;</w:t>
      </w:r>
    </w:p>
    <w:p w14:paraId="3DBD66BF"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21</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261B7206"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05F21258" w14:textId="77777777" w:rsidR="00803D42" w:rsidRPr="007069E8" w:rsidRDefault="007E5981" w:rsidP="00803D42">
      <w:pPr>
        <w:pStyle w:val="NormalBold"/>
      </w:pPr>
      <w:r w:rsidRPr="007069E8">
        <w:rPr>
          <w:rStyle w:val="HideTWBExt"/>
          <w:b w:val="0"/>
        </w:rPr>
        <w:t>&lt;Article&gt;</w:t>
      </w:r>
      <w:r w:rsidRPr="007069E8">
        <w:t>Motyw 19 b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1DCD865A" w14:textId="77777777" w:rsidTr="00F05F98">
        <w:trPr>
          <w:jc w:val="center"/>
        </w:trPr>
        <w:tc>
          <w:tcPr>
            <w:tcW w:w="9752" w:type="dxa"/>
            <w:gridSpan w:val="2"/>
          </w:tcPr>
          <w:p w14:paraId="32B67C5B" w14:textId="77777777" w:rsidR="00803D42" w:rsidRPr="007069E8" w:rsidRDefault="00803D42" w:rsidP="00F05F98">
            <w:pPr>
              <w:keepNext/>
            </w:pPr>
          </w:p>
        </w:tc>
      </w:tr>
      <w:tr w:rsidR="00DB436C" w:rsidRPr="007069E8" w14:paraId="2B93F146" w14:textId="77777777" w:rsidTr="00F05F98">
        <w:trPr>
          <w:jc w:val="center"/>
        </w:trPr>
        <w:tc>
          <w:tcPr>
            <w:tcW w:w="4876" w:type="dxa"/>
            <w:hideMark/>
          </w:tcPr>
          <w:p w14:paraId="70A7F59F" w14:textId="77777777" w:rsidR="00803D42" w:rsidRPr="007069E8" w:rsidRDefault="007E5981" w:rsidP="00F05F98">
            <w:pPr>
              <w:pStyle w:val="ColumnHeading"/>
              <w:keepNext/>
            </w:pPr>
            <w:r w:rsidRPr="007069E8">
              <w:t>Tekst proponowany przez Komisję</w:t>
            </w:r>
          </w:p>
        </w:tc>
        <w:tc>
          <w:tcPr>
            <w:tcW w:w="4876" w:type="dxa"/>
            <w:hideMark/>
          </w:tcPr>
          <w:p w14:paraId="7686C72D" w14:textId="77777777" w:rsidR="00803D42" w:rsidRPr="007069E8" w:rsidRDefault="007E5981" w:rsidP="00F05F98">
            <w:pPr>
              <w:pStyle w:val="ColumnHeading"/>
              <w:keepNext/>
            </w:pPr>
            <w:r w:rsidRPr="007069E8">
              <w:t>Poprawka</w:t>
            </w:r>
          </w:p>
        </w:tc>
      </w:tr>
      <w:tr w:rsidR="00DB436C" w:rsidRPr="007069E8" w14:paraId="146F7B8D" w14:textId="77777777" w:rsidTr="00F05F98">
        <w:trPr>
          <w:jc w:val="center"/>
        </w:trPr>
        <w:tc>
          <w:tcPr>
            <w:tcW w:w="4876" w:type="dxa"/>
          </w:tcPr>
          <w:p w14:paraId="659BE1DE" w14:textId="77777777" w:rsidR="00803D42" w:rsidRPr="007069E8" w:rsidRDefault="00803D42" w:rsidP="00F05F98">
            <w:pPr>
              <w:pStyle w:val="Normal6"/>
            </w:pPr>
          </w:p>
        </w:tc>
        <w:tc>
          <w:tcPr>
            <w:tcW w:w="4876" w:type="dxa"/>
            <w:hideMark/>
          </w:tcPr>
          <w:p w14:paraId="283500E1" w14:textId="77777777" w:rsidR="00803D42" w:rsidRPr="007069E8" w:rsidRDefault="007E5981" w:rsidP="00F05F98">
            <w:pPr>
              <w:pStyle w:val="Normal6"/>
              <w:rPr>
                <w:szCs w:val="24"/>
              </w:rPr>
            </w:pPr>
            <w:r w:rsidRPr="007069E8">
              <w:rPr>
                <w:b/>
                <w:i/>
              </w:rPr>
              <w:t>(19b)</w:t>
            </w:r>
            <w:r w:rsidRPr="007069E8">
              <w:rPr>
                <w:b/>
                <w:i/>
              </w:rPr>
              <w:tab/>
            </w:r>
            <w:r w:rsidRPr="007069E8">
              <w:rPr>
                <w:b/>
                <w:i/>
              </w:rPr>
              <w:t>W programie szczególną uwagę zwraca się na młodych ludzi mieszkających na wsi, w regionach o niekorzystnych warunkach strukturalnych, na obszarach transgranicznych, w regionach najbardziej oddalonych oraz w krajach i na terytoriach zamorskich dotkniętych wyludnieniem. W tym celu wspiera inicjatywy promujące rozwój umiejętności, przedsiębiorczość i tworzenie szans ekonomicznych w tych regionach, co wzmacnia spójność terytorialną i zachęca młodzież do pozostania na miejscu i planowania życia w miejscu pochodz</w:t>
            </w:r>
            <w:r w:rsidRPr="007069E8">
              <w:rPr>
                <w:b/>
                <w:i/>
              </w:rPr>
              <w:t xml:space="preserve">enia. </w:t>
            </w:r>
          </w:p>
        </w:tc>
      </w:tr>
    </w:tbl>
    <w:p w14:paraId="13E39276" w14:textId="77777777" w:rsidR="00803D42" w:rsidRPr="007069E8" w:rsidRDefault="007E5981" w:rsidP="007127C0">
      <w:pPr>
        <w:rPr>
          <w:rStyle w:val="HideTWBExt"/>
          <w:rFonts w:ascii="Times New Roman" w:hAnsi="Times New Roman" w:cs="Times New Roman"/>
          <w:b/>
          <w:noProof w:val="0"/>
          <w:vanish w:val="0"/>
          <w:color w:val="auto"/>
          <w:sz w:val="24"/>
        </w:rPr>
      </w:pPr>
      <w:r w:rsidRPr="007069E8">
        <w:rPr>
          <w:rStyle w:val="HideTWBExt"/>
        </w:rPr>
        <w:t>&lt;/Amend&gt;</w:t>
      </w:r>
    </w:p>
    <w:p w14:paraId="1C768239"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22</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096E97E2"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2C55E0A" w14:textId="77777777" w:rsidR="00803D42" w:rsidRPr="007069E8" w:rsidRDefault="007E5981" w:rsidP="00803D42">
      <w:pPr>
        <w:pStyle w:val="NormalBold"/>
      </w:pPr>
      <w:r w:rsidRPr="007069E8">
        <w:rPr>
          <w:rStyle w:val="HideTWBExt"/>
          <w:b w:val="0"/>
        </w:rPr>
        <w:t>&lt;Article&gt;</w:t>
      </w:r>
      <w:r w:rsidRPr="007069E8">
        <w:t>Motyw 21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090FD24B" w14:textId="77777777" w:rsidTr="00F05F98">
        <w:trPr>
          <w:jc w:val="center"/>
        </w:trPr>
        <w:tc>
          <w:tcPr>
            <w:tcW w:w="9752" w:type="dxa"/>
            <w:gridSpan w:val="2"/>
          </w:tcPr>
          <w:p w14:paraId="18B59488" w14:textId="77777777" w:rsidR="00803D42" w:rsidRPr="007069E8" w:rsidRDefault="00803D42" w:rsidP="00F05F98">
            <w:pPr>
              <w:keepNext/>
            </w:pPr>
          </w:p>
        </w:tc>
      </w:tr>
      <w:tr w:rsidR="00DB436C" w:rsidRPr="007069E8" w14:paraId="1CF7762C" w14:textId="77777777" w:rsidTr="00F05F98">
        <w:trPr>
          <w:jc w:val="center"/>
        </w:trPr>
        <w:tc>
          <w:tcPr>
            <w:tcW w:w="4876" w:type="dxa"/>
            <w:hideMark/>
          </w:tcPr>
          <w:p w14:paraId="3F033328" w14:textId="77777777" w:rsidR="00803D42" w:rsidRPr="007069E8" w:rsidRDefault="007E5981" w:rsidP="00F05F98">
            <w:pPr>
              <w:pStyle w:val="ColumnHeading"/>
              <w:keepNext/>
            </w:pPr>
            <w:r w:rsidRPr="007069E8">
              <w:t>Tekst proponowany przez Komisję</w:t>
            </w:r>
          </w:p>
        </w:tc>
        <w:tc>
          <w:tcPr>
            <w:tcW w:w="4876" w:type="dxa"/>
            <w:hideMark/>
          </w:tcPr>
          <w:p w14:paraId="78CE49F0" w14:textId="77777777" w:rsidR="00803D42" w:rsidRPr="007069E8" w:rsidRDefault="007E5981" w:rsidP="00F05F98">
            <w:pPr>
              <w:pStyle w:val="ColumnHeading"/>
              <w:keepNext/>
            </w:pPr>
            <w:r w:rsidRPr="007069E8">
              <w:t>Poprawka</w:t>
            </w:r>
          </w:p>
        </w:tc>
      </w:tr>
      <w:tr w:rsidR="00DB436C" w:rsidRPr="007069E8" w14:paraId="64DEC8B9" w14:textId="77777777" w:rsidTr="00F05F98">
        <w:trPr>
          <w:jc w:val="center"/>
        </w:trPr>
        <w:tc>
          <w:tcPr>
            <w:tcW w:w="4876" w:type="dxa"/>
          </w:tcPr>
          <w:p w14:paraId="5C7D44BC" w14:textId="77777777" w:rsidR="00803D42" w:rsidRPr="007069E8" w:rsidRDefault="00803D42" w:rsidP="00F05F98">
            <w:pPr>
              <w:pStyle w:val="Normal6"/>
            </w:pPr>
          </w:p>
        </w:tc>
        <w:tc>
          <w:tcPr>
            <w:tcW w:w="4876" w:type="dxa"/>
            <w:hideMark/>
          </w:tcPr>
          <w:p w14:paraId="4CC2B677" w14:textId="77777777" w:rsidR="00803D42" w:rsidRPr="007069E8" w:rsidRDefault="007E5981" w:rsidP="00F05F98">
            <w:pPr>
              <w:pStyle w:val="Normal6"/>
              <w:rPr>
                <w:szCs w:val="24"/>
              </w:rPr>
            </w:pPr>
            <w:r w:rsidRPr="007069E8">
              <w:rPr>
                <w:b/>
                <w:i/>
              </w:rPr>
              <w:t>(21a)</w:t>
            </w:r>
            <w:r w:rsidRPr="007069E8">
              <w:rPr>
                <w:b/>
                <w:i/>
              </w:rPr>
              <w:tab/>
            </w:r>
            <w:r w:rsidRPr="007069E8">
              <w:rPr>
                <w:b/>
                <w:i/>
              </w:rPr>
              <w:t>Wolontariat, w tym w organizacjach zajmujących się ochroną ludności i ratownictwem, takich jak straż pożarna i służby ratownicze, stanowi istotny wkład w odporność i spójność społeczną Europy. Program powinien wspierać dostępną mobilność edukacyjną i możliwości szkoleniowe dla wolontariuszy i organizacji działających w tych obszarach, w szczególności w celu wzmocnienia gotowości transgranicznej, solidarności i zaangażowania społeczności.</w:t>
            </w:r>
          </w:p>
        </w:tc>
      </w:tr>
    </w:tbl>
    <w:p w14:paraId="51C744B6" w14:textId="77777777" w:rsidR="00803D42" w:rsidRPr="007069E8" w:rsidRDefault="007E5981" w:rsidP="00803D42">
      <w:r w:rsidRPr="007069E8">
        <w:rPr>
          <w:rStyle w:val="HideTWBExt"/>
        </w:rPr>
        <w:t>&lt;/Amend&gt;</w:t>
      </w:r>
    </w:p>
    <w:p w14:paraId="64A3DC59"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23</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7D492130"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98B2CFD" w14:textId="77777777" w:rsidR="00803D42" w:rsidRPr="007069E8" w:rsidRDefault="007E5981" w:rsidP="00803D42">
      <w:pPr>
        <w:pStyle w:val="NormalBold"/>
      </w:pPr>
      <w:r w:rsidRPr="007069E8">
        <w:rPr>
          <w:rStyle w:val="HideTWBExt"/>
          <w:b w:val="0"/>
        </w:rPr>
        <w:t>&lt;Article&gt;</w:t>
      </w:r>
      <w:r w:rsidRPr="007069E8">
        <w:t>Motyw 22</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0BDD05FE" w14:textId="77777777" w:rsidTr="00F05F98">
        <w:trPr>
          <w:jc w:val="center"/>
        </w:trPr>
        <w:tc>
          <w:tcPr>
            <w:tcW w:w="9752" w:type="dxa"/>
            <w:gridSpan w:val="2"/>
          </w:tcPr>
          <w:p w14:paraId="6B49DE2B" w14:textId="77777777" w:rsidR="00803D42" w:rsidRPr="007069E8" w:rsidRDefault="00803D42" w:rsidP="00F05F98">
            <w:pPr>
              <w:keepNext/>
            </w:pPr>
          </w:p>
        </w:tc>
      </w:tr>
      <w:tr w:rsidR="00DB436C" w:rsidRPr="007069E8" w14:paraId="3058645B" w14:textId="77777777" w:rsidTr="00F05F98">
        <w:trPr>
          <w:jc w:val="center"/>
        </w:trPr>
        <w:tc>
          <w:tcPr>
            <w:tcW w:w="4876" w:type="dxa"/>
            <w:hideMark/>
          </w:tcPr>
          <w:p w14:paraId="393BAA2E" w14:textId="77777777" w:rsidR="00803D42" w:rsidRPr="007069E8" w:rsidRDefault="007E5981" w:rsidP="00F05F98">
            <w:pPr>
              <w:pStyle w:val="ColumnHeading"/>
              <w:keepNext/>
            </w:pPr>
            <w:r w:rsidRPr="007069E8">
              <w:t>Tekst proponowany przez Komisję</w:t>
            </w:r>
          </w:p>
        </w:tc>
        <w:tc>
          <w:tcPr>
            <w:tcW w:w="4876" w:type="dxa"/>
            <w:hideMark/>
          </w:tcPr>
          <w:p w14:paraId="40FC766F" w14:textId="77777777" w:rsidR="00803D42" w:rsidRPr="007069E8" w:rsidRDefault="007E5981" w:rsidP="00F05F98">
            <w:pPr>
              <w:pStyle w:val="ColumnHeading"/>
              <w:keepNext/>
            </w:pPr>
            <w:r w:rsidRPr="007069E8">
              <w:t>Poprawka</w:t>
            </w:r>
          </w:p>
        </w:tc>
      </w:tr>
      <w:tr w:rsidR="00DB436C" w:rsidRPr="007069E8" w14:paraId="578069FF" w14:textId="77777777" w:rsidTr="00F05F98">
        <w:trPr>
          <w:jc w:val="center"/>
        </w:trPr>
        <w:tc>
          <w:tcPr>
            <w:tcW w:w="4876" w:type="dxa"/>
            <w:hideMark/>
          </w:tcPr>
          <w:p w14:paraId="4A0EBD57" w14:textId="77777777" w:rsidR="00803D42" w:rsidRPr="007069E8" w:rsidRDefault="007E5981" w:rsidP="00F05F98">
            <w:pPr>
              <w:pStyle w:val="Normal6"/>
            </w:pPr>
            <w:r w:rsidRPr="007069E8">
              <w:t>(22)</w:t>
            </w:r>
            <w:r w:rsidRPr="007069E8">
              <w:tab/>
              <w:t xml:space="preserve">Osoby młode, w szczególności te o mniejszych szansach, w dalszym ciągu powinny mieć możliwość odbycia pierwszej podróży po Europie, w ramach </w:t>
            </w:r>
            <w:r w:rsidRPr="007069E8">
              <w:t>nieformalnych i </w:t>
            </w:r>
            <w:proofErr w:type="spellStart"/>
            <w:r w:rsidRPr="007069E8">
              <w:t>pozaformalnych</w:t>
            </w:r>
            <w:proofErr w:type="spellEnd"/>
            <w:r w:rsidRPr="007069E8">
              <w:t xml:space="preserve"> działań edukacyjnych mających na celu pogłębienie poczucia przynależności do Unii i umożliwienie im odkrywania jej kulturowej i językowej różnorodności.</w:t>
            </w:r>
          </w:p>
        </w:tc>
        <w:tc>
          <w:tcPr>
            <w:tcW w:w="4876" w:type="dxa"/>
            <w:hideMark/>
          </w:tcPr>
          <w:p w14:paraId="32829AFB" w14:textId="77777777" w:rsidR="00803D42" w:rsidRPr="007069E8" w:rsidRDefault="007E5981" w:rsidP="00F05F98">
            <w:pPr>
              <w:pStyle w:val="Normal6"/>
              <w:rPr>
                <w:szCs w:val="24"/>
              </w:rPr>
            </w:pPr>
            <w:r w:rsidRPr="007069E8">
              <w:t>(22)</w:t>
            </w:r>
            <w:r w:rsidRPr="007069E8">
              <w:tab/>
              <w:t>Osoby młode, w szczególności te o mniejszych szansach, w dalszym ciągu powinny mieć możliwość odbycia pierwszej podróży po Europie, w ramach nieformalnych i </w:t>
            </w:r>
            <w:proofErr w:type="spellStart"/>
            <w:r w:rsidRPr="007069E8">
              <w:t>pozaformalnych</w:t>
            </w:r>
            <w:proofErr w:type="spellEnd"/>
            <w:r w:rsidRPr="007069E8">
              <w:t xml:space="preserve"> działań edukacyjnych mających na celu pogłębienie poczucia przynależności do Unii i umożliwienie im odkrywania jej kulturowej i językowej różnorodności.</w:t>
            </w:r>
            <w:r w:rsidRPr="007069E8">
              <w:rPr>
                <w:b/>
                <w:i/>
              </w:rPr>
              <w:t xml:space="preserve"> Należy to ułatwić poprzez ukierunkowane wsparcie finansowe pokrywające rzeczywiste koszty utrzymania, w tym potrzeby mieszkaniowe i transportowe oraz w zakresie opieki zdrowotnej dostępn</w:t>
            </w:r>
            <w:r w:rsidRPr="007069E8">
              <w:rPr>
                <w:b/>
                <w:i/>
              </w:rPr>
              <w:t>ości. Program należy realizować w sposób zapewniający równe szanse wszystkim kwalifikującym się osobom młodym.</w:t>
            </w:r>
          </w:p>
        </w:tc>
      </w:tr>
    </w:tbl>
    <w:p w14:paraId="746F3B2B" w14:textId="77777777" w:rsidR="00803D42" w:rsidRPr="007069E8" w:rsidRDefault="007E5981" w:rsidP="007127C0">
      <w:r w:rsidRPr="007069E8">
        <w:rPr>
          <w:rStyle w:val="HideTWBExt"/>
        </w:rPr>
        <w:t>&lt;/Amend&gt;</w:t>
      </w:r>
    </w:p>
    <w:p w14:paraId="6A3DD129"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24</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608E0B80"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445C2622" w14:textId="77777777" w:rsidR="00803D42" w:rsidRPr="007069E8" w:rsidRDefault="007E5981" w:rsidP="00803D42">
      <w:pPr>
        <w:pStyle w:val="NormalBold"/>
      </w:pPr>
      <w:r w:rsidRPr="007069E8">
        <w:rPr>
          <w:rStyle w:val="HideTWBExt"/>
          <w:b w:val="0"/>
        </w:rPr>
        <w:t>&lt;Article&gt;</w:t>
      </w:r>
      <w:r w:rsidRPr="007069E8">
        <w:t>Motyw 23</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2B768C3F" w14:textId="77777777" w:rsidTr="00F05F98">
        <w:trPr>
          <w:jc w:val="center"/>
        </w:trPr>
        <w:tc>
          <w:tcPr>
            <w:tcW w:w="9752" w:type="dxa"/>
            <w:gridSpan w:val="2"/>
          </w:tcPr>
          <w:p w14:paraId="1E2FD120" w14:textId="77777777" w:rsidR="00803D42" w:rsidRPr="007069E8" w:rsidRDefault="00803D42" w:rsidP="00F05F98">
            <w:pPr>
              <w:keepNext/>
            </w:pPr>
          </w:p>
        </w:tc>
      </w:tr>
      <w:tr w:rsidR="00DB436C" w:rsidRPr="007069E8" w14:paraId="0C420F40" w14:textId="77777777" w:rsidTr="00F05F98">
        <w:trPr>
          <w:jc w:val="center"/>
        </w:trPr>
        <w:tc>
          <w:tcPr>
            <w:tcW w:w="4876" w:type="dxa"/>
            <w:hideMark/>
          </w:tcPr>
          <w:p w14:paraId="7DEF1BA2" w14:textId="77777777" w:rsidR="00803D42" w:rsidRPr="007069E8" w:rsidRDefault="007E5981" w:rsidP="00F05F98">
            <w:pPr>
              <w:pStyle w:val="ColumnHeading"/>
              <w:keepNext/>
            </w:pPr>
            <w:r w:rsidRPr="007069E8">
              <w:t>Tekst proponowany przez Komisję</w:t>
            </w:r>
          </w:p>
        </w:tc>
        <w:tc>
          <w:tcPr>
            <w:tcW w:w="4876" w:type="dxa"/>
            <w:hideMark/>
          </w:tcPr>
          <w:p w14:paraId="59041262" w14:textId="77777777" w:rsidR="00803D42" w:rsidRPr="007069E8" w:rsidRDefault="007E5981" w:rsidP="00F05F98">
            <w:pPr>
              <w:pStyle w:val="ColumnHeading"/>
              <w:keepNext/>
            </w:pPr>
            <w:r w:rsidRPr="007069E8">
              <w:t>Poprawka</w:t>
            </w:r>
          </w:p>
        </w:tc>
      </w:tr>
      <w:tr w:rsidR="00DB436C" w:rsidRPr="007069E8" w14:paraId="4C195974" w14:textId="77777777" w:rsidTr="00F05F98">
        <w:trPr>
          <w:jc w:val="center"/>
        </w:trPr>
        <w:tc>
          <w:tcPr>
            <w:tcW w:w="4876" w:type="dxa"/>
            <w:hideMark/>
          </w:tcPr>
          <w:p w14:paraId="5D4FAEF7" w14:textId="77777777" w:rsidR="00803D42" w:rsidRPr="007069E8" w:rsidRDefault="007E5981" w:rsidP="00F05F98">
            <w:pPr>
              <w:pStyle w:val="Normal6"/>
            </w:pPr>
            <w:r w:rsidRPr="007069E8">
              <w:t>(23)</w:t>
            </w:r>
            <w:r w:rsidRPr="007069E8">
              <w:tab/>
              <w:t xml:space="preserve">W dziedzinie sportu – </w:t>
            </w:r>
            <w:r w:rsidRPr="007069E8">
              <w:t xml:space="preserve">oferując możliwości w zakresie mobilności i budowania zdolności, w tym współpracy – Program powinien wspierać wspólne wartości europejskie, wolontariat, a także innowacje i rozwój umiejętności w sporcie i poprzez sport. Program powinien również promować dobre zarządzanie, bezpieczeństwo i uczciwość w sporcie oraz dyplomację sportową, wspierać organizacje działające na rzecz sportu powszechnego, a także oferować osobom młodym w całej Europie możliwość uczestnictwa w transgranicznych inicjatywach sportowych, </w:t>
            </w:r>
            <w:r w:rsidRPr="007069E8">
              <w:t>wspierających rozwój osobisty, wymianę kulturalną, solidarność i zaangażowanie społeczne.</w:t>
            </w:r>
          </w:p>
        </w:tc>
        <w:tc>
          <w:tcPr>
            <w:tcW w:w="4876" w:type="dxa"/>
            <w:hideMark/>
          </w:tcPr>
          <w:p w14:paraId="54F813B8" w14:textId="77777777" w:rsidR="00803D42" w:rsidRPr="007069E8" w:rsidRDefault="007E5981" w:rsidP="00F05F98">
            <w:pPr>
              <w:pStyle w:val="Normal6"/>
              <w:rPr>
                <w:szCs w:val="24"/>
              </w:rPr>
            </w:pPr>
            <w:r w:rsidRPr="007069E8">
              <w:t>(23)</w:t>
            </w:r>
            <w:r w:rsidRPr="007069E8">
              <w:tab/>
              <w:t>W dziedzinie sportu – oferując możliwości w zakresie mobilności i budowania zdolności, w tym współpracy – Program powinien wspierać wspólne wartości europejskie, wolontariat, a także innowacje i rozwój umiejętności w sporcie i poprzez sport. Program powinien również promować dobre zarządzanie, bezpieczeństwo i uczciwość w sporcie oraz dyplomację sportową, wspierać organizacje działające na rzecz sportu powszechnego, a także oferować osobom młodym w całej Europie możliwość uczestnictwa w transgranicznych in</w:t>
            </w:r>
            <w:r w:rsidRPr="007069E8">
              <w:t>icjatywach sportowych, wspierających rozwój osobisty, wymianę kulturalną, solidarność i zaangażowanie społeczne.</w:t>
            </w:r>
            <w:r w:rsidRPr="007069E8">
              <w:rPr>
                <w:b/>
                <w:i/>
              </w:rPr>
              <w:t xml:space="preserve"> Szczególną uwagę w tej dziedzinie należy zwrócić na włączenie osób uczących się o mniejszych szansach oraz osób uczących się z niepełnosprawnościami fizycznymi i umysłowymi.</w:t>
            </w:r>
            <w:r w:rsidRPr="007069E8">
              <w:t xml:space="preserve"> </w:t>
            </w:r>
          </w:p>
        </w:tc>
      </w:tr>
    </w:tbl>
    <w:p w14:paraId="0389884B" w14:textId="77777777" w:rsidR="00803D42" w:rsidRPr="007069E8" w:rsidRDefault="007E5981" w:rsidP="007127C0">
      <w:pPr>
        <w:rPr>
          <w:rStyle w:val="HideTWBExt"/>
          <w:rFonts w:ascii="Times New Roman" w:hAnsi="Times New Roman" w:cs="Times New Roman"/>
          <w:b/>
          <w:noProof w:val="0"/>
          <w:vanish w:val="0"/>
          <w:color w:val="auto"/>
          <w:sz w:val="24"/>
        </w:rPr>
      </w:pPr>
      <w:r w:rsidRPr="007069E8">
        <w:rPr>
          <w:rStyle w:val="HideTWBExt"/>
        </w:rPr>
        <w:t>&lt;/Amend&gt;</w:t>
      </w:r>
    </w:p>
    <w:p w14:paraId="4E3E4DDB" w14:textId="77777777" w:rsidR="00803D42" w:rsidRPr="007069E8" w:rsidRDefault="00803D42" w:rsidP="00803D42">
      <w:pPr>
        <w:rPr>
          <w:rStyle w:val="HideTWBExt"/>
        </w:rPr>
      </w:pPr>
    </w:p>
    <w:p w14:paraId="473DB5A2"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25</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256DD0FC"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00F711D1" w14:textId="77777777" w:rsidR="00803D42" w:rsidRPr="007069E8" w:rsidRDefault="007E5981" w:rsidP="00803D42">
      <w:pPr>
        <w:pStyle w:val="NormalBold"/>
      </w:pPr>
      <w:r w:rsidRPr="007069E8">
        <w:rPr>
          <w:rStyle w:val="HideTWBExt"/>
          <w:b w:val="0"/>
        </w:rPr>
        <w:t>&lt;Article&gt;</w:t>
      </w:r>
      <w:r w:rsidRPr="007069E8">
        <w:t>Motyw 24</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5B0E0ED7" w14:textId="77777777" w:rsidTr="00F05F98">
        <w:trPr>
          <w:jc w:val="center"/>
        </w:trPr>
        <w:tc>
          <w:tcPr>
            <w:tcW w:w="9752" w:type="dxa"/>
            <w:gridSpan w:val="2"/>
          </w:tcPr>
          <w:p w14:paraId="2173303B" w14:textId="77777777" w:rsidR="00803D42" w:rsidRPr="007069E8" w:rsidRDefault="00803D42" w:rsidP="00F05F98">
            <w:pPr>
              <w:keepNext/>
            </w:pPr>
          </w:p>
        </w:tc>
      </w:tr>
      <w:tr w:rsidR="00DB436C" w:rsidRPr="007069E8" w14:paraId="50068E5E" w14:textId="77777777" w:rsidTr="00F05F98">
        <w:trPr>
          <w:jc w:val="center"/>
        </w:trPr>
        <w:tc>
          <w:tcPr>
            <w:tcW w:w="4876" w:type="dxa"/>
            <w:hideMark/>
          </w:tcPr>
          <w:p w14:paraId="455C376B" w14:textId="77777777" w:rsidR="00803D42" w:rsidRPr="007069E8" w:rsidRDefault="007E5981" w:rsidP="00F05F98">
            <w:pPr>
              <w:pStyle w:val="ColumnHeading"/>
              <w:keepNext/>
            </w:pPr>
            <w:r w:rsidRPr="007069E8">
              <w:t>Tekst proponowany przez Komisję</w:t>
            </w:r>
          </w:p>
        </w:tc>
        <w:tc>
          <w:tcPr>
            <w:tcW w:w="4876" w:type="dxa"/>
            <w:hideMark/>
          </w:tcPr>
          <w:p w14:paraId="7DC6D5D7" w14:textId="77777777" w:rsidR="00803D42" w:rsidRPr="007069E8" w:rsidRDefault="007E5981" w:rsidP="00F05F98">
            <w:pPr>
              <w:pStyle w:val="ColumnHeading"/>
              <w:keepNext/>
            </w:pPr>
            <w:r w:rsidRPr="007069E8">
              <w:t>Poprawka</w:t>
            </w:r>
          </w:p>
        </w:tc>
      </w:tr>
      <w:tr w:rsidR="00DB436C" w:rsidRPr="007069E8" w14:paraId="2AF19E6E" w14:textId="77777777" w:rsidTr="00F05F98">
        <w:trPr>
          <w:jc w:val="center"/>
        </w:trPr>
        <w:tc>
          <w:tcPr>
            <w:tcW w:w="4876" w:type="dxa"/>
            <w:hideMark/>
          </w:tcPr>
          <w:p w14:paraId="26909054" w14:textId="77777777" w:rsidR="00803D42" w:rsidRPr="007069E8" w:rsidRDefault="007E5981" w:rsidP="00F05F98">
            <w:pPr>
              <w:pStyle w:val="Normal6"/>
            </w:pPr>
            <w:r w:rsidRPr="007069E8">
              <w:t>(24)</w:t>
            </w:r>
            <w:r w:rsidRPr="007069E8">
              <w:tab/>
              <w:t xml:space="preserve">Program wnosi istotny wkład w </w:t>
            </w:r>
            <w:r w:rsidRPr="007069E8">
              <w:rPr>
                <w:b/>
                <w:i/>
              </w:rPr>
              <w:t xml:space="preserve">unię umiejętności i </w:t>
            </w:r>
            <w:r w:rsidRPr="007069E8">
              <w:t>europejski obszar edukacji, tworząc podstawy kształtowania umiejętności i kompetencji przez całe życie oraz zapewniając rzeczywistą wspólną przestrzeń dla wysokiej jakości edukacji i uczenia się przez całe życie ponad granicami. Unia umiejętności ma na celu zintensyfikowanie działań na rzecz wysokiej jakości kształcenia, szkolenia i uczenia się przez całe życie, obejmujących zapewnianie podstawowych i zaawansowanych umiejętności, oferowanie możliwości regul</w:t>
            </w:r>
            <w:r w:rsidRPr="007069E8">
              <w:t>arnego aktualizowania i nabywania nowych i zorientowanych na przyszłość umiejętności, ułatwianie przepływu i rekrutacji pracowników o różnych umiejętnościach przez przedsiębiorstwa w całej UE oraz przyciąganie, rozwijanie i zatrzymywanie największych talentów w Europie. Zgodnie z założeniami unii umiejętności Program powinien również odzwierciedlać znaczenie edukacji w zakresie przedsiębiorczości i wiedzy finansowej.</w:t>
            </w:r>
          </w:p>
        </w:tc>
        <w:tc>
          <w:tcPr>
            <w:tcW w:w="4876" w:type="dxa"/>
            <w:hideMark/>
          </w:tcPr>
          <w:p w14:paraId="12FDBABD" w14:textId="77777777" w:rsidR="00803D42" w:rsidRPr="007069E8" w:rsidRDefault="007E5981" w:rsidP="00F05F98">
            <w:pPr>
              <w:pStyle w:val="Normal6"/>
              <w:rPr>
                <w:szCs w:val="24"/>
              </w:rPr>
            </w:pPr>
            <w:r w:rsidRPr="007069E8">
              <w:t>(24)</w:t>
            </w:r>
            <w:r w:rsidRPr="007069E8">
              <w:tab/>
              <w:t xml:space="preserve">Program wnosi istotny wkład w europejski obszar edukacji, </w:t>
            </w:r>
            <w:r w:rsidRPr="007069E8">
              <w:rPr>
                <w:b/>
                <w:i/>
              </w:rPr>
              <w:t xml:space="preserve">w tym unię umiejętności, </w:t>
            </w:r>
            <w:r w:rsidRPr="007069E8">
              <w:t xml:space="preserve">tworząc podstawy kształtowania umiejętności i kompetencji przez całe życie oraz zapewniając rzeczywistą wspólną przestrzeń dla wysokiej jakości edukacji i uczenia się przez całe życie ponad granicami. Unia umiejętności ma na celu zintensyfikowanie działań na rzecz </w:t>
            </w:r>
            <w:r w:rsidRPr="007069E8">
              <w:rPr>
                <w:b/>
                <w:i/>
              </w:rPr>
              <w:t xml:space="preserve">zdobywania wiedzy i </w:t>
            </w:r>
            <w:r w:rsidRPr="007069E8">
              <w:t>wysokiej jakości kształcenia, szkolenia i uczenia się przez całe życie, obejmujących zapewnianie podstawowych i zaawansowanych umiejętności, oferowanie możliwości regularnego aktualizowania i nabywania nowych i zorientowanych n</w:t>
            </w:r>
            <w:r w:rsidRPr="007069E8">
              <w:t xml:space="preserve">a przyszłość umiejętności, ułatwianie przepływu i rekrutacji pracowników o różnych umiejętnościach przez przedsiębiorstwa w całej UE oraz przyciąganie, rozwijanie i zatrzymywanie największych talentów w Europie. </w:t>
            </w:r>
            <w:r w:rsidRPr="007069E8">
              <w:rPr>
                <w:b/>
                <w:i/>
              </w:rPr>
              <w:t xml:space="preserve">Jego celem jest również wyposażenie obywateli w umiejętności życiowe kluczowe dla ich odporności i zdolności do promowania wartości unijnych, takich jak demokracja, prawa człowieka, solidarność, włączenie społeczne i różnorodność. </w:t>
            </w:r>
            <w:r w:rsidRPr="007069E8">
              <w:t>Zgodnie z założeniami unii umiejętności Program powinien również odzw</w:t>
            </w:r>
            <w:r w:rsidRPr="007069E8">
              <w:t>ierciedlać znaczenie edukacji w zakresie przedsiębiorczości i wiedzy finansowej.</w:t>
            </w:r>
          </w:p>
        </w:tc>
      </w:tr>
    </w:tbl>
    <w:p w14:paraId="1257BD87" w14:textId="77777777" w:rsidR="00803D42" w:rsidRPr="007069E8" w:rsidRDefault="007E5981" w:rsidP="00803D42">
      <w:r w:rsidRPr="007069E8">
        <w:rPr>
          <w:rStyle w:val="HideTWBExt"/>
        </w:rPr>
        <w:t>&lt;/Amend&gt;</w:t>
      </w:r>
    </w:p>
    <w:p w14:paraId="4B0E962B"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26</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09A3DD52"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6E6E4344" w14:textId="77777777" w:rsidR="00803D42" w:rsidRPr="007069E8" w:rsidRDefault="007E5981" w:rsidP="00803D42">
      <w:pPr>
        <w:pStyle w:val="NormalBold"/>
      </w:pPr>
      <w:r w:rsidRPr="007069E8">
        <w:rPr>
          <w:rStyle w:val="HideTWBExt"/>
          <w:b w:val="0"/>
        </w:rPr>
        <w:t>&lt;Article&gt;</w:t>
      </w:r>
      <w:r w:rsidRPr="007069E8">
        <w:t>Motyw 24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7A0560C9" w14:textId="77777777" w:rsidTr="00F05F98">
        <w:trPr>
          <w:jc w:val="center"/>
        </w:trPr>
        <w:tc>
          <w:tcPr>
            <w:tcW w:w="9752" w:type="dxa"/>
            <w:gridSpan w:val="2"/>
          </w:tcPr>
          <w:p w14:paraId="1717758D" w14:textId="77777777" w:rsidR="00803D42" w:rsidRPr="007069E8" w:rsidRDefault="00803D42" w:rsidP="00F05F98">
            <w:pPr>
              <w:keepNext/>
            </w:pPr>
          </w:p>
        </w:tc>
      </w:tr>
      <w:tr w:rsidR="00DB436C" w:rsidRPr="007069E8" w14:paraId="51E8DDD9" w14:textId="77777777" w:rsidTr="00F05F98">
        <w:trPr>
          <w:jc w:val="center"/>
        </w:trPr>
        <w:tc>
          <w:tcPr>
            <w:tcW w:w="4876" w:type="dxa"/>
            <w:hideMark/>
          </w:tcPr>
          <w:p w14:paraId="3B5EF28F" w14:textId="77777777" w:rsidR="00803D42" w:rsidRPr="007069E8" w:rsidRDefault="007E5981" w:rsidP="00F05F98">
            <w:pPr>
              <w:pStyle w:val="ColumnHeading"/>
              <w:keepNext/>
            </w:pPr>
            <w:r w:rsidRPr="007069E8">
              <w:t xml:space="preserve">Tekst proponowany przez </w:t>
            </w:r>
            <w:r w:rsidRPr="007069E8">
              <w:t>Komisję</w:t>
            </w:r>
          </w:p>
        </w:tc>
        <w:tc>
          <w:tcPr>
            <w:tcW w:w="4876" w:type="dxa"/>
            <w:hideMark/>
          </w:tcPr>
          <w:p w14:paraId="448C3563" w14:textId="77777777" w:rsidR="00803D42" w:rsidRPr="007069E8" w:rsidRDefault="007E5981" w:rsidP="00F05F98">
            <w:pPr>
              <w:pStyle w:val="ColumnHeading"/>
              <w:keepNext/>
            </w:pPr>
            <w:r w:rsidRPr="007069E8">
              <w:t>Poprawka</w:t>
            </w:r>
          </w:p>
        </w:tc>
      </w:tr>
      <w:tr w:rsidR="00DB436C" w:rsidRPr="007069E8" w14:paraId="4B399C53" w14:textId="77777777" w:rsidTr="00F05F98">
        <w:trPr>
          <w:jc w:val="center"/>
        </w:trPr>
        <w:tc>
          <w:tcPr>
            <w:tcW w:w="4876" w:type="dxa"/>
          </w:tcPr>
          <w:p w14:paraId="6D93A13A" w14:textId="77777777" w:rsidR="00803D42" w:rsidRPr="007069E8" w:rsidRDefault="00803D42" w:rsidP="00F05F98">
            <w:pPr>
              <w:pStyle w:val="Normal6"/>
            </w:pPr>
          </w:p>
        </w:tc>
        <w:tc>
          <w:tcPr>
            <w:tcW w:w="4876" w:type="dxa"/>
            <w:hideMark/>
          </w:tcPr>
          <w:p w14:paraId="539D0E47" w14:textId="77777777" w:rsidR="00803D42" w:rsidRPr="007069E8" w:rsidRDefault="007E5981" w:rsidP="00F05F98">
            <w:pPr>
              <w:pStyle w:val="Normal6"/>
              <w:rPr>
                <w:szCs w:val="24"/>
              </w:rPr>
            </w:pPr>
            <w:r w:rsidRPr="007069E8">
              <w:rPr>
                <w:b/>
                <w:i/>
              </w:rPr>
              <w:t>(24a)</w:t>
            </w:r>
            <w:r w:rsidRPr="007069E8">
              <w:rPr>
                <w:b/>
                <w:i/>
              </w:rPr>
              <w:tab/>
              <w:t>Program powinien odpowiednio wspierać kadrę edukacyjną we wszystkich sektorach, w tym nauczycieli, szkoleniowców i osoby pracujące z młodzieżą, ze szczególnym uwzględnieniem zawodu nauczyciela jako odrębnej grupy docelowej, poprzez promowanie atrakcyjności tych zawodów, wzmacnianie długoterminowych zdolności organizacyjnych, zapewnianie transferu innowacyjnych praktyk edukacyjnych między sektorami oraz wnoszenie znaczącego wkładu we wdrażanie Unijnego programu na rzecz nauczycieli i szkoleniowców, w tym pr</w:t>
            </w:r>
            <w:r w:rsidRPr="007069E8">
              <w:rPr>
                <w:b/>
                <w:i/>
              </w:rPr>
              <w:t xml:space="preserve">zez wzmacnianie pracy akademii nauczycielskich Erasmus+ i wspieranie rozwoju polityki mającej na celu poprawę rekrutacji i zatrzymywania nauczycieli oraz zróżnicowanie profili pracowników w dziedzinie kształcenia i szkolenia; powinien również przyczyniać się do poprawy jakości i </w:t>
            </w:r>
            <w:proofErr w:type="spellStart"/>
            <w:r w:rsidRPr="007069E8">
              <w:rPr>
                <w:b/>
                <w:i/>
              </w:rPr>
              <w:t>inkluzywności</w:t>
            </w:r>
            <w:proofErr w:type="spellEnd"/>
            <w:r w:rsidRPr="007069E8">
              <w:rPr>
                <w:b/>
                <w:i/>
              </w:rPr>
              <w:t xml:space="preserve"> kształcenia i doskonalenia zawodowego, zapewniać dostęp do mobilności jako uznanego elementu kształcenia i doskonalenia zawodowego nauczycieli, w tym poprzez odpowiednie środki wsparcia, takie jak ustalenia dotyczące z</w:t>
            </w:r>
            <w:r w:rsidRPr="007069E8">
              <w:rPr>
                <w:b/>
                <w:i/>
              </w:rPr>
              <w:t>astępstw, wytyczne dotyczące uczestnictwa oraz przekazywanie wynagrodzeń i świadczeń socjalnych w przypadku mobilności długoterminowej, a także zapewniać zaangażowanie organizacji nauczycielskich i związków zawodowych w organizację projektów i wdrażanie programu.</w:t>
            </w:r>
          </w:p>
        </w:tc>
      </w:tr>
    </w:tbl>
    <w:p w14:paraId="7C2EF085" w14:textId="77777777" w:rsidR="00803D42" w:rsidRPr="007069E8" w:rsidRDefault="007E5981" w:rsidP="00803D42">
      <w:r w:rsidRPr="007069E8">
        <w:rPr>
          <w:rStyle w:val="HideTWBExt"/>
        </w:rPr>
        <w:t>&lt;/Amend&gt;</w:t>
      </w:r>
    </w:p>
    <w:p w14:paraId="2FCE0C63"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27</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0EBE055D"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2AE07AA2" w14:textId="77777777" w:rsidR="00803D42" w:rsidRPr="007069E8" w:rsidRDefault="007E5981" w:rsidP="00803D42">
      <w:pPr>
        <w:pStyle w:val="NormalBold"/>
      </w:pPr>
      <w:r w:rsidRPr="007069E8">
        <w:rPr>
          <w:rStyle w:val="HideTWBExt"/>
          <w:b w:val="0"/>
        </w:rPr>
        <w:t>&lt;Article&gt;</w:t>
      </w:r>
      <w:r w:rsidRPr="007069E8">
        <w:t>Motyw 25</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6043752F" w14:textId="77777777" w:rsidTr="00F05F98">
        <w:trPr>
          <w:jc w:val="center"/>
        </w:trPr>
        <w:tc>
          <w:tcPr>
            <w:tcW w:w="9752" w:type="dxa"/>
            <w:gridSpan w:val="2"/>
          </w:tcPr>
          <w:p w14:paraId="00CD5506" w14:textId="77777777" w:rsidR="00803D42" w:rsidRPr="007069E8" w:rsidRDefault="00803D42" w:rsidP="00F05F98">
            <w:pPr>
              <w:keepNext/>
            </w:pPr>
          </w:p>
        </w:tc>
      </w:tr>
      <w:tr w:rsidR="00DB436C" w:rsidRPr="007069E8" w14:paraId="78BECE4A" w14:textId="77777777" w:rsidTr="00F05F98">
        <w:trPr>
          <w:jc w:val="center"/>
        </w:trPr>
        <w:tc>
          <w:tcPr>
            <w:tcW w:w="4876" w:type="dxa"/>
            <w:hideMark/>
          </w:tcPr>
          <w:p w14:paraId="16F37A26" w14:textId="77777777" w:rsidR="00803D42" w:rsidRPr="007069E8" w:rsidRDefault="007E5981" w:rsidP="00F05F98">
            <w:pPr>
              <w:pStyle w:val="ColumnHeading"/>
              <w:keepNext/>
            </w:pPr>
            <w:r w:rsidRPr="007069E8">
              <w:t>Tekst proponowany przez Komisję</w:t>
            </w:r>
          </w:p>
        </w:tc>
        <w:tc>
          <w:tcPr>
            <w:tcW w:w="4876" w:type="dxa"/>
            <w:hideMark/>
          </w:tcPr>
          <w:p w14:paraId="15A1BC3B" w14:textId="77777777" w:rsidR="00803D42" w:rsidRPr="007069E8" w:rsidRDefault="007E5981" w:rsidP="00F05F98">
            <w:pPr>
              <w:pStyle w:val="ColumnHeading"/>
              <w:keepNext/>
            </w:pPr>
            <w:r w:rsidRPr="007069E8">
              <w:t>Poprawka</w:t>
            </w:r>
          </w:p>
        </w:tc>
      </w:tr>
      <w:tr w:rsidR="00DB436C" w:rsidRPr="007069E8" w14:paraId="5C934EB4" w14:textId="77777777" w:rsidTr="00F05F98">
        <w:trPr>
          <w:jc w:val="center"/>
        </w:trPr>
        <w:tc>
          <w:tcPr>
            <w:tcW w:w="4876" w:type="dxa"/>
            <w:hideMark/>
          </w:tcPr>
          <w:p w14:paraId="4AFCE930" w14:textId="77777777" w:rsidR="00803D42" w:rsidRPr="007069E8" w:rsidRDefault="007E5981" w:rsidP="00F05F98">
            <w:pPr>
              <w:pStyle w:val="Normal6"/>
            </w:pPr>
            <w:r w:rsidRPr="007069E8">
              <w:t>(25)</w:t>
            </w:r>
            <w:r w:rsidRPr="007069E8">
              <w:tab/>
            </w:r>
            <w:r w:rsidRPr="007069E8">
              <w:t xml:space="preserve">Ważne jest stymulowanie i poszerzanie dostępu do uczenia się, nauczania i badań naukowych </w:t>
            </w:r>
            <w:r w:rsidRPr="007069E8">
              <w:rPr>
                <w:b/>
                <w:i/>
              </w:rPr>
              <w:t>w zakresie UE</w:t>
            </w:r>
            <w:r w:rsidRPr="007069E8">
              <w:t xml:space="preserve">, wartości i obywatelstwa. Krzewienie europejskiego poczucia przynależności i zaangażowania jest szczególnie ważne, </w:t>
            </w:r>
            <w:r w:rsidRPr="007069E8">
              <w:rPr>
                <w:b/>
                <w:i/>
              </w:rPr>
              <w:t xml:space="preserve">biorąc pod uwagę wyzwania, </w:t>
            </w:r>
            <w:r w:rsidRPr="007069E8">
              <w:t>przed którymi stoi obecnie Unia. Program powinien nadal przyczyniać się do uczenia się o zagadnieniach związanych z integracją europejską, w tym kwestiach dotyczących przyszłych wyzwań i możliwości Unii, w celu promowania debaty na te tematy oraz rozwoju doskonałośc</w:t>
            </w:r>
            <w:r w:rsidRPr="007069E8">
              <w:t>i studiów w dziedzinie integracji europejskiej.</w:t>
            </w:r>
          </w:p>
        </w:tc>
        <w:tc>
          <w:tcPr>
            <w:tcW w:w="4876" w:type="dxa"/>
            <w:hideMark/>
          </w:tcPr>
          <w:p w14:paraId="638ABD76" w14:textId="77777777" w:rsidR="00803D42" w:rsidRPr="007069E8" w:rsidRDefault="007E5981" w:rsidP="00F05F98">
            <w:pPr>
              <w:pStyle w:val="Normal6"/>
              <w:rPr>
                <w:szCs w:val="24"/>
              </w:rPr>
            </w:pPr>
            <w:r w:rsidRPr="007069E8">
              <w:t>(25)</w:t>
            </w:r>
            <w:r w:rsidRPr="007069E8">
              <w:tab/>
              <w:t xml:space="preserve">Ważne jest stymulowanie i poszerzanie dostępu do uczenia się, nauczania i badań naukowych </w:t>
            </w:r>
            <w:r w:rsidRPr="007069E8">
              <w:rPr>
                <w:b/>
                <w:i/>
              </w:rPr>
              <w:t>na temat Unii Europejskiej</w:t>
            </w:r>
            <w:r w:rsidRPr="007069E8">
              <w:t xml:space="preserve">, wartości </w:t>
            </w:r>
            <w:r w:rsidRPr="007069E8">
              <w:rPr>
                <w:b/>
                <w:i/>
              </w:rPr>
              <w:t xml:space="preserve">podstawowych </w:t>
            </w:r>
            <w:r w:rsidRPr="007069E8">
              <w:t xml:space="preserve">i obywatelstwa </w:t>
            </w:r>
            <w:r w:rsidRPr="007069E8">
              <w:rPr>
                <w:b/>
                <w:i/>
              </w:rPr>
              <w:t>europejskiego</w:t>
            </w:r>
            <w:r w:rsidRPr="007069E8">
              <w:t>. Krzewienie europejskiego poczucia przynależności</w:t>
            </w:r>
            <w:r w:rsidRPr="007069E8">
              <w:rPr>
                <w:b/>
                <w:i/>
              </w:rPr>
              <w:t xml:space="preserve">, opartego na poszanowaniu godności ludzkiej, wolności, demokracji, równości, praworządności </w:t>
            </w:r>
            <w:r w:rsidRPr="007069E8">
              <w:t xml:space="preserve">i </w:t>
            </w:r>
            <w:r w:rsidRPr="007069E8">
              <w:rPr>
                <w:b/>
                <w:i/>
              </w:rPr>
              <w:t xml:space="preserve">praw człowieka, a także </w:t>
            </w:r>
            <w:r w:rsidRPr="007069E8">
              <w:t xml:space="preserve">zaangażowania jest szczególnie ważne </w:t>
            </w:r>
            <w:r w:rsidRPr="007069E8">
              <w:rPr>
                <w:b/>
                <w:i/>
              </w:rPr>
              <w:t>w kontekście wewnętrznych i zewnętrznych wyzwań</w:t>
            </w:r>
            <w:r w:rsidRPr="007069E8">
              <w:t>, przed którymi stoi obecnie Unia. Program powinien nadal przyczyniać się do uczenia się o</w:t>
            </w:r>
            <w:r w:rsidRPr="007069E8">
              <w:t xml:space="preserve"> zagadnieniach związanych z integracją europejską, w tym kwestiach dotyczących przyszłych wyzwań i możliwości Unii, w celu promowania debaty na te tematy oraz rozwoju doskonałości studiów w dziedzinie integracji europejskiej</w:t>
            </w:r>
            <w:r w:rsidRPr="007069E8">
              <w:rPr>
                <w:b/>
                <w:i/>
              </w:rPr>
              <w:t>, zapewniając, aby działalność dydaktyczna i badawcza wspierana w ramach Programu była prowadzona w warunkach poszanowania praw pracowników akademickich do zatrudnienia, stabilności umów i wolności akademickiej</w:t>
            </w:r>
            <w:r w:rsidRPr="007069E8">
              <w:t xml:space="preserve">. </w:t>
            </w:r>
          </w:p>
        </w:tc>
      </w:tr>
    </w:tbl>
    <w:p w14:paraId="1A3F2C61" w14:textId="77777777" w:rsidR="00803D42" w:rsidRPr="007069E8" w:rsidRDefault="007E5981" w:rsidP="00803D42">
      <w:r w:rsidRPr="007069E8">
        <w:rPr>
          <w:rStyle w:val="HideTWBExt"/>
        </w:rPr>
        <w:t>&lt;/Amend&gt;</w:t>
      </w:r>
    </w:p>
    <w:p w14:paraId="049648AD"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28</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146EDA9C"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BC54A44" w14:textId="77777777" w:rsidR="00803D42" w:rsidRPr="007069E8" w:rsidRDefault="007E5981" w:rsidP="00803D42">
      <w:pPr>
        <w:pStyle w:val="NormalBold"/>
      </w:pPr>
      <w:r w:rsidRPr="007069E8">
        <w:rPr>
          <w:rStyle w:val="HideTWBExt"/>
          <w:b w:val="0"/>
        </w:rPr>
        <w:t>&lt;Article&gt;</w:t>
      </w:r>
      <w:r w:rsidRPr="007069E8">
        <w:t>Motyw 26</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6DFD6EC5" w14:textId="77777777" w:rsidTr="00F05F98">
        <w:trPr>
          <w:jc w:val="center"/>
        </w:trPr>
        <w:tc>
          <w:tcPr>
            <w:tcW w:w="9752" w:type="dxa"/>
            <w:gridSpan w:val="2"/>
          </w:tcPr>
          <w:p w14:paraId="5ABF0A5D" w14:textId="77777777" w:rsidR="00803D42" w:rsidRPr="007069E8" w:rsidRDefault="00803D42" w:rsidP="00F05F98">
            <w:pPr>
              <w:keepNext/>
            </w:pPr>
          </w:p>
        </w:tc>
      </w:tr>
      <w:tr w:rsidR="00DB436C" w:rsidRPr="007069E8" w14:paraId="379A7E3E" w14:textId="77777777" w:rsidTr="00F05F98">
        <w:trPr>
          <w:jc w:val="center"/>
        </w:trPr>
        <w:tc>
          <w:tcPr>
            <w:tcW w:w="4876" w:type="dxa"/>
            <w:hideMark/>
          </w:tcPr>
          <w:p w14:paraId="2E8F655E" w14:textId="77777777" w:rsidR="00803D42" w:rsidRPr="007069E8" w:rsidRDefault="007E5981" w:rsidP="00F05F98">
            <w:pPr>
              <w:pStyle w:val="ColumnHeading"/>
              <w:keepNext/>
            </w:pPr>
            <w:r w:rsidRPr="007069E8">
              <w:t>Tekst proponowany przez Komisję</w:t>
            </w:r>
          </w:p>
        </w:tc>
        <w:tc>
          <w:tcPr>
            <w:tcW w:w="4876" w:type="dxa"/>
            <w:hideMark/>
          </w:tcPr>
          <w:p w14:paraId="4E308CE8" w14:textId="77777777" w:rsidR="00803D42" w:rsidRPr="007069E8" w:rsidRDefault="007E5981" w:rsidP="00F05F98">
            <w:pPr>
              <w:pStyle w:val="ColumnHeading"/>
              <w:keepNext/>
            </w:pPr>
            <w:r w:rsidRPr="007069E8">
              <w:t>Poprawka</w:t>
            </w:r>
          </w:p>
        </w:tc>
      </w:tr>
      <w:tr w:rsidR="00DB436C" w:rsidRPr="007069E8" w14:paraId="6C8C115B" w14:textId="77777777" w:rsidTr="00F05F98">
        <w:trPr>
          <w:jc w:val="center"/>
        </w:trPr>
        <w:tc>
          <w:tcPr>
            <w:tcW w:w="4876" w:type="dxa"/>
            <w:hideMark/>
          </w:tcPr>
          <w:p w14:paraId="3CE9E1D2" w14:textId="77777777" w:rsidR="00803D42" w:rsidRPr="007069E8" w:rsidRDefault="007E5981" w:rsidP="00F05F98">
            <w:pPr>
              <w:pStyle w:val="Normal6"/>
            </w:pPr>
            <w:r w:rsidRPr="007069E8">
              <w:t>(26)</w:t>
            </w:r>
            <w:r w:rsidRPr="007069E8">
              <w:tab/>
            </w:r>
            <w:r w:rsidRPr="007069E8">
              <w:t>Nauka języków sprzyja wzajemnemu zrozumieniu ludzi i kultur oraz ułatwia mobilność w Unii i poza nią, ponieważ kompetencje językowe są niezbędne w życiu i pracy. W związku z tym Program powinien wspierać naukę języków, w tym</w:t>
            </w:r>
            <w:r w:rsidRPr="007069E8">
              <w:rPr>
                <w:b/>
                <w:i/>
              </w:rPr>
              <w:t xml:space="preserve">, w stosownych przypadkach, </w:t>
            </w:r>
            <w:r w:rsidRPr="007069E8">
              <w:t xml:space="preserve">krajowych języków migowych. Aby zapewnić szeroki i </w:t>
            </w:r>
            <w:proofErr w:type="spellStart"/>
            <w:r w:rsidRPr="007069E8">
              <w:t>inkluzywny</w:t>
            </w:r>
            <w:proofErr w:type="spellEnd"/>
            <w:r w:rsidRPr="007069E8">
              <w:t xml:space="preserve"> dostęp do Programu, ważne jest, aby wielojęzyczność była jedną z kluczowych zasad realizacji Programu.</w:t>
            </w:r>
          </w:p>
        </w:tc>
        <w:tc>
          <w:tcPr>
            <w:tcW w:w="4876" w:type="dxa"/>
            <w:hideMark/>
          </w:tcPr>
          <w:p w14:paraId="73891233" w14:textId="77777777" w:rsidR="00803D42" w:rsidRPr="007069E8" w:rsidRDefault="007E5981" w:rsidP="00F05F98">
            <w:pPr>
              <w:pStyle w:val="Normal6"/>
              <w:rPr>
                <w:szCs w:val="24"/>
              </w:rPr>
            </w:pPr>
            <w:r w:rsidRPr="007069E8">
              <w:t>(26)</w:t>
            </w:r>
            <w:r w:rsidRPr="007069E8">
              <w:tab/>
              <w:t>Nauka języków sprzyja wzajemnemu zrozumieniu ludzi i kultur oraz ułatwia mobilność w Unii i poza nią, ponieważ kompetencje językowe są niezbędne w życiu i pracy. W związku z tym Program powinien wspierać naukę języków, w tym krajowych języków migowych</w:t>
            </w:r>
            <w:r w:rsidRPr="007069E8">
              <w:rPr>
                <w:b/>
                <w:i/>
              </w:rPr>
              <w:t>, formaty łatwe do czytania i zrozumienia oraz technologie wspomagające</w:t>
            </w:r>
            <w:r w:rsidRPr="007069E8">
              <w:t xml:space="preserve">. Aby zapewnić szeroki i </w:t>
            </w:r>
            <w:proofErr w:type="spellStart"/>
            <w:r w:rsidRPr="007069E8">
              <w:t>inkluzywny</w:t>
            </w:r>
            <w:proofErr w:type="spellEnd"/>
            <w:r w:rsidRPr="007069E8">
              <w:t xml:space="preserve"> dostęp do Programu, ważne jest, aby wielojęzyczność była jedną z kluczowych zasad realizacji Programu.</w:t>
            </w:r>
            <w:r w:rsidRPr="007069E8">
              <w:rPr>
                <w:b/>
                <w:i/>
              </w:rPr>
              <w:t xml:space="preserve"> Różnorodność językową należy również promować popr</w:t>
            </w:r>
            <w:r w:rsidRPr="007069E8">
              <w:rPr>
                <w:b/>
                <w:i/>
              </w:rPr>
              <w:t>zez sprawiedliwe warunki pracy i uznawanie nauczycieli języków, szkoleniowców i pracowników sektora kultury zaangażowanych w kształcenie wielojęzyczne.</w:t>
            </w:r>
            <w:r w:rsidRPr="007069E8">
              <w:t xml:space="preserve"> </w:t>
            </w:r>
          </w:p>
        </w:tc>
      </w:tr>
    </w:tbl>
    <w:p w14:paraId="5482C060" w14:textId="77777777" w:rsidR="00803D42" w:rsidRPr="007069E8" w:rsidRDefault="007E5981" w:rsidP="00803D42">
      <w:r w:rsidRPr="007069E8">
        <w:rPr>
          <w:rStyle w:val="HideTWBExt"/>
        </w:rPr>
        <w:t>&lt;/Amend&gt;</w:t>
      </w:r>
    </w:p>
    <w:p w14:paraId="371B0781"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29</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22FBB788"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2DBCA3D0" w14:textId="77777777" w:rsidR="00803D42" w:rsidRPr="007069E8" w:rsidRDefault="007E5981" w:rsidP="00803D42">
      <w:pPr>
        <w:pStyle w:val="NormalBold"/>
      </w:pPr>
      <w:r w:rsidRPr="007069E8">
        <w:rPr>
          <w:rStyle w:val="HideTWBExt"/>
          <w:b w:val="0"/>
        </w:rPr>
        <w:t>&lt;Article&gt;</w:t>
      </w:r>
      <w:r w:rsidRPr="007069E8">
        <w:t>Motyw 27</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4DE3663C" w14:textId="77777777" w:rsidTr="00F05F98">
        <w:trPr>
          <w:jc w:val="center"/>
        </w:trPr>
        <w:tc>
          <w:tcPr>
            <w:tcW w:w="9752" w:type="dxa"/>
            <w:gridSpan w:val="2"/>
          </w:tcPr>
          <w:p w14:paraId="38E54060" w14:textId="77777777" w:rsidR="00803D42" w:rsidRPr="007069E8" w:rsidRDefault="00803D42" w:rsidP="00F05F98">
            <w:pPr>
              <w:keepNext/>
            </w:pPr>
          </w:p>
        </w:tc>
      </w:tr>
      <w:tr w:rsidR="00DB436C" w:rsidRPr="007069E8" w14:paraId="1674A659" w14:textId="77777777" w:rsidTr="00F05F98">
        <w:trPr>
          <w:jc w:val="center"/>
        </w:trPr>
        <w:tc>
          <w:tcPr>
            <w:tcW w:w="4876" w:type="dxa"/>
            <w:hideMark/>
          </w:tcPr>
          <w:p w14:paraId="27D5F0F4" w14:textId="77777777" w:rsidR="00803D42" w:rsidRPr="007069E8" w:rsidRDefault="007E5981" w:rsidP="00F05F98">
            <w:pPr>
              <w:pStyle w:val="ColumnHeading"/>
              <w:keepNext/>
            </w:pPr>
            <w:r w:rsidRPr="007069E8">
              <w:t>Tekst proponowany przez Komisję</w:t>
            </w:r>
          </w:p>
        </w:tc>
        <w:tc>
          <w:tcPr>
            <w:tcW w:w="4876" w:type="dxa"/>
            <w:hideMark/>
          </w:tcPr>
          <w:p w14:paraId="55897C5C" w14:textId="77777777" w:rsidR="00803D42" w:rsidRPr="007069E8" w:rsidRDefault="007E5981" w:rsidP="00F05F98">
            <w:pPr>
              <w:pStyle w:val="ColumnHeading"/>
              <w:keepNext/>
            </w:pPr>
            <w:r w:rsidRPr="007069E8">
              <w:t>Poprawka</w:t>
            </w:r>
          </w:p>
        </w:tc>
      </w:tr>
      <w:tr w:rsidR="00DB436C" w:rsidRPr="007069E8" w14:paraId="7F20B7C7" w14:textId="77777777" w:rsidTr="00F05F98">
        <w:trPr>
          <w:jc w:val="center"/>
        </w:trPr>
        <w:tc>
          <w:tcPr>
            <w:tcW w:w="4876" w:type="dxa"/>
            <w:hideMark/>
          </w:tcPr>
          <w:p w14:paraId="141E5E68" w14:textId="77777777" w:rsidR="00803D42" w:rsidRPr="007069E8" w:rsidRDefault="007E5981" w:rsidP="00F05F98">
            <w:pPr>
              <w:pStyle w:val="Normal6"/>
            </w:pPr>
            <w:r w:rsidRPr="007069E8">
              <w:t>(27)</w:t>
            </w:r>
            <w:r w:rsidRPr="007069E8">
              <w:tab/>
            </w:r>
            <w:r w:rsidRPr="007069E8">
              <w:t xml:space="preserve">Europa stoi przed coraz większym wyzwaniem związanym z zapotrzebowaniem na wysoko wykwalifikowanych pracowników w strategicznych i rozwijających się sektorach, takich jak czyste technologie o obiegu zamkniętym, transport, energia, odporność wodna, opieka zdrowotna, technologie cyfrowe, przestrzeń powietrzna i kosmiczna oraz obronność. Aby zaspokoić tę kluczową potrzebę, konieczne jest </w:t>
            </w:r>
            <w:r w:rsidRPr="007069E8">
              <w:rPr>
                <w:b/>
                <w:i/>
              </w:rPr>
              <w:t xml:space="preserve">rozwijanie, przyciąganie i zatrzymywanie talentów </w:t>
            </w:r>
            <w:r w:rsidRPr="007069E8">
              <w:t>w tych dziedzinach. Zgodnie z założeniami unii umiejętności Program powini</w:t>
            </w:r>
            <w:r w:rsidRPr="007069E8">
              <w:t xml:space="preserve">en między innymi wspierać studentów z UE w podejmowaniu studiów w </w:t>
            </w:r>
            <w:r w:rsidRPr="007069E8">
              <w:rPr>
                <w:b/>
                <w:i/>
              </w:rPr>
              <w:t xml:space="preserve">tych kluczowych sektorach oraz przyciągać największe talenty do Europy </w:t>
            </w:r>
            <w:r w:rsidRPr="007069E8">
              <w:t xml:space="preserve">przez zwiększanie atrakcyjności kształcenia i szkolenia oraz oferowanie studentom stypendiów, m.in. za pośrednictwem stypendiów Erasmus </w:t>
            </w:r>
            <w:proofErr w:type="spellStart"/>
            <w:r w:rsidRPr="007069E8">
              <w:t>Mundus</w:t>
            </w:r>
            <w:proofErr w:type="spellEnd"/>
            <w:r w:rsidRPr="007069E8">
              <w:t>. Takie działania przyczynią się do zaspokojenia zapotrzebowania na umiejętności na rynku pracy, w tym w sektorach dotkniętych poważnymi niedoborami personelu.</w:t>
            </w:r>
          </w:p>
        </w:tc>
        <w:tc>
          <w:tcPr>
            <w:tcW w:w="4876" w:type="dxa"/>
            <w:hideMark/>
          </w:tcPr>
          <w:p w14:paraId="6C18667D" w14:textId="77777777" w:rsidR="00803D42" w:rsidRPr="007069E8" w:rsidRDefault="007E5981" w:rsidP="00F05F98">
            <w:pPr>
              <w:pStyle w:val="Normal6"/>
              <w:rPr>
                <w:szCs w:val="24"/>
              </w:rPr>
            </w:pPr>
            <w:r w:rsidRPr="007069E8">
              <w:t>(27)</w:t>
            </w:r>
            <w:r w:rsidRPr="007069E8">
              <w:tab/>
              <w:t xml:space="preserve">Europa stoi przed coraz większym wyzwaniem związanym z zapotrzebowaniem na wysoko wykwalifikowanych pracowników w strategicznych i rozwijających się sektorach, takich jak czyste technologie o obiegu zamkniętym, transport, energia, odporność wodna, opieka zdrowotna, technologie cyfrowe </w:t>
            </w:r>
            <w:r w:rsidRPr="007069E8">
              <w:rPr>
                <w:b/>
                <w:i/>
              </w:rPr>
              <w:t>i AI</w:t>
            </w:r>
            <w:r w:rsidRPr="007069E8">
              <w:t>, przestrzeń powietrzna i kosmiczna</w:t>
            </w:r>
            <w:r w:rsidRPr="007069E8">
              <w:rPr>
                <w:b/>
                <w:i/>
              </w:rPr>
              <w:t xml:space="preserve">, budownictwo </w:t>
            </w:r>
            <w:r w:rsidRPr="007069E8">
              <w:t xml:space="preserve">oraz obronność. Aby zaspokoić tę kluczową potrzebę, konieczne jest </w:t>
            </w:r>
            <w:r w:rsidRPr="007069E8">
              <w:rPr>
                <w:b/>
                <w:i/>
              </w:rPr>
              <w:t xml:space="preserve">wspieranie dostępu osób fizycznych do kształcenia i szkolenia </w:t>
            </w:r>
            <w:r w:rsidRPr="007069E8">
              <w:t>w tych dziedzinach. Zgodnie z założeniami u</w:t>
            </w:r>
            <w:r w:rsidRPr="007069E8">
              <w:t xml:space="preserve">nii umiejętności Program powinien między innymi wspierać studentów z UE w podejmowaniu studiów </w:t>
            </w:r>
            <w:r w:rsidRPr="007069E8">
              <w:rPr>
                <w:b/>
                <w:i/>
              </w:rPr>
              <w:t xml:space="preserve">we wszystkich sektorach, a także wszystkie osoby pragnące studiować </w:t>
            </w:r>
            <w:r w:rsidRPr="007069E8">
              <w:t xml:space="preserve">w </w:t>
            </w:r>
            <w:r w:rsidRPr="007069E8">
              <w:rPr>
                <w:b/>
                <w:i/>
              </w:rPr>
              <w:t xml:space="preserve">Europie </w:t>
            </w:r>
            <w:r w:rsidRPr="007069E8">
              <w:t xml:space="preserve">przez zwiększanie atrakcyjności kształcenia i szkolenia oraz oferowanie studentom stypendiów, m.in. za pośrednictwem stypendiów Erasmus </w:t>
            </w:r>
            <w:proofErr w:type="spellStart"/>
            <w:r w:rsidRPr="007069E8">
              <w:t>Mundus</w:t>
            </w:r>
            <w:proofErr w:type="spellEnd"/>
            <w:r w:rsidRPr="007069E8">
              <w:t xml:space="preserve">. Takie działania przyczynią się do zaspokojenia zapotrzebowania na umiejętności na rynku pracy, w tym w sektorach dotkniętych poważnymi niedoborami personelu. </w:t>
            </w:r>
            <w:r w:rsidRPr="007069E8">
              <w:rPr>
                <w:b/>
                <w:i/>
              </w:rPr>
              <w:t>Wysokiej jakości miejsca pracy, godzi</w:t>
            </w:r>
            <w:r w:rsidRPr="007069E8">
              <w:rPr>
                <w:b/>
                <w:i/>
              </w:rPr>
              <w:t>we wynagrodzenie, uczciwie wynagradzane staże, ochrona socjalna i rokowania zbiorowe są niezbędne, aby zaradzić niedoborom wykwalifikowanej siły roboczej.</w:t>
            </w:r>
          </w:p>
        </w:tc>
      </w:tr>
    </w:tbl>
    <w:p w14:paraId="25373C90" w14:textId="77777777" w:rsidR="00803D42" w:rsidRPr="007069E8" w:rsidRDefault="007E5981" w:rsidP="007127C0">
      <w:pPr>
        <w:rPr>
          <w:rStyle w:val="HideTWBExt"/>
          <w:rFonts w:ascii="Times New Roman" w:hAnsi="Times New Roman" w:cs="Times New Roman"/>
          <w:b/>
          <w:noProof w:val="0"/>
          <w:vanish w:val="0"/>
          <w:color w:val="auto"/>
          <w:sz w:val="24"/>
        </w:rPr>
      </w:pPr>
      <w:r w:rsidRPr="007069E8">
        <w:rPr>
          <w:rStyle w:val="HideTWBExt"/>
        </w:rPr>
        <w:t>&lt;/Amend&gt;</w:t>
      </w:r>
    </w:p>
    <w:p w14:paraId="531B301C"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30</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5118D2B"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1D619326" w14:textId="77777777" w:rsidR="00803D42" w:rsidRPr="007069E8" w:rsidRDefault="007E5981" w:rsidP="00803D42">
      <w:pPr>
        <w:pStyle w:val="NormalBold"/>
      </w:pPr>
      <w:r w:rsidRPr="007069E8">
        <w:rPr>
          <w:rStyle w:val="HideTWBExt"/>
          <w:b w:val="0"/>
        </w:rPr>
        <w:t>&lt;Article&gt;</w:t>
      </w:r>
      <w:r w:rsidRPr="007069E8">
        <w:t>Motyw 28</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7623BE17" w14:textId="77777777" w:rsidTr="00F05F98">
        <w:trPr>
          <w:jc w:val="center"/>
        </w:trPr>
        <w:tc>
          <w:tcPr>
            <w:tcW w:w="9752" w:type="dxa"/>
            <w:gridSpan w:val="2"/>
          </w:tcPr>
          <w:p w14:paraId="4356DB31" w14:textId="77777777" w:rsidR="00803D42" w:rsidRPr="007069E8" w:rsidRDefault="00803D42" w:rsidP="00F05F98">
            <w:pPr>
              <w:keepNext/>
            </w:pPr>
          </w:p>
        </w:tc>
      </w:tr>
      <w:tr w:rsidR="00DB436C" w:rsidRPr="007069E8" w14:paraId="1A6977E9" w14:textId="77777777" w:rsidTr="00F05F98">
        <w:trPr>
          <w:jc w:val="center"/>
        </w:trPr>
        <w:tc>
          <w:tcPr>
            <w:tcW w:w="4876" w:type="dxa"/>
            <w:hideMark/>
          </w:tcPr>
          <w:p w14:paraId="544069A5" w14:textId="77777777" w:rsidR="00803D42" w:rsidRPr="007069E8" w:rsidRDefault="007E5981" w:rsidP="00F05F98">
            <w:pPr>
              <w:pStyle w:val="ColumnHeading"/>
              <w:keepNext/>
            </w:pPr>
            <w:r w:rsidRPr="007069E8">
              <w:t>Tekst proponowany przez Komisję</w:t>
            </w:r>
          </w:p>
        </w:tc>
        <w:tc>
          <w:tcPr>
            <w:tcW w:w="4876" w:type="dxa"/>
            <w:hideMark/>
          </w:tcPr>
          <w:p w14:paraId="4621D15B" w14:textId="77777777" w:rsidR="00803D42" w:rsidRPr="007069E8" w:rsidRDefault="007E5981" w:rsidP="00F05F98">
            <w:pPr>
              <w:pStyle w:val="ColumnHeading"/>
              <w:keepNext/>
            </w:pPr>
            <w:r w:rsidRPr="007069E8">
              <w:t>Poprawka</w:t>
            </w:r>
          </w:p>
        </w:tc>
      </w:tr>
      <w:tr w:rsidR="00DB436C" w:rsidRPr="007069E8" w14:paraId="2E489303" w14:textId="77777777" w:rsidTr="00F05F98">
        <w:trPr>
          <w:jc w:val="center"/>
        </w:trPr>
        <w:tc>
          <w:tcPr>
            <w:tcW w:w="4876" w:type="dxa"/>
            <w:hideMark/>
          </w:tcPr>
          <w:p w14:paraId="5B29F60B" w14:textId="77777777" w:rsidR="00803D42" w:rsidRPr="007069E8" w:rsidRDefault="007E5981" w:rsidP="00F05F98">
            <w:pPr>
              <w:pStyle w:val="Normal6"/>
            </w:pPr>
            <w:r w:rsidRPr="007069E8">
              <w:t>(28)</w:t>
            </w:r>
            <w:r w:rsidRPr="007069E8">
              <w:tab/>
            </w:r>
            <w:r w:rsidRPr="007069E8">
              <w:t>Współpraca umożliwia wymianę praktyk i budowanie zdolności, a tym samym prowadzi do lepszych wyników i efektywności, a także poprawy wydajności dzięki łączeniu zasobów i wiedzy. Program powinien zatem wspierać środki budowania zdolności, które wzmacniają współpracę na różnych szczeblach między instytucjami i organizacjami działającymi w dziedzinie kształcenia i szkolenia, młodzieży i sportu. W ten sposób uznaje się zasadniczą rolę instytucji i organizacji w rozwijaniu wiedzy, umiejętności i kompetencji potr</w:t>
            </w:r>
            <w:r w:rsidRPr="007069E8">
              <w:t>zebnych ludziom w zmieniającym się świecie oraz w pomaganiu instytucjom i organizacjom działającym w tej dziedzinie w odpowiednim wykorzystaniu potencjału w zakresie innowacji, kreatywności i przedsiębiorczości, w szczególności w gospodarce cyfrowej.</w:t>
            </w:r>
          </w:p>
        </w:tc>
        <w:tc>
          <w:tcPr>
            <w:tcW w:w="4876" w:type="dxa"/>
            <w:hideMark/>
          </w:tcPr>
          <w:p w14:paraId="73D0DA03" w14:textId="77777777" w:rsidR="00803D42" w:rsidRPr="007069E8" w:rsidRDefault="007E5981" w:rsidP="00F05F98">
            <w:pPr>
              <w:pStyle w:val="Normal6"/>
              <w:rPr>
                <w:szCs w:val="24"/>
              </w:rPr>
            </w:pPr>
            <w:r w:rsidRPr="007069E8">
              <w:t>(28)</w:t>
            </w:r>
            <w:r w:rsidRPr="007069E8">
              <w:tab/>
              <w:t>Współpraca umożliwia wymianę praktyk</w:t>
            </w:r>
            <w:r w:rsidRPr="007069E8">
              <w:rPr>
                <w:b/>
                <w:i/>
              </w:rPr>
              <w:t xml:space="preserve">, innowacje </w:t>
            </w:r>
            <w:r w:rsidRPr="007069E8">
              <w:t>i budowanie zdolności, a tym samym prowadzi do lepszych wyników i efektywności, a także poprawy wydajności dzięki łączeniu zasobów i wiedzy. Program powinien zatem wspierać środki budowania zdolności, które wzmacniają współpracę na różnych szczeblach między instytucjami i organizacjami działającymi w dziedzinie kształcenia i szkolenia, młodzieży i sportu. W ten sposób uznaje się zasadniczą rolę instytucji i organizacji w rozwijaniu wiedzy, umiejętności</w:t>
            </w:r>
            <w:r w:rsidRPr="007069E8">
              <w:rPr>
                <w:b/>
                <w:i/>
              </w:rPr>
              <w:t>, posta</w:t>
            </w:r>
            <w:r w:rsidRPr="007069E8">
              <w:rPr>
                <w:b/>
                <w:i/>
              </w:rPr>
              <w:t xml:space="preserve">w </w:t>
            </w:r>
            <w:r w:rsidRPr="007069E8">
              <w:t xml:space="preserve">i kompetencji potrzebnych ludziom w zmieniającym się świecie oraz w pomaganiu instytucjom i organizacjom działającym w tej dziedzinie w odpowiednim wykorzystaniu potencjału w zakresie innowacji, kreatywności i przedsiębiorczości, w szczególności w gospodarce cyfrowej. </w:t>
            </w:r>
            <w:r w:rsidRPr="007069E8">
              <w:rPr>
                <w:b/>
                <w:i/>
              </w:rPr>
              <w:t>Zgodnie z celami unii umiejętności Program powinien przyczyniać się do pilotażu społecznościowych przestrzeni edukacyjnych, sprzyjając potrzebnej do tego współpracy między różnymi zainteresowanymi stronami.</w:t>
            </w:r>
          </w:p>
        </w:tc>
      </w:tr>
    </w:tbl>
    <w:p w14:paraId="313C9F8D" w14:textId="77777777" w:rsidR="00803D42" w:rsidRPr="007069E8" w:rsidRDefault="007E5981" w:rsidP="00803D42">
      <w:r w:rsidRPr="007069E8">
        <w:rPr>
          <w:rStyle w:val="HideTWBExt"/>
        </w:rPr>
        <w:t>&lt;/Amend&gt;</w:t>
      </w:r>
    </w:p>
    <w:p w14:paraId="7DC1A64E"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31</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0916067C"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2D03782C" w14:textId="77777777" w:rsidR="00803D42" w:rsidRPr="007069E8" w:rsidRDefault="007E5981" w:rsidP="00803D42">
      <w:pPr>
        <w:pStyle w:val="NormalBold"/>
      </w:pPr>
      <w:r w:rsidRPr="007069E8">
        <w:rPr>
          <w:rStyle w:val="HideTWBExt"/>
          <w:b w:val="0"/>
        </w:rPr>
        <w:t>&lt;Article&gt;</w:t>
      </w:r>
      <w:r w:rsidRPr="007069E8">
        <w:t>Motyw 29</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4214A3AE" w14:textId="77777777" w:rsidTr="00F05F98">
        <w:trPr>
          <w:jc w:val="center"/>
        </w:trPr>
        <w:tc>
          <w:tcPr>
            <w:tcW w:w="9752" w:type="dxa"/>
            <w:gridSpan w:val="2"/>
          </w:tcPr>
          <w:p w14:paraId="79260181" w14:textId="77777777" w:rsidR="00803D42" w:rsidRPr="007069E8" w:rsidRDefault="00803D42" w:rsidP="00F05F98">
            <w:pPr>
              <w:keepNext/>
            </w:pPr>
          </w:p>
        </w:tc>
      </w:tr>
      <w:tr w:rsidR="00DB436C" w:rsidRPr="007069E8" w14:paraId="50BF40E4" w14:textId="77777777" w:rsidTr="00F05F98">
        <w:trPr>
          <w:jc w:val="center"/>
        </w:trPr>
        <w:tc>
          <w:tcPr>
            <w:tcW w:w="4876" w:type="dxa"/>
            <w:hideMark/>
          </w:tcPr>
          <w:p w14:paraId="2CD820C1" w14:textId="77777777" w:rsidR="00803D42" w:rsidRPr="007069E8" w:rsidRDefault="007E5981" w:rsidP="00F05F98">
            <w:pPr>
              <w:pStyle w:val="ColumnHeading"/>
              <w:keepNext/>
            </w:pPr>
            <w:r w:rsidRPr="007069E8">
              <w:t>Tekst proponowany przez Komisję</w:t>
            </w:r>
          </w:p>
        </w:tc>
        <w:tc>
          <w:tcPr>
            <w:tcW w:w="4876" w:type="dxa"/>
            <w:hideMark/>
          </w:tcPr>
          <w:p w14:paraId="7A6D5E15" w14:textId="77777777" w:rsidR="00803D42" w:rsidRPr="007069E8" w:rsidRDefault="007E5981" w:rsidP="00F05F98">
            <w:pPr>
              <w:pStyle w:val="ColumnHeading"/>
              <w:keepNext/>
            </w:pPr>
            <w:r w:rsidRPr="007069E8">
              <w:t>Poprawka</w:t>
            </w:r>
          </w:p>
        </w:tc>
      </w:tr>
      <w:tr w:rsidR="00DB436C" w:rsidRPr="007069E8" w14:paraId="6677CB0C" w14:textId="77777777" w:rsidTr="00F05F98">
        <w:trPr>
          <w:jc w:val="center"/>
        </w:trPr>
        <w:tc>
          <w:tcPr>
            <w:tcW w:w="4876" w:type="dxa"/>
            <w:hideMark/>
          </w:tcPr>
          <w:p w14:paraId="54294F02" w14:textId="77777777" w:rsidR="00803D42" w:rsidRPr="007069E8" w:rsidRDefault="007E5981" w:rsidP="00F05F98">
            <w:pPr>
              <w:pStyle w:val="Normal6"/>
            </w:pPr>
            <w:r w:rsidRPr="007069E8">
              <w:t>(29)</w:t>
            </w:r>
            <w:r w:rsidRPr="007069E8">
              <w:tab/>
              <w:t xml:space="preserve">Program powinien wspierać długoterminową współpracę strategiczną na poziomie instytucjonalnym, aby </w:t>
            </w:r>
            <w:r w:rsidRPr="007069E8">
              <w:t>zapewniać doskonałość</w:t>
            </w:r>
            <w:r w:rsidRPr="007069E8">
              <w:rPr>
                <w:b/>
                <w:i/>
              </w:rPr>
              <w:t xml:space="preserve">, konkurencyjność </w:t>
            </w:r>
            <w:r w:rsidRPr="007069E8">
              <w:t>i atrakcyjność oraz realizować zrównoważoną i systemową transformację kształcenia i szkolenia, organizacji i instytucji młodzieżowych i sportowych, zgodnie z priorytetami UE, w tym przez testowanie innowacyjnych instrumentów kształcenia, szkolenia i rozwoju umiejętności, a przez to sprzyjanie współpracy z przedsiębiorstwami i przemysłem. Program powinien nadal wspierać prace instytucji kształcenia i szkolenia oraz państw członkowskich mające na celu usunięcie pozostały</w:t>
            </w:r>
            <w:r w:rsidRPr="007069E8">
              <w:t>ch barier we współpracy transnarodowej i zwielokrotnienie oferty międzynarodowych wspólnych programów studiów, przyczyniając się do wspólnego europejskiego dyplomu</w:t>
            </w:r>
            <w:r w:rsidRPr="007069E8">
              <w:rPr>
                <w:vertAlign w:val="superscript"/>
              </w:rPr>
              <w:t>11</w:t>
            </w:r>
            <w:r w:rsidRPr="007069E8">
              <w:t>.</w:t>
            </w:r>
          </w:p>
        </w:tc>
        <w:tc>
          <w:tcPr>
            <w:tcW w:w="4876" w:type="dxa"/>
            <w:hideMark/>
          </w:tcPr>
          <w:p w14:paraId="4FC8D3F2" w14:textId="77777777" w:rsidR="00803D42" w:rsidRPr="007069E8" w:rsidRDefault="007E5981" w:rsidP="00F05F98">
            <w:pPr>
              <w:pStyle w:val="Normal6"/>
              <w:rPr>
                <w:szCs w:val="24"/>
              </w:rPr>
            </w:pPr>
            <w:r w:rsidRPr="007069E8">
              <w:t>(29)</w:t>
            </w:r>
            <w:r w:rsidRPr="007069E8">
              <w:tab/>
              <w:t>Program powinien wspierać długoterminową współpracę strategiczną na poziomie instytucjonalnym, aby zapewniać doskonałość i atrakcyjność oraz realizować zrównoważoną i systemową transformację kształcenia i szkolenia, organizacji i instytucji młodzieżowych i sportowych, zgodnie z priorytetami UE, w tym przez testowanie innowacyjnych instrumentów kształcenia, szkolenia i rozwoju umiejętności, a przez to sprzyjanie współpracy z przedsiębiorstwami i przemysłem. Program powinien nadal wspierać prace instytucji k</w:t>
            </w:r>
            <w:r w:rsidRPr="007069E8">
              <w:t>ształcenia i szkolenia oraz państw członkowskich mające na celu usunięcie pozostałych barier we współpracy transnarodowej</w:t>
            </w:r>
            <w:r w:rsidRPr="007069E8">
              <w:rPr>
                <w:b/>
                <w:i/>
              </w:rPr>
              <w:t xml:space="preserve">, przede wszystkim w zakresie programów kształcenia </w:t>
            </w:r>
            <w:r w:rsidRPr="007069E8">
              <w:t xml:space="preserve">i </w:t>
            </w:r>
            <w:r w:rsidRPr="007069E8">
              <w:rPr>
                <w:b/>
                <w:i/>
              </w:rPr>
              <w:t xml:space="preserve">szkolenia zawodowego oraz mobilności osób korzystających z takiego kształcenia i szkolenia, i </w:t>
            </w:r>
            <w:r w:rsidRPr="007069E8">
              <w:t>zwielokrotnienie oferty międzynarodowych wspólnych programów studiów, przyczyniając się do wspólnego europejskiego dyplomu</w:t>
            </w:r>
            <w:r w:rsidRPr="007069E8">
              <w:rPr>
                <w:vertAlign w:val="superscript"/>
              </w:rPr>
              <w:t>11</w:t>
            </w:r>
            <w:r w:rsidRPr="007069E8">
              <w:t xml:space="preserve">. </w:t>
            </w:r>
          </w:p>
        </w:tc>
      </w:tr>
      <w:tr w:rsidR="00DB436C" w:rsidRPr="007069E8" w14:paraId="34582C67" w14:textId="77777777" w:rsidTr="00F05F98">
        <w:trPr>
          <w:jc w:val="center"/>
        </w:trPr>
        <w:tc>
          <w:tcPr>
            <w:tcW w:w="4876" w:type="dxa"/>
            <w:hideMark/>
          </w:tcPr>
          <w:p w14:paraId="1CB566ED" w14:textId="77777777" w:rsidR="00803D42" w:rsidRPr="007069E8" w:rsidRDefault="007E5981" w:rsidP="00F05F98">
            <w:pPr>
              <w:pStyle w:val="Normal6"/>
            </w:pPr>
            <w:r w:rsidRPr="007069E8">
              <w:t>__________________</w:t>
            </w:r>
          </w:p>
        </w:tc>
        <w:tc>
          <w:tcPr>
            <w:tcW w:w="4876" w:type="dxa"/>
            <w:hideMark/>
          </w:tcPr>
          <w:p w14:paraId="763A4439" w14:textId="77777777" w:rsidR="00803D42" w:rsidRPr="007069E8" w:rsidRDefault="007E5981" w:rsidP="00F05F98">
            <w:pPr>
              <w:pStyle w:val="Normal6"/>
              <w:rPr>
                <w:szCs w:val="24"/>
              </w:rPr>
            </w:pPr>
            <w:r w:rsidRPr="007069E8">
              <w:t>__________________</w:t>
            </w:r>
          </w:p>
        </w:tc>
      </w:tr>
      <w:tr w:rsidR="00DB436C" w:rsidRPr="007069E8" w14:paraId="64761C11" w14:textId="77777777" w:rsidTr="00F05F98">
        <w:trPr>
          <w:jc w:val="center"/>
        </w:trPr>
        <w:tc>
          <w:tcPr>
            <w:tcW w:w="4876" w:type="dxa"/>
            <w:hideMark/>
          </w:tcPr>
          <w:p w14:paraId="35AC4243" w14:textId="77777777" w:rsidR="00803D42" w:rsidRPr="007069E8" w:rsidRDefault="007E5981" w:rsidP="00F05F98">
            <w:pPr>
              <w:pStyle w:val="Normal6"/>
            </w:pPr>
            <w:r w:rsidRPr="007069E8">
              <w:rPr>
                <w:vertAlign w:val="superscript"/>
              </w:rPr>
              <w:t>11</w:t>
            </w:r>
            <w:r w:rsidRPr="007069E8">
              <w:t xml:space="preserve"> Rezolucja Rady w sprawie znaku jakości „Wspólny Dyplom Europejski” i kolejnych kroków w kierunku ewentualnego wspólnego dyplomu europejskiego: zwiększanie konkurencyjności Europy i atrakcyjności europejskiego szkolnictwa wyższego. (Dz.U. C, C/2025/2939, </w:t>
            </w:r>
            <w:proofErr w:type="gramStart"/>
            <w:r w:rsidRPr="007069E8">
              <w:t>22.5.2025</w:t>
            </w:r>
            <w:proofErr w:type="gramEnd"/>
            <w:r w:rsidRPr="007069E8">
              <w:t>).</w:t>
            </w:r>
          </w:p>
        </w:tc>
        <w:tc>
          <w:tcPr>
            <w:tcW w:w="4876" w:type="dxa"/>
            <w:hideMark/>
          </w:tcPr>
          <w:p w14:paraId="2C76CBD3" w14:textId="77777777" w:rsidR="00803D42" w:rsidRPr="007069E8" w:rsidRDefault="007E5981" w:rsidP="00F05F98">
            <w:pPr>
              <w:pStyle w:val="Normal6"/>
              <w:rPr>
                <w:szCs w:val="24"/>
              </w:rPr>
            </w:pPr>
            <w:r w:rsidRPr="007069E8">
              <w:rPr>
                <w:vertAlign w:val="superscript"/>
              </w:rPr>
              <w:t>11</w:t>
            </w:r>
            <w:r w:rsidRPr="007069E8">
              <w:t xml:space="preserve"> Rezolucja Rady w sprawie znaku jakości „Wspólny Dyplom Europejski” i kolejnych kroków w kierunku ewentualnego wspólnego dyplomu europejskiego: zwiększanie konkurencyjności Europy i atrakcyjności europejskiego szkolnictwa wyższego. (Dz.U. C, C/2025/2939, </w:t>
            </w:r>
            <w:proofErr w:type="gramStart"/>
            <w:r w:rsidRPr="007069E8">
              <w:t>22.5.2025</w:t>
            </w:r>
            <w:proofErr w:type="gramEnd"/>
            <w:r w:rsidRPr="007069E8">
              <w:t>).</w:t>
            </w:r>
          </w:p>
        </w:tc>
      </w:tr>
    </w:tbl>
    <w:p w14:paraId="221F9DC8" w14:textId="77777777" w:rsidR="00803D42" w:rsidRPr="007069E8" w:rsidRDefault="007E5981" w:rsidP="00803D42">
      <w:r w:rsidRPr="007069E8">
        <w:rPr>
          <w:rStyle w:val="HideTWBExt"/>
        </w:rPr>
        <w:t>&lt;/Amend&gt;</w:t>
      </w:r>
    </w:p>
    <w:p w14:paraId="31F4C0D2"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32</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159616DA"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39F76583" w14:textId="77777777" w:rsidR="00803D42" w:rsidRPr="007069E8" w:rsidRDefault="007E5981" w:rsidP="00803D42">
      <w:pPr>
        <w:pStyle w:val="NormalBold"/>
      </w:pPr>
      <w:r w:rsidRPr="007069E8">
        <w:rPr>
          <w:rStyle w:val="HideTWBExt"/>
          <w:b w:val="0"/>
        </w:rPr>
        <w:t>&lt;Article&gt;</w:t>
      </w:r>
      <w:r w:rsidRPr="007069E8">
        <w:t>Motyw 30</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4D401B05" w14:textId="77777777" w:rsidTr="00F05F98">
        <w:trPr>
          <w:jc w:val="center"/>
        </w:trPr>
        <w:tc>
          <w:tcPr>
            <w:tcW w:w="9752" w:type="dxa"/>
            <w:gridSpan w:val="2"/>
          </w:tcPr>
          <w:p w14:paraId="62FE34E5" w14:textId="77777777" w:rsidR="00803D42" w:rsidRPr="007069E8" w:rsidRDefault="00803D42" w:rsidP="00F05F98">
            <w:pPr>
              <w:keepNext/>
            </w:pPr>
          </w:p>
        </w:tc>
      </w:tr>
      <w:tr w:rsidR="00DB436C" w:rsidRPr="007069E8" w14:paraId="3775E733" w14:textId="77777777" w:rsidTr="00F05F98">
        <w:trPr>
          <w:jc w:val="center"/>
        </w:trPr>
        <w:tc>
          <w:tcPr>
            <w:tcW w:w="4876" w:type="dxa"/>
            <w:hideMark/>
          </w:tcPr>
          <w:p w14:paraId="2F5962E3" w14:textId="77777777" w:rsidR="00803D42" w:rsidRPr="007069E8" w:rsidRDefault="007E5981" w:rsidP="00F05F98">
            <w:pPr>
              <w:pStyle w:val="ColumnHeading"/>
              <w:keepNext/>
            </w:pPr>
            <w:r w:rsidRPr="007069E8">
              <w:t>Tekst proponowany przez Komisję</w:t>
            </w:r>
          </w:p>
        </w:tc>
        <w:tc>
          <w:tcPr>
            <w:tcW w:w="4876" w:type="dxa"/>
            <w:hideMark/>
          </w:tcPr>
          <w:p w14:paraId="133370AA" w14:textId="77777777" w:rsidR="00803D42" w:rsidRPr="007069E8" w:rsidRDefault="007E5981" w:rsidP="00F05F98">
            <w:pPr>
              <w:pStyle w:val="ColumnHeading"/>
              <w:keepNext/>
            </w:pPr>
            <w:r w:rsidRPr="007069E8">
              <w:t>Poprawka</w:t>
            </w:r>
          </w:p>
        </w:tc>
      </w:tr>
      <w:tr w:rsidR="00DB436C" w:rsidRPr="007069E8" w14:paraId="5F6B18BD" w14:textId="77777777" w:rsidTr="00F05F98">
        <w:trPr>
          <w:jc w:val="center"/>
        </w:trPr>
        <w:tc>
          <w:tcPr>
            <w:tcW w:w="4876" w:type="dxa"/>
            <w:hideMark/>
          </w:tcPr>
          <w:p w14:paraId="41336745" w14:textId="77777777" w:rsidR="00803D42" w:rsidRPr="007069E8" w:rsidRDefault="007E5981" w:rsidP="00F05F98">
            <w:pPr>
              <w:pStyle w:val="Normal6"/>
            </w:pPr>
            <w:r w:rsidRPr="007069E8">
              <w:t>(30)</w:t>
            </w:r>
            <w:r w:rsidRPr="007069E8">
              <w:tab/>
            </w:r>
            <w:r w:rsidRPr="007069E8">
              <w:t xml:space="preserve">Program powinien wspierać podstawową misję edukacyjną sojuszy w ramach inicjatywy Uniwersytety Europejskie, aby umożliwić bardziej efektywne osiągnięcie wpływu systemowego dzięki długoterminowym działaniom na poziomie Unii, w szczególności w celu wspierania doskonałości, zmniejszenia fragmentacji oraz zwiększenia atrakcyjności i </w:t>
            </w:r>
            <w:proofErr w:type="spellStart"/>
            <w:r w:rsidRPr="007069E8">
              <w:t>inkluzywności</w:t>
            </w:r>
            <w:proofErr w:type="spellEnd"/>
            <w:r w:rsidRPr="007069E8">
              <w:t xml:space="preserve"> systemów szkolnictwa wyższego UE, opracowania innowacyjnych instrumentów na rzecz poprawy jakości uczenia się i nauczania, rozwijania zorientowanych na przyszłość umie</w:t>
            </w:r>
            <w:r w:rsidRPr="007069E8">
              <w:t xml:space="preserve">jętności i kompetencji (w dziedzinach takich jak sztuczna inteligencja, </w:t>
            </w:r>
            <w:proofErr w:type="spellStart"/>
            <w:r w:rsidRPr="007069E8">
              <w:t>cyberbezpieczeństwo</w:t>
            </w:r>
            <w:proofErr w:type="spellEnd"/>
            <w:r w:rsidRPr="007069E8">
              <w:t xml:space="preserve">, zrównoważony rozwój, </w:t>
            </w:r>
            <w:r w:rsidRPr="007069E8">
              <w:rPr>
                <w:b/>
                <w:i/>
              </w:rPr>
              <w:t>STEM</w:t>
            </w:r>
            <w:r w:rsidRPr="007069E8">
              <w:t xml:space="preserve">), w tym w sektorach już określonych w unii umiejętności, przez odpowiednie i dostosowane do przyszłych wyzwań programy nauczania, innowacje pedagogiczne, wspólne dyplomy, uczenie się przez całe życie, </w:t>
            </w:r>
            <w:proofErr w:type="spellStart"/>
            <w:r w:rsidRPr="007069E8">
              <w:t>mikropoświadczenia</w:t>
            </w:r>
            <w:proofErr w:type="spellEnd"/>
            <w:r w:rsidRPr="007069E8">
              <w:t>, a także w celu rozwijania i przyciągania talentów oraz ułatwiania współpracy transnarodowej w dziedzinie edukacji, w tym z przedsiębiorstwami i przemysłem.</w:t>
            </w:r>
          </w:p>
        </w:tc>
        <w:tc>
          <w:tcPr>
            <w:tcW w:w="4876" w:type="dxa"/>
            <w:hideMark/>
          </w:tcPr>
          <w:p w14:paraId="6C0D9070" w14:textId="77777777" w:rsidR="00803D42" w:rsidRPr="007069E8" w:rsidRDefault="007E5981" w:rsidP="00F05F98">
            <w:pPr>
              <w:pStyle w:val="Normal6"/>
              <w:rPr>
                <w:szCs w:val="24"/>
              </w:rPr>
            </w:pPr>
            <w:r w:rsidRPr="007069E8">
              <w:t>(30)</w:t>
            </w:r>
            <w:r w:rsidRPr="007069E8">
              <w:tab/>
              <w:t xml:space="preserve">Program powinien wspierać podstawową misję edukacyjną sojuszy w ramach inicjatywy Uniwersytety Europejskie, </w:t>
            </w:r>
            <w:r w:rsidRPr="007069E8">
              <w:rPr>
                <w:b/>
                <w:i/>
              </w:rPr>
              <w:t xml:space="preserve">centrów doskonałości zawodowej oraz akademii nauczycielskich Erasmus+, </w:t>
            </w:r>
            <w:r w:rsidRPr="007069E8">
              <w:t xml:space="preserve">aby umożliwić bardziej efektywne osiągnięcie wpływu systemowego dzięki długoterminowym działaniom na poziomie Unii, w szczególności w celu wspierania doskonałości, zmniejszenia fragmentacji oraz zwiększenia atrakcyjności i </w:t>
            </w:r>
            <w:proofErr w:type="spellStart"/>
            <w:r w:rsidRPr="007069E8">
              <w:t>inkluzywności</w:t>
            </w:r>
            <w:proofErr w:type="spellEnd"/>
            <w:r w:rsidRPr="007069E8">
              <w:t xml:space="preserve"> systemów szkolnictwa wyższego </w:t>
            </w:r>
            <w:r w:rsidRPr="007069E8">
              <w:rPr>
                <w:b/>
                <w:i/>
              </w:rPr>
              <w:t xml:space="preserve">i kształcenia i szkolenia zawodowego </w:t>
            </w:r>
            <w:r w:rsidRPr="007069E8">
              <w:t>UE, opracowania innowacyjnyc</w:t>
            </w:r>
            <w:r w:rsidRPr="007069E8">
              <w:t xml:space="preserve">h instrumentów na rzecz poprawy jakości uczenia się i nauczania, rozwijania zorientowanych na przyszłość umiejętności i kompetencji (w dziedzinach takich jak sztuczna inteligencja, </w:t>
            </w:r>
            <w:proofErr w:type="spellStart"/>
            <w:r w:rsidRPr="007069E8">
              <w:t>cyberbezpieczeństwo</w:t>
            </w:r>
            <w:proofErr w:type="spellEnd"/>
            <w:r w:rsidRPr="007069E8">
              <w:t xml:space="preserve">, zrównoważony rozwój, </w:t>
            </w:r>
            <w:r w:rsidRPr="007069E8">
              <w:rPr>
                <w:b/>
                <w:i/>
              </w:rPr>
              <w:t>STEAM</w:t>
            </w:r>
            <w:r w:rsidRPr="007069E8">
              <w:t xml:space="preserve">), w tym w sektorach już określonych w unii umiejętności, przez odpowiednie i dostosowane do przyszłych wyzwań programy nauczania, innowacje pedagogiczne, wspólne dyplomy, uczenie się przez całe życie, </w:t>
            </w:r>
            <w:proofErr w:type="spellStart"/>
            <w:r w:rsidRPr="007069E8">
              <w:t>mikropoświadczenia</w:t>
            </w:r>
            <w:proofErr w:type="spellEnd"/>
            <w:r w:rsidRPr="007069E8">
              <w:t xml:space="preserve"> </w:t>
            </w:r>
            <w:r w:rsidRPr="007069E8">
              <w:rPr>
                <w:b/>
                <w:i/>
              </w:rPr>
              <w:t>i indywidualne konta edukacyjne</w:t>
            </w:r>
            <w:r w:rsidRPr="007069E8">
              <w:t>, a także w celu rozwijania i pr</w:t>
            </w:r>
            <w:r w:rsidRPr="007069E8">
              <w:t>zyciągania talentów oraz ułatwiania współpracy transnarodowej w dziedzinie edukacji, w tym z przedsiębiorstwami i przemysłem.</w:t>
            </w:r>
          </w:p>
        </w:tc>
      </w:tr>
    </w:tbl>
    <w:p w14:paraId="2AA0F4D6" w14:textId="77777777" w:rsidR="00803D42" w:rsidRPr="007069E8" w:rsidRDefault="007E5981" w:rsidP="00803D42">
      <w:pPr>
        <w:rPr>
          <w:rStyle w:val="HideTWBExt"/>
        </w:rPr>
      </w:pPr>
      <w:r w:rsidRPr="007069E8">
        <w:rPr>
          <w:rStyle w:val="HideTWBExt"/>
        </w:rPr>
        <w:t>&lt;/Amend&gt;</w:t>
      </w:r>
    </w:p>
    <w:p w14:paraId="7BDD77FA"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33</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7A50A189"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0251FE62" w14:textId="77777777" w:rsidR="00803D42" w:rsidRPr="007069E8" w:rsidRDefault="007E5981" w:rsidP="00803D42">
      <w:pPr>
        <w:pStyle w:val="NormalBold"/>
      </w:pPr>
      <w:r w:rsidRPr="007069E8">
        <w:rPr>
          <w:rStyle w:val="HideTWBExt"/>
          <w:b w:val="0"/>
        </w:rPr>
        <w:t>&lt;Article&gt;</w:t>
      </w:r>
      <w:r w:rsidRPr="007069E8">
        <w:t>Motyw 30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607BC2DF" w14:textId="77777777" w:rsidTr="00F05F98">
        <w:trPr>
          <w:jc w:val="center"/>
        </w:trPr>
        <w:tc>
          <w:tcPr>
            <w:tcW w:w="9752" w:type="dxa"/>
            <w:gridSpan w:val="2"/>
          </w:tcPr>
          <w:p w14:paraId="1E98A196" w14:textId="77777777" w:rsidR="00803D42" w:rsidRPr="007069E8" w:rsidRDefault="00803D42" w:rsidP="00F05F98">
            <w:pPr>
              <w:keepNext/>
            </w:pPr>
          </w:p>
        </w:tc>
      </w:tr>
      <w:tr w:rsidR="00DB436C" w:rsidRPr="007069E8" w14:paraId="3B1A3F90" w14:textId="77777777" w:rsidTr="00F05F98">
        <w:trPr>
          <w:jc w:val="center"/>
        </w:trPr>
        <w:tc>
          <w:tcPr>
            <w:tcW w:w="4876" w:type="dxa"/>
            <w:hideMark/>
          </w:tcPr>
          <w:p w14:paraId="06EFCB84" w14:textId="77777777" w:rsidR="00803D42" w:rsidRPr="007069E8" w:rsidRDefault="007E5981" w:rsidP="00F05F98">
            <w:pPr>
              <w:pStyle w:val="ColumnHeading"/>
              <w:keepNext/>
            </w:pPr>
            <w:r w:rsidRPr="007069E8">
              <w:t>Tekst proponowany przez Komisję</w:t>
            </w:r>
          </w:p>
        </w:tc>
        <w:tc>
          <w:tcPr>
            <w:tcW w:w="4876" w:type="dxa"/>
            <w:hideMark/>
          </w:tcPr>
          <w:p w14:paraId="385F4D03" w14:textId="77777777" w:rsidR="00803D42" w:rsidRPr="007069E8" w:rsidRDefault="007E5981" w:rsidP="00F05F98">
            <w:pPr>
              <w:pStyle w:val="ColumnHeading"/>
              <w:keepNext/>
            </w:pPr>
            <w:r w:rsidRPr="007069E8">
              <w:t>Poprawka</w:t>
            </w:r>
          </w:p>
        </w:tc>
      </w:tr>
      <w:tr w:rsidR="00DB436C" w:rsidRPr="007069E8" w14:paraId="3725E804" w14:textId="77777777" w:rsidTr="00F05F98">
        <w:trPr>
          <w:jc w:val="center"/>
        </w:trPr>
        <w:tc>
          <w:tcPr>
            <w:tcW w:w="4876" w:type="dxa"/>
          </w:tcPr>
          <w:p w14:paraId="7905381F" w14:textId="77777777" w:rsidR="00803D42" w:rsidRPr="007069E8" w:rsidRDefault="00803D42" w:rsidP="00F05F98">
            <w:pPr>
              <w:pStyle w:val="Normal6"/>
            </w:pPr>
          </w:p>
        </w:tc>
        <w:tc>
          <w:tcPr>
            <w:tcW w:w="4876" w:type="dxa"/>
            <w:hideMark/>
          </w:tcPr>
          <w:p w14:paraId="58470209" w14:textId="77777777" w:rsidR="00803D42" w:rsidRPr="007069E8" w:rsidRDefault="007E5981" w:rsidP="00F05F98">
            <w:pPr>
              <w:pStyle w:val="Normal6"/>
              <w:rPr>
                <w:szCs w:val="24"/>
              </w:rPr>
            </w:pPr>
            <w:r w:rsidRPr="007069E8">
              <w:rPr>
                <w:b/>
                <w:i/>
              </w:rPr>
              <w:t>(30a)</w:t>
            </w:r>
            <w:r w:rsidRPr="007069E8">
              <w:rPr>
                <w:b/>
                <w:i/>
              </w:rPr>
              <w:tab/>
            </w:r>
            <w:r w:rsidRPr="007069E8">
              <w:rPr>
                <w:b/>
                <w:i/>
              </w:rPr>
              <w:t xml:space="preserve">Program powinien nadal wspierać działania „Jean </w:t>
            </w:r>
            <w:proofErr w:type="spellStart"/>
            <w:r w:rsidRPr="007069E8">
              <w:rPr>
                <w:b/>
                <w:i/>
              </w:rPr>
              <w:t>Monnet</w:t>
            </w:r>
            <w:proofErr w:type="spellEnd"/>
            <w:r w:rsidRPr="007069E8">
              <w:rPr>
                <w:b/>
                <w:i/>
              </w:rPr>
              <w:t>”, które promują doskonałość w nauczaniu i badaniach nad integracją europejską, wspierają rozwój wiedzy o Unii i jej funkcjonowaniu oraz przyczyniają się do wzmocnienia tożsamości europejskiej, aktywności obywatelskiej i demokratycznego uczestnictwa. Komisja powinna ustanowić odpowiednie, przejrzyste i proste wymogi w zakresie monitorowania i sprawozdawczości w celu monitorowania działań, postępów, celów w zakresie wyników i wartości dodanej instytucji w</w:t>
            </w:r>
            <w:r w:rsidRPr="007069E8">
              <w:rPr>
                <w:b/>
                <w:i/>
              </w:rPr>
              <w:t xml:space="preserve">yznaczonych w ramach działań „Jean </w:t>
            </w:r>
            <w:proofErr w:type="spellStart"/>
            <w:r w:rsidRPr="007069E8">
              <w:rPr>
                <w:b/>
                <w:i/>
              </w:rPr>
              <w:t>Monnet</w:t>
            </w:r>
            <w:proofErr w:type="spellEnd"/>
            <w:r w:rsidRPr="007069E8">
              <w:rPr>
                <w:b/>
                <w:i/>
              </w:rPr>
              <w:t>”, które powinny zachować swój status i perspektywy non-profit oraz pozostać odpowiedzialne i przejrzyste. Takie monitorowanie i sprawozdawczość powinny mieć miejsce w trakcie trwania programu i ex-post.</w:t>
            </w:r>
          </w:p>
        </w:tc>
      </w:tr>
    </w:tbl>
    <w:p w14:paraId="4442A5A3" w14:textId="77777777" w:rsidR="00803D42" w:rsidRPr="007069E8" w:rsidRDefault="007E5981" w:rsidP="00803D42">
      <w:pPr>
        <w:rPr>
          <w:rStyle w:val="HideTWBExt"/>
        </w:rPr>
      </w:pPr>
      <w:r w:rsidRPr="007069E8">
        <w:rPr>
          <w:rStyle w:val="HideTWBExt"/>
        </w:rPr>
        <w:t>&lt;/Amend&gt;</w:t>
      </w:r>
    </w:p>
    <w:p w14:paraId="4BD9434B"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34</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68F76F5B"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777F176" w14:textId="77777777" w:rsidR="00803D42" w:rsidRPr="007069E8" w:rsidRDefault="007E5981" w:rsidP="00803D42">
      <w:pPr>
        <w:pStyle w:val="NormalBold"/>
      </w:pPr>
      <w:r w:rsidRPr="007069E8">
        <w:rPr>
          <w:rStyle w:val="HideTWBExt"/>
          <w:b w:val="0"/>
        </w:rPr>
        <w:t>&lt;Article&gt;</w:t>
      </w:r>
      <w:r w:rsidRPr="007069E8">
        <w:t>Motyw 32</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2D36E5A1" w14:textId="77777777" w:rsidTr="00F05F98">
        <w:trPr>
          <w:jc w:val="center"/>
        </w:trPr>
        <w:tc>
          <w:tcPr>
            <w:tcW w:w="9752" w:type="dxa"/>
            <w:gridSpan w:val="2"/>
          </w:tcPr>
          <w:p w14:paraId="4F77424A" w14:textId="77777777" w:rsidR="00803D42" w:rsidRPr="007069E8" w:rsidRDefault="00803D42" w:rsidP="00F05F98">
            <w:pPr>
              <w:keepNext/>
            </w:pPr>
          </w:p>
        </w:tc>
      </w:tr>
      <w:tr w:rsidR="00DB436C" w:rsidRPr="007069E8" w14:paraId="61D60B6C" w14:textId="77777777" w:rsidTr="00F05F98">
        <w:trPr>
          <w:jc w:val="center"/>
        </w:trPr>
        <w:tc>
          <w:tcPr>
            <w:tcW w:w="4876" w:type="dxa"/>
            <w:hideMark/>
          </w:tcPr>
          <w:p w14:paraId="2E1415AD" w14:textId="77777777" w:rsidR="00803D42" w:rsidRPr="007069E8" w:rsidRDefault="007E5981" w:rsidP="00F05F98">
            <w:pPr>
              <w:pStyle w:val="ColumnHeading"/>
              <w:keepNext/>
            </w:pPr>
            <w:r w:rsidRPr="007069E8">
              <w:t>Tekst proponowany przez Komisję</w:t>
            </w:r>
          </w:p>
        </w:tc>
        <w:tc>
          <w:tcPr>
            <w:tcW w:w="4876" w:type="dxa"/>
            <w:hideMark/>
          </w:tcPr>
          <w:p w14:paraId="53904C90" w14:textId="77777777" w:rsidR="00803D42" w:rsidRPr="007069E8" w:rsidRDefault="007E5981" w:rsidP="00F05F98">
            <w:pPr>
              <w:pStyle w:val="ColumnHeading"/>
              <w:keepNext/>
            </w:pPr>
            <w:r w:rsidRPr="007069E8">
              <w:t>Poprawka</w:t>
            </w:r>
          </w:p>
        </w:tc>
      </w:tr>
      <w:tr w:rsidR="00DB436C" w:rsidRPr="007069E8" w14:paraId="618039F5" w14:textId="77777777" w:rsidTr="00F05F98">
        <w:trPr>
          <w:jc w:val="center"/>
        </w:trPr>
        <w:tc>
          <w:tcPr>
            <w:tcW w:w="4876" w:type="dxa"/>
            <w:hideMark/>
          </w:tcPr>
          <w:p w14:paraId="6B8129A4" w14:textId="77777777" w:rsidR="00803D42" w:rsidRPr="007069E8" w:rsidRDefault="007E5981" w:rsidP="00F05F98">
            <w:pPr>
              <w:pStyle w:val="Normal6"/>
            </w:pPr>
            <w:r w:rsidRPr="007069E8">
              <w:t>(32)</w:t>
            </w:r>
            <w:r w:rsidRPr="007069E8">
              <w:tab/>
            </w:r>
            <w:r w:rsidRPr="007069E8">
              <w:t>Przyjazne dla użytkownika internetowe platformy i narzędzia współpracy wirtualnej mogą odgrywać istotną rolę we wspieraniu realizacji polityki kształcenia i szkolenia oraz polityki młodzieżowej w Unii i poza nią. Aby zwiększyć wykorzystanie działań w zakresie współpracy wirtualnej, Program powinien wspierać bardziej systematyczne i spójne korzystanie z platform internetowych. Powinien również ułatwiać i wspierać – w drodze cyfryzacji – procesy mobilności.</w:t>
            </w:r>
          </w:p>
        </w:tc>
        <w:tc>
          <w:tcPr>
            <w:tcW w:w="4876" w:type="dxa"/>
            <w:hideMark/>
          </w:tcPr>
          <w:p w14:paraId="552758A3" w14:textId="77777777" w:rsidR="00803D42" w:rsidRPr="007069E8" w:rsidRDefault="007E5981" w:rsidP="00F05F98">
            <w:pPr>
              <w:pStyle w:val="Normal6"/>
              <w:rPr>
                <w:szCs w:val="24"/>
              </w:rPr>
            </w:pPr>
            <w:r w:rsidRPr="007069E8">
              <w:t>(32)</w:t>
            </w:r>
            <w:r w:rsidRPr="007069E8">
              <w:tab/>
              <w:t>Przyjazne dla użytkownika internetowe platformy i narzędzia współpracy wirtualnej mogą odgrywać istotną rolę we wspieraniu realizacji polityki kształcenia i szkolenia oraz polityki młodzieżowej w Unii i poza nią. Aby zwiększyć wykorzystanie działań w zakresie współpracy wirtualnej, Program powinien wspierać bardziej systematyczne i spójne korzystanie z platform internetowych. Powinien również ułatwiać i wspierać – w drodze cyfryzacji – procesy mobilności</w:t>
            </w:r>
            <w:r w:rsidRPr="007069E8">
              <w:rPr>
                <w:b/>
                <w:i/>
              </w:rPr>
              <w:t>, przy jednoczesnym zapewnieniu dostępności tych proc</w:t>
            </w:r>
            <w:r w:rsidRPr="007069E8">
              <w:rPr>
                <w:b/>
                <w:i/>
              </w:rPr>
              <w:t>esów dla wnioskodawców z niepełnosprawnościami</w:t>
            </w:r>
            <w:r w:rsidRPr="007069E8">
              <w:t>.</w:t>
            </w:r>
            <w:r w:rsidRPr="007069E8">
              <w:rPr>
                <w:b/>
                <w:i/>
              </w:rPr>
              <w:t xml:space="preserve"> Powinien również stale wspierać rozwój platform i narzędzi internetowych poprzez włączenie strukturalnego mechanizmu informacji zwrotnej od użytkowników, tak aby narzędzia te były dostosowane do realiów w terenie i potrzeb w zakresie uproszczenia.</w:t>
            </w:r>
            <w:r w:rsidRPr="007069E8">
              <w:t xml:space="preserve"> </w:t>
            </w:r>
          </w:p>
        </w:tc>
      </w:tr>
    </w:tbl>
    <w:p w14:paraId="0F3C568E" w14:textId="77777777" w:rsidR="00803D42" w:rsidRPr="007069E8" w:rsidRDefault="007E5981" w:rsidP="00803D42">
      <w:r w:rsidRPr="007069E8">
        <w:rPr>
          <w:rStyle w:val="HideTWBExt"/>
        </w:rPr>
        <w:t>&lt;/Amend&gt;</w:t>
      </w:r>
    </w:p>
    <w:p w14:paraId="18D1444E"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35</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2F361916"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496D3609" w14:textId="77777777" w:rsidR="00803D42" w:rsidRPr="007069E8" w:rsidRDefault="007E5981" w:rsidP="00803D42">
      <w:pPr>
        <w:pStyle w:val="NormalBold"/>
      </w:pPr>
      <w:r w:rsidRPr="007069E8">
        <w:rPr>
          <w:rStyle w:val="HideTWBExt"/>
          <w:b w:val="0"/>
        </w:rPr>
        <w:t>&lt;Article&gt;</w:t>
      </w:r>
      <w:r w:rsidRPr="007069E8">
        <w:t>Motyw 33</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1D57861D" w14:textId="77777777" w:rsidTr="00F05F98">
        <w:trPr>
          <w:jc w:val="center"/>
        </w:trPr>
        <w:tc>
          <w:tcPr>
            <w:tcW w:w="9752" w:type="dxa"/>
            <w:gridSpan w:val="2"/>
          </w:tcPr>
          <w:p w14:paraId="7DBED753" w14:textId="77777777" w:rsidR="00803D42" w:rsidRPr="007069E8" w:rsidRDefault="00803D42" w:rsidP="00F05F98">
            <w:pPr>
              <w:keepNext/>
            </w:pPr>
          </w:p>
        </w:tc>
      </w:tr>
      <w:tr w:rsidR="00DB436C" w:rsidRPr="007069E8" w14:paraId="752B8812" w14:textId="77777777" w:rsidTr="00F05F98">
        <w:trPr>
          <w:jc w:val="center"/>
        </w:trPr>
        <w:tc>
          <w:tcPr>
            <w:tcW w:w="4876" w:type="dxa"/>
            <w:hideMark/>
          </w:tcPr>
          <w:p w14:paraId="41C0BCDC" w14:textId="77777777" w:rsidR="00803D42" w:rsidRPr="007069E8" w:rsidRDefault="007E5981" w:rsidP="00F05F98">
            <w:pPr>
              <w:pStyle w:val="ColumnHeading"/>
              <w:keepNext/>
            </w:pPr>
            <w:r w:rsidRPr="007069E8">
              <w:t>Tekst proponowany przez Komisję</w:t>
            </w:r>
          </w:p>
        </w:tc>
        <w:tc>
          <w:tcPr>
            <w:tcW w:w="4876" w:type="dxa"/>
            <w:hideMark/>
          </w:tcPr>
          <w:p w14:paraId="1A1A11DA" w14:textId="77777777" w:rsidR="00803D42" w:rsidRPr="007069E8" w:rsidRDefault="007E5981" w:rsidP="00F05F98">
            <w:pPr>
              <w:pStyle w:val="ColumnHeading"/>
              <w:keepNext/>
            </w:pPr>
            <w:r w:rsidRPr="007069E8">
              <w:t>Poprawka</w:t>
            </w:r>
          </w:p>
        </w:tc>
      </w:tr>
      <w:tr w:rsidR="00DB436C" w:rsidRPr="007069E8" w14:paraId="35A00BF8" w14:textId="77777777" w:rsidTr="00F05F98">
        <w:trPr>
          <w:jc w:val="center"/>
        </w:trPr>
        <w:tc>
          <w:tcPr>
            <w:tcW w:w="4876" w:type="dxa"/>
            <w:hideMark/>
          </w:tcPr>
          <w:p w14:paraId="22101D5E" w14:textId="77777777" w:rsidR="00803D42" w:rsidRPr="007069E8" w:rsidRDefault="007E5981" w:rsidP="00F05F98">
            <w:pPr>
              <w:pStyle w:val="Normal6"/>
            </w:pPr>
            <w:r w:rsidRPr="007069E8">
              <w:t>(33)</w:t>
            </w:r>
            <w:r w:rsidRPr="007069E8">
              <w:tab/>
              <w:t xml:space="preserve">W założeniu Program powinien promować </w:t>
            </w:r>
            <w:proofErr w:type="spellStart"/>
            <w:r w:rsidRPr="007069E8">
              <w:t>inkluzywność</w:t>
            </w:r>
            <w:proofErr w:type="spellEnd"/>
            <w:r w:rsidRPr="007069E8">
              <w:t xml:space="preserve">, różnorodność i równe szanse </w:t>
            </w:r>
            <w:r w:rsidRPr="007069E8">
              <w:t>dzięki rozszerzeniu dostępu do mobilności, wolontariatu i uczenia się w całej Unii i poza nią, umożliwiając w ten sposób wszystkim ludziom korzystanie w pełni z doświadczenia formacyjnego, jakim jest uczestnictwo w Programie.</w:t>
            </w:r>
          </w:p>
        </w:tc>
        <w:tc>
          <w:tcPr>
            <w:tcW w:w="4876" w:type="dxa"/>
            <w:hideMark/>
          </w:tcPr>
          <w:p w14:paraId="5F435851" w14:textId="77777777" w:rsidR="00803D42" w:rsidRPr="007069E8" w:rsidRDefault="007E5981" w:rsidP="00F05F98">
            <w:pPr>
              <w:pStyle w:val="Normal6"/>
              <w:rPr>
                <w:szCs w:val="24"/>
              </w:rPr>
            </w:pPr>
            <w:r w:rsidRPr="007069E8">
              <w:t>(33)</w:t>
            </w:r>
            <w:r w:rsidRPr="007069E8">
              <w:tab/>
              <w:t xml:space="preserve">W założeniu Program powinien promować </w:t>
            </w:r>
            <w:proofErr w:type="spellStart"/>
            <w:r w:rsidRPr="007069E8">
              <w:t>inkluzywność</w:t>
            </w:r>
            <w:proofErr w:type="spellEnd"/>
            <w:r w:rsidRPr="007069E8">
              <w:t xml:space="preserve">, różnorodność i równe szanse dzięki rozszerzeniu dostępu do </w:t>
            </w:r>
            <w:r w:rsidRPr="007069E8">
              <w:rPr>
                <w:b/>
                <w:i/>
              </w:rPr>
              <w:t xml:space="preserve">zrównoważonej </w:t>
            </w:r>
            <w:r w:rsidRPr="007069E8">
              <w:t>mobilności, wolontariatu i uczenia się w całej Unii i poza nią, umożliwiając w ten sposób wszystkim ludziom korzystanie w pełni z doświadczenia formacyjnego, jakim jest uczestnictwo w Programie</w:t>
            </w:r>
            <w:r w:rsidRPr="007069E8">
              <w:rPr>
                <w:b/>
                <w:i/>
              </w:rPr>
              <w:t>, niezależnie od statusu społeczno-ekonomicznego, statusu zatrudnienia, niepełnosprawności, miejsca zamieszkania lub innych barier strukturalnych, które mogą ograniczać uczestnictwo</w:t>
            </w:r>
            <w:r w:rsidRPr="007069E8">
              <w:t>.</w:t>
            </w:r>
          </w:p>
        </w:tc>
      </w:tr>
    </w:tbl>
    <w:p w14:paraId="57F7FC30" w14:textId="77777777" w:rsidR="00803D42" w:rsidRPr="007069E8" w:rsidRDefault="007E5981" w:rsidP="00803D42">
      <w:r w:rsidRPr="007069E8">
        <w:rPr>
          <w:rStyle w:val="HideTWBExt"/>
        </w:rPr>
        <w:t>&lt;/Amend&gt;</w:t>
      </w:r>
    </w:p>
    <w:p w14:paraId="5F92A822"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36</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1849135F"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4678D005" w14:textId="77777777" w:rsidR="00803D42" w:rsidRPr="007069E8" w:rsidRDefault="007E5981" w:rsidP="00803D42">
      <w:pPr>
        <w:pStyle w:val="NormalBold"/>
      </w:pPr>
      <w:r w:rsidRPr="007069E8">
        <w:rPr>
          <w:rStyle w:val="HideTWBExt"/>
          <w:b w:val="0"/>
        </w:rPr>
        <w:t>&lt;Article&gt;</w:t>
      </w:r>
      <w:r w:rsidRPr="007069E8">
        <w:t>Motyw 34</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299CAAB0" w14:textId="77777777" w:rsidTr="00F05F98">
        <w:trPr>
          <w:jc w:val="center"/>
        </w:trPr>
        <w:tc>
          <w:tcPr>
            <w:tcW w:w="9752" w:type="dxa"/>
            <w:gridSpan w:val="2"/>
          </w:tcPr>
          <w:p w14:paraId="23D1259D" w14:textId="77777777" w:rsidR="00803D42" w:rsidRPr="007069E8" w:rsidRDefault="00803D42" w:rsidP="00F05F98">
            <w:pPr>
              <w:keepNext/>
            </w:pPr>
          </w:p>
        </w:tc>
      </w:tr>
      <w:tr w:rsidR="00DB436C" w:rsidRPr="007069E8" w14:paraId="68EC7B13" w14:textId="77777777" w:rsidTr="00F05F98">
        <w:trPr>
          <w:jc w:val="center"/>
        </w:trPr>
        <w:tc>
          <w:tcPr>
            <w:tcW w:w="4876" w:type="dxa"/>
            <w:hideMark/>
          </w:tcPr>
          <w:p w14:paraId="7A4CF3AE" w14:textId="77777777" w:rsidR="00803D42" w:rsidRPr="007069E8" w:rsidRDefault="007E5981" w:rsidP="00F05F98">
            <w:pPr>
              <w:pStyle w:val="ColumnHeading"/>
              <w:keepNext/>
            </w:pPr>
            <w:r w:rsidRPr="007069E8">
              <w:t>Tekst proponowany przez Komisję</w:t>
            </w:r>
          </w:p>
        </w:tc>
        <w:tc>
          <w:tcPr>
            <w:tcW w:w="4876" w:type="dxa"/>
            <w:hideMark/>
          </w:tcPr>
          <w:p w14:paraId="752D60EE" w14:textId="77777777" w:rsidR="00803D42" w:rsidRPr="007069E8" w:rsidRDefault="007E5981" w:rsidP="00F05F98">
            <w:pPr>
              <w:pStyle w:val="ColumnHeading"/>
              <w:keepNext/>
            </w:pPr>
            <w:r w:rsidRPr="007069E8">
              <w:t>Poprawka</w:t>
            </w:r>
          </w:p>
        </w:tc>
      </w:tr>
      <w:tr w:rsidR="00DB436C" w:rsidRPr="007069E8" w14:paraId="318400A3" w14:textId="77777777" w:rsidTr="00F05F98">
        <w:trPr>
          <w:jc w:val="center"/>
        </w:trPr>
        <w:tc>
          <w:tcPr>
            <w:tcW w:w="4876" w:type="dxa"/>
            <w:hideMark/>
          </w:tcPr>
          <w:p w14:paraId="533A8867" w14:textId="77777777" w:rsidR="00803D42" w:rsidRPr="007069E8" w:rsidRDefault="007E5981" w:rsidP="00F05F98">
            <w:pPr>
              <w:pStyle w:val="Normal6"/>
            </w:pPr>
            <w:r w:rsidRPr="007069E8">
              <w:t>(34)</w:t>
            </w:r>
            <w:r w:rsidRPr="007069E8">
              <w:tab/>
            </w:r>
            <w:r w:rsidRPr="007069E8">
              <w:t>Program powinien przewidywać zestaw środków mających na celu ułatwienie i zwiększenie dostępu dla osób o mniejszych szansach oraz usunięcie przeszkód, które mogą uniemożliwiać taki dostęp, w tym przeszkód finansowych, a także służących za podstawę dalszych wytycznych dotyczących wdrażania. Środki te obejmują między innymi ukierunkowane wsparcie finansowe, dostępne formaty uczenia się, wsparcie mieszkaniowe, działania przygotowawcze i wsparcie dla uczestników o mniejszych szansach przed uczestnictwem w Progr</w:t>
            </w:r>
            <w:r w:rsidRPr="007069E8">
              <w:t xml:space="preserve">amie, w jego trakcie i po jego zakończeniu, przyjazne dla użytkownika i dostępne dokumenty w różnych językach, działania wspierające kadrę zajmującą się w szczególności włączeniem i różnorodnością w organizacjach, a także podnoszenie świadomości wśród potencjalnych uczestników o mniejszych szansach, w tym na obszarach wiejskich i oddalonych. Ponadto </w:t>
            </w:r>
            <w:r w:rsidRPr="007069E8">
              <w:rPr>
                <w:b/>
                <w:i/>
              </w:rPr>
              <w:t xml:space="preserve">Program powinien umożliwiać, aby </w:t>
            </w:r>
            <w:r w:rsidRPr="007069E8">
              <w:t xml:space="preserve">w procesie przyznawania dotacji priorytetowo </w:t>
            </w:r>
            <w:r w:rsidRPr="007069E8">
              <w:rPr>
                <w:b/>
                <w:i/>
              </w:rPr>
              <w:t xml:space="preserve">traktowano </w:t>
            </w:r>
            <w:r w:rsidRPr="007069E8">
              <w:t xml:space="preserve">projekty o wysokiej jakości, które w aktywny sposób traktują włączenie </w:t>
            </w:r>
            <w:r w:rsidRPr="007069E8">
              <w:t>i zaangażowanie uczestników o mniejszych szansach.</w:t>
            </w:r>
          </w:p>
        </w:tc>
        <w:tc>
          <w:tcPr>
            <w:tcW w:w="4876" w:type="dxa"/>
            <w:hideMark/>
          </w:tcPr>
          <w:p w14:paraId="078FC4F8" w14:textId="77777777" w:rsidR="00803D42" w:rsidRPr="007069E8" w:rsidRDefault="007E5981" w:rsidP="00F05F98">
            <w:pPr>
              <w:pStyle w:val="Normal6"/>
              <w:rPr>
                <w:szCs w:val="24"/>
              </w:rPr>
            </w:pPr>
            <w:r w:rsidRPr="007069E8">
              <w:t>(34)</w:t>
            </w:r>
            <w:r w:rsidRPr="007069E8">
              <w:tab/>
              <w:t xml:space="preserve">Program powinien przewidywać zestaw środków mających na celu ułatwienie i zwiększenie dostępu dla osób o mniejszych szansach oraz usunięcie przeszkód, które mogą uniemożliwiać taki dostęp, w tym przeszkód finansowych, a także służących za podstawę dalszych wytycznych dotyczących wdrażania. Środki te obejmują między innymi ukierunkowane wsparcie finansowe, </w:t>
            </w:r>
            <w:r w:rsidRPr="007069E8">
              <w:rPr>
                <w:b/>
                <w:i/>
              </w:rPr>
              <w:t xml:space="preserve">w ramach którego uwzględnia się faktyczne koszty życia i utrzymania, </w:t>
            </w:r>
            <w:r w:rsidRPr="007069E8">
              <w:t>dostępne formaty uczenia się, wsparcie mieszkaniowe, działania przygotowawcze i wspa</w:t>
            </w:r>
            <w:r w:rsidRPr="007069E8">
              <w:t>rcie dla uczestników o mniejszych szansach przed uczestnictwem w Programie, w jego trakcie i po jego zakończeniu, przyjazne dla użytkownika i dostępne dokumenty w różnych językach, działania wspierające kadrę zajmującą się w szczególności włączeniem i różnorodnością w organizacjach, a także podnoszenie świadomości wśród potencjalnych uczestników o mniejszych szansach, w tym na obszarach wiejskich</w:t>
            </w:r>
            <w:r w:rsidRPr="007069E8">
              <w:rPr>
                <w:b/>
                <w:i/>
              </w:rPr>
              <w:t xml:space="preserve">, wyspiarskich </w:t>
            </w:r>
            <w:r w:rsidRPr="007069E8">
              <w:t xml:space="preserve">i oddalonych. Ponadto w procesie przyznawania dotacji </w:t>
            </w:r>
            <w:r w:rsidRPr="007069E8">
              <w:rPr>
                <w:b/>
                <w:i/>
              </w:rPr>
              <w:t xml:space="preserve">w Programie </w:t>
            </w:r>
            <w:r w:rsidRPr="007069E8">
              <w:t xml:space="preserve">priorytetowo </w:t>
            </w:r>
            <w:r w:rsidRPr="007069E8">
              <w:rPr>
                <w:b/>
                <w:i/>
              </w:rPr>
              <w:t xml:space="preserve">należy traktować </w:t>
            </w:r>
            <w:r w:rsidRPr="007069E8">
              <w:t>pr</w:t>
            </w:r>
            <w:r w:rsidRPr="007069E8">
              <w:t>ojekty o wysokiej jakości, które w aktywny sposób traktują włączenie i zaangażowanie uczestników o mniejszych szansach</w:t>
            </w:r>
            <w:r w:rsidRPr="007069E8">
              <w:rPr>
                <w:b/>
                <w:i/>
              </w:rPr>
              <w:t>, co zapewni odpowiednie finansowanie i stabilność takich środków</w:t>
            </w:r>
            <w:r w:rsidRPr="007069E8">
              <w:t>.</w:t>
            </w:r>
          </w:p>
        </w:tc>
      </w:tr>
    </w:tbl>
    <w:p w14:paraId="30193CF1" w14:textId="77777777" w:rsidR="00803D42" w:rsidRPr="007069E8" w:rsidRDefault="007E5981" w:rsidP="00803D42">
      <w:r w:rsidRPr="007069E8">
        <w:rPr>
          <w:rStyle w:val="HideTWBExt"/>
        </w:rPr>
        <w:t>&lt;/Amend&gt;</w:t>
      </w:r>
    </w:p>
    <w:p w14:paraId="5343A737"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37</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6572D5A0"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017A4381" w14:textId="77777777" w:rsidR="00803D42" w:rsidRPr="007069E8" w:rsidRDefault="007E5981" w:rsidP="00803D42">
      <w:pPr>
        <w:pStyle w:val="NormalBold"/>
      </w:pPr>
      <w:r w:rsidRPr="007069E8">
        <w:rPr>
          <w:rStyle w:val="HideTWBExt"/>
          <w:b w:val="0"/>
        </w:rPr>
        <w:t>&lt;Article&gt;</w:t>
      </w:r>
      <w:r w:rsidRPr="007069E8">
        <w:t>Motyw 35</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2087BC99" w14:textId="77777777" w:rsidTr="00F05F98">
        <w:trPr>
          <w:jc w:val="center"/>
        </w:trPr>
        <w:tc>
          <w:tcPr>
            <w:tcW w:w="9752" w:type="dxa"/>
            <w:gridSpan w:val="2"/>
          </w:tcPr>
          <w:p w14:paraId="4A7C6050" w14:textId="77777777" w:rsidR="00803D42" w:rsidRPr="007069E8" w:rsidRDefault="00803D42" w:rsidP="00F05F98">
            <w:pPr>
              <w:keepNext/>
            </w:pPr>
          </w:p>
        </w:tc>
      </w:tr>
      <w:tr w:rsidR="00DB436C" w:rsidRPr="007069E8" w14:paraId="76DA5ECA" w14:textId="77777777" w:rsidTr="00F05F98">
        <w:trPr>
          <w:jc w:val="center"/>
        </w:trPr>
        <w:tc>
          <w:tcPr>
            <w:tcW w:w="4876" w:type="dxa"/>
            <w:hideMark/>
          </w:tcPr>
          <w:p w14:paraId="125B0F3A" w14:textId="77777777" w:rsidR="00803D42" w:rsidRPr="007069E8" w:rsidRDefault="007E5981" w:rsidP="00F05F98">
            <w:pPr>
              <w:pStyle w:val="ColumnHeading"/>
              <w:keepNext/>
            </w:pPr>
            <w:r w:rsidRPr="007069E8">
              <w:t>Tekst proponowany przez Komisję</w:t>
            </w:r>
          </w:p>
        </w:tc>
        <w:tc>
          <w:tcPr>
            <w:tcW w:w="4876" w:type="dxa"/>
            <w:hideMark/>
          </w:tcPr>
          <w:p w14:paraId="4A63EF26" w14:textId="77777777" w:rsidR="00803D42" w:rsidRPr="007069E8" w:rsidRDefault="007E5981" w:rsidP="00F05F98">
            <w:pPr>
              <w:pStyle w:val="ColumnHeading"/>
              <w:keepNext/>
            </w:pPr>
            <w:r w:rsidRPr="007069E8">
              <w:t>Poprawka</w:t>
            </w:r>
          </w:p>
        </w:tc>
      </w:tr>
      <w:tr w:rsidR="00DB436C" w:rsidRPr="007069E8" w14:paraId="06F99D3B" w14:textId="77777777" w:rsidTr="00F05F98">
        <w:trPr>
          <w:jc w:val="center"/>
        </w:trPr>
        <w:tc>
          <w:tcPr>
            <w:tcW w:w="4876" w:type="dxa"/>
            <w:hideMark/>
          </w:tcPr>
          <w:p w14:paraId="3273715B" w14:textId="77777777" w:rsidR="00803D42" w:rsidRPr="007069E8" w:rsidRDefault="007E5981" w:rsidP="00F05F98">
            <w:pPr>
              <w:pStyle w:val="Normal6"/>
            </w:pPr>
            <w:r w:rsidRPr="007069E8">
              <w:t>(35)</w:t>
            </w:r>
            <w:r w:rsidRPr="007069E8">
              <w:tab/>
              <w:t xml:space="preserve">W celu zwiększenia dostępności Programu dla nowych organizacji i dla organizacji </w:t>
            </w:r>
            <w:r w:rsidRPr="007069E8">
              <w:t>o mniejszym potencjale administracyjnym oraz w celu uczynienia Programu łatwiejszym w zarządzaniu dla beneficjentów należy wzmocnić środki służące uproszczeniu procedur na wszystkich etapach realizacji.</w:t>
            </w:r>
          </w:p>
        </w:tc>
        <w:tc>
          <w:tcPr>
            <w:tcW w:w="4876" w:type="dxa"/>
            <w:hideMark/>
          </w:tcPr>
          <w:p w14:paraId="11D08136" w14:textId="77777777" w:rsidR="00803D42" w:rsidRPr="007069E8" w:rsidRDefault="007E5981" w:rsidP="00F05F98">
            <w:pPr>
              <w:pStyle w:val="Normal6"/>
              <w:rPr>
                <w:szCs w:val="24"/>
              </w:rPr>
            </w:pPr>
            <w:r w:rsidRPr="007069E8">
              <w:t>(35)</w:t>
            </w:r>
            <w:r w:rsidRPr="007069E8">
              <w:tab/>
              <w:t xml:space="preserve">W celu zwiększenia dostępności Programu dla nowych organizacji i dla organizacji o mniejszym potencjale administracyjnym oraz w celu uczynienia Programu łatwiejszym w zarządzaniu dla beneficjentów należy wzmocnić środki służące uproszczeniu </w:t>
            </w:r>
            <w:r w:rsidRPr="007069E8">
              <w:rPr>
                <w:b/>
                <w:i/>
              </w:rPr>
              <w:t xml:space="preserve">i cyfryzacji </w:t>
            </w:r>
            <w:r w:rsidRPr="007069E8">
              <w:t>procedur na wszystkich etapach realizacji</w:t>
            </w:r>
            <w:r w:rsidRPr="007069E8">
              <w:rPr>
                <w:b/>
                <w:i/>
              </w:rPr>
              <w:t>, przy jednoczesnym zapewnieniu wsparcia umożliwiającego wszystkim kwalifikującym się organizacjom, niezależnie od ich wielkości, skuteczny udział w działaniach w ramach Programu, a także zagwarantowaniu, że uproszcz</w:t>
            </w:r>
            <w:r w:rsidRPr="007069E8">
              <w:rPr>
                <w:b/>
                <w:i/>
              </w:rPr>
              <w:t xml:space="preserve">enie nie ogranicza dostępności dla organizatorów kształcenia nieformalnego i </w:t>
            </w:r>
            <w:proofErr w:type="spellStart"/>
            <w:r w:rsidRPr="007069E8">
              <w:rPr>
                <w:b/>
                <w:i/>
              </w:rPr>
              <w:t>pozaformalnego</w:t>
            </w:r>
            <w:proofErr w:type="spellEnd"/>
            <w:r w:rsidRPr="007069E8">
              <w:rPr>
                <w:b/>
                <w:i/>
              </w:rPr>
              <w:t>, edukacji opartej na społeczności i kształcenia dorosłych</w:t>
            </w:r>
            <w:r w:rsidRPr="007069E8">
              <w:t xml:space="preserve">. </w:t>
            </w:r>
          </w:p>
        </w:tc>
      </w:tr>
    </w:tbl>
    <w:p w14:paraId="3111A525" w14:textId="77777777" w:rsidR="00803D42" w:rsidRPr="007069E8" w:rsidRDefault="007E5981" w:rsidP="00803D42">
      <w:r w:rsidRPr="007069E8">
        <w:rPr>
          <w:rStyle w:val="HideTWBExt"/>
        </w:rPr>
        <w:t>&lt;/Amend&gt;</w:t>
      </w:r>
    </w:p>
    <w:p w14:paraId="0CF94593"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38</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1EED6AB"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52AE35C9" w14:textId="77777777" w:rsidR="00803D42" w:rsidRPr="007069E8" w:rsidRDefault="007E5981" w:rsidP="00803D42">
      <w:pPr>
        <w:pStyle w:val="NormalBold"/>
      </w:pPr>
      <w:r w:rsidRPr="007069E8">
        <w:rPr>
          <w:rStyle w:val="HideTWBExt"/>
          <w:b w:val="0"/>
        </w:rPr>
        <w:t>&lt;Article&gt;</w:t>
      </w:r>
      <w:r w:rsidRPr="007069E8">
        <w:t>Motyw 37</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707F1C31" w14:textId="77777777" w:rsidTr="00F05F98">
        <w:trPr>
          <w:jc w:val="center"/>
        </w:trPr>
        <w:tc>
          <w:tcPr>
            <w:tcW w:w="9752" w:type="dxa"/>
            <w:gridSpan w:val="2"/>
          </w:tcPr>
          <w:p w14:paraId="00524DCB" w14:textId="77777777" w:rsidR="00803D42" w:rsidRPr="007069E8" w:rsidRDefault="00803D42" w:rsidP="00F05F98">
            <w:pPr>
              <w:keepNext/>
            </w:pPr>
          </w:p>
        </w:tc>
      </w:tr>
      <w:tr w:rsidR="00DB436C" w:rsidRPr="007069E8" w14:paraId="27879E81" w14:textId="77777777" w:rsidTr="00F05F98">
        <w:trPr>
          <w:jc w:val="center"/>
        </w:trPr>
        <w:tc>
          <w:tcPr>
            <w:tcW w:w="4876" w:type="dxa"/>
            <w:hideMark/>
          </w:tcPr>
          <w:p w14:paraId="57696D86" w14:textId="77777777" w:rsidR="00803D42" w:rsidRPr="007069E8" w:rsidRDefault="007E5981" w:rsidP="00F05F98">
            <w:pPr>
              <w:pStyle w:val="ColumnHeading"/>
              <w:keepNext/>
            </w:pPr>
            <w:r w:rsidRPr="007069E8">
              <w:t xml:space="preserve">Tekst </w:t>
            </w:r>
            <w:r w:rsidRPr="007069E8">
              <w:t>proponowany przez Komisję</w:t>
            </w:r>
          </w:p>
        </w:tc>
        <w:tc>
          <w:tcPr>
            <w:tcW w:w="4876" w:type="dxa"/>
            <w:hideMark/>
          </w:tcPr>
          <w:p w14:paraId="029BA14C" w14:textId="77777777" w:rsidR="00803D42" w:rsidRPr="007069E8" w:rsidRDefault="007E5981" w:rsidP="00F05F98">
            <w:pPr>
              <w:pStyle w:val="ColumnHeading"/>
              <w:keepNext/>
            </w:pPr>
            <w:r w:rsidRPr="007069E8">
              <w:t>Poprawka</w:t>
            </w:r>
          </w:p>
        </w:tc>
      </w:tr>
      <w:tr w:rsidR="00DB436C" w:rsidRPr="007069E8" w14:paraId="6B885482" w14:textId="77777777" w:rsidTr="00F05F98">
        <w:trPr>
          <w:jc w:val="center"/>
        </w:trPr>
        <w:tc>
          <w:tcPr>
            <w:tcW w:w="4876" w:type="dxa"/>
            <w:hideMark/>
          </w:tcPr>
          <w:p w14:paraId="18D86FB1" w14:textId="77777777" w:rsidR="00803D42" w:rsidRPr="007069E8" w:rsidRDefault="007E5981" w:rsidP="00F05F98">
            <w:pPr>
              <w:pStyle w:val="Normal6"/>
            </w:pPr>
            <w:r w:rsidRPr="007069E8">
              <w:t>(37)</w:t>
            </w:r>
            <w:r w:rsidRPr="007069E8">
              <w:tab/>
              <w:t xml:space="preserve">Ze względu na różnorodność dziedzin objętych Programem należy utrzymać ambicję, by młodzież i sport w znaczący sposób przyczyniały się do realizacji celów Programu i działania w tym zakresie docierały do jego </w:t>
            </w:r>
            <w:r w:rsidRPr="007069E8">
              <w:t>grup docelowych.</w:t>
            </w:r>
          </w:p>
        </w:tc>
        <w:tc>
          <w:tcPr>
            <w:tcW w:w="4876" w:type="dxa"/>
            <w:hideMark/>
          </w:tcPr>
          <w:p w14:paraId="4241A5F4" w14:textId="77777777" w:rsidR="00803D42" w:rsidRPr="007069E8" w:rsidRDefault="007E5981" w:rsidP="00F05F98">
            <w:pPr>
              <w:pStyle w:val="Normal6"/>
              <w:rPr>
                <w:szCs w:val="24"/>
              </w:rPr>
            </w:pPr>
            <w:r w:rsidRPr="007069E8">
              <w:t>(37)</w:t>
            </w:r>
            <w:r w:rsidRPr="007069E8">
              <w:tab/>
              <w:t xml:space="preserve">Ze względu na różnorodność dziedzin objętych Programem należy utrzymać ambicję, by młodzież i sport w znaczący sposób przyczyniały się do realizacji celów Programu i działania w tym zakresie docierały do jego grup docelowych </w:t>
            </w:r>
            <w:r w:rsidRPr="007069E8">
              <w:rPr>
                <w:b/>
                <w:i/>
              </w:rPr>
              <w:t>i przełożyć ją na konkretne działania dzięki wyraźnej przejrzystości budżetowej i specjalnym liniom budżetowym Unii na: 1) kształcenie i szkolenie, 2) młodzież i 3) sport</w:t>
            </w:r>
            <w:r w:rsidRPr="007069E8">
              <w:t xml:space="preserve">. </w:t>
            </w:r>
            <w:r w:rsidRPr="007069E8">
              <w:rPr>
                <w:b/>
                <w:i/>
              </w:rPr>
              <w:t>Taka widoczność budżetu zwiększa przejrzystość, rozliczalność i bezpieczeństwo planowania dla beneficjentów, odzwi</w:t>
            </w:r>
            <w:r w:rsidRPr="007069E8">
              <w:rPr>
                <w:b/>
                <w:i/>
              </w:rPr>
              <w:t>erciedla odrębne ramy polityki i grupy docelowe każdego sektora oraz wspiera skuteczne wdrażanie odpowiednich strategii Unii, w tym strategii UE na rzecz młodzieży i europejskiego wymiaru sportu. Pomaga również uniknąć przynoszącej skutki odwrotne do zamierzonych konkurencji między sektorami, gwarantuje, że Program pozostanie zrównoważony i dostępny oraz chroni społeczny i edukacyjny charakter pracy z młodzieżą i sportu na poziomie najbliższym obywatelom, a także godne warunki pracy dla zaangażowanego perso</w:t>
            </w:r>
            <w:r w:rsidRPr="007069E8">
              <w:rPr>
                <w:b/>
                <w:i/>
              </w:rPr>
              <w:t>nelu i wolontariuszy.</w:t>
            </w:r>
          </w:p>
        </w:tc>
      </w:tr>
    </w:tbl>
    <w:p w14:paraId="681EFB61" w14:textId="77777777" w:rsidR="00803D42" w:rsidRPr="007069E8" w:rsidRDefault="007E5981" w:rsidP="00803D42">
      <w:r w:rsidRPr="007069E8">
        <w:rPr>
          <w:rStyle w:val="HideTWBExt"/>
        </w:rPr>
        <w:t>&lt;/Amend&gt;</w:t>
      </w:r>
    </w:p>
    <w:p w14:paraId="079EB7B2"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39</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6EF9DA03"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022DA7B2" w14:textId="77777777" w:rsidR="00803D42" w:rsidRPr="007069E8" w:rsidRDefault="007E5981" w:rsidP="00803D42">
      <w:pPr>
        <w:pStyle w:val="NormalBold"/>
      </w:pPr>
      <w:r w:rsidRPr="007069E8">
        <w:rPr>
          <w:rStyle w:val="HideTWBExt"/>
          <w:b w:val="0"/>
        </w:rPr>
        <w:t>&lt;Article&gt;</w:t>
      </w:r>
      <w:r w:rsidRPr="007069E8">
        <w:t>Motyw 38</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5178D022" w14:textId="77777777" w:rsidTr="00F05F98">
        <w:trPr>
          <w:jc w:val="center"/>
        </w:trPr>
        <w:tc>
          <w:tcPr>
            <w:tcW w:w="9752" w:type="dxa"/>
            <w:gridSpan w:val="2"/>
          </w:tcPr>
          <w:p w14:paraId="2C86FBDB" w14:textId="77777777" w:rsidR="00803D42" w:rsidRPr="007069E8" w:rsidRDefault="00803D42" w:rsidP="00F05F98">
            <w:pPr>
              <w:keepNext/>
            </w:pPr>
          </w:p>
        </w:tc>
      </w:tr>
      <w:tr w:rsidR="00DB436C" w:rsidRPr="007069E8" w14:paraId="1CD54040" w14:textId="77777777" w:rsidTr="00F05F98">
        <w:trPr>
          <w:jc w:val="center"/>
        </w:trPr>
        <w:tc>
          <w:tcPr>
            <w:tcW w:w="4876" w:type="dxa"/>
            <w:hideMark/>
          </w:tcPr>
          <w:p w14:paraId="22D59573" w14:textId="77777777" w:rsidR="00803D42" w:rsidRPr="007069E8" w:rsidRDefault="007E5981" w:rsidP="00F05F98">
            <w:pPr>
              <w:pStyle w:val="ColumnHeading"/>
              <w:keepNext/>
            </w:pPr>
            <w:r w:rsidRPr="007069E8">
              <w:t>Tekst proponowany przez Komisję</w:t>
            </w:r>
          </w:p>
        </w:tc>
        <w:tc>
          <w:tcPr>
            <w:tcW w:w="4876" w:type="dxa"/>
            <w:hideMark/>
          </w:tcPr>
          <w:p w14:paraId="76D3223C" w14:textId="77777777" w:rsidR="00803D42" w:rsidRPr="007069E8" w:rsidRDefault="007E5981" w:rsidP="00F05F98">
            <w:pPr>
              <w:pStyle w:val="ColumnHeading"/>
              <w:keepNext/>
            </w:pPr>
            <w:r w:rsidRPr="007069E8">
              <w:t>Poprawka</w:t>
            </w:r>
          </w:p>
        </w:tc>
      </w:tr>
      <w:tr w:rsidR="00DB436C" w:rsidRPr="007069E8" w14:paraId="6225771A" w14:textId="77777777" w:rsidTr="00F05F98">
        <w:trPr>
          <w:jc w:val="center"/>
        </w:trPr>
        <w:tc>
          <w:tcPr>
            <w:tcW w:w="4876" w:type="dxa"/>
            <w:hideMark/>
          </w:tcPr>
          <w:p w14:paraId="3C0E92D2" w14:textId="77777777" w:rsidR="00803D42" w:rsidRPr="007069E8" w:rsidRDefault="007E5981" w:rsidP="00F05F98">
            <w:pPr>
              <w:pStyle w:val="Normal6"/>
            </w:pPr>
            <w:r w:rsidRPr="007069E8">
              <w:t>(38)</w:t>
            </w:r>
            <w:r w:rsidRPr="007069E8">
              <w:tab/>
              <w:t xml:space="preserve">Do niniejszego Programu </w:t>
            </w:r>
            <w:r w:rsidRPr="007069E8">
              <w:t xml:space="preserve">stosuje się rozporządzenie Parlamentu Europejskiego i Rady (UE, </w:t>
            </w:r>
            <w:proofErr w:type="spellStart"/>
            <w:r w:rsidRPr="007069E8">
              <w:t>Euratom</w:t>
            </w:r>
            <w:proofErr w:type="spellEnd"/>
            <w:r w:rsidRPr="007069E8">
              <w:t>) 2024/2509</w:t>
            </w:r>
            <w:r w:rsidRPr="007069E8">
              <w:rPr>
                <w:vertAlign w:val="superscript"/>
              </w:rPr>
              <w:t>12</w:t>
            </w:r>
            <w:r w:rsidRPr="007069E8">
              <w:t>. W rozporządzeniu tym określono zasady ustanawiania i wykonania budżetu ogólnego Unii, w tym zasady odnoszące się do dotacji, nagród, darowizn o charakterze niefinansowym, zamówień, zarządzania pośredniego, pomocy finansowej, instrumentów finansowych, gwarancji budżetowych i ochrony interesów finansowych Unii.</w:t>
            </w:r>
          </w:p>
        </w:tc>
        <w:tc>
          <w:tcPr>
            <w:tcW w:w="4876" w:type="dxa"/>
            <w:hideMark/>
          </w:tcPr>
          <w:p w14:paraId="16234547" w14:textId="77777777" w:rsidR="00803D42" w:rsidRPr="007069E8" w:rsidRDefault="007E5981" w:rsidP="00F05F98">
            <w:pPr>
              <w:pStyle w:val="Normal6"/>
              <w:rPr>
                <w:szCs w:val="24"/>
              </w:rPr>
            </w:pPr>
            <w:r w:rsidRPr="007069E8">
              <w:t>(38)</w:t>
            </w:r>
            <w:r w:rsidRPr="007069E8">
              <w:tab/>
              <w:t xml:space="preserve">Do niniejszego Programu stosuje się rozporządzenie Parlamentu Europejskiego i Rady (UE, </w:t>
            </w:r>
            <w:proofErr w:type="spellStart"/>
            <w:r w:rsidRPr="007069E8">
              <w:t>Euratom</w:t>
            </w:r>
            <w:proofErr w:type="spellEnd"/>
            <w:r w:rsidRPr="007069E8">
              <w:t>) 2024/2509</w:t>
            </w:r>
            <w:r w:rsidRPr="007069E8">
              <w:rPr>
                <w:vertAlign w:val="superscript"/>
              </w:rPr>
              <w:t>12</w:t>
            </w:r>
            <w:r w:rsidRPr="007069E8">
              <w:t>. W rozporządzeniu tym określono zasady ustanawiania i wykonania budżetu ogólnego Unii, w tym zasady odnoszące się do dotacji, nagród, darowizn o charakterze niefinansowym, zamówień, zarządzania pośredniego, pomocy finansowej, instrumentów finansowych, gwarancji budżetowych i ochrony interesów finansowych Unii</w:t>
            </w:r>
            <w:r w:rsidRPr="007069E8">
              <w:rPr>
                <w:b/>
                <w:i/>
              </w:rPr>
              <w:t>, które powinno się stosować w sposób proporcjonalny i w pełnej zgodności z celami społeczny</w:t>
            </w:r>
            <w:r w:rsidRPr="007069E8">
              <w:rPr>
                <w:b/>
                <w:i/>
              </w:rPr>
              <w:t>mi i celami w zakresie włączenia społecznego Programu</w:t>
            </w:r>
            <w:r w:rsidRPr="007069E8">
              <w:t xml:space="preserve">. </w:t>
            </w:r>
          </w:p>
        </w:tc>
      </w:tr>
      <w:tr w:rsidR="00DB436C" w:rsidRPr="007069E8" w14:paraId="34433519" w14:textId="77777777" w:rsidTr="00F05F98">
        <w:trPr>
          <w:jc w:val="center"/>
        </w:trPr>
        <w:tc>
          <w:tcPr>
            <w:tcW w:w="4876" w:type="dxa"/>
            <w:hideMark/>
          </w:tcPr>
          <w:p w14:paraId="52571722" w14:textId="77777777" w:rsidR="00803D42" w:rsidRPr="007069E8" w:rsidRDefault="007E5981" w:rsidP="00F05F98">
            <w:pPr>
              <w:pStyle w:val="Normal6"/>
            </w:pPr>
            <w:r w:rsidRPr="007069E8">
              <w:t>__________________</w:t>
            </w:r>
          </w:p>
        </w:tc>
        <w:tc>
          <w:tcPr>
            <w:tcW w:w="4876" w:type="dxa"/>
            <w:hideMark/>
          </w:tcPr>
          <w:p w14:paraId="721F4266" w14:textId="77777777" w:rsidR="00803D42" w:rsidRPr="007069E8" w:rsidRDefault="007E5981" w:rsidP="00F05F98">
            <w:pPr>
              <w:pStyle w:val="Normal6"/>
              <w:rPr>
                <w:szCs w:val="24"/>
              </w:rPr>
            </w:pPr>
            <w:r w:rsidRPr="007069E8">
              <w:t>__________________</w:t>
            </w:r>
          </w:p>
        </w:tc>
      </w:tr>
      <w:tr w:rsidR="00DB436C" w:rsidRPr="007069E8" w14:paraId="5CA4B959" w14:textId="77777777" w:rsidTr="00F05F98">
        <w:trPr>
          <w:jc w:val="center"/>
        </w:trPr>
        <w:tc>
          <w:tcPr>
            <w:tcW w:w="4876" w:type="dxa"/>
            <w:hideMark/>
          </w:tcPr>
          <w:p w14:paraId="1158C53E" w14:textId="77777777" w:rsidR="00803D42" w:rsidRPr="007069E8" w:rsidRDefault="007E5981" w:rsidP="00F05F98">
            <w:pPr>
              <w:pStyle w:val="Normal6"/>
            </w:pPr>
            <w:r w:rsidRPr="007069E8">
              <w:rPr>
                <w:vertAlign w:val="superscript"/>
              </w:rPr>
              <w:t>12</w:t>
            </w:r>
            <w:r w:rsidRPr="007069E8">
              <w:t xml:space="preserve"> Rozporządzenie Parlamentu Europejskiego i Rady (UE, </w:t>
            </w:r>
            <w:proofErr w:type="spellStart"/>
            <w:r w:rsidRPr="007069E8">
              <w:t>Euratom</w:t>
            </w:r>
            <w:proofErr w:type="spellEnd"/>
            <w:r w:rsidRPr="007069E8">
              <w:t xml:space="preserve">) 2024/2509 z dnia 23 września 2024 r. w sprawie zasad finansowych mających zastosowanie do budżetu ogólnego Unii. (Dz.U. L, 2024/2509, </w:t>
            </w:r>
            <w:proofErr w:type="gramStart"/>
            <w:r w:rsidRPr="007069E8">
              <w:t>26.9.2024</w:t>
            </w:r>
            <w:proofErr w:type="gramEnd"/>
            <w:r w:rsidRPr="007069E8">
              <w:t>).</w:t>
            </w:r>
          </w:p>
        </w:tc>
        <w:tc>
          <w:tcPr>
            <w:tcW w:w="4876" w:type="dxa"/>
            <w:hideMark/>
          </w:tcPr>
          <w:p w14:paraId="1593A81A" w14:textId="77777777" w:rsidR="00803D42" w:rsidRPr="007069E8" w:rsidRDefault="007E5981" w:rsidP="00F05F98">
            <w:pPr>
              <w:pStyle w:val="Normal6"/>
              <w:rPr>
                <w:szCs w:val="24"/>
              </w:rPr>
            </w:pPr>
            <w:r w:rsidRPr="007069E8">
              <w:rPr>
                <w:vertAlign w:val="superscript"/>
              </w:rPr>
              <w:t>12</w:t>
            </w:r>
            <w:r w:rsidRPr="007069E8">
              <w:t xml:space="preserve"> Rozporządzenie Parlamentu Europejskiego i Rady (UE, </w:t>
            </w:r>
            <w:proofErr w:type="spellStart"/>
            <w:r w:rsidRPr="007069E8">
              <w:t>Euratom</w:t>
            </w:r>
            <w:proofErr w:type="spellEnd"/>
            <w:r w:rsidRPr="007069E8">
              <w:t xml:space="preserve">) 2024/2509 z dnia 23 września 2024 r. w sprawie zasad finansowych mających zastosowanie do budżetu ogólnego Unii. (Dz.U. L, 2024/2509, </w:t>
            </w:r>
            <w:proofErr w:type="gramStart"/>
            <w:r w:rsidRPr="007069E8">
              <w:t>26.9.2024</w:t>
            </w:r>
            <w:proofErr w:type="gramEnd"/>
            <w:r w:rsidRPr="007069E8">
              <w:t>).</w:t>
            </w:r>
          </w:p>
        </w:tc>
      </w:tr>
    </w:tbl>
    <w:p w14:paraId="3667653F" w14:textId="77777777" w:rsidR="00803D42" w:rsidRPr="007069E8" w:rsidRDefault="007E5981" w:rsidP="00803D42">
      <w:r w:rsidRPr="007069E8">
        <w:rPr>
          <w:rStyle w:val="HideTWBExt"/>
        </w:rPr>
        <w:t>&lt;/Amend&gt;</w:t>
      </w:r>
    </w:p>
    <w:p w14:paraId="37A3FA87"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40</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28CEE250"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23CCE5AA" w14:textId="77777777" w:rsidR="00803D42" w:rsidRPr="007069E8" w:rsidRDefault="007E5981" w:rsidP="00803D42">
      <w:pPr>
        <w:pStyle w:val="NormalBold"/>
      </w:pPr>
      <w:r w:rsidRPr="007069E8">
        <w:rPr>
          <w:rStyle w:val="HideTWBExt"/>
          <w:b w:val="0"/>
        </w:rPr>
        <w:t>&lt;Article&gt;</w:t>
      </w:r>
      <w:r w:rsidRPr="007069E8">
        <w:t>Motyw 40</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61AF31A5" w14:textId="77777777" w:rsidTr="00F05F98">
        <w:trPr>
          <w:jc w:val="center"/>
        </w:trPr>
        <w:tc>
          <w:tcPr>
            <w:tcW w:w="9752" w:type="dxa"/>
            <w:gridSpan w:val="2"/>
          </w:tcPr>
          <w:p w14:paraId="069372FE" w14:textId="77777777" w:rsidR="00803D42" w:rsidRPr="007069E8" w:rsidRDefault="00803D42" w:rsidP="00F05F98">
            <w:pPr>
              <w:keepNext/>
            </w:pPr>
          </w:p>
        </w:tc>
      </w:tr>
      <w:tr w:rsidR="00DB436C" w:rsidRPr="007069E8" w14:paraId="7B176AE4" w14:textId="77777777" w:rsidTr="00F05F98">
        <w:trPr>
          <w:jc w:val="center"/>
        </w:trPr>
        <w:tc>
          <w:tcPr>
            <w:tcW w:w="4876" w:type="dxa"/>
            <w:hideMark/>
          </w:tcPr>
          <w:p w14:paraId="191069B3" w14:textId="77777777" w:rsidR="00803D42" w:rsidRPr="007069E8" w:rsidRDefault="007E5981" w:rsidP="00F05F98">
            <w:pPr>
              <w:pStyle w:val="ColumnHeading"/>
              <w:keepNext/>
            </w:pPr>
            <w:r w:rsidRPr="007069E8">
              <w:t>Tekst proponowany przez Komisję</w:t>
            </w:r>
          </w:p>
        </w:tc>
        <w:tc>
          <w:tcPr>
            <w:tcW w:w="4876" w:type="dxa"/>
            <w:hideMark/>
          </w:tcPr>
          <w:p w14:paraId="25B3BAF1" w14:textId="77777777" w:rsidR="00803D42" w:rsidRPr="007069E8" w:rsidRDefault="007E5981" w:rsidP="00F05F98">
            <w:pPr>
              <w:pStyle w:val="ColumnHeading"/>
              <w:keepNext/>
            </w:pPr>
            <w:r w:rsidRPr="007069E8">
              <w:t>Poprawka</w:t>
            </w:r>
          </w:p>
        </w:tc>
      </w:tr>
      <w:tr w:rsidR="00DB436C" w:rsidRPr="007069E8" w14:paraId="501467E6" w14:textId="77777777" w:rsidTr="00F05F98">
        <w:trPr>
          <w:jc w:val="center"/>
        </w:trPr>
        <w:tc>
          <w:tcPr>
            <w:tcW w:w="4876" w:type="dxa"/>
            <w:hideMark/>
          </w:tcPr>
          <w:p w14:paraId="4C6CA7A3" w14:textId="77777777" w:rsidR="00803D42" w:rsidRPr="007069E8" w:rsidRDefault="007E5981" w:rsidP="00F05F98">
            <w:pPr>
              <w:pStyle w:val="Normal6"/>
            </w:pPr>
            <w:r w:rsidRPr="007069E8">
              <w:t>(40)</w:t>
            </w:r>
            <w:r w:rsidRPr="007069E8">
              <w:tab/>
              <w:t xml:space="preserve">Aby uprościć wymagania wobec beneficjentów, należy w możliwie najszerszym zakresie stosować uproszczone metody rozliczania kosztów w formie kwot ryczałtowych, kosztów jednostkowych i stawek zryczałtowanych. W uproszczonych metodach rozliczania kosztów na rzecz mobilności edukacyjnej w ramach Programu należy uwzględnić koszty </w:t>
            </w:r>
            <w:r w:rsidRPr="007069E8">
              <w:rPr>
                <w:b/>
                <w:i/>
              </w:rPr>
              <w:t xml:space="preserve">życia i utrzymania </w:t>
            </w:r>
            <w:r w:rsidRPr="007069E8">
              <w:t>w państwie przyjmującym.</w:t>
            </w:r>
            <w:r w:rsidRPr="007069E8">
              <w:rPr>
                <w:b/>
                <w:i/>
              </w:rPr>
              <w:t xml:space="preserve"> </w:t>
            </w:r>
            <w:r w:rsidRPr="007069E8">
              <w:t xml:space="preserve">Należy zachęcać państwa członkowskie, aby </w:t>
            </w:r>
            <w:r w:rsidRPr="007069E8">
              <w:rPr>
                <w:b/>
                <w:i/>
              </w:rPr>
              <w:t xml:space="preserve">zgodnie z prawem krajowym </w:t>
            </w:r>
            <w:r w:rsidRPr="007069E8">
              <w:t xml:space="preserve">zwalniały dotacje z jakiegokolwiek opodatkowania </w:t>
            </w:r>
            <w:r w:rsidRPr="007069E8">
              <w:rPr>
                <w:b/>
                <w:i/>
              </w:rPr>
              <w:t xml:space="preserve">i </w:t>
            </w:r>
            <w:r w:rsidRPr="007069E8">
              <w:t>kosztów socjalnych; dotacje udzielane osobom prywatnym przez podmioty publiczne lub prywatne powinno się traktować w ten sam sposób.</w:t>
            </w:r>
          </w:p>
        </w:tc>
        <w:tc>
          <w:tcPr>
            <w:tcW w:w="4876" w:type="dxa"/>
            <w:hideMark/>
          </w:tcPr>
          <w:p w14:paraId="7F67E6F6" w14:textId="77777777" w:rsidR="00803D42" w:rsidRPr="007069E8" w:rsidRDefault="007E5981" w:rsidP="00F05F98">
            <w:pPr>
              <w:pStyle w:val="Normal6"/>
              <w:rPr>
                <w:szCs w:val="24"/>
              </w:rPr>
            </w:pPr>
            <w:r w:rsidRPr="007069E8">
              <w:t>(40)</w:t>
            </w:r>
            <w:r w:rsidRPr="007069E8">
              <w:tab/>
              <w:t>Aby uprościć wymagania wobec beneficjentów, należy w możliwie najszerszym zakresie stosować uproszczone metody rozliczania kosztów w formie kwot ryczałtowych, kosztów jednostkowych i stawek zryczałtowanych</w:t>
            </w:r>
            <w:r w:rsidRPr="007069E8">
              <w:rPr>
                <w:b/>
                <w:i/>
              </w:rPr>
              <w:t xml:space="preserve">, pod </w:t>
            </w:r>
            <w:proofErr w:type="gramStart"/>
            <w:r w:rsidRPr="007069E8">
              <w:rPr>
                <w:b/>
                <w:i/>
              </w:rPr>
              <w:t>warunkiem</w:t>
            </w:r>
            <w:proofErr w:type="gramEnd"/>
            <w:r w:rsidRPr="007069E8">
              <w:rPr>
                <w:b/>
                <w:i/>
              </w:rPr>
              <w:t xml:space="preserve"> że opierają się one na jasnych, przejrzystych i opartych na dowodach metodologiach</w:t>
            </w:r>
            <w:r w:rsidRPr="007069E8">
              <w:t xml:space="preserve">. W uproszczonych metodach rozliczania kosztów na rzecz mobilności edukacyjnej w ramach Programu należy uwzględnić </w:t>
            </w:r>
            <w:r w:rsidRPr="007069E8">
              <w:rPr>
                <w:b/>
                <w:i/>
              </w:rPr>
              <w:t xml:space="preserve">rzeczywiste </w:t>
            </w:r>
            <w:r w:rsidRPr="007069E8">
              <w:t xml:space="preserve">koszty </w:t>
            </w:r>
            <w:r w:rsidRPr="007069E8">
              <w:rPr>
                <w:b/>
                <w:i/>
              </w:rPr>
              <w:t xml:space="preserve">mobilności przy określaniu dodatków na podróż, utrzymanie i pobyt </w:t>
            </w:r>
            <w:r w:rsidRPr="007069E8">
              <w:t>w państw</w:t>
            </w:r>
            <w:r w:rsidRPr="007069E8">
              <w:t>ie przyjmującym</w:t>
            </w:r>
            <w:r w:rsidRPr="007069E8">
              <w:rPr>
                <w:b/>
                <w:i/>
              </w:rPr>
              <w:t>, aby zapobiegać trudnościom finansowym, ubóstwu pracujących lub nierównemu dostępowi ze względu na sytuację społeczno-ekonomiczną</w:t>
            </w:r>
            <w:r w:rsidRPr="007069E8">
              <w:t>.</w:t>
            </w:r>
            <w:r w:rsidRPr="007069E8">
              <w:rPr>
                <w:b/>
                <w:i/>
              </w:rPr>
              <w:t xml:space="preserve"> </w:t>
            </w:r>
            <w:r w:rsidRPr="007069E8">
              <w:t xml:space="preserve">Należy zachęcać państwa członkowskie, aby zwalniały </w:t>
            </w:r>
            <w:r w:rsidRPr="007069E8">
              <w:rPr>
                <w:b/>
                <w:i/>
              </w:rPr>
              <w:t xml:space="preserve">takie </w:t>
            </w:r>
            <w:r w:rsidRPr="007069E8">
              <w:t xml:space="preserve">dotacje z jakiegokolwiek opodatkowania </w:t>
            </w:r>
            <w:r w:rsidRPr="007069E8">
              <w:rPr>
                <w:b/>
                <w:i/>
              </w:rPr>
              <w:t xml:space="preserve">lub </w:t>
            </w:r>
            <w:r w:rsidRPr="007069E8">
              <w:t xml:space="preserve">kosztów socjalnych </w:t>
            </w:r>
            <w:r w:rsidRPr="007069E8">
              <w:rPr>
                <w:b/>
                <w:i/>
              </w:rPr>
              <w:t>w celu promowania równego dostępu, włączenia społecznego lub godnych warunków życia uczestników</w:t>
            </w:r>
            <w:r w:rsidRPr="007069E8">
              <w:t>; dotacje udzielane osobom prywatnym przez podmioty publiczne lub prywatne powinno się traktować w ten sam sposób.</w:t>
            </w:r>
            <w:r w:rsidRPr="007069E8">
              <w:rPr>
                <w:b/>
                <w:i/>
              </w:rPr>
              <w:t xml:space="preserve"> Oprócz świadczeń na pokrycie kosztó</w:t>
            </w:r>
            <w:r w:rsidRPr="007069E8">
              <w:rPr>
                <w:b/>
                <w:i/>
              </w:rPr>
              <w:t>w podróży, utrzymania i wyżywienia w ramach Programu powinno się w stosownych przypadkach wspierać możliwość przenoszenia lub rekompensaty wynagrodzeń i świadczeń społecznych uczestników. Dotyczy to w szczególności mobilności długoterminowej.</w:t>
            </w:r>
            <w:r w:rsidRPr="007069E8">
              <w:t xml:space="preserve"> </w:t>
            </w:r>
          </w:p>
        </w:tc>
      </w:tr>
    </w:tbl>
    <w:p w14:paraId="39E2B833" w14:textId="77777777" w:rsidR="00803D42" w:rsidRPr="007069E8" w:rsidRDefault="007E5981" w:rsidP="00803D42">
      <w:r w:rsidRPr="007069E8">
        <w:rPr>
          <w:rStyle w:val="HideTWBExt"/>
        </w:rPr>
        <w:t>&lt;/Amend&gt;</w:t>
      </w:r>
    </w:p>
    <w:p w14:paraId="49C1479B"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41</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16E4DF4D"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65574637" w14:textId="77777777" w:rsidR="00803D42" w:rsidRPr="007069E8" w:rsidRDefault="007E5981" w:rsidP="00803D42">
      <w:pPr>
        <w:pStyle w:val="NormalBold"/>
      </w:pPr>
      <w:r w:rsidRPr="007069E8">
        <w:rPr>
          <w:rStyle w:val="HideTWBExt"/>
          <w:b w:val="0"/>
        </w:rPr>
        <w:t>&lt;Article&gt;</w:t>
      </w:r>
      <w:r w:rsidRPr="007069E8">
        <w:t>Motyw 42</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51E5E7BF" w14:textId="77777777" w:rsidTr="00F05F98">
        <w:trPr>
          <w:jc w:val="center"/>
        </w:trPr>
        <w:tc>
          <w:tcPr>
            <w:tcW w:w="9752" w:type="dxa"/>
            <w:gridSpan w:val="2"/>
          </w:tcPr>
          <w:p w14:paraId="602DA37D" w14:textId="77777777" w:rsidR="00803D42" w:rsidRPr="007069E8" w:rsidRDefault="00803D42" w:rsidP="00F05F98">
            <w:pPr>
              <w:keepNext/>
            </w:pPr>
          </w:p>
        </w:tc>
      </w:tr>
      <w:tr w:rsidR="00DB436C" w:rsidRPr="007069E8" w14:paraId="0A633345" w14:textId="77777777" w:rsidTr="00F05F98">
        <w:trPr>
          <w:jc w:val="center"/>
        </w:trPr>
        <w:tc>
          <w:tcPr>
            <w:tcW w:w="4876" w:type="dxa"/>
            <w:hideMark/>
          </w:tcPr>
          <w:p w14:paraId="7BF87575" w14:textId="77777777" w:rsidR="00803D42" w:rsidRPr="007069E8" w:rsidRDefault="007E5981" w:rsidP="00F05F98">
            <w:pPr>
              <w:pStyle w:val="ColumnHeading"/>
              <w:keepNext/>
            </w:pPr>
            <w:r w:rsidRPr="007069E8">
              <w:t>Tekst proponowany przez Komisję</w:t>
            </w:r>
          </w:p>
        </w:tc>
        <w:tc>
          <w:tcPr>
            <w:tcW w:w="4876" w:type="dxa"/>
            <w:hideMark/>
          </w:tcPr>
          <w:p w14:paraId="05BEF900" w14:textId="77777777" w:rsidR="00803D42" w:rsidRPr="007069E8" w:rsidRDefault="007E5981" w:rsidP="00F05F98">
            <w:pPr>
              <w:pStyle w:val="ColumnHeading"/>
              <w:keepNext/>
            </w:pPr>
            <w:r w:rsidRPr="007069E8">
              <w:t>Poprawka</w:t>
            </w:r>
          </w:p>
        </w:tc>
      </w:tr>
      <w:tr w:rsidR="00DB436C" w:rsidRPr="007069E8" w14:paraId="7137732E" w14:textId="77777777" w:rsidTr="00F05F98">
        <w:trPr>
          <w:jc w:val="center"/>
        </w:trPr>
        <w:tc>
          <w:tcPr>
            <w:tcW w:w="4876" w:type="dxa"/>
            <w:hideMark/>
          </w:tcPr>
          <w:p w14:paraId="1AB28F5F" w14:textId="77777777" w:rsidR="00803D42" w:rsidRPr="007069E8" w:rsidRDefault="007E5981" w:rsidP="00F05F98">
            <w:pPr>
              <w:pStyle w:val="Normal6"/>
            </w:pPr>
            <w:r w:rsidRPr="007069E8">
              <w:t>(42)</w:t>
            </w:r>
            <w:r w:rsidRPr="007069E8">
              <w:tab/>
              <w:t>Zgodnie z art. 349 Traktatu o funkcjonowaniu Unii Europejskiej (TFUE) Program powinien uwzględniać szczególną sytuację regionów najbardziej oddalonych, o których mowa w tym artykule, w tym środki ułatwiające im uczestnictwo w programie.</w:t>
            </w:r>
          </w:p>
        </w:tc>
        <w:tc>
          <w:tcPr>
            <w:tcW w:w="4876" w:type="dxa"/>
            <w:hideMark/>
          </w:tcPr>
          <w:p w14:paraId="4F32F6EB" w14:textId="77777777" w:rsidR="00803D42" w:rsidRPr="007069E8" w:rsidRDefault="007E5981" w:rsidP="00F05F98">
            <w:pPr>
              <w:pStyle w:val="Normal6"/>
              <w:rPr>
                <w:szCs w:val="24"/>
              </w:rPr>
            </w:pPr>
            <w:r w:rsidRPr="007069E8">
              <w:t>(42)</w:t>
            </w:r>
            <w:r w:rsidRPr="007069E8">
              <w:tab/>
              <w:t xml:space="preserve">Zgodnie z art. 349 Traktatu o funkcjonowaniu Unii Europejskiej (TFUE) Program powinien uwzględniać szczególną sytuację regionów najbardziej oddalonych, o których mowa w tym artykule, w tym środki ułatwiające im uczestnictwo w Programie </w:t>
            </w:r>
            <w:r w:rsidRPr="007069E8">
              <w:rPr>
                <w:b/>
                <w:i/>
              </w:rPr>
              <w:t>pod względem finansowym oraz sprostanie dodatkowym wyzwaniom społecznym, związanym z zatrudnieniem i kosztami utrzymania, przed którymi stoją uczestnicy i beneficjenci w tych regionach</w:t>
            </w:r>
            <w:r w:rsidRPr="007069E8">
              <w:t>.</w:t>
            </w:r>
          </w:p>
        </w:tc>
      </w:tr>
    </w:tbl>
    <w:p w14:paraId="774A956F" w14:textId="77777777" w:rsidR="00803D42" w:rsidRPr="007069E8" w:rsidRDefault="007E5981" w:rsidP="00803D42">
      <w:r w:rsidRPr="007069E8">
        <w:rPr>
          <w:rStyle w:val="HideTWBExt"/>
        </w:rPr>
        <w:t>&lt;/Amend&gt;</w:t>
      </w:r>
    </w:p>
    <w:p w14:paraId="0353A88E"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42</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3B761259"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3BAAB41B" w14:textId="77777777" w:rsidR="00803D42" w:rsidRPr="007069E8" w:rsidRDefault="007E5981" w:rsidP="00803D42">
      <w:pPr>
        <w:pStyle w:val="NormalBold"/>
      </w:pPr>
      <w:r w:rsidRPr="007069E8">
        <w:rPr>
          <w:rStyle w:val="HideTWBExt"/>
          <w:b w:val="0"/>
        </w:rPr>
        <w:t>&lt;Article&gt;</w:t>
      </w:r>
      <w:r w:rsidRPr="007069E8">
        <w:t>Motyw 45</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1C522C94" w14:textId="77777777" w:rsidTr="00F05F98">
        <w:trPr>
          <w:jc w:val="center"/>
        </w:trPr>
        <w:tc>
          <w:tcPr>
            <w:tcW w:w="9752" w:type="dxa"/>
            <w:gridSpan w:val="2"/>
          </w:tcPr>
          <w:p w14:paraId="1ECC3D23" w14:textId="77777777" w:rsidR="00803D42" w:rsidRPr="007069E8" w:rsidRDefault="00803D42" w:rsidP="00F05F98">
            <w:pPr>
              <w:keepNext/>
            </w:pPr>
          </w:p>
        </w:tc>
      </w:tr>
      <w:tr w:rsidR="00DB436C" w:rsidRPr="007069E8" w14:paraId="3B91BA99" w14:textId="77777777" w:rsidTr="00F05F98">
        <w:trPr>
          <w:jc w:val="center"/>
        </w:trPr>
        <w:tc>
          <w:tcPr>
            <w:tcW w:w="4876" w:type="dxa"/>
            <w:hideMark/>
          </w:tcPr>
          <w:p w14:paraId="1784DA79" w14:textId="77777777" w:rsidR="00803D42" w:rsidRPr="007069E8" w:rsidRDefault="007E5981" w:rsidP="00F05F98">
            <w:pPr>
              <w:pStyle w:val="ColumnHeading"/>
              <w:keepNext/>
            </w:pPr>
            <w:r w:rsidRPr="007069E8">
              <w:t>Tekst proponowany przez Komisję</w:t>
            </w:r>
          </w:p>
        </w:tc>
        <w:tc>
          <w:tcPr>
            <w:tcW w:w="4876" w:type="dxa"/>
            <w:hideMark/>
          </w:tcPr>
          <w:p w14:paraId="5EBE09FB" w14:textId="77777777" w:rsidR="00803D42" w:rsidRPr="007069E8" w:rsidRDefault="007E5981" w:rsidP="00F05F98">
            <w:pPr>
              <w:pStyle w:val="ColumnHeading"/>
              <w:keepNext/>
            </w:pPr>
            <w:r w:rsidRPr="007069E8">
              <w:t>Poprawka</w:t>
            </w:r>
          </w:p>
        </w:tc>
      </w:tr>
      <w:tr w:rsidR="00DB436C" w:rsidRPr="007069E8" w14:paraId="5D32A3DD" w14:textId="77777777" w:rsidTr="00F05F98">
        <w:trPr>
          <w:jc w:val="center"/>
        </w:trPr>
        <w:tc>
          <w:tcPr>
            <w:tcW w:w="4876" w:type="dxa"/>
            <w:hideMark/>
          </w:tcPr>
          <w:p w14:paraId="60B0664F" w14:textId="77777777" w:rsidR="00803D42" w:rsidRPr="007069E8" w:rsidRDefault="007E5981" w:rsidP="00F05F98">
            <w:pPr>
              <w:pStyle w:val="Normal6"/>
            </w:pPr>
            <w:r w:rsidRPr="007069E8">
              <w:t>(45)</w:t>
            </w:r>
            <w:r w:rsidRPr="007069E8">
              <w:tab/>
            </w:r>
            <w:r w:rsidRPr="007069E8">
              <w:t xml:space="preserve">Aby zoptymalizować wartość dodaną oraz zwiększyć skalę i wpływ inwestycji, należy dążyć do synergii, w szczególności między Programem a innymi unijnymi instrumentami finansowania, w tym za pomocą mechanizmów wspomagających. W ramach Programu należy również dążyć do synergii, które wzmacniają współpracę między </w:t>
            </w:r>
            <w:r w:rsidRPr="007069E8">
              <w:rPr>
                <w:b/>
                <w:i/>
              </w:rPr>
              <w:t xml:space="preserve">sektorem edukacji a sektorem </w:t>
            </w:r>
            <w:r w:rsidRPr="007069E8">
              <w:t>prywatnym.</w:t>
            </w:r>
          </w:p>
        </w:tc>
        <w:tc>
          <w:tcPr>
            <w:tcW w:w="4876" w:type="dxa"/>
            <w:hideMark/>
          </w:tcPr>
          <w:p w14:paraId="6A51BFA9" w14:textId="77777777" w:rsidR="00803D42" w:rsidRPr="007069E8" w:rsidRDefault="007E5981" w:rsidP="00F05F98">
            <w:pPr>
              <w:pStyle w:val="Normal6"/>
              <w:rPr>
                <w:szCs w:val="24"/>
              </w:rPr>
            </w:pPr>
            <w:r w:rsidRPr="007069E8">
              <w:t>(45)</w:t>
            </w:r>
            <w:r w:rsidRPr="007069E8">
              <w:tab/>
              <w:t xml:space="preserve">Aby zoptymalizować wartość dodaną oraz zwiększyć skalę i wpływ inwestycji, należy dążyć do synergii, w szczególności między Programem a innymi unijnymi instrumentami finansowania, </w:t>
            </w:r>
            <w:r w:rsidRPr="007069E8">
              <w:rPr>
                <w:b/>
                <w:i/>
              </w:rPr>
              <w:t xml:space="preserve">takimi jak Europejski Fundusz Społeczny (EFS), Europejski Fundusz Konkurencyjności, program „Horyzont Europa”, </w:t>
            </w:r>
            <w:proofErr w:type="spellStart"/>
            <w:r w:rsidRPr="007069E8">
              <w:rPr>
                <w:b/>
                <w:i/>
              </w:rPr>
              <w:t>AgoraEU</w:t>
            </w:r>
            <w:proofErr w:type="spellEnd"/>
            <w:r w:rsidRPr="007069E8">
              <w:rPr>
                <w:b/>
                <w:i/>
              </w:rPr>
              <w:t xml:space="preserve"> oraz plany partnerstwa krajowego i regionalnego, </w:t>
            </w:r>
            <w:r w:rsidRPr="007069E8">
              <w:t xml:space="preserve">w tym za pomocą mechanizmów wspomagających. W ramach Programu należy również dążyć do synergii, które wzmacniają współpracę między </w:t>
            </w:r>
            <w:r w:rsidRPr="007069E8">
              <w:rPr>
                <w:b/>
                <w:i/>
              </w:rPr>
              <w:t>systemami kształcenia i szkoleni</w:t>
            </w:r>
            <w:r w:rsidRPr="007069E8">
              <w:rPr>
                <w:b/>
                <w:i/>
              </w:rPr>
              <w:t xml:space="preserve">a a innymi zainteresowanymi stronami działającymi w sektorze </w:t>
            </w:r>
            <w:r w:rsidRPr="007069E8">
              <w:t>prywatnym</w:t>
            </w:r>
            <w:r w:rsidRPr="007069E8">
              <w:rPr>
                <w:b/>
                <w:i/>
              </w:rPr>
              <w:t xml:space="preserve">, w społecznościach, w których działają instytucje kształcenia i szkolenia, oraz w trzecim sektorze, pod </w:t>
            </w:r>
            <w:proofErr w:type="gramStart"/>
            <w:r w:rsidRPr="007069E8">
              <w:rPr>
                <w:b/>
                <w:i/>
              </w:rPr>
              <w:t>warunkiem</w:t>
            </w:r>
            <w:proofErr w:type="gramEnd"/>
            <w:r w:rsidRPr="007069E8">
              <w:rPr>
                <w:b/>
                <w:i/>
              </w:rPr>
              <w:t xml:space="preserve"> że taka współpraca odbywa się z poszanowaniem interesu publicznego, wolności akademickiej i norm pracy oraz nie prowadzi do nadmiernych wpływów komercyjnych lub niepewnego zatrudnienia</w:t>
            </w:r>
            <w:r w:rsidRPr="007069E8">
              <w:t>.</w:t>
            </w:r>
          </w:p>
        </w:tc>
      </w:tr>
    </w:tbl>
    <w:p w14:paraId="7AC53D95" w14:textId="77777777" w:rsidR="00803D42" w:rsidRPr="007069E8" w:rsidRDefault="007E5981" w:rsidP="00803D42">
      <w:r w:rsidRPr="007069E8">
        <w:rPr>
          <w:rStyle w:val="HideTWBExt"/>
        </w:rPr>
        <w:t>&lt;/Amend&gt;</w:t>
      </w:r>
    </w:p>
    <w:p w14:paraId="7BD87755"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43</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3A6701F9"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1CC37E4F" w14:textId="77777777" w:rsidR="00803D42" w:rsidRPr="007069E8" w:rsidRDefault="007E5981" w:rsidP="00803D42">
      <w:pPr>
        <w:pStyle w:val="NormalBold"/>
      </w:pPr>
      <w:r w:rsidRPr="007069E8">
        <w:rPr>
          <w:rStyle w:val="HideTWBExt"/>
          <w:b w:val="0"/>
        </w:rPr>
        <w:t>&lt;Article&gt;</w:t>
      </w:r>
      <w:r w:rsidRPr="007069E8">
        <w:t>Motyw 47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02EF40AC" w14:textId="77777777" w:rsidTr="00F05F98">
        <w:trPr>
          <w:jc w:val="center"/>
        </w:trPr>
        <w:tc>
          <w:tcPr>
            <w:tcW w:w="9752" w:type="dxa"/>
            <w:gridSpan w:val="2"/>
          </w:tcPr>
          <w:p w14:paraId="12D14FCE" w14:textId="77777777" w:rsidR="00803D42" w:rsidRPr="007069E8" w:rsidRDefault="00803D42" w:rsidP="00F05F98">
            <w:pPr>
              <w:keepNext/>
            </w:pPr>
          </w:p>
        </w:tc>
      </w:tr>
      <w:tr w:rsidR="00DB436C" w:rsidRPr="007069E8" w14:paraId="6774C098" w14:textId="77777777" w:rsidTr="00F05F98">
        <w:trPr>
          <w:jc w:val="center"/>
        </w:trPr>
        <w:tc>
          <w:tcPr>
            <w:tcW w:w="4876" w:type="dxa"/>
            <w:hideMark/>
          </w:tcPr>
          <w:p w14:paraId="2F90A7C1" w14:textId="77777777" w:rsidR="00803D42" w:rsidRPr="007069E8" w:rsidRDefault="007E5981" w:rsidP="00F05F98">
            <w:pPr>
              <w:pStyle w:val="ColumnHeading"/>
              <w:keepNext/>
            </w:pPr>
            <w:r w:rsidRPr="007069E8">
              <w:t>Tekst proponowany przez Komisję</w:t>
            </w:r>
          </w:p>
        </w:tc>
        <w:tc>
          <w:tcPr>
            <w:tcW w:w="4876" w:type="dxa"/>
            <w:hideMark/>
          </w:tcPr>
          <w:p w14:paraId="5B806377" w14:textId="77777777" w:rsidR="00803D42" w:rsidRPr="007069E8" w:rsidRDefault="007E5981" w:rsidP="00F05F98">
            <w:pPr>
              <w:pStyle w:val="ColumnHeading"/>
              <w:keepNext/>
            </w:pPr>
            <w:r w:rsidRPr="007069E8">
              <w:t>Poprawka</w:t>
            </w:r>
          </w:p>
        </w:tc>
      </w:tr>
      <w:tr w:rsidR="00DB436C" w:rsidRPr="007069E8" w14:paraId="458F71BB" w14:textId="77777777" w:rsidTr="00F05F98">
        <w:trPr>
          <w:jc w:val="center"/>
        </w:trPr>
        <w:tc>
          <w:tcPr>
            <w:tcW w:w="4876" w:type="dxa"/>
          </w:tcPr>
          <w:p w14:paraId="050D646F" w14:textId="77777777" w:rsidR="00803D42" w:rsidRPr="007069E8" w:rsidRDefault="00803D42" w:rsidP="00F05F98">
            <w:pPr>
              <w:pStyle w:val="Normal6"/>
            </w:pPr>
          </w:p>
        </w:tc>
        <w:tc>
          <w:tcPr>
            <w:tcW w:w="4876" w:type="dxa"/>
            <w:hideMark/>
          </w:tcPr>
          <w:p w14:paraId="6DD2A84D" w14:textId="77777777" w:rsidR="00803D42" w:rsidRPr="007069E8" w:rsidRDefault="007E5981" w:rsidP="00F05F98">
            <w:pPr>
              <w:pStyle w:val="Normal6"/>
              <w:rPr>
                <w:szCs w:val="24"/>
              </w:rPr>
            </w:pPr>
            <w:r w:rsidRPr="007069E8">
              <w:rPr>
                <w:b/>
                <w:i/>
              </w:rPr>
              <w:t>(47a)</w:t>
            </w:r>
            <w:r w:rsidRPr="007069E8">
              <w:rPr>
                <w:b/>
                <w:i/>
              </w:rPr>
              <w:tab/>
              <w:t>Władze lokalne i regionalne odgrywają zasadniczą rolę w realizacji i powodzeniu Programu. Zdecentralizowane zarządzanie za pośrednictwem co najmniej jednej agencji narodowej jest główną zaletą programu Erasmus+, ponieważ umożliwia bliskie kontakty z beneficjentami, docieranie do nowych podmiotów i małych organizacji oraz skuteczne uwzględnianie różnorodności regionalnej, kulturowej i językowej, w tym w regionach przygranicznych. W państwach członkowskich, w których wymagają tego konstytucja lub struktury z</w:t>
            </w:r>
            <w:r w:rsidRPr="007069E8">
              <w:rPr>
                <w:b/>
                <w:i/>
              </w:rPr>
              <w:t xml:space="preserve">arządzania, należy zachować możliwość wyznaczenia więcej niż jednej agencji narodowej, ponieważ wspiera ona skuteczną realizację Programu, wzmacnia włączenie społeczne i oddziaływanie lokalne, a także zachowuje jego oddolny charakter. </w:t>
            </w:r>
          </w:p>
        </w:tc>
      </w:tr>
    </w:tbl>
    <w:p w14:paraId="2B0AF22B" w14:textId="77777777" w:rsidR="00803D42" w:rsidRPr="007069E8" w:rsidRDefault="007E5981" w:rsidP="00803D42">
      <w:r w:rsidRPr="007069E8">
        <w:rPr>
          <w:rStyle w:val="HideTWBExt"/>
        </w:rPr>
        <w:t>&lt;/Amend&gt;</w:t>
      </w:r>
    </w:p>
    <w:p w14:paraId="5DF9304A"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44</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3BBE6A77"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13071A12" w14:textId="77777777" w:rsidR="00803D42" w:rsidRPr="007069E8" w:rsidRDefault="007E5981" w:rsidP="00803D42">
      <w:pPr>
        <w:pStyle w:val="NormalBold"/>
      </w:pPr>
      <w:r w:rsidRPr="007069E8">
        <w:rPr>
          <w:rStyle w:val="HideTWBExt"/>
          <w:b w:val="0"/>
        </w:rPr>
        <w:t>&lt;Article&gt;</w:t>
      </w:r>
      <w:r w:rsidRPr="007069E8">
        <w:t>Motyw 48</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4DB16193" w14:textId="77777777" w:rsidTr="00F05F98">
        <w:trPr>
          <w:jc w:val="center"/>
        </w:trPr>
        <w:tc>
          <w:tcPr>
            <w:tcW w:w="9752" w:type="dxa"/>
            <w:gridSpan w:val="2"/>
          </w:tcPr>
          <w:p w14:paraId="127FD8EB" w14:textId="77777777" w:rsidR="00803D42" w:rsidRPr="007069E8" w:rsidRDefault="00803D42" w:rsidP="00F05F98">
            <w:pPr>
              <w:keepNext/>
            </w:pPr>
          </w:p>
        </w:tc>
      </w:tr>
      <w:tr w:rsidR="00DB436C" w:rsidRPr="007069E8" w14:paraId="5CA75E64" w14:textId="77777777" w:rsidTr="00F05F98">
        <w:trPr>
          <w:jc w:val="center"/>
        </w:trPr>
        <w:tc>
          <w:tcPr>
            <w:tcW w:w="4876" w:type="dxa"/>
            <w:hideMark/>
          </w:tcPr>
          <w:p w14:paraId="28F912B4" w14:textId="77777777" w:rsidR="00803D42" w:rsidRPr="007069E8" w:rsidRDefault="007E5981" w:rsidP="00F05F98">
            <w:pPr>
              <w:pStyle w:val="ColumnHeading"/>
              <w:keepNext/>
            </w:pPr>
            <w:r w:rsidRPr="007069E8">
              <w:t>Tekst proponowany przez Komisję</w:t>
            </w:r>
          </w:p>
        </w:tc>
        <w:tc>
          <w:tcPr>
            <w:tcW w:w="4876" w:type="dxa"/>
            <w:hideMark/>
          </w:tcPr>
          <w:p w14:paraId="764F561C" w14:textId="77777777" w:rsidR="00803D42" w:rsidRPr="007069E8" w:rsidRDefault="007E5981" w:rsidP="00F05F98">
            <w:pPr>
              <w:pStyle w:val="ColumnHeading"/>
              <w:keepNext/>
            </w:pPr>
            <w:r w:rsidRPr="007069E8">
              <w:t>Poprawka</w:t>
            </w:r>
          </w:p>
        </w:tc>
      </w:tr>
      <w:tr w:rsidR="00DB436C" w:rsidRPr="007069E8" w14:paraId="6B18A6B3" w14:textId="77777777" w:rsidTr="00F05F98">
        <w:trPr>
          <w:jc w:val="center"/>
        </w:trPr>
        <w:tc>
          <w:tcPr>
            <w:tcW w:w="4876" w:type="dxa"/>
            <w:hideMark/>
          </w:tcPr>
          <w:p w14:paraId="1BDD03AA" w14:textId="77777777" w:rsidR="00803D42" w:rsidRPr="007069E8" w:rsidRDefault="007E5981" w:rsidP="00F05F98">
            <w:pPr>
              <w:pStyle w:val="Normal6"/>
            </w:pPr>
            <w:r w:rsidRPr="007069E8">
              <w:t>(48)</w:t>
            </w:r>
            <w:r w:rsidRPr="007069E8">
              <w:tab/>
              <w:t>Program powinien wykorzystać potencjał byłych uczestników programu Erasmus+ i wspierać powiązaną działalność przez zachęcanie ich do promowania Programu.</w:t>
            </w:r>
          </w:p>
        </w:tc>
        <w:tc>
          <w:tcPr>
            <w:tcW w:w="4876" w:type="dxa"/>
            <w:hideMark/>
          </w:tcPr>
          <w:p w14:paraId="08E2425D" w14:textId="77777777" w:rsidR="00803D42" w:rsidRPr="007069E8" w:rsidRDefault="007E5981" w:rsidP="00F05F98">
            <w:pPr>
              <w:pStyle w:val="Normal6"/>
              <w:rPr>
                <w:szCs w:val="24"/>
              </w:rPr>
            </w:pPr>
            <w:r w:rsidRPr="007069E8">
              <w:t>(48)</w:t>
            </w:r>
            <w:r w:rsidRPr="007069E8">
              <w:tab/>
              <w:t xml:space="preserve">Program powinien </w:t>
            </w:r>
            <w:r w:rsidRPr="007069E8">
              <w:t>wykorzystać potencjał byłych uczestników programu Erasmus+ i wspierać powiązaną działalność przez zachęcanie ich do promowania Programu</w:t>
            </w:r>
            <w:r w:rsidRPr="007069E8">
              <w:rPr>
                <w:b/>
                <w:i/>
              </w:rPr>
              <w:t>, nie zastępując przy tym płatnego personelu lub profesjonalnych działań informacyjnych</w:t>
            </w:r>
            <w:r w:rsidRPr="007069E8">
              <w:t xml:space="preserve">. </w:t>
            </w:r>
          </w:p>
        </w:tc>
      </w:tr>
    </w:tbl>
    <w:p w14:paraId="2BC014B8" w14:textId="77777777" w:rsidR="00803D42" w:rsidRPr="007069E8" w:rsidRDefault="007E5981" w:rsidP="00803D42">
      <w:r w:rsidRPr="007069E8">
        <w:rPr>
          <w:rStyle w:val="HideTWBExt"/>
        </w:rPr>
        <w:t>&lt;/Amend&gt;</w:t>
      </w:r>
    </w:p>
    <w:p w14:paraId="02E79BB5"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45</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0A4D1F76"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4BBCA7E4" w14:textId="77777777" w:rsidR="00803D42" w:rsidRPr="007069E8" w:rsidRDefault="007E5981" w:rsidP="00803D42">
      <w:pPr>
        <w:pStyle w:val="NormalBold"/>
      </w:pPr>
      <w:r w:rsidRPr="007069E8">
        <w:rPr>
          <w:rStyle w:val="HideTWBExt"/>
          <w:b w:val="0"/>
        </w:rPr>
        <w:t>&lt;Article&gt;</w:t>
      </w:r>
      <w:r w:rsidRPr="007069E8">
        <w:t>Motyw 49</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50788389" w14:textId="77777777" w:rsidTr="00F05F98">
        <w:trPr>
          <w:jc w:val="center"/>
        </w:trPr>
        <w:tc>
          <w:tcPr>
            <w:tcW w:w="9752" w:type="dxa"/>
            <w:gridSpan w:val="2"/>
          </w:tcPr>
          <w:p w14:paraId="1F81C53D" w14:textId="77777777" w:rsidR="00803D42" w:rsidRPr="007069E8" w:rsidRDefault="00803D42" w:rsidP="00F05F98">
            <w:pPr>
              <w:keepNext/>
            </w:pPr>
          </w:p>
        </w:tc>
      </w:tr>
      <w:tr w:rsidR="00DB436C" w:rsidRPr="007069E8" w14:paraId="7CA41793" w14:textId="77777777" w:rsidTr="00F05F98">
        <w:trPr>
          <w:jc w:val="center"/>
        </w:trPr>
        <w:tc>
          <w:tcPr>
            <w:tcW w:w="4876" w:type="dxa"/>
            <w:hideMark/>
          </w:tcPr>
          <w:p w14:paraId="3A5AF876" w14:textId="77777777" w:rsidR="00803D42" w:rsidRPr="007069E8" w:rsidRDefault="007E5981" w:rsidP="00F05F98">
            <w:pPr>
              <w:pStyle w:val="ColumnHeading"/>
              <w:keepNext/>
            </w:pPr>
            <w:r w:rsidRPr="007069E8">
              <w:t>Tekst proponowany przez Komisję</w:t>
            </w:r>
          </w:p>
        </w:tc>
        <w:tc>
          <w:tcPr>
            <w:tcW w:w="4876" w:type="dxa"/>
            <w:hideMark/>
          </w:tcPr>
          <w:p w14:paraId="4EFA8A9A" w14:textId="77777777" w:rsidR="00803D42" w:rsidRPr="007069E8" w:rsidRDefault="007E5981" w:rsidP="00F05F98">
            <w:pPr>
              <w:pStyle w:val="ColumnHeading"/>
              <w:keepNext/>
            </w:pPr>
            <w:r w:rsidRPr="007069E8">
              <w:t>Poprawka</w:t>
            </w:r>
          </w:p>
        </w:tc>
      </w:tr>
      <w:tr w:rsidR="00DB436C" w:rsidRPr="007069E8" w14:paraId="3767E75B" w14:textId="77777777" w:rsidTr="00F05F98">
        <w:trPr>
          <w:jc w:val="center"/>
        </w:trPr>
        <w:tc>
          <w:tcPr>
            <w:tcW w:w="4876" w:type="dxa"/>
            <w:hideMark/>
          </w:tcPr>
          <w:p w14:paraId="3E29563E" w14:textId="77777777" w:rsidR="00803D42" w:rsidRPr="007069E8" w:rsidRDefault="007E5981" w:rsidP="00F05F98">
            <w:pPr>
              <w:pStyle w:val="Normal6"/>
            </w:pPr>
            <w:r w:rsidRPr="007069E8">
              <w:t>(49)</w:t>
            </w:r>
            <w:r w:rsidRPr="007069E8">
              <w:tab/>
            </w:r>
            <w:r w:rsidRPr="007069E8">
              <w:t xml:space="preserve">Należy podjąć działania w celu usprawnienia zarządzania Programem i osiągnięcia korzyści skali, w tym przez </w:t>
            </w:r>
            <w:r w:rsidRPr="007069E8">
              <w:rPr>
                <w:b/>
                <w:i/>
              </w:rPr>
              <w:t xml:space="preserve">ograniczenie i zmniejszenie liczby </w:t>
            </w:r>
            <w:r w:rsidRPr="007069E8">
              <w:t>agencji narodowych.</w:t>
            </w:r>
          </w:p>
        </w:tc>
        <w:tc>
          <w:tcPr>
            <w:tcW w:w="4876" w:type="dxa"/>
            <w:hideMark/>
          </w:tcPr>
          <w:p w14:paraId="52DE5B78" w14:textId="77777777" w:rsidR="00803D42" w:rsidRPr="007069E8" w:rsidRDefault="007E5981" w:rsidP="00F05F98">
            <w:pPr>
              <w:pStyle w:val="Normal6"/>
              <w:rPr>
                <w:szCs w:val="24"/>
              </w:rPr>
            </w:pPr>
            <w:r w:rsidRPr="007069E8">
              <w:t>(49)</w:t>
            </w:r>
            <w:r w:rsidRPr="007069E8">
              <w:tab/>
              <w:t xml:space="preserve">Należy podjąć działania w celu usprawnienia zarządzania Programem i osiągnięcia korzyści skali, w tym przez </w:t>
            </w:r>
            <w:r w:rsidRPr="007069E8">
              <w:rPr>
                <w:b/>
                <w:i/>
              </w:rPr>
              <w:t xml:space="preserve">zapewnienie wsparcia technicznego, zasobów, szkoleń i koordynacji, aby zagwarantować spójną i konsekwentną realizację Programu przez wszystkie agencje narodowe i wykonawcze, pod </w:t>
            </w:r>
            <w:proofErr w:type="gramStart"/>
            <w:r w:rsidRPr="007069E8">
              <w:rPr>
                <w:b/>
                <w:i/>
              </w:rPr>
              <w:t>warunkiem</w:t>
            </w:r>
            <w:proofErr w:type="gramEnd"/>
            <w:r w:rsidRPr="007069E8">
              <w:rPr>
                <w:b/>
                <w:i/>
              </w:rPr>
              <w:t xml:space="preserve"> że takie środki nie spowodują pogorszenia jakości usług, ograniczenia bezpośredniego kontaktu z beneficjentami, utraty miejsc pracy ani niepewnych warunków zatrudnienia. Takie środki nie mogą osłabiać dostępności, z</w:t>
            </w:r>
            <w:r w:rsidRPr="007069E8">
              <w:rPr>
                <w:b/>
                <w:i/>
              </w:rPr>
              <w:t xml:space="preserve">asięgu ani zdolności operacyjnych </w:t>
            </w:r>
            <w:r w:rsidRPr="007069E8">
              <w:t>agencji narodowych</w:t>
            </w:r>
            <w:r w:rsidRPr="007069E8">
              <w:rPr>
                <w:b/>
                <w:i/>
              </w:rPr>
              <w:t>, a także wsparcia udzielanego na dowolnym szczeblu organizacjom i beneficjentom, w tym organizacjom oddolnym</w:t>
            </w:r>
            <w:r w:rsidRPr="007069E8">
              <w:t>.</w:t>
            </w:r>
          </w:p>
        </w:tc>
      </w:tr>
    </w:tbl>
    <w:p w14:paraId="282362F4" w14:textId="77777777" w:rsidR="00803D42" w:rsidRPr="007069E8" w:rsidRDefault="007E5981" w:rsidP="00803D42">
      <w:r w:rsidRPr="007069E8">
        <w:rPr>
          <w:rStyle w:val="HideTWBExt"/>
        </w:rPr>
        <w:t>&lt;/Amend&gt;</w:t>
      </w:r>
    </w:p>
    <w:p w14:paraId="7097FCC2"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46</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11C8A1AE"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58EF45C9" w14:textId="77777777" w:rsidR="00803D42" w:rsidRPr="007069E8" w:rsidRDefault="007E5981" w:rsidP="00803D42">
      <w:pPr>
        <w:pStyle w:val="NormalBold"/>
      </w:pPr>
      <w:r w:rsidRPr="007069E8">
        <w:rPr>
          <w:rStyle w:val="HideTWBExt"/>
          <w:b w:val="0"/>
        </w:rPr>
        <w:t>&lt;Article&gt;</w:t>
      </w:r>
      <w:r w:rsidRPr="007069E8">
        <w:t>Motyw 51</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4EAD3700" w14:textId="77777777" w:rsidTr="00F05F98">
        <w:trPr>
          <w:jc w:val="center"/>
        </w:trPr>
        <w:tc>
          <w:tcPr>
            <w:tcW w:w="9752" w:type="dxa"/>
            <w:gridSpan w:val="2"/>
          </w:tcPr>
          <w:p w14:paraId="6E5504FC" w14:textId="77777777" w:rsidR="00803D42" w:rsidRPr="007069E8" w:rsidRDefault="00803D42" w:rsidP="00F05F98">
            <w:pPr>
              <w:keepNext/>
            </w:pPr>
          </w:p>
        </w:tc>
      </w:tr>
      <w:tr w:rsidR="00DB436C" w:rsidRPr="007069E8" w14:paraId="73A89A36" w14:textId="77777777" w:rsidTr="00F05F98">
        <w:trPr>
          <w:jc w:val="center"/>
        </w:trPr>
        <w:tc>
          <w:tcPr>
            <w:tcW w:w="4876" w:type="dxa"/>
            <w:hideMark/>
          </w:tcPr>
          <w:p w14:paraId="6623D3CA" w14:textId="77777777" w:rsidR="00803D42" w:rsidRPr="007069E8" w:rsidRDefault="007E5981" w:rsidP="00F05F98">
            <w:pPr>
              <w:pStyle w:val="ColumnHeading"/>
              <w:keepNext/>
            </w:pPr>
            <w:r w:rsidRPr="007069E8">
              <w:t>Tekst proponowany przez Komisję</w:t>
            </w:r>
          </w:p>
        </w:tc>
        <w:tc>
          <w:tcPr>
            <w:tcW w:w="4876" w:type="dxa"/>
            <w:hideMark/>
          </w:tcPr>
          <w:p w14:paraId="0780CF97" w14:textId="77777777" w:rsidR="00803D42" w:rsidRPr="007069E8" w:rsidRDefault="007E5981" w:rsidP="00F05F98">
            <w:pPr>
              <w:pStyle w:val="ColumnHeading"/>
              <w:keepNext/>
            </w:pPr>
            <w:r w:rsidRPr="007069E8">
              <w:t>Poprawka</w:t>
            </w:r>
          </w:p>
        </w:tc>
      </w:tr>
      <w:tr w:rsidR="00DB436C" w:rsidRPr="007069E8" w14:paraId="0865FB1A" w14:textId="77777777" w:rsidTr="00F05F98">
        <w:trPr>
          <w:jc w:val="center"/>
        </w:trPr>
        <w:tc>
          <w:tcPr>
            <w:tcW w:w="4876" w:type="dxa"/>
            <w:hideMark/>
          </w:tcPr>
          <w:p w14:paraId="2630F8F6" w14:textId="77777777" w:rsidR="00803D42" w:rsidRPr="007069E8" w:rsidRDefault="007E5981" w:rsidP="00F05F98">
            <w:pPr>
              <w:pStyle w:val="Normal6"/>
            </w:pPr>
            <w:r w:rsidRPr="007069E8">
              <w:t>(51)</w:t>
            </w:r>
            <w:r w:rsidRPr="007069E8">
              <w:tab/>
            </w:r>
            <w:r w:rsidRPr="007069E8">
              <w:t>W celu zapewnienia ciągłości udzielania wsparcia w odnośnej dziedzinie polityki i w celu umożliwienia rozpoczęcia wdrażania wraz z rozpoczęciem obowiązywania wieloletnich ram finansowych na lata 2028–2034 niniejsze rozporządzenie powinno wejść w życie i być stosowane od dnia 1 stycznia 2028 r.,</w:t>
            </w:r>
          </w:p>
        </w:tc>
        <w:tc>
          <w:tcPr>
            <w:tcW w:w="4876" w:type="dxa"/>
            <w:hideMark/>
          </w:tcPr>
          <w:p w14:paraId="3FCBCC36" w14:textId="77777777" w:rsidR="00803D42" w:rsidRPr="007069E8" w:rsidRDefault="007E5981" w:rsidP="00F05F98">
            <w:pPr>
              <w:pStyle w:val="Normal6"/>
              <w:rPr>
                <w:szCs w:val="24"/>
              </w:rPr>
            </w:pPr>
            <w:r w:rsidRPr="007069E8">
              <w:t>(51)</w:t>
            </w:r>
            <w:r w:rsidRPr="007069E8">
              <w:tab/>
              <w:t>W celu zapewnienia ciągłości udzielania wsparcia w odnośnej dziedzinie polityki</w:t>
            </w:r>
            <w:r w:rsidRPr="007069E8">
              <w:rPr>
                <w:b/>
                <w:i/>
              </w:rPr>
              <w:t xml:space="preserve">, uniknięcia zakłóceń, które mogłyby negatywnie wpłynąć na uczestników lub beneficjentów </w:t>
            </w:r>
            <w:r w:rsidRPr="007069E8">
              <w:t xml:space="preserve">i </w:t>
            </w:r>
            <w:r w:rsidRPr="007069E8">
              <w:rPr>
                <w:b/>
                <w:i/>
              </w:rPr>
              <w:t xml:space="preserve">ich personel, a także </w:t>
            </w:r>
            <w:r w:rsidRPr="007069E8">
              <w:t>w celu umożliwienia rozpoczęcia wdrażania wraz z rozpoczęciem obowiązywania wieloletnich ram finansowych na lata 2028–2034 niniejsze rozporządzenie powinno wejść w życie i być stosowane od dnia 1 stycznia 2028 r.</w:t>
            </w:r>
            <w:r w:rsidRPr="007069E8">
              <w:rPr>
                <w:b/>
                <w:i/>
              </w:rPr>
              <w:t xml:space="preserve"> W ramach transformacji powinno się traktować priorytetowo ciągłość wsparcia dla beneficjentów i uczestnikó</w:t>
            </w:r>
            <w:r w:rsidRPr="007069E8">
              <w:rPr>
                <w:b/>
                <w:i/>
              </w:rPr>
              <w:t>w</w:t>
            </w:r>
            <w:r w:rsidRPr="007069E8">
              <w:t xml:space="preserve">, </w:t>
            </w:r>
            <w:r w:rsidRPr="007069E8">
              <w:rPr>
                <w:b/>
                <w:i/>
              </w:rPr>
              <w:t>w szczególności tych o mniejszych szansach. Powinno się też zadbać o to, by transformacja ta nie miała negatywnego wpływu na zatrudnienie, ciągłość umów i warunki pracy w organizacjach wdrażających Program,</w:t>
            </w:r>
          </w:p>
        </w:tc>
      </w:tr>
    </w:tbl>
    <w:p w14:paraId="4B5ED2DC" w14:textId="77777777" w:rsidR="00803D42" w:rsidRPr="007069E8" w:rsidRDefault="007E5981" w:rsidP="00803D42">
      <w:r w:rsidRPr="007069E8">
        <w:rPr>
          <w:rStyle w:val="HideTWBExt"/>
        </w:rPr>
        <w:t>&lt;/Amend&gt;</w:t>
      </w:r>
    </w:p>
    <w:p w14:paraId="0FCC2787"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47</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26152536" w14:textId="77777777" w:rsidR="00803D42" w:rsidRPr="007069E8" w:rsidRDefault="00803D42" w:rsidP="00803D42"/>
    <w:p w14:paraId="144140D1" w14:textId="77777777" w:rsidR="00803D42" w:rsidRPr="007069E8" w:rsidRDefault="007E5981" w:rsidP="00803D42">
      <w:pPr>
        <w:pStyle w:val="NormalBold"/>
        <w:keepNext/>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26604E3F" w14:textId="77777777" w:rsidR="00803D42" w:rsidRPr="007069E8" w:rsidRDefault="007E5981" w:rsidP="00803D42">
      <w:pPr>
        <w:pStyle w:val="NormalBold"/>
      </w:pPr>
      <w:r w:rsidRPr="007069E8">
        <w:rPr>
          <w:rStyle w:val="HideTWBExt"/>
          <w:b w:val="0"/>
        </w:rPr>
        <w:t>&lt;Article&gt;</w:t>
      </w:r>
      <w:r w:rsidRPr="007069E8">
        <w:t>Artykuł 1 – akapit 1</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29F5E4D8" w14:textId="77777777" w:rsidTr="00F05F98">
        <w:trPr>
          <w:jc w:val="center"/>
        </w:trPr>
        <w:tc>
          <w:tcPr>
            <w:tcW w:w="9752" w:type="dxa"/>
            <w:gridSpan w:val="2"/>
          </w:tcPr>
          <w:p w14:paraId="57A682D4" w14:textId="77777777" w:rsidR="00803D42" w:rsidRPr="007069E8" w:rsidRDefault="00803D42" w:rsidP="00F05F98">
            <w:pPr>
              <w:keepNext/>
            </w:pPr>
          </w:p>
        </w:tc>
      </w:tr>
      <w:tr w:rsidR="00DB436C" w:rsidRPr="007069E8" w14:paraId="4998B052" w14:textId="77777777" w:rsidTr="00F05F98">
        <w:trPr>
          <w:jc w:val="center"/>
        </w:trPr>
        <w:tc>
          <w:tcPr>
            <w:tcW w:w="4876" w:type="dxa"/>
            <w:hideMark/>
          </w:tcPr>
          <w:p w14:paraId="59590689" w14:textId="77777777" w:rsidR="00803D42" w:rsidRPr="007069E8" w:rsidRDefault="007E5981" w:rsidP="00F05F98">
            <w:pPr>
              <w:pStyle w:val="ColumnHeading"/>
              <w:keepNext/>
            </w:pPr>
            <w:r w:rsidRPr="007069E8">
              <w:t>Tekst proponowany przez Komisję</w:t>
            </w:r>
          </w:p>
        </w:tc>
        <w:tc>
          <w:tcPr>
            <w:tcW w:w="4876" w:type="dxa"/>
            <w:hideMark/>
          </w:tcPr>
          <w:p w14:paraId="475CAE54" w14:textId="77777777" w:rsidR="00803D42" w:rsidRPr="007069E8" w:rsidRDefault="007E5981" w:rsidP="00F05F98">
            <w:pPr>
              <w:pStyle w:val="ColumnHeading"/>
              <w:keepNext/>
            </w:pPr>
            <w:r w:rsidRPr="007069E8">
              <w:t>Poprawka</w:t>
            </w:r>
          </w:p>
        </w:tc>
      </w:tr>
      <w:tr w:rsidR="00DB436C" w:rsidRPr="007069E8" w14:paraId="1FC63E5A" w14:textId="77777777" w:rsidTr="00F05F98">
        <w:trPr>
          <w:jc w:val="center"/>
        </w:trPr>
        <w:tc>
          <w:tcPr>
            <w:tcW w:w="4876" w:type="dxa"/>
            <w:hideMark/>
          </w:tcPr>
          <w:p w14:paraId="01B11189" w14:textId="77777777" w:rsidR="00803D42" w:rsidRPr="007069E8" w:rsidRDefault="007E5981" w:rsidP="00F05F98">
            <w:pPr>
              <w:pStyle w:val="Normal6"/>
            </w:pPr>
            <w:r w:rsidRPr="007069E8">
              <w:t>Niniejsze rozporządzenie ustanawia Erasmus+, program działań Unii w dziedzinie kształcenia i szkolenia, młodzieży i sportu (zwany dalej „Programem”), oraz określa cele Programu, jego budżet na lata 2028–2034, formy finansowania unijnego oraz zasady przyznawania takiego finansowania. Niniejsze rozporządzenie ustanawia również Europejski Ochotniczy Korpus Pomocy Humanitarnej.</w:t>
            </w:r>
          </w:p>
        </w:tc>
        <w:tc>
          <w:tcPr>
            <w:tcW w:w="4876" w:type="dxa"/>
            <w:hideMark/>
          </w:tcPr>
          <w:p w14:paraId="00FA5CC9" w14:textId="77777777" w:rsidR="00803D42" w:rsidRPr="007069E8" w:rsidRDefault="007E5981" w:rsidP="00F05F98">
            <w:pPr>
              <w:pStyle w:val="Normal6"/>
              <w:rPr>
                <w:szCs w:val="24"/>
              </w:rPr>
            </w:pPr>
            <w:r w:rsidRPr="007069E8">
              <w:t xml:space="preserve">Niniejsze rozporządzenie ustanawia Erasmus+, program działań Unii w dziedzinie kształcenia i szkolenia, młodzieży i sportu (zwany dalej „Programem”), oraz określa cele Programu, jego budżet na lata 2028–2034, formy finansowania unijnego oraz zasady przyznawania takiego finansowania. Niniejsze rozporządzenie ustanawia również Europejski Ochotniczy Korpus Pomocy Humanitarnej. </w:t>
            </w:r>
            <w:r w:rsidRPr="007069E8">
              <w:rPr>
                <w:b/>
                <w:i/>
              </w:rPr>
              <w:t>Program przyczynia się do rozwoju edukacji, kształcenia, młodzieży, sportu i wolontariatu jako obszarów interesu publicznego oraz jest realizowany w sposób wspierający sprawiedliwość społeczną, równość, godną pracę i demokratyczne uczestnictwo.</w:t>
            </w:r>
          </w:p>
        </w:tc>
      </w:tr>
    </w:tbl>
    <w:p w14:paraId="1352B711" w14:textId="77777777" w:rsidR="00803D42" w:rsidRPr="007069E8" w:rsidRDefault="007E5981" w:rsidP="00803D42">
      <w:pPr>
        <w:rPr>
          <w:rStyle w:val="HideTWBExt"/>
        </w:rPr>
      </w:pPr>
      <w:r w:rsidRPr="007069E8">
        <w:rPr>
          <w:rStyle w:val="HideTWBExt"/>
        </w:rPr>
        <w:t>&lt;/Amend&gt;</w:t>
      </w:r>
    </w:p>
    <w:p w14:paraId="6745CC98"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48</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7BC6DB5D"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16DA75C6" w14:textId="77777777" w:rsidR="00803D42" w:rsidRPr="007069E8" w:rsidRDefault="007E5981" w:rsidP="00803D42">
      <w:pPr>
        <w:pStyle w:val="NormalBold"/>
      </w:pPr>
      <w:r w:rsidRPr="007069E8">
        <w:rPr>
          <w:rStyle w:val="HideTWBExt"/>
          <w:b w:val="0"/>
        </w:rPr>
        <w:t>&lt;Article&gt;</w:t>
      </w:r>
      <w:r w:rsidRPr="007069E8">
        <w:t>Artykuł 2 – akapit 1 – punkt 1</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4B1129F7" w14:textId="77777777" w:rsidTr="00F05F98">
        <w:trPr>
          <w:jc w:val="center"/>
        </w:trPr>
        <w:tc>
          <w:tcPr>
            <w:tcW w:w="9752" w:type="dxa"/>
            <w:gridSpan w:val="2"/>
          </w:tcPr>
          <w:p w14:paraId="55E4F17D" w14:textId="77777777" w:rsidR="00803D42" w:rsidRPr="007069E8" w:rsidRDefault="00803D42" w:rsidP="00F05F98">
            <w:pPr>
              <w:keepNext/>
            </w:pPr>
          </w:p>
        </w:tc>
      </w:tr>
      <w:tr w:rsidR="00DB436C" w:rsidRPr="007069E8" w14:paraId="3EB92BBC" w14:textId="77777777" w:rsidTr="00F05F98">
        <w:trPr>
          <w:jc w:val="center"/>
        </w:trPr>
        <w:tc>
          <w:tcPr>
            <w:tcW w:w="4876" w:type="dxa"/>
            <w:hideMark/>
          </w:tcPr>
          <w:p w14:paraId="6C83D599" w14:textId="77777777" w:rsidR="00803D42" w:rsidRPr="007069E8" w:rsidRDefault="007E5981" w:rsidP="00F05F98">
            <w:pPr>
              <w:pStyle w:val="ColumnHeading"/>
              <w:keepNext/>
            </w:pPr>
            <w:r w:rsidRPr="007069E8">
              <w:t>Tekst proponowany przez Komisję</w:t>
            </w:r>
          </w:p>
        </w:tc>
        <w:tc>
          <w:tcPr>
            <w:tcW w:w="4876" w:type="dxa"/>
            <w:hideMark/>
          </w:tcPr>
          <w:p w14:paraId="18A64BDD" w14:textId="77777777" w:rsidR="00803D42" w:rsidRPr="007069E8" w:rsidRDefault="007E5981" w:rsidP="00F05F98">
            <w:pPr>
              <w:pStyle w:val="ColumnHeading"/>
              <w:keepNext/>
            </w:pPr>
            <w:r w:rsidRPr="007069E8">
              <w:t>Poprawka</w:t>
            </w:r>
          </w:p>
        </w:tc>
      </w:tr>
      <w:tr w:rsidR="00DB436C" w:rsidRPr="007069E8" w14:paraId="3CECB068" w14:textId="77777777" w:rsidTr="00F05F98">
        <w:trPr>
          <w:jc w:val="center"/>
        </w:trPr>
        <w:tc>
          <w:tcPr>
            <w:tcW w:w="4876" w:type="dxa"/>
            <w:hideMark/>
          </w:tcPr>
          <w:p w14:paraId="60CFABF4" w14:textId="77777777" w:rsidR="00803D42" w:rsidRPr="007069E8" w:rsidRDefault="007E5981" w:rsidP="00F05F98">
            <w:pPr>
              <w:pStyle w:val="Normal6"/>
            </w:pPr>
            <w:r w:rsidRPr="007069E8">
              <w:t>(1)</w:t>
            </w:r>
            <w:r w:rsidRPr="007069E8">
              <w:tab/>
            </w:r>
            <w:r w:rsidRPr="007069E8">
              <w:t xml:space="preserve">„dorosły słuchacz” oznacza osobę, która przerwała lub ukończyła kształcenie i szkolenie wstępne i uczestniczy w uczeniu się formalnym, </w:t>
            </w:r>
            <w:proofErr w:type="spellStart"/>
            <w:r w:rsidRPr="007069E8">
              <w:t>pozaformalnym</w:t>
            </w:r>
            <w:proofErr w:type="spellEnd"/>
            <w:r w:rsidRPr="007069E8">
              <w:t xml:space="preserve"> lub nieformalnym, </w:t>
            </w:r>
            <w:r w:rsidRPr="007069E8">
              <w:rPr>
                <w:b/>
                <w:i/>
              </w:rPr>
              <w:t>w tym młodzież NEET</w:t>
            </w:r>
            <w:r w:rsidRPr="007069E8">
              <w:t>;</w:t>
            </w:r>
          </w:p>
        </w:tc>
        <w:tc>
          <w:tcPr>
            <w:tcW w:w="4876" w:type="dxa"/>
            <w:hideMark/>
          </w:tcPr>
          <w:p w14:paraId="1A04959F" w14:textId="77777777" w:rsidR="00803D42" w:rsidRPr="007069E8" w:rsidRDefault="007E5981" w:rsidP="00F05F98">
            <w:pPr>
              <w:pStyle w:val="Normal6"/>
              <w:rPr>
                <w:szCs w:val="24"/>
              </w:rPr>
            </w:pPr>
            <w:r w:rsidRPr="007069E8">
              <w:t>(1)</w:t>
            </w:r>
            <w:r w:rsidRPr="007069E8">
              <w:tab/>
              <w:t xml:space="preserve">„dorosły słuchacz” oznacza osobę, </w:t>
            </w:r>
            <w:r w:rsidRPr="007069E8">
              <w:rPr>
                <w:b/>
                <w:i/>
              </w:rPr>
              <w:t xml:space="preserve">w tym niekształcącą się, niepracującą ani nieszkolącą się (młodzież NEET), </w:t>
            </w:r>
            <w:r w:rsidRPr="007069E8">
              <w:t xml:space="preserve">która przerwała lub ukończyła kształcenie i szkolenie wstępne i uczestniczy w uczeniu się formalnym, </w:t>
            </w:r>
            <w:proofErr w:type="spellStart"/>
            <w:r w:rsidRPr="007069E8">
              <w:t>pozaformalnym</w:t>
            </w:r>
            <w:proofErr w:type="spellEnd"/>
            <w:r w:rsidRPr="007069E8">
              <w:t xml:space="preserve"> lub nieformalnym </w:t>
            </w:r>
            <w:r w:rsidRPr="007069E8">
              <w:rPr>
                <w:b/>
                <w:i/>
              </w:rPr>
              <w:t>w celu wspierania między innymi rozwoju osobistego</w:t>
            </w:r>
            <w:r w:rsidRPr="007069E8">
              <w:t xml:space="preserve">, </w:t>
            </w:r>
            <w:r w:rsidRPr="007069E8">
              <w:rPr>
                <w:b/>
                <w:i/>
              </w:rPr>
              <w:t>aktywnego obywatelstwa, włączenia społecznego oraz dostępu do wysokiej jakości i trwałego zatrudnienia</w:t>
            </w:r>
            <w:r w:rsidRPr="007069E8">
              <w:t>;</w:t>
            </w:r>
          </w:p>
        </w:tc>
      </w:tr>
    </w:tbl>
    <w:p w14:paraId="5F384FBC" w14:textId="77777777" w:rsidR="00803D42" w:rsidRPr="007069E8" w:rsidRDefault="007E5981" w:rsidP="00803D42">
      <w:r w:rsidRPr="007069E8">
        <w:rPr>
          <w:rStyle w:val="HideTWBExt"/>
        </w:rPr>
        <w:t>&lt;/Amend&gt;</w:t>
      </w:r>
    </w:p>
    <w:p w14:paraId="0E57C3DB"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49</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80152E4"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45D5E6B8" w14:textId="77777777" w:rsidR="00803D42" w:rsidRPr="007069E8" w:rsidRDefault="007E5981" w:rsidP="00803D42">
      <w:pPr>
        <w:pStyle w:val="NormalBold"/>
      </w:pPr>
      <w:r w:rsidRPr="007069E8">
        <w:rPr>
          <w:rStyle w:val="HideTWBExt"/>
          <w:b w:val="0"/>
        </w:rPr>
        <w:t>&lt;Article&gt;</w:t>
      </w:r>
      <w:r w:rsidRPr="007069E8">
        <w:t>Artykuł 2 – akapit 1 – punkt 2</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5327D70A" w14:textId="77777777" w:rsidTr="00F05F98">
        <w:trPr>
          <w:jc w:val="center"/>
        </w:trPr>
        <w:tc>
          <w:tcPr>
            <w:tcW w:w="9752" w:type="dxa"/>
            <w:gridSpan w:val="2"/>
          </w:tcPr>
          <w:p w14:paraId="3A00FE48" w14:textId="77777777" w:rsidR="00803D42" w:rsidRPr="007069E8" w:rsidRDefault="00803D42" w:rsidP="00F05F98">
            <w:pPr>
              <w:keepNext/>
            </w:pPr>
          </w:p>
        </w:tc>
      </w:tr>
      <w:tr w:rsidR="00DB436C" w:rsidRPr="007069E8" w14:paraId="3385C248" w14:textId="77777777" w:rsidTr="00F05F98">
        <w:trPr>
          <w:jc w:val="center"/>
        </w:trPr>
        <w:tc>
          <w:tcPr>
            <w:tcW w:w="4876" w:type="dxa"/>
            <w:hideMark/>
          </w:tcPr>
          <w:p w14:paraId="3A716E07" w14:textId="77777777" w:rsidR="00803D42" w:rsidRPr="007069E8" w:rsidRDefault="007E5981" w:rsidP="00F05F98">
            <w:pPr>
              <w:pStyle w:val="ColumnHeading"/>
              <w:keepNext/>
            </w:pPr>
            <w:r w:rsidRPr="007069E8">
              <w:t>Tekst proponowany przez Komisję</w:t>
            </w:r>
          </w:p>
        </w:tc>
        <w:tc>
          <w:tcPr>
            <w:tcW w:w="4876" w:type="dxa"/>
            <w:hideMark/>
          </w:tcPr>
          <w:p w14:paraId="2C96E2C1" w14:textId="77777777" w:rsidR="00803D42" w:rsidRPr="007069E8" w:rsidRDefault="007E5981" w:rsidP="00F05F98">
            <w:pPr>
              <w:pStyle w:val="ColumnHeading"/>
              <w:keepNext/>
            </w:pPr>
            <w:r w:rsidRPr="007069E8">
              <w:t>Poprawka</w:t>
            </w:r>
          </w:p>
        </w:tc>
      </w:tr>
      <w:tr w:rsidR="00DB436C" w:rsidRPr="007069E8" w14:paraId="5AD12B12" w14:textId="77777777" w:rsidTr="00F05F98">
        <w:trPr>
          <w:jc w:val="center"/>
        </w:trPr>
        <w:tc>
          <w:tcPr>
            <w:tcW w:w="4876" w:type="dxa"/>
            <w:hideMark/>
          </w:tcPr>
          <w:p w14:paraId="2D7B1887" w14:textId="77777777" w:rsidR="00803D42" w:rsidRPr="007069E8" w:rsidRDefault="007E5981" w:rsidP="00F05F98">
            <w:pPr>
              <w:pStyle w:val="Normal6"/>
            </w:pPr>
            <w:r w:rsidRPr="007069E8">
              <w:t>(2)</w:t>
            </w:r>
            <w:r w:rsidRPr="007069E8">
              <w:tab/>
            </w:r>
            <w:r w:rsidRPr="007069E8">
              <w:t xml:space="preserve">„edukacja dorosłych” oznacza każdą formę uczenia się formalnego, </w:t>
            </w:r>
            <w:proofErr w:type="spellStart"/>
            <w:r w:rsidRPr="007069E8">
              <w:t>pozaformalnego</w:t>
            </w:r>
            <w:proofErr w:type="spellEnd"/>
            <w:r w:rsidRPr="007069E8">
              <w:t xml:space="preserve"> lub nieformalnego dla dorosłych, która obejmuje możliwości rozwoju umiejętności, podnoszenia i zmiany kwalifikacji z myślą o </w:t>
            </w:r>
            <w:r w:rsidRPr="007069E8">
              <w:rPr>
                <w:b/>
                <w:i/>
              </w:rPr>
              <w:t xml:space="preserve">konkurencyjności i która zwiększa spójność społeczną i wspiera aktywne uczestnictwo </w:t>
            </w:r>
            <w:r w:rsidRPr="007069E8">
              <w:t>w życiu społecznym;</w:t>
            </w:r>
          </w:p>
        </w:tc>
        <w:tc>
          <w:tcPr>
            <w:tcW w:w="4876" w:type="dxa"/>
            <w:hideMark/>
          </w:tcPr>
          <w:p w14:paraId="6668BABF" w14:textId="77777777" w:rsidR="00803D42" w:rsidRPr="007069E8" w:rsidRDefault="007E5981" w:rsidP="00F05F98">
            <w:pPr>
              <w:pStyle w:val="Normal6"/>
              <w:rPr>
                <w:szCs w:val="24"/>
              </w:rPr>
            </w:pPr>
            <w:r w:rsidRPr="007069E8">
              <w:t>(2)</w:t>
            </w:r>
            <w:r w:rsidRPr="007069E8">
              <w:tab/>
              <w:t xml:space="preserve">„edukacja dorosłych” oznacza każdą formę uczenia się formalnego, </w:t>
            </w:r>
            <w:proofErr w:type="spellStart"/>
            <w:r w:rsidRPr="007069E8">
              <w:t>pozaformalnego</w:t>
            </w:r>
            <w:proofErr w:type="spellEnd"/>
            <w:r w:rsidRPr="007069E8">
              <w:t xml:space="preserve"> lub nieformalnego dla dorosłych, która obejmuje możliwości rozwoju umiejętności, </w:t>
            </w:r>
            <w:r w:rsidRPr="007069E8">
              <w:rPr>
                <w:b/>
                <w:i/>
              </w:rPr>
              <w:t xml:space="preserve">w tym umiejętności społecznych, a także </w:t>
            </w:r>
            <w:r w:rsidRPr="007069E8">
              <w:t>podnoszenia i zmiany kwalifikacji</w:t>
            </w:r>
            <w:r w:rsidRPr="007069E8">
              <w:rPr>
                <w:b/>
                <w:i/>
              </w:rPr>
              <w:t xml:space="preserve">, </w:t>
            </w:r>
            <w:r w:rsidRPr="007069E8">
              <w:t xml:space="preserve">z myślą o </w:t>
            </w:r>
            <w:r w:rsidRPr="007069E8">
              <w:rPr>
                <w:b/>
                <w:i/>
              </w:rPr>
              <w:t xml:space="preserve">wspieraniu rozwoju osobistego i postępu społecznego oraz innowacji sprzyjających włączeniu społecznemu, zwiększaniu spójności społecznej i wspieraniu aktywnego uczestnictwa </w:t>
            </w:r>
            <w:r w:rsidRPr="007069E8">
              <w:t>w życiu społecznym</w:t>
            </w:r>
            <w:r w:rsidRPr="007069E8">
              <w:rPr>
                <w:b/>
                <w:i/>
              </w:rPr>
              <w:t>, w tym dostępu do wysokiej jakości i trwałego zatrudnienia, rozwoju karie</w:t>
            </w:r>
            <w:r w:rsidRPr="007069E8">
              <w:rPr>
                <w:b/>
                <w:i/>
              </w:rPr>
              <w:t>ry zawodowej oraz wspierania zmian sytuacji na rynku pracy</w:t>
            </w:r>
            <w:r w:rsidRPr="007069E8">
              <w:t>;</w:t>
            </w:r>
          </w:p>
        </w:tc>
      </w:tr>
    </w:tbl>
    <w:p w14:paraId="256E2AC8" w14:textId="77777777" w:rsidR="00803D42" w:rsidRPr="007069E8" w:rsidRDefault="007E5981" w:rsidP="00803D42">
      <w:r w:rsidRPr="007069E8">
        <w:rPr>
          <w:rStyle w:val="HideTWBExt"/>
        </w:rPr>
        <w:t>&lt;/Amend&gt;</w:t>
      </w:r>
    </w:p>
    <w:p w14:paraId="0E6BFAF3"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50</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F86E9E8"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55C85ADF" w14:textId="77777777" w:rsidR="00803D42" w:rsidRPr="007069E8" w:rsidRDefault="007E5981" w:rsidP="00803D42">
      <w:pPr>
        <w:pStyle w:val="NormalBold"/>
      </w:pPr>
      <w:r w:rsidRPr="007069E8">
        <w:rPr>
          <w:rStyle w:val="HideTWBExt"/>
          <w:b w:val="0"/>
        </w:rPr>
        <w:t>&lt;Article&gt;</w:t>
      </w:r>
      <w:r w:rsidRPr="007069E8">
        <w:t xml:space="preserve">Artykuł 2 – akapit 1 – </w:t>
      </w:r>
      <w:r w:rsidRPr="007069E8">
        <w:t>punkt 5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45F1428E" w14:textId="77777777" w:rsidTr="00F05F98">
        <w:trPr>
          <w:jc w:val="center"/>
        </w:trPr>
        <w:tc>
          <w:tcPr>
            <w:tcW w:w="9752" w:type="dxa"/>
            <w:gridSpan w:val="2"/>
          </w:tcPr>
          <w:p w14:paraId="025304F1" w14:textId="77777777" w:rsidR="00803D42" w:rsidRPr="007069E8" w:rsidRDefault="00803D42" w:rsidP="00F05F98">
            <w:pPr>
              <w:keepNext/>
            </w:pPr>
          </w:p>
        </w:tc>
      </w:tr>
      <w:tr w:rsidR="00DB436C" w:rsidRPr="007069E8" w14:paraId="01322E59" w14:textId="77777777" w:rsidTr="00F05F98">
        <w:trPr>
          <w:jc w:val="center"/>
        </w:trPr>
        <w:tc>
          <w:tcPr>
            <w:tcW w:w="4876" w:type="dxa"/>
            <w:hideMark/>
          </w:tcPr>
          <w:p w14:paraId="5393137C" w14:textId="77777777" w:rsidR="00803D42" w:rsidRPr="007069E8" w:rsidRDefault="007E5981" w:rsidP="00F05F98">
            <w:pPr>
              <w:pStyle w:val="ColumnHeading"/>
              <w:keepNext/>
            </w:pPr>
            <w:r w:rsidRPr="007069E8">
              <w:t>Tekst proponowany przez Komisję</w:t>
            </w:r>
          </w:p>
        </w:tc>
        <w:tc>
          <w:tcPr>
            <w:tcW w:w="4876" w:type="dxa"/>
            <w:hideMark/>
          </w:tcPr>
          <w:p w14:paraId="4C5F5AFB" w14:textId="77777777" w:rsidR="00803D42" w:rsidRPr="007069E8" w:rsidRDefault="007E5981" w:rsidP="00F05F98">
            <w:pPr>
              <w:pStyle w:val="ColumnHeading"/>
              <w:keepNext/>
            </w:pPr>
            <w:r w:rsidRPr="007069E8">
              <w:t>Poprawka</w:t>
            </w:r>
          </w:p>
        </w:tc>
      </w:tr>
      <w:tr w:rsidR="00DB436C" w:rsidRPr="007069E8" w14:paraId="0E5102A8" w14:textId="77777777" w:rsidTr="00F05F98">
        <w:trPr>
          <w:jc w:val="center"/>
        </w:trPr>
        <w:tc>
          <w:tcPr>
            <w:tcW w:w="4876" w:type="dxa"/>
            <w:hideMark/>
          </w:tcPr>
          <w:p w14:paraId="7D28B3AA" w14:textId="77777777" w:rsidR="00803D42" w:rsidRPr="007069E8" w:rsidRDefault="00803D42" w:rsidP="00F05F98">
            <w:pPr>
              <w:pStyle w:val="Normal6"/>
            </w:pPr>
          </w:p>
        </w:tc>
        <w:tc>
          <w:tcPr>
            <w:tcW w:w="4876" w:type="dxa"/>
            <w:hideMark/>
          </w:tcPr>
          <w:p w14:paraId="1D818ED3" w14:textId="77777777" w:rsidR="00803D42" w:rsidRPr="007069E8" w:rsidRDefault="007E5981" w:rsidP="00F05F98">
            <w:pPr>
              <w:pStyle w:val="Normal6"/>
              <w:rPr>
                <w:szCs w:val="24"/>
              </w:rPr>
            </w:pPr>
            <w:r w:rsidRPr="007069E8">
              <w:rPr>
                <w:b/>
                <w:i/>
              </w:rPr>
              <w:t>(5a)</w:t>
            </w:r>
            <w:r w:rsidRPr="007069E8">
              <w:rPr>
                <w:b/>
                <w:i/>
              </w:rPr>
              <w:tab/>
              <w:t xml:space="preserve">„Europejski Korpus Solidarności” oznacza inicjatywę Unii zapewniającą osobom młodym możliwości uczestnictwa w działaniach solidarnościowych, </w:t>
            </w:r>
            <w:proofErr w:type="spellStart"/>
            <w:r w:rsidRPr="007069E8">
              <w:rPr>
                <w:b/>
                <w:i/>
              </w:rPr>
              <w:t>wolontariackich</w:t>
            </w:r>
            <w:proofErr w:type="spellEnd"/>
            <w:r w:rsidRPr="007069E8">
              <w:rPr>
                <w:b/>
                <w:i/>
              </w:rPr>
              <w:t xml:space="preserve"> i </w:t>
            </w:r>
            <w:r w:rsidRPr="007069E8">
              <w:rPr>
                <w:b/>
                <w:i/>
              </w:rPr>
              <w:t>działaniach na rzecz zaangażowania społeczności, zarówno w Unii, jak i poza nią, które to działania dotyczą wyzwań społecznych, środowiskowych lub humanitarnych, przy czym mają one charakter niedochodowy i dobrowolny, obejmują silny wymiar edukacyjny i obywatelski oraz przyczyniają się do wzmocnienia solidarności, demokracji, obywatelstwa, spójności społecznej i włączenia społecznego oraz wartości europejskich;</w:t>
            </w:r>
            <w:r w:rsidRPr="007069E8">
              <w:t xml:space="preserve"> </w:t>
            </w:r>
          </w:p>
        </w:tc>
      </w:tr>
    </w:tbl>
    <w:p w14:paraId="54DF9DE1" w14:textId="77777777" w:rsidR="00803D42" w:rsidRPr="007069E8" w:rsidRDefault="007E5981" w:rsidP="007127C0">
      <w:pPr>
        <w:rPr>
          <w:rStyle w:val="HideTWBExt"/>
          <w:rFonts w:ascii="Times New Roman" w:hAnsi="Times New Roman" w:cs="Times New Roman"/>
          <w:noProof w:val="0"/>
          <w:vanish w:val="0"/>
          <w:color w:val="auto"/>
          <w:sz w:val="24"/>
        </w:rPr>
      </w:pPr>
      <w:r w:rsidRPr="007069E8">
        <w:rPr>
          <w:rStyle w:val="HideTWBExt"/>
        </w:rPr>
        <w:t>&lt;/Amend&gt;</w:t>
      </w:r>
    </w:p>
    <w:p w14:paraId="21B89915"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51</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41D57406"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34D0E944" w14:textId="77777777" w:rsidR="00803D42" w:rsidRPr="007069E8" w:rsidRDefault="007E5981" w:rsidP="00803D42">
      <w:pPr>
        <w:pStyle w:val="NormalBold"/>
      </w:pPr>
      <w:r w:rsidRPr="007069E8">
        <w:rPr>
          <w:rStyle w:val="HideTWBExt"/>
          <w:b w:val="0"/>
        </w:rPr>
        <w:t>&lt;Article&gt;</w:t>
      </w:r>
      <w:r w:rsidRPr="007069E8">
        <w:t>Artykuł 2 – akapit 1 – punkt 6</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662B3A25" w14:textId="77777777" w:rsidTr="00F05F98">
        <w:trPr>
          <w:jc w:val="center"/>
        </w:trPr>
        <w:tc>
          <w:tcPr>
            <w:tcW w:w="9752" w:type="dxa"/>
            <w:gridSpan w:val="2"/>
          </w:tcPr>
          <w:p w14:paraId="4D919C6F" w14:textId="77777777" w:rsidR="00803D42" w:rsidRPr="007069E8" w:rsidRDefault="00803D42" w:rsidP="00F05F98">
            <w:pPr>
              <w:keepNext/>
            </w:pPr>
          </w:p>
        </w:tc>
      </w:tr>
      <w:tr w:rsidR="00DB436C" w:rsidRPr="007069E8" w14:paraId="368F0516" w14:textId="77777777" w:rsidTr="00F05F98">
        <w:trPr>
          <w:jc w:val="center"/>
        </w:trPr>
        <w:tc>
          <w:tcPr>
            <w:tcW w:w="4876" w:type="dxa"/>
            <w:hideMark/>
          </w:tcPr>
          <w:p w14:paraId="236285E5" w14:textId="77777777" w:rsidR="00803D42" w:rsidRPr="007069E8" w:rsidRDefault="007E5981" w:rsidP="00F05F98">
            <w:pPr>
              <w:pStyle w:val="ColumnHeading"/>
              <w:keepNext/>
            </w:pPr>
            <w:r w:rsidRPr="007069E8">
              <w:t>Tekst proponowany przez Komisję</w:t>
            </w:r>
          </w:p>
        </w:tc>
        <w:tc>
          <w:tcPr>
            <w:tcW w:w="4876" w:type="dxa"/>
            <w:hideMark/>
          </w:tcPr>
          <w:p w14:paraId="15B75D9D" w14:textId="77777777" w:rsidR="00803D42" w:rsidRPr="007069E8" w:rsidRDefault="007E5981" w:rsidP="00F05F98">
            <w:pPr>
              <w:pStyle w:val="ColumnHeading"/>
              <w:keepNext/>
            </w:pPr>
            <w:r w:rsidRPr="007069E8">
              <w:t>Poprawka</w:t>
            </w:r>
          </w:p>
        </w:tc>
      </w:tr>
      <w:tr w:rsidR="00DB436C" w:rsidRPr="007069E8" w14:paraId="6FF2396A" w14:textId="77777777" w:rsidTr="00F05F98">
        <w:trPr>
          <w:jc w:val="center"/>
        </w:trPr>
        <w:tc>
          <w:tcPr>
            <w:tcW w:w="4876" w:type="dxa"/>
            <w:hideMark/>
          </w:tcPr>
          <w:p w14:paraId="27C2E78C" w14:textId="77777777" w:rsidR="00803D42" w:rsidRPr="007069E8" w:rsidRDefault="007E5981" w:rsidP="00F05F98">
            <w:pPr>
              <w:pStyle w:val="Normal6"/>
            </w:pPr>
            <w:r w:rsidRPr="007069E8">
              <w:t>(6)</w:t>
            </w:r>
            <w:r w:rsidRPr="007069E8">
              <w:tab/>
              <w:t xml:space="preserve">„Europejski Ochotniczy Korpus Pomocy Humanitarnej” oznacza </w:t>
            </w:r>
            <w:r w:rsidRPr="007069E8">
              <w:rPr>
                <w:b/>
                <w:i/>
              </w:rPr>
              <w:t xml:space="preserve">działania </w:t>
            </w:r>
            <w:proofErr w:type="spellStart"/>
            <w:r w:rsidRPr="007069E8">
              <w:rPr>
                <w:b/>
                <w:i/>
              </w:rPr>
              <w:t>wolontariackie</w:t>
            </w:r>
            <w:proofErr w:type="spellEnd"/>
            <w:r w:rsidRPr="007069E8">
              <w:t xml:space="preserve">, które wspierają pokryzysowe długoterminowe operacje pomocy </w:t>
            </w:r>
            <w:r w:rsidRPr="007069E8">
              <w:t>humanitarnej i współpracy na rzecz rozwoju w państwach trzecich niestowarzyszonych z Programem i które mają zapewniać opartą na potrzebach pomoc w celu zapobiegania ludzkiemu cierpieniu i łagodzenia go oraz zachowania trwałej godności ludzkiej w obliczu kryzysów, oraz które obejmują działania mające na celu zwiększanie gotowości na wypadek klęsk żywiołowych i zmniejszanie ryzyka związanego z klęskami żywiołowymi, łączenie pomocy doraźnej, odbudowy i rozwoju oraz przyczynianie się do wzmocnienia odporności i</w:t>
            </w:r>
            <w:r w:rsidRPr="007069E8">
              <w:t xml:space="preserve"> zdolności społeczności podatnych na zagrożenia lub dotkniętych klęskami żywiołowymi do radzenia sobie z kryzysami i do odbudowy po kryzysie;</w:t>
            </w:r>
          </w:p>
        </w:tc>
        <w:tc>
          <w:tcPr>
            <w:tcW w:w="4876" w:type="dxa"/>
            <w:hideMark/>
          </w:tcPr>
          <w:p w14:paraId="7B39B56E" w14:textId="77777777" w:rsidR="00803D42" w:rsidRPr="007069E8" w:rsidRDefault="007E5981" w:rsidP="00F05F98">
            <w:pPr>
              <w:pStyle w:val="Normal6"/>
              <w:rPr>
                <w:szCs w:val="24"/>
              </w:rPr>
            </w:pPr>
            <w:r w:rsidRPr="007069E8">
              <w:t>(6)</w:t>
            </w:r>
            <w:r w:rsidRPr="007069E8">
              <w:tab/>
              <w:t xml:space="preserve">„Europejski Ochotniczy Korpus Pomocy Humanitarnej” oznacza </w:t>
            </w:r>
            <w:r w:rsidRPr="007069E8">
              <w:rPr>
                <w:b/>
                <w:i/>
              </w:rPr>
              <w:t xml:space="preserve">inicjatywę Unii zapewniającą ludziom możliwość udziału w działaniach </w:t>
            </w:r>
            <w:proofErr w:type="spellStart"/>
            <w:r w:rsidRPr="007069E8">
              <w:rPr>
                <w:b/>
                <w:i/>
              </w:rPr>
              <w:t>wolontariackich</w:t>
            </w:r>
            <w:proofErr w:type="spellEnd"/>
            <w:r w:rsidRPr="007069E8">
              <w:t>, które wspierają pokryzysowe długoterminowe operacje pomocy humanitarnej i współpracy na rzecz rozwoju w państwach trzecich niestowarzyszonych z Programem i które mają zapewniać opartą na potrzebach pomoc w celu zapobiegania ludzkiemu cierpieniu i łagodzenia go oraz zachowania trwałej godności ludzkiej w obliczu kryzysów, oraz które obejmują działania mające na cel</w:t>
            </w:r>
            <w:r w:rsidRPr="007069E8">
              <w:t xml:space="preserve">u zwiększanie gotowości na wypadek klęsk żywiołowych i zmniejszanie ryzyka związanego z klęskami żywiołowymi, łączenie pomocy doraźnej, odbudowy i rozwoju oraz przyczynianie się do wzmocnienia odporności i zdolności społeczności podatnych na zagrożenia lub dotkniętych klęskami żywiołowymi do radzenia sobie z kryzysami i do odbudowy po kryzysie; </w:t>
            </w:r>
          </w:p>
        </w:tc>
      </w:tr>
    </w:tbl>
    <w:p w14:paraId="3A918C79" w14:textId="77777777" w:rsidR="00803D42" w:rsidRPr="007069E8" w:rsidRDefault="007E5981" w:rsidP="00803D42">
      <w:r w:rsidRPr="007069E8">
        <w:rPr>
          <w:rStyle w:val="HideTWBExt"/>
        </w:rPr>
        <w:t>&lt;/Amend&gt;</w:t>
      </w:r>
    </w:p>
    <w:p w14:paraId="7CC6C642"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52</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70B0DD0A"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4C1CCDA1" w14:textId="77777777" w:rsidR="00803D42" w:rsidRPr="007069E8" w:rsidRDefault="007E5981" w:rsidP="00803D42">
      <w:pPr>
        <w:pStyle w:val="NormalBold"/>
      </w:pPr>
      <w:r w:rsidRPr="007069E8">
        <w:rPr>
          <w:rStyle w:val="HideTWBExt"/>
          <w:b w:val="0"/>
        </w:rPr>
        <w:t>&lt;Article&gt;</w:t>
      </w:r>
      <w:r w:rsidRPr="007069E8">
        <w:t>Artykuł 2 – akapit 1 – punkt 12</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6FFB93C5" w14:textId="77777777" w:rsidTr="00F05F98">
        <w:trPr>
          <w:jc w:val="center"/>
        </w:trPr>
        <w:tc>
          <w:tcPr>
            <w:tcW w:w="9752" w:type="dxa"/>
            <w:gridSpan w:val="2"/>
          </w:tcPr>
          <w:p w14:paraId="08098337" w14:textId="77777777" w:rsidR="00803D42" w:rsidRPr="007069E8" w:rsidRDefault="00803D42" w:rsidP="00F05F98">
            <w:pPr>
              <w:keepNext/>
            </w:pPr>
          </w:p>
        </w:tc>
      </w:tr>
      <w:tr w:rsidR="00DB436C" w:rsidRPr="007069E8" w14:paraId="6F277C5F" w14:textId="77777777" w:rsidTr="00F05F98">
        <w:trPr>
          <w:jc w:val="center"/>
        </w:trPr>
        <w:tc>
          <w:tcPr>
            <w:tcW w:w="4876" w:type="dxa"/>
            <w:hideMark/>
          </w:tcPr>
          <w:p w14:paraId="2160CEA6" w14:textId="77777777" w:rsidR="00803D42" w:rsidRPr="007069E8" w:rsidRDefault="007E5981" w:rsidP="00F05F98">
            <w:pPr>
              <w:pStyle w:val="ColumnHeading"/>
              <w:keepNext/>
            </w:pPr>
            <w:r w:rsidRPr="007069E8">
              <w:t>Tekst proponowany przez Komisję</w:t>
            </w:r>
          </w:p>
        </w:tc>
        <w:tc>
          <w:tcPr>
            <w:tcW w:w="4876" w:type="dxa"/>
            <w:hideMark/>
          </w:tcPr>
          <w:p w14:paraId="19E4874E" w14:textId="77777777" w:rsidR="00803D42" w:rsidRPr="007069E8" w:rsidRDefault="007E5981" w:rsidP="00F05F98">
            <w:pPr>
              <w:pStyle w:val="ColumnHeading"/>
              <w:keepNext/>
            </w:pPr>
            <w:r w:rsidRPr="007069E8">
              <w:t>Poprawka</w:t>
            </w:r>
          </w:p>
        </w:tc>
      </w:tr>
      <w:tr w:rsidR="00DB436C" w:rsidRPr="007069E8" w14:paraId="3AEC7A3C" w14:textId="77777777" w:rsidTr="00F05F98">
        <w:trPr>
          <w:jc w:val="center"/>
        </w:trPr>
        <w:tc>
          <w:tcPr>
            <w:tcW w:w="4876" w:type="dxa"/>
            <w:hideMark/>
          </w:tcPr>
          <w:p w14:paraId="58DB3BD3" w14:textId="77777777" w:rsidR="00803D42" w:rsidRPr="007069E8" w:rsidRDefault="007E5981" w:rsidP="00F05F98">
            <w:pPr>
              <w:pStyle w:val="Normal6"/>
            </w:pPr>
            <w:r w:rsidRPr="007069E8">
              <w:t>(12)</w:t>
            </w:r>
            <w:r w:rsidRPr="007069E8">
              <w:tab/>
            </w:r>
            <w:r w:rsidRPr="007069E8">
              <w:t xml:space="preserve">„osoby o mniejszych szansach” oznaczają </w:t>
            </w:r>
            <w:r w:rsidRPr="007069E8">
              <w:rPr>
                <w:b/>
                <w:i/>
              </w:rPr>
              <w:t>osoby</w:t>
            </w:r>
            <w:r w:rsidRPr="007069E8">
              <w:t xml:space="preserve">, </w:t>
            </w:r>
            <w:r w:rsidRPr="007069E8">
              <w:rPr>
                <w:b/>
                <w:i/>
              </w:rPr>
              <w:t xml:space="preserve">które z przyczyn ekonomicznych, społecznych, kulturowych, geograficznych lub zdrowotnych, </w:t>
            </w:r>
            <w:r w:rsidRPr="007069E8">
              <w:t xml:space="preserve">ze względu na pochodzenie </w:t>
            </w:r>
            <w:r w:rsidRPr="007069E8">
              <w:rPr>
                <w:b/>
                <w:i/>
              </w:rPr>
              <w:t xml:space="preserve">ze środowiska migracyjnego </w:t>
            </w:r>
            <w:r w:rsidRPr="007069E8">
              <w:t>lub z </w:t>
            </w:r>
            <w:r w:rsidRPr="007069E8">
              <w:rPr>
                <w:b/>
                <w:i/>
              </w:rPr>
              <w:t>powodów takich jak niepełnosprawność i trudności w nauce lub z </w:t>
            </w:r>
            <w:r w:rsidRPr="007069E8">
              <w:t>innych powodów</w:t>
            </w:r>
            <w:r w:rsidRPr="007069E8">
              <w:rPr>
                <w:b/>
                <w:i/>
              </w:rPr>
              <w:t xml:space="preserve">, w tym z powodów </w:t>
            </w:r>
            <w:r w:rsidRPr="007069E8">
              <w:t>mogących stanowić dyskryminację wymienionych w art. 21 Karty praw podstawowych Unii Europejskiej</w:t>
            </w:r>
            <w:r w:rsidRPr="007069E8">
              <w:rPr>
                <w:b/>
                <w:i/>
              </w:rPr>
              <w:t>, zmagają się z trudnościami stojącymi na przeszkodzie w skutecznym dostępie do możliwości oferowanych w ramach Programu</w:t>
            </w:r>
            <w:r w:rsidRPr="007069E8">
              <w:t>;</w:t>
            </w:r>
          </w:p>
        </w:tc>
        <w:tc>
          <w:tcPr>
            <w:tcW w:w="4876" w:type="dxa"/>
            <w:hideMark/>
          </w:tcPr>
          <w:p w14:paraId="6D92FC78" w14:textId="77777777" w:rsidR="00803D42" w:rsidRPr="007069E8" w:rsidRDefault="007E5981" w:rsidP="00F05F98">
            <w:pPr>
              <w:pStyle w:val="Normal6"/>
              <w:rPr>
                <w:szCs w:val="24"/>
              </w:rPr>
            </w:pPr>
            <w:r w:rsidRPr="007069E8">
              <w:t>(12)</w:t>
            </w:r>
            <w:r w:rsidRPr="007069E8">
              <w:tab/>
              <w:t xml:space="preserve">„osoby o mniejszych szansach” oznaczają </w:t>
            </w:r>
            <w:r w:rsidRPr="007069E8">
              <w:rPr>
                <w:b/>
                <w:i/>
              </w:rPr>
              <w:t>kwalifikujących się uczestników Programu</w:t>
            </w:r>
            <w:r w:rsidRPr="007069E8">
              <w:t xml:space="preserve">, </w:t>
            </w:r>
            <w:r w:rsidRPr="007069E8">
              <w:rPr>
                <w:b/>
                <w:i/>
              </w:rPr>
              <w:t xml:space="preserve">którzy napotykają bariery strukturalne lub sytuacyjne stojące na przeszkodzie w skutecznym dostępie do możliwości oferowanych w ramach Programu, w tym bariery związane z niskimi dochodami lub ubóstwem, zamieszkiwaniem na obszarach wiejskich, odległych, w regionach najbardziej oddalonych oraz w krajach i terytoriach zamorskich, pochodzeniem kulturowym lub </w:t>
            </w:r>
            <w:r w:rsidRPr="007069E8">
              <w:t xml:space="preserve">ze </w:t>
            </w:r>
            <w:r w:rsidRPr="007069E8">
              <w:rPr>
                <w:b/>
                <w:i/>
              </w:rPr>
              <w:t>środowiska migracyjnego, statusem prawnym uchodźcy, niepełnosprawnośc</w:t>
            </w:r>
            <w:r w:rsidRPr="007069E8">
              <w:rPr>
                <w:b/>
                <w:i/>
              </w:rPr>
              <w:t xml:space="preserve">ią, długotrwałymi problemami zdrowotnymi, bezdomnością lub niepewnymi warunkami mieszkaniowymi, niekorzystną sytuacją edukacyjną, bezrobociem, dyskryminacją ze </w:t>
            </w:r>
            <w:r w:rsidRPr="007069E8">
              <w:t xml:space="preserve">względu na </w:t>
            </w:r>
            <w:r w:rsidRPr="007069E8">
              <w:rPr>
                <w:b/>
                <w:i/>
              </w:rPr>
              <w:t xml:space="preserve">płeć, </w:t>
            </w:r>
            <w:r w:rsidRPr="007069E8">
              <w:t xml:space="preserve">pochodzenie </w:t>
            </w:r>
            <w:r w:rsidRPr="007069E8">
              <w:rPr>
                <w:b/>
                <w:i/>
              </w:rPr>
              <w:t xml:space="preserve">etniczne </w:t>
            </w:r>
            <w:r w:rsidRPr="007069E8">
              <w:t xml:space="preserve">lub </w:t>
            </w:r>
            <w:r w:rsidRPr="007069E8">
              <w:rPr>
                <w:b/>
                <w:i/>
              </w:rPr>
              <w:t xml:space="preserve">rasowe lub </w:t>
            </w:r>
            <w:r w:rsidRPr="007069E8">
              <w:t>z innych powodów mogących stanowić dyskryminację wymienionych w art. 21 Karty praw podstawowych Unii Europejskiej;</w:t>
            </w:r>
          </w:p>
        </w:tc>
      </w:tr>
    </w:tbl>
    <w:p w14:paraId="1D1A2657" w14:textId="77777777" w:rsidR="00803D42" w:rsidRPr="007069E8" w:rsidRDefault="007E5981" w:rsidP="007127C0">
      <w:pPr>
        <w:rPr>
          <w:rStyle w:val="HideTWBExt"/>
          <w:rFonts w:ascii="Times New Roman" w:hAnsi="Times New Roman" w:cs="Times New Roman"/>
          <w:noProof w:val="0"/>
          <w:vanish w:val="0"/>
          <w:color w:val="auto"/>
          <w:sz w:val="24"/>
        </w:rPr>
      </w:pPr>
      <w:r w:rsidRPr="007069E8">
        <w:rPr>
          <w:rStyle w:val="HideTWBExt"/>
        </w:rPr>
        <w:t>&lt;/Amend&gt;</w:t>
      </w:r>
    </w:p>
    <w:p w14:paraId="0F3DA995"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53</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4B9F61AA"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3C729ADD" w14:textId="77777777" w:rsidR="00803D42" w:rsidRPr="007069E8" w:rsidRDefault="007E5981" w:rsidP="00803D42">
      <w:pPr>
        <w:pStyle w:val="NormalBold"/>
      </w:pPr>
      <w:r w:rsidRPr="007069E8">
        <w:rPr>
          <w:rStyle w:val="HideTWBExt"/>
          <w:b w:val="0"/>
        </w:rPr>
        <w:t>&lt;Article&gt;</w:t>
      </w:r>
      <w:r w:rsidRPr="007069E8">
        <w:t>Artykuł 2 – akapit 1 – punkt 16</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435EB506" w14:textId="77777777" w:rsidTr="00F05F98">
        <w:trPr>
          <w:jc w:val="center"/>
        </w:trPr>
        <w:tc>
          <w:tcPr>
            <w:tcW w:w="9752" w:type="dxa"/>
            <w:gridSpan w:val="2"/>
          </w:tcPr>
          <w:p w14:paraId="13ABDD8A" w14:textId="77777777" w:rsidR="00803D42" w:rsidRPr="007069E8" w:rsidRDefault="00803D42" w:rsidP="00F05F98">
            <w:pPr>
              <w:keepNext/>
            </w:pPr>
          </w:p>
        </w:tc>
      </w:tr>
      <w:tr w:rsidR="00DB436C" w:rsidRPr="007069E8" w14:paraId="5553FCD5" w14:textId="77777777" w:rsidTr="00F05F98">
        <w:trPr>
          <w:jc w:val="center"/>
        </w:trPr>
        <w:tc>
          <w:tcPr>
            <w:tcW w:w="4876" w:type="dxa"/>
            <w:hideMark/>
          </w:tcPr>
          <w:p w14:paraId="2353825F" w14:textId="77777777" w:rsidR="00803D42" w:rsidRPr="007069E8" w:rsidRDefault="007E5981" w:rsidP="00F05F98">
            <w:pPr>
              <w:pStyle w:val="ColumnHeading"/>
              <w:keepNext/>
            </w:pPr>
            <w:r w:rsidRPr="007069E8">
              <w:t xml:space="preserve">Tekst proponowany przez </w:t>
            </w:r>
            <w:r w:rsidRPr="007069E8">
              <w:t>Komisję</w:t>
            </w:r>
          </w:p>
        </w:tc>
        <w:tc>
          <w:tcPr>
            <w:tcW w:w="4876" w:type="dxa"/>
            <w:hideMark/>
          </w:tcPr>
          <w:p w14:paraId="55BD2C29" w14:textId="77777777" w:rsidR="00803D42" w:rsidRPr="007069E8" w:rsidRDefault="007E5981" w:rsidP="00F05F98">
            <w:pPr>
              <w:pStyle w:val="ColumnHeading"/>
              <w:keepNext/>
            </w:pPr>
            <w:r w:rsidRPr="007069E8">
              <w:t>Poprawka</w:t>
            </w:r>
          </w:p>
        </w:tc>
      </w:tr>
      <w:tr w:rsidR="00DB436C" w:rsidRPr="007069E8" w14:paraId="7200C6F2" w14:textId="77777777" w:rsidTr="00F05F98">
        <w:trPr>
          <w:jc w:val="center"/>
        </w:trPr>
        <w:tc>
          <w:tcPr>
            <w:tcW w:w="4876" w:type="dxa"/>
            <w:hideMark/>
          </w:tcPr>
          <w:p w14:paraId="12174C5A" w14:textId="77777777" w:rsidR="00803D42" w:rsidRPr="007069E8" w:rsidRDefault="007E5981" w:rsidP="00F05F98">
            <w:pPr>
              <w:pStyle w:val="Normal6"/>
            </w:pPr>
            <w:r w:rsidRPr="007069E8">
              <w:t>(16)</w:t>
            </w:r>
            <w:r w:rsidRPr="007069E8">
              <w:tab/>
              <w:t xml:space="preserve">„osoba ucząca się w ramach kształcenia i szkolenia zawodowego” oznacza osobę przyjętą w celu kształcenia się w ramach programu kształcenia i szkolenia zawodowego, także ustawicznego, na jakimkolwiek poziomie od poziomu </w:t>
            </w:r>
            <w:r w:rsidRPr="007069E8">
              <w:t>ponadpodstawowego do poziomu policealnego lub osobę, która niedawno ukończyła taki program lub uzyskała kwalifikację w ramach takiego programu;</w:t>
            </w:r>
          </w:p>
        </w:tc>
        <w:tc>
          <w:tcPr>
            <w:tcW w:w="4876" w:type="dxa"/>
            <w:hideMark/>
          </w:tcPr>
          <w:p w14:paraId="22D8CB6D" w14:textId="77777777" w:rsidR="00803D42" w:rsidRPr="007069E8" w:rsidRDefault="007E5981" w:rsidP="00F05F98">
            <w:pPr>
              <w:pStyle w:val="Normal6"/>
              <w:rPr>
                <w:szCs w:val="24"/>
              </w:rPr>
            </w:pPr>
            <w:r w:rsidRPr="007069E8">
              <w:t>(16)</w:t>
            </w:r>
            <w:r w:rsidRPr="007069E8">
              <w:tab/>
              <w:t>„osoba ucząca się w ramach kształcenia i szkolenia zawodowego” oznacza osobę przyjętą w celu kształcenia się w ramach programu kształcenia i szkolenia zawodowego, także ustawicznego, na jakimkolwiek poziomie od poziomu ponadpodstawowego do poziomu policealnego</w:t>
            </w:r>
            <w:r w:rsidRPr="007069E8">
              <w:rPr>
                <w:b/>
                <w:i/>
              </w:rPr>
              <w:t xml:space="preserve">, którego celem jest wyposażenie osób w wiedzę, umiejętności i kompetencje wymagane do wykonywania określonych zawodów </w:t>
            </w:r>
            <w:r w:rsidRPr="007069E8">
              <w:t xml:space="preserve">lub </w:t>
            </w:r>
            <w:r w:rsidRPr="007069E8">
              <w:rPr>
                <w:b/>
                <w:i/>
              </w:rPr>
              <w:t xml:space="preserve">szerzej – do funkcjonowania na rynku pracy, w celu uzyskania kwalifikacji zawodowych, lub </w:t>
            </w:r>
            <w:r w:rsidRPr="007069E8">
              <w:t>osobę, która niedawno ukończyła taki p</w:t>
            </w:r>
            <w:r w:rsidRPr="007069E8">
              <w:t>rogram lub uzyskała kwalifikację w ramach takiego programu</w:t>
            </w:r>
            <w:r w:rsidRPr="007069E8">
              <w:rPr>
                <w:b/>
                <w:i/>
              </w:rPr>
              <w:t>, lub osobę uczestniczącą w przygotowaniu zawodowym w formie przyuczenia do zawodu dla młodych lub dorosłych osób uczących się bądź w szkoleniu dla pracowników i osób poszukujących pracy</w:t>
            </w:r>
            <w:r w:rsidRPr="007069E8">
              <w:t>;</w:t>
            </w:r>
          </w:p>
        </w:tc>
      </w:tr>
    </w:tbl>
    <w:p w14:paraId="22DD3484" w14:textId="77777777" w:rsidR="00803D42" w:rsidRPr="007069E8" w:rsidRDefault="007E5981" w:rsidP="007127C0">
      <w:pPr>
        <w:rPr>
          <w:rStyle w:val="HideTWBExt"/>
          <w:rFonts w:ascii="Times New Roman" w:hAnsi="Times New Roman" w:cs="Times New Roman"/>
          <w:noProof w:val="0"/>
          <w:vanish w:val="0"/>
          <w:color w:val="auto"/>
          <w:sz w:val="24"/>
        </w:rPr>
      </w:pPr>
      <w:r w:rsidRPr="007069E8">
        <w:rPr>
          <w:rStyle w:val="HideTWBExt"/>
        </w:rPr>
        <w:t>&lt;/Amend&gt;</w:t>
      </w:r>
    </w:p>
    <w:p w14:paraId="1B347682"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54</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46B328CD"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62311690" w14:textId="77777777" w:rsidR="00803D42" w:rsidRPr="007069E8" w:rsidRDefault="007E5981" w:rsidP="00803D42">
      <w:pPr>
        <w:pStyle w:val="NormalBold"/>
      </w:pPr>
      <w:r w:rsidRPr="007069E8">
        <w:rPr>
          <w:rStyle w:val="HideTWBExt"/>
          <w:b w:val="0"/>
        </w:rPr>
        <w:t>&lt;Article&gt;</w:t>
      </w:r>
      <w:r w:rsidRPr="007069E8">
        <w:t>Artykuł 2 – akapit 1 – punkt 17</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56BE9727" w14:textId="77777777" w:rsidTr="00F05F98">
        <w:trPr>
          <w:jc w:val="center"/>
        </w:trPr>
        <w:tc>
          <w:tcPr>
            <w:tcW w:w="9752" w:type="dxa"/>
            <w:gridSpan w:val="2"/>
          </w:tcPr>
          <w:p w14:paraId="103B8734" w14:textId="77777777" w:rsidR="00803D42" w:rsidRPr="007069E8" w:rsidRDefault="00803D42" w:rsidP="00F05F98">
            <w:pPr>
              <w:keepNext/>
            </w:pPr>
          </w:p>
        </w:tc>
      </w:tr>
      <w:tr w:rsidR="00DB436C" w:rsidRPr="007069E8" w14:paraId="628AFFBE" w14:textId="77777777" w:rsidTr="00F05F98">
        <w:trPr>
          <w:jc w:val="center"/>
        </w:trPr>
        <w:tc>
          <w:tcPr>
            <w:tcW w:w="4876" w:type="dxa"/>
            <w:hideMark/>
          </w:tcPr>
          <w:p w14:paraId="68B99506" w14:textId="77777777" w:rsidR="00803D42" w:rsidRPr="007069E8" w:rsidRDefault="007E5981" w:rsidP="00F05F98">
            <w:pPr>
              <w:pStyle w:val="ColumnHeading"/>
              <w:keepNext/>
            </w:pPr>
            <w:r w:rsidRPr="007069E8">
              <w:t>Tekst proponowany przez Komisję</w:t>
            </w:r>
          </w:p>
        </w:tc>
        <w:tc>
          <w:tcPr>
            <w:tcW w:w="4876" w:type="dxa"/>
            <w:hideMark/>
          </w:tcPr>
          <w:p w14:paraId="3296E990" w14:textId="77777777" w:rsidR="00803D42" w:rsidRPr="007069E8" w:rsidRDefault="007E5981" w:rsidP="00F05F98">
            <w:pPr>
              <w:pStyle w:val="ColumnHeading"/>
              <w:keepNext/>
            </w:pPr>
            <w:r w:rsidRPr="007069E8">
              <w:t>Poprawka</w:t>
            </w:r>
          </w:p>
        </w:tc>
      </w:tr>
      <w:tr w:rsidR="00DB436C" w:rsidRPr="007069E8" w14:paraId="30CAEED9" w14:textId="77777777" w:rsidTr="00F05F98">
        <w:trPr>
          <w:jc w:val="center"/>
        </w:trPr>
        <w:tc>
          <w:tcPr>
            <w:tcW w:w="4876" w:type="dxa"/>
            <w:hideMark/>
          </w:tcPr>
          <w:p w14:paraId="09821257" w14:textId="77777777" w:rsidR="00803D42" w:rsidRPr="007069E8" w:rsidRDefault="007E5981" w:rsidP="00F05F98">
            <w:pPr>
              <w:pStyle w:val="Normal6"/>
            </w:pPr>
            <w:r w:rsidRPr="007069E8">
              <w:t>(17)</w:t>
            </w:r>
            <w:r w:rsidRPr="007069E8">
              <w:tab/>
              <w:t>„wolontariat” oznacza działanie nieodpłatne, które odnosi się do wyzwań społecznych lub humanitarnych i obejmuje wyraźny element uczenia się;</w:t>
            </w:r>
          </w:p>
        </w:tc>
        <w:tc>
          <w:tcPr>
            <w:tcW w:w="4876" w:type="dxa"/>
            <w:hideMark/>
          </w:tcPr>
          <w:p w14:paraId="5E063FD0" w14:textId="77777777" w:rsidR="00803D42" w:rsidRPr="007069E8" w:rsidRDefault="007E5981" w:rsidP="00F05F98">
            <w:pPr>
              <w:pStyle w:val="Normal6"/>
              <w:rPr>
                <w:szCs w:val="24"/>
              </w:rPr>
            </w:pPr>
            <w:r w:rsidRPr="007069E8">
              <w:t>(17)</w:t>
            </w:r>
            <w:r w:rsidRPr="007069E8">
              <w:tab/>
            </w:r>
            <w:r w:rsidRPr="007069E8">
              <w:t xml:space="preserve">„wolontariat” oznacza działanie nieodpłatne </w:t>
            </w:r>
            <w:r w:rsidRPr="007069E8">
              <w:rPr>
                <w:b/>
                <w:i/>
              </w:rPr>
              <w:t>trwające przez okres nie dłuższy niż 12 miesięcy</w:t>
            </w:r>
            <w:r w:rsidRPr="007069E8">
              <w:t>, które odnosi się do wyzwań społecznych lub humanitarnych</w:t>
            </w:r>
            <w:r w:rsidRPr="007069E8">
              <w:rPr>
                <w:b/>
                <w:i/>
              </w:rPr>
              <w:t xml:space="preserve">, przyczynia się do solidarności, wzmacniania społeczności </w:t>
            </w:r>
            <w:r w:rsidRPr="007069E8">
              <w:t xml:space="preserve">i </w:t>
            </w:r>
            <w:r w:rsidRPr="007069E8">
              <w:rPr>
                <w:b/>
                <w:i/>
              </w:rPr>
              <w:t xml:space="preserve">aktywności obywatelskiej oraz </w:t>
            </w:r>
            <w:r w:rsidRPr="007069E8">
              <w:t xml:space="preserve">obejmuje wyraźny element uczenia się; </w:t>
            </w:r>
            <w:r w:rsidRPr="007069E8">
              <w:rPr>
                <w:b/>
                <w:i/>
              </w:rPr>
              <w:t xml:space="preserve"> </w:t>
            </w:r>
          </w:p>
        </w:tc>
      </w:tr>
    </w:tbl>
    <w:p w14:paraId="7439BDF7" w14:textId="77777777" w:rsidR="00803D42" w:rsidRPr="007069E8" w:rsidRDefault="007E5981" w:rsidP="007127C0">
      <w:pPr>
        <w:rPr>
          <w:rStyle w:val="HideTWBExt"/>
          <w:rFonts w:ascii="Times New Roman" w:hAnsi="Times New Roman" w:cs="Times New Roman"/>
          <w:noProof w:val="0"/>
          <w:vanish w:val="0"/>
          <w:color w:val="auto"/>
          <w:sz w:val="24"/>
        </w:rPr>
      </w:pPr>
      <w:r w:rsidRPr="007069E8">
        <w:rPr>
          <w:rStyle w:val="HideTWBExt"/>
        </w:rPr>
        <w:t>&lt;/Amend&gt;</w:t>
      </w:r>
    </w:p>
    <w:p w14:paraId="6639A357"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55</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4C3C2F20"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3BE8B564" w14:textId="77777777" w:rsidR="00803D42" w:rsidRPr="007069E8" w:rsidRDefault="007E5981" w:rsidP="00803D42">
      <w:pPr>
        <w:pStyle w:val="NormalBold"/>
      </w:pPr>
      <w:r w:rsidRPr="007069E8">
        <w:rPr>
          <w:rStyle w:val="HideTWBExt"/>
          <w:b w:val="0"/>
        </w:rPr>
        <w:t>&lt;Article&gt;</w:t>
      </w:r>
      <w:r w:rsidRPr="007069E8">
        <w:t>Artykuł 3 – ustęp 1 – akapit 1</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7A3F47C9" w14:textId="77777777" w:rsidTr="00F05F98">
        <w:trPr>
          <w:jc w:val="center"/>
        </w:trPr>
        <w:tc>
          <w:tcPr>
            <w:tcW w:w="9752" w:type="dxa"/>
            <w:gridSpan w:val="2"/>
          </w:tcPr>
          <w:p w14:paraId="6983A434" w14:textId="77777777" w:rsidR="00803D42" w:rsidRPr="007069E8" w:rsidRDefault="00803D42" w:rsidP="00F05F98">
            <w:pPr>
              <w:keepNext/>
            </w:pPr>
          </w:p>
        </w:tc>
      </w:tr>
      <w:tr w:rsidR="00DB436C" w:rsidRPr="007069E8" w14:paraId="3ACA47E1" w14:textId="77777777" w:rsidTr="00F05F98">
        <w:trPr>
          <w:jc w:val="center"/>
        </w:trPr>
        <w:tc>
          <w:tcPr>
            <w:tcW w:w="4876" w:type="dxa"/>
            <w:hideMark/>
          </w:tcPr>
          <w:p w14:paraId="68B1F59C" w14:textId="77777777" w:rsidR="00803D42" w:rsidRPr="007069E8" w:rsidRDefault="007E5981" w:rsidP="00F05F98">
            <w:pPr>
              <w:pStyle w:val="ColumnHeading"/>
              <w:keepNext/>
            </w:pPr>
            <w:r w:rsidRPr="007069E8">
              <w:t>Tekst proponowany przez Komisję</w:t>
            </w:r>
          </w:p>
        </w:tc>
        <w:tc>
          <w:tcPr>
            <w:tcW w:w="4876" w:type="dxa"/>
            <w:hideMark/>
          </w:tcPr>
          <w:p w14:paraId="0E284ACD" w14:textId="77777777" w:rsidR="00803D42" w:rsidRPr="007069E8" w:rsidRDefault="007E5981" w:rsidP="00F05F98">
            <w:pPr>
              <w:pStyle w:val="ColumnHeading"/>
              <w:keepNext/>
            </w:pPr>
            <w:r w:rsidRPr="007069E8">
              <w:t>Poprawka</w:t>
            </w:r>
          </w:p>
        </w:tc>
      </w:tr>
      <w:tr w:rsidR="00DB436C" w:rsidRPr="007069E8" w14:paraId="212A38ED" w14:textId="77777777" w:rsidTr="00F05F98">
        <w:trPr>
          <w:jc w:val="center"/>
        </w:trPr>
        <w:tc>
          <w:tcPr>
            <w:tcW w:w="4876" w:type="dxa"/>
            <w:hideMark/>
          </w:tcPr>
          <w:p w14:paraId="7D345F6C" w14:textId="77777777" w:rsidR="00803D42" w:rsidRPr="007069E8" w:rsidRDefault="007E5981" w:rsidP="00F05F98">
            <w:pPr>
              <w:pStyle w:val="Normal6"/>
            </w:pPr>
            <w:r w:rsidRPr="007069E8">
              <w:t xml:space="preserve">Celem ogólnym Programu jest przyczynianie się do budowania odpornej, konkurencyjnej </w:t>
            </w:r>
            <w:r w:rsidRPr="007069E8">
              <w:rPr>
                <w:b/>
                <w:i/>
              </w:rPr>
              <w:t xml:space="preserve">i spójnej </w:t>
            </w:r>
            <w:r w:rsidRPr="007069E8">
              <w:t xml:space="preserve">Europy przez promowanie wysokiej jakości uczenia się przez całe życie, podnoszenie umiejętności i kompetencji przydatnych w życiu i </w:t>
            </w:r>
            <w:r w:rsidRPr="007069E8">
              <w:rPr>
                <w:b/>
                <w:i/>
              </w:rPr>
              <w:t xml:space="preserve">pracy </w:t>
            </w:r>
            <w:r w:rsidRPr="007069E8">
              <w:t xml:space="preserve">dla wszystkich, przy jednoczesnym wspieraniu wartości </w:t>
            </w:r>
            <w:r w:rsidRPr="007069E8">
              <w:rPr>
                <w:b/>
                <w:i/>
              </w:rPr>
              <w:t>Unii</w:t>
            </w:r>
            <w:r w:rsidRPr="007069E8">
              <w:t xml:space="preserve">, uczestnictwa w życiu demokratycznym i społecznym, solidarności, włączenia społecznego i równych szans w UE i poza nią. Program </w:t>
            </w:r>
            <w:r w:rsidRPr="007069E8">
              <w:rPr>
                <w:b/>
                <w:i/>
              </w:rPr>
              <w:t>będzie kluczowym instrumentem tworzenia unii umiejętności</w:t>
            </w:r>
            <w:r w:rsidRPr="007069E8">
              <w:t xml:space="preserve">, rozwijania europejskiego obszaru edukacji </w:t>
            </w:r>
            <w:r w:rsidRPr="007069E8">
              <w:rPr>
                <w:b/>
                <w:i/>
              </w:rPr>
              <w:t xml:space="preserve">i </w:t>
            </w:r>
            <w:r w:rsidRPr="007069E8">
              <w:t xml:space="preserve">wspierania europejskiej współpracy strategicznej w dziedzinie kształcenia </w:t>
            </w:r>
            <w:r w:rsidRPr="007069E8">
              <w:t>i szkolenia, w tym programów sektorowych będących jej podstawą.</w:t>
            </w:r>
          </w:p>
        </w:tc>
        <w:tc>
          <w:tcPr>
            <w:tcW w:w="4876" w:type="dxa"/>
            <w:hideMark/>
          </w:tcPr>
          <w:p w14:paraId="5D3DA686" w14:textId="77777777" w:rsidR="00803D42" w:rsidRPr="007069E8" w:rsidRDefault="007E5981" w:rsidP="00F05F98">
            <w:pPr>
              <w:pStyle w:val="Normal6"/>
              <w:rPr>
                <w:szCs w:val="24"/>
              </w:rPr>
            </w:pPr>
            <w:r w:rsidRPr="007069E8">
              <w:t xml:space="preserve">Celem ogólnym Programu jest przyczynianie się do budowania odpornej, </w:t>
            </w:r>
            <w:r w:rsidRPr="007069E8">
              <w:rPr>
                <w:b/>
                <w:i/>
              </w:rPr>
              <w:t xml:space="preserve">sprawiedliwej społecznie, zrównoważonej, prosperującej, spójnej i </w:t>
            </w:r>
            <w:r w:rsidRPr="007069E8">
              <w:t xml:space="preserve">konkurencyjnej Europy przez promowanie wysokiej jakości uczenia się przez całe życie </w:t>
            </w:r>
            <w:r w:rsidRPr="007069E8">
              <w:rPr>
                <w:b/>
                <w:i/>
              </w:rPr>
              <w:t>oraz rozwoju osobistego</w:t>
            </w:r>
            <w:r w:rsidRPr="007069E8">
              <w:t xml:space="preserve">, </w:t>
            </w:r>
            <w:r w:rsidRPr="007069E8">
              <w:rPr>
                <w:b/>
                <w:i/>
              </w:rPr>
              <w:t xml:space="preserve">edukacyjnego i zawodowego przez </w:t>
            </w:r>
            <w:r w:rsidRPr="007069E8">
              <w:t>podnoszenie umiejętności i kompetencji przydatnych w życiu</w:t>
            </w:r>
            <w:r w:rsidRPr="007069E8">
              <w:rPr>
                <w:b/>
                <w:i/>
              </w:rPr>
              <w:t xml:space="preserve">, pracy </w:t>
            </w:r>
            <w:r w:rsidRPr="007069E8">
              <w:t xml:space="preserve">i </w:t>
            </w:r>
            <w:r w:rsidRPr="007069E8">
              <w:rPr>
                <w:b/>
                <w:i/>
              </w:rPr>
              <w:t xml:space="preserve">aktywnym obywatelstwie </w:t>
            </w:r>
            <w:r w:rsidRPr="007069E8">
              <w:t xml:space="preserve">dla wszystkich, przy jednoczesnym wspieraniu </w:t>
            </w:r>
            <w:r w:rsidRPr="007069E8">
              <w:rPr>
                <w:b/>
                <w:i/>
              </w:rPr>
              <w:t xml:space="preserve">poczucia tożsamości europejskiej i </w:t>
            </w:r>
            <w:r w:rsidRPr="007069E8">
              <w:t xml:space="preserve">wartości </w:t>
            </w:r>
            <w:r w:rsidRPr="007069E8">
              <w:rPr>
                <w:b/>
                <w:i/>
              </w:rPr>
              <w:t>europejskich</w:t>
            </w:r>
            <w:r w:rsidRPr="007069E8">
              <w:t xml:space="preserve">, uczestnictwa w życiu demokratycznym i społecznym, </w:t>
            </w:r>
            <w:r w:rsidRPr="007069E8">
              <w:rPr>
                <w:b/>
                <w:i/>
              </w:rPr>
              <w:t xml:space="preserve">dialogu międzykulturowego, poszanowania różnorodności, </w:t>
            </w:r>
            <w:r w:rsidRPr="007069E8">
              <w:t>solid</w:t>
            </w:r>
            <w:r w:rsidRPr="007069E8">
              <w:t xml:space="preserve">arności, włączenia społecznego i równych szans w UE i poza nią. Program </w:t>
            </w:r>
            <w:r w:rsidRPr="007069E8">
              <w:rPr>
                <w:b/>
                <w:i/>
              </w:rPr>
              <w:t>promuje równoważność</w:t>
            </w:r>
            <w:r w:rsidRPr="007069E8">
              <w:t xml:space="preserve">, </w:t>
            </w:r>
            <w:r w:rsidRPr="007069E8">
              <w:rPr>
                <w:b/>
                <w:i/>
              </w:rPr>
              <w:t xml:space="preserve">przepuszczalność i płynne przejścia między różnymi obszarami kształcenia i szkolenia na wszystkich etapach życia. Przy zdecydowanym nacisku na mobilność edukacyjną Program stanowi również kluczowy instrument </w:t>
            </w:r>
            <w:r w:rsidRPr="007069E8">
              <w:t>rozwijania europejskiego obszaru edukacji</w:t>
            </w:r>
            <w:r w:rsidRPr="007069E8">
              <w:rPr>
                <w:b/>
                <w:i/>
              </w:rPr>
              <w:t xml:space="preserve">, w tym unii </w:t>
            </w:r>
            <w:proofErr w:type="gramStart"/>
            <w:r w:rsidRPr="007069E8">
              <w:rPr>
                <w:b/>
                <w:i/>
              </w:rPr>
              <w:t>umiejętności,</w:t>
            </w:r>
            <w:proofErr w:type="gramEnd"/>
            <w:r w:rsidRPr="007069E8">
              <w:rPr>
                <w:b/>
                <w:i/>
              </w:rPr>
              <w:t xml:space="preserve"> oraz </w:t>
            </w:r>
            <w:r w:rsidRPr="007069E8">
              <w:t>wspierania europejskiej współpracy strategicznej w dziedzinie kształcenia i szkolenia, w tym programów sektorowych będących jej podstawą.</w:t>
            </w:r>
            <w:r w:rsidRPr="007069E8">
              <w:t xml:space="preserve"> </w:t>
            </w:r>
            <w:r w:rsidRPr="007069E8">
              <w:rPr>
                <w:b/>
                <w:i/>
              </w:rPr>
              <w:t xml:space="preserve">Program zapewnia zrównoważone możliwości dla wszystkich grup wiekowych i wszystkich środowisk uczenia się, umożliwiając dzieciom we wczesnym dzieciństwie, młodzieży i dorosłym osobom uczącym się uczestnictwo w kształceniu i szkoleniu formalnym, </w:t>
            </w:r>
            <w:proofErr w:type="spellStart"/>
            <w:r w:rsidRPr="007069E8">
              <w:rPr>
                <w:b/>
                <w:i/>
              </w:rPr>
              <w:t>pozaformalnym</w:t>
            </w:r>
            <w:proofErr w:type="spellEnd"/>
            <w:r w:rsidRPr="007069E8">
              <w:rPr>
                <w:b/>
                <w:i/>
              </w:rPr>
              <w:t xml:space="preserve"> i nieformalnym oraz wspierając organizacje, które służą tym grupom. Program sprzyja rozwojowi kompetencji i wykorzystuje istniejące możliwości uczenia się w całej Unii.</w:t>
            </w:r>
            <w:r w:rsidRPr="007069E8">
              <w:t xml:space="preserve"> </w:t>
            </w:r>
          </w:p>
        </w:tc>
      </w:tr>
    </w:tbl>
    <w:p w14:paraId="6BD69232" w14:textId="77777777" w:rsidR="00803D42" w:rsidRPr="007069E8" w:rsidRDefault="007E5981" w:rsidP="00803D42">
      <w:r w:rsidRPr="007069E8">
        <w:rPr>
          <w:rStyle w:val="HideTWBExt"/>
        </w:rPr>
        <w:t>&lt;/Amend&gt;</w:t>
      </w:r>
    </w:p>
    <w:p w14:paraId="21B3678D"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56</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7A984889"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3F23B870" w14:textId="77777777" w:rsidR="00803D42" w:rsidRPr="007069E8" w:rsidRDefault="007E5981" w:rsidP="00803D42">
      <w:pPr>
        <w:pStyle w:val="NormalBold"/>
      </w:pPr>
      <w:r w:rsidRPr="007069E8">
        <w:rPr>
          <w:rStyle w:val="HideTWBExt"/>
          <w:b w:val="0"/>
        </w:rPr>
        <w:t>&lt;Article&gt;</w:t>
      </w:r>
      <w:r w:rsidRPr="007069E8">
        <w:t>Artykuł 3 – ustęp 1 – akapit 2</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16A04A07" w14:textId="77777777" w:rsidTr="00F05F98">
        <w:trPr>
          <w:jc w:val="center"/>
        </w:trPr>
        <w:tc>
          <w:tcPr>
            <w:tcW w:w="9752" w:type="dxa"/>
            <w:gridSpan w:val="2"/>
          </w:tcPr>
          <w:p w14:paraId="58678684" w14:textId="77777777" w:rsidR="00803D42" w:rsidRPr="007069E8" w:rsidRDefault="00803D42" w:rsidP="00F05F98">
            <w:pPr>
              <w:keepNext/>
            </w:pPr>
          </w:p>
        </w:tc>
      </w:tr>
      <w:tr w:rsidR="00DB436C" w:rsidRPr="007069E8" w14:paraId="500242F4" w14:textId="77777777" w:rsidTr="00F05F98">
        <w:trPr>
          <w:jc w:val="center"/>
        </w:trPr>
        <w:tc>
          <w:tcPr>
            <w:tcW w:w="4876" w:type="dxa"/>
            <w:hideMark/>
          </w:tcPr>
          <w:p w14:paraId="1E449A61" w14:textId="77777777" w:rsidR="00803D42" w:rsidRPr="007069E8" w:rsidRDefault="007E5981" w:rsidP="00F05F98">
            <w:pPr>
              <w:pStyle w:val="ColumnHeading"/>
              <w:keepNext/>
            </w:pPr>
            <w:r w:rsidRPr="007069E8">
              <w:t>Tekst proponowany przez Komisję</w:t>
            </w:r>
          </w:p>
        </w:tc>
        <w:tc>
          <w:tcPr>
            <w:tcW w:w="4876" w:type="dxa"/>
            <w:hideMark/>
          </w:tcPr>
          <w:p w14:paraId="48E338AE" w14:textId="77777777" w:rsidR="00803D42" w:rsidRPr="007069E8" w:rsidRDefault="007E5981" w:rsidP="00F05F98">
            <w:pPr>
              <w:pStyle w:val="ColumnHeading"/>
              <w:keepNext/>
            </w:pPr>
            <w:r w:rsidRPr="007069E8">
              <w:t>Poprawka</w:t>
            </w:r>
          </w:p>
        </w:tc>
      </w:tr>
      <w:tr w:rsidR="00DB436C" w:rsidRPr="007069E8" w14:paraId="5588F72E" w14:textId="77777777" w:rsidTr="00F05F98">
        <w:trPr>
          <w:jc w:val="center"/>
        </w:trPr>
        <w:tc>
          <w:tcPr>
            <w:tcW w:w="4876" w:type="dxa"/>
            <w:hideMark/>
          </w:tcPr>
          <w:p w14:paraId="01CF5905" w14:textId="77777777" w:rsidR="00803D42" w:rsidRPr="007069E8" w:rsidRDefault="007E5981" w:rsidP="00F05F98">
            <w:pPr>
              <w:pStyle w:val="Normal6"/>
            </w:pPr>
            <w:r w:rsidRPr="007069E8">
              <w:t xml:space="preserve">Program przyczyni się do współpracy w zakresie polityki młodzieżowej i do dalszego rozwoju europejskiego wymiaru sportu. Celem jest wspieranie bardziej </w:t>
            </w:r>
            <w:proofErr w:type="spellStart"/>
            <w:r w:rsidRPr="007069E8">
              <w:t>inkluzywnej</w:t>
            </w:r>
            <w:proofErr w:type="spellEnd"/>
            <w:r w:rsidRPr="007069E8">
              <w:t>, zjednoczonej i silnej Europy przez upodmiotowienie osób młodych, wzmocnienie więzi między społecznościami i promowanie solidarności w drodze konstruktywnego zaangażowania i współpracy. Sport odgrywa kluczową rolę w promowaniu włączenia społecznego, zdrowia i edukacji oraz rozwoju społeczności lokalnych. Dzięki inwestowaniu w młodzież, wolontariat i sport Program ma na celu tworzenie silniejszych i lepiej połączonych społeczeństw, zachęcanie do zaangażowania obywatelskiego i demokratycznego oraz</w:t>
            </w:r>
            <w:r w:rsidRPr="007069E8">
              <w:t xml:space="preserve"> przyczynianie się do spójności społecznej na wszystkich szczeblach.</w:t>
            </w:r>
          </w:p>
        </w:tc>
        <w:tc>
          <w:tcPr>
            <w:tcW w:w="4876" w:type="dxa"/>
            <w:hideMark/>
          </w:tcPr>
          <w:p w14:paraId="0A96C825" w14:textId="77777777" w:rsidR="00803D42" w:rsidRPr="007069E8" w:rsidRDefault="007E5981" w:rsidP="00F05F98">
            <w:pPr>
              <w:pStyle w:val="Normal6"/>
              <w:rPr>
                <w:szCs w:val="24"/>
              </w:rPr>
            </w:pPr>
            <w:r w:rsidRPr="007069E8">
              <w:t xml:space="preserve">Program przyczyni się do współpracy w zakresie polityki młodzieżowej i do dalszego rozwoju europejskiego wymiaru sportu. Celem jest wspieranie bardziej </w:t>
            </w:r>
            <w:proofErr w:type="spellStart"/>
            <w:r w:rsidRPr="007069E8">
              <w:t>inkluzywnej</w:t>
            </w:r>
            <w:proofErr w:type="spellEnd"/>
            <w:r w:rsidRPr="007069E8">
              <w:t xml:space="preserve">, zjednoczonej i silnej Europy przez upodmiotowienie osób młodych, wzmocnienie więzi między społecznościami i promowanie </w:t>
            </w:r>
            <w:r w:rsidRPr="007069E8">
              <w:rPr>
                <w:b/>
                <w:i/>
              </w:rPr>
              <w:t xml:space="preserve">aktywności obywatelskiej oraz </w:t>
            </w:r>
            <w:r w:rsidRPr="007069E8">
              <w:t>solidarności w drodze konstruktywnego zaangażowania i współpracy. Sport odgrywa kluczową rolę w promowaniu włączenia społecznego, zdrowia i edukacji oraz rozwoju społeczności lokalnych. Dzięki inwestowaniu w młodzież, wolontariat i sport Program ma na celu tworzenie silniejszych i lepiej połączonych społeczeństw, zachęcanie do zaangażowania obywate</w:t>
            </w:r>
            <w:r w:rsidRPr="007069E8">
              <w:t xml:space="preserve">lskiego i demokratycznego oraz przyczynianie się do spójności społecznej na wszystkich szczeblach. </w:t>
            </w:r>
            <w:r w:rsidRPr="007069E8">
              <w:rPr>
                <w:b/>
                <w:i/>
              </w:rPr>
              <w:t>Wszystkie zainteresowane strony realizujące Program zapewniają sprawiedliwe, bezpieczne i godne warunki pracy dla personelu, osób pracujących z młodzieżą, trenerów i wolontariuszy zaangażowanych w działania wspierane przez Program oraz w pełni przestrzegają prawa pracy, praw pracowniczych i układów zbiorowych.</w:t>
            </w:r>
          </w:p>
        </w:tc>
      </w:tr>
    </w:tbl>
    <w:p w14:paraId="027F71FA" w14:textId="77777777" w:rsidR="00803D42" w:rsidRPr="007069E8" w:rsidRDefault="007E5981" w:rsidP="007127C0">
      <w:pPr>
        <w:rPr>
          <w:rStyle w:val="HideTWBExt"/>
          <w:rFonts w:ascii="Times New Roman" w:hAnsi="Times New Roman" w:cs="Times New Roman"/>
          <w:noProof w:val="0"/>
          <w:vanish w:val="0"/>
          <w:color w:val="auto"/>
          <w:sz w:val="24"/>
        </w:rPr>
      </w:pPr>
      <w:r w:rsidRPr="007069E8">
        <w:rPr>
          <w:rStyle w:val="HideTWBExt"/>
        </w:rPr>
        <w:t>&lt;/Amend&gt;</w:t>
      </w:r>
    </w:p>
    <w:p w14:paraId="6E4438F1"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57</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4A496D70"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DF84437" w14:textId="77777777" w:rsidR="00803D42" w:rsidRPr="007069E8" w:rsidRDefault="007E5981" w:rsidP="00803D42">
      <w:pPr>
        <w:pStyle w:val="NormalBold"/>
      </w:pPr>
      <w:r w:rsidRPr="007069E8">
        <w:rPr>
          <w:rStyle w:val="HideTWBExt"/>
          <w:b w:val="0"/>
        </w:rPr>
        <w:t>&lt;Article&gt;</w:t>
      </w:r>
      <w:r w:rsidRPr="007069E8">
        <w:t>Artykuł 3 – ustęp 1 – akapit 2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064EF057" w14:textId="77777777" w:rsidTr="00F05F98">
        <w:trPr>
          <w:jc w:val="center"/>
        </w:trPr>
        <w:tc>
          <w:tcPr>
            <w:tcW w:w="9752" w:type="dxa"/>
            <w:gridSpan w:val="2"/>
          </w:tcPr>
          <w:p w14:paraId="385DECB7" w14:textId="77777777" w:rsidR="00803D42" w:rsidRPr="007069E8" w:rsidRDefault="00803D42" w:rsidP="00F05F98">
            <w:pPr>
              <w:keepNext/>
            </w:pPr>
          </w:p>
        </w:tc>
      </w:tr>
      <w:tr w:rsidR="00DB436C" w:rsidRPr="007069E8" w14:paraId="59932689" w14:textId="77777777" w:rsidTr="00F05F98">
        <w:trPr>
          <w:jc w:val="center"/>
        </w:trPr>
        <w:tc>
          <w:tcPr>
            <w:tcW w:w="4876" w:type="dxa"/>
            <w:hideMark/>
          </w:tcPr>
          <w:p w14:paraId="1D66F480" w14:textId="77777777" w:rsidR="00803D42" w:rsidRPr="007069E8" w:rsidRDefault="007E5981" w:rsidP="00F05F98">
            <w:pPr>
              <w:pStyle w:val="ColumnHeading"/>
              <w:keepNext/>
            </w:pPr>
            <w:r w:rsidRPr="007069E8">
              <w:t>Tekst proponowany przez Komisję</w:t>
            </w:r>
          </w:p>
        </w:tc>
        <w:tc>
          <w:tcPr>
            <w:tcW w:w="4876" w:type="dxa"/>
            <w:hideMark/>
          </w:tcPr>
          <w:p w14:paraId="11BEA380" w14:textId="77777777" w:rsidR="00803D42" w:rsidRPr="007069E8" w:rsidRDefault="007E5981" w:rsidP="00F05F98">
            <w:pPr>
              <w:pStyle w:val="ColumnHeading"/>
              <w:keepNext/>
            </w:pPr>
            <w:r w:rsidRPr="007069E8">
              <w:t>Poprawka</w:t>
            </w:r>
          </w:p>
        </w:tc>
      </w:tr>
      <w:tr w:rsidR="00DB436C" w:rsidRPr="007069E8" w14:paraId="2492BD56" w14:textId="77777777" w:rsidTr="00F05F98">
        <w:trPr>
          <w:jc w:val="center"/>
        </w:trPr>
        <w:tc>
          <w:tcPr>
            <w:tcW w:w="4876" w:type="dxa"/>
          </w:tcPr>
          <w:p w14:paraId="7D3A4915" w14:textId="77777777" w:rsidR="00803D42" w:rsidRPr="007069E8" w:rsidRDefault="00803D42" w:rsidP="00F05F98">
            <w:pPr>
              <w:pStyle w:val="Normal6"/>
            </w:pPr>
          </w:p>
        </w:tc>
        <w:tc>
          <w:tcPr>
            <w:tcW w:w="4876" w:type="dxa"/>
            <w:hideMark/>
          </w:tcPr>
          <w:p w14:paraId="40129960" w14:textId="77777777" w:rsidR="00803D42" w:rsidRPr="007069E8" w:rsidRDefault="007E5981" w:rsidP="00F05F98">
            <w:pPr>
              <w:pStyle w:val="Normal6"/>
              <w:rPr>
                <w:szCs w:val="24"/>
              </w:rPr>
            </w:pPr>
            <w:r w:rsidRPr="007069E8">
              <w:rPr>
                <w:b/>
                <w:i/>
              </w:rPr>
              <w:t xml:space="preserve">Program zapewnia współpracę ze społeczeństwem obywatelskim zarówno przy jego opracowywaniu, jak i realizacji. Propagowanie wartości unijnych oraz promowanie równości i włączenia społecznego wymaga solidnego wsparcia dla wszystkich organizacji ułatwiających działania w dziedzinie kształcenia, szkolenia, młodzieży i sportu, przy zapewnieniu, aby zdolności organizacyjne umożliwiały udzielanie wsparcia wszystkim Europejczykom, tak by mogli oni korzystać z Programu. </w:t>
            </w:r>
          </w:p>
        </w:tc>
      </w:tr>
    </w:tbl>
    <w:p w14:paraId="2C764E55" w14:textId="77777777" w:rsidR="00803D42" w:rsidRPr="007069E8" w:rsidRDefault="007E5981" w:rsidP="00803D42">
      <w:r w:rsidRPr="007069E8">
        <w:rPr>
          <w:rStyle w:val="HideTWBExt"/>
        </w:rPr>
        <w:t>&lt;/Amend&gt;</w:t>
      </w:r>
    </w:p>
    <w:p w14:paraId="51A7CE4C"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58</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2DA21506"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3E0D51BC" w14:textId="77777777" w:rsidR="00803D42" w:rsidRPr="007069E8" w:rsidRDefault="007E5981" w:rsidP="00803D42">
      <w:pPr>
        <w:pStyle w:val="NormalBold"/>
      </w:pPr>
      <w:r w:rsidRPr="007069E8">
        <w:rPr>
          <w:rStyle w:val="HideTWBExt"/>
          <w:b w:val="0"/>
        </w:rPr>
        <w:t>&lt;Article&gt;</w:t>
      </w:r>
      <w:r w:rsidRPr="007069E8">
        <w:t>Artykuł 3 – ustęp 2 – litera a</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0A95091C" w14:textId="77777777" w:rsidTr="00F05F98">
        <w:trPr>
          <w:jc w:val="center"/>
        </w:trPr>
        <w:tc>
          <w:tcPr>
            <w:tcW w:w="9752" w:type="dxa"/>
            <w:gridSpan w:val="2"/>
          </w:tcPr>
          <w:p w14:paraId="200568DF" w14:textId="77777777" w:rsidR="00803D42" w:rsidRPr="007069E8" w:rsidRDefault="00803D42" w:rsidP="00F05F98">
            <w:pPr>
              <w:keepNext/>
            </w:pPr>
          </w:p>
        </w:tc>
      </w:tr>
      <w:tr w:rsidR="00DB436C" w:rsidRPr="007069E8" w14:paraId="27E721B9" w14:textId="77777777" w:rsidTr="00F05F98">
        <w:trPr>
          <w:jc w:val="center"/>
        </w:trPr>
        <w:tc>
          <w:tcPr>
            <w:tcW w:w="4876" w:type="dxa"/>
            <w:hideMark/>
          </w:tcPr>
          <w:p w14:paraId="128B1F56" w14:textId="77777777" w:rsidR="00803D42" w:rsidRPr="007069E8" w:rsidRDefault="007E5981" w:rsidP="00F05F98">
            <w:pPr>
              <w:pStyle w:val="ColumnHeading"/>
              <w:keepNext/>
            </w:pPr>
            <w:r w:rsidRPr="007069E8">
              <w:t>Tekst proponowany przez Komisję</w:t>
            </w:r>
          </w:p>
        </w:tc>
        <w:tc>
          <w:tcPr>
            <w:tcW w:w="4876" w:type="dxa"/>
            <w:hideMark/>
          </w:tcPr>
          <w:p w14:paraId="7E3DE780" w14:textId="77777777" w:rsidR="00803D42" w:rsidRPr="007069E8" w:rsidRDefault="007E5981" w:rsidP="00F05F98">
            <w:pPr>
              <w:pStyle w:val="ColumnHeading"/>
              <w:keepNext/>
            </w:pPr>
            <w:r w:rsidRPr="007069E8">
              <w:t>Poprawka</w:t>
            </w:r>
          </w:p>
        </w:tc>
      </w:tr>
      <w:tr w:rsidR="00DB436C" w:rsidRPr="007069E8" w14:paraId="0693B599" w14:textId="77777777" w:rsidTr="00F05F98">
        <w:trPr>
          <w:jc w:val="center"/>
        </w:trPr>
        <w:tc>
          <w:tcPr>
            <w:tcW w:w="4876" w:type="dxa"/>
            <w:hideMark/>
          </w:tcPr>
          <w:p w14:paraId="6905725F" w14:textId="77777777" w:rsidR="00803D42" w:rsidRPr="007069E8" w:rsidRDefault="007E5981" w:rsidP="00F05F98">
            <w:pPr>
              <w:pStyle w:val="Normal6"/>
            </w:pPr>
            <w:r w:rsidRPr="007069E8">
              <w:t>a)</w:t>
            </w:r>
            <w:r w:rsidRPr="007069E8">
              <w:tab/>
            </w:r>
            <w:r w:rsidRPr="007069E8">
              <w:t xml:space="preserve">wspieranie poprawy edukacji, umiejętności i kompetencji, ze szczególnym uwzględnieniem </w:t>
            </w:r>
            <w:r w:rsidRPr="007069E8">
              <w:rPr>
                <w:b/>
                <w:i/>
              </w:rPr>
              <w:t xml:space="preserve">ich znaczenia dla rynku pracy </w:t>
            </w:r>
            <w:r w:rsidRPr="007069E8">
              <w:t xml:space="preserve">oraz </w:t>
            </w:r>
            <w:r w:rsidRPr="007069E8">
              <w:rPr>
                <w:b/>
                <w:i/>
              </w:rPr>
              <w:t>rozwoju zawodowego i osobistego</w:t>
            </w:r>
            <w:r w:rsidRPr="007069E8">
              <w:t xml:space="preserve">, a także </w:t>
            </w:r>
            <w:r w:rsidRPr="007069E8">
              <w:rPr>
                <w:b/>
                <w:i/>
              </w:rPr>
              <w:t xml:space="preserve">wkładu w tworzenie konkurencyjnego, </w:t>
            </w:r>
            <w:r w:rsidRPr="007069E8">
              <w:t xml:space="preserve">zrównoważonego i </w:t>
            </w:r>
            <w:r w:rsidRPr="007069E8">
              <w:rPr>
                <w:b/>
                <w:i/>
              </w:rPr>
              <w:t>spójnego społeczeństwa</w:t>
            </w:r>
            <w:r w:rsidRPr="007069E8">
              <w:t>;</w:t>
            </w:r>
          </w:p>
        </w:tc>
        <w:tc>
          <w:tcPr>
            <w:tcW w:w="4876" w:type="dxa"/>
            <w:hideMark/>
          </w:tcPr>
          <w:p w14:paraId="1101A13F" w14:textId="77777777" w:rsidR="00803D42" w:rsidRPr="007069E8" w:rsidRDefault="007E5981" w:rsidP="00F05F98">
            <w:pPr>
              <w:pStyle w:val="Normal6"/>
              <w:rPr>
                <w:szCs w:val="24"/>
              </w:rPr>
            </w:pPr>
            <w:r w:rsidRPr="007069E8">
              <w:t>a)</w:t>
            </w:r>
            <w:r w:rsidRPr="007069E8">
              <w:tab/>
            </w:r>
            <w:r w:rsidRPr="007069E8">
              <w:t xml:space="preserve">wspieranie poprawy edukacji, umiejętności i kompetencji, ze szczególnym uwzględnieniem </w:t>
            </w:r>
            <w:r w:rsidRPr="007069E8">
              <w:rPr>
                <w:b/>
                <w:i/>
              </w:rPr>
              <w:t xml:space="preserve">całościowego rozwoju każdej osoby, zapewniania rozwoju osobistego i zawodowego </w:t>
            </w:r>
            <w:r w:rsidRPr="007069E8">
              <w:t xml:space="preserve">oraz </w:t>
            </w:r>
            <w:r w:rsidRPr="007069E8">
              <w:rPr>
                <w:b/>
                <w:i/>
              </w:rPr>
              <w:t>wkładu w tworzenie spójnego społeczeństwa</w:t>
            </w:r>
            <w:r w:rsidRPr="007069E8">
              <w:t xml:space="preserve">, </w:t>
            </w:r>
            <w:r w:rsidRPr="007069E8">
              <w:rPr>
                <w:b/>
                <w:i/>
              </w:rPr>
              <w:t xml:space="preserve">przy jednoczesnym wspieraniu zdolności do zatrudnienia, przedsiębiorczości i mobilności zawodowej oraz pomaganiu w reagowaniu na zmieniające się potrzeby gospodarki europejskiej, </w:t>
            </w:r>
            <w:r w:rsidRPr="007069E8">
              <w:t xml:space="preserve">a także </w:t>
            </w:r>
            <w:r w:rsidRPr="007069E8">
              <w:rPr>
                <w:b/>
                <w:i/>
              </w:rPr>
              <w:t xml:space="preserve">na rzecz </w:t>
            </w:r>
            <w:r w:rsidRPr="007069E8">
              <w:t xml:space="preserve">zrównoważonego </w:t>
            </w:r>
            <w:r w:rsidRPr="007069E8">
              <w:rPr>
                <w:b/>
                <w:i/>
              </w:rPr>
              <w:t xml:space="preserve">wzrostu </w:t>
            </w:r>
            <w:r w:rsidRPr="007069E8">
              <w:t xml:space="preserve">i </w:t>
            </w:r>
            <w:r w:rsidRPr="007069E8">
              <w:rPr>
                <w:b/>
                <w:i/>
              </w:rPr>
              <w:t>konkurencyjności</w:t>
            </w:r>
            <w:r w:rsidRPr="007069E8">
              <w:t>;</w:t>
            </w:r>
          </w:p>
        </w:tc>
      </w:tr>
    </w:tbl>
    <w:p w14:paraId="6BAA5B89" w14:textId="77777777" w:rsidR="00803D42" w:rsidRPr="007069E8" w:rsidRDefault="007E5981" w:rsidP="007127C0">
      <w:pPr>
        <w:rPr>
          <w:rStyle w:val="HideTWBExt"/>
          <w:rFonts w:ascii="Times New Roman" w:hAnsi="Times New Roman" w:cs="Times New Roman"/>
          <w:noProof w:val="0"/>
          <w:vanish w:val="0"/>
          <w:color w:val="auto"/>
          <w:sz w:val="24"/>
        </w:rPr>
      </w:pPr>
      <w:r w:rsidRPr="007069E8">
        <w:rPr>
          <w:rStyle w:val="HideTWBExt"/>
        </w:rPr>
        <w:t>&lt;/Amend&gt;</w:t>
      </w:r>
    </w:p>
    <w:p w14:paraId="01869660"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59</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2343A13E"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48D7C1F" w14:textId="77777777" w:rsidR="00803D42" w:rsidRPr="007069E8" w:rsidRDefault="007E5981" w:rsidP="00803D42">
      <w:pPr>
        <w:pStyle w:val="NormalBold"/>
      </w:pPr>
      <w:r w:rsidRPr="007069E8">
        <w:rPr>
          <w:rStyle w:val="HideTWBExt"/>
          <w:b w:val="0"/>
        </w:rPr>
        <w:t>&lt;Article&gt;</w:t>
      </w:r>
      <w:r w:rsidRPr="007069E8">
        <w:t xml:space="preserve">Artykuł 3 – ustęp 2 – litera a </w:t>
      </w:r>
      <w:proofErr w:type="spellStart"/>
      <w:r w:rsidRPr="007069E8">
        <w:t>a</w:t>
      </w:r>
      <w:proofErr w:type="spellEnd"/>
      <w:r w:rsidRPr="007069E8">
        <w:t xml:space="preserve"> (nowa)</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09929080" w14:textId="77777777" w:rsidTr="00F05F98">
        <w:trPr>
          <w:jc w:val="center"/>
        </w:trPr>
        <w:tc>
          <w:tcPr>
            <w:tcW w:w="9752" w:type="dxa"/>
            <w:gridSpan w:val="2"/>
          </w:tcPr>
          <w:p w14:paraId="72DFAA3B" w14:textId="77777777" w:rsidR="00803D42" w:rsidRPr="007069E8" w:rsidRDefault="00803D42" w:rsidP="00F05F98">
            <w:pPr>
              <w:keepNext/>
            </w:pPr>
          </w:p>
        </w:tc>
      </w:tr>
      <w:tr w:rsidR="00DB436C" w:rsidRPr="007069E8" w14:paraId="2F52C4F0" w14:textId="77777777" w:rsidTr="00F05F98">
        <w:trPr>
          <w:jc w:val="center"/>
        </w:trPr>
        <w:tc>
          <w:tcPr>
            <w:tcW w:w="4876" w:type="dxa"/>
            <w:hideMark/>
          </w:tcPr>
          <w:p w14:paraId="56BE23BD" w14:textId="77777777" w:rsidR="00803D42" w:rsidRPr="007069E8" w:rsidRDefault="007E5981" w:rsidP="00F05F98">
            <w:pPr>
              <w:pStyle w:val="ColumnHeading"/>
              <w:keepNext/>
            </w:pPr>
            <w:r w:rsidRPr="007069E8">
              <w:t>Tekst proponowany przez Komisję</w:t>
            </w:r>
          </w:p>
        </w:tc>
        <w:tc>
          <w:tcPr>
            <w:tcW w:w="4876" w:type="dxa"/>
            <w:hideMark/>
          </w:tcPr>
          <w:p w14:paraId="576DEE10" w14:textId="77777777" w:rsidR="00803D42" w:rsidRPr="007069E8" w:rsidRDefault="007E5981" w:rsidP="00F05F98">
            <w:pPr>
              <w:pStyle w:val="ColumnHeading"/>
              <w:keepNext/>
            </w:pPr>
            <w:r w:rsidRPr="007069E8">
              <w:t>Poprawka</w:t>
            </w:r>
          </w:p>
        </w:tc>
      </w:tr>
      <w:tr w:rsidR="00DB436C" w:rsidRPr="007069E8" w14:paraId="0E2A293B" w14:textId="77777777" w:rsidTr="00F05F98">
        <w:trPr>
          <w:jc w:val="center"/>
        </w:trPr>
        <w:tc>
          <w:tcPr>
            <w:tcW w:w="4876" w:type="dxa"/>
          </w:tcPr>
          <w:p w14:paraId="1559FEF6" w14:textId="77777777" w:rsidR="00803D42" w:rsidRPr="007069E8" w:rsidRDefault="00803D42" w:rsidP="00F05F98">
            <w:pPr>
              <w:pStyle w:val="Normal6"/>
            </w:pPr>
          </w:p>
        </w:tc>
        <w:tc>
          <w:tcPr>
            <w:tcW w:w="4876" w:type="dxa"/>
            <w:hideMark/>
          </w:tcPr>
          <w:p w14:paraId="3896D9B1" w14:textId="77777777" w:rsidR="00803D42" w:rsidRPr="007069E8" w:rsidRDefault="007E5981" w:rsidP="00F05F98">
            <w:pPr>
              <w:pStyle w:val="Normal6"/>
              <w:rPr>
                <w:szCs w:val="24"/>
              </w:rPr>
            </w:pPr>
            <w:r w:rsidRPr="007069E8">
              <w:rPr>
                <w:b/>
                <w:i/>
              </w:rPr>
              <w:t>aa)</w:t>
            </w:r>
            <w:r w:rsidRPr="007069E8">
              <w:rPr>
                <w:b/>
                <w:i/>
              </w:rPr>
              <w:tab/>
              <w:t xml:space="preserve">wspieranie mobilności edukacyjnej jako kluczowego instrumentu rozwoju osobistego i zawodowego, </w:t>
            </w:r>
            <w:r w:rsidRPr="007069E8">
              <w:rPr>
                <w:b/>
                <w:i/>
              </w:rPr>
              <w:t>umożliwiającego wszystkim osobom uczącym się szeroki dostęp do mobilności;</w:t>
            </w:r>
          </w:p>
        </w:tc>
      </w:tr>
    </w:tbl>
    <w:p w14:paraId="027C6C51" w14:textId="77777777" w:rsidR="00803D42" w:rsidRPr="007069E8" w:rsidRDefault="007E5981" w:rsidP="00803D42">
      <w:pPr>
        <w:rPr>
          <w:rStyle w:val="HideTWBExt"/>
          <w:rFonts w:ascii="Times New Roman" w:hAnsi="Times New Roman" w:cs="Times New Roman"/>
          <w:b/>
          <w:noProof w:val="0"/>
          <w:vanish w:val="0"/>
          <w:color w:val="auto"/>
          <w:sz w:val="24"/>
        </w:rPr>
      </w:pPr>
      <w:r w:rsidRPr="007069E8">
        <w:rPr>
          <w:rStyle w:val="HideTWBExt"/>
        </w:rPr>
        <w:t>&lt;/Amend&gt;</w:t>
      </w:r>
    </w:p>
    <w:p w14:paraId="7A541585"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60</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06CA9512"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24C5806C" w14:textId="77777777" w:rsidR="00803D42" w:rsidRPr="007069E8" w:rsidRDefault="007E5981" w:rsidP="00803D42">
      <w:pPr>
        <w:pStyle w:val="NormalBold"/>
      </w:pPr>
      <w:r w:rsidRPr="007069E8">
        <w:rPr>
          <w:rStyle w:val="HideTWBExt"/>
          <w:b w:val="0"/>
        </w:rPr>
        <w:t>&lt;Article&gt;</w:t>
      </w:r>
      <w:r w:rsidRPr="007069E8">
        <w:t>Artykuł 3 – ustęp 2 – litera b</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71611CA2" w14:textId="77777777" w:rsidTr="00F05F98">
        <w:trPr>
          <w:jc w:val="center"/>
        </w:trPr>
        <w:tc>
          <w:tcPr>
            <w:tcW w:w="9752" w:type="dxa"/>
            <w:gridSpan w:val="2"/>
          </w:tcPr>
          <w:p w14:paraId="47DC8181" w14:textId="77777777" w:rsidR="00803D42" w:rsidRPr="007069E8" w:rsidRDefault="00803D42" w:rsidP="00F05F98">
            <w:pPr>
              <w:keepNext/>
            </w:pPr>
          </w:p>
        </w:tc>
      </w:tr>
      <w:tr w:rsidR="00DB436C" w:rsidRPr="007069E8" w14:paraId="5CF1E3F1" w14:textId="77777777" w:rsidTr="00F05F98">
        <w:trPr>
          <w:jc w:val="center"/>
        </w:trPr>
        <w:tc>
          <w:tcPr>
            <w:tcW w:w="4876" w:type="dxa"/>
            <w:hideMark/>
          </w:tcPr>
          <w:p w14:paraId="35946CD6" w14:textId="77777777" w:rsidR="00803D42" w:rsidRPr="007069E8" w:rsidRDefault="007E5981" w:rsidP="00F05F98">
            <w:pPr>
              <w:pStyle w:val="ColumnHeading"/>
              <w:keepNext/>
            </w:pPr>
            <w:r w:rsidRPr="007069E8">
              <w:t xml:space="preserve">Tekst proponowany przez </w:t>
            </w:r>
            <w:r w:rsidRPr="007069E8">
              <w:t>Komisję</w:t>
            </w:r>
          </w:p>
        </w:tc>
        <w:tc>
          <w:tcPr>
            <w:tcW w:w="4876" w:type="dxa"/>
            <w:hideMark/>
          </w:tcPr>
          <w:p w14:paraId="1A201C7F" w14:textId="77777777" w:rsidR="00803D42" w:rsidRPr="007069E8" w:rsidRDefault="007E5981" w:rsidP="00F05F98">
            <w:pPr>
              <w:pStyle w:val="ColumnHeading"/>
              <w:keepNext/>
            </w:pPr>
            <w:r w:rsidRPr="007069E8">
              <w:t>Poprawka</w:t>
            </w:r>
          </w:p>
        </w:tc>
      </w:tr>
      <w:tr w:rsidR="00DB436C" w:rsidRPr="007069E8" w14:paraId="44A50FBB" w14:textId="77777777" w:rsidTr="00F05F98">
        <w:trPr>
          <w:jc w:val="center"/>
        </w:trPr>
        <w:tc>
          <w:tcPr>
            <w:tcW w:w="4876" w:type="dxa"/>
            <w:hideMark/>
          </w:tcPr>
          <w:p w14:paraId="46C26A0B" w14:textId="77777777" w:rsidR="00803D42" w:rsidRPr="007069E8" w:rsidRDefault="007E5981" w:rsidP="00F05F98">
            <w:pPr>
              <w:pStyle w:val="Normal6"/>
            </w:pPr>
            <w:r w:rsidRPr="007069E8">
              <w:t>b)</w:t>
            </w:r>
            <w:r w:rsidRPr="007069E8">
              <w:tab/>
              <w:t>wspieranie poczucia tożsamości europejskiej i aktywnej postawy obywatelskiej, zwiększanie solidarności i czynnego uczestnictwa w społeczeństwie i demokracji, wywieranie pozytywnego wpływu społecznego, zwiększanie odporności i gotowości do przewidywania zagrożeń o różnym charakterze, zapobiegania im i reagowania na nie;</w:t>
            </w:r>
          </w:p>
        </w:tc>
        <w:tc>
          <w:tcPr>
            <w:tcW w:w="4876" w:type="dxa"/>
            <w:hideMark/>
          </w:tcPr>
          <w:p w14:paraId="2B6B0B81" w14:textId="77777777" w:rsidR="00803D42" w:rsidRPr="007069E8" w:rsidRDefault="007E5981" w:rsidP="00F05F98">
            <w:pPr>
              <w:pStyle w:val="Normal6"/>
              <w:rPr>
                <w:szCs w:val="24"/>
              </w:rPr>
            </w:pPr>
            <w:r w:rsidRPr="007069E8">
              <w:t>b)</w:t>
            </w:r>
            <w:r w:rsidRPr="007069E8">
              <w:tab/>
              <w:t>wspieranie poczucia tożsamości europejskiej i aktywnej postawy obywatelskiej, zwiększanie solidarności i czynnego uczestnictwa w społeczeństwie i demokracji, wywieranie pozytywnego wpływu społecznego, zwiększanie odporności i gotowości do przewidywania zagrożeń o różnym charakterze, zapobiegania im i reagowania na nie</w:t>
            </w:r>
            <w:r w:rsidRPr="007069E8">
              <w:rPr>
                <w:b/>
                <w:i/>
              </w:rPr>
              <w:t>, przy jednoczesnym uznaniu spójności społecznej, bezpieczeństwa zatrudnienia i zmniejszania nierówności za środki do osiągnięcia tych celów</w:t>
            </w:r>
            <w:r w:rsidRPr="007069E8">
              <w:t>;</w:t>
            </w:r>
          </w:p>
        </w:tc>
      </w:tr>
    </w:tbl>
    <w:p w14:paraId="0B5957CC" w14:textId="77777777" w:rsidR="00803D42" w:rsidRPr="007069E8" w:rsidRDefault="007E5981" w:rsidP="00803D42">
      <w:r w:rsidRPr="007069E8">
        <w:rPr>
          <w:rStyle w:val="HideTWBExt"/>
        </w:rPr>
        <w:t>&lt;/Amend&gt;</w:t>
      </w:r>
    </w:p>
    <w:p w14:paraId="7D89DEEF"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61</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2D3A6F03"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35C1870E" w14:textId="77777777" w:rsidR="00803D42" w:rsidRPr="007069E8" w:rsidRDefault="007E5981" w:rsidP="00803D42">
      <w:pPr>
        <w:pStyle w:val="NormalBold"/>
      </w:pPr>
      <w:r w:rsidRPr="007069E8">
        <w:rPr>
          <w:rStyle w:val="HideTWBExt"/>
          <w:b w:val="0"/>
        </w:rPr>
        <w:t>&lt;Article&gt;</w:t>
      </w:r>
      <w:r w:rsidRPr="007069E8">
        <w:t>Artykuł 3 – ustęp 2 – litera c</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732E810A" w14:textId="77777777" w:rsidTr="00F05F98">
        <w:trPr>
          <w:jc w:val="center"/>
        </w:trPr>
        <w:tc>
          <w:tcPr>
            <w:tcW w:w="9752" w:type="dxa"/>
            <w:gridSpan w:val="2"/>
          </w:tcPr>
          <w:p w14:paraId="5C66EA11" w14:textId="77777777" w:rsidR="00803D42" w:rsidRPr="007069E8" w:rsidRDefault="00803D42" w:rsidP="00F05F98">
            <w:pPr>
              <w:keepNext/>
            </w:pPr>
          </w:p>
        </w:tc>
      </w:tr>
      <w:tr w:rsidR="00DB436C" w:rsidRPr="007069E8" w14:paraId="10350768" w14:textId="77777777" w:rsidTr="00F05F98">
        <w:trPr>
          <w:jc w:val="center"/>
        </w:trPr>
        <w:tc>
          <w:tcPr>
            <w:tcW w:w="4876" w:type="dxa"/>
            <w:hideMark/>
          </w:tcPr>
          <w:p w14:paraId="5A1947EE" w14:textId="77777777" w:rsidR="00803D42" w:rsidRPr="007069E8" w:rsidRDefault="007E5981" w:rsidP="00F05F98">
            <w:pPr>
              <w:pStyle w:val="ColumnHeading"/>
              <w:keepNext/>
            </w:pPr>
            <w:r w:rsidRPr="007069E8">
              <w:t>Tekst proponowany przez Komisję</w:t>
            </w:r>
          </w:p>
        </w:tc>
        <w:tc>
          <w:tcPr>
            <w:tcW w:w="4876" w:type="dxa"/>
            <w:hideMark/>
          </w:tcPr>
          <w:p w14:paraId="16E95380" w14:textId="77777777" w:rsidR="00803D42" w:rsidRPr="007069E8" w:rsidRDefault="007E5981" w:rsidP="00F05F98">
            <w:pPr>
              <w:pStyle w:val="ColumnHeading"/>
              <w:keepNext/>
            </w:pPr>
            <w:r w:rsidRPr="007069E8">
              <w:t>Poprawka</w:t>
            </w:r>
          </w:p>
        </w:tc>
      </w:tr>
      <w:tr w:rsidR="00DB436C" w:rsidRPr="007069E8" w14:paraId="6F052439" w14:textId="77777777" w:rsidTr="00F05F98">
        <w:trPr>
          <w:jc w:val="center"/>
        </w:trPr>
        <w:tc>
          <w:tcPr>
            <w:tcW w:w="4876" w:type="dxa"/>
            <w:hideMark/>
          </w:tcPr>
          <w:p w14:paraId="5D69D335" w14:textId="77777777" w:rsidR="00803D42" w:rsidRPr="007069E8" w:rsidRDefault="007E5981" w:rsidP="00F05F98">
            <w:pPr>
              <w:pStyle w:val="Normal6"/>
            </w:pPr>
            <w:r w:rsidRPr="007069E8">
              <w:t>c)</w:t>
            </w:r>
            <w:r w:rsidRPr="007069E8">
              <w:tab/>
            </w:r>
            <w:r w:rsidRPr="007069E8">
              <w:t xml:space="preserve">wspieranie jakości, włączenia, sprawiedliwości, </w:t>
            </w:r>
            <w:proofErr w:type="spellStart"/>
            <w:r w:rsidRPr="007069E8">
              <w:t>zrównoważoności</w:t>
            </w:r>
            <w:proofErr w:type="spellEnd"/>
            <w:r w:rsidRPr="007069E8">
              <w:t xml:space="preserve">, kreatywności, innowacji, doskonałości i współpracy transgranicznej, a przez to zwiększanie atrakcyjności </w:t>
            </w:r>
            <w:r w:rsidRPr="007069E8">
              <w:rPr>
                <w:b/>
                <w:i/>
              </w:rPr>
              <w:t xml:space="preserve">i konkurencyjności </w:t>
            </w:r>
            <w:r w:rsidRPr="007069E8">
              <w:t>Europy na świecie, we wszystkich dziedzinach kształcenia i szkolenia, młodzieży i sportu;</w:t>
            </w:r>
          </w:p>
        </w:tc>
        <w:tc>
          <w:tcPr>
            <w:tcW w:w="4876" w:type="dxa"/>
            <w:hideMark/>
          </w:tcPr>
          <w:p w14:paraId="3FD87B76" w14:textId="77777777" w:rsidR="00803D42" w:rsidRPr="007069E8" w:rsidRDefault="007E5981" w:rsidP="00F05F98">
            <w:pPr>
              <w:pStyle w:val="Normal6"/>
              <w:rPr>
                <w:szCs w:val="24"/>
              </w:rPr>
            </w:pPr>
            <w:r w:rsidRPr="007069E8">
              <w:t>c)</w:t>
            </w:r>
            <w:r w:rsidRPr="007069E8">
              <w:tab/>
              <w:t xml:space="preserve">wspieranie jakości, włączenia, sprawiedliwości, </w:t>
            </w:r>
            <w:proofErr w:type="spellStart"/>
            <w:r w:rsidRPr="007069E8">
              <w:t>zrównoważoności</w:t>
            </w:r>
            <w:proofErr w:type="spellEnd"/>
            <w:r w:rsidRPr="007069E8">
              <w:t>, kreatywności, innowacji, doskonałości i współpracy transgranicznej, a przez to zwiększanie atrakcyjności Europy na świecie, we wszystkich dziedzinach kształcenia i szkolenia, młodzieży i sportu;</w:t>
            </w:r>
          </w:p>
        </w:tc>
      </w:tr>
    </w:tbl>
    <w:p w14:paraId="334B8E0D" w14:textId="77777777" w:rsidR="00803D42" w:rsidRPr="007069E8" w:rsidRDefault="007E5981" w:rsidP="00803D42">
      <w:r w:rsidRPr="007069E8">
        <w:rPr>
          <w:rStyle w:val="HideTWBExt"/>
        </w:rPr>
        <w:t>&lt;/Amend&gt;</w:t>
      </w:r>
    </w:p>
    <w:p w14:paraId="74955F90"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62</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21800529"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4752B476" w14:textId="77777777" w:rsidR="00803D42" w:rsidRPr="007069E8" w:rsidRDefault="007E5981" w:rsidP="00803D42">
      <w:pPr>
        <w:pStyle w:val="NormalBold"/>
      </w:pPr>
      <w:r w:rsidRPr="007069E8">
        <w:rPr>
          <w:rStyle w:val="HideTWBExt"/>
          <w:b w:val="0"/>
        </w:rPr>
        <w:t>&lt;Article&gt;</w:t>
      </w:r>
      <w:r w:rsidRPr="007069E8">
        <w:t>Artykuł 3 – ustęp 2 – litera d</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565CE348" w14:textId="77777777" w:rsidTr="00F05F98">
        <w:trPr>
          <w:jc w:val="center"/>
        </w:trPr>
        <w:tc>
          <w:tcPr>
            <w:tcW w:w="9752" w:type="dxa"/>
            <w:gridSpan w:val="2"/>
          </w:tcPr>
          <w:p w14:paraId="4AE1E00B" w14:textId="77777777" w:rsidR="00803D42" w:rsidRPr="007069E8" w:rsidRDefault="00803D42" w:rsidP="00F05F98">
            <w:pPr>
              <w:keepNext/>
            </w:pPr>
          </w:p>
        </w:tc>
      </w:tr>
      <w:tr w:rsidR="00DB436C" w:rsidRPr="007069E8" w14:paraId="31F5341C" w14:textId="77777777" w:rsidTr="00F05F98">
        <w:trPr>
          <w:jc w:val="center"/>
        </w:trPr>
        <w:tc>
          <w:tcPr>
            <w:tcW w:w="4876" w:type="dxa"/>
            <w:hideMark/>
          </w:tcPr>
          <w:p w14:paraId="44882077" w14:textId="77777777" w:rsidR="00803D42" w:rsidRPr="007069E8" w:rsidRDefault="007E5981" w:rsidP="00F05F98">
            <w:pPr>
              <w:pStyle w:val="ColumnHeading"/>
              <w:keepNext/>
            </w:pPr>
            <w:r w:rsidRPr="007069E8">
              <w:t>Tekst proponowany przez Komisję</w:t>
            </w:r>
          </w:p>
        </w:tc>
        <w:tc>
          <w:tcPr>
            <w:tcW w:w="4876" w:type="dxa"/>
            <w:hideMark/>
          </w:tcPr>
          <w:p w14:paraId="355250DE" w14:textId="77777777" w:rsidR="00803D42" w:rsidRPr="007069E8" w:rsidRDefault="007E5981" w:rsidP="00F05F98">
            <w:pPr>
              <w:pStyle w:val="ColumnHeading"/>
              <w:keepNext/>
            </w:pPr>
            <w:r w:rsidRPr="007069E8">
              <w:t>Poprawka</w:t>
            </w:r>
          </w:p>
        </w:tc>
      </w:tr>
      <w:tr w:rsidR="00DB436C" w:rsidRPr="007069E8" w14:paraId="00AB4B41" w14:textId="77777777" w:rsidTr="00F05F98">
        <w:trPr>
          <w:jc w:val="center"/>
        </w:trPr>
        <w:tc>
          <w:tcPr>
            <w:tcW w:w="4876" w:type="dxa"/>
            <w:hideMark/>
          </w:tcPr>
          <w:p w14:paraId="26DCD962" w14:textId="77777777" w:rsidR="00803D42" w:rsidRPr="007069E8" w:rsidRDefault="007E5981" w:rsidP="00F05F98">
            <w:pPr>
              <w:pStyle w:val="Normal6"/>
            </w:pPr>
            <w:r w:rsidRPr="007069E8">
              <w:t>d)</w:t>
            </w:r>
            <w:r w:rsidRPr="007069E8">
              <w:tab/>
              <w:t xml:space="preserve">angażowanie i </w:t>
            </w:r>
            <w:r w:rsidRPr="007069E8">
              <w:t>wzmacnianie pozycji osób młodych, aby nabywały i rozwijały kompetencje zawodowe i osobiste oraz aktywnie uczestniczyły w życiu społecznym i demokratycznym, jak i włączenie ich do projektu europejskiego;</w:t>
            </w:r>
          </w:p>
        </w:tc>
        <w:tc>
          <w:tcPr>
            <w:tcW w:w="4876" w:type="dxa"/>
            <w:hideMark/>
          </w:tcPr>
          <w:p w14:paraId="018C5BD2" w14:textId="77777777" w:rsidR="00803D42" w:rsidRPr="007069E8" w:rsidRDefault="007E5981" w:rsidP="00F05F98">
            <w:pPr>
              <w:pStyle w:val="Normal6"/>
              <w:rPr>
                <w:szCs w:val="24"/>
              </w:rPr>
            </w:pPr>
            <w:r w:rsidRPr="007069E8">
              <w:t>d)</w:t>
            </w:r>
            <w:r w:rsidRPr="007069E8">
              <w:tab/>
              <w:t xml:space="preserve">angażowanie i wzmacnianie pozycji osób młodych, aby nabywały i rozwijały kompetencje zawodowe i osobiste </w:t>
            </w:r>
            <w:r w:rsidRPr="007069E8">
              <w:rPr>
                <w:b/>
                <w:i/>
              </w:rPr>
              <w:t xml:space="preserve">przez uczenie się formalne, </w:t>
            </w:r>
            <w:proofErr w:type="spellStart"/>
            <w:r w:rsidRPr="007069E8">
              <w:rPr>
                <w:b/>
                <w:i/>
              </w:rPr>
              <w:t>pozaformalne</w:t>
            </w:r>
            <w:proofErr w:type="spellEnd"/>
            <w:r w:rsidRPr="007069E8">
              <w:rPr>
                <w:b/>
                <w:i/>
              </w:rPr>
              <w:t xml:space="preserve"> i nieformalne </w:t>
            </w:r>
            <w:r w:rsidRPr="007069E8">
              <w:t>oraz aktywnie uczestniczyły w życiu społecznym i demokratycznym, jak i włączenie ich do projektu europejskiego</w:t>
            </w:r>
            <w:r w:rsidRPr="007069E8">
              <w:rPr>
                <w:b/>
                <w:i/>
              </w:rPr>
              <w:t>, przy jednoczesnym wspieraniu ich dostępu do wysokiej jakości i trwałego zatrudnienia oraz godnych warunków pracy, a także ułatwianiu i wspieraniu wdrażania strategii UE na rzecz młodzieży, europejskiego programu pracy z młodzieżą oraz inny</w:t>
            </w:r>
            <w:r w:rsidRPr="007069E8">
              <w:rPr>
                <w:b/>
                <w:i/>
              </w:rPr>
              <w:t>ch inicjatyw Unii w dziedzinie młodzieży</w:t>
            </w:r>
            <w:r w:rsidRPr="007069E8">
              <w:t xml:space="preserve">; </w:t>
            </w:r>
          </w:p>
        </w:tc>
      </w:tr>
    </w:tbl>
    <w:p w14:paraId="4672A66D" w14:textId="77777777" w:rsidR="00803D42" w:rsidRPr="007069E8" w:rsidRDefault="007E5981" w:rsidP="00803D42">
      <w:pPr>
        <w:rPr>
          <w:rStyle w:val="HideTWBExt"/>
        </w:rPr>
      </w:pPr>
      <w:r w:rsidRPr="007069E8">
        <w:rPr>
          <w:rStyle w:val="HideTWBExt"/>
        </w:rPr>
        <w:t>&lt;/Amend&gt;</w:t>
      </w:r>
    </w:p>
    <w:p w14:paraId="37677036"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63</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16489339"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944AFBF" w14:textId="77777777" w:rsidR="00803D42" w:rsidRPr="007069E8" w:rsidRDefault="007E5981" w:rsidP="00803D42">
      <w:pPr>
        <w:pStyle w:val="NormalBold"/>
      </w:pPr>
      <w:r w:rsidRPr="007069E8">
        <w:rPr>
          <w:rStyle w:val="HideTWBExt"/>
          <w:b w:val="0"/>
        </w:rPr>
        <w:t>&lt;Article&gt;</w:t>
      </w:r>
      <w:r w:rsidRPr="007069E8">
        <w:t>Artykuł 3 – ustęp 2 – litera e</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20874470" w14:textId="77777777" w:rsidTr="00F05F98">
        <w:trPr>
          <w:jc w:val="center"/>
        </w:trPr>
        <w:tc>
          <w:tcPr>
            <w:tcW w:w="9752" w:type="dxa"/>
            <w:gridSpan w:val="2"/>
          </w:tcPr>
          <w:p w14:paraId="5B171B83" w14:textId="77777777" w:rsidR="00803D42" w:rsidRPr="007069E8" w:rsidRDefault="00803D42" w:rsidP="00F05F98">
            <w:pPr>
              <w:keepNext/>
            </w:pPr>
          </w:p>
        </w:tc>
      </w:tr>
      <w:tr w:rsidR="00DB436C" w:rsidRPr="007069E8" w14:paraId="23C88F88" w14:textId="77777777" w:rsidTr="00F05F98">
        <w:trPr>
          <w:jc w:val="center"/>
        </w:trPr>
        <w:tc>
          <w:tcPr>
            <w:tcW w:w="4876" w:type="dxa"/>
            <w:hideMark/>
          </w:tcPr>
          <w:p w14:paraId="005939FC" w14:textId="77777777" w:rsidR="00803D42" w:rsidRPr="007069E8" w:rsidRDefault="007E5981" w:rsidP="00F05F98">
            <w:pPr>
              <w:pStyle w:val="ColumnHeading"/>
              <w:keepNext/>
            </w:pPr>
            <w:r w:rsidRPr="007069E8">
              <w:t>Tekst proponowany przez Komisję</w:t>
            </w:r>
          </w:p>
        </w:tc>
        <w:tc>
          <w:tcPr>
            <w:tcW w:w="4876" w:type="dxa"/>
            <w:hideMark/>
          </w:tcPr>
          <w:p w14:paraId="7A121BFC" w14:textId="77777777" w:rsidR="00803D42" w:rsidRPr="007069E8" w:rsidRDefault="007E5981" w:rsidP="00F05F98">
            <w:pPr>
              <w:pStyle w:val="ColumnHeading"/>
              <w:keepNext/>
            </w:pPr>
            <w:r w:rsidRPr="007069E8">
              <w:t>Poprawka</w:t>
            </w:r>
          </w:p>
        </w:tc>
      </w:tr>
      <w:tr w:rsidR="00DB436C" w:rsidRPr="007069E8" w14:paraId="56FC0BA3" w14:textId="77777777" w:rsidTr="00F05F98">
        <w:trPr>
          <w:jc w:val="center"/>
        </w:trPr>
        <w:tc>
          <w:tcPr>
            <w:tcW w:w="4876" w:type="dxa"/>
            <w:hideMark/>
          </w:tcPr>
          <w:p w14:paraId="6037155E" w14:textId="77777777" w:rsidR="00803D42" w:rsidRPr="007069E8" w:rsidRDefault="007E5981" w:rsidP="00F05F98">
            <w:pPr>
              <w:pStyle w:val="Normal6"/>
            </w:pPr>
            <w:r w:rsidRPr="007069E8">
              <w:t>e)</w:t>
            </w:r>
            <w:r w:rsidRPr="007069E8">
              <w:tab/>
            </w:r>
            <w:r w:rsidRPr="007069E8">
              <w:t xml:space="preserve">wspieranie rozwoju polityki, w tym w </w:t>
            </w:r>
            <w:r w:rsidRPr="007069E8">
              <w:rPr>
                <w:b/>
                <w:i/>
              </w:rPr>
              <w:t>zakresie obiegu umiejętności</w:t>
            </w:r>
            <w:r w:rsidRPr="007069E8">
              <w:t xml:space="preserve">, przyspieszenia reform i modernizacji na poziomie systemów, we wszystkich dziedzinach kształcenia i szkolenia, młodzieży i sportu, zapewniając ich większą skuteczność, odporność i </w:t>
            </w:r>
            <w:proofErr w:type="spellStart"/>
            <w:r w:rsidRPr="007069E8">
              <w:t>inkluzywność</w:t>
            </w:r>
            <w:proofErr w:type="spellEnd"/>
            <w:r w:rsidRPr="007069E8">
              <w:t>;</w:t>
            </w:r>
          </w:p>
        </w:tc>
        <w:tc>
          <w:tcPr>
            <w:tcW w:w="4876" w:type="dxa"/>
            <w:hideMark/>
          </w:tcPr>
          <w:p w14:paraId="3C3BA37F" w14:textId="77777777" w:rsidR="00803D42" w:rsidRPr="007069E8" w:rsidRDefault="007E5981" w:rsidP="00F05F98">
            <w:pPr>
              <w:pStyle w:val="Normal6"/>
              <w:rPr>
                <w:szCs w:val="24"/>
              </w:rPr>
            </w:pPr>
            <w:r w:rsidRPr="007069E8">
              <w:t>e)</w:t>
            </w:r>
            <w:r w:rsidRPr="007069E8">
              <w:tab/>
              <w:t xml:space="preserve">wspieranie rozwoju polityki </w:t>
            </w:r>
            <w:r w:rsidRPr="007069E8">
              <w:rPr>
                <w:b/>
                <w:i/>
              </w:rPr>
              <w:t>oraz ułatwianie współpracy transgranicznej i upowszechniania inicjatyw</w:t>
            </w:r>
            <w:r w:rsidRPr="007069E8">
              <w:t xml:space="preserve">, w tym </w:t>
            </w:r>
            <w:r w:rsidRPr="007069E8">
              <w:rPr>
                <w:b/>
                <w:i/>
              </w:rPr>
              <w:t xml:space="preserve">na rzecz wzmacniania europejskiego obszaru uczenia się przez całe życie, a także przyczynianie się do doskonałości </w:t>
            </w:r>
            <w:r w:rsidRPr="007069E8">
              <w:t xml:space="preserve">w </w:t>
            </w:r>
            <w:r w:rsidRPr="007069E8">
              <w:rPr>
                <w:b/>
                <w:i/>
              </w:rPr>
              <w:t>dziedzinie kształcenia i szkolenia</w:t>
            </w:r>
            <w:r w:rsidRPr="007069E8">
              <w:t xml:space="preserve">, przyspieszenia reform i modernizacji na poziomie systemów, we wszystkich dziedzinach kształcenia i szkolenia, młodzieży i sportu, zapewniając ich większą skuteczność, odporność i </w:t>
            </w:r>
            <w:proofErr w:type="spellStart"/>
            <w:r w:rsidRPr="007069E8">
              <w:t>inkluzywność</w:t>
            </w:r>
            <w:proofErr w:type="spellEnd"/>
            <w:r w:rsidRPr="007069E8">
              <w:t xml:space="preserve">; </w:t>
            </w:r>
          </w:p>
        </w:tc>
      </w:tr>
    </w:tbl>
    <w:p w14:paraId="1E575784" w14:textId="77777777" w:rsidR="00803D42" w:rsidRPr="007069E8" w:rsidRDefault="007E5981" w:rsidP="00803D42">
      <w:r w:rsidRPr="007069E8">
        <w:rPr>
          <w:rStyle w:val="HideTWBExt"/>
        </w:rPr>
        <w:t>&lt;/Amend&gt;</w:t>
      </w:r>
    </w:p>
    <w:p w14:paraId="17C51AA1"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64</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7F9B4463"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029B891F" w14:textId="77777777" w:rsidR="00803D42" w:rsidRPr="007069E8" w:rsidRDefault="007E5981" w:rsidP="00803D42">
      <w:pPr>
        <w:pStyle w:val="NormalBold"/>
      </w:pPr>
      <w:r w:rsidRPr="007069E8">
        <w:rPr>
          <w:rStyle w:val="HideTWBExt"/>
          <w:b w:val="0"/>
        </w:rPr>
        <w:t>&lt;Article&gt;</w:t>
      </w:r>
      <w:r w:rsidRPr="007069E8">
        <w:t>Artykuł 3 – ustęp 2 – litera e a (nowa)</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1C33DD0B" w14:textId="77777777" w:rsidTr="00F05F98">
        <w:trPr>
          <w:jc w:val="center"/>
        </w:trPr>
        <w:tc>
          <w:tcPr>
            <w:tcW w:w="9752" w:type="dxa"/>
            <w:gridSpan w:val="2"/>
          </w:tcPr>
          <w:p w14:paraId="23E8272E" w14:textId="77777777" w:rsidR="00803D42" w:rsidRPr="007069E8" w:rsidRDefault="00803D42" w:rsidP="00F05F98">
            <w:pPr>
              <w:keepNext/>
            </w:pPr>
          </w:p>
        </w:tc>
      </w:tr>
      <w:tr w:rsidR="00DB436C" w:rsidRPr="007069E8" w14:paraId="24869DED" w14:textId="77777777" w:rsidTr="00F05F98">
        <w:trPr>
          <w:jc w:val="center"/>
        </w:trPr>
        <w:tc>
          <w:tcPr>
            <w:tcW w:w="4876" w:type="dxa"/>
            <w:hideMark/>
          </w:tcPr>
          <w:p w14:paraId="0CB3A480" w14:textId="77777777" w:rsidR="00803D42" w:rsidRPr="007069E8" w:rsidRDefault="007E5981" w:rsidP="00F05F98">
            <w:pPr>
              <w:pStyle w:val="ColumnHeading"/>
              <w:keepNext/>
            </w:pPr>
            <w:r w:rsidRPr="007069E8">
              <w:t>Tekst proponowany przez Komisję</w:t>
            </w:r>
          </w:p>
        </w:tc>
        <w:tc>
          <w:tcPr>
            <w:tcW w:w="4876" w:type="dxa"/>
            <w:hideMark/>
          </w:tcPr>
          <w:p w14:paraId="62BA6A23" w14:textId="77777777" w:rsidR="00803D42" w:rsidRPr="007069E8" w:rsidRDefault="007E5981" w:rsidP="00F05F98">
            <w:pPr>
              <w:pStyle w:val="ColumnHeading"/>
              <w:keepNext/>
            </w:pPr>
            <w:r w:rsidRPr="007069E8">
              <w:t>Poprawka</w:t>
            </w:r>
          </w:p>
        </w:tc>
      </w:tr>
      <w:tr w:rsidR="00DB436C" w:rsidRPr="007069E8" w14:paraId="5501497F" w14:textId="77777777" w:rsidTr="00F05F98">
        <w:trPr>
          <w:jc w:val="center"/>
        </w:trPr>
        <w:tc>
          <w:tcPr>
            <w:tcW w:w="4876" w:type="dxa"/>
          </w:tcPr>
          <w:p w14:paraId="5B656570" w14:textId="77777777" w:rsidR="00803D42" w:rsidRPr="007069E8" w:rsidRDefault="00803D42" w:rsidP="00F05F98">
            <w:pPr>
              <w:pStyle w:val="Normal6"/>
            </w:pPr>
          </w:p>
        </w:tc>
        <w:tc>
          <w:tcPr>
            <w:tcW w:w="4876" w:type="dxa"/>
            <w:hideMark/>
          </w:tcPr>
          <w:p w14:paraId="5BF15972" w14:textId="77777777" w:rsidR="00803D42" w:rsidRPr="007069E8" w:rsidRDefault="007E5981" w:rsidP="00F05F98">
            <w:pPr>
              <w:pStyle w:val="Normal6"/>
              <w:rPr>
                <w:szCs w:val="24"/>
              </w:rPr>
            </w:pPr>
            <w:proofErr w:type="spellStart"/>
            <w:r w:rsidRPr="007069E8">
              <w:rPr>
                <w:b/>
                <w:i/>
              </w:rPr>
              <w:t>ea</w:t>
            </w:r>
            <w:proofErr w:type="spellEnd"/>
            <w:r w:rsidRPr="007069E8">
              <w:rPr>
                <w:b/>
                <w:i/>
              </w:rPr>
              <w:t>)</w:t>
            </w:r>
            <w:r w:rsidRPr="007069E8">
              <w:rPr>
                <w:b/>
                <w:i/>
              </w:rPr>
              <w:tab/>
            </w:r>
            <w:r w:rsidRPr="007069E8">
              <w:rPr>
                <w:b/>
                <w:i/>
              </w:rPr>
              <w:t xml:space="preserve">poprawa walidacji i uznawania kwalifikacji i wcześniejszej nauki we wszystkich środowiskach edukacyjnych – czy to formalnych, </w:t>
            </w:r>
            <w:proofErr w:type="spellStart"/>
            <w:r w:rsidRPr="007069E8">
              <w:rPr>
                <w:b/>
                <w:i/>
              </w:rPr>
              <w:t>pozaformalnych</w:t>
            </w:r>
            <w:proofErr w:type="spellEnd"/>
            <w:r w:rsidRPr="007069E8">
              <w:rPr>
                <w:b/>
                <w:i/>
              </w:rPr>
              <w:t xml:space="preserve"> czy nieformalnych – a także przyczynienie się do automatycznego uznawania kwalifikacji i okresów nauki za granicą, pod </w:t>
            </w:r>
            <w:proofErr w:type="gramStart"/>
            <w:r w:rsidRPr="007069E8">
              <w:rPr>
                <w:b/>
                <w:i/>
              </w:rPr>
              <w:t>warunkiem</w:t>
            </w:r>
            <w:proofErr w:type="gramEnd"/>
            <w:r w:rsidRPr="007069E8">
              <w:rPr>
                <w:b/>
                <w:i/>
              </w:rPr>
              <w:t xml:space="preserve"> że spełniają one równorzędne normy jakości w stosunku do porównywalnych kwalifikacji nabytych w Unii; </w:t>
            </w:r>
          </w:p>
        </w:tc>
      </w:tr>
    </w:tbl>
    <w:p w14:paraId="2D6D7A3C" w14:textId="77777777" w:rsidR="00803D42" w:rsidRPr="007069E8" w:rsidRDefault="007E5981" w:rsidP="007127C0">
      <w:pPr>
        <w:rPr>
          <w:rStyle w:val="HideTWBExt"/>
          <w:rFonts w:ascii="Times New Roman" w:hAnsi="Times New Roman" w:cs="Times New Roman"/>
          <w:noProof w:val="0"/>
          <w:vanish w:val="0"/>
          <w:color w:val="auto"/>
          <w:sz w:val="24"/>
        </w:rPr>
      </w:pPr>
      <w:r w:rsidRPr="007069E8">
        <w:rPr>
          <w:rStyle w:val="HideTWBExt"/>
        </w:rPr>
        <w:t>&lt;/Amend&gt;</w:t>
      </w:r>
    </w:p>
    <w:p w14:paraId="5BF71541"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65</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30F74711"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196E1299" w14:textId="77777777" w:rsidR="00803D42" w:rsidRPr="007069E8" w:rsidRDefault="007E5981" w:rsidP="00803D42">
      <w:pPr>
        <w:pStyle w:val="NormalBold"/>
      </w:pPr>
      <w:r w:rsidRPr="007069E8">
        <w:rPr>
          <w:rStyle w:val="HideTWBExt"/>
          <w:b w:val="0"/>
        </w:rPr>
        <w:t>&lt;Article&gt;</w:t>
      </w:r>
      <w:r w:rsidRPr="007069E8">
        <w:t xml:space="preserve">Artykuł 3 – ustęp 2 – </w:t>
      </w:r>
      <w:r w:rsidRPr="007069E8">
        <w:t>litera f</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69D90D67" w14:textId="77777777" w:rsidTr="00F05F98">
        <w:trPr>
          <w:jc w:val="center"/>
        </w:trPr>
        <w:tc>
          <w:tcPr>
            <w:tcW w:w="9752" w:type="dxa"/>
            <w:gridSpan w:val="2"/>
          </w:tcPr>
          <w:p w14:paraId="2ECC2CA2" w14:textId="77777777" w:rsidR="00803D42" w:rsidRPr="007069E8" w:rsidRDefault="00803D42" w:rsidP="00F05F98">
            <w:pPr>
              <w:keepNext/>
            </w:pPr>
          </w:p>
        </w:tc>
      </w:tr>
      <w:tr w:rsidR="00DB436C" w:rsidRPr="007069E8" w14:paraId="56E829B1" w14:textId="77777777" w:rsidTr="00F05F98">
        <w:trPr>
          <w:jc w:val="center"/>
        </w:trPr>
        <w:tc>
          <w:tcPr>
            <w:tcW w:w="4876" w:type="dxa"/>
            <w:hideMark/>
          </w:tcPr>
          <w:p w14:paraId="46E41E5B" w14:textId="77777777" w:rsidR="00803D42" w:rsidRPr="007069E8" w:rsidRDefault="007E5981" w:rsidP="00F05F98">
            <w:pPr>
              <w:pStyle w:val="ColumnHeading"/>
              <w:keepNext/>
            </w:pPr>
            <w:r w:rsidRPr="007069E8">
              <w:t>Tekst proponowany przez Komisję</w:t>
            </w:r>
          </w:p>
        </w:tc>
        <w:tc>
          <w:tcPr>
            <w:tcW w:w="4876" w:type="dxa"/>
            <w:hideMark/>
          </w:tcPr>
          <w:p w14:paraId="386D5F27" w14:textId="77777777" w:rsidR="00803D42" w:rsidRPr="007069E8" w:rsidRDefault="007E5981" w:rsidP="00F05F98">
            <w:pPr>
              <w:pStyle w:val="ColumnHeading"/>
              <w:keepNext/>
            </w:pPr>
            <w:r w:rsidRPr="007069E8">
              <w:t>Poprawka</w:t>
            </w:r>
          </w:p>
        </w:tc>
      </w:tr>
      <w:tr w:rsidR="00DB436C" w:rsidRPr="007069E8" w14:paraId="48C28605" w14:textId="77777777" w:rsidTr="00F05F98">
        <w:trPr>
          <w:jc w:val="center"/>
        </w:trPr>
        <w:tc>
          <w:tcPr>
            <w:tcW w:w="4876" w:type="dxa"/>
            <w:hideMark/>
          </w:tcPr>
          <w:p w14:paraId="239452EE" w14:textId="77777777" w:rsidR="00803D42" w:rsidRPr="007069E8" w:rsidRDefault="007E5981" w:rsidP="00F05F98">
            <w:pPr>
              <w:pStyle w:val="Normal6"/>
            </w:pPr>
            <w:r w:rsidRPr="007069E8">
              <w:t>f)</w:t>
            </w:r>
            <w:r w:rsidRPr="007069E8">
              <w:tab/>
              <w:t>zapewnienie osobom młodym łatwo dostępnych możliwości zaangażowania się w działania solidarnościowe i humanitarne, które wywołują pozytywne zmiany społeczne w Unii i poza nią (w tym ostatnim przypadku przez ustanowienie Europejskiego Ochotniczego Korpusu Pomocy Humanitarnej), przy jednoczesnym podnoszeniu i odpowiedniej walidacji ich kompetencji, a także ułatwianiu im stałego aktywnego zaangażowania obywatelskiego;</w:t>
            </w:r>
          </w:p>
        </w:tc>
        <w:tc>
          <w:tcPr>
            <w:tcW w:w="4876" w:type="dxa"/>
            <w:hideMark/>
          </w:tcPr>
          <w:p w14:paraId="0C3E2FF5" w14:textId="77777777" w:rsidR="00803D42" w:rsidRPr="007069E8" w:rsidRDefault="007E5981" w:rsidP="00F05F98">
            <w:pPr>
              <w:pStyle w:val="Normal6"/>
              <w:rPr>
                <w:szCs w:val="24"/>
              </w:rPr>
            </w:pPr>
            <w:r w:rsidRPr="007069E8">
              <w:t>f)</w:t>
            </w:r>
            <w:r w:rsidRPr="007069E8">
              <w:tab/>
              <w:t>zapewnienie osobom młodym łatwo dostępnych możliwości zaangażowania się w działania solidarnościowe</w:t>
            </w:r>
            <w:r w:rsidRPr="007069E8">
              <w:rPr>
                <w:b/>
                <w:i/>
              </w:rPr>
              <w:t xml:space="preserve">, </w:t>
            </w:r>
            <w:proofErr w:type="spellStart"/>
            <w:r w:rsidRPr="007069E8">
              <w:rPr>
                <w:b/>
                <w:i/>
              </w:rPr>
              <w:t>wolontariackie</w:t>
            </w:r>
            <w:proofErr w:type="spellEnd"/>
            <w:r w:rsidRPr="007069E8">
              <w:rPr>
                <w:b/>
                <w:i/>
              </w:rPr>
              <w:t xml:space="preserve"> </w:t>
            </w:r>
            <w:r w:rsidRPr="007069E8">
              <w:t xml:space="preserve">i humanitarne, które wywołują pozytywne zmiany społeczne w Unii i poza nią (w tym ostatnim przypadku przez ustanowienie Europejskiego Ochotniczego Korpusu Pomocy Humanitarnej), przy jednoczesnym podnoszeniu i odpowiedniej walidacji ich kompetencji, </w:t>
            </w:r>
            <w:r w:rsidRPr="007069E8">
              <w:rPr>
                <w:b/>
                <w:i/>
              </w:rPr>
              <w:t xml:space="preserve">w tym umiejętności i kompetencji miękkich, </w:t>
            </w:r>
            <w:r w:rsidRPr="007069E8">
              <w:t>a także ułatwianiu im stałego aktywnego zaangażowania obywatelskiego;</w:t>
            </w:r>
          </w:p>
        </w:tc>
      </w:tr>
    </w:tbl>
    <w:p w14:paraId="699C5A9C" w14:textId="77777777" w:rsidR="00803D42" w:rsidRPr="007069E8" w:rsidRDefault="007E5981" w:rsidP="00803D42">
      <w:r w:rsidRPr="007069E8">
        <w:rPr>
          <w:rStyle w:val="HideTWBExt"/>
        </w:rPr>
        <w:t>&lt;/Amend&gt;</w:t>
      </w:r>
    </w:p>
    <w:p w14:paraId="2E4D08FC"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66</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C5E7E1E"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3019252F" w14:textId="77777777" w:rsidR="00803D42" w:rsidRPr="007069E8" w:rsidRDefault="007E5981" w:rsidP="00803D42">
      <w:pPr>
        <w:pStyle w:val="NormalBold"/>
      </w:pPr>
      <w:r w:rsidRPr="007069E8">
        <w:rPr>
          <w:rStyle w:val="HideTWBExt"/>
          <w:b w:val="0"/>
        </w:rPr>
        <w:t>&lt;Article&gt;</w:t>
      </w:r>
      <w:r w:rsidRPr="007069E8">
        <w:t>Artykuł 3 – ustęp 2 – litera g</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50E9CADD" w14:textId="77777777" w:rsidTr="00F05F98">
        <w:trPr>
          <w:jc w:val="center"/>
        </w:trPr>
        <w:tc>
          <w:tcPr>
            <w:tcW w:w="9752" w:type="dxa"/>
            <w:gridSpan w:val="2"/>
          </w:tcPr>
          <w:p w14:paraId="4FB43F36" w14:textId="77777777" w:rsidR="00803D42" w:rsidRPr="007069E8" w:rsidRDefault="00803D42" w:rsidP="00F05F98">
            <w:pPr>
              <w:keepNext/>
            </w:pPr>
          </w:p>
        </w:tc>
      </w:tr>
      <w:tr w:rsidR="00DB436C" w:rsidRPr="007069E8" w14:paraId="0B00AFEF" w14:textId="77777777" w:rsidTr="00F05F98">
        <w:trPr>
          <w:jc w:val="center"/>
        </w:trPr>
        <w:tc>
          <w:tcPr>
            <w:tcW w:w="4876" w:type="dxa"/>
            <w:hideMark/>
          </w:tcPr>
          <w:p w14:paraId="34186EBB" w14:textId="77777777" w:rsidR="00803D42" w:rsidRPr="007069E8" w:rsidRDefault="007E5981" w:rsidP="00F05F98">
            <w:pPr>
              <w:pStyle w:val="ColumnHeading"/>
              <w:keepNext/>
            </w:pPr>
            <w:r w:rsidRPr="007069E8">
              <w:t>Tekst proponowany przez Komisję</w:t>
            </w:r>
          </w:p>
        </w:tc>
        <w:tc>
          <w:tcPr>
            <w:tcW w:w="4876" w:type="dxa"/>
            <w:hideMark/>
          </w:tcPr>
          <w:p w14:paraId="285CCBBC" w14:textId="77777777" w:rsidR="00803D42" w:rsidRPr="007069E8" w:rsidRDefault="007E5981" w:rsidP="00F05F98">
            <w:pPr>
              <w:pStyle w:val="ColumnHeading"/>
              <w:keepNext/>
            </w:pPr>
            <w:r w:rsidRPr="007069E8">
              <w:t>Poprawka</w:t>
            </w:r>
          </w:p>
        </w:tc>
      </w:tr>
      <w:tr w:rsidR="00DB436C" w:rsidRPr="007069E8" w14:paraId="21B0C3E7" w14:textId="77777777" w:rsidTr="00F05F98">
        <w:trPr>
          <w:jc w:val="center"/>
        </w:trPr>
        <w:tc>
          <w:tcPr>
            <w:tcW w:w="4876" w:type="dxa"/>
            <w:hideMark/>
          </w:tcPr>
          <w:p w14:paraId="346A25FD" w14:textId="77777777" w:rsidR="00803D42" w:rsidRPr="007069E8" w:rsidRDefault="007E5981" w:rsidP="00F05F98">
            <w:pPr>
              <w:pStyle w:val="Normal6"/>
            </w:pPr>
            <w:r w:rsidRPr="007069E8">
              <w:t>g)</w:t>
            </w:r>
            <w:r w:rsidRPr="007069E8">
              <w:tab/>
              <w:t xml:space="preserve">promowanie europejskiego modelu sportu przez inwestowanie w sport powszechny, zwłaszcza </w:t>
            </w:r>
            <w:r w:rsidRPr="007069E8">
              <w:t xml:space="preserve">działania </w:t>
            </w:r>
            <w:proofErr w:type="spellStart"/>
            <w:r w:rsidRPr="007069E8">
              <w:t>wolontariackie</w:t>
            </w:r>
            <w:proofErr w:type="spellEnd"/>
            <w:r w:rsidRPr="007069E8">
              <w:t xml:space="preserve">, zapewnianie dostępności, promowanie uczestnictwa, ochronę uczciwości, wspieranie dobrego zarządzania oraz wzmacnianie społecznej, edukacyjnej i wspólnotowej roli sportu za pomocą działań koncentrujących się na budowaniu sprawiedliwego, </w:t>
            </w:r>
            <w:proofErr w:type="spellStart"/>
            <w:r w:rsidRPr="007069E8">
              <w:t>inkluzywnego</w:t>
            </w:r>
            <w:proofErr w:type="spellEnd"/>
            <w:r w:rsidRPr="007069E8">
              <w:t xml:space="preserve"> i zrównoważonego systemu sportu w całej Europie</w:t>
            </w:r>
            <w:r w:rsidRPr="007069E8">
              <w:rPr>
                <w:b/>
                <w:i/>
              </w:rPr>
              <w:t>.</w:t>
            </w:r>
          </w:p>
        </w:tc>
        <w:tc>
          <w:tcPr>
            <w:tcW w:w="4876" w:type="dxa"/>
            <w:hideMark/>
          </w:tcPr>
          <w:p w14:paraId="67401D4B" w14:textId="77777777" w:rsidR="00803D42" w:rsidRPr="007069E8" w:rsidRDefault="007E5981" w:rsidP="00F05F98">
            <w:pPr>
              <w:pStyle w:val="Normal6"/>
              <w:rPr>
                <w:szCs w:val="24"/>
              </w:rPr>
            </w:pPr>
            <w:r w:rsidRPr="007069E8">
              <w:t>g)</w:t>
            </w:r>
            <w:r w:rsidRPr="007069E8">
              <w:tab/>
              <w:t xml:space="preserve">promowanie europejskiego modelu sportu przez inwestowanie w sport powszechny, zwłaszcza działania </w:t>
            </w:r>
            <w:proofErr w:type="spellStart"/>
            <w:r w:rsidRPr="007069E8">
              <w:t>wolontariackie</w:t>
            </w:r>
            <w:proofErr w:type="spellEnd"/>
            <w:r w:rsidRPr="007069E8">
              <w:t xml:space="preserve">, zapewnianie dostępności, promowanie uczestnictwa, ochronę uczciwości, wspieranie dobrego zarządzania oraz wzmacnianie społecznej, edukacyjnej i wspólnotowej roli sportu za pomocą działań koncentrujących się na budowaniu sprawiedliwego, </w:t>
            </w:r>
            <w:proofErr w:type="spellStart"/>
            <w:r w:rsidRPr="007069E8">
              <w:t>inkluzywnego</w:t>
            </w:r>
            <w:proofErr w:type="spellEnd"/>
            <w:r w:rsidRPr="007069E8">
              <w:t xml:space="preserve"> i zrównoważonego systemu sportu w całej Europie</w:t>
            </w:r>
            <w:r w:rsidRPr="007069E8">
              <w:rPr>
                <w:b/>
                <w:i/>
              </w:rPr>
              <w:t>, przy zagwarantowaniu sprawiedliwych, bezpiecznych i godnych warunków pracy pracownikom, instruktoro</w:t>
            </w:r>
            <w:r w:rsidRPr="007069E8">
              <w:rPr>
                <w:b/>
                <w:i/>
              </w:rPr>
              <w:t>m, trenerom, sportowcom i wolontariuszom w sektorze sportu;</w:t>
            </w:r>
            <w:r w:rsidRPr="007069E8">
              <w:t xml:space="preserve"> </w:t>
            </w:r>
            <w:r w:rsidRPr="007069E8">
              <w:rPr>
                <w:b/>
                <w:i/>
              </w:rPr>
              <w:t xml:space="preserve"> </w:t>
            </w:r>
          </w:p>
        </w:tc>
      </w:tr>
    </w:tbl>
    <w:p w14:paraId="15583FD9" w14:textId="77777777" w:rsidR="00803D42" w:rsidRPr="007069E8" w:rsidRDefault="007E5981" w:rsidP="00803D42">
      <w:r w:rsidRPr="007069E8">
        <w:rPr>
          <w:rStyle w:val="HideTWBExt"/>
        </w:rPr>
        <w:t>&lt;/Amend&gt;</w:t>
      </w:r>
    </w:p>
    <w:p w14:paraId="759633E2"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67</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1E514CF4"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3001FD31" w14:textId="77777777" w:rsidR="00803D42" w:rsidRPr="007069E8" w:rsidRDefault="007E5981" w:rsidP="00803D42">
      <w:pPr>
        <w:pStyle w:val="NormalBold"/>
      </w:pPr>
      <w:r w:rsidRPr="007069E8">
        <w:rPr>
          <w:rStyle w:val="HideTWBExt"/>
          <w:b w:val="0"/>
        </w:rPr>
        <w:t>&lt;Article&gt;</w:t>
      </w:r>
      <w:r w:rsidRPr="007069E8">
        <w:t xml:space="preserve">Artykuł 3 – </w:t>
      </w:r>
      <w:r w:rsidRPr="007069E8">
        <w:t>ustęp 2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58DE2801" w14:textId="77777777" w:rsidTr="00F05F98">
        <w:trPr>
          <w:jc w:val="center"/>
        </w:trPr>
        <w:tc>
          <w:tcPr>
            <w:tcW w:w="9752" w:type="dxa"/>
            <w:gridSpan w:val="2"/>
          </w:tcPr>
          <w:p w14:paraId="575AFE64" w14:textId="77777777" w:rsidR="00803D42" w:rsidRPr="007069E8" w:rsidRDefault="00803D42" w:rsidP="00F05F98">
            <w:pPr>
              <w:keepNext/>
            </w:pPr>
          </w:p>
        </w:tc>
      </w:tr>
      <w:tr w:rsidR="00DB436C" w:rsidRPr="007069E8" w14:paraId="5D0FE07A" w14:textId="77777777" w:rsidTr="00F05F98">
        <w:trPr>
          <w:jc w:val="center"/>
        </w:trPr>
        <w:tc>
          <w:tcPr>
            <w:tcW w:w="4876" w:type="dxa"/>
            <w:hideMark/>
          </w:tcPr>
          <w:p w14:paraId="5DB19ADC" w14:textId="77777777" w:rsidR="00803D42" w:rsidRPr="007069E8" w:rsidRDefault="007E5981" w:rsidP="00F05F98">
            <w:pPr>
              <w:pStyle w:val="ColumnHeading"/>
              <w:keepNext/>
            </w:pPr>
            <w:r w:rsidRPr="007069E8">
              <w:t>Tekst proponowany przez Komisję</w:t>
            </w:r>
          </w:p>
        </w:tc>
        <w:tc>
          <w:tcPr>
            <w:tcW w:w="4876" w:type="dxa"/>
            <w:hideMark/>
          </w:tcPr>
          <w:p w14:paraId="018EC45D" w14:textId="77777777" w:rsidR="00803D42" w:rsidRPr="007069E8" w:rsidRDefault="007E5981" w:rsidP="00F05F98">
            <w:pPr>
              <w:pStyle w:val="ColumnHeading"/>
              <w:keepNext/>
            </w:pPr>
            <w:r w:rsidRPr="007069E8">
              <w:t>Poprawka</w:t>
            </w:r>
          </w:p>
        </w:tc>
      </w:tr>
      <w:tr w:rsidR="00DB436C" w:rsidRPr="007069E8" w14:paraId="2F441D10" w14:textId="77777777" w:rsidTr="00F05F98">
        <w:trPr>
          <w:jc w:val="center"/>
        </w:trPr>
        <w:tc>
          <w:tcPr>
            <w:tcW w:w="4876" w:type="dxa"/>
          </w:tcPr>
          <w:p w14:paraId="4523871B" w14:textId="77777777" w:rsidR="00803D42" w:rsidRPr="007069E8" w:rsidRDefault="00803D42" w:rsidP="00F05F98">
            <w:pPr>
              <w:pStyle w:val="Normal6"/>
            </w:pPr>
          </w:p>
        </w:tc>
        <w:tc>
          <w:tcPr>
            <w:tcW w:w="4876" w:type="dxa"/>
            <w:hideMark/>
          </w:tcPr>
          <w:p w14:paraId="7F02F37E" w14:textId="77777777" w:rsidR="00803D42" w:rsidRPr="007069E8" w:rsidRDefault="007E5981" w:rsidP="00F05F98">
            <w:pPr>
              <w:pStyle w:val="Normal6"/>
              <w:rPr>
                <w:szCs w:val="24"/>
              </w:rPr>
            </w:pPr>
            <w:r w:rsidRPr="007069E8">
              <w:rPr>
                <w:b/>
                <w:i/>
              </w:rPr>
              <w:t>2a.</w:t>
            </w:r>
            <w:r w:rsidRPr="007069E8">
              <w:rPr>
                <w:b/>
                <w:i/>
              </w:rPr>
              <w:tab/>
              <w:t xml:space="preserve">Państwa członkowskie i państwa trzecie stowarzyszone z Programem wykazują, że przestrzegają praworządności oraz respektują zasady, wartości i prawa podstawowe, o których mowa w niniejszym rozporządzeniu. Komisja ustanawia proporcjonalne mechanizmy zapewniania jakości i monitorowania w celu </w:t>
            </w:r>
            <w:proofErr w:type="gramStart"/>
            <w:r w:rsidRPr="007069E8">
              <w:rPr>
                <w:b/>
                <w:i/>
              </w:rPr>
              <w:t>sprawdzenia,</w:t>
            </w:r>
            <w:proofErr w:type="gramEnd"/>
            <w:r w:rsidRPr="007069E8">
              <w:rPr>
                <w:b/>
                <w:i/>
              </w:rPr>
              <w:t xml:space="preserve"> czy instytucje i organizacje otrzymujące wsparcie z programu przestrzegają wartości demokratycznych, praw człowieka i zasad niedyskryminacji oraz promują te wartości, prawa i zasady, a także zapewnia odpowie</w:t>
            </w:r>
            <w:r w:rsidRPr="007069E8">
              <w:rPr>
                <w:b/>
                <w:i/>
              </w:rPr>
              <w:t>dnie środki następcze w przypadku ich nieprzestrzegania.</w:t>
            </w:r>
          </w:p>
        </w:tc>
      </w:tr>
    </w:tbl>
    <w:p w14:paraId="631BC50E" w14:textId="77777777" w:rsidR="00803D42" w:rsidRPr="007069E8" w:rsidRDefault="007E5981" w:rsidP="00803D42">
      <w:r w:rsidRPr="007069E8">
        <w:rPr>
          <w:rStyle w:val="HideTWBExt"/>
        </w:rPr>
        <w:t>&lt;/Amend&gt;</w:t>
      </w:r>
    </w:p>
    <w:p w14:paraId="3B63868C"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68</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742D883D" w14:textId="77777777" w:rsidR="00803D42" w:rsidRPr="007069E8" w:rsidRDefault="00803D42" w:rsidP="00803D42"/>
    <w:p w14:paraId="11D09522" w14:textId="77777777" w:rsidR="00803D42" w:rsidRPr="007069E8" w:rsidRDefault="007E5981" w:rsidP="00803D42">
      <w:pPr>
        <w:pStyle w:val="NormalBold"/>
        <w:keepNext/>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09F5EE54" w14:textId="77777777" w:rsidR="00803D42" w:rsidRPr="007069E8" w:rsidRDefault="007E5981" w:rsidP="00803D42">
      <w:pPr>
        <w:pStyle w:val="NormalBold"/>
      </w:pPr>
      <w:r w:rsidRPr="007069E8">
        <w:rPr>
          <w:rStyle w:val="HideTWBExt"/>
          <w:b w:val="0"/>
        </w:rPr>
        <w:t>&lt;Article&gt;</w:t>
      </w:r>
      <w:r w:rsidRPr="007069E8">
        <w:t xml:space="preserve">Artykuł 3 – </w:t>
      </w:r>
      <w:r w:rsidRPr="007069E8">
        <w:t>ustęp 3 – litera b</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2B704924" w14:textId="77777777" w:rsidTr="00F05F98">
        <w:trPr>
          <w:jc w:val="center"/>
        </w:trPr>
        <w:tc>
          <w:tcPr>
            <w:tcW w:w="9752" w:type="dxa"/>
            <w:gridSpan w:val="2"/>
          </w:tcPr>
          <w:p w14:paraId="3AC4D01A" w14:textId="77777777" w:rsidR="00803D42" w:rsidRPr="007069E8" w:rsidRDefault="00803D42" w:rsidP="00F05F98">
            <w:pPr>
              <w:keepNext/>
            </w:pPr>
          </w:p>
        </w:tc>
      </w:tr>
      <w:tr w:rsidR="00DB436C" w:rsidRPr="007069E8" w14:paraId="24091F67" w14:textId="77777777" w:rsidTr="00F05F98">
        <w:trPr>
          <w:jc w:val="center"/>
        </w:trPr>
        <w:tc>
          <w:tcPr>
            <w:tcW w:w="4876" w:type="dxa"/>
            <w:hideMark/>
          </w:tcPr>
          <w:p w14:paraId="0DB2BFCD" w14:textId="77777777" w:rsidR="00803D42" w:rsidRPr="007069E8" w:rsidRDefault="007E5981" w:rsidP="00F05F98">
            <w:pPr>
              <w:pStyle w:val="ColumnHeading"/>
              <w:keepNext/>
            </w:pPr>
            <w:r w:rsidRPr="007069E8">
              <w:t>Tekst proponowany przez Komisję</w:t>
            </w:r>
          </w:p>
        </w:tc>
        <w:tc>
          <w:tcPr>
            <w:tcW w:w="4876" w:type="dxa"/>
            <w:hideMark/>
          </w:tcPr>
          <w:p w14:paraId="1D74C729" w14:textId="77777777" w:rsidR="00803D42" w:rsidRPr="007069E8" w:rsidRDefault="007E5981" w:rsidP="00F05F98">
            <w:pPr>
              <w:pStyle w:val="ColumnHeading"/>
              <w:keepNext/>
            </w:pPr>
            <w:r w:rsidRPr="007069E8">
              <w:t>Poprawka</w:t>
            </w:r>
          </w:p>
        </w:tc>
      </w:tr>
      <w:tr w:rsidR="00DB436C" w:rsidRPr="007069E8" w14:paraId="1A7D89B6" w14:textId="77777777" w:rsidTr="00F05F98">
        <w:trPr>
          <w:jc w:val="center"/>
        </w:trPr>
        <w:tc>
          <w:tcPr>
            <w:tcW w:w="4876" w:type="dxa"/>
            <w:hideMark/>
          </w:tcPr>
          <w:p w14:paraId="0D066C0B" w14:textId="77777777" w:rsidR="00803D42" w:rsidRPr="007069E8" w:rsidRDefault="007E5981" w:rsidP="00F05F98">
            <w:pPr>
              <w:pStyle w:val="Normal6"/>
            </w:pPr>
            <w:r w:rsidRPr="007069E8">
              <w:t>b)</w:t>
            </w:r>
            <w:r w:rsidRPr="007069E8">
              <w:tab/>
              <w:t>wsparcie w zakresie budowania zdolności.</w:t>
            </w:r>
          </w:p>
        </w:tc>
        <w:tc>
          <w:tcPr>
            <w:tcW w:w="4876" w:type="dxa"/>
            <w:hideMark/>
          </w:tcPr>
          <w:p w14:paraId="4A6B8942" w14:textId="77777777" w:rsidR="00803D42" w:rsidRPr="007069E8" w:rsidRDefault="007E5981" w:rsidP="00F05F98">
            <w:pPr>
              <w:pStyle w:val="Normal6"/>
              <w:rPr>
                <w:szCs w:val="24"/>
              </w:rPr>
            </w:pPr>
            <w:r w:rsidRPr="007069E8">
              <w:t>b)</w:t>
            </w:r>
            <w:r w:rsidRPr="007069E8">
              <w:tab/>
            </w:r>
            <w:r w:rsidRPr="007069E8">
              <w:rPr>
                <w:b/>
                <w:i/>
              </w:rPr>
              <w:t xml:space="preserve">współpraca organizacji i instytucji oraz </w:t>
            </w:r>
            <w:r w:rsidRPr="007069E8">
              <w:t xml:space="preserve">wsparcie w zakresie budowania zdolności. </w:t>
            </w:r>
          </w:p>
        </w:tc>
      </w:tr>
    </w:tbl>
    <w:p w14:paraId="5D18D1B3" w14:textId="77777777" w:rsidR="00803D42" w:rsidRPr="007069E8" w:rsidRDefault="007E5981" w:rsidP="00803D42">
      <w:r w:rsidRPr="007069E8">
        <w:rPr>
          <w:rStyle w:val="HideTWBExt"/>
        </w:rPr>
        <w:t>&lt;/Amend&gt;</w:t>
      </w:r>
    </w:p>
    <w:p w14:paraId="1C319DEA"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69</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3683E456" w14:textId="77777777" w:rsidR="00803D42" w:rsidRPr="007069E8" w:rsidRDefault="00803D42" w:rsidP="00803D42"/>
    <w:p w14:paraId="7CDB9845" w14:textId="77777777" w:rsidR="00803D42" w:rsidRPr="007069E8" w:rsidRDefault="007E5981" w:rsidP="00803D42">
      <w:pPr>
        <w:pStyle w:val="NormalBold"/>
        <w:keepNext/>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0F6D97E4" w14:textId="77777777" w:rsidR="00803D42" w:rsidRPr="007069E8" w:rsidRDefault="007E5981" w:rsidP="00803D42">
      <w:pPr>
        <w:pStyle w:val="NormalBold"/>
      </w:pPr>
      <w:r w:rsidRPr="007069E8">
        <w:rPr>
          <w:rStyle w:val="HideTWBExt"/>
          <w:b w:val="0"/>
        </w:rPr>
        <w:t>&lt;Article&gt;</w:t>
      </w:r>
      <w:r w:rsidRPr="007069E8">
        <w:t>Artykuł 3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1CC24C38" w14:textId="77777777" w:rsidTr="00F05F98">
        <w:trPr>
          <w:jc w:val="center"/>
        </w:trPr>
        <w:tc>
          <w:tcPr>
            <w:tcW w:w="9752" w:type="dxa"/>
            <w:gridSpan w:val="2"/>
          </w:tcPr>
          <w:p w14:paraId="7A68AD03" w14:textId="77777777" w:rsidR="00803D42" w:rsidRPr="007069E8" w:rsidRDefault="00803D42" w:rsidP="00F05F98">
            <w:pPr>
              <w:keepNext/>
            </w:pPr>
          </w:p>
        </w:tc>
      </w:tr>
      <w:tr w:rsidR="00DB436C" w:rsidRPr="007069E8" w14:paraId="70A4D4A4" w14:textId="77777777" w:rsidTr="00F05F98">
        <w:trPr>
          <w:jc w:val="center"/>
        </w:trPr>
        <w:tc>
          <w:tcPr>
            <w:tcW w:w="4876" w:type="dxa"/>
            <w:hideMark/>
          </w:tcPr>
          <w:p w14:paraId="64F2CB32" w14:textId="77777777" w:rsidR="00803D42" w:rsidRPr="007069E8" w:rsidRDefault="007E5981" w:rsidP="00F05F98">
            <w:pPr>
              <w:pStyle w:val="ColumnHeading"/>
              <w:keepNext/>
            </w:pPr>
            <w:r w:rsidRPr="007069E8">
              <w:t>Tekst proponowany przez Komisję</w:t>
            </w:r>
          </w:p>
        </w:tc>
        <w:tc>
          <w:tcPr>
            <w:tcW w:w="4876" w:type="dxa"/>
            <w:hideMark/>
          </w:tcPr>
          <w:p w14:paraId="516A289C" w14:textId="77777777" w:rsidR="00803D42" w:rsidRPr="007069E8" w:rsidRDefault="007E5981" w:rsidP="00F05F98">
            <w:pPr>
              <w:pStyle w:val="ColumnHeading"/>
              <w:keepNext/>
            </w:pPr>
            <w:r w:rsidRPr="007069E8">
              <w:t>Poprawka</w:t>
            </w:r>
          </w:p>
        </w:tc>
      </w:tr>
      <w:tr w:rsidR="00DB436C" w:rsidRPr="007069E8" w14:paraId="5578314D" w14:textId="77777777" w:rsidTr="00F05F98">
        <w:trPr>
          <w:jc w:val="center"/>
        </w:trPr>
        <w:tc>
          <w:tcPr>
            <w:tcW w:w="4876" w:type="dxa"/>
          </w:tcPr>
          <w:p w14:paraId="7E7E8DF6" w14:textId="77777777" w:rsidR="00803D42" w:rsidRPr="007069E8" w:rsidRDefault="00803D42" w:rsidP="00F05F98">
            <w:pPr>
              <w:pStyle w:val="Normal6"/>
            </w:pPr>
          </w:p>
        </w:tc>
        <w:tc>
          <w:tcPr>
            <w:tcW w:w="4876" w:type="dxa"/>
            <w:hideMark/>
          </w:tcPr>
          <w:p w14:paraId="58191645" w14:textId="77777777" w:rsidR="00803D42" w:rsidRPr="007069E8" w:rsidRDefault="007E5981" w:rsidP="00F05F98">
            <w:pPr>
              <w:pStyle w:val="Normal6"/>
              <w:jc w:val="center"/>
              <w:rPr>
                <w:szCs w:val="24"/>
              </w:rPr>
            </w:pPr>
            <w:r w:rsidRPr="007069E8">
              <w:rPr>
                <w:b/>
                <w:i/>
              </w:rPr>
              <w:t>Artykuł 3a</w:t>
            </w:r>
          </w:p>
        </w:tc>
      </w:tr>
      <w:tr w:rsidR="00DB436C" w:rsidRPr="007069E8" w14:paraId="58ED6CB2" w14:textId="77777777" w:rsidTr="00F05F98">
        <w:trPr>
          <w:jc w:val="center"/>
        </w:trPr>
        <w:tc>
          <w:tcPr>
            <w:tcW w:w="4876" w:type="dxa"/>
          </w:tcPr>
          <w:p w14:paraId="7F0847D0" w14:textId="77777777" w:rsidR="00803D42" w:rsidRPr="007069E8" w:rsidRDefault="00803D42" w:rsidP="00F05F98">
            <w:pPr>
              <w:pStyle w:val="Normal6"/>
            </w:pPr>
          </w:p>
        </w:tc>
        <w:tc>
          <w:tcPr>
            <w:tcW w:w="4876" w:type="dxa"/>
            <w:hideMark/>
          </w:tcPr>
          <w:p w14:paraId="7BB7E587" w14:textId="77777777" w:rsidR="00803D42" w:rsidRPr="007069E8" w:rsidRDefault="007E5981" w:rsidP="00F05F98">
            <w:pPr>
              <w:pStyle w:val="Normal6"/>
              <w:jc w:val="center"/>
              <w:rPr>
                <w:szCs w:val="24"/>
              </w:rPr>
            </w:pPr>
            <w:r w:rsidRPr="007069E8">
              <w:rPr>
                <w:b/>
                <w:i/>
              </w:rPr>
              <w:t>Grupy docelowe i organizacje uczestniczące</w:t>
            </w:r>
          </w:p>
        </w:tc>
      </w:tr>
      <w:tr w:rsidR="00DB436C" w:rsidRPr="007069E8" w14:paraId="3D5EDBF0" w14:textId="77777777" w:rsidTr="00F05F98">
        <w:trPr>
          <w:jc w:val="center"/>
        </w:trPr>
        <w:tc>
          <w:tcPr>
            <w:tcW w:w="4876" w:type="dxa"/>
          </w:tcPr>
          <w:p w14:paraId="276FBDDC" w14:textId="77777777" w:rsidR="00803D42" w:rsidRPr="007069E8" w:rsidRDefault="00803D42" w:rsidP="00F05F98">
            <w:pPr>
              <w:pStyle w:val="Normal6"/>
            </w:pPr>
          </w:p>
        </w:tc>
        <w:tc>
          <w:tcPr>
            <w:tcW w:w="4876" w:type="dxa"/>
            <w:hideMark/>
          </w:tcPr>
          <w:p w14:paraId="04D3688F" w14:textId="77777777" w:rsidR="00803D42" w:rsidRPr="007069E8" w:rsidRDefault="007E5981" w:rsidP="00F05F98">
            <w:pPr>
              <w:pStyle w:val="Normal6"/>
              <w:rPr>
                <w:szCs w:val="24"/>
              </w:rPr>
            </w:pPr>
            <w:r w:rsidRPr="007069E8">
              <w:rPr>
                <w:b/>
                <w:i/>
              </w:rPr>
              <w:t>1.</w:t>
            </w:r>
            <w:r w:rsidRPr="007069E8">
              <w:rPr>
                <w:b/>
                <w:i/>
              </w:rPr>
              <w:tab/>
              <w:t xml:space="preserve">Potencjalne grupy docelowe i organizacje </w:t>
            </w:r>
            <w:r w:rsidRPr="007069E8">
              <w:rPr>
                <w:b/>
                <w:i/>
              </w:rPr>
              <w:t>uczestniczące w Programie są następujące:</w:t>
            </w:r>
          </w:p>
        </w:tc>
      </w:tr>
      <w:tr w:rsidR="00DB436C" w:rsidRPr="007069E8" w14:paraId="5E938E4E" w14:textId="77777777" w:rsidTr="00F05F98">
        <w:trPr>
          <w:jc w:val="center"/>
        </w:trPr>
        <w:tc>
          <w:tcPr>
            <w:tcW w:w="4876" w:type="dxa"/>
          </w:tcPr>
          <w:p w14:paraId="7B28638B" w14:textId="77777777" w:rsidR="00803D42" w:rsidRPr="007069E8" w:rsidRDefault="00803D42" w:rsidP="00F05F98">
            <w:pPr>
              <w:pStyle w:val="Normal6"/>
            </w:pPr>
          </w:p>
        </w:tc>
        <w:tc>
          <w:tcPr>
            <w:tcW w:w="4876" w:type="dxa"/>
            <w:hideMark/>
          </w:tcPr>
          <w:p w14:paraId="577FD823" w14:textId="77777777" w:rsidR="00803D42" w:rsidRPr="007069E8" w:rsidRDefault="007E5981" w:rsidP="00F05F98">
            <w:pPr>
              <w:pStyle w:val="Normal6"/>
              <w:rPr>
                <w:szCs w:val="24"/>
              </w:rPr>
            </w:pPr>
            <w:r w:rsidRPr="007069E8">
              <w:rPr>
                <w:b/>
                <w:i/>
              </w:rPr>
              <w:t>a)</w:t>
            </w:r>
            <w:r w:rsidRPr="007069E8">
              <w:rPr>
                <w:b/>
                <w:i/>
              </w:rPr>
              <w:tab/>
              <w:t>w przypadku projektów dotyczących edukacji wyższej: studenci (krótkiego cyklu, pierwszego, drugiego lub trzeciego stopnia), wykładowcy i profesorowie szkół wyższych, kadra instytucji szkolnictwa wyższego, instruktorzy i specjaliści w przedsiębiorstwach;</w:t>
            </w:r>
          </w:p>
        </w:tc>
      </w:tr>
      <w:tr w:rsidR="00DB436C" w:rsidRPr="007069E8" w14:paraId="6216984A" w14:textId="77777777" w:rsidTr="00F05F98">
        <w:trPr>
          <w:jc w:val="center"/>
        </w:trPr>
        <w:tc>
          <w:tcPr>
            <w:tcW w:w="4876" w:type="dxa"/>
          </w:tcPr>
          <w:p w14:paraId="5DC72D23" w14:textId="77777777" w:rsidR="00803D42" w:rsidRPr="007069E8" w:rsidRDefault="00803D42" w:rsidP="00F05F98">
            <w:pPr>
              <w:pStyle w:val="Normal6"/>
            </w:pPr>
          </w:p>
        </w:tc>
        <w:tc>
          <w:tcPr>
            <w:tcW w:w="4876" w:type="dxa"/>
            <w:hideMark/>
          </w:tcPr>
          <w:p w14:paraId="3D1B79A6" w14:textId="77777777" w:rsidR="00803D42" w:rsidRPr="007069E8" w:rsidRDefault="007E5981" w:rsidP="00F05F98">
            <w:pPr>
              <w:pStyle w:val="Normal6"/>
              <w:rPr>
                <w:szCs w:val="24"/>
              </w:rPr>
            </w:pPr>
            <w:r w:rsidRPr="007069E8">
              <w:rPr>
                <w:b/>
                <w:i/>
              </w:rPr>
              <w:t>b)</w:t>
            </w:r>
            <w:r w:rsidRPr="007069E8">
              <w:rPr>
                <w:b/>
                <w:i/>
              </w:rPr>
              <w:tab/>
              <w:t xml:space="preserve">w przypadku projektów dotyczących kształcenia i szkolenia zawodowego: praktykanci i uczniowie odbywający kształcenie i szkolenie zawodowe, specjaliści i instruktorzy w zakresie kształcenia i </w:t>
            </w:r>
            <w:r w:rsidRPr="007069E8">
              <w:rPr>
                <w:b/>
                <w:i/>
              </w:rPr>
              <w:t>szkolenia zawodowego, kadra organizacji zajmujących się wstępnym kształceniem i szkoleniem zawodowym, instruktorzy i specjaliści w przedsiębiorstwach;</w:t>
            </w:r>
          </w:p>
        </w:tc>
      </w:tr>
      <w:tr w:rsidR="00DB436C" w:rsidRPr="007069E8" w14:paraId="2307017B" w14:textId="77777777" w:rsidTr="00F05F98">
        <w:trPr>
          <w:jc w:val="center"/>
        </w:trPr>
        <w:tc>
          <w:tcPr>
            <w:tcW w:w="4876" w:type="dxa"/>
          </w:tcPr>
          <w:p w14:paraId="17DD378F" w14:textId="77777777" w:rsidR="00803D42" w:rsidRPr="007069E8" w:rsidRDefault="00803D42" w:rsidP="00F05F98">
            <w:pPr>
              <w:pStyle w:val="Normal6"/>
            </w:pPr>
          </w:p>
        </w:tc>
        <w:tc>
          <w:tcPr>
            <w:tcW w:w="4876" w:type="dxa"/>
            <w:hideMark/>
          </w:tcPr>
          <w:p w14:paraId="1CA93946" w14:textId="77777777" w:rsidR="00803D42" w:rsidRPr="007069E8" w:rsidRDefault="007E5981" w:rsidP="00F05F98">
            <w:pPr>
              <w:pStyle w:val="Normal6"/>
              <w:rPr>
                <w:szCs w:val="24"/>
              </w:rPr>
            </w:pPr>
            <w:r w:rsidRPr="007069E8">
              <w:rPr>
                <w:b/>
                <w:i/>
              </w:rPr>
              <w:t>c)</w:t>
            </w:r>
            <w:r w:rsidRPr="007069E8">
              <w:rPr>
                <w:b/>
                <w:i/>
              </w:rPr>
              <w:tab/>
              <w:t>w przypadku projektów dotyczących edukacji szkolnej: członkowie kadry kierowniczej szkół, nauczyciele i inni pracownicy szkół, uczniowie na etapie edukacji przedszkolnej, podstawowej i średniej;</w:t>
            </w:r>
          </w:p>
        </w:tc>
      </w:tr>
      <w:tr w:rsidR="00DB436C" w:rsidRPr="007069E8" w14:paraId="04D843C1" w14:textId="77777777" w:rsidTr="00F05F98">
        <w:trPr>
          <w:jc w:val="center"/>
        </w:trPr>
        <w:tc>
          <w:tcPr>
            <w:tcW w:w="4876" w:type="dxa"/>
          </w:tcPr>
          <w:p w14:paraId="5ED0975C" w14:textId="77777777" w:rsidR="00803D42" w:rsidRPr="007069E8" w:rsidRDefault="00803D42" w:rsidP="00F05F98">
            <w:pPr>
              <w:pStyle w:val="Normal6"/>
            </w:pPr>
          </w:p>
        </w:tc>
        <w:tc>
          <w:tcPr>
            <w:tcW w:w="4876" w:type="dxa"/>
            <w:hideMark/>
          </w:tcPr>
          <w:p w14:paraId="034B8FCC" w14:textId="77777777" w:rsidR="00803D42" w:rsidRPr="007069E8" w:rsidRDefault="007E5981" w:rsidP="00F05F98">
            <w:pPr>
              <w:pStyle w:val="Normal6"/>
              <w:rPr>
                <w:szCs w:val="24"/>
              </w:rPr>
            </w:pPr>
            <w:r w:rsidRPr="007069E8">
              <w:rPr>
                <w:b/>
                <w:i/>
              </w:rPr>
              <w:t>d)</w:t>
            </w:r>
            <w:r w:rsidRPr="007069E8">
              <w:rPr>
                <w:b/>
                <w:i/>
              </w:rPr>
              <w:tab/>
              <w:t>w przypadku projektów dotyczących edukacji dorosłych: członkowie organizacji zajmujących się edukacją niezawodową dorosłych, instruktorzy, kadra i osoby uczące się w ramach edukacji niezawodowej dorosłych;</w:t>
            </w:r>
          </w:p>
        </w:tc>
      </w:tr>
      <w:tr w:rsidR="00DB436C" w:rsidRPr="007069E8" w14:paraId="751A5119" w14:textId="77777777" w:rsidTr="00F05F98">
        <w:trPr>
          <w:jc w:val="center"/>
        </w:trPr>
        <w:tc>
          <w:tcPr>
            <w:tcW w:w="4876" w:type="dxa"/>
          </w:tcPr>
          <w:p w14:paraId="77ABF0E5" w14:textId="77777777" w:rsidR="00803D42" w:rsidRPr="007069E8" w:rsidRDefault="00803D42" w:rsidP="00F05F98">
            <w:pPr>
              <w:pStyle w:val="Normal6"/>
            </w:pPr>
          </w:p>
        </w:tc>
        <w:tc>
          <w:tcPr>
            <w:tcW w:w="4876" w:type="dxa"/>
            <w:hideMark/>
          </w:tcPr>
          <w:p w14:paraId="1A45715A" w14:textId="77777777" w:rsidR="00803D42" w:rsidRPr="007069E8" w:rsidRDefault="007E5981" w:rsidP="00F05F98">
            <w:pPr>
              <w:pStyle w:val="Normal6"/>
              <w:rPr>
                <w:szCs w:val="24"/>
              </w:rPr>
            </w:pPr>
            <w:r w:rsidRPr="007069E8">
              <w:rPr>
                <w:b/>
                <w:i/>
              </w:rPr>
              <w:t>e)</w:t>
            </w:r>
            <w:r w:rsidRPr="007069E8">
              <w:rPr>
                <w:b/>
                <w:i/>
              </w:rPr>
              <w:tab/>
              <w:t>w przypadku projektów dotyczących młodzieży: osoby młode, osoby pracujące z młodzieżą, kadra i członkowie organizacji pracujących z młodzieżą;</w:t>
            </w:r>
          </w:p>
        </w:tc>
      </w:tr>
      <w:tr w:rsidR="00DB436C" w:rsidRPr="007069E8" w14:paraId="080A2366" w14:textId="77777777" w:rsidTr="00F05F98">
        <w:trPr>
          <w:jc w:val="center"/>
        </w:trPr>
        <w:tc>
          <w:tcPr>
            <w:tcW w:w="4876" w:type="dxa"/>
          </w:tcPr>
          <w:p w14:paraId="0DA63042" w14:textId="77777777" w:rsidR="00803D42" w:rsidRPr="007069E8" w:rsidRDefault="00803D42" w:rsidP="00F05F98">
            <w:pPr>
              <w:pStyle w:val="Normal6"/>
            </w:pPr>
          </w:p>
        </w:tc>
        <w:tc>
          <w:tcPr>
            <w:tcW w:w="4876" w:type="dxa"/>
            <w:hideMark/>
          </w:tcPr>
          <w:p w14:paraId="3B961756" w14:textId="77777777" w:rsidR="00803D42" w:rsidRPr="007069E8" w:rsidRDefault="007E5981" w:rsidP="00F05F98">
            <w:pPr>
              <w:pStyle w:val="Normal6"/>
              <w:rPr>
                <w:szCs w:val="24"/>
              </w:rPr>
            </w:pPr>
            <w:r w:rsidRPr="007069E8">
              <w:rPr>
                <w:b/>
                <w:i/>
              </w:rPr>
              <w:t>f)</w:t>
            </w:r>
            <w:r w:rsidRPr="007069E8">
              <w:rPr>
                <w:b/>
                <w:i/>
              </w:rPr>
              <w:tab/>
              <w:t>w przypadku projektów dotyczących sportu: specjaliści i wolontariusze w dziedzinie sportu, sportowcy i trenerzy;</w:t>
            </w:r>
          </w:p>
        </w:tc>
      </w:tr>
      <w:tr w:rsidR="00DB436C" w:rsidRPr="007069E8" w14:paraId="28826AA1" w14:textId="77777777" w:rsidTr="00F05F98">
        <w:trPr>
          <w:jc w:val="center"/>
        </w:trPr>
        <w:tc>
          <w:tcPr>
            <w:tcW w:w="4876" w:type="dxa"/>
          </w:tcPr>
          <w:p w14:paraId="07FCBBC7" w14:textId="77777777" w:rsidR="00803D42" w:rsidRPr="007069E8" w:rsidRDefault="00803D42" w:rsidP="00F05F98">
            <w:pPr>
              <w:pStyle w:val="Normal6"/>
            </w:pPr>
          </w:p>
        </w:tc>
        <w:tc>
          <w:tcPr>
            <w:tcW w:w="4876" w:type="dxa"/>
            <w:hideMark/>
          </w:tcPr>
          <w:p w14:paraId="05BC6BDB" w14:textId="77777777" w:rsidR="00803D42" w:rsidRPr="007069E8" w:rsidRDefault="007E5981" w:rsidP="00F05F98">
            <w:pPr>
              <w:pStyle w:val="Normal6"/>
              <w:rPr>
                <w:szCs w:val="24"/>
              </w:rPr>
            </w:pPr>
            <w:r w:rsidRPr="007069E8">
              <w:rPr>
                <w:b/>
                <w:i/>
              </w:rPr>
              <w:t>2.</w:t>
            </w:r>
            <w:r w:rsidRPr="007069E8">
              <w:rPr>
                <w:b/>
                <w:i/>
              </w:rPr>
              <w:tab/>
              <w:t>Organizacją uczestniczącą zaangażowaną w projekt Erasmus+ jako koordynator albo partner może być dowolna organizacja działająca w dziedzinach kształcenia, szkolenia, młodzieży lub sportu i mająca siedzibę w państwie członkowskim UE lub w państwie trzecim stowarzyszonym z Programem.</w:t>
            </w:r>
          </w:p>
        </w:tc>
      </w:tr>
      <w:tr w:rsidR="00DB436C" w:rsidRPr="007069E8" w14:paraId="0086C9A0" w14:textId="77777777" w:rsidTr="00F05F98">
        <w:trPr>
          <w:jc w:val="center"/>
        </w:trPr>
        <w:tc>
          <w:tcPr>
            <w:tcW w:w="4876" w:type="dxa"/>
          </w:tcPr>
          <w:p w14:paraId="2E417390" w14:textId="77777777" w:rsidR="00803D42" w:rsidRPr="007069E8" w:rsidRDefault="00803D42" w:rsidP="00F05F98">
            <w:pPr>
              <w:pStyle w:val="Normal6"/>
            </w:pPr>
          </w:p>
        </w:tc>
        <w:tc>
          <w:tcPr>
            <w:tcW w:w="4876" w:type="dxa"/>
            <w:hideMark/>
          </w:tcPr>
          <w:p w14:paraId="1FFB2352" w14:textId="77777777" w:rsidR="00803D42" w:rsidRPr="007069E8" w:rsidRDefault="007E5981" w:rsidP="00F05F98">
            <w:pPr>
              <w:pStyle w:val="Normal6"/>
              <w:rPr>
                <w:szCs w:val="24"/>
              </w:rPr>
            </w:pPr>
            <w:r w:rsidRPr="007069E8">
              <w:rPr>
                <w:b/>
                <w:i/>
              </w:rPr>
              <w:t>3.</w:t>
            </w:r>
            <w:r w:rsidRPr="007069E8">
              <w:rPr>
                <w:b/>
                <w:i/>
              </w:rPr>
              <w:tab/>
              <w:t>Komisja Europejska może w razie potrzeby rozszerzyć listę potencjalnych grup docelowych i organizacji uczestniczących.</w:t>
            </w:r>
          </w:p>
        </w:tc>
      </w:tr>
    </w:tbl>
    <w:p w14:paraId="4DF1A184" w14:textId="77777777" w:rsidR="00803D42" w:rsidRPr="007069E8" w:rsidRDefault="007E5981" w:rsidP="00803D42">
      <w:r w:rsidRPr="007069E8">
        <w:rPr>
          <w:rStyle w:val="HideTWBExt"/>
        </w:rPr>
        <w:t>&lt;/Amend&gt;</w:t>
      </w:r>
    </w:p>
    <w:p w14:paraId="49CE2D1B"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70</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05A5362F" w14:textId="77777777" w:rsidR="00803D42" w:rsidRPr="007069E8" w:rsidRDefault="00803D42" w:rsidP="00803D42"/>
    <w:p w14:paraId="2E1C6697" w14:textId="77777777" w:rsidR="00803D42" w:rsidRPr="007069E8" w:rsidRDefault="007E5981" w:rsidP="00803D42">
      <w:pPr>
        <w:pStyle w:val="NormalBold"/>
        <w:keepNext/>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12988D91" w14:textId="77777777" w:rsidR="00803D42" w:rsidRPr="007069E8" w:rsidRDefault="007E5981" w:rsidP="00803D42">
      <w:pPr>
        <w:pStyle w:val="NormalBold"/>
      </w:pPr>
      <w:r w:rsidRPr="007069E8">
        <w:rPr>
          <w:rStyle w:val="HideTWBExt"/>
          <w:b w:val="0"/>
        </w:rPr>
        <w:t>&lt;Article&gt;</w:t>
      </w:r>
      <w:r w:rsidRPr="007069E8">
        <w:t>Artykuł 4 – ustęp 1 – litera b</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03322D87" w14:textId="77777777" w:rsidTr="00F05F98">
        <w:trPr>
          <w:jc w:val="center"/>
        </w:trPr>
        <w:tc>
          <w:tcPr>
            <w:tcW w:w="9752" w:type="dxa"/>
            <w:gridSpan w:val="2"/>
          </w:tcPr>
          <w:p w14:paraId="017BBDEF" w14:textId="77777777" w:rsidR="00803D42" w:rsidRPr="007069E8" w:rsidRDefault="00803D42" w:rsidP="00F05F98">
            <w:pPr>
              <w:keepNext/>
            </w:pPr>
          </w:p>
        </w:tc>
      </w:tr>
      <w:tr w:rsidR="00DB436C" w:rsidRPr="007069E8" w14:paraId="17A15BE6" w14:textId="77777777" w:rsidTr="00F05F98">
        <w:trPr>
          <w:jc w:val="center"/>
        </w:trPr>
        <w:tc>
          <w:tcPr>
            <w:tcW w:w="4876" w:type="dxa"/>
            <w:hideMark/>
          </w:tcPr>
          <w:p w14:paraId="37095442" w14:textId="77777777" w:rsidR="00803D42" w:rsidRPr="007069E8" w:rsidRDefault="007E5981" w:rsidP="00F05F98">
            <w:pPr>
              <w:pStyle w:val="ColumnHeading"/>
              <w:keepNext/>
            </w:pPr>
            <w:r w:rsidRPr="007069E8">
              <w:t>Tekst proponowany przez Komisję</w:t>
            </w:r>
          </w:p>
        </w:tc>
        <w:tc>
          <w:tcPr>
            <w:tcW w:w="4876" w:type="dxa"/>
            <w:hideMark/>
          </w:tcPr>
          <w:p w14:paraId="7BF24080" w14:textId="77777777" w:rsidR="00803D42" w:rsidRPr="007069E8" w:rsidRDefault="007E5981" w:rsidP="00F05F98">
            <w:pPr>
              <w:pStyle w:val="ColumnHeading"/>
              <w:keepNext/>
            </w:pPr>
            <w:r w:rsidRPr="007069E8">
              <w:t>Poprawka</w:t>
            </w:r>
          </w:p>
        </w:tc>
      </w:tr>
      <w:tr w:rsidR="00DB436C" w:rsidRPr="007069E8" w14:paraId="5D5A6238" w14:textId="77777777" w:rsidTr="00F05F98">
        <w:trPr>
          <w:jc w:val="center"/>
        </w:trPr>
        <w:tc>
          <w:tcPr>
            <w:tcW w:w="4876" w:type="dxa"/>
            <w:hideMark/>
          </w:tcPr>
          <w:p w14:paraId="244F4186" w14:textId="77777777" w:rsidR="00803D42" w:rsidRPr="007069E8" w:rsidRDefault="007E5981" w:rsidP="00F05F98">
            <w:pPr>
              <w:pStyle w:val="Normal6"/>
            </w:pPr>
            <w:r w:rsidRPr="007069E8">
              <w:t>b)</w:t>
            </w:r>
            <w:r w:rsidRPr="007069E8">
              <w:tab/>
              <w:t xml:space="preserve">mobilność edukacyjną osób uczących się w ramach kształcenia i szkolenia </w:t>
            </w:r>
            <w:r w:rsidRPr="007069E8">
              <w:t>zawodowego oraz kadry kształcenia i szkolenia zawodowego;</w:t>
            </w:r>
          </w:p>
        </w:tc>
        <w:tc>
          <w:tcPr>
            <w:tcW w:w="4876" w:type="dxa"/>
            <w:hideMark/>
          </w:tcPr>
          <w:p w14:paraId="0F9189A6" w14:textId="77777777" w:rsidR="00803D42" w:rsidRPr="007069E8" w:rsidRDefault="007E5981" w:rsidP="00F05F98">
            <w:pPr>
              <w:pStyle w:val="Normal6"/>
              <w:rPr>
                <w:szCs w:val="24"/>
              </w:rPr>
            </w:pPr>
            <w:r w:rsidRPr="007069E8">
              <w:t>b)</w:t>
            </w:r>
            <w:r w:rsidRPr="007069E8">
              <w:tab/>
              <w:t>mobilność edukacyjną osób uczących się w ramach kształcenia i szkolenia zawodowego oraz kadry kształcenia i szkolenia zawodowego</w:t>
            </w:r>
            <w:r w:rsidRPr="007069E8">
              <w:rPr>
                <w:b/>
                <w:i/>
              </w:rPr>
              <w:t>, w tym praktykantów i osób uczących się w miejscu pracy</w:t>
            </w:r>
            <w:r w:rsidRPr="007069E8">
              <w:t>;</w:t>
            </w:r>
          </w:p>
        </w:tc>
      </w:tr>
    </w:tbl>
    <w:p w14:paraId="6F76F208" w14:textId="77777777" w:rsidR="00803D42" w:rsidRPr="007069E8" w:rsidRDefault="007E5981" w:rsidP="00803D42">
      <w:r w:rsidRPr="007069E8">
        <w:rPr>
          <w:rStyle w:val="HideTWBExt"/>
        </w:rPr>
        <w:t>&lt;/Amend&gt;</w:t>
      </w:r>
    </w:p>
    <w:p w14:paraId="41300821"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71</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6AB4B121"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30FC2258" w14:textId="77777777" w:rsidR="00803D42" w:rsidRPr="007069E8" w:rsidRDefault="007E5981" w:rsidP="00803D42">
      <w:pPr>
        <w:pStyle w:val="NormalBold"/>
      </w:pPr>
      <w:r w:rsidRPr="007069E8">
        <w:rPr>
          <w:rStyle w:val="HideTWBExt"/>
          <w:b w:val="0"/>
        </w:rPr>
        <w:t>&lt;Article&gt;</w:t>
      </w:r>
      <w:r w:rsidRPr="007069E8">
        <w:t>Artykuł 4 – ustęp 1 – litera d</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49331771" w14:textId="77777777" w:rsidTr="00F05F98">
        <w:trPr>
          <w:jc w:val="center"/>
        </w:trPr>
        <w:tc>
          <w:tcPr>
            <w:tcW w:w="9752" w:type="dxa"/>
            <w:gridSpan w:val="2"/>
          </w:tcPr>
          <w:p w14:paraId="53BE5E43" w14:textId="77777777" w:rsidR="00803D42" w:rsidRPr="007069E8" w:rsidRDefault="00803D42" w:rsidP="00F05F98">
            <w:pPr>
              <w:keepNext/>
            </w:pPr>
          </w:p>
        </w:tc>
      </w:tr>
      <w:tr w:rsidR="00DB436C" w:rsidRPr="007069E8" w14:paraId="77CDD263" w14:textId="77777777" w:rsidTr="00F05F98">
        <w:trPr>
          <w:jc w:val="center"/>
        </w:trPr>
        <w:tc>
          <w:tcPr>
            <w:tcW w:w="4876" w:type="dxa"/>
            <w:hideMark/>
          </w:tcPr>
          <w:p w14:paraId="4817217E" w14:textId="77777777" w:rsidR="00803D42" w:rsidRPr="007069E8" w:rsidRDefault="007E5981" w:rsidP="00F05F98">
            <w:pPr>
              <w:pStyle w:val="ColumnHeading"/>
              <w:keepNext/>
            </w:pPr>
            <w:r w:rsidRPr="007069E8">
              <w:t>Tekst proponowany przez Komisję</w:t>
            </w:r>
          </w:p>
        </w:tc>
        <w:tc>
          <w:tcPr>
            <w:tcW w:w="4876" w:type="dxa"/>
            <w:hideMark/>
          </w:tcPr>
          <w:p w14:paraId="3A6CB7A4" w14:textId="77777777" w:rsidR="00803D42" w:rsidRPr="007069E8" w:rsidRDefault="007E5981" w:rsidP="00F05F98">
            <w:pPr>
              <w:pStyle w:val="ColumnHeading"/>
              <w:keepNext/>
            </w:pPr>
            <w:r w:rsidRPr="007069E8">
              <w:t>Poprawka</w:t>
            </w:r>
          </w:p>
        </w:tc>
      </w:tr>
      <w:tr w:rsidR="00DB436C" w:rsidRPr="007069E8" w14:paraId="55534213" w14:textId="77777777" w:rsidTr="00F05F98">
        <w:trPr>
          <w:jc w:val="center"/>
        </w:trPr>
        <w:tc>
          <w:tcPr>
            <w:tcW w:w="4876" w:type="dxa"/>
            <w:hideMark/>
          </w:tcPr>
          <w:p w14:paraId="2E0D0891" w14:textId="77777777" w:rsidR="00803D42" w:rsidRPr="007069E8" w:rsidRDefault="007E5981" w:rsidP="00F05F98">
            <w:pPr>
              <w:pStyle w:val="Normal6"/>
            </w:pPr>
            <w:r w:rsidRPr="007069E8">
              <w:t>d)</w:t>
            </w:r>
            <w:r w:rsidRPr="007069E8">
              <w:tab/>
              <w:t>mobilność edukacyjną dorosłych słuchaczy i kadry edukacji dorosłych.</w:t>
            </w:r>
          </w:p>
        </w:tc>
        <w:tc>
          <w:tcPr>
            <w:tcW w:w="4876" w:type="dxa"/>
            <w:hideMark/>
          </w:tcPr>
          <w:p w14:paraId="450E6C08" w14:textId="77777777" w:rsidR="00803D42" w:rsidRPr="007069E8" w:rsidRDefault="007E5981" w:rsidP="00F05F98">
            <w:pPr>
              <w:pStyle w:val="Normal6"/>
              <w:rPr>
                <w:szCs w:val="24"/>
              </w:rPr>
            </w:pPr>
            <w:r w:rsidRPr="007069E8">
              <w:t>d)</w:t>
            </w:r>
            <w:r w:rsidRPr="007069E8">
              <w:tab/>
              <w:t xml:space="preserve">mobilność edukacyjną dorosłych słuchaczy i kadry </w:t>
            </w:r>
            <w:r w:rsidRPr="007069E8">
              <w:rPr>
                <w:b/>
                <w:i/>
              </w:rPr>
              <w:t xml:space="preserve">w kontekstach formalnej i nieformalnej </w:t>
            </w:r>
            <w:r w:rsidRPr="007069E8">
              <w:t>edukacji dorosłych.</w:t>
            </w:r>
          </w:p>
        </w:tc>
      </w:tr>
    </w:tbl>
    <w:p w14:paraId="761AC491" w14:textId="77777777" w:rsidR="00803D42" w:rsidRPr="007069E8" w:rsidRDefault="007E5981" w:rsidP="00803D42">
      <w:r w:rsidRPr="007069E8">
        <w:rPr>
          <w:rStyle w:val="HideTWBExt"/>
        </w:rPr>
        <w:t>&lt;/Amend&gt;</w:t>
      </w:r>
    </w:p>
    <w:p w14:paraId="7BF3DD91"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72</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587FD49"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5D0CABDD" w14:textId="77777777" w:rsidR="00803D42" w:rsidRPr="007069E8" w:rsidRDefault="007E5981" w:rsidP="00803D42">
      <w:pPr>
        <w:pStyle w:val="NormalBold"/>
      </w:pPr>
      <w:r w:rsidRPr="007069E8">
        <w:rPr>
          <w:rStyle w:val="HideTWBExt"/>
          <w:b w:val="0"/>
        </w:rPr>
        <w:t>&lt;Article&gt;</w:t>
      </w:r>
      <w:bookmarkStart w:id="1" w:name="_Hlk228170741"/>
      <w:r w:rsidRPr="007069E8">
        <w:t xml:space="preserve">Artykuł 4 – ustęp 2 – </w:t>
      </w:r>
      <w:r w:rsidRPr="007069E8">
        <w:t>litera b</w:t>
      </w:r>
      <w:bookmarkEnd w:id="1"/>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4F5AEF0B" w14:textId="77777777" w:rsidTr="00F05F98">
        <w:trPr>
          <w:jc w:val="center"/>
        </w:trPr>
        <w:tc>
          <w:tcPr>
            <w:tcW w:w="9752" w:type="dxa"/>
            <w:gridSpan w:val="2"/>
          </w:tcPr>
          <w:p w14:paraId="4A2A2F07" w14:textId="77777777" w:rsidR="00803D42" w:rsidRPr="007069E8" w:rsidRDefault="00803D42" w:rsidP="00F05F98">
            <w:pPr>
              <w:keepNext/>
            </w:pPr>
          </w:p>
        </w:tc>
      </w:tr>
      <w:tr w:rsidR="00DB436C" w:rsidRPr="007069E8" w14:paraId="526B6E9B" w14:textId="77777777" w:rsidTr="00F05F98">
        <w:trPr>
          <w:jc w:val="center"/>
        </w:trPr>
        <w:tc>
          <w:tcPr>
            <w:tcW w:w="4876" w:type="dxa"/>
            <w:hideMark/>
          </w:tcPr>
          <w:p w14:paraId="6E91481E" w14:textId="77777777" w:rsidR="00803D42" w:rsidRPr="007069E8" w:rsidRDefault="007E5981" w:rsidP="00F05F98">
            <w:pPr>
              <w:pStyle w:val="ColumnHeading"/>
              <w:keepNext/>
            </w:pPr>
            <w:r w:rsidRPr="007069E8">
              <w:t>Tekst proponowany przez Komisję</w:t>
            </w:r>
          </w:p>
        </w:tc>
        <w:tc>
          <w:tcPr>
            <w:tcW w:w="4876" w:type="dxa"/>
            <w:hideMark/>
          </w:tcPr>
          <w:p w14:paraId="56889FE8" w14:textId="77777777" w:rsidR="00803D42" w:rsidRPr="007069E8" w:rsidRDefault="007E5981" w:rsidP="00F05F98">
            <w:pPr>
              <w:pStyle w:val="ColumnHeading"/>
              <w:keepNext/>
            </w:pPr>
            <w:r w:rsidRPr="007069E8">
              <w:t>Poprawka</w:t>
            </w:r>
          </w:p>
        </w:tc>
      </w:tr>
      <w:tr w:rsidR="00DB436C" w:rsidRPr="007069E8" w14:paraId="285BBDC8" w14:textId="77777777" w:rsidTr="00F05F98">
        <w:trPr>
          <w:jc w:val="center"/>
        </w:trPr>
        <w:tc>
          <w:tcPr>
            <w:tcW w:w="4876" w:type="dxa"/>
            <w:hideMark/>
          </w:tcPr>
          <w:p w14:paraId="7E7F1CA7" w14:textId="77777777" w:rsidR="00803D42" w:rsidRPr="007069E8" w:rsidRDefault="007E5981" w:rsidP="00F05F98">
            <w:pPr>
              <w:pStyle w:val="Normal6"/>
            </w:pPr>
            <w:r w:rsidRPr="007069E8">
              <w:t>b)</w:t>
            </w:r>
            <w:r w:rsidRPr="007069E8">
              <w:tab/>
            </w:r>
            <w:r w:rsidRPr="007069E8">
              <w:rPr>
                <w:b/>
                <w:i/>
              </w:rPr>
              <w:t xml:space="preserve">wolontariat </w:t>
            </w:r>
            <w:r w:rsidRPr="007069E8">
              <w:t>w ramach Europejskiego Korpusu Solidarności</w:t>
            </w:r>
            <w:r w:rsidRPr="007069E8">
              <w:rPr>
                <w:b/>
                <w:i/>
              </w:rPr>
              <w:t>, w tym Europejski Ochotniczy Korpus Pomocy Humanitarnej.</w:t>
            </w:r>
          </w:p>
        </w:tc>
        <w:tc>
          <w:tcPr>
            <w:tcW w:w="4876" w:type="dxa"/>
            <w:hideMark/>
          </w:tcPr>
          <w:p w14:paraId="6D7B2588" w14:textId="77777777" w:rsidR="00803D42" w:rsidRPr="007069E8" w:rsidRDefault="007E5981" w:rsidP="00F05F98">
            <w:pPr>
              <w:pStyle w:val="Normal6"/>
              <w:rPr>
                <w:szCs w:val="24"/>
              </w:rPr>
            </w:pPr>
            <w:r w:rsidRPr="007069E8">
              <w:t>b)</w:t>
            </w:r>
            <w:r w:rsidRPr="007069E8">
              <w:tab/>
            </w:r>
            <w:r w:rsidRPr="007069E8">
              <w:rPr>
                <w:b/>
                <w:i/>
              </w:rPr>
              <w:t xml:space="preserve">działania </w:t>
            </w:r>
            <w:r w:rsidRPr="007069E8">
              <w:t xml:space="preserve">w ramach Europejskiego Korpusu Solidarności </w:t>
            </w:r>
            <w:r w:rsidRPr="007069E8">
              <w:rPr>
                <w:b/>
                <w:i/>
              </w:rPr>
              <w:t>dzielą się na dwa komponenty:</w:t>
            </w:r>
          </w:p>
        </w:tc>
      </w:tr>
      <w:tr w:rsidR="00DB436C" w:rsidRPr="007069E8" w14:paraId="1C7D8A2C" w14:textId="77777777" w:rsidTr="00F05F98">
        <w:trPr>
          <w:jc w:val="center"/>
        </w:trPr>
        <w:tc>
          <w:tcPr>
            <w:tcW w:w="4876" w:type="dxa"/>
          </w:tcPr>
          <w:p w14:paraId="628C605F" w14:textId="77777777" w:rsidR="00803D42" w:rsidRPr="007069E8" w:rsidRDefault="00803D42" w:rsidP="00F05F98">
            <w:pPr>
              <w:pStyle w:val="Normal6"/>
            </w:pPr>
          </w:p>
        </w:tc>
        <w:tc>
          <w:tcPr>
            <w:tcW w:w="4876" w:type="dxa"/>
            <w:hideMark/>
          </w:tcPr>
          <w:p w14:paraId="3E59F7A0" w14:textId="77777777" w:rsidR="00803D42" w:rsidRPr="007069E8" w:rsidRDefault="007E5981" w:rsidP="00F05F98">
            <w:pPr>
              <w:pStyle w:val="Normal6"/>
              <w:rPr>
                <w:szCs w:val="24"/>
              </w:rPr>
            </w:pPr>
            <w:r w:rsidRPr="007069E8">
              <w:rPr>
                <w:b/>
                <w:i/>
              </w:rPr>
              <w:t xml:space="preserve">(i) uczestnictwo osób młodych w działaniach solidarnościowych, w tym w działaniach </w:t>
            </w:r>
            <w:proofErr w:type="spellStart"/>
            <w:r w:rsidRPr="007069E8">
              <w:rPr>
                <w:b/>
                <w:i/>
              </w:rPr>
              <w:t>wolontariackich</w:t>
            </w:r>
            <w:proofErr w:type="spellEnd"/>
            <w:r w:rsidRPr="007069E8">
              <w:rPr>
                <w:b/>
                <w:i/>
              </w:rPr>
              <w:t xml:space="preserve">, w działaniach służących tworzeniu sieci projektów </w:t>
            </w:r>
            <w:r w:rsidRPr="007069E8">
              <w:rPr>
                <w:b/>
                <w:i/>
              </w:rPr>
              <w:t>solidarnościowych i w realizacji środków na rzecz jakości i wsparcia;</w:t>
            </w:r>
          </w:p>
        </w:tc>
      </w:tr>
      <w:tr w:rsidR="00DB436C" w:rsidRPr="007069E8" w14:paraId="12D2F173" w14:textId="77777777" w:rsidTr="00F05F98">
        <w:trPr>
          <w:jc w:val="center"/>
        </w:trPr>
        <w:tc>
          <w:tcPr>
            <w:tcW w:w="4876" w:type="dxa"/>
          </w:tcPr>
          <w:p w14:paraId="172A73AF" w14:textId="77777777" w:rsidR="00803D42" w:rsidRPr="007069E8" w:rsidRDefault="00803D42" w:rsidP="00F05F98">
            <w:pPr>
              <w:pStyle w:val="Normal6"/>
            </w:pPr>
          </w:p>
        </w:tc>
        <w:tc>
          <w:tcPr>
            <w:tcW w:w="4876" w:type="dxa"/>
            <w:hideMark/>
          </w:tcPr>
          <w:p w14:paraId="52A4AECE" w14:textId="77777777" w:rsidR="00803D42" w:rsidRPr="007069E8" w:rsidRDefault="007E5981" w:rsidP="00F05F98">
            <w:pPr>
              <w:pStyle w:val="Normal6"/>
              <w:rPr>
                <w:szCs w:val="24"/>
              </w:rPr>
            </w:pPr>
            <w:r w:rsidRPr="007069E8">
              <w:rPr>
                <w:b/>
                <w:i/>
              </w:rPr>
              <w:t>(ii)</w:t>
            </w:r>
            <w:r w:rsidRPr="007069E8">
              <w:rPr>
                <w:b/>
                <w:i/>
              </w:rPr>
              <w:tab/>
              <w:t xml:space="preserve"> uczestnictwo osób w działaniach solidarnościowych związanych z pomocą humanitarną („Europejski Ochotniczy Korpus Pomocy Humanitarnej”), w tym, w stosownych przypadkach, działania edukacyjne i szkoleniowe związane z wolontariatem w organizacjach zajmujących się ochroną ludności i ratownictwem, takich jak straż pożarna, służby ratownictwa medycznego i operacji ratunkowych, w tym w kontekście transgranicznym.</w:t>
            </w:r>
          </w:p>
        </w:tc>
      </w:tr>
      <w:tr w:rsidR="00DB436C" w:rsidRPr="007069E8" w14:paraId="4D61A47B" w14:textId="77777777" w:rsidTr="00F05F98">
        <w:trPr>
          <w:jc w:val="center"/>
        </w:trPr>
        <w:tc>
          <w:tcPr>
            <w:tcW w:w="4876" w:type="dxa"/>
          </w:tcPr>
          <w:p w14:paraId="41858FBC" w14:textId="77777777" w:rsidR="00803D42" w:rsidRPr="007069E8" w:rsidRDefault="00803D42" w:rsidP="00F05F98">
            <w:pPr>
              <w:pStyle w:val="Normal6"/>
            </w:pPr>
          </w:p>
        </w:tc>
        <w:tc>
          <w:tcPr>
            <w:tcW w:w="4876" w:type="dxa"/>
            <w:hideMark/>
          </w:tcPr>
          <w:p w14:paraId="3BE7F9A9" w14:textId="77777777" w:rsidR="00803D42" w:rsidRPr="007069E8" w:rsidRDefault="007E5981" w:rsidP="00F05F98">
            <w:pPr>
              <w:pStyle w:val="Normal6"/>
              <w:rPr>
                <w:szCs w:val="24"/>
              </w:rPr>
            </w:pPr>
            <w:r w:rsidRPr="007069E8">
              <w:rPr>
                <w:b/>
                <w:i/>
              </w:rPr>
              <w:t xml:space="preserve">Wolontariat może odbywać się w kraju innym niż kraj zamieszkania uczestnika, albo w kraju zamieszkania uczestnika. Działania </w:t>
            </w:r>
            <w:proofErr w:type="spellStart"/>
            <w:r w:rsidRPr="007069E8">
              <w:rPr>
                <w:b/>
                <w:i/>
              </w:rPr>
              <w:t>wolontariackie</w:t>
            </w:r>
            <w:proofErr w:type="spellEnd"/>
            <w:r w:rsidRPr="007069E8">
              <w:rPr>
                <w:b/>
                <w:i/>
              </w:rPr>
              <w:t xml:space="preserve"> gwarantują pełne poszanowanie międzynarodowego prawa humanitarnego, praw człowieka i międzynarodowych norm pracy, zapewniają bezpieczeństwo, godność i odpowiednie przygotowanie wolontariuszy oraz gwarantują, że takie działania nie zastępują płatnej pracy humanitarnej, lokalnego zatrudnienia lub profesjonalnych usług publicznych w społecznościach przyjmujących, tylko je uzupełniają. Wolontariat nie zastępuje staży ani pracy i nie jest tożsamy z zatrudnieniem. Opiera się na pisemnej umowie o wo</w:t>
            </w:r>
            <w:r w:rsidRPr="007069E8">
              <w:rPr>
                <w:b/>
                <w:i/>
              </w:rPr>
              <w:t>lontariat i jest realizowany w pełnej zgodności z normami pracy, z zasadą godności ludzkiej, a także z zasadami odpowiedniego przygotowania i odpowiedniej ochrony wolontariuszy, zgodnie z Kartą praw podstawowych Unii Europejskiej.</w:t>
            </w:r>
          </w:p>
        </w:tc>
      </w:tr>
    </w:tbl>
    <w:p w14:paraId="35EFE597" w14:textId="77777777" w:rsidR="00803D42" w:rsidRPr="007069E8" w:rsidRDefault="007E5981" w:rsidP="00803D42">
      <w:r w:rsidRPr="007069E8">
        <w:rPr>
          <w:rStyle w:val="HideTWBExt"/>
        </w:rPr>
        <w:t>&lt;/Amend&gt;</w:t>
      </w:r>
    </w:p>
    <w:p w14:paraId="4F47A2B4"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73</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0A39ACDC"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61A922C0" w14:textId="77777777" w:rsidR="00803D42" w:rsidRPr="007069E8" w:rsidRDefault="007E5981" w:rsidP="00803D42">
      <w:pPr>
        <w:pStyle w:val="NormalBold"/>
      </w:pPr>
      <w:r w:rsidRPr="007069E8">
        <w:rPr>
          <w:rStyle w:val="HideTWBExt"/>
          <w:b w:val="0"/>
        </w:rPr>
        <w:t>&lt;Article&gt;</w:t>
      </w:r>
      <w:r w:rsidRPr="007069E8">
        <w:t>Artykuł 4 – ustęp 3</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13C724BE" w14:textId="77777777" w:rsidTr="00F05F98">
        <w:trPr>
          <w:jc w:val="center"/>
        </w:trPr>
        <w:tc>
          <w:tcPr>
            <w:tcW w:w="9752" w:type="dxa"/>
            <w:gridSpan w:val="2"/>
          </w:tcPr>
          <w:p w14:paraId="30A70DBF" w14:textId="77777777" w:rsidR="00803D42" w:rsidRPr="007069E8" w:rsidRDefault="00803D42" w:rsidP="00F05F98">
            <w:pPr>
              <w:keepNext/>
            </w:pPr>
          </w:p>
        </w:tc>
      </w:tr>
      <w:tr w:rsidR="00DB436C" w:rsidRPr="007069E8" w14:paraId="2474223D" w14:textId="77777777" w:rsidTr="00F05F98">
        <w:trPr>
          <w:jc w:val="center"/>
        </w:trPr>
        <w:tc>
          <w:tcPr>
            <w:tcW w:w="4876" w:type="dxa"/>
            <w:hideMark/>
          </w:tcPr>
          <w:p w14:paraId="59D94405" w14:textId="77777777" w:rsidR="00803D42" w:rsidRPr="007069E8" w:rsidRDefault="007E5981" w:rsidP="00F05F98">
            <w:pPr>
              <w:pStyle w:val="ColumnHeading"/>
              <w:keepNext/>
            </w:pPr>
            <w:r w:rsidRPr="007069E8">
              <w:t>Tekst proponowany przez Komisję</w:t>
            </w:r>
          </w:p>
        </w:tc>
        <w:tc>
          <w:tcPr>
            <w:tcW w:w="4876" w:type="dxa"/>
            <w:hideMark/>
          </w:tcPr>
          <w:p w14:paraId="7F135A17" w14:textId="77777777" w:rsidR="00803D42" w:rsidRPr="007069E8" w:rsidRDefault="007E5981" w:rsidP="00F05F98">
            <w:pPr>
              <w:pStyle w:val="ColumnHeading"/>
              <w:keepNext/>
            </w:pPr>
            <w:r w:rsidRPr="007069E8">
              <w:t>Poprawka</w:t>
            </w:r>
          </w:p>
        </w:tc>
      </w:tr>
      <w:tr w:rsidR="00DB436C" w:rsidRPr="007069E8" w14:paraId="38A0F41C" w14:textId="77777777" w:rsidTr="00F05F98">
        <w:trPr>
          <w:jc w:val="center"/>
        </w:trPr>
        <w:tc>
          <w:tcPr>
            <w:tcW w:w="4876" w:type="dxa"/>
            <w:hideMark/>
          </w:tcPr>
          <w:p w14:paraId="165237A2" w14:textId="77777777" w:rsidR="00803D42" w:rsidRPr="007069E8" w:rsidRDefault="007E5981" w:rsidP="00F05F98">
            <w:pPr>
              <w:pStyle w:val="Normal6"/>
            </w:pPr>
            <w:r w:rsidRPr="007069E8">
              <w:t>3.</w:t>
            </w:r>
            <w:r w:rsidRPr="007069E8">
              <w:tab/>
              <w:t>W dziedzinie sportu Program wspiera mobilność edukacyjną sportowców i osób zajmujących się sportem powszechnym oraz mobilność edukacyjną personelu sportowego.</w:t>
            </w:r>
          </w:p>
        </w:tc>
        <w:tc>
          <w:tcPr>
            <w:tcW w:w="4876" w:type="dxa"/>
            <w:hideMark/>
          </w:tcPr>
          <w:p w14:paraId="6B2D018A" w14:textId="77777777" w:rsidR="00803D42" w:rsidRPr="007069E8" w:rsidRDefault="007E5981" w:rsidP="00F05F98">
            <w:pPr>
              <w:pStyle w:val="Normal6"/>
              <w:rPr>
                <w:szCs w:val="24"/>
              </w:rPr>
            </w:pPr>
            <w:r w:rsidRPr="007069E8">
              <w:t>3.</w:t>
            </w:r>
            <w:r w:rsidRPr="007069E8">
              <w:tab/>
              <w:t>W dziedzinie sportu Program wspiera mobilność edukacyjną sportowców i osób zajmujących się sportem powszechnym oraz mobilność edukacyjną personelu sportowego</w:t>
            </w:r>
            <w:r w:rsidRPr="007069E8">
              <w:rPr>
                <w:b/>
                <w:i/>
              </w:rPr>
              <w:t>, przy jednoczesnym zachowaniu społecznego i niekomercyjnego charakteru sportu na poziomie najbliższym obywatelom</w:t>
            </w:r>
            <w:r w:rsidRPr="007069E8">
              <w:t>.</w:t>
            </w:r>
          </w:p>
        </w:tc>
      </w:tr>
    </w:tbl>
    <w:p w14:paraId="11C19C15" w14:textId="77777777" w:rsidR="00803D42" w:rsidRPr="007069E8" w:rsidRDefault="007E5981" w:rsidP="00803D42">
      <w:pPr>
        <w:rPr>
          <w:rStyle w:val="HideTWBExt"/>
        </w:rPr>
      </w:pPr>
      <w:r w:rsidRPr="007069E8">
        <w:rPr>
          <w:rStyle w:val="HideTWBExt"/>
        </w:rPr>
        <w:t>&lt;/Amend&gt;</w:t>
      </w:r>
    </w:p>
    <w:p w14:paraId="4B8D9729"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74</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11ECEF51"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49A5ADB9" w14:textId="77777777" w:rsidR="00803D42" w:rsidRPr="007069E8" w:rsidRDefault="007E5981" w:rsidP="00803D42">
      <w:pPr>
        <w:pStyle w:val="NormalBold"/>
      </w:pPr>
      <w:r w:rsidRPr="007069E8">
        <w:rPr>
          <w:rStyle w:val="HideTWBExt"/>
          <w:b w:val="0"/>
        </w:rPr>
        <w:t>&lt;Article&gt;</w:t>
      </w:r>
      <w:r w:rsidRPr="007069E8">
        <w:t>Artykuł 4 – ustęp 4 – litera b</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35B696AB" w14:textId="77777777" w:rsidTr="00F05F98">
        <w:trPr>
          <w:jc w:val="center"/>
        </w:trPr>
        <w:tc>
          <w:tcPr>
            <w:tcW w:w="9752" w:type="dxa"/>
            <w:gridSpan w:val="2"/>
          </w:tcPr>
          <w:p w14:paraId="74066DFE" w14:textId="77777777" w:rsidR="00803D42" w:rsidRPr="007069E8" w:rsidRDefault="00803D42" w:rsidP="00F05F98">
            <w:pPr>
              <w:keepNext/>
            </w:pPr>
          </w:p>
        </w:tc>
      </w:tr>
      <w:tr w:rsidR="00DB436C" w:rsidRPr="007069E8" w14:paraId="42E13817" w14:textId="77777777" w:rsidTr="00F05F98">
        <w:trPr>
          <w:jc w:val="center"/>
        </w:trPr>
        <w:tc>
          <w:tcPr>
            <w:tcW w:w="4876" w:type="dxa"/>
            <w:hideMark/>
          </w:tcPr>
          <w:p w14:paraId="38BEFF74" w14:textId="77777777" w:rsidR="00803D42" w:rsidRPr="007069E8" w:rsidRDefault="007E5981" w:rsidP="00F05F98">
            <w:pPr>
              <w:pStyle w:val="ColumnHeading"/>
              <w:keepNext/>
            </w:pPr>
            <w:r w:rsidRPr="007069E8">
              <w:t>Tekst proponowany przez Komisję</w:t>
            </w:r>
          </w:p>
        </w:tc>
        <w:tc>
          <w:tcPr>
            <w:tcW w:w="4876" w:type="dxa"/>
            <w:hideMark/>
          </w:tcPr>
          <w:p w14:paraId="125ADD1C" w14:textId="77777777" w:rsidR="00803D42" w:rsidRPr="007069E8" w:rsidRDefault="007E5981" w:rsidP="00F05F98">
            <w:pPr>
              <w:pStyle w:val="ColumnHeading"/>
              <w:keepNext/>
            </w:pPr>
            <w:r w:rsidRPr="007069E8">
              <w:t>Poprawka</w:t>
            </w:r>
          </w:p>
        </w:tc>
      </w:tr>
      <w:tr w:rsidR="00DB436C" w:rsidRPr="007069E8" w14:paraId="6B664E63" w14:textId="77777777" w:rsidTr="00F05F98">
        <w:trPr>
          <w:jc w:val="center"/>
        </w:trPr>
        <w:tc>
          <w:tcPr>
            <w:tcW w:w="4876" w:type="dxa"/>
            <w:hideMark/>
          </w:tcPr>
          <w:p w14:paraId="553197AE" w14:textId="77777777" w:rsidR="00803D42" w:rsidRPr="007069E8" w:rsidRDefault="007E5981" w:rsidP="00F05F98">
            <w:pPr>
              <w:pStyle w:val="Normal6"/>
            </w:pPr>
            <w:r w:rsidRPr="007069E8">
              <w:t>b)</w:t>
            </w:r>
            <w:r w:rsidRPr="007069E8">
              <w:tab/>
              <w:t>środki takie jak pomoc językowa, wizyty przygotowawcze, szkolenia i współpraca wirtualna.</w:t>
            </w:r>
          </w:p>
        </w:tc>
        <w:tc>
          <w:tcPr>
            <w:tcW w:w="4876" w:type="dxa"/>
            <w:hideMark/>
          </w:tcPr>
          <w:p w14:paraId="6A94D96E" w14:textId="77777777" w:rsidR="00803D42" w:rsidRPr="007069E8" w:rsidRDefault="007E5981" w:rsidP="00F05F98">
            <w:pPr>
              <w:pStyle w:val="Normal6"/>
              <w:rPr>
                <w:szCs w:val="24"/>
              </w:rPr>
            </w:pPr>
            <w:r w:rsidRPr="007069E8">
              <w:t>b)</w:t>
            </w:r>
            <w:r w:rsidRPr="007069E8">
              <w:tab/>
              <w:t xml:space="preserve">środki takie jak pomoc </w:t>
            </w:r>
            <w:r w:rsidRPr="007069E8">
              <w:t>językowa, wizyty przygotowawcze, szkolenia i współpraca wirtualna</w:t>
            </w:r>
            <w:r w:rsidRPr="007069E8">
              <w:rPr>
                <w:b/>
                <w:i/>
              </w:rPr>
              <w:t>, zapewniające dostępność już w fazie projektowania</w:t>
            </w:r>
            <w:r w:rsidRPr="007069E8">
              <w:t>.</w:t>
            </w:r>
          </w:p>
        </w:tc>
      </w:tr>
    </w:tbl>
    <w:p w14:paraId="4EDA2EB7" w14:textId="77777777" w:rsidR="00803D42" w:rsidRPr="007069E8" w:rsidRDefault="007E5981" w:rsidP="00803D42">
      <w:r w:rsidRPr="007069E8">
        <w:rPr>
          <w:rStyle w:val="HideTWBExt"/>
        </w:rPr>
        <w:t>&lt;/Amend&gt;</w:t>
      </w:r>
    </w:p>
    <w:p w14:paraId="233EFAF9"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75</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422EE9CA"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1CCBC13A" w14:textId="77777777" w:rsidR="00803D42" w:rsidRPr="007069E8" w:rsidRDefault="007E5981" w:rsidP="00803D42">
      <w:pPr>
        <w:pStyle w:val="NormalBold"/>
      </w:pPr>
      <w:r w:rsidRPr="007069E8">
        <w:rPr>
          <w:rStyle w:val="HideTWBExt"/>
          <w:b w:val="0"/>
        </w:rPr>
        <w:t>&lt;Article&gt;</w:t>
      </w:r>
      <w:r w:rsidRPr="007069E8">
        <w:t>Artykuł 4 – ustęp 4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2A362701" w14:textId="77777777" w:rsidTr="00F05F98">
        <w:trPr>
          <w:jc w:val="center"/>
        </w:trPr>
        <w:tc>
          <w:tcPr>
            <w:tcW w:w="9752" w:type="dxa"/>
            <w:gridSpan w:val="2"/>
          </w:tcPr>
          <w:p w14:paraId="4FC0958D" w14:textId="77777777" w:rsidR="00803D42" w:rsidRPr="007069E8" w:rsidRDefault="00803D42" w:rsidP="00F05F98">
            <w:pPr>
              <w:keepNext/>
            </w:pPr>
          </w:p>
        </w:tc>
      </w:tr>
      <w:tr w:rsidR="00DB436C" w:rsidRPr="007069E8" w14:paraId="31DE0598" w14:textId="77777777" w:rsidTr="00F05F98">
        <w:trPr>
          <w:jc w:val="center"/>
        </w:trPr>
        <w:tc>
          <w:tcPr>
            <w:tcW w:w="4876" w:type="dxa"/>
            <w:hideMark/>
          </w:tcPr>
          <w:p w14:paraId="7A831099" w14:textId="77777777" w:rsidR="00803D42" w:rsidRPr="007069E8" w:rsidRDefault="007E5981" w:rsidP="00F05F98">
            <w:pPr>
              <w:pStyle w:val="ColumnHeading"/>
              <w:keepNext/>
            </w:pPr>
            <w:r w:rsidRPr="007069E8">
              <w:t>Tekst proponowany przez Komisję</w:t>
            </w:r>
          </w:p>
        </w:tc>
        <w:tc>
          <w:tcPr>
            <w:tcW w:w="4876" w:type="dxa"/>
            <w:hideMark/>
          </w:tcPr>
          <w:p w14:paraId="1120C97A" w14:textId="77777777" w:rsidR="00803D42" w:rsidRPr="007069E8" w:rsidRDefault="007E5981" w:rsidP="00F05F98">
            <w:pPr>
              <w:pStyle w:val="ColumnHeading"/>
              <w:keepNext/>
            </w:pPr>
            <w:r w:rsidRPr="007069E8">
              <w:t>Poprawka</w:t>
            </w:r>
          </w:p>
        </w:tc>
      </w:tr>
      <w:tr w:rsidR="00DB436C" w:rsidRPr="007069E8" w14:paraId="4B5AAC90" w14:textId="77777777" w:rsidTr="00F05F98">
        <w:trPr>
          <w:jc w:val="center"/>
        </w:trPr>
        <w:tc>
          <w:tcPr>
            <w:tcW w:w="4876" w:type="dxa"/>
          </w:tcPr>
          <w:p w14:paraId="2D895B81" w14:textId="77777777" w:rsidR="00803D42" w:rsidRPr="007069E8" w:rsidRDefault="00803D42" w:rsidP="00F05F98">
            <w:pPr>
              <w:pStyle w:val="Normal6"/>
            </w:pPr>
          </w:p>
        </w:tc>
        <w:tc>
          <w:tcPr>
            <w:tcW w:w="4876" w:type="dxa"/>
            <w:hideMark/>
          </w:tcPr>
          <w:p w14:paraId="0988420D" w14:textId="77777777" w:rsidR="00803D42" w:rsidRPr="007069E8" w:rsidRDefault="007E5981" w:rsidP="00F05F98">
            <w:pPr>
              <w:pStyle w:val="Normal6"/>
              <w:rPr>
                <w:szCs w:val="24"/>
              </w:rPr>
            </w:pPr>
            <w:r w:rsidRPr="007069E8">
              <w:rPr>
                <w:b/>
                <w:i/>
              </w:rPr>
              <w:t>4a.</w:t>
            </w:r>
            <w:r w:rsidRPr="007069E8">
              <w:rPr>
                <w:b/>
                <w:i/>
              </w:rPr>
              <w:tab/>
            </w:r>
            <w:r w:rsidRPr="007069E8">
              <w:rPr>
                <w:b/>
                <w:i/>
              </w:rPr>
              <w:t>Mobilność edukacyjna kadry obejmuje nauczycieli, trenerów i inny personel edukacyjny we wszystkich sektorach. Państwa członkowskie i kraje uczestniczące zapewniają, aby mobilność kadry była wliczana do czasu pracy i uznawana za element ustawicznego doskonalenia zawodowego oraz aby przewidziano odpowiednie środki dotyczące zastępstw, wsparcia językowego i dostępności w celu umożliwienia udziału.</w:t>
            </w:r>
          </w:p>
        </w:tc>
      </w:tr>
    </w:tbl>
    <w:p w14:paraId="709AE0DC" w14:textId="77777777" w:rsidR="00803D42" w:rsidRPr="007069E8" w:rsidRDefault="007E5981" w:rsidP="00803D42">
      <w:pPr>
        <w:rPr>
          <w:rStyle w:val="HideTWBExt"/>
        </w:rPr>
      </w:pPr>
      <w:r w:rsidRPr="007069E8">
        <w:rPr>
          <w:rStyle w:val="HideTWBExt"/>
        </w:rPr>
        <w:t>&lt;/Amend&gt;</w:t>
      </w:r>
    </w:p>
    <w:p w14:paraId="00B13BE1"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76</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2A52E634"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49562CF6" w14:textId="77777777" w:rsidR="00803D42" w:rsidRPr="007069E8" w:rsidRDefault="007E5981" w:rsidP="00803D42">
      <w:pPr>
        <w:pStyle w:val="NormalBold"/>
      </w:pPr>
      <w:r w:rsidRPr="007069E8">
        <w:rPr>
          <w:rStyle w:val="HideTWBExt"/>
          <w:b w:val="0"/>
        </w:rPr>
        <w:t>&lt;Article&gt;</w:t>
      </w:r>
      <w:r w:rsidRPr="007069E8">
        <w:t>Artykuł 5 – akapit 1 – litera a</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6506D34D" w14:textId="77777777" w:rsidTr="00F05F98">
        <w:trPr>
          <w:jc w:val="center"/>
        </w:trPr>
        <w:tc>
          <w:tcPr>
            <w:tcW w:w="9752" w:type="dxa"/>
            <w:gridSpan w:val="2"/>
          </w:tcPr>
          <w:p w14:paraId="0A07B712" w14:textId="77777777" w:rsidR="00803D42" w:rsidRPr="007069E8" w:rsidRDefault="00803D42" w:rsidP="00F05F98">
            <w:pPr>
              <w:keepNext/>
            </w:pPr>
          </w:p>
        </w:tc>
      </w:tr>
      <w:tr w:rsidR="00DB436C" w:rsidRPr="007069E8" w14:paraId="79D96B92" w14:textId="77777777" w:rsidTr="00F05F98">
        <w:trPr>
          <w:jc w:val="center"/>
        </w:trPr>
        <w:tc>
          <w:tcPr>
            <w:tcW w:w="4876" w:type="dxa"/>
            <w:hideMark/>
          </w:tcPr>
          <w:p w14:paraId="51E51FCA" w14:textId="77777777" w:rsidR="00803D42" w:rsidRPr="007069E8" w:rsidRDefault="007E5981" w:rsidP="00F05F98">
            <w:pPr>
              <w:pStyle w:val="ColumnHeading"/>
              <w:keepNext/>
            </w:pPr>
            <w:r w:rsidRPr="007069E8">
              <w:t>Tekst proponowany przez Komisję</w:t>
            </w:r>
          </w:p>
        </w:tc>
        <w:tc>
          <w:tcPr>
            <w:tcW w:w="4876" w:type="dxa"/>
            <w:hideMark/>
          </w:tcPr>
          <w:p w14:paraId="5E017B06" w14:textId="77777777" w:rsidR="00803D42" w:rsidRPr="007069E8" w:rsidRDefault="007E5981" w:rsidP="00F05F98">
            <w:pPr>
              <w:pStyle w:val="ColumnHeading"/>
              <w:keepNext/>
            </w:pPr>
            <w:r w:rsidRPr="007069E8">
              <w:t>Poprawka</w:t>
            </w:r>
          </w:p>
        </w:tc>
      </w:tr>
      <w:tr w:rsidR="00DB436C" w:rsidRPr="007069E8" w14:paraId="3B90E55F" w14:textId="77777777" w:rsidTr="00F05F98">
        <w:trPr>
          <w:jc w:val="center"/>
        </w:trPr>
        <w:tc>
          <w:tcPr>
            <w:tcW w:w="4876" w:type="dxa"/>
            <w:hideMark/>
          </w:tcPr>
          <w:p w14:paraId="2500AA70" w14:textId="77777777" w:rsidR="00803D42" w:rsidRPr="007069E8" w:rsidRDefault="007E5981" w:rsidP="00F05F98">
            <w:pPr>
              <w:pStyle w:val="Normal6"/>
            </w:pPr>
            <w:r w:rsidRPr="007069E8">
              <w:t>a)</w:t>
            </w:r>
            <w:r w:rsidRPr="007069E8">
              <w:tab/>
              <w:t>stypendia Erasmus+ w strategicznych dziedzinach edukacji, w tym w ramach wspólnych programów studiów;</w:t>
            </w:r>
          </w:p>
        </w:tc>
        <w:tc>
          <w:tcPr>
            <w:tcW w:w="4876" w:type="dxa"/>
            <w:hideMark/>
          </w:tcPr>
          <w:p w14:paraId="259761D5" w14:textId="77777777" w:rsidR="00803D42" w:rsidRPr="007069E8" w:rsidRDefault="007E5981" w:rsidP="00F05F98">
            <w:pPr>
              <w:pStyle w:val="Normal6"/>
              <w:rPr>
                <w:szCs w:val="24"/>
              </w:rPr>
            </w:pPr>
            <w:r w:rsidRPr="007069E8">
              <w:t>a)</w:t>
            </w:r>
            <w:r w:rsidRPr="007069E8">
              <w:tab/>
              <w:t xml:space="preserve">stypendia Erasmus+ w strategicznych dziedzinach edukacji </w:t>
            </w:r>
            <w:r w:rsidRPr="007069E8">
              <w:rPr>
                <w:b/>
                <w:i/>
              </w:rPr>
              <w:t>i szkolenia</w:t>
            </w:r>
            <w:r w:rsidRPr="007069E8">
              <w:t xml:space="preserve">, w tym w ramach wspólnych programów studiów </w:t>
            </w:r>
            <w:r w:rsidRPr="007069E8">
              <w:rPr>
                <w:b/>
                <w:i/>
              </w:rPr>
              <w:t>oraz kształcenia i szkolenia zawodowego, przy zapewnieniu, aby dostęp do nich opierał się na zasadach włączenia społecznego i sprawiedliwości społecznej</w:t>
            </w:r>
            <w:r w:rsidRPr="007069E8">
              <w:t xml:space="preserve">; </w:t>
            </w:r>
          </w:p>
        </w:tc>
      </w:tr>
    </w:tbl>
    <w:p w14:paraId="40BC41CE" w14:textId="77777777" w:rsidR="00803D42" w:rsidRPr="007069E8" w:rsidRDefault="007E5981" w:rsidP="00803D42">
      <w:r w:rsidRPr="007069E8">
        <w:rPr>
          <w:rStyle w:val="HideTWBExt"/>
        </w:rPr>
        <w:t>&lt;/Amend&gt;</w:t>
      </w:r>
    </w:p>
    <w:p w14:paraId="113562F1"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77</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482168A1"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44B7C15A" w14:textId="77777777" w:rsidR="00803D42" w:rsidRPr="007069E8" w:rsidRDefault="007E5981" w:rsidP="00803D42">
      <w:pPr>
        <w:pStyle w:val="NormalBold"/>
      </w:pPr>
      <w:r w:rsidRPr="007069E8">
        <w:rPr>
          <w:rStyle w:val="HideTWBExt"/>
          <w:b w:val="0"/>
        </w:rPr>
        <w:t>&lt;Article&gt;</w:t>
      </w:r>
      <w:r w:rsidRPr="007069E8">
        <w:t>Artykuł 5 – akapit 1 – litera b</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7BACC43F" w14:textId="77777777" w:rsidTr="00F05F98">
        <w:trPr>
          <w:jc w:val="center"/>
        </w:trPr>
        <w:tc>
          <w:tcPr>
            <w:tcW w:w="9752" w:type="dxa"/>
            <w:gridSpan w:val="2"/>
          </w:tcPr>
          <w:p w14:paraId="588183DE" w14:textId="77777777" w:rsidR="00803D42" w:rsidRPr="007069E8" w:rsidRDefault="00803D42" w:rsidP="00F05F98">
            <w:pPr>
              <w:keepNext/>
            </w:pPr>
          </w:p>
        </w:tc>
      </w:tr>
      <w:tr w:rsidR="00DB436C" w:rsidRPr="007069E8" w14:paraId="2A1A06DC" w14:textId="77777777" w:rsidTr="00F05F98">
        <w:trPr>
          <w:jc w:val="center"/>
        </w:trPr>
        <w:tc>
          <w:tcPr>
            <w:tcW w:w="4876" w:type="dxa"/>
            <w:hideMark/>
          </w:tcPr>
          <w:p w14:paraId="2DF1949B" w14:textId="77777777" w:rsidR="00803D42" w:rsidRPr="007069E8" w:rsidRDefault="007E5981" w:rsidP="00F05F98">
            <w:pPr>
              <w:pStyle w:val="ColumnHeading"/>
              <w:keepNext/>
            </w:pPr>
            <w:r w:rsidRPr="007069E8">
              <w:t>Tekst proponowany przez Komisję</w:t>
            </w:r>
          </w:p>
        </w:tc>
        <w:tc>
          <w:tcPr>
            <w:tcW w:w="4876" w:type="dxa"/>
            <w:hideMark/>
          </w:tcPr>
          <w:p w14:paraId="27DED18E" w14:textId="77777777" w:rsidR="00803D42" w:rsidRPr="007069E8" w:rsidRDefault="007E5981" w:rsidP="00F05F98">
            <w:pPr>
              <w:pStyle w:val="ColumnHeading"/>
              <w:keepNext/>
            </w:pPr>
            <w:r w:rsidRPr="007069E8">
              <w:t>Poprawka</w:t>
            </w:r>
          </w:p>
        </w:tc>
      </w:tr>
      <w:tr w:rsidR="00DB436C" w:rsidRPr="007069E8" w14:paraId="36B00740" w14:textId="77777777" w:rsidTr="00F05F98">
        <w:trPr>
          <w:jc w:val="center"/>
        </w:trPr>
        <w:tc>
          <w:tcPr>
            <w:tcW w:w="4876" w:type="dxa"/>
            <w:hideMark/>
          </w:tcPr>
          <w:p w14:paraId="4385EA55" w14:textId="77777777" w:rsidR="00803D42" w:rsidRPr="007069E8" w:rsidRDefault="007E5981" w:rsidP="00F05F98">
            <w:pPr>
              <w:pStyle w:val="Normal6"/>
            </w:pPr>
            <w:r w:rsidRPr="007069E8">
              <w:t>b)</w:t>
            </w:r>
            <w:r w:rsidRPr="007069E8">
              <w:tab/>
              <w:t xml:space="preserve">stypendia Erasmus </w:t>
            </w:r>
            <w:proofErr w:type="spellStart"/>
            <w:r w:rsidRPr="007069E8">
              <w:t>Mundus</w:t>
            </w:r>
            <w:proofErr w:type="spellEnd"/>
            <w:r w:rsidRPr="007069E8">
              <w:t>;</w:t>
            </w:r>
          </w:p>
        </w:tc>
        <w:tc>
          <w:tcPr>
            <w:tcW w:w="4876" w:type="dxa"/>
            <w:hideMark/>
          </w:tcPr>
          <w:p w14:paraId="037B9281" w14:textId="77777777" w:rsidR="00803D42" w:rsidRPr="007069E8" w:rsidRDefault="007E5981" w:rsidP="00F05F98">
            <w:pPr>
              <w:pStyle w:val="Normal6"/>
              <w:rPr>
                <w:szCs w:val="24"/>
              </w:rPr>
            </w:pPr>
            <w:r w:rsidRPr="007069E8">
              <w:t>b)</w:t>
            </w:r>
            <w:r w:rsidRPr="007069E8">
              <w:tab/>
              <w:t xml:space="preserve">stypendia Erasmus </w:t>
            </w:r>
            <w:proofErr w:type="spellStart"/>
            <w:r w:rsidRPr="007069E8">
              <w:t>Mundus</w:t>
            </w:r>
            <w:proofErr w:type="spellEnd"/>
            <w:r w:rsidRPr="007069E8">
              <w:rPr>
                <w:b/>
                <w:i/>
              </w:rPr>
              <w:t xml:space="preserve">, przy jednoczesnym promowaniu </w:t>
            </w:r>
            <w:r w:rsidRPr="007069E8">
              <w:rPr>
                <w:b/>
                <w:i/>
              </w:rPr>
              <w:t>sprawiedliwej i cyrkulacyjnej mobilności dla uczestniczących studentów i pracowników</w:t>
            </w:r>
            <w:r w:rsidRPr="007069E8">
              <w:t xml:space="preserve">; </w:t>
            </w:r>
          </w:p>
        </w:tc>
      </w:tr>
    </w:tbl>
    <w:p w14:paraId="1A12F86C" w14:textId="77777777" w:rsidR="00803D42" w:rsidRPr="007069E8" w:rsidRDefault="007E5981" w:rsidP="00803D42">
      <w:pPr>
        <w:rPr>
          <w:rStyle w:val="HideTWBExt"/>
        </w:rPr>
      </w:pPr>
      <w:r w:rsidRPr="007069E8">
        <w:rPr>
          <w:rStyle w:val="HideTWBExt"/>
        </w:rPr>
        <w:t>&lt;/Amend&gt;</w:t>
      </w:r>
    </w:p>
    <w:p w14:paraId="64D0F65D"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78</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3F88314A"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66D7C61D" w14:textId="77777777" w:rsidR="00803D42" w:rsidRPr="007069E8" w:rsidRDefault="007E5981" w:rsidP="00803D42">
      <w:pPr>
        <w:pStyle w:val="NormalBold"/>
      </w:pPr>
      <w:r w:rsidRPr="007069E8">
        <w:rPr>
          <w:rStyle w:val="HideTWBExt"/>
          <w:b w:val="0"/>
        </w:rPr>
        <w:t>&lt;Article&gt;</w:t>
      </w:r>
      <w:r w:rsidRPr="007069E8">
        <w:t>Artykuł 5 – akapit 1 – litera d a (nowa)</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451F6BE2" w14:textId="77777777" w:rsidTr="00F05F98">
        <w:trPr>
          <w:jc w:val="center"/>
        </w:trPr>
        <w:tc>
          <w:tcPr>
            <w:tcW w:w="9752" w:type="dxa"/>
            <w:gridSpan w:val="2"/>
          </w:tcPr>
          <w:p w14:paraId="7ED82564" w14:textId="77777777" w:rsidR="00803D42" w:rsidRPr="007069E8" w:rsidRDefault="00803D42" w:rsidP="00F05F98">
            <w:pPr>
              <w:keepNext/>
            </w:pPr>
          </w:p>
        </w:tc>
      </w:tr>
      <w:tr w:rsidR="00DB436C" w:rsidRPr="007069E8" w14:paraId="0A2C24B1" w14:textId="77777777" w:rsidTr="00F05F98">
        <w:trPr>
          <w:jc w:val="center"/>
        </w:trPr>
        <w:tc>
          <w:tcPr>
            <w:tcW w:w="4876" w:type="dxa"/>
            <w:hideMark/>
          </w:tcPr>
          <w:p w14:paraId="617A8EFF" w14:textId="77777777" w:rsidR="00803D42" w:rsidRPr="007069E8" w:rsidRDefault="007E5981" w:rsidP="00F05F98">
            <w:pPr>
              <w:pStyle w:val="ColumnHeading"/>
              <w:keepNext/>
            </w:pPr>
            <w:r w:rsidRPr="007069E8">
              <w:t>Tekst proponowany przez Komisję</w:t>
            </w:r>
          </w:p>
        </w:tc>
        <w:tc>
          <w:tcPr>
            <w:tcW w:w="4876" w:type="dxa"/>
            <w:hideMark/>
          </w:tcPr>
          <w:p w14:paraId="35CCBAEF" w14:textId="77777777" w:rsidR="00803D42" w:rsidRPr="007069E8" w:rsidRDefault="007E5981" w:rsidP="00F05F98">
            <w:pPr>
              <w:pStyle w:val="ColumnHeading"/>
              <w:keepNext/>
            </w:pPr>
            <w:r w:rsidRPr="007069E8">
              <w:t>Poprawka</w:t>
            </w:r>
          </w:p>
        </w:tc>
      </w:tr>
      <w:tr w:rsidR="00DB436C" w:rsidRPr="007069E8" w14:paraId="7128FA08" w14:textId="77777777" w:rsidTr="00F05F98">
        <w:trPr>
          <w:jc w:val="center"/>
        </w:trPr>
        <w:tc>
          <w:tcPr>
            <w:tcW w:w="4876" w:type="dxa"/>
          </w:tcPr>
          <w:p w14:paraId="5A8840D0" w14:textId="77777777" w:rsidR="00803D42" w:rsidRPr="007069E8" w:rsidRDefault="00803D42" w:rsidP="00F05F98">
            <w:pPr>
              <w:pStyle w:val="Normal6"/>
            </w:pPr>
          </w:p>
        </w:tc>
        <w:tc>
          <w:tcPr>
            <w:tcW w:w="4876" w:type="dxa"/>
            <w:hideMark/>
          </w:tcPr>
          <w:p w14:paraId="382B5357" w14:textId="77777777" w:rsidR="00803D42" w:rsidRPr="007069E8" w:rsidRDefault="007E5981" w:rsidP="00F05F98">
            <w:pPr>
              <w:pStyle w:val="Normal6"/>
              <w:rPr>
                <w:szCs w:val="24"/>
              </w:rPr>
            </w:pPr>
            <w:r w:rsidRPr="007069E8">
              <w:rPr>
                <w:b/>
                <w:i/>
              </w:rPr>
              <w:t>da)</w:t>
            </w:r>
            <w:r w:rsidRPr="007069E8">
              <w:rPr>
                <w:b/>
                <w:i/>
              </w:rPr>
              <w:tab/>
              <w:t>ukierunkowane programy mobilności edukacyjnej i współpracy dla nauczycieli, trenerów i innego personelu edukacyjnego, w tym za pośrednictwem akademii nauczycielskich Erasmus+ i podobnych inicjatyw, w ramach wstępnego i ustawicznego rozwoju zawodowego, z odpowiednim uznawaniem i walidacją na szczeblu krajowym.</w:t>
            </w:r>
          </w:p>
        </w:tc>
      </w:tr>
    </w:tbl>
    <w:p w14:paraId="4C0D0568" w14:textId="77777777" w:rsidR="00803D42" w:rsidRPr="007069E8" w:rsidRDefault="007E5981" w:rsidP="00803D42">
      <w:pPr>
        <w:rPr>
          <w:rStyle w:val="HideTWBExt"/>
        </w:rPr>
      </w:pPr>
      <w:r w:rsidRPr="007069E8">
        <w:rPr>
          <w:rStyle w:val="HideTWBExt"/>
        </w:rPr>
        <w:t>&lt;/Amend&gt;</w:t>
      </w:r>
    </w:p>
    <w:p w14:paraId="2A955467"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79</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3DD3C34B" w14:textId="77777777" w:rsidR="00803D42" w:rsidRPr="007069E8" w:rsidRDefault="00803D42" w:rsidP="00803D42"/>
    <w:p w14:paraId="7FF7DFD8" w14:textId="77777777" w:rsidR="00803D42" w:rsidRPr="007069E8" w:rsidRDefault="007E5981" w:rsidP="00803D42">
      <w:pPr>
        <w:pStyle w:val="NormalBold"/>
        <w:keepNext/>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63536C3C" w14:textId="77777777" w:rsidR="00803D42" w:rsidRPr="007069E8" w:rsidRDefault="007E5981" w:rsidP="00803D42">
      <w:pPr>
        <w:pStyle w:val="NormalBold"/>
      </w:pPr>
      <w:r w:rsidRPr="007069E8">
        <w:rPr>
          <w:rStyle w:val="HideTWBExt"/>
          <w:b w:val="0"/>
        </w:rPr>
        <w:t>&lt;Article&gt;</w:t>
      </w:r>
      <w:r w:rsidRPr="007069E8">
        <w:t>Rozdział II – sekcja 2 – tytuł</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59848B81" w14:textId="77777777" w:rsidTr="00F05F98">
        <w:trPr>
          <w:jc w:val="center"/>
        </w:trPr>
        <w:tc>
          <w:tcPr>
            <w:tcW w:w="9752" w:type="dxa"/>
            <w:gridSpan w:val="2"/>
          </w:tcPr>
          <w:p w14:paraId="126C22ED" w14:textId="77777777" w:rsidR="00803D42" w:rsidRPr="007069E8" w:rsidRDefault="00803D42" w:rsidP="00F05F98">
            <w:pPr>
              <w:keepNext/>
            </w:pPr>
          </w:p>
        </w:tc>
      </w:tr>
      <w:tr w:rsidR="00DB436C" w:rsidRPr="007069E8" w14:paraId="7C828B0B" w14:textId="77777777" w:rsidTr="00F05F98">
        <w:trPr>
          <w:jc w:val="center"/>
        </w:trPr>
        <w:tc>
          <w:tcPr>
            <w:tcW w:w="4876" w:type="dxa"/>
            <w:hideMark/>
          </w:tcPr>
          <w:p w14:paraId="4CE8B08D" w14:textId="77777777" w:rsidR="00803D42" w:rsidRPr="007069E8" w:rsidRDefault="007E5981" w:rsidP="00F05F98">
            <w:pPr>
              <w:pStyle w:val="ColumnHeading"/>
              <w:keepNext/>
            </w:pPr>
            <w:r w:rsidRPr="007069E8">
              <w:t>Tekst proponowany przez Komisję</w:t>
            </w:r>
          </w:p>
        </w:tc>
        <w:tc>
          <w:tcPr>
            <w:tcW w:w="4876" w:type="dxa"/>
            <w:hideMark/>
          </w:tcPr>
          <w:p w14:paraId="15C9DF27" w14:textId="77777777" w:rsidR="00803D42" w:rsidRPr="007069E8" w:rsidRDefault="007E5981" w:rsidP="00F05F98">
            <w:pPr>
              <w:pStyle w:val="ColumnHeading"/>
              <w:keepNext/>
            </w:pPr>
            <w:r w:rsidRPr="007069E8">
              <w:t>Poprawka</w:t>
            </w:r>
          </w:p>
        </w:tc>
      </w:tr>
      <w:tr w:rsidR="00DB436C" w:rsidRPr="007069E8" w14:paraId="73E0A2D4" w14:textId="77777777" w:rsidTr="00F05F98">
        <w:trPr>
          <w:jc w:val="center"/>
        </w:trPr>
        <w:tc>
          <w:tcPr>
            <w:tcW w:w="4876" w:type="dxa"/>
            <w:hideMark/>
          </w:tcPr>
          <w:p w14:paraId="371D27D2" w14:textId="77777777" w:rsidR="00803D42" w:rsidRPr="007069E8" w:rsidRDefault="007E5981" w:rsidP="00F05F98">
            <w:pPr>
              <w:pStyle w:val="Normal6"/>
            </w:pPr>
            <w:r w:rsidRPr="007069E8">
              <w:rPr>
                <w:b/>
                <w:i/>
              </w:rPr>
              <w:t>Wsparcie w zakresie budowania zdolności</w:t>
            </w:r>
          </w:p>
        </w:tc>
        <w:tc>
          <w:tcPr>
            <w:tcW w:w="4876" w:type="dxa"/>
            <w:hideMark/>
          </w:tcPr>
          <w:p w14:paraId="748D82D2" w14:textId="77777777" w:rsidR="00803D42" w:rsidRPr="007069E8" w:rsidRDefault="007E5981" w:rsidP="00F05F98">
            <w:pPr>
              <w:pStyle w:val="Normal6"/>
              <w:rPr>
                <w:szCs w:val="24"/>
              </w:rPr>
            </w:pPr>
            <w:r w:rsidRPr="007069E8">
              <w:rPr>
                <w:b/>
                <w:i/>
              </w:rPr>
              <w:t>Współpraca organizacji i instytucji oraz budowanie zdolności w Europie</w:t>
            </w:r>
          </w:p>
        </w:tc>
      </w:tr>
    </w:tbl>
    <w:p w14:paraId="0BD398A1" w14:textId="77777777" w:rsidR="00803D42" w:rsidRPr="007069E8" w:rsidRDefault="007E5981" w:rsidP="00803D42">
      <w:pPr>
        <w:rPr>
          <w:rStyle w:val="HideTWBExt"/>
        </w:rPr>
      </w:pPr>
      <w:r w:rsidRPr="007069E8">
        <w:rPr>
          <w:rStyle w:val="HideTWBExt"/>
        </w:rPr>
        <w:t>&lt;/Amend&gt;</w:t>
      </w:r>
    </w:p>
    <w:p w14:paraId="4F930478"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80</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61F6155" w14:textId="77777777" w:rsidR="00803D42" w:rsidRPr="007069E8" w:rsidRDefault="007E5981" w:rsidP="00803D42">
      <w:pPr>
        <w:pStyle w:val="NormalBold12b"/>
      </w:pPr>
      <w:r w:rsidRPr="007069E8">
        <w:rPr>
          <w:rStyle w:val="HideTWBExt"/>
          <w:b w:val="0"/>
        </w:rPr>
        <w:t>&lt;DocAmend&gt;</w:t>
      </w:r>
      <w:r w:rsidRPr="007069E8">
        <w:t xml:space="preserve">Wniosek dotyczący </w:t>
      </w:r>
      <w:r w:rsidRPr="007069E8">
        <w:t>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0CE5EFBF" w14:textId="77777777" w:rsidR="00803D42" w:rsidRPr="007069E8" w:rsidRDefault="007E5981" w:rsidP="00803D42">
      <w:pPr>
        <w:pStyle w:val="NormalBold"/>
      </w:pPr>
      <w:r w:rsidRPr="007069E8">
        <w:rPr>
          <w:rStyle w:val="HideTWBExt"/>
          <w:b w:val="0"/>
        </w:rPr>
        <w:t>&lt;Article&gt;</w:t>
      </w:r>
      <w:r w:rsidRPr="007069E8">
        <w:t>Artykuł 6 – akapit 1 – litera a</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4CBD5373" w14:textId="77777777" w:rsidTr="00F05F98">
        <w:trPr>
          <w:jc w:val="center"/>
        </w:trPr>
        <w:tc>
          <w:tcPr>
            <w:tcW w:w="9752" w:type="dxa"/>
            <w:gridSpan w:val="2"/>
          </w:tcPr>
          <w:p w14:paraId="6C2B1B25" w14:textId="77777777" w:rsidR="00803D42" w:rsidRPr="007069E8" w:rsidRDefault="00803D42" w:rsidP="00F05F98">
            <w:pPr>
              <w:keepNext/>
            </w:pPr>
          </w:p>
        </w:tc>
      </w:tr>
      <w:tr w:rsidR="00DB436C" w:rsidRPr="007069E8" w14:paraId="68583F3F" w14:textId="77777777" w:rsidTr="00F05F98">
        <w:trPr>
          <w:jc w:val="center"/>
        </w:trPr>
        <w:tc>
          <w:tcPr>
            <w:tcW w:w="4876" w:type="dxa"/>
            <w:hideMark/>
          </w:tcPr>
          <w:p w14:paraId="16374A1B" w14:textId="77777777" w:rsidR="00803D42" w:rsidRPr="007069E8" w:rsidRDefault="007E5981" w:rsidP="00F05F98">
            <w:pPr>
              <w:pStyle w:val="ColumnHeading"/>
              <w:keepNext/>
            </w:pPr>
            <w:r w:rsidRPr="007069E8">
              <w:t>Tekst proponowany przez Komisję</w:t>
            </w:r>
          </w:p>
        </w:tc>
        <w:tc>
          <w:tcPr>
            <w:tcW w:w="4876" w:type="dxa"/>
            <w:hideMark/>
          </w:tcPr>
          <w:p w14:paraId="6222B3CA" w14:textId="77777777" w:rsidR="00803D42" w:rsidRPr="007069E8" w:rsidRDefault="007E5981" w:rsidP="00F05F98">
            <w:pPr>
              <w:pStyle w:val="ColumnHeading"/>
              <w:keepNext/>
            </w:pPr>
            <w:r w:rsidRPr="007069E8">
              <w:t>Poprawka</w:t>
            </w:r>
          </w:p>
        </w:tc>
      </w:tr>
      <w:tr w:rsidR="00DB436C" w:rsidRPr="007069E8" w14:paraId="384E2670" w14:textId="77777777" w:rsidTr="00F05F98">
        <w:trPr>
          <w:jc w:val="center"/>
        </w:trPr>
        <w:tc>
          <w:tcPr>
            <w:tcW w:w="4876" w:type="dxa"/>
            <w:hideMark/>
          </w:tcPr>
          <w:p w14:paraId="1C7F3F30" w14:textId="77777777" w:rsidR="00803D42" w:rsidRPr="007069E8" w:rsidRDefault="007E5981" w:rsidP="00F05F98">
            <w:pPr>
              <w:pStyle w:val="Normal6"/>
            </w:pPr>
            <w:r w:rsidRPr="007069E8">
              <w:t>a)</w:t>
            </w:r>
            <w:r w:rsidRPr="007069E8">
              <w:tab/>
              <w:t>partnerstwa na rzecz współpracy, w tym partnerstwa na małą skalę w celu ułatwiania szerszego i bardziej włączającego dostępu do Programu;</w:t>
            </w:r>
          </w:p>
        </w:tc>
        <w:tc>
          <w:tcPr>
            <w:tcW w:w="4876" w:type="dxa"/>
            <w:hideMark/>
          </w:tcPr>
          <w:p w14:paraId="58A7CC1C" w14:textId="77777777" w:rsidR="00803D42" w:rsidRPr="007069E8" w:rsidRDefault="007E5981" w:rsidP="00F05F98">
            <w:pPr>
              <w:pStyle w:val="Normal6"/>
              <w:rPr>
                <w:szCs w:val="24"/>
              </w:rPr>
            </w:pPr>
            <w:r w:rsidRPr="007069E8">
              <w:t>a)</w:t>
            </w:r>
            <w:r w:rsidRPr="007069E8">
              <w:tab/>
              <w:t>partnerstwa na rzecz współpracy, w tym partnerstwa na małą skalę w celu ułatwiania szerszego i bardziej włączającego dostępu do Programu</w:t>
            </w:r>
            <w:r w:rsidRPr="007069E8">
              <w:rPr>
                <w:b/>
                <w:i/>
              </w:rPr>
              <w:t>, ze zwróceniem szczególnej uwagi na organizacje oddolne, instytucje publiczne i organizacje o ograniczonych zdolnościach administracyjnych</w:t>
            </w:r>
            <w:r w:rsidRPr="007069E8">
              <w:t>;</w:t>
            </w:r>
          </w:p>
        </w:tc>
      </w:tr>
    </w:tbl>
    <w:p w14:paraId="29256F7B" w14:textId="77777777" w:rsidR="00803D42" w:rsidRPr="007069E8" w:rsidRDefault="007E5981" w:rsidP="00803D42">
      <w:pPr>
        <w:rPr>
          <w:rStyle w:val="HideTWBExt"/>
        </w:rPr>
      </w:pPr>
      <w:r w:rsidRPr="007069E8">
        <w:rPr>
          <w:rStyle w:val="HideTWBExt"/>
        </w:rPr>
        <w:t>&lt;/Amend&gt;</w:t>
      </w:r>
    </w:p>
    <w:p w14:paraId="1C327E87"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81</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82CC766"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48EA8366" w14:textId="77777777" w:rsidR="00803D42" w:rsidRPr="007069E8" w:rsidRDefault="007E5981" w:rsidP="00803D42">
      <w:pPr>
        <w:pStyle w:val="NormalBold"/>
      </w:pPr>
      <w:r w:rsidRPr="007069E8">
        <w:rPr>
          <w:rStyle w:val="HideTWBExt"/>
          <w:b w:val="0"/>
        </w:rPr>
        <w:t>&lt;Article&gt;</w:t>
      </w:r>
      <w:r w:rsidRPr="007069E8">
        <w:t>Artykuł 6 – akapit 1 – litera b</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40D29D4C" w14:textId="77777777" w:rsidTr="00F05F98">
        <w:trPr>
          <w:jc w:val="center"/>
        </w:trPr>
        <w:tc>
          <w:tcPr>
            <w:tcW w:w="9752" w:type="dxa"/>
            <w:gridSpan w:val="2"/>
          </w:tcPr>
          <w:p w14:paraId="67BFB6BF" w14:textId="77777777" w:rsidR="00803D42" w:rsidRPr="007069E8" w:rsidRDefault="00803D42" w:rsidP="00F05F98">
            <w:pPr>
              <w:keepNext/>
            </w:pPr>
          </w:p>
        </w:tc>
      </w:tr>
      <w:tr w:rsidR="00DB436C" w:rsidRPr="007069E8" w14:paraId="0862E050" w14:textId="77777777" w:rsidTr="00F05F98">
        <w:trPr>
          <w:jc w:val="center"/>
        </w:trPr>
        <w:tc>
          <w:tcPr>
            <w:tcW w:w="4876" w:type="dxa"/>
            <w:hideMark/>
          </w:tcPr>
          <w:p w14:paraId="6AE93344" w14:textId="77777777" w:rsidR="00803D42" w:rsidRPr="007069E8" w:rsidRDefault="007E5981" w:rsidP="00F05F98">
            <w:pPr>
              <w:pStyle w:val="ColumnHeading"/>
              <w:keepNext/>
            </w:pPr>
            <w:r w:rsidRPr="007069E8">
              <w:t>Tekst proponowany przez Komisję</w:t>
            </w:r>
          </w:p>
        </w:tc>
        <w:tc>
          <w:tcPr>
            <w:tcW w:w="4876" w:type="dxa"/>
            <w:hideMark/>
          </w:tcPr>
          <w:p w14:paraId="0F609C8F" w14:textId="77777777" w:rsidR="00803D42" w:rsidRPr="007069E8" w:rsidRDefault="007E5981" w:rsidP="00F05F98">
            <w:pPr>
              <w:pStyle w:val="ColumnHeading"/>
              <w:keepNext/>
            </w:pPr>
            <w:r w:rsidRPr="007069E8">
              <w:t>Poprawka</w:t>
            </w:r>
          </w:p>
        </w:tc>
      </w:tr>
      <w:tr w:rsidR="00DB436C" w:rsidRPr="007069E8" w14:paraId="5C8E59D3" w14:textId="77777777" w:rsidTr="00F05F98">
        <w:trPr>
          <w:jc w:val="center"/>
        </w:trPr>
        <w:tc>
          <w:tcPr>
            <w:tcW w:w="4876" w:type="dxa"/>
            <w:hideMark/>
          </w:tcPr>
          <w:p w14:paraId="5443FFAE" w14:textId="77777777" w:rsidR="00803D42" w:rsidRPr="007069E8" w:rsidRDefault="007E5981" w:rsidP="00F05F98">
            <w:pPr>
              <w:pStyle w:val="Normal6"/>
            </w:pPr>
            <w:r w:rsidRPr="007069E8">
              <w:t>b)</w:t>
            </w:r>
            <w:r w:rsidRPr="007069E8">
              <w:tab/>
            </w:r>
            <w:r w:rsidRPr="007069E8">
              <w:t xml:space="preserve">partnerstwa na rzecz doskonałości i innowacji, w </w:t>
            </w:r>
            <w:r w:rsidRPr="007069E8">
              <w:rPr>
                <w:b/>
                <w:i/>
              </w:rPr>
              <w:t xml:space="preserve">oparciu o sojusze w </w:t>
            </w:r>
            <w:r w:rsidRPr="007069E8">
              <w:t xml:space="preserve">ramach inicjatywy Uniwersytety Europejskie, </w:t>
            </w:r>
            <w:r w:rsidRPr="007069E8">
              <w:rPr>
                <w:b/>
                <w:i/>
              </w:rPr>
              <w:t xml:space="preserve">centra </w:t>
            </w:r>
            <w:r w:rsidRPr="007069E8">
              <w:t xml:space="preserve">doskonałości zawodowej, </w:t>
            </w:r>
            <w:r w:rsidRPr="007069E8">
              <w:rPr>
                <w:b/>
                <w:i/>
              </w:rPr>
              <w:t>europejskie akademie nauczycielskie</w:t>
            </w:r>
            <w:r w:rsidRPr="007069E8">
              <w:t>, Europejski sojusz szkół</w:t>
            </w:r>
            <w:r w:rsidRPr="007069E8">
              <w:rPr>
                <w:b/>
                <w:i/>
              </w:rPr>
              <w:t xml:space="preserve">, wspólne programy studiów, inicjatywę Europejska młodzież razem oraz </w:t>
            </w:r>
            <w:r w:rsidRPr="007069E8">
              <w:t>sojusze współpracy sportowej.</w:t>
            </w:r>
          </w:p>
        </w:tc>
        <w:tc>
          <w:tcPr>
            <w:tcW w:w="4876" w:type="dxa"/>
            <w:hideMark/>
          </w:tcPr>
          <w:p w14:paraId="4FB48CE7" w14:textId="77777777" w:rsidR="00803D42" w:rsidRPr="007069E8" w:rsidRDefault="007E5981" w:rsidP="00F05F98">
            <w:pPr>
              <w:pStyle w:val="Normal6"/>
              <w:rPr>
                <w:szCs w:val="24"/>
              </w:rPr>
            </w:pPr>
            <w:r w:rsidRPr="007069E8">
              <w:t>b)</w:t>
            </w:r>
            <w:r w:rsidRPr="007069E8">
              <w:tab/>
              <w:t xml:space="preserve">partnerstwa na rzecz doskonałości i innowacji </w:t>
            </w:r>
            <w:r w:rsidRPr="007069E8">
              <w:rPr>
                <w:b/>
                <w:i/>
              </w:rPr>
              <w:t>oraz wymiany najlepszych praktyk</w:t>
            </w:r>
            <w:r w:rsidRPr="007069E8">
              <w:t xml:space="preserve">, </w:t>
            </w:r>
            <w:r w:rsidRPr="007069E8">
              <w:rPr>
                <w:b/>
                <w:i/>
              </w:rPr>
              <w:t xml:space="preserve">przy dalszym wspieraniu sojuszy </w:t>
            </w:r>
            <w:r w:rsidRPr="007069E8">
              <w:t xml:space="preserve">w ramach inicjatywy Uniwersytety Europejskie, </w:t>
            </w:r>
            <w:r w:rsidRPr="007069E8">
              <w:rPr>
                <w:b/>
                <w:i/>
              </w:rPr>
              <w:t xml:space="preserve">centrów </w:t>
            </w:r>
            <w:r w:rsidRPr="007069E8">
              <w:t xml:space="preserve">doskonałości zawodowej, </w:t>
            </w:r>
            <w:r w:rsidRPr="007069E8">
              <w:rPr>
                <w:b/>
                <w:i/>
              </w:rPr>
              <w:t>europejskich akademii nauczycielskich</w:t>
            </w:r>
            <w:r w:rsidRPr="007069E8">
              <w:t xml:space="preserve">, </w:t>
            </w:r>
            <w:r w:rsidRPr="007069E8">
              <w:rPr>
                <w:b/>
                <w:i/>
              </w:rPr>
              <w:t xml:space="preserve">wspólnych programów studiów oraz inicjatywy Europejska młodzież razem, a także w oparciu o te inicjatywy w celu tworzenia nowych inicjatyw, takich jak </w:t>
            </w:r>
            <w:r w:rsidRPr="007069E8">
              <w:t xml:space="preserve">Europejski sojusz szkół </w:t>
            </w:r>
            <w:r w:rsidRPr="007069E8">
              <w:rPr>
                <w:b/>
                <w:i/>
              </w:rPr>
              <w:t xml:space="preserve">i europejskie </w:t>
            </w:r>
            <w:r w:rsidRPr="007069E8">
              <w:t>sojusze współpracy sportowej</w:t>
            </w:r>
            <w:r w:rsidRPr="007069E8">
              <w:rPr>
                <w:b/>
                <w:i/>
              </w:rPr>
              <w:t>, w tym projektów współpracy mających na celu promowanie doskonałości w kształceniu i szkoleniu zawodowym, uczestnictwa w konkursach umiejętności oraz wzajemnego uczenia się wśród organizatorów szkoleń, a także współpracy z przedsię</w:t>
            </w:r>
            <w:r w:rsidRPr="007069E8">
              <w:rPr>
                <w:b/>
                <w:i/>
              </w:rPr>
              <w:t>biorstwami w ramach inicjatyw na rzecz doskonałości w kształceniu i szkoleniu zawodowym</w:t>
            </w:r>
            <w:r w:rsidRPr="007069E8">
              <w:t>.</w:t>
            </w:r>
          </w:p>
        </w:tc>
      </w:tr>
    </w:tbl>
    <w:p w14:paraId="5C18E0AC" w14:textId="77777777" w:rsidR="00803D42" w:rsidRPr="007069E8" w:rsidRDefault="007E5981" w:rsidP="00803D42">
      <w:r w:rsidRPr="007069E8">
        <w:rPr>
          <w:rStyle w:val="HideTWBExt"/>
        </w:rPr>
        <w:t>&lt;/Amend&gt;</w:t>
      </w:r>
    </w:p>
    <w:p w14:paraId="41700B57"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82</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026FCED1"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165DE2F9" w14:textId="77777777" w:rsidR="00803D42" w:rsidRPr="007069E8" w:rsidRDefault="007E5981" w:rsidP="00803D42">
      <w:pPr>
        <w:pStyle w:val="NormalBold"/>
      </w:pPr>
      <w:r w:rsidRPr="007069E8">
        <w:rPr>
          <w:rStyle w:val="HideTWBExt"/>
          <w:b w:val="0"/>
        </w:rPr>
        <w:t>&lt;Article&gt;</w:t>
      </w:r>
      <w:r w:rsidRPr="007069E8">
        <w:t>Artykuł 7 – akapit 1 – litera a</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6721B9B4" w14:textId="77777777" w:rsidTr="00F05F98">
        <w:trPr>
          <w:jc w:val="center"/>
        </w:trPr>
        <w:tc>
          <w:tcPr>
            <w:tcW w:w="9752" w:type="dxa"/>
            <w:gridSpan w:val="2"/>
          </w:tcPr>
          <w:p w14:paraId="2AD92308" w14:textId="77777777" w:rsidR="00803D42" w:rsidRPr="007069E8" w:rsidRDefault="00803D42" w:rsidP="00F05F98">
            <w:pPr>
              <w:keepNext/>
            </w:pPr>
          </w:p>
        </w:tc>
      </w:tr>
      <w:tr w:rsidR="00DB436C" w:rsidRPr="007069E8" w14:paraId="4B3E4B29" w14:textId="77777777" w:rsidTr="00F05F98">
        <w:trPr>
          <w:jc w:val="center"/>
        </w:trPr>
        <w:tc>
          <w:tcPr>
            <w:tcW w:w="4876" w:type="dxa"/>
            <w:hideMark/>
          </w:tcPr>
          <w:p w14:paraId="13DE1964" w14:textId="77777777" w:rsidR="00803D42" w:rsidRPr="007069E8" w:rsidRDefault="007E5981" w:rsidP="00F05F98">
            <w:pPr>
              <w:pStyle w:val="ColumnHeading"/>
              <w:keepNext/>
            </w:pPr>
            <w:r w:rsidRPr="007069E8">
              <w:t xml:space="preserve">Tekst </w:t>
            </w:r>
            <w:r w:rsidRPr="007069E8">
              <w:t>proponowany przez Komisję</w:t>
            </w:r>
          </w:p>
        </w:tc>
        <w:tc>
          <w:tcPr>
            <w:tcW w:w="4876" w:type="dxa"/>
            <w:hideMark/>
          </w:tcPr>
          <w:p w14:paraId="4A80D37D" w14:textId="77777777" w:rsidR="00803D42" w:rsidRPr="007069E8" w:rsidRDefault="007E5981" w:rsidP="00F05F98">
            <w:pPr>
              <w:pStyle w:val="ColumnHeading"/>
              <w:keepNext/>
            </w:pPr>
            <w:r w:rsidRPr="007069E8">
              <w:t>Poprawka</w:t>
            </w:r>
          </w:p>
        </w:tc>
      </w:tr>
      <w:tr w:rsidR="00DB436C" w:rsidRPr="007069E8" w14:paraId="2688C134" w14:textId="77777777" w:rsidTr="00F05F98">
        <w:trPr>
          <w:jc w:val="center"/>
        </w:trPr>
        <w:tc>
          <w:tcPr>
            <w:tcW w:w="4876" w:type="dxa"/>
            <w:hideMark/>
          </w:tcPr>
          <w:p w14:paraId="2FD63B30" w14:textId="77777777" w:rsidR="00803D42" w:rsidRPr="007069E8" w:rsidRDefault="007E5981" w:rsidP="00F05F98">
            <w:pPr>
              <w:pStyle w:val="Normal6"/>
            </w:pPr>
            <w:r w:rsidRPr="007069E8">
              <w:t>a)</w:t>
            </w:r>
            <w:r w:rsidRPr="007069E8">
              <w:tab/>
              <w:t>eksperymentowanie, przygotowywanie i wdrażanie unijnych programów i narzędzi politycznych dotyczących umiejętności, kształcenia i szkolenia, młodzieży i sportu</w:t>
            </w:r>
            <w:r w:rsidRPr="007069E8">
              <w:rPr>
                <w:vertAlign w:val="superscript"/>
              </w:rPr>
              <w:t>21</w:t>
            </w:r>
            <w:r w:rsidRPr="007069E8">
              <w:t>;</w:t>
            </w:r>
          </w:p>
        </w:tc>
        <w:tc>
          <w:tcPr>
            <w:tcW w:w="4876" w:type="dxa"/>
            <w:hideMark/>
          </w:tcPr>
          <w:p w14:paraId="48A96B5E" w14:textId="77777777" w:rsidR="00803D42" w:rsidRPr="007069E8" w:rsidRDefault="007E5981" w:rsidP="00F05F98">
            <w:pPr>
              <w:pStyle w:val="Normal6"/>
              <w:rPr>
                <w:szCs w:val="24"/>
              </w:rPr>
            </w:pPr>
            <w:r w:rsidRPr="007069E8">
              <w:t>a)</w:t>
            </w:r>
            <w:r w:rsidRPr="007069E8">
              <w:tab/>
              <w:t>eksperymentowanie, przygotowywanie i wdrażanie unijnych programów i narzędzi politycznych dotyczących umiejętności, kształcenia i szkolenia, młodzieży i sportu</w:t>
            </w:r>
            <w:r w:rsidRPr="007069E8">
              <w:rPr>
                <w:vertAlign w:val="superscript"/>
              </w:rPr>
              <w:t>21</w:t>
            </w:r>
            <w:r w:rsidRPr="007069E8">
              <w:t>,</w:t>
            </w:r>
            <w:r w:rsidRPr="007069E8">
              <w:rPr>
                <w:b/>
                <w:i/>
              </w:rPr>
              <w:t xml:space="preserve"> w tym inicjatyw związanych z zaradzeniem niedoborom umiejętności i siły roboczej oraz uczeniem się w miejscu pracy, przygotowaniem zawodowym i ścieżkami mobilności, w szczególności w MŚP;</w:t>
            </w:r>
          </w:p>
        </w:tc>
      </w:tr>
      <w:tr w:rsidR="00DB436C" w:rsidRPr="007069E8" w14:paraId="103C493C" w14:textId="77777777" w:rsidTr="00F05F98">
        <w:trPr>
          <w:jc w:val="center"/>
        </w:trPr>
        <w:tc>
          <w:tcPr>
            <w:tcW w:w="4876" w:type="dxa"/>
            <w:hideMark/>
          </w:tcPr>
          <w:p w14:paraId="6768A960" w14:textId="77777777" w:rsidR="00803D42" w:rsidRPr="007069E8" w:rsidRDefault="007E5981" w:rsidP="00F05F98">
            <w:pPr>
              <w:pStyle w:val="Normal6"/>
            </w:pPr>
            <w:r w:rsidRPr="007069E8">
              <w:t>__________________</w:t>
            </w:r>
          </w:p>
        </w:tc>
        <w:tc>
          <w:tcPr>
            <w:tcW w:w="4876" w:type="dxa"/>
            <w:hideMark/>
          </w:tcPr>
          <w:p w14:paraId="3536BEA3" w14:textId="77777777" w:rsidR="00803D42" w:rsidRPr="007069E8" w:rsidRDefault="007E5981" w:rsidP="00F05F98">
            <w:pPr>
              <w:pStyle w:val="Normal6"/>
              <w:rPr>
                <w:szCs w:val="24"/>
              </w:rPr>
            </w:pPr>
            <w:r w:rsidRPr="007069E8">
              <w:t>__________________</w:t>
            </w:r>
          </w:p>
        </w:tc>
      </w:tr>
      <w:tr w:rsidR="00DB436C" w:rsidRPr="007069E8" w14:paraId="45E3B2AF" w14:textId="77777777" w:rsidTr="00F05F98">
        <w:trPr>
          <w:jc w:val="center"/>
        </w:trPr>
        <w:tc>
          <w:tcPr>
            <w:tcW w:w="4876" w:type="dxa"/>
            <w:hideMark/>
          </w:tcPr>
          <w:p w14:paraId="73D24A5A" w14:textId="77777777" w:rsidR="00803D42" w:rsidRPr="007069E8" w:rsidRDefault="007E5981" w:rsidP="00F05F98">
            <w:pPr>
              <w:pStyle w:val="Normal6"/>
            </w:pPr>
            <w:r w:rsidRPr="007069E8">
              <w:rPr>
                <w:vertAlign w:val="superscript"/>
              </w:rPr>
              <w:t>21</w:t>
            </w:r>
            <w:r w:rsidRPr="007069E8">
              <w:t xml:space="preserve"> W szczególności: europejskie ramy kwalifikacji (ERK); </w:t>
            </w:r>
            <w:r w:rsidRPr="007069E8">
              <w:t xml:space="preserve">europejskie ramy odniesienia na rzecz zapewniania jakości w kształceniu i szkoleniu zawodowym (EQAVET); europejski rejestr agencji ds. zapewniania jakości (EQAR); sieci ENIC (europejska sieć krajowych ośrodków informacji nt. uznania akademickiego i mobilności środowisk akademickich) i NARIC (sieć krajowych ośrodków ds. uznawalności akademickiej i informacji), sieć </w:t>
            </w:r>
            <w:proofErr w:type="spellStart"/>
            <w:r w:rsidRPr="007069E8">
              <w:t>Euroguidance</w:t>
            </w:r>
            <w:proofErr w:type="spellEnd"/>
            <w:r w:rsidRPr="007069E8">
              <w:t>, wspólne ramy i narzędzia świadczenia lepszych usług w zakresie umiejętności i kwalifikacji (</w:t>
            </w:r>
            <w:proofErr w:type="spellStart"/>
            <w:r w:rsidRPr="007069E8">
              <w:t>Europass</w:t>
            </w:r>
            <w:proofErr w:type="spellEnd"/>
            <w:r w:rsidRPr="007069E8">
              <w:t xml:space="preserve">), sieć </w:t>
            </w:r>
            <w:proofErr w:type="spellStart"/>
            <w:r w:rsidRPr="007069E8">
              <w:t>Eurydice</w:t>
            </w:r>
            <w:proofErr w:type="spellEnd"/>
            <w:r w:rsidRPr="007069E8">
              <w:t>, krajowych koo</w:t>
            </w:r>
            <w:r w:rsidRPr="007069E8">
              <w:t xml:space="preserve">rdynatorów ds. edukacji dorosłych, centralne i krajowe usługi wsparcia platform internetowych, europejski obszar szkolnictwa wyższego (EHEA) i krajowe punkty odniesienia do celów monitorowania losów absolwentów, serwis internetowy </w:t>
            </w:r>
            <w:proofErr w:type="spellStart"/>
            <w:r w:rsidRPr="007069E8">
              <w:t>Youth</w:t>
            </w:r>
            <w:proofErr w:type="spellEnd"/>
            <w:r w:rsidRPr="007069E8">
              <w:t xml:space="preserve"> Wiki, sieć </w:t>
            </w:r>
            <w:proofErr w:type="spellStart"/>
            <w:r w:rsidRPr="007069E8">
              <w:t>Eurodesk</w:t>
            </w:r>
            <w:proofErr w:type="spellEnd"/>
            <w:r w:rsidRPr="007069E8">
              <w:t xml:space="preserve">, Europejskie Forum Młodzieży, </w:t>
            </w:r>
            <w:proofErr w:type="spellStart"/>
            <w:r w:rsidRPr="007069E8">
              <w:t>Youthpass</w:t>
            </w:r>
            <w:proofErr w:type="spellEnd"/>
            <w:r w:rsidRPr="007069E8">
              <w:t>, krajowe grupy robocze wdrażające unijny dialog młodzieżowy oraz krajowe organy koordynujące wdrażanie Europejskiego Tygodnia Sportu na szczeblu krajowym.</w:t>
            </w:r>
          </w:p>
        </w:tc>
        <w:tc>
          <w:tcPr>
            <w:tcW w:w="4876" w:type="dxa"/>
            <w:hideMark/>
          </w:tcPr>
          <w:p w14:paraId="657B4A71" w14:textId="77777777" w:rsidR="00803D42" w:rsidRPr="007069E8" w:rsidRDefault="007E5981" w:rsidP="00F05F98">
            <w:pPr>
              <w:pStyle w:val="Normal6"/>
              <w:rPr>
                <w:szCs w:val="24"/>
              </w:rPr>
            </w:pPr>
            <w:r w:rsidRPr="007069E8">
              <w:rPr>
                <w:vertAlign w:val="superscript"/>
              </w:rPr>
              <w:t>21</w:t>
            </w:r>
            <w:r w:rsidRPr="007069E8">
              <w:t xml:space="preserve"> W szczególności: europejskie ramy kwalifikacji (ERK); europejskie ramy odniesienia na rzecz zapewniania jakości w kształceniu i szkoleniu zawodowym (EQAVET); europejski rejestr agencji ds. zapewniania jakości (EQAR); sieci ENIC (europejska sieć krajowych ośrodków informacji nt. uznania akademickiego i mobilności środowisk akademickich) i NARIC (sieć krajowych ośrodków ds. uznawalności akademickiej i informacji), sieć </w:t>
            </w:r>
            <w:proofErr w:type="spellStart"/>
            <w:r w:rsidRPr="007069E8">
              <w:t>Euroguidance</w:t>
            </w:r>
            <w:proofErr w:type="spellEnd"/>
            <w:r w:rsidRPr="007069E8">
              <w:t xml:space="preserve">, wspólne ramy i narzędzia świadczenia lepszych usług w zakresie umiejętności </w:t>
            </w:r>
            <w:r w:rsidRPr="007069E8">
              <w:t>i kwalifikacji (</w:t>
            </w:r>
            <w:proofErr w:type="spellStart"/>
            <w:r w:rsidRPr="007069E8">
              <w:t>Europass</w:t>
            </w:r>
            <w:proofErr w:type="spellEnd"/>
            <w:r w:rsidRPr="007069E8">
              <w:t xml:space="preserve">), sieć </w:t>
            </w:r>
            <w:proofErr w:type="spellStart"/>
            <w:r w:rsidRPr="007069E8">
              <w:t>Eurydice</w:t>
            </w:r>
            <w:proofErr w:type="spellEnd"/>
            <w:r w:rsidRPr="007069E8">
              <w:t xml:space="preserve">, krajowych koordynatorów ds. edukacji dorosłych, centralne i krajowe usługi wsparcia platform internetowych, europejski obszar szkolnictwa wyższego (EHEA) i krajowe punkty odniesienia do celów monitorowania losów absolwentów, serwis internetowy </w:t>
            </w:r>
            <w:proofErr w:type="spellStart"/>
            <w:r w:rsidRPr="007069E8">
              <w:t>Youth</w:t>
            </w:r>
            <w:proofErr w:type="spellEnd"/>
            <w:r w:rsidRPr="007069E8">
              <w:t xml:space="preserve"> Wiki, sieć </w:t>
            </w:r>
            <w:proofErr w:type="spellStart"/>
            <w:r w:rsidRPr="007069E8">
              <w:t>Eurodesk</w:t>
            </w:r>
            <w:proofErr w:type="spellEnd"/>
            <w:r w:rsidRPr="007069E8">
              <w:t xml:space="preserve">, Europejskie Forum Młodzieży, </w:t>
            </w:r>
            <w:proofErr w:type="spellStart"/>
            <w:r w:rsidRPr="007069E8">
              <w:t>Youthpass</w:t>
            </w:r>
            <w:proofErr w:type="spellEnd"/>
            <w:r w:rsidRPr="007069E8">
              <w:t>, krajowe grupy robocze wdrażające unijny dialog młodzieżowy oraz krajowe organy koordynujące wdrażanie Europejskiego Tygodnia Sportu na szczeblu krajowym.</w:t>
            </w:r>
          </w:p>
        </w:tc>
      </w:tr>
    </w:tbl>
    <w:p w14:paraId="4B4AB10D" w14:textId="77777777" w:rsidR="00803D42" w:rsidRPr="007069E8" w:rsidRDefault="007E5981" w:rsidP="00803D42">
      <w:pPr>
        <w:rPr>
          <w:rStyle w:val="HideTWBExt"/>
        </w:rPr>
      </w:pPr>
      <w:r w:rsidRPr="007069E8">
        <w:rPr>
          <w:rStyle w:val="HideTWBExt"/>
        </w:rPr>
        <w:t>&lt;/Amend&gt;</w:t>
      </w:r>
    </w:p>
    <w:p w14:paraId="0B771286"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83</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720E4723"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28CC0D37" w14:textId="77777777" w:rsidR="00803D42" w:rsidRPr="007069E8" w:rsidRDefault="007E5981" w:rsidP="00803D42">
      <w:pPr>
        <w:pStyle w:val="NormalBold"/>
      </w:pPr>
      <w:r w:rsidRPr="007069E8">
        <w:rPr>
          <w:rStyle w:val="HideTWBExt"/>
          <w:b w:val="0"/>
        </w:rPr>
        <w:t>&lt;Article&gt;</w:t>
      </w:r>
      <w:r w:rsidRPr="007069E8">
        <w:t>Artykuł 7 – akapit 1 – litera b a (nowa)</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72CCE871" w14:textId="77777777" w:rsidTr="00F05F98">
        <w:trPr>
          <w:jc w:val="center"/>
        </w:trPr>
        <w:tc>
          <w:tcPr>
            <w:tcW w:w="9752" w:type="dxa"/>
            <w:gridSpan w:val="2"/>
          </w:tcPr>
          <w:p w14:paraId="3723C86E" w14:textId="77777777" w:rsidR="00803D42" w:rsidRPr="007069E8" w:rsidRDefault="00803D42" w:rsidP="00F05F98">
            <w:pPr>
              <w:keepNext/>
            </w:pPr>
          </w:p>
        </w:tc>
      </w:tr>
      <w:tr w:rsidR="00DB436C" w:rsidRPr="007069E8" w14:paraId="5A7AEEAF" w14:textId="77777777" w:rsidTr="00F05F98">
        <w:trPr>
          <w:jc w:val="center"/>
        </w:trPr>
        <w:tc>
          <w:tcPr>
            <w:tcW w:w="4876" w:type="dxa"/>
            <w:hideMark/>
          </w:tcPr>
          <w:p w14:paraId="39FE3801" w14:textId="77777777" w:rsidR="00803D42" w:rsidRPr="007069E8" w:rsidRDefault="007E5981" w:rsidP="00F05F98">
            <w:pPr>
              <w:pStyle w:val="ColumnHeading"/>
              <w:keepNext/>
            </w:pPr>
            <w:r w:rsidRPr="007069E8">
              <w:t>Tekst proponowany przez Komisję</w:t>
            </w:r>
          </w:p>
        </w:tc>
        <w:tc>
          <w:tcPr>
            <w:tcW w:w="4876" w:type="dxa"/>
            <w:hideMark/>
          </w:tcPr>
          <w:p w14:paraId="68B74911" w14:textId="77777777" w:rsidR="00803D42" w:rsidRPr="007069E8" w:rsidRDefault="007E5981" w:rsidP="00F05F98">
            <w:pPr>
              <w:pStyle w:val="ColumnHeading"/>
              <w:keepNext/>
            </w:pPr>
            <w:r w:rsidRPr="007069E8">
              <w:t>Poprawka</w:t>
            </w:r>
          </w:p>
        </w:tc>
      </w:tr>
      <w:tr w:rsidR="00DB436C" w:rsidRPr="007069E8" w14:paraId="28164C9E" w14:textId="77777777" w:rsidTr="00F05F98">
        <w:trPr>
          <w:jc w:val="center"/>
        </w:trPr>
        <w:tc>
          <w:tcPr>
            <w:tcW w:w="4876" w:type="dxa"/>
          </w:tcPr>
          <w:p w14:paraId="3923A3CA" w14:textId="77777777" w:rsidR="00803D42" w:rsidRPr="007069E8" w:rsidRDefault="00803D42" w:rsidP="00F05F98">
            <w:pPr>
              <w:pStyle w:val="Normal6"/>
            </w:pPr>
          </w:p>
        </w:tc>
        <w:tc>
          <w:tcPr>
            <w:tcW w:w="4876" w:type="dxa"/>
            <w:hideMark/>
          </w:tcPr>
          <w:p w14:paraId="274F4BA9" w14:textId="77777777" w:rsidR="00803D42" w:rsidRPr="007069E8" w:rsidRDefault="007E5981" w:rsidP="00F05F98">
            <w:pPr>
              <w:pStyle w:val="Normal6"/>
              <w:rPr>
                <w:szCs w:val="24"/>
              </w:rPr>
            </w:pPr>
            <w:r w:rsidRPr="007069E8">
              <w:rPr>
                <w:b/>
                <w:i/>
              </w:rPr>
              <w:t>ba)</w:t>
            </w:r>
            <w:r w:rsidRPr="007069E8">
              <w:rPr>
                <w:b/>
                <w:i/>
              </w:rPr>
              <w:tab/>
              <w:t xml:space="preserve">dialog w zakresie polityki w dziedzinie kształcenia i szkolenia, młodzieży, sportu i wolontariatu oraz </w:t>
            </w:r>
            <w:r w:rsidRPr="007069E8">
              <w:rPr>
                <w:b/>
                <w:i/>
              </w:rPr>
              <w:t xml:space="preserve">współpraca z odpowiednimi interesariuszami, w tym różnorodne działania takie jak konferencje i inne rodzaje imprez, wspieranie współpracy z organizacjami międzynarodowymi oraz wspieranie funkcjonowania unijnego dialogu młodzieżowego, </w:t>
            </w:r>
            <w:proofErr w:type="spellStart"/>
            <w:r w:rsidRPr="007069E8">
              <w:rPr>
                <w:b/>
                <w:i/>
              </w:rPr>
              <w:t>ogólnounijnych</w:t>
            </w:r>
            <w:proofErr w:type="spellEnd"/>
            <w:r w:rsidRPr="007069E8">
              <w:rPr>
                <w:b/>
                <w:i/>
              </w:rPr>
              <w:t xml:space="preserve"> sieci i europejskich organizacji;</w:t>
            </w:r>
          </w:p>
        </w:tc>
      </w:tr>
    </w:tbl>
    <w:p w14:paraId="7A86020A" w14:textId="77777777" w:rsidR="00803D42" w:rsidRPr="007069E8" w:rsidRDefault="007E5981" w:rsidP="00803D42">
      <w:pPr>
        <w:rPr>
          <w:rStyle w:val="HideTWBExt"/>
        </w:rPr>
      </w:pPr>
      <w:r w:rsidRPr="007069E8">
        <w:rPr>
          <w:rStyle w:val="HideTWBExt"/>
        </w:rPr>
        <w:t>&lt;/Amend&gt;</w:t>
      </w:r>
    </w:p>
    <w:p w14:paraId="02094621"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84</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38D40348"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388EA9D7" w14:textId="77777777" w:rsidR="00803D42" w:rsidRPr="007069E8" w:rsidRDefault="007E5981" w:rsidP="00803D42">
      <w:pPr>
        <w:pStyle w:val="NormalBold"/>
      </w:pPr>
      <w:r w:rsidRPr="007069E8">
        <w:rPr>
          <w:rStyle w:val="HideTWBExt"/>
          <w:b w:val="0"/>
        </w:rPr>
        <w:t>&lt;Article&gt;</w:t>
      </w:r>
      <w:r w:rsidRPr="007069E8">
        <w:t>Artykuł 7 – akapit 1 – litera c</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7BAA616C" w14:textId="77777777" w:rsidTr="00F05F98">
        <w:trPr>
          <w:jc w:val="center"/>
        </w:trPr>
        <w:tc>
          <w:tcPr>
            <w:tcW w:w="9752" w:type="dxa"/>
            <w:gridSpan w:val="2"/>
          </w:tcPr>
          <w:p w14:paraId="54166EED" w14:textId="77777777" w:rsidR="00803D42" w:rsidRPr="007069E8" w:rsidRDefault="00803D42" w:rsidP="00F05F98">
            <w:pPr>
              <w:keepNext/>
            </w:pPr>
          </w:p>
        </w:tc>
      </w:tr>
      <w:tr w:rsidR="00DB436C" w:rsidRPr="007069E8" w14:paraId="12928388" w14:textId="77777777" w:rsidTr="00F05F98">
        <w:trPr>
          <w:jc w:val="center"/>
        </w:trPr>
        <w:tc>
          <w:tcPr>
            <w:tcW w:w="4876" w:type="dxa"/>
            <w:hideMark/>
          </w:tcPr>
          <w:p w14:paraId="52685894" w14:textId="77777777" w:rsidR="00803D42" w:rsidRPr="007069E8" w:rsidRDefault="007E5981" w:rsidP="00F05F98">
            <w:pPr>
              <w:pStyle w:val="ColumnHeading"/>
              <w:keepNext/>
            </w:pPr>
            <w:r w:rsidRPr="007069E8">
              <w:t>Tekst proponowany przez Komisję</w:t>
            </w:r>
          </w:p>
        </w:tc>
        <w:tc>
          <w:tcPr>
            <w:tcW w:w="4876" w:type="dxa"/>
            <w:hideMark/>
          </w:tcPr>
          <w:p w14:paraId="081B18C9" w14:textId="77777777" w:rsidR="00803D42" w:rsidRPr="007069E8" w:rsidRDefault="007E5981" w:rsidP="00F05F98">
            <w:pPr>
              <w:pStyle w:val="ColumnHeading"/>
              <w:keepNext/>
            </w:pPr>
            <w:r w:rsidRPr="007069E8">
              <w:t>Poprawka</w:t>
            </w:r>
          </w:p>
        </w:tc>
      </w:tr>
      <w:tr w:rsidR="00DB436C" w:rsidRPr="007069E8" w14:paraId="1731053A" w14:textId="77777777" w:rsidTr="00F05F98">
        <w:trPr>
          <w:jc w:val="center"/>
        </w:trPr>
        <w:tc>
          <w:tcPr>
            <w:tcW w:w="4876" w:type="dxa"/>
            <w:hideMark/>
          </w:tcPr>
          <w:p w14:paraId="19CCA7D7" w14:textId="77777777" w:rsidR="00803D42" w:rsidRPr="007069E8" w:rsidRDefault="007E5981" w:rsidP="00F05F98">
            <w:pPr>
              <w:pStyle w:val="Normal6"/>
            </w:pPr>
            <w:r w:rsidRPr="007069E8">
              <w:t>c)</w:t>
            </w:r>
            <w:r w:rsidRPr="007069E8">
              <w:tab/>
            </w:r>
            <w:r w:rsidRPr="007069E8">
              <w:t>rozpowszechnianie i komunikację.</w:t>
            </w:r>
          </w:p>
        </w:tc>
        <w:tc>
          <w:tcPr>
            <w:tcW w:w="4876" w:type="dxa"/>
            <w:hideMark/>
          </w:tcPr>
          <w:p w14:paraId="5B4F95C1" w14:textId="77777777" w:rsidR="00803D42" w:rsidRPr="007069E8" w:rsidRDefault="007E5981" w:rsidP="00F05F98">
            <w:pPr>
              <w:pStyle w:val="Normal6"/>
              <w:rPr>
                <w:szCs w:val="24"/>
              </w:rPr>
            </w:pPr>
            <w:r w:rsidRPr="007069E8">
              <w:t>c)</w:t>
            </w:r>
            <w:r w:rsidRPr="007069E8">
              <w:tab/>
              <w:t xml:space="preserve">rozpowszechnianie i komunikację </w:t>
            </w:r>
            <w:r w:rsidRPr="007069E8">
              <w:rPr>
                <w:b/>
                <w:i/>
              </w:rPr>
              <w:t>zapewniające przejrzystość, dostępność i pluralizm</w:t>
            </w:r>
            <w:r w:rsidRPr="007069E8">
              <w:t xml:space="preserve">. </w:t>
            </w:r>
          </w:p>
        </w:tc>
      </w:tr>
    </w:tbl>
    <w:p w14:paraId="4EA23C10" w14:textId="77777777" w:rsidR="00803D42" w:rsidRPr="007069E8" w:rsidRDefault="007E5981" w:rsidP="00803D42">
      <w:r w:rsidRPr="007069E8">
        <w:rPr>
          <w:rStyle w:val="HideTWBExt"/>
        </w:rPr>
        <w:t>&lt;/Amend&gt;</w:t>
      </w:r>
    </w:p>
    <w:p w14:paraId="40E72248"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85</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7E1AF048" w14:textId="77777777" w:rsidR="00803D42" w:rsidRPr="007069E8" w:rsidRDefault="00803D42" w:rsidP="00803D42"/>
    <w:p w14:paraId="6A80E8F9" w14:textId="77777777" w:rsidR="00803D42" w:rsidRPr="007069E8" w:rsidRDefault="007E5981" w:rsidP="00803D42">
      <w:pPr>
        <w:pStyle w:val="NormalBold"/>
        <w:keepNext/>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6E768B2B" w14:textId="77777777" w:rsidR="00803D42" w:rsidRPr="007069E8" w:rsidRDefault="007E5981" w:rsidP="00803D42">
      <w:pPr>
        <w:pStyle w:val="NormalBold"/>
      </w:pPr>
      <w:r w:rsidRPr="007069E8">
        <w:rPr>
          <w:rStyle w:val="HideTWBExt"/>
          <w:b w:val="0"/>
        </w:rPr>
        <w:t>&lt;Article&gt;</w:t>
      </w:r>
      <w:r w:rsidRPr="007069E8">
        <w:t>Artykuł 8 – ustęp 1</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493BBA65" w14:textId="77777777" w:rsidTr="00F05F98">
        <w:trPr>
          <w:jc w:val="center"/>
        </w:trPr>
        <w:tc>
          <w:tcPr>
            <w:tcW w:w="9752" w:type="dxa"/>
            <w:gridSpan w:val="2"/>
          </w:tcPr>
          <w:p w14:paraId="54C5F458" w14:textId="77777777" w:rsidR="00803D42" w:rsidRPr="007069E8" w:rsidRDefault="00803D42" w:rsidP="00F05F98">
            <w:pPr>
              <w:keepNext/>
            </w:pPr>
          </w:p>
        </w:tc>
      </w:tr>
      <w:tr w:rsidR="00DB436C" w:rsidRPr="007069E8" w14:paraId="03D2FAB6" w14:textId="77777777" w:rsidTr="00F05F98">
        <w:trPr>
          <w:jc w:val="center"/>
        </w:trPr>
        <w:tc>
          <w:tcPr>
            <w:tcW w:w="4876" w:type="dxa"/>
            <w:hideMark/>
          </w:tcPr>
          <w:p w14:paraId="136A9A26" w14:textId="77777777" w:rsidR="00803D42" w:rsidRPr="007069E8" w:rsidRDefault="007E5981" w:rsidP="00F05F98">
            <w:pPr>
              <w:pStyle w:val="ColumnHeading"/>
              <w:keepNext/>
            </w:pPr>
            <w:r w:rsidRPr="007069E8">
              <w:t>Tekst proponowany przez Komisję</w:t>
            </w:r>
          </w:p>
        </w:tc>
        <w:tc>
          <w:tcPr>
            <w:tcW w:w="4876" w:type="dxa"/>
            <w:hideMark/>
          </w:tcPr>
          <w:p w14:paraId="7BA85507" w14:textId="77777777" w:rsidR="00803D42" w:rsidRPr="007069E8" w:rsidRDefault="007E5981" w:rsidP="00F05F98">
            <w:pPr>
              <w:pStyle w:val="ColumnHeading"/>
              <w:keepNext/>
            </w:pPr>
            <w:r w:rsidRPr="007069E8">
              <w:t>Poprawka</w:t>
            </w:r>
          </w:p>
        </w:tc>
      </w:tr>
      <w:tr w:rsidR="00DB436C" w:rsidRPr="007069E8" w14:paraId="56084B68" w14:textId="77777777" w:rsidTr="00F05F98">
        <w:trPr>
          <w:jc w:val="center"/>
        </w:trPr>
        <w:tc>
          <w:tcPr>
            <w:tcW w:w="4876" w:type="dxa"/>
            <w:hideMark/>
          </w:tcPr>
          <w:p w14:paraId="4FE8D3AF" w14:textId="77777777" w:rsidR="00803D42" w:rsidRPr="007069E8" w:rsidRDefault="007E5981" w:rsidP="00F05F98">
            <w:pPr>
              <w:pStyle w:val="Normal6"/>
            </w:pPr>
            <w:r w:rsidRPr="007069E8">
              <w:t>1.</w:t>
            </w:r>
            <w:r w:rsidRPr="007069E8">
              <w:tab/>
              <w:t xml:space="preserve">Przy wdrażaniu niniejszego rozporządzenia Komisja, państwa członkowskie i państwa trzecie stowarzyszone z Programem zapewniają </w:t>
            </w:r>
            <w:proofErr w:type="spellStart"/>
            <w:r w:rsidRPr="007069E8">
              <w:t>inkluzywne</w:t>
            </w:r>
            <w:proofErr w:type="spellEnd"/>
            <w:r w:rsidRPr="007069E8">
              <w:t xml:space="preserve"> podejście we wszystkich działaniach.</w:t>
            </w:r>
          </w:p>
        </w:tc>
        <w:tc>
          <w:tcPr>
            <w:tcW w:w="4876" w:type="dxa"/>
            <w:hideMark/>
          </w:tcPr>
          <w:p w14:paraId="320DC9ED" w14:textId="77777777" w:rsidR="00803D42" w:rsidRPr="007069E8" w:rsidRDefault="007E5981" w:rsidP="00F05F98">
            <w:pPr>
              <w:pStyle w:val="Normal6"/>
              <w:rPr>
                <w:szCs w:val="24"/>
              </w:rPr>
            </w:pPr>
            <w:r w:rsidRPr="007069E8">
              <w:t>1.</w:t>
            </w:r>
            <w:r w:rsidRPr="007069E8">
              <w:tab/>
              <w:t xml:space="preserve">Przy wdrażaniu </w:t>
            </w:r>
            <w:r w:rsidRPr="007069E8">
              <w:t xml:space="preserve">niniejszego rozporządzenia Komisja, państwa członkowskie i państwa trzecie stowarzyszone z Programem zapewniają </w:t>
            </w:r>
            <w:proofErr w:type="spellStart"/>
            <w:r w:rsidRPr="007069E8">
              <w:t>inkluzywne</w:t>
            </w:r>
            <w:proofErr w:type="spellEnd"/>
            <w:r w:rsidRPr="007069E8">
              <w:t xml:space="preserve"> podejście we wszystkich działaniach</w:t>
            </w:r>
            <w:r w:rsidRPr="007069E8">
              <w:rPr>
                <w:b/>
                <w:i/>
              </w:rPr>
              <w:t>, w tym poprzez zaradzenie nierównościom strukturalnym związanym ze statusem społeczno-ekonomicznym, niepełnosprawnością, płcią, statusem migracyjnym, sytuacją w zakresie zatrudnienia, niekorzystną sytuacją terytorialną i innymi formami dyskryminacji, a także stworzenie takich warunków uczestnictwa, by nie było ono uzależnione od zdolności finansowej</w:t>
            </w:r>
            <w:r w:rsidRPr="007069E8">
              <w:t>.</w:t>
            </w:r>
          </w:p>
        </w:tc>
      </w:tr>
    </w:tbl>
    <w:p w14:paraId="1741CB78" w14:textId="77777777" w:rsidR="00803D42" w:rsidRPr="007069E8" w:rsidRDefault="007E5981" w:rsidP="00803D42">
      <w:r w:rsidRPr="007069E8">
        <w:rPr>
          <w:rStyle w:val="HideTWBExt"/>
        </w:rPr>
        <w:t>&lt;/Amend&gt;</w:t>
      </w:r>
    </w:p>
    <w:p w14:paraId="522789A4"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86</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1D84A9E"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1B37AC5" w14:textId="77777777" w:rsidR="00803D42" w:rsidRPr="007069E8" w:rsidRDefault="007E5981" w:rsidP="00803D42">
      <w:pPr>
        <w:pStyle w:val="NormalBold"/>
      </w:pPr>
      <w:r w:rsidRPr="007069E8">
        <w:rPr>
          <w:rStyle w:val="HideTWBExt"/>
          <w:b w:val="0"/>
        </w:rPr>
        <w:t>&lt;Article&gt;</w:t>
      </w:r>
      <w:r w:rsidRPr="007069E8">
        <w:t>Artykuł 8 – ustęp 2</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12440130" w14:textId="77777777" w:rsidTr="00F05F98">
        <w:trPr>
          <w:jc w:val="center"/>
        </w:trPr>
        <w:tc>
          <w:tcPr>
            <w:tcW w:w="9752" w:type="dxa"/>
            <w:gridSpan w:val="2"/>
          </w:tcPr>
          <w:p w14:paraId="0D79BC93" w14:textId="77777777" w:rsidR="00803D42" w:rsidRPr="007069E8" w:rsidRDefault="00803D42" w:rsidP="00F05F98">
            <w:pPr>
              <w:keepNext/>
            </w:pPr>
          </w:p>
        </w:tc>
      </w:tr>
      <w:tr w:rsidR="00DB436C" w:rsidRPr="007069E8" w14:paraId="13AC5696" w14:textId="77777777" w:rsidTr="00F05F98">
        <w:trPr>
          <w:jc w:val="center"/>
        </w:trPr>
        <w:tc>
          <w:tcPr>
            <w:tcW w:w="4876" w:type="dxa"/>
            <w:hideMark/>
          </w:tcPr>
          <w:p w14:paraId="55EE413D" w14:textId="77777777" w:rsidR="00803D42" w:rsidRPr="007069E8" w:rsidRDefault="007E5981" w:rsidP="00F05F98">
            <w:pPr>
              <w:pStyle w:val="ColumnHeading"/>
              <w:keepNext/>
            </w:pPr>
            <w:r w:rsidRPr="007069E8">
              <w:t>Tekst proponowany przez Komisję</w:t>
            </w:r>
          </w:p>
        </w:tc>
        <w:tc>
          <w:tcPr>
            <w:tcW w:w="4876" w:type="dxa"/>
            <w:hideMark/>
          </w:tcPr>
          <w:p w14:paraId="3049A0D8" w14:textId="77777777" w:rsidR="00803D42" w:rsidRPr="007069E8" w:rsidRDefault="007E5981" w:rsidP="00F05F98">
            <w:pPr>
              <w:pStyle w:val="ColumnHeading"/>
              <w:keepNext/>
            </w:pPr>
            <w:r w:rsidRPr="007069E8">
              <w:t>Poprawka</w:t>
            </w:r>
          </w:p>
        </w:tc>
      </w:tr>
      <w:tr w:rsidR="00DB436C" w:rsidRPr="007069E8" w14:paraId="0ECA787C" w14:textId="77777777" w:rsidTr="00F05F98">
        <w:trPr>
          <w:jc w:val="center"/>
        </w:trPr>
        <w:tc>
          <w:tcPr>
            <w:tcW w:w="4876" w:type="dxa"/>
            <w:hideMark/>
          </w:tcPr>
          <w:p w14:paraId="55828358" w14:textId="77777777" w:rsidR="00803D42" w:rsidRPr="007069E8" w:rsidRDefault="007E5981" w:rsidP="00F05F98">
            <w:pPr>
              <w:pStyle w:val="Normal6"/>
            </w:pPr>
            <w:r w:rsidRPr="007069E8">
              <w:t>2.</w:t>
            </w:r>
            <w:r w:rsidRPr="007069E8">
              <w:tab/>
            </w:r>
            <w:r w:rsidRPr="007069E8">
              <w:t xml:space="preserve">Komisja, państwa członkowskie i państwa trzecie stowarzyszone z Programem podejmują skuteczne działania, aby promować włączenie, różnorodność i sprawiedliwość, solidarność </w:t>
            </w:r>
            <w:r w:rsidRPr="007069E8">
              <w:rPr>
                <w:b/>
                <w:i/>
              </w:rPr>
              <w:t xml:space="preserve">i </w:t>
            </w:r>
            <w:r w:rsidRPr="007069E8">
              <w:t>równe szanse, w szczególności w celu zapewnienia uczestnictwa w Programie osób o mniejszych szansach.</w:t>
            </w:r>
          </w:p>
        </w:tc>
        <w:tc>
          <w:tcPr>
            <w:tcW w:w="4876" w:type="dxa"/>
            <w:hideMark/>
          </w:tcPr>
          <w:p w14:paraId="0AF5B26B" w14:textId="77777777" w:rsidR="00803D42" w:rsidRPr="007069E8" w:rsidRDefault="007E5981" w:rsidP="00F05F98">
            <w:pPr>
              <w:pStyle w:val="Normal6"/>
              <w:rPr>
                <w:szCs w:val="24"/>
              </w:rPr>
            </w:pPr>
            <w:r w:rsidRPr="007069E8">
              <w:t>2.</w:t>
            </w:r>
            <w:r w:rsidRPr="007069E8">
              <w:tab/>
              <w:t xml:space="preserve">Komisja, państwa członkowskie i państwa trzecie stowarzyszone z Programem podejmują skuteczne działania, aby promować włączenie, różnorodność i sprawiedliwość, solidarność </w:t>
            </w:r>
            <w:r w:rsidRPr="007069E8">
              <w:rPr>
                <w:b/>
                <w:i/>
              </w:rPr>
              <w:t xml:space="preserve">oraz zapewniać </w:t>
            </w:r>
            <w:r w:rsidRPr="007069E8">
              <w:t>równe szanse, w szczególności w celu zapewnienia uczestnictwa w Programie osób o mniejszych szansach</w:t>
            </w:r>
            <w:r w:rsidRPr="007069E8">
              <w:rPr>
                <w:b/>
                <w:i/>
              </w:rPr>
              <w:t>, a także podejmują wszelkie odpowiednie środki, aby zapobiegać sytuacjom, w których uczestnictwo prowadziłoby do trudności finansowych lub ubóstwa osób pracujących</w:t>
            </w:r>
            <w:r w:rsidRPr="007069E8">
              <w:t>.</w:t>
            </w:r>
          </w:p>
        </w:tc>
      </w:tr>
    </w:tbl>
    <w:p w14:paraId="087CD6B6" w14:textId="77777777" w:rsidR="00803D42" w:rsidRPr="007069E8" w:rsidRDefault="007E5981" w:rsidP="007127C0">
      <w:pPr>
        <w:rPr>
          <w:rStyle w:val="HideTWBExt"/>
          <w:rFonts w:ascii="Times New Roman" w:hAnsi="Times New Roman" w:cs="Times New Roman"/>
          <w:noProof w:val="0"/>
          <w:vanish w:val="0"/>
          <w:color w:val="auto"/>
          <w:sz w:val="24"/>
        </w:rPr>
      </w:pPr>
      <w:r w:rsidRPr="007069E8">
        <w:rPr>
          <w:rStyle w:val="HideTWBExt"/>
        </w:rPr>
        <w:t>&lt;/Amend&gt;</w:t>
      </w:r>
    </w:p>
    <w:p w14:paraId="3845B74B"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87</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65959468"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366B43A8" w14:textId="77777777" w:rsidR="00803D42" w:rsidRPr="007069E8" w:rsidRDefault="007E5981" w:rsidP="00803D42">
      <w:pPr>
        <w:pStyle w:val="NormalBold"/>
      </w:pPr>
      <w:r w:rsidRPr="007069E8">
        <w:rPr>
          <w:rStyle w:val="HideTWBExt"/>
          <w:b w:val="0"/>
        </w:rPr>
        <w:t>&lt;Article&gt;</w:t>
      </w:r>
      <w:r w:rsidRPr="007069E8">
        <w:t>Artykuł 8 – ustęp 3</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0299FC52" w14:textId="77777777" w:rsidTr="00F05F98">
        <w:trPr>
          <w:jc w:val="center"/>
        </w:trPr>
        <w:tc>
          <w:tcPr>
            <w:tcW w:w="9752" w:type="dxa"/>
            <w:gridSpan w:val="2"/>
          </w:tcPr>
          <w:p w14:paraId="4C0F50C2" w14:textId="77777777" w:rsidR="00803D42" w:rsidRPr="007069E8" w:rsidRDefault="00803D42" w:rsidP="00F05F98">
            <w:pPr>
              <w:keepNext/>
            </w:pPr>
          </w:p>
        </w:tc>
      </w:tr>
      <w:tr w:rsidR="00DB436C" w:rsidRPr="007069E8" w14:paraId="7311882F" w14:textId="77777777" w:rsidTr="00F05F98">
        <w:trPr>
          <w:jc w:val="center"/>
        </w:trPr>
        <w:tc>
          <w:tcPr>
            <w:tcW w:w="4876" w:type="dxa"/>
            <w:hideMark/>
          </w:tcPr>
          <w:p w14:paraId="68718118" w14:textId="77777777" w:rsidR="00803D42" w:rsidRPr="007069E8" w:rsidRDefault="007E5981" w:rsidP="00F05F98">
            <w:pPr>
              <w:pStyle w:val="ColumnHeading"/>
              <w:keepNext/>
            </w:pPr>
            <w:r w:rsidRPr="007069E8">
              <w:t>Tekst proponowany przez Komisję</w:t>
            </w:r>
          </w:p>
        </w:tc>
        <w:tc>
          <w:tcPr>
            <w:tcW w:w="4876" w:type="dxa"/>
            <w:hideMark/>
          </w:tcPr>
          <w:p w14:paraId="65727579" w14:textId="77777777" w:rsidR="00803D42" w:rsidRPr="007069E8" w:rsidRDefault="007E5981" w:rsidP="00F05F98">
            <w:pPr>
              <w:pStyle w:val="ColumnHeading"/>
              <w:keepNext/>
            </w:pPr>
            <w:r w:rsidRPr="007069E8">
              <w:t>Poprawka</w:t>
            </w:r>
          </w:p>
        </w:tc>
      </w:tr>
      <w:tr w:rsidR="00DB436C" w:rsidRPr="007069E8" w14:paraId="207D6A27" w14:textId="77777777" w:rsidTr="00F05F98">
        <w:trPr>
          <w:jc w:val="center"/>
        </w:trPr>
        <w:tc>
          <w:tcPr>
            <w:tcW w:w="4876" w:type="dxa"/>
            <w:hideMark/>
          </w:tcPr>
          <w:p w14:paraId="02A25C21" w14:textId="77777777" w:rsidR="00803D42" w:rsidRPr="007069E8" w:rsidRDefault="007E5981" w:rsidP="00F05F98">
            <w:pPr>
              <w:pStyle w:val="Normal6"/>
            </w:pPr>
            <w:r w:rsidRPr="007069E8">
              <w:t>3.</w:t>
            </w:r>
            <w:r w:rsidRPr="007069E8">
              <w:tab/>
            </w:r>
            <w:r w:rsidRPr="007069E8">
              <w:t xml:space="preserve">Komisja wspiera dostęp do Programu od najmłodszych lat i niezależnie od statusu społeczno-ekonomicznego. W tym celu zapewnia środki ułatwiające uczestnictwo osób o mniejszych szansach, w tym, </w:t>
            </w:r>
            <w:r w:rsidRPr="007069E8">
              <w:rPr>
                <w:b/>
                <w:i/>
              </w:rPr>
              <w:t>w stosownych przypadkach, mechanizmy wsparcia finansowego</w:t>
            </w:r>
            <w:r w:rsidRPr="007069E8">
              <w:t>.</w:t>
            </w:r>
          </w:p>
        </w:tc>
        <w:tc>
          <w:tcPr>
            <w:tcW w:w="4876" w:type="dxa"/>
            <w:hideMark/>
          </w:tcPr>
          <w:p w14:paraId="29B50494" w14:textId="77777777" w:rsidR="00803D42" w:rsidRPr="007069E8" w:rsidRDefault="007E5981" w:rsidP="00F05F98">
            <w:pPr>
              <w:pStyle w:val="Normal6"/>
              <w:rPr>
                <w:szCs w:val="24"/>
              </w:rPr>
            </w:pPr>
            <w:r w:rsidRPr="007069E8">
              <w:t>3.</w:t>
            </w:r>
            <w:r w:rsidRPr="007069E8">
              <w:tab/>
              <w:t xml:space="preserve">Komisja wspiera dostęp do Programu od najmłodszych lat i </w:t>
            </w:r>
            <w:r w:rsidRPr="007069E8">
              <w:rPr>
                <w:b/>
                <w:i/>
              </w:rPr>
              <w:t xml:space="preserve">dla wszystkich grup docelowych, </w:t>
            </w:r>
            <w:r w:rsidRPr="007069E8">
              <w:t>niezależnie od statusu społeczno-ekonomicznego. W tym celu zapewnia środki ułatwiające uczestnictwo osób o mniejszych szansach</w:t>
            </w:r>
            <w:r w:rsidRPr="007069E8">
              <w:rPr>
                <w:b/>
                <w:i/>
              </w:rPr>
              <w:t>. Środki te obejmują między innymi wsparcie finansowe i mechanizmy płatności zaliczkowych</w:t>
            </w:r>
            <w:r w:rsidRPr="007069E8">
              <w:t xml:space="preserve">, </w:t>
            </w:r>
            <w:r w:rsidRPr="007069E8">
              <w:rPr>
                <w:b/>
                <w:i/>
              </w:rPr>
              <w:t>odpowiednie pokrycie kosztów mobilności, wsparcie mieszkaniowe, działania przygotowawcze oraz rekompensatę za dodatkowe koszty związane z niepełnosprawnością lub niekorzystną sytuacją społeczno-ekonomiczną</w:t>
            </w:r>
            <w:r w:rsidRPr="007069E8">
              <w:rPr>
                <w:b/>
                <w:i/>
              </w:rPr>
              <w:t xml:space="preserve">, aby ułatwić </w:t>
            </w:r>
            <w:r w:rsidRPr="007069E8">
              <w:t xml:space="preserve">w szczególności uczestnictwo osób o mniejszych szansach, utrudnione ze względów finansowych. </w:t>
            </w:r>
            <w:r w:rsidRPr="007069E8">
              <w:rPr>
                <w:b/>
                <w:i/>
              </w:rPr>
              <w:t xml:space="preserve">Środki te obejmują również procesy domyślnie cyfrowe, w </w:t>
            </w:r>
            <w:r w:rsidRPr="007069E8">
              <w:t xml:space="preserve">tym </w:t>
            </w:r>
            <w:r w:rsidRPr="007069E8">
              <w:rPr>
                <w:b/>
                <w:i/>
              </w:rPr>
              <w:t xml:space="preserve">podpisy elektroniczne oraz uproszczone i zgodne z zasadami dostępności wymogi </w:t>
            </w:r>
            <w:r w:rsidRPr="007069E8">
              <w:rPr>
                <w:b/>
                <w:i/>
              </w:rPr>
              <w:t>dotyczące dokumentacji</w:t>
            </w:r>
            <w:r w:rsidRPr="007069E8">
              <w:t xml:space="preserve">, </w:t>
            </w:r>
            <w:r w:rsidRPr="007069E8">
              <w:rPr>
                <w:b/>
                <w:i/>
              </w:rPr>
              <w:t>a także jasne i spójne przepływy pracy, aby zmniejszyć nieproporcjonalne wymogi administracyjne dla uczestników</w:t>
            </w:r>
            <w:r w:rsidRPr="007069E8">
              <w:t>.</w:t>
            </w:r>
            <w:r w:rsidRPr="007069E8">
              <w:rPr>
                <w:b/>
                <w:i/>
              </w:rPr>
              <w:t xml:space="preserve"> Jest to korzystne także dla MŚP, organizatorów kształcenia i szkolenia zawodowego oraz pośredników wspierających mobilność.</w:t>
            </w:r>
          </w:p>
        </w:tc>
      </w:tr>
    </w:tbl>
    <w:p w14:paraId="065E101F" w14:textId="77777777" w:rsidR="00803D42" w:rsidRPr="007069E8" w:rsidRDefault="007E5981" w:rsidP="007127C0">
      <w:pPr>
        <w:rPr>
          <w:rStyle w:val="HideTWBExt"/>
          <w:rFonts w:ascii="Times New Roman" w:hAnsi="Times New Roman" w:cs="Times New Roman"/>
          <w:noProof w:val="0"/>
          <w:vanish w:val="0"/>
          <w:color w:val="auto"/>
          <w:sz w:val="24"/>
        </w:rPr>
      </w:pPr>
      <w:r w:rsidRPr="007069E8">
        <w:rPr>
          <w:rStyle w:val="HideTWBExt"/>
        </w:rPr>
        <w:t>&lt;/Amend&gt;</w:t>
      </w:r>
    </w:p>
    <w:p w14:paraId="619D2058"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88</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63EEBAD1"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5881BE83" w14:textId="77777777" w:rsidR="00803D42" w:rsidRPr="007069E8" w:rsidRDefault="007E5981" w:rsidP="00803D42">
      <w:pPr>
        <w:pStyle w:val="NormalBold"/>
      </w:pPr>
      <w:r w:rsidRPr="007069E8">
        <w:rPr>
          <w:rStyle w:val="HideTWBExt"/>
          <w:b w:val="0"/>
        </w:rPr>
        <w:t>&lt;Article&gt;</w:t>
      </w:r>
      <w:r w:rsidRPr="007069E8">
        <w:t>Artykuł 8 – ustęp 4</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54C862AC" w14:textId="77777777" w:rsidTr="00F05F98">
        <w:trPr>
          <w:jc w:val="center"/>
        </w:trPr>
        <w:tc>
          <w:tcPr>
            <w:tcW w:w="9752" w:type="dxa"/>
            <w:gridSpan w:val="2"/>
          </w:tcPr>
          <w:p w14:paraId="04769896" w14:textId="77777777" w:rsidR="00803D42" w:rsidRPr="007069E8" w:rsidRDefault="00803D42" w:rsidP="00F05F98">
            <w:pPr>
              <w:keepNext/>
            </w:pPr>
          </w:p>
        </w:tc>
      </w:tr>
      <w:tr w:rsidR="00DB436C" w:rsidRPr="007069E8" w14:paraId="280B3086" w14:textId="77777777" w:rsidTr="00F05F98">
        <w:trPr>
          <w:jc w:val="center"/>
        </w:trPr>
        <w:tc>
          <w:tcPr>
            <w:tcW w:w="4876" w:type="dxa"/>
            <w:hideMark/>
          </w:tcPr>
          <w:p w14:paraId="267E3275" w14:textId="77777777" w:rsidR="00803D42" w:rsidRPr="007069E8" w:rsidRDefault="007E5981" w:rsidP="00F05F98">
            <w:pPr>
              <w:pStyle w:val="ColumnHeading"/>
              <w:keepNext/>
            </w:pPr>
            <w:r w:rsidRPr="007069E8">
              <w:t>Tekst proponowany przez Komisję</w:t>
            </w:r>
          </w:p>
        </w:tc>
        <w:tc>
          <w:tcPr>
            <w:tcW w:w="4876" w:type="dxa"/>
            <w:hideMark/>
          </w:tcPr>
          <w:p w14:paraId="52628167" w14:textId="77777777" w:rsidR="00803D42" w:rsidRPr="007069E8" w:rsidRDefault="007E5981" w:rsidP="00F05F98">
            <w:pPr>
              <w:pStyle w:val="ColumnHeading"/>
              <w:keepNext/>
            </w:pPr>
            <w:r w:rsidRPr="007069E8">
              <w:t>Poprawka</w:t>
            </w:r>
          </w:p>
        </w:tc>
      </w:tr>
      <w:tr w:rsidR="00DB436C" w:rsidRPr="007069E8" w14:paraId="388576AB" w14:textId="77777777" w:rsidTr="00F05F98">
        <w:trPr>
          <w:jc w:val="center"/>
        </w:trPr>
        <w:tc>
          <w:tcPr>
            <w:tcW w:w="4876" w:type="dxa"/>
            <w:hideMark/>
          </w:tcPr>
          <w:p w14:paraId="505151EE" w14:textId="77777777" w:rsidR="00803D42" w:rsidRPr="007069E8" w:rsidRDefault="007E5981" w:rsidP="00F05F98">
            <w:pPr>
              <w:pStyle w:val="Normal6"/>
            </w:pPr>
            <w:r w:rsidRPr="007069E8">
              <w:t>4.</w:t>
            </w:r>
            <w:r w:rsidRPr="007069E8">
              <w:tab/>
              <w:t xml:space="preserve">Komisja może dostosować, na podstawie obiektywnych </w:t>
            </w:r>
            <w:r w:rsidRPr="007069E8">
              <w:t>kryteriów, mechanizmy wsparcia finansowego w celu poprawy dostępu dla osób o mniejszych szansach lub może upoważnić agencje narodowe, o których mowa w art. 19, do takiego dostosowania.</w:t>
            </w:r>
          </w:p>
        </w:tc>
        <w:tc>
          <w:tcPr>
            <w:tcW w:w="4876" w:type="dxa"/>
            <w:hideMark/>
          </w:tcPr>
          <w:p w14:paraId="5AC0FBB7" w14:textId="77777777" w:rsidR="00803D42" w:rsidRPr="007069E8" w:rsidRDefault="007E5981" w:rsidP="00F05F98">
            <w:pPr>
              <w:pStyle w:val="Normal6"/>
              <w:rPr>
                <w:szCs w:val="24"/>
              </w:rPr>
            </w:pPr>
            <w:r w:rsidRPr="007069E8">
              <w:t>4.</w:t>
            </w:r>
            <w:r w:rsidRPr="007069E8">
              <w:tab/>
              <w:t>Komisja może dostosować, na podstawie obiektywnych kryteriów, mechanizmy wsparcia finansowego w celu poprawy dostępu dla osób o mniejszych szansach lub może upoważnić agencje narodowe, o których mowa w art. 19, do takiego dostosowania</w:t>
            </w:r>
            <w:r w:rsidRPr="007069E8">
              <w:rPr>
                <w:b/>
                <w:i/>
              </w:rPr>
              <w:t>, przy jednoczesnym zapewnieniu odpowiedniego pokrycia dodatkowych kosztów mobilności ponoszonych przez beneficjentów z regionów oddalonych, wyspiarskich, górskich, regionów o niedostatecznym dostępie do usług oraz regionów najbardziej oddalonych, a także z krajów i terytoriów</w:t>
            </w:r>
            <w:r w:rsidRPr="007069E8">
              <w:rPr>
                <w:b/>
                <w:i/>
              </w:rPr>
              <w:t xml:space="preserve"> zamorskich stowarzyszonych z Unią oraz do tych regionów, krajów i terytoriów</w:t>
            </w:r>
            <w:r w:rsidRPr="007069E8">
              <w:t>.</w:t>
            </w:r>
          </w:p>
        </w:tc>
      </w:tr>
    </w:tbl>
    <w:p w14:paraId="73265A21" w14:textId="77777777" w:rsidR="00803D42" w:rsidRPr="007069E8" w:rsidRDefault="007E5981" w:rsidP="00803D42">
      <w:pPr>
        <w:rPr>
          <w:rFonts w:ascii="Arial" w:hAnsi="Arial" w:cs="Arial"/>
          <w:noProof/>
          <w:vanish/>
          <w:color w:val="000080"/>
          <w:sz w:val="20"/>
        </w:rPr>
      </w:pPr>
      <w:r w:rsidRPr="007069E8">
        <w:rPr>
          <w:rStyle w:val="HideTWBExt"/>
        </w:rPr>
        <w:t>&lt;/Amend&gt;</w:t>
      </w:r>
    </w:p>
    <w:p w14:paraId="215CA64A"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89</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7A6439EC"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20F1927" w14:textId="77777777" w:rsidR="00803D42" w:rsidRPr="007069E8" w:rsidRDefault="007E5981" w:rsidP="00803D42">
      <w:pPr>
        <w:pStyle w:val="NormalBold"/>
      </w:pPr>
      <w:r w:rsidRPr="007069E8">
        <w:rPr>
          <w:rStyle w:val="HideTWBExt"/>
          <w:b w:val="0"/>
        </w:rPr>
        <w:t>&lt;Article&gt;</w:t>
      </w:r>
      <w:r w:rsidRPr="007069E8">
        <w:t>Artykuł 8 – ustęp 4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168FB00E" w14:textId="77777777" w:rsidTr="00F05F98">
        <w:trPr>
          <w:jc w:val="center"/>
        </w:trPr>
        <w:tc>
          <w:tcPr>
            <w:tcW w:w="9752" w:type="dxa"/>
            <w:gridSpan w:val="2"/>
          </w:tcPr>
          <w:p w14:paraId="4844E846" w14:textId="77777777" w:rsidR="00803D42" w:rsidRPr="007069E8" w:rsidRDefault="00803D42" w:rsidP="00F05F98">
            <w:pPr>
              <w:keepNext/>
            </w:pPr>
          </w:p>
        </w:tc>
      </w:tr>
      <w:tr w:rsidR="00DB436C" w:rsidRPr="007069E8" w14:paraId="600E6D5E" w14:textId="77777777" w:rsidTr="00F05F98">
        <w:trPr>
          <w:jc w:val="center"/>
        </w:trPr>
        <w:tc>
          <w:tcPr>
            <w:tcW w:w="4876" w:type="dxa"/>
            <w:hideMark/>
          </w:tcPr>
          <w:p w14:paraId="2161CEC5" w14:textId="77777777" w:rsidR="00803D42" w:rsidRPr="007069E8" w:rsidRDefault="007E5981" w:rsidP="00F05F98">
            <w:pPr>
              <w:pStyle w:val="ColumnHeading"/>
              <w:keepNext/>
            </w:pPr>
            <w:r w:rsidRPr="007069E8">
              <w:t>Tekst proponowany przez Komisję</w:t>
            </w:r>
          </w:p>
        </w:tc>
        <w:tc>
          <w:tcPr>
            <w:tcW w:w="4876" w:type="dxa"/>
            <w:hideMark/>
          </w:tcPr>
          <w:p w14:paraId="4046328F" w14:textId="77777777" w:rsidR="00803D42" w:rsidRPr="007069E8" w:rsidRDefault="007E5981" w:rsidP="00F05F98">
            <w:pPr>
              <w:pStyle w:val="ColumnHeading"/>
              <w:keepNext/>
            </w:pPr>
            <w:r w:rsidRPr="007069E8">
              <w:t>Poprawka</w:t>
            </w:r>
          </w:p>
        </w:tc>
      </w:tr>
      <w:tr w:rsidR="00DB436C" w:rsidRPr="007069E8" w14:paraId="7E42C894" w14:textId="77777777" w:rsidTr="00F05F98">
        <w:trPr>
          <w:jc w:val="center"/>
        </w:trPr>
        <w:tc>
          <w:tcPr>
            <w:tcW w:w="4876" w:type="dxa"/>
          </w:tcPr>
          <w:p w14:paraId="24868BB0" w14:textId="77777777" w:rsidR="00803D42" w:rsidRPr="007069E8" w:rsidRDefault="00803D42" w:rsidP="00F05F98">
            <w:pPr>
              <w:pStyle w:val="Normal6"/>
            </w:pPr>
          </w:p>
        </w:tc>
        <w:tc>
          <w:tcPr>
            <w:tcW w:w="4876" w:type="dxa"/>
            <w:hideMark/>
          </w:tcPr>
          <w:p w14:paraId="58A99EED" w14:textId="77777777" w:rsidR="00803D42" w:rsidRPr="007069E8" w:rsidRDefault="007E5981" w:rsidP="00F05F98">
            <w:pPr>
              <w:pStyle w:val="Normal6"/>
              <w:rPr>
                <w:szCs w:val="24"/>
              </w:rPr>
            </w:pPr>
            <w:r w:rsidRPr="007069E8">
              <w:rPr>
                <w:b/>
                <w:i/>
              </w:rPr>
              <w:t>4a.</w:t>
            </w:r>
            <w:r w:rsidRPr="007069E8">
              <w:rPr>
                <w:b/>
                <w:i/>
              </w:rPr>
              <w:tab/>
              <w:t xml:space="preserve">Komisja dopilnowuje, aby program </w:t>
            </w:r>
            <w:r w:rsidRPr="007069E8">
              <w:rPr>
                <w:b/>
                <w:i/>
              </w:rPr>
              <w:t>przyczyniał się do uczenia się przez całe życie poprzez zapewnianie osobom uczącym się możliwości mobilności w późniejszym okresie ich życia.</w:t>
            </w:r>
          </w:p>
        </w:tc>
      </w:tr>
    </w:tbl>
    <w:p w14:paraId="6315D7D7" w14:textId="77777777" w:rsidR="00803D42" w:rsidRPr="007069E8" w:rsidRDefault="007E5981" w:rsidP="00803D42">
      <w:pPr>
        <w:rPr>
          <w:rStyle w:val="HideTWBExt"/>
        </w:rPr>
      </w:pPr>
      <w:r w:rsidRPr="007069E8">
        <w:rPr>
          <w:rStyle w:val="HideTWBExt"/>
        </w:rPr>
        <w:t>&lt;/Amend&gt;</w:t>
      </w:r>
    </w:p>
    <w:p w14:paraId="58063988"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90</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01D9FBDD"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229FFE84" w14:textId="77777777" w:rsidR="00803D42" w:rsidRPr="007069E8" w:rsidRDefault="007E5981" w:rsidP="00803D42">
      <w:pPr>
        <w:pStyle w:val="NormalBold"/>
      </w:pPr>
      <w:r w:rsidRPr="007069E8">
        <w:rPr>
          <w:rStyle w:val="HideTWBExt"/>
          <w:b w:val="0"/>
        </w:rPr>
        <w:t>&lt;Article&gt;</w:t>
      </w:r>
      <w:r w:rsidRPr="007069E8">
        <w:t>Artykuł 8 – ustęp 5</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1A41CB44" w14:textId="77777777" w:rsidTr="00F05F98">
        <w:trPr>
          <w:jc w:val="center"/>
        </w:trPr>
        <w:tc>
          <w:tcPr>
            <w:tcW w:w="9752" w:type="dxa"/>
            <w:gridSpan w:val="2"/>
          </w:tcPr>
          <w:p w14:paraId="6EF3CE64" w14:textId="77777777" w:rsidR="00803D42" w:rsidRPr="007069E8" w:rsidRDefault="00803D42" w:rsidP="00F05F98">
            <w:pPr>
              <w:keepNext/>
            </w:pPr>
          </w:p>
        </w:tc>
      </w:tr>
      <w:tr w:rsidR="00DB436C" w:rsidRPr="007069E8" w14:paraId="48AB085F" w14:textId="77777777" w:rsidTr="00F05F98">
        <w:trPr>
          <w:jc w:val="center"/>
        </w:trPr>
        <w:tc>
          <w:tcPr>
            <w:tcW w:w="4876" w:type="dxa"/>
            <w:hideMark/>
          </w:tcPr>
          <w:p w14:paraId="691FA9C5" w14:textId="77777777" w:rsidR="00803D42" w:rsidRPr="007069E8" w:rsidRDefault="007E5981" w:rsidP="00F05F98">
            <w:pPr>
              <w:pStyle w:val="ColumnHeading"/>
              <w:keepNext/>
            </w:pPr>
            <w:r w:rsidRPr="007069E8">
              <w:t>Tekst proponowany przez Komisję</w:t>
            </w:r>
          </w:p>
        </w:tc>
        <w:tc>
          <w:tcPr>
            <w:tcW w:w="4876" w:type="dxa"/>
            <w:hideMark/>
          </w:tcPr>
          <w:p w14:paraId="7EC0E200" w14:textId="77777777" w:rsidR="00803D42" w:rsidRPr="007069E8" w:rsidRDefault="007E5981" w:rsidP="00F05F98">
            <w:pPr>
              <w:pStyle w:val="ColumnHeading"/>
              <w:keepNext/>
            </w:pPr>
            <w:r w:rsidRPr="007069E8">
              <w:t>Poprawka</w:t>
            </w:r>
          </w:p>
        </w:tc>
      </w:tr>
      <w:tr w:rsidR="00DB436C" w:rsidRPr="007069E8" w14:paraId="542D383F" w14:textId="77777777" w:rsidTr="00F05F98">
        <w:trPr>
          <w:jc w:val="center"/>
        </w:trPr>
        <w:tc>
          <w:tcPr>
            <w:tcW w:w="4876" w:type="dxa"/>
            <w:hideMark/>
          </w:tcPr>
          <w:p w14:paraId="646CED6A" w14:textId="77777777" w:rsidR="00803D42" w:rsidRPr="007069E8" w:rsidRDefault="007E5981" w:rsidP="00F05F98">
            <w:pPr>
              <w:pStyle w:val="Normal6"/>
            </w:pPr>
            <w:r w:rsidRPr="007069E8">
              <w:t>5.</w:t>
            </w:r>
            <w:r w:rsidRPr="007069E8">
              <w:tab/>
              <w:t>Koszty środków ułatwiających lub wspierających uczestnictwo osób o mniejszych szansach nie mogą stanowić uzasadnienia dla odrzucenia wniosku w ramach Programu.</w:t>
            </w:r>
          </w:p>
        </w:tc>
        <w:tc>
          <w:tcPr>
            <w:tcW w:w="4876" w:type="dxa"/>
            <w:hideMark/>
          </w:tcPr>
          <w:p w14:paraId="41DCF198" w14:textId="77777777" w:rsidR="00803D42" w:rsidRPr="007069E8" w:rsidRDefault="007E5981" w:rsidP="00F05F98">
            <w:pPr>
              <w:pStyle w:val="Normal6"/>
              <w:rPr>
                <w:szCs w:val="24"/>
              </w:rPr>
            </w:pPr>
            <w:r w:rsidRPr="007069E8">
              <w:t>5.</w:t>
            </w:r>
            <w:r w:rsidRPr="007069E8">
              <w:tab/>
              <w:t xml:space="preserve">Koszty środków ułatwiających lub wspierających uczestnictwo osób o mniejszych szansach nie mogą stanowić uzasadnienia dla odrzucenia wniosku w ramach Programu </w:t>
            </w:r>
            <w:r w:rsidRPr="007069E8">
              <w:rPr>
                <w:b/>
                <w:i/>
              </w:rPr>
              <w:t>ani negatywnie wpływać na ocenę jakości lub pozycję wniosku w rankingu</w:t>
            </w:r>
            <w:r w:rsidRPr="007069E8">
              <w:t>.</w:t>
            </w:r>
          </w:p>
        </w:tc>
      </w:tr>
    </w:tbl>
    <w:p w14:paraId="65D3B588" w14:textId="77777777" w:rsidR="00803D42" w:rsidRPr="007069E8" w:rsidRDefault="007E5981" w:rsidP="00803D42">
      <w:r w:rsidRPr="007069E8">
        <w:rPr>
          <w:rStyle w:val="HideTWBExt"/>
        </w:rPr>
        <w:t>&lt;/Amend&gt;</w:t>
      </w:r>
    </w:p>
    <w:p w14:paraId="05E80AC9"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91</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31F27578"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3D915C21" w14:textId="77777777" w:rsidR="00803D42" w:rsidRPr="007069E8" w:rsidRDefault="007E5981" w:rsidP="00803D42">
      <w:pPr>
        <w:pStyle w:val="NormalBold"/>
      </w:pPr>
      <w:r w:rsidRPr="007069E8">
        <w:rPr>
          <w:rStyle w:val="HideTWBExt"/>
          <w:b w:val="0"/>
        </w:rPr>
        <w:t>&lt;Article&gt;</w:t>
      </w:r>
      <w:r w:rsidRPr="007069E8">
        <w:t>Artykuł 8 – ustęp 7</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5E79CCB7" w14:textId="77777777" w:rsidTr="00F05F98">
        <w:trPr>
          <w:jc w:val="center"/>
        </w:trPr>
        <w:tc>
          <w:tcPr>
            <w:tcW w:w="9752" w:type="dxa"/>
            <w:gridSpan w:val="2"/>
          </w:tcPr>
          <w:p w14:paraId="0C88282C" w14:textId="77777777" w:rsidR="00803D42" w:rsidRPr="007069E8" w:rsidRDefault="00803D42" w:rsidP="00F05F98">
            <w:pPr>
              <w:keepNext/>
            </w:pPr>
          </w:p>
        </w:tc>
      </w:tr>
      <w:tr w:rsidR="00DB436C" w:rsidRPr="007069E8" w14:paraId="05305AA9" w14:textId="77777777" w:rsidTr="00F05F98">
        <w:trPr>
          <w:jc w:val="center"/>
        </w:trPr>
        <w:tc>
          <w:tcPr>
            <w:tcW w:w="4876" w:type="dxa"/>
            <w:hideMark/>
          </w:tcPr>
          <w:p w14:paraId="01AF732F" w14:textId="77777777" w:rsidR="00803D42" w:rsidRPr="007069E8" w:rsidRDefault="007E5981" w:rsidP="00F05F98">
            <w:pPr>
              <w:pStyle w:val="ColumnHeading"/>
              <w:keepNext/>
            </w:pPr>
            <w:r w:rsidRPr="007069E8">
              <w:t>Tekst proponowany przez Komisję</w:t>
            </w:r>
          </w:p>
        </w:tc>
        <w:tc>
          <w:tcPr>
            <w:tcW w:w="4876" w:type="dxa"/>
            <w:hideMark/>
          </w:tcPr>
          <w:p w14:paraId="42E2785D" w14:textId="77777777" w:rsidR="00803D42" w:rsidRPr="007069E8" w:rsidRDefault="007E5981" w:rsidP="00F05F98">
            <w:pPr>
              <w:pStyle w:val="ColumnHeading"/>
              <w:keepNext/>
            </w:pPr>
            <w:r w:rsidRPr="007069E8">
              <w:t>Poprawka</w:t>
            </w:r>
          </w:p>
        </w:tc>
      </w:tr>
      <w:tr w:rsidR="00DB436C" w:rsidRPr="007069E8" w14:paraId="3EFBFD4D" w14:textId="77777777" w:rsidTr="00F05F98">
        <w:trPr>
          <w:jc w:val="center"/>
        </w:trPr>
        <w:tc>
          <w:tcPr>
            <w:tcW w:w="4876" w:type="dxa"/>
            <w:hideMark/>
          </w:tcPr>
          <w:p w14:paraId="2B12CBD4" w14:textId="77777777" w:rsidR="00803D42" w:rsidRPr="007069E8" w:rsidRDefault="007E5981" w:rsidP="00F05F98">
            <w:pPr>
              <w:pStyle w:val="Normal6"/>
            </w:pPr>
            <w:r w:rsidRPr="007069E8">
              <w:t>7.</w:t>
            </w:r>
            <w:r w:rsidRPr="007069E8">
              <w:tab/>
              <w:t>Komisja regularnie monitoruje wdrażanie działań na rzecz włączenia społecznego i różnorodności, w tym krajowych planów włączenia społecznego i różnorodności.</w:t>
            </w:r>
          </w:p>
        </w:tc>
        <w:tc>
          <w:tcPr>
            <w:tcW w:w="4876" w:type="dxa"/>
            <w:hideMark/>
          </w:tcPr>
          <w:p w14:paraId="0B2253F8" w14:textId="77777777" w:rsidR="00803D42" w:rsidRPr="007069E8" w:rsidRDefault="007E5981" w:rsidP="00F05F98">
            <w:pPr>
              <w:pStyle w:val="Normal6"/>
              <w:rPr>
                <w:szCs w:val="24"/>
              </w:rPr>
            </w:pPr>
            <w:r w:rsidRPr="007069E8">
              <w:t>7.</w:t>
            </w:r>
            <w:r w:rsidRPr="007069E8">
              <w:tab/>
              <w:t>Komisja regularnie monitoruje wdrażanie działań na rzecz włączenia społecznego i różnorodności, w tym krajowych planów włączenia społecznego i różnorodności</w:t>
            </w:r>
            <w:r w:rsidRPr="007069E8">
              <w:rPr>
                <w:b/>
                <w:i/>
              </w:rPr>
              <w:t>, między innymi za pomocą wskaźników dotyczących skutków społecznych, równego dostępu i jakości zatrudnienia</w:t>
            </w:r>
            <w:r w:rsidRPr="007069E8">
              <w:t>.</w:t>
            </w:r>
          </w:p>
        </w:tc>
      </w:tr>
    </w:tbl>
    <w:p w14:paraId="64315341" w14:textId="77777777" w:rsidR="000C31C2" w:rsidRPr="007069E8" w:rsidRDefault="007E5981" w:rsidP="007127C0">
      <w:r w:rsidRPr="007069E8">
        <w:rPr>
          <w:rStyle w:val="HideTWBExt"/>
        </w:rPr>
        <w:t>&lt;/Amend&gt;</w:t>
      </w:r>
    </w:p>
    <w:p w14:paraId="5353CE1D" w14:textId="77777777" w:rsidR="00803D42" w:rsidRPr="007069E8" w:rsidRDefault="007E5981" w:rsidP="000C31C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92</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116FEC8" w14:textId="77777777" w:rsidR="00803D42" w:rsidRPr="007069E8" w:rsidRDefault="00803D42" w:rsidP="00803D42"/>
    <w:p w14:paraId="7A392D19" w14:textId="77777777" w:rsidR="00803D42" w:rsidRPr="007069E8" w:rsidRDefault="007E5981" w:rsidP="00803D42">
      <w:pPr>
        <w:pStyle w:val="NormalBold"/>
        <w:keepNext/>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E840E3E" w14:textId="77777777" w:rsidR="00803D42" w:rsidRPr="007069E8" w:rsidRDefault="007E5981" w:rsidP="00803D42">
      <w:pPr>
        <w:pStyle w:val="NormalBold"/>
      </w:pPr>
      <w:r w:rsidRPr="007069E8">
        <w:rPr>
          <w:rStyle w:val="HideTWBExt"/>
          <w:b w:val="0"/>
        </w:rPr>
        <w:t>&lt;Article&gt;</w:t>
      </w:r>
      <w:r w:rsidRPr="007069E8">
        <w:t>Artykuł 9 – ustęp 1</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0417F5CA" w14:textId="77777777" w:rsidTr="00F05F98">
        <w:trPr>
          <w:jc w:val="center"/>
        </w:trPr>
        <w:tc>
          <w:tcPr>
            <w:tcW w:w="9752" w:type="dxa"/>
            <w:gridSpan w:val="2"/>
          </w:tcPr>
          <w:p w14:paraId="2B234B99" w14:textId="77777777" w:rsidR="00803D42" w:rsidRPr="007069E8" w:rsidRDefault="00803D42" w:rsidP="00F05F98">
            <w:pPr>
              <w:keepNext/>
            </w:pPr>
          </w:p>
        </w:tc>
      </w:tr>
      <w:tr w:rsidR="00DB436C" w:rsidRPr="007069E8" w14:paraId="2E802EB2" w14:textId="77777777" w:rsidTr="00F05F98">
        <w:trPr>
          <w:jc w:val="center"/>
        </w:trPr>
        <w:tc>
          <w:tcPr>
            <w:tcW w:w="4876" w:type="dxa"/>
            <w:hideMark/>
          </w:tcPr>
          <w:p w14:paraId="263D0B9E" w14:textId="77777777" w:rsidR="00803D42" w:rsidRPr="007069E8" w:rsidRDefault="007E5981" w:rsidP="00F05F98">
            <w:pPr>
              <w:pStyle w:val="ColumnHeading"/>
              <w:keepNext/>
            </w:pPr>
            <w:r w:rsidRPr="007069E8">
              <w:t xml:space="preserve">Tekst proponowany przez </w:t>
            </w:r>
            <w:r w:rsidRPr="007069E8">
              <w:t>Komisję</w:t>
            </w:r>
          </w:p>
        </w:tc>
        <w:tc>
          <w:tcPr>
            <w:tcW w:w="4876" w:type="dxa"/>
            <w:hideMark/>
          </w:tcPr>
          <w:p w14:paraId="0EF37FF2" w14:textId="77777777" w:rsidR="00803D42" w:rsidRPr="007069E8" w:rsidRDefault="007E5981" w:rsidP="00F05F98">
            <w:pPr>
              <w:pStyle w:val="ColumnHeading"/>
              <w:keepNext/>
            </w:pPr>
            <w:r w:rsidRPr="007069E8">
              <w:t>Poprawka</w:t>
            </w:r>
          </w:p>
        </w:tc>
      </w:tr>
      <w:tr w:rsidR="00DB436C" w:rsidRPr="007069E8" w14:paraId="4180C681" w14:textId="77777777" w:rsidTr="00F05F98">
        <w:trPr>
          <w:jc w:val="center"/>
        </w:trPr>
        <w:tc>
          <w:tcPr>
            <w:tcW w:w="4876" w:type="dxa"/>
            <w:hideMark/>
          </w:tcPr>
          <w:p w14:paraId="068C3CF5" w14:textId="77777777" w:rsidR="00803D42" w:rsidRPr="007069E8" w:rsidRDefault="007E5981" w:rsidP="00F05F98">
            <w:pPr>
              <w:pStyle w:val="Normal6"/>
            </w:pPr>
            <w:r w:rsidRPr="007069E8">
              <w:t>1.</w:t>
            </w:r>
            <w:r w:rsidRPr="007069E8">
              <w:tab/>
              <w:t xml:space="preserve">Orientacyjną pulę środków finansowych na realizację Programu na lata 2028–2034 określa się na poziomie </w:t>
            </w:r>
            <w:r w:rsidRPr="007069E8">
              <w:rPr>
                <w:b/>
                <w:i/>
              </w:rPr>
              <w:t xml:space="preserve">40 827 000 000 </w:t>
            </w:r>
            <w:r w:rsidRPr="007069E8">
              <w:t>EUR w cenach bieżących.</w:t>
            </w:r>
          </w:p>
        </w:tc>
        <w:tc>
          <w:tcPr>
            <w:tcW w:w="4876" w:type="dxa"/>
            <w:hideMark/>
          </w:tcPr>
          <w:p w14:paraId="4D0B31C2" w14:textId="77777777" w:rsidR="00803D42" w:rsidRPr="007069E8" w:rsidRDefault="007E5981" w:rsidP="00F05F98">
            <w:pPr>
              <w:pStyle w:val="Normal6"/>
              <w:rPr>
                <w:szCs w:val="24"/>
              </w:rPr>
            </w:pPr>
            <w:r w:rsidRPr="007069E8">
              <w:t>1.</w:t>
            </w:r>
            <w:r w:rsidRPr="007069E8">
              <w:tab/>
              <w:t xml:space="preserve">Orientacyjną pulę środków finansowych na realizację Programu na lata 2028–2034 określa się na poziomie </w:t>
            </w:r>
            <w:r w:rsidRPr="007069E8">
              <w:rPr>
                <w:b/>
                <w:i/>
              </w:rPr>
              <w:t xml:space="preserve">47,39 mld </w:t>
            </w:r>
            <w:r w:rsidRPr="007069E8">
              <w:t>EUR w cenach bieżących.</w:t>
            </w:r>
          </w:p>
        </w:tc>
      </w:tr>
    </w:tbl>
    <w:p w14:paraId="044C1357" w14:textId="77777777" w:rsidR="00803D42" w:rsidRPr="007069E8" w:rsidRDefault="007E5981" w:rsidP="00803D42">
      <w:r w:rsidRPr="007069E8">
        <w:rPr>
          <w:rStyle w:val="HideTWBExt"/>
        </w:rPr>
        <w:t>&lt;/Amend&gt;</w:t>
      </w:r>
    </w:p>
    <w:p w14:paraId="758EA73A" w14:textId="77777777" w:rsidR="00803D42" w:rsidRPr="007069E8" w:rsidRDefault="00803D42" w:rsidP="00803D42">
      <w:pPr>
        <w:rPr>
          <w:rStyle w:val="HideTWBExt"/>
        </w:rPr>
      </w:pPr>
    </w:p>
    <w:p w14:paraId="7CB245DE"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93</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E2F41C5"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55FB009A" w14:textId="77777777" w:rsidR="00803D42" w:rsidRPr="007069E8" w:rsidRDefault="007E5981" w:rsidP="00803D42">
      <w:pPr>
        <w:pStyle w:val="NormalBold"/>
      </w:pPr>
      <w:r w:rsidRPr="007069E8">
        <w:rPr>
          <w:rStyle w:val="HideTWBExt"/>
          <w:b w:val="0"/>
        </w:rPr>
        <w:t>&lt;Article&gt;</w:t>
      </w:r>
      <w:r w:rsidRPr="007069E8">
        <w:t>Artykuł 9 – ustęp 1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1D3CAC69" w14:textId="77777777" w:rsidTr="00F05F98">
        <w:trPr>
          <w:jc w:val="center"/>
        </w:trPr>
        <w:tc>
          <w:tcPr>
            <w:tcW w:w="9752" w:type="dxa"/>
            <w:gridSpan w:val="2"/>
          </w:tcPr>
          <w:p w14:paraId="1952EC37" w14:textId="77777777" w:rsidR="00803D42" w:rsidRPr="007069E8" w:rsidRDefault="00803D42" w:rsidP="00F05F98">
            <w:pPr>
              <w:keepNext/>
            </w:pPr>
          </w:p>
        </w:tc>
      </w:tr>
      <w:tr w:rsidR="00DB436C" w:rsidRPr="007069E8" w14:paraId="1522A40D" w14:textId="77777777" w:rsidTr="00F05F98">
        <w:trPr>
          <w:jc w:val="center"/>
        </w:trPr>
        <w:tc>
          <w:tcPr>
            <w:tcW w:w="4876" w:type="dxa"/>
            <w:hideMark/>
          </w:tcPr>
          <w:p w14:paraId="3BAEF4FD" w14:textId="77777777" w:rsidR="00803D42" w:rsidRPr="007069E8" w:rsidRDefault="007E5981" w:rsidP="00F05F98">
            <w:pPr>
              <w:pStyle w:val="ColumnHeading"/>
              <w:keepNext/>
            </w:pPr>
            <w:r w:rsidRPr="007069E8">
              <w:t>Tekst proponowany przez Komisję</w:t>
            </w:r>
          </w:p>
        </w:tc>
        <w:tc>
          <w:tcPr>
            <w:tcW w:w="4876" w:type="dxa"/>
            <w:hideMark/>
          </w:tcPr>
          <w:p w14:paraId="41F95445" w14:textId="77777777" w:rsidR="00803D42" w:rsidRPr="007069E8" w:rsidRDefault="007E5981" w:rsidP="00F05F98">
            <w:pPr>
              <w:pStyle w:val="ColumnHeading"/>
              <w:keepNext/>
            </w:pPr>
            <w:r w:rsidRPr="007069E8">
              <w:t>Poprawka</w:t>
            </w:r>
          </w:p>
        </w:tc>
      </w:tr>
      <w:tr w:rsidR="00DB436C" w:rsidRPr="007069E8" w14:paraId="72558682" w14:textId="77777777" w:rsidTr="00F05F98">
        <w:trPr>
          <w:jc w:val="center"/>
        </w:trPr>
        <w:tc>
          <w:tcPr>
            <w:tcW w:w="4876" w:type="dxa"/>
          </w:tcPr>
          <w:p w14:paraId="6CFC370D" w14:textId="77777777" w:rsidR="00803D42" w:rsidRPr="007069E8" w:rsidRDefault="00803D42" w:rsidP="00F05F98">
            <w:pPr>
              <w:pStyle w:val="Normal6"/>
            </w:pPr>
          </w:p>
        </w:tc>
        <w:tc>
          <w:tcPr>
            <w:tcW w:w="4876" w:type="dxa"/>
            <w:hideMark/>
          </w:tcPr>
          <w:p w14:paraId="22D8CDA2" w14:textId="77777777" w:rsidR="00803D42" w:rsidRPr="007069E8" w:rsidRDefault="007E5981" w:rsidP="00F05F98">
            <w:pPr>
              <w:pStyle w:val="Normal6"/>
              <w:rPr>
                <w:szCs w:val="24"/>
              </w:rPr>
            </w:pPr>
            <w:r w:rsidRPr="007069E8">
              <w:rPr>
                <w:b/>
                <w:i/>
              </w:rPr>
              <w:t>1a.</w:t>
            </w:r>
            <w:r w:rsidRPr="007069E8">
              <w:rPr>
                <w:b/>
                <w:i/>
              </w:rPr>
              <w:tab/>
            </w:r>
            <w:r w:rsidRPr="007069E8">
              <w:rPr>
                <w:b/>
                <w:i/>
              </w:rPr>
              <w:t>Orientacyjny podział kwoty określonej w ust. 1 jest następujący:</w:t>
            </w:r>
          </w:p>
        </w:tc>
      </w:tr>
      <w:tr w:rsidR="00DB436C" w:rsidRPr="007069E8" w14:paraId="1E840FE5" w14:textId="77777777" w:rsidTr="00F05F98">
        <w:trPr>
          <w:jc w:val="center"/>
        </w:trPr>
        <w:tc>
          <w:tcPr>
            <w:tcW w:w="4876" w:type="dxa"/>
          </w:tcPr>
          <w:p w14:paraId="56160E14" w14:textId="77777777" w:rsidR="00803D42" w:rsidRPr="007069E8" w:rsidRDefault="00803D42" w:rsidP="00F05F98">
            <w:pPr>
              <w:pStyle w:val="Normal6"/>
            </w:pPr>
          </w:p>
        </w:tc>
        <w:tc>
          <w:tcPr>
            <w:tcW w:w="4876" w:type="dxa"/>
            <w:hideMark/>
          </w:tcPr>
          <w:p w14:paraId="272701FD" w14:textId="77777777" w:rsidR="00803D42" w:rsidRPr="007069E8" w:rsidRDefault="007E5981" w:rsidP="00F05F98">
            <w:pPr>
              <w:pStyle w:val="Normal6"/>
              <w:rPr>
                <w:szCs w:val="24"/>
              </w:rPr>
            </w:pPr>
            <w:r w:rsidRPr="007069E8">
              <w:rPr>
                <w:b/>
                <w:i/>
              </w:rPr>
              <w:t>a)</w:t>
            </w:r>
            <w:r w:rsidRPr="007069E8">
              <w:rPr>
                <w:b/>
                <w:i/>
              </w:rPr>
              <w:tab/>
            </w:r>
            <w:r w:rsidRPr="007069E8">
              <w:rPr>
                <w:b/>
                <w:i/>
              </w:rPr>
              <w:t xml:space="preserve">XXX EUR, tj. X % kwoty określonej w ust. 1 niniejszego artykułu, przydziela się na działania w dziedzinie kształcenia i szkolenia, w tym kształcenia i szkolenia zawodowego, szkolnictwa wyższego, edukacji szkolnej, wczesnej edukacji i opieki nad dzieckiem oraz kształcenia dorosłych; </w:t>
            </w:r>
          </w:p>
        </w:tc>
      </w:tr>
      <w:tr w:rsidR="00DB436C" w:rsidRPr="007069E8" w14:paraId="408561BA" w14:textId="77777777" w:rsidTr="00F05F98">
        <w:trPr>
          <w:jc w:val="center"/>
        </w:trPr>
        <w:tc>
          <w:tcPr>
            <w:tcW w:w="4876" w:type="dxa"/>
          </w:tcPr>
          <w:p w14:paraId="4B627485" w14:textId="77777777" w:rsidR="00803D42" w:rsidRPr="007069E8" w:rsidRDefault="00803D42" w:rsidP="00F05F98">
            <w:pPr>
              <w:pStyle w:val="Normal6"/>
            </w:pPr>
          </w:p>
        </w:tc>
        <w:tc>
          <w:tcPr>
            <w:tcW w:w="4876" w:type="dxa"/>
            <w:hideMark/>
          </w:tcPr>
          <w:p w14:paraId="1B1CF23A" w14:textId="77777777" w:rsidR="00803D42" w:rsidRPr="007069E8" w:rsidRDefault="007E5981" w:rsidP="00F05F98">
            <w:pPr>
              <w:pStyle w:val="Normal6"/>
              <w:rPr>
                <w:szCs w:val="24"/>
              </w:rPr>
            </w:pPr>
            <w:r w:rsidRPr="007069E8">
              <w:rPr>
                <w:b/>
                <w:i/>
              </w:rPr>
              <w:t>b)</w:t>
            </w:r>
            <w:r w:rsidRPr="007069E8">
              <w:rPr>
                <w:b/>
                <w:i/>
              </w:rPr>
              <w:tab/>
              <w:t>XXX EUR, tj. X % kwoty określonej w ust. 1 niniejszego artykułu, przydziela się na działania w dziedzinie młodzieży;</w:t>
            </w:r>
          </w:p>
        </w:tc>
      </w:tr>
      <w:tr w:rsidR="00DB436C" w:rsidRPr="007069E8" w14:paraId="57D9583E" w14:textId="77777777" w:rsidTr="00F05F98">
        <w:trPr>
          <w:jc w:val="center"/>
        </w:trPr>
        <w:tc>
          <w:tcPr>
            <w:tcW w:w="4876" w:type="dxa"/>
          </w:tcPr>
          <w:p w14:paraId="5803016C" w14:textId="77777777" w:rsidR="00803D42" w:rsidRPr="007069E8" w:rsidRDefault="00803D42" w:rsidP="00F05F98">
            <w:pPr>
              <w:pStyle w:val="Normal6"/>
            </w:pPr>
          </w:p>
        </w:tc>
        <w:tc>
          <w:tcPr>
            <w:tcW w:w="4876" w:type="dxa"/>
            <w:hideMark/>
          </w:tcPr>
          <w:p w14:paraId="065A78CF" w14:textId="77777777" w:rsidR="00803D42" w:rsidRPr="007069E8" w:rsidRDefault="007E5981" w:rsidP="00F05F98">
            <w:pPr>
              <w:pStyle w:val="Normal6"/>
              <w:rPr>
                <w:szCs w:val="24"/>
              </w:rPr>
            </w:pPr>
            <w:r w:rsidRPr="007069E8">
              <w:rPr>
                <w:b/>
                <w:i/>
              </w:rPr>
              <w:t>c)</w:t>
            </w:r>
            <w:r w:rsidRPr="007069E8">
              <w:rPr>
                <w:b/>
                <w:i/>
              </w:rPr>
              <w:tab/>
              <w:t>X % przydziela się na sport.</w:t>
            </w:r>
          </w:p>
        </w:tc>
      </w:tr>
    </w:tbl>
    <w:p w14:paraId="481B2175" w14:textId="77777777" w:rsidR="00803D42" w:rsidRPr="007069E8" w:rsidRDefault="007E5981" w:rsidP="00803D42">
      <w:pPr>
        <w:rPr>
          <w:rStyle w:val="HideTWBExt"/>
        </w:rPr>
      </w:pPr>
      <w:r w:rsidRPr="007069E8">
        <w:rPr>
          <w:rStyle w:val="HideTWBExt"/>
        </w:rPr>
        <w:t>&lt;/Amend&gt;</w:t>
      </w:r>
    </w:p>
    <w:p w14:paraId="53DF64A9"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94</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3C259B76" w14:textId="77777777" w:rsidR="00803D42" w:rsidRPr="007069E8" w:rsidRDefault="007E5981" w:rsidP="00803D42">
      <w:pPr>
        <w:pStyle w:val="NormalBold12b"/>
      </w:pPr>
      <w:r w:rsidRPr="007069E8">
        <w:rPr>
          <w:rStyle w:val="HideTWBExt"/>
          <w:b w:val="0"/>
        </w:rPr>
        <w:t>&lt;DocAmend&gt;</w:t>
      </w:r>
      <w:r w:rsidRPr="007069E8">
        <w:t xml:space="preserve">Wniosek </w:t>
      </w:r>
      <w:r w:rsidRPr="007069E8">
        <w:t>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09C9BF35" w14:textId="77777777" w:rsidR="00803D42" w:rsidRPr="007069E8" w:rsidRDefault="007E5981" w:rsidP="00803D42">
      <w:pPr>
        <w:pStyle w:val="NormalBold"/>
      </w:pPr>
      <w:r w:rsidRPr="007069E8">
        <w:rPr>
          <w:rStyle w:val="HideTWBExt"/>
          <w:b w:val="0"/>
        </w:rPr>
        <w:t>&lt;Article&gt;</w:t>
      </w:r>
      <w:r w:rsidRPr="007069E8">
        <w:t>Artykuł 9 – ustęp 1 b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26A948BE" w14:textId="77777777" w:rsidTr="00F05F98">
        <w:trPr>
          <w:jc w:val="center"/>
        </w:trPr>
        <w:tc>
          <w:tcPr>
            <w:tcW w:w="9752" w:type="dxa"/>
            <w:gridSpan w:val="2"/>
          </w:tcPr>
          <w:p w14:paraId="1BB916B8" w14:textId="77777777" w:rsidR="00803D42" w:rsidRPr="007069E8" w:rsidRDefault="00803D42" w:rsidP="00F05F98">
            <w:pPr>
              <w:keepNext/>
            </w:pPr>
          </w:p>
        </w:tc>
      </w:tr>
      <w:tr w:rsidR="00DB436C" w:rsidRPr="007069E8" w14:paraId="3F081D2A" w14:textId="77777777" w:rsidTr="00F05F98">
        <w:trPr>
          <w:jc w:val="center"/>
        </w:trPr>
        <w:tc>
          <w:tcPr>
            <w:tcW w:w="4876" w:type="dxa"/>
            <w:hideMark/>
          </w:tcPr>
          <w:p w14:paraId="475867D5" w14:textId="77777777" w:rsidR="00803D42" w:rsidRPr="007069E8" w:rsidRDefault="007E5981" w:rsidP="00F05F98">
            <w:pPr>
              <w:pStyle w:val="ColumnHeading"/>
              <w:keepNext/>
            </w:pPr>
            <w:r w:rsidRPr="007069E8">
              <w:t>Tekst proponowany przez Komisję</w:t>
            </w:r>
          </w:p>
        </w:tc>
        <w:tc>
          <w:tcPr>
            <w:tcW w:w="4876" w:type="dxa"/>
            <w:hideMark/>
          </w:tcPr>
          <w:p w14:paraId="259422CF" w14:textId="77777777" w:rsidR="00803D42" w:rsidRPr="007069E8" w:rsidRDefault="007E5981" w:rsidP="00F05F98">
            <w:pPr>
              <w:pStyle w:val="ColumnHeading"/>
              <w:keepNext/>
            </w:pPr>
            <w:r w:rsidRPr="007069E8">
              <w:t>Poprawka</w:t>
            </w:r>
          </w:p>
        </w:tc>
      </w:tr>
      <w:tr w:rsidR="00DB436C" w:rsidRPr="007069E8" w14:paraId="2E3F9D5E" w14:textId="77777777" w:rsidTr="00F05F98">
        <w:trPr>
          <w:jc w:val="center"/>
        </w:trPr>
        <w:tc>
          <w:tcPr>
            <w:tcW w:w="4876" w:type="dxa"/>
          </w:tcPr>
          <w:p w14:paraId="3553B66A" w14:textId="77777777" w:rsidR="00803D42" w:rsidRPr="007069E8" w:rsidRDefault="00803D42" w:rsidP="00F05F98">
            <w:pPr>
              <w:pStyle w:val="Normal6"/>
            </w:pPr>
          </w:p>
        </w:tc>
        <w:tc>
          <w:tcPr>
            <w:tcW w:w="4876" w:type="dxa"/>
            <w:hideMark/>
          </w:tcPr>
          <w:p w14:paraId="6789D866" w14:textId="77777777" w:rsidR="00803D42" w:rsidRPr="007069E8" w:rsidRDefault="007E5981" w:rsidP="00F05F98">
            <w:pPr>
              <w:pStyle w:val="Normal6"/>
              <w:rPr>
                <w:szCs w:val="24"/>
              </w:rPr>
            </w:pPr>
            <w:r w:rsidRPr="007069E8">
              <w:rPr>
                <w:b/>
                <w:i/>
              </w:rPr>
              <w:t>1b.</w:t>
            </w:r>
            <w:r w:rsidRPr="007069E8">
              <w:rPr>
                <w:b/>
                <w:i/>
              </w:rPr>
              <w:tab/>
              <w:t xml:space="preserve">Co najmniej 20 % całkowitej puli środków finansowych przeznacza się na wsparcie uczestnictwa osób o mniejszych </w:t>
            </w:r>
            <w:r w:rsidRPr="007069E8">
              <w:rPr>
                <w:b/>
                <w:i/>
              </w:rPr>
              <w:t>szansach, w tym poprzez ukierunkowane wsparcie finansowe, dostosowane mechanizmy finansowania i środki wdrażania sprzyjające włączeniu społecznemu.</w:t>
            </w:r>
          </w:p>
        </w:tc>
      </w:tr>
    </w:tbl>
    <w:p w14:paraId="5984F098" w14:textId="77777777" w:rsidR="00803D42" w:rsidRPr="007069E8" w:rsidRDefault="007E5981" w:rsidP="00803D42">
      <w:pPr>
        <w:rPr>
          <w:rStyle w:val="HideTWBExt"/>
        </w:rPr>
      </w:pPr>
      <w:r w:rsidRPr="007069E8">
        <w:rPr>
          <w:rStyle w:val="HideTWBExt"/>
        </w:rPr>
        <w:t>&lt;/Amend&gt;</w:t>
      </w:r>
    </w:p>
    <w:p w14:paraId="5C0EE211"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95</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420380C4"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1B6FA9D6" w14:textId="77777777" w:rsidR="00803D42" w:rsidRPr="007069E8" w:rsidRDefault="007E5981" w:rsidP="00803D42">
      <w:pPr>
        <w:pStyle w:val="NormalBold"/>
      </w:pPr>
      <w:r w:rsidRPr="007069E8">
        <w:rPr>
          <w:rStyle w:val="HideTWBExt"/>
          <w:b w:val="0"/>
        </w:rPr>
        <w:t>&lt;Article&gt;</w:t>
      </w:r>
      <w:r w:rsidRPr="007069E8">
        <w:t>Artykuł 9 – ustęp 1 c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3088FDB5" w14:textId="77777777" w:rsidTr="00F05F98">
        <w:trPr>
          <w:jc w:val="center"/>
        </w:trPr>
        <w:tc>
          <w:tcPr>
            <w:tcW w:w="9752" w:type="dxa"/>
            <w:gridSpan w:val="2"/>
          </w:tcPr>
          <w:p w14:paraId="25D326EC" w14:textId="77777777" w:rsidR="00803D42" w:rsidRPr="007069E8" w:rsidRDefault="00803D42" w:rsidP="00F05F98">
            <w:pPr>
              <w:keepNext/>
            </w:pPr>
          </w:p>
        </w:tc>
      </w:tr>
      <w:tr w:rsidR="00DB436C" w:rsidRPr="007069E8" w14:paraId="77114A2D" w14:textId="77777777" w:rsidTr="00F05F98">
        <w:trPr>
          <w:jc w:val="center"/>
        </w:trPr>
        <w:tc>
          <w:tcPr>
            <w:tcW w:w="4876" w:type="dxa"/>
            <w:hideMark/>
          </w:tcPr>
          <w:p w14:paraId="1279D7A8" w14:textId="77777777" w:rsidR="00803D42" w:rsidRPr="007069E8" w:rsidRDefault="007E5981" w:rsidP="00F05F98">
            <w:pPr>
              <w:pStyle w:val="ColumnHeading"/>
              <w:keepNext/>
            </w:pPr>
            <w:r w:rsidRPr="007069E8">
              <w:t>Tekst proponowany przez Komisję</w:t>
            </w:r>
          </w:p>
        </w:tc>
        <w:tc>
          <w:tcPr>
            <w:tcW w:w="4876" w:type="dxa"/>
            <w:hideMark/>
          </w:tcPr>
          <w:p w14:paraId="675305C5" w14:textId="77777777" w:rsidR="00803D42" w:rsidRPr="007069E8" w:rsidRDefault="007E5981" w:rsidP="00F05F98">
            <w:pPr>
              <w:pStyle w:val="ColumnHeading"/>
              <w:keepNext/>
            </w:pPr>
            <w:r w:rsidRPr="007069E8">
              <w:t>Poprawka</w:t>
            </w:r>
          </w:p>
        </w:tc>
      </w:tr>
      <w:tr w:rsidR="00DB436C" w:rsidRPr="007069E8" w14:paraId="4B9DF333" w14:textId="77777777" w:rsidTr="00F05F98">
        <w:trPr>
          <w:jc w:val="center"/>
        </w:trPr>
        <w:tc>
          <w:tcPr>
            <w:tcW w:w="4876" w:type="dxa"/>
          </w:tcPr>
          <w:p w14:paraId="6D57AAF6" w14:textId="77777777" w:rsidR="00803D42" w:rsidRPr="007069E8" w:rsidRDefault="00803D42" w:rsidP="00F05F98">
            <w:pPr>
              <w:pStyle w:val="Normal6"/>
            </w:pPr>
          </w:p>
        </w:tc>
        <w:tc>
          <w:tcPr>
            <w:tcW w:w="4876" w:type="dxa"/>
            <w:hideMark/>
          </w:tcPr>
          <w:p w14:paraId="5746A111" w14:textId="77777777" w:rsidR="00803D42" w:rsidRPr="007069E8" w:rsidRDefault="007E5981" w:rsidP="00F05F98">
            <w:pPr>
              <w:pStyle w:val="Normal6"/>
              <w:rPr>
                <w:szCs w:val="24"/>
              </w:rPr>
            </w:pPr>
            <w:r w:rsidRPr="007069E8">
              <w:rPr>
                <w:b/>
                <w:i/>
              </w:rPr>
              <w:t>1c.</w:t>
            </w:r>
            <w:r w:rsidRPr="007069E8">
              <w:rPr>
                <w:b/>
                <w:i/>
              </w:rPr>
              <w:tab/>
              <w:t>Komisja zapewnia pełną przejrzystość rocznych zobowiązań i płatności w podziale na komponenty, o których mowa w ust. 1a, i przedstawia te informacje w rocznych sprawozdaniach i informacjach na temat wyników związanych z programem.</w:t>
            </w:r>
          </w:p>
        </w:tc>
      </w:tr>
    </w:tbl>
    <w:p w14:paraId="0587C632" w14:textId="77777777" w:rsidR="00803D42" w:rsidRPr="007069E8" w:rsidRDefault="007E5981" w:rsidP="00803D42">
      <w:r w:rsidRPr="007069E8">
        <w:rPr>
          <w:rStyle w:val="HideTWBExt"/>
        </w:rPr>
        <w:t>&lt;/Amend&gt;</w:t>
      </w:r>
    </w:p>
    <w:p w14:paraId="44CB1766"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96</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3E4D767A"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3CC6F8AB" w14:textId="77777777" w:rsidR="00803D42" w:rsidRPr="007069E8" w:rsidRDefault="007E5981" w:rsidP="00803D42">
      <w:pPr>
        <w:pStyle w:val="NormalBold"/>
      </w:pPr>
      <w:r w:rsidRPr="007069E8">
        <w:rPr>
          <w:rStyle w:val="HideTWBExt"/>
          <w:b w:val="0"/>
        </w:rPr>
        <w:t>&lt;Article&gt;</w:t>
      </w:r>
      <w:r w:rsidRPr="007069E8">
        <w:t>Artykuł 11 – ustęp 1</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51479500" w14:textId="77777777" w:rsidTr="00F05F98">
        <w:trPr>
          <w:jc w:val="center"/>
        </w:trPr>
        <w:tc>
          <w:tcPr>
            <w:tcW w:w="9752" w:type="dxa"/>
            <w:gridSpan w:val="2"/>
          </w:tcPr>
          <w:p w14:paraId="383E8380" w14:textId="77777777" w:rsidR="00803D42" w:rsidRPr="007069E8" w:rsidRDefault="00803D42" w:rsidP="00F05F98">
            <w:pPr>
              <w:keepNext/>
            </w:pPr>
          </w:p>
        </w:tc>
      </w:tr>
      <w:tr w:rsidR="00DB436C" w:rsidRPr="007069E8" w14:paraId="02A11452" w14:textId="77777777" w:rsidTr="00F05F98">
        <w:trPr>
          <w:jc w:val="center"/>
        </w:trPr>
        <w:tc>
          <w:tcPr>
            <w:tcW w:w="4876" w:type="dxa"/>
            <w:hideMark/>
          </w:tcPr>
          <w:p w14:paraId="422BF020" w14:textId="77777777" w:rsidR="00803D42" w:rsidRPr="007069E8" w:rsidRDefault="007E5981" w:rsidP="00F05F98">
            <w:pPr>
              <w:pStyle w:val="ColumnHeading"/>
              <w:keepNext/>
            </w:pPr>
            <w:r w:rsidRPr="007069E8">
              <w:t>Tekst proponowany przez Komisję</w:t>
            </w:r>
          </w:p>
        </w:tc>
        <w:tc>
          <w:tcPr>
            <w:tcW w:w="4876" w:type="dxa"/>
            <w:hideMark/>
          </w:tcPr>
          <w:p w14:paraId="2AA7CE46" w14:textId="77777777" w:rsidR="00803D42" w:rsidRPr="007069E8" w:rsidRDefault="007E5981" w:rsidP="00F05F98">
            <w:pPr>
              <w:pStyle w:val="ColumnHeading"/>
              <w:keepNext/>
            </w:pPr>
            <w:r w:rsidRPr="007069E8">
              <w:t>Poprawka</w:t>
            </w:r>
          </w:p>
        </w:tc>
      </w:tr>
      <w:tr w:rsidR="00DB436C" w:rsidRPr="007069E8" w14:paraId="104BC982" w14:textId="77777777" w:rsidTr="00F05F98">
        <w:trPr>
          <w:jc w:val="center"/>
        </w:trPr>
        <w:tc>
          <w:tcPr>
            <w:tcW w:w="4876" w:type="dxa"/>
            <w:hideMark/>
          </w:tcPr>
          <w:p w14:paraId="78954CCD" w14:textId="77777777" w:rsidR="00803D42" w:rsidRPr="007069E8" w:rsidRDefault="007E5981" w:rsidP="00F05F98">
            <w:pPr>
              <w:pStyle w:val="Normal6"/>
            </w:pPr>
            <w:r w:rsidRPr="007069E8">
              <w:t>1.</w:t>
            </w:r>
            <w:r w:rsidRPr="007069E8">
              <w:tab/>
              <w:t xml:space="preserve">Program jest wdrażany w synergii z innymi programami unijnymi. Działanie, które otrzymało wkład z innego programu unijnego, może również otrzymać wkład z niniejszego Programu. Zasady danego programu unijnego stosuje się do odpowiedniego wkładu </w:t>
            </w:r>
            <w:proofErr w:type="gramStart"/>
            <w:r w:rsidRPr="007069E8">
              <w:t>Unii,</w:t>
            </w:r>
            <w:proofErr w:type="gramEnd"/>
            <w:r w:rsidRPr="007069E8">
              <w:t xml:space="preserve"> albo do wszystkich wkładów można zastosować jednolity zbiór zasad, można także zawrzeć jedno zobowiązanie prawne. Jeżeli wkład Unii opiera się na kosztach kwalifikowalnych, skumulowane wsparcie z budżetu Unii nie przekracza łącznych kosztów kwalifikowalnych dzi</w:t>
            </w:r>
            <w:r w:rsidRPr="007069E8">
              <w:t>ałania i może być obliczane proporcjonalnie zgodnie z dokumentami określającymi warunki wsparcia.</w:t>
            </w:r>
          </w:p>
        </w:tc>
        <w:tc>
          <w:tcPr>
            <w:tcW w:w="4876" w:type="dxa"/>
            <w:hideMark/>
          </w:tcPr>
          <w:p w14:paraId="12B04B77" w14:textId="77777777" w:rsidR="00803D42" w:rsidRPr="007069E8" w:rsidRDefault="007E5981" w:rsidP="00F05F98">
            <w:pPr>
              <w:pStyle w:val="Normal6"/>
              <w:rPr>
                <w:szCs w:val="24"/>
              </w:rPr>
            </w:pPr>
            <w:r w:rsidRPr="007069E8">
              <w:t>1.</w:t>
            </w:r>
            <w:r w:rsidRPr="007069E8">
              <w:tab/>
              <w:t xml:space="preserve">Program jest wdrażany w synergii z innymi programami unijnymi. Działanie, które otrzymało wkład z innego programu unijnego, może również otrzymać wkład z niniejszego Programu. Zasady danego programu unijnego stosuje się do odpowiedniego wkładu </w:t>
            </w:r>
            <w:proofErr w:type="gramStart"/>
            <w:r w:rsidRPr="007069E8">
              <w:t>Unii,</w:t>
            </w:r>
            <w:proofErr w:type="gramEnd"/>
            <w:r w:rsidRPr="007069E8">
              <w:t xml:space="preserve"> albo do wszystkich wkładów można zastosować jednolity zbiór zasad, można także zawrzeć jedno zobowiązanie prawne. Jeżeli wkład Unii opiera się na kosztach kwalifikowalnych, skumulowane wsparcie z budżetu Unii nie przekracza łącznych kosztów kwalifikowalnych dzi</w:t>
            </w:r>
            <w:r w:rsidRPr="007069E8">
              <w:t>ałania i może być obliczane proporcjonalnie zgodnie z dokumentami określającymi warunki wsparcia</w:t>
            </w:r>
            <w:r w:rsidRPr="007069E8">
              <w:rPr>
                <w:b/>
                <w:i/>
              </w:rPr>
              <w:t>, a jednocześnie gwarantuje przejrzystość i równe traktowanie wnioskodawców oraz zapobiega nieproporcjonalnej koncentracji finansowania w dużych organizacjach lub organizacjach znajdujących się w korzystnej sytuacji strukturalnej</w:t>
            </w:r>
            <w:r w:rsidRPr="007069E8">
              <w:t>.</w:t>
            </w:r>
          </w:p>
        </w:tc>
      </w:tr>
    </w:tbl>
    <w:p w14:paraId="467E3952" w14:textId="77777777" w:rsidR="00803D42" w:rsidRPr="007069E8" w:rsidRDefault="007E5981" w:rsidP="00803D42">
      <w:pPr>
        <w:rPr>
          <w:rStyle w:val="HideTWBExt"/>
        </w:rPr>
      </w:pPr>
      <w:r w:rsidRPr="007069E8">
        <w:rPr>
          <w:rStyle w:val="HideTWBExt"/>
        </w:rPr>
        <w:t>&lt;/Amend&gt;</w:t>
      </w:r>
    </w:p>
    <w:p w14:paraId="7369E85C"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97</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41040F00" w14:textId="77777777" w:rsidR="00803D42" w:rsidRPr="007069E8" w:rsidRDefault="007E5981" w:rsidP="00803D42">
      <w:pPr>
        <w:pStyle w:val="NormalBold12b"/>
      </w:pPr>
      <w:r w:rsidRPr="007069E8">
        <w:rPr>
          <w:rStyle w:val="HideTWBExt"/>
          <w:b w:val="0"/>
        </w:rPr>
        <w:t>&lt;DocAmend&gt;</w:t>
      </w:r>
      <w:r w:rsidRPr="007069E8">
        <w:t xml:space="preserve">Wniosek </w:t>
      </w:r>
      <w:r w:rsidRPr="007069E8">
        <w:t>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53C05D53" w14:textId="77777777" w:rsidR="00803D42" w:rsidRPr="007069E8" w:rsidRDefault="007E5981" w:rsidP="00803D42">
      <w:pPr>
        <w:pStyle w:val="NormalBold"/>
      </w:pPr>
      <w:r w:rsidRPr="007069E8">
        <w:rPr>
          <w:rStyle w:val="HideTWBExt"/>
          <w:b w:val="0"/>
        </w:rPr>
        <w:t>&lt;Article&gt;</w:t>
      </w:r>
      <w:r w:rsidRPr="007069E8">
        <w:t>Artykuł 12 – ustęp 2 – litera c</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5C779CA0" w14:textId="77777777" w:rsidTr="00F05F98">
        <w:trPr>
          <w:jc w:val="center"/>
        </w:trPr>
        <w:tc>
          <w:tcPr>
            <w:tcW w:w="9752" w:type="dxa"/>
            <w:gridSpan w:val="2"/>
          </w:tcPr>
          <w:p w14:paraId="15C90954" w14:textId="77777777" w:rsidR="00803D42" w:rsidRPr="007069E8" w:rsidRDefault="00803D42" w:rsidP="00F05F98">
            <w:pPr>
              <w:keepNext/>
            </w:pPr>
          </w:p>
        </w:tc>
      </w:tr>
      <w:tr w:rsidR="00DB436C" w:rsidRPr="007069E8" w14:paraId="27D47B8B" w14:textId="77777777" w:rsidTr="00F05F98">
        <w:trPr>
          <w:jc w:val="center"/>
        </w:trPr>
        <w:tc>
          <w:tcPr>
            <w:tcW w:w="4876" w:type="dxa"/>
            <w:hideMark/>
          </w:tcPr>
          <w:p w14:paraId="73C0A068" w14:textId="77777777" w:rsidR="00803D42" w:rsidRPr="007069E8" w:rsidRDefault="007E5981" w:rsidP="00F05F98">
            <w:pPr>
              <w:pStyle w:val="ColumnHeading"/>
              <w:keepNext/>
            </w:pPr>
            <w:r w:rsidRPr="007069E8">
              <w:t>Tekst proponowany przez Komisję</w:t>
            </w:r>
          </w:p>
        </w:tc>
        <w:tc>
          <w:tcPr>
            <w:tcW w:w="4876" w:type="dxa"/>
            <w:hideMark/>
          </w:tcPr>
          <w:p w14:paraId="3FD6A068" w14:textId="77777777" w:rsidR="00803D42" w:rsidRPr="007069E8" w:rsidRDefault="007E5981" w:rsidP="00F05F98">
            <w:pPr>
              <w:pStyle w:val="ColumnHeading"/>
              <w:keepNext/>
            </w:pPr>
            <w:r w:rsidRPr="007069E8">
              <w:t>Poprawka</w:t>
            </w:r>
          </w:p>
        </w:tc>
      </w:tr>
      <w:tr w:rsidR="00DB436C" w:rsidRPr="007069E8" w14:paraId="0DB14B5E" w14:textId="77777777" w:rsidTr="00F05F98">
        <w:trPr>
          <w:jc w:val="center"/>
        </w:trPr>
        <w:tc>
          <w:tcPr>
            <w:tcW w:w="4876" w:type="dxa"/>
            <w:hideMark/>
          </w:tcPr>
          <w:p w14:paraId="1D943B18" w14:textId="77777777" w:rsidR="00803D42" w:rsidRPr="007069E8" w:rsidRDefault="007E5981" w:rsidP="00F05F98">
            <w:pPr>
              <w:pStyle w:val="Normal6"/>
            </w:pPr>
            <w:r w:rsidRPr="007069E8">
              <w:t>c)</w:t>
            </w:r>
            <w:r w:rsidRPr="007069E8">
              <w:tab/>
              <w:t>wyników</w:t>
            </w:r>
            <w:r w:rsidRPr="007069E8">
              <w:rPr>
                <w:b/>
                <w:i/>
              </w:rPr>
              <w:t xml:space="preserve">, </w:t>
            </w:r>
            <w:r w:rsidRPr="007069E8">
              <w:t>obliczonych na podstawie najnowszych dostępnych danych.</w:t>
            </w:r>
          </w:p>
        </w:tc>
        <w:tc>
          <w:tcPr>
            <w:tcW w:w="4876" w:type="dxa"/>
            <w:hideMark/>
          </w:tcPr>
          <w:p w14:paraId="5AABD904" w14:textId="77777777" w:rsidR="00803D42" w:rsidRPr="007069E8" w:rsidRDefault="007E5981" w:rsidP="00F05F98">
            <w:pPr>
              <w:pStyle w:val="Normal6"/>
              <w:rPr>
                <w:szCs w:val="24"/>
              </w:rPr>
            </w:pPr>
            <w:r w:rsidRPr="007069E8">
              <w:t>c)</w:t>
            </w:r>
            <w:r w:rsidRPr="007069E8">
              <w:tab/>
              <w:t>wyników obliczonych na podstawie najnowszych dostępnych danych</w:t>
            </w:r>
            <w:r w:rsidRPr="007069E8">
              <w:rPr>
                <w:b/>
                <w:i/>
              </w:rPr>
              <w:t>, przy jednoczesnym zapewnieniu, aby kryteria przydziału nie pogłębiały różnic strukturalnych między państwami członkowskimi i regionami przez promowanie możliwości w zakresie mobilności w połączeniu z pozytywną konwergencją społeczną oraz aby szczególną uwagę zwrócono na wyzwania społeczno-gospodarcze, nierówności regionalne i potrzebę pozytywnej konwergencji społecznej</w:t>
            </w:r>
            <w:r w:rsidRPr="007069E8">
              <w:t>.</w:t>
            </w:r>
          </w:p>
        </w:tc>
      </w:tr>
    </w:tbl>
    <w:p w14:paraId="65A5119D" w14:textId="77777777" w:rsidR="00803D42" w:rsidRPr="007069E8" w:rsidRDefault="007E5981" w:rsidP="00803D42">
      <w:r w:rsidRPr="007069E8">
        <w:rPr>
          <w:rStyle w:val="HideTWBExt"/>
        </w:rPr>
        <w:t>&lt;/Amend&gt;</w:t>
      </w:r>
    </w:p>
    <w:p w14:paraId="08A1A448"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98</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3C281561" w14:textId="77777777" w:rsidR="00803D42" w:rsidRPr="007069E8" w:rsidRDefault="00803D42" w:rsidP="00803D42"/>
    <w:p w14:paraId="68C8FF0E" w14:textId="77777777" w:rsidR="00803D42" w:rsidRPr="007069E8" w:rsidRDefault="007E5981" w:rsidP="00803D42">
      <w:pPr>
        <w:pStyle w:val="NormalBold"/>
        <w:keepNext/>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01EDAD9B" w14:textId="77777777" w:rsidR="00803D42" w:rsidRPr="007069E8" w:rsidRDefault="007E5981" w:rsidP="00803D42">
      <w:pPr>
        <w:pStyle w:val="NormalBold"/>
      </w:pPr>
      <w:r w:rsidRPr="007069E8">
        <w:rPr>
          <w:rStyle w:val="HideTWBExt"/>
          <w:b w:val="0"/>
        </w:rPr>
        <w:t>&lt;Article&gt;</w:t>
      </w:r>
      <w:r w:rsidRPr="007069E8">
        <w:t xml:space="preserve">Artykuł 14 – </w:t>
      </w:r>
      <w:r w:rsidRPr="007069E8">
        <w:t>ustęp 2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5CCCF268" w14:textId="77777777" w:rsidTr="00F05F98">
        <w:trPr>
          <w:jc w:val="center"/>
        </w:trPr>
        <w:tc>
          <w:tcPr>
            <w:tcW w:w="9752" w:type="dxa"/>
            <w:gridSpan w:val="2"/>
          </w:tcPr>
          <w:p w14:paraId="1629CDE8" w14:textId="77777777" w:rsidR="00803D42" w:rsidRPr="007069E8" w:rsidRDefault="00803D42" w:rsidP="00F05F98">
            <w:pPr>
              <w:keepNext/>
            </w:pPr>
          </w:p>
        </w:tc>
      </w:tr>
      <w:tr w:rsidR="00DB436C" w:rsidRPr="007069E8" w14:paraId="512B6048" w14:textId="77777777" w:rsidTr="00F05F98">
        <w:trPr>
          <w:jc w:val="center"/>
        </w:trPr>
        <w:tc>
          <w:tcPr>
            <w:tcW w:w="4876" w:type="dxa"/>
            <w:hideMark/>
          </w:tcPr>
          <w:p w14:paraId="3D7C684F" w14:textId="77777777" w:rsidR="00803D42" w:rsidRPr="007069E8" w:rsidRDefault="007E5981" w:rsidP="00F05F98">
            <w:pPr>
              <w:pStyle w:val="ColumnHeading"/>
              <w:keepNext/>
            </w:pPr>
            <w:r w:rsidRPr="007069E8">
              <w:t>Tekst proponowany przez Komisję</w:t>
            </w:r>
          </w:p>
        </w:tc>
        <w:tc>
          <w:tcPr>
            <w:tcW w:w="4876" w:type="dxa"/>
            <w:hideMark/>
          </w:tcPr>
          <w:p w14:paraId="68BA6115" w14:textId="77777777" w:rsidR="00803D42" w:rsidRPr="007069E8" w:rsidRDefault="007E5981" w:rsidP="00F05F98">
            <w:pPr>
              <w:pStyle w:val="ColumnHeading"/>
              <w:keepNext/>
            </w:pPr>
            <w:r w:rsidRPr="007069E8">
              <w:t>Poprawka</w:t>
            </w:r>
          </w:p>
        </w:tc>
      </w:tr>
      <w:tr w:rsidR="00DB436C" w:rsidRPr="007069E8" w14:paraId="52A8EADE" w14:textId="77777777" w:rsidTr="00F05F98">
        <w:trPr>
          <w:jc w:val="center"/>
        </w:trPr>
        <w:tc>
          <w:tcPr>
            <w:tcW w:w="4876" w:type="dxa"/>
          </w:tcPr>
          <w:p w14:paraId="08199B74" w14:textId="77777777" w:rsidR="00803D42" w:rsidRPr="007069E8" w:rsidRDefault="00803D42" w:rsidP="00F05F98">
            <w:pPr>
              <w:pStyle w:val="Normal6"/>
            </w:pPr>
          </w:p>
        </w:tc>
        <w:tc>
          <w:tcPr>
            <w:tcW w:w="4876" w:type="dxa"/>
            <w:hideMark/>
          </w:tcPr>
          <w:p w14:paraId="596D56D4" w14:textId="77777777" w:rsidR="00803D42" w:rsidRPr="007069E8" w:rsidRDefault="007E5981" w:rsidP="00F05F98">
            <w:pPr>
              <w:pStyle w:val="Normal6"/>
              <w:rPr>
                <w:szCs w:val="24"/>
              </w:rPr>
            </w:pPr>
            <w:r w:rsidRPr="007069E8">
              <w:rPr>
                <w:b/>
                <w:i/>
              </w:rPr>
              <w:t>2a.</w:t>
            </w:r>
            <w:r w:rsidRPr="007069E8">
              <w:rPr>
                <w:b/>
                <w:i/>
              </w:rPr>
              <w:tab/>
              <w:t>Podmioty uczestniczące w programie przestrzegają obowiązujących przepisów prawa pracy, przepisów socjalnych i przepisów antydyskryminacyjnych i nie podlegają ostatecznym decyzjom stwierdzającym poważne naruszenia norm pracowniczych lub norm społecznych.</w:t>
            </w:r>
          </w:p>
        </w:tc>
      </w:tr>
    </w:tbl>
    <w:p w14:paraId="3547170C" w14:textId="77777777" w:rsidR="00803D42" w:rsidRPr="007069E8" w:rsidRDefault="007E5981" w:rsidP="00803D42">
      <w:r w:rsidRPr="007069E8">
        <w:rPr>
          <w:rStyle w:val="HideTWBExt"/>
        </w:rPr>
        <w:t>&lt;/Amend&gt;</w:t>
      </w:r>
    </w:p>
    <w:p w14:paraId="034BFD62"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99</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154439CC" w14:textId="77777777" w:rsidR="00803D42" w:rsidRPr="007069E8" w:rsidRDefault="00803D42" w:rsidP="00803D42"/>
    <w:p w14:paraId="756A0C7E" w14:textId="77777777" w:rsidR="00803D42" w:rsidRPr="007069E8" w:rsidRDefault="007E5981" w:rsidP="00803D42">
      <w:pPr>
        <w:pStyle w:val="NormalBold"/>
        <w:keepNext/>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006E3643" w14:textId="77777777" w:rsidR="00803D42" w:rsidRPr="007069E8" w:rsidRDefault="007E5981" w:rsidP="00803D42">
      <w:pPr>
        <w:pStyle w:val="NormalBold"/>
      </w:pPr>
      <w:r w:rsidRPr="007069E8">
        <w:rPr>
          <w:rStyle w:val="HideTWBExt"/>
          <w:b w:val="0"/>
        </w:rPr>
        <w:t>&lt;Article&gt;</w:t>
      </w:r>
      <w:r w:rsidRPr="007069E8">
        <w:t>Artykuł 15 – ustęp 1</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51562D6D" w14:textId="77777777" w:rsidTr="00F05F98">
        <w:trPr>
          <w:jc w:val="center"/>
        </w:trPr>
        <w:tc>
          <w:tcPr>
            <w:tcW w:w="9752" w:type="dxa"/>
            <w:gridSpan w:val="2"/>
          </w:tcPr>
          <w:p w14:paraId="1F245ED1" w14:textId="77777777" w:rsidR="00803D42" w:rsidRPr="007069E8" w:rsidRDefault="00803D42" w:rsidP="00F05F98">
            <w:pPr>
              <w:keepNext/>
            </w:pPr>
          </w:p>
        </w:tc>
      </w:tr>
      <w:tr w:rsidR="00DB436C" w:rsidRPr="007069E8" w14:paraId="50EFF03D" w14:textId="77777777" w:rsidTr="00F05F98">
        <w:trPr>
          <w:jc w:val="center"/>
        </w:trPr>
        <w:tc>
          <w:tcPr>
            <w:tcW w:w="4876" w:type="dxa"/>
            <w:hideMark/>
          </w:tcPr>
          <w:p w14:paraId="72198819" w14:textId="77777777" w:rsidR="00803D42" w:rsidRPr="007069E8" w:rsidRDefault="007E5981" w:rsidP="00F05F98">
            <w:pPr>
              <w:pStyle w:val="ColumnHeading"/>
              <w:keepNext/>
            </w:pPr>
            <w:r w:rsidRPr="007069E8">
              <w:t>Tekst proponowany przez Komisję</w:t>
            </w:r>
          </w:p>
        </w:tc>
        <w:tc>
          <w:tcPr>
            <w:tcW w:w="4876" w:type="dxa"/>
            <w:hideMark/>
          </w:tcPr>
          <w:p w14:paraId="588712FA" w14:textId="77777777" w:rsidR="00803D42" w:rsidRPr="007069E8" w:rsidRDefault="007E5981" w:rsidP="00F05F98">
            <w:pPr>
              <w:pStyle w:val="ColumnHeading"/>
              <w:keepNext/>
            </w:pPr>
            <w:r w:rsidRPr="007069E8">
              <w:t>Poprawka</w:t>
            </w:r>
          </w:p>
        </w:tc>
      </w:tr>
      <w:tr w:rsidR="00DB436C" w:rsidRPr="007069E8" w14:paraId="28D5C34D" w14:textId="77777777" w:rsidTr="00F05F98">
        <w:trPr>
          <w:jc w:val="center"/>
        </w:trPr>
        <w:tc>
          <w:tcPr>
            <w:tcW w:w="4876" w:type="dxa"/>
            <w:hideMark/>
          </w:tcPr>
          <w:p w14:paraId="1FE031D3" w14:textId="77777777" w:rsidR="00803D42" w:rsidRPr="007069E8" w:rsidRDefault="007E5981" w:rsidP="00F05F98">
            <w:pPr>
              <w:pStyle w:val="Normal6"/>
            </w:pPr>
            <w:r w:rsidRPr="007069E8">
              <w:t xml:space="preserve">Program jest realizowany w ramach programów prac, o których mowa w art. 110 rozporządzenia (UE, </w:t>
            </w:r>
            <w:proofErr w:type="spellStart"/>
            <w:r w:rsidRPr="007069E8">
              <w:t>Euratom</w:t>
            </w:r>
            <w:proofErr w:type="spellEnd"/>
            <w:r w:rsidRPr="007069E8">
              <w:t>) 2024/2509.</w:t>
            </w:r>
          </w:p>
        </w:tc>
        <w:tc>
          <w:tcPr>
            <w:tcW w:w="4876" w:type="dxa"/>
            <w:hideMark/>
          </w:tcPr>
          <w:p w14:paraId="76E42113" w14:textId="77777777" w:rsidR="00803D42" w:rsidRPr="007069E8" w:rsidRDefault="007E5981" w:rsidP="00F05F98">
            <w:pPr>
              <w:pStyle w:val="Normal6"/>
              <w:rPr>
                <w:szCs w:val="24"/>
              </w:rPr>
            </w:pPr>
            <w:r w:rsidRPr="007069E8">
              <w:t xml:space="preserve">Program jest realizowany w ramach programów prac, o których mowa w art. 110 rozporządzenia (UE, </w:t>
            </w:r>
            <w:proofErr w:type="spellStart"/>
            <w:r w:rsidRPr="007069E8">
              <w:t>Euratom</w:t>
            </w:r>
            <w:proofErr w:type="spellEnd"/>
            <w:r w:rsidRPr="007069E8">
              <w:t xml:space="preserve">) 2024/2509. </w:t>
            </w:r>
            <w:r w:rsidRPr="007069E8">
              <w:rPr>
                <w:b/>
                <w:i/>
              </w:rPr>
              <w:t>W programach prac wskazuje się kwoty przydzielone na każde działanie oraz sposób alokacji między państwa członkowskie i państwo trzecie stowarzyszone z Programem środków na działania, które mają być zarządzane przez agencję narodową, a także wyraźny podział środków budżetowych.</w:t>
            </w:r>
          </w:p>
        </w:tc>
      </w:tr>
    </w:tbl>
    <w:p w14:paraId="2BB21BF1" w14:textId="77777777" w:rsidR="00803D42" w:rsidRPr="007069E8" w:rsidRDefault="007E5981" w:rsidP="00803D42">
      <w:pPr>
        <w:rPr>
          <w:rStyle w:val="HideTWBExt"/>
        </w:rPr>
      </w:pPr>
      <w:r w:rsidRPr="007069E8">
        <w:rPr>
          <w:rStyle w:val="HideTWBExt"/>
        </w:rPr>
        <w:t>&lt;/Amend&gt;</w:t>
      </w:r>
    </w:p>
    <w:p w14:paraId="6AE6C484"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100</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320DDF3C" w14:textId="77777777" w:rsidR="00803D42" w:rsidRPr="007069E8" w:rsidRDefault="00803D42" w:rsidP="00803D42"/>
    <w:p w14:paraId="5939CE32" w14:textId="77777777" w:rsidR="00803D42" w:rsidRPr="007069E8" w:rsidRDefault="007E5981" w:rsidP="00803D42">
      <w:pPr>
        <w:pStyle w:val="NormalBold"/>
        <w:keepNext/>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19A8465C" w14:textId="77777777" w:rsidR="00803D42" w:rsidRPr="007069E8" w:rsidRDefault="007E5981" w:rsidP="00803D42">
      <w:pPr>
        <w:pStyle w:val="NormalBold"/>
      </w:pPr>
      <w:r w:rsidRPr="007069E8">
        <w:rPr>
          <w:rStyle w:val="HideTWBExt"/>
          <w:b w:val="0"/>
        </w:rPr>
        <w:t>&lt;Article&gt;</w:t>
      </w:r>
      <w:r w:rsidRPr="007069E8">
        <w:t>Artykuł 16 – ustęp 1</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7BFAD71F" w14:textId="77777777" w:rsidTr="00F05F98">
        <w:trPr>
          <w:jc w:val="center"/>
        </w:trPr>
        <w:tc>
          <w:tcPr>
            <w:tcW w:w="9752" w:type="dxa"/>
            <w:gridSpan w:val="2"/>
          </w:tcPr>
          <w:p w14:paraId="679FE401" w14:textId="77777777" w:rsidR="00803D42" w:rsidRPr="007069E8" w:rsidRDefault="00803D42" w:rsidP="00F05F98">
            <w:pPr>
              <w:keepNext/>
            </w:pPr>
          </w:p>
        </w:tc>
      </w:tr>
      <w:tr w:rsidR="00DB436C" w:rsidRPr="007069E8" w14:paraId="0F5B1866" w14:textId="77777777" w:rsidTr="00F05F98">
        <w:trPr>
          <w:jc w:val="center"/>
        </w:trPr>
        <w:tc>
          <w:tcPr>
            <w:tcW w:w="4876" w:type="dxa"/>
            <w:hideMark/>
          </w:tcPr>
          <w:p w14:paraId="611BBB84" w14:textId="77777777" w:rsidR="00803D42" w:rsidRPr="007069E8" w:rsidRDefault="007E5981" w:rsidP="00F05F98">
            <w:pPr>
              <w:pStyle w:val="ColumnHeading"/>
              <w:keepNext/>
            </w:pPr>
            <w:r w:rsidRPr="007069E8">
              <w:t>Tekst proponowany przez Komisję</w:t>
            </w:r>
          </w:p>
        </w:tc>
        <w:tc>
          <w:tcPr>
            <w:tcW w:w="4876" w:type="dxa"/>
            <w:hideMark/>
          </w:tcPr>
          <w:p w14:paraId="7FF5AF82" w14:textId="77777777" w:rsidR="00803D42" w:rsidRPr="007069E8" w:rsidRDefault="007E5981" w:rsidP="00F05F98">
            <w:pPr>
              <w:pStyle w:val="ColumnHeading"/>
              <w:keepNext/>
            </w:pPr>
            <w:r w:rsidRPr="007069E8">
              <w:t>Poprawka</w:t>
            </w:r>
          </w:p>
        </w:tc>
      </w:tr>
      <w:tr w:rsidR="00DB436C" w:rsidRPr="007069E8" w14:paraId="098A1EB8" w14:textId="77777777" w:rsidTr="00F05F98">
        <w:trPr>
          <w:jc w:val="center"/>
        </w:trPr>
        <w:tc>
          <w:tcPr>
            <w:tcW w:w="4876" w:type="dxa"/>
            <w:hideMark/>
          </w:tcPr>
          <w:p w14:paraId="34C3B26F" w14:textId="77777777" w:rsidR="00803D42" w:rsidRPr="007069E8" w:rsidRDefault="007E5981" w:rsidP="00F05F98">
            <w:pPr>
              <w:pStyle w:val="Normal6"/>
            </w:pPr>
            <w:r w:rsidRPr="007069E8">
              <w:t>1.</w:t>
            </w:r>
            <w:r w:rsidRPr="007069E8">
              <w:tab/>
            </w:r>
            <w:r w:rsidRPr="007069E8">
              <w:t>Agencje narodowe, o których mowa w art. 19, opracowują we współpracy z Komisją spójną strategię komunikacji dotyczącą skutecznego informowania oraz rozpowszechniania i wykorzystywania wyników działań wspieranych w ramach akcji, którymi zarządzają w ramach Programu. Władze krajowe, o których mowa w art. 18, wspierają agencje narodowe w wykorzystywaniu wyników projektów o dużym potencjale oddziaływania.</w:t>
            </w:r>
          </w:p>
        </w:tc>
        <w:tc>
          <w:tcPr>
            <w:tcW w:w="4876" w:type="dxa"/>
            <w:hideMark/>
          </w:tcPr>
          <w:p w14:paraId="52A11AB3" w14:textId="77777777" w:rsidR="00803D42" w:rsidRPr="007069E8" w:rsidRDefault="007E5981" w:rsidP="00F05F98">
            <w:pPr>
              <w:pStyle w:val="Normal6"/>
              <w:rPr>
                <w:szCs w:val="24"/>
              </w:rPr>
            </w:pPr>
            <w:r w:rsidRPr="007069E8">
              <w:t>1.</w:t>
            </w:r>
            <w:r w:rsidRPr="007069E8">
              <w:tab/>
              <w:t xml:space="preserve">Agencje narodowe, o których mowa w art. 19, opracowują we współpracy z Komisją spójną strategię komunikacji dotyczącą skutecznego informowania oraz rozpowszechniania i wykorzystywania wyników działań wspieranych w ramach akcji, którymi zarządzają w ramach Programu. </w:t>
            </w:r>
            <w:r w:rsidRPr="007069E8">
              <w:rPr>
                <w:b/>
                <w:i/>
              </w:rPr>
              <w:t>Oprócz informowania ogółu społeczeństwa priorytetowo traktuje się dotarcie do osób o mniejszych szansach, które mogą uzyskać wsparcie w ramach programu, wykraczających poza mobilność edukacyjną studentów szkół wyższych.</w:t>
            </w:r>
            <w:r w:rsidRPr="007069E8">
              <w:t xml:space="preserve"> Władze krajowe, o których</w:t>
            </w:r>
            <w:r w:rsidRPr="007069E8">
              <w:t xml:space="preserve"> mowa w art. 18, wspierają agencje narodowe w wykorzystywaniu wyników projektów o dużym potencjale oddziaływania </w:t>
            </w:r>
            <w:r w:rsidRPr="007069E8">
              <w:rPr>
                <w:b/>
                <w:i/>
              </w:rPr>
              <w:t>oraz współpracują na zasadzie partnerstwa z uczestnikami, beneficjentami i sieciami podmiotów opiniotwórczych w celu dostosowania sposobu rozpowszechniania do konkretnego kontekstu</w:t>
            </w:r>
            <w:r w:rsidRPr="007069E8">
              <w:t>.</w:t>
            </w:r>
          </w:p>
        </w:tc>
      </w:tr>
    </w:tbl>
    <w:p w14:paraId="12C93C95" w14:textId="77777777" w:rsidR="00803D42" w:rsidRPr="007069E8" w:rsidRDefault="007E5981" w:rsidP="00803D42">
      <w:r w:rsidRPr="007069E8">
        <w:rPr>
          <w:rStyle w:val="HideTWBExt"/>
        </w:rPr>
        <w:t>&lt;/Amend&gt;</w:t>
      </w:r>
    </w:p>
    <w:p w14:paraId="4D25DB66"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101</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405EA588"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0A012535" w14:textId="77777777" w:rsidR="00803D42" w:rsidRPr="007069E8" w:rsidRDefault="007E5981" w:rsidP="00803D42">
      <w:pPr>
        <w:pStyle w:val="NormalBold"/>
      </w:pPr>
      <w:r w:rsidRPr="007069E8">
        <w:rPr>
          <w:rStyle w:val="HideTWBExt"/>
          <w:b w:val="0"/>
        </w:rPr>
        <w:t>&lt;Article&gt;</w:t>
      </w:r>
      <w:r w:rsidRPr="007069E8">
        <w:t>Artykuł 16 – ustęp 2</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4E90EB9E" w14:textId="77777777" w:rsidTr="00F05F98">
        <w:trPr>
          <w:jc w:val="center"/>
        </w:trPr>
        <w:tc>
          <w:tcPr>
            <w:tcW w:w="9752" w:type="dxa"/>
            <w:gridSpan w:val="2"/>
          </w:tcPr>
          <w:p w14:paraId="68FD0AB7" w14:textId="77777777" w:rsidR="00803D42" w:rsidRPr="007069E8" w:rsidRDefault="00803D42" w:rsidP="00F05F98">
            <w:pPr>
              <w:keepNext/>
            </w:pPr>
          </w:p>
        </w:tc>
      </w:tr>
      <w:tr w:rsidR="00DB436C" w:rsidRPr="007069E8" w14:paraId="79359E1F" w14:textId="77777777" w:rsidTr="00F05F98">
        <w:trPr>
          <w:jc w:val="center"/>
        </w:trPr>
        <w:tc>
          <w:tcPr>
            <w:tcW w:w="4876" w:type="dxa"/>
            <w:hideMark/>
          </w:tcPr>
          <w:p w14:paraId="28ABDDC6" w14:textId="77777777" w:rsidR="00803D42" w:rsidRPr="007069E8" w:rsidRDefault="007E5981" w:rsidP="00F05F98">
            <w:pPr>
              <w:pStyle w:val="ColumnHeading"/>
              <w:keepNext/>
            </w:pPr>
            <w:r w:rsidRPr="007069E8">
              <w:t>Tekst proponowany przez Komisję</w:t>
            </w:r>
          </w:p>
        </w:tc>
        <w:tc>
          <w:tcPr>
            <w:tcW w:w="4876" w:type="dxa"/>
            <w:hideMark/>
          </w:tcPr>
          <w:p w14:paraId="6467B272" w14:textId="77777777" w:rsidR="00803D42" w:rsidRPr="007069E8" w:rsidRDefault="007E5981" w:rsidP="00F05F98">
            <w:pPr>
              <w:pStyle w:val="ColumnHeading"/>
              <w:keepNext/>
            </w:pPr>
            <w:r w:rsidRPr="007069E8">
              <w:t>Poprawka</w:t>
            </w:r>
          </w:p>
        </w:tc>
      </w:tr>
      <w:tr w:rsidR="00DB436C" w:rsidRPr="007069E8" w14:paraId="46EA3EEC" w14:textId="77777777" w:rsidTr="00F05F98">
        <w:trPr>
          <w:jc w:val="center"/>
        </w:trPr>
        <w:tc>
          <w:tcPr>
            <w:tcW w:w="4876" w:type="dxa"/>
            <w:hideMark/>
          </w:tcPr>
          <w:p w14:paraId="18FFFBE2" w14:textId="77777777" w:rsidR="00803D42" w:rsidRPr="007069E8" w:rsidRDefault="007E5981" w:rsidP="00F05F98">
            <w:pPr>
              <w:pStyle w:val="Normal6"/>
            </w:pPr>
            <w:r w:rsidRPr="007069E8">
              <w:t>2.</w:t>
            </w:r>
            <w:r w:rsidRPr="007069E8">
              <w:tab/>
            </w:r>
            <w:r w:rsidRPr="007069E8">
              <w:t>Agencje narodowe, o których mowa w art. 19, wspomagają Komisję w ogólnym zadaniu rozpowszechniania informacji o Programie, w tym informacji o akcjach i działaniach zarządzanych na szczeblu krajowym i unijnym oraz o rezultatach Programu. Agencje narodowe informują odpowiednie grupy docelowe o akcjach i działaniach podejmowanych w ich państwie.</w:t>
            </w:r>
          </w:p>
        </w:tc>
        <w:tc>
          <w:tcPr>
            <w:tcW w:w="4876" w:type="dxa"/>
            <w:hideMark/>
          </w:tcPr>
          <w:p w14:paraId="2F6EC0E1" w14:textId="77777777" w:rsidR="00803D42" w:rsidRPr="007069E8" w:rsidRDefault="007E5981" w:rsidP="00F05F98">
            <w:pPr>
              <w:pStyle w:val="Normal6"/>
              <w:rPr>
                <w:szCs w:val="24"/>
              </w:rPr>
            </w:pPr>
            <w:r w:rsidRPr="007069E8">
              <w:t>2.</w:t>
            </w:r>
            <w:r w:rsidRPr="007069E8">
              <w:tab/>
              <w:t xml:space="preserve">Agencje narodowe, o których mowa w art. 19, wspomagają Komisję w ogólnym zadaniu rozpowszechniania informacji o Programie, w tym informacji o akcjach i działaniach zarządzanych na szczeblu krajowym i unijnym oraz o rezultatach Programu. Agencje narodowe informują odpowiednie grupy docelowe o akcjach i działaniach podejmowanych w ich państwie. </w:t>
            </w:r>
            <w:r w:rsidRPr="007069E8">
              <w:rPr>
                <w:b/>
                <w:i/>
              </w:rPr>
              <w:t>Służby poradnictwa zawodowego, instytucje szkoleniowe, służby zatrudnienia i inne istotne zainteresowane strony aktywnie informują o programie.</w:t>
            </w:r>
          </w:p>
        </w:tc>
      </w:tr>
    </w:tbl>
    <w:p w14:paraId="237CACA4" w14:textId="77777777" w:rsidR="00803D42" w:rsidRPr="007069E8" w:rsidRDefault="007E5981" w:rsidP="00803D42">
      <w:pPr>
        <w:rPr>
          <w:rStyle w:val="HideTWBExt"/>
          <w:rFonts w:ascii="Times New Roman" w:hAnsi="Times New Roman" w:cs="Times New Roman"/>
          <w:noProof w:val="0"/>
          <w:vanish w:val="0"/>
          <w:color w:val="auto"/>
          <w:sz w:val="24"/>
        </w:rPr>
      </w:pPr>
      <w:r w:rsidRPr="007069E8">
        <w:rPr>
          <w:rStyle w:val="HideTWBExt"/>
        </w:rPr>
        <w:t>&lt;/Amend&gt;</w:t>
      </w:r>
    </w:p>
    <w:p w14:paraId="00F7DF4E"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102</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403E7101"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3681F9A6" w14:textId="77777777" w:rsidR="00803D42" w:rsidRPr="007069E8" w:rsidRDefault="007E5981" w:rsidP="00803D42">
      <w:pPr>
        <w:pStyle w:val="NormalBold"/>
      </w:pPr>
      <w:r w:rsidRPr="007069E8">
        <w:rPr>
          <w:rStyle w:val="HideTWBExt"/>
          <w:b w:val="0"/>
        </w:rPr>
        <w:t>&lt;Article&gt;</w:t>
      </w:r>
      <w:r w:rsidRPr="007069E8">
        <w:t>Artykuł 16 – ustęp 2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176A2574" w14:textId="77777777" w:rsidTr="00F05F98">
        <w:trPr>
          <w:jc w:val="center"/>
        </w:trPr>
        <w:tc>
          <w:tcPr>
            <w:tcW w:w="9752" w:type="dxa"/>
            <w:gridSpan w:val="2"/>
          </w:tcPr>
          <w:p w14:paraId="335322C8" w14:textId="77777777" w:rsidR="00803D42" w:rsidRPr="007069E8" w:rsidRDefault="00803D42" w:rsidP="00F05F98">
            <w:pPr>
              <w:keepNext/>
            </w:pPr>
          </w:p>
        </w:tc>
      </w:tr>
      <w:tr w:rsidR="00DB436C" w:rsidRPr="007069E8" w14:paraId="28AADF06" w14:textId="77777777" w:rsidTr="00F05F98">
        <w:trPr>
          <w:jc w:val="center"/>
        </w:trPr>
        <w:tc>
          <w:tcPr>
            <w:tcW w:w="4876" w:type="dxa"/>
            <w:hideMark/>
          </w:tcPr>
          <w:p w14:paraId="5E2BA1F7" w14:textId="77777777" w:rsidR="00803D42" w:rsidRPr="007069E8" w:rsidRDefault="007E5981" w:rsidP="00F05F98">
            <w:pPr>
              <w:pStyle w:val="ColumnHeading"/>
              <w:keepNext/>
            </w:pPr>
            <w:r w:rsidRPr="007069E8">
              <w:t>Tekst proponowany przez Komisję</w:t>
            </w:r>
          </w:p>
        </w:tc>
        <w:tc>
          <w:tcPr>
            <w:tcW w:w="4876" w:type="dxa"/>
            <w:hideMark/>
          </w:tcPr>
          <w:p w14:paraId="4AF15DDE" w14:textId="77777777" w:rsidR="00803D42" w:rsidRPr="007069E8" w:rsidRDefault="007E5981" w:rsidP="00F05F98">
            <w:pPr>
              <w:pStyle w:val="ColumnHeading"/>
              <w:keepNext/>
            </w:pPr>
            <w:r w:rsidRPr="007069E8">
              <w:t>Poprawka</w:t>
            </w:r>
          </w:p>
        </w:tc>
      </w:tr>
      <w:tr w:rsidR="00DB436C" w:rsidRPr="007069E8" w14:paraId="59B50221" w14:textId="77777777" w:rsidTr="00F05F98">
        <w:trPr>
          <w:jc w:val="center"/>
        </w:trPr>
        <w:tc>
          <w:tcPr>
            <w:tcW w:w="4876" w:type="dxa"/>
          </w:tcPr>
          <w:p w14:paraId="3E3AA6B2" w14:textId="77777777" w:rsidR="00803D42" w:rsidRPr="007069E8" w:rsidRDefault="00803D42" w:rsidP="00F05F98">
            <w:pPr>
              <w:pStyle w:val="Normal6"/>
            </w:pPr>
          </w:p>
        </w:tc>
        <w:tc>
          <w:tcPr>
            <w:tcW w:w="4876" w:type="dxa"/>
            <w:hideMark/>
          </w:tcPr>
          <w:p w14:paraId="6B19D95F" w14:textId="77777777" w:rsidR="00803D42" w:rsidRPr="007069E8" w:rsidRDefault="007E5981" w:rsidP="00F05F98">
            <w:pPr>
              <w:pStyle w:val="Normal6"/>
              <w:rPr>
                <w:szCs w:val="24"/>
              </w:rPr>
            </w:pPr>
            <w:r w:rsidRPr="007069E8">
              <w:rPr>
                <w:b/>
                <w:i/>
              </w:rPr>
              <w:t>2a.</w:t>
            </w:r>
            <w:r w:rsidRPr="007069E8">
              <w:rPr>
                <w:b/>
                <w:i/>
              </w:rPr>
              <w:tab/>
              <w:t>Informacje o programie powinny być dostępne we wszystkich językach urzędowych UE, by zachęcać do większego udziału.</w:t>
            </w:r>
          </w:p>
        </w:tc>
      </w:tr>
    </w:tbl>
    <w:p w14:paraId="101F8621" w14:textId="77777777" w:rsidR="00803D42" w:rsidRPr="007069E8" w:rsidRDefault="007E5981" w:rsidP="00803D42">
      <w:pPr>
        <w:rPr>
          <w:rStyle w:val="HideTWBExt"/>
        </w:rPr>
      </w:pPr>
      <w:r w:rsidRPr="007069E8">
        <w:rPr>
          <w:rStyle w:val="HideTWBExt"/>
        </w:rPr>
        <w:t>&lt;/Amend&gt;</w:t>
      </w:r>
    </w:p>
    <w:p w14:paraId="2469672C"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103</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7AA7CBE3" w14:textId="77777777" w:rsidR="00803D42" w:rsidRPr="007069E8" w:rsidRDefault="00803D42" w:rsidP="00803D42"/>
    <w:p w14:paraId="1245B98E" w14:textId="77777777" w:rsidR="00803D42" w:rsidRPr="007069E8" w:rsidRDefault="007E5981" w:rsidP="00803D42">
      <w:pPr>
        <w:pStyle w:val="NormalBold"/>
        <w:keepNext/>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17EC3A41" w14:textId="77777777" w:rsidR="00803D42" w:rsidRPr="007069E8" w:rsidRDefault="007E5981" w:rsidP="00803D42">
      <w:pPr>
        <w:pStyle w:val="NormalBold"/>
      </w:pPr>
      <w:r w:rsidRPr="007069E8">
        <w:rPr>
          <w:rStyle w:val="HideTWBExt"/>
          <w:b w:val="0"/>
        </w:rPr>
        <w:t>&lt;Article&gt;</w:t>
      </w:r>
      <w:r w:rsidRPr="007069E8">
        <w:t>Artykuł 18 – ustęp 2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3F1A5A91" w14:textId="77777777" w:rsidTr="00F05F98">
        <w:trPr>
          <w:jc w:val="center"/>
        </w:trPr>
        <w:tc>
          <w:tcPr>
            <w:tcW w:w="9752" w:type="dxa"/>
            <w:gridSpan w:val="2"/>
          </w:tcPr>
          <w:p w14:paraId="5C8395E5" w14:textId="77777777" w:rsidR="00803D42" w:rsidRPr="007069E8" w:rsidRDefault="00803D42" w:rsidP="00F05F98">
            <w:pPr>
              <w:keepNext/>
            </w:pPr>
          </w:p>
        </w:tc>
      </w:tr>
      <w:tr w:rsidR="00DB436C" w:rsidRPr="007069E8" w14:paraId="2783BF2B" w14:textId="77777777" w:rsidTr="00F05F98">
        <w:trPr>
          <w:jc w:val="center"/>
        </w:trPr>
        <w:tc>
          <w:tcPr>
            <w:tcW w:w="4876" w:type="dxa"/>
            <w:hideMark/>
          </w:tcPr>
          <w:p w14:paraId="7111477C" w14:textId="77777777" w:rsidR="00803D42" w:rsidRPr="007069E8" w:rsidRDefault="007E5981" w:rsidP="00F05F98">
            <w:pPr>
              <w:pStyle w:val="ColumnHeading"/>
              <w:keepNext/>
            </w:pPr>
            <w:r w:rsidRPr="007069E8">
              <w:t>Tekst proponowany przez Komisję</w:t>
            </w:r>
          </w:p>
        </w:tc>
        <w:tc>
          <w:tcPr>
            <w:tcW w:w="4876" w:type="dxa"/>
            <w:hideMark/>
          </w:tcPr>
          <w:p w14:paraId="3EF065F2" w14:textId="77777777" w:rsidR="00803D42" w:rsidRPr="007069E8" w:rsidRDefault="007E5981" w:rsidP="00F05F98">
            <w:pPr>
              <w:pStyle w:val="ColumnHeading"/>
              <w:keepNext/>
            </w:pPr>
            <w:r w:rsidRPr="007069E8">
              <w:t>Poprawka</w:t>
            </w:r>
          </w:p>
        </w:tc>
      </w:tr>
      <w:tr w:rsidR="00DB436C" w:rsidRPr="007069E8" w14:paraId="5C58E331" w14:textId="77777777" w:rsidTr="00F05F98">
        <w:trPr>
          <w:jc w:val="center"/>
        </w:trPr>
        <w:tc>
          <w:tcPr>
            <w:tcW w:w="4876" w:type="dxa"/>
          </w:tcPr>
          <w:p w14:paraId="0449AEB0" w14:textId="77777777" w:rsidR="00803D42" w:rsidRPr="007069E8" w:rsidRDefault="00803D42" w:rsidP="00F05F98">
            <w:pPr>
              <w:pStyle w:val="Normal6"/>
            </w:pPr>
          </w:p>
        </w:tc>
        <w:tc>
          <w:tcPr>
            <w:tcW w:w="4876" w:type="dxa"/>
            <w:hideMark/>
          </w:tcPr>
          <w:p w14:paraId="19BF5627" w14:textId="77777777" w:rsidR="00803D42" w:rsidRPr="007069E8" w:rsidRDefault="007E5981" w:rsidP="00F05F98">
            <w:pPr>
              <w:pStyle w:val="Normal6"/>
              <w:rPr>
                <w:szCs w:val="24"/>
              </w:rPr>
            </w:pPr>
            <w:r w:rsidRPr="007069E8">
              <w:rPr>
                <w:b/>
                <w:i/>
              </w:rPr>
              <w:t>2a.</w:t>
            </w:r>
            <w:r w:rsidRPr="007069E8">
              <w:rPr>
                <w:b/>
                <w:i/>
              </w:rPr>
              <w:tab/>
            </w:r>
            <w:r w:rsidRPr="007069E8">
              <w:rPr>
                <w:b/>
                <w:i/>
              </w:rPr>
              <w:t>Państwo członkowskie lub państwo trzecie stowarzyszone z programem może wyznaczyć więcej niż jedną agencję narodową, w szczególności w celu odzwierciedlenia struktur konstytucyjnych, federalnych lub regionalnych, lub aby zapewnić skuteczną realizację programu na terytoriach zróżnicowanych pod względem językowym lub kulturowym. W przypadku gdy państwo członkowskie lub państwo trzecie stowarzyszone z programem wyznacza więcej niż jedną agencję narodową, władza krajowa zapewnia ogólną koordynację, spójność wdr</w:t>
            </w:r>
            <w:r w:rsidRPr="007069E8">
              <w:rPr>
                <w:b/>
                <w:i/>
              </w:rPr>
              <w:t>ażania oraz jednolite spójne ramy nadzoru i pewności względem Komisji, w tym poprzez odpowiednie ustalenia dotyczące koordynacji między agencjami narodowymi.</w:t>
            </w:r>
          </w:p>
        </w:tc>
      </w:tr>
    </w:tbl>
    <w:p w14:paraId="5910C483" w14:textId="77777777" w:rsidR="00803D42" w:rsidRPr="007069E8" w:rsidRDefault="007E5981" w:rsidP="00803D42">
      <w:pPr>
        <w:rPr>
          <w:rStyle w:val="HideTWBExt"/>
        </w:rPr>
      </w:pPr>
      <w:r w:rsidRPr="007069E8">
        <w:rPr>
          <w:rStyle w:val="HideTWBExt"/>
        </w:rPr>
        <w:t>&lt;/Amend&gt;</w:t>
      </w:r>
    </w:p>
    <w:p w14:paraId="734FBD23"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104</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517E8F7"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1151324F" w14:textId="77777777" w:rsidR="00803D42" w:rsidRPr="007069E8" w:rsidRDefault="007E5981" w:rsidP="00803D42">
      <w:pPr>
        <w:pStyle w:val="NormalBold"/>
      </w:pPr>
      <w:r w:rsidRPr="007069E8">
        <w:rPr>
          <w:rStyle w:val="HideTWBExt"/>
          <w:b w:val="0"/>
        </w:rPr>
        <w:t>&lt;Article&gt;</w:t>
      </w:r>
      <w:r w:rsidRPr="007069E8">
        <w:t>Artykuł 18 – ustęp 8 a (nowy)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73F827EB" w14:textId="77777777" w:rsidTr="00F05F98">
        <w:trPr>
          <w:jc w:val="center"/>
        </w:trPr>
        <w:tc>
          <w:tcPr>
            <w:tcW w:w="9752" w:type="dxa"/>
            <w:gridSpan w:val="2"/>
          </w:tcPr>
          <w:p w14:paraId="7303CDB9" w14:textId="77777777" w:rsidR="00803D42" w:rsidRPr="007069E8" w:rsidRDefault="00803D42" w:rsidP="00F05F98">
            <w:pPr>
              <w:keepNext/>
            </w:pPr>
          </w:p>
        </w:tc>
      </w:tr>
      <w:tr w:rsidR="00DB436C" w:rsidRPr="007069E8" w14:paraId="1A80AD07" w14:textId="77777777" w:rsidTr="00F05F98">
        <w:trPr>
          <w:jc w:val="center"/>
        </w:trPr>
        <w:tc>
          <w:tcPr>
            <w:tcW w:w="4876" w:type="dxa"/>
            <w:hideMark/>
          </w:tcPr>
          <w:p w14:paraId="12204A00" w14:textId="77777777" w:rsidR="00803D42" w:rsidRPr="007069E8" w:rsidRDefault="007E5981" w:rsidP="00F05F98">
            <w:pPr>
              <w:pStyle w:val="ColumnHeading"/>
              <w:keepNext/>
            </w:pPr>
            <w:r w:rsidRPr="007069E8">
              <w:t>Tekst proponowany przez Komisję</w:t>
            </w:r>
          </w:p>
        </w:tc>
        <w:tc>
          <w:tcPr>
            <w:tcW w:w="4876" w:type="dxa"/>
            <w:hideMark/>
          </w:tcPr>
          <w:p w14:paraId="7BC39D91" w14:textId="77777777" w:rsidR="00803D42" w:rsidRPr="007069E8" w:rsidRDefault="007E5981" w:rsidP="00F05F98">
            <w:pPr>
              <w:pStyle w:val="ColumnHeading"/>
              <w:keepNext/>
            </w:pPr>
            <w:r w:rsidRPr="007069E8">
              <w:t>Poprawka</w:t>
            </w:r>
          </w:p>
        </w:tc>
      </w:tr>
      <w:tr w:rsidR="00DB436C" w:rsidRPr="007069E8" w14:paraId="60CD1CEE" w14:textId="77777777" w:rsidTr="00F05F98">
        <w:trPr>
          <w:jc w:val="center"/>
        </w:trPr>
        <w:tc>
          <w:tcPr>
            <w:tcW w:w="4876" w:type="dxa"/>
          </w:tcPr>
          <w:p w14:paraId="557AA801" w14:textId="77777777" w:rsidR="00803D42" w:rsidRPr="007069E8" w:rsidRDefault="00803D42" w:rsidP="00F05F98">
            <w:pPr>
              <w:pStyle w:val="Normal6"/>
            </w:pPr>
          </w:p>
        </w:tc>
        <w:tc>
          <w:tcPr>
            <w:tcW w:w="4876" w:type="dxa"/>
            <w:hideMark/>
          </w:tcPr>
          <w:p w14:paraId="5D8C0C9F" w14:textId="77777777" w:rsidR="00803D42" w:rsidRPr="007069E8" w:rsidRDefault="007E5981" w:rsidP="00F05F98">
            <w:pPr>
              <w:pStyle w:val="Normal6"/>
              <w:rPr>
                <w:szCs w:val="24"/>
              </w:rPr>
            </w:pPr>
            <w:r w:rsidRPr="007069E8">
              <w:rPr>
                <w:b/>
                <w:i/>
              </w:rPr>
              <w:t>8a.</w:t>
            </w:r>
            <w:r w:rsidRPr="007069E8">
              <w:rPr>
                <w:b/>
                <w:i/>
              </w:rPr>
              <w:tab/>
              <w:t xml:space="preserve">Aby zapewnić szeroki udział społeczeństwa, organ krajowy, w drodze zorganizowanego dialogu, regularnie konsultuje się i współpracuje z partnerami </w:t>
            </w:r>
            <w:r w:rsidRPr="007069E8">
              <w:rPr>
                <w:b/>
                <w:i/>
              </w:rPr>
              <w:t>społecznymi i innymi zainteresowanymi stronami działającymi w dziedzinach związanych z niniejszą dyrektywą, w tym między innymi z instytucjami edukacyjnymi i szkoleniowymi, organizacjami młodzieżowymi i studenckimi, MŚP przyjmującymi osoby uczące się w ramach kształcenia i szkolenia zawodowego, a także z odpowiednimi władzami lokalnymi i regionalnymi.</w:t>
            </w:r>
          </w:p>
        </w:tc>
      </w:tr>
    </w:tbl>
    <w:p w14:paraId="37DBC940" w14:textId="77777777" w:rsidR="00803D42" w:rsidRPr="007069E8" w:rsidRDefault="007E5981" w:rsidP="00803D42">
      <w:r w:rsidRPr="007069E8">
        <w:rPr>
          <w:rStyle w:val="HideTWBExt"/>
        </w:rPr>
        <w:t>&lt;/Amend&gt;</w:t>
      </w:r>
    </w:p>
    <w:p w14:paraId="05C48095"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105</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5E858FEC"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44EF28A0" w14:textId="77777777" w:rsidR="00803D42" w:rsidRPr="007069E8" w:rsidRDefault="007E5981" w:rsidP="00803D42">
      <w:pPr>
        <w:pStyle w:val="NormalBold"/>
      </w:pPr>
      <w:r w:rsidRPr="007069E8">
        <w:rPr>
          <w:rStyle w:val="HideTWBExt"/>
          <w:b w:val="0"/>
        </w:rPr>
        <w:t>&lt;Article&gt;</w:t>
      </w:r>
      <w:r w:rsidRPr="007069E8">
        <w:t>Artykuł 19 – ustęp 1 – litera e a (nowa)</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7791C022" w14:textId="77777777" w:rsidTr="00F05F98">
        <w:trPr>
          <w:jc w:val="center"/>
        </w:trPr>
        <w:tc>
          <w:tcPr>
            <w:tcW w:w="9752" w:type="dxa"/>
            <w:gridSpan w:val="2"/>
          </w:tcPr>
          <w:p w14:paraId="25F65E70" w14:textId="77777777" w:rsidR="00803D42" w:rsidRPr="007069E8" w:rsidRDefault="00803D42" w:rsidP="00F05F98">
            <w:pPr>
              <w:keepNext/>
            </w:pPr>
          </w:p>
        </w:tc>
      </w:tr>
      <w:tr w:rsidR="00DB436C" w:rsidRPr="007069E8" w14:paraId="3A974745" w14:textId="77777777" w:rsidTr="00F05F98">
        <w:trPr>
          <w:jc w:val="center"/>
        </w:trPr>
        <w:tc>
          <w:tcPr>
            <w:tcW w:w="4876" w:type="dxa"/>
            <w:hideMark/>
          </w:tcPr>
          <w:p w14:paraId="2D84C333" w14:textId="77777777" w:rsidR="00803D42" w:rsidRPr="007069E8" w:rsidRDefault="007E5981" w:rsidP="00F05F98">
            <w:pPr>
              <w:pStyle w:val="ColumnHeading"/>
              <w:keepNext/>
            </w:pPr>
            <w:r w:rsidRPr="007069E8">
              <w:t>Tekst proponowany przez Komisję</w:t>
            </w:r>
          </w:p>
        </w:tc>
        <w:tc>
          <w:tcPr>
            <w:tcW w:w="4876" w:type="dxa"/>
            <w:hideMark/>
          </w:tcPr>
          <w:p w14:paraId="59415644" w14:textId="77777777" w:rsidR="00803D42" w:rsidRPr="007069E8" w:rsidRDefault="007E5981" w:rsidP="00F05F98">
            <w:pPr>
              <w:pStyle w:val="ColumnHeading"/>
              <w:keepNext/>
            </w:pPr>
            <w:r w:rsidRPr="007069E8">
              <w:t>Poprawka</w:t>
            </w:r>
          </w:p>
        </w:tc>
      </w:tr>
      <w:tr w:rsidR="00DB436C" w:rsidRPr="007069E8" w14:paraId="424DEADE" w14:textId="77777777" w:rsidTr="00F05F98">
        <w:trPr>
          <w:jc w:val="center"/>
        </w:trPr>
        <w:tc>
          <w:tcPr>
            <w:tcW w:w="4876" w:type="dxa"/>
          </w:tcPr>
          <w:p w14:paraId="5895F05E" w14:textId="77777777" w:rsidR="00803D42" w:rsidRPr="007069E8" w:rsidRDefault="00803D42" w:rsidP="00F05F98">
            <w:pPr>
              <w:pStyle w:val="Normal6"/>
            </w:pPr>
          </w:p>
        </w:tc>
        <w:tc>
          <w:tcPr>
            <w:tcW w:w="4876" w:type="dxa"/>
            <w:hideMark/>
          </w:tcPr>
          <w:p w14:paraId="0B3318DF" w14:textId="77777777" w:rsidR="00803D42" w:rsidRPr="007069E8" w:rsidRDefault="007E5981" w:rsidP="00F05F98">
            <w:pPr>
              <w:pStyle w:val="Normal6"/>
              <w:rPr>
                <w:szCs w:val="24"/>
              </w:rPr>
            </w:pPr>
            <w:proofErr w:type="spellStart"/>
            <w:r w:rsidRPr="007069E8">
              <w:rPr>
                <w:b/>
                <w:i/>
              </w:rPr>
              <w:t>ea</w:t>
            </w:r>
            <w:proofErr w:type="spellEnd"/>
            <w:r w:rsidRPr="007069E8">
              <w:rPr>
                <w:b/>
                <w:i/>
              </w:rPr>
              <w:t>)</w:t>
            </w:r>
            <w:r w:rsidRPr="007069E8">
              <w:rPr>
                <w:b/>
                <w:i/>
              </w:rPr>
              <w:tab/>
              <w:t>wykazuje zdolność do zapewnienia przejrzystego i społecznie sprawiedliwego przydziału dotacji, w tym do ukierunkowanych działań informacyjnych, wsparcia uczestników o mniejszych szansach, dostępnych procedur, niedyskryminacji i wsparcia organizacji działających na małą skalę, oddolnych i nienastawionych na zysk;</w:t>
            </w:r>
          </w:p>
        </w:tc>
      </w:tr>
    </w:tbl>
    <w:p w14:paraId="423827E8" w14:textId="77777777" w:rsidR="00803D42" w:rsidRPr="007069E8" w:rsidRDefault="007E5981" w:rsidP="00803D42">
      <w:pPr>
        <w:rPr>
          <w:rStyle w:val="HideTWBExt"/>
        </w:rPr>
      </w:pPr>
      <w:r w:rsidRPr="007069E8">
        <w:rPr>
          <w:rStyle w:val="HideTWBExt"/>
        </w:rPr>
        <w:t>&lt;/Amend&gt;</w:t>
      </w:r>
    </w:p>
    <w:p w14:paraId="7F5FC046"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106</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17604B32" w14:textId="77777777" w:rsidR="00803D42" w:rsidRPr="007069E8" w:rsidRDefault="007E5981" w:rsidP="00803D42">
      <w:pPr>
        <w:pStyle w:val="NormalBold12b"/>
      </w:pPr>
      <w:r w:rsidRPr="007069E8">
        <w:rPr>
          <w:rStyle w:val="HideTWBExt"/>
          <w:b w:val="0"/>
        </w:rPr>
        <w:t>&lt;DocAmend&gt;</w:t>
      </w:r>
      <w:r w:rsidRPr="007069E8">
        <w:t>Wniosek dotyczący 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64318A1D" w14:textId="77777777" w:rsidR="00803D42" w:rsidRPr="007069E8" w:rsidRDefault="007E5981" w:rsidP="00803D42">
      <w:pPr>
        <w:pStyle w:val="NormalBold"/>
      </w:pPr>
      <w:r w:rsidRPr="007069E8">
        <w:rPr>
          <w:rStyle w:val="HideTWBExt"/>
          <w:b w:val="0"/>
        </w:rPr>
        <w:t>&lt;Article&gt;</w:t>
      </w:r>
      <w:r w:rsidRPr="007069E8">
        <w:t xml:space="preserve">Artykuł 19 – ustęp 7 a </w:t>
      </w:r>
      <w:r w:rsidRPr="007069E8">
        <w:t>(nowy)</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34AFB477" w14:textId="77777777" w:rsidTr="00F05F98">
        <w:trPr>
          <w:jc w:val="center"/>
        </w:trPr>
        <w:tc>
          <w:tcPr>
            <w:tcW w:w="9752" w:type="dxa"/>
            <w:gridSpan w:val="2"/>
          </w:tcPr>
          <w:p w14:paraId="5B8C6947" w14:textId="77777777" w:rsidR="00803D42" w:rsidRPr="007069E8" w:rsidRDefault="00803D42" w:rsidP="00F05F98">
            <w:pPr>
              <w:keepNext/>
            </w:pPr>
          </w:p>
        </w:tc>
      </w:tr>
      <w:tr w:rsidR="00DB436C" w:rsidRPr="007069E8" w14:paraId="49228906" w14:textId="77777777" w:rsidTr="00F05F98">
        <w:trPr>
          <w:jc w:val="center"/>
        </w:trPr>
        <w:tc>
          <w:tcPr>
            <w:tcW w:w="4876" w:type="dxa"/>
            <w:hideMark/>
          </w:tcPr>
          <w:p w14:paraId="53AB13BE" w14:textId="77777777" w:rsidR="00803D42" w:rsidRPr="007069E8" w:rsidRDefault="007E5981" w:rsidP="00F05F98">
            <w:pPr>
              <w:pStyle w:val="ColumnHeading"/>
              <w:keepNext/>
            </w:pPr>
            <w:r w:rsidRPr="007069E8">
              <w:t>Tekst proponowany przez Komisję</w:t>
            </w:r>
          </w:p>
        </w:tc>
        <w:tc>
          <w:tcPr>
            <w:tcW w:w="4876" w:type="dxa"/>
            <w:hideMark/>
          </w:tcPr>
          <w:p w14:paraId="65214A0C" w14:textId="77777777" w:rsidR="00803D42" w:rsidRPr="007069E8" w:rsidRDefault="007E5981" w:rsidP="00F05F98">
            <w:pPr>
              <w:pStyle w:val="ColumnHeading"/>
              <w:keepNext/>
            </w:pPr>
            <w:r w:rsidRPr="007069E8">
              <w:t>Poprawka</w:t>
            </w:r>
          </w:p>
        </w:tc>
      </w:tr>
      <w:tr w:rsidR="00DB436C" w:rsidRPr="007069E8" w14:paraId="08922ED5" w14:textId="77777777" w:rsidTr="00F05F98">
        <w:trPr>
          <w:jc w:val="center"/>
        </w:trPr>
        <w:tc>
          <w:tcPr>
            <w:tcW w:w="4876" w:type="dxa"/>
          </w:tcPr>
          <w:p w14:paraId="4CEF7CC7" w14:textId="77777777" w:rsidR="00803D42" w:rsidRPr="007069E8" w:rsidRDefault="00803D42" w:rsidP="00F05F98">
            <w:pPr>
              <w:pStyle w:val="Normal6"/>
            </w:pPr>
          </w:p>
        </w:tc>
        <w:tc>
          <w:tcPr>
            <w:tcW w:w="4876" w:type="dxa"/>
            <w:hideMark/>
          </w:tcPr>
          <w:p w14:paraId="1A92B0B7" w14:textId="77777777" w:rsidR="00803D42" w:rsidRPr="007069E8" w:rsidRDefault="007E5981" w:rsidP="00F05F98">
            <w:pPr>
              <w:pStyle w:val="Normal6"/>
              <w:rPr>
                <w:szCs w:val="24"/>
              </w:rPr>
            </w:pPr>
            <w:r w:rsidRPr="007069E8">
              <w:rPr>
                <w:b/>
                <w:i/>
              </w:rPr>
              <w:t>7a.</w:t>
            </w:r>
            <w:r w:rsidRPr="007069E8">
              <w:rPr>
                <w:b/>
                <w:i/>
              </w:rPr>
              <w:tab/>
              <w:t xml:space="preserve">Agencja narodowa jest ściśle zaangażowana w zorganizowany dialog, o którym mowa w art. 18. </w:t>
            </w:r>
          </w:p>
        </w:tc>
      </w:tr>
    </w:tbl>
    <w:p w14:paraId="6B1B4664" w14:textId="77777777" w:rsidR="00803D42" w:rsidRPr="007069E8" w:rsidRDefault="007E5981" w:rsidP="00803D42">
      <w:r w:rsidRPr="007069E8">
        <w:rPr>
          <w:rStyle w:val="HideTWBExt"/>
        </w:rPr>
        <w:t>&lt;/Amend&gt;</w:t>
      </w:r>
    </w:p>
    <w:p w14:paraId="10686032" w14:textId="77777777" w:rsidR="00803D42" w:rsidRPr="007069E8" w:rsidRDefault="007E5981" w:rsidP="00803D42">
      <w:pPr>
        <w:pStyle w:val="AmNumberTabs"/>
      </w:pPr>
      <w:r w:rsidRPr="007069E8">
        <w:rPr>
          <w:rStyle w:val="HideTWBExt"/>
          <w:b w:val="0"/>
        </w:rPr>
        <w:t>&lt;Amend&gt;</w:t>
      </w:r>
      <w:r w:rsidRPr="007069E8">
        <w:t>Poprawka</w:t>
      </w:r>
      <w:r w:rsidRPr="007069E8">
        <w:tab/>
      </w:r>
      <w:r w:rsidRPr="007069E8">
        <w:tab/>
      </w:r>
      <w:r w:rsidRPr="007069E8">
        <w:rPr>
          <w:rStyle w:val="HideTWBExt"/>
          <w:b w:val="0"/>
        </w:rPr>
        <w:t>&lt;NumAm&gt;</w:t>
      </w:r>
      <w:r w:rsidRPr="007069E8">
        <w:t>107</w:t>
      </w:r>
      <w:r w:rsidRPr="007069E8">
        <w:rPr>
          <w:rStyle w:val="HideTWBExt"/>
          <w:b w:val="0"/>
        </w:rPr>
        <w:t>&lt;/</w:t>
      </w:r>
      <w:proofErr w:type="spellStart"/>
      <w:r w:rsidRPr="007069E8">
        <w:rPr>
          <w:rStyle w:val="HideTWBExt"/>
          <w:b w:val="0"/>
        </w:rPr>
        <w:t>NumAm</w:t>
      </w:r>
      <w:proofErr w:type="spellEnd"/>
      <w:r w:rsidRPr="007069E8">
        <w:rPr>
          <w:rStyle w:val="HideTWBExt"/>
          <w:b w:val="0"/>
        </w:rPr>
        <w:t>&gt;</w:t>
      </w:r>
    </w:p>
    <w:p w14:paraId="0F3F0701" w14:textId="77777777" w:rsidR="00803D42" w:rsidRPr="007069E8" w:rsidRDefault="007E5981" w:rsidP="00803D42">
      <w:pPr>
        <w:pStyle w:val="NormalBold12b"/>
      </w:pPr>
      <w:r w:rsidRPr="007069E8">
        <w:rPr>
          <w:rStyle w:val="HideTWBExt"/>
          <w:b w:val="0"/>
        </w:rPr>
        <w:t>&lt;DocAmend&gt;</w:t>
      </w:r>
      <w:r w:rsidRPr="007069E8">
        <w:t xml:space="preserve">Wniosek dotyczący </w:t>
      </w:r>
      <w:r w:rsidRPr="007069E8">
        <w:t>rozporządzenia</w:t>
      </w:r>
      <w:r w:rsidRPr="007069E8">
        <w:rPr>
          <w:rStyle w:val="HideTWBExt"/>
          <w:b w:val="0"/>
        </w:rPr>
        <w:t>&lt;/</w:t>
      </w:r>
      <w:proofErr w:type="spellStart"/>
      <w:r w:rsidRPr="007069E8">
        <w:rPr>
          <w:rStyle w:val="HideTWBExt"/>
          <w:b w:val="0"/>
        </w:rPr>
        <w:t>DocAmend</w:t>
      </w:r>
      <w:proofErr w:type="spellEnd"/>
      <w:r w:rsidRPr="007069E8">
        <w:rPr>
          <w:rStyle w:val="HideTWBExt"/>
          <w:b w:val="0"/>
        </w:rPr>
        <w:t>&gt;</w:t>
      </w:r>
    </w:p>
    <w:p w14:paraId="7FFC649C" w14:textId="77777777" w:rsidR="00803D42" w:rsidRPr="007069E8" w:rsidRDefault="007E5981" w:rsidP="00803D42">
      <w:pPr>
        <w:pStyle w:val="NormalBold"/>
      </w:pPr>
      <w:r w:rsidRPr="007069E8">
        <w:rPr>
          <w:rStyle w:val="HideTWBExt"/>
          <w:b w:val="0"/>
        </w:rPr>
        <w:t>&lt;Article&gt;</w:t>
      </w:r>
      <w:r w:rsidRPr="007069E8">
        <w:t>Artykuł 22 – ustęp 2</w:t>
      </w:r>
      <w:r w:rsidRPr="007069E8">
        <w:rPr>
          <w:rStyle w:val="HideTWBExt"/>
          <w:b w:val="0"/>
        </w:rPr>
        <w:t>&lt;/</w:t>
      </w:r>
      <w:proofErr w:type="spellStart"/>
      <w:r w:rsidRPr="007069E8">
        <w:rPr>
          <w:rStyle w:val="HideTWBExt"/>
          <w:b w:val="0"/>
        </w:rPr>
        <w:t>Article</w:t>
      </w:r>
      <w:proofErr w:type="spellEnd"/>
      <w:r w:rsidRPr="007069E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436C" w:rsidRPr="007069E8" w14:paraId="4E083716" w14:textId="77777777" w:rsidTr="00F05F98">
        <w:trPr>
          <w:jc w:val="center"/>
        </w:trPr>
        <w:tc>
          <w:tcPr>
            <w:tcW w:w="9752" w:type="dxa"/>
            <w:gridSpan w:val="2"/>
          </w:tcPr>
          <w:p w14:paraId="10ACBE2B" w14:textId="77777777" w:rsidR="00803D42" w:rsidRPr="007069E8" w:rsidRDefault="00803D42" w:rsidP="00F05F98">
            <w:pPr>
              <w:keepNext/>
            </w:pPr>
          </w:p>
        </w:tc>
      </w:tr>
      <w:tr w:rsidR="00DB436C" w:rsidRPr="007069E8" w14:paraId="7F4EBB87" w14:textId="77777777" w:rsidTr="00F05F98">
        <w:trPr>
          <w:jc w:val="center"/>
        </w:trPr>
        <w:tc>
          <w:tcPr>
            <w:tcW w:w="4876" w:type="dxa"/>
            <w:hideMark/>
          </w:tcPr>
          <w:p w14:paraId="2C361B10" w14:textId="77777777" w:rsidR="00803D42" w:rsidRPr="007069E8" w:rsidRDefault="007E5981" w:rsidP="00F05F98">
            <w:pPr>
              <w:pStyle w:val="ColumnHeading"/>
              <w:keepNext/>
            </w:pPr>
            <w:r w:rsidRPr="007069E8">
              <w:t>Tekst proponowany przez Komisję</w:t>
            </w:r>
          </w:p>
        </w:tc>
        <w:tc>
          <w:tcPr>
            <w:tcW w:w="4876" w:type="dxa"/>
            <w:hideMark/>
          </w:tcPr>
          <w:p w14:paraId="32B90703" w14:textId="77777777" w:rsidR="00803D42" w:rsidRPr="007069E8" w:rsidRDefault="007E5981" w:rsidP="00F05F98">
            <w:pPr>
              <w:pStyle w:val="ColumnHeading"/>
              <w:keepNext/>
            </w:pPr>
            <w:r w:rsidRPr="007069E8">
              <w:t>Poprawka</w:t>
            </w:r>
          </w:p>
        </w:tc>
      </w:tr>
      <w:tr w:rsidR="00DB436C" w:rsidRPr="007069E8" w14:paraId="2A9B8646" w14:textId="77777777" w:rsidTr="00F05F98">
        <w:trPr>
          <w:jc w:val="center"/>
        </w:trPr>
        <w:tc>
          <w:tcPr>
            <w:tcW w:w="4876" w:type="dxa"/>
            <w:hideMark/>
          </w:tcPr>
          <w:p w14:paraId="0A7D2827" w14:textId="77777777" w:rsidR="00803D42" w:rsidRPr="007069E8" w:rsidRDefault="007E5981" w:rsidP="00F05F98">
            <w:pPr>
              <w:pStyle w:val="Normal6"/>
            </w:pPr>
            <w:r w:rsidRPr="007069E8">
              <w:t>2.</w:t>
            </w:r>
            <w:r w:rsidRPr="007069E8">
              <w:tab/>
            </w:r>
            <w:r w:rsidRPr="007069E8">
              <w:t>Agencja narodowa jest odpowiedzialna za podstawowe kontrole beneficjentów dotacji w przypadku działań, którymi zarządza, jak określono w programach prac, o których mowa w art. 15. Kontrole te muszą dawać wystarczającą pewność, że przyznane dotacje są wykorzystywane zgodnie z przeznaczeniem i mającymi zastosowanie przepisami unijnymi.</w:t>
            </w:r>
          </w:p>
        </w:tc>
        <w:tc>
          <w:tcPr>
            <w:tcW w:w="4876" w:type="dxa"/>
            <w:hideMark/>
          </w:tcPr>
          <w:p w14:paraId="7E7A0840" w14:textId="77777777" w:rsidR="00803D42" w:rsidRPr="007069E8" w:rsidRDefault="007E5981" w:rsidP="00F05F98">
            <w:pPr>
              <w:pStyle w:val="Normal6"/>
              <w:rPr>
                <w:szCs w:val="24"/>
              </w:rPr>
            </w:pPr>
            <w:r w:rsidRPr="007069E8">
              <w:t>2.</w:t>
            </w:r>
            <w:r w:rsidRPr="007069E8">
              <w:tab/>
              <w:t xml:space="preserve">Agencja narodowa jest odpowiedzialna za podstawowe kontrole beneficjentów dotacji w przypadku działań, którymi zarządza, jak określono w programach prac, o których mowa w art. 15. Kontrole te muszą dawać wystarczającą pewność, że przyznane dotacje są wykorzystywane zgodnie z przeznaczeniem i mającymi zastosowanie przepisami unijnymi. </w:t>
            </w:r>
            <w:r w:rsidRPr="007069E8">
              <w:rPr>
                <w:b/>
                <w:i/>
              </w:rPr>
              <w:t>Kontrole są oparte na analizie ryzyka i proporcjonalne oraz nie mogą tworzyć barier dla organizacji o mniejszych zdolnościach administracyjnych lub uczestników o mniejszych sz</w:t>
            </w:r>
            <w:r w:rsidRPr="007069E8">
              <w:rPr>
                <w:b/>
                <w:i/>
              </w:rPr>
              <w:t>ansach w wyniku nadmiernych wymogów administracyjnych. Organ krajowy odpowiada za równy dostęp, przejrzystość, niedyskryminację i skuteczne wdrażanie środków na rzecz włączenia przy przydzielaniu funduszy unijnych i zarządzaniu nimi, w tym za zapobieganie konfliktom interesów i nadmiernym wpływom.</w:t>
            </w:r>
          </w:p>
        </w:tc>
      </w:tr>
    </w:tbl>
    <w:p w14:paraId="2B7AEB32" w14:textId="77777777" w:rsidR="00803D42" w:rsidRPr="007069E8" w:rsidRDefault="007E5981" w:rsidP="00803D42">
      <w:r w:rsidRPr="007069E8">
        <w:rPr>
          <w:rStyle w:val="HideTWBExt"/>
        </w:rPr>
        <w:t>&lt;/Amend&gt;</w:t>
      </w:r>
    </w:p>
    <w:p w14:paraId="259DA6BF" w14:textId="77777777" w:rsidR="00803D42" w:rsidRPr="007069E8" w:rsidRDefault="007E5981" w:rsidP="00803D42">
      <w:r w:rsidRPr="007069E8">
        <w:rPr>
          <w:rStyle w:val="HideTWBExt"/>
        </w:rPr>
        <w:t>&lt;/RepeatBlock-Amend&gt;</w:t>
      </w:r>
    </w:p>
    <w:p w14:paraId="2C12AF1A" w14:textId="77777777" w:rsidR="00803D42" w:rsidRPr="007069E8" w:rsidRDefault="00803D42" w:rsidP="00803D42">
      <w:pPr>
        <w:rPr>
          <w:rStyle w:val="HideTWBExt"/>
          <w:szCs w:val="20"/>
        </w:rPr>
        <w:sectPr w:rsidR="00803D42" w:rsidRPr="007069E8" w:rsidSect="007069E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63D43762" w14:textId="77777777" w:rsidR="00803D42" w:rsidRPr="007069E8" w:rsidRDefault="007E5981" w:rsidP="00803D42">
      <w:pPr>
        <w:pStyle w:val="PageHeadingNotTOC"/>
      </w:pPr>
      <w:bookmarkStart w:id="2" w:name="FootprintPageAD"/>
      <w:proofErr w:type="gramStart"/>
      <w:r w:rsidRPr="007069E8">
        <w:t>ZAŁĄCZNIK:WYKAZ</w:t>
      </w:r>
      <w:proofErr w:type="gramEnd"/>
      <w:r w:rsidRPr="007069E8">
        <w:t xml:space="preserve"> PODMIOTÓW, OD KTÓRYCH SPRAWOZDAWCA OTRZYMAŁ INFORMACJE</w:t>
      </w:r>
    </w:p>
    <w:p w14:paraId="5F5D9A9E" w14:textId="77777777" w:rsidR="00803D42" w:rsidRPr="007069E8" w:rsidRDefault="007E5981" w:rsidP="00803D42">
      <w:pPr>
        <w:pStyle w:val="Normal24a"/>
      </w:pPr>
      <w:r w:rsidRPr="007069E8">
        <w:rPr>
          <w:rStyle w:val="HideTWBExt"/>
        </w:rPr>
        <w:t>&lt;FootprintIntro&gt;</w:t>
      </w:r>
      <w:r w:rsidRPr="007069E8">
        <w:t>Zgodnie z art. 8 załącznika I do Regulaminu sprawozdawczyni komisji opiniodawczej oświadcza, że ujęła w swojej opinii informacje dotyczące kwestii związanych z tematem, które otrzymała podczas sporządzania opinii, do czasu przyjęcia jej w komisji, od następujących przedstawicieli grup interesu objętych zakresem porozumienia międzyinstytucjonalnego w sprawie obowiązkowego rejestru służącego przejrzystości</w:t>
      </w:r>
      <w:r w:rsidRPr="007069E8">
        <w:rPr>
          <w:rStyle w:val="FootnoteReference"/>
        </w:rPr>
        <w:footnoteReference w:id="1"/>
      </w:r>
      <w:r w:rsidRPr="007069E8">
        <w:t xml:space="preserve"> lub od następujących przedstawicieli organów publicznych państw trzecich, w tym ich misji dyplomatycznych i ambasad:</w:t>
      </w:r>
      <w:r w:rsidRPr="007069E8">
        <w:rPr>
          <w:rStyle w:val="HideTWBExt"/>
        </w:rPr>
        <w:t>&lt;/</w:t>
      </w:r>
      <w:proofErr w:type="spellStart"/>
      <w:r w:rsidRPr="007069E8">
        <w:rPr>
          <w:rStyle w:val="HideTWBExt"/>
        </w:rPr>
        <w:t>FootprintIntro</w:t>
      </w:r>
      <w:proofErr w:type="spellEnd"/>
      <w:r w:rsidRPr="007069E8">
        <w:rPr>
          <w:rStyle w:val="HideTWBExt"/>
        </w:rPr>
        <w:t>&gt;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44"/>
      </w:tblGrid>
      <w:tr w:rsidR="00DB436C" w:rsidRPr="007069E8" w14:paraId="47C2663C" w14:textId="77777777" w:rsidTr="00F05F98">
        <w:trPr>
          <w:gridAfter w:val="1"/>
          <w:wAfter w:w="44" w:type="dxa"/>
        </w:trPr>
        <w:tc>
          <w:tcPr>
            <w:tcW w:w="9060" w:type="dxa"/>
            <w:shd w:val="clear" w:color="auto" w:fill="auto"/>
          </w:tcPr>
          <w:p w14:paraId="25018E72" w14:textId="77777777" w:rsidR="00803D42" w:rsidRPr="007069E8" w:rsidRDefault="007E5981" w:rsidP="00F05F98">
            <w:pPr>
              <w:pStyle w:val="NormalBoldCenter"/>
            </w:pPr>
            <w:r w:rsidRPr="007069E8">
              <w:t>1.</w:t>
            </w:r>
            <w:r w:rsidRPr="007069E8">
              <w:tab/>
              <w:t>Przedstawiciele grup interesu objęci zakresem porozumienia międzyinstytucjonalnego w sprawie obowiązkowego rejestru służącego przejrzystości</w:t>
            </w:r>
          </w:p>
        </w:tc>
      </w:tr>
      <w:tr w:rsidR="00DB436C" w:rsidRPr="007069E8" w14:paraId="248FEB2D" w14:textId="77777777" w:rsidTr="00F05F98">
        <w:trPr>
          <w:gridAfter w:val="1"/>
          <w:wAfter w:w="44" w:type="dxa"/>
        </w:trPr>
        <w:tc>
          <w:tcPr>
            <w:tcW w:w="9060" w:type="dxa"/>
            <w:shd w:val="clear" w:color="auto" w:fill="auto"/>
          </w:tcPr>
          <w:p w14:paraId="07D8D5D4" w14:textId="77777777" w:rsidR="00803D42" w:rsidRPr="007069E8" w:rsidRDefault="007E5981" w:rsidP="00F05F98">
            <w:pPr>
              <w:pStyle w:val="NormalSingle"/>
            </w:pPr>
            <w:r w:rsidRPr="007069E8">
              <w:rPr>
                <w:sz w:val="22"/>
              </w:rPr>
              <w:t xml:space="preserve">Life </w:t>
            </w:r>
            <w:proofErr w:type="spellStart"/>
            <w:r w:rsidRPr="007069E8">
              <w:rPr>
                <w:sz w:val="22"/>
              </w:rPr>
              <w:t>Long</w:t>
            </w:r>
            <w:proofErr w:type="spellEnd"/>
            <w:r w:rsidRPr="007069E8">
              <w:rPr>
                <w:sz w:val="22"/>
              </w:rPr>
              <w:t xml:space="preserve"> Learning Platform</w:t>
            </w:r>
          </w:p>
        </w:tc>
      </w:tr>
      <w:tr w:rsidR="00DB436C" w:rsidRPr="007069E8" w14:paraId="2243F501" w14:textId="77777777" w:rsidTr="00F05F98">
        <w:trPr>
          <w:gridAfter w:val="1"/>
          <w:wAfter w:w="44" w:type="dxa"/>
        </w:trPr>
        <w:tc>
          <w:tcPr>
            <w:tcW w:w="9060" w:type="dxa"/>
            <w:shd w:val="clear" w:color="auto" w:fill="auto"/>
          </w:tcPr>
          <w:p w14:paraId="403DE9ED" w14:textId="77777777" w:rsidR="00803D42" w:rsidRPr="007069E8" w:rsidRDefault="007E5981" w:rsidP="00F05F98">
            <w:pPr>
              <w:pStyle w:val="NormalSingle"/>
            </w:pPr>
            <w:proofErr w:type="spellStart"/>
            <w:r w:rsidRPr="007069E8">
              <w:rPr>
                <w:sz w:val="22"/>
              </w:rPr>
              <w:t>Youth</w:t>
            </w:r>
            <w:proofErr w:type="spellEnd"/>
            <w:r w:rsidRPr="007069E8">
              <w:rPr>
                <w:sz w:val="22"/>
              </w:rPr>
              <w:t xml:space="preserve"> Forum</w:t>
            </w:r>
          </w:p>
        </w:tc>
      </w:tr>
      <w:tr w:rsidR="00DB436C" w:rsidRPr="007069E8" w14:paraId="354D1BA6" w14:textId="77777777" w:rsidTr="00F05F98">
        <w:tc>
          <w:tcPr>
            <w:tcW w:w="9060" w:type="dxa"/>
            <w:gridSpan w:val="2"/>
            <w:shd w:val="clear" w:color="auto" w:fill="auto"/>
          </w:tcPr>
          <w:p w14:paraId="241ADAEA" w14:textId="77777777" w:rsidR="00803D42" w:rsidRPr="007069E8" w:rsidRDefault="007E5981" w:rsidP="00F05F98">
            <w:pPr>
              <w:pStyle w:val="NormalSingle"/>
            </w:pPr>
            <w:proofErr w:type="spellStart"/>
            <w:r w:rsidRPr="007069E8">
              <w:rPr>
                <w:sz w:val="22"/>
              </w:rPr>
              <w:t>Bundesvereinigung</w:t>
            </w:r>
            <w:proofErr w:type="spellEnd"/>
            <w:r w:rsidRPr="007069E8">
              <w:rPr>
                <w:sz w:val="22"/>
              </w:rPr>
              <w:t xml:space="preserve"> der </w:t>
            </w:r>
            <w:proofErr w:type="spellStart"/>
            <w:r w:rsidRPr="007069E8">
              <w:rPr>
                <w:sz w:val="22"/>
              </w:rPr>
              <w:t>Deutschen</w:t>
            </w:r>
            <w:proofErr w:type="spellEnd"/>
            <w:r w:rsidRPr="007069E8">
              <w:rPr>
                <w:sz w:val="22"/>
              </w:rPr>
              <w:t xml:space="preserve"> </w:t>
            </w:r>
            <w:proofErr w:type="spellStart"/>
            <w:r w:rsidRPr="007069E8">
              <w:rPr>
                <w:sz w:val="22"/>
              </w:rPr>
              <w:t>Arbeitgeberverbände</w:t>
            </w:r>
            <w:proofErr w:type="spellEnd"/>
          </w:p>
        </w:tc>
      </w:tr>
      <w:tr w:rsidR="00DB436C" w:rsidRPr="007069E8" w14:paraId="7C2CCA00" w14:textId="77777777" w:rsidTr="00F05F98">
        <w:tc>
          <w:tcPr>
            <w:tcW w:w="9060" w:type="dxa"/>
            <w:gridSpan w:val="2"/>
            <w:shd w:val="clear" w:color="auto" w:fill="auto"/>
          </w:tcPr>
          <w:p w14:paraId="6A2A8492" w14:textId="77777777" w:rsidR="00803D42" w:rsidRPr="007069E8" w:rsidRDefault="007E5981" w:rsidP="00F05F98">
            <w:pPr>
              <w:pStyle w:val="NormalSingle"/>
            </w:pPr>
            <w:r w:rsidRPr="007069E8">
              <w:rPr>
                <w:sz w:val="22"/>
              </w:rPr>
              <w:t xml:space="preserve">Erasmus </w:t>
            </w:r>
            <w:proofErr w:type="spellStart"/>
            <w:r w:rsidRPr="007069E8">
              <w:rPr>
                <w:sz w:val="22"/>
              </w:rPr>
              <w:t>Students</w:t>
            </w:r>
            <w:proofErr w:type="spellEnd"/>
            <w:r w:rsidRPr="007069E8">
              <w:rPr>
                <w:sz w:val="22"/>
              </w:rPr>
              <w:t xml:space="preserve"> Network</w:t>
            </w:r>
          </w:p>
        </w:tc>
      </w:tr>
      <w:tr w:rsidR="00DB436C" w:rsidRPr="007069E8" w14:paraId="2076B4F5" w14:textId="77777777" w:rsidTr="00F05F98">
        <w:tc>
          <w:tcPr>
            <w:tcW w:w="9060" w:type="dxa"/>
            <w:gridSpan w:val="2"/>
            <w:shd w:val="clear" w:color="auto" w:fill="auto"/>
          </w:tcPr>
          <w:p w14:paraId="5D4E5098" w14:textId="77777777" w:rsidR="00803D42" w:rsidRPr="007069E8" w:rsidRDefault="007E5981" w:rsidP="00F05F98">
            <w:pPr>
              <w:pStyle w:val="NormalSingle"/>
            </w:pPr>
            <w:proofErr w:type="spellStart"/>
            <w:r w:rsidRPr="007069E8">
              <w:rPr>
                <w:sz w:val="22"/>
              </w:rPr>
              <w:t>Unimed</w:t>
            </w:r>
            <w:proofErr w:type="spellEnd"/>
          </w:p>
        </w:tc>
      </w:tr>
      <w:tr w:rsidR="00DB436C" w:rsidRPr="007069E8" w14:paraId="3F3C26F7" w14:textId="77777777" w:rsidTr="00F05F98">
        <w:tc>
          <w:tcPr>
            <w:tcW w:w="9060" w:type="dxa"/>
            <w:gridSpan w:val="2"/>
            <w:shd w:val="clear" w:color="auto" w:fill="auto"/>
          </w:tcPr>
          <w:p w14:paraId="0508D766" w14:textId="77777777" w:rsidR="00803D42" w:rsidRPr="007069E8" w:rsidRDefault="007E5981" w:rsidP="00F05F98">
            <w:pPr>
              <w:pStyle w:val="NormalSingle"/>
            </w:pPr>
            <w:proofErr w:type="spellStart"/>
            <w:r w:rsidRPr="007069E8">
              <w:rPr>
                <w:sz w:val="22"/>
              </w:rPr>
              <w:t>European</w:t>
            </w:r>
            <w:proofErr w:type="spellEnd"/>
            <w:r w:rsidRPr="007069E8">
              <w:rPr>
                <w:sz w:val="22"/>
              </w:rPr>
              <w:t xml:space="preserve"> Olympic </w:t>
            </w:r>
            <w:proofErr w:type="spellStart"/>
            <w:r w:rsidRPr="007069E8">
              <w:rPr>
                <w:sz w:val="22"/>
              </w:rPr>
              <w:t>Committee</w:t>
            </w:r>
            <w:proofErr w:type="spellEnd"/>
            <w:r w:rsidRPr="007069E8">
              <w:rPr>
                <w:sz w:val="22"/>
              </w:rPr>
              <w:t xml:space="preserve"> </w:t>
            </w:r>
          </w:p>
        </w:tc>
      </w:tr>
      <w:tr w:rsidR="00DB436C" w:rsidRPr="007069E8" w14:paraId="4C83A422" w14:textId="77777777" w:rsidTr="00F05F98">
        <w:tc>
          <w:tcPr>
            <w:tcW w:w="9060" w:type="dxa"/>
            <w:gridSpan w:val="2"/>
            <w:shd w:val="clear" w:color="auto" w:fill="auto"/>
          </w:tcPr>
          <w:p w14:paraId="01AFB371" w14:textId="77777777" w:rsidR="00803D42" w:rsidRPr="007069E8" w:rsidRDefault="007E5981" w:rsidP="00F05F98">
            <w:pPr>
              <w:pStyle w:val="NormalSingle"/>
            </w:pPr>
            <w:proofErr w:type="spellStart"/>
            <w:r w:rsidRPr="007069E8">
              <w:rPr>
                <w:sz w:val="22"/>
              </w:rPr>
              <w:t>European</w:t>
            </w:r>
            <w:proofErr w:type="spellEnd"/>
            <w:r w:rsidRPr="007069E8">
              <w:rPr>
                <w:sz w:val="22"/>
              </w:rPr>
              <w:t xml:space="preserve"> </w:t>
            </w:r>
            <w:proofErr w:type="spellStart"/>
            <w:r w:rsidRPr="007069E8">
              <w:rPr>
                <w:sz w:val="22"/>
              </w:rPr>
              <w:t>Council</w:t>
            </w:r>
            <w:proofErr w:type="spellEnd"/>
            <w:r w:rsidRPr="007069E8">
              <w:rPr>
                <w:sz w:val="22"/>
              </w:rPr>
              <w:t xml:space="preserve"> of Young </w:t>
            </w:r>
            <w:proofErr w:type="spellStart"/>
            <w:r w:rsidRPr="007069E8">
              <w:rPr>
                <w:sz w:val="22"/>
              </w:rPr>
              <w:t>Farmers</w:t>
            </w:r>
            <w:proofErr w:type="spellEnd"/>
          </w:p>
        </w:tc>
      </w:tr>
      <w:tr w:rsidR="00DB436C" w:rsidRPr="007069E8" w14:paraId="3848A1BF" w14:textId="77777777" w:rsidTr="00F05F98">
        <w:trPr>
          <w:gridAfter w:val="1"/>
          <w:wAfter w:w="44" w:type="dxa"/>
        </w:trPr>
        <w:tc>
          <w:tcPr>
            <w:tcW w:w="9060" w:type="dxa"/>
            <w:shd w:val="clear" w:color="auto" w:fill="auto"/>
          </w:tcPr>
          <w:p w14:paraId="713C7B07" w14:textId="77777777" w:rsidR="00803D42" w:rsidRPr="007069E8" w:rsidRDefault="007E5981" w:rsidP="00F05F98">
            <w:pPr>
              <w:pStyle w:val="NormalBoldCenter"/>
            </w:pPr>
            <w:r w:rsidRPr="007069E8">
              <w:t>2.</w:t>
            </w:r>
            <w:r w:rsidRPr="007069E8">
              <w:tab/>
              <w:t>Przedstawiciele organów publicznych państw trzecich, w tym ich misji dyplomatycznych i ambasad</w:t>
            </w:r>
          </w:p>
        </w:tc>
      </w:tr>
      <w:tr w:rsidR="00DB436C" w:rsidRPr="007069E8" w14:paraId="0E9B70C8" w14:textId="77777777" w:rsidTr="00F05F98">
        <w:trPr>
          <w:gridAfter w:val="1"/>
          <w:wAfter w:w="44" w:type="dxa"/>
        </w:trPr>
        <w:tc>
          <w:tcPr>
            <w:tcW w:w="9060" w:type="dxa"/>
            <w:shd w:val="clear" w:color="auto" w:fill="auto"/>
          </w:tcPr>
          <w:p w14:paraId="5571ECEF" w14:textId="77777777" w:rsidR="00803D42" w:rsidRPr="007069E8" w:rsidRDefault="007E5981" w:rsidP="00F05F98">
            <w:pPr>
              <w:pStyle w:val="NormalSingle"/>
            </w:pPr>
            <w:r w:rsidRPr="007069E8">
              <w:t>Brak</w:t>
            </w:r>
          </w:p>
        </w:tc>
      </w:tr>
    </w:tbl>
    <w:p w14:paraId="7C4267F8" w14:textId="77777777" w:rsidR="00803D42" w:rsidRPr="007069E8" w:rsidRDefault="007E5981" w:rsidP="00803D42">
      <w:pPr>
        <w:pStyle w:val="Footprint12b"/>
      </w:pPr>
      <w:r w:rsidRPr="007069E8">
        <w:t xml:space="preserve">Powyższy wykaz został </w:t>
      </w:r>
      <w:r w:rsidRPr="007069E8">
        <w:t>sporządzony na wyłączną odpowiedzialność sprawozdawczyni komisji opiniodawczej.</w:t>
      </w:r>
    </w:p>
    <w:p w14:paraId="1A9B8198" w14:textId="6BFC8E85" w:rsidR="00803D42" w:rsidRPr="007069E8" w:rsidRDefault="007E5981" w:rsidP="00803D42">
      <w:pPr>
        <w:pStyle w:val="Footprint12b"/>
      </w:pPr>
      <w:r w:rsidRPr="007069E8">
        <w:t>Gdy osoby fizyczne są wymienione w wykazie z imienia i nazwiska, zidentyfikowane poprzez swoją funkcję lub wymienione z imienia i nazwiska wraz z podaniem ich funkcji, sprawozdawczyni komisji opiniodawczej oświadcza, że przedstawiła tym osobom fizycznym Oświadczenie o ochronie prywatności w Parlamencie Europejskim nr 484 (</w:t>
      </w:r>
      <w:hyperlink r:id="rId14" w:tooltip="https://www.europarl.europa.eu/data-protect/index.do" w:history="1">
        <w:r w:rsidR="00803D42" w:rsidRPr="007069E8">
          <w:rPr>
            <w:rStyle w:val="Hyperlink"/>
          </w:rPr>
          <w:t>https://www.europarl.europa.eu/data-protect/index.do</w:t>
        </w:r>
      </w:hyperlink>
      <w:r w:rsidRPr="007069E8">
        <w:t>) w którym określono warunki mające zastosowanie do przetwarzania danych osobowych tych osób oraz prawa związane z takim przetwarzaniem.</w:t>
      </w:r>
    </w:p>
    <w:bookmarkEnd w:id="2"/>
    <w:p w14:paraId="5AC7584B" w14:textId="77777777" w:rsidR="00803D42" w:rsidRPr="007069E8" w:rsidRDefault="00803D42" w:rsidP="00803D42"/>
    <w:p w14:paraId="2C93184E" w14:textId="77777777" w:rsidR="00803D42" w:rsidRPr="007069E8" w:rsidRDefault="00803D42" w:rsidP="00803D42">
      <w:pPr>
        <w:sectPr w:rsidR="00803D42" w:rsidRPr="007069E8" w:rsidSect="00803D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21820C2" w14:textId="77777777" w:rsidR="00803D42" w:rsidRPr="007069E8" w:rsidRDefault="007E5981" w:rsidP="00803D42">
      <w:pPr>
        <w:pStyle w:val="PageHeadingNotTOC"/>
      </w:pPr>
      <w:bookmarkStart w:id="3" w:name="ProcPageAD"/>
      <w:r w:rsidRPr="007069E8">
        <w:t>PROCEDURA W KOMISJI OPINIODAWCZEJ</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B436C" w:rsidRPr="007069E8" w14:paraId="5C7CF40B"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2AD83B4" w14:textId="77777777" w:rsidR="00803D42" w:rsidRPr="007069E8" w:rsidRDefault="007E5981" w:rsidP="00F05F98">
            <w:pPr>
              <w:autoSpaceDE w:val="0"/>
              <w:autoSpaceDN w:val="0"/>
              <w:adjustRightInd w:val="0"/>
              <w:rPr>
                <w:b/>
                <w:bCs/>
                <w:color w:val="000000"/>
                <w:sz w:val="20"/>
                <w:szCs w:val="20"/>
              </w:rPr>
            </w:pPr>
            <w:r w:rsidRPr="007069E8">
              <w:rPr>
                <w:b/>
                <w:color w:val="000000"/>
                <w:sz w:val="20"/>
              </w:rPr>
              <w:t>Tytuł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5A23FF9" w14:textId="77777777" w:rsidR="00803D42" w:rsidRPr="007069E8" w:rsidRDefault="007E5981" w:rsidP="00F05F98">
            <w:pPr>
              <w:autoSpaceDE w:val="0"/>
              <w:autoSpaceDN w:val="0"/>
              <w:adjustRightInd w:val="0"/>
              <w:rPr>
                <w:color w:val="000000"/>
                <w:sz w:val="20"/>
                <w:szCs w:val="20"/>
              </w:rPr>
            </w:pPr>
            <w:r w:rsidRPr="007069E8">
              <w:rPr>
                <w:color w:val="000000"/>
                <w:sz w:val="20"/>
              </w:rPr>
              <w:t>Ustanowienie programu Erasmus+ na lata 2028–2034 oraz uchylenie rozporządzeń (UE) 2021/817 i (UE) 2021/888</w:t>
            </w:r>
          </w:p>
        </w:tc>
      </w:tr>
      <w:tr w:rsidR="00DB436C" w:rsidRPr="007069E8" w14:paraId="053049C2" w14:textId="77777777" w:rsidTr="00F05F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0AB39DD" w14:textId="77777777" w:rsidR="00803D42" w:rsidRPr="007069E8" w:rsidRDefault="007E5981" w:rsidP="00F05F98">
            <w:pPr>
              <w:autoSpaceDE w:val="0"/>
              <w:autoSpaceDN w:val="0"/>
              <w:adjustRightInd w:val="0"/>
              <w:rPr>
                <w:b/>
                <w:bCs/>
                <w:color w:val="000000"/>
                <w:sz w:val="20"/>
                <w:szCs w:val="20"/>
              </w:rPr>
            </w:pPr>
            <w:r w:rsidRPr="007069E8">
              <w:rPr>
                <w:b/>
                <w:color w:val="000000"/>
                <w:sz w:val="20"/>
              </w:rPr>
              <w:t>Odsyłacze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3D7B465" w14:textId="77777777" w:rsidR="00803D42" w:rsidRPr="007069E8" w:rsidRDefault="007E5981" w:rsidP="00F05F98">
            <w:pPr>
              <w:autoSpaceDE w:val="0"/>
              <w:autoSpaceDN w:val="0"/>
              <w:adjustRightInd w:val="0"/>
              <w:rPr>
                <w:color w:val="000000"/>
                <w:sz w:val="20"/>
                <w:szCs w:val="20"/>
              </w:rPr>
            </w:pPr>
            <w:proofErr w:type="gramStart"/>
            <w:r w:rsidRPr="007069E8">
              <w:rPr>
                <w:color w:val="000000"/>
                <w:sz w:val="20"/>
              </w:rPr>
              <w:t>COM(</w:t>
            </w:r>
            <w:proofErr w:type="gramEnd"/>
            <w:r w:rsidRPr="007069E8">
              <w:rPr>
                <w:color w:val="000000"/>
                <w:sz w:val="20"/>
              </w:rPr>
              <w:t>2025)0549 – C10-0170/2025 – 2025/0222(COD)</w:t>
            </w:r>
          </w:p>
        </w:tc>
      </w:tr>
      <w:tr w:rsidR="00DB436C" w:rsidRPr="007069E8" w14:paraId="1BE1576B"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88A3A65" w14:textId="77777777" w:rsidR="00803D42" w:rsidRPr="007069E8" w:rsidRDefault="007E5981" w:rsidP="00F05F98">
            <w:pPr>
              <w:autoSpaceDE w:val="0"/>
              <w:autoSpaceDN w:val="0"/>
              <w:adjustRightInd w:val="0"/>
              <w:rPr>
                <w:b/>
                <w:bCs/>
                <w:color w:val="000000"/>
                <w:sz w:val="20"/>
                <w:szCs w:val="20"/>
              </w:rPr>
            </w:pPr>
            <w:r w:rsidRPr="007069E8">
              <w:rPr>
                <w:b/>
                <w:color w:val="000000"/>
                <w:sz w:val="20"/>
              </w:rPr>
              <w:t xml:space="preserve">Komisje </w:t>
            </w:r>
            <w:r w:rsidRPr="007069E8">
              <w:rPr>
                <w:b/>
                <w:color w:val="000000"/>
                <w:sz w:val="20"/>
              </w:rPr>
              <w:t>przedmiotowo właściwe</w:t>
            </w:r>
          </w:p>
          <w:p w14:paraId="59EF00E4" w14:textId="77777777" w:rsidR="00803D42" w:rsidRPr="007069E8" w:rsidRDefault="007E5981" w:rsidP="00F05F98">
            <w:pPr>
              <w:autoSpaceDE w:val="0"/>
              <w:autoSpaceDN w:val="0"/>
              <w:adjustRightInd w:val="0"/>
              <w:rPr>
                <w:color w:val="000000"/>
                <w:sz w:val="20"/>
                <w:szCs w:val="20"/>
              </w:rPr>
            </w:pPr>
            <w:r w:rsidRPr="007069E8">
              <w:rPr>
                <w:color w:val="000000"/>
                <w:sz w:val="20"/>
              </w:rPr>
              <w:t>       Data ogłoszenia na posiedzeniu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102209E" w14:textId="77777777" w:rsidR="00803D42" w:rsidRPr="007069E8" w:rsidRDefault="007E5981" w:rsidP="00F05F98">
            <w:pPr>
              <w:autoSpaceDE w:val="0"/>
              <w:autoSpaceDN w:val="0"/>
              <w:adjustRightInd w:val="0"/>
              <w:rPr>
                <w:color w:val="000000"/>
                <w:sz w:val="20"/>
                <w:szCs w:val="20"/>
              </w:rPr>
            </w:pPr>
            <w:r w:rsidRPr="007069E8">
              <w:rPr>
                <w:color w:val="000000"/>
                <w:sz w:val="20"/>
              </w:rPr>
              <w:t>CULT</w:t>
            </w:r>
          </w:p>
          <w:p w14:paraId="09AA158F" w14:textId="77777777" w:rsidR="00803D42" w:rsidRPr="007069E8" w:rsidRDefault="007E5981" w:rsidP="00F05F98">
            <w:pPr>
              <w:autoSpaceDE w:val="0"/>
              <w:autoSpaceDN w:val="0"/>
              <w:adjustRightInd w:val="0"/>
              <w:rPr>
                <w:color w:val="000000"/>
                <w:sz w:val="20"/>
                <w:szCs w:val="20"/>
              </w:rPr>
            </w:pPr>
            <w:r w:rsidRPr="007069E8">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D09BF5A" w14:textId="77777777" w:rsidR="00803D42" w:rsidRPr="007069E8"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9FEC692" w14:textId="77777777" w:rsidR="00803D42" w:rsidRPr="007069E8"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E14B7F1" w14:textId="77777777" w:rsidR="00803D42" w:rsidRPr="007069E8" w:rsidRDefault="00803D42" w:rsidP="00F05F98">
            <w:pPr>
              <w:autoSpaceDE w:val="0"/>
              <w:autoSpaceDN w:val="0"/>
              <w:adjustRightInd w:val="0"/>
              <w:rPr>
                <w:rFonts w:ascii="sans-serif" w:hAnsi="sans-serif" w:cs="sans-serif"/>
                <w:color w:val="000000"/>
              </w:rPr>
            </w:pPr>
          </w:p>
        </w:tc>
      </w:tr>
      <w:tr w:rsidR="00DB436C" w:rsidRPr="007069E8" w14:paraId="113E3544"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EE3668F" w14:textId="77777777" w:rsidR="00803D42" w:rsidRPr="007069E8" w:rsidRDefault="007E5981" w:rsidP="00F05F98">
            <w:pPr>
              <w:autoSpaceDE w:val="0"/>
              <w:autoSpaceDN w:val="0"/>
              <w:adjustRightInd w:val="0"/>
              <w:rPr>
                <w:b/>
                <w:bCs/>
                <w:color w:val="000000"/>
                <w:sz w:val="20"/>
                <w:szCs w:val="20"/>
              </w:rPr>
            </w:pPr>
            <w:r w:rsidRPr="007069E8">
              <w:rPr>
                <w:b/>
                <w:color w:val="000000"/>
                <w:sz w:val="20"/>
              </w:rPr>
              <w:t>Opinia wydana przez</w:t>
            </w:r>
          </w:p>
          <w:p w14:paraId="64E248C0" w14:textId="77777777" w:rsidR="00803D42" w:rsidRPr="007069E8" w:rsidRDefault="007E5981" w:rsidP="00F05F98">
            <w:pPr>
              <w:autoSpaceDE w:val="0"/>
              <w:autoSpaceDN w:val="0"/>
              <w:adjustRightInd w:val="0"/>
              <w:rPr>
                <w:color w:val="000000"/>
                <w:sz w:val="20"/>
                <w:szCs w:val="20"/>
              </w:rPr>
            </w:pPr>
            <w:r w:rsidRPr="007069E8">
              <w:rPr>
                <w:color w:val="000000"/>
                <w:sz w:val="20"/>
              </w:rPr>
              <w:t>       Data ogłoszenia na posiedzeniu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80DCE8E" w14:textId="77777777" w:rsidR="00803D42" w:rsidRPr="007069E8" w:rsidRDefault="007E5981" w:rsidP="00F05F98">
            <w:pPr>
              <w:autoSpaceDE w:val="0"/>
              <w:autoSpaceDN w:val="0"/>
              <w:adjustRightInd w:val="0"/>
              <w:rPr>
                <w:color w:val="000000"/>
                <w:sz w:val="20"/>
                <w:szCs w:val="20"/>
              </w:rPr>
            </w:pPr>
            <w:r w:rsidRPr="007069E8">
              <w:rPr>
                <w:color w:val="000000"/>
                <w:sz w:val="20"/>
              </w:rPr>
              <w:t>EMPL</w:t>
            </w:r>
          </w:p>
          <w:p w14:paraId="24BA1181" w14:textId="77777777" w:rsidR="00803D42" w:rsidRPr="007069E8" w:rsidRDefault="007E5981" w:rsidP="00F05F98">
            <w:pPr>
              <w:autoSpaceDE w:val="0"/>
              <w:autoSpaceDN w:val="0"/>
              <w:adjustRightInd w:val="0"/>
              <w:rPr>
                <w:color w:val="000000"/>
                <w:sz w:val="20"/>
                <w:szCs w:val="20"/>
              </w:rPr>
            </w:pPr>
            <w:r w:rsidRPr="007069E8">
              <w:rPr>
                <w:color w:val="000000"/>
                <w:sz w:val="20"/>
              </w:rPr>
              <w:t>23.10.2025</w:t>
            </w:r>
          </w:p>
        </w:tc>
      </w:tr>
      <w:tr w:rsidR="00DB436C" w:rsidRPr="007069E8" w14:paraId="12DAF7A5"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A8E3C69" w14:textId="77777777" w:rsidR="00803D42" w:rsidRPr="007069E8" w:rsidRDefault="007E5981" w:rsidP="00F05F98">
            <w:pPr>
              <w:autoSpaceDE w:val="0"/>
              <w:autoSpaceDN w:val="0"/>
              <w:adjustRightInd w:val="0"/>
              <w:rPr>
                <w:b/>
                <w:bCs/>
                <w:color w:val="000000"/>
                <w:sz w:val="20"/>
                <w:szCs w:val="20"/>
              </w:rPr>
            </w:pPr>
            <w:r w:rsidRPr="007069E8">
              <w:rPr>
                <w:b/>
                <w:color w:val="000000"/>
                <w:sz w:val="20"/>
              </w:rPr>
              <w:t>Sprawozdawczyni komisji opiniodawczej</w:t>
            </w:r>
          </w:p>
          <w:p w14:paraId="5DB03F4A" w14:textId="77777777" w:rsidR="00803D42" w:rsidRPr="007069E8" w:rsidRDefault="007E5981" w:rsidP="00F05F98">
            <w:pPr>
              <w:autoSpaceDE w:val="0"/>
              <w:autoSpaceDN w:val="0"/>
              <w:adjustRightInd w:val="0"/>
              <w:rPr>
                <w:color w:val="000000"/>
                <w:sz w:val="20"/>
                <w:szCs w:val="20"/>
              </w:rPr>
            </w:pPr>
            <w:r w:rsidRPr="007069E8">
              <w:rPr>
                <w:color w:val="000000"/>
                <w:sz w:val="20"/>
              </w:rPr>
              <w:t>       Data powołania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D78EE19" w14:textId="77777777" w:rsidR="00803D42" w:rsidRPr="007069E8" w:rsidRDefault="007E5981" w:rsidP="00F05F98">
            <w:pPr>
              <w:autoSpaceDE w:val="0"/>
              <w:autoSpaceDN w:val="0"/>
              <w:adjustRightInd w:val="0"/>
              <w:rPr>
                <w:color w:val="000000"/>
                <w:sz w:val="20"/>
                <w:szCs w:val="20"/>
              </w:rPr>
            </w:pPr>
            <w:r w:rsidRPr="007069E8">
              <w:rPr>
                <w:color w:val="000000"/>
                <w:sz w:val="20"/>
              </w:rPr>
              <w:t xml:space="preserve">Nela </w:t>
            </w:r>
            <w:proofErr w:type="spellStart"/>
            <w:r w:rsidRPr="007069E8">
              <w:rPr>
                <w:color w:val="000000"/>
                <w:sz w:val="20"/>
              </w:rPr>
              <w:t>Riehl</w:t>
            </w:r>
            <w:proofErr w:type="spellEnd"/>
          </w:p>
          <w:p w14:paraId="3353045B" w14:textId="77777777" w:rsidR="00803D42" w:rsidRPr="007069E8" w:rsidRDefault="007E5981" w:rsidP="00F05F98">
            <w:pPr>
              <w:autoSpaceDE w:val="0"/>
              <w:autoSpaceDN w:val="0"/>
              <w:adjustRightInd w:val="0"/>
              <w:rPr>
                <w:color w:val="000000"/>
                <w:sz w:val="20"/>
                <w:szCs w:val="20"/>
              </w:rPr>
            </w:pPr>
            <w:r w:rsidRPr="007069E8">
              <w:rPr>
                <w:color w:val="000000"/>
                <w:sz w:val="20"/>
              </w:rPr>
              <w:t>9.12.2025</w:t>
            </w:r>
          </w:p>
        </w:tc>
      </w:tr>
      <w:tr w:rsidR="00DB436C" w:rsidRPr="007069E8" w14:paraId="1F054CD0"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55B2D96" w14:textId="77777777" w:rsidR="00803D42" w:rsidRPr="007069E8" w:rsidRDefault="007E5981" w:rsidP="00F05F98">
            <w:pPr>
              <w:autoSpaceDE w:val="0"/>
              <w:autoSpaceDN w:val="0"/>
              <w:adjustRightInd w:val="0"/>
              <w:rPr>
                <w:b/>
                <w:bCs/>
                <w:color w:val="000000"/>
                <w:sz w:val="20"/>
                <w:szCs w:val="20"/>
              </w:rPr>
            </w:pPr>
            <w:r w:rsidRPr="007069E8">
              <w:rPr>
                <w:b/>
                <w:color w:val="000000"/>
                <w:sz w:val="20"/>
              </w:rPr>
              <w:t>Rozpatrzenie w komisji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5F0B99F" w14:textId="77777777" w:rsidR="00803D42" w:rsidRPr="007069E8" w:rsidRDefault="007E5981" w:rsidP="00F05F98">
            <w:pPr>
              <w:autoSpaceDE w:val="0"/>
              <w:autoSpaceDN w:val="0"/>
              <w:adjustRightInd w:val="0"/>
              <w:rPr>
                <w:color w:val="000000"/>
                <w:sz w:val="20"/>
                <w:szCs w:val="20"/>
              </w:rPr>
            </w:pPr>
            <w:proofErr w:type="gramStart"/>
            <w:r w:rsidRPr="007069E8">
              <w:rPr>
                <w:color w:val="000000"/>
                <w:sz w:val="20"/>
              </w:rPr>
              <w:t>17.3.2026</w:t>
            </w:r>
            <w:proofErr w:type="gramEnd"/>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F0DD26B" w14:textId="77777777" w:rsidR="00803D42" w:rsidRPr="007069E8"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04E1B8E" w14:textId="77777777" w:rsidR="00803D42" w:rsidRPr="007069E8"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83D168" w14:textId="77777777" w:rsidR="00803D42" w:rsidRPr="007069E8" w:rsidRDefault="00803D42" w:rsidP="00F05F98">
            <w:pPr>
              <w:autoSpaceDE w:val="0"/>
              <w:autoSpaceDN w:val="0"/>
              <w:adjustRightInd w:val="0"/>
              <w:rPr>
                <w:rFonts w:ascii="sans-serif" w:hAnsi="sans-serif" w:cs="sans-serif"/>
                <w:color w:val="000000"/>
              </w:rPr>
            </w:pPr>
          </w:p>
        </w:tc>
      </w:tr>
      <w:tr w:rsidR="00DB436C" w:rsidRPr="007069E8" w14:paraId="5D614D12" w14:textId="77777777" w:rsidTr="00F05F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9608CB9" w14:textId="77777777" w:rsidR="00803D42" w:rsidRPr="007069E8" w:rsidRDefault="007E5981" w:rsidP="00F05F98">
            <w:pPr>
              <w:autoSpaceDE w:val="0"/>
              <w:autoSpaceDN w:val="0"/>
              <w:adjustRightInd w:val="0"/>
              <w:rPr>
                <w:b/>
                <w:bCs/>
                <w:color w:val="000000"/>
                <w:sz w:val="20"/>
                <w:szCs w:val="20"/>
              </w:rPr>
            </w:pPr>
            <w:r w:rsidRPr="007069E8">
              <w:rPr>
                <w:b/>
                <w:color w:val="000000"/>
                <w:sz w:val="20"/>
              </w:rPr>
              <w:t>Data przyjęcia</w:t>
            </w:r>
          </w:p>
        </w:tc>
        <w:tc>
          <w:tcPr>
            <w:tcW w:w="1530" w:type="dxa"/>
            <w:tcBorders>
              <w:top w:val="nil"/>
              <w:left w:val="nil"/>
              <w:bottom w:val="single" w:sz="8" w:space="0" w:color="000000"/>
              <w:right w:val="nil"/>
            </w:tcBorders>
            <w:tcMar>
              <w:top w:w="79" w:type="dxa"/>
              <w:left w:w="79" w:type="dxa"/>
              <w:bottom w:w="79" w:type="dxa"/>
              <w:right w:w="79" w:type="dxa"/>
            </w:tcMar>
          </w:tcPr>
          <w:p w14:paraId="780361C8" w14:textId="77777777" w:rsidR="00803D42" w:rsidRPr="007069E8" w:rsidRDefault="007E5981" w:rsidP="00F05F98">
            <w:pPr>
              <w:autoSpaceDE w:val="0"/>
              <w:autoSpaceDN w:val="0"/>
              <w:adjustRightInd w:val="0"/>
              <w:rPr>
                <w:color w:val="000000"/>
                <w:sz w:val="20"/>
                <w:szCs w:val="20"/>
              </w:rPr>
            </w:pPr>
            <w:proofErr w:type="gramStart"/>
            <w:r w:rsidRPr="007069E8">
              <w:rPr>
                <w:color w:val="000000"/>
                <w:sz w:val="20"/>
              </w:rPr>
              <w:t>6.5.2026</w:t>
            </w:r>
            <w:proofErr w:type="gramEnd"/>
          </w:p>
        </w:tc>
        <w:tc>
          <w:tcPr>
            <w:tcW w:w="1474" w:type="dxa"/>
            <w:tcBorders>
              <w:top w:val="nil"/>
              <w:left w:val="nil"/>
              <w:bottom w:val="single" w:sz="8" w:space="0" w:color="000000"/>
              <w:right w:val="nil"/>
            </w:tcBorders>
            <w:tcMar>
              <w:top w:w="79" w:type="dxa"/>
              <w:left w:w="79" w:type="dxa"/>
              <w:bottom w:w="79" w:type="dxa"/>
              <w:right w:w="79" w:type="dxa"/>
            </w:tcMar>
          </w:tcPr>
          <w:p w14:paraId="34CB27EC" w14:textId="77777777" w:rsidR="00803D42" w:rsidRPr="007069E8" w:rsidRDefault="00803D42" w:rsidP="00F05F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70C762B8" w14:textId="77777777" w:rsidR="00803D42" w:rsidRPr="007069E8" w:rsidRDefault="00803D42" w:rsidP="00F05F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C2332D1" w14:textId="77777777" w:rsidR="00803D42" w:rsidRPr="007069E8" w:rsidRDefault="00803D42" w:rsidP="00F05F98">
            <w:pPr>
              <w:autoSpaceDE w:val="0"/>
              <w:autoSpaceDN w:val="0"/>
              <w:adjustRightInd w:val="0"/>
              <w:rPr>
                <w:rFonts w:ascii="sans-serif" w:hAnsi="sans-serif" w:cs="sans-serif"/>
                <w:color w:val="000000"/>
              </w:rPr>
            </w:pPr>
          </w:p>
        </w:tc>
      </w:tr>
      <w:tr w:rsidR="00DB436C" w:rsidRPr="007069E8" w14:paraId="025A80D0"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8D6A0E0" w14:textId="77777777" w:rsidR="00803D42" w:rsidRPr="007069E8" w:rsidRDefault="007E5981" w:rsidP="00F05F98">
            <w:pPr>
              <w:autoSpaceDE w:val="0"/>
              <w:autoSpaceDN w:val="0"/>
              <w:adjustRightInd w:val="0"/>
              <w:rPr>
                <w:b/>
                <w:bCs/>
                <w:color w:val="000000"/>
                <w:sz w:val="20"/>
                <w:szCs w:val="20"/>
              </w:rPr>
            </w:pPr>
            <w:r w:rsidRPr="007069E8">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CE69C72" w14:textId="77777777" w:rsidR="00803D42" w:rsidRPr="007069E8" w:rsidRDefault="007E5981" w:rsidP="00F05F98">
            <w:pPr>
              <w:autoSpaceDE w:val="0"/>
              <w:autoSpaceDN w:val="0"/>
              <w:adjustRightInd w:val="0"/>
              <w:rPr>
                <w:color w:val="000000"/>
                <w:sz w:val="20"/>
                <w:szCs w:val="20"/>
              </w:rPr>
            </w:pPr>
            <w:r w:rsidRPr="007069E8">
              <w:rPr>
                <w:color w:val="000000"/>
                <w:sz w:val="20"/>
              </w:rPr>
              <w:t>+:</w:t>
            </w:r>
          </w:p>
          <w:p w14:paraId="160CB0FC" w14:textId="77777777" w:rsidR="00803D42" w:rsidRPr="007069E8" w:rsidRDefault="007E5981" w:rsidP="00F05F98">
            <w:pPr>
              <w:autoSpaceDE w:val="0"/>
              <w:autoSpaceDN w:val="0"/>
              <w:adjustRightInd w:val="0"/>
              <w:rPr>
                <w:color w:val="000000"/>
                <w:sz w:val="20"/>
                <w:szCs w:val="20"/>
              </w:rPr>
            </w:pPr>
            <w:r w:rsidRPr="007069E8">
              <w:rPr>
                <w:color w:val="000000"/>
                <w:sz w:val="20"/>
              </w:rPr>
              <w:t>–:</w:t>
            </w:r>
          </w:p>
          <w:p w14:paraId="7FEE78C7" w14:textId="77777777" w:rsidR="00803D42" w:rsidRPr="007069E8" w:rsidRDefault="007E5981" w:rsidP="00F05F98">
            <w:pPr>
              <w:autoSpaceDE w:val="0"/>
              <w:autoSpaceDN w:val="0"/>
              <w:adjustRightInd w:val="0"/>
              <w:rPr>
                <w:color w:val="000000"/>
                <w:sz w:val="20"/>
                <w:szCs w:val="20"/>
              </w:rPr>
            </w:pPr>
            <w:r w:rsidRPr="007069E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A9C6433" w14:textId="77777777" w:rsidR="00803D42" w:rsidRPr="007069E8" w:rsidRDefault="007E5981" w:rsidP="00F05F98">
            <w:pPr>
              <w:autoSpaceDE w:val="0"/>
              <w:autoSpaceDN w:val="0"/>
              <w:adjustRightInd w:val="0"/>
              <w:rPr>
                <w:color w:val="000000"/>
                <w:sz w:val="20"/>
                <w:szCs w:val="20"/>
              </w:rPr>
            </w:pPr>
            <w:r w:rsidRPr="007069E8">
              <w:rPr>
                <w:color w:val="000000"/>
                <w:sz w:val="20"/>
              </w:rPr>
              <w:t>41</w:t>
            </w:r>
          </w:p>
          <w:p w14:paraId="5CBCE6BF" w14:textId="77777777" w:rsidR="00803D42" w:rsidRPr="007069E8" w:rsidRDefault="007E5981" w:rsidP="00F05F98">
            <w:pPr>
              <w:autoSpaceDE w:val="0"/>
              <w:autoSpaceDN w:val="0"/>
              <w:adjustRightInd w:val="0"/>
              <w:rPr>
                <w:color w:val="000000"/>
                <w:sz w:val="20"/>
                <w:szCs w:val="20"/>
              </w:rPr>
            </w:pPr>
            <w:r w:rsidRPr="007069E8">
              <w:rPr>
                <w:color w:val="000000"/>
                <w:sz w:val="20"/>
              </w:rPr>
              <w:t>1</w:t>
            </w:r>
          </w:p>
          <w:p w14:paraId="55ED0EB8" w14:textId="77777777" w:rsidR="00803D42" w:rsidRPr="007069E8" w:rsidRDefault="007E5981" w:rsidP="00F05F98">
            <w:pPr>
              <w:autoSpaceDE w:val="0"/>
              <w:autoSpaceDN w:val="0"/>
              <w:adjustRightInd w:val="0"/>
              <w:rPr>
                <w:color w:val="000000"/>
                <w:sz w:val="20"/>
                <w:szCs w:val="20"/>
              </w:rPr>
            </w:pPr>
            <w:r w:rsidRPr="007069E8">
              <w:rPr>
                <w:color w:val="000000"/>
                <w:sz w:val="20"/>
              </w:rPr>
              <w:t>11</w:t>
            </w:r>
          </w:p>
        </w:tc>
      </w:tr>
    </w:tbl>
    <w:p w14:paraId="650C687A" w14:textId="77777777" w:rsidR="00803D42" w:rsidRPr="007069E8" w:rsidRDefault="00803D42" w:rsidP="00803D42"/>
    <w:bookmarkEnd w:id="3"/>
    <w:p w14:paraId="28110404" w14:textId="77777777" w:rsidR="00803D42" w:rsidRPr="007069E8" w:rsidRDefault="00803D42" w:rsidP="00803D42">
      <w:pPr>
        <w:sectPr w:rsidR="00803D42" w:rsidRPr="007069E8" w:rsidSect="00803D42">
          <w:pgSz w:w="11894" w:h="15840"/>
          <w:pgMar w:top="1700" w:right="1417" w:bottom="1417" w:left="1417" w:header="720" w:footer="720" w:gutter="0"/>
          <w:cols w:space="720"/>
          <w:noEndnote/>
          <w:docGrid w:linePitch="326"/>
        </w:sectPr>
      </w:pPr>
    </w:p>
    <w:p w14:paraId="2FD3C2F4" w14:textId="77777777" w:rsidR="00803D42" w:rsidRPr="007069E8" w:rsidRDefault="007E5981" w:rsidP="00803D42">
      <w:pPr>
        <w:pStyle w:val="PageHeadingNotTOC"/>
      </w:pPr>
      <w:bookmarkStart w:id="4" w:name="RollCallPageAD"/>
      <w:r w:rsidRPr="007069E8">
        <w:t>GŁOSOWANIE KOŃCOWE W FORMIE GŁOSOWANIA IMIENNEGO</w:t>
      </w:r>
      <w:r w:rsidRPr="007069E8">
        <w:br/>
        <w:t>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B436C" w:rsidRPr="007069E8" w14:paraId="394065B9" w14:textId="77777777" w:rsidTr="00F05F98">
        <w:trPr>
          <w:cantSplit/>
        </w:trPr>
        <w:tc>
          <w:tcPr>
            <w:tcW w:w="1701" w:type="dxa"/>
            <w:shd w:val="pct10" w:color="000000" w:fill="FFFFFF"/>
            <w:vAlign w:val="center"/>
          </w:tcPr>
          <w:p w14:paraId="69EAD8A4" w14:textId="77777777" w:rsidR="00803D42" w:rsidRPr="007069E8" w:rsidRDefault="007E5981" w:rsidP="00F05F98">
            <w:pPr>
              <w:pStyle w:val="RollCallVotes"/>
            </w:pPr>
            <w:r w:rsidRPr="007069E8">
              <w:t>41</w:t>
            </w:r>
          </w:p>
        </w:tc>
        <w:tc>
          <w:tcPr>
            <w:tcW w:w="7371" w:type="dxa"/>
            <w:shd w:val="pct10" w:color="000000" w:fill="FFFFFF"/>
          </w:tcPr>
          <w:p w14:paraId="7185E8C9" w14:textId="77777777" w:rsidR="00803D42" w:rsidRPr="007069E8" w:rsidRDefault="007E5981" w:rsidP="00F05F98">
            <w:pPr>
              <w:pStyle w:val="RollCallSymbols14pt"/>
            </w:pPr>
            <w:r w:rsidRPr="007069E8">
              <w:t>+</w:t>
            </w:r>
          </w:p>
        </w:tc>
      </w:tr>
      <w:tr w:rsidR="00DB436C" w:rsidRPr="007069E8" w14:paraId="315EEDB3" w14:textId="77777777" w:rsidTr="00F05F98">
        <w:trPr>
          <w:cantSplit/>
        </w:trPr>
        <w:tc>
          <w:tcPr>
            <w:tcW w:w="1701" w:type="dxa"/>
            <w:shd w:val="clear" w:color="auto" w:fill="FFFFFF"/>
          </w:tcPr>
          <w:p w14:paraId="768B4A0A" w14:textId="77777777" w:rsidR="00803D42" w:rsidRPr="007069E8" w:rsidRDefault="007E5981" w:rsidP="00F05F98">
            <w:pPr>
              <w:pStyle w:val="RollCallTable"/>
            </w:pPr>
            <w:r w:rsidRPr="007069E8">
              <w:t>ECR</w:t>
            </w:r>
          </w:p>
        </w:tc>
        <w:tc>
          <w:tcPr>
            <w:tcW w:w="7371" w:type="dxa"/>
            <w:shd w:val="clear" w:color="auto" w:fill="FFFFFF"/>
          </w:tcPr>
          <w:p w14:paraId="58A447AF" w14:textId="77777777" w:rsidR="00803D42" w:rsidRPr="007069E8" w:rsidRDefault="007E5981" w:rsidP="00F05F98">
            <w:pPr>
              <w:pStyle w:val="RollCallTable"/>
            </w:pPr>
            <w:proofErr w:type="spellStart"/>
            <w:r w:rsidRPr="007069E8">
              <w:t>Chiara</w:t>
            </w:r>
            <w:proofErr w:type="spellEnd"/>
            <w:r w:rsidRPr="007069E8">
              <w:t xml:space="preserve"> Gemma, </w:t>
            </w:r>
            <w:proofErr w:type="spellStart"/>
            <w:r w:rsidRPr="007069E8">
              <w:t>Georgiana</w:t>
            </w:r>
            <w:proofErr w:type="spellEnd"/>
            <w:r w:rsidRPr="007069E8">
              <w:t xml:space="preserve"> </w:t>
            </w:r>
            <w:proofErr w:type="spellStart"/>
            <w:r w:rsidRPr="007069E8">
              <w:t>Teodorescu</w:t>
            </w:r>
            <w:proofErr w:type="spellEnd"/>
          </w:p>
        </w:tc>
      </w:tr>
      <w:tr w:rsidR="00DB436C" w:rsidRPr="007069E8" w14:paraId="54F84D09" w14:textId="77777777" w:rsidTr="00F05F98">
        <w:trPr>
          <w:cantSplit/>
        </w:trPr>
        <w:tc>
          <w:tcPr>
            <w:tcW w:w="1701" w:type="dxa"/>
            <w:shd w:val="clear" w:color="auto" w:fill="FFFFFF"/>
          </w:tcPr>
          <w:p w14:paraId="21D1BFCD" w14:textId="77777777" w:rsidR="00803D42" w:rsidRPr="007069E8" w:rsidRDefault="007E5981" w:rsidP="00F05F98">
            <w:pPr>
              <w:pStyle w:val="RollCallTable"/>
            </w:pPr>
            <w:r w:rsidRPr="007069E8">
              <w:t>NI</w:t>
            </w:r>
          </w:p>
        </w:tc>
        <w:tc>
          <w:tcPr>
            <w:tcW w:w="7371" w:type="dxa"/>
            <w:shd w:val="clear" w:color="auto" w:fill="FFFFFF"/>
          </w:tcPr>
          <w:p w14:paraId="06B7D1CD" w14:textId="77777777" w:rsidR="00803D42" w:rsidRPr="007069E8" w:rsidRDefault="007E5981" w:rsidP="00F05F98">
            <w:pPr>
              <w:pStyle w:val="RollCallTable"/>
            </w:pPr>
            <w:r w:rsidRPr="007069E8">
              <w:t xml:space="preserve">Jan-Peter </w:t>
            </w:r>
            <w:proofErr w:type="spellStart"/>
            <w:r w:rsidRPr="007069E8">
              <w:t>Warnke</w:t>
            </w:r>
            <w:proofErr w:type="spellEnd"/>
          </w:p>
        </w:tc>
      </w:tr>
      <w:tr w:rsidR="00DB436C" w:rsidRPr="007069E8" w14:paraId="2C68001C" w14:textId="77777777" w:rsidTr="00F05F98">
        <w:trPr>
          <w:cantSplit/>
        </w:trPr>
        <w:tc>
          <w:tcPr>
            <w:tcW w:w="1701" w:type="dxa"/>
            <w:shd w:val="clear" w:color="auto" w:fill="FFFFFF"/>
          </w:tcPr>
          <w:p w14:paraId="54B02883" w14:textId="77777777" w:rsidR="00803D42" w:rsidRPr="007069E8" w:rsidRDefault="007E5981" w:rsidP="00F05F98">
            <w:pPr>
              <w:pStyle w:val="RollCallTable"/>
            </w:pPr>
            <w:r w:rsidRPr="007069E8">
              <w:t>PPE</w:t>
            </w:r>
          </w:p>
        </w:tc>
        <w:tc>
          <w:tcPr>
            <w:tcW w:w="7371" w:type="dxa"/>
            <w:shd w:val="clear" w:color="auto" w:fill="FFFFFF"/>
          </w:tcPr>
          <w:p w14:paraId="050F060E" w14:textId="77777777" w:rsidR="00803D42" w:rsidRPr="007069E8" w:rsidRDefault="007E5981" w:rsidP="00F05F98">
            <w:pPr>
              <w:pStyle w:val="RollCallTable"/>
            </w:pPr>
            <w:proofErr w:type="spellStart"/>
            <w:r w:rsidRPr="007069E8">
              <w:t>Maravillas</w:t>
            </w:r>
            <w:proofErr w:type="spellEnd"/>
            <w:r w:rsidRPr="007069E8">
              <w:t xml:space="preserve"> </w:t>
            </w:r>
            <w:proofErr w:type="spellStart"/>
            <w:r w:rsidRPr="007069E8">
              <w:t>Abadía</w:t>
            </w:r>
            <w:proofErr w:type="spellEnd"/>
            <w:r w:rsidRPr="007069E8">
              <w:t xml:space="preserve"> </w:t>
            </w:r>
            <w:proofErr w:type="spellStart"/>
            <w:r w:rsidRPr="007069E8">
              <w:t>Jover</w:t>
            </w:r>
            <w:proofErr w:type="spellEnd"/>
            <w:r w:rsidRPr="007069E8">
              <w:t xml:space="preserve">, Pascal </w:t>
            </w:r>
            <w:proofErr w:type="spellStart"/>
            <w:r w:rsidRPr="007069E8">
              <w:t>Arimont</w:t>
            </w:r>
            <w:proofErr w:type="spellEnd"/>
            <w:r w:rsidRPr="007069E8">
              <w:t xml:space="preserve">, Andrzej Buła, David </w:t>
            </w:r>
            <w:proofErr w:type="spellStart"/>
            <w:r w:rsidRPr="007069E8">
              <w:t>Casa</w:t>
            </w:r>
            <w:proofErr w:type="spellEnd"/>
            <w:r w:rsidRPr="007069E8">
              <w:t xml:space="preserve">, </w:t>
            </w:r>
            <w:proofErr w:type="spellStart"/>
            <w:r w:rsidRPr="007069E8">
              <w:t>Salvatore</w:t>
            </w:r>
            <w:proofErr w:type="spellEnd"/>
            <w:r w:rsidRPr="007069E8">
              <w:t xml:space="preserve"> De </w:t>
            </w:r>
            <w:proofErr w:type="spellStart"/>
            <w:r w:rsidRPr="007069E8">
              <w:t>Meo</w:t>
            </w:r>
            <w:proofErr w:type="spellEnd"/>
            <w:r w:rsidRPr="007069E8">
              <w:t xml:space="preserve">, </w:t>
            </w:r>
            <w:proofErr w:type="spellStart"/>
            <w:r w:rsidRPr="007069E8">
              <w:t>Loucas</w:t>
            </w:r>
            <w:proofErr w:type="spellEnd"/>
            <w:r w:rsidRPr="007069E8">
              <w:t xml:space="preserve"> </w:t>
            </w:r>
            <w:proofErr w:type="spellStart"/>
            <w:r w:rsidRPr="007069E8">
              <w:t>Fourlas</w:t>
            </w:r>
            <w:proofErr w:type="spellEnd"/>
            <w:r w:rsidRPr="007069E8">
              <w:t xml:space="preserve">, Niels </w:t>
            </w:r>
            <w:proofErr w:type="spellStart"/>
            <w:r w:rsidRPr="007069E8">
              <w:t>Geuking</w:t>
            </w:r>
            <w:proofErr w:type="spellEnd"/>
            <w:r w:rsidRPr="007069E8">
              <w:t xml:space="preserve">, </w:t>
            </w:r>
            <w:proofErr w:type="spellStart"/>
            <w:r w:rsidRPr="007069E8">
              <w:t>Sérgio</w:t>
            </w:r>
            <w:proofErr w:type="spellEnd"/>
            <w:r w:rsidRPr="007069E8">
              <w:t xml:space="preserve"> Humberto, Martine </w:t>
            </w:r>
            <w:proofErr w:type="spellStart"/>
            <w:r w:rsidRPr="007069E8">
              <w:t>Kemp</w:t>
            </w:r>
            <w:proofErr w:type="spellEnd"/>
            <w:r w:rsidRPr="007069E8">
              <w:t xml:space="preserve">, Jagna </w:t>
            </w:r>
            <w:proofErr w:type="spellStart"/>
            <w:r w:rsidRPr="007069E8">
              <w:t>Marczułajtis</w:t>
            </w:r>
            <w:proofErr w:type="spellEnd"/>
            <w:r w:rsidRPr="007069E8">
              <w:t xml:space="preserve">-Walczak, </w:t>
            </w:r>
            <w:proofErr w:type="spellStart"/>
            <w:r w:rsidRPr="007069E8">
              <w:t>Dennis</w:t>
            </w:r>
            <w:proofErr w:type="spellEnd"/>
            <w:r w:rsidRPr="007069E8">
              <w:t xml:space="preserve"> Radtke, </w:t>
            </w:r>
            <w:proofErr w:type="spellStart"/>
            <w:r w:rsidRPr="007069E8">
              <w:t>Liesbet</w:t>
            </w:r>
            <w:proofErr w:type="spellEnd"/>
            <w:r w:rsidRPr="007069E8">
              <w:t xml:space="preserve"> </w:t>
            </w:r>
            <w:proofErr w:type="spellStart"/>
            <w:r w:rsidRPr="007069E8">
              <w:t>Sommen</w:t>
            </w:r>
            <w:proofErr w:type="spellEnd"/>
            <w:r w:rsidRPr="007069E8">
              <w:t xml:space="preserve">, Axel </w:t>
            </w:r>
            <w:proofErr w:type="spellStart"/>
            <w:r w:rsidRPr="007069E8">
              <w:t>Voss</w:t>
            </w:r>
            <w:proofErr w:type="spellEnd"/>
            <w:r w:rsidRPr="007069E8">
              <w:t xml:space="preserve">, Angelika </w:t>
            </w:r>
            <w:proofErr w:type="spellStart"/>
            <w:r w:rsidRPr="007069E8">
              <w:t>Winzig</w:t>
            </w:r>
            <w:proofErr w:type="spellEnd"/>
          </w:p>
        </w:tc>
      </w:tr>
      <w:tr w:rsidR="00DB436C" w:rsidRPr="007069E8" w14:paraId="28B4CF6B" w14:textId="77777777" w:rsidTr="00F05F98">
        <w:trPr>
          <w:cantSplit/>
        </w:trPr>
        <w:tc>
          <w:tcPr>
            <w:tcW w:w="1701" w:type="dxa"/>
            <w:shd w:val="clear" w:color="auto" w:fill="FFFFFF"/>
          </w:tcPr>
          <w:p w14:paraId="2CD8EE6A" w14:textId="77777777" w:rsidR="00803D42" w:rsidRPr="007069E8" w:rsidRDefault="007E5981" w:rsidP="00F05F98">
            <w:pPr>
              <w:pStyle w:val="RollCallTable"/>
            </w:pPr>
            <w:proofErr w:type="spellStart"/>
            <w:r w:rsidRPr="007069E8">
              <w:t>Renew</w:t>
            </w:r>
            <w:proofErr w:type="spellEnd"/>
            <w:r w:rsidRPr="007069E8">
              <w:t xml:space="preserve"> Europe</w:t>
            </w:r>
          </w:p>
        </w:tc>
        <w:tc>
          <w:tcPr>
            <w:tcW w:w="7371" w:type="dxa"/>
            <w:shd w:val="clear" w:color="auto" w:fill="FFFFFF"/>
          </w:tcPr>
          <w:p w14:paraId="193F33D9" w14:textId="77777777" w:rsidR="00803D42" w:rsidRPr="007069E8" w:rsidRDefault="007E5981" w:rsidP="00F05F98">
            <w:pPr>
              <w:pStyle w:val="RollCallTable"/>
            </w:pPr>
            <w:proofErr w:type="spellStart"/>
            <w:r w:rsidRPr="007069E8">
              <w:t>Grégory</w:t>
            </w:r>
            <w:proofErr w:type="spellEnd"/>
            <w:r w:rsidRPr="007069E8">
              <w:t xml:space="preserve"> </w:t>
            </w:r>
            <w:proofErr w:type="spellStart"/>
            <w:r w:rsidRPr="007069E8">
              <w:t>Allione</w:t>
            </w:r>
            <w:proofErr w:type="spellEnd"/>
            <w:r w:rsidRPr="007069E8">
              <w:t xml:space="preserve">, </w:t>
            </w:r>
            <w:proofErr w:type="spellStart"/>
            <w:r w:rsidRPr="007069E8">
              <w:t>Valérie</w:t>
            </w:r>
            <w:proofErr w:type="spellEnd"/>
            <w:r w:rsidRPr="007069E8">
              <w:t xml:space="preserve"> </w:t>
            </w:r>
            <w:proofErr w:type="spellStart"/>
            <w:r w:rsidRPr="007069E8">
              <w:t>Devaux</w:t>
            </w:r>
            <w:proofErr w:type="spellEnd"/>
            <w:r w:rsidRPr="007069E8">
              <w:t xml:space="preserve">, </w:t>
            </w:r>
            <w:proofErr w:type="spellStart"/>
            <w:r w:rsidRPr="007069E8">
              <w:t>Elisabetta</w:t>
            </w:r>
            <w:proofErr w:type="spellEnd"/>
            <w:r w:rsidRPr="007069E8">
              <w:t xml:space="preserve"> </w:t>
            </w:r>
            <w:proofErr w:type="spellStart"/>
            <w:r w:rsidRPr="007069E8">
              <w:t>Gualmini</w:t>
            </w:r>
            <w:proofErr w:type="spellEnd"/>
            <w:r w:rsidRPr="007069E8">
              <w:t xml:space="preserve">, Michael </w:t>
            </w:r>
            <w:proofErr w:type="spellStart"/>
            <w:r w:rsidRPr="007069E8">
              <w:t>McNamara</w:t>
            </w:r>
            <w:proofErr w:type="spellEnd"/>
            <w:r w:rsidRPr="007069E8">
              <w:t xml:space="preserve">, </w:t>
            </w:r>
            <w:proofErr w:type="spellStart"/>
            <w:r w:rsidRPr="007069E8">
              <w:t>Hristo</w:t>
            </w:r>
            <w:proofErr w:type="spellEnd"/>
            <w:r w:rsidRPr="007069E8">
              <w:t xml:space="preserve"> </w:t>
            </w:r>
            <w:proofErr w:type="spellStart"/>
            <w:r w:rsidRPr="007069E8">
              <w:t>Petrov</w:t>
            </w:r>
            <w:proofErr w:type="spellEnd"/>
          </w:p>
        </w:tc>
      </w:tr>
      <w:tr w:rsidR="00DB436C" w:rsidRPr="007069E8" w14:paraId="7E5F0BBC" w14:textId="77777777" w:rsidTr="00F05F98">
        <w:trPr>
          <w:cantSplit/>
        </w:trPr>
        <w:tc>
          <w:tcPr>
            <w:tcW w:w="1701" w:type="dxa"/>
            <w:shd w:val="clear" w:color="auto" w:fill="FFFFFF"/>
          </w:tcPr>
          <w:p w14:paraId="3B860F91" w14:textId="77777777" w:rsidR="00803D42" w:rsidRPr="007069E8" w:rsidRDefault="007E5981" w:rsidP="00F05F98">
            <w:pPr>
              <w:pStyle w:val="RollCallTable"/>
            </w:pPr>
            <w:r w:rsidRPr="007069E8">
              <w:t>S&amp;D</w:t>
            </w:r>
          </w:p>
        </w:tc>
        <w:tc>
          <w:tcPr>
            <w:tcW w:w="7371" w:type="dxa"/>
            <w:shd w:val="clear" w:color="auto" w:fill="FFFFFF"/>
          </w:tcPr>
          <w:p w14:paraId="21100365" w14:textId="77777777" w:rsidR="00803D42" w:rsidRPr="007069E8" w:rsidRDefault="007E5981" w:rsidP="00F05F98">
            <w:pPr>
              <w:pStyle w:val="RollCallTable"/>
            </w:pPr>
            <w:r w:rsidRPr="007069E8">
              <w:t xml:space="preserve">Gabriele </w:t>
            </w:r>
            <w:proofErr w:type="spellStart"/>
            <w:r w:rsidRPr="007069E8">
              <w:t>Bischoff</w:t>
            </w:r>
            <w:proofErr w:type="spellEnd"/>
            <w:r w:rsidRPr="007069E8">
              <w:t xml:space="preserve">, </w:t>
            </w:r>
            <w:proofErr w:type="spellStart"/>
            <w:r w:rsidRPr="007069E8">
              <w:t>Vilija</w:t>
            </w:r>
            <w:proofErr w:type="spellEnd"/>
            <w:r w:rsidRPr="007069E8">
              <w:t xml:space="preserve"> </w:t>
            </w:r>
            <w:proofErr w:type="spellStart"/>
            <w:r w:rsidRPr="007069E8">
              <w:t>Blinkevičiūtė</w:t>
            </w:r>
            <w:proofErr w:type="spellEnd"/>
            <w:r w:rsidRPr="007069E8">
              <w:t xml:space="preserve">, Estelle </w:t>
            </w:r>
            <w:proofErr w:type="spellStart"/>
            <w:r w:rsidRPr="007069E8">
              <w:t>Ceulemans</w:t>
            </w:r>
            <w:proofErr w:type="spellEnd"/>
            <w:r w:rsidRPr="007069E8">
              <w:t xml:space="preserve">, </w:t>
            </w:r>
            <w:proofErr w:type="spellStart"/>
            <w:r w:rsidRPr="007069E8">
              <w:t>Johan</w:t>
            </w:r>
            <w:proofErr w:type="spellEnd"/>
            <w:r w:rsidRPr="007069E8">
              <w:t xml:space="preserve"> </w:t>
            </w:r>
            <w:proofErr w:type="spellStart"/>
            <w:r w:rsidRPr="007069E8">
              <w:t>Danielsson</w:t>
            </w:r>
            <w:proofErr w:type="spellEnd"/>
            <w:r w:rsidRPr="007069E8">
              <w:t xml:space="preserve">, </w:t>
            </w:r>
            <w:proofErr w:type="spellStart"/>
            <w:r w:rsidRPr="007069E8">
              <w:t>Isilda</w:t>
            </w:r>
            <w:proofErr w:type="spellEnd"/>
            <w:r w:rsidRPr="007069E8">
              <w:t xml:space="preserve"> Gomes, </w:t>
            </w:r>
            <w:proofErr w:type="spellStart"/>
            <w:r w:rsidRPr="007069E8">
              <w:t>Alicia</w:t>
            </w:r>
            <w:proofErr w:type="spellEnd"/>
            <w:r w:rsidRPr="007069E8">
              <w:t xml:space="preserve"> Homs Ginel, </w:t>
            </w:r>
            <w:proofErr w:type="spellStart"/>
            <w:r w:rsidRPr="007069E8">
              <w:t>Marit</w:t>
            </w:r>
            <w:proofErr w:type="spellEnd"/>
            <w:r w:rsidRPr="007069E8">
              <w:t xml:space="preserve"> </w:t>
            </w:r>
            <w:proofErr w:type="spellStart"/>
            <w:r w:rsidRPr="007069E8">
              <w:t>Maij</w:t>
            </w:r>
            <w:proofErr w:type="spellEnd"/>
            <w:r w:rsidRPr="007069E8">
              <w:t xml:space="preserve">, </w:t>
            </w:r>
            <w:proofErr w:type="spellStart"/>
            <w:r w:rsidRPr="007069E8">
              <w:t>Idoia</w:t>
            </w:r>
            <w:proofErr w:type="spellEnd"/>
            <w:r w:rsidRPr="007069E8">
              <w:t xml:space="preserve"> </w:t>
            </w:r>
            <w:proofErr w:type="spellStart"/>
            <w:r w:rsidRPr="007069E8">
              <w:t>Mendia</w:t>
            </w:r>
            <w:proofErr w:type="spellEnd"/>
            <w:r w:rsidRPr="007069E8">
              <w:t xml:space="preserve">, </w:t>
            </w:r>
            <w:proofErr w:type="spellStart"/>
            <w:r w:rsidRPr="007069E8">
              <w:t>Aodhán</w:t>
            </w:r>
            <w:proofErr w:type="spellEnd"/>
            <w:r w:rsidRPr="007069E8">
              <w:t xml:space="preserve"> Ó </w:t>
            </w:r>
            <w:proofErr w:type="spellStart"/>
            <w:r w:rsidRPr="007069E8">
              <w:t>Ríordáin</w:t>
            </w:r>
            <w:proofErr w:type="spellEnd"/>
            <w:r w:rsidRPr="007069E8">
              <w:t xml:space="preserve">, </w:t>
            </w:r>
            <w:proofErr w:type="spellStart"/>
            <w:r w:rsidRPr="007069E8">
              <w:t>Birgit</w:t>
            </w:r>
            <w:proofErr w:type="spellEnd"/>
            <w:r w:rsidRPr="007069E8">
              <w:t xml:space="preserve"> </w:t>
            </w:r>
            <w:proofErr w:type="spellStart"/>
            <w:r w:rsidRPr="007069E8">
              <w:t>Sippel</w:t>
            </w:r>
            <w:proofErr w:type="spellEnd"/>
            <w:r w:rsidRPr="007069E8">
              <w:t xml:space="preserve">, Marianne </w:t>
            </w:r>
            <w:proofErr w:type="spellStart"/>
            <w:r w:rsidRPr="007069E8">
              <w:t>Vind</w:t>
            </w:r>
            <w:proofErr w:type="spellEnd"/>
          </w:p>
        </w:tc>
      </w:tr>
      <w:tr w:rsidR="00DB436C" w:rsidRPr="007069E8" w14:paraId="376807E9" w14:textId="77777777" w:rsidTr="00F05F98">
        <w:trPr>
          <w:cantSplit/>
        </w:trPr>
        <w:tc>
          <w:tcPr>
            <w:tcW w:w="1701" w:type="dxa"/>
            <w:shd w:val="clear" w:color="auto" w:fill="FFFFFF"/>
          </w:tcPr>
          <w:p w14:paraId="1F522788" w14:textId="77777777" w:rsidR="00803D42" w:rsidRPr="007069E8" w:rsidRDefault="007E5981" w:rsidP="00F05F98">
            <w:pPr>
              <w:pStyle w:val="RollCallTable"/>
            </w:pPr>
            <w:r w:rsidRPr="007069E8">
              <w:t xml:space="preserve">The </w:t>
            </w:r>
            <w:proofErr w:type="spellStart"/>
            <w:r w:rsidRPr="007069E8">
              <w:t>Left</w:t>
            </w:r>
            <w:proofErr w:type="spellEnd"/>
          </w:p>
        </w:tc>
        <w:tc>
          <w:tcPr>
            <w:tcW w:w="7371" w:type="dxa"/>
            <w:shd w:val="clear" w:color="auto" w:fill="FFFFFF"/>
          </w:tcPr>
          <w:p w14:paraId="2DC3462D" w14:textId="77777777" w:rsidR="00803D42" w:rsidRPr="007069E8" w:rsidRDefault="007E5981" w:rsidP="00F05F98">
            <w:pPr>
              <w:pStyle w:val="RollCallTable"/>
            </w:pPr>
            <w:r w:rsidRPr="007069E8">
              <w:t xml:space="preserve">Li Andersson, Leila </w:t>
            </w:r>
            <w:proofErr w:type="spellStart"/>
            <w:r w:rsidRPr="007069E8">
              <w:t>Chaibi</w:t>
            </w:r>
            <w:proofErr w:type="spellEnd"/>
            <w:r w:rsidRPr="007069E8">
              <w:t xml:space="preserve">, </w:t>
            </w:r>
            <w:proofErr w:type="spellStart"/>
            <w:r w:rsidRPr="007069E8">
              <w:t>Rudi</w:t>
            </w:r>
            <w:proofErr w:type="spellEnd"/>
            <w:r w:rsidRPr="007069E8">
              <w:t xml:space="preserve"> </w:t>
            </w:r>
            <w:proofErr w:type="spellStart"/>
            <w:r w:rsidRPr="007069E8">
              <w:t>Kennes</w:t>
            </w:r>
            <w:proofErr w:type="spellEnd"/>
            <w:r w:rsidRPr="007069E8">
              <w:t xml:space="preserve">, </w:t>
            </w:r>
            <w:proofErr w:type="spellStart"/>
            <w:r w:rsidRPr="007069E8">
              <w:t>João</w:t>
            </w:r>
            <w:proofErr w:type="spellEnd"/>
            <w:r w:rsidRPr="007069E8">
              <w:t xml:space="preserve"> Oliveira</w:t>
            </w:r>
          </w:p>
        </w:tc>
      </w:tr>
      <w:tr w:rsidR="00DB436C" w:rsidRPr="007069E8" w14:paraId="55760F33" w14:textId="77777777" w:rsidTr="00F05F98">
        <w:trPr>
          <w:cantSplit/>
        </w:trPr>
        <w:tc>
          <w:tcPr>
            <w:tcW w:w="1701" w:type="dxa"/>
            <w:shd w:val="clear" w:color="auto" w:fill="FFFFFF"/>
          </w:tcPr>
          <w:p w14:paraId="2D044E23" w14:textId="77777777" w:rsidR="00803D42" w:rsidRPr="007069E8" w:rsidRDefault="007E5981" w:rsidP="00F05F98">
            <w:pPr>
              <w:pStyle w:val="RollCallTable"/>
            </w:pPr>
            <w:proofErr w:type="spellStart"/>
            <w:r w:rsidRPr="007069E8">
              <w:t>Verts</w:t>
            </w:r>
            <w:proofErr w:type="spellEnd"/>
            <w:r w:rsidRPr="007069E8">
              <w:t>/ALE</w:t>
            </w:r>
          </w:p>
        </w:tc>
        <w:tc>
          <w:tcPr>
            <w:tcW w:w="7371" w:type="dxa"/>
            <w:shd w:val="clear" w:color="auto" w:fill="FFFFFF"/>
          </w:tcPr>
          <w:p w14:paraId="19365C0D" w14:textId="77777777" w:rsidR="00803D42" w:rsidRPr="007069E8" w:rsidRDefault="007E5981" w:rsidP="00F05F98">
            <w:pPr>
              <w:pStyle w:val="RollCallTable"/>
            </w:pPr>
            <w:proofErr w:type="spellStart"/>
            <w:r w:rsidRPr="007069E8">
              <w:t>Katrin</w:t>
            </w:r>
            <w:proofErr w:type="spellEnd"/>
            <w:r w:rsidRPr="007069E8">
              <w:t xml:space="preserve"> </w:t>
            </w:r>
            <w:proofErr w:type="spellStart"/>
            <w:r w:rsidRPr="007069E8">
              <w:t>Langensiepen</w:t>
            </w:r>
            <w:proofErr w:type="spellEnd"/>
            <w:r w:rsidRPr="007069E8">
              <w:t xml:space="preserve">, Maria </w:t>
            </w:r>
            <w:proofErr w:type="spellStart"/>
            <w:r w:rsidRPr="007069E8">
              <w:t>Ohisalo</w:t>
            </w:r>
            <w:proofErr w:type="spellEnd"/>
            <w:r w:rsidRPr="007069E8">
              <w:t xml:space="preserve">, Nela </w:t>
            </w:r>
            <w:proofErr w:type="spellStart"/>
            <w:r w:rsidRPr="007069E8">
              <w:t>Riehl</w:t>
            </w:r>
            <w:proofErr w:type="spellEnd"/>
            <w:r w:rsidRPr="007069E8">
              <w:t xml:space="preserve">, Benedetta </w:t>
            </w:r>
            <w:proofErr w:type="spellStart"/>
            <w:r w:rsidRPr="007069E8">
              <w:t>Scuderi</w:t>
            </w:r>
            <w:proofErr w:type="spellEnd"/>
          </w:p>
        </w:tc>
      </w:tr>
    </w:tbl>
    <w:p w14:paraId="2D320560" w14:textId="77777777" w:rsidR="00803D42" w:rsidRPr="007069E8" w:rsidRDefault="00803D42" w:rsidP="00803D4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B436C" w:rsidRPr="007069E8" w14:paraId="05CA0894" w14:textId="77777777" w:rsidTr="00F05F98">
        <w:trPr>
          <w:cantSplit/>
        </w:trPr>
        <w:tc>
          <w:tcPr>
            <w:tcW w:w="1701" w:type="dxa"/>
            <w:shd w:val="pct10" w:color="000000" w:fill="FFFFFF"/>
            <w:vAlign w:val="center"/>
          </w:tcPr>
          <w:p w14:paraId="7304F24A" w14:textId="77777777" w:rsidR="00803D42" w:rsidRPr="007069E8" w:rsidRDefault="007E5981" w:rsidP="00F05F98">
            <w:pPr>
              <w:pStyle w:val="RollCallVotes"/>
            </w:pPr>
            <w:r w:rsidRPr="007069E8">
              <w:t>1</w:t>
            </w:r>
          </w:p>
        </w:tc>
        <w:tc>
          <w:tcPr>
            <w:tcW w:w="7371" w:type="dxa"/>
            <w:shd w:val="pct10" w:color="000000" w:fill="FFFFFF"/>
          </w:tcPr>
          <w:p w14:paraId="1FCFE67D" w14:textId="77777777" w:rsidR="00803D42" w:rsidRPr="007069E8" w:rsidRDefault="007E5981" w:rsidP="00F05F98">
            <w:pPr>
              <w:pStyle w:val="RollCallSymbols14pt"/>
            </w:pPr>
            <w:r w:rsidRPr="007069E8">
              <w:t>-</w:t>
            </w:r>
          </w:p>
        </w:tc>
      </w:tr>
      <w:tr w:rsidR="00DB436C" w:rsidRPr="007069E8" w14:paraId="564A63AA" w14:textId="77777777" w:rsidTr="00F05F98">
        <w:trPr>
          <w:cantSplit/>
        </w:trPr>
        <w:tc>
          <w:tcPr>
            <w:tcW w:w="1701" w:type="dxa"/>
            <w:shd w:val="clear" w:color="auto" w:fill="FFFFFF"/>
          </w:tcPr>
          <w:p w14:paraId="32B7CDF7" w14:textId="77777777" w:rsidR="00803D42" w:rsidRPr="007069E8" w:rsidRDefault="007E5981" w:rsidP="00F05F98">
            <w:pPr>
              <w:pStyle w:val="RollCallTable"/>
            </w:pPr>
            <w:proofErr w:type="spellStart"/>
            <w:r w:rsidRPr="007069E8">
              <w:t>PfE</w:t>
            </w:r>
            <w:proofErr w:type="spellEnd"/>
          </w:p>
        </w:tc>
        <w:tc>
          <w:tcPr>
            <w:tcW w:w="7371" w:type="dxa"/>
            <w:shd w:val="clear" w:color="auto" w:fill="FFFFFF"/>
          </w:tcPr>
          <w:p w14:paraId="5065390C" w14:textId="77777777" w:rsidR="00803D42" w:rsidRPr="007069E8" w:rsidRDefault="007E5981" w:rsidP="00F05F98">
            <w:pPr>
              <w:pStyle w:val="RollCallTable"/>
            </w:pPr>
            <w:r w:rsidRPr="007069E8">
              <w:t xml:space="preserve">Margarita de la Pisa </w:t>
            </w:r>
            <w:proofErr w:type="spellStart"/>
            <w:r w:rsidRPr="007069E8">
              <w:t>Carrión</w:t>
            </w:r>
            <w:proofErr w:type="spellEnd"/>
          </w:p>
        </w:tc>
      </w:tr>
    </w:tbl>
    <w:p w14:paraId="7EDE5695" w14:textId="77777777" w:rsidR="00803D42" w:rsidRPr="007069E8" w:rsidRDefault="00803D42" w:rsidP="00803D4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B436C" w:rsidRPr="007069E8" w14:paraId="329F18C6" w14:textId="77777777" w:rsidTr="00F05F98">
        <w:trPr>
          <w:cantSplit/>
        </w:trPr>
        <w:tc>
          <w:tcPr>
            <w:tcW w:w="1701" w:type="dxa"/>
            <w:shd w:val="pct10" w:color="000000" w:fill="FFFFFF"/>
            <w:vAlign w:val="center"/>
          </w:tcPr>
          <w:p w14:paraId="32AC8C90" w14:textId="77777777" w:rsidR="00803D42" w:rsidRPr="007069E8" w:rsidRDefault="007E5981" w:rsidP="00F05F98">
            <w:pPr>
              <w:pStyle w:val="RollCallVotes"/>
            </w:pPr>
            <w:r w:rsidRPr="007069E8">
              <w:t>11</w:t>
            </w:r>
          </w:p>
        </w:tc>
        <w:tc>
          <w:tcPr>
            <w:tcW w:w="7371" w:type="dxa"/>
            <w:shd w:val="pct10" w:color="000000" w:fill="FFFFFF"/>
          </w:tcPr>
          <w:p w14:paraId="209942A9" w14:textId="77777777" w:rsidR="00803D42" w:rsidRPr="007069E8" w:rsidRDefault="007E5981" w:rsidP="00F05F98">
            <w:pPr>
              <w:pStyle w:val="RollCallSymbols14pt"/>
            </w:pPr>
            <w:r w:rsidRPr="007069E8">
              <w:t>0</w:t>
            </w:r>
          </w:p>
        </w:tc>
      </w:tr>
      <w:tr w:rsidR="00DB436C" w:rsidRPr="007069E8" w14:paraId="53DB68A3" w14:textId="77777777" w:rsidTr="00F05F98">
        <w:trPr>
          <w:cantSplit/>
        </w:trPr>
        <w:tc>
          <w:tcPr>
            <w:tcW w:w="1701" w:type="dxa"/>
            <w:shd w:val="clear" w:color="auto" w:fill="FFFFFF"/>
          </w:tcPr>
          <w:p w14:paraId="1C86336E" w14:textId="77777777" w:rsidR="00803D42" w:rsidRPr="007069E8" w:rsidRDefault="007E5981" w:rsidP="00F05F98">
            <w:pPr>
              <w:pStyle w:val="RollCallTable"/>
            </w:pPr>
            <w:r w:rsidRPr="007069E8">
              <w:t>ECR</w:t>
            </w:r>
          </w:p>
        </w:tc>
        <w:tc>
          <w:tcPr>
            <w:tcW w:w="7371" w:type="dxa"/>
            <w:shd w:val="clear" w:color="auto" w:fill="FFFFFF"/>
          </w:tcPr>
          <w:p w14:paraId="636FD215" w14:textId="77777777" w:rsidR="00803D42" w:rsidRPr="007069E8" w:rsidRDefault="007E5981" w:rsidP="00F05F98">
            <w:pPr>
              <w:pStyle w:val="RollCallTable"/>
            </w:pPr>
            <w:r w:rsidRPr="007069E8">
              <w:t xml:space="preserve">Elena </w:t>
            </w:r>
            <w:proofErr w:type="spellStart"/>
            <w:r w:rsidRPr="007069E8">
              <w:t>Donazzan</w:t>
            </w:r>
            <w:proofErr w:type="spellEnd"/>
            <w:r w:rsidRPr="007069E8">
              <w:t xml:space="preserve">, Francesco </w:t>
            </w:r>
            <w:proofErr w:type="spellStart"/>
            <w:r w:rsidRPr="007069E8">
              <w:t>Torselli</w:t>
            </w:r>
            <w:proofErr w:type="spellEnd"/>
            <w:r w:rsidRPr="007069E8">
              <w:t xml:space="preserve">, </w:t>
            </w:r>
            <w:proofErr w:type="spellStart"/>
            <w:r w:rsidRPr="007069E8">
              <w:t>Mariateresa</w:t>
            </w:r>
            <w:proofErr w:type="spellEnd"/>
            <w:r w:rsidRPr="007069E8">
              <w:t xml:space="preserve"> </w:t>
            </w:r>
            <w:proofErr w:type="spellStart"/>
            <w:r w:rsidRPr="007069E8">
              <w:t>Vivaldini</w:t>
            </w:r>
            <w:proofErr w:type="spellEnd"/>
            <w:r w:rsidRPr="007069E8">
              <w:t>, Kosma Złotowski</w:t>
            </w:r>
          </w:p>
        </w:tc>
      </w:tr>
      <w:tr w:rsidR="00DB436C" w:rsidRPr="007069E8" w14:paraId="54C5BF4B" w14:textId="77777777" w:rsidTr="00F05F98">
        <w:trPr>
          <w:cantSplit/>
        </w:trPr>
        <w:tc>
          <w:tcPr>
            <w:tcW w:w="1701" w:type="dxa"/>
            <w:shd w:val="clear" w:color="auto" w:fill="FFFFFF"/>
          </w:tcPr>
          <w:p w14:paraId="234A1C78" w14:textId="77777777" w:rsidR="00803D42" w:rsidRPr="007069E8" w:rsidRDefault="007E5981" w:rsidP="00F05F98">
            <w:pPr>
              <w:pStyle w:val="RollCallTable"/>
            </w:pPr>
            <w:r w:rsidRPr="007069E8">
              <w:t>ESN</w:t>
            </w:r>
          </w:p>
        </w:tc>
        <w:tc>
          <w:tcPr>
            <w:tcW w:w="7371" w:type="dxa"/>
            <w:shd w:val="clear" w:color="auto" w:fill="FFFFFF"/>
          </w:tcPr>
          <w:p w14:paraId="6D32E69B" w14:textId="77777777" w:rsidR="00803D42" w:rsidRPr="007069E8" w:rsidRDefault="007E5981" w:rsidP="00F05F98">
            <w:pPr>
              <w:pStyle w:val="RollCallTable"/>
            </w:pPr>
            <w:proofErr w:type="spellStart"/>
            <w:r w:rsidRPr="007069E8">
              <w:t>Petar</w:t>
            </w:r>
            <w:proofErr w:type="spellEnd"/>
            <w:r w:rsidRPr="007069E8">
              <w:t xml:space="preserve"> </w:t>
            </w:r>
            <w:proofErr w:type="spellStart"/>
            <w:r w:rsidRPr="007069E8">
              <w:t>Volgin</w:t>
            </w:r>
            <w:proofErr w:type="spellEnd"/>
          </w:p>
        </w:tc>
      </w:tr>
      <w:tr w:rsidR="00DB436C" w:rsidRPr="007069E8" w14:paraId="54FEF538" w14:textId="77777777" w:rsidTr="00F05F98">
        <w:trPr>
          <w:cantSplit/>
        </w:trPr>
        <w:tc>
          <w:tcPr>
            <w:tcW w:w="1701" w:type="dxa"/>
            <w:shd w:val="clear" w:color="auto" w:fill="FFFFFF"/>
          </w:tcPr>
          <w:p w14:paraId="41488B2B" w14:textId="77777777" w:rsidR="00803D42" w:rsidRPr="007069E8" w:rsidRDefault="007E5981" w:rsidP="00F05F98">
            <w:pPr>
              <w:pStyle w:val="RollCallTable"/>
            </w:pPr>
            <w:r w:rsidRPr="007069E8">
              <w:t>PPE</w:t>
            </w:r>
          </w:p>
        </w:tc>
        <w:tc>
          <w:tcPr>
            <w:tcW w:w="7371" w:type="dxa"/>
            <w:shd w:val="clear" w:color="auto" w:fill="FFFFFF"/>
          </w:tcPr>
          <w:p w14:paraId="170FD22E" w14:textId="77777777" w:rsidR="00803D42" w:rsidRPr="007069E8" w:rsidRDefault="007E5981" w:rsidP="00F05F98">
            <w:pPr>
              <w:pStyle w:val="RollCallTable"/>
            </w:pPr>
            <w:r w:rsidRPr="007069E8">
              <w:t xml:space="preserve">Miriam </w:t>
            </w:r>
            <w:proofErr w:type="spellStart"/>
            <w:r w:rsidRPr="007069E8">
              <w:t>Lexmann</w:t>
            </w:r>
            <w:proofErr w:type="spellEnd"/>
            <w:r w:rsidRPr="007069E8">
              <w:t xml:space="preserve">, Romana </w:t>
            </w:r>
            <w:proofErr w:type="spellStart"/>
            <w:r w:rsidRPr="007069E8">
              <w:t>Tomc</w:t>
            </w:r>
            <w:proofErr w:type="spellEnd"/>
          </w:p>
        </w:tc>
      </w:tr>
      <w:tr w:rsidR="00DB436C" w:rsidRPr="007069E8" w14:paraId="1324BA0B" w14:textId="77777777" w:rsidTr="00F05F98">
        <w:trPr>
          <w:cantSplit/>
        </w:trPr>
        <w:tc>
          <w:tcPr>
            <w:tcW w:w="1701" w:type="dxa"/>
            <w:shd w:val="clear" w:color="auto" w:fill="FFFFFF"/>
          </w:tcPr>
          <w:p w14:paraId="54123C42" w14:textId="77777777" w:rsidR="00803D42" w:rsidRPr="007069E8" w:rsidRDefault="007E5981" w:rsidP="00F05F98">
            <w:pPr>
              <w:pStyle w:val="RollCallTable"/>
            </w:pPr>
            <w:proofErr w:type="spellStart"/>
            <w:r w:rsidRPr="007069E8">
              <w:t>PfE</w:t>
            </w:r>
            <w:proofErr w:type="spellEnd"/>
          </w:p>
        </w:tc>
        <w:tc>
          <w:tcPr>
            <w:tcW w:w="7371" w:type="dxa"/>
            <w:shd w:val="clear" w:color="auto" w:fill="FFFFFF"/>
          </w:tcPr>
          <w:p w14:paraId="5A9EA4CA" w14:textId="77777777" w:rsidR="00803D42" w:rsidRPr="007069E8" w:rsidRDefault="007E5981" w:rsidP="00F05F98">
            <w:pPr>
              <w:pStyle w:val="RollCallTable"/>
            </w:pPr>
            <w:proofErr w:type="spellStart"/>
            <w:r w:rsidRPr="007069E8">
              <w:t>Mélanie</w:t>
            </w:r>
            <w:proofErr w:type="spellEnd"/>
            <w:r w:rsidRPr="007069E8">
              <w:t xml:space="preserve"> </w:t>
            </w:r>
            <w:proofErr w:type="spellStart"/>
            <w:r w:rsidRPr="007069E8">
              <w:t>Disdier</w:t>
            </w:r>
            <w:proofErr w:type="spellEnd"/>
            <w:r w:rsidRPr="007069E8">
              <w:t xml:space="preserve">, </w:t>
            </w:r>
            <w:proofErr w:type="spellStart"/>
            <w:r w:rsidRPr="007069E8">
              <w:t>Angéline</w:t>
            </w:r>
            <w:proofErr w:type="spellEnd"/>
            <w:r w:rsidRPr="007069E8">
              <w:t xml:space="preserve"> </w:t>
            </w:r>
            <w:proofErr w:type="spellStart"/>
            <w:r w:rsidRPr="007069E8">
              <w:t>Furet</w:t>
            </w:r>
            <w:proofErr w:type="spellEnd"/>
            <w:r w:rsidRPr="007069E8">
              <w:t xml:space="preserve">, </w:t>
            </w:r>
            <w:proofErr w:type="spellStart"/>
            <w:r w:rsidRPr="007069E8">
              <w:t>Pál</w:t>
            </w:r>
            <w:proofErr w:type="spellEnd"/>
            <w:r w:rsidRPr="007069E8">
              <w:t xml:space="preserve"> </w:t>
            </w:r>
            <w:proofErr w:type="spellStart"/>
            <w:r w:rsidRPr="007069E8">
              <w:t>Szekeres</w:t>
            </w:r>
            <w:proofErr w:type="spellEnd"/>
            <w:r w:rsidRPr="007069E8">
              <w:t xml:space="preserve">, </w:t>
            </w:r>
            <w:proofErr w:type="spellStart"/>
            <w:r w:rsidRPr="007069E8">
              <w:t>Séverine</w:t>
            </w:r>
            <w:proofErr w:type="spellEnd"/>
            <w:r w:rsidRPr="007069E8">
              <w:t xml:space="preserve"> </w:t>
            </w:r>
            <w:proofErr w:type="spellStart"/>
            <w:r w:rsidRPr="007069E8">
              <w:t>Werbrouck</w:t>
            </w:r>
            <w:proofErr w:type="spellEnd"/>
          </w:p>
        </w:tc>
      </w:tr>
    </w:tbl>
    <w:p w14:paraId="0301F79D" w14:textId="77777777" w:rsidR="00803D42" w:rsidRPr="007069E8" w:rsidRDefault="00803D42" w:rsidP="00803D42">
      <w:pPr>
        <w:pStyle w:val="Normal12a"/>
      </w:pPr>
    </w:p>
    <w:p w14:paraId="7D84FDAD" w14:textId="77777777" w:rsidR="00803D42" w:rsidRPr="007069E8" w:rsidRDefault="007E5981" w:rsidP="00803D42">
      <w:r w:rsidRPr="007069E8">
        <w:t>Objaśnienie używanych znaków:</w:t>
      </w:r>
    </w:p>
    <w:p w14:paraId="7204C62A" w14:textId="77777777" w:rsidR="00803D42" w:rsidRPr="007069E8" w:rsidRDefault="007E5981" w:rsidP="00803D42">
      <w:pPr>
        <w:pStyle w:val="RollCallTabs"/>
      </w:pPr>
      <w:r w:rsidRPr="007069E8">
        <w:t>+</w:t>
      </w:r>
      <w:r w:rsidRPr="007069E8">
        <w:tab/>
        <w:t>:</w:t>
      </w:r>
      <w:r w:rsidRPr="007069E8">
        <w:tab/>
        <w:t>za</w:t>
      </w:r>
    </w:p>
    <w:p w14:paraId="3C3334D1" w14:textId="77777777" w:rsidR="00803D42" w:rsidRPr="007069E8" w:rsidRDefault="007E5981" w:rsidP="00803D42">
      <w:pPr>
        <w:pStyle w:val="RollCallTabs"/>
      </w:pPr>
      <w:r w:rsidRPr="007069E8">
        <w:t>-</w:t>
      </w:r>
      <w:r w:rsidRPr="007069E8">
        <w:tab/>
        <w:t>:</w:t>
      </w:r>
      <w:r w:rsidRPr="007069E8">
        <w:tab/>
        <w:t>przeciw</w:t>
      </w:r>
    </w:p>
    <w:p w14:paraId="137DFDA3" w14:textId="4D90E8E3" w:rsidR="00803D42" w:rsidRPr="007069E8" w:rsidRDefault="007E5981" w:rsidP="00803D42">
      <w:pPr>
        <w:pStyle w:val="RollCallTabs"/>
      </w:pPr>
      <w:r w:rsidRPr="007069E8">
        <w:t>0</w:t>
      </w:r>
      <w:r w:rsidRPr="007069E8">
        <w:tab/>
        <w:t>:</w:t>
      </w:r>
      <w:r w:rsidRPr="007069E8">
        <w:tab/>
      </w:r>
      <w:r w:rsidRPr="007069E8">
        <w:t>wstrzyma</w:t>
      </w:r>
      <w:r w:rsidR="00D15173">
        <w:t>ło się</w:t>
      </w:r>
    </w:p>
    <w:p w14:paraId="6378032C" w14:textId="77777777" w:rsidR="00803D42" w:rsidRPr="007069E8" w:rsidRDefault="00803D42" w:rsidP="00803D42"/>
    <w:bookmarkEnd w:id="4"/>
    <w:p w14:paraId="0E1E883A" w14:textId="77777777" w:rsidR="00803D42" w:rsidRPr="007069E8" w:rsidRDefault="00803D42" w:rsidP="00803D42"/>
    <w:p w14:paraId="445CD95C" w14:textId="77777777" w:rsidR="005D0872" w:rsidRPr="007069E8" w:rsidRDefault="005D0872" w:rsidP="00803D42">
      <w:pPr>
        <w:pStyle w:val="CoverReference"/>
      </w:pPr>
    </w:p>
    <w:sectPr w:rsidR="005D0872" w:rsidRPr="007069E8" w:rsidSect="007127C0">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707E7" w14:textId="77777777" w:rsidR="007E5981" w:rsidRPr="007069E8" w:rsidRDefault="007E5981">
      <w:r w:rsidRPr="007069E8">
        <w:separator/>
      </w:r>
    </w:p>
  </w:endnote>
  <w:endnote w:type="continuationSeparator" w:id="0">
    <w:p w14:paraId="334E480D" w14:textId="77777777" w:rsidR="007E5981" w:rsidRPr="007069E8" w:rsidRDefault="007E5981">
      <w:r w:rsidRPr="007069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448BD" w14:textId="77777777" w:rsidR="007069E8" w:rsidRPr="007069E8" w:rsidRDefault="007069E8" w:rsidP="007069E8">
    <w:pPr>
      <w:pStyle w:val="EPFooter"/>
    </w:pPr>
    <w:r w:rsidRPr="007069E8">
      <w:t>PE</w:t>
    </w:r>
    <w:r w:rsidRPr="007069E8">
      <w:rPr>
        <w:rStyle w:val="HideTWBExt"/>
      </w:rPr>
      <w:t>&lt;</w:t>
    </w:r>
    <w:proofErr w:type="spellStart"/>
    <w:r w:rsidRPr="007069E8">
      <w:rPr>
        <w:rStyle w:val="HideTWBExt"/>
      </w:rPr>
      <w:t>NoPE</w:t>
    </w:r>
    <w:proofErr w:type="spellEnd"/>
    <w:r w:rsidRPr="007069E8">
      <w:rPr>
        <w:rStyle w:val="HideTWBExt"/>
      </w:rPr>
      <w:t>&gt;</w:t>
    </w:r>
    <w:r w:rsidRPr="007069E8">
      <w:t>784.382</w:t>
    </w:r>
    <w:r w:rsidRPr="007069E8">
      <w:rPr>
        <w:rStyle w:val="HideTWBExt"/>
      </w:rPr>
      <w:t>&lt;/</w:t>
    </w:r>
    <w:proofErr w:type="spellStart"/>
    <w:r w:rsidRPr="007069E8">
      <w:rPr>
        <w:rStyle w:val="HideTWBExt"/>
      </w:rPr>
      <w:t>NoPE</w:t>
    </w:r>
    <w:proofErr w:type="spellEnd"/>
    <w:r w:rsidRPr="007069E8">
      <w:rPr>
        <w:rStyle w:val="HideTWBExt"/>
      </w:rPr>
      <w:t>&gt;&lt;Version&gt;</w:t>
    </w:r>
    <w:r w:rsidRPr="007069E8">
      <w:t>v02-00</w:t>
    </w:r>
    <w:r w:rsidRPr="007069E8">
      <w:rPr>
        <w:rStyle w:val="HideTWBExt"/>
      </w:rPr>
      <w:t>&lt;/Version&gt;</w:t>
    </w:r>
    <w:r w:rsidRPr="007069E8">
      <w:tab/>
    </w:r>
    <w:r w:rsidRPr="007069E8">
      <w:fldChar w:fldCharType="begin"/>
    </w:r>
    <w:r w:rsidRPr="007069E8">
      <w:instrText xml:space="preserve"> PAGE  \* MERGEFORMAT </w:instrText>
    </w:r>
    <w:r w:rsidRPr="007069E8">
      <w:fldChar w:fldCharType="separate"/>
    </w:r>
    <w:r w:rsidRPr="007069E8">
      <w:rPr>
        <w:noProof/>
      </w:rPr>
      <w:t>4</w:t>
    </w:r>
    <w:r w:rsidRPr="007069E8">
      <w:fldChar w:fldCharType="end"/>
    </w:r>
    <w:r w:rsidRPr="007069E8">
      <w:t>/</w:t>
    </w:r>
    <w:fldSimple w:instr=" NUMPAGES  \* MERGEFORMAT ">
      <w:r w:rsidRPr="007069E8">
        <w:rPr>
          <w:noProof/>
        </w:rPr>
        <w:t>72</w:t>
      </w:r>
    </w:fldSimple>
    <w:r w:rsidRPr="007069E8">
      <w:tab/>
    </w:r>
    <w:r w:rsidRPr="007069E8">
      <w:rPr>
        <w:rStyle w:val="HideTWBExt"/>
      </w:rPr>
      <w:t>&lt;PathFdR&gt;</w:t>
    </w:r>
    <w:r w:rsidRPr="007069E8">
      <w:t>AD\1342562PL.docx</w:t>
    </w:r>
    <w:r w:rsidRPr="007069E8">
      <w:rPr>
        <w:rStyle w:val="HideTWBExt"/>
      </w:rPr>
      <w:t>&lt;/</w:t>
    </w:r>
    <w:proofErr w:type="spellStart"/>
    <w:r w:rsidRPr="007069E8">
      <w:rPr>
        <w:rStyle w:val="HideTWBExt"/>
      </w:rPr>
      <w:t>PathFdR</w:t>
    </w:r>
    <w:proofErr w:type="spellEnd"/>
    <w:r w:rsidRPr="007069E8">
      <w:rPr>
        <w:rStyle w:val="HideTWBExt"/>
      </w:rPr>
      <w:t>&gt;</w:t>
    </w:r>
  </w:p>
  <w:p w14:paraId="3DCC2A73" w14:textId="4A178408" w:rsidR="00803D42" w:rsidRPr="007069E8" w:rsidRDefault="007069E8" w:rsidP="007069E8">
    <w:pPr>
      <w:pStyle w:val="EPFooter2"/>
    </w:pPr>
    <w:r w:rsidRPr="007069E8">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BC82C" w14:textId="77777777" w:rsidR="007069E8" w:rsidRPr="007069E8" w:rsidRDefault="007069E8" w:rsidP="007069E8">
    <w:pPr>
      <w:pStyle w:val="EPFooter"/>
    </w:pPr>
    <w:r w:rsidRPr="007069E8">
      <w:rPr>
        <w:rStyle w:val="HideTWBExt"/>
      </w:rPr>
      <w:t>&lt;PathFdR&gt;</w:t>
    </w:r>
    <w:r w:rsidRPr="007069E8">
      <w:t>AD\1342562PL.docx</w:t>
    </w:r>
    <w:r w:rsidRPr="007069E8">
      <w:rPr>
        <w:rStyle w:val="HideTWBExt"/>
      </w:rPr>
      <w:t>&lt;/</w:t>
    </w:r>
    <w:proofErr w:type="spellStart"/>
    <w:r w:rsidRPr="007069E8">
      <w:rPr>
        <w:rStyle w:val="HideTWBExt"/>
      </w:rPr>
      <w:t>PathFdR</w:t>
    </w:r>
    <w:proofErr w:type="spellEnd"/>
    <w:r w:rsidRPr="007069E8">
      <w:rPr>
        <w:rStyle w:val="HideTWBExt"/>
      </w:rPr>
      <w:t>&gt;</w:t>
    </w:r>
    <w:r w:rsidRPr="007069E8">
      <w:tab/>
    </w:r>
    <w:r w:rsidRPr="007069E8">
      <w:fldChar w:fldCharType="begin"/>
    </w:r>
    <w:r w:rsidRPr="007069E8">
      <w:instrText xml:space="preserve"> PAGE  \* MERGEFORMAT </w:instrText>
    </w:r>
    <w:r w:rsidRPr="007069E8">
      <w:fldChar w:fldCharType="separate"/>
    </w:r>
    <w:r w:rsidRPr="007069E8">
      <w:rPr>
        <w:noProof/>
      </w:rPr>
      <w:t>5</w:t>
    </w:r>
    <w:r w:rsidRPr="007069E8">
      <w:fldChar w:fldCharType="end"/>
    </w:r>
    <w:r w:rsidRPr="007069E8">
      <w:t>/</w:t>
    </w:r>
    <w:fldSimple w:instr=" NUMPAGES  \* MERGEFORMAT ">
      <w:r w:rsidRPr="007069E8">
        <w:rPr>
          <w:noProof/>
        </w:rPr>
        <w:t>72</w:t>
      </w:r>
    </w:fldSimple>
    <w:r w:rsidRPr="007069E8">
      <w:tab/>
      <w:t>PE</w:t>
    </w:r>
    <w:r w:rsidRPr="007069E8">
      <w:rPr>
        <w:rStyle w:val="HideTWBExt"/>
      </w:rPr>
      <w:t>&lt;</w:t>
    </w:r>
    <w:proofErr w:type="spellStart"/>
    <w:r w:rsidRPr="007069E8">
      <w:rPr>
        <w:rStyle w:val="HideTWBExt"/>
      </w:rPr>
      <w:t>NoPE</w:t>
    </w:r>
    <w:proofErr w:type="spellEnd"/>
    <w:r w:rsidRPr="007069E8">
      <w:rPr>
        <w:rStyle w:val="HideTWBExt"/>
      </w:rPr>
      <w:t>&gt;</w:t>
    </w:r>
    <w:r w:rsidRPr="007069E8">
      <w:t>784.382</w:t>
    </w:r>
    <w:r w:rsidRPr="007069E8">
      <w:rPr>
        <w:rStyle w:val="HideTWBExt"/>
      </w:rPr>
      <w:t>&lt;/</w:t>
    </w:r>
    <w:proofErr w:type="spellStart"/>
    <w:r w:rsidRPr="007069E8">
      <w:rPr>
        <w:rStyle w:val="HideTWBExt"/>
      </w:rPr>
      <w:t>NoPE</w:t>
    </w:r>
    <w:proofErr w:type="spellEnd"/>
    <w:r w:rsidRPr="007069E8">
      <w:rPr>
        <w:rStyle w:val="HideTWBExt"/>
      </w:rPr>
      <w:t>&gt;&lt;Version&gt;</w:t>
    </w:r>
    <w:r w:rsidRPr="007069E8">
      <w:t>v02-00</w:t>
    </w:r>
    <w:r w:rsidRPr="007069E8">
      <w:rPr>
        <w:rStyle w:val="HideTWBExt"/>
      </w:rPr>
      <w:t>&lt;/Version&gt;</w:t>
    </w:r>
  </w:p>
  <w:p w14:paraId="53C7C17B" w14:textId="3CB8E3FF" w:rsidR="00803D42" w:rsidRPr="007069E8" w:rsidRDefault="007069E8" w:rsidP="007069E8">
    <w:pPr>
      <w:pStyle w:val="EPFooter2"/>
    </w:pPr>
    <w:r w:rsidRPr="007069E8">
      <w:tab/>
    </w:r>
    <w:r w:rsidRPr="007069E8">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2B0BF" w14:textId="77777777" w:rsidR="007069E8" w:rsidRPr="007069E8" w:rsidRDefault="007069E8" w:rsidP="007069E8">
    <w:pPr>
      <w:pStyle w:val="EPFooter"/>
    </w:pPr>
    <w:r w:rsidRPr="007069E8">
      <w:rPr>
        <w:rStyle w:val="HideTWBExt"/>
      </w:rPr>
      <w:t>&lt;PathFdR&gt;</w:t>
    </w:r>
    <w:r w:rsidRPr="007069E8">
      <w:t>AD\1342562PL.docx</w:t>
    </w:r>
    <w:r w:rsidRPr="007069E8">
      <w:rPr>
        <w:rStyle w:val="HideTWBExt"/>
      </w:rPr>
      <w:t>&lt;/</w:t>
    </w:r>
    <w:proofErr w:type="spellStart"/>
    <w:r w:rsidRPr="007069E8">
      <w:rPr>
        <w:rStyle w:val="HideTWBExt"/>
      </w:rPr>
      <w:t>PathFdR</w:t>
    </w:r>
    <w:proofErr w:type="spellEnd"/>
    <w:r w:rsidRPr="007069E8">
      <w:rPr>
        <w:rStyle w:val="HideTWBExt"/>
      </w:rPr>
      <w:t>&gt;</w:t>
    </w:r>
    <w:r w:rsidRPr="007069E8">
      <w:tab/>
    </w:r>
    <w:r w:rsidRPr="007069E8">
      <w:tab/>
      <w:t>PE</w:t>
    </w:r>
    <w:r w:rsidRPr="007069E8">
      <w:rPr>
        <w:rStyle w:val="HideTWBExt"/>
      </w:rPr>
      <w:t>&lt;</w:t>
    </w:r>
    <w:proofErr w:type="spellStart"/>
    <w:r w:rsidRPr="007069E8">
      <w:rPr>
        <w:rStyle w:val="HideTWBExt"/>
      </w:rPr>
      <w:t>NoPE</w:t>
    </w:r>
    <w:proofErr w:type="spellEnd"/>
    <w:r w:rsidRPr="007069E8">
      <w:rPr>
        <w:rStyle w:val="HideTWBExt"/>
      </w:rPr>
      <w:t>&gt;</w:t>
    </w:r>
    <w:r w:rsidRPr="007069E8">
      <w:t>784.382</w:t>
    </w:r>
    <w:r w:rsidRPr="007069E8">
      <w:rPr>
        <w:rStyle w:val="HideTWBExt"/>
      </w:rPr>
      <w:t>&lt;/</w:t>
    </w:r>
    <w:proofErr w:type="spellStart"/>
    <w:r w:rsidRPr="007069E8">
      <w:rPr>
        <w:rStyle w:val="HideTWBExt"/>
      </w:rPr>
      <w:t>NoPE</w:t>
    </w:r>
    <w:proofErr w:type="spellEnd"/>
    <w:r w:rsidRPr="007069E8">
      <w:rPr>
        <w:rStyle w:val="HideTWBExt"/>
      </w:rPr>
      <w:t>&gt;&lt;Version&gt;</w:t>
    </w:r>
    <w:r w:rsidRPr="007069E8">
      <w:t>v02-00</w:t>
    </w:r>
    <w:r w:rsidRPr="007069E8">
      <w:rPr>
        <w:rStyle w:val="HideTWBExt"/>
      </w:rPr>
      <w:t>&lt;/Version&gt;</w:t>
    </w:r>
  </w:p>
  <w:p w14:paraId="571CBE1D" w14:textId="11B45ECE" w:rsidR="00803D42" w:rsidRPr="007069E8" w:rsidRDefault="007069E8" w:rsidP="007069E8">
    <w:pPr>
      <w:pStyle w:val="EPFooter2"/>
    </w:pPr>
    <w:r w:rsidRPr="007069E8">
      <w:t>PL</w:t>
    </w:r>
    <w:r w:rsidRPr="007069E8">
      <w:tab/>
    </w:r>
    <w:r w:rsidRPr="007069E8">
      <w:rPr>
        <w:b w:val="0"/>
        <w:i/>
        <w:color w:val="C0C0C0"/>
        <w:sz w:val="22"/>
      </w:rPr>
      <w:t>Zjednoczona w różnorodności</w:t>
    </w:r>
    <w:r w:rsidRPr="007069E8">
      <w:tab/>
      <w:t>PL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8CDC5" w14:textId="77777777" w:rsidR="005B00A8" w:rsidRPr="007069E8" w:rsidRDefault="007E5981" w:rsidP="005B00A8">
    <w:pPr>
      <w:pStyle w:val="EPFooter"/>
    </w:pPr>
    <w:r w:rsidRPr="007069E8">
      <w:rPr>
        <w:rStyle w:val="HideTWBExt"/>
      </w:rPr>
      <w:t>&lt;PathFdR&gt;</w:t>
    </w:r>
    <w:r w:rsidRPr="007069E8">
      <w:t>AD\1342562EN.docx</w:t>
    </w:r>
    <w:r w:rsidRPr="007069E8">
      <w:rPr>
        <w:rStyle w:val="HideTWBExt"/>
      </w:rPr>
      <w:t>&lt;/</w:t>
    </w:r>
    <w:proofErr w:type="spellStart"/>
    <w:r w:rsidRPr="007069E8">
      <w:rPr>
        <w:rStyle w:val="HideTWBExt"/>
      </w:rPr>
      <w:t>PathFdR</w:t>
    </w:r>
    <w:proofErr w:type="spellEnd"/>
    <w:r w:rsidRPr="007069E8">
      <w:rPr>
        <w:rStyle w:val="HideTWBExt"/>
      </w:rPr>
      <w:t>&gt;</w:t>
    </w:r>
    <w:r w:rsidRPr="007069E8">
      <w:tab/>
    </w:r>
    <w:r w:rsidRPr="007069E8">
      <w:tab/>
      <w:t>PE</w:t>
    </w:r>
    <w:r w:rsidRPr="007069E8">
      <w:rPr>
        <w:rStyle w:val="HideTWBExt"/>
      </w:rPr>
      <w:t>&lt;</w:t>
    </w:r>
    <w:proofErr w:type="spellStart"/>
    <w:r w:rsidRPr="007069E8">
      <w:rPr>
        <w:rStyle w:val="HideTWBExt"/>
      </w:rPr>
      <w:t>NoPE</w:t>
    </w:r>
    <w:proofErr w:type="spellEnd"/>
    <w:r w:rsidRPr="007069E8">
      <w:rPr>
        <w:rStyle w:val="HideTWBExt"/>
      </w:rPr>
      <w:t>&gt;</w:t>
    </w:r>
    <w:r w:rsidRPr="007069E8">
      <w:t>784.382</w:t>
    </w:r>
    <w:r w:rsidRPr="007069E8">
      <w:rPr>
        <w:rStyle w:val="HideTWBExt"/>
      </w:rPr>
      <w:t>&lt;/</w:t>
    </w:r>
    <w:proofErr w:type="spellStart"/>
    <w:r w:rsidRPr="007069E8">
      <w:rPr>
        <w:rStyle w:val="HideTWBExt"/>
      </w:rPr>
      <w:t>NoPE</w:t>
    </w:r>
    <w:proofErr w:type="spellEnd"/>
    <w:r w:rsidRPr="007069E8">
      <w:rPr>
        <w:rStyle w:val="HideTWBExt"/>
      </w:rPr>
      <w:t>&gt;&lt;Version&gt;</w:t>
    </w:r>
    <w:r w:rsidRPr="007069E8">
      <w:t>v02-00</w:t>
    </w:r>
    <w:r w:rsidRPr="007069E8">
      <w:rPr>
        <w:rStyle w:val="HideTWBExt"/>
      </w:rPr>
      <w:t>&lt;/Version&gt;</w:t>
    </w:r>
  </w:p>
  <w:p w14:paraId="388ACD2B" w14:textId="77777777" w:rsidR="007F187F" w:rsidRPr="007069E8" w:rsidRDefault="007E5981" w:rsidP="005B00A8">
    <w:pPr>
      <w:pStyle w:val="EPFooter2"/>
    </w:pPr>
    <w:r w:rsidRPr="007069E8">
      <w:t>EN</w:t>
    </w:r>
    <w:r w:rsidRPr="007069E8">
      <w:tab/>
    </w:r>
    <w:r w:rsidRPr="007069E8">
      <w:rPr>
        <w:b w:val="0"/>
        <w:i/>
        <w:color w:val="C0C0C0"/>
        <w:sz w:val="22"/>
      </w:rPr>
      <w:t xml:space="preserve">United in </w:t>
    </w:r>
    <w:proofErr w:type="spellStart"/>
    <w:r w:rsidRPr="007069E8">
      <w:rPr>
        <w:b w:val="0"/>
        <w:i/>
        <w:color w:val="C0C0C0"/>
        <w:sz w:val="22"/>
      </w:rPr>
      <w:t>diversity</w:t>
    </w:r>
    <w:proofErr w:type="spellEnd"/>
    <w:r w:rsidRPr="007069E8">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37D18" w14:textId="77777777" w:rsidR="00514628" w:rsidRPr="007069E8" w:rsidRDefault="007E5981">
      <w:r w:rsidRPr="007069E8">
        <w:separator/>
      </w:r>
    </w:p>
  </w:footnote>
  <w:footnote w:type="continuationSeparator" w:id="0">
    <w:p w14:paraId="4AAD1C54" w14:textId="77777777" w:rsidR="00514628" w:rsidRPr="007069E8" w:rsidRDefault="007E5981">
      <w:r w:rsidRPr="007069E8">
        <w:continuationSeparator/>
      </w:r>
    </w:p>
  </w:footnote>
  <w:footnote w:id="1">
    <w:p w14:paraId="38F5B738" w14:textId="4EEBA0BA" w:rsidR="00803D42" w:rsidRPr="007069E8" w:rsidRDefault="007E5981" w:rsidP="00803D42">
      <w:pPr>
        <w:pStyle w:val="FootnoteText"/>
      </w:pPr>
      <w:r w:rsidRPr="007069E8">
        <w:rPr>
          <w:rStyle w:val="FootnoteReference"/>
        </w:rPr>
        <w:footnoteRef/>
      </w:r>
      <w:r w:rsidRPr="007069E8">
        <w:t xml:space="preserve"> Porozumienie międzyinstytucjonalne z 20 maja 2021 r. pomiędzy Parlamentem Europejskim, Radą Unii Europejskiej i Komisją Europejską w sprawie obowiązkowego rejestru służącego przejrzystości (Dz.U. L 207 z </w:t>
      </w:r>
      <w:proofErr w:type="gramStart"/>
      <w:r w:rsidRPr="007069E8">
        <w:t>11.6.2021</w:t>
      </w:r>
      <w:proofErr w:type="gramEnd"/>
      <w:r w:rsidRPr="007069E8">
        <w:t xml:space="preserve">, s. 1, </w:t>
      </w:r>
      <w:proofErr w:type="spellStart"/>
      <w:r w:rsidRPr="007069E8">
        <w:t>ELI:</w:t>
      </w:r>
      <w:hyperlink r:id="rId1" w:tooltip="http://data.europa.eu/eli/agree_interinstit/2021/611/oj" w:history="1">
        <w:r w:rsidR="00803D42" w:rsidRPr="007069E8">
          <w:rPr>
            <w:rStyle w:val="Hyperlink"/>
          </w:rPr>
          <w:t>http</w:t>
        </w:r>
        <w:proofErr w:type="spellEnd"/>
        <w:r w:rsidR="00803D42" w:rsidRPr="007069E8">
          <w:rPr>
            <w:rStyle w:val="Hyperlink"/>
          </w:rPr>
          <w:t>://data.europa.eu/</w:t>
        </w:r>
        <w:proofErr w:type="spellStart"/>
        <w:r w:rsidR="00803D42" w:rsidRPr="007069E8">
          <w:rPr>
            <w:rStyle w:val="Hyperlink"/>
          </w:rPr>
          <w:t>eli</w:t>
        </w:r>
        <w:proofErr w:type="spellEnd"/>
        <w:r w:rsidR="00803D42" w:rsidRPr="007069E8">
          <w:rPr>
            <w:rStyle w:val="Hyperlink"/>
          </w:rPr>
          <w:t>/</w:t>
        </w:r>
        <w:proofErr w:type="spellStart"/>
        <w:r w:rsidR="00803D42" w:rsidRPr="007069E8">
          <w:rPr>
            <w:rStyle w:val="Hyperlink"/>
          </w:rPr>
          <w:t>agree_interinstit</w:t>
        </w:r>
        <w:proofErr w:type="spellEnd"/>
        <w:r w:rsidR="00803D42" w:rsidRPr="007069E8">
          <w:rPr>
            <w:rStyle w:val="Hyperlink"/>
          </w:rPr>
          <w:t>/2021/611/oj</w:t>
        </w:r>
      </w:hyperlink>
      <w:r w:rsidRPr="007069E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EEC84" w14:textId="77777777" w:rsidR="00D15173" w:rsidRDefault="00D151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6099" w14:textId="77777777" w:rsidR="00D15173" w:rsidRDefault="00D151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4C1B0" w14:textId="77777777" w:rsidR="00D15173" w:rsidRDefault="00D151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1652C" w14:textId="77777777" w:rsidR="005B00A8" w:rsidRPr="005B00A8" w:rsidRDefault="005B00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53108" w14:textId="77777777" w:rsidR="005B00A8" w:rsidRPr="005B00A8" w:rsidRDefault="005B00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98B8C" w14:textId="77777777" w:rsidR="005B00A8" w:rsidRPr="005B00A8" w:rsidRDefault="005B00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2MNU" w:val=" 1"/>
    <w:docVar w:name="AMACTMNU" w:val=" 1"/>
    <w:docVar w:name="AMPLURMNU" w:val=" 1"/>
    <w:docVar w:name="AUTHORMFMNU" w:val=" 2"/>
    <w:docVar w:name="CJMNU" w:val="1"/>
    <w:docVar w:name="CODEMNU" w:val=" 1"/>
    <w:docVar w:name="COM2KEY" w:val="CULT"/>
    <w:docVar w:name="COMKEY" w:val="EMPL"/>
    <w:docVar w:name="CONTRIBUTIONMNU" w:val=" 1"/>
    <w:docVar w:name="CopyCurrentAMExNoFinalMsg" w:val="False"/>
    <w:docVar w:name="CopyToNetwork" w:val="-1"/>
    <w:docVar w:name="CVAR" w:val="1"/>
    <w:docVar w:name="DDATE" w:val="11/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25558 HideTWBExt;}{_x000d__x000a_\s18\ql \li0\ri0\sa120\nowidctlpar\wrapdefault\aspalpha\aspnum\faauto\adjustright\rin0\lin0\itap0 \rtlch\fcs1 \af0\afs20\alang1025 \ltrch\fcs0 \fs24\lang2057\langfe2057\cgrid\langnp2057\langfenp2057 \sbasedon0 \snext18 \spriority0 \styrsid4025558 _x000d__x000a_Normal6a;}{\s19\ql \li0\ri0\nowidctlpar\wrapdefault\aspalpha\aspnum\faauto\adjustright\rin0\lin0\itap0 \rtlch\fcs1 \af0\afs20\alang1025 \ltrch\fcs0 \b\fs24\lang2057\langfe2057\cgrid\langnp2057\langfenp2057 \sbasedon0 \snext19 \spriority0 \styrsid4025558 _x000d__x000a_NormalBold;}{\*\cs20 \additive \v\f1\fs20\cf15 \spriority0 \styrsid4025558 HideTWBInt;}{\s21\qc \li0\ri0\sa240\nowidctlpar\wrapdefault\aspalpha\aspnum\faauto\adjustright\rin0\lin0\itap0 \rtlch\fcs1 \af0\afs20\alang1025 \ltrch\fcs0 _x000d__x000a_\i\fs24\lang2057\langfe2057\cgrid\langnp2057\langfenp2057 \sbasedon0 \snext21 \spriority0 \styrsid402555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4025558 AmNumberTabs;}{\s23\ql \li0\ri0\sb240\nowidctlpar\wrapdefault\aspalpha\aspnum\faauto\adjustright\rin0\lin0\itap0 \rtlch\fcs1 _x000d__x000a_\af0\afs20\alang1025 \ltrch\fcs0 \b\fs24\lang2057\langfe2057\cgrid\langnp2057\langfenp2057 \sbasedon0 \snext23 \spriority0 \styrsid4025558 NormalBold12b;}}{\*\rsidtbl \rsid24658\rsid223860\rsid735077\rsid1718133\rsid2892074\rsid3565327\rsid4025558_x000d__x000a_\rsid4666813\rsid6641733\rsid7823322\rsid9270806\rsid9636012\rsid10377208\rsid11146342\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9}{\nofchars177}{\nofcharsws20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2555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146342 \chftnsep _x000d__x000a_\par }}{\*\ftnsepc \ltrpar \pard\plain \ltrpar\ql \li0\ri0\widctlpar\wrapdefault\aspalpha\aspnum\faauto\adjustright\rin0\lin0\itap0 \rtlch\fcs1 \af0\afs20\alang1025 \ltrch\fcs0 \fs24\lang2057\langfe2057\cgrid\langnp2057\langfenp2057 {\rtlch\fcs1 \af0 _x000d__x000a_\ltrch\fcs0 \insrsid11146342 \chftnsepc _x000d__x000a_\par }}{\*\aftnsep \ltrpar \pard\plain \ltrpar\ql \li0\ri0\widctlpar\wrapdefault\aspalpha\aspnum\faauto\adjustright\rin0\lin0\itap0 \rtlch\fcs1 \af0\afs20\alang1025 \ltrch\fcs0 \fs24\lang2057\langfe2057\cgrid\langnp2057\langfenp2057 {\rtlch\fcs1 \af0 _x000d__x000a_\ltrch\fcs0 \insrsid11146342 \chftnsep _x000d__x000a_\par }}{\*\aftnsepc \ltrpar \pard\plain \ltrpar\ql \li0\ri0\widctlpar\wrapdefault\aspalpha\aspnum\faauto\adjustright\rin0\lin0\itap0 \rtlch\fcs1 \af0\afs20\alang1025 \ltrch\fcs0 \fs24\lang2057\langfe2057\cgrid\langnp2057\langfenp2057 {\rtlch\fcs1 \af0 _x000d__x000a_\ltrch\fcs0 \insrsid111463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25558\charrsid5326376 {\*\bkmkstart restartA}_x000d__x000a_\hich\af1\dbch\af31501\loch\f1 &lt;AmendA&gt;}{\rtlch\fcs1 \af0 \ltrch\fcs0 \insrsid4025558\charrsid5326376 Amendment\tab \tab }{\rtlch\fcs1 \af0 \ltrch\fcs0 _x000d__x000a_\cs17\b0\v\fs20\cf9\lang1024\langfe1024\loch\af1\hich\af1\dbch\af31501\noproof\insrsid4025558\charrsid5326376 \hich\af1\dbch\af31501\loch\f1 &lt;NumAmA&gt;}{\rtlch\fcs1 \af0 \ltrch\fcs0 \insrsid4025558\charrsid5326376 #}{\rtlch\fcs1 \af1 \ltrch\fcs0 _x000d__x000a_\cs20\v\f1\fs20\cf15\insrsid4025558\charrsid5326376 ENMIENDA@NRAM@}{\rtlch\fcs1 \af0 \ltrch\fcs0 \insrsid4025558\charrsid5326376 #}{\rtlch\fcs1 \af0 \ltrch\fcs0 _x000d__x000a_\cs17\b0\v\fs20\cf9\lang1024\langfe1024\loch\af1\hich\af1\dbch\af31501\noproof\insrsid4025558\charrsid5326376 \hich\af1\dbch\af31501\loch\f1 &lt;/NumAmA&gt;}{\rtlch\fcs1 \af0 \ltrch\fcs0 \insrsid4025558\charrsid5326376 _x000d__x000a_\par }\pard\plain \ltrpar\s23\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25558\charrsid5326376 \hich\af1\dbch\af31501\loch\f1 &lt;DocAmend&gt;}{\rtlch\fcs1 \af0 \ltrch\fcs0 \insrsid4025558\charrsid5326376 _x000d__x000a_Draft legislative resolution}{\rtlch\fcs1 \af0 \ltrch\fcs0 \cs17\b0\v\fs20\cf9\lang1024\langfe1024\loch\af1\hich\af1\dbch\af31501\noproof\insrsid4025558\charrsid5326376 \hich\af1\dbch\af31501\loch\f1 &lt;/DocAmend&gt;}{\rtlch\fcs1 \af0 \ltrch\fcs0 _x000d__x000a_\insrsid4025558\charrsid5326376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25558\charrsid5326376 \hich\af1\dbch\af31501\loch\f1 &lt;Article&gt;}{\rtlch\fcs1 \af0 \ltrch\fcs0 \cf10\insrsid4025558\charrsid14570012 \u9668\'3f}{\rtlch\fcs1 _x000d__x000a_\af0 \ltrch\fcs0 \insrsid4025558\charrsid5326376 #}{\rtlch\fcs1 \af1 \ltrch\fcs0 \cs20\v\f1\fs20\cf15\insrsid4025558\charrsid5326376 TVTRESPART@RESPART@}{\rtlch\fcs1 \af0 \ltrch\fcs0 \insrsid4025558\charrsid5326376 #}{\rtlch\fcs1 \af0 \ltrch\fcs0 _x000d__x000a_\cf10\insrsid4025558\charrsid14570012 \u9658\'3f}{\rtlch\fcs1 \af0 \ltrch\fcs0 \cs17\b0\v\fs20\cf9\lang1024\langfe1024\loch\af1\hich\af1\dbch\af31501\noproof\insrsid4025558\charrsid5326376 \hich\af1\dbch\af31501\loch\f1 &lt;/Article&gt;}{\rtlch\fcs1 \af0 _x000d__x000a_\ltrch\fcs0 \insrsid4025558\charrsid5326376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4025558\charrsid5326376 \cell }\pard \ltrpar\ql \li0\ri0\widctlpar\intbl\wrapdefault\aspalpha\aspnum\faauto\adjustright\rin0\lin0 {\rtlch\fcs1 \af0 \ltrch\fcs0 _x000d__x000a_\insrsid4025558\charrsid5326376 \trowd \ltrrow\ts11\trqc\trgaph340\trleft-340\trftsWidth1\trftsWidthB3\trpaddl340\trpaddr340\trpaddfl3\trpaddft3\trpaddfb3\trpaddfr3\tblrsid14374628\tblind0\tblindtype3 \clvertalt\clbrdrt\brdrtbl \clbrdrl\brdrtbl \clbrdrb_x000d__x000a_\brdrtbl \clbrdrr\brdrtbl \cltxlrtb\clftsWidth3\clwWidth9752\clshdrawnil \cellx9412\row \ltrrow}\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4025558\charrsid5326376 Draft legislative resolution\cell Amendment\cell }\pard\plain \ltrpar\ql \li0\ri0\widctlpar\intbl\wrapdefault\aspalpha\aspnum\faauto\adjustright\rin0\lin0 \rtlch\fcs1 \af0\afs20\alang1025 \ltrch\fcs0 _x000d__x000a_\fs24\lang2057\langfe2057\cgrid\langnp2057\langfenp2057 {\rtlch\fcs1 \af0 \ltrch\fcs0 \insrsid4025558\charrsid5326376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025558\charrsid5326376 ##\cell ##}{\rtlch\fcs1 \af0\afs24 \ltrch\fcs0 \insrsid4025558\charrsid5326376 \cell }\pard\plain \ltrpar\ql \li0\ri0\widctlpar\intbl\wrapdefault\aspalpha\aspnum\faauto\adjustright\rin0\lin0 \rtlch\fcs1 _x000d__x000a_\af0\afs20\alang1025 \ltrch\fcs0 \fs24\lang2057\langfe2057\cgrid\langnp2057\langfenp2057 {\rtlch\fcs1 \af0 \ltrch\fcs0 \insrsid4025558\charrsid5326376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324206 {\rtlch\fcs1 \af0 \ltrch\fcs0 \cs17\v\fs20\cf9\lang1024\langfe1024\loch\af1\hich\af1\dbch\af31501\noproof\insrsid4025558\charrsid5326376 _x000d__x000a_\hich\af1\dbch\af31501\loch\f1 &lt;/AmendA&gt;}{\rtlch\fcs1 \af0 \ltrch\fcs0 \insrsid4025558\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e_x000d__x000a_fdaa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255470 HideTWBExt;}{_x000d__x000a_\s18\ql \li0\ri0\sa120\nowidctlpar\wrapdefault\aspalpha\aspnum\faauto\adjustright\rin0\lin0\itap0 \rtlch\fcs1 \af0\afs20\alang1025 \ltrch\fcs0 \fs24\lang2057\langfe2057\cgrid\langnp2057\langfenp2057 \sbasedon0 \snext18 \spriority0 \styrsid9255470 _x000d__x000a_Normal6a;}{\s19\ql \li0\ri0\nowidctlpar\wrapdefault\aspalpha\aspnum\faauto\adjustright\rin0\lin0\itap0 \rtlch\fcs1 \af0\afs20\alang1025 \ltrch\fcs0 \b\fs24\lang2057\langfe2057\cgrid\langnp2057\langfenp2057 \sbasedon0 \snext19 \spriority0 \styrsid9255470 _x000d__x000a_NormalBold;}{\s20\ql \li0\ri0\sa240\nowidctlpar\wrapdefault\aspalpha\aspnum\faauto\adjustright\rin0\lin0\itap0 \rtlch\fcs1 \af0\afs20\alang1025 \ltrch\fcs0 \i\fs24\lang2057\langfe2057\cgrid\langnp2057\langfenp2057 _x000d__x000a_\sbasedon0 \snext20 \spriority0 \styrsid9255470 AmJustText;}{\s21\qc \li0\ri0\sb240\sa240\nowidctlpar\wrapdefault\aspalpha\aspnum\faauto\adjustright\rin0\lin0\itap0 \rtlch\fcs1 \af0\afs20\alang1025 \ltrch\fcs0 _x000d__x000a_\i\fs24\lang2057\langfe2057\cgrid\langnp2057\langfenp2057 \sbasedon0 \snext21 \spriority0 \styrsid9255470 AmCrossRef;}{\*\cs22 \additive \v\f1\fs20\cf15 \spriority0 \styrsid9255470 HideTWBInt;}{_x000d__x000a_\s23\qc \li0\ri0\sb240\sa240\keepn\nowidctlpar\wrapdefault\aspalpha\aspnum\faauto\adjustright\rin0\lin0\itap0 \rtlch\fcs1 \af0\afs20\alang1025 \ltrch\fcs0 \i\fs24\lang2057\langfe2057\cgrid\langnp2057\langfenp2057 _x000d__x000a_\sbasedon0 \snext20 \spriority0 \styrsid9255470 AmJustTitle;}{\s24\qc \li0\ri0\sa240\nowidctlpar\wrapdefault\aspalpha\aspnum\faauto\adjustright\rin0\lin0\itap0 \rtlch\fcs1 \af0\afs20\alang1025 \ltrch\fcs0 _x000d__x000a_\i\fs24\lang2057\langfe2057\cgrid\langnp2057\langfenp2057 \sbasedon0 \snext24 \spriority0 \styrsid9255470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9255470 AmNumberTabs;}{\s26\ql \li0\ri0\sb240\nowidctlpar\wrapdefault\aspalpha\aspnum\faauto\adjustright\rin0\lin0\itap0 \rtlch\fcs1 _x000d__x000a_\af0\afs20\alang1025 \ltrch\fcs0 \b\fs24\lang2057\langfe2057\cgrid\langnp2057\langfenp2057 \sbasedon0 \snext26 \spriority0 \styrsid9255470 NormalBold12b;}}{\*\rsidtbl \rsid24658\rsid223860\rsid735077\rsid1718133\rsid2053925\rsid2892074\rsid3565327_x000d__x000a_\rsid4666813\rsid6641733\rsid7823322\rsid9255470\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95}{\nofchars571}{\nofcharsws66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5547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2053925 \chftnsep _x000d__x000a_\par }}{\*\ftnsepc \ltrpar \pard\plain \ltrpar\ql \li0\ri0\widctlpar\wrapdefault\aspalpha\aspnum\faauto\adjustright\rin0\lin0\itap0 \rtlch\fcs1 \af0\afs20\alang1025 \ltrch\fcs0 \fs24\lang2057\langfe2057\cgrid\langnp2057\langfenp2057 {\rtlch\fcs1 \af0 _x000d__x000a_\ltrch\fcs0 \insrsid2053925 \chftnsepc _x000d__x000a_\par }}{\*\aftnsep \ltrpar \pard\plain \ltrpar\ql \li0\ri0\widctlpar\wrapdefault\aspalpha\aspnum\faauto\adjustright\rin0\lin0\itap0 \rtlch\fcs1 \af0\afs20\alang1025 \ltrch\fcs0 \fs24\lang2057\langfe2057\cgrid\langnp2057\langfenp2057 {\rtlch\fcs1 \af0 _x000d__x000a_\ltrch\fcs0 \insrsid2053925 \chftnsep _x000d__x000a_\par }}{\*\aftnsepc \ltrpar \pard\plain \ltrpar\ql \li0\ri0\widctlpar\wrapdefault\aspalpha\aspnum\faauto\adjustright\rin0\lin0\itap0 \rtlch\fcs1 \af0\afs20\alang1025 \ltrch\fcs0 \fs24\lang2057\langfe2057\cgrid\langnp2057\langfenp2057 {\rtlch\fcs1 \af0 _x000d__x000a_\ltrch\fcs0 \insrsid2053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255470\charrsid5326376 {\*\bkmkstart restartB}_x000d__x000a_\hich\af1\dbch\af31501\loch\f1 &lt;AmendB&gt;}{\rtlch\fcs1 \af0 \ltrch\fcs0 \insrsid9255470\charrsid5326376 Amendment\tab \tab }{\rtlch\fcs1 \af0 \ltrch\fcs0 _x000d__x000a_\cs17\b0\v\fs20\cf9\lang1024\langfe1024\loch\af1\hich\af1\dbch\af31501\noproof\insrsid9255470\charrsid5326376 \hich\af1\dbch\af31501\loch\f1 &lt;NumAmB&gt;}{\rtlch\fcs1 \af0 \ltrch\fcs0 \insrsid9255470\charrsid5326376 #}{\rtlch\fcs1 \af1 \ltrch\fcs0 _x000d__x000a_\cs22\v\f1\fs20\cf15\insrsid9255470\charrsid5326376 ENMIENDA@NRAM@}{\rtlch\fcs1 \af0 \ltrch\fcs0 \insrsid9255470\charrsid5326376 #}{\rtlch\fcs1 \af0 \ltrch\fcs0 _x000d__x000a_\cs17\b0\v\fs20\cf9\lang1024\langfe1024\loch\af1\hich\af1\dbch\af31501\noproof\insrsid9255470\charrsid5326376 \hich\af1\dbch\af31501\loch\f1 &lt;/NumAmB&gt;}{\rtlch\fcs1 \af0 \ltrch\fcs0 \insrsid9255470\charrsid5326376 _x000d__x000a_\par }\pard\plain \ltrpar\s26\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255470\charrsid5326376 \hich\af1\dbch\af31501\loch\f1 &lt;DocAmend&gt;}{\rtlch\fcs1 \af0 \ltrch\fcs0 \insrsid9255470\charrsid5326376 #}{_x000d__x000a_\rtlch\fcs1 \af1 \ltrch\fcs0 \cs22\v\f1\fs20\cf15\insrsid9255470\charrsid5326376 MNU[OPTPROPOSALCOD][OPTPROPOSALCNS][OPTPROPOSALNLE][OPTPROPOSALINL]@CHOICE@CODEMNU}{\rtlch\fcs1 \af0 \ltrch\fcs0 \insrsid9255470\charrsid5326376 ##}{\rtlch\fcs1 \af1 _x000d__x000a_\ltrch\fcs0 \cs22\v\f1\fs20\cf15\insrsid9255470\charrsid5326376 MNU[AMACTYES][NOTAPP]@CHOICE@AMACTMNU}{\rtlch\fcs1 \af0 \ltrch\fcs0 \insrsid9255470\charrsid5326376 #}{\rtlch\fcs1 \af0 \ltrch\fcs0 _x000d__x000a_\cs17\b0\v\fs20\cf9\lang1024\langfe1024\loch\af1\hich\af1\dbch\af31501\noproof\insrsid9255470\charrsid5326376 \hich\af1\dbch\af31501\loch\f1 &lt;/DocAmend&gt;}{\rtlch\fcs1 \af0 \ltrch\fcs0 \insrsid9255470\charrsid5326376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9255470\charrsid5326376 \hich\af1\dbch\af31501\loch\f1 &lt;Article&gt;}{\rtlch\fcs1 \af0 \ltrch\fcs0 \insrsid9255470\charrsid5326376 #}{\rtlch\fcs1 \af1 _x000d__x000a_\ltrch\fcs0 \cs22\v\f1\fs20\cf15\insrsid9255470\charrsid5326376 MNU[AMACTPARTYES][AMACTPARTNO]@CHOICE@AMACTMNU}{\rtlch\fcs1 \af0 \ltrch\fcs0 \insrsid9255470\charrsid5326376 #}{\rtlch\fcs1 \af0 \ltrch\fcs0 _x000d__x000a_\cs17\b0\v\fs20\cf9\lang1024\langfe1024\loch\af1\hich\af1\dbch\af31501\noproof\insrsid9255470\charrsid5326376 \hich\af1\dbch\af31501\loch\f1 &lt;/Article&gt;}{\rtlch\fcs1 \af0 \ltrch\fcs0 \insrsid9255470\charrsid5326376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9255470\charrsid5326376 \hich\af1\dbch\af31501\loch\f1 &lt;DocAmend2&gt;&lt;OptDel&gt;}{\rtlch\fcs1 \af0 \ltrch\fcs0 \insrsid9255470\charrsid5326376 #}{\rtlch\fcs1 \af1 _x000d__x000a_\ltrch\fcs0 \cs22\v\f1\fs20\cf15\insrsid9255470\charrsid5326376 MNU[OPTNRACTYES][NOTAPP]@CHOICE@AMACTMNU}{\rtlch\fcs1 \af0 \ltrch\fcs0 \insrsid9255470\charrsid5326376 #}{\rtlch\fcs1 \af0 \ltrch\fcs0 _x000d__x000a_\cs17\v\fs20\cf9\lang1024\langfe1024\loch\af1\hich\af1\dbch\af31501\noproof\insrsid9255470\charrsid5326376 \hich\af1\dbch\af31501\loch\f1 &lt;/OptDel&gt;&lt;/DocAmend2&gt;}{\rtlch\fcs1 \af0 \ltrch\fcs0 \insrsid9255470\charrsid5326376 _x000d__x000a_\par }\pard \ltrpar\ql \li0\ri0\widctlpar\wrapdefault\aspalpha\aspnum\faauto\adjustright\rin0\lin0\itap0\pararsid14374628 {\rtlch\fcs1 \af0 \ltrch\fcs0 \cs17\v\fs20\cf9\lang1024\langfe1024\loch\af1\hich\af1\dbch\af31501\noproof\insrsid9255470\charrsid5326376 _x000d__x000a_\hich\af1\dbch\af31501\loch\f1 &lt;Article2&gt;&lt;OptDel&gt;}{\rtlch\fcs1 \af0 \ltrch\fcs0 \insrsid9255470\charrsid5326376 #}{\rtlch\fcs1 \af1 \ltrch\fcs0 \cs22\v\f1\fs20\cf15\insrsid9255470\charrsid5326376 MNU[OPTACTPARTYES][NOTAPP]@CHOICE@AMACTMNU}{\rtlch\fcs1 _x000d__x000a_\af0 \ltrch\fcs0 \insrsid9255470\charrsid5326376 #}{\rtlch\fcs1 \af0 \ltrch\fcs0 \cs17\v\fs20\cf9\lang1024\langfe1024\loch\af1\hich\af1\dbch\af31501\noproof\insrsid9255470\charrsid5326376 \hich\af1\dbch\af31501\loch\f1 &lt;/OptDel&gt;&lt;/Article2&gt;}{\rtlch\fcs1 _x000d__x000a_\af0 \ltrch\fcs0 \insrsid9255470\charrsid5326376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insrsid9255470\charrsid5326376 \cell }\pard \ltrpar\ql \li0\ri0\widctlpar\intbl\wrapdefault\aspalpha\aspnum\faauto\adjustright\rin0\lin0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4\qc \li0\ri0\sa240\keepn\nowidctlpar\intbl\wrapdefault\aspalpha\aspnum\faauto\adjustright\rin0\lin0\pararsid14374628 \rtlch\fcs1 \af0\afs20\alang1025 \ltrch\fcs0 _x000d__x000a_\i\fs24\lang2057\langfe2057\cgrid\langnp2057\langfenp2057 {\rtlch\fcs1 \af0 \ltrch\fcs0 \insrsid9255470\charrsid5326376 #}{\rtlch\fcs1 \af1 \ltrch\fcs0 \cs22\v\f1\fs20\cf15\insrsid9255470\charrsid5326376 MNU[OPTLEFTAMACT][LEFTPROP]@CHOICE@AMACTMNU}{_x000d__x000a_\rtlch\fcs1 \af0 \ltrch\fcs0 \insrsid9255470\charrsid5326376 #\cell Amendment\cell }\pard\plain \ltrpar\ql \li0\ri0\widctlpar\intbl\wrapdefault\aspalpha\aspnum\faauto\adjustright\rin0\lin0 \rtlch\fcs1 \af0\afs20\alang1025 \ltrch\fcs0 _x000d__x000a_\fs24\lang2057\langfe2057\cgrid\langnp2057\langfenp2057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255470\charrsid5326376 ##\cell ##}{\rtlch\fcs1 \af0\afs24 \ltrch\fcs0 \insrsid9255470\charrsid5326376 \cell }\pard\plain \ltrpar\ql \li0\ri0\widctlpar\intbl\wrapdefault\aspalpha\aspnum\faauto\adjustright\rin0\lin0 \rtlch\fcs1 _x000d__x000a_\af0\afs20\alang1025 \ltrch\fcs0 \fs24\lang2057\langfe2057\cgrid\langnp2057\langfenp2057 {\rtlch\fcs1 \af0 \ltrch\fcs0 \insrsid9255470\charrsid5326376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2057\langfe2057\cgrid\langnp2057\langfenp2057 {\rtlch\fcs1 \af0 \ltrch\fcs0 _x000d__x000a_\cs17\i0\v\fs20\cf9\lang1024\langfe1024\loch\af1\hich\af1\dbch\af31501\noproof\insrsid9255470\charrsid5326376 \hich\af1\dbch\af31501\loch\f1 &lt;OptDel&gt;}{\rtlch\fcs1 \af0 \ltrch\fcs0 \insrsid9255470\charrsid5326376 #}{\rtlch\fcs1 \af1 \ltrch\fcs0 _x000d__x000a_\cs22\v\f1\fs20\cf15\insrsid9255470\charrsid5326376 MNU[CROSSREFNO][CROSSREFYES]@CHOICE@}{\rtlch\fcs1 \af0 \ltrch\fcs0 \insrsid9255470\charrsid5326376 #}{\rtlch\fcs1 \af0 \ltrch\fcs0 _x000d__x000a_\cs17\i0\v\fs20\cf9\lang1024\langfe1024\loch\af1\hich\af1\dbch\af31501\noproof\insrsid9255470\charrsid5326376 \hich\af1\dbch\af31501\loch\f1 &lt;/OptDel&gt;}{\rtlch\fcs1 \af0 \ltrch\fcs0 \insrsid9255470\charrsid5326376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9255470\charrsid5326376 \hich\af1\dbch\af31501\loch\f1 &lt;TitreJust&gt;}{\rtlch\fcs1 \af0 \ltrch\fcs0 \insrsid9255470\charrsid5326376 _x000d__x000a_Justification}{\rtlch\fcs1 \af0 \ltrch\fcs0 \cs17\i0\v\fs20\cf9\lang1024\langfe1024\loch\af1\hich\af1\dbch\af31501\noproof\insrsid9255470\charrsid5326376 \hich\af1\dbch\af31501\loch\f1 &lt;/TitreJust&gt;}{\rtlch\fcs1 \af0 \ltrch\fcs0 _x000d__x000a_\insrsid9255470\charrsid5326376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9255470\charrsid5326376 \hich\af1\dbch\af31501\loch\f1 &lt;OptDelPrev&gt;}{\rtlch\fcs1 \af0 \ltrch\fcs0 \insrsid9255470\charrsid5326376 #}{\rtlch\fcs1 \af1 _x000d__x000a_\ltrch\fcs0 \cs22\v\f1\fs20\cf15\insrsid9255470\charrsid5326376 MNU[TEXTJUSTYES][TEXTJUSTNO]@CHOICE@}{\rtlch\fcs1 \af0 \ltrch\fcs0 \insrsid9255470\charrsid5326376 #}{\rtlch\fcs1 \af0 \ltrch\fcs0 _x000d__x000a_\cs17\i0\v\fs20\cf9\lang1024\langfe1024\loch\af1\hich\af1\dbch\af31501\noproof\insrsid9255470\charrsid5326376 \hich\af1\dbch\af31501\loch\f1 &lt;/OptDelPrev&gt;}{\rtlch\fcs1 \af0 \ltrch\fcs0 \insrsid9255470\charrsid532637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255470\charrsid5326376 \hich\af1\dbch\af31501\loch\f1 &lt;/AmendB&gt;}{\rtlch\fcs1 \af0 \ltrch\fcs0 \insrsid9255470\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1_x000d__x000a_81ad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03637 HideTWBExt;}{_x000d__x000a_\s18\ql \li0\ri0\sa120\nowidctlpar\wrapdefault\aspalpha\aspnum\faauto\adjustright\rin0\lin0\itap0 \rtlch\fcs1 \af0\afs20\alang1025 \ltrch\fcs0 \fs24\lang2057\langfe2057\cgrid\langnp2057\langfenp2057 \sbasedon0 \snext18 \spriority0 \styrsid12003637 _x000d__x000a_Normal6a;}{\s19\ql \li0\ri0\nowidctlpar\wrapdefault\aspalpha\aspnum\faauto\adjustright\rin0\lin0\itap0 \rtlch\fcs1 \af0\afs20\alang1025 \ltrch\fcs0 \b\fs24\lang2057\langfe2057\cgrid\langnp2057\langfenp2057 \sbasedon0 \snext19 \spriority0 \styrsid12003637 _x000d__x000a_NormalBold;}{\s20\qc \li0\ri0\sa240\nowidctlpar\wrapdefault\aspalpha\aspnum\faauto\adjustright\rin0\lin0\itap0 \rtlch\fcs1 \af0\afs20\alang1025 \ltrch\fcs0 \i\fs24\lang2057\langfe2057\cgrid\langnp2057\langfenp2057 _x000d__x000a_\sbasedon0 \snext20 \spriority0 \styrsid1200363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003637 AmNumberTabs;}{\s22\ql \li0\ri0\sb240\nowidctlpar\wrapdefault\aspalpha\aspnum\faauto\adjustright\rin0\lin0\itap0 \rtlch\fcs1 _x000d__x000a_\af0\afs20\alang1025 \ltrch\fcs0 \b\fs24\lang2057\langfe2057\cgrid\langnp2057\langfenp2057 \sbasedon0 \snext22 \spriority0 \styrsid12003637 NormalBold12b;}}{\*\rsidtbl \rsid24658\rsid223860\rsid735077\rsid1718133\rsid2892074\rsid3565327\rsid4666813_x000d__x000a_\rsid6641733\rsid7823322\rsid9007226\rsid9270806\rsid9636012\rsid10377208\rsid11215221\rsid11549030\rsid12003637\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003637\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9007226 \chftnsep _x000d__x000a_\par }}{\*\ftnsepc \ltrpar \pard\plain \ltrpar\ql \li0\ri0\widctlpar\wrapdefault\aspalpha\aspnum\faauto\adjustright\rin0\lin0\itap0 \rtlch\fcs1 \af0\afs20\alang1025 \ltrch\fcs0 \fs24\lang2057\langfe2057\cgrid\langnp2057\langfenp2057 {\rtlch\fcs1 \af0 _x000d__x000a_\ltrch\fcs0 \insrsid9007226 \chftnsepc _x000d__x000a_\par }}{\*\aftnsep \ltrpar \pard\plain \ltrpar\ql \li0\ri0\widctlpar\wrapdefault\aspalpha\aspnum\faauto\adjustright\rin0\lin0\itap0 \rtlch\fcs1 \af0\afs20\alang1025 \ltrch\fcs0 \fs24\lang2057\langfe2057\cgrid\langnp2057\langfenp2057 {\rtlch\fcs1 \af0 _x000d__x000a_\ltrch\fcs0 \insrsid9007226 \chftnsep _x000d__x000a_\par }}{\*\aftnsepc \ltrpar \pard\plain \ltrpar\ql \li0\ri0\widctlpar\wrapdefault\aspalpha\aspnum\faauto\adjustright\rin0\lin0\itap0 \rtlch\fcs1 \af0\afs20\alang1025 \ltrch\fcs0 \fs24\lang2057\langfe2057\cgrid\langnp2057\langfenp2057 {\rtlch\fcs1 \af0 _x000d__x000a_\ltrch\fcs0 \insrsid90072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2003637\charrsid15879488 {\*\bkmkstart restartA_x000d__x000a_}\hich\af1\dbch\af31501\loch\f1 &lt;AmendA&gt;}{\rtlch\fcs1 \af0 \ltrch\fcs0 \insrsid12003637\charrsid15879488 [ZAMENDMENT]\tab \tab }{\rtlch\fcs1 \af0 \ltrch\fcs0 _x000d__x000a_\cs17\b0\v\fs20\cf9\lang1024\langfe1024\loch\af1\hich\af1\dbch\af31501\noproof\insrsid12003637\charrsid15879488 \hich\af1\dbch\af31501\loch\f1 &lt;NumAmA&gt;}{\rtlch\fcs1 \af0 \ltrch\fcs0 \insrsid12003637\charrsid15879488 [ZNRAM]}{\rtlch\fcs1 \af0 \ltrch\fcs0 _x000d__x000a_\cs17\b0\v\fs20\cf9\lang1024\langfe1024\loch\af1\hich\af1\dbch\af31501\noproof\insrsid12003637\charrsid15879488 \hich\af1\dbch\af31501\loch\f1 &lt;/NumAmA&gt;}{\rtlch\fcs1 \af0 \ltrch\fcs0 \insrsid1200363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2003637\charrsid11356624 \hich\af1\dbch\af31501\loch\f1 &lt;DocAmend&gt;}{\rtlch\fcs1 \af0 \ltrch\fcs0 _x000d__x000a_\lang1036\langfe2057\langnp1036\insrsid12003637\charrsid11356624 [ZRESOLUTION]}{\rtlch\fcs1 \af0 \ltrch\fcs0 \cs17\b0\v\fs20\cf9\lang1024\langfe1024\loch\af1\hich\af1\dbch\af31501\noproof\langnp1036\insrsid12003637\charrsid11356624 _x000d__x000a_\hich\af1\dbch\af31501\loch\f1 &lt;/DocAmend&gt;}{\rtlch\fcs1 \af0 \ltrch\fcs0 \lang1036\langfe2057\langnp1036\insrsid1200363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2003637\charrsid11356624 \hich\af1\dbch\af31501\loch\f1 &lt;Article&gt;}{\rtlch\fcs1 \af0 \ltrch\fcs0 _x000d__x000a_\lang1036\langfe2057\langnp1036\insrsid12003637\charrsid11356624 [ZRESPART]}{\rtlch\fcs1 \af0 \ltrch\fcs0 \cs17\b0\v\fs20\cf9\lang1024\langfe1024\loch\af1\hich\af1\dbch\af31501\noproof\langnp1036\insrsid12003637\charrsid11356624 _x000d__x000a_\hich\af1\dbch\af31501\loch\f1 &lt;/Article&gt;}{\rtlch\fcs1 \af0 \ltrch\fcs0 \lang1036\langfe2057\langnp1036\insrsid1200363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003637\charrsid11356624 \cell }\pard \ltrpar_x000d__x000a_\ql \li0\ri0\widctlpar\intbl\wrapdefault\aspalpha\aspnum\faauto\adjustright\rin0\lin0 {\rtlch\fcs1 \af0 \ltrch\fcs0 \insrsid1200363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2003637\charrsid15879488 [ZLEFTA]\cell [ZRIGHT]\cell }\pard\plain \ltrpar\ql \li0\ri0\widctlpar\intbl\wrapdefault\aspalpha\aspnum\faauto\adjustright\rin0\lin0 \rtlch\fcs1 \af0\afs20\alang1025 \ltrch\fcs0 _x000d__x000a_\fs24\lang2057\langfe2057\cgrid\langnp2057\langfenp2057 {\rtlch\fcs1 \af0 \ltrch\fcs0 \insrsid1200363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03637\charrsid15879488 [ZTEXTL]\cell [ZTEXTR]}{\rtlch\fcs1 \af0\afs24 \ltrch\fcs0 \insrsid12003637\charrsid15879488 \cell }\pard\plain \ltrpar\ql \li0\ri0\widctlpar\intbl\wrapdefault\aspalpha\aspnum\faauto\adjustright\rin0\lin0 \rtlch\fcs1 _x000d__x000a_\af0\afs20\alang1025 \ltrch\fcs0 \fs24\lang2057\langfe2057\cgrid\langnp2057\langfenp2057 {\rtlch\fcs1 \af0 \ltrch\fcs0 \insrsid1200363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2003637\charrsid15879488 _x000d__x000a_\hich\af1\dbch\af31501\loch\f1 &lt;/AmendA&gt;}{\rtlch\fcs1 \af0 \ltrch\fcs0 \insrsid1200363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9_x000d__x000a_d4af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3532 HideTWBExt;}{_x000d__x000a_\s18\ql \li0\ri0\sa120\nowidctlpar\wrapdefault\aspalpha\aspnum\faauto\adjustright\rin0\lin0\itap0 \rtlch\fcs1 \af0\afs20\alang1025 \ltrch\fcs0 \fs24\lang2057\langfe2057\cgrid\langnp2057\langfenp2057 \sbasedon0 \snext18 \spriority0 \styrsid4413532 _x000d__x000a_Normal6a;}{\s19\ql \li0\ri0\nowidctlpar\wrapdefault\aspalpha\aspnum\faauto\adjustright\rin0\lin0\itap0 \rtlch\fcs1 \af0\afs20\alang1025 \ltrch\fcs0 \b\fs24\lang2057\langfe2057\cgrid\langnp2057\langfenp2057 \sbasedon0 \snext19 \spriority0 \styrsid4413532 _x000d__x000a_NormalBold;}{\s20\ql \li0\ri0\sa240\nowidctlpar\wrapdefault\aspalpha\aspnum\faauto\adjustright\rin0\lin0\itap0 \rtlch\fcs1 \af0\afs20\alang1025 \ltrch\fcs0 \i\fs24\lang2057\langfe2057\cgrid\langnp2057\langfenp2057 _x000d__x000a_\sbasedon0 \snext20 \spriority0 \styrsid4413532 AmJustText;}{\s21\qc \li0\ri0\sb240\sa240\nowidctlpar\wrapdefault\aspalpha\aspnum\faauto\adjustright\rin0\lin0\itap0 \rtlch\fcs1 \af0\afs20\alang1025 \ltrch\fcs0 _x000d__x000a_\i\fs24\lang2057\langfe2057\cgrid\langnp2057\langfenp2057 \sbasedon0 \snext21 \spriority0 \styrsid4413532 AmCrossRef;}{\s22\qc \li0\ri0\sb240\sa240\keepn\nowidctlpar\wrapdefault\aspalpha\aspnum\faauto\adjustright\rin0\lin0\itap0 \rtlch\fcs1 _x000d__x000a_\af0\afs20\alang1025 \ltrch\fcs0 \i\fs24\lang2057\langfe2057\cgrid\langnp2057\langfenp2057 \sbasedon0 \snext20 \spriority0 \styrsid4413532 AmJustTitle;}{\s23\qc \li0\ri0\sa240\nowidctlpar\wrapdefault\aspalpha\aspnum\faauto\adjustright\rin0\lin0\itap0 _x000d__x000a_\rtlch\fcs1 \af0\afs20\alang1025 \ltrch\fcs0 \i\fs24\lang2057\langfe2057\cgrid\langnp2057\langfenp2057 \sbasedon0 \snext23 \spriority0 \styrsid441353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413532 AmNumberTabs;}{\s25\ql \li0\ri0\sb240\nowidctlpar\wrapdefault\aspalpha\aspnum\faauto\adjustright\rin0\lin0\itap0 \rtlch\fcs1 _x000d__x000a_\af0\afs20\alang1025 \ltrch\fcs0 \b\fs24\lang2057\langfe2057\cgrid\langnp2057\langfenp2057 \sbasedon0 \snext25 \spriority0 \styrsid4413532 NormalBold12b;}}{\*\rsidtbl \rsid24658\rsid223860\rsid735077\rsid1718133\rsid2892074\rsid3565327\rsid4266666_x000d__x000a_\rsid4413532\rsid4666813\rsid6641733\rsid7823322\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3532\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266666 \chftnsep _x000d__x000a_\par }}{\*\ftnsepc \ltrpar \pard\plain \ltrpar\ql \li0\ri0\widctlpar\wrapdefault\aspalpha\aspnum\faauto\adjustright\rin0\lin0\itap0 \rtlch\fcs1 \af0\afs20\alang1025 \ltrch\fcs0 \fs24\lang2057\langfe2057\cgrid\langnp2057\langfenp2057 {\rtlch\fcs1 \af0 _x000d__x000a_\ltrch\fcs0 \insrsid4266666 \chftnsepc _x000d__x000a_\par }}{\*\aftnsep \ltrpar \pard\plain \ltrpar\ql \li0\ri0\widctlpar\wrapdefault\aspalpha\aspnum\faauto\adjustright\rin0\lin0\itap0 \rtlch\fcs1 \af0\afs20\alang1025 \ltrch\fcs0 \fs24\lang2057\langfe2057\cgrid\langnp2057\langfenp2057 {\rtlch\fcs1 \af0 _x000d__x000a_\ltrch\fcs0 \insrsid4266666 \chftnsep _x000d__x000a_\par }}{\*\aftnsepc \ltrpar \pard\plain \ltrpar\ql \li0\ri0\widctlpar\wrapdefault\aspalpha\aspnum\faauto\adjustright\rin0\lin0\itap0 \rtlch\fcs1 \af0\afs20\alang1025 \ltrch\fcs0 \fs24\lang2057\langfe2057\cgrid\langnp2057\langfenp2057 {\rtlch\fcs1 \af0 _x000d__x000a_\ltrch\fcs0 \insrsid42666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413532\charrsid15879488 {\*\bkmkstart restartB}_x000d__x000a_\hich\af1\dbch\af31501\loch\f1 &lt;AmendB&gt;}{\rtlch\fcs1 \af0 \ltrch\fcs0 \insrsid4413532\charrsid15879488 [ZAMENDMENT]\tab \tab }{\rtlch\fcs1 \af0 \ltrch\fcs0 _x000d__x000a_\cs17\b0\v\fs20\cf9\lang1024\langfe1024\loch\af1\hich\af1\dbch\af31501\noproof\insrsid4413532\charrsid15879488 \hich\af1\dbch\af31501\loch\f1 &lt;NumAmB&gt;}{\rtlch\fcs1 \af0 \ltrch\fcs0 \insrsid4413532\charrsid15879488 [ZNRAM]}{\rtlch\fcs1 \af0 \ltrch\fcs0 _x000d__x000a_\cs17\b0\v\fs20\cf9\lang1024\langfe1024\loch\af1\hich\af1\dbch\af31501\noproof\insrsid4413532\charrsid15879488 \hich\af1\dbch\af31501\loch\f1 &lt;/NumAmB&gt;}{\rtlch\fcs1 \af0 \ltrch\fcs0 \insrsid441353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413532\charrsid15879488 \hich\af1\dbch\af31501\loch\f1 &lt;DocAmend&gt;}{\rtlch\fcs1 \af0 \ltrch\fcs0 \insrsid4413532\charrsid15879488 _x000d__x000a_[ZPROPOSAL][ZAMACT]}{\rtlch\fcs1 \af0 \ltrch\fcs0 \cs17\b0\v\fs20\cf9\lang1024\langfe1024\loch\af1\hich\af1\dbch\af31501\noproof\insrsid4413532\charrsid15879488 \hich\af1\dbch\af31501\loch\f1 &lt;/DocAmend&gt;}{\rtlch\fcs1 \af0 \ltrch\fcs0 _x000d__x000a_\insrsid441353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413532\charrsid15879488 \hich\af1\dbch\af31501\loch\f1 &lt;Article&gt;}{\rtlch\fcs1 \af0 \ltrch\fcs0 \insrsid4413532\charrsid15879488 [ZAMPART]}{\rtlch\fcs1 _x000d__x000a_\af0 \ltrch\fcs0 \cs17\b0\v\fs20\cf9\lang1024\langfe1024\loch\af1\hich\af1\dbch\af31501\noproof\insrsid4413532\charrsid15879488 \hich\af1\dbch\af31501\loch\f1 &lt;/Article&gt;}{\rtlch\fcs1 \af0 \ltrch\fcs0 \insrsid441353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413532\charrsid15879488 \hich\af1\dbch\af31501\loch\f1 &lt;DocAmend2&gt;&lt;OptDel&gt;}{\rtlch\fcs1 \af0 \ltrch\fcs0 \insrsid4413532\charrsid15879488 [ZNRACT]}{_x000d__x000a_\rtlch\fcs1 \af0 \ltrch\fcs0 \cs17\v\fs20\cf9\lang1024\langfe1024\loch\af1\hich\af1\dbch\af31501\noproof\insrsid4413532\charrsid15879488 \hich\af1\dbch\af31501\loch\f1 &lt;/OptDel&gt;&lt;/DocAmend2&gt;}{\rtlch\fcs1 \af0 \ltrch\fcs0 \insrsid4413532\charrsid15879488 _x000d__x000a__x000d__x000a_\par }\pard \ltrpar\ql \li0\ri0\widctlpar\wrapdefault\aspalpha\aspnum\faauto\adjustright\rin0\lin0\itap0\pararsid15956237 {\rtlch\fcs1 \af0 \ltrch\fcs0 _x000d__x000a_\cs17\v\fs20\cf9\lang1024\langfe1024\loch\af1\hich\af1\dbch\af31501\noproof\langnp1036\insrsid4413532\charrsid11356624 \hich\af1\dbch\af31501\loch\f1 &lt;Article2&gt;&lt;OptDel&gt;}{\rtlch\fcs1 \af0 \ltrch\fcs0 _x000d__x000a_\lang1036\langfe2057\langnp1036\insrsid4413532\charrsid11356624 [ZACTPART]}{\rtlch\fcs1 \af0 \ltrch\fcs0 \cs17\v\fs20\cf9\lang1024\langfe1024\loch\af1\hich\af1\dbch\af31501\noproof\langnp1036\insrsid4413532\charrsid11356624 \hich\af1\dbch\af31501\loch\f1 _x000d__x000a_&lt;/OptDel&gt;&lt;/Article2&gt;}{\rtlch\fcs1 \af0 \ltrch\fcs0 \lang1036\langfe2057\langnp1036\insrsid441353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413532\charrsid11356624 \cell }\pard \ltrpar\ql \li0\ri0\widctlpar\intbl\wrapdefault\aspalpha\aspnum\faauto\adjustright\rin0\lin0 {\rtlch\fcs1 \af0 \ltrch\fcs0 \insrsid441353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413532\charrsid15879488 [ZLEFTB]\cell [ZRIGHT]\cell }\pard\plain \ltrpar\ql \li0\ri0\widctlpar\intbl\wrapdefault\aspalpha\aspnum\faauto\adjustright\rin0\lin0 _x000d__x000a_\rtlch\fcs1 \af0\afs20\alang1025 \ltrch\fcs0 \fs24\lang2057\langfe2057\cgrid\langnp2057\langfenp2057 {\rtlch\fcs1 \af0 \ltrch\fcs0 \insrsid441353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413532\charrsid15879488 [ZTEXTL]\cell [ZTEXTR]}{\rtlch\fcs1 \af0\afs24 \ltrch\fcs0 \insrsid4413532\charrsid15879488 \cell }\pard\plain \ltrpar\ql \li0\ri0\widctlpar\intbl\wrapdefault\aspalpha\aspnum\faauto\adjustright\rin0\lin0 \rtlch\fcs1 _x000d__x000a_\af0\afs20\alang1025 \ltrch\fcs0 \fs24\lang2057\langfe2057\cgrid\langnp2057\langfenp2057 {\rtlch\fcs1 \af0 \ltrch\fcs0 \insrsid441353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413532\charrsid15879488 \hich\af1\dbch\af31501\loch\f1 &lt;OptDel&gt;}{\rtlch\fcs1 \af0 \ltrch\fcs0 \insrsid4413532\charrsid15879488 [ZCROSSREF]}{\rtlch\fcs1 \af0 _x000d__x000a_\ltrch\fcs0 \cs17\i0\v\fs20\cf9\lang1024\langfe1024\loch\af1\hich\af1\dbch\af31501\noproof\insrsid4413532\charrsid15879488 \hich\af1\dbch\af31501\loch\f1 &lt;/OptDel&gt;}{\rtlch\fcs1 \af0 \ltrch\fcs0 \insrsid441353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413532\charrsid15879488 \hich\af1\dbch\af31501\loch\f1 &lt;TitreJust&gt;}{\rtlch\fcs1 \af0 \ltrch\fcs0 \insrsid4413532\charrsid15879488 _x000d__x000a_[ZJUSTIFICATION]}{\rtlch\fcs1 \af0 \ltrch\fcs0 \cs17\i0\v\fs20\cf9\lang1024\langfe1024\loch\af1\hich\af1\dbch\af31501\noproof\insrsid4413532\charrsid15879488 \hich\af1\dbch\af31501\loch\f1 &lt;/TitreJust&gt;}{\rtlch\fcs1 \af0 \ltrch\fcs0 _x000d__x000a_\insrsid441353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413532\charrsid15879488 \hich\af1\dbch\af31501\loch\f1 &lt;OptDelPrev&gt;}{\rtlch\fcs1 \af0 \ltrch\fcs0 \insrsid4413532\charrsid15879488 [ZTEXTJUST]}{_x000d__x000a_\rtlch\fcs1 \af0 \ltrch\fcs0 \cs17\i0\v\fs20\cf9\lang1024\langfe1024\loch\af1\hich\af1\dbch\af31501\noproof\insrsid4413532\charrsid15879488 \hich\af1\dbch\af31501\loch\f1 &lt;/OptDelPrev&gt;}{\rtlch\fcs1 \af0 \ltrch\fcs0 \insrsid441353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413532\charrsid15879488 \hich\af1\dbch\af31501\loch\f1 &lt;/AmendB&gt;}{\rtlch\fcs1 \af0 \ltrch\fcs0 \insrsid441353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4_x000d__x000a_4eb2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ITLECODMNU" w:val=" 1"/>
    <w:docVar w:name="TVTAMACTPART" w:val="Article"/>
    <w:docVar w:name="TVTRESPART" w:val="Recital"/>
    <w:docVar w:name="TXTAUTHOR" w:val="Nela Riehl"/>
    <w:docVar w:name="TXTLANGUE" w:val="EN"/>
    <w:docVar w:name="TXTLANGUEMIN" w:val="en"/>
    <w:docVar w:name="TXTNRC" w:val="0170/2025"/>
    <w:docVar w:name="TXTNRCOM" w:val="(2025)0549)"/>
    <w:docVar w:name="TXTNRFIRSTAM" w:val="1"/>
    <w:docVar w:name="TXTNRLASTAM" w:val="107"/>
    <w:docVar w:name="TXTNRPE" w:val="784.382"/>
    <w:docVar w:name="TXTNRPROC" w:val="2025/0222(COD)"/>
    <w:docVar w:name="TXTPEorAP" w:val="PE"/>
    <w:docVar w:name="TXTROUTE" w:val="AD\1342562EN.docx"/>
    <w:docVar w:name="TXTVERSION" w:val="02-00"/>
  </w:docVars>
  <w:rsids>
    <w:rsidRoot w:val="00514628"/>
    <w:rsid w:val="0001059E"/>
    <w:rsid w:val="000210E2"/>
    <w:rsid w:val="00026559"/>
    <w:rsid w:val="00027FA8"/>
    <w:rsid w:val="000333D3"/>
    <w:rsid w:val="00041DB7"/>
    <w:rsid w:val="0004474F"/>
    <w:rsid w:val="000614DA"/>
    <w:rsid w:val="00062307"/>
    <w:rsid w:val="00082129"/>
    <w:rsid w:val="00082EC4"/>
    <w:rsid w:val="00083262"/>
    <w:rsid w:val="0008789E"/>
    <w:rsid w:val="000957D0"/>
    <w:rsid w:val="000A52C4"/>
    <w:rsid w:val="000B30F7"/>
    <w:rsid w:val="000B786D"/>
    <w:rsid w:val="000C1639"/>
    <w:rsid w:val="000C31C2"/>
    <w:rsid w:val="000C617B"/>
    <w:rsid w:val="000D44A6"/>
    <w:rsid w:val="000E207B"/>
    <w:rsid w:val="000E2E32"/>
    <w:rsid w:val="000F5E45"/>
    <w:rsid w:val="00111C0E"/>
    <w:rsid w:val="001170F8"/>
    <w:rsid w:val="00122C05"/>
    <w:rsid w:val="0013016F"/>
    <w:rsid w:val="00133DC4"/>
    <w:rsid w:val="00134974"/>
    <w:rsid w:val="00141CD7"/>
    <w:rsid w:val="00143202"/>
    <w:rsid w:val="00150EB4"/>
    <w:rsid w:val="001519F7"/>
    <w:rsid w:val="00161490"/>
    <w:rsid w:val="001616BD"/>
    <w:rsid w:val="00162365"/>
    <w:rsid w:val="00180621"/>
    <w:rsid w:val="001820A9"/>
    <w:rsid w:val="001A0556"/>
    <w:rsid w:val="001A2C9A"/>
    <w:rsid w:val="001A36FB"/>
    <w:rsid w:val="001A5F81"/>
    <w:rsid w:val="001B0A1E"/>
    <w:rsid w:val="001C062C"/>
    <w:rsid w:val="001C0886"/>
    <w:rsid w:val="001C09C5"/>
    <w:rsid w:val="001C4346"/>
    <w:rsid w:val="001D350F"/>
    <w:rsid w:val="001D5154"/>
    <w:rsid w:val="001E3AC4"/>
    <w:rsid w:val="0020077A"/>
    <w:rsid w:val="00203882"/>
    <w:rsid w:val="00214990"/>
    <w:rsid w:val="0023131B"/>
    <w:rsid w:val="00240849"/>
    <w:rsid w:val="00241A3B"/>
    <w:rsid w:val="0026463B"/>
    <w:rsid w:val="0027449B"/>
    <w:rsid w:val="0028436D"/>
    <w:rsid w:val="002A21D0"/>
    <w:rsid w:val="002A67EE"/>
    <w:rsid w:val="002D0704"/>
    <w:rsid w:val="00304EA8"/>
    <w:rsid w:val="00314E6A"/>
    <w:rsid w:val="00341A99"/>
    <w:rsid w:val="00345C03"/>
    <w:rsid w:val="00357D04"/>
    <w:rsid w:val="00360FAA"/>
    <w:rsid w:val="00366F63"/>
    <w:rsid w:val="00371FEB"/>
    <w:rsid w:val="003749C3"/>
    <w:rsid w:val="0038294E"/>
    <w:rsid w:val="003906C4"/>
    <w:rsid w:val="003A2F84"/>
    <w:rsid w:val="003A66CA"/>
    <w:rsid w:val="003A782F"/>
    <w:rsid w:val="003B74AC"/>
    <w:rsid w:val="003C6615"/>
    <w:rsid w:val="003C7390"/>
    <w:rsid w:val="003E1280"/>
    <w:rsid w:val="003E4E71"/>
    <w:rsid w:val="003E5C18"/>
    <w:rsid w:val="003F128E"/>
    <w:rsid w:val="003F14AD"/>
    <w:rsid w:val="0040055C"/>
    <w:rsid w:val="00401329"/>
    <w:rsid w:val="00410E04"/>
    <w:rsid w:val="0044253F"/>
    <w:rsid w:val="004448E6"/>
    <w:rsid w:val="00445003"/>
    <w:rsid w:val="00445B3F"/>
    <w:rsid w:val="004571C9"/>
    <w:rsid w:val="00457989"/>
    <w:rsid w:val="00487596"/>
    <w:rsid w:val="004A1281"/>
    <w:rsid w:val="004B3A53"/>
    <w:rsid w:val="004C2A0D"/>
    <w:rsid w:val="004F1D2F"/>
    <w:rsid w:val="00502B76"/>
    <w:rsid w:val="00513F6F"/>
    <w:rsid w:val="00514628"/>
    <w:rsid w:val="00522B51"/>
    <w:rsid w:val="00524707"/>
    <w:rsid w:val="00547E8D"/>
    <w:rsid w:val="00551B6E"/>
    <w:rsid w:val="005539B7"/>
    <w:rsid w:val="0055594B"/>
    <w:rsid w:val="0056042E"/>
    <w:rsid w:val="00571233"/>
    <w:rsid w:val="00576A6F"/>
    <w:rsid w:val="005B00A8"/>
    <w:rsid w:val="005B091F"/>
    <w:rsid w:val="005C4F9C"/>
    <w:rsid w:val="005D0872"/>
    <w:rsid w:val="005D2EE3"/>
    <w:rsid w:val="005F5230"/>
    <w:rsid w:val="00613134"/>
    <w:rsid w:val="00626D52"/>
    <w:rsid w:val="00643DA8"/>
    <w:rsid w:val="00657D5C"/>
    <w:rsid w:val="00671277"/>
    <w:rsid w:val="006712B6"/>
    <w:rsid w:val="00683DD1"/>
    <w:rsid w:val="00691B1C"/>
    <w:rsid w:val="00691BB8"/>
    <w:rsid w:val="00693A40"/>
    <w:rsid w:val="006A0F0A"/>
    <w:rsid w:val="006A48AA"/>
    <w:rsid w:val="006B1267"/>
    <w:rsid w:val="006D008A"/>
    <w:rsid w:val="006D16C9"/>
    <w:rsid w:val="006D292E"/>
    <w:rsid w:val="006D2C04"/>
    <w:rsid w:val="006E0498"/>
    <w:rsid w:val="006F4366"/>
    <w:rsid w:val="006F4DB2"/>
    <w:rsid w:val="007069E8"/>
    <w:rsid w:val="00712462"/>
    <w:rsid w:val="0071264F"/>
    <w:rsid w:val="007127C0"/>
    <w:rsid w:val="00716BAA"/>
    <w:rsid w:val="00726F19"/>
    <w:rsid w:val="00737611"/>
    <w:rsid w:val="0078548A"/>
    <w:rsid w:val="007A70EE"/>
    <w:rsid w:val="007B7CBC"/>
    <w:rsid w:val="007B7CE3"/>
    <w:rsid w:val="007E3346"/>
    <w:rsid w:val="007E5981"/>
    <w:rsid w:val="007F187F"/>
    <w:rsid w:val="007F216C"/>
    <w:rsid w:val="007F6467"/>
    <w:rsid w:val="00803D42"/>
    <w:rsid w:val="00817D13"/>
    <w:rsid w:val="00820C7D"/>
    <w:rsid w:val="00821E8D"/>
    <w:rsid w:val="0083166F"/>
    <w:rsid w:val="00833A66"/>
    <w:rsid w:val="00833D11"/>
    <w:rsid w:val="00836FD3"/>
    <w:rsid w:val="008375A8"/>
    <w:rsid w:val="00872A52"/>
    <w:rsid w:val="00876A73"/>
    <w:rsid w:val="008777D4"/>
    <w:rsid w:val="0089388A"/>
    <w:rsid w:val="008A65DA"/>
    <w:rsid w:val="008D630C"/>
    <w:rsid w:val="008D7616"/>
    <w:rsid w:val="008F09F1"/>
    <w:rsid w:val="008F2C83"/>
    <w:rsid w:val="008F3DB0"/>
    <w:rsid w:val="00903CD8"/>
    <w:rsid w:val="00904864"/>
    <w:rsid w:val="009052FE"/>
    <w:rsid w:val="00913A02"/>
    <w:rsid w:val="009215FC"/>
    <w:rsid w:val="00924555"/>
    <w:rsid w:val="009368B3"/>
    <w:rsid w:val="00950B94"/>
    <w:rsid w:val="00950C10"/>
    <w:rsid w:val="00955957"/>
    <w:rsid w:val="00982B83"/>
    <w:rsid w:val="009857B4"/>
    <w:rsid w:val="009913B1"/>
    <w:rsid w:val="009E7319"/>
    <w:rsid w:val="00A112A4"/>
    <w:rsid w:val="00A12889"/>
    <w:rsid w:val="00A2747D"/>
    <w:rsid w:val="00A33D83"/>
    <w:rsid w:val="00A468A4"/>
    <w:rsid w:val="00A56B28"/>
    <w:rsid w:val="00A71228"/>
    <w:rsid w:val="00A74E25"/>
    <w:rsid w:val="00A8002D"/>
    <w:rsid w:val="00A81730"/>
    <w:rsid w:val="00A96497"/>
    <w:rsid w:val="00AB2645"/>
    <w:rsid w:val="00AB57DC"/>
    <w:rsid w:val="00AC2A60"/>
    <w:rsid w:val="00AD3203"/>
    <w:rsid w:val="00AD49D0"/>
    <w:rsid w:val="00AD66F0"/>
    <w:rsid w:val="00B00EE6"/>
    <w:rsid w:val="00B16EB8"/>
    <w:rsid w:val="00B25E50"/>
    <w:rsid w:val="00B45673"/>
    <w:rsid w:val="00B476DC"/>
    <w:rsid w:val="00B5269B"/>
    <w:rsid w:val="00B556CD"/>
    <w:rsid w:val="00B62D4B"/>
    <w:rsid w:val="00B900BE"/>
    <w:rsid w:val="00B904FA"/>
    <w:rsid w:val="00BA3E40"/>
    <w:rsid w:val="00BA44E2"/>
    <w:rsid w:val="00BC01B5"/>
    <w:rsid w:val="00BD1F76"/>
    <w:rsid w:val="00BE20CF"/>
    <w:rsid w:val="00BE33EF"/>
    <w:rsid w:val="00BF0BD5"/>
    <w:rsid w:val="00BF47EA"/>
    <w:rsid w:val="00C1292B"/>
    <w:rsid w:val="00C12ED7"/>
    <w:rsid w:val="00C22327"/>
    <w:rsid w:val="00C335C6"/>
    <w:rsid w:val="00C4219C"/>
    <w:rsid w:val="00C52A28"/>
    <w:rsid w:val="00C650F9"/>
    <w:rsid w:val="00C664F0"/>
    <w:rsid w:val="00C6672C"/>
    <w:rsid w:val="00C709B7"/>
    <w:rsid w:val="00C75E98"/>
    <w:rsid w:val="00C81C5B"/>
    <w:rsid w:val="00C83B35"/>
    <w:rsid w:val="00C8705B"/>
    <w:rsid w:val="00C87827"/>
    <w:rsid w:val="00C87862"/>
    <w:rsid w:val="00C9789F"/>
    <w:rsid w:val="00CB11CE"/>
    <w:rsid w:val="00CD7ED8"/>
    <w:rsid w:val="00D14CDE"/>
    <w:rsid w:val="00D15173"/>
    <w:rsid w:val="00D25CF2"/>
    <w:rsid w:val="00D34258"/>
    <w:rsid w:val="00D56CE0"/>
    <w:rsid w:val="00D6254D"/>
    <w:rsid w:val="00D63FF3"/>
    <w:rsid w:val="00D67D0A"/>
    <w:rsid w:val="00D72185"/>
    <w:rsid w:val="00D74FD1"/>
    <w:rsid w:val="00D943A5"/>
    <w:rsid w:val="00D9581F"/>
    <w:rsid w:val="00D979ED"/>
    <w:rsid w:val="00DB26DC"/>
    <w:rsid w:val="00DB436C"/>
    <w:rsid w:val="00DB56E4"/>
    <w:rsid w:val="00DD510F"/>
    <w:rsid w:val="00DF788B"/>
    <w:rsid w:val="00E27F01"/>
    <w:rsid w:val="00E303B5"/>
    <w:rsid w:val="00E30C53"/>
    <w:rsid w:val="00E66ECA"/>
    <w:rsid w:val="00E72167"/>
    <w:rsid w:val="00E77FF5"/>
    <w:rsid w:val="00E82AF2"/>
    <w:rsid w:val="00E87E30"/>
    <w:rsid w:val="00E94D64"/>
    <w:rsid w:val="00EA3802"/>
    <w:rsid w:val="00EB2CF0"/>
    <w:rsid w:val="00EB3A06"/>
    <w:rsid w:val="00ED4256"/>
    <w:rsid w:val="00ED5BAD"/>
    <w:rsid w:val="00EF1432"/>
    <w:rsid w:val="00EF2DF8"/>
    <w:rsid w:val="00EF33D5"/>
    <w:rsid w:val="00F05F98"/>
    <w:rsid w:val="00F15744"/>
    <w:rsid w:val="00F24D40"/>
    <w:rsid w:val="00F27714"/>
    <w:rsid w:val="00F55F08"/>
    <w:rsid w:val="00F7599E"/>
    <w:rsid w:val="00F83039"/>
    <w:rsid w:val="00FC7C18"/>
    <w:rsid w:val="00FE5B6F"/>
    <w:rsid w:val="00FF0F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6133C"/>
  <w15:chartTrackingRefBased/>
  <w15:docId w15:val="{915EB49A-619E-4639-8C67-7D0DFAF4C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E82AF2"/>
    <w:rPr>
      <w:sz w:val="24"/>
      <w:lang w:val="pl-PL"/>
    </w:rPr>
  </w:style>
  <w:style w:type="paragraph" w:customStyle="1" w:styleId="Normal6">
    <w:name w:val="Normal6"/>
    <w:basedOn w:val="Normal"/>
    <w:link w:val="Normal6Char"/>
    <w:rsid w:val="00E82AF2"/>
    <w:pPr>
      <w:spacing w:after="120"/>
    </w:pPr>
    <w:rPr>
      <w:szCs w:val="20"/>
    </w:rPr>
  </w:style>
  <w:style w:type="character" w:customStyle="1" w:styleId="NormalBoldChar">
    <w:name w:val="NormalBold Char"/>
    <w:basedOn w:val="DefaultParagraphFont"/>
    <w:link w:val="NormalBold"/>
    <w:locked/>
    <w:rsid w:val="00E82AF2"/>
    <w:rPr>
      <w:b/>
      <w:sz w:val="24"/>
    </w:rPr>
  </w:style>
  <w:style w:type="paragraph" w:customStyle="1" w:styleId="ColumnHeading">
    <w:name w:val="ColumnHeading"/>
    <w:basedOn w:val="Normal"/>
    <w:rsid w:val="00E82AF2"/>
    <w:pPr>
      <w:spacing w:after="240"/>
      <w:jc w:val="center"/>
    </w:pPr>
    <w:rPr>
      <w:i/>
      <w:szCs w:val="20"/>
    </w:rPr>
  </w:style>
  <w:style w:type="paragraph" w:customStyle="1" w:styleId="AMNumberTabs0">
    <w:name w:val="AMNumberTabs"/>
    <w:basedOn w:val="Normal"/>
    <w:rsid w:val="00E82A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E82AF2"/>
    <w:pPr>
      <w:jc w:val="right"/>
    </w:pPr>
  </w:style>
  <w:style w:type="paragraph" w:styleId="Footer">
    <w:name w:val="footer"/>
    <w:basedOn w:val="Normal"/>
    <w:link w:val="FooterChar"/>
    <w:rsid w:val="006D16C9"/>
    <w:pPr>
      <w:tabs>
        <w:tab w:val="center" w:pos="4513"/>
        <w:tab w:val="right" w:pos="9026"/>
      </w:tabs>
    </w:pPr>
  </w:style>
  <w:style w:type="character" w:customStyle="1" w:styleId="FooterChar">
    <w:name w:val="Footer Char"/>
    <w:basedOn w:val="DefaultParagraphFont"/>
    <w:link w:val="Footer"/>
    <w:rsid w:val="006D16C9"/>
    <w:rPr>
      <w:sz w:val="24"/>
      <w:szCs w:val="24"/>
    </w:rPr>
  </w:style>
  <w:style w:type="paragraph" w:styleId="Revision">
    <w:name w:val="Revision"/>
    <w:hidden/>
    <w:uiPriority w:val="99"/>
    <w:semiHidden/>
    <w:rsid w:val="00BC01B5"/>
    <w:rPr>
      <w:sz w:val="24"/>
      <w:szCs w:val="24"/>
    </w:rPr>
  </w:style>
  <w:style w:type="character" w:styleId="CommentReference">
    <w:name w:val="annotation reference"/>
    <w:basedOn w:val="DefaultParagraphFont"/>
    <w:rsid w:val="00BC01B5"/>
    <w:rPr>
      <w:sz w:val="16"/>
      <w:szCs w:val="16"/>
    </w:rPr>
  </w:style>
  <w:style w:type="paragraph" w:styleId="CommentText">
    <w:name w:val="annotation text"/>
    <w:basedOn w:val="Normal"/>
    <w:link w:val="CommentTextChar"/>
    <w:rsid w:val="00BC01B5"/>
    <w:rPr>
      <w:sz w:val="20"/>
      <w:szCs w:val="20"/>
    </w:rPr>
  </w:style>
  <w:style w:type="character" w:customStyle="1" w:styleId="CommentTextChar">
    <w:name w:val="Comment Text Char"/>
    <w:basedOn w:val="DefaultParagraphFont"/>
    <w:link w:val="CommentText"/>
    <w:rsid w:val="00BC01B5"/>
  </w:style>
  <w:style w:type="paragraph" w:styleId="CommentSubject">
    <w:name w:val="annotation subject"/>
    <w:basedOn w:val="CommentText"/>
    <w:next w:val="CommentText"/>
    <w:link w:val="CommentSubjectChar"/>
    <w:semiHidden/>
    <w:unhideWhenUsed/>
    <w:rsid w:val="00BC01B5"/>
    <w:rPr>
      <w:b/>
      <w:bCs/>
    </w:rPr>
  </w:style>
  <w:style w:type="character" w:customStyle="1" w:styleId="CommentSubjectChar">
    <w:name w:val="Comment Subject Char"/>
    <w:basedOn w:val="CommentTextChar"/>
    <w:link w:val="CommentSubject"/>
    <w:semiHidden/>
    <w:rsid w:val="00BC01B5"/>
    <w:rPr>
      <w:b/>
      <w:bCs/>
    </w:rPr>
  </w:style>
  <w:style w:type="character" w:styleId="Hyperlink">
    <w:name w:val="Hyperlink"/>
    <w:basedOn w:val="DefaultParagraphFont"/>
    <w:rsid w:val="00737611"/>
    <w:rPr>
      <w:color w:val="0563C1" w:themeColor="hyperlink"/>
      <w:u w:val="single"/>
    </w:rPr>
  </w:style>
  <w:style w:type="character" w:styleId="UnresolvedMention">
    <w:name w:val="Unresolved Mention"/>
    <w:basedOn w:val="DefaultParagraphFont"/>
    <w:uiPriority w:val="99"/>
    <w:semiHidden/>
    <w:unhideWhenUsed/>
    <w:rsid w:val="00737611"/>
    <w:rPr>
      <w:color w:val="605E5C"/>
      <w:shd w:val="clear" w:color="auto" w:fill="E1DFDD"/>
    </w:rPr>
  </w:style>
  <w:style w:type="paragraph" w:customStyle="1" w:styleId="Normal24a">
    <w:name w:val="Normal24a"/>
    <w:basedOn w:val="Normal"/>
    <w:rsid w:val="00D14CDE"/>
    <w:pPr>
      <w:spacing w:after="480"/>
    </w:pPr>
  </w:style>
  <w:style w:type="paragraph" w:customStyle="1" w:styleId="NormalBoldCenter">
    <w:name w:val="NormalBoldCenter"/>
    <w:basedOn w:val="Normal"/>
    <w:rsid w:val="00D14CDE"/>
    <w:pPr>
      <w:jc w:val="center"/>
    </w:pPr>
    <w:rPr>
      <w:b/>
    </w:rPr>
  </w:style>
  <w:style w:type="paragraph" w:customStyle="1" w:styleId="Footprint12b">
    <w:name w:val="Footprint12b"/>
    <w:basedOn w:val="Normal"/>
    <w:rsid w:val="00D14CDE"/>
    <w:pPr>
      <w:spacing w:before="240"/>
    </w:pPr>
  </w:style>
  <w:style w:type="paragraph" w:customStyle="1" w:styleId="NormalSingle">
    <w:name w:val="NormalSingle"/>
    <w:basedOn w:val="Normal"/>
    <w:qFormat/>
    <w:rsid w:val="00D14CDE"/>
  </w:style>
  <w:style w:type="paragraph" w:styleId="FootnoteText">
    <w:name w:val="footnote text"/>
    <w:basedOn w:val="Normal"/>
    <w:link w:val="FootnoteTextChar"/>
    <w:rsid w:val="00D14CDE"/>
    <w:rPr>
      <w:sz w:val="20"/>
      <w:szCs w:val="20"/>
    </w:rPr>
  </w:style>
  <w:style w:type="character" w:customStyle="1" w:styleId="FootnoteTextChar">
    <w:name w:val="Footnote Text Char"/>
    <w:basedOn w:val="DefaultParagraphFont"/>
    <w:link w:val="FootnoteText"/>
    <w:rsid w:val="00D14CDE"/>
  </w:style>
  <w:style w:type="character" w:styleId="FootnoteReference">
    <w:name w:val="footnote reference"/>
    <w:basedOn w:val="DefaultParagraphFont"/>
    <w:rsid w:val="00D14CDE"/>
    <w:rPr>
      <w:vertAlign w:val="superscript"/>
    </w:rPr>
  </w:style>
  <w:style w:type="paragraph" w:customStyle="1" w:styleId="RollCallSymbols14pt">
    <w:name w:val="RollCallSymbols14pt"/>
    <w:basedOn w:val="Normal"/>
    <w:rsid w:val="005D0872"/>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D0872"/>
    <w:pPr>
      <w:tabs>
        <w:tab w:val="center" w:pos="284"/>
        <w:tab w:val="left" w:pos="426"/>
      </w:tabs>
    </w:pPr>
    <w:rPr>
      <w:snapToGrid w:val="0"/>
      <w:szCs w:val="20"/>
      <w:lang w:eastAsia="en-US"/>
    </w:rPr>
  </w:style>
  <w:style w:type="paragraph" w:customStyle="1" w:styleId="RollCallVotes">
    <w:name w:val="RollCallVotes"/>
    <w:basedOn w:val="Normal"/>
    <w:rsid w:val="005D0872"/>
    <w:pPr>
      <w:spacing w:before="120" w:after="120"/>
      <w:jc w:val="center"/>
    </w:pPr>
    <w:rPr>
      <w:b/>
      <w:bCs/>
      <w:snapToGrid w:val="0"/>
      <w:sz w:val="16"/>
      <w:szCs w:val="20"/>
      <w:lang w:eastAsia="en-US"/>
    </w:rPr>
  </w:style>
  <w:style w:type="paragraph" w:customStyle="1" w:styleId="RollCallTable">
    <w:name w:val="RollCallTable"/>
    <w:basedOn w:val="Normal"/>
    <w:rsid w:val="005D0872"/>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17472</Words>
  <Characters>121261</Characters>
  <Application>Microsoft Office Word</Application>
  <DocSecurity>0</DocSecurity>
  <Lines>4491</Lines>
  <Paragraphs>1075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137658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2026-06-05T07:23:00Z</dcterms:created>
  <dcterms:modified xsi:type="dcterms:W3CDTF">2026-06-05T07:23:00Z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1342562</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AD\1342562PL.docx</vt:lpwstr>
  </property>
  <property fmtid="{D5CDD505-2E9C-101B-9397-08002B2CF9AE}" pid="10" name="LastEdited with">
    <vt:lpwstr>10.3.0 Build [20260401]</vt:lpwstr>
  </property>
  <property fmtid="{D5CDD505-2E9C-101B-9397-08002B2CF9AE}" pid="11" name="PE number">
    <vt:lpwstr>784.382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- 2026/05/11 16:15</vt:lpwstr>
  </property>
  <property fmtid="{D5CDD505-2E9C-101B-9397-08002B2CF9AE}" pid="15" name="Bookout">
    <vt:lpwstr>OK - 2026/06/05 09:23</vt:lpwstr>
  </property>
</Properties>
</file>