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6374EC" w:rsidRPr="000D5D8B" w14:paraId="3753CD05" w14:textId="77777777" w:rsidTr="00D14CDE">
        <w:trPr>
          <w:trHeight w:hRule="exact" w:val="1418"/>
        </w:trPr>
        <w:tc>
          <w:tcPr>
            <w:tcW w:w="6804" w:type="dxa"/>
            <w:shd w:val="clear" w:color="auto" w:fill="auto"/>
            <w:vAlign w:val="center"/>
          </w:tcPr>
          <w:p w14:paraId="280DE79A" w14:textId="77777777" w:rsidR="00BA3E40" w:rsidRPr="000D5D8B" w:rsidRDefault="00CC7EC3" w:rsidP="00D14CDE">
            <w:pPr>
              <w:pStyle w:val="EPName"/>
            </w:pPr>
            <w:r w:rsidRPr="000D5D8B">
              <w:t>Europaparlamentet</w:t>
            </w:r>
          </w:p>
          <w:p w14:paraId="387ABC76" w14:textId="77777777" w:rsidR="00BA3E40" w:rsidRPr="000D5D8B" w:rsidRDefault="00CC7EC3" w:rsidP="00D14CDE">
            <w:pPr>
              <w:pStyle w:val="EPTerm"/>
            </w:pPr>
            <w:r w:rsidRPr="000D5D8B">
              <w:t>2024-2029</w:t>
            </w:r>
          </w:p>
        </w:tc>
        <w:tc>
          <w:tcPr>
            <w:tcW w:w="2268" w:type="dxa"/>
            <w:shd w:val="clear" w:color="auto" w:fill="auto"/>
          </w:tcPr>
          <w:p w14:paraId="579CD993" w14:textId="77777777" w:rsidR="00BA3E40" w:rsidRPr="000D5D8B" w:rsidRDefault="00CC7EC3" w:rsidP="00D14CDE">
            <w:pPr>
              <w:pStyle w:val="EPLogo"/>
            </w:pPr>
            <w:r w:rsidRPr="000D5D8B">
              <w:rPr>
                <w:noProof/>
              </w:rPr>
              <w:drawing>
                <wp:inline distT="0" distB="0" distL="0" distR="0" wp14:anchorId="7802FD3F" wp14:editId="25BA609C">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24ED12E2" w14:textId="77777777" w:rsidR="00F24D40" w:rsidRPr="000D5D8B" w:rsidRDefault="00F24D40" w:rsidP="00F24D40">
      <w:pPr>
        <w:pStyle w:val="LineTop"/>
      </w:pPr>
    </w:p>
    <w:p w14:paraId="35FA2851" w14:textId="77777777" w:rsidR="00F24D40" w:rsidRPr="000D5D8B" w:rsidRDefault="00CC7EC3" w:rsidP="00F24D40">
      <w:pPr>
        <w:pStyle w:val="EPBody"/>
      </w:pPr>
      <w:r w:rsidRPr="000D5D8B">
        <w:rPr>
          <w:rStyle w:val="HideTWBExt"/>
        </w:rPr>
        <w:t>&lt;</w:t>
      </w:r>
      <w:r w:rsidRPr="000D5D8B">
        <w:rPr>
          <w:rStyle w:val="HideTWBExt"/>
          <w:i w:val="0"/>
        </w:rPr>
        <w:t>Commission</w:t>
      </w:r>
      <w:r w:rsidRPr="000D5D8B">
        <w:rPr>
          <w:rStyle w:val="HideTWBExt"/>
        </w:rPr>
        <w:t>&gt;</w:t>
      </w:r>
      <w:r w:rsidRPr="000D5D8B">
        <w:rPr>
          <w:rStyle w:val="HideTWBInt"/>
          <w:color w:val="auto"/>
        </w:rPr>
        <w:t>{EMPL}</w:t>
      </w:r>
      <w:r w:rsidRPr="000D5D8B">
        <w:t>Utskottet för sysselsättning och sociala frågor</w:t>
      </w:r>
      <w:r w:rsidRPr="000D5D8B">
        <w:rPr>
          <w:rStyle w:val="HideTWBExt"/>
        </w:rPr>
        <w:t>&lt;/</w:t>
      </w:r>
      <w:r w:rsidRPr="000D5D8B">
        <w:rPr>
          <w:rStyle w:val="HideTWBExt"/>
          <w:i w:val="0"/>
        </w:rPr>
        <w:t>Commission</w:t>
      </w:r>
      <w:r w:rsidRPr="000D5D8B">
        <w:rPr>
          <w:rStyle w:val="HideTWBExt"/>
        </w:rPr>
        <w:t>&gt;</w:t>
      </w:r>
    </w:p>
    <w:p w14:paraId="58E97873" w14:textId="77777777" w:rsidR="00F24D40" w:rsidRPr="000D5D8B" w:rsidRDefault="00F24D40" w:rsidP="00F24D40">
      <w:pPr>
        <w:pStyle w:val="LineBottom"/>
      </w:pPr>
    </w:p>
    <w:p w14:paraId="0FBEC97E" w14:textId="77777777" w:rsidR="00803D42" w:rsidRPr="000D5D8B" w:rsidRDefault="00CC7EC3" w:rsidP="00803D42">
      <w:pPr>
        <w:pStyle w:val="CoverReference"/>
      </w:pPr>
      <w:r w:rsidRPr="000D5D8B">
        <w:rPr>
          <w:rStyle w:val="HideTWBExt"/>
          <w:b w:val="0"/>
        </w:rPr>
        <w:t>&lt;RefProc&gt;</w:t>
      </w:r>
      <w:bookmarkStart w:id="0" w:name="_Hlk221284248"/>
      <w:r w:rsidRPr="000D5D8B">
        <w:t>2025/0222</w:t>
      </w:r>
      <w:bookmarkEnd w:id="0"/>
      <w:r w:rsidRPr="000D5D8B">
        <w:rPr>
          <w:rStyle w:val="HideTWBExt"/>
          <w:b w:val="0"/>
        </w:rPr>
        <w:t>&lt;/RefProc&gt;&lt;RefTypeProc&gt;</w:t>
      </w:r>
      <w:r w:rsidRPr="000D5D8B">
        <w:t>(COD)</w:t>
      </w:r>
      <w:r w:rsidRPr="000D5D8B">
        <w:rPr>
          <w:rStyle w:val="HideTWBExt"/>
          <w:b w:val="0"/>
        </w:rPr>
        <w:t>&lt;/RefTypeProc&gt;</w:t>
      </w:r>
    </w:p>
    <w:p w14:paraId="2544A7F7" w14:textId="77777777" w:rsidR="00803D42" w:rsidRPr="000D5D8B" w:rsidRDefault="00CC7EC3" w:rsidP="00803D42">
      <w:pPr>
        <w:pStyle w:val="CoverDate"/>
      </w:pPr>
      <w:r w:rsidRPr="000D5D8B">
        <w:rPr>
          <w:rStyle w:val="HideTWBExt"/>
        </w:rPr>
        <w:t>&lt;Date&gt;</w:t>
      </w:r>
      <w:r w:rsidRPr="000D5D8B">
        <w:rPr>
          <w:rStyle w:val="HideTWBInt"/>
          <w:color w:val="auto"/>
        </w:rPr>
        <w:t>{11/05/2026}</w:t>
      </w:r>
      <w:r w:rsidRPr="000D5D8B">
        <w:t>11.5.2026</w:t>
      </w:r>
      <w:r w:rsidRPr="000D5D8B">
        <w:rPr>
          <w:rStyle w:val="HideTWBExt"/>
        </w:rPr>
        <w:t>&lt;/Date&gt;</w:t>
      </w:r>
    </w:p>
    <w:p w14:paraId="55EC6341" w14:textId="77777777" w:rsidR="00803D42" w:rsidRPr="000D5D8B" w:rsidRDefault="00CC7EC3" w:rsidP="00803D42">
      <w:pPr>
        <w:pStyle w:val="CoverDocType24a"/>
      </w:pPr>
      <w:r w:rsidRPr="000D5D8B">
        <w:rPr>
          <w:rStyle w:val="HideTWBExt"/>
          <w:b w:val="0"/>
        </w:rPr>
        <w:t>&lt;TitreType&gt;</w:t>
      </w:r>
      <w:r w:rsidRPr="000D5D8B">
        <w:t>YTTRANDE</w:t>
      </w:r>
      <w:r w:rsidRPr="000D5D8B">
        <w:rPr>
          <w:rStyle w:val="HideTWBExt"/>
          <w:b w:val="0"/>
        </w:rPr>
        <w:t>&lt;/TitreType&gt;</w:t>
      </w:r>
    </w:p>
    <w:p w14:paraId="68A89B1D" w14:textId="77777777" w:rsidR="00803D42" w:rsidRPr="000D5D8B" w:rsidRDefault="00CC7EC3" w:rsidP="00803D42">
      <w:pPr>
        <w:pStyle w:val="CoverNormal24a"/>
      </w:pPr>
      <w:r w:rsidRPr="000D5D8B">
        <w:rPr>
          <w:rStyle w:val="HideTWBExt"/>
        </w:rPr>
        <w:t>&lt;CommissionResp&gt;</w:t>
      </w:r>
      <w:r w:rsidRPr="000D5D8B">
        <w:t>från utskottet för sysselsättning och sociala frågor</w:t>
      </w:r>
      <w:r w:rsidRPr="000D5D8B">
        <w:rPr>
          <w:rStyle w:val="HideTWBExt"/>
        </w:rPr>
        <w:t>&lt;/CommissionResp&gt;</w:t>
      </w:r>
    </w:p>
    <w:p w14:paraId="275393F5" w14:textId="77777777" w:rsidR="00803D42" w:rsidRPr="000D5D8B" w:rsidRDefault="00CC7EC3" w:rsidP="00803D42">
      <w:pPr>
        <w:pStyle w:val="CoverNormal24a"/>
      </w:pPr>
      <w:r w:rsidRPr="000D5D8B">
        <w:rPr>
          <w:rStyle w:val="HideTWBExt"/>
        </w:rPr>
        <w:t>&lt;CommissionInt&gt;</w:t>
      </w:r>
      <w:r w:rsidRPr="000D5D8B">
        <w:t>till utskottet för kultur och utbildning</w:t>
      </w:r>
      <w:r w:rsidRPr="000D5D8B">
        <w:rPr>
          <w:rStyle w:val="HideTWBExt"/>
        </w:rPr>
        <w:t>&lt;/CommissionInt&gt;</w:t>
      </w:r>
    </w:p>
    <w:p w14:paraId="4C5FF179" w14:textId="77777777" w:rsidR="00803D42" w:rsidRPr="000D5D8B" w:rsidRDefault="00CC7EC3" w:rsidP="00803D42">
      <w:pPr>
        <w:pStyle w:val="CoverNormal"/>
        <w:rPr>
          <w:b/>
          <w:bCs/>
        </w:rPr>
      </w:pPr>
      <w:r w:rsidRPr="000D5D8B">
        <w:rPr>
          <w:rStyle w:val="HideTWBExt"/>
        </w:rPr>
        <w:t>&lt;Titre&gt;</w:t>
      </w:r>
      <w:r w:rsidRPr="000D5D8B">
        <w:t>över förslaget till Europaparlamentets och rådets förordning om inrättande av programmet Erasmus+ för perioden 2028–2034 och om upphävande av förordningarna (EU) 2021/817 och (EU) 2021/888</w:t>
      </w:r>
      <w:r w:rsidRPr="000D5D8B">
        <w:rPr>
          <w:rStyle w:val="HideTWBExt"/>
        </w:rPr>
        <w:t>&lt;/Titre&gt;</w:t>
      </w:r>
    </w:p>
    <w:p w14:paraId="17BF9623" w14:textId="77777777" w:rsidR="00803D42" w:rsidRPr="000D5D8B" w:rsidRDefault="00CC7EC3" w:rsidP="00803D42">
      <w:pPr>
        <w:pStyle w:val="CoverNormal24a"/>
      </w:pPr>
      <w:r w:rsidRPr="000D5D8B">
        <w:rPr>
          <w:rStyle w:val="HideTWBExt"/>
        </w:rPr>
        <w:t>&lt;DocRef&gt;</w:t>
      </w:r>
      <w:r w:rsidRPr="000D5D8B">
        <w:t>(COM(2025)0549 – C10</w:t>
      </w:r>
      <w:r w:rsidRPr="000D5D8B">
        <w:noBreakHyphen/>
        <w:t>0170/2025 – 2025/0222(COD))</w:t>
      </w:r>
      <w:r w:rsidRPr="000D5D8B">
        <w:rPr>
          <w:rStyle w:val="HideTWBExt"/>
        </w:rPr>
        <w:t>&lt;/DocRef&gt;</w:t>
      </w:r>
    </w:p>
    <w:p w14:paraId="2BEF74C3" w14:textId="77777777" w:rsidR="00803D42" w:rsidRPr="000D5D8B" w:rsidRDefault="00CC7EC3" w:rsidP="00803D42">
      <w:pPr>
        <w:pStyle w:val="CoverNormal24a"/>
      </w:pPr>
      <w:r w:rsidRPr="000D5D8B">
        <w:t xml:space="preserve">Föredragande av yttrande: </w:t>
      </w:r>
      <w:r w:rsidRPr="000D5D8B">
        <w:rPr>
          <w:rStyle w:val="HideTWBExt"/>
        </w:rPr>
        <w:t>&lt;Depute&gt;</w:t>
      </w:r>
      <w:r w:rsidRPr="000D5D8B">
        <w:t>Nela Riehl</w:t>
      </w:r>
      <w:r w:rsidRPr="000D5D8B">
        <w:rPr>
          <w:rStyle w:val="HideTWBExt"/>
        </w:rPr>
        <w:t>&lt;/Depute&gt;</w:t>
      </w:r>
    </w:p>
    <w:p w14:paraId="1C5F3196" w14:textId="77777777" w:rsidR="00803D42" w:rsidRPr="000D5D8B" w:rsidRDefault="00803D42" w:rsidP="00803D42">
      <w:pPr>
        <w:pStyle w:val="CoverNormal"/>
      </w:pPr>
    </w:p>
    <w:p w14:paraId="0AFE0BAE" w14:textId="77777777" w:rsidR="00803D42" w:rsidRPr="000D5D8B" w:rsidRDefault="00803D42" w:rsidP="00803D42">
      <w:pPr>
        <w:pStyle w:val="CoverNormal"/>
      </w:pPr>
    </w:p>
    <w:p w14:paraId="4F12D0ED" w14:textId="77777777" w:rsidR="00803D42" w:rsidRPr="000D5D8B" w:rsidRDefault="00803D42" w:rsidP="00803D42">
      <w:pPr>
        <w:pStyle w:val="CoverNormal"/>
      </w:pPr>
    </w:p>
    <w:p w14:paraId="1FE5EF36" w14:textId="77777777" w:rsidR="00803D42" w:rsidRPr="000D5D8B" w:rsidRDefault="00803D42" w:rsidP="00803D42">
      <w:pPr>
        <w:pStyle w:val="CoverNormal"/>
      </w:pPr>
    </w:p>
    <w:p w14:paraId="5316BFA9" w14:textId="77777777" w:rsidR="00803D42" w:rsidRPr="000D5D8B" w:rsidRDefault="00803D42" w:rsidP="00803D42">
      <w:pPr>
        <w:pStyle w:val="CoverNormal"/>
      </w:pPr>
    </w:p>
    <w:p w14:paraId="2AC39674" w14:textId="77777777" w:rsidR="00803D42" w:rsidRPr="000D5D8B" w:rsidRDefault="00803D42" w:rsidP="00803D42">
      <w:pPr>
        <w:pStyle w:val="CoverNormal"/>
      </w:pPr>
    </w:p>
    <w:p w14:paraId="2C6FB4BC" w14:textId="77777777" w:rsidR="00803D42" w:rsidRPr="000D5D8B" w:rsidRDefault="00CC7EC3" w:rsidP="00803D42">
      <w:pPr>
        <w:tabs>
          <w:tab w:val="center" w:pos="4677"/>
        </w:tabs>
      </w:pPr>
      <w:r w:rsidRPr="000D5D8B">
        <w:br w:type="page"/>
      </w:r>
      <w:r w:rsidRPr="000D5D8B">
        <w:lastRenderedPageBreak/>
        <w:t>PA_Legam</w:t>
      </w:r>
    </w:p>
    <w:p w14:paraId="54756CE8" w14:textId="77777777" w:rsidR="00803D42" w:rsidRPr="000D5D8B" w:rsidRDefault="00CC7EC3" w:rsidP="00803D42">
      <w:pPr>
        <w:pStyle w:val="AmHeadingPA"/>
      </w:pPr>
      <w:r w:rsidRPr="000D5D8B">
        <w:br w:type="page"/>
      </w:r>
    </w:p>
    <w:p w14:paraId="37DFED9A" w14:textId="77777777" w:rsidR="00803D42" w:rsidRPr="000D5D8B" w:rsidRDefault="00CC7EC3" w:rsidP="00803D42">
      <w:pPr>
        <w:pStyle w:val="PageHeadingNotTOC"/>
      </w:pPr>
      <w:r w:rsidRPr="000D5D8B">
        <w:t>KORTFATTAD MOTIVERING</w:t>
      </w:r>
    </w:p>
    <w:p w14:paraId="24AB0750" w14:textId="53900E71" w:rsidR="00803D42" w:rsidRPr="000D5D8B" w:rsidRDefault="00CC7EC3" w:rsidP="00B01B68">
      <w:pPr>
        <w:spacing w:after="100"/>
      </w:pPr>
      <w:r w:rsidRPr="000D5D8B">
        <w:t>Erasmus+ är ett av EU:s mest omdanande program som förändrar liv genom mobilitet i</w:t>
      </w:r>
      <w:r w:rsidR="00B01B68">
        <w:t> </w:t>
      </w:r>
      <w:r w:rsidRPr="000D5D8B">
        <w:t>utbildningssyfte, volontärarbete och samhällsengagemang. EMPL-utskottets yttrande tillför en viktig social och arbetsrelaterad dimension till kommissionens förslag och stärker programmets inkluderande karaktär, dess respekt för anständigt arbete och dess relevans för arbetslivet, utan att äventyra den holistiska utbildningskaraktär som gör Erasmus+ värdefullt på ett unikt sätt.</w:t>
      </w:r>
    </w:p>
    <w:p w14:paraId="50443DC9" w14:textId="77777777" w:rsidR="00803D42" w:rsidRPr="000D5D8B" w:rsidRDefault="00CC7EC3" w:rsidP="00B01B68">
      <w:pPr>
        <w:pStyle w:val="Heading1"/>
        <w:rPr>
          <w:color w:val="auto"/>
        </w:rPr>
      </w:pPr>
      <w:r w:rsidRPr="000D5D8B">
        <w:rPr>
          <w:color w:val="auto"/>
        </w:rPr>
        <w:t>I. Holistisk utbildning som grund för anställbarhet</w:t>
      </w:r>
    </w:p>
    <w:p w14:paraId="65032AEC" w14:textId="77777777" w:rsidR="00803D42" w:rsidRPr="000D5D8B" w:rsidRDefault="00CC7EC3" w:rsidP="00B01B68">
      <w:pPr>
        <w:spacing w:after="100"/>
      </w:pPr>
      <w:r w:rsidRPr="000D5D8B">
        <w:t>Det viktigaste mervärdet med Erasmus+ ligger i vad det bygger upp utöver formella färdigheter: anpassningsförmåga, interkulturell kompetens, språklig förmåga, kritiskt tänkande och förmåga att arbeta i skiftande miljöer. Det är just dessa kompetenser som är viktigast på en arbetsmarknad där AI och digitala verktyg i allt högre grad ersätter rutinuppgifter. Erasmus+ utrustar människor med sådant som maskiner inte kan kopiera.</w:t>
      </w:r>
    </w:p>
    <w:p w14:paraId="459296F2" w14:textId="77777777" w:rsidR="00803D42" w:rsidRPr="000D5D8B" w:rsidRDefault="00CC7EC3" w:rsidP="00B01B68">
      <w:pPr>
        <w:spacing w:after="100"/>
      </w:pPr>
      <w:r w:rsidRPr="000D5D8B">
        <w:t>I EMPL-utskottets yttrande fastställs därför programmets bidrag till anställbarheten ur detta perspektiv. Erasmus+ bör inte begränsas till en mekanism för tillhandahållande av kompetens. Dess styrka ligger i att skapa verkligt mångsidiga och öppensinnade människor. Det särskilda målet för utbildning har stärkts för att återspegla denna dubbla roll: att stödja holistisk personlig utveckling och samtidigt tillgodose arbetsmarknadens behov, särskilt genom att främja mjuka färdigheter som blir alltmer avgörande i digitaliseringens tidevarv.</w:t>
      </w:r>
    </w:p>
    <w:p w14:paraId="23B59B61" w14:textId="77777777" w:rsidR="00803D42" w:rsidRPr="000D5D8B" w:rsidRDefault="00CC7EC3" w:rsidP="00B01B68">
      <w:pPr>
        <w:pStyle w:val="Heading1"/>
        <w:rPr>
          <w:color w:val="auto"/>
        </w:rPr>
      </w:pPr>
      <w:r w:rsidRPr="000D5D8B">
        <w:rPr>
          <w:color w:val="auto"/>
        </w:rPr>
        <w:t>II. Personer med begränsade möjligheter: Minst 20 % öronmärkning</w:t>
      </w:r>
    </w:p>
    <w:p w14:paraId="0916AD6F" w14:textId="77777777" w:rsidR="00803D42" w:rsidRPr="000D5D8B" w:rsidRDefault="00CC7EC3" w:rsidP="00B01B68">
      <w:pPr>
        <w:spacing w:after="100"/>
      </w:pPr>
      <w:r w:rsidRPr="000D5D8B">
        <w:t>Trots framsteg är personer med begränsade möjligheter fortfarande kraftigt underrepresenterade i programmet. I yttrandet införs en bindande minsta öronmärkning på 20 % av den totala finansieringsramen för de ska kunna delta, tillsammans med riktat ekonomiskt stöd, bostadsbidrag, förfinansiering och full täckning för faktiska mobilitetskostnader. Inkludering måste vara inbyggd i all programverksamhet och inkluderingskostnader får aldrig straffa en ansökan i utvärderingsprocessen.</w:t>
      </w:r>
    </w:p>
    <w:p w14:paraId="460842F5" w14:textId="77777777" w:rsidR="00803D42" w:rsidRPr="000D5D8B" w:rsidRDefault="00CC7EC3" w:rsidP="00B01B68">
      <w:pPr>
        <w:pStyle w:val="Heading1"/>
        <w:rPr>
          <w:color w:val="auto"/>
        </w:rPr>
      </w:pPr>
      <w:r w:rsidRPr="000D5D8B">
        <w:rPr>
          <w:color w:val="auto"/>
        </w:rPr>
        <w:t>III. Volontärarbete: Medborgarvärde, inte oavlönat arbete</w:t>
      </w:r>
    </w:p>
    <w:p w14:paraId="45FD7D5B" w14:textId="77777777" w:rsidR="00803D42" w:rsidRPr="000D5D8B" w:rsidRDefault="00CC7EC3" w:rsidP="00B01B68">
      <w:pPr>
        <w:spacing w:after="100"/>
      </w:pPr>
      <w:r w:rsidRPr="000D5D8B">
        <w:t>Integreringen av Europeiska solidaritetskåren i Erasmus+ kräver en stark skyddsåtgärd: volontärarbete får aldrig ersätta avlönat arbete. I yttrandet förstärks distinktionen mellan volontärarbete och anställning, vilket kräver ett skriftligt avtal, en stark lärandekomponent och ett uttryckligt förbud mot att använda volontärarbete för att ersätta arbetstillfällen eller praktikplatser.</w:t>
      </w:r>
    </w:p>
    <w:p w14:paraId="28BEE96C" w14:textId="77777777" w:rsidR="00803D42" w:rsidRPr="000D5D8B" w:rsidRDefault="00CC7EC3" w:rsidP="00B01B68">
      <w:pPr>
        <w:pStyle w:val="Heading1"/>
        <w:rPr>
          <w:color w:val="auto"/>
        </w:rPr>
      </w:pPr>
      <w:r w:rsidRPr="000D5D8B">
        <w:rPr>
          <w:color w:val="auto"/>
        </w:rPr>
        <w:t>IV. Lärare och utbildare som kompetensspridare (</w:t>
      </w:r>
      <w:r w:rsidRPr="000D5D8B">
        <w:rPr>
          <w:i/>
          <w:iCs/>
          <w:color w:val="auto"/>
        </w:rPr>
        <w:t>multipliers</w:t>
      </w:r>
      <w:r w:rsidRPr="000D5D8B">
        <w:rPr>
          <w:color w:val="auto"/>
        </w:rPr>
        <w:t>)</w:t>
      </w:r>
    </w:p>
    <w:p w14:paraId="3F0D9426" w14:textId="753134F4" w:rsidR="00803D42" w:rsidRPr="000D5D8B" w:rsidRDefault="00CC7EC3" w:rsidP="00B01B68">
      <w:pPr>
        <w:spacing w:after="100"/>
      </w:pPr>
      <w:r w:rsidRPr="000D5D8B">
        <w:t>Utbildningspersonal är kompetensspridare (</w:t>
      </w:r>
      <w:r w:rsidRPr="000D5D8B">
        <w:rPr>
          <w:i/>
          <w:iCs/>
        </w:rPr>
        <w:t>multipliers</w:t>
      </w:r>
      <w:r w:rsidRPr="000D5D8B">
        <w:t>). En lärare som deltar i</w:t>
      </w:r>
      <w:r w:rsidR="00B01B68">
        <w:t> </w:t>
      </w:r>
      <w:r w:rsidRPr="000D5D8B">
        <w:t>en</w:t>
      </w:r>
      <w:r w:rsidR="00B01B68">
        <w:t> </w:t>
      </w:r>
      <w:r w:rsidRPr="000D5D8B">
        <w:t>mobilitetsverksamhet för tillbaka nya kompetenser och nätverk till en hel skolgemenskap. Yttrandet tar upp den historiska underprioriteringen av personalens mobilitet genom att kräva att den erkänns som arbetstid och som en del av fortsatt yrkesmässig utveckling, och att stöd i</w:t>
      </w:r>
      <w:r w:rsidR="00B01B68">
        <w:t> </w:t>
      </w:r>
      <w:r w:rsidRPr="000D5D8B">
        <w:t>form av vikarier, språkstöd och tillgänglighetsstöd ges. Erasmus+ lärarakademier bör stärkas och lärarorganisationer och fackföreningar bör involveras i programstyrningen. Villkoren för personalens mobilitet under längre tid, inbegripet möjligheten att överföra löner och sociala förmåner, måste förbättras.</w:t>
      </w:r>
    </w:p>
    <w:p w14:paraId="06F94D53" w14:textId="77777777" w:rsidR="00803D42" w:rsidRPr="000D5D8B" w:rsidRDefault="00CC7EC3" w:rsidP="00B01B68">
      <w:pPr>
        <w:pStyle w:val="Heading1"/>
        <w:rPr>
          <w:color w:val="auto"/>
        </w:rPr>
      </w:pPr>
      <w:r w:rsidRPr="000D5D8B">
        <w:rPr>
          <w:color w:val="auto"/>
        </w:rPr>
        <w:t>V. Det civila samhället och ungdomsorganisationer som viktiga partner och politiska aktörer</w:t>
      </w:r>
    </w:p>
    <w:p w14:paraId="251822A0" w14:textId="77777777" w:rsidR="00803D42" w:rsidRPr="000D5D8B" w:rsidRDefault="00CC7EC3" w:rsidP="00B01B68">
      <w:pPr>
        <w:spacing w:after="100"/>
      </w:pPr>
      <w:r w:rsidRPr="000D5D8B">
        <w:t>Ungdomsorganisationer och aktörer i det civila samhället är inte bara verktyg för att genomföra programmet. De är politiska aktörer med sakkunskap och legitimitet som institutionella aktörer inte kan reproducera. I yttrandet erkänns uttryckligen ungdomsledda organisationer som viktiga partner i utformningen, genomförandet och utvärderingen av Erasmus+, och kravet på en strukturerad dialog med det civila samhället och arbetsmarknadens parter stärks. Gräsrotsorganisationer och småskaliga organisationer måste ägnas särskild uppmärksamhet vid tilldelningen av bidrag, så att programmet förblir verkligt öppet för dem som befinner sig närmast de samhällen som det syftar till att nå.</w:t>
      </w:r>
    </w:p>
    <w:p w14:paraId="29F513D1" w14:textId="77777777" w:rsidR="00803D42" w:rsidRPr="000D5D8B" w:rsidRDefault="00CC7EC3" w:rsidP="00B01B68">
      <w:pPr>
        <w:pStyle w:val="Heading1"/>
        <w:rPr>
          <w:color w:val="auto"/>
        </w:rPr>
      </w:pPr>
      <w:r w:rsidRPr="000D5D8B">
        <w:rPr>
          <w:color w:val="auto"/>
        </w:rPr>
        <w:t>VII. Budgetmässig förutsägbarhet: Tre sektorsspecifika kapitel</w:t>
      </w:r>
    </w:p>
    <w:p w14:paraId="3A05FB8A" w14:textId="77777777" w:rsidR="00803D42" w:rsidRPr="000D5D8B" w:rsidRDefault="00CC7EC3" w:rsidP="00B01B68">
      <w:pPr>
        <w:spacing w:after="100"/>
      </w:pPr>
      <w:r w:rsidRPr="000D5D8B">
        <w:t>Utan särskilda budgetposter riskerar sektorerna att konkurrera med varandra i fråga om bristande insyn, vilket missgynnar mindre aktörer och gräsrotsaktörer. I yttrandet återinförs tre särskilda budgetkapitel: utbildning, ungdom och idrott. Detta stärker öppenheten, ansvarsskyldigheten och planeringssäkerheten för stödmottagarna, återspeglar de olika politiska ramarna på varje område och skyddar mot kontraproduktiv sektorsövergripande konkurrens. Arbetsprogrammen måste innehålla uttryckliga budgetanslag per sektor, så att organisationerna får den förutsägbarhet de behöver för långsiktig planering.</w:t>
      </w:r>
    </w:p>
    <w:p w14:paraId="128FA2F8" w14:textId="77777777" w:rsidR="00803D42" w:rsidRPr="000D5D8B" w:rsidRDefault="00CC7EC3" w:rsidP="00803D42">
      <w:pPr>
        <w:pStyle w:val="AmHeadingPA"/>
      </w:pPr>
      <w:r w:rsidRPr="000D5D8B">
        <w:t>ÄNDRINGSFÖRSLAG</w:t>
      </w:r>
    </w:p>
    <w:p w14:paraId="2B6BC2A9" w14:textId="77777777" w:rsidR="00803D42" w:rsidRPr="000D5D8B" w:rsidRDefault="00CC7EC3" w:rsidP="00803D42">
      <w:pPr>
        <w:pStyle w:val="Normal12a"/>
      </w:pPr>
      <w:r w:rsidRPr="000D5D8B">
        <w:t>Utskottet för sysselsättning och sociala frågor lägger fram följande för utskottet för kultur och utbildning, som är ansvarigt utskott:</w:t>
      </w:r>
    </w:p>
    <w:p w14:paraId="60179A92" w14:textId="77777777" w:rsidR="00803D42" w:rsidRPr="000D5D8B" w:rsidRDefault="00CC7EC3" w:rsidP="00803D42">
      <w:pPr>
        <w:pStyle w:val="AMNumberTabs0"/>
        <w:keepNext/>
        <w:rPr>
          <w:rStyle w:val="HideTWBExt"/>
        </w:rPr>
      </w:pPr>
      <w:r w:rsidRPr="000D5D8B">
        <w:rPr>
          <w:rStyle w:val="HideTWBExt"/>
          <w:b w:val="0"/>
        </w:rPr>
        <w:t>&lt;RepeatBlock-Amend&gt;</w:t>
      </w:r>
    </w:p>
    <w:p w14:paraId="0491B054"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1</w:t>
      </w:r>
      <w:r w:rsidRPr="000D5D8B">
        <w:rPr>
          <w:rStyle w:val="HideTWBExt"/>
          <w:b w:val="0"/>
        </w:rPr>
        <w:t>&lt;/NumAm&gt;</w:t>
      </w:r>
    </w:p>
    <w:p w14:paraId="64263F76" w14:textId="77777777" w:rsidR="00803D42" w:rsidRPr="000D5D8B" w:rsidRDefault="00803D42" w:rsidP="00803D42"/>
    <w:p w14:paraId="2A5D6D82" w14:textId="77777777" w:rsidR="00803D42" w:rsidRPr="000D5D8B" w:rsidRDefault="00CC7EC3" w:rsidP="00803D42">
      <w:pPr>
        <w:pStyle w:val="NormalBold"/>
        <w:keepNext/>
      </w:pPr>
      <w:r w:rsidRPr="000D5D8B">
        <w:rPr>
          <w:rStyle w:val="HideTWBExt"/>
          <w:b w:val="0"/>
        </w:rPr>
        <w:t>&lt;DocAmend&gt;</w:t>
      </w:r>
      <w:r w:rsidRPr="000D5D8B">
        <w:t>Förslag till förordning</w:t>
      </w:r>
      <w:r w:rsidRPr="000D5D8B">
        <w:rPr>
          <w:rStyle w:val="HideTWBExt"/>
          <w:b w:val="0"/>
        </w:rPr>
        <w:t>&lt;/DocAmend&gt;</w:t>
      </w:r>
    </w:p>
    <w:p w14:paraId="5D3ECD52" w14:textId="77777777" w:rsidR="00803D42" w:rsidRPr="000D5D8B" w:rsidRDefault="00CC7EC3" w:rsidP="00803D42">
      <w:pPr>
        <w:pStyle w:val="NormalBold"/>
      </w:pPr>
      <w:r w:rsidRPr="000D5D8B">
        <w:rPr>
          <w:rStyle w:val="HideTWBExt"/>
          <w:b w:val="0"/>
        </w:rPr>
        <w:t>&lt;Article&gt;</w:t>
      </w:r>
      <w:r w:rsidRPr="000D5D8B">
        <w:t>Skäl 1</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377C4301" w14:textId="77777777" w:rsidTr="00F05F98">
        <w:trPr>
          <w:jc w:val="center"/>
        </w:trPr>
        <w:tc>
          <w:tcPr>
            <w:tcW w:w="9752" w:type="dxa"/>
            <w:gridSpan w:val="2"/>
          </w:tcPr>
          <w:p w14:paraId="4D57AC5D" w14:textId="77777777" w:rsidR="00803D42" w:rsidRPr="000D5D8B" w:rsidRDefault="00803D42" w:rsidP="00F05F98">
            <w:pPr>
              <w:keepNext/>
            </w:pPr>
          </w:p>
        </w:tc>
      </w:tr>
      <w:tr w:rsidR="006374EC" w:rsidRPr="000D5D8B" w14:paraId="7170A0A0" w14:textId="77777777" w:rsidTr="00F05F98">
        <w:trPr>
          <w:jc w:val="center"/>
        </w:trPr>
        <w:tc>
          <w:tcPr>
            <w:tcW w:w="4876" w:type="dxa"/>
            <w:hideMark/>
          </w:tcPr>
          <w:p w14:paraId="35234153" w14:textId="77777777" w:rsidR="00803D42" w:rsidRPr="000D5D8B" w:rsidRDefault="00CC7EC3" w:rsidP="00F05F98">
            <w:pPr>
              <w:pStyle w:val="ColumnHeading"/>
              <w:keepNext/>
            </w:pPr>
            <w:r w:rsidRPr="000D5D8B">
              <w:t>Kommissionens förslag</w:t>
            </w:r>
          </w:p>
        </w:tc>
        <w:tc>
          <w:tcPr>
            <w:tcW w:w="4876" w:type="dxa"/>
            <w:hideMark/>
          </w:tcPr>
          <w:p w14:paraId="248DDD54" w14:textId="77777777" w:rsidR="00803D42" w:rsidRPr="000D5D8B" w:rsidRDefault="00CC7EC3" w:rsidP="00F05F98">
            <w:pPr>
              <w:pStyle w:val="ColumnHeading"/>
              <w:keepNext/>
            </w:pPr>
            <w:r w:rsidRPr="000D5D8B">
              <w:t>Ändringsförslag</w:t>
            </w:r>
          </w:p>
        </w:tc>
      </w:tr>
      <w:tr w:rsidR="006374EC" w:rsidRPr="000D5D8B" w14:paraId="67D18F76" w14:textId="77777777" w:rsidTr="00F05F98">
        <w:trPr>
          <w:jc w:val="center"/>
        </w:trPr>
        <w:tc>
          <w:tcPr>
            <w:tcW w:w="4876" w:type="dxa"/>
            <w:hideMark/>
          </w:tcPr>
          <w:p w14:paraId="08CF1469" w14:textId="77777777" w:rsidR="00803D42" w:rsidRPr="000D5D8B" w:rsidRDefault="00CC7EC3" w:rsidP="00F05F98">
            <w:pPr>
              <w:pStyle w:val="Normal6"/>
            </w:pPr>
            <w:r w:rsidRPr="000D5D8B">
              <w:t>(1)</w:t>
            </w:r>
            <w:r w:rsidRPr="000D5D8B">
              <w:tab/>
              <w:t xml:space="preserve">Unionen måste stödja och rusta sina medborgare, från tidig ålder, med de kunskaper, färdigheter och kompetenser som krävs för att lyckas med lärande, i arbetet och i privatlivet. För att möjliggöra detta behöver unionen </w:t>
            </w:r>
            <w:r w:rsidRPr="000D5D8B">
              <w:rPr>
                <w:b/>
                <w:i/>
              </w:rPr>
              <w:t>högpresterande, smidiga, innovativa och</w:t>
            </w:r>
            <w:r w:rsidRPr="000D5D8B">
              <w:t xml:space="preserve"> inkluderande utbildningssystem </w:t>
            </w:r>
            <w:r w:rsidRPr="000D5D8B">
              <w:rPr>
                <w:b/>
                <w:i/>
              </w:rPr>
              <w:t>som kan fostra, attrahera och hålla kvar talanger</w:t>
            </w:r>
            <w:r w:rsidRPr="000D5D8B">
              <w:t xml:space="preserve">, </w:t>
            </w:r>
            <w:r w:rsidRPr="000D5D8B">
              <w:rPr>
                <w:b/>
                <w:i/>
              </w:rPr>
              <w:t>följa</w:t>
            </w:r>
            <w:r w:rsidRPr="000D5D8B">
              <w:t xml:space="preserve"> de pågående samhälleliga, digitala, miljömässiga och ekonomiska </w:t>
            </w:r>
            <w:r w:rsidRPr="000D5D8B">
              <w:rPr>
                <w:b/>
                <w:i/>
              </w:rPr>
              <w:t>omställningarnas takt</w:t>
            </w:r>
            <w:r w:rsidRPr="000D5D8B">
              <w:t xml:space="preserve"> och </w:t>
            </w:r>
            <w:r w:rsidRPr="000D5D8B">
              <w:rPr>
                <w:b/>
                <w:i/>
              </w:rPr>
              <w:t>omfattning</w:t>
            </w:r>
            <w:r w:rsidRPr="000D5D8B">
              <w:t xml:space="preserve">, </w:t>
            </w:r>
            <w:r w:rsidRPr="000D5D8B">
              <w:rPr>
                <w:b/>
                <w:i/>
              </w:rPr>
              <w:t>möta de demografiska utmaningarna</w:t>
            </w:r>
            <w:r w:rsidRPr="000D5D8B">
              <w:t xml:space="preserve"> och </w:t>
            </w:r>
            <w:r w:rsidRPr="000D5D8B">
              <w:rPr>
                <w:b/>
                <w:i/>
              </w:rPr>
              <w:t>samhällets</w:t>
            </w:r>
            <w:r w:rsidRPr="000D5D8B">
              <w:t xml:space="preserve"> och </w:t>
            </w:r>
            <w:r w:rsidRPr="000D5D8B">
              <w:rPr>
                <w:b/>
                <w:i/>
              </w:rPr>
              <w:t>ekonomins kompetensbehov, överbrygga kompetensklyftorna</w:t>
            </w:r>
            <w:r w:rsidRPr="000D5D8B">
              <w:t xml:space="preserve"> och </w:t>
            </w:r>
            <w:r w:rsidRPr="000D5D8B">
              <w:rPr>
                <w:b/>
                <w:i/>
              </w:rPr>
              <w:t>tillgodose industrins behov inom kritiska sektorer</w:t>
            </w:r>
            <w:r w:rsidRPr="000D5D8B">
              <w:t>.</w:t>
            </w:r>
          </w:p>
        </w:tc>
        <w:tc>
          <w:tcPr>
            <w:tcW w:w="4876" w:type="dxa"/>
            <w:hideMark/>
          </w:tcPr>
          <w:p w14:paraId="0B4EC468" w14:textId="77777777" w:rsidR="00803D42" w:rsidRPr="000D5D8B" w:rsidRDefault="00CC7EC3" w:rsidP="00F05F98">
            <w:pPr>
              <w:pStyle w:val="Normal6"/>
              <w:rPr>
                <w:szCs w:val="24"/>
              </w:rPr>
            </w:pPr>
            <w:r w:rsidRPr="000D5D8B">
              <w:t>(1)</w:t>
            </w:r>
            <w:r w:rsidRPr="000D5D8B">
              <w:tab/>
              <w:t xml:space="preserve">Unionen måste stödja och rusta sina medborgare, från tidig ålder, med de kunskaper, färdigheter och </w:t>
            </w:r>
            <w:r w:rsidRPr="000D5D8B">
              <w:rPr>
                <w:b/>
                <w:i/>
              </w:rPr>
              <w:t>attityder som tillsammans utgör de</w:t>
            </w:r>
            <w:r w:rsidRPr="000D5D8B">
              <w:t xml:space="preserve"> kompetenser som krävs för att lyckas med lärande, i arbetet och i privatlivet. För att möjliggöra detta behöver unionen </w:t>
            </w:r>
            <w:r w:rsidRPr="000D5D8B">
              <w:rPr>
                <w:b/>
                <w:i/>
              </w:rPr>
              <w:t>och dess medlemsstater säkerställa att</w:t>
            </w:r>
            <w:r w:rsidRPr="000D5D8B">
              <w:t xml:space="preserve"> inkluderande utbildningssystem </w:t>
            </w:r>
            <w:r w:rsidRPr="000D5D8B">
              <w:rPr>
                <w:b/>
                <w:i/>
              </w:rPr>
              <w:t>av hög kvalitet stöder alla studenter och studerande</w:t>
            </w:r>
            <w:r w:rsidRPr="000D5D8B">
              <w:t xml:space="preserve">, </w:t>
            </w:r>
            <w:r w:rsidRPr="000D5D8B">
              <w:rPr>
                <w:b/>
                <w:i/>
              </w:rPr>
              <w:t>håller jämna steg med takten i och omfattningen av</w:t>
            </w:r>
            <w:r w:rsidRPr="000D5D8B">
              <w:t xml:space="preserve"> de pågående samhälleliga, digitala, miljömässiga och ekonomiska </w:t>
            </w:r>
            <w:r w:rsidRPr="000D5D8B">
              <w:rPr>
                <w:b/>
                <w:i/>
              </w:rPr>
              <w:t>omvandlingarna, hanterar de demografiska utmaningarna, överbryggar kompetensklyftor</w:t>
            </w:r>
            <w:r w:rsidRPr="000D5D8B">
              <w:t xml:space="preserve"> och </w:t>
            </w:r>
            <w:r w:rsidRPr="000D5D8B">
              <w:rPr>
                <w:b/>
                <w:i/>
              </w:rPr>
              <w:t>hjälper studerande att utveckla den kompetens som krävs för personlig och yrkesmässig utveckling, aktivt medborgarskap och livslångt lärande, med alla berörda parter som värnar om hållbar sysselsättning av god kvalitet, anständiga arbetsvillkor</w:t>
            </w:r>
            <w:r w:rsidRPr="000D5D8B">
              <w:t xml:space="preserve">, </w:t>
            </w:r>
            <w:r w:rsidRPr="000D5D8B">
              <w:rPr>
                <w:b/>
                <w:i/>
              </w:rPr>
              <w:t>respekt för arbetstagares rättigheter</w:t>
            </w:r>
            <w:r w:rsidRPr="000D5D8B">
              <w:t xml:space="preserve"> och </w:t>
            </w:r>
            <w:r w:rsidRPr="000D5D8B">
              <w:rPr>
                <w:b/>
                <w:i/>
              </w:rPr>
              <w:t>kollektivavtal, samt långsiktig social</w:t>
            </w:r>
            <w:r w:rsidRPr="000D5D8B">
              <w:t xml:space="preserve"> och </w:t>
            </w:r>
            <w:r w:rsidRPr="000D5D8B">
              <w:rPr>
                <w:b/>
                <w:i/>
              </w:rPr>
              <w:t>territoriell sammanhållning.</w:t>
            </w:r>
            <w:r w:rsidRPr="000D5D8B">
              <w:t xml:space="preserve"> </w:t>
            </w:r>
            <w:r w:rsidRPr="000D5D8B">
              <w:rPr>
                <w:b/>
                <w:i/>
              </w:rPr>
              <w:t>I rapporten om den europeiska konkurrenskraftens framtid</w:t>
            </w:r>
            <w:r w:rsidRPr="000D5D8B">
              <w:rPr>
                <w:b/>
                <w:i/>
                <w:vertAlign w:val="superscript"/>
              </w:rPr>
              <w:t>1a</w:t>
            </w:r>
            <w:r w:rsidRPr="000D5D8B">
              <w:rPr>
                <w:b/>
                <w:i/>
              </w:rPr>
              <w:t xml:space="preserve"> understryks att finansieringen av Erasmus+-programmet bör ökas avsevärt för att i betydande grad öka deltagandet</w:t>
            </w:r>
            <w:r w:rsidRPr="000D5D8B">
              <w:t xml:space="preserve"> och </w:t>
            </w:r>
            <w:r w:rsidRPr="000D5D8B">
              <w:rPr>
                <w:b/>
                <w:i/>
              </w:rPr>
              <w:t>nå ut till alla ungdomar i hela unionen.</w:t>
            </w:r>
          </w:p>
        </w:tc>
      </w:tr>
      <w:tr w:rsidR="006374EC" w:rsidRPr="000D5D8B" w14:paraId="7DF65F28" w14:textId="77777777" w:rsidTr="00F05F98">
        <w:trPr>
          <w:jc w:val="center"/>
        </w:trPr>
        <w:tc>
          <w:tcPr>
            <w:tcW w:w="4876" w:type="dxa"/>
          </w:tcPr>
          <w:p w14:paraId="6D799F38" w14:textId="77777777" w:rsidR="00803D42" w:rsidRPr="000D5D8B" w:rsidRDefault="00803D42" w:rsidP="00F05F98">
            <w:pPr>
              <w:pStyle w:val="Normal6"/>
            </w:pPr>
          </w:p>
        </w:tc>
        <w:tc>
          <w:tcPr>
            <w:tcW w:w="4876" w:type="dxa"/>
            <w:hideMark/>
          </w:tcPr>
          <w:p w14:paraId="6DDE231F" w14:textId="77777777" w:rsidR="00803D42" w:rsidRPr="000D5D8B" w:rsidRDefault="00CC7EC3" w:rsidP="00F05F98">
            <w:pPr>
              <w:pStyle w:val="Normal6"/>
              <w:rPr>
                <w:szCs w:val="24"/>
              </w:rPr>
            </w:pPr>
            <w:r w:rsidRPr="000D5D8B">
              <w:rPr>
                <w:b/>
                <w:i/>
              </w:rPr>
              <w:t>__________________</w:t>
            </w:r>
          </w:p>
        </w:tc>
      </w:tr>
      <w:tr w:rsidR="006374EC" w:rsidRPr="000D5D8B" w14:paraId="7353930F" w14:textId="77777777" w:rsidTr="00F05F98">
        <w:trPr>
          <w:jc w:val="center"/>
        </w:trPr>
        <w:tc>
          <w:tcPr>
            <w:tcW w:w="4876" w:type="dxa"/>
          </w:tcPr>
          <w:p w14:paraId="6FAD8E52" w14:textId="77777777" w:rsidR="00803D42" w:rsidRPr="000D5D8B" w:rsidRDefault="00803D42" w:rsidP="00F05F98">
            <w:pPr>
              <w:pStyle w:val="Normal6"/>
            </w:pPr>
          </w:p>
        </w:tc>
        <w:tc>
          <w:tcPr>
            <w:tcW w:w="4876" w:type="dxa"/>
            <w:hideMark/>
          </w:tcPr>
          <w:p w14:paraId="7039C550" w14:textId="77777777" w:rsidR="00803D42" w:rsidRPr="000D5D8B" w:rsidRDefault="00CC7EC3" w:rsidP="00F05F98">
            <w:pPr>
              <w:pStyle w:val="Normal6"/>
              <w:rPr>
                <w:szCs w:val="24"/>
              </w:rPr>
            </w:pPr>
            <w:r w:rsidRPr="000D5D8B">
              <w:rPr>
                <w:b/>
                <w:i/>
              </w:rPr>
              <w:t>1a https://commission</w:t>
            </w:r>
            <w:r w:rsidRPr="000D5D8B">
              <w:t>.</w:t>
            </w:r>
            <w:r w:rsidRPr="000D5D8B">
              <w:rPr>
                <w:b/>
                <w:i/>
              </w:rPr>
              <w:t>europa.eu/topics/competitiveness/draghi-report_en</w:t>
            </w:r>
          </w:p>
        </w:tc>
      </w:tr>
    </w:tbl>
    <w:p w14:paraId="683D902C" w14:textId="77777777" w:rsidR="00803D42" w:rsidRPr="000D5D8B" w:rsidRDefault="00CC7EC3" w:rsidP="00803D42">
      <w:r w:rsidRPr="000D5D8B">
        <w:rPr>
          <w:rStyle w:val="HideTWBExt"/>
        </w:rPr>
        <w:t>&lt;/Amend&gt;</w:t>
      </w:r>
    </w:p>
    <w:p w14:paraId="1CD0CD37"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2</w:t>
      </w:r>
      <w:r w:rsidRPr="000D5D8B">
        <w:rPr>
          <w:rStyle w:val="HideTWBExt"/>
          <w:b w:val="0"/>
        </w:rPr>
        <w:t>&lt;/NumAm&gt;</w:t>
      </w:r>
    </w:p>
    <w:p w14:paraId="115D79AB"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4A1161EC" w14:textId="77777777" w:rsidR="00803D42" w:rsidRPr="000D5D8B" w:rsidRDefault="00CC7EC3" w:rsidP="00803D42">
      <w:pPr>
        <w:pStyle w:val="NormalBold"/>
      </w:pPr>
      <w:r w:rsidRPr="000D5D8B">
        <w:rPr>
          <w:rStyle w:val="HideTWBExt"/>
          <w:b w:val="0"/>
        </w:rPr>
        <w:t>&lt;Article&gt;</w:t>
      </w:r>
      <w:r w:rsidRPr="000D5D8B">
        <w:t>Skäl 4</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001E510D" w14:textId="77777777" w:rsidTr="00F05F98">
        <w:trPr>
          <w:jc w:val="center"/>
        </w:trPr>
        <w:tc>
          <w:tcPr>
            <w:tcW w:w="9752" w:type="dxa"/>
            <w:gridSpan w:val="2"/>
          </w:tcPr>
          <w:p w14:paraId="17E67B8B" w14:textId="77777777" w:rsidR="00803D42" w:rsidRPr="000D5D8B" w:rsidRDefault="00803D42" w:rsidP="00F05F98">
            <w:pPr>
              <w:keepNext/>
            </w:pPr>
          </w:p>
        </w:tc>
      </w:tr>
      <w:tr w:rsidR="006374EC" w:rsidRPr="000D5D8B" w14:paraId="68AEEB69" w14:textId="77777777" w:rsidTr="00F05F98">
        <w:trPr>
          <w:jc w:val="center"/>
        </w:trPr>
        <w:tc>
          <w:tcPr>
            <w:tcW w:w="4876" w:type="dxa"/>
            <w:hideMark/>
          </w:tcPr>
          <w:p w14:paraId="26181320" w14:textId="77777777" w:rsidR="00803D42" w:rsidRPr="000D5D8B" w:rsidRDefault="00CC7EC3" w:rsidP="00F05F98">
            <w:pPr>
              <w:pStyle w:val="ColumnHeading"/>
              <w:keepNext/>
            </w:pPr>
            <w:r w:rsidRPr="000D5D8B">
              <w:t>Kommissionens förslag</w:t>
            </w:r>
          </w:p>
        </w:tc>
        <w:tc>
          <w:tcPr>
            <w:tcW w:w="4876" w:type="dxa"/>
            <w:hideMark/>
          </w:tcPr>
          <w:p w14:paraId="04A27D55" w14:textId="77777777" w:rsidR="00803D42" w:rsidRPr="000D5D8B" w:rsidRDefault="00CC7EC3" w:rsidP="00F05F98">
            <w:pPr>
              <w:pStyle w:val="ColumnHeading"/>
              <w:keepNext/>
            </w:pPr>
            <w:r w:rsidRPr="000D5D8B">
              <w:t>Ändringsförslag</w:t>
            </w:r>
          </w:p>
        </w:tc>
      </w:tr>
      <w:tr w:rsidR="006374EC" w:rsidRPr="000D5D8B" w14:paraId="003F1340" w14:textId="77777777" w:rsidTr="00F05F98">
        <w:trPr>
          <w:jc w:val="center"/>
        </w:trPr>
        <w:tc>
          <w:tcPr>
            <w:tcW w:w="4876" w:type="dxa"/>
            <w:hideMark/>
          </w:tcPr>
          <w:p w14:paraId="198A0A91" w14:textId="77777777" w:rsidR="00803D42" w:rsidRPr="000D5D8B" w:rsidRDefault="00CC7EC3" w:rsidP="00F05F98">
            <w:pPr>
              <w:pStyle w:val="Normal6"/>
            </w:pPr>
            <w:r w:rsidRPr="000D5D8B">
              <w:t>(4)</w:t>
            </w:r>
            <w:r w:rsidRPr="000D5D8B">
              <w:tab/>
              <w:t xml:space="preserve">Det är viktigt att alla människor, oavsett personlig, social, ekonomisk eller kulturell bakgrund, får möjlighet att delta i en mobilitetsupplevelse utomlands från tidig ålder, när </w:t>
            </w:r>
            <w:r w:rsidRPr="000D5D8B">
              <w:rPr>
                <w:b/>
                <w:i/>
              </w:rPr>
              <w:t>värden</w:t>
            </w:r>
            <w:r w:rsidRPr="000D5D8B">
              <w:t xml:space="preserve"> och attityder bildas och när individer är som mest mottagliga för nya erfarenheter och intryck. Tidig exponering för olika miljöer, kulturer, språk och livsstilar kan bidra till att bryta ner stereotyper, att främja interkulturell förståelse och att ingjuta värden som respekt, tolerans och solidaritet, och därigenom bidra till ett mer enat och harmoniskt Europa.</w:t>
            </w:r>
          </w:p>
        </w:tc>
        <w:tc>
          <w:tcPr>
            <w:tcW w:w="4876" w:type="dxa"/>
            <w:hideMark/>
          </w:tcPr>
          <w:p w14:paraId="5FC413F9" w14:textId="77777777" w:rsidR="00803D42" w:rsidRPr="000D5D8B" w:rsidRDefault="00CC7EC3" w:rsidP="00F05F98">
            <w:pPr>
              <w:pStyle w:val="Normal6"/>
              <w:rPr>
                <w:szCs w:val="24"/>
              </w:rPr>
            </w:pPr>
            <w:r w:rsidRPr="000D5D8B">
              <w:t>(4)</w:t>
            </w:r>
            <w:r w:rsidRPr="000D5D8B">
              <w:tab/>
              <w:t xml:space="preserve">Det är </w:t>
            </w:r>
            <w:r w:rsidRPr="000D5D8B">
              <w:rPr>
                <w:b/>
                <w:i/>
              </w:rPr>
              <w:t>mycket</w:t>
            </w:r>
            <w:r w:rsidRPr="000D5D8B">
              <w:t xml:space="preserve"> viktigt att alla människor, oavsett personlig, social, ekonomisk eller kulturell bakgrund </w:t>
            </w:r>
            <w:r w:rsidRPr="000D5D8B">
              <w:rPr>
                <w:b/>
                <w:i/>
              </w:rPr>
              <w:t>och bosättningsort, och utan att förstärka socioekonomiska ojämlikheter eller skapa ojämlik tillgång</w:t>
            </w:r>
            <w:r w:rsidRPr="000D5D8B">
              <w:t xml:space="preserve">, </w:t>
            </w:r>
            <w:r w:rsidRPr="000D5D8B">
              <w:rPr>
                <w:b/>
                <w:i/>
              </w:rPr>
              <w:t>uppmuntras och</w:t>
            </w:r>
            <w:r w:rsidRPr="000D5D8B">
              <w:t xml:space="preserve"> får möjlighet att delta i en mobilitetsupplevelse utomlands från tidig ålder, när </w:t>
            </w:r>
            <w:r w:rsidRPr="000D5D8B">
              <w:rPr>
                <w:b/>
                <w:i/>
              </w:rPr>
              <w:t>värderingar</w:t>
            </w:r>
            <w:r w:rsidRPr="000D5D8B">
              <w:t xml:space="preserve"> och attityder bildas och när individer är som mest mottagliga för nya erfarenheter och intryck. Tidig exponering för olika miljöer, kulturer, språk och livsstilar kan bidra till att bryta ner stereotyper, att främja interkulturell förståelse och att ingjuta värden som respekt, tolerans och solidaritet, och därigenom bidra till ett mer enat och harmoniskt Europa.</w:t>
            </w:r>
            <w:r w:rsidRPr="000D5D8B">
              <w:rPr>
                <w:b/>
                <w:i/>
              </w:rPr>
              <w:t xml:space="preserve"> För att befästa tillgången till lika möjligheter måste rörlighet i utbildningssyfte göras tillgänglig för studerande i alla åldrar så att en kultur av livslångt lärande utvecklas. I linje med rådets rekommendation av den 13 maj 2024 ”Europa på väg – möjligheter till mobilitet i utbildningssyfte för alla” och dess mål för personer med begränsade möjligheter, samt dess mål att avsevärt öka andelen utexaminerade från högre utbildning och yrkesstuderande som drar nytta av mobilitet i utbildningssyfte, bör tilldelningen av ekonomiska resurser och införandet av finansieringsmekanismer säkerställa att man når ut till och inkluderar personer med begränsade möjligheter, särskilt de som varken arbetar eller studerar, som ofta förbises genom allmänna inkluderingsåtgärder. Det ekonomiska stödet till transporter bör ses över. Det bör anpassas efter avstånd men också efter ekonomiska möjligheter och geografisk tillgänglighet, så att resan är tillgänglig för alla deltagare oavsett avreseort. </w:t>
            </w:r>
          </w:p>
        </w:tc>
      </w:tr>
    </w:tbl>
    <w:p w14:paraId="0ED21EEC" w14:textId="77777777" w:rsidR="00803D42" w:rsidRPr="000D5D8B" w:rsidRDefault="00CC7EC3" w:rsidP="00803D42">
      <w:pPr>
        <w:rPr>
          <w:rStyle w:val="HideTWBExt"/>
        </w:rPr>
      </w:pPr>
      <w:r w:rsidRPr="000D5D8B">
        <w:rPr>
          <w:rStyle w:val="HideTWBExt"/>
        </w:rPr>
        <w:t>&lt;/Amend&gt;</w:t>
      </w:r>
    </w:p>
    <w:p w14:paraId="2DF8FEB5"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3</w:t>
      </w:r>
      <w:r w:rsidRPr="000D5D8B">
        <w:rPr>
          <w:rStyle w:val="HideTWBExt"/>
          <w:b w:val="0"/>
        </w:rPr>
        <w:t>&lt;/NumAm&gt;</w:t>
      </w:r>
    </w:p>
    <w:p w14:paraId="445025B9"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51C4108F" w14:textId="77777777" w:rsidR="00803D42" w:rsidRPr="000D5D8B" w:rsidRDefault="00CC7EC3" w:rsidP="00803D42">
      <w:pPr>
        <w:pStyle w:val="NormalBold"/>
      </w:pPr>
      <w:r w:rsidRPr="000D5D8B">
        <w:rPr>
          <w:rStyle w:val="HideTWBExt"/>
          <w:b w:val="0"/>
        </w:rPr>
        <w:t>&lt;Article&gt;</w:t>
      </w:r>
      <w:r w:rsidRPr="000D5D8B">
        <w:t>Skäl 5</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709BAA09" w14:textId="77777777" w:rsidTr="00F05F98">
        <w:trPr>
          <w:jc w:val="center"/>
        </w:trPr>
        <w:tc>
          <w:tcPr>
            <w:tcW w:w="9752" w:type="dxa"/>
            <w:gridSpan w:val="2"/>
          </w:tcPr>
          <w:p w14:paraId="69BC1C6E" w14:textId="77777777" w:rsidR="00803D42" w:rsidRPr="000D5D8B" w:rsidRDefault="00803D42" w:rsidP="00F05F98">
            <w:pPr>
              <w:keepNext/>
            </w:pPr>
          </w:p>
        </w:tc>
      </w:tr>
      <w:tr w:rsidR="006374EC" w:rsidRPr="000D5D8B" w14:paraId="09AD095D" w14:textId="77777777" w:rsidTr="00F05F98">
        <w:trPr>
          <w:jc w:val="center"/>
        </w:trPr>
        <w:tc>
          <w:tcPr>
            <w:tcW w:w="4876" w:type="dxa"/>
            <w:hideMark/>
          </w:tcPr>
          <w:p w14:paraId="1ED701B3" w14:textId="77777777" w:rsidR="00803D42" w:rsidRPr="000D5D8B" w:rsidRDefault="00CC7EC3" w:rsidP="00F05F98">
            <w:pPr>
              <w:pStyle w:val="ColumnHeading"/>
              <w:keepNext/>
            </w:pPr>
            <w:r w:rsidRPr="000D5D8B">
              <w:t>Kommissionens förslag</w:t>
            </w:r>
          </w:p>
        </w:tc>
        <w:tc>
          <w:tcPr>
            <w:tcW w:w="4876" w:type="dxa"/>
            <w:hideMark/>
          </w:tcPr>
          <w:p w14:paraId="3968EF31" w14:textId="77777777" w:rsidR="00803D42" w:rsidRPr="000D5D8B" w:rsidRDefault="00CC7EC3" w:rsidP="00F05F98">
            <w:pPr>
              <w:pStyle w:val="ColumnHeading"/>
              <w:keepNext/>
            </w:pPr>
            <w:r w:rsidRPr="000D5D8B">
              <w:t>Ändringsförslag</w:t>
            </w:r>
          </w:p>
        </w:tc>
      </w:tr>
      <w:tr w:rsidR="006374EC" w:rsidRPr="000D5D8B" w14:paraId="05222F95" w14:textId="77777777" w:rsidTr="00F05F98">
        <w:trPr>
          <w:jc w:val="center"/>
        </w:trPr>
        <w:tc>
          <w:tcPr>
            <w:tcW w:w="4876" w:type="dxa"/>
            <w:hideMark/>
          </w:tcPr>
          <w:p w14:paraId="4E4CF11A" w14:textId="77777777" w:rsidR="00803D42" w:rsidRPr="000D5D8B" w:rsidRDefault="00CC7EC3" w:rsidP="00F05F98">
            <w:pPr>
              <w:pStyle w:val="Normal6"/>
            </w:pPr>
            <w:r w:rsidRPr="000D5D8B">
              <w:t>(5)</w:t>
            </w:r>
            <w:r w:rsidRPr="000D5D8B">
              <w:tab/>
              <w:t xml:space="preserve">Att bygga upp inkluderande, sammanhållna och resilienta samhällen och att upprätthålla unionens </w:t>
            </w:r>
            <w:r w:rsidRPr="000D5D8B">
              <w:rPr>
                <w:b/>
                <w:i/>
              </w:rPr>
              <w:t>konkurrenskraft</w:t>
            </w:r>
            <w:r w:rsidRPr="000D5D8B">
              <w:t xml:space="preserve"> kräver investeringar i lärande för alla, oavsett bakgrund och tillgångar, i samarbete mellan medlemsstaterna och organisationer som är verksamma på området och i innovativ politisk utveckling på områdena för utbildning, ungdom och idrott. Sådana investeringar bidrar dessutom till att stärka den europeiska identiteten, grundläggande rättigheter och värden samt en mer demokratisk union. </w:t>
            </w:r>
          </w:p>
        </w:tc>
        <w:tc>
          <w:tcPr>
            <w:tcW w:w="4876" w:type="dxa"/>
            <w:hideMark/>
          </w:tcPr>
          <w:p w14:paraId="78CA54C0" w14:textId="77777777" w:rsidR="00803D42" w:rsidRPr="000D5D8B" w:rsidRDefault="00CC7EC3" w:rsidP="00F05F98">
            <w:pPr>
              <w:pStyle w:val="Normal6"/>
              <w:rPr>
                <w:szCs w:val="24"/>
              </w:rPr>
            </w:pPr>
            <w:r w:rsidRPr="000D5D8B">
              <w:t>(5)</w:t>
            </w:r>
            <w:r w:rsidRPr="000D5D8B">
              <w:tab/>
              <w:t xml:space="preserve">Att bygga upp inkluderande, sammanhållna och resilienta samhällen och att upprätthålla unionens </w:t>
            </w:r>
            <w:r w:rsidRPr="000D5D8B">
              <w:rPr>
                <w:b/>
                <w:i/>
              </w:rPr>
              <w:t>välstånd</w:t>
            </w:r>
            <w:r w:rsidRPr="000D5D8B">
              <w:t xml:space="preserve"> kräver investeringar i lärande </w:t>
            </w:r>
            <w:r w:rsidRPr="000D5D8B">
              <w:rPr>
                <w:b/>
                <w:i/>
              </w:rPr>
              <w:t>och utbildning</w:t>
            </w:r>
            <w:r w:rsidRPr="000D5D8B">
              <w:t xml:space="preserve"> för alla, oavsett bakgrund och tillgångar, i samarbete mellan medlemsstaterna och organisationer som är verksamma på området och i innovativ politisk utveckling på områdena för utbildning, ungdom och idrott </w:t>
            </w:r>
            <w:r w:rsidRPr="000D5D8B">
              <w:rPr>
                <w:b/>
                <w:i/>
              </w:rPr>
              <w:t>som områden av allmänt intresse</w:t>
            </w:r>
            <w:r w:rsidRPr="000D5D8B">
              <w:t>. Sådana investeringar bidrar dessutom till att stärka den europeiska identiteten, grundläggande rättigheter och värden samt en mer demokratisk union.</w:t>
            </w:r>
          </w:p>
        </w:tc>
      </w:tr>
    </w:tbl>
    <w:p w14:paraId="0B8814EA" w14:textId="77777777" w:rsidR="00803D42" w:rsidRPr="000D5D8B" w:rsidRDefault="00CC7EC3" w:rsidP="00803D42">
      <w:pPr>
        <w:rPr>
          <w:rStyle w:val="HideTWBExt"/>
        </w:rPr>
      </w:pPr>
      <w:r w:rsidRPr="000D5D8B">
        <w:rPr>
          <w:rStyle w:val="HideTWBExt"/>
        </w:rPr>
        <w:t>&lt;/Amend&gt;</w:t>
      </w:r>
    </w:p>
    <w:p w14:paraId="7E9707CE"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4</w:t>
      </w:r>
      <w:r w:rsidRPr="000D5D8B">
        <w:rPr>
          <w:rStyle w:val="HideTWBExt"/>
          <w:b w:val="0"/>
        </w:rPr>
        <w:t>&lt;/NumAm&gt;</w:t>
      </w:r>
    </w:p>
    <w:p w14:paraId="03136FE3"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1BB8094B" w14:textId="77777777" w:rsidR="00803D42" w:rsidRPr="000D5D8B" w:rsidRDefault="00CC7EC3" w:rsidP="00803D42">
      <w:pPr>
        <w:pStyle w:val="NormalBold"/>
      </w:pPr>
      <w:r w:rsidRPr="000D5D8B">
        <w:rPr>
          <w:rStyle w:val="HideTWBExt"/>
          <w:b w:val="0"/>
        </w:rPr>
        <w:t>&lt;Article&gt;</w:t>
      </w:r>
      <w:r w:rsidRPr="000D5D8B">
        <w:t>Skäl 5a (nytt)</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5E2B0E81" w14:textId="77777777" w:rsidTr="00F05F98">
        <w:trPr>
          <w:jc w:val="center"/>
        </w:trPr>
        <w:tc>
          <w:tcPr>
            <w:tcW w:w="9752" w:type="dxa"/>
            <w:gridSpan w:val="2"/>
          </w:tcPr>
          <w:p w14:paraId="7E495411" w14:textId="77777777" w:rsidR="00803D42" w:rsidRPr="000D5D8B" w:rsidRDefault="00803D42" w:rsidP="00F05F98">
            <w:pPr>
              <w:keepNext/>
            </w:pPr>
          </w:p>
        </w:tc>
      </w:tr>
      <w:tr w:rsidR="006374EC" w:rsidRPr="000D5D8B" w14:paraId="67DC5434" w14:textId="77777777" w:rsidTr="00F05F98">
        <w:trPr>
          <w:jc w:val="center"/>
        </w:trPr>
        <w:tc>
          <w:tcPr>
            <w:tcW w:w="4876" w:type="dxa"/>
            <w:hideMark/>
          </w:tcPr>
          <w:p w14:paraId="34D84E4B" w14:textId="77777777" w:rsidR="00803D42" w:rsidRPr="000D5D8B" w:rsidRDefault="00CC7EC3" w:rsidP="00F05F98">
            <w:pPr>
              <w:pStyle w:val="ColumnHeading"/>
              <w:keepNext/>
            </w:pPr>
            <w:r w:rsidRPr="000D5D8B">
              <w:t>Kommissionens förslag</w:t>
            </w:r>
          </w:p>
        </w:tc>
        <w:tc>
          <w:tcPr>
            <w:tcW w:w="4876" w:type="dxa"/>
            <w:hideMark/>
          </w:tcPr>
          <w:p w14:paraId="69406E82" w14:textId="77777777" w:rsidR="00803D42" w:rsidRPr="000D5D8B" w:rsidRDefault="00CC7EC3" w:rsidP="00F05F98">
            <w:pPr>
              <w:pStyle w:val="ColumnHeading"/>
              <w:keepNext/>
            </w:pPr>
            <w:r w:rsidRPr="000D5D8B">
              <w:t>Ändringsförslag</w:t>
            </w:r>
          </w:p>
        </w:tc>
      </w:tr>
      <w:tr w:rsidR="006374EC" w:rsidRPr="000D5D8B" w14:paraId="358133AC" w14:textId="77777777" w:rsidTr="00F05F98">
        <w:trPr>
          <w:jc w:val="center"/>
        </w:trPr>
        <w:tc>
          <w:tcPr>
            <w:tcW w:w="4876" w:type="dxa"/>
          </w:tcPr>
          <w:p w14:paraId="0A974D13" w14:textId="77777777" w:rsidR="00803D42" w:rsidRPr="000D5D8B" w:rsidRDefault="00803D42" w:rsidP="00F05F98">
            <w:pPr>
              <w:pStyle w:val="Normal6"/>
            </w:pPr>
          </w:p>
        </w:tc>
        <w:tc>
          <w:tcPr>
            <w:tcW w:w="4876" w:type="dxa"/>
            <w:hideMark/>
          </w:tcPr>
          <w:p w14:paraId="697480E1" w14:textId="77777777" w:rsidR="00803D42" w:rsidRPr="000D5D8B" w:rsidRDefault="00CC7EC3" w:rsidP="00F05F98">
            <w:pPr>
              <w:pStyle w:val="Normal6"/>
              <w:rPr>
                <w:szCs w:val="24"/>
              </w:rPr>
            </w:pPr>
            <w:r w:rsidRPr="000D5D8B">
              <w:rPr>
                <w:b/>
                <w:i/>
              </w:rPr>
              <w:t>5a.</w:t>
            </w:r>
            <w:r w:rsidRPr="000D5D8B">
              <w:rPr>
                <w:b/>
                <w:i/>
              </w:rPr>
              <w:tab/>
              <w:t>Som en del av jämlikhetsunionen kommer programmet att motverka skillnader i fråga om tillgång för och användning inom underrepresenterade grupper, särskilt sådana som stöter på socioekonomiska, geografiska, funktionsnedsättningsrelaterade eller andra strukturella hinder, i enlighet med artikel 21 i EU-stadgan om de grundläggande rättigheterna, strategin för rättigheter för personer med funktionsnedsättning, jämlikhetsstrategin för hbtqi+-personer, EU:s strategi mot rasism 2026–2030, EU:s strategiska ram för romers jämlikhet, inkludering och delaktighet samt EU:s riktlinjer om människorättsförsvarare. I linje med färdplanen för kvinnors rättigheter och jämställdhetsstrategin kommer programmet också att bidra till att främja lika möjligheter inom alla utbildningsområden.</w:t>
            </w:r>
          </w:p>
        </w:tc>
      </w:tr>
    </w:tbl>
    <w:p w14:paraId="38A81198" w14:textId="77777777" w:rsidR="00803D42" w:rsidRPr="000D5D8B" w:rsidRDefault="00CC7EC3" w:rsidP="007127C0">
      <w:pPr>
        <w:rPr>
          <w:rStyle w:val="HideTWBExt"/>
          <w:rFonts w:ascii="Times New Roman" w:hAnsi="Times New Roman" w:cs="Times New Roman"/>
          <w:b/>
          <w:noProof w:val="0"/>
          <w:vanish w:val="0"/>
          <w:color w:val="auto"/>
          <w:sz w:val="24"/>
        </w:rPr>
      </w:pPr>
      <w:r w:rsidRPr="000D5D8B">
        <w:rPr>
          <w:rStyle w:val="HideTWBExt"/>
        </w:rPr>
        <w:t>&lt;/Amend&gt;</w:t>
      </w:r>
    </w:p>
    <w:p w14:paraId="22B7D255"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5</w:t>
      </w:r>
      <w:r w:rsidRPr="000D5D8B">
        <w:rPr>
          <w:rStyle w:val="HideTWBExt"/>
          <w:b w:val="0"/>
        </w:rPr>
        <w:t>&lt;/NumAm&gt;</w:t>
      </w:r>
    </w:p>
    <w:p w14:paraId="010CBFC1"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6124FD6B" w14:textId="77777777" w:rsidR="00803D42" w:rsidRPr="000D5D8B" w:rsidRDefault="00CC7EC3" w:rsidP="00803D42">
      <w:pPr>
        <w:pStyle w:val="NormalBold"/>
      </w:pPr>
      <w:r w:rsidRPr="000D5D8B">
        <w:rPr>
          <w:rStyle w:val="HideTWBExt"/>
          <w:b w:val="0"/>
        </w:rPr>
        <w:t>&lt;Article&gt;</w:t>
      </w:r>
      <w:r w:rsidRPr="000D5D8B">
        <w:t>Skäl 6</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177B9172" w14:textId="77777777" w:rsidTr="00F05F98">
        <w:trPr>
          <w:jc w:val="center"/>
        </w:trPr>
        <w:tc>
          <w:tcPr>
            <w:tcW w:w="9752" w:type="dxa"/>
            <w:gridSpan w:val="2"/>
          </w:tcPr>
          <w:p w14:paraId="631AD573" w14:textId="77777777" w:rsidR="00803D42" w:rsidRPr="000D5D8B" w:rsidRDefault="00803D42" w:rsidP="00F05F98">
            <w:pPr>
              <w:keepNext/>
            </w:pPr>
          </w:p>
        </w:tc>
      </w:tr>
      <w:tr w:rsidR="006374EC" w:rsidRPr="000D5D8B" w14:paraId="0934255B" w14:textId="77777777" w:rsidTr="00F05F98">
        <w:trPr>
          <w:jc w:val="center"/>
        </w:trPr>
        <w:tc>
          <w:tcPr>
            <w:tcW w:w="4876" w:type="dxa"/>
            <w:hideMark/>
          </w:tcPr>
          <w:p w14:paraId="7A876EC5" w14:textId="77777777" w:rsidR="00803D42" w:rsidRPr="000D5D8B" w:rsidRDefault="00CC7EC3" w:rsidP="00F05F98">
            <w:pPr>
              <w:pStyle w:val="ColumnHeading"/>
              <w:keepNext/>
            </w:pPr>
            <w:r w:rsidRPr="000D5D8B">
              <w:t>Kommissionens förslag</w:t>
            </w:r>
          </w:p>
        </w:tc>
        <w:tc>
          <w:tcPr>
            <w:tcW w:w="4876" w:type="dxa"/>
            <w:hideMark/>
          </w:tcPr>
          <w:p w14:paraId="38B169C9" w14:textId="77777777" w:rsidR="00803D42" w:rsidRPr="000D5D8B" w:rsidRDefault="00CC7EC3" w:rsidP="00F05F98">
            <w:pPr>
              <w:pStyle w:val="ColumnHeading"/>
              <w:keepNext/>
            </w:pPr>
            <w:r w:rsidRPr="000D5D8B">
              <w:t>Ändringsförslag</w:t>
            </w:r>
          </w:p>
        </w:tc>
      </w:tr>
      <w:tr w:rsidR="006374EC" w:rsidRPr="000D5D8B" w14:paraId="71A9052C" w14:textId="77777777" w:rsidTr="00F05F98">
        <w:trPr>
          <w:jc w:val="center"/>
        </w:trPr>
        <w:tc>
          <w:tcPr>
            <w:tcW w:w="4876" w:type="dxa"/>
            <w:hideMark/>
          </w:tcPr>
          <w:p w14:paraId="3089C5AA" w14:textId="77777777" w:rsidR="00803D42" w:rsidRPr="000D5D8B" w:rsidRDefault="00CC7EC3" w:rsidP="00F05F98">
            <w:pPr>
              <w:pStyle w:val="Normal6"/>
            </w:pPr>
            <w:r w:rsidRPr="000D5D8B">
              <w:t>(6)</w:t>
            </w:r>
            <w:r w:rsidRPr="000D5D8B">
              <w:tab/>
              <w:t>I överensstämmelse med EU:s strategi för en beredskapsunion</w:t>
            </w:r>
            <w:r w:rsidRPr="000D5D8B">
              <w:rPr>
                <w:vertAlign w:val="superscript"/>
              </w:rPr>
              <w:t>3</w:t>
            </w:r>
            <w:r w:rsidRPr="000D5D8B">
              <w:t xml:space="preserve"> bör beredskap, resiliens, deltagande i demokratin och samhällsengagemang främjas genom en bottom up-strategi som uppmuntrar organisationer och institutioner att spela en nyckelroll för att främja digital </w:t>
            </w:r>
            <w:r w:rsidRPr="000D5D8B">
              <w:rPr>
                <w:b/>
                <w:i/>
              </w:rPr>
              <w:t>kompetens och mediekunnighet</w:t>
            </w:r>
            <w:r w:rsidRPr="000D5D8B">
              <w:t>, kritiskt tänkande, främjande av samhällsengagemang och lärande om demokrati och medborgarskap. Människor och samhällen i hela EU måste aktivt engagera sig för att förebygga kriser och för att vara tillräckligt förberedda för att bemöta dem.</w:t>
            </w:r>
          </w:p>
        </w:tc>
        <w:tc>
          <w:tcPr>
            <w:tcW w:w="4876" w:type="dxa"/>
            <w:hideMark/>
          </w:tcPr>
          <w:p w14:paraId="3070C7AD" w14:textId="77777777" w:rsidR="00803D42" w:rsidRPr="000D5D8B" w:rsidRDefault="00CC7EC3" w:rsidP="00F05F98">
            <w:pPr>
              <w:pStyle w:val="Normal6"/>
              <w:rPr>
                <w:szCs w:val="24"/>
              </w:rPr>
            </w:pPr>
            <w:r w:rsidRPr="000D5D8B">
              <w:t>(6)</w:t>
            </w:r>
            <w:r w:rsidRPr="000D5D8B">
              <w:tab/>
              <w:t>I överensstämmelse med EU:s strategi för en beredskapsunion</w:t>
            </w:r>
            <w:r w:rsidRPr="000D5D8B">
              <w:rPr>
                <w:vertAlign w:val="superscript"/>
              </w:rPr>
              <w:t>3</w:t>
            </w:r>
            <w:r w:rsidRPr="000D5D8B">
              <w:t xml:space="preserve"> bör beredskap, resiliens, deltagande i demokratin och samhällsengagemang främjas genom en bottom up-strategi</w:t>
            </w:r>
            <w:r w:rsidRPr="000D5D8B">
              <w:rPr>
                <w:b/>
                <w:i/>
              </w:rPr>
              <w:t>, bland annat genom sysselsättning av god kvalitet, hälsa och säkerhet på arbetsplatsen, och skydd av arbetstagare och medborgare som är involverade i utbildning samt ungdoms- och idrottsverksamhet,</w:t>
            </w:r>
            <w:r w:rsidRPr="000D5D8B">
              <w:t xml:space="preserve"> som uppmuntrar organisationer och institutioner att spela en nyckelroll för att främja digital </w:t>
            </w:r>
            <w:r w:rsidRPr="000D5D8B">
              <w:rPr>
                <w:b/>
                <w:i/>
              </w:rPr>
              <w:t>mediekunnighet, demokratisk kompetens</w:t>
            </w:r>
            <w:r w:rsidRPr="000D5D8B">
              <w:t xml:space="preserve">, kritiskt </w:t>
            </w:r>
            <w:r w:rsidRPr="000D5D8B">
              <w:rPr>
                <w:b/>
                <w:i/>
              </w:rPr>
              <w:t>och etiskt</w:t>
            </w:r>
            <w:r w:rsidRPr="000D5D8B">
              <w:t xml:space="preserve"> tänkande, främjande av samhällsengagemang och lärande om demokrati</w:t>
            </w:r>
            <w:r w:rsidRPr="000D5D8B">
              <w:rPr>
                <w:b/>
                <w:i/>
              </w:rPr>
              <w:t>, europeiska värden</w:t>
            </w:r>
            <w:r w:rsidRPr="000D5D8B">
              <w:t xml:space="preserve"> och medborgarskap. Människor och samhällen i hela EU måste aktivt engagera sig för att förebygga kriser och för att vara tillräckligt förberedda för att bemöta dem. </w:t>
            </w:r>
          </w:p>
        </w:tc>
      </w:tr>
      <w:tr w:rsidR="006374EC" w:rsidRPr="000D5D8B" w14:paraId="5196A21F" w14:textId="77777777" w:rsidTr="00F05F98">
        <w:trPr>
          <w:jc w:val="center"/>
        </w:trPr>
        <w:tc>
          <w:tcPr>
            <w:tcW w:w="4876" w:type="dxa"/>
            <w:hideMark/>
          </w:tcPr>
          <w:p w14:paraId="7C385434" w14:textId="77777777" w:rsidR="00803D42" w:rsidRPr="000D5D8B" w:rsidRDefault="00CC7EC3" w:rsidP="00F05F98">
            <w:pPr>
              <w:pStyle w:val="Normal6"/>
            </w:pPr>
            <w:r w:rsidRPr="000D5D8B">
              <w:t>__________________</w:t>
            </w:r>
          </w:p>
        </w:tc>
        <w:tc>
          <w:tcPr>
            <w:tcW w:w="4876" w:type="dxa"/>
            <w:hideMark/>
          </w:tcPr>
          <w:p w14:paraId="18034C66" w14:textId="77777777" w:rsidR="00803D42" w:rsidRPr="000D5D8B" w:rsidRDefault="00CC7EC3" w:rsidP="00F05F98">
            <w:pPr>
              <w:pStyle w:val="Normal6"/>
              <w:rPr>
                <w:szCs w:val="24"/>
              </w:rPr>
            </w:pPr>
            <w:r w:rsidRPr="000D5D8B">
              <w:t>__________________</w:t>
            </w:r>
          </w:p>
        </w:tc>
      </w:tr>
      <w:tr w:rsidR="006374EC" w:rsidRPr="000D5D8B" w14:paraId="53889036" w14:textId="77777777" w:rsidTr="00F05F98">
        <w:trPr>
          <w:jc w:val="center"/>
        </w:trPr>
        <w:tc>
          <w:tcPr>
            <w:tcW w:w="4876" w:type="dxa"/>
            <w:hideMark/>
          </w:tcPr>
          <w:p w14:paraId="1AD65A87" w14:textId="77777777" w:rsidR="00803D42" w:rsidRPr="000D5D8B" w:rsidRDefault="00CC7EC3" w:rsidP="00F05F98">
            <w:pPr>
              <w:pStyle w:val="Normal6"/>
            </w:pPr>
            <w:r w:rsidRPr="000D5D8B">
              <w:rPr>
                <w:vertAlign w:val="superscript"/>
              </w:rPr>
              <w:t>3</w:t>
            </w:r>
            <w:r w:rsidRPr="000D5D8B">
              <w:t xml:space="preserve"> Meddelande från kommissionen till Europaparlamentet, Europeiska rådet, rådet, Europeiska ekonomiska och sociala kommittén samt Regionkommittén om EU:s strategi för en beredskapsunion, JOIN(2025) 130 final.</w:t>
            </w:r>
          </w:p>
        </w:tc>
        <w:tc>
          <w:tcPr>
            <w:tcW w:w="4876" w:type="dxa"/>
            <w:hideMark/>
          </w:tcPr>
          <w:p w14:paraId="2C5BA9A9" w14:textId="77777777" w:rsidR="00803D42" w:rsidRPr="000D5D8B" w:rsidRDefault="00CC7EC3" w:rsidP="00F05F98">
            <w:pPr>
              <w:pStyle w:val="Normal6"/>
              <w:rPr>
                <w:szCs w:val="24"/>
              </w:rPr>
            </w:pPr>
            <w:r w:rsidRPr="000D5D8B">
              <w:rPr>
                <w:vertAlign w:val="superscript"/>
              </w:rPr>
              <w:t>3</w:t>
            </w:r>
            <w:r w:rsidRPr="000D5D8B">
              <w:t xml:space="preserve"> Meddelande från kommissionen till Europaparlamentet, Europeiska rådet, rådet, Europeiska ekonomiska och sociala kommittén samt Regionkommittén om EU:s strategi för en beredskapsunion, JOIN(2025) 130 final.</w:t>
            </w:r>
          </w:p>
        </w:tc>
      </w:tr>
    </w:tbl>
    <w:p w14:paraId="39113CF6" w14:textId="77777777" w:rsidR="00803D42" w:rsidRPr="000D5D8B" w:rsidRDefault="00CC7EC3" w:rsidP="00803D42">
      <w:pPr>
        <w:rPr>
          <w:rFonts w:ascii="Arial" w:hAnsi="Arial" w:cs="Arial"/>
          <w:noProof/>
          <w:vanish/>
          <w:color w:val="000080"/>
          <w:sz w:val="20"/>
        </w:rPr>
      </w:pPr>
      <w:r w:rsidRPr="000D5D8B">
        <w:rPr>
          <w:rStyle w:val="HideTWBExt"/>
        </w:rPr>
        <w:t>&lt;/Amend&gt;</w:t>
      </w:r>
    </w:p>
    <w:p w14:paraId="655C7EEF"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6</w:t>
      </w:r>
      <w:r w:rsidRPr="000D5D8B">
        <w:rPr>
          <w:rStyle w:val="HideTWBExt"/>
          <w:b w:val="0"/>
        </w:rPr>
        <w:t>&lt;/NumAm&gt;</w:t>
      </w:r>
    </w:p>
    <w:p w14:paraId="287E814D"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18331EB9" w14:textId="77777777" w:rsidR="00803D42" w:rsidRPr="000D5D8B" w:rsidRDefault="00CC7EC3" w:rsidP="00803D42">
      <w:pPr>
        <w:pStyle w:val="NormalBold"/>
      </w:pPr>
      <w:r w:rsidRPr="000D5D8B">
        <w:rPr>
          <w:rStyle w:val="HideTWBExt"/>
          <w:b w:val="0"/>
        </w:rPr>
        <w:t>&lt;Article&gt;</w:t>
      </w:r>
      <w:r w:rsidRPr="000D5D8B">
        <w:t>Skäl 7</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18F5CBF0" w14:textId="77777777" w:rsidTr="00F05F98">
        <w:trPr>
          <w:jc w:val="center"/>
        </w:trPr>
        <w:tc>
          <w:tcPr>
            <w:tcW w:w="9752" w:type="dxa"/>
            <w:gridSpan w:val="2"/>
          </w:tcPr>
          <w:p w14:paraId="7C2E5813" w14:textId="77777777" w:rsidR="00803D42" w:rsidRPr="000D5D8B" w:rsidRDefault="00803D42" w:rsidP="00F05F98">
            <w:pPr>
              <w:keepNext/>
            </w:pPr>
          </w:p>
        </w:tc>
      </w:tr>
      <w:tr w:rsidR="006374EC" w:rsidRPr="000D5D8B" w14:paraId="74939EEA" w14:textId="77777777" w:rsidTr="00F05F98">
        <w:trPr>
          <w:jc w:val="center"/>
        </w:trPr>
        <w:tc>
          <w:tcPr>
            <w:tcW w:w="4876" w:type="dxa"/>
            <w:hideMark/>
          </w:tcPr>
          <w:p w14:paraId="289D738E" w14:textId="77777777" w:rsidR="00803D42" w:rsidRPr="000D5D8B" w:rsidRDefault="00CC7EC3" w:rsidP="00F05F98">
            <w:pPr>
              <w:pStyle w:val="ColumnHeading"/>
              <w:keepNext/>
            </w:pPr>
            <w:r w:rsidRPr="000D5D8B">
              <w:t>Kommissionens förslag</w:t>
            </w:r>
          </w:p>
        </w:tc>
        <w:tc>
          <w:tcPr>
            <w:tcW w:w="4876" w:type="dxa"/>
            <w:hideMark/>
          </w:tcPr>
          <w:p w14:paraId="3B66DF5C" w14:textId="77777777" w:rsidR="00803D42" w:rsidRPr="000D5D8B" w:rsidRDefault="00CC7EC3" w:rsidP="00F05F98">
            <w:pPr>
              <w:pStyle w:val="ColumnHeading"/>
              <w:keepNext/>
            </w:pPr>
            <w:r w:rsidRPr="000D5D8B">
              <w:t>Ändringsförslag</w:t>
            </w:r>
          </w:p>
        </w:tc>
      </w:tr>
      <w:tr w:rsidR="006374EC" w:rsidRPr="000D5D8B" w14:paraId="60F61F09" w14:textId="77777777" w:rsidTr="00F05F98">
        <w:trPr>
          <w:jc w:val="center"/>
        </w:trPr>
        <w:tc>
          <w:tcPr>
            <w:tcW w:w="4876" w:type="dxa"/>
            <w:hideMark/>
          </w:tcPr>
          <w:p w14:paraId="5E4476AF" w14:textId="77777777" w:rsidR="00803D42" w:rsidRPr="000D5D8B" w:rsidRDefault="00CC7EC3" w:rsidP="00F05F98">
            <w:pPr>
              <w:pStyle w:val="Normal6"/>
            </w:pPr>
            <w:r w:rsidRPr="000D5D8B">
              <w:t>(7)</w:t>
            </w:r>
            <w:r w:rsidRPr="000D5D8B">
              <w:tab/>
              <w:t xml:space="preserve">Åtgärds- och målområden som är gemensamma för programmen Europeiska solidaritetskåren och Erasmus+ 2021–2027 belyser potentialen för förstärkt synergi och samstämmig lagstiftning. Genom att alla möjligheter till mobilitet i utbildningssyfte, volontärarbete, samarbete och aktivt medborgarskap förs samman bildas en gemensam ingång till alla möjligheter som unionen erbjuder unga och organisationer som är verksamma på ungdomsområdet, vilket möjliggör en mer samordnad och effektiv strategi och </w:t>
            </w:r>
            <w:r w:rsidRPr="000D5D8B">
              <w:rPr>
                <w:b/>
                <w:i/>
              </w:rPr>
              <w:t>gör det lättare</w:t>
            </w:r>
            <w:r w:rsidRPr="000D5D8B">
              <w:t xml:space="preserve"> för potentiella deltagare och bidragsmottagare </w:t>
            </w:r>
            <w:r w:rsidRPr="000D5D8B">
              <w:rPr>
                <w:b/>
                <w:i/>
              </w:rPr>
              <w:t>att få tillgång</w:t>
            </w:r>
            <w:r w:rsidRPr="000D5D8B">
              <w:t>.</w:t>
            </w:r>
          </w:p>
        </w:tc>
        <w:tc>
          <w:tcPr>
            <w:tcW w:w="4876" w:type="dxa"/>
            <w:hideMark/>
          </w:tcPr>
          <w:p w14:paraId="038A0533" w14:textId="77777777" w:rsidR="00803D42" w:rsidRPr="000D5D8B" w:rsidRDefault="00CC7EC3" w:rsidP="00F05F98">
            <w:pPr>
              <w:pStyle w:val="Normal6"/>
              <w:rPr>
                <w:szCs w:val="24"/>
              </w:rPr>
            </w:pPr>
            <w:r w:rsidRPr="000D5D8B">
              <w:t>(7)</w:t>
            </w:r>
            <w:r w:rsidRPr="000D5D8B">
              <w:tab/>
              <w:t>Åtgärds- och målområden som är gemensamma för programmen Europeiska solidaritetskåren och Erasmus+ 2021–2027 belyser potentialen för förstärkt synergi och samstämmig lagstiftning. Genom att alla möjligheter till mobilitet i utbildningssyfte, volontärarbete, samarbete och aktivt medborgarskap förs samman bildas en gemensam ingång till alla möjligheter som unionen erbjuder unga</w:t>
            </w:r>
            <w:r w:rsidRPr="000D5D8B">
              <w:rPr>
                <w:b/>
                <w:i/>
              </w:rPr>
              <w:t>, relevant personal</w:t>
            </w:r>
            <w:r w:rsidRPr="000D5D8B">
              <w:t xml:space="preserve"> och organisationer som är verksamma på ungdomsområdet, vilket möjliggör en mer samordnad och effektiv strategi</w:t>
            </w:r>
            <w:r w:rsidRPr="000D5D8B">
              <w:rPr>
                <w:b/>
                <w:i/>
              </w:rPr>
              <w:t>, samtidigt som man säkerställer tydlighet i fråga om sysselsättningsstatus, rättigheter</w:t>
            </w:r>
            <w:r w:rsidRPr="000D5D8B">
              <w:t xml:space="preserve"> och </w:t>
            </w:r>
            <w:r w:rsidRPr="000D5D8B">
              <w:rPr>
                <w:b/>
                <w:i/>
              </w:rPr>
              <w:t>skydd för deltagare, volontärer och berörd personal och skapar enklare tillgänglighet</w:t>
            </w:r>
            <w:r w:rsidRPr="000D5D8B">
              <w:t xml:space="preserve"> för potentiella deltagare och bidragsmottagare.</w:t>
            </w:r>
          </w:p>
        </w:tc>
      </w:tr>
    </w:tbl>
    <w:p w14:paraId="5D118E3C" w14:textId="77777777" w:rsidR="00803D42" w:rsidRPr="000D5D8B" w:rsidRDefault="00CC7EC3" w:rsidP="007127C0">
      <w:pPr>
        <w:rPr>
          <w:rStyle w:val="HideTWBExt"/>
        </w:rPr>
      </w:pPr>
      <w:r w:rsidRPr="000D5D8B">
        <w:rPr>
          <w:rStyle w:val="HideTWBExt"/>
        </w:rPr>
        <w:t>&lt;/Amend&gt;</w:t>
      </w:r>
    </w:p>
    <w:p w14:paraId="058A7834"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7</w:t>
      </w:r>
      <w:r w:rsidRPr="000D5D8B">
        <w:rPr>
          <w:rStyle w:val="HideTWBExt"/>
          <w:b w:val="0"/>
        </w:rPr>
        <w:t>&lt;/NumAm&gt;</w:t>
      </w:r>
    </w:p>
    <w:p w14:paraId="2C3225A7"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1ADB4B71" w14:textId="77777777" w:rsidR="00803D42" w:rsidRPr="000D5D8B" w:rsidRDefault="00CC7EC3" w:rsidP="00803D42">
      <w:pPr>
        <w:pStyle w:val="NormalBold"/>
      </w:pPr>
      <w:r w:rsidRPr="000D5D8B">
        <w:rPr>
          <w:rStyle w:val="HideTWBExt"/>
          <w:b w:val="0"/>
        </w:rPr>
        <w:t>&lt;Article&gt;</w:t>
      </w:r>
      <w:r w:rsidRPr="000D5D8B">
        <w:t>Skäl 8</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4CEB04CD" w14:textId="77777777" w:rsidTr="00F05F98">
        <w:trPr>
          <w:jc w:val="center"/>
        </w:trPr>
        <w:tc>
          <w:tcPr>
            <w:tcW w:w="9752" w:type="dxa"/>
            <w:gridSpan w:val="2"/>
          </w:tcPr>
          <w:p w14:paraId="69E9E45F" w14:textId="77777777" w:rsidR="00803D42" w:rsidRPr="000D5D8B" w:rsidRDefault="00803D42" w:rsidP="00F05F98">
            <w:pPr>
              <w:keepNext/>
            </w:pPr>
          </w:p>
        </w:tc>
      </w:tr>
      <w:tr w:rsidR="006374EC" w:rsidRPr="000D5D8B" w14:paraId="4A42B716" w14:textId="77777777" w:rsidTr="00F05F98">
        <w:trPr>
          <w:jc w:val="center"/>
        </w:trPr>
        <w:tc>
          <w:tcPr>
            <w:tcW w:w="4876" w:type="dxa"/>
            <w:hideMark/>
          </w:tcPr>
          <w:p w14:paraId="6F2402B6" w14:textId="77777777" w:rsidR="00803D42" w:rsidRPr="000D5D8B" w:rsidRDefault="00CC7EC3" w:rsidP="00F05F98">
            <w:pPr>
              <w:pStyle w:val="ColumnHeading"/>
              <w:keepNext/>
            </w:pPr>
            <w:r w:rsidRPr="000D5D8B">
              <w:t>Kommissionens förslag</w:t>
            </w:r>
          </w:p>
        </w:tc>
        <w:tc>
          <w:tcPr>
            <w:tcW w:w="4876" w:type="dxa"/>
            <w:hideMark/>
          </w:tcPr>
          <w:p w14:paraId="538902F1" w14:textId="77777777" w:rsidR="00803D42" w:rsidRPr="000D5D8B" w:rsidRDefault="00CC7EC3" w:rsidP="00F05F98">
            <w:pPr>
              <w:pStyle w:val="ColumnHeading"/>
              <w:keepNext/>
            </w:pPr>
            <w:r w:rsidRPr="000D5D8B">
              <w:t>Ändringsförslag</w:t>
            </w:r>
          </w:p>
        </w:tc>
      </w:tr>
      <w:tr w:rsidR="006374EC" w:rsidRPr="000D5D8B" w14:paraId="4424A20A" w14:textId="77777777" w:rsidTr="00F05F98">
        <w:trPr>
          <w:jc w:val="center"/>
        </w:trPr>
        <w:tc>
          <w:tcPr>
            <w:tcW w:w="4876" w:type="dxa"/>
            <w:hideMark/>
          </w:tcPr>
          <w:p w14:paraId="7C76912B" w14:textId="77777777" w:rsidR="00803D42" w:rsidRPr="000D5D8B" w:rsidRDefault="00CC7EC3" w:rsidP="00F05F98">
            <w:pPr>
              <w:pStyle w:val="Normal6"/>
            </w:pPr>
            <w:r w:rsidRPr="000D5D8B">
              <w:t>(8)</w:t>
            </w:r>
            <w:r w:rsidRPr="000D5D8B">
              <w:tab/>
              <w:t>I detta sammanhang är det nödvändigt att inrätta Erasmus+ 2028–2034, unionens program för utbildning, ungdom och idrott (programmet), som omfattar åtgärder inom utbildning, ungdom och idrott och genom vilken Europeiska frivilligkåren för humanitärt bistånd inrättas, som efterföljare till programmet Erasmus+ 2021–2027 och programmet för Europeiska solidaritetskåren</w:t>
            </w:r>
            <w:r w:rsidRPr="000D5D8B">
              <w:rPr>
                <w:vertAlign w:val="superscript"/>
              </w:rPr>
              <w:t>5</w:t>
            </w:r>
            <w:r w:rsidRPr="000D5D8B">
              <w:rPr>
                <w:b/>
                <w:bCs/>
              </w:rPr>
              <w:t xml:space="preserve"> </w:t>
            </w:r>
            <w:r w:rsidRPr="000D5D8B">
              <w:t>.</w:t>
            </w:r>
          </w:p>
        </w:tc>
        <w:tc>
          <w:tcPr>
            <w:tcW w:w="4876" w:type="dxa"/>
            <w:hideMark/>
          </w:tcPr>
          <w:p w14:paraId="6BAC1814" w14:textId="77777777" w:rsidR="00803D42" w:rsidRPr="000D5D8B" w:rsidRDefault="00CC7EC3" w:rsidP="00F05F98">
            <w:pPr>
              <w:pStyle w:val="Normal6"/>
              <w:rPr>
                <w:szCs w:val="24"/>
              </w:rPr>
            </w:pPr>
            <w:r w:rsidRPr="000D5D8B">
              <w:t>(8)</w:t>
            </w:r>
            <w:r w:rsidRPr="000D5D8B">
              <w:tab/>
              <w:t>I detta sammanhang är det nödvändigt att inrätta Erasmus+ 2028–2034, unionens program för utbildning, ungdom och idrott (programmet), som omfattar åtgärder inom utbildning, ungdom och idrott och genom vilken Europeiska frivilligkåren för humanitärt bistånd inrättas, som efterföljare till programmet Erasmus+ 2021–2027 och programmet för Europeiska solidaritetskåren</w:t>
            </w:r>
            <w:r w:rsidRPr="000D5D8B">
              <w:rPr>
                <w:vertAlign w:val="superscript"/>
              </w:rPr>
              <w:t>5</w:t>
            </w:r>
            <w:r w:rsidRPr="000D5D8B">
              <w:t xml:space="preserve">. </w:t>
            </w:r>
            <w:r w:rsidRPr="000D5D8B">
              <w:rPr>
                <w:b/>
                <w:i/>
              </w:rPr>
              <w:t>Integreringen av den europeiska solidaritetskåren i programmet bör inte äventyra de principer om solidaritet, volontärarbete och samhällsengagemang som kännetecknar den, och bör säkerställa kontinuitet, tillgänglighet och kvalitet, särskilt för ungdomar med begränsade möjligheter och för gräsrotsorganisationer som genomför volontärarbete och solidaritetsverksamhet. Volontärarbete och solidaritetsverksamhet utgör en central del av samhällsengagemanget för människor i alla åldrar och bör erkännas och stödjas som värdefulla möjligheter till lärande och deltagande. Denna verksamhet bör förbli tydligt åtskild från formell anställning och praktik, samtidigt som volontärarbetets unika syfte och mervärde bevaras.</w:t>
            </w:r>
          </w:p>
        </w:tc>
      </w:tr>
      <w:tr w:rsidR="006374EC" w:rsidRPr="000D5D8B" w14:paraId="712760D7" w14:textId="77777777" w:rsidTr="00F05F98">
        <w:trPr>
          <w:jc w:val="center"/>
        </w:trPr>
        <w:tc>
          <w:tcPr>
            <w:tcW w:w="4876" w:type="dxa"/>
            <w:hideMark/>
          </w:tcPr>
          <w:p w14:paraId="4C692D54" w14:textId="77777777" w:rsidR="00803D42" w:rsidRPr="000D5D8B" w:rsidRDefault="00CC7EC3" w:rsidP="00F05F98">
            <w:pPr>
              <w:pStyle w:val="Normal6"/>
              <w:rPr>
                <w:szCs w:val="24"/>
              </w:rPr>
            </w:pPr>
            <w:r w:rsidRPr="000D5D8B">
              <w:t>__________________</w:t>
            </w:r>
          </w:p>
        </w:tc>
        <w:tc>
          <w:tcPr>
            <w:tcW w:w="4876" w:type="dxa"/>
            <w:hideMark/>
          </w:tcPr>
          <w:p w14:paraId="79FCC53B" w14:textId="77777777" w:rsidR="00803D42" w:rsidRPr="000D5D8B" w:rsidRDefault="00CC7EC3" w:rsidP="00F05F98">
            <w:pPr>
              <w:pStyle w:val="Normal6"/>
              <w:rPr>
                <w:szCs w:val="24"/>
              </w:rPr>
            </w:pPr>
            <w:r w:rsidRPr="000D5D8B">
              <w:t>__________________</w:t>
            </w:r>
          </w:p>
        </w:tc>
      </w:tr>
      <w:tr w:rsidR="006374EC" w:rsidRPr="000D5D8B" w14:paraId="4F535375" w14:textId="77777777" w:rsidTr="00F05F98">
        <w:trPr>
          <w:jc w:val="center"/>
        </w:trPr>
        <w:tc>
          <w:tcPr>
            <w:tcW w:w="4876" w:type="dxa"/>
            <w:hideMark/>
          </w:tcPr>
          <w:p w14:paraId="0EBB146A" w14:textId="77777777" w:rsidR="00803D42" w:rsidRPr="000D5D8B" w:rsidRDefault="00CC7EC3" w:rsidP="00F05F98">
            <w:pPr>
              <w:pStyle w:val="Normal6"/>
              <w:rPr>
                <w:szCs w:val="24"/>
              </w:rPr>
            </w:pPr>
            <w:r w:rsidRPr="000D5D8B">
              <w:rPr>
                <w:vertAlign w:val="superscript"/>
              </w:rPr>
              <w:t>4</w:t>
            </w:r>
            <w:r w:rsidRPr="000D5D8B">
              <w:t xml:space="preserve"> Europaparlamentets och rådets förordning (EU) 2021/817 av den 20 maj 2021 om inrättande av Erasmus+: Unionens program för utbildning, ungdom och idrott (EUT L 189, 28.5.2021).</w:t>
            </w:r>
          </w:p>
        </w:tc>
        <w:tc>
          <w:tcPr>
            <w:tcW w:w="4876" w:type="dxa"/>
            <w:hideMark/>
          </w:tcPr>
          <w:p w14:paraId="3A0AE72C" w14:textId="77777777" w:rsidR="00803D42" w:rsidRPr="000D5D8B" w:rsidRDefault="00CC7EC3" w:rsidP="00F05F98">
            <w:pPr>
              <w:pStyle w:val="Normal6"/>
              <w:rPr>
                <w:szCs w:val="24"/>
              </w:rPr>
            </w:pPr>
            <w:r w:rsidRPr="000D5D8B">
              <w:rPr>
                <w:vertAlign w:val="superscript"/>
              </w:rPr>
              <w:t>4</w:t>
            </w:r>
            <w:r w:rsidRPr="000D5D8B">
              <w:t xml:space="preserve"> Europaparlamentets och rådets förordning (EU) 2021/817 av den 20 maj 2021 om inrättande av Erasmus+: Unionens program för utbildning, ungdom och idrott (EUT L 189, 28.5.2021).</w:t>
            </w:r>
          </w:p>
        </w:tc>
      </w:tr>
      <w:tr w:rsidR="006374EC" w:rsidRPr="000D5D8B" w14:paraId="4CF8BA60" w14:textId="77777777" w:rsidTr="00F05F98">
        <w:trPr>
          <w:jc w:val="center"/>
        </w:trPr>
        <w:tc>
          <w:tcPr>
            <w:tcW w:w="4876" w:type="dxa"/>
            <w:hideMark/>
          </w:tcPr>
          <w:p w14:paraId="4AB58C7D" w14:textId="77777777" w:rsidR="00803D42" w:rsidRPr="000D5D8B" w:rsidRDefault="00CC7EC3" w:rsidP="00F05F98">
            <w:pPr>
              <w:pStyle w:val="Normal6"/>
              <w:rPr>
                <w:szCs w:val="24"/>
              </w:rPr>
            </w:pPr>
            <w:r w:rsidRPr="000D5D8B">
              <w:rPr>
                <w:vertAlign w:val="superscript"/>
              </w:rPr>
              <w:t>5</w:t>
            </w:r>
            <w:r w:rsidRPr="000D5D8B">
              <w:t xml:space="preserve"> Europaparlamentets och rådets förordning (EU) 2021/888 av den 20 maj 2021 om inrättande av Europeiska frivilligkåren för humanitärt bistånd (EUT L 202, 8.6.2021).</w:t>
            </w:r>
          </w:p>
        </w:tc>
        <w:tc>
          <w:tcPr>
            <w:tcW w:w="4876" w:type="dxa"/>
            <w:hideMark/>
          </w:tcPr>
          <w:p w14:paraId="31DB8136" w14:textId="77777777" w:rsidR="00803D42" w:rsidRPr="000D5D8B" w:rsidRDefault="00CC7EC3" w:rsidP="00F05F98">
            <w:pPr>
              <w:pStyle w:val="Normal6"/>
              <w:rPr>
                <w:szCs w:val="24"/>
              </w:rPr>
            </w:pPr>
            <w:r w:rsidRPr="000D5D8B">
              <w:rPr>
                <w:vertAlign w:val="superscript"/>
              </w:rPr>
              <w:t>5</w:t>
            </w:r>
            <w:r w:rsidRPr="000D5D8B">
              <w:t xml:space="preserve"> Europaparlamentets och rådets förordning (EU) 2021/888 av den 20 maj 2021 om inrättande av Europeiska frivilligkåren för humanitärt bistånd (EUT L 202, 8.6.2021).</w:t>
            </w:r>
          </w:p>
        </w:tc>
      </w:tr>
    </w:tbl>
    <w:p w14:paraId="7D12D2D5" w14:textId="77777777" w:rsidR="00803D42" w:rsidRPr="000D5D8B" w:rsidRDefault="00CC7EC3" w:rsidP="00803D42">
      <w:pPr>
        <w:rPr>
          <w:rStyle w:val="HideTWBExt"/>
          <w:rFonts w:ascii="Times New Roman" w:hAnsi="Times New Roman" w:cs="Times New Roman"/>
          <w:noProof w:val="0"/>
          <w:vanish w:val="0"/>
          <w:color w:val="auto"/>
          <w:sz w:val="28"/>
          <w:szCs w:val="28"/>
        </w:rPr>
      </w:pPr>
      <w:r w:rsidRPr="000D5D8B">
        <w:rPr>
          <w:rStyle w:val="HideTWBExt"/>
          <w:sz w:val="22"/>
        </w:rPr>
        <w:t>&lt;/Amend&gt;</w:t>
      </w:r>
    </w:p>
    <w:p w14:paraId="562F2D0A"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8</w:t>
      </w:r>
      <w:r w:rsidRPr="000D5D8B">
        <w:rPr>
          <w:rStyle w:val="HideTWBExt"/>
          <w:b w:val="0"/>
        </w:rPr>
        <w:t>&lt;/NumAm&gt;</w:t>
      </w:r>
    </w:p>
    <w:p w14:paraId="6ADFB59E"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23475833" w14:textId="77777777" w:rsidR="00803D42" w:rsidRPr="000D5D8B" w:rsidRDefault="00CC7EC3" w:rsidP="00803D42">
      <w:pPr>
        <w:pStyle w:val="NormalBold"/>
      </w:pPr>
      <w:r w:rsidRPr="000D5D8B">
        <w:rPr>
          <w:rStyle w:val="HideTWBExt"/>
          <w:b w:val="0"/>
        </w:rPr>
        <w:t>&lt;Article&gt;</w:t>
      </w:r>
      <w:r w:rsidRPr="000D5D8B">
        <w:t>Skäl 9</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003A687C" w14:textId="77777777" w:rsidTr="00F05F98">
        <w:trPr>
          <w:jc w:val="center"/>
        </w:trPr>
        <w:tc>
          <w:tcPr>
            <w:tcW w:w="9752" w:type="dxa"/>
            <w:gridSpan w:val="2"/>
          </w:tcPr>
          <w:p w14:paraId="030F624A" w14:textId="77777777" w:rsidR="00803D42" w:rsidRPr="000D5D8B" w:rsidRDefault="00803D42" w:rsidP="00F05F98">
            <w:pPr>
              <w:keepNext/>
            </w:pPr>
          </w:p>
        </w:tc>
      </w:tr>
      <w:tr w:rsidR="006374EC" w:rsidRPr="000D5D8B" w14:paraId="36648E39" w14:textId="77777777" w:rsidTr="00F05F98">
        <w:trPr>
          <w:jc w:val="center"/>
        </w:trPr>
        <w:tc>
          <w:tcPr>
            <w:tcW w:w="4876" w:type="dxa"/>
            <w:hideMark/>
          </w:tcPr>
          <w:p w14:paraId="5BC707FB" w14:textId="77777777" w:rsidR="00803D42" w:rsidRPr="000D5D8B" w:rsidRDefault="00CC7EC3" w:rsidP="00F05F98">
            <w:pPr>
              <w:pStyle w:val="ColumnHeading"/>
              <w:keepNext/>
            </w:pPr>
            <w:r w:rsidRPr="000D5D8B">
              <w:t>Kommissionens förslag</w:t>
            </w:r>
          </w:p>
        </w:tc>
        <w:tc>
          <w:tcPr>
            <w:tcW w:w="4876" w:type="dxa"/>
            <w:hideMark/>
          </w:tcPr>
          <w:p w14:paraId="7D8A1C17" w14:textId="77777777" w:rsidR="00803D42" w:rsidRPr="000D5D8B" w:rsidRDefault="00CC7EC3" w:rsidP="00F05F98">
            <w:pPr>
              <w:pStyle w:val="ColumnHeading"/>
              <w:keepNext/>
            </w:pPr>
            <w:r w:rsidRPr="000D5D8B">
              <w:t>Ändringsförslag</w:t>
            </w:r>
          </w:p>
        </w:tc>
      </w:tr>
      <w:tr w:rsidR="006374EC" w:rsidRPr="000D5D8B" w14:paraId="052B2A16" w14:textId="77777777" w:rsidTr="00F05F98">
        <w:trPr>
          <w:jc w:val="center"/>
        </w:trPr>
        <w:tc>
          <w:tcPr>
            <w:tcW w:w="4876" w:type="dxa"/>
            <w:hideMark/>
          </w:tcPr>
          <w:p w14:paraId="4AB101E4" w14:textId="77777777" w:rsidR="00803D42" w:rsidRPr="000D5D8B" w:rsidRDefault="00CC7EC3" w:rsidP="00F05F98">
            <w:pPr>
              <w:pStyle w:val="Normal6"/>
            </w:pPr>
            <w:r w:rsidRPr="000D5D8B">
              <w:t>(9)</w:t>
            </w:r>
            <w:r w:rsidRPr="000D5D8B">
              <w:tab/>
            </w:r>
            <w:r w:rsidRPr="000D5D8B">
              <w:rPr>
                <w:b/>
                <w:i/>
              </w:rPr>
              <w:t xml:space="preserve">I en snabbt föränderlig ekonomisk, social och geopolitisk miljö har erfarenheten visat på behovet av en mer flexibel flerårig budgetram och mer flexibla utgiftsprogram för unionen. </w:t>
            </w:r>
            <w:r w:rsidRPr="000D5D8B">
              <w:t xml:space="preserve">För </w:t>
            </w:r>
            <w:r w:rsidRPr="000D5D8B">
              <w:rPr>
                <w:b/>
                <w:i/>
              </w:rPr>
              <w:t>detta ändamål</w:t>
            </w:r>
            <w:r w:rsidRPr="000D5D8B">
              <w:t xml:space="preserve"> bör</w:t>
            </w:r>
            <w:r w:rsidRPr="000D5D8B">
              <w:rPr>
                <w:b/>
                <w:i/>
              </w:rPr>
              <w:t>, i enlighet med målen</w:t>
            </w:r>
            <w:r w:rsidRPr="000D5D8B">
              <w:t xml:space="preserve"> för </w:t>
            </w:r>
            <w:r w:rsidRPr="000D5D8B">
              <w:rPr>
                <w:b/>
                <w:i/>
              </w:rPr>
              <w:t>Erasmus+-programmet, finansieringen på ett lämpligt sätt beakta föränderliga politiska behov</w:t>
            </w:r>
            <w:r w:rsidRPr="000D5D8B">
              <w:t xml:space="preserve"> och </w:t>
            </w:r>
            <w:r w:rsidRPr="000D5D8B">
              <w:rPr>
                <w:b/>
                <w:i/>
              </w:rPr>
              <w:t>unionens prioriteringar enligt relevanta dokument som offentliggjorts av kommissionen</w:t>
            </w:r>
            <w:r w:rsidRPr="000D5D8B">
              <w:t xml:space="preserve">, </w:t>
            </w:r>
            <w:r w:rsidRPr="000D5D8B">
              <w:rPr>
                <w:b/>
                <w:i/>
              </w:rPr>
              <w:t>rådets slutsatser</w:t>
            </w:r>
            <w:r w:rsidRPr="000D5D8B">
              <w:t xml:space="preserve"> och </w:t>
            </w:r>
            <w:r w:rsidRPr="000D5D8B">
              <w:rPr>
                <w:b/>
                <w:i/>
              </w:rPr>
              <w:t>Europaparlamentets resolutioner, samtidigt som tillräcklig förutsägbarhet för budgetgenomförandet säkerställs</w:t>
            </w:r>
            <w:r w:rsidRPr="000D5D8B">
              <w:t>.</w:t>
            </w:r>
          </w:p>
        </w:tc>
        <w:tc>
          <w:tcPr>
            <w:tcW w:w="4876" w:type="dxa"/>
            <w:hideMark/>
          </w:tcPr>
          <w:p w14:paraId="03A251DC" w14:textId="77777777" w:rsidR="00803D42" w:rsidRPr="000D5D8B" w:rsidRDefault="00CC7EC3" w:rsidP="00F05F98">
            <w:pPr>
              <w:pStyle w:val="Normal6"/>
            </w:pPr>
            <w:r w:rsidRPr="000D5D8B">
              <w:t>(9)</w:t>
            </w:r>
            <w:r w:rsidRPr="000D5D8B">
              <w:tab/>
            </w:r>
            <w:r w:rsidRPr="000D5D8B">
              <w:rPr>
                <w:b/>
                <w:i/>
              </w:rPr>
              <w:t>Finansieringen av Erasmus+-programmet bör på ett lämpligt sätt beakta föränderliga politiska behov</w:t>
            </w:r>
            <w:r w:rsidRPr="000D5D8B">
              <w:t xml:space="preserve"> och </w:t>
            </w:r>
            <w:r w:rsidRPr="000D5D8B">
              <w:rPr>
                <w:b/>
                <w:i/>
              </w:rPr>
              <w:t>unionens prioriteringar enligt Europaparlamentets resolutioner, rådets slutsatser och relevanta dokument som offentliggjorts av kommissionen,</w:t>
            </w:r>
            <w:r w:rsidRPr="000D5D8B">
              <w:t xml:space="preserve"> och </w:t>
            </w:r>
            <w:r w:rsidRPr="000D5D8B">
              <w:rPr>
                <w:b/>
                <w:i/>
              </w:rPr>
              <w:t>säkerställa förutsägbarhet</w:t>
            </w:r>
            <w:r w:rsidRPr="000D5D8B">
              <w:t xml:space="preserve"> för </w:t>
            </w:r>
            <w:r w:rsidRPr="000D5D8B">
              <w:rPr>
                <w:b/>
                <w:i/>
              </w:rPr>
              <w:t>budgetgenomförandet</w:t>
            </w:r>
            <w:r w:rsidRPr="000D5D8B">
              <w:t xml:space="preserve">. </w:t>
            </w:r>
            <w:r w:rsidRPr="000D5D8B">
              <w:rPr>
                <w:b/>
                <w:i/>
              </w:rPr>
              <w:t>För att säkerställa att programmet verkligen når dem som möter de största hindren för deltagande bör en betydande andel av finansieringsramen avsättas för att stödja personer med begränsade möjligheter, bland annat genom riktat ekonomiskt stöd, anpassade finansieringsmekanismer och inkluderande genomförandeåtgärder. En sådan strategi är avgörande för att ta itu med strukturella hinder, förebygga socioekonomiska skillnader i tillgången till mobilitet och säkerställa att programmet bidrar till social sammanhållning och lika möjligheter i hela unionen.</w:t>
            </w:r>
          </w:p>
        </w:tc>
      </w:tr>
    </w:tbl>
    <w:p w14:paraId="63FA3434" w14:textId="77777777" w:rsidR="00803D42" w:rsidRPr="000D5D8B" w:rsidRDefault="00CC7EC3" w:rsidP="007127C0">
      <w:pPr>
        <w:rPr>
          <w:rStyle w:val="HideTWBExt"/>
          <w:rFonts w:ascii="Times New Roman" w:hAnsi="Times New Roman" w:cs="Times New Roman"/>
          <w:b/>
          <w:noProof w:val="0"/>
          <w:vanish w:val="0"/>
          <w:color w:val="auto"/>
          <w:sz w:val="24"/>
        </w:rPr>
      </w:pPr>
      <w:r w:rsidRPr="000D5D8B">
        <w:rPr>
          <w:rStyle w:val="HideTWBExt"/>
        </w:rPr>
        <w:t>&lt;/Amend&gt;</w:t>
      </w:r>
    </w:p>
    <w:p w14:paraId="10B1A129" w14:textId="77777777" w:rsidR="00803D42" w:rsidRPr="000D5D8B" w:rsidRDefault="00803D42" w:rsidP="00803D42">
      <w:pPr>
        <w:pStyle w:val="AMNumberTabs0"/>
        <w:keepNext/>
        <w:rPr>
          <w:rStyle w:val="HideTWBExt"/>
          <w:b w:val="0"/>
        </w:rPr>
      </w:pPr>
    </w:p>
    <w:p w14:paraId="09805573"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9</w:t>
      </w:r>
      <w:r w:rsidRPr="000D5D8B">
        <w:rPr>
          <w:rStyle w:val="HideTWBExt"/>
          <w:b w:val="0"/>
        </w:rPr>
        <w:t>&lt;/NumAm&gt;</w:t>
      </w:r>
    </w:p>
    <w:p w14:paraId="1B5ACF0F"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05C6215C" w14:textId="77777777" w:rsidR="00803D42" w:rsidRPr="000D5D8B" w:rsidRDefault="00CC7EC3" w:rsidP="00803D42">
      <w:pPr>
        <w:pStyle w:val="NormalBold"/>
      </w:pPr>
      <w:r w:rsidRPr="000D5D8B">
        <w:rPr>
          <w:rStyle w:val="HideTWBExt"/>
          <w:b w:val="0"/>
        </w:rPr>
        <w:t>&lt;Article&gt;</w:t>
      </w:r>
      <w:r w:rsidRPr="000D5D8B">
        <w:t>Skäl 9a (nytt)</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4E7411A0" w14:textId="77777777" w:rsidTr="00F05F98">
        <w:trPr>
          <w:jc w:val="center"/>
        </w:trPr>
        <w:tc>
          <w:tcPr>
            <w:tcW w:w="9752" w:type="dxa"/>
            <w:gridSpan w:val="2"/>
          </w:tcPr>
          <w:p w14:paraId="1CFA6EA9" w14:textId="77777777" w:rsidR="00803D42" w:rsidRPr="000D5D8B" w:rsidRDefault="00803D42" w:rsidP="00F05F98">
            <w:pPr>
              <w:keepNext/>
            </w:pPr>
          </w:p>
        </w:tc>
      </w:tr>
      <w:tr w:rsidR="006374EC" w:rsidRPr="000D5D8B" w14:paraId="6D5F2C1F" w14:textId="77777777" w:rsidTr="00F05F98">
        <w:trPr>
          <w:jc w:val="center"/>
        </w:trPr>
        <w:tc>
          <w:tcPr>
            <w:tcW w:w="4876" w:type="dxa"/>
            <w:hideMark/>
          </w:tcPr>
          <w:p w14:paraId="55D504DC" w14:textId="77777777" w:rsidR="00803D42" w:rsidRPr="000D5D8B" w:rsidRDefault="00CC7EC3" w:rsidP="00F05F98">
            <w:pPr>
              <w:pStyle w:val="ColumnHeading"/>
              <w:keepNext/>
            </w:pPr>
            <w:r w:rsidRPr="000D5D8B">
              <w:t>Kommissionens förslag</w:t>
            </w:r>
          </w:p>
        </w:tc>
        <w:tc>
          <w:tcPr>
            <w:tcW w:w="4876" w:type="dxa"/>
            <w:hideMark/>
          </w:tcPr>
          <w:p w14:paraId="68284EAD" w14:textId="77777777" w:rsidR="00803D42" w:rsidRPr="000D5D8B" w:rsidRDefault="00CC7EC3" w:rsidP="00F05F98">
            <w:pPr>
              <w:pStyle w:val="ColumnHeading"/>
              <w:keepNext/>
            </w:pPr>
            <w:r w:rsidRPr="000D5D8B">
              <w:t>Ändringsförslag</w:t>
            </w:r>
          </w:p>
        </w:tc>
      </w:tr>
      <w:tr w:rsidR="006374EC" w:rsidRPr="000D5D8B" w14:paraId="53EAD4E2" w14:textId="77777777" w:rsidTr="00F05F98">
        <w:trPr>
          <w:jc w:val="center"/>
        </w:trPr>
        <w:tc>
          <w:tcPr>
            <w:tcW w:w="4876" w:type="dxa"/>
          </w:tcPr>
          <w:p w14:paraId="772C82F7" w14:textId="77777777" w:rsidR="00803D42" w:rsidRPr="000D5D8B" w:rsidRDefault="00803D42" w:rsidP="00F05F98">
            <w:pPr>
              <w:pStyle w:val="Normal6"/>
            </w:pPr>
          </w:p>
        </w:tc>
        <w:tc>
          <w:tcPr>
            <w:tcW w:w="4876" w:type="dxa"/>
            <w:hideMark/>
          </w:tcPr>
          <w:p w14:paraId="01A9388B" w14:textId="77777777" w:rsidR="00803D42" w:rsidRPr="000D5D8B" w:rsidRDefault="00CC7EC3" w:rsidP="00F05F98">
            <w:pPr>
              <w:pStyle w:val="Normal6"/>
              <w:rPr>
                <w:szCs w:val="24"/>
              </w:rPr>
            </w:pPr>
            <w:r w:rsidRPr="000D5D8B">
              <w:rPr>
                <w:b/>
                <w:i/>
              </w:rPr>
              <w:t>(9a)</w:t>
            </w:r>
            <w:r w:rsidRPr="000D5D8B">
              <w:rPr>
                <w:b/>
                <w:i/>
              </w:rPr>
              <w:tab/>
              <w:t>Erasmus+ är en kompletterande unionsinvestering och får inte ses som en ersättning för hållbara offentliga investeringar i utbildning på nationell nivå. Programmet bör genomföras på ett sätt som stärker effektiva offentliga utbildningsbudgetar och stöder ett fullständigt genomförande av den europeiska pelaren för sociala rättigheter, särskilt rätten till utbildning och livslångt lärande.</w:t>
            </w:r>
          </w:p>
        </w:tc>
      </w:tr>
    </w:tbl>
    <w:p w14:paraId="72F5B844" w14:textId="77777777" w:rsidR="00803D42" w:rsidRPr="000D5D8B" w:rsidRDefault="00CC7EC3" w:rsidP="00803D42">
      <w:pPr>
        <w:rPr>
          <w:rStyle w:val="HideTWBExt"/>
        </w:rPr>
      </w:pPr>
      <w:r w:rsidRPr="000D5D8B">
        <w:rPr>
          <w:rStyle w:val="HideTWBExt"/>
        </w:rPr>
        <w:t>&lt;/Amend&gt;</w:t>
      </w:r>
    </w:p>
    <w:p w14:paraId="57AB1006"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10</w:t>
      </w:r>
      <w:r w:rsidRPr="000D5D8B">
        <w:rPr>
          <w:rStyle w:val="HideTWBExt"/>
          <w:b w:val="0"/>
        </w:rPr>
        <w:t>&lt;/NumAm&gt;</w:t>
      </w:r>
    </w:p>
    <w:p w14:paraId="589291D1"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09F0DE63" w14:textId="77777777" w:rsidR="00803D42" w:rsidRPr="000D5D8B" w:rsidRDefault="00CC7EC3" w:rsidP="00803D42">
      <w:pPr>
        <w:pStyle w:val="NormalBold"/>
      </w:pPr>
      <w:r w:rsidRPr="000D5D8B">
        <w:rPr>
          <w:rStyle w:val="HideTWBExt"/>
          <w:b w:val="0"/>
        </w:rPr>
        <w:t>&lt;Article&gt;</w:t>
      </w:r>
      <w:r w:rsidRPr="000D5D8B">
        <w:t>Skäl 10</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50D47890" w14:textId="77777777" w:rsidTr="00F05F98">
        <w:trPr>
          <w:jc w:val="center"/>
        </w:trPr>
        <w:tc>
          <w:tcPr>
            <w:tcW w:w="9752" w:type="dxa"/>
            <w:gridSpan w:val="2"/>
          </w:tcPr>
          <w:p w14:paraId="78903F2C" w14:textId="77777777" w:rsidR="00803D42" w:rsidRPr="000D5D8B" w:rsidRDefault="00803D42" w:rsidP="00F05F98">
            <w:pPr>
              <w:keepNext/>
            </w:pPr>
          </w:p>
        </w:tc>
      </w:tr>
      <w:tr w:rsidR="006374EC" w:rsidRPr="000D5D8B" w14:paraId="3FB22C72" w14:textId="77777777" w:rsidTr="00F05F98">
        <w:trPr>
          <w:jc w:val="center"/>
        </w:trPr>
        <w:tc>
          <w:tcPr>
            <w:tcW w:w="4876" w:type="dxa"/>
            <w:hideMark/>
          </w:tcPr>
          <w:p w14:paraId="022216A4" w14:textId="77777777" w:rsidR="00803D42" w:rsidRPr="000D5D8B" w:rsidRDefault="00CC7EC3" w:rsidP="00F05F98">
            <w:pPr>
              <w:pStyle w:val="ColumnHeading"/>
              <w:keepNext/>
            </w:pPr>
            <w:r w:rsidRPr="000D5D8B">
              <w:t>Kommissionens förslag</w:t>
            </w:r>
          </w:p>
        </w:tc>
        <w:tc>
          <w:tcPr>
            <w:tcW w:w="4876" w:type="dxa"/>
            <w:hideMark/>
          </w:tcPr>
          <w:p w14:paraId="70CB3B63" w14:textId="77777777" w:rsidR="00803D42" w:rsidRPr="000D5D8B" w:rsidRDefault="00CC7EC3" w:rsidP="00F05F98">
            <w:pPr>
              <w:pStyle w:val="ColumnHeading"/>
              <w:keepNext/>
            </w:pPr>
            <w:r w:rsidRPr="000D5D8B">
              <w:t>Ändringsförslag</w:t>
            </w:r>
          </w:p>
        </w:tc>
      </w:tr>
      <w:tr w:rsidR="006374EC" w:rsidRPr="000D5D8B" w14:paraId="5F34C6F6" w14:textId="77777777" w:rsidTr="00F05F98">
        <w:trPr>
          <w:jc w:val="center"/>
        </w:trPr>
        <w:tc>
          <w:tcPr>
            <w:tcW w:w="4876" w:type="dxa"/>
            <w:hideMark/>
          </w:tcPr>
          <w:p w14:paraId="315FD5FA" w14:textId="77777777" w:rsidR="00803D42" w:rsidRPr="000D5D8B" w:rsidRDefault="00CC7EC3" w:rsidP="00F05F98">
            <w:pPr>
              <w:pStyle w:val="Normal6"/>
            </w:pPr>
            <w:r w:rsidRPr="000D5D8B">
              <w:t>(10)</w:t>
            </w:r>
            <w:r w:rsidRPr="000D5D8B">
              <w:tab/>
              <w:t>Programmet bör stödja genomförandet av kompetensunionen</w:t>
            </w:r>
            <w:r w:rsidRPr="000D5D8B">
              <w:rPr>
                <w:vertAlign w:val="superscript"/>
              </w:rPr>
              <w:t>6</w:t>
            </w:r>
            <w:r w:rsidRPr="000D5D8B">
              <w:t xml:space="preserve"> och de övergripande strategiska ramarna för unionens politiska samarbete på utbildningsområdet, inbegripet de politiska dagordningarna för skolutbildning, högre utbildning, yrkesutbildning och </w:t>
            </w:r>
            <w:r w:rsidRPr="000D5D8B">
              <w:rPr>
                <w:b/>
                <w:i/>
              </w:rPr>
              <w:t>vuxenutbildning</w:t>
            </w:r>
            <w:r w:rsidRPr="000D5D8B">
              <w:t>, inbegripet kompetenshöjning och omskolning, för att göra det möjligt för medborgarna att utveckla kompetens och färdigheter i alla skeden av livet för att blomstra i samhället.</w:t>
            </w:r>
          </w:p>
        </w:tc>
        <w:tc>
          <w:tcPr>
            <w:tcW w:w="4876" w:type="dxa"/>
            <w:hideMark/>
          </w:tcPr>
          <w:p w14:paraId="44A09304" w14:textId="77777777" w:rsidR="00803D42" w:rsidRPr="000D5D8B" w:rsidRDefault="00CC7EC3" w:rsidP="00F05F98">
            <w:pPr>
              <w:pStyle w:val="Normal6"/>
              <w:rPr>
                <w:szCs w:val="24"/>
              </w:rPr>
            </w:pPr>
            <w:r w:rsidRPr="000D5D8B">
              <w:t>(10)</w:t>
            </w:r>
            <w:r w:rsidRPr="000D5D8B">
              <w:tab/>
              <w:t xml:space="preserve">Programmet bör </w:t>
            </w:r>
            <w:r w:rsidRPr="000D5D8B">
              <w:rPr>
                <w:b/>
                <w:i/>
              </w:rPr>
              <w:t>behålla ett starkt och uttryckligt fokus på mobilitet i utbildningssyfte som programmets centrala mervärde. Finansieringen bör säkerställa ett stabilt och förutsägbart stöd till mobilitetsåtgärder och möjliggöra ett brett deltagande. Programmet bör också</w:t>
            </w:r>
            <w:r w:rsidRPr="000D5D8B">
              <w:t xml:space="preserve"> stödja genomförandet av </w:t>
            </w:r>
            <w:r w:rsidRPr="000D5D8B">
              <w:rPr>
                <w:b/>
                <w:i/>
              </w:rPr>
              <w:t>det europeiska utbildningsområdet, inbegripet</w:t>
            </w:r>
            <w:r w:rsidRPr="000D5D8B">
              <w:t xml:space="preserve"> kompetensunionen</w:t>
            </w:r>
            <w:r w:rsidRPr="000D5D8B">
              <w:rPr>
                <w:vertAlign w:val="superscript"/>
              </w:rPr>
              <w:t>6</w:t>
            </w:r>
            <w:r w:rsidRPr="000D5D8B">
              <w:t xml:space="preserve"> och de övergripande strategiska ramarna för unionens politiska samarbete på utbildningsområdet, inbegripet de politiska dagordningarna för skolutbildning, högre utbildning, yrkesutbildning</w:t>
            </w:r>
            <w:r w:rsidRPr="000D5D8B">
              <w:rPr>
                <w:b/>
                <w:i/>
              </w:rPr>
              <w:t>, vuxenutbildning, samt icke-formellt</w:t>
            </w:r>
            <w:r w:rsidRPr="000D5D8B">
              <w:t xml:space="preserve"> och </w:t>
            </w:r>
            <w:r w:rsidRPr="000D5D8B">
              <w:rPr>
                <w:b/>
                <w:i/>
              </w:rPr>
              <w:t>informellt lärande</w:t>
            </w:r>
            <w:r w:rsidRPr="000D5D8B">
              <w:t>, inbegripet kompetenshöjning och omskolning, för att göra det möjligt för medborgarna att utveckla kompetens och färdigheter i alla skeden av livet för att blomstra i samhället.</w:t>
            </w:r>
            <w:r w:rsidRPr="000D5D8B">
              <w:rPr>
                <w:b/>
                <w:i/>
              </w:rPr>
              <w:t xml:space="preserve"> Programmet bör behålla en tvärvetenskaplig strategi. Programmet bör uttryckligen stödja yrkesutbildning och arbetsplatsförlagt lärande, eftersom sådana vägar är nödvändiga för att motverka kompetensbrist och stärka konkurrenskraften. I detta syfte bör programmet stödja partnerskap för samarbete som underlättar små och medelstora företags deltagande som värdorganisationer för arbetsplatsförlagt lärande och mobilitet, samtidigt som det säkerställs att det ekonomiska stödet gynnar enskilda personer som deltar i mobilitet och att deltagande organisationer på lämpligt sätt bidrar till programmets mål och verksamhet.</w:t>
            </w:r>
          </w:p>
        </w:tc>
      </w:tr>
      <w:tr w:rsidR="006374EC" w:rsidRPr="000D5D8B" w14:paraId="19A842C1" w14:textId="77777777" w:rsidTr="00F05F98">
        <w:trPr>
          <w:jc w:val="center"/>
        </w:trPr>
        <w:tc>
          <w:tcPr>
            <w:tcW w:w="4876" w:type="dxa"/>
            <w:hideMark/>
          </w:tcPr>
          <w:p w14:paraId="06C1A24A" w14:textId="77777777" w:rsidR="00803D42" w:rsidRPr="000D5D8B" w:rsidRDefault="00CC7EC3" w:rsidP="00F05F98">
            <w:pPr>
              <w:pStyle w:val="Normal6"/>
            </w:pPr>
            <w:r w:rsidRPr="000D5D8B">
              <w:rPr>
                <w:b/>
                <w:i/>
              </w:rPr>
              <w:t>__________________</w:t>
            </w:r>
          </w:p>
        </w:tc>
        <w:tc>
          <w:tcPr>
            <w:tcW w:w="4876" w:type="dxa"/>
            <w:hideMark/>
          </w:tcPr>
          <w:p w14:paraId="4D7B98F8" w14:textId="77777777" w:rsidR="00803D42" w:rsidRPr="000D5D8B" w:rsidRDefault="00CC7EC3" w:rsidP="00F05F98">
            <w:pPr>
              <w:pStyle w:val="Normal6"/>
              <w:rPr>
                <w:szCs w:val="24"/>
              </w:rPr>
            </w:pPr>
            <w:r w:rsidRPr="000D5D8B">
              <w:t>__________________</w:t>
            </w:r>
          </w:p>
        </w:tc>
      </w:tr>
      <w:tr w:rsidR="006374EC" w:rsidRPr="000D5D8B" w14:paraId="0B66A1B9" w14:textId="77777777" w:rsidTr="00F05F98">
        <w:trPr>
          <w:jc w:val="center"/>
        </w:trPr>
        <w:tc>
          <w:tcPr>
            <w:tcW w:w="4876" w:type="dxa"/>
            <w:hideMark/>
          </w:tcPr>
          <w:p w14:paraId="6715A5BA" w14:textId="77777777" w:rsidR="00803D42" w:rsidRPr="000D5D8B" w:rsidRDefault="00CC7EC3" w:rsidP="00F05F98">
            <w:pPr>
              <w:pStyle w:val="Normal6"/>
            </w:pPr>
            <w:r w:rsidRPr="000D5D8B">
              <w:rPr>
                <w:vertAlign w:val="superscript"/>
              </w:rPr>
              <w:t>6</w:t>
            </w:r>
            <w:r w:rsidRPr="000D5D8B">
              <w:t xml:space="preserve"> Meddelande från kommissionen till Europaparlamentet, Europeiska rådet, rådet, Europeiska ekonomiska och sociala kommittén samt Regionkommittén om kompetensunionen (COM/2025/90 final).</w:t>
            </w:r>
          </w:p>
        </w:tc>
        <w:tc>
          <w:tcPr>
            <w:tcW w:w="4876" w:type="dxa"/>
            <w:hideMark/>
          </w:tcPr>
          <w:p w14:paraId="4483B294" w14:textId="77777777" w:rsidR="00803D42" w:rsidRPr="000D5D8B" w:rsidRDefault="00CC7EC3" w:rsidP="00F05F98">
            <w:pPr>
              <w:pStyle w:val="Normal6"/>
              <w:rPr>
                <w:szCs w:val="24"/>
              </w:rPr>
            </w:pPr>
            <w:r w:rsidRPr="000D5D8B">
              <w:rPr>
                <w:vertAlign w:val="superscript"/>
              </w:rPr>
              <w:t>6</w:t>
            </w:r>
            <w:r w:rsidRPr="000D5D8B">
              <w:t xml:space="preserve"> Meddelande från kommissionen till Europaparlamentet, Europeiska rådet, rådet, Europeiska ekonomiska och sociala kommittén samt Regionkommittén om kompetensunionen (COM/2025/90 final).</w:t>
            </w:r>
          </w:p>
        </w:tc>
      </w:tr>
    </w:tbl>
    <w:p w14:paraId="7B56F465" w14:textId="77777777" w:rsidR="00803D42" w:rsidRPr="000D5D8B" w:rsidRDefault="00CC7EC3" w:rsidP="007127C0">
      <w:pPr>
        <w:rPr>
          <w:rStyle w:val="HideTWBExt"/>
          <w:rFonts w:ascii="Times New Roman" w:hAnsi="Times New Roman" w:cs="Times New Roman"/>
          <w:b/>
          <w:noProof w:val="0"/>
          <w:vanish w:val="0"/>
          <w:color w:val="auto"/>
          <w:sz w:val="24"/>
        </w:rPr>
      </w:pPr>
      <w:r w:rsidRPr="000D5D8B">
        <w:rPr>
          <w:rStyle w:val="HideTWBExt"/>
        </w:rPr>
        <w:t>&lt;/Amend&gt;</w:t>
      </w:r>
    </w:p>
    <w:p w14:paraId="51EABDC0" w14:textId="77777777" w:rsidR="00803D42" w:rsidRPr="000D5D8B" w:rsidRDefault="00803D42" w:rsidP="00803D42"/>
    <w:p w14:paraId="357E60B8"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11</w:t>
      </w:r>
      <w:r w:rsidRPr="000D5D8B">
        <w:rPr>
          <w:rStyle w:val="HideTWBExt"/>
          <w:b w:val="0"/>
        </w:rPr>
        <w:t>&lt;/NumAm&gt;</w:t>
      </w:r>
    </w:p>
    <w:p w14:paraId="4C5130E2"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61CD3739" w14:textId="77777777" w:rsidR="00803D42" w:rsidRPr="000D5D8B" w:rsidRDefault="00CC7EC3" w:rsidP="00803D42">
      <w:pPr>
        <w:pStyle w:val="NormalBold"/>
      </w:pPr>
      <w:r w:rsidRPr="000D5D8B">
        <w:rPr>
          <w:rStyle w:val="HideTWBExt"/>
          <w:b w:val="0"/>
        </w:rPr>
        <w:t>&lt;Article&gt;</w:t>
      </w:r>
      <w:r w:rsidRPr="000D5D8B">
        <w:t>Skäl 11</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785137CA" w14:textId="77777777" w:rsidTr="00F05F98">
        <w:trPr>
          <w:jc w:val="center"/>
        </w:trPr>
        <w:tc>
          <w:tcPr>
            <w:tcW w:w="9752" w:type="dxa"/>
            <w:gridSpan w:val="2"/>
          </w:tcPr>
          <w:p w14:paraId="18CC7FD8" w14:textId="77777777" w:rsidR="00803D42" w:rsidRPr="000D5D8B" w:rsidRDefault="00803D42" w:rsidP="00F05F98">
            <w:pPr>
              <w:keepNext/>
            </w:pPr>
          </w:p>
        </w:tc>
      </w:tr>
      <w:tr w:rsidR="006374EC" w:rsidRPr="000D5D8B" w14:paraId="19EA3C09" w14:textId="77777777" w:rsidTr="00F05F98">
        <w:trPr>
          <w:jc w:val="center"/>
        </w:trPr>
        <w:tc>
          <w:tcPr>
            <w:tcW w:w="4876" w:type="dxa"/>
            <w:hideMark/>
          </w:tcPr>
          <w:p w14:paraId="5ED634AC" w14:textId="77777777" w:rsidR="00803D42" w:rsidRPr="000D5D8B" w:rsidRDefault="00CC7EC3" w:rsidP="00F05F98">
            <w:pPr>
              <w:pStyle w:val="ColumnHeading"/>
              <w:keepNext/>
            </w:pPr>
            <w:r w:rsidRPr="000D5D8B">
              <w:t>Kommissionens förslag</w:t>
            </w:r>
          </w:p>
        </w:tc>
        <w:tc>
          <w:tcPr>
            <w:tcW w:w="4876" w:type="dxa"/>
            <w:hideMark/>
          </w:tcPr>
          <w:p w14:paraId="5AAF80BA" w14:textId="77777777" w:rsidR="00803D42" w:rsidRPr="000D5D8B" w:rsidRDefault="00CC7EC3" w:rsidP="00F05F98">
            <w:pPr>
              <w:pStyle w:val="ColumnHeading"/>
              <w:keepNext/>
            </w:pPr>
            <w:r w:rsidRPr="000D5D8B">
              <w:t>Ändringsförslag</w:t>
            </w:r>
          </w:p>
        </w:tc>
      </w:tr>
      <w:tr w:rsidR="006374EC" w:rsidRPr="000D5D8B" w14:paraId="059459C0" w14:textId="77777777" w:rsidTr="00F05F98">
        <w:trPr>
          <w:jc w:val="center"/>
        </w:trPr>
        <w:tc>
          <w:tcPr>
            <w:tcW w:w="4876" w:type="dxa"/>
            <w:hideMark/>
          </w:tcPr>
          <w:p w14:paraId="4A0DDE4A" w14:textId="77777777" w:rsidR="00803D42" w:rsidRPr="000D5D8B" w:rsidRDefault="00CC7EC3" w:rsidP="00F05F98">
            <w:pPr>
              <w:pStyle w:val="Normal6"/>
            </w:pPr>
            <w:r w:rsidRPr="000D5D8B">
              <w:t>(11)</w:t>
            </w:r>
            <w:r w:rsidRPr="000D5D8B">
              <w:tab/>
              <w:t>I överensstämmelse med EU:s ungdomsstrategi</w:t>
            </w:r>
            <w:r w:rsidRPr="000D5D8B">
              <w:rPr>
                <w:vertAlign w:val="superscript"/>
              </w:rPr>
              <w:t>7</w:t>
            </w:r>
            <w:r w:rsidRPr="000D5D8B">
              <w:t>, den europeiska agendan för ungdomsarbete</w:t>
            </w:r>
            <w:r w:rsidRPr="000D5D8B">
              <w:rPr>
                <w:vertAlign w:val="superscript"/>
              </w:rPr>
              <w:t>8</w:t>
            </w:r>
            <w:r w:rsidRPr="000D5D8B">
              <w:t xml:space="preserve"> och 2024 års meddelande om arvet från Europaåret för ungdomar 2022</w:t>
            </w:r>
            <w:r w:rsidRPr="000D5D8B">
              <w:rPr>
                <w:vertAlign w:val="superscript"/>
              </w:rPr>
              <w:t>9</w:t>
            </w:r>
            <w:r w:rsidRPr="000D5D8B">
              <w:t xml:space="preserve"> bör programmet stödja ungas och ungdomsorganisationers meningsfulla deltagande i beslutsfattandet och politiken, integrering av ett ungdomsperspektiv på alla politikområden, validering av icke-formellt och informellt lärande, ungdomsarbete av hög kvalitet och kompetensutveckling för ungdomsarbetare. Programmet fortsätter att stödja alla unga så att de kan delta i formell och icke-formell mobilitet i utbildningssyfte, inbegripet ungdomsutbyten och ungdomsverksamhet, i syfte att engagera och ge unga möjlighet att förvärva och utveckla kompetenser för livet och yrkeskarriären, bli aktiva medborgare och delta i det ekonomiska, sociala, kulturella, demokratiska och politiska livet samt att knyta dem till det europeiska projektet och bidra till att bygga upp en inkluderande, </w:t>
            </w:r>
            <w:r w:rsidRPr="000D5D8B">
              <w:rPr>
                <w:b/>
                <w:i/>
              </w:rPr>
              <w:t>konkurrenskraftig</w:t>
            </w:r>
            <w:r w:rsidRPr="000D5D8B">
              <w:t xml:space="preserve"> och resilient union.</w:t>
            </w:r>
          </w:p>
        </w:tc>
        <w:tc>
          <w:tcPr>
            <w:tcW w:w="4876" w:type="dxa"/>
            <w:hideMark/>
          </w:tcPr>
          <w:p w14:paraId="11159F7E" w14:textId="77777777" w:rsidR="00803D42" w:rsidRPr="000D5D8B" w:rsidRDefault="00CC7EC3" w:rsidP="00F05F98">
            <w:pPr>
              <w:pStyle w:val="Normal6"/>
              <w:rPr>
                <w:szCs w:val="24"/>
              </w:rPr>
            </w:pPr>
            <w:r w:rsidRPr="000D5D8B">
              <w:t>(11)</w:t>
            </w:r>
            <w:r w:rsidRPr="000D5D8B">
              <w:tab/>
              <w:t>I överensstämmelse med EU:s ungdomsstrategi</w:t>
            </w:r>
            <w:r w:rsidRPr="000D5D8B">
              <w:rPr>
                <w:vertAlign w:val="superscript"/>
              </w:rPr>
              <w:t>7</w:t>
            </w:r>
            <w:r w:rsidRPr="000D5D8B">
              <w:t>, den europeiska agendan för ungdomsarbete</w:t>
            </w:r>
            <w:r w:rsidRPr="000D5D8B">
              <w:rPr>
                <w:vertAlign w:val="superscript"/>
              </w:rPr>
              <w:t>8</w:t>
            </w:r>
            <w:r w:rsidRPr="000D5D8B">
              <w:t xml:space="preserve"> och 2024 års meddelande om arvet från Europaåret för ungdomar 2022</w:t>
            </w:r>
            <w:r w:rsidRPr="000D5D8B">
              <w:rPr>
                <w:vertAlign w:val="superscript"/>
              </w:rPr>
              <w:t>9</w:t>
            </w:r>
            <w:r w:rsidRPr="000D5D8B">
              <w:t xml:space="preserve"> bör programmet stödja ungas och ungdomsorganisationers meningsfulla deltagande i beslutsfattandet och politiken, integrering av ett ungdomsperspektiv på alla politikområden, validering av icke-formellt och informellt lärande, ungdomsarbete av hög kvalitet och kompetensutveckling för ungdomsarbetare. Programmet fortsätter att stödja alla unga</w:t>
            </w:r>
            <w:r w:rsidRPr="000D5D8B">
              <w:rPr>
                <w:b/>
                <w:i/>
              </w:rPr>
              <w:t>, relevant personal och organisationer</w:t>
            </w:r>
            <w:r w:rsidRPr="000D5D8B">
              <w:t xml:space="preserve"> så att de kan delta i formell och icke-formell mobilitet i utbildningssyfte, inbegripet ungdomsutbyten och ungdomsverksamhet, i syfte att engagera och ge unga möjlighet att förvärva och utveckla kompetenser för livet och yrkeskarriären, bli aktiva medborgare och delta i det ekonomiska, sociala, kulturella, demokratiska och politiska livet samt att knyta dem till det europeiska projektet och bidra till att bygga upp en inkluderande, </w:t>
            </w:r>
            <w:r w:rsidRPr="000D5D8B">
              <w:rPr>
                <w:b/>
                <w:i/>
              </w:rPr>
              <w:t>framgångsrik</w:t>
            </w:r>
            <w:r w:rsidRPr="000D5D8B">
              <w:t xml:space="preserve"> och resilient union</w:t>
            </w:r>
            <w:r w:rsidRPr="000D5D8B">
              <w:rPr>
                <w:b/>
                <w:i/>
              </w:rPr>
              <w:t xml:space="preserve">. Ungdomsorganisationer, särskilt ungdomsledda organisationer, förstärker denna inverkan genom att främja ett meningsfullt ungdomsdeltagande, fungera som en bro mellan ungdomar och institutioner och säkerställa att deras expertperspektiv återspeglas i utformningen, genomförandet och utvärderingen av programmet. </w:t>
            </w:r>
          </w:p>
        </w:tc>
      </w:tr>
      <w:tr w:rsidR="006374EC" w:rsidRPr="000D5D8B" w14:paraId="55BB38E8" w14:textId="77777777" w:rsidTr="00F05F98">
        <w:trPr>
          <w:jc w:val="center"/>
        </w:trPr>
        <w:tc>
          <w:tcPr>
            <w:tcW w:w="4876" w:type="dxa"/>
            <w:hideMark/>
          </w:tcPr>
          <w:p w14:paraId="2743DE56" w14:textId="77777777" w:rsidR="00803D42" w:rsidRPr="000D5D8B" w:rsidRDefault="00CC7EC3" w:rsidP="00F05F98">
            <w:pPr>
              <w:pStyle w:val="Normal6"/>
            </w:pPr>
            <w:r w:rsidRPr="000D5D8B">
              <w:t>__________________</w:t>
            </w:r>
          </w:p>
        </w:tc>
        <w:tc>
          <w:tcPr>
            <w:tcW w:w="4876" w:type="dxa"/>
            <w:hideMark/>
          </w:tcPr>
          <w:p w14:paraId="71B55CEF" w14:textId="77777777" w:rsidR="00803D42" w:rsidRPr="000D5D8B" w:rsidRDefault="00CC7EC3" w:rsidP="00F05F98">
            <w:pPr>
              <w:pStyle w:val="Normal6"/>
              <w:rPr>
                <w:szCs w:val="24"/>
              </w:rPr>
            </w:pPr>
            <w:r w:rsidRPr="000D5D8B">
              <w:t>__________________</w:t>
            </w:r>
          </w:p>
        </w:tc>
      </w:tr>
      <w:tr w:rsidR="006374EC" w:rsidRPr="000D5D8B" w14:paraId="35E2A996" w14:textId="77777777" w:rsidTr="00F05F98">
        <w:trPr>
          <w:jc w:val="center"/>
        </w:trPr>
        <w:tc>
          <w:tcPr>
            <w:tcW w:w="4876" w:type="dxa"/>
            <w:hideMark/>
          </w:tcPr>
          <w:p w14:paraId="0A82EE55" w14:textId="77777777" w:rsidR="00803D42" w:rsidRPr="000D5D8B" w:rsidRDefault="00CC7EC3" w:rsidP="00F05F98">
            <w:pPr>
              <w:pStyle w:val="Normal6"/>
            </w:pPr>
            <w:r w:rsidRPr="000D5D8B">
              <w:rPr>
                <w:vertAlign w:val="superscript"/>
              </w:rPr>
              <w:t>7</w:t>
            </w:r>
            <w:r w:rsidRPr="000D5D8B">
              <w:t xml:space="preserve"> Resolution från Europeiska unionens råd och företrädarna för medlemsstaternas regeringar, församlade i rådet, om ramar för det europeiska samarbetet på ungdomsområdet: Europeiska unionens ungdomsstrategi 2019-2027 (OJ C 456, ST/14944/2018/INIT, 18.12.2018).</w:t>
            </w:r>
          </w:p>
        </w:tc>
        <w:tc>
          <w:tcPr>
            <w:tcW w:w="4876" w:type="dxa"/>
            <w:hideMark/>
          </w:tcPr>
          <w:p w14:paraId="5BFDE262" w14:textId="77777777" w:rsidR="00803D42" w:rsidRPr="000D5D8B" w:rsidRDefault="00CC7EC3" w:rsidP="00F05F98">
            <w:pPr>
              <w:pStyle w:val="Normal6"/>
              <w:rPr>
                <w:szCs w:val="24"/>
              </w:rPr>
            </w:pPr>
            <w:r w:rsidRPr="000D5D8B">
              <w:rPr>
                <w:vertAlign w:val="superscript"/>
              </w:rPr>
              <w:t>7</w:t>
            </w:r>
            <w:r w:rsidRPr="000D5D8B">
              <w:t xml:space="preserve"> Resolution från Europeiska unionens råd och företrädarna för medlemsstaternas regeringar, församlade i rådet, om ramar för det europeiska samarbetet på ungdomsområdet: Europeiska unionens ungdomsstrategi 2019-2027 (OJ C 456, ST/14944/2018/INIT, 18.12.2018).</w:t>
            </w:r>
          </w:p>
        </w:tc>
      </w:tr>
      <w:tr w:rsidR="006374EC" w:rsidRPr="000D5D8B" w14:paraId="03DF6570" w14:textId="77777777" w:rsidTr="00F05F98">
        <w:trPr>
          <w:jc w:val="center"/>
        </w:trPr>
        <w:tc>
          <w:tcPr>
            <w:tcW w:w="4876" w:type="dxa"/>
            <w:hideMark/>
          </w:tcPr>
          <w:p w14:paraId="5390AD1E" w14:textId="77777777" w:rsidR="00803D42" w:rsidRPr="000D5D8B" w:rsidRDefault="00CC7EC3" w:rsidP="00F05F98">
            <w:pPr>
              <w:pStyle w:val="Normal6"/>
            </w:pPr>
            <w:r w:rsidRPr="000D5D8B">
              <w:rPr>
                <w:vertAlign w:val="superscript"/>
              </w:rPr>
              <w:t>8</w:t>
            </w:r>
            <w:r w:rsidRPr="000D5D8B">
              <w:t xml:space="preserve"> Resolution från rådet och företrädarna för medlemsstaternas regeringar, församlade i rådet, om ramen för inrättandet av en europeisk agenda för ungdomsarbete, 2020/C 415/01 (EUT C 415, 1.12.2020).</w:t>
            </w:r>
          </w:p>
        </w:tc>
        <w:tc>
          <w:tcPr>
            <w:tcW w:w="4876" w:type="dxa"/>
            <w:hideMark/>
          </w:tcPr>
          <w:p w14:paraId="704E38A1" w14:textId="77777777" w:rsidR="00803D42" w:rsidRPr="000D5D8B" w:rsidRDefault="00CC7EC3" w:rsidP="00F05F98">
            <w:pPr>
              <w:pStyle w:val="Normal6"/>
              <w:rPr>
                <w:szCs w:val="24"/>
              </w:rPr>
            </w:pPr>
            <w:r w:rsidRPr="000D5D8B">
              <w:rPr>
                <w:vertAlign w:val="superscript"/>
              </w:rPr>
              <w:t>8</w:t>
            </w:r>
            <w:r w:rsidRPr="000D5D8B">
              <w:t xml:space="preserve"> Resolution från rådet och företrädarna för medlemsstaternas regeringar, församlade i rådet, om ramen för inrättandet av en europeisk agenda för ungdomsarbete, 2020/C 415/01 (EUT C 415, 1.12.2020).</w:t>
            </w:r>
          </w:p>
        </w:tc>
      </w:tr>
      <w:tr w:rsidR="006374EC" w:rsidRPr="000D5D8B" w14:paraId="52A82EBA" w14:textId="77777777" w:rsidTr="00F05F98">
        <w:trPr>
          <w:jc w:val="center"/>
        </w:trPr>
        <w:tc>
          <w:tcPr>
            <w:tcW w:w="4876" w:type="dxa"/>
            <w:hideMark/>
          </w:tcPr>
          <w:p w14:paraId="2C43315C" w14:textId="77777777" w:rsidR="00803D42" w:rsidRPr="000D5D8B" w:rsidRDefault="00CC7EC3" w:rsidP="00F05F98">
            <w:pPr>
              <w:pStyle w:val="Normal6"/>
            </w:pPr>
            <w:r w:rsidRPr="000D5D8B">
              <w:rPr>
                <w:vertAlign w:val="superscript"/>
              </w:rPr>
              <w:t>9</w:t>
            </w:r>
            <w:r w:rsidRPr="000D5D8B">
              <w:t xml:space="preserve"> Meddelande från kommissionen till Europaparlamentet, rådet, Europeiska ekonomiska och sociala kommittén samt Regionkommittén om Europaåret för unga 2022, COM(2024) 1 final, https://eur-lex.europa.eu/legal-content/sv/txt/?uri=celex:52024dc0001)</w:t>
            </w:r>
          </w:p>
        </w:tc>
        <w:tc>
          <w:tcPr>
            <w:tcW w:w="4876" w:type="dxa"/>
            <w:hideMark/>
          </w:tcPr>
          <w:p w14:paraId="28C96EB0" w14:textId="77777777" w:rsidR="00803D42" w:rsidRPr="000D5D8B" w:rsidRDefault="00CC7EC3" w:rsidP="00F05F98">
            <w:pPr>
              <w:pStyle w:val="Normal6"/>
              <w:rPr>
                <w:szCs w:val="24"/>
              </w:rPr>
            </w:pPr>
            <w:r w:rsidRPr="000D5D8B">
              <w:rPr>
                <w:vertAlign w:val="superscript"/>
              </w:rPr>
              <w:t>9</w:t>
            </w:r>
            <w:r w:rsidRPr="000D5D8B">
              <w:t xml:space="preserve"> Meddelande från kommissionen till Europaparlamentet, rådet, Europeiska ekonomiska och sociala kommittén samt Regionkommittén om Europaåret för unga 2022, COM(2024) 1 final, https://eur-lex.europa.eu/legal-content/sv/txt/?uri=celex:52024dc0001)</w:t>
            </w:r>
          </w:p>
        </w:tc>
      </w:tr>
    </w:tbl>
    <w:p w14:paraId="191578C7" w14:textId="77777777" w:rsidR="00803D42" w:rsidRPr="000D5D8B" w:rsidRDefault="00CC7EC3" w:rsidP="007127C0">
      <w:r w:rsidRPr="000D5D8B">
        <w:rPr>
          <w:rStyle w:val="HideTWBExt"/>
        </w:rPr>
        <w:t>&lt;/Amend&gt;</w:t>
      </w:r>
    </w:p>
    <w:p w14:paraId="67C730A6"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12</w:t>
      </w:r>
      <w:r w:rsidRPr="000D5D8B">
        <w:rPr>
          <w:rStyle w:val="HideTWBExt"/>
          <w:b w:val="0"/>
        </w:rPr>
        <w:t>&lt;/NumAm&gt;</w:t>
      </w:r>
    </w:p>
    <w:p w14:paraId="5FA23FA6"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6E7099FF" w14:textId="77777777" w:rsidR="00803D42" w:rsidRPr="000D5D8B" w:rsidRDefault="00CC7EC3" w:rsidP="00803D42">
      <w:pPr>
        <w:pStyle w:val="NormalBold"/>
      </w:pPr>
      <w:r w:rsidRPr="000D5D8B">
        <w:rPr>
          <w:rStyle w:val="HideTWBExt"/>
          <w:b w:val="0"/>
        </w:rPr>
        <w:t>&lt;Article&gt;</w:t>
      </w:r>
      <w:r w:rsidRPr="000D5D8B">
        <w:t>Skäl 11a (nytt)</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1051E085" w14:textId="77777777" w:rsidTr="00F05F98">
        <w:trPr>
          <w:jc w:val="center"/>
        </w:trPr>
        <w:tc>
          <w:tcPr>
            <w:tcW w:w="9752" w:type="dxa"/>
            <w:gridSpan w:val="2"/>
          </w:tcPr>
          <w:p w14:paraId="70D0AB8B" w14:textId="77777777" w:rsidR="00803D42" w:rsidRPr="000D5D8B" w:rsidRDefault="00803D42" w:rsidP="00F05F98">
            <w:pPr>
              <w:keepNext/>
            </w:pPr>
          </w:p>
        </w:tc>
      </w:tr>
      <w:tr w:rsidR="006374EC" w:rsidRPr="000D5D8B" w14:paraId="10AA0C15" w14:textId="77777777" w:rsidTr="00F05F98">
        <w:trPr>
          <w:jc w:val="center"/>
        </w:trPr>
        <w:tc>
          <w:tcPr>
            <w:tcW w:w="4876" w:type="dxa"/>
            <w:hideMark/>
          </w:tcPr>
          <w:p w14:paraId="301F0CE2" w14:textId="77777777" w:rsidR="00803D42" w:rsidRPr="000D5D8B" w:rsidRDefault="00CC7EC3" w:rsidP="00F05F98">
            <w:pPr>
              <w:pStyle w:val="ColumnHeading"/>
              <w:keepNext/>
            </w:pPr>
            <w:r w:rsidRPr="000D5D8B">
              <w:t>Kommissionens förslag</w:t>
            </w:r>
          </w:p>
        </w:tc>
        <w:tc>
          <w:tcPr>
            <w:tcW w:w="4876" w:type="dxa"/>
            <w:hideMark/>
          </w:tcPr>
          <w:p w14:paraId="323E0747" w14:textId="77777777" w:rsidR="00803D42" w:rsidRPr="000D5D8B" w:rsidRDefault="00CC7EC3" w:rsidP="00F05F98">
            <w:pPr>
              <w:pStyle w:val="ColumnHeading"/>
              <w:keepNext/>
            </w:pPr>
            <w:r w:rsidRPr="000D5D8B">
              <w:t>Ändringsförslag</w:t>
            </w:r>
          </w:p>
        </w:tc>
      </w:tr>
      <w:tr w:rsidR="006374EC" w:rsidRPr="000D5D8B" w14:paraId="4D7A6017" w14:textId="77777777" w:rsidTr="00F05F98">
        <w:trPr>
          <w:jc w:val="center"/>
        </w:trPr>
        <w:tc>
          <w:tcPr>
            <w:tcW w:w="4876" w:type="dxa"/>
          </w:tcPr>
          <w:p w14:paraId="669E3A93" w14:textId="77777777" w:rsidR="00803D42" w:rsidRPr="000D5D8B" w:rsidRDefault="00803D42" w:rsidP="00F05F98">
            <w:pPr>
              <w:pStyle w:val="Normal6"/>
            </w:pPr>
          </w:p>
        </w:tc>
        <w:tc>
          <w:tcPr>
            <w:tcW w:w="4876" w:type="dxa"/>
            <w:hideMark/>
          </w:tcPr>
          <w:p w14:paraId="5F39F50A" w14:textId="77777777" w:rsidR="00803D42" w:rsidRPr="000D5D8B" w:rsidRDefault="00CC7EC3" w:rsidP="00F05F98">
            <w:pPr>
              <w:pStyle w:val="Normal6"/>
              <w:rPr>
                <w:szCs w:val="24"/>
              </w:rPr>
            </w:pPr>
            <w:r w:rsidRPr="000D5D8B">
              <w:rPr>
                <w:b/>
                <w:i/>
              </w:rPr>
              <w:t>(11a)</w:t>
            </w:r>
            <w:r w:rsidRPr="000D5D8B">
              <w:rPr>
                <w:b/>
                <w:i/>
              </w:rPr>
              <w:tab/>
              <w:t xml:space="preserve">I linje med Herningförklaringen om attraktiv och inkluderande yrkesutbildning för ökad konkurrenskraft och arbetstillfällen av hög kvalitet 2026–2030 och rådets rekommendation av den 13 maj 2024 med titeln ”Europa på väg – möjligheter till mobilitet i utbildningssyfte för alla” bör programmet bidra till att göra yrkesutbildningar mer attraktiva och lika uppskattade som allmän akademisk utbildning. Programmet bör särskilt ta hänsyn till yrkesutbildningens särdrag för att bidra till att uppnå 2030 års mobilitetsmål på 12 % inom yrkesutbildningen. </w:t>
            </w:r>
          </w:p>
        </w:tc>
      </w:tr>
    </w:tbl>
    <w:p w14:paraId="6AC53BED" w14:textId="77777777" w:rsidR="00803D42" w:rsidRPr="000D5D8B" w:rsidRDefault="00CC7EC3" w:rsidP="007127C0">
      <w:pPr>
        <w:rPr>
          <w:rStyle w:val="HideTWBExt"/>
          <w:rFonts w:ascii="Times New Roman" w:hAnsi="Times New Roman" w:cs="Times New Roman"/>
          <w:b/>
          <w:noProof w:val="0"/>
          <w:vanish w:val="0"/>
          <w:color w:val="auto"/>
          <w:sz w:val="24"/>
        </w:rPr>
      </w:pPr>
      <w:r w:rsidRPr="000D5D8B">
        <w:rPr>
          <w:rStyle w:val="HideTWBExt"/>
        </w:rPr>
        <w:t>&lt;/Amend&gt;</w:t>
      </w:r>
    </w:p>
    <w:p w14:paraId="2B98F0AE"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13</w:t>
      </w:r>
      <w:r w:rsidRPr="000D5D8B">
        <w:rPr>
          <w:rStyle w:val="HideTWBExt"/>
          <w:b w:val="0"/>
        </w:rPr>
        <w:t>&lt;/NumAm&gt;</w:t>
      </w:r>
    </w:p>
    <w:p w14:paraId="2556072C"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705DF328" w14:textId="77777777" w:rsidR="00803D42" w:rsidRPr="000D5D8B" w:rsidRDefault="00CC7EC3" w:rsidP="00803D42">
      <w:pPr>
        <w:pStyle w:val="NormalBold"/>
      </w:pPr>
      <w:r w:rsidRPr="000D5D8B">
        <w:rPr>
          <w:rStyle w:val="HideTWBExt"/>
          <w:b w:val="0"/>
        </w:rPr>
        <w:t>&lt;Article&gt;</w:t>
      </w:r>
      <w:r w:rsidRPr="000D5D8B">
        <w:t>Skäl 11b (nytt)</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223979B9" w14:textId="77777777" w:rsidTr="00F05F98">
        <w:trPr>
          <w:jc w:val="center"/>
        </w:trPr>
        <w:tc>
          <w:tcPr>
            <w:tcW w:w="9752" w:type="dxa"/>
            <w:gridSpan w:val="2"/>
          </w:tcPr>
          <w:p w14:paraId="5F462D01" w14:textId="77777777" w:rsidR="00803D42" w:rsidRPr="000D5D8B" w:rsidRDefault="00803D42" w:rsidP="00F05F98">
            <w:pPr>
              <w:keepNext/>
            </w:pPr>
          </w:p>
        </w:tc>
      </w:tr>
      <w:tr w:rsidR="006374EC" w:rsidRPr="000D5D8B" w14:paraId="5C38919D" w14:textId="77777777" w:rsidTr="00F05F98">
        <w:trPr>
          <w:jc w:val="center"/>
        </w:trPr>
        <w:tc>
          <w:tcPr>
            <w:tcW w:w="4876" w:type="dxa"/>
            <w:hideMark/>
          </w:tcPr>
          <w:p w14:paraId="11FF7970" w14:textId="77777777" w:rsidR="00803D42" w:rsidRPr="000D5D8B" w:rsidRDefault="00CC7EC3" w:rsidP="00F05F98">
            <w:pPr>
              <w:pStyle w:val="ColumnHeading"/>
              <w:keepNext/>
            </w:pPr>
            <w:r w:rsidRPr="000D5D8B">
              <w:t>Kommissionens förslag</w:t>
            </w:r>
          </w:p>
        </w:tc>
        <w:tc>
          <w:tcPr>
            <w:tcW w:w="4876" w:type="dxa"/>
            <w:hideMark/>
          </w:tcPr>
          <w:p w14:paraId="10E27F41" w14:textId="77777777" w:rsidR="00803D42" w:rsidRPr="000D5D8B" w:rsidRDefault="00CC7EC3" w:rsidP="00F05F98">
            <w:pPr>
              <w:pStyle w:val="ColumnHeading"/>
              <w:keepNext/>
            </w:pPr>
            <w:r w:rsidRPr="000D5D8B">
              <w:t>Ändringsförslag</w:t>
            </w:r>
          </w:p>
        </w:tc>
      </w:tr>
      <w:tr w:rsidR="006374EC" w:rsidRPr="000D5D8B" w14:paraId="0D18C15D" w14:textId="77777777" w:rsidTr="00F05F98">
        <w:trPr>
          <w:jc w:val="center"/>
        </w:trPr>
        <w:tc>
          <w:tcPr>
            <w:tcW w:w="4876" w:type="dxa"/>
          </w:tcPr>
          <w:p w14:paraId="01372C4D" w14:textId="77777777" w:rsidR="00803D42" w:rsidRPr="000D5D8B" w:rsidRDefault="00803D42" w:rsidP="00F05F98">
            <w:pPr>
              <w:pStyle w:val="Normal6"/>
            </w:pPr>
          </w:p>
        </w:tc>
        <w:tc>
          <w:tcPr>
            <w:tcW w:w="4876" w:type="dxa"/>
            <w:hideMark/>
          </w:tcPr>
          <w:p w14:paraId="3CAB278B" w14:textId="77777777" w:rsidR="00803D42" w:rsidRPr="000D5D8B" w:rsidRDefault="00CC7EC3" w:rsidP="00F05F98">
            <w:pPr>
              <w:pStyle w:val="Normal6"/>
              <w:rPr>
                <w:b/>
                <w:i/>
              </w:rPr>
            </w:pPr>
            <w:r w:rsidRPr="000D5D8B">
              <w:rPr>
                <w:b/>
                <w:i/>
              </w:rPr>
              <w:t>11b.</w:t>
            </w:r>
            <w:r w:rsidRPr="000D5D8B">
              <w:rPr>
                <w:b/>
                <w:i/>
              </w:rPr>
              <w:tab/>
              <w:t>Programmet bör bidra till att främja en europeisk dialog om yrkesutbildning inom ramen för den kommande europeiska yrkesutbildningsstrategin, särskilt med avseende på arbetsmarknadens parter, i syfte att utveckla en gemensam förståelse av yrkesutbildningens kvalitet. En sådan dialog bör lyfta frågor som programmens varaktighet, den inledande yrkesutbildningens roll som grund för vidareutbildning och fortbildning, samarbete mellan skolföretag samt lärlingars och studerandes rättsliga status och ersättning.</w:t>
            </w:r>
          </w:p>
        </w:tc>
      </w:tr>
    </w:tbl>
    <w:p w14:paraId="09BEBEC4" w14:textId="77777777" w:rsidR="00803D42" w:rsidRPr="000D5D8B" w:rsidRDefault="00CC7EC3" w:rsidP="00803D42">
      <w:pPr>
        <w:rPr>
          <w:b/>
        </w:rPr>
      </w:pPr>
      <w:r w:rsidRPr="000D5D8B">
        <w:rPr>
          <w:rStyle w:val="HideTWBExt"/>
        </w:rPr>
        <w:t>&lt;/Amend&gt;</w:t>
      </w:r>
    </w:p>
    <w:p w14:paraId="75A91E98"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14</w:t>
      </w:r>
      <w:r w:rsidRPr="000D5D8B">
        <w:rPr>
          <w:rStyle w:val="HideTWBExt"/>
          <w:b w:val="0"/>
        </w:rPr>
        <w:t>&lt;/NumAm&gt;</w:t>
      </w:r>
    </w:p>
    <w:p w14:paraId="7407B2AA"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665E10ED" w14:textId="77777777" w:rsidR="00803D42" w:rsidRPr="000D5D8B" w:rsidRDefault="00CC7EC3" w:rsidP="00803D42">
      <w:pPr>
        <w:pStyle w:val="NormalBold"/>
      </w:pPr>
      <w:r w:rsidRPr="000D5D8B">
        <w:rPr>
          <w:rStyle w:val="HideTWBExt"/>
          <w:b w:val="0"/>
        </w:rPr>
        <w:t>&lt;Article&gt;</w:t>
      </w:r>
      <w:r w:rsidRPr="000D5D8B">
        <w:t>Skäl 12</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6EFB36A9" w14:textId="77777777" w:rsidTr="00F05F98">
        <w:trPr>
          <w:jc w:val="center"/>
        </w:trPr>
        <w:tc>
          <w:tcPr>
            <w:tcW w:w="9752" w:type="dxa"/>
            <w:gridSpan w:val="2"/>
          </w:tcPr>
          <w:p w14:paraId="41BC46F7" w14:textId="77777777" w:rsidR="00803D42" w:rsidRPr="000D5D8B" w:rsidRDefault="00803D42" w:rsidP="00F05F98">
            <w:pPr>
              <w:keepNext/>
            </w:pPr>
          </w:p>
        </w:tc>
      </w:tr>
      <w:tr w:rsidR="006374EC" w:rsidRPr="000D5D8B" w14:paraId="5D4D3CC0" w14:textId="77777777" w:rsidTr="00F05F98">
        <w:trPr>
          <w:jc w:val="center"/>
        </w:trPr>
        <w:tc>
          <w:tcPr>
            <w:tcW w:w="4876" w:type="dxa"/>
            <w:hideMark/>
          </w:tcPr>
          <w:p w14:paraId="366CF5CB" w14:textId="77777777" w:rsidR="00803D42" w:rsidRPr="000D5D8B" w:rsidRDefault="00CC7EC3" w:rsidP="00F05F98">
            <w:pPr>
              <w:pStyle w:val="ColumnHeading"/>
              <w:keepNext/>
            </w:pPr>
            <w:r w:rsidRPr="000D5D8B">
              <w:t>Kommissionens förslag</w:t>
            </w:r>
          </w:p>
        </w:tc>
        <w:tc>
          <w:tcPr>
            <w:tcW w:w="4876" w:type="dxa"/>
            <w:hideMark/>
          </w:tcPr>
          <w:p w14:paraId="0D1E4517" w14:textId="77777777" w:rsidR="00803D42" w:rsidRPr="000D5D8B" w:rsidRDefault="00CC7EC3" w:rsidP="00F05F98">
            <w:pPr>
              <w:pStyle w:val="ColumnHeading"/>
              <w:keepNext/>
            </w:pPr>
            <w:r w:rsidRPr="000D5D8B">
              <w:t>Ändringsförslag</w:t>
            </w:r>
          </w:p>
        </w:tc>
      </w:tr>
      <w:tr w:rsidR="006374EC" w:rsidRPr="000D5D8B" w14:paraId="2DA175C8" w14:textId="77777777" w:rsidTr="00F05F98">
        <w:trPr>
          <w:jc w:val="center"/>
        </w:trPr>
        <w:tc>
          <w:tcPr>
            <w:tcW w:w="4876" w:type="dxa"/>
            <w:hideMark/>
          </w:tcPr>
          <w:p w14:paraId="772070D5" w14:textId="77777777" w:rsidR="00803D42" w:rsidRPr="000D5D8B" w:rsidRDefault="00CC7EC3" w:rsidP="00F05F98">
            <w:pPr>
              <w:pStyle w:val="Normal6"/>
            </w:pPr>
            <w:r w:rsidRPr="000D5D8B">
              <w:rPr>
                <w:b/>
                <w:i/>
              </w:rPr>
              <w:t>12.</w:t>
            </w:r>
            <w:r w:rsidRPr="000D5D8B">
              <w:tab/>
              <w:t xml:space="preserve">Programmet bör </w:t>
            </w:r>
            <w:r w:rsidRPr="000D5D8B">
              <w:rPr>
                <w:b/>
                <w:i/>
              </w:rPr>
              <w:t>stödja</w:t>
            </w:r>
            <w:r w:rsidRPr="000D5D8B">
              <w:t xml:space="preserve"> deltagande i idrott och fysisk aktivitet för alla, i överensstämmelse med EU:s arbetsplan för idrott 2024–2027</w:t>
            </w:r>
            <w:r w:rsidRPr="000D5D8B">
              <w:rPr>
                <w:vertAlign w:val="superscript"/>
              </w:rPr>
              <w:t>10</w:t>
            </w:r>
            <w:r w:rsidRPr="000D5D8B">
              <w:t>.</w:t>
            </w:r>
            <w:r w:rsidRPr="000D5D8B">
              <w:rPr>
                <w:b/>
                <w:i/>
              </w:rPr>
              <w:t xml:space="preserve"> Därför bör tonvikten framför allt ligga på idrott på gräsrotsnivå</w:t>
            </w:r>
            <w:r w:rsidRPr="000D5D8B">
              <w:t>, med tanke på den viktiga roll som idrotten spelar för att främja en hälsosam livsstil, social inkludering och jämlikhet samt för att bygga sammanhållna samhällen.</w:t>
            </w:r>
          </w:p>
        </w:tc>
        <w:tc>
          <w:tcPr>
            <w:tcW w:w="4876" w:type="dxa"/>
            <w:hideMark/>
          </w:tcPr>
          <w:p w14:paraId="3295887A" w14:textId="77777777" w:rsidR="00803D42" w:rsidRPr="000D5D8B" w:rsidRDefault="00CC7EC3" w:rsidP="00F05F98">
            <w:pPr>
              <w:pStyle w:val="Normal6"/>
              <w:rPr>
                <w:szCs w:val="24"/>
              </w:rPr>
            </w:pPr>
            <w:r w:rsidRPr="000D5D8B">
              <w:t>(12)</w:t>
            </w:r>
            <w:r w:rsidRPr="000D5D8B">
              <w:tab/>
              <w:t xml:space="preserve">Programmet bör </w:t>
            </w:r>
            <w:r w:rsidRPr="000D5D8B">
              <w:rPr>
                <w:b/>
                <w:i/>
              </w:rPr>
              <w:t>bidra till</w:t>
            </w:r>
            <w:r w:rsidRPr="000D5D8B">
              <w:t xml:space="preserve"> deltagande i idrott och fysisk aktivitet för alla, i överensstämmelse med EU:s arbetsplan för idrott 2024–2027</w:t>
            </w:r>
            <w:r w:rsidRPr="000D5D8B">
              <w:rPr>
                <w:vertAlign w:val="superscript"/>
              </w:rPr>
              <w:t>10</w:t>
            </w:r>
            <w:r w:rsidRPr="000D5D8B">
              <w:t>.</w:t>
            </w:r>
            <w:r w:rsidRPr="000D5D8B">
              <w:rPr>
                <w:b/>
                <w:i/>
              </w:rPr>
              <w:t xml:space="preserve"> Programmet ska prioritera idrottsprojekt på gräsrotsnivå som bidrar till social inkludering och anställbarhet, särskilt genom dubbla karriärvägar</w:t>
            </w:r>
            <w:r w:rsidRPr="000D5D8B">
              <w:t xml:space="preserve">, med tanke på den viktiga roll som idrotten spelar för att främja en hälsosam livsstil, </w:t>
            </w:r>
            <w:r w:rsidRPr="000D5D8B">
              <w:rPr>
                <w:b/>
                <w:i/>
              </w:rPr>
              <w:t>mellanmänskliga relationer,</w:t>
            </w:r>
            <w:r w:rsidRPr="000D5D8B">
              <w:t xml:space="preserve"> social inkludering och jämlikhet samt för att bygga sammanhållna samhällen. </w:t>
            </w:r>
          </w:p>
        </w:tc>
      </w:tr>
      <w:tr w:rsidR="006374EC" w:rsidRPr="000D5D8B" w14:paraId="38FABF40" w14:textId="77777777" w:rsidTr="00F05F98">
        <w:trPr>
          <w:jc w:val="center"/>
        </w:trPr>
        <w:tc>
          <w:tcPr>
            <w:tcW w:w="4876" w:type="dxa"/>
            <w:hideMark/>
          </w:tcPr>
          <w:p w14:paraId="26303BBF" w14:textId="77777777" w:rsidR="00803D42" w:rsidRPr="000D5D8B" w:rsidRDefault="00CC7EC3" w:rsidP="00F05F98">
            <w:pPr>
              <w:pStyle w:val="Normal6"/>
            </w:pPr>
            <w:r w:rsidRPr="000D5D8B">
              <w:rPr>
                <w:b/>
                <w:i/>
              </w:rPr>
              <w:t>__________________</w:t>
            </w:r>
          </w:p>
        </w:tc>
        <w:tc>
          <w:tcPr>
            <w:tcW w:w="4876" w:type="dxa"/>
            <w:hideMark/>
          </w:tcPr>
          <w:p w14:paraId="2370C9CF" w14:textId="77777777" w:rsidR="00803D42" w:rsidRPr="000D5D8B" w:rsidRDefault="00CC7EC3" w:rsidP="00F05F98">
            <w:pPr>
              <w:pStyle w:val="Normal6"/>
              <w:rPr>
                <w:szCs w:val="24"/>
              </w:rPr>
            </w:pPr>
            <w:r w:rsidRPr="000D5D8B">
              <w:t>__________________</w:t>
            </w:r>
          </w:p>
        </w:tc>
      </w:tr>
      <w:tr w:rsidR="006374EC" w:rsidRPr="000D5D8B" w14:paraId="0E1BAC3E" w14:textId="77777777" w:rsidTr="00F05F98">
        <w:trPr>
          <w:jc w:val="center"/>
        </w:trPr>
        <w:tc>
          <w:tcPr>
            <w:tcW w:w="4876" w:type="dxa"/>
            <w:hideMark/>
          </w:tcPr>
          <w:p w14:paraId="0687C4CF" w14:textId="77777777" w:rsidR="00803D42" w:rsidRPr="000D5D8B" w:rsidRDefault="00CC7EC3" w:rsidP="00F05F98">
            <w:pPr>
              <w:pStyle w:val="Normal6"/>
            </w:pPr>
            <w:r w:rsidRPr="000D5D8B">
              <w:rPr>
                <w:vertAlign w:val="superscript"/>
              </w:rPr>
              <w:t>10</w:t>
            </w:r>
            <w:r w:rsidRPr="000D5D8B">
              <w:t xml:space="preserve"> Resolution från rådet och företrädarna för medlemsstaternas regeringar, församlade i rådet, om en EU-arbetsplan för idrott (1 juli 2024–31 december 2027) (EUT C, C/2024/3527, 3.6.2024).</w:t>
            </w:r>
          </w:p>
        </w:tc>
        <w:tc>
          <w:tcPr>
            <w:tcW w:w="4876" w:type="dxa"/>
            <w:hideMark/>
          </w:tcPr>
          <w:p w14:paraId="2195E269" w14:textId="77777777" w:rsidR="00803D42" w:rsidRPr="000D5D8B" w:rsidRDefault="00CC7EC3" w:rsidP="00F05F98">
            <w:pPr>
              <w:pStyle w:val="Normal6"/>
              <w:rPr>
                <w:szCs w:val="24"/>
              </w:rPr>
            </w:pPr>
            <w:r w:rsidRPr="000D5D8B">
              <w:rPr>
                <w:vertAlign w:val="superscript"/>
              </w:rPr>
              <w:t>10</w:t>
            </w:r>
            <w:r w:rsidRPr="000D5D8B">
              <w:t xml:space="preserve"> Resolution från rådet och företrädarna för medlemsstaternas regeringar, församlade i rådet, om en EU-arbetsplan för idrott (1 juli 2024–31 december 2027) (EUT C, C/2024/3527, 3.6.2024).</w:t>
            </w:r>
          </w:p>
        </w:tc>
      </w:tr>
    </w:tbl>
    <w:p w14:paraId="56AB6EAF" w14:textId="77777777" w:rsidR="00803D42" w:rsidRPr="000D5D8B" w:rsidRDefault="00CC7EC3" w:rsidP="007127C0">
      <w:pPr>
        <w:rPr>
          <w:rStyle w:val="HideTWBExt"/>
          <w:rFonts w:ascii="Times New Roman" w:hAnsi="Times New Roman" w:cs="Times New Roman"/>
          <w:b/>
          <w:noProof w:val="0"/>
          <w:vanish w:val="0"/>
          <w:color w:val="auto"/>
          <w:sz w:val="24"/>
        </w:rPr>
      </w:pPr>
      <w:r w:rsidRPr="000D5D8B">
        <w:rPr>
          <w:rStyle w:val="HideTWBExt"/>
        </w:rPr>
        <w:t>&lt;/Amend&gt;</w:t>
      </w:r>
    </w:p>
    <w:p w14:paraId="09C21734"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15</w:t>
      </w:r>
      <w:r w:rsidRPr="000D5D8B">
        <w:rPr>
          <w:rStyle w:val="HideTWBExt"/>
          <w:b w:val="0"/>
        </w:rPr>
        <w:t>&lt;/NumAm&gt;</w:t>
      </w:r>
    </w:p>
    <w:p w14:paraId="7600E161"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1AD34EFC" w14:textId="77777777" w:rsidR="00803D42" w:rsidRPr="000D5D8B" w:rsidRDefault="00CC7EC3" w:rsidP="00803D42">
      <w:pPr>
        <w:pStyle w:val="NormalBold"/>
      </w:pPr>
      <w:r w:rsidRPr="000D5D8B">
        <w:rPr>
          <w:rStyle w:val="HideTWBExt"/>
          <w:b w:val="0"/>
        </w:rPr>
        <w:t>&lt;Article&gt;</w:t>
      </w:r>
      <w:r w:rsidRPr="000D5D8B">
        <w:t>Skäl 13</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3F655001" w14:textId="77777777" w:rsidTr="00F05F98">
        <w:trPr>
          <w:jc w:val="center"/>
        </w:trPr>
        <w:tc>
          <w:tcPr>
            <w:tcW w:w="9752" w:type="dxa"/>
            <w:gridSpan w:val="2"/>
          </w:tcPr>
          <w:p w14:paraId="3789E00E" w14:textId="77777777" w:rsidR="00803D42" w:rsidRPr="000D5D8B" w:rsidRDefault="00803D42" w:rsidP="00F05F98">
            <w:pPr>
              <w:keepNext/>
            </w:pPr>
          </w:p>
        </w:tc>
      </w:tr>
      <w:tr w:rsidR="006374EC" w:rsidRPr="000D5D8B" w14:paraId="30A7CA53" w14:textId="77777777" w:rsidTr="00F05F98">
        <w:trPr>
          <w:jc w:val="center"/>
        </w:trPr>
        <w:tc>
          <w:tcPr>
            <w:tcW w:w="4876" w:type="dxa"/>
            <w:hideMark/>
          </w:tcPr>
          <w:p w14:paraId="2CBB04D1" w14:textId="77777777" w:rsidR="00803D42" w:rsidRPr="000D5D8B" w:rsidRDefault="00CC7EC3" w:rsidP="00F05F98">
            <w:pPr>
              <w:pStyle w:val="ColumnHeading"/>
              <w:keepNext/>
            </w:pPr>
            <w:r w:rsidRPr="000D5D8B">
              <w:t>Kommissionens förslag</w:t>
            </w:r>
          </w:p>
        </w:tc>
        <w:tc>
          <w:tcPr>
            <w:tcW w:w="4876" w:type="dxa"/>
            <w:hideMark/>
          </w:tcPr>
          <w:p w14:paraId="1DB48039" w14:textId="77777777" w:rsidR="00803D42" w:rsidRPr="000D5D8B" w:rsidRDefault="00CC7EC3" w:rsidP="00F05F98">
            <w:pPr>
              <w:pStyle w:val="ColumnHeading"/>
              <w:keepNext/>
            </w:pPr>
            <w:r w:rsidRPr="000D5D8B">
              <w:t>Ändringsförslag</w:t>
            </w:r>
          </w:p>
        </w:tc>
      </w:tr>
      <w:tr w:rsidR="006374EC" w:rsidRPr="000D5D8B" w14:paraId="61106B5D" w14:textId="77777777" w:rsidTr="00F05F98">
        <w:trPr>
          <w:jc w:val="center"/>
        </w:trPr>
        <w:tc>
          <w:tcPr>
            <w:tcW w:w="4876" w:type="dxa"/>
            <w:hideMark/>
          </w:tcPr>
          <w:p w14:paraId="30098DCC" w14:textId="77777777" w:rsidR="00803D42" w:rsidRPr="000D5D8B" w:rsidRDefault="00CC7EC3" w:rsidP="00F05F98">
            <w:pPr>
              <w:pStyle w:val="Normal6"/>
            </w:pPr>
            <w:r w:rsidRPr="000D5D8B">
              <w:t>(13)</w:t>
            </w:r>
            <w:r w:rsidRPr="000D5D8B">
              <w:tab/>
              <w:t>Den digitala omställningen har förändrat samhället och ekonomin med en allt djupare inverkan på vardagen och visat att det finns behov av större digital beredskap och kapacitet för utbildning samt brådskande behov av utveckling av digitala färdigheter för alla i hela unionen.</w:t>
            </w:r>
          </w:p>
        </w:tc>
        <w:tc>
          <w:tcPr>
            <w:tcW w:w="4876" w:type="dxa"/>
            <w:hideMark/>
          </w:tcPr>
          <w:p w14:paraId="7991950F" w14:textId="77777777" w:rsidR="00803D42" w:rsidRPr="000D5D8B" w:rsidRDefault="00CC7EC3" w:rsidP="00F05F98">
            <w:pPr>
              <w:pStyle w:val="Normal6"/>
              <w:rPr>
                <w:szCs w:val="24"/>
              </w:rPr>
            </w:pPr>
            <w:r w:rsidRPr="000D5D8B">
              <w:t>(13)</w:t>
            </w:r>
            <w:r w:rsidRPr="000D5D8B">
              <w:tab/>
              <w:t xml:space="preserve">Den digitala omställningen har förändrat samhället och ekonomin med en allt djupare inverkan </w:t>
            </w:r>
            <w:r w:rsidRPr="000D5D8B">
              <w:rPr>
                <w:b/>
                <w:i/>
              </w:rPr>
              <w:t>av digital teknik och artificiell intelligens</w:t>
            </w:r>
            <w:r w:rsidRPr="000D5D8B">
              <w:t xml:space="preserve"> på vardagen och visat att det finns behov av större digital beredskap och kapacitet för utbildning samt brådskande behov av utveckling av digitala färdigheter för alla i hela unionen.</w:t>
            </w:r>
            <w:r w:rsidRPr="000D5D8B">
              <w:rPr>
                <w:b/>
                <w:i/>
              </w:rPr>
              <w:t xml:space="preserve"> Programmet bör stödja utvecklingen av grundläggande digitala färdigheter för de 44 % av unionens befolkning som saknar dem, och samtidigt främja utvecklingen av digitala färdigheter i formella, icke-formella och informella lärandemiljöer. Grundläggande digitala färdigheter är avgörande för både anställbarhet och personlig utveckling, demokratiskt deltagande och social delaktighet under hela livet. </w:t>
            </w:r>
          </w:p>
        </w:tc>
      </w:tr>
    </w:tbl>
    <w:p w14:paraId="4DF3C5FF" w14:textId="77777777" w:rsidR="00803D42" w:rsidRPr="000D5D8B" w:rsidRDefault="00CC7EC3" w:rsidP="007127C0">
      <w:pPr>
        <w:rPr>
          <w:rStyle w:val="HideTWBExt"/>
          <w:rFonts w:ascii="Times New Roman" w:hAnsi="Times New Roman" w:cs="Times New Roman"/>
          <w:b/>
          <w:noProof w:val="0"/>
          <w:vanish w:val="0"/>
          <w:color w:val="auto"/>
          <w:sz w:val="24"/>
        </w:rPr>
      </w:pPr>
      <w:r w:rsidRPr="000D5D8B">
        <w:rPr>
          <w:rStyle w:val="HideTWBExt"/>
        </w:rPr>
        <w:t>&lt;/Amend&gt;</w:t>
      </w:r>
    </w:p>
    <w:p w14:paraId="1BFFA11B"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16</w:t>
      </w:r>
      <w:r w:rsidRPr="000D5D8B">
        <w:rPr>
          <w:rStyle w:val="HideTWBExt"/>
          <w:b w:val="0"/>
        </w:rPr>
        <w:t>&lt;/NumAm&gt;</w:t>
      </w:r>
    </w:p>
    <w:p w14:paraId="38D437A4"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40675636" w14:textId="77777777" w:rsidR="00803D42" w:rsidRPr="000D5D8B" w:rsidRDefault="00CC7EC3" w:rsidP="00803D42">
      <w:pPr>
        <w:pStyle w:val="NormalBold"/>
      </w:pPr>
      <w:r w:rsidRPr="000D5D8B">
        <w:rPr>
          <w:rStyle w:val="HideTWBExt"/>
          <w:b w:val="0"/>
        </w:rPr>
        <w:t>&lt;Article&gt;</w:t>
      </w:r>
      <w:r w:rsidRPr="000D5D8B">
        <w:t>Skäl 15</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111B0475" w14:textId="77777777" w:rsidTr="00F05F98">
        <w:trPr>
          <w:jc w:val="center"/>
        </w:trPr>
        <w:tc>
          <w:tcPr>
            <w:tcW w:w="9752" w:type="dxa"/>
            <w:gridSpan w:val="2"/>
          </w:tcPr>
          <w:p w14:paraId="576321F8" w14:textId="77777777" w:rsidR="00803D42" w:rsidRPr="000D5D8B" w:rsidRDefault="00803D42" w:rsidP="00F05F98">
            <w:pPr>
              <w:keepNext/>
            </w:pPr>
          </w:p>
        </w:tc>
      </w:tr>
      <w:tr w:rsidR="006374EC" w:rsidRPr="000D5D8B" w14:paraId="586EB1CC" w14:textId="77777777" w:rsidTr="00F05F98">
        <w:trPr>
          <w:jc w:val="center"/>
        </w:trPr>
        <w:tc>
          <w:tcPr>
            <w:tcW w:w="4876" w:type="dxa"/>
            <w:hideMark/>
          </w:tcPr>
          <w:p w14:paraId="5486BC6B" w14:textId="77777777" w:rsidR="00803D42" w:rsidRPr="000D5D8B" w:rsidRDefault="00CC7EC3" w:rsidP="00F05F98">
            <w:pPr>
              <w:pStyle w:val="ColumnHeading"/>
              <w:keepNext/>
            </w:pPr>
            <w:r w:rsidRPr="000D5D8B">
              <w:t>Kommissionens förslag</w:t>
            </w:r>
          </w:p>
        </w:tc>
        <w:tc>
          <w:tcPr>
            <w:tcW w:w="4876" w:type="dxa"/>
            <w:hideMark/>
          </w:tcPr>
          <w:p w14:paraId="4FF72C63" w14:textId="77777777" w:rsidR="00803D42" w:rsidRPr="000D5D8B" w:rsidRDefault="00CC7EC3" w:rsidP="00F05F98">
            <w:pPr>
              <w:pStyle w:val="ColumnHeading"/>
              <w:keepNext/>
            </w:pPr>
            <w:r w:rsidRPr="000D5D8B">
              <w:t>Ändringsförslag</w:t>
            </w:r>
          </w:p>
        </w:tc>
      </w:tr>
      <w:tr w:rsidR="006374EC" w:rsidRPr="000D5D8B" w14:paraId="513296D8" w14:textId="77777777" w:rsidTr="00F05F98">
        <w:trPr>
          <w:jc w:val="center"/>
        </w:trPr>
        <w:tc>
          <w:tcPr>
            <w:tcW w:w="4876" w:type="dxa"/>
            <w:hideMark/>
          </w:tcPr>
          <w:p w14:paraId="29A7C52A" w14:textId="77777777" w:rsidR="00803D42" w:rsidRPr="000D5D8B" w:rsidRDefault="00CC7EC3" w:rsidP="00F05F98">
            <w:pPr>
              <w:pStyle w:val="Normal6"/>
            </w:pPr>
            <w:r w:rsidRPr="000D5D8B">
              <w:t>(15)</w:t>
            </w:r>
            <w:r w:rsidRPr="000D5D8B">
              <w:tab/>
              <w:t xml:space="preserve">Programmets internationella dimension bör syfta till att, på grundval av erfarenheterna från tidigare program, erbjuda möjligheter till mobilitet i utbildningssyfte, samarbete och politisk dialog med tredjeländer som inte är associerade till programmet, bland annat för att bidra till </w:t>
            </w:r>
            <w:r w:rsidRPr="000D5D8B">
              <w:rPr>
                <w:b/>
                <w:i/>
              </w:rPr>
              <w:t>unionens</w:t>
            </w:r>
            <w:r w:rsidRPr="000D5D8B">
              <w:t xml:space="preserve"> konkurrenskraft, samtidigt som unionens ekonomiska </w:t>
            </w:r>
            <w:r w:rsidRPr="000D5D8B">
              <w:rPr>
                <w:b/>
                <w:i/>
              </w:rPr>
              <w:t>säkerhetsintressen skyddas</w:t>
            </w:r>
            <w:r w:rsidRPr="000D5D8B">
              <w:t>. För att öka effekterna av dessa typer av verksamhet är det viktigt att stärka synergierna mellan programmet och instrumentet Europa i världen, med beaktande av unionens utvidgning, Global Gateway och de politiska ramarna för utbildning, ungdom och idrott.</w:t>
            </w:r>
          </w:p>
        </w:tc>
        <w:tc>
          <w:tcPr>
            <w:tcW w:w="4876" w:type="dxa"/>
            <w:hideMark/>
          </w:tcPr>
          <w:p w14:paraId="24439EDF" w14:textId="77777777" w:rsidR="00803D42" w:rsidRPr="000D5D8B" w:rsidRDefault="00CC7EC3" w:rsidP="00F05F98">
            <w:pPr>
              <w:pStyle w:val="Normal6"/>
              <w:rPr>
                <w:szCs w:val="24"/>
              </w:rPr>
            </w:pPr>
            <w:r w:rsidRPr="000D5D8B">
              <w:t>(15)</w:t>
            </w:r>
            <w:r w:rsidRPr="000D5D8B">
              <w:tab/>
              <w:t xml:space="preserve">Programmets internationella dimension bör syfta till att, på grundval av erfarenheterna från tidigare program, erbjuda </w:t>
            </w:r>
            <w:r w:rsidRPr="000D5D8B">
              <w:rPr>
                <w:b/>
                <w:i/>
              </w:rPr>
              <w:t>fler</w:t>
            </w:r>
            <w:r w:rsidRPr="000D5D8B">
              <w:t xml:space="preserve"> möjligheter till mobilitet i utbildningssyfte, samarbete och politisk dialog med tredjeländer som inte är associerade till programmet, bland annat för att bidra till </w:t>
            </w:r>
            <w:r w:rsidRPr="000D5D8B">
              <w:rPr>
                <w:b/>
                <w:i/>
              </w:rPr>
              <w:t>sociala framsteg och inkluderande innovation, partnerskap, medborgarengagemang, global solidaritet och</w:t>
            </w:r>
            <w:r w:rsidRPr="000D5D8B">
              <w:t xml:space="preserve"> konkurrenskraft </w:t>
            </w:r>
            <w:r w:rsidRPr="000D5D8B">
              <w:rPr>
                <w:b/>
                <w:i/>
              </w:rPr>
              <w:t>i unionen</w:t>
            </w:r>
            <w:r w:rsidRPr="000D5D8B">
              <w:t xml:space="preserve">, samtidigt som </w:t>
            </w:r>
            <w:r w:rsidRPr="000D5D8B">
              <w:rPr>
                <w:b/>
                <w:i/>
              </w:rPr>
              <w:t>man säkerställer skyddet av</w:t>
            </w:r>
            <w:r w:rsidRPr="000D5D8B">
              <w:t xml:space="preserve"> unionens ekonomiska </w:t>
            </w:r>
            <w:r w:rsidRPr="000D5D8B">
              <w:rPr>
                <w:b/>
                <w:i/>
              </w:rPr>
              <w:t>säkerhet och kunskapsintressen och dess värden respekteras</w:t>
            </w:r>
            <w:r w:rsidRPr="000D5D8B">
              <w:t>. För att öka effekterna av dessa typer av verksamhet är det viktigt att stärka synergierna mellan programmet och instrumentet Europa i världen, med beaktande av unionens utvidgning, Global Gateway och de politiska ramarna för utbildning, ungdom och idrott.</w:t>
            </w:r>
            <w:r w:rsidRPr="000D5D8B">
              <w:rPr>
                <w:b/>
                <w:i/>
              </w:rPr>
              <w:t xml:space="preserve"> Sådant samarbete bör också främja omfattande system för livslångt lärande globalt, inbegripet ömsesidigt erkännande av icke-formellt och informellt lärande, inbegripet tidigare lärande.</w:t>
            </w:r>
          </w:p>
        </w:tc>
      </w:tr>
    </w:tbl>
    <w:p w14:paraId="1CD1C166" w14:textId="77777777" w:rsidR="00803D42" w:rsidRPr="000D5D8B" w:rsidRDefault="00CC7EC3" w:rsidP="00803D42">
      <w:r w:rsidRPr="000D5D8B">
        <w:rPr>
          <w:rStyle w:val="HideTWBExt"/>
        </w:rPr>
        <w:t>&lt;/Amend&gt;</w:t>
      </w:r>
    </w:p>
    <w:p w14:paraId="35F5333B"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17</w:t>
      </w:r>
      <w:r w:rsidRPr="000D5D8B">
        <w:rPr>
          <w:rStyle w:val="HideTWBExt"/>
          <w:b w:val="0"/>
        </w:rPr>
        <w:t>&lt;/NumAm&gt;</w:t>
      </w:r>
    </w:p>
    <w:p w14:paraId="1ABB3BB9"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1BEEE128" w14:textId="77777777" w:rsidR="00803D42" w:rsidRPr="000D5D8B" w:rsidRDefault="00CC7EC3" w:rsidP="00803D42">
      <w:pPr>
        <w:pStyle w:val="NormalBold"/>
      </w:pPr>
      <w:r w:rsidRPr="000D5D8B">
        <w:rPr>
          <w:rStyle w:val="HideTWBExt"/>
          <w:b w:val="0"/>
        </w:rPr>
        <w:t>&lt;Article&gt;</w:t>
      </w:r>
      <w:r w:rsidRPr="000D5D8B">
        <w:t>Skäl 16</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61346E4B" w14:textId="77777777" w:rsidTr="00F05F98">
        <w:trPr>
          <w:jc w:val="center"/>
        </w:trPr>
        <w:tc>
          <w:tcPr>
            <w:tcW w:w="9752" w:type="dxa"/>
            <w:gridSpan w:val="2"/>
          </w:tcPr>
          <w:p w14:paraId="364070CE" w14:textId="77777777" w:rsidR="00803D42" w:rsidRPr="000D5D8B" w:rsidRDefault="00803D42" w:rsidP="00F05F98">
            <w:pPr>
              <w:keepNext/>
            </w:pPr>
          </w:p>
        </w:tc>
      </w:tr>
      <w:tr w:rsidR="006374EC" w:rsidRPr="000D5D8B" w14:paraId="07ECEE31" w14:textId="77777777" w:rsidTr="00F05F98">
        <w:trPr>
          <w:jc w:val="center"/>
        </w:trPr>
        <w:tc>
          <w:tcPr>
            <w:tcW w:w="4876" w:type="dxa"/>
            <w:hideMark/>
          </w:tcPr>
          <w:p w14:paraId="33781CD2" w14:textId="77777777" w:rsidR="00803D42" w:rsidRPr="000D5D8B" w:rsidRDefault="00CC7EC3" w:rsidP="00F05F98">
            <w:pPr>
              <w:pStyle w:val="ColumnHeading"/>
              <w:keepNext/>
            </w:pPr>
            <w:r w:rsidRPr="000D5D8B">
              <w:t>Kommissionens förslag</w:t>
            </w:r>
          </w:p>
        </w:tc>
        <w:tc>
          <w:tcPr>
            <w:tcW w:w="4876" w:type="dxa"/>
            <w:hideMark/>
          </w:tcPr>
          <w:p w14:paraId="21F67B82" w14:textId="77777777" w:rsidR="00803D42" w:rsidRPr="000D5D8B" w:rsidRDefault="00CC7EC3" w:rsidP="00F05F98">
            <w:pPr>
              <w:pStyle w:val="ColumnHeading"/>
              <w:keepNext/>
            </w:pPr>
            <w:r w:rsidRPr="000D5D8B">
              <w:t>Ändringsförslag</w:t>
            </w:r>
          </w:p>
        </w:tc>
      </w:tr>
      <w:tr w:rsidR="006374EC" w:rsidRPr="000D5D8B" w14:paraId="0BF31CBA" w14:textId="77777777" w:rsidTr="00F05F98">
        <w:trPr>
          <w:jc w:val="center"/>
        </w:trPr>
        <w:tc>
          <w:tcPr>
            <w:tcW w:w="4876" w:type="dxa"/>
            <w:hideMark/>
          </w:tcPr>
          <w:p w14:paraId="277A779D" w14:textId="77777777" w:rsidR="00803D42" w:rsidRPr="000D5D8B" w:rsidRDefault="00CC7EC3" w:rsidP="00F05F98">
            <w:pPr>
              <w:pStyle w:val="Normal6"/>
            </w:pPr>
            <w:r w:rsidRPr="000D5D8B">
              <w:t>(16)</w:t>
            </w:r>
            <w:r w:rsidRPr="000D5D8B">
              <w:tab/>
              <w:t xml:space="preserve">Programmet bör föra kandidatländerna och potentiella kandidatländer närmare målet att ansluta sig till unionen. Programmet bör främja stabilitet, partnerskap och utveckling av färdigheter med länder i det utvidgade grannskapet, bland annat genom att stärka banden med Medelhavsområdet. Genom samarbete med andra länder i världen bör programmet </w:t>
            </w:r>
            <w:r w:rsidRPr="000D5D8B">
              <w:rPr>
                <w:b/>
                <w:i/>
              </w:rPr>
              <w:t>också locka talanger från hela världen</w:t>
            </w:r>
            <w:r w:rsidRPr="000D5D8B">
              <w:t xml:space="preserve"> och </w:t>
            </w:r>
            <w:r w:rsidRPr="000D5D8B">
              <w:rPr>
                <w:b/>
                <w:i/>
              </w:rPr>
              <w:t>utforma partnerskap</w:t>
            </w:r>
            <w:r w:rsidRPr="000D5D8B">
              <w:t xml:space="preserve">, </w:t>
            </w:r>
            <w:r w:rsidRPr="000D5D8B">
              <w:rPr>
                <w:b/>
                <w:i/>
              </w:rPr>
              <w:t>i synnerhet</w:t>
            </w:r>
            <w:r w:rsidRPr="000D5D8B">
              <w:t xml:space="preserve"> för </w:t>
            </w:r>
            <w:r w:rsidRPr="000D5D8B">
              <w:rPr>
                <w:b/>
                <w:i/>
              </w:rPr>
              <w:t>att främja unionens konkurrenskraft</w:t>
            </w:r>
            <w:r w:rsidRPr="000D5D8B">
              <w:t>. Programmet bör hjälpa länder att modernisera sina institutioner och organisationer och, mer allmänt, förbättra kvalitet och inkludering inom utbildning, ungdomsverksamhet och idrott med hjälp av internationella partnerskap.</w:t>
            </w:r>
          </w:p>
        </w:tc>
        <w:tc>
          <w:tcPr>
            <w:tcW w:w="4876" w:type="dxa"/>
            <w:hideMark/>
          </w:tcPr>
          <w:p w14:paraId="204B8326" w14:textId="77777777" w:rsidR="00803D42" w:rsidRPr="000D5D8B" w:rsidRDefault="00CC7EC3" w:rsidP="00F05F98">
            <w:pPr>
              <w:pStyle w:val="Normal6"/>
              <w:rPr>
                <w:szCs w:val="24"/>
              </w:rPr>
            </w:pPr>
            <w:r w:rsidRPr="000D5D8B">
              <w:t>(16)</w:t>
            </w:r>
            <w:r w:rsidRPr="000D5D8B">
              <w:tab/>
              <w:t>Programmet bör föra kandidatländerna och potentiella kandidatländer närmare målet att ansluta sig till unionen. Programmet bör främja stabilitet, partnerskap och utveckling av färdigheter med länder i det utvidgade grannskapet, bland annat genom att stärka banden med Medelhavsområdet</w:t>
            </w:r>
            <w:r w:rsidRPr="000D5D8B">
              <w:rPr>
                <w:b/>
                <w:i/>
              </w:rPr>
              <w:t>, på ett sätt som stöder social sammanhållning, uppåtgående social konvergens och en förstärkning av de offentliga utbildnings- och ungdomssystemen</w:t>
            </w:r>
            <w:r w:rsidRPr="000D5D8B">
              <w:t xml:space="preserve">. Genom samarbete med andra länder i världen bör programmet </w:t>
            </w:r>
            <w:r w:rsidRPr="000D5D8B">
              <w:rPr>
                <w:b/>
                <w:i/>
              </w:rPr>
              <w:t>utforma partnerskap och utbyten för studerande, vuxenstuderande och personal som arbetar med utbildning samt sociala framsteg och inkluderande innovation i unionen, samtidigt som man främjar rättvis</w:t>
            </w:r>
            <w:r w:rsidRPr="000D5D8B">
              <w:t xml:space="preserve"> och </w:t>
            </w:r>
            <w:r w:rsidRPr="000D5D8B">
              <w:rPr>
                <w:b/>
                <w:i/>
              </w:rPr>
              <w:t>cirkulär rörlighet för studerande och personal</w:t>
            </w:r>
            <w:r w:rsidRPr="000D5D8B">
              <w:t xml:space="preserve">, </w:t>
            </w:r>
            <w:r w:rsidRPr="000D5D8B">
              <w:rPr>
                <w:b/>
                <w:i/>
              </w:rPr>
              <w:t>undviker social dumpning och säkerställer rättvis rörlighet och tillräckligt socialt skydd</w:t>
            </w:r>
            <w:r w:rsidRPr="000D5D8B">
              <w:t xml:space="preserve"> för </w:t>
            </w:r>
            <w:r w:rsidRPr="000D5D8B">
              <w:rPr>
                <w:b/>
                <w:i/>
              </w:rPr>
              <w:t>studerande, arbetstagare och volontärer</w:t>
            </w:r>
            <w:r w:rsidRPr="000D5D8B">
              <w:t>. Programmet bör hjälpa länder att modernisera sina institutioner och organisationer och, mer allmänt, förbättra kvalitet och inkludering inom utbildning, ungdomsverksamhet och idrott med hjälp av internationella partnerskap</w:t>
            </w:r>
            <w:r w:rsidRPr="000D5D8B">
              <w:rPr>
                <w:b/>
                <w:i/>
              </w:rPr>
              <w:t>, med full respekt för unionens värden, mänskliga rättigheter, akademisk frihet och internationella arbetsnormer.</w:t>
            </w:r>
            <w:r w:rsidRPr="000D5D8B">
              <w:t xml:space="preserve"> </w:t>
            </w:r>
            <w:r w:rsidRPr="000D5D8B">
              <w:rPr>
                <w:b/>
                <w:i/>
              </w:rPr>
              <w:t xml:space="preserve">Politik som syftar till att locka till sig och behålla talanger bör undvika att göra sysselsättningsvillkoren mer otrygga, överdriva konkurrensen eller förstärka avtalsförhållandenas kortsiktighet inom utbildnings- och forskningssektorerna. Verklig jämlikhet kräver att man motverkar ojämlikhet i tillgången till stabil sysselsättning, utbildningsmöjligheter och karriärutveckling, särskilt för kvinnor, personer med funktionsnedsättning, migranter och unga arbetstagare. </w:t>
            </w:r>
          </w:p>
        </w:tc>
      </w:tr>
    </w:tbl>
    <w:p w14:paraId="08A1CFD5" w14:textId="77777777" w:rsidR="00803D42" w:rsidRPr="000D5D8B" w:rsidRDefault="00CC7EC3" w:rsidP="007127C0">
      <w:pPr>
        <w:rPr>
          <w:rStyle w:val="HideTWBExt"/>
          <w:rFonts w:ascii="Times New Roman" w:hAnsi="Times New Roman" w:cs="Times New Roman"/>
          <w:b/>
          <w:noProof w:val="0"/>
          <w:vanish w:val="0"/>
          <w:color w:val="auto"/>
          <w:sz w:val="24"/>
        </w:rPr>
      </w:pPr>
      <w:r w:rsidRPr="000D5D8B">
        <w:rPr>
          <w:rStyle w:val="HideTWBExt"/>
        </w:rPr>
        <w:t>&lt;/Amend&gt;</w:t>
      </w:r>
    </w:p>
    <w:p w14:paraId="42AEE410"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18</w:t>
      </w:r>
      <w:r w:rsidRPr="000D5D8B">
        <w:rPr>
          <w:rStyle w:val="HideTWBExt"/>
          <w:b w:val="0"/>
        </w:rPr>
        <w:t>&lt;/NumAm&gt;</w:t>
      </w:r>
    </w:p>
    <w:p w14:paraId="4A7010CE"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48418441" w14:textId="77777777" w:rsidR="00803D42" w:rsidRPr="000D5D8B" w:rsidRDefault="00CC7EC3" w:rsidP="00803D42">
      <w:pPr>
        <w:pStyle w:val="NormalBold"/>
      </w:pPr>
      <w:r w:rsidRPr="000D5D8B">
        <w:rPr>
          <w:rStyle w:val="HideTWBExt"/>
          <w:b w:val="0"/>
        </w:rPr>
        <w:t>&lt;Article&gt;</w:t>
      </w:r>
      <w:r w:rsidRPr="000D5D8B">
        <w:t>Skäl 17</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63092E28" w14:textId="77777777" w:rsidTr="00F05F98">
        <w:trPr>
          <w:jc w:val="center"/>
        </w:trPr>
        <w:tc>
          <w:tcPr>
            <w:tcW w:w="9752" w:type="dxa"/>
            <w:gridSpan w:val="2"/>
          </w:tcPr>
          <w:p w14:paraId="147B8E27" w14:textId="77777777" w:rsidR="00803D42" w:rsidRPr="000D5D8B" w:rsidRDefault="00803D42" w:rsidP="00F05F98">
            <w:pPr>
              <w:keepNext/>
            </w:pPr>
          </w:p>
        </w:tc>
      </w:tr>
      <w:tr w:rsidR="006374EC" w:rsidRPr="000D5D8B" w14:paraId="056B1DB0" w14:textId="77777777" w:rsidTr="00F05F98">
        <w:trPr>
          <w:jc w:val="center"/>
        </w:trPr>
        <w:tc>
          <w:tcPr>
            <w:tcW w:w="4876" w:type="dxa"/>
            <w:hideMark/>
          </w:tcPr>
          <w:p w14:paraId="723C9303" w14:textId="77777777" w:rsidR="00803D42" w:rsidRPr="000D5D8B" w:rsidRDefault="00CC7EC3" w:rsidP="00F05F98">
            <w:pPr>
              <w:pStyle w:val="ColumnHeading"/>
              <w:keepNext/>
            </w:pPr>
            <w:r w:rsidRPr="000D5D8B">
              <w:t>Kommissionens förslag</w:t>
            </w:r>
          </w:p>
        </w:tc>
        <w:tc>
          <w:tcPr>
            <w:tcW w:w="4876" w:type="dxa"/>
            <w:hideMark/>
          </w:tcPr>
          <w:p w14:paraId="18E0DC2B" w14:textId="77777777" w:rsidR="00803D42" w:rsidRPr="000D5D8B" w:rsidRDefault="00CC7EC3" w:rsidP="00F05F98">
            <w:pPr>
              <w:pStyle w:val="ColumnHeading"/>
              <w:keepNext/>
            </w:pPr>
            <w:r w:rsidRPr="000D5D8B">
              <w:t>Ändringsförslag</w:t>
            </w:r>
          </w:p>
        </w:tc>
      </w:tr>
      <w:tr w:rsidR="006374EC" w:rsidRPr="000D5D8B" w14:paraId="044FBB3B" w14:textId="77777777" w:rsidTr="00F05F98">
        <w:trPr>
          <w:jc w:val="center"/>
        </w:trPr>
        <w:tc>
          <w:tcPr>
            <w:tcW w:w="4876" w:type="dxa"/>
            <w:hideMark/>
          </w:tcPr>
          <w:p w14:paraId="795EA806" w14:textId="77777777" w:rsidR="00803D42" w:rsidRPr="000D5D8B" w:rsidRDefault="00CC7EC3" w:rsidP="00F05F98">
            <w:pPr>
              <w:pStyle w:val="Normal6"/>
            </w:pPr>
            <w:r w:rsidRPr="000D5D8B">
              <w:t>(17)</w:t>
            </w:r>
            <w:r w:rsidRPr="000D5D8B">
              <w:tab/>
              <w:t>Genomförandet av programmet bör styras av principerna och värdena respekt för människans värdighet, frihet, demokrati, jämlikhet och rättsstaten samt solidaritet, i enlighet med artikel 2 i fördraget om Europeiska unionen respektive ingressen till Europeiska unionens stadga om de grundläggande rättigheterna. Det är därför nödvändigt att alla parter som deltar i programmet respekterar dessa principer och värden. Programmet bör även respektera principerna i EU:s riktlinjer för främjande och skydd av barnets rättigheter från 2017 och i artikel 9 i FN:s konvention om rättigheter för personer med funktionsnedsättning samt jämlikhetsunionens strategier.</w:t>
            </w:r>
          </w:p>
        </w:tc>
        <w:tc>
          <w:tcPr>
            <w:tcW w:w="4876" w:type="dxa"/>
            <w:hideMark/>
          </w:tcPr>
          <w:p w14:paraId="3F60EC22" w14:textId="77777777" w:rsidR="00803D42" w:rsidRPr="000D5D8B" w:rsidRDefault="00CC7EC3" w:rsidP="00F05F98">
            <w:pPr>
              <w:pStyle w:val="Normal6"/>
              <w:rPr>
                <w:szCs w:val="24"/>
              </w:rPr>
            </w:pPr>
            <w:r w:rsidRPr="000D5D8B">
              <w:t>(17)</w:t>
            </w:r>
            <w:r w:rsidRPr="000D5D8B">
              <w:tab/>
              <w:t xml:space="preserve">Genomförandet av programmet bör styras av principerna och värdena respekt för människans värdighet, frihet, demokrati, jämlikhet och rättsstaten samt solidaritet, i enlighet med artikel 2 i fördraget om Europeiska unionen respektive ingressen till Europeiska unionens stadga om de grundläggande rättigheterna. Det är därför nödvändigt att alla parter som deltar i programmet respekterar dessa principer och värden. Programmet bör </w:t>
            </w:r>
            <w:r w:rsidRPr="000D5D8B">
              <w:rPr>
                <w:b/>
                <w:i/>
              </w:rPr>
              <w:t>bidra till att främja och skydda de rättigheter som fastställs i EU-stadgan om de grundläggande rättigheterna, i synnerhet artikel 8 (skydd av personuppgifter), artikel 11 (yttrandefrihet och informationsfrihet), artikel 13 (frihet för konsten och vetenskapen, inbegripet akademisk frihet), artikel 14 (rätt till utbildning), artikel 15 (fritt yrkesval och rätt att arbeta), artiklarna 20 och 21 (likhet inför lagen och icke-diskriminering), artikel 22 (kulturell, religiös och språklig mångfald), artikel 23 (jämställdhet mellan kvinnor och män), artikel 24 (barnets rättigheter), artikel 26 (integrering av personer med funktionshinder), artikel 31 (rättvisa arbetsförhållanden), artikel 33 (familjeliv och yrkesliv) samt artiklarna 39–46 (medborgarnas rättigheter). Programmet bör</w:t>
            </w:r>
            <w:r w:rsidRPr="000D5D8B">
              <w:t xml:space="preserve"> även respektera principerna i EU:s riktlinjer för främjande och skydd av barnets rättigheter från 2017 och i artikel 9 i FN:s konvention om rättigheter för personer med funktionsnedsättning samt jämlikhetsunionens strategier.</w:t>
            </w:r>
            <w:r w:rsidRPr="000D5D8B">
              <w:rPr>
                <w:b/>
                <w:i/>
              </w:rPr>
              <w:t xml:space="preserve"> Inga unionsmedel bör tilldelas enheter eller verksamheter som undergräver den akademiska friheten, arbetstagares rättigheter, icke-diskriminering eller de rättigheter som fastställs i stadgan om de grundläggande rättigheterna (för personer med funktionsnedsättning, migranter och flyktingar). Organisationer och förvaltningsmyndigheter bör se till att deltagarna och stödmottagarna respekterar ovannämnda värden. Programmet bör bidra till att stödja principen om demokratisk styrning av utbildningssystem och utbildningsinstitutioner genom att säkerställa rätten för studenter och personal att organisera sig och genom att respektera den sociala dialogen och kollektivavtal. Tillträde till programmet bör endast ske på villkor att bidragsmottagarna respekterar dessa rättigheter, värden och principer. Vidare bör arbetsmarknadens parter och andra intressenter inom utbildningspolitiken vara djupt delaktiga i genomförandet av programmet.</w:t>
            </w:r>
          </w:p>
        </w:tc>
      </w:tr>
    </w:tbl>
    <w:p w14:paraId="01CE88F9" w14:textId="77777777" w:rsidR="00803D42" w:rsidRPr="000D5D8B" w:rsidRDefault="00CC7EC3" w:rsidP="00803D42">
      <w:r w:rsidRPr="000D5D8B">
        <w:rPr>
          <w:rStyle w:val="HideTWBExt"/>
        </w:rPr>
        <w:t>&lt;/Amend&gt;</w:t>
      </w:r>
    </w:p>
    <w:p w14:paraId="6B697752"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19</w:t>
      </w:r>
      <w:r w:rsidRPr="000D5D8B">
        <w:rPr>
          <w:rStyle w:val="HideTWBExt"/>
          <w:b w:val="0"/>
        </w:rPr>
        <w:t>&lt;/NumAm&gt;</w:t>
      </w:r>
    </w:p>
    <w:p w14:paraId="48136DD7"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2C69B4FD" w14:textId="77777777" w:rsidR="00803D42" w:rsidRPr="000D5D8B" w:rsidRDefault="00CC7EC3" w:rsidP="00803D42">
      <w:pPr>
        <w:pStyle w:val="NormalBold"/>
      </w:pPr>
      <w:r w:rsidRPr="000D5D8B">
        <w:rPr>
          <w:rStyle w:val="HideTWBExt"/>
          <w:b w:val="0"/>
        </w:rPr>
        <w:t>&lt;Article&gt;</w:t>
      </w:r>
      <w:r w:rsidRPr="000D5D8B">
        <w:t>Skäl 19</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3569DC3B" w14:textId="77777777" w:rsidTr="00F05F98">
        <w:trPr>
          <w:jc w:val="center"/>
        </w:trPr>
        <w:tc>
          <w:tcPr>
            <w:tcW w:w="9752" w:type="dxa"/>
            <w:gridSpan w:val="2"/>
          </w:tcPr>
          <w:p w14:paraId="6E510641" w14:textId="77777777" w:rsidR="00803D42" w:rsidRPr="000D5D8B" w:rsidRDefault="00803D42" w:rsidP="00F05F98">
            <w:pPr>
              <w:keepNext/>
            </w:pPr>
          </w:p>
        </w:tc>
      </w:tr>
      <w:tr w:rsidR="006374EC" w:rsidRPr="000D5D8B" w14:paraId="0B025E67" w14:textId="77777777" w:rsidTr="00F05F98">
        <w:trPr>
          <w:jc w:val="center"/>
        </w:trPr>
        <w:tc>
          <w:tcPr>
            <w:tcW w:w="4876" w:type="dxa"/>
            <w:hideMark/>
          </w:tcPr>
          <w:p w14:paraId="39329D93" w14:textId="77777777" w:rsidR="00803D42" w:rsidRPr="000D5D8B" w:rsidRDefault="00CC7EC3" w:rsidP="00F05F98">
            <w:pPr>
              <w:pStyle w:val="ColumnHeading"/>
              <w:keepNext/>
            </w:pPr>
            <w:r w:rsidRPr="000D5D8B">
              <w:t>Kommissionens förslag</w:t>
            </w:r>
          </w:p>
        </w:tc>
        <w:tc>
          <w:tcPr>
            <w:tcW w:w="4876" w:type="dxa"/>
            <w:hideMark/>
          </w:tcPr>
          <w:p w14:paraId="65D3D795" w14:textId="77777777" w:rsidR="00803D42" w:rsidRPr="000D5D8B" w:rsidRDefault="00CC7EC3" w:rsidP="00F05F98">
            <w:pPr>
              <w:pStyle w:val="ColumnHeading"/>
              <w:keepNext/>
            </w:pPr>
            <w:r w:rsidRPr="000D5D8B">
              <w:t>Ändringsförslag</w:t>
            </w:r>
          </w:p>
        </w:tc>
      </w:tr>
      <w:tr w:rsidR="006374EC" w:rsidRPr="000D5D8B" w14:paraId="49E40282" w14:textId="77777777" w:rsidTr="00F05F98">
        <w:trPr>
          <w:jc w:val="center"/>
        </w:trPr>
        <w:tc>
          <w:tcPr>
            <w:tcW w:w="4876" w:type="dxa"/>
            <w:hideMark/>
          </w:tcPr>
          <w:p w14:paraId="74EC3EC7" w14:textId="77777777" w:rsidR="00803D42" w:rsidRPr="000D5D8B" w:rsidRDefault="00CC7EC3" w:rsidP="00F05F98">
            <w:pPr>
              <w:pStyle w:val="Normal6"/>
            </w:pPr>
            <w:r w:rsidRPr="000D5D8B">
              <w:t>(19)</w:t>
            </w:r>
            <w:r w:rsidRPr="000D5D8B">
              <w:tab/>
              <w:t xml:space="preserve">Programmet bör erbjuda tillgängliga, inkluderande och säkra möjligheter för unga och organisationer att visa solidaritet och hjälpa dem att stödja samhällen och ta itu med samhällsutmaningar samtidigt som de </w:t>
            </w:r>
            <w:r w:rsidRPr="000D5D8B">
              <w:rPr>
                <w:b/>
                <w:i/>
              </w:rPr>
              <w:t>själva får</w:t>
            </w:r>
            <w:r w:rsidRPr="000D5D8B">
              <w:t xml:space="preserve"> värdefull erfarenhet och färdigheter som gynnar deras personliga </w:t>
            </w:r>
            <w:r w:rsidRPr="000D5D8B">
              <w:rPr>
                <w:b/>
                <w:i/>
              </w:rPr>
              <w:t>utveckling och anställbarhet</w:t>
            </w:r>
            <w:r w:rsidRPr="000D5D8B">
              <w:t>.</w:t>
            </w:r>
          </w:p>
        </w:tc>
        <w:tc>
          <w:tcPr>
            <w:tcW w:w="4876" w:type="dxa"/>
            <w:hideMark/>
          </w:tcPr>
          <w:p w14:paraId="26313C53" w14:textId="77777777" w:rsidR="00803D42" w:rsidRPr="000D5D8B" w:rsidRDefault="00CC7EC3" w:rsidP="00F05F98">
            <w:pPr>
              <w:pStyle w:val="Normal6"/>
              <w:rPr>
                <w:szCs w:val="24"/>
              </w:rPr>
            </w:pPr>
            <w:r w:rsidRPr="000D5D8B">
              <w:t>(19)</w:t>
            </w:r>
            <w:r w:rsidRPr="000D5D8B">
              <w:tab/>
              <w:t xml:space="preserve">Programmet bör erbjuda tillgängliga, inkluderande och säkra möjligheter för unga och organisationer att visa solidaritet och hjälpa dem att stödja samhällen och ta itu med samhällsutmaningar samtidigt som de får värdefull erfarenhet och färdigheter som gynnar deras personliga </w:t>
            </w:r>
            <w:r w:rsidRPr="000D5D8B">
              <w:rPr>
                <w:b/>
                <w:i/>
              </w:rPr>
              <w:t>och yrkesmässiga utveckling</w:t>
            </w:r>
            <w:r w:rsidRPr="000D5D8B">
              <w:t>.</w:t>
            </w:r>
          </w:p>
        </w:tc>
      </w:tr>
    </w:tbl>
    <w:p w14:paraId="4B412492" w14:textId="77777777" w:rsidR="00803D42" w:rsidRPr="000D5D8B" w:rsidRDefault="00CC7EC3" w:rsidP="00803D42">
      <w:r w:rsidRPr="000D5D8B">
        <w:rPr>
          <w:rStyle w:val="HideTWBExt"/>
        </w:rPr>
        <w:t>&lt;/Amend&gt;</w:t>
      </w:r>
    </w:p>
    <w:p w14:paraId="1D24CBBC"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20</w:t>
      </w:r>
      <w:r w:rsidRPr="000D5D8B">
        <w:rPr>
          <w:rStyle w:val="HideTWBExt"/>
          <w:b w:val="0"/>
        </w:rPr>
        <w:t>&lt;/NumAm&gt;</w:t>
      </w:r>
    </w:p>
    <w:p w14:paraId="27A8A4D8"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0BC8B921" w14:textId="77777777" w:rsidR="00803D42" w:rsidRPr="000D5D8B" w:rsidRDefault="00CC7EC3" w:rsidP="00803D42">
      <w:pPr>
        <w:pStyle w:val="NormalBold"/>
      </w:pPr>
      <w:r w:rsidRPr="000D5D8B">
        <w:rPr>
          <w:rStyle w:val="HideTWBExt"/>
          <w:b w:val="0"/>
        </w:rPr>
        <w:t>&lt;Article&gt;</w:t>
      </w:r>
      <w:r w:rsidRPr="000D5D8B">
        <w:t>Skäl 19a (nytt)</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08DA65E5" w14:textId="77777777" w:rsidTr="00F05F98">
        <w:trPr>
          <w:jc w:val="center"/>
        </w:trPr>
        <w:tc>
          <w:tcPr>
            <w:tcW w:w="9752" w:type="dxa"/>
            <w:gridSpan w:val="2"/>
          </w:tcPr>
          <w:p w14:paraId="2E72E57B" w14:textId="77777777" w:rsidR="00803D42" w:rsidRPr="000D5D8B" w:rsidRDefault="00803D42" w:rsidP="00F05F98">
            <w:pPr>
              <w:keepNext/>
            </w:pPr>
          </w:p>
        </w:tc>
      </w:tr>
      <w:tr w:rsidR="006374EC" w:rsidRPr="000D5D8B" w14:paraId="42BA3618" w14:textId="77777777" w:rsidTr="00F05F98">
        <w:trPr>
          <w:jc w:val="center"/>
        </w:trPr>
        <w:tc>
          <w:tcPr>
            <w:tcW w:w="4876" w:type="dxa"/>
            <w:hideMark/>
          </w:tcPr>
          <w:p w14:paraId="3D83BD3C" w14:textId="77777777" w:rsidR="00803D42" w:rsidRPr="000D5D8B" w:rsidRDefault="00CC7EC3" w:rsidP="00F05F98">
            <w:pPr>
              <w:pStyle w:val="ColumnHeading"/>
              <w:keepNext/>
            </w:pPr>
            <w:r w:rsidRPr="000D5D8B">
              <w:t>Kommissionens förslag</w:t>
            </w:r>
          </w:p>
        </w:tc>
        <w:tc>
          <w:tcPr>
            <w:tcW w:w="4876" w:type="dxa"/>
            <w:hideMark/>
          </w:tcPr>
          <w:p w14:paraId="01FF85BC" w14:textId="77777777" w:rsidR="00803D42" w:rsidRPr="000D5D8B" w:rsidRDefault="00CC7EC3" w:rsidP="00F05F98">
            <w:pPr>
              <w:pStyle w:val="ColumnHeading"/>
              <w:keepNext/>
            </w:pPr>
            <w:r w:rsidRPr="000D5D8B">
              <w:t>Ändringsförslag</w:t>
            </w:r>
          </w:p>
        </w:tc>
      </w:tr>
      <w:tr w:rsidR="006374EC" w:rsidRPr="000D5D8B" w14:paraId="02B9963D" w14:textId="77777777" w:rsidTr="00F05F98">
        <w:trPr>
          <w:jc w:val="center"/>
        </w:trPr>
        <w:tc>
          <w:tcPr>
            <w:tcW w:w="4876" w:type="dxa"/>
          </w:tcPr>
          <w:p w14:paraId="7CBA046B" w14:textId="77777777" w:rsidR="00803D42" w:rsidRPr="000D5D8B" w:rsidRDefault="00803D42" w:rsidP="00F05F98">
            <w:pPr>
              <w:pStyle w:val="Normal6"/>
            </w:pPr>
          </w:p>
        </w:tc>
        <w:tc>
          <w:tcPr>
            <w:tcW w:w="4876" w:type="dxa"/>
            <w:hideMark/>
          </w:tcPr>
          <w:p w14:paraId="07487B94" w14:textId="77777777" w:rsidR="00803D42" w:rsidRPr="000D5D8B" w:rsidRDefault="00CC7EC3" w:rsidP="00F05F98">
            <w:pPr>
              <w:pStyle w:val="Normal6"/>
              <w:rPr>
                <w:szCs w:val="24"/>
              </w:rPr>
            </w:pPr>
            <w:r w:rsidRPr="000D5D8B">
              <w:rPr>
                <w:b/>
                <w:i/>
              </w:rPr>
              <w:t>(19a)</w:t>
            </w:r>
            <w:r w:rsidRPr="000D5D8B">
              <w:rPr>
                <w:b/>
                <w:i/>
              </w:rPr>
              <w:tab/>
              <w:t xml:space="preserve">Programmet bör ägna särskild uppmärksamhet åt ungdomar som bor på landsbygden, i regioner med strukturella nackdelar, i gränsområden, i de yttersta randområdena och i utomeuropeiska länder och territorier som drabbats av avfolkning. I detta syfte ska det uppmuntra initiativ som främjar kompetensutveckling, entreprenörskap och skapande av ekonomiska möjligheter i dessa regioner, genom att bidra till en starkare territoriell sammanhållning och att säkerställa att unga kan välja att stanna kvar och utveckla sina livsplaner i sina ursprungssamhällen. </w:t>
            </w:r>
          </w:p>
        </w:tc>
      </w:tr>
    </w:tbl>
    <w:p w14:paraId="24C561DA" w14:textId="77777777" w:rsidR="00803D42" w:rsidRPr="000D5D8B" w:rsidRDefault="00CC7EC3" w:rsidP="00803D42">
      <w:r w:rsidRPr="000D5D8B">
        <w:rPr>
          <w:rStyle w:val="HideTWBExt"/>
        </w:rPr>
        <w:t>&lt;/Amend&gt;</w:t>
      </w:r>
    </w:p>
    <w:p w14:paraId="4347AACF"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21</w:t>
      </w:r>
      <w:r w:rsidRPr="000D5D8B">
        <w:rPr>
          <w:rStyle w:val="HideTWBExt"/>
          <w:b w:val="0"/>
        </w:rPr>
        <w:t>&lt;/NumAm&gt;</w:t>
      </w:r>
    </w:p>
    <w:p w14:paraId="2F70A409"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0F51C923" w14:textId="77777777" w:rsidR="00803D42" w:rsidRPr="000D5D8B" w:rsidRDefault="00CC7EC3" w:rsidP="00803D42">
      <w:pPr>
        <w:pStyle w:val="NormalBold"/>
      </w:pPr>
      <w:r w:rsidRPr="000D5D8B">
        <w:rPr>
          <w:rStyle w:val="HideTWBExt"/>
          <w:b w:val="0"/>
        </w:rPr>
        <w:t>&lt;Article&gt;</w:t>
      </w:r>
      <w:r w:rsidRPr="000D5D8B">
        <w:t>Skäl 19b (nytt)</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785AB8E7" w14:textId="77777777" w:rsidTr="00F05F98">
        <w:trPr>
          <w:jc w:val="center"/>
        </w:trPr>
        <w:tc>
          <w:tcPr>
            <w:tcW w:w="9752" w:type="dxa"/>
            <w:gridSpan w:val="2"/>
          </w:tcPr>
          <w:p w14:paraId="4F9DEB5A" w14:textId="77777777" w:rsidR="00803D42" w:rsidRPr="000D5D8B" w:rsidRDefault="00803D42" w:rsidP="00F05F98">
            <w:pPr>
              <w:keepNext/>
            </w:pPr>
          </w:p>
        </w:tc>
      </w:tr>
      <w:tr w:rsidR="006374EC" w:rsidRPr="000D5D8B" w14:paraId="2E1DC846" w14:textId="77777777" w:rsidTr="00F05F98">
        <w:trPr>
          <w:jc w:val="center"/>
        </w:trPr>
        <w:tc>
          <w:tcPr>
            <w:tcW w:w="4876" w:type="dxa"/>
            <w:hideMark/>
          </w:tcPr>
          <w:p w14:paraId="4B74749F" w14:textId="77777777" w:rsidR="00803D42" w:rsidRPr="000D5D8B" w:rsidRDefault="00CC7EC3" w:rsidP="00F05F98">
            <w:pPr>
              <w:pStyle w:val="ColumnHeading"/>
              <w:keepNext/>
            </w:pPr>
            <w:r w:rsidRPr="000D5D8B">
              <w:t>Kommissionens förslag</w:t>
            </w:r>
          </w:p>
        </w:tc>
        <w:tc>
          <w:tcPr>
            <w:tcW w:w="4876" w:type="dxa"/>
            <w:hideMark/>
          </w:tcPr>
          <w:p w14:paraId="4DAAD798" w14:textId="77777777" w:rsidR="00803D42" w:rsidRPr="000D5D8B" w:rsidRDefault="00CC7EC3" w:rsidP="00F05F98">
            <w:pPr>
              <w:pStyle w:val="ColumnHeading"/>
              <w:keepNext/>
            </w:pPr>
            <w:r w:rsidRPr="000D5D8B">
              <w:t>Ändringsförslag</w:t>
            </w:r>
          </w:p>
        </w:tc>
      </w:tr>
      <w:tr w:rsidR="006374EC" w:rsidRPr="000D5D8B" w14:paraId="45A1B0F2" w14:textId="77777777" w:rsidTr="00F05F98">
        <w:trPr>
          <w:jc w:val="center"/>
        </w:trPr>
        <w:tc>
          <w:tcPr>
            <w:tcW w:w="4876" w:type="dxa"/>
          </w:tcPr>
          <w:p w14:paraId="4798E80A" w14:textId="77777777" w:rsidR="00803D42" w:rsidRPr="000D5D8B" w:rsidRDefault="00803D42" w:rsidP="00F05F98">
            <w:pPr>
              <w:pStyle w:val="Normal6"/>
            </w:pPr>
          </w:p>
        </w:tc>
        <w:tc>
          <w:tcPr>
            <w:tcW w:w="4876" w:type="dxa"/>
            <w:hideMark/>
          </w:tcPr>
          <w:p w14:paraId="500AB3D4" w14:textId="77777777" w:rsidR="00803D42" w:rsidRPr="000D5D8B" w:rsidRDefault="00CC7EC3" w:rsidP="00F05F98">
            <w:pPr>
              <w:pStyle w:val="Normal6"/>
              <w:rPr>
                <w:szCs w:val="24"/>
              </w:rPr>
            </w:pPr>
            <w:r w:rsidRPr="000D5D8B">
              <w:rPr>
                <w:b/>
                <w:i/>
              </w:rPr>
              <w:t>(19b)</w:t>
            </w:r>
            <w:r w:rsidRPr="000D5D8B">
              <w:rPr>
                <w:b/>
                <w:i/>
              </w:rPr>
              <w:tab/>
              <w:t xml:space="preserve">Programmet bör ägna särskild uppmärksamhet åt ungdomar som bor på landsbygden, i regioner med strukturella nackdelar, i gränsområden, i de yttersta randområdena och i utomeuropeiska länder och territorier som drabbats av avfolkning. I detta syfte ska det uppmuntra initiativ som främjar kompetensutveckling, entreprenörskap och skapande av ekonomiska möjligheter i dessa regioner, genom att bidra till en starkare territoriell sammanhållning och att säkerställa att unga kan välja att stanna kvar och utveckla sina livsplaner i sina ursprungssamhällen. </w:t>
            </w:r>
          </w:p>
        </w:tc>
      </w:tr>
    </w:tbl>
    <w:p w14:paraId="670E0117" w14:textId="77777777" w:rsidR="00803D42" w:rsidRPr="000D5D8B" w:rsidRDefault="00CC7EC3" w:rsidP="007127C0">
      <w:pPr>
        <w:rPr>
          <w:rStyle w:val="HideTWBExt"/>
          <w:rFonts w:ascii="Times New Roman" w:hAnsi="Times New Roman" w:cs="Times New Roman"/>
          <w:b/>
          <w:noProof w:val="0"/>
          <w:vanish w:val="0"/>
          <w:color w:val="auto"/>
          <w:sz w:val="24"/>
        </w:rPr>
      </w:pPr>
      <w:r w:rsidRPr="000D5D8B">
        <w:rPr>
          <w:rStyle w:val="HideTWBExt"/>
        </w:rPr>
        <w:t>&lt;/Amend&gt;</w:t>
      </w:r>
    </w:p>
    <w:p w14:paraId="1F4CACA5"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22</w:t>
      </w:r>
      <w:r w:rsidRPr="000D5D8B">
        <w:rPr>
          <w:rStyle w:val="HideTWBExt"/>
          <w:b w:val="0"/>
        </w:rPr>
        <w:t>&lt;/NumAm&gt;</w:t>
      </w:r>
    </w:p>
    <w:p w14:paraId="5B87EEE3"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08E4561B" w14:textId="77777777" w:rsidR="00803D42" w:rsidRPr="000D5D8B" w:rsidRDefault="00CC7EC3" w:rsidP="00803D42">
      <w:pPr>
        <w:pStyle w:val="NormalBold"/>
      </w:pPr>
      <w:r w:rsidRPr="000D5D8B">
        <w:rPr>
          <w:rStyle w:val="HideTWBExt"/>
          <w:b w:val="0"/>
        </w:rPr>
        <w:t>&lt;Article&gt;</w:t>
      </w:r>
      <w:r w:rsidRPr="000D5D8B">
        <w:t>Skäl 21a (nytt)</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2624417E" w14:textId="77777777" w:rsidTr="00F05F98">
        <w:trPr>
          <w:jc w:val="center"/>
        </w:trPr>
        <w:tc>
          <w:tcPr>
            <w:tcW w:w="9752" w:type="dxa"/>
            <w:gridSpan w:val="2"/>
          </w:tcPr>
          <w:p w14:paraId="3AC802E8" w14:textId="77777777" w:rsidR="00803D42" w:rsidRPr="000D5D8B" w:rsidRDefault="00803D42" w:rsidP="00F05F98">
            <w:pPr>
              <w:keepNext/>
            </w:pPr>
          </w:p>
        </w:tc>
      </w:tr>
      <w:tr w:rsidR="006374EC" w:rsidRPr="000D5D8B" w14:paraId="2B418EF9" w14:textId="77777777" w:rsidTr="00F05F98">
        <w:trPr>
          <w:jc w:val="center"/>
        </w:trPr>
        <w:tc>
          <w:tcPr>
            <w:tcW w:w="4876" w:type="dxa"/>
            <w:hideMark/>
          </w:tcPr>
          <w:p w14:paraId="57F155FD" w14:textId="77777777" w:rsidR="00803D42" w:rsidRPr="000D5D8B" w:rsidRDefault="00CC7EC3" w:rsidP="00F05F98">
            <w:pPr>
              <w:pStyle w:val="ColumnHeading"/>
              <w:keepNext/>
            </w:pPr>
            <w:r w:rsidRPr="000D5D8B">
              <w:t>Kommissionens förslag</w:t>
            </w:r>
          </w:p>
        </w:tc>
        <w:tc>
          <w:tcPr>
            <w:tcW w:w="4876" w:type="dxa"/>
            <w:hideMark/>
          </w:tcPr>
          <w:p w14:paraId="607CB53B" w14:textId="77777777" w:rsidR="00803D42" w:rsidRPr="000D5D8B" w:rsidRDefault="00CC7EC3" w:rsidP="00F05F98">
            <w:pPr>
              <w:pStyle w:val="ColumnHeading"/>
              <w:keepNext/>
            </w:pPr>
            <w:r w:rsidRPr="000D5D8B">
              <w:t>Ändringsförslag</w:t>
            </w:r>
          </w:p>
        </w:tc>
      </w:tr>
      <w:tr w:rsidR="006374EC" w:rsidRPr="000D5D8B" w14:paraId="369924A1" w14:textId="77777777" w:rsidTr="00F05F98">
        <w:trPr>
          <w:jc w:val="center"/>
        </w:trPr>
        <w:tc>
          <w:tcPr>
            <w:tcW w:w="4876" w:type="dxa"/>
          </w:tcPr>
          <w:p w14:paraId="0D16A793" w14:textId="77777777" w:rsidR="00803D42" w:rsidRPr="000D5D8B" w:rsidRDefault="00803D42" w:rsidP="00F05F98">
            <w:pPr>
              <w:pStyle w:val="Normal6"/>
            </w:pPr>
          </w:p>
        </w:tc>
        <w:tc>
          <w:tcPr>
            <w:tcW w:w="4876" w:type="dxa"/>
            <w:hideMark/>
          </w:tcPr>
          <w:p w14:paraId="39275FF6" w14:textId="77777777" w:rsidR="00803D42" w:rsidRPr="000D5D8B" w:rsidRDefault="00CC7EC3" w:rsidP="00F05F98">
            <w:pPr>
              <w:pStyle w:val="Normal6"/>
              <w:rPr>
                <w:szCs w:val="24"/>
              </w:rPr>
            </w:pPr>
            <w:r w:rsidRPr="000D5D8B">
              <w:rPr>
                <w:b/>
                <w:i/>
              </w:rPr>
              <w:t>(21a)</w:t>
            </w:r>
            <w:r w:rsidRPr="000D5D8B">
              <w:rPr>
                <w:b/>
                <w:i/>
              </w:rPr>
              <w:tab/>
              <w:t>Volontärarbete, även inom civilskydds- och krishanteringsorganisationer, såsom brandbekämpnings- och räddningstjänster, är ett viktigt bidrag till Europas motståndskraft och sociala sammanhållning. Programmet bör stödja tillgängliga möjligheter till mobilitet i utbildningssyfte och utbildningsmöjligheter för volontärer och organisationer som är aktiva på dessa områden, i synnerhet för att stärka gränsöverskridande beredskap, solidaritet och samhällsengagemang.</w:t>
            </w:r>
          </w:p>
        </w:tc>
      </w:tr>
    </w:tbl>
    <w:p w14:paraId="2C1EFA2C" w14:textId="77777777" w:rsidR="00803D42" w:rsidRPr="000D5D8B" w:rsidRDefault="00CC7EC3" w:rsidP="00803D42">
      <w:r w:rsidRPr="000D5D8B">
        <w:rPr>
          <w:rStyle w:val="HideTWBExt"/>
        </w:rPr>
        <w:t>&lt;/Amend&gt;</w:t>
      </w:r>
    </w:p>
    <w:p w14:paraId="3B7040FA"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23</w:t>
      </w:r>
      <w:r w:rsidRPr="000D5D8B">
        <w:rPr>
          <w:rStyle w:val="HideTWBExt"/>
          <w:b w:val="0"/>
        </w:rPr>
        <w:t>&lt;/NumAm&gt;</w:t>
      </w:r>
    </w:p>
    <w:p w14:paraId="5C798C3D"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3E05DCB2" w14:textId="77777777" w:rsidR="00803D42" w:rsidRPr="000D5D8B" w:rsidRDefault="00CC7EC3" w:rsidP="00803D42">
      <w:pPr>
        <w:pStyle w:val="NormalBold"/>
      </w:pPr>
      <w:r w:rsidRPr="000D5D8B">
        <w:rPr>
          <w:rStyle w:val="HideTWBExt"/>
          <w:b w:val="0"/>
        </w:rPr>
        <w:t>&lt;Article&gt;</w:t>
      </w:r>
      <w:r w:rsidRPr="000D5D8B">
        <w:t>Skäl 22</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02459AF1" w14:textId="77777777" w:rsidTr="00F05F98">
        <w:trPr>
          <w:jc w:val="center"/>
        </w:trPr>
        <w:tc>
          <w:tcPr>
            <w:tcW w:w="9752" w:type="dxa"/>
            <w:gridSpan w:val="2"/>
          </w:tcPr>
          <w:p w14:paraId="01F07F05" w14:textId="77777777" w:rsidR="00803D42" w:rsidRPr="000D5D8B" w:rsidRDefault="00803D42" w:rsidP="00F05F98">
            <w:pPr>
              <w:keepNext/>
            </w:pPr>
          </w:p>
        </w:tc>
      </w:tr>
      <w:tr w:rsidR="006374EC" w:rsidRPr="000D5D8B" w14:paraId="72B279ED" w14:textId="77777777" w:rsidTr="00F05F98">
        <w:trPr>
          <w:jc w:val="center"/>
        </w:trPr>
        <w:tc>
          <w:tcPr>
            <w:tcW w:w="4876" w:type="dxa"/>
            <w:hideMark/>
          </w:tcPr>
          <w:p w14:paraId="4355C4E7" w14:textId="77777777" w:rsidR="00803D42" w:rsidRPr="000D5D8B" w:rsidRDefault="00CC7EC3" w:rsidP="00F05F98">
            <w:pPr>
              <w:pStyle w:val="ColumnHeading"/>
              <w:keepNext/>
            </w:pPr>
            <w:r w:rsidRPr="000D5D8B">
              <w:t>Kommissionens förslag</w:t>
            </w:r>
          </w:p>
        </w:tc>
        <w:tc>
          <w:tcPr>
            <w:tcW w:w="4876" w:type="dxa"/>
            <w:hideMark/>
          </w:tcPr>
          <w:p w14:paraId="4C6FA8FB" w14:textId="77777777" w:rsidR="00803D42" w:rsidRPr="000D5D8B" w:rsidRDefault="00CC7EC3" w:rsidP="00F05F98">
            <w:pPr>
              <w:pStyle w:val="ColumnHeading"/>
              <w:keepNext/>
            </w:pPr>
            <w:r w:rsidRPr="000D5D8B">
              <w:t>Ändringsförslag</w:t>
            </w:r>
          </w:p>
        </w:tc>
      </w:tr>
      <w:tr w:rsidR="006374EC" w:rsidRPr="000D5D8B" w14:paraId="2098D8AC" w14:textId="77777777" w:rsidTr="00F05F98">
        <w:trPr>
          <w:jc w:val="center"/>
        </w:trPr>
        <w:tc>
          <w:tcPr>
            <w:tcW w:w="4876" w:type="dxa"/>
            <w:hideMark/>
          </w:tcPr>
          <w:p w14:paraId="43FC63A5" w14:textId="77777777" w:rsidR="00803D42" w:rsidRPr="000D5D8B" w:rsidRDefault="00CC7EC3" w:rsidP="00F05F98">
            <w:pPr>
              <w:pStyle w:val="Normal6"/>
            </w:pPr>
            <w:r w:rsidRPr="000D5D8B">
              <w:t>(22)</w:t>
            </w:r>
            <w:r w:rsidRPr="000D5D8B">
              <w:tab/>
              <w:t>Unga, framför allt de med begränsade möjligheter, bör fortsatt ges möjlighet att uppleva en första resa genom Europa som ett led i en informell och icke-formell utbildningsverksamhet som syftar till att stärka deras känsla av tillhörighet till unionen och att ge dem möjlighet att upptäcka dess kulturella och språkliga mångfald.</w:t>
            </w:r>
          </w:p>
        </w:tc>
        <w:tc>
          <w:tcPr>
            <w:tcW w:w="4876" w:type="dxa"/>
            <w:hideMark/>
          </w:tcPr>
          <w:p w14:paraId="4487962B" w14:textId="77777777" w:rsidR="00803D42" w:rsidRPr="000D5D8B" w:rsidRDefault="00CC7EC3" w:rsidP="00F05F98">
            <w:pPr>
              <w:pStyle w:val="Normal6"/>
              <w:rPr>
                <w:szCs w:val="24"/>
              </w:rPr>
            </w:pPr>
            <w:r w:rsidRPr="000D5D8B">
              <w:t>(22)</w:t>
            </w:r>
            <w:r w:rsidRPr="000D5D8B">
              <w:tab/>
              <w:t>Unga, framför allt de med begränsade möjligheter, bör fortsatt ges möjlighet att uppleva en första resa genom Europa som ett led i en informell och icke-formell utbildningsverksamhet som syftar till att stärka deras känsla av tillhörighet till unionen och att ge dem möjlighet att upptäcka dess kulturella och språkliga mångfald.</w:t>
            </w:r>
            <w:r w:rsidRPr="000D5D8B">
              <w:rPr>
                <w:b/>
                <w:i/>
              </w:rPr>
              <w:t xml:space="preserve"> Detta bör underlättas genom riktat ekonomiskt stöd som täcker faktiska levnadskostnader, inbegripet för bostäder, transporter, hälso- och sjukvård och tillgänglighetsbehov. Programmet bör genomföras på ett sätt som säkerställer lika möjligheter för alla berättigade unga.</w:t>
            </w:r>
          </w:p>
        </w:tc>
      </w:tr>
    </w:tbl>
    <w:p w14:paraId="22BD0B4A" w14:textId="77777777" w:rsidR="00803D42" w:rsidRPr="000D5D8B" w:rsidRDefault="00CC7EC3" w:rsidP="007127C0">
      <w:r w:rsidRPr="000D5D8B">
        <w:rPr>
          <w:rStyle w:val="HideTWBExt"/>
        </w:rPr>
        <w:t>&lt;/Amend&gt;</w:t>
      </w:r>
    </w:p>
    <w:p w14:paraId="4966D054"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24</w:t>
      </w:r>
      <w:r w:rsidRPr="000D5D8B">
        <w:rPr>
          <w:rStyle w:val="HideTWBExt"/>
          <w:b w:val="0"/>
        </w:rPr>
        <w:t>&lt;/NumAm&gt;</w:t>
      </w:r>
    </w:p>
    <w:p w14:paraId="0852F412"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716A09F0" w14:textId="77777777" w:rsidR="00803D42" w:rsidRPr="000D5D8B" w:rsidRDefault="00CC7EC3" w:rsidP="00803D42">
      <w:pPr>
        <w:pStyle w:val="NormalBold"/>
      </w:pPr>
      <w:r w:rsidRPr="000D5D8B">
        <w:rPr>
          <w:rStyle w:val="HideTWBExt"/>
          <w:b w:val="0"/>
        </w:rPr>
        <w:t>&lt;Article&gt;</w:t>
      </w:r>
      <w:r w:rsidRPr="000D5D8B">
        <w:t>Skäl 23</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4A30F433" w14:textId="77777777" w:rsidTr="00F05F98">
        <w:trPr>
          <w:jc w:val="center"/>
        </w:trPr>
        <w:tc>
          <w:tcPr>
            <w:tcW w:w="9752" w:type="dxa"/>
            <w:gridSpan w:val="2"/>
          </w:tcPr>
          <w:p w14:paraId="0C0C2D42" w14:textId="77777777" w:rsidR="00803D42" w:rsidRPr="000D5D8B" w:rsidRDefault="00803D42" w:rsidP="00F05F98">
            <w:pPr>
              <w:keepNext/>
            </w:pPr>
          </w:p>
        </w:tc>
      </w:tr>
      <w:tr w:rsidR="006374EC" w:rsidRPr="000D5D8B" w14:paraId="49803801" w14:textId="77777777" w:rsidTr="00F05F98">
        <w:trPr>
          <w:jc w:val="center"/>
        </w:trPr>
        <w:tc>
          <w:tcPr>
            <w:tcW w:w="4876" w:type="dxa"/>
            <w:hideMark/>
          </w:tcPr>
          <w:p w14:paraId="53151D58" w14:textId="77777777" w:rsidR="00803D42" w:rsidRPr="000D5D8B" w:rsidRDefault="00CC7EC3" w:rsidP="00F05F98">
            <w:pPr>
              <w:pStyle w:val="ColumnHeading"/>
              <w:keepNext/>
            </w:pPr>
            <w:r w:rsidRPr="000D5D8B">
              <w:t>Kommissionens förslag</w:t>
            </w:r>
          </w:p>
        </w:tc>
        <w:tc>
          <w:tcPr>
            <w:tcW w:w="4876" w:type="dxa"/>
            <w:hideMark/>
          </w:tcPr>
          <w:p w14:paraId="6C13AA7C" w14:textId="77777777" w:rsidR="00803D42" w:rsidRPr="000D5D8B" w:rsidRDefault="00CC7EC3" w:rsidP="00F05F98">
            <w:pPr>
              <w:pStyle w:val="ColumnHeading"/>
              <w:keepNext/>
            </w:pPr>
            <w:r w:rsidRPr="000D5D8B">
              <w:t>Ändringsförslag</w:t>
            </w:r>
          </w:p>
        </w:tc>
      </w:tr>
      <w:tr w:rsidR="006374EC" w:rsidRPr="000D5D8B" w14:paraId="70D71F13" w14:textId="77777777" w:rsidTr="00F05F98">
        <w:trPr>
          <w:jc w:val="center"/>
        </w:trPr>
        <w:tc>
          <w:tcPr>
            <w:tcW w:w="4876" w:type="dxa"/>
            <w:hideMark/>
          </w:tcPr>
          <w:p w14:paraId="56F15A00" w14:textId="77777777" w:rsidR="00803D42" w:rsidRPr="000D5D8B" w:rsidRDefault="00CC7EC3" w:rsidP="00F05F98">
            <w:pPr>
              <w:pStyle w:val="Normal6"/>
            </w:pPr>
            <w:r w:rsidRPr="000D5D8B">
              <w:t>(23)</w:t>
            </w:r>
            <w:r w:rsidRPr="000D5D8B">
              <w:tab/>
              <w:t>På idrottsområdet bör programmet, genom mobilitetsmöjligheter och kapacitetsuppbyggnad, inbegripet samarbete, främja gemensamma europeiska värden, volontärarbete samt innovation och utveckling av färdigheter inom och genom idrott. Programmet bör också främja god ledning, säkerhet och integritet i idrott, idrottsdiplomati, stödja idrottsorganisationer på gräsrotsnivå samt ge ungdomar i hela Europa möjlighet att delta i gränsöverskridande idrottsinitiativ, för att främja personlig utveckling, kulturellt utbyte, solidaritet och samhällsengagemang</w:t>
            </w:r>
          </w:p>
        </w:tc>
        <w:tc>
          <w:tcPr>
            <w:tcW w:w="4876" w:type="dxa"/>
            <w:hideMark/>
          </w:tcPr>
          <w:p w14:paraId="04169176" w14:textId="77777777" w:rsidR="00803D42" w:rsidRPr="000D5D8B" w:rsidRDefault="00CC7EC3" w:rsidP="00F05F98">
            <w:pPr>
              <w:pStyle w:val="Normal6"/>
              <w:rPr>
                <w:szCs w:val="24"/>
              </w:rPr>
            </w:pPr>
            <w:r w:rsidRPr="000D5D8B">
              <w:t>(23)</w:t>
            </w:r>
            <w:r w:rsidRPr="000D5D8B">
              <w:tab/>
              <w:t>På idrottsområdet bör programmet, genom mobilitetsmöjligheter och kapacitetsuppbyggnad, inbegripet samarbete, främja gemensamma europeiska värden, volontärarbete samt innovation och utveckling av färdigheter inom och genom idrott. Programmet bör också främja god ledning, säkerhet och integritet i idrott, idrottsdiplomati, stödja idrottsorganisationer på gräsrotsnivå samt ge ungdomar i hela Europa möjlighet att delta i gränsöverskridande idrottsinitiativ, för att främja personlig utveckling, kulturellt utbyte, solidaritet och samhällsengagemang</w:t>
            </w:r>
            <w:r w:rsidRPr="000D5D8B">
              <w:rPr>
                <w:b/>
                <w:i/>
              </w:rPr>
              <w:t xml:space="preserve">. Särskild uppmärksamhet på detta område bör ägnas åt inkludering av studerande med begränsade möjligheter och studerande med fysiska och psykiska funktionsnedsättningar. </w:t>
            </w:r>
          </w:p>
        </w:tc>
      </w:tr>
    </w:tbl>
    <w:p w14:paraId="07D0197C" w14:textId="77777777" w:rsidR="00803D42" w:rsidRPr="000D5D8B" w:rsidRDefault="00CC7EC3" w:rsidP="007127C0">
      <w:pPr>
        <w:rPr>
          <w:rStyle w:val="HideTWBExt"/>
          <w:rFonts w:ascii="Times New Roman" w:hAnsi="Times New Roman" w:cs="Times New Roman"/>
          <w:b/>
          <w:noProof w:val="0"/>
          <w:vanish w:val="0"/>
          <w:color w:val="auto"/>
          <w:sz w:val="24"/>
        </w:rPr>
      </w:pPr>
      <w:r w:rsidRPr="000D5D8B">
        <w:rPr>
          <w:rStyle w:val="HideTWBExt"/>
        </w:rPr>
        <w:t>&lt;/Amend&gt;</w:t>
      </w:r>
    </w:p>
    <w:p w14:paraId="556E6E01" w14:textId="77777777" w:rsidR="00803D42" w:rsidRPr="000D5D8B" w:rsidRDefault="00803D42" w:rsidP="00803D42">
      <w:pPr>
        <w:rPr>
          <w:rStyle w:val="HideTWBExt"/>
        </w:rPr>
      </w:pPr>
    </w:p>
    <w:p w14:paraId="087F12E7"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25</w:t>
      </w:r>
      <w:r w:rsidRPr="000D5D8B">
        <w:rPr>
          <w:rStyle w:val="HideTWBExt"/>
          <w:b w:val="0"/>
        </w:rPr>
        <w:t>&lt;/NumAm&gt;</w:t>
      </w:r>
    </w:p>
    <w:p w14:paraId="0E04E909"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6D6CABD3" w14:textId="77777777" w:rsidR="00803D42" w:rsidRPr="000D5D8B" w:rsidRDefault="00CC7EC3" w:rsidP="00803D42">
      <w:pPr>
        <w:pStyle w:val="NormalBold"/>
      </w:pPr>
      <w:r w:rsidRPr="000D5D8B">
        <w:rPr>
          <w:rStyle w:val="HideTWBExt"/>
          <w:b w:val="0"/>
        </w:rPr>
        <w:t>&lt;Article&gt;</w:t>
      </w:r>
      <w:r w:rsidRPr="000D5D8B">
        <w:t>Skäl 24</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502C718D" w14:textId="77777777" w:rsidTr="00F05F98">
        <w:trPr>
          <w:jc w:val="center"/>
        </w:trPr>
        <w:tc>
          <w:tcPr>
            <w:tcW w:w="9752" w:type="dxa"/>
            <w:gridSpan w:val="2"/>
          </w:tcPr>
          <w:p w14:paraId="7D08A846" w14:textId="77777777" w:rsidR="00803D42" w:rsidRPr="000D5D8B" w:rsidRDefault="00803D42" w:rsidP="00F05F98">
            <w:pPr>
              <w:keepNext/>
            </w:pPr>
          </w:p>
        </w:tc>
      </w:tr>
      <w:tr w:rsidR="006374EC" w:rsidRPr="000D5D8B" w14:paraId="665ADB50" w14:textId="77777777" w:rsidTr="00F05F98">
        <w:trPr>
          <w:jc w:val="center"/>
        </w:trPr>
        <w:tc>
          <w:tcPr>
            <w:tcW w:w="4876" w:type="dxa"/>
            <w:hideMark/>
          </w:tcPr>
          <w:p w14:paraId="540D0C42" w14:textId="77777777" w:rsidR="00803D42" w:rsidRPr="000D5D8B" w:rsidRDefault="00CC7EC3" w:rsidP="00F05F98">
            <w:pPr>
              <w:pStyle w:val="ColumnHeading"/>
              <w:keepNext/>
            </w:pPr>
            <w:r w:rsidRPr="000D5D8B">
              <w:t>Kommissionens förslag</w:t>
            </w:r>
          </w:p>
        </w:tc>
        <w:tc>
          <w:tcPr>
            <w:tcW w:w="4876" w:type="dxa"/>
            <w:hideMark/>
          </w:tcPr>
          <w:p w14:paraId="139C183F" w14:textId="77777777" w:rsidR="00803D42" w:rsidRPr="000D5D8B" w:rsidRDefault="00CC7EC3" w:rsidP="00F05F98">
            <w:pPr>
              <w:pStyle w:val="ColumnHeading"/>
              <w:keepNext/>
            </w:pPr>
            <w:r w:rsidRPr="000D5D8B">
              <w:t>Ändringsförslag</w:t>
            </w:r>
          </w:p>
        </w:tc>
      </w:tr>
      <w:tr w:rsidR="006374EC" w:rsidRPr="000D5D8B" w14:paraId="2096CE94" w14:textId="77777777" w:rsidTr="00F05F98">
        <w:trPr>
          <w:jc w:val="center"/>
        </w:trPr>
        <w:tc>
          <w:tcPr>
            <w:tcW w:w="4876" w:type="dxa"/>
            <w:hideMark/>
          </w:tcPr>
          <w:p w14:paraId="469C6F44" w14:textId="77777777" w:rsidR="00803D42" w:rsidRPr="000D5D8B" w:rsidRDefault="00CC7EC3" w:rsidP="00F05F98">
            <w:pPr>
              <w:pStyle w:val="Normal6"/>
            </w:pPr>
            <w:r w:rsidRPr="000D5D8B">
              <w:t>(24)</w:t>
            </w:r>
            <w:r w:rsidRPr="000D5D8B">
              <w:tab/>
              <w:t xml:space="preserve">Programmet ger ett centralt bidrag till </w:t>
            </w:r>
            <w:r w:rsidRPr="000D5D8B">
              <w:rPr>
                <w:b/>
                <w:i/>
              </w:rPr>
              <w:t>kompetensunionen och</w:t>
            </w:r>
            <w:r w:rsidRPr="000D5D8B">
              <w:t xml:space="preserve"> det europeiska området för utbildning, lägger grunden för utveckling av färdigheter och kompetens under hela livet och erbjuder ett verkligt gemensamt område för utbildning av god kvalitet och livslångt lärande över gränserna. Kompetensunionen syftar till att öka insatserna för utbildning och livslångt lärande av hög kvalitet genom att tillhandahålla grundläggande och avancerade färdigheter, ge människor möjlighet att regelbundet uppdatera och förvärva nya och framtidsinriktade färdigheter, underlätta spridning av färdigheter och rekrytering vid företag i hela EU samt locka till sig, utveckla och hålla kvar toppbegåvningar i Europa. I överensstämmelse med kompetensunionen bör programmet också återspegla vikten av utbildning i entreprenörskap och finansiell kompetens.</w:t>
            </w:r>
          </w:p>
        </w:tc>
        <w:tc>
          <w:tcPr>
            <w:tcW w:w="4876" w:type="dxa"/>
            <w:hideMark/>
          </w:tcPr>
          <w:p w14:paraId="7A65706C" w14:textId="77777777" w:rsidR="00803D42" w:rsidRPr="000D5D8B" w:rsidRDefault="00CC7EC3" w:rsidP="00F05F98">
            <w:pPr>
              <w:pStyle w:val="Normal6"/>
              <w:rPr>
                <w:szCs w:val="24"/>
              </w:rPr>
            </w:pPr>
            <w:r w:rsidRPr="000D5D8B">
              <w:t>(24)</w:t>
            </w:r>
            <w:r w:rsidRPr="000D5D8B">
              <w:tab/>
              <w:t xml:space="preserve">Programmet ger ett centralt bidrag till det europeiska området för utbildning, </w:t>
            </w:r>
            <w:r w:rsidRPr="000D5D8B">
              <w:rPr>
                <w:b/>
                <w:i/>
              </w:rPr>
              <w:t>inbegripet kompetensunionen,</w:t>
            </w:r>
            <w:r w:rsidRPr="000D5D8B">
              <w:t xml:space="preserve"> lägger grunden för utveckling av färdigheter och kompetens under hela livet och erbjuder ett verkligt gemensamt område för utbildning av god kvalitet och livslångt lärande över gränserna. Kompetensunionen syftar till att öka insatserna för </w:t>
            </w:r>
            <w:r w:rsidRPr="000D5D8B">
              <w:rPr>
                <w:b/>
                <w:i/>
              </w:rPr>
              <w:t>förvärvande av kunskap och för att uppnå</w:t>
            </w:r>
            <w:r w:rsidRPr="000D5D8B">
              <w:t xml:space="preserve"> utbildning och livslångt lärande av hög kvalitet genom att tillhandahålla grundläggande och avancerade färdigheter, ge människor möjlighet att regelbundet uppdatera och förvärva nya och framtidsinriktade färdigheter, underlätta spridning av färdigheter och rekrytering vid företag i hela EU samt locka till sig, utveckla och hålla kvar toppbegåvningar i Europa</w:t>
            </w:r>
            <w:r w:rsidRPr="000D5D8B">
              <w:rPr>
                <w:b/>
                <w:i/>
              </w:rPr>
              <w:t>.</w:t>
            </w:r>
            <w:r w:rsidRPr="000D5D8B">
              <w:t xml:space="preserve"> </w:t>
            </w:r>
            <w:r w:rsidRPr="000D5D8B">
              <w:rPr>
                <w:b/>
                <w:i/>
              </w:rPr>
              <w:t xml:space="preserve">Det syftar också till att tillhandahålla livskunskaper som är avgörande för människors motståndskraft och deras förmåga att främja unionens värden såsom demokrati, mänskliga rättigheter, solidaritet, social inkludering och mångfald. </w:t>
            </w:r>
            <w:r w:rsidRPr="000D5D8B">
              <w:t>I överensstämmelse med kompetensunionen bör programmet också återspegla vikten av utbildning i entreprenörskap och finansiell kompetens.</w:t>
            </w:r>
          </w:p>
        </w:tc>
      </w:tr>
    </w:tbl>
    <w:p w14:paraId="547FDA9B" w14:textId="77777777" w:rsidR="00803D42" w:rsidRPr="000D5D8B" w:rsidRDefault="00CC7EC3" w:rsidP="00803D42">
      <w:r w:rsidRPr="000D5D8B">
        <w:rPr>
          <w:rStyle w:val="HideTWBExt"/>
        </w:rPr>
        <w:t>&lt;/Amend&gt;</w:t>
      </w:r>
    </w:p>
    <w:p w14:paraId="47F25A27"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26</w:t>
      </w:r>
      <w:r w:rsidRPr="000D5D8B">
        <w:rPr>
          <w:rStyle w:val="HideTWBExt"/>
          <w:b w:val="0"/>
        </w:rPr>
        <w:t>&lt;/NumAm&gt;</w:t>
      </w:r>
    </w:p>
    <w:p w14:paraId="37796EF3"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48A21F84" w14:textId="77777777" w:rsidR="00803D42" w:rsidRPr="000D5D8B" w:rsidRDefault="00CC7EC3" w:rsidP="00803D42">
      <w:pPr>
        <w:pStyle w:val="NormalBold"/>
      </w:pPr>
      <w:r w:rsidRPr="000D5D8B">
        <w:rPr>
          <w:rStyle w:val="HideTWBExt"/>
          <w:b w:val="0"/>
        </w:rPr>
        <w:t>&lt;Article&gt;</w:t>
      </w:r>
      <w:r w:rsidRPr="000D5D8B">
        <w:t>Skäl 24a (nytt)</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28D97D3F" w14:textId="77777777" w:rsidTr="00F05F98">
        <w:trPr>
          <w:jc w:val="center"/>
        </w:trPr>
        <w:tc>
          <w:tcPr>
            <w:tcW w:w="9752" w:type="dxa"/>
            <w:gridSpan w:val="2"/>
          </w:tcPr>
          <w:p w14:paraId="0E9FF07C" w14:textId="77777777" w:rsidR="00803D42" w:rsidRPr="000D5D8B" w:rsidRDefault="00803D42" w:rsidP="00F05F98">
            <w:pPr>
              <w:keepNext/>
            </w:pPr>
          </w:p>
        </w:tc>
      </w:tr>
      <w:tr w:rsidR="006374EC" w:rsidRPr="000D5D8B" w14:paraId="76CF02FD" w14:textId="77777777" w:rsidTr="00F05F98">
        <w:trPr>
          <w:jc w:val="center"/>
        </w:trPr>
        <w:tc>
          <w:tcPr>
            <w:tcW w:w="4876" w:type="dxa"/>
            <w:hideMark/>
          </w:tcPr>
          <w:p w14:paraId="3AA69634" w14:textId="77777777" w:rsidR="00803D42" w:rsidRPr="000D5D8B" w:rsidRDefault="00CC7EC3" w:rsidP="00F05F98">
            <w:pPr>
              <w:pStyle w:val="ColumnHeading"/>
              <w:keepNext/>
            </w:pPr>
            <w:r w:rsidRPr="000D5D8B">
              <w:t>Kommissionens förslag</w:t>
            </w:r>
          </w:p>
        </w:tc>
        <w:tc>
          <w:tcPr>
            <w:tcW w:w="4876" w:type="dxa"/>
            <w:hideMark/>
          </w:tcPr>
          <w:p w14:paraId="23DD2B33" w14:textId="77777777" w:rsidR="00803D42" w:rsidRPr="000D5D8B" w:rsidRDefault="00CC7EC3" w:rsidP="00F05F98">
            <w:pPr>
              <w:pStyle w:val="ColumnHeading"/>
              <w:keepNext/>
            </w:pPr>
            <w:r w:rsidRPr="000D5D8B">
              <w:t>Ändringsförslag</w:t>
            </w:r>
          </w:p>
        </w:tc>
      </w:tr>
      <w:tr w:rsidR="006374EC" w:rsidRPr="000D5D8B" w14:paraId="0ABBB6E2" w14:textId="77777777" w:rsidTr="00F05F98">
        <w:trPr>
          <w:jc w:val="center"/>
        </w:trPr>
        <w:tc>
          <w:tcPr>
            <w:tcW w:w="4876" w:type="dxa"/>
          </w:tcPr>
          <w:p w14:paraId="7EB29E57" w14:textId="77777777" w:rsidR="00803D42" w:rsidRPr="000D5D8B" w:rsidRDefault="00803D42" w:rsidP="00F05F98">
            <w:pPr>
              <w:pStyle w:val="Normal6"/>
            </w:pPr>
          </w:p>
        </w:tc>
        <w:tc>
          <w:tcPr>
            <w:tcW w:w="4876" w:type="dxa"/>
            <w:hideMark/>
          </w:tcPr>
          <w:p w14:paraId="25716851" w14:textId="77777777" w:rsidR="00803D42" w:rsidRPr="000D5D8B" w:rsidRDefault="00CC7EC3" w:rsidP="00F05F98">
            <w:pPr>
              <w:pStyle w:val="Normal6"/>
              <w:rPr>
                <w:szCs w:val="24"/>
              </w:rPr>
            </w:pPr>
            <w:r w:rsidRPr="000D5D8B">
              <w:rPr>
                <w:b/>
                <w:i/>
              </w:rPr>
              <w:t>(24a)</w:t>
            </w:r>
            <w:r w:rsidRPr="000D5D8B">
              <w:rPr>
                <w:b/>
                <w:i/>
              </w:rPr>
              <w:tab/>
              <w:t>Programmet bör på lämpligt sätt stödja utbildningspersonal inom alla sektorer, inbegripet lärare, utbildare och ungdomsarbetare, med särskild uppmärksamhet på läraryrket som en särskild målgrupp, genom att främja dessa yrkens attraktionskraft, stärka den långsiktiga organisatoriska kapaciteten, säkerställa överföring av innovativa utbildningsmetoder mellan sektorer och på ett meningsfullt sätt bidra till genomförandet av EU:s agenda för lärare och utbildare, bland annat genom att stärka arbetet vid Erasmus+ lärarakademier och stödja politisk utveckling som syftar till att förbättra rekryteringen och bibehållandet av utbildare och diversifiera personalprofilerna inom utbildningen. Det bör också bidra till att förbättra kvaliteten på och graden av inkludering i den grundläggande utbildningen och den kontinuerliga yrkesutvecklingen, säkerställa tillgång till mobilitet som en erkänd del av den grundläggande lärarutbildningen och den fortsatta yrkesutvecklingen, bland annat genom lämpliga stödåtgärder såsom vikariearrangemang, vägledning för deltagande och överföring av löner och sociala förmåner vid långvarig mobilitet, och säkerställa lärarorganisationers och fackföreningars deltagande i anordnandet av projekt och genomförandet av programmet.</w:t>
            </w:r>
          </w:p>
        </w:tc>
      </w:tr>
    </w:tbl>
    <w:p w14:paraId="5E63AC34" w14:textId="77777777" w:rsidR="00803D42" w:rsidRPr="000D5D8B" w:rsidRDefault="00CC7EC3" w:rsidP="00803D42">
      <w:r w:rsidRPr="000D5D8B">
        <w:rPr>
          <w:rStyle w:val="HideTWBExt"/>
        </w:rPr>
        <w:t>&lt;/Amend&gt;</w:t>
      </w:r>
    </w:p>
    <w:p w14:paraId="30D23842"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27</w:t>
      </w:r>
      <w:r w:rsidRPr="000D5D8B">
        <w:rPr>
          <w:rStyle w:val="HideTWBExt"/>
          <w:b w:val="0"/>
        </w:rPr>
        <w:t>&lt;/NumAm&gt;</w:t>
      </w:r>
    </w:p>
    <w:p w14:paraId="0BC50F00"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21DD305E" w14:textId="77777777" w:rsidR="00803D42" w:rsidRPr="000D5D8B" w:rsidRDefault="00CC7EC3" w:rsidP="00803D42">
      <w:pPr>
        <w:pStyle w:val="NormalBold"/>
      </w:pPr>
      <w:r w:rsidRPr="000D5D8B">
        <w:rPr>
          <w:rStyle w:val="HideTWBExt"/>
          <w:b w:val="0"/>
        </w:rPr>
        <w:t>&lt;Article&gt;</w:t>
      </w:r>
      <w:r w:rsidRPr="000D5D8B">
        <w:t>Skäl 25</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25346E3B" w14:textId="77777777" w:rsidTr="00F05F98">
        <w:trPr>
          <w:jc w:val="center"/>
        </w:trPr>
        <w:tc>
          <w:tcPr>
            <w:tcW w:w="9752" w:type="dxa"/>
            <w:gridSpan w:val="2"/>
          </w:tcPr>
          <w:p w14:paraId="3D9556EC" w14:textId="77777777" w:rsidR="00803D42" w:rsidRPr="000D5D8B" w:rsidRDefault="00803D42" w:rsidP="00F05F98">
            <w:pPr>
              <w:keepNext/>
            </w:pPr>
          </w:p>
        </w:tc>
      </w:tr>
      <w:tr w:rsidR="006374EC" w:rsidRPr="000D5D8B" w14:paraId="1500AB9A" w14:textId="77777777" w:rsidTr="00F05F98">
        <w:trPr>
          <w:jc w:val="center"/>
        </w:trPr>
        <w:tc>
          <w:tcPr>
            <w:tcW w:w="4876" w:type="dxa"/>
            <w:hideMark/>
          </w:tcPr>
          <w:p w14:paraId="6775A6BF" w14:textId="77777777" w:rsidR="00803D42" w:rsidRPr="000D5D8B" w:rsidRDefault="00CC7EC3" w:rsidP="00F05F98">
            <w:pPr>
              <w:pStyle w:val="ColumnHeading"/>
              <w:keepNext/>
            </w:pPr>
            <w:r w:rsidRPr="000D5D8B">
              <w:t>Kommissionens förslag</w:t>
            </w:r>
          </w:p>
        </w:tc>
        <w:tc>
          <w:tcPr>
            <w:tcW w:w="4876" w:type="dxa"/>
            <w:hideMark/>
          </w:tcPr>
          <w:p w14:paraId="278ADB02" w14:textId="77777777" w:rsidR="00803D42" w:rsidRPr="000D5D8B" w:rsidRDefault="00CC7EC3" w:rsidP="00F05F98">
            <w:pPr>
              <w:pStyle w:val="ColumnHeading"/>
              <w:keepNext/>
            </w:pPr>
            <w:r w:rsidRPr="000D5D8B">
              <w:t>Ändringsförslag</w:t>
            </w:r>
          </w:p>
        </w:tc>
      </w:tr>
      <w:tr w:rsidR="006374EC" w:rsidRPr="000D5D8B" w14:paraId="08E76478" w14:textId="77777777" w:rsidTr="00F05F98">
        <w:trPr>
          <w:jc w:val="center"/>
        </w:trPr>
        <w:tc>
          <w:tcPr>
            <w:tcW w:w="4876" w:type="dxa"/>
            <w:hideMark/>
          </w:tcPr>
          <w:p w14:paraId="55C3FE8C" w14:textId="77777777" w:rsidR="00803D42" w:rsidRPr="000D5D8B" w:rsidRDefault="00CC7EC3" w:rsidP="00F05F98">
            <w:pPr>
              <w:pStyle w:val="Normal6"/>
            </w:pPr>
            <w:r w:rsidRPr="000D5D8B">
              <w:t>(25)</w:t>
            </w:r>
            <w:r w:rsidRPr="000D5D8B">
              <w:tab/>
              <w:t xml:space="preserve">Det är viktigt att stimulera och bredda tillgången till lärande, undervisning och forskning om </w:t>
            </w:r>
            <w:r w:rsidRPr="000D5D8B">
              <w:rPr>
                <w:b/>
                <w:i/>
              </w:rPr>
              <w:t>EU</w:t>
            </w:r>
            <w:r w:rsidRPr="000D5D8B">
              <w:t xml:space="preserve">, värden och medborgarskap. Det är särskilt viktigt att främja en europeisk känsla av tillhörighet och engagemang med </w:t>
            </w:r>
            <w:r w:rsidRPr="000D5D8B">
              <w:rPr>
                <w:b/>
                <w:i/>
              </w:rPr>
              <w:t>tanke på de</w:t>
            </w:r>
            <w:r w:rsidRPr="000D5D8B">
              <w:t xml:space="preserve"> svårigheter som unionen står inför </w:t>
            </w:r>
            <w:r w:rsidRPr="000D5D8B">
              <w:rPr>
                <w:b/>
                <w:i/>
              </w:rPr>
              <w:t>i dag</w:t>
            </w:r>
            <w:r w:rsidRPr="000D5D8B">
              <w:t>. Programmet bör fortsätta att bidra till lärande i frågor som rör europeisk integration, inbegripet unionens framtida problem och möjligheter, för att främja debatten om dessa frågor och utvecklingen av spetskompetens inom europeiska integrationsstudier.</w:t>
            </w:r>
          </w:p>
        </w:tc>
        <w:tc>
          <w:tcPr>
            <w:tcW w:w="4876" w:type="dxa"/>
            <w:hideMark/>
          </w:tcPr>
          <w:p w14:paraId="5B092543" w14:textId="77777777" w:rsidR="00803D42" w:rsidRPr="000D5D8B" w:rsidRDefault="00CC7EC3" w:rsidP="00F05F98">
            <w:pPr>
              <w:pStyle w:val="Normal6"/>
              <w:rPr>
                <w:szCs w:val="24"/>
              </w:rPr>
            </w:pPr>
            <w:r w:rsidRPr="000D5D8B">
              <w:t>(25)</w:t>
            </w:r>
            <w:r w:rsidRPr="000D5D8B">
              <w:tab/>
              <w:t xml:space="preserve">Det är viktigt att stimulera och bredda tillgången till lärande, undervisning och forskning om </w:t>
            </w:r>
            <w:r w:rsidRPr="000D5D8B">
              <w:rPr>
                <w:b/>
                <w:i/>
              </w:rPr>
              <w:t>Europeiska unionen</w:t>
            </w:r>
            <w:r w:rsidRPr="000D5D8B">
              <w:t xml:space="preserve">, </w:t>
            </w:r>
            <w:r w:rsidRPr="000D5D8B">
              <w:rPr>
                <w:b/>
                <w:i/>
              </w:rPr>
              <w:t>dess grundläggande</w:t>
            </w:r>
            <w:r w:rsidRPr="000D5D8B">
              <w:t xml:space="preserve"> värden och </w:t>
            </w:r>
            <w:r w:rsidRPr="000D5D8B">
              <w:rPr>
                <w:b/>
                <w:i/>
              </w:rPr>
              <w:t>europeiskt</w:t>
            </w:r>
            <w:r w:rsidRPr="000D5D8B">
              <w:t xml:space="preserve"> medborgarskap. Det är särskilt viktigt att främja en europeisk känsla av tillhörighet</w:t>
            </w:r>
            <w:r w:rsidRPr="000D5D8B">
              <w:rPr>
                <w:b/>
                <w:i/>
              </w:rPr>
              <w:t>, grundad på respekt för människans värdighet, frihet, demokrati, jämlikhet, rättsstatsprincipen och de mänskliga rättigheterna,</w:t>
            </w:r>
            <w:r w:rsidRPr="000D5D8B">
              <w:t xml:space="preserve"> och engagemang </w:t>
            </w:r>
            <w:r w:rsidRPr="000D5D8B">
              <w:rPr>
                <w:b/>
                <w:i/>
              </w:rPr>
              <w:t>i samband</w:t>
            </w:r>
            <w:r w:rsidRPr="000D5D8B">
              <w:t xml:space="preserve"> med </w:t>
            </w:r>
            <w:r w:rsidRPr="000D5D8B">
              <w:rPr>
                <w:b/>
                <w:i/>
              </w:rPr>
              <w:t>de interna och externa</w:t>
            </w:r>
            <w:r w:rsidRPr="000D5D8B">
              <w:t xml:space="preserve"> svårigheter som unionen står inför. Programmet bör fortsätta att bidra till lärande i frågor som rör europeisk integration, inbegripet unionens framtida problem och möjligheter, för att främja debatten om dessa frågor och utvecklingen av spetskompetens inom europeiska integrationsstudier</w:t>
            </w:r>
            <w:r w:rsidRPr="000D5D8B">
              <w:rPr>
                <w:b/>
                <w:i/>
              </w:rPr>
              <w:t>, och för att säkerställa att undervisnings- och forskningsverksamhet som stöds inom ramen för programmet bedrivs under förhållanden som präglas av respekt för den akademiska personalens rättigheter som anställda, avtalsstabilitet och akademisk frihet</w:t>
            </w:r>
            <w:r w:rsidRPr="000D5D8B">
              <w:t xml:space="preserve">. </w:t>
            </w:r>
          </w:p>
        </w:tc>
      </w:tr>
    </w:tbl>
    <w:p w14:paraId="3005FD00" w14:textId="77777777" w:rsidR="00803D42" w:rsidRPr="000D5D8B" w:rsidRDefault="00CC7EC3" w:rsidP="00803D42">
      <w:r w:rsidRPr="000D5D8B">
        <w:rPr>
          <w:rStyle w:val="HideTWBExt"/>
        </w:rPr>
        <w:t>&lt;/Amend&gt;</w:t>
      </w:r>
    </w:p>
    <w:p w14:paraId="70C7C5AF"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28</w:t>
      </w:r>
      <w:r w:rsidRPr="000D5D8B">
        <w:rPr>
          <w:rStyle w:val="HideTWBExt"/>
          <w:b w:val="0"/>
        </w:rPr>
        <w:t>&lt;/NumAm&gt;</w:t>
      </w:r>
    </w:p>
    <w:p w14:paraId="3AF7BEDD"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4D61FA87" w14:textId="77777777" w:rsidR="00803D42" w:rsidRPr="000D5D8B" w:rsidRDefault="00CC7EC3" w:rsidP="00803D42">
      <w:pPr>
        <w:pStyle w:val="NormalBold"/>
      </w:pPr>
      <w:r w:rsidRPr="000D5D8B">
        <w:rPr>
          <w:rStyle w:val="HideTWBExt"/>
          <w:b w:val="0"/>
        </w:rPr>
        <w:t>&lt;Article&gt;</w:t>
      </w:r>
      <w:r w:rsidRPr="000D5D8B">
        <w:t>Skäl 26</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7D0ED93E" w14:textId="77777777" w:rsidTr="00F05F98">
        <w:trPr>
          <w:jc w:val="center"/>
        </w:trPr>
        <w:tc>
          <w:tcPr>
            <w:tcW w:w="9752" w:type="dxa"/>
            <w:gridSpan w:val="2"/>
          </w:tcPr>
          <w:p w14:paraId="42D4E981" w14:textId="77777777" w:rsidR="00803D42" w:rsidRPr="000D5D8B" w:rsidRDefault="00803D42" w:rsidP="00F05F98">
            <w:pPr>
              <w:keepNext/>
            </w:pPr>
          </w:p>
        </w:tc>
      </w:tr>
      <w:tr w:rsidR="006374EC" w:rsidRPr="000D5D8B" w14:paraId="3E472D1F" w14:textId="77777777" w:rsidTr="00F05F98">
        <w:trPr>
          <w:jc w:val="center"/>
        </w:trPr>
        <w:tc>
          <w:tcPr>
            <w:tcW w:w="4876" w:type="dxa"/>
            <w:hideMark/>
          </w:tcPr>
          <w:p w14:paraId="3DB1287E" w14:textId="77777777" w:rsidR="00803D42" w:rsidRPr="000D5D8B" w:rsidRDefault="00CC7EC3" w:rsidP="00F05F98">
            <w:pPr>
              <w:pStyle w:val="ColumnHeading"/>
              <w:keepNext/>
            </w:pPr>
            <w:r w:rsidRPr="000D5D8B">
              <w:t>Kommissionens förslag</w:t>
            </w:r>
          </w:p>
        </w:tc>
        <w:tc>
          <w:tcPr>
            <w:tcW w:w="4876" w:type="dxa"/>
            <w:hideMark/>
          </w:tcPr>
          <w:p w14:paraId="506B451C" w14:textId="77777777" w:rsidR="00803D42" w:rsidRPr="000D5D8B" w:rsidRDefault="00CC7EC3" w:rsidP="00F05F98">
            <w:pPr>
              <w:pStyle w:val="ColumnHeading"/>
              <w:keepNext/>
            </w:pPr>
            <w:r w:rsidRPr="000D5D8B">
              <w:t>Ändringsförslag</w:t>
            </w:r>
          </w:p>
        </w:tc>
      </w:tr>
      <w:tr w:rsidR="006374EC" w:rsidRPr="000D5D8B" w14:paraId="6ECB8040" w14:textId="77777777" w:rsidTr="00F05F98">
        <w:trPr>
          <w:jc w:val="center"/>
        </w:trPr>
        <w:tc>
          <w:tcPr>
            <w:tcW w:w="4876" w:type="dxa"/>
            <w:hideMark/>
          </w:tcPr>
          <w:p w14:paraId="4B9AD1F5" w14:textId="77777777" w:rsidR="00803D42" w:rsidRPr="000D5D8B" w:rsidRDefault="00CC7EC3" w:rsidP="00F05F98">
            <w:pPr>
              <w:pStyle w:val="Normal6"/>
            </w:pPr>
            <w:r w:rsidRPr="000D5D8B">
              <w:t>(26)</w:t>
            </w:r>
            <w:r w:rsidRPr="000D5D8B">
              <w:tab/>
              <w:t xml:space="preserve">Språkinlärning bidrar till ömsesidig förståelse mellan människor och kulturer och främjar mobilitet i och utanför unionen, eftersom språkkunskaper är viktiga färdigheter i det privata livet och yrkeslivet. Därför bör programmet stärka språkinlärningen, </w:t>
            </w:r>
            <w:r w:rsidRPr="000D5D8B">
              <w:rPr>
                <w:b/>
                <w:i/>
              </w:rPr>
              <w:t>i förekommande fall även av nationella teckenspråk</w:t>
            </w:r>
            <w:r w:rsidRPr="000D5D8B">
              <w:t>. För att säkerställa bred och inkluderande tillgång till programmet är det viktigt att flerspråkighet är en huvudprincip vid genomförandet av programmet.</w:t>
            </w:r>
          </w:p>
        </w:tc>
        <w:tc>
          <w:tcPr>
            <w:tcW w:w="4876" w:type="dxa"/>
            <w:hideMark/>
          </w:tcPr>
          <w:p w14:paraId="0D7579BA" w14:textId="77777777" w:rsidR="00803D42" w:rsidRPr="000D5D8B" w:rsidRDefault="00CC7EC3" w:rsidP="00F05F98">
            <w:pPr>
              <w:pStyle w:val="Normal6"/>
              <w:rPr>
                <w:szCs w:val="24"/>
              </w:rPr>
            </w:pPr>
            <w:r w:rsidRPr="000D5D8B">
              <w:t>(26)</w:t>
            </w:r>
            <w:r w:rsidRPr="000D5D8B">
              <w:tab/>
              <w:t xml:space="preserve">Språkinlärning bidrar till ömsesidig förståelse mellan människor och kulturer och främjar mobilitet i och utanför unionen, eftersom språkkunskaper är viktiga färdigheter i det privata livet och yrkeslivet. Därför bör programmet stärka språkinlärningen, </w:t>
            </w:r>
            <w:r w:rsidRPr="000D5D8B">
              <w:rPr>
                <w:b/>
                <w:i/>
              </w:rPr>
              <w:t>bland annat genom nationella teckenspråk, lättlästa format och hjälpmedel</w:t>
            </w:r>
            <w:r w:rsidRPr="000D5D8B">
              <w:t>. För att säkerställa bred och inkluderande tillgång till programmet är det viktigt att flerspråkighet är en huvudprincip vid genomförandet av programmet.</w:t>
            </w:r>
            <w:r w:rsidRPr="000D5D8B">
              <w:rPr>
                <w:b/>
                <w:i/>
              </w:rPr>
              <w:t xml:space="preserve"> Språklig mångfald bör också främjas genom rättvisa arbetsvillkor och erkännande av språklärare, utbildare och kulturarbetare som deltar i flerspråkig utbildning. </w:t>
            </w:r>
          </w:p>
        </w:tc>
      </w:tr>
    </w:tbl>
    <w:p w14:paraId="1004137C" w14:textId="77777777" w:rsidR="00803D42" w:rsidRPr="000D5D8B" w:rsidRDefault="00CC7EC3" w:rsidP="00803D42">
      <w:r w:rsidRPr="000D5D8B">
        <w:rPr>
          <w:rStyle w:val="HideTWBExt"/>
        </w:rPr>
        <w:t>&lt;/Amend&gt;</w:t>
      </w:r>
    </w:p>
    <w:p w14:paraId="076C35D2"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29</w:t>
      </w:r>
      <w:r w:rsidRPr="000D5D8B">
        <w:rPr>
          <w:rStyle w:val="HideTWBExt"/>
          <w:b w:val="0"/>
        </w:rPr>
        <w:t>&lt;/NumAm&gt;</w:t>
      </w:r>
    </w:p>
    <w:p w14:paraId="5D596E7D"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4AF089E6" w14:textId="77777777" w:rsidR="00803D42" w:rsidRPr="000D5D8B" w:rsidRDefault="00CC7EC3" w:rsidP="00803D42">
      <w:pPr>
        <w:pStyle w:val="NormalBold"/>
      </w:pPr>
      <w:r w:rsidRPr="000D5D8B">
        <w:rPr>
          <w:rStyle w:val="HideTWBExt"/>
          <w:b w:val="0"/>
        </w:rPr>
        <w:t>&lt;Article&gt;</w:t>
      </w:r>
      <w:r w:rsidRPr="000D5D8B">
        <w:t>Skäl 27</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274CB018" w14:textId="77777777" w:rsidTr="00F05F98">
        <w:trPr>
          <w:jc w:val="center"/>
        </w:trPr>
        <w:tc>
          <w:tcPr>
            <w:tcW w:w="9752" w:type="dxa"/>
            <w:gridSpan w:val="2"/>
          </w:tcPr>
          <w:p w14:paraId="08E72A41" w14:textId="77777777" w:rsidR="00803D42" w:rsidRPr="000D5D8B" w:rsidRDefault="00803D42" w:rsidP="00F05F98">
            <w:pPr>
              <w:keepNext/>
            </w:pPr>
          </w:p>
        </w:tc>
      </w:tr>
      <w:tr w:rsidR="006374EC" w:rsidRPr="000D5D8B" w14:paraId="329F2AF1" w14:textId="77777777" w:rsidTr="00F05F98">
        <w:trPr>
          <w:jc w:val="center"/>
        </w:trPr>
        <w:tc>
          <w:tcPr>
            <w:tcW w:w="4876" w:type="dxa"/>
            <w:hideMark/>
          </w:tcPr>
          <w:p w14:paraId="440C5033" w14:textId="77777777" w:rsidR="00803D42" w:rsidRPr="000D5D8B" w:rsidRDefault="00CC7EC3" w:rsidP="00F05F98">
            <w:pPr>
              <w:pStyle w:val="ColumnHeading"/>
              <w:keepNext/>
            </w:pPr>
            <w:r w:rsidRPr="000D5D8B">
              <w:t>Kommissionens förslag</w:t>
            </w:r>
          </w:p>
        </w:tc>
        <w:tc>
          <w:tcPr>
            <w:tcW w:w="4876" w:type="dxa"/>
            <w:hideMark/>
          </w:tcPr>
          <w:p w14:paraId="276D994F" w14:textId="77777777" w:rsidR="00803D42" w:rsidRPr="000D5D8B" w:rsidRDefault="00CC7EC3" w:rsidP="00F05F98">
            <w:pPr>
              <w:pStyle w:val="ColumnHeading"/>
              <w:keepNext/>
            </w:pPr>
            <w:r w:rsidRPr="000D5D8B">
              <w:t>Ändringsförslag</w:t>
            </w:r>
          </w:p>
        </w:tc>
      </w:tr>
      <w:tr w:rsidR="006374EC" w:rsidRPr="000D5D8B" w14:paraId="77882F4F" w14:textId="77777777" w:rsidTr="00F05F98">
        <w:trPr>
          <w:jc w:val="center"/>
        </w:trPr>
        <w:tc>
          <w:tcPr>
            <w:tcW w:w="4876" w:type="dxa"/>
            <w:hideMark/>
          </w:tcPr>
          <w:p w14:paraId="1F3F1EB8" w14:textId="77777777" w:rsidR="00803D42" w:rsidRPr="000D5D8B" w:rsidRDefault="00CC7EC3" w:rsidP="00F05F98">
            <w:pPr>
              <w:pStyle w:val="Normal6"/>
            </w:pPr>
            <w:r w:rsidRPr="000D5D8B">
              <w:t>(27)</w:t>
            </w:r>
            <w:r w:rsidRPr="000D5D8B">
              <w:tab/>
              <w:t xml:space="preserve">Europa står inför en växande utmaning när det gäller att möta efterfrågan på </w:t>
            </w:r>
            <w:r w:rsidRPr="000D5D8B">
              <w:rPr>
                <w:b/>
                <w:i/>
              </w:rPr>
              <w:t>kvalificerade talanger</w:t>
            </w:r>
            <w:r w:rsidRPr="000D5D8B">
              <w:t xml:space="preserve"> inom strategiska och föränderliga sektorer som ren och cirkulär teknik, transport, energi, vattenresiliens, hälso- och sjukvård, digital teknik, </w:t>
            </w:r>
            <w:r w:rsidRPr="000D5D8B">
              <w:rPr>
                <w:b/>
                <w:i/>
              </w:rPr>
              <w:t>rymdfart</w:t>
            </w:r>
            <w:r w:rsidRPr="000D5D8B">
              <w:t xml:space="preserve"> och försvar. För att bemöta detta centrala behov är det mycket viktigt att </w:t>
            </w:r>
            <w:r w:rsidRPr="000D5D8B">
              <w:rPr>
                <w:b/>
                <w:i/>
              </w:rPr>
              <w:t>utveckla, attrahera och behålla begåvade personer</w:t>
            </w:r>
            <w:r w:rsidRPr="000D5D8B">
              <w:t xml:space="preserve"> inom dessa områden. I överensstämmelse med kompetensunionen bör programmet bland annat stödja EU-studerandes fortsatta studier inom </w:t>
            </w:r>
            <w:r w:rsidRPr="000D5D8B">
              <w:rPr>
                <w:b/>
                <w:i/>
              </w:rPr>
              <w:t>sådana kritiska sektorer och locka toppbegåvningar till</w:t>
            </w:r>
            <w:r w:rsidRPr="000D5D8B">
              <w:t xml:space="preserve"> Europa genom att göra utbildningen mer attraktiv och erbjuda stipendier till studenter, inklusive Erasmus Mundus-stipendier. Detta skulle bidra till att arbetsmarknadens kompetensbehov tillgodoses, även för de sektorer där det råder allvarlig brist på arbetskraft.</w:t>
            </w:r>
          </w:p>
        </w:tc>
        <w:tc>
          <w:tcPr>
            <w:tcW w:w="4876" w:type="dxa"/>
            <w:hideMark/>
          </w:tcPr>
          <w:p w14:paraId="538A310A" w14:textId="77777777" w:rsidR="00803D42" w:rsidRPr="000D5D8B" w:rsidRDefault="00CC7EC3" w:rsidP="00F05F98">
            <w:pPr>
              <w:pStyle w:val="Normal6"/>
              <w:rPr>
                <w:szCs w:val="24"/>
              </w:rPr>
            </w:pPr>
            <w:r w:rsidRPr="000D5D8B">
              <w:t>(27)</w:t>
            </w:r>
            <w:r w:rsidRPr="000D5D8B">
              <w:tab/>
              <w:t xml:space="preserve">Europa står inför en växande utmaning när det gäller att möta efterfrågan på </w:t>
            </w:r>
            <w:r w:rsidRPr="000D5D8B">
              <w:rPr>
                <w:b/>
                <w:i/>
              </w:rPr>
              <w:t>kvalificerad arbetskraft</w:t>
            </w:r>
            <w:r w:rsidRPr="000D5D8B">
              <w:t xml:space="preserve"> inom strategiska och föränderliga sektorer som ren och cirkulär teknik, transport, energi, vattenresiliens, hälso- och sjukvård, digital teknik </w:t>
            </w:r>
            <w:r w:rsidRPr="000D5D8B">
              <w:rPr>
                <w:b/>
                <w:i/>
              </w:rPr>
              <w:t>och AI</w:t>
            </w:r>
            <w:r w:rsidRPr="000D5D8B">
              <w:t xml:space="preserve">, </w:t>
            </w:r>
            <w:r w:rsidRPr="000D5D8B">
              <w:rPr>
                <w:b/>
                <w:i/>
              </w:rPr>
              <w:t>luft- och rymdsektorn, byggsektorn</w:t>
            </w:r>
            <w:r w:rsidRPr="000D5D8B">
              <w:t xml:space="preserve"> och försvar. För att bemöta detta centrala behov är det mycket viktigt att </w:t>
            </w:r>
            <w:r w:rsidRPr="000D5D8B">
              <w:rPr>
                <w:b/>
                <w:i/>
              </w:rPr>
              <w:t>stödja enskilda personers tillgång till utbildning</w:t>
            </w:r>
            <w:r w:rsidRPr="000D5D8B">
              <w:t xml:space="preserve"> inom dessa områden. I överensstämmelse med kompetensunionen bör programmet bland annat stödja EU-studerandes fortsatta studier inom </w:t>
            </w:r>
            <w:r w:rsidRPr="000D5D8B">
              <w:rPr>
                <w:b/>
                <w:i/>
              </w:rPr>
              <w:t>alla sektorer samt alla som vill studera i</w:t>
            </w:r>
            <w:r w:rsidRPr="000D5D8B">
              <w:t xml:space="preserve"> Europa genom att göra utbildningen mer attraktiv och erbjuda stipendier till studenter, inklusive Erasmus Mundus-stipendier. Detta skulle bidra till att arbetsmarknadens kompetensbehov tillgodoses, även för de sektorer där det råder allvarlig brist på arbetskraft. </w:t>
            </w:r>
            <w:r w:rsidRPr="000D5D8B">
              <w:rPr>
                <w:b/>
                <w:i/>
              </w:rPr>
              <w:t>Arbetstillfällen av hög kvalitet, rättvisa löner, rättvist avlönade praktikplatser, socialt skydd och kollektivförhandlingar är viktiga faktorer för att ta itu med kompetensbristen.</w:t>
            </w:r>
          </w:p>
        </w:tc>
      </w:tr>
    </w:tbl>
    <w:p w14:paraId="3E8BF25E" w14:textId="77777777" w:rsidR="00803D42" w:rsidRPr="000D5D8B" w:rsidRDefault="00CC7EC3" w:rsidP="007127C0">
      <w:pPr>
        <w:rPr>
          <w:rStyle w:val="HideTWBExt"/>
          <w:rFonts w:ascii="Times New Roman" w:hAnsi="Times New Roman" w:cs="Times New Roman"/>
          <w:b/>
          <w:noProof w:val="0"/>
          <w:vanish w:val="0"/>
          <w:color w:val="auto"/>
          <w:sz w:val="24"/>
        </w:rPr>
      </w:pPr>
      <w:r w:rsidRPr="000D5D8B">
        <w:rPr>
          <w:rStyle w:val="HideTWBExt"/>
        </w:rPr>
        <w:t>&lt;/Amend&gt;</w:t>
      </w:r>
    </w:p>
    <w:p w14:paraId="19DDE5FB"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30</w:t>
      </w:r>
      <w:r w:rsidRPr="000D5D8B">
        <w:rPr>
          <w:rStyle w:val="HideTWBExt"/>
          <w:b w:val="0"/>
        </w:rPr>
        <w:t>&lt;/NumAm&gt;</w:t>
      </w:r>
    </w:p>
    <w:p w14:paraId="70CC7BE3"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6FB9AC06" w14:textId="77777777" w:rsidR="00803D42" w:rsidRPr="000D5D8B" w:rsidRDefault="00CC7EC3" w:rsidP="00803D42">
      <w:pPr>
        <w:pStyle w:val="NormalBold"/>
      </w:pPr>
      <w:r w:rsidRPr="000D5D8B">
        <w:rPr>
          <w:rStyle w:val="HideTWBExt"/>
          <w:b w:val="0"/>
        </w:rPr>
        <w:t>&lt;Article&gt;</w:t>
      </w:r>
      <w:r w:rsidRPr="000D5D8B">
        <w:t>Skäl 28</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1BD18C3C" w14:textId="77777777" w:rsidTr="00F05F98">
        <w:trPr>
          <w:jc w:val="center"/>
        </w:trPr>
        <w:tc>
          <w:tcPr>
            <w:tcW w:w="9752" w:type="dxa"/>
            <w:gridSpan w:val="2"/>
          </w:tcPr>
          <w:p w14:paraId="4109460F" w14:textId="77777777" w:rsidR="00803D42" w:rsidRPr="000D5D8B" w:rsidRDefault="00803D42" w:rsidP="00F05F98">
            <w:pPr>
              <w:keepNext/>
            </w:pPr>
          </w:p>
        </w:tc>
      </w:tr>
      <w:tr w:rsidR="006374EC" w:rsidRPr="000D5D8B" w14:paraId="66A15D6D" w14:textId="77777777" w:rsidTr="00F05F98">
        <w:trPr>
          <w:jc w:val="center"/>
        </w:trPr>
        <w:tc>
          <w:tcPr>
            <w:tcW w:w="4876" w:type="dxa"/>
            <w:hideMark/>
          </w:tcPr>
          <w:p w14:paraId="50FDAB05" w14:textId="77777777" w:rsidR="00803D42" w:rsidRPr="000D5D8B" w:rsidRDefault="00CC7EC3" w:rsidP="00F05F98">
            <w:pPr>
              <w:pStyle w:val="ColumnHeading"/>
              <w:keepNext/>
            </w:pPr>
            <w:r w:rsidRPr="000D5D8B">
              <w:t>Kommissionens förslag</w:t>
            </w:r>
          </w:p>
        </w:tc>
        <w:tc>
          <w:tcPr>
            <w:tcW w:w="4876" w:type="dxa"/>
            <w:hideMark/>
          </w:tcPr>
          <w:p w14:paraId="2E96B4C3" w14:textId="77777777" w:rsidR="00803D42" w:rsidRPr="000D5D8B" w:rsidRDefault="00CC7EC3" w:rsidP="00F05F98">
            <w:pPr>
              <w:pStyle w:val="ColumnHeading"/>
              <w:keepNext/>
            </w:pPr>
            <w:r w:rsidRPr="000D5D8B">
              <w:t>Ändringsförslag</w:t>
            </w:r>
          </w:p>
        </w:tc>
      </w:tr>
      <w:tr w:rsidR="006374EC" w:rsidRPr="000D5D8B" w14:paraId="1E00E8AB" w14:textId="77777777" w:rsidTr="00F05F98">
        <w:trPr>
          <w:jc w:val="center"/>
        </w:trPr>
        <w:tc>
          <w:tcPr>
            <w:tcW w:w="4876" w:type="dxa"/>
            <w:hideMark/>
          </w:tcPr>
          <w:p w14:paraId="578A0E77" w14:textId="77777777" w:rsidR="00803D42" w:rsidRPr="000D5D8B" w:rsidRDefault="00CC7EC3" w:rsidP="00F05F98">
            <w:pPr>
              <w:pStyle w:val="Normal6"/>
            </w:pPr>
            <w:r w:rsidRPr="000D5D8B">
              <w:t>(28)</w:t>
            </w:r>
            <w:r w:rsidRPr="000D5D8B">
              <w:tab/>
              <w:t xml:space="preserve">Samarbete möjliggör utbyte av praxis och kapacitetsuppbyggnad och leder därmed till bättre resultat, prestation och effektivitetsvinster genom att resurser och kunskap samlas. Programmet bör därför stödja åtgärder för kapacitetsuppbyggnad som stärker samarbetet på olika nivåer mellan institutioner och organisationer som är verksamma på områdena för utbildning, ungdom och idrott. Då erkänns institutioners och organisationers fundamentala roll för att människor ska rustas med den kunskap, de färdigheter och den kompetens som behövs i en föränderlig värld och för att hjälpa institutioner och organisationer som är verksamma på området att på lämpligt sätt utnyttja sin potential för innovation, kreativitet och entreprenörskap, särskilt inom den digitala ekonomin. </w:t>
            </w:r>
          </w:p>
        </w:tc>
        <w:tc>
          <w:tcPr>
            <w:tcW w:w="4876" w:type="dxa"/>
            <w:hideMark/>
          </w:tcPr>
          <w:p w14:paraId="6659CC56" w14:textId="77777777" w:rsidR="00803D42" w:rsidRPr="000D5D8B" w:rsidRDefault="00CC7EC3" w:rsidP="00F05F98">
            <w:pPr>
              <w:pStyle w:val="Normal6"/>
              <w:rPr>
                <w:szCs w:val="24"/>
              </w:rPr>
            </w:pPr>
            <w:r w:rsidRPr="000D5D8B">
              <w:t>(28)</w:t>
            </w:r>
            <w:r w:rsidRPr="000D5D8B">
              <w:tab/>
              <w:t>Samarbete möjliggör utbyte av praxis</w:t>
            </w:r>
            <w:r w:rsidRPr="000D5D8B">
              <w:rPr>
                <w:b/>
                <w:i/>
              </w:rPr>
              <w:t>, innovation</w:t>
            </w:r>
            <w:r w:rsidRPr="000D5D8B">
              <w:t xml:space="preserve"> och kapacitetsuppbyggnad och leder därmed till bättre resultat, prestation och effektivitetsvinster genom att resurser och kunskap samlas. Programmet bör därför stödja åtgärder för kapacitetsuppbyggnad som stärker samarbetet på olika nivåer mellan institutioner och organisationer som är verksamma på områdena för utbildning, ungdom och idrott. Då erkänns institutioners och organisationers fundamentala roll för att människor ska rustas med den kunskap, de färdigheter</w:t>
            </w:r>
            <w:r w:rsidRPr="000D5D8B">
              <w:rPr>
                <w:b/>
                <w:i/>
              </w:rPr>
              <w:t>, de attityder</w:t>
            </w:r>
            <w:r w:rsidRPr="000D5D8B">
              <w:t xml:space="preserve"> och den kompetens som behövs i en föränderlig värld och för att hjälpa institutioner och organisationer som är verksamma på området att på lämpligt sätt utnyttja sin potential för innovation, kreativitet och entreprenörskap, särskilt inom den digitala ekonomin. </w:t>
            </w:r>
            <w:r w:rsidRPr="000D5D8B">
              <w:rPr>
                <w:b/>
                <w:i/>
              </w:rPr>
              <w:t>I linje med kompetensunionens mål bör programmet bidra till pilottestning av gemensamma lärandeutrymmen och därigenom främja samarbete mellan de olika berörda parter som behövs för att uppnå målet att testa gemensamma lärandeutrymmen.</w:t>
            </w:r>
          </w:p>
        </w:tc>
      </w:tr>
    </w:tbl>
    <w:p w14:paraId="23EAB167" w14:textId="77777777" w:rsidR="00803D42" w:rsidRPr="000D5D8B" w:rsidRDefault="00CC7EC3" w:rsidP="00803D42">
      <w:r w:rsidRPr="000D5D8B">
        <w:rPr>
          <w:rStyle w:val="HideTWBExt"/>
        </w:rPr>
        <w:t>&lt;/Amend&gt;</w:t>
      </w:r>
    </w:p>
    <w:p w14:paraId="7DA4889E"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31</w:t>
      </w:r>
      <w:r w:rsidRPr="000D5D8B">
        <w:rPr>
          <w:rStyle w:val="HideTWBExt"/>
          <w:b w:val="0"/>
        </w:rPr>
        <w:t>&lt;/NumAm&gt;</w:t>
      </w:r>
    </w:p>
    <w:p w14:paraId="2C1A0B30"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7E2BF897" w14:textId="77777777" w:rsidR="00803D42" w:rsidRPr="000D5D8B" w:rsidRDefault="00CC7EC3" w:rsidP="00803D42">
      <w:pPr>
        <w:pStyle w:val="NormalBold"/>
      </w:pPr>
      <w:r w:rsidRPr="000D5D8B">
        <w:rPr>
          <w:rStyle w:val="HideTWBExt"/>
          <w:b w:val="0"/>
        </w:rPr>
        <w:t>&lt;Article&gt;</w:t>
      </w:r>
      <w:r w:rsidRPr="000D5D8B">
        <w:t>Skäl 29</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4F0E6B93" w14:textId="77777777" w:rsidTr="00F05F98">
        <w:trPr>
          <w:jc w:val="center"/>
        </w:trPr>
        <w:tc>
          <w:tcPr>
            <w:tcW w:w="9752" w:type="dxa"/>
            <w:gridSpan w:val="2"/>
          </w:tcPr>
          <w:p w14:paraId="77ECB5FC" w14:textId="77777777" w:rsidR="00803D42" w:rsidRPr="000D5D8B" w:rsidRDefault="00803D42" w:rsidP="00F05F98">
            <w:pPr>
              <w:keepNext/>
            </w:pPr>
          </w:p>
        </w:tc>
      </w:tr>
      <w:tr w:rsidR="006374EC" w:rsidRPr="000D5D8B" w14:paraId="3D88F943" w14:textId="77777777" w:rsidTr="00F05F98">
        <w:trPr>
          <w:jc w:val="center"/>
        </w:trPr>
        <w:tc>
          <w:tcPr>
            <w:tcW w:w="4876" w:type="dxa"/>
            <w:hideMark/>
          </w:tcPr>
          <w:p w14:paraId="7741B6F2" w14:textId="77777777" w:rsidR="00803D42" w:rsidRPr="000D5D8B" w:rsidRDefault="00CC7EC3" w:rsidP="00F05F98">
            <w:pPr>
              <w:pStyle w:val="ColumnHeading"/>
              <w:keepNext/>
            </w:pPr>
            <w:r w:rsidRPr="000D5D8B">
              <w:t>Kommissionens förslag</w:t>
            </w:r>
          </w:p>
        </w:tc>
        <w:tc>
          <w:tcPr>
            <w:tcW w:w="4876" w:type="dxa"/>
            <w:hideMark/>
          </w:tcPr>
          <w:p w14:paraId="2F146C3C" w14:textId="77777777" w:rsidR="00803D42" w:rsidRPr="000D5D8B" w:rsidRDefault="00CC7EC3" w:rsidP="00F05F98">
            <w:pPr>
              <w:pStyle w:val="ColumnHeading"/>
              <w:keepNext/>
            </w:pPr>
            <w:r w:rsidRPr="000D5D8B">
              <w:t>Ändringsförslag</w:t>
            </w:r>
          </w:p>
        </w:tc>
      </w:tr>
      <w:tr w:rsidR="006374EC" w:rsidRPr="000D5D8B" w14:paraId="6B9CAE68" w14:textId="77777777" w:rsidTr="00F05F98">
        <w:trPr>
          <w:jc w:val="center"/>
        </w:trPr>
        <w:tc>
          <w:tcPr>
            <w:tcW w:w="4876" w:type="dxa"/>
            <w:hideMark/>
          </w:tcPr>
          <w:p w14:paraId="4ACF5369" w14:textId="77777777" w:rsidR="00803D42" w:rsidRPr="000D5D8B" w:rsidRDefault="00CC7EC3" w:rsidP="00F05F98">
            <w:pPr>
              <w:pStyle w:val="Normal6"/>
            </w:pPr>
            <w:r w:rsidRPr="000D5D8B">
              <w:t>(29)</w:t>
            </w:r>
            <w:r w:rsidRPr="000D5D8B">
              <w:tab/>
              <w:t>Programmet bör stödja långsiktigt strategiskt samarbete på institutionell nivå för att bygga upp spetskompetens</w:t>
            </w:r>
            <w:r w:rsidRPr="000D5D8B">
              <w:rPr>
                <w:b/>
                <w:i/>
              </w:rPr>
              <w:t>, konkurrenskraft</w:t>
            </w:r>
            <w:r w:rsidRPr="000D5D8B">
              <w:t xml:space="preserve"> och attraktionskraft och generera en hållbar och systematisk omvandling av organisationer och institutioner på områdena för utbildning, ungdom och idrott, i överensstämmelse med EU:s prioriteringar, bland annat genom att fungera som </w:t>
            </w:r>
            <w:r w:rsidRPr="000D5D8B">
              <w:rPr>
                <w:b/>
                <w:i/>
              </w:rPr>
              <w:t>testbänk</w:t>
            </w:r>
            <w:r w:rsidRPr="000D5D8B">
              <w:t xml:space="preserve"> för innovativa instrument för utbildning och utveckling av färdigheter, till stöd för samarbete med näringsliv och industri. Programmet bör fortsätta att stödja utbildningsinstitutionerna och medlemsstaternas arbete för att undanröja kvarstående hinder för transnationellt samarbete och för att öka utbudet av transnationella gemensamma studieprogram, och därmed bidra till en gemensam europeisk examen</w:t>
            </w:r>
            <w:r w:rsidRPr="000D5D8B">
              <w:rPr>
                <w:vertAlign w:val="superscript"/>
              </w:rPr>
              <w:t>11</w:t>
            </w:r>
            <w:r w:rsidRPr="000D5D8B">
              <w:t>.</w:t>
            </w:r>
          </w:p>
        </w:tc>
        <w:tc>
          <w:tcPr>
            <w:tcW w:w="4876" w:type="dxa"/>
            <w:hideMark/>
          </w:tcPr>
          <w:p w14:paraId="0EBFB558" w14:textId="77777777" w:rsidR="00803D42" w:rsidRPr="000D5D8B" w:rsidRDefault="00CC7EC3" w:rsidP="00F05F98">
            <w:pPr>
              <w:pStyle w:val="Normal6"/>
              <w:rPr>
                <w:szCs w:val="24"/>
              </w:rPr>
            </w:pPr>
            <w:r w:rsidRPr="000D5D8B">
              <w:t>(29)</w:t>
            </w:r>
            <w:r w:rsidRPr="000D5D8B">
              <w:tab/>
              <w:t xml:space="preserve">Programmet bör stödja långsiktigt strategiskt samarbete på institutionell nivå för att bygga upp spetskompetens och attraktionskraft och generera en hållbar och systematisk omvandling av organisationer och institutioner på områdena för utbildning, ungdom och idrott, i överensstämmelse med EU:s prioriteringar, bland annat genom att fungera som </w:t>
            </w:r>
            <w:r w:rsidRPr="000D5D8B">
              <w:rPr>
                <w:b/>
                <w:i/>
              </w:rPr>
              <w:t>testbädd</w:t>
            </w:r>
            <w:r w:rsidRPr="000D5D8B">
              <w:t xml:space="preserve"> för innovativa instrument för utbildning och utveckling av färdigheter, till stöd för samarbete med näringsliv och industri. Programmet bör fortsätta att stödja utbildningsinstitutionerna och medlemsstaternas arbete för att undanröja kvarstående hinder för transnationellt samarbete</w:t>
            </w:r>
            <w:r w:rsidRPr="000D5D8B">
              <w:rPr>
                <w:b/>
                <w:i/>
              </w:rPr>
              <w:t>, särskilt för yrkesutbildningens kursplaner och studenters mobilitet inom yrkesutbildning,</w:t>
            </w:r>
            <w:r w:rsidRPr="000D5D8B">
              <w:t xml:space="preserve"> och för att öka utbudet av transnationella gemensamma studieprogram, och därmed bidra till en gemensam europeisk examen</w:t>
            </w:r>
            <w:r w:rsidRPr="000D5D8B">
              <w:rPr>
                <w:vertAlign w:val="superscript"/>
              </w:rPr>
              <w:t>11</w:t>
            </w:r>
            <w:r w:rsidRPr="000D5D8B">
              <w:t xml:space="preserve">. </w:t>
            </w:r>
          </w:p>
        </w:tc>
      </w:tr>
      <w:tr w:rsidR="006374EC" w:rsidRPr="000D5D8B" w14:paraId="69540CBD" w14:textId="77777777" w:rsidTr="00F05F98">
        <w:trPr>
          <w:jc w:val="center"/>
        </w:trPr>
        <w:tc>
          <w:tcPr>
            <w:tcW w:w="4876" w:type="dxa"/>
            <w:hideMark/>
          </w:tcPr>
          <w:p w14:paraId="74DBC9E2" w14:textId="77777777" w:rsidR="00803D42" w:rsidRPr="000D5D8B" w:rsidRDefault="00CC7EC3" w:rsidP="00F05F98">
            <w:pPr>
              <w:pStyle w:val="Normal6"/>
            </w:pPr>
            <w:r w:rsidRPr="000D5D8B">
              <w:rPr>
                <w:b/>
                <w:i/>
              </w:rPr>
              <w:t>__________________</w:t>
            </w:r>
          </w:p>
        </w:tc>
        <w:tc>
          <w:tcPr>
            <w:tcW w:w="4876" w:type="dxa"/>
            <w:hideMark/>
          </w:tcPr>
          <w:p w14:paraId="2EDCD7EB" w14:textId="77777777" w:rsidR="00803D42" w:rsidRPr="000D5D8B" w:rsidRDefault="00CC7EC3" w:rsidP="00F05F98">
            <w:pPr>
              <w:pStyle w:val="Normal6"/>
              <w:rPr>
                <w:szCs w:val="24"/>
              </w:rPr>
            </w:pPr>
            <w:r w:rsidRPr="000D5D8B">
              <w:t>__________________</w:t>
            </w:r>
          </w:p>
        </w:tc>
      </w:tr>
      <w:tr w:rsidR="006374EC" w:rsidRPr="000D5D8B" w14:paraId="36AAB37E" w14:textId="77777777" w:rsidTr="00F05F98">
        <w:trPr>
          <w:jc w:val="center"/>
        </w:trPr>
        <w:tc>
          <w:tcPr>
            <w:tcW w:w="4876" w:type="dxa"/>
            <w:hideMark/>
          </w:tcPr>
          <w:p w14:paraId="58799B9B" w14:textId="77777777" w:rsidR="00803D42" w:rsidRPr="000D5D8B" w:rsidRDefault="00CC7EC3" w:rsidP="00F05F98">
            <w:pPr>
              <w:pStyle w:val="Normal6"/>
            </w:pPr>
            <w:r w:rsidRPr="000D5D8B">
              <w:rPr>
                <w:vertAlign w:val="superscript"/>
              </w:rPr>
              <w:t>11</w:t>
            </w:r>
            <w:r w:rsidRPr="000D5D8B">
              <w:t xml:space="preserve"> Rådets resolution om en gemensam europeisk examensmärkning och nästa steg mot en eventuell gemensam europeisk examen: stärkande av Europas konkurrenskraft och europeisk högre utbildnings attraktionskraft (EUT C, C/2025/2939, 22.5.2025).</w:t>
            </w:r>
          </w:p>
        </w:tc>
        <w:tc>
          <w:tcPr>
            <w:tcW w:w="4876" w:type="dxa"/>
            <w:hideMark/>
          </w:tcPr>
          <w:p w14:paraId="4C536731" w14:textId="77777777" w:rsidR="00803D42" w:rsidRPr="000D5D8B" w:rsidRDefault="00CC7EC3" w:rsidP="00F05F98">
            <w:pPr>
              <w:pStyle w:val="Normal6"/>
              <w:rPr>
                <w:szCs w:val="24"/>
              </w:rPr>
            </w:pPr>
            <w:r w:rsidRPr="000D5D8B">
              <w:rPr>
                <w:vertAlign w:val="superscript"/>
              </w:rPr>
              <w:t>11</w:t>
            </w:r>
            <w:r w:rsidRPr="000D5D8B">
              <w:t xml:space="preserve"> Rådets resolution om en gemensam europeisk examensmärkning och nästa steg mot en eventuell gemensam europeisk examen: stärkande av Europas konkurrenskraft och europeisk högre utbildnings attraktionskraft (EUT C, C/2025/2939, 22.5.2025).</w:t>
            </w:r>
          </w:p>
        </w:tc>
      </w:tr>
    </w:tbl>
    <w:p w14:paraId="4DB4C9CE" w14:textId="77777777" w:rsidR="00803D42" w:rsidRPr="000D5D8B" w:rsidRDefault="00CC7EC3" w:rsidP="00803D42">
      <w:r w:rsidRPr="000D5D8B">
        <w:rPr>
          <w:rStyle w:val="HideTWBExt"/>
        </w:rPr>
        <w:t>&lt;/Amend&gt;</w:t>
      </w:r>
    </w:p>
    <w:p w14:paraId="2BAEC64B"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32</w:t>
      </w:r>
      <w:r w:rsidRPr="000D5D8B">
        <w:rPr>
          <w:rStyle w:val="HideTWBExt"/>
          <w:b w:val="0"/>
        </w:rPr>
        <w:t>&lt;/NumAm&gt;</w:t>
      </w:r>
    </w:p>
    <w:p w14:paraId="6AF9F8A5"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12C4C423" w14:textId="77777777" w:rsidR="00803D42" w:rsidRPr="000D5D8B" w:rsidRDefault="00CC7EC3" w:rsidP="00803D42">
      <w:pPr>
        <w:pStyle w:val="NormalBold"/>
      </w:pPr>
      <w:r w:rsidRPr="000D5D8B">
        <w:rPr>
          <w:rStyle w:val="HideTWBExt"/>
          <w:b w:val="0"/>
        </w:rPr>
        <w:t>&lt;Article&gt;</w:t>
      </w:r>
      <w:r w:rsidRPr="000D5D8B">
        <w:t>Skäl 30</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56AE835F" w14:textId="77777777" w:rsidTr="00F05F98">
        <w:trPr>
          <w:jc w:val="center"/>
        </w:trPr>
        <w:tc>
          <w:tcPr>
            <w:tcW w:w="9752" w:type="dxa"/>
            <w:gridSpan w:val="2"/>
          </w:tcPr>
          <w:p w14:paraId="21A51F4D" w14:textId="77777777" w:rsidR="00803D42" w:rsidRPr="000D5D8B" w:rsidRDefault="00803D42" w:rsidP="00F05F98">
            <w:pPr>
              <w:keepNext/>
            </w:pPr>
          </w:p>
        </w:tc>
      </w:tr>
      <w:tr w:rsidR="006374EC" w:rsidRPr="000D5D8B" w14:paraId="1F58CDC2" w14:textId="77777777" w:rsidTr="00F05F98">
        <w:trPr>
          <w:jc w:val="center"/>
        </w:trPr>
        <w:tc>
          <w:tcPr>
            <w:tcW w:w="4876" w:type="dxa"/>
            <w:hideMark/>
          </w:tcPr>
          <w:p w14:paraId="7FF2A867" w14:textId="77777777" w:rsidR="00803D42" w:rsidRPr="000D5D8B" w:rsidRDefault="00CC7EC3" w:rsidP="00F05F98">
            <w:pPr>
              <w:pStyle w:val="ColumnHeading"/>
              <w:keepNext/>
            </w:pPr>
            <w:r w:rsidRPr="000D5D8B">
              <w:t>Kommissionens förslag</w:t>
            </w:r>
          </w:p>
        </w:tc>
        <w:tc>
          <w:tcPr>
            <w:tcW w:w="4876" w:type="dxa"/>
            <w:hideMark/>
          </w:tcPr>
          <w:p w14:paraId="1B336FE8" w14:textId="77777777" w:rsidR="00803D42" w:rsidRPr="000D5D8B" w:rsidRDefault="00CC7EC3" w:rsidP="00F05F98">
            <w:pPr>
              <w:pStyle w:val="ColumnHeading"/>
              <w:keepNext/>
            </w:pPr>
            <w:r w:rsidRPr="000D5D8B">
              <w:t>Ändringsförslag</w:t>
            </w:r>
          </w:p>
        </w:tc>
      </w:tr>
      <w:tr w:rsidR="006374EC" w:rsidRPr="000D5D8B" w14:paraId="0B234981" w14:textId="77777777" w:rsidTr="00F05F98">
        <w:trPr>
          <w:jc w:val="center"/>
        </w:trPr>
        <w:tc>
          <w:tcPr>
            <w:tcW w:w="4876" w:type="dxa"/>
            <w:hideMark/>
          </w:tcPr>
          <w:p w14:paraId="2CDA40FA" w14:textId="77777777" w:rsidR="00803D42" w:rsidRPr="000D5D8B" w:rsidRDefault="00CC7EC3" w:rsidP="00F05F98">
            <w:pPr>
              <w:pStyle w:val="Normal6"/>
            </w:pPr>
            <w:r w:rsidRPr="000D5D8B">
              <w:t>(30)</w:t>
            </w:r>
            <w:r w:rsidRPr="000D5D8B">
              <w:tab/>
              <w:t xml:space="preserve">Programmet bör stödja de </w:t>
            </w:r>
            <w:r w:rsidRPr="000D5D8B">
              <w:rPr>
                <w:b/>
                <w:i/>
              </w:rPr>
              <w:t>europeiska universitetsalliansernas viktigaste utbildningsuppdrag</w:t>
            </w:r>
            <w:r w:rsidRPr="000D5D8B">
              <w:t xml:space="preserve"> för att möjliggöra systempåverkan, som uppnås mer effektivt genom långsiktiga åtgärder på unionsnivå, särskilt för att stärka spetskompetensen, minska fragmenteringen och göra EU:s system för högre utbildning mer attraktiva och inkluderande, utveckla innovativa instrument för att höja kvaliteten på lärande och undervisning, utveckla framtidsinriktade färdigheter och kompetenser (såsom AI, cybersäkerhet, hållbarhet, </w:t>
            </w:r>
            <w:r w:rsidRPr="000D5D8B">
              <w:rPr>
                <w:b/>
                <w:i/>
              </w:rPr>
              <w:t>STEM-ämnena</w:t>
            </w:r>
            <w:r w:rsidRPr="000D5D8B">
              <w:t xml:space="preserve">), inbegripet de sektorer som redan identifierats i kompetensunionen, genom relevanta och framtidssäkrade kursplaner, pedagogisk innovation, gemensamma examina, livslångt lärande och </w:t>
            </w:r>
            <w:r w:rsidRPr="000D5D8B">
              <w:rPr>
                <w:b/>
                <w:i/>
              </w:rPr>
              <w:t>mikromeriter,</w:t>
            </w:r>
            <w:r w:rsidRPr="000D5D8B">
              <w:t xml:space="preserve"> för att fostra och locka </w:t>
            </w:r>
            <w:r w:rsidRPr="000D5D8B">
              <w:rPr>
                <w:b/>
                <w:i/>
              </w:rPr>
              <w:t>talan</w:t>
            </w:r>
            <w:r w:rsidRPr="000D5D8B">
              <w:t xml:space="preserve"> och underlätta transnationellt samarbete inom utbildning, inbegripet med näringslivet och industrin.</w:t>
            </w:r>
          </w:p>
        </w:tc>
        <w:tc>
          <w:tcPr>
            <w:tcW w:w="4876" w:type="dxa"/>
            <w:hideMark/>
          </w:tcPr>
          <w:p w14:paraId="4BFB84D2" w14:textId="77777777" w:rsidR="00803D42" w:rsidRPr="000D5D8B" w:rsidRDefault="00CC7EC3" w:rsidP="00F05F98">
            <w:pPr>
              <w:pStyle w:val="Normal6"/>
              <w:rPr>
                <w:szCs w:val="24"/>
              </w:rPr>
            </w:pPr>
            <w:r w:rsidRPr="000D5D8B">
              <w:t>(30)</w:t>
            </w:r>
            <w:r w:rsidRPr="000D5D8B">
              <w:tab/>
              <w:t xml:space="preserve">Programmet bör stödja de </w:t>
            </w:r>
            <w:r w:rsidRPr="000D5D8B">
              <w:rPr>
                <w:b/>
                <w:i/>
              </w:rPr>
              <w:t>viktigaste utbildningsuppdragen för allianserna mellan Europauniversitet, yrkeskunskapscentrumen och Erasmus+ lärarakademierna</w:t>
            </w:r>
            <w:r w:rsidRPr="000D5D8B">
              <w:t xml:space="preserve"> för att möjliggöra systempåverkan, som uppnås mer effektivt genom långsiktiga åtgärder på unionsnivå, särskilt för att stärka spetskompetensen, minska fragmenteringen och göra EU:s system för högre utbildning </w:t>
            </w:r>
            <w:r w:rsidRPr="000D5D8B">
              <w:rPr>
                <w:b/>
                <w:i/>
              </w:rPr>
              <w:t>och för yrkesutbildning</w:t>
            </w:r>
            <w:r w:rsidRPr="000D5D8B">
              <w:t xml:space="preserve"> mer attraktiva och inkluderande, utveckla innovativa instrument för att höja kvaliteten på lärande och undervisning, utveckla framtidsinriktade färdigheter och kompetenser (såsom AI, cybersäkerhet, hållbarhet, </w:t>
            </w:r>
            <w:r w:rsidRPr="000D5D8B">
              <w:rPr>
                <w:b/>
                <w:i/>
              </w:rPr>
              <w:t>STEAM-ämnena</w:t>
            </w:r>
            <w:r w:rsidRPr="000D5D8B">
              <w:t>), inbegripet de sektorer som redan identifierats i kompetensunionen, genom relevanta och framtidssäkrade kursplaner, pedagogisk innovation, gemensamma examina, livslångt lärande</w:t>
            </w:r>
            <w:r w:rsidRPr="000D5D8B">
              <w:rPr>
                <w:b/>
                <w:i/>
              </w:rPr>
              <w:t>, mikromeriter</w:t>
            </w:r>
            <w:r w:rsidRPr="000D5D8B">
              <w:t xml:space="preserve"> och </w:t>
            </w:r>
            <w:r w:rsidRPr="000D5D8B">
              <w:rPr>
                <w:b/>
                <w:i/>
              </w:rPr>
              <w:t>individuella utbildningskonton</w:t>
            </w:r>
            <w:r w:rsidRPr="000D5D8B">
              <w:t xml:space="preserve"> för att fostra och locka </w:t>
            </w:r>
            <w:r w:rsidRPr="000D5D8B">
              <w:rPr>
                <w:b/>
                <w:i/>
              </w:rPr>
              <w:t>talanger</w:t>
            </w:r>
            <w:r w:rsidRPr="000D5D8B">
              <w:t xml:space="preserve"> och underlätta transnationellt samarbete inom utbildning, inbegripet med näringslivet och industrin.</w:t>
            </w:r>
          </w:p>
        </w:tc>
      </w:tr>
    </w:tbl>
    <w:p w14:paraId="63C78BD7" w14:textId="77777777" w:rsidR="00803D42" w:rsidRPr="000D5D8B" w:rsidRDefault="00CC7EC3" w:rsidP="00803D42">
      <w:pPr>
        <w:rPr>
          <w:rStyle w:val="HideTWBExt"/>
        </w:rPr>
      </w:pPr>
      <w:r w:rsidRPr="000D5D8B">
        <w:rPr>
          <w:rStyle w:val="HideTWBExt"/>
        </w:rPr>
        <w:t>&lt;/Amend&gt;</w:t>
      </w:r>
    </w:p>
    <w:p w14:paraId="794C96DC"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33</w:t>
      </w:r>
      <w:r w:rsidRPr="000D5D8B">
        <w:rPr>
          <w:rStyle w:val="HideTWBExt"/>
          <w:b w:val="0"/>
        </w:rPr>
        <w:t>&lt;/NumAm&gt;</w:t>
      </w:r>
    </w:p>
    <w:p w14:paraId="0A447B5F"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003DB253" w14:textId="77777777" w:rsidR="00803D42" w:rsidRPr="000D5D8B" w:rsidRDefault="00CC7EC3" w:rsidP="00803D42">
      <w:pPr>
        <w:pStyle w:val="NormalBold"/>
      </w:pPr>
      <w:r w:rsidRPr="000D5D8B">
        <w:rPr>
          <w:rStyle w:val="HideTWBExt"/>
          <w:b w:val="0"/>
        </w:rPr>
        <w:t>&lt;Article&gt;</w:t>
      </w:r>
      <w:r w:rsidRPr="000D5D8B">
        <w:t>Skäl 30a (nytt)</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3750E250" w14:textId="77777777" w:rsidTr="00F05F98">
        <w:trPr>
          <w:jc w:val="center"/>
        </w:trPr>
        <w:tc>
          <w:tcPr>
            <w:tcW w:w="9752" w:type="dxa"/>
            <w:gridSpan w:val="2"/>
          </w:tcPr>
          <w:p w14:paraId="59EEC037" w14:textId="77777777" w:rsidR="00803D42" w:rsidRPr="000D5D8B" w:rsidRDefault="00803D42" w:rsidP="00F05F98">
            <w:pPr>
              <w:keepNext/>
            </w:pPr>
          </w:p>
        </w:tc>
      </w:tr>
      <w:tr w:rsidR="006374EC" w:rsidRPr="000D5D8B" w14:paraId="4FFECA18" w14:textId="77777777" w:rsidTr="00F05F98">
        <w:trPr>
          <w:jc w:val="center"/>
        </w:trPr>
        <w:tc>
          <w:tcPr>
            <w:tcW w:w="4876" w:type="dxa"/>
            <w:hideMark/>
          </w:tcPr>
          <w:p w14:paraId="3506E13E" w14:textId="77777777" w:rsidR="00803D42" w:rsidRPr="000D5D8B" w:rsidRDefault="00CC7EC3" w:rsidP="00F05F98">
            <w:pPr>
              <w:pStyle w:val="ColumnHeading"/>
              <w:keepNext/>
            </w:pPr>
            <w:r w:rsidRPr="000D5D8B">
              <w:t>Kommissionens förslag</w:t>
            </w:r>
          </w:p>
        </w:tc>
        <w:tc>
          <w:tcPr>
            <w:tcW w:w="4876" w:type="dxa"/>
            <w:hideMark/>
          </w:tcPr>
          <w:p w14:paraId="63FBDA9E" w14:textId="77777777" w:rsidR="00803D42" w:rsidRPr="000D5D8B" w:rsidRDefault="00CC7EC3" w:rsidP="00F05F98">
            <w:pPr>
              <w:pStyle w:val="ColumnHeading"/>
              <w:keepNext/>
            </w:pPr>
            <w:r w:rsidRPr="000D5D8B">
              <w:t>Ändringsförslag</w:t>
            </w:r>
          </w:p>
        </w:tc>
      </w:tr>
      <w:tr w:rsidR="006374EC" w:rsidRPr="000D5D8B" w14:paraId="5637FF90" w14:textId="77777777" w:rsidTr="00F05F98">
        <w:trPr>
          <w:jc w:val="center"/>
        </w:trPr>
        <w:tc>
          <w:tcPr>
            <w:tcW w:w="4876" w:type="dxa"/>
          </w:tcPr>
          <w:p w14:paraId="7C9BEDBB" w14:textId="77777777" w:rsidR="00803D42" w:rsidRPr="000D5D8B" w:rsidRDefault="00803D42" w:rsidP="00F05F98">
            <w:pPr>
              <w:pStyle w:val="Normal6"/>
            </w:pPr>
          </w:p>
        </w:tc>
        <w:tc>
          <w:tcPr>
            <w:tcW w:w="4876" w:type="dxa"/>
            <w:hideMark/>
          </w:tcPr>
          <w:p w14:paraId="04FC182C" w14:textId="77777777" w:rsidR="00803D42" w:rsidRPr="000D5D8B" w:rsidRDefault="00CC7EC3" w:rsidP="00F05F98">
            <w:pPr>
              <w:pStyle w:val="Normal6"/>
              <w:rPr>
                <w:szCs w:val="24"/>
              </w:rPr>
            </w:pPr>
            <w:r w:rsidRPr="000D5D8B">
              <w:rPr>
                <w:b/>
                <w:i/>
              </w:rPr>
              <w:t>(30a)</w:t>
            </w:r>
            <w:r w:rsidRPr="000D5D8B">
              <w:rPr>
                <w:b/>
                <w:i/>
              </w:rPr>
              <w:tab/>
              <w:t>Programmet bör fortsätta att stödja Jean Monnet-insatser som främjar spetskompetens inom undervisning och forskning om europeisk integration, främjar kunskap om unionen och dess funktion och bidrar till att stärka den europeiska identiteten, ett aktivt medborgarskap och demokratiskt deltagande. Kommissionen bör fastställa lämpliga, transparenta och enkla övervaknings- och rapporteringskrav för att övervaka verksamheten, framstegen, resultatmålen och mervärdet hos de utsedda Jean Monnet-institutionerna, som bör upprätthålla sin ideella status och sina utsikter och förbli ansvarsskyldiga och transparenta. Sådan övervakning och rapportering bör ske medan programmet pågår och i efterhand.</w:t>
            </w:r>
          </w:p>
        </w:tc>
      </w:tr>
    </w:tbl>
    <w:p w14:paraId="3D541E44" w14:textId="77777777" w:rsidR="00803D42" w:rsidRPr="000D5D8B" w:rsidRDefault="00CC7EC3" w:rsidP="00803D42">
      <w:pPr>
        <w:rPr>
          <w:rStyle w:val="HideTWBExt"/>
        </w:rPr>
      </w:pPr>
      <w:r w:rsidRPr="000D5D8B">
        <w:rPr>
          <w:rStyle w:val="HideTWBExt"/>
        </w:rPr>
        <w:t>&lt;/Amend&gt;</w:t>
      </w:r>
    </w:p>
    <w:p w14:paraId="5F19E035"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34</w:t>
      </w:r>
      <w:r w:rsidRPr="000D5D8B">
        <w:rPr>
          <w:rStyle w:val="HideTWBExt"/>
          <w:b w:val="0"/>
        </w:rPr>
        <w:t>&lt;/NumAm&gt;</w:t>
      </w:r>
    </w:p>
    <w:p w14:paraId="7EBB325C"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6E87DCD8" w14:textId="77777777" w:rsidR="00803D42" w:rsidRPr="000D5D8B" w:rsidRDefault="00CC7EC3" w:rsidP="00803D42">
      <w:pPr>
        <w:pStyle w:val="NormalBold"/>
      </w:pPr>
      <w:r w:rsidRPr="000D5D8B">
        <w:rPr>
          <w:rStyle w:val="HideTWBExt"/>
          <w:b w:val="0"/>
        </w:rPr>
        <w:t>&lt;Article&gt;</w:t>
      </w:r>
      <w:r w:rsidRPr="000D5D8B">
        <w:t>Skäl 32</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6E3516AE" w14:textId="77777777" w:rsidTr="00F05F98">
        <w:trPr>
          <w:jc w:val="center"/>
        </w:trPr>
        <w:tc>
          <w:tcPr>
            <w:tcW w:w="9752" w:type="dxa"/>
            <w:gridSpan w:val="2"/>
          </w:tcPr>
          <w:p w14:paraId="6D303A2F" w14:textId="77777777" w:rsidR="00803D42" w:rsidRPr="000D5D8B" w:rsidRDefault="00803D42" w:rsidP="00F05F98">
            <w:pPr>
              <w:keepNext/>
            </w:pPr>
          </w:p>
        </w:tc>
      </w:tr>
      <w:tr w:rsidR="006374EC" w:rsidRPr="000D5D8B" w14:paraId="3DA8FDE8" w14:textId="77777777" w:rsidTr="00F05F98">
        <w:trPr>
          <w:jc w:val="center"/>
        </w:trPr>
        <w:tc>
          <w:tcPr>
            <w:tcW w:w="4876" w:type="dxa"/>
            <w:hideMark/>
          </w:tcPr>
          <w:p w14:paraId="05B409ED" w14:textId="77777777" w:rsidR="00803D42" w:rsidRPr="000D5D8B" w:rsidRDefault="00CC7EC3" w:rsidP="00F05F98">
            <w:pPr>
              <w:pStyle w:val="ColumnHeading"/>
              <w:keepNext/>
            </w:pPr>
            <w:r w:rsidRPr="000D5D8B">
              <w:t>Kommissionens förslag</w:t>
            </w:r>
          </w:p>
        </w:tc>
        <w:tc>
          <w:tcPr>
            <w:tcW w:w="4876" w:type="dxa"/>
            <w:hideMark/>
          </w:tcPr>
          <w:p w14:paraId="66ED6E2F" w14:textId="77777777" w:rsidR="00803D42" w:rsidRPr="000D5D8B" w:rsidRDefault="00CC7EC3" w:rsidP="00F05F98">
            <w:pPr>
              <w:pStyle w:val="ColumnHeading"/>
              <w:keepNext/>
            </w:pPr>
            <w:r w:rsidRPr="000D5D8B">
              <w:t>Ändringsförslag</w:t>
            </w:r>
          </w:p>
        </w:tc>
      </w:tr>
      <w:tr w:rsidR="006374EC" w:rsidRPr="000D5D8B" w14:paraId="6094A0DC" w14:textId="77777777" w:rsidTr="00F05F98">
        <w:trPr>
          <w:jc w:val="center"/>
        </w:trPr>
        <w:tc>
          <w:tcPr>
            <w:tcW w:w="4876" w:type="dxa"/>
            <w:hideMark/>
          </w:tcPr>
          <w:p w14:paraId="1721784A" w14:textId="77777777" w:rsidR="00803D42" w:rsidRPr="000D5D8B" w:rsidRDefault="00CC7EC3" w:rsidP="00F05F98">
            <w:pPr>
              <w:pStyle w:val="Normal6"/>
            </w:pPr>
            <w:r w:rsidRPr="000D5D8B">
              <w:t>(32)</w:t>
            </w:r>
            <w:r w:rsidRPr="000D5D8B">
              <w:tab/>
              <w:t>Användarvänliga onlineplattformar och verktyg för virtuellt samarbete kan spela en viktig roll i att stödja genomförandet av utbildnings- och ungdomspolitiken i och utanför Europa. För att öka användningen av virtuell samarbetsverksamhet bör programmet stödja en mer systematisk och konsekvent användning av onlineplattformar. Det bör också underlätta och stödja mobilitetsprocesser genom digitalisering.</w:t>
            </w:r>
          </w:p>
        </w:tc>
        <w:tc>
          <w:tcPr>
            <w:tcW w:w="4876" w:type="dxa"/>
            <w:hideMark/>
          </w:tcPr>
          <w:p w14:paraId="7A105B89" w14:textId="77777777" w:rsidR="00803D42" w:rsidRPr="000D5D8B" w:rsidRDefault="00CC7EC3" w:rsidP="00F05F98">
            <w:pPr>
              <w:pStyle w:val="Normal6"/>
              <w:rPr>
                <w:szCs w:val="24"/>
              </w:rPr>
            </w:pPr>
            <w:r w:rsidRPr="000D5D8B">
              <w:t>(32)</w:t>
            </w:r>
            <w:r w:rsidRPr="000D5D8B">
              <w:tab/>
              <w:t>Användarvänliga onlineplattformar och verktyg för virtuellt samarbete kan spela en viktig roll i att stödja genomförandet av utbildnings- och ungdomspolitiken i och utanför Europa. För att öka användningen av virtuell samarbetsverksamhet bör programmet stödja en mer systematisk och konsekvent användning av onlineplattformar. Det bör också underlätta och stödja mobilitetsprocesser genom digitalisering</w:t>
            </w:r>
            <w:r w:rsidRPr="000D5D8B">
              <w:rPr>
                <w:b/>
                <w:i/>
              </w:rPr>
              <w:t xml:space="preserve">, och samtidigt säkerställa att dessa processer är tillgängliga för sökande med funktionsnedsättning. Den bör också kontinuerligt stödja utvecklingen av onlineplattformar och onlineverktyg genom att införa en strukturell mekanism för återkoppling från användarna, så att de skräddarsys för att tillgodose verkligheten på fältet och behovet av förenkling. </w:t>
            </w:r>
          </w:p>
        </w:tc>
      </w:tr>
    </w:tbl>
    <w:p w14:paraId="40EC0F22" w14:textId="77777777" w:rsidR="00803D42" w:rsidRPr="000D5D8B" w:rsidRDefault="00CC7EC3" w:rsidP="00803D42">
      <w:r w:rsidRPr="000D5D8B">
        <w:rPr>
          <w:rStyle w:val="HideTWBExt"/>
        </w:rPr>
        <w:t>&lt;/Amend&gt;</w:t>
      </w:r>
    </w:p>
    <w:p w14:paraId="3B0D64D1"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35</w:t>
      </w:r>
      <w:r w:rsidRPr="000D5D8B">
        <w:rPr>
          <w:rStyle w:val="HideTWBExt"/>
          <w:b w:val="0"/>
        </w:rPr>
        <w:t>&lt;/NumAm&gt;</w:t>
      </w:r>
    </w:p>
    <w:p w14:paraId="0BE17B1F"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643D1BE4" w14:textId="77777777" w:rsidR="00803D42" w:rsidRPr="000D5D8B" w:rsidRDefault="00CC7EC3" w:rsidP="00803D42">
      <w:pPr>
        <w:pStyle w:val="NormalBold"/>
      </w:pPr>
      <w:r w:rsidRPr="000D5D8B">
        <w:rPr>
          <w:rStyle w:val="HideTWBExt"/>
          <w:b w:val="0"/>
        </w:rPr>
        <w:t>&lt;Article&gt;</w:t>
      </w:r>
      <w:r w:rsidRPr="000D5D8B">
        <w:t>Skäl 33</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6F766DDB" w14:textId="77777777" w:rsidTr="00F05F98">
        <w:trPr>
          <w:jc w:val="center"/>
        </w:trPr>
        <w:tc>
          <w:tcPr>
            <w:tcW w:w="9752" w:type="dxa"/>
            <w:gridSpan w:val="2"/>
          </w:tcPr>
          <w:p w14:paraId="1763EC8C" w14:textId="77777777" w:rsidR="00803D42" w:rsidRPr="000D5D8B" w:rsidRDefault="00803D42" w:rsidP="00F05F98">
            <w:pPr>
              <w:keepNext/>
            </w:pPr>
          </w:p>
        </w:tc>
      </w:tr>
      <w:tr w:rsidR="006374EC" w:rsidRPr="000D5D8B" w14:paraId="4E7818AE" w14:textId="77777777" w:rsidTr="00F05F98">
        <w:trPr>
          <w:jc w:val="center"/>
        </w:trPr>
        <w:tc>
          <w:tcPr>
            <w:tcW w:w="4876" w:type="dxa"/>
            <w:hideMark/>
          </w:tcPr>
          <w:p w14:paraId="2D6150D6" w14:textId="77777777" w:rsidR="00803D42" w:rsidRPr="000D5D8B" w:rsidRDefault="00CC7EC3" w:rsidP="00F05F98">
            <w:pPr>
              <w:pStyle w:val="ColumnHeading"/>
              <w:keepNext/>
            </w:pPr>
            <w:r w:rsidRPr="000D5D8B">
              <w:t>Kommissionens förslag</w:t>
            </w:r>
          </w:p>
        </w:tc>
        <w:tc>
          <w:tcPr>
            <w:tcW w:w="4876" w:type="dxa"/>
            <w:hideMark/>
          </w:tcPr>
          <w:p w14:paraId="0966F956" w14:textId="77777777" w:rsidR="00803D42" w:rsidRPr="000D5D8B" w:rsidRDefault="00CC7EC3" w:rsidP="00F05F98">
            <w:pPr>
              <w:pStyle w:val="ColumnHeading"/>
              <w:keepNext/>
            </w:pPr>
            <w:r w:rsidRPr="000D5D8B">
              <w:t>Ändringsförslag</w:t>
            </w:r>
          </w:p>
        </w:tc>
      </w:tr>
      <w:tr w:rsidR="006374EC" w:rsidRPr="000D5D8B" w14:paraId="2AE7696D" w14:textId="77777777" w:rsidTr="00F05F98">
        <w:trPr>
          <w:jc w:val="center"/>
        </w:trPr>
        <w:tc>
          <w:tcPr>
            <w:tcW w:w="4876" w:type="dxa"/>
            <w:hideMark/>
          </w:tcPr>
          <w:p w14:paraId="7057AD24" w14:textId="77777777" w:rsidR="00803D42" w:rsidRPr="000D5D8B" w:rsidRDefault="00CC7EC3" w:rsidP="00F05F98">
            <w:pPr>
              <w:pStyle w:val="Normal6"/>
            </w:pPr>
            <w:r w:rsidRPr="000D5D8B">
              <w:t>(33)</w:t>
            </w:r>
            <w:r w:rsidRPr="000D5D8B">
              <w:tab/>
              <w:t>Programmet bör utformas för att främja inkludering, mångfald och lika möjligheter genom att bredda tillgången till mobilitet, volontärarbete och lärande i och utanför unionen, och därigenom göra det möjligt för alla människor att dra full nytta av en omvälvande erfarenhet.</w:t>
            </w:r>
          </w:p>
        </w:tc>
        <w:tc>
          <w:tcPr>
            <w:tcW w:w="4876" w:type="dxa"/>
            <w:hideMark/>
          </w:tcPr>
          <w:p w14:paraId="6E9A276D" w14:textId="77777777" w:rsidR="00803D42" w:rsidRPr="000D5D8B" w:rsidRDefault="00CC7EC3" w:rsidP="00F05F98">
            <w:pPr>
              <w:pStyle w:val="Normal6"/>
              <w:rPr>
                <w:szCs w:val="24"/>
              </w:rPr>
            </w:pPr>
            <w:r w:rsidRPr="000D5D8B">
              <w:t>(33)</w:t>
            </w:r>
            <w:r w:rsidRPr="000D5D8B">
              <w:tab/>
              <w:t xml:space="preserve">Programmet bör utformas för att främja inkludering, mångfald och lika möjligheter genom att bredda tillgången till </w:t>
            </w:r>
            <w:r w:rsidRPr="000D5D8B">
              <w:rPr>
                <w:b/>
                <w:i/>
              </w:rPr>
              <w:t>hållbar</w:t>
            </w:r>
            <w:r w:rsidRPr="000D5D8B">
              <w:t xml:space="preserve"> mobilitet, volontärarbete och lärande i och utanför unionen, och därigenom göra det möjligt för alla människor att dra full nytta av en omvälvande erfarenhet</w:t>
            </w:r>
            <w:r w:rsidRPr="000D5D8B">
              <w:rPr>
                <w:b/>
                <w:i/>
              </w:rPr>
              <w:t>, oavsett socioekonomisk bakgrund, yrkesställning, funktionsnedsättning, bosättningsort eller andra strukturella hinder som kan begränsa deltagandet</w:t>
            </w:r>
            <w:r w:rsidRPr="000D5D8B">
              <w:t>.</w:t>
            </w:r>
          </w:p>
        </w:tc>
      </w:tr>
    </w:tbl>
    <w:p w14:paraId="0AC43293" w14:textId="77777777" w:rsidR="00803D42" w:rsidRPr="000D5D8B" w:rsidRDefault="00CC7EC3" w:rsidP="00803D42">
      <w:r w:rsidRPr="000D5D8B">
        <w:rPr>
          <w:rStyle w:val="HideTWBExt"/>
        </w:rPr>
        <w:t>&lt;/Amend&gt;</w:t>
      </w:r>
    </w:p>
    <w:p w14:paraId="23D4D8D1"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36</w:t>
      </w:r>
      <w:r w:rsidRPr="000D5D8B">
        <w:rPr>
          <w:rStyle w:val="HideTWBExt"/>
          <w:b w:val="0"/>
        </w:rPr>
        <w:t>&lt;/NumAm&gt;</w:t>
      </w:r>
    </w:p>
    <w:p w14:paraId="378E923C"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738CC622" w14:textId="77777777" w:rsidR="00803D42" w:rsidRPr="000D5D8B" w:rsidRDefault="00CC7EC3" w:rsidP="00803D42">
      <w:pPr>
        <w:pStyle w:val="NormalBold"/>
      </w:pPr>
      <w:r w:rsidRPr="000D5D8B">
        <w:rPr>
          <w:rStyle w:val="HideTWBExt"/>
          <w:b w:val="0"/>
        </w:rPr>
        <w:t>&lt;Article&gt;</w:t>
      </w:r>
      <w:r w:rsidRPr="000D5D8B">
        <w:t>Skäl 34</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02B23F0F" w14:textId="77777777" w:rsidTr="00F05F98">
        <w:trPr>
          <w:jc w:val="center"/>
        </w:trPr>
        <w:tc>
          <w:tcPr>
            <w:tcW w:w="9752" w:type="dxa"/>
            <w:gridSpan w:val="2"/>
          </w:tcPr>
          <w:p w14:paraId="7A9A0B59" w14:textId="77777777" w:rsidR="00803D42" w:rsidRPr="000D5D8B" w:rsidRDefault="00803D42" w:rsidP="00F05F98">
            <w:pPr>
              <w:keepNext/>
            </w:pPr>
          </w:p>
        </w:tc>
      </w:tr>
      <w:tr w:rsidR="006374EC" w:rsidRPr="000D5D8B" w14:paraId="333F7355" w14:textId="77777777" w:rsidTr="00F05F98">
        <w:trPr>
          <w:jc w:val="center"/>
        </w:trPr>
        <w:tc>
          <w:tcPr>
            <w:tcW w:w="4876" w:type="dxa"/>
            <w:hideMark/>
          </w:tcPr>
          <w:p w14:paraId="0B29E151" w14:textId="77777777" w:rsidR="00803D42" w:rsidRPr="000D5D8B" w:rsidRDefault="00CC7EC3" w:rsidP="00F05F98">
            <w:pPr>
              <w:pStyle w:val="ColumnHeading"/>
              <w:keepNext/>
            </w:pPr>
            <w:r w:rsidRPr="000D5D8B">
              <w:t>Kommissionens förslag</w:t>
            </w:r>
          </w:p>
        </w:tc>
        <w:tc>
          <w:tcPr>
            <w:tcW w:w="4876" w:type="dxa"/>
            <w:hideMark/>
          </w:tcPr>
          <w:p w14:paraId="60B5A31D" w14:textId="77777777" w:rsidR="00803D42" w:rsidRPr="000D5D8B" w:rsidRDefault="00CC7EC3" w:rsidP="00F05F98">
            <w:pPr>
              <w:pStyle w:val="ColumnHeading"/>
              <w:keepNext/>
            </w:pPr>
            <w:r w:rsidRPr="000D5D8B">
              <w:t>Ändringsförslag</w:t>
            </w:r>
          </w:p>
        </w:tc>
      </w:tr>
      <w:tr w:rsidR="006374EC" w:rsidRPr="000D5D8B" w14:paraId="77BF03B5" w14:textId="77777777" w:rsidTr="00F05F98">
        <w:trPr>
          <w:jc w:val="center"/>
        </w:trPr>
        <w:tc>
          <w:tcPr>
            <w:tcW w:w="4876" w:type="dxa"/>
            <w:hideMark/>
          </w:tcPr>
          <w:p w14:paraId="24384C56" w14:textId="77777777" w:rsidR="00803D42" w:rsidRPr="000D5D8B" w:rsidRDefault="00CC7EC3" w:rsidP="00F05F98">
            <w:pPr>
              <w:pStyle w:val="Normal6"/>
            </w:pPr>
            <w:r w:rsidRPr="000D5D8B">
              <w:t>(34)</w:t>
            </w:r>
            <w:r w:rsidRPr="000D5D8B">
              <w:tab/>
              <w:t xml:space="preserve">Programmet bör innehålla en uppsättning åtgärder för att underlätta och öka tillgången för personer med begränsade möjligheter, för att undanröja eventuella hinder för sådan tillgång, inbegripet ekonomiska hinder, och som grund för ytterligare vägledning för genomförandet. Dessa åtgärder omfattar bland annat riktat ekonomiskt stöd, tillgängliga utbildningsformat, bostadsstöd, förberedande verksamhet och stöd till deltagare med begränsade möjligheter före, under och efter deras deltagande i programmet, användarvänliga och tillgängliga dokument på olika språk, stödverksamhet för personal som särskilt arbetar med inkludering och mångfald i organisationer och med att öka medvetenheten bland potentiella deltagare med begränsade möjligheter, även på landsbygden och i avlägset belägna områden. Dessutom bör programmet </w:t>
            </w:r>
            <w:r w:rsidRPr="000D5D8B">
              <w:rPr>
                <w:b/>
                <w:i/>
              </w:rPr>
              <w:t>göra det möjligt att</w:t>
            </w:r>
            <w:r w:rsidRPr="000D5D8B">
              <w:t xml:space="preserve"> i processen för beviljande av bidrag prioritera projekt av hög kvalitet som aktivt hanterar inkludering och delaktighet för deltagare med begränsade möjligheter.</w:t>
            </w:r>
          </w:p>
        </w:tc>
        <w:tc>
          <w:tcPr>
            <w:tcW w:w="4876" w:type="dxa"/>
            <w:hideMark/>
          </w:tcPr>
          <w:p w14:paraId="1ED54B86" w14:textId="77777777" w:rsidR="00803D42" w:rsidRPr="000D5D8B" w:rsidRDefault="00CC7EC3" w:rsidP="00F05F98">
            <w:pPr>
              <w:pStyle w:val="Normal6"/>
              <w:rPr>
                <w:szCs w:val="24"/>
              </w:rPr>
            </w:pPr>
            <w:r w:rsidRPr="000D5D8B">
              <w:t>(34)</w:t>
            </w:r>
            <w:r w:rsidRPr="000D5D8B">
              <w:tab/>
              <w:t xml:space="preserve">Programmet bör innehålla en uppsättning åtgärder för att underlätta och öka tillgången för personer med begränsade möjligheter, för att undanröja eventuella hinder för sådan tillgång, inbegripet ekonomiska hinder, och som grund för ytterligare vägledning för genomförandet. Dessa åtgärder omfattar bland annat riktat ekonomiskt stöd </w:t>
            </w:r>
            <w:r w:rsidRPr="000D5D8B">
              <w:rPr>
                <w:b/>
                <w:i/>
              </w:rPr>
              <w:t>där skillnaderna i faktiska kostnader för boende och uppehälle beaktas</w:t>
            </w:r>
            <w:r w:rsidRPr="000D5D8B">
              <w:t>, tillgängliga utbildningsformat, bostadsstöd, förberedande verksamhet och stöd till deltagare med begränsade möjligheter före, under och efter deras deltagande i programmet, användarvänliga och tillgängliga dokument på olika språk, stödverksamhet för personal som särskilt arbetar med inkludering och mångfald i organisationer och med att öka medvetenheten bland potentiella deltagare med begränsade möjligheter, även på landsbygden</w:t>
            </w:r>
            <w:r w:rsidRPr="000D5D8B">
              <w:rPr>
                <w:b/>
                <w:i/>
              </w:rPr>
              <w:t>, på öar</w:t>
            </w:r>
            <w:r w:rsidRPr="000D5D8B">
              <w:t xml:space="preserve"> och i avlägset belägna områden. Dessutom bör programmet i processen för beviljande av bidrag prioritera projekt av hög kvalitet som aktivt hanterar inkludering och delaktighet för deltagare med begränsade möjligheter</w:t>
            </w:r>
            <w:r w:rsidRPr="000D5D8B">
              <w:rPr>
                <w:b/>
                <w:i/>
              </w:rPr>
              <w:t>, och som säkerställer tillräcklig finansiering och stabilitet för sådana åtgärder</w:t>
            </w:r>
            <w:r w:rsidRPr="000D5D8B">
              <w:t>.</w:t>
            </w:r>
          </w:p>
        </w:tc>
      </w:tr>
    </w:tbl>
    <w:p w14:paraId="75FE2126" w14:textId="77777777" w:rsidR="00803D42" w:rsidRPr="000D5D8B" w:rsidRDefault="00CC7EC3" w:rsidP="00803D42">
      <w:r w:rsidRPr="000D5D8B">
        <w:rPr>
          <w:rStyle w:val="HideTWBExt"/>
        </w:rPr>
        <w:t>&lt;/Amend&gt;</w:t>
      </w:r>
    </w:p>
    <w:p w14:paraId="314AAC50"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37</w:t>
      </w:r>
      <w:r w:rsidRPr="000D5D8B">
        <w:rPr>
          <w:rStyle w:val="HideTWBExt"/>
          <w:b w:val="0"/>
        </w:rPr>
        <w:t>&lt;/NumAm&gt;</w:t>
      </w:r>
    </w:p>
    <w:p w14:paraId="18C13622"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47466B40" w14:textId="77777777" w:rsidR="00803D42" w:rsidRPr="000D5D8B" w:rsidRDefault="00CC7EC3" w:rsidP="00803D42">
      <w:pPr>
        <w:pStyle w:val="NormalBold"/>
      </w:pPr>
      <w:r w:rsidRPr="000D5D8B">
        <w:rPr>
          <w:rStyle w:val="HideTWBExt"/>
          <w:b w:val="0"/>
        </w:rPr>
        <w:t>&lt;Article&gt;</w:t>
      </w:r>
      <w:r w:rsidRPr="000D5D8B">
        <w:t>Skäl 35</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10A50441" w14:textId="77777777" w:rsidTr="00F05F98">
        <w:trPr>
          <w:jc w:val="center"/>
        </w:trPr>
        <w:tc>
          <w:tcPr>
            <w:tcW w:w="9752" w:type="dxa"/>
            <w:gridSpan w:val="2"/>
          </w:tcPr>
          <w:p w14:paraId="738D593A" w14:textId="77777777" w:rsidR="00803D42" w:rsidRPr="000D5D8B" w:rsidRDefault="00803D42" w:rsidP="00F05F98">
            <w:pPr>
              <w:keepNext/>
            </w:pPr>
          </w:p>
        </w:tc>
      </w:tr>
      <w:tr w:rsidR="006374EC" w:rsidRPr="000D5D8B" w14:paraId="30F2957E" w14:textId="77777777" w:rsidTr="00F05F98">
        <w:trPr>
          <w:jc w:val="center"/>
        </w:trPr>
        <w:tc>
          <w:tcPr>
            <w:tcW w:w="4876" w:type="dxa"/>
            <w:hideMark/>
          </w:tcPr>
          <w:p w14:paraId="25A0E098" w14:textId="77777777" w:rsidR="00803D42" w:rsidRPr="000D5D8B" w:rsidRDefault="00CC7EC3" w:rsidP="00F05F98">
            <w:pPr>
              <w:pStyle w:val="ColumnHeading"/>
              <w:keepNext/>
            </w:pPr>
            <w:r w:rsidRPr="000D5D8B">
              <w:t>Kommissionens förslag</w:t>
            </w:r>
          </w:p>
        </w:tc>
        <w:tc>
          <w:tcPr>
            <w:tcW w:w="4876" w:type="dxa"/>
            <w:hideMark/>
          </w:tcPr>
          <w:p w14:paraId="27D4FCCA" w14:textId="77777777" w:rsidR="00803D42" w:rsidRPr="000D5D8B" w:rsidRDefault="00CC7EC3" w:rsidP="00F05F98">
            <w:pPr>
              <w:pStyle w:val="ColumnHeading"/>
              <w:keepNext/>
            </w:pPr>
            <w:r w:rsidRPr="000D5D8B">
              <w:t>Ändringsförslag</w:t>
            </w:r>
          </w:p>
        </w:tc>
      </w:tr>
      <w:tr w:rsidR="006374EC" w:rsidRPr="000D5D8B" w14:paraId="703740E9" w14:textId="77777777" w:rsidTr="00F05F98">
        <w:trPr>
          <w:jc w:val="center"/>
        </w:trPr>
        <w:tc>
          <w:tcPr>
            <w:tcW w:w="4876" w:type="dxa"/>
            <w:hideMark/>
          </w:tcPr>
          <w:p w14:paraId="655DE0E2" w14:textId="77777777" w:rsidR="00803D42" w:rsidRPr="000D5D8B" w:rsidRDefault="00CC7EC3" w:rsidP="00F05F98">
            <w:pPr>
              <w:pStyle w:val="Normal6"/>
            </w:pPr>
            <w:r w:rsidRPr="000D5D8B">
              <w:t>(35)</w:t>
            </w:r>
            <w:r w:rsidRPr="000D5D8B">
              <w:tab/>
              <w:t>För att göra programmet mer tillgängligt för nya organisationer och för organisationer med mindre administrativ kapacitet samt för att göra programmet mer hanterbart för bidragsmottagare bör programmet förstärka åtgärderna för att förenkla förfarandena i alla skeden.</w:t>
            </w:r>
          </w:p>
        </w:tc>
        <w:tc>
          <w:tcPr>
            <w:tcW w:w="4876" w:type="dxa"/>
            <w:hideMark/>
          </w:tcPr>
          <w:p w14:paraId="5D891D55" w14:textId="77777777" w:rsidR="00803D42" w:rsidRPr="000D5D8B" w:rsidRDefault="00CC7EC3" w:rsidP="00F05F98">
            <w:pPr>
              <w:pStyle w:val="Normal6"/>
              <w:rPr>
                <w:szCs w:val="24"/>
              </w:rPr>
            </w:pPr>
            <w:r w:rsidRPr="000D5D8B">
              <w:t>(35)</w:t>
            </w:r>
            <w:r w:rsidRPr="000D5D8B">
              <w:tab/>
              <w:t xml:space="preserve">För att göra programmet mer tillgängligt för nya organisationer och för organisationer med mindre administrativ kapacitet samt för att göra programmet mer hanterbart för bidragsmottagare bör programmet förstärka åtgärderna för att förenkla </w:t>
            </w:r>
            <w:r w:rsidRPr="000D5D8B">
              <w:rPr>
                <w:b/>
                <w:i/>
              </w:rPr>
              <w:t>och digitalisera</w:t>
            </w:r>
            <w:r w:rsidRPr="000D5D8B">
              <w:t xml:space="preserve"> förfarandena i alla skeden</w:t>
            </w:r>
            <w:r w:rsidRPr="000D5D8B">
              <w:rPr>
                <w:b/>
                <w:i/>
              </w:rPr>
              <w:t>, samtidigt som man säkerställer stöd som möjliggör effektivt deltagande för alla bidragsberättigade organisationer, oavsett storlek, i programmets åtgärder, samt att förenklingen inte minskar tillgängligheten för utbildningsanordnare inom informellt och icke-formellt lärande, samhällsbaserad utbildning och vuxenutbildning</w:t>
            </w:r>
            <w:r w:rsidRPr="000D5D8B">
              <w:t xml:space="preserve">. </w:t>
            </w:r>
          </w:p>
        </w:tc>
      </w:tr>
    </w:tbl>
    <w:p w14:paraId="12C20E3A" w14:textId="77777777" w:rsidR="00803D42" w:rsidRPr="000D5D8B" w:rsidRDefault="00CC7EC3" w:rsidP="00803D42">
      <w:r w:rsidRPr="000D5D8B">
        <w:rPr>
          <w:rStyle w:val="HideTWBExt"/>
        </w:rPr>
        <w:t>&lt;/Amend&gt;</w:t>
      </w:r>
    </w:p>
    <w:p w14:paraId="39A889FB"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38</w:t>
      </w:r>
      <w:r w:rsidRPr="000D5D8B">
        <w:rPr>
          <w:rStyle w:val="HideTWBExt"/>
          <w:b w:val="0"/>
        </w:rPr>
        <w:t>&lt;/NumAm&gt;</w:t>
      </w:r>
    </w:p>
    <w:p w14:paraId="11C243E5"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64B35645" w14:textId="77777777" w:rsidR="00803D42" w:rsidRPr="000D5D8B" w:rsidRDefault="00CC7EC3" w:rsidP="00803D42">
      <w:pPr>
        <w:pStyle w:val="NormalBold"/>
      </w:pPr>
      <w:r w:rsidRPr="000D5D8B">
        <w:rPr>
          <w:rStyle w:val="HideTWBExt"/>
          <w:b w:val="0"/>
        </w:rPr>
        <w:t>&lt;Article&gt;</w:t>
      </w:r>
      <w:r w:rsidRPr="000D5D8B">
        <w:t>Skäl 37</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091BFD03" w14:textId="77777777" w:rsidTr="00F05F98">
        <w:trPr>
          <w:jc w:val="center"/>
        </w:trPr>
        <w:tc>
          <w:tcPr>
            <w:tcW w:w="9752" w:type="dxa"/>
            <w:gridSpan w:val="2"/>
          </w:tcPr>
          <w:p w14:paraId="4F018A1B" w14:textId="77777777" w:rsidR="00803D42" w:rsidRPr="000D5D8B" w:rsidRDefault="00803D42" w:rsidP="00F05F98">
            <w:pPr>
              <w:keepNext/>
            </w:pPr>
          </w:p>
        </w:tc>
      </w:tr>
      <w:tr w:rsidR="006374EC" w:rsidRPr="000D5D8B" w14:paraId="2B30950D" w14:textId="77777777" w:rsidTr="00F05F98">
        <w:trPr>
          <w:jc w:val="center"/>
        </w:trPr>
        <w:tc>
          <w:tcPr>
            <w:tcW w:w="4876" w:type="dxa"/>
            <w:hideMark/>
          </w:tcPr>
          <w:p w14:paraId="11C60F58" w14:textId="77777777" w:rsidR="00803D42" w:rsidRPr="000D5D8B" w:rsidRDefault="00CC7EC3" w:rsidP="00F05F98">
            <w:pPr>
              <w:pStyle w:val="ColumnHeading"/>
              <w:keepNext/>
            </w:pPr>
            <w:r w:rsidRPr="000D5D8B">
              <w:t>Kommissionens förslag</w:t>
            </w:r>
          </w:p>
        </w:tc>
        <w:tc>
          <w:tcPr>
            <w:tcW w:w="4876" w:type="dxa"/>
            <w:hideMark/>
          </w:tcPr>
          <w:p w14:paraId="76475FBC" w14:textId="77777777" w:rsidR="00803D42" w:rsidRPr="000D5D8B" w:rsidRDefault="00CC7EC3" w:rsidP="00F05F98">
            <w:pPr>
              <w:pStyle w:val="ColumnHeading"/>
              <w:keepNext/>
            </w:pPr>
            <w:r w:rsidRPr="000D5D8B">
              <w:t>Ändringsförslag</w:t>
            </w:r>
          </w:p>
        </w:tc>
      </w:tr>
      <w:tr w:rsidR="006374EC" w:rsidRPr="000D5D8B" w14:paraId="2E0EE54F" w14:textId="77777777" w:rsidTr="00F05F98">
        <w:trPr>
          <w:jc w:val="center"/>
        </w:trPr>
        <w:tc>
          <w:tcPr>
            <w:tcW w:w="4876" w:type="dxa"/>
            <w:hideMark/>
          </w:tcPr>
          <w:p w14:paraId="01D2E0FA" w14:textId="77777777" w:rsidR="00803D42" w:rsidRPr="000D5D8B" w:rsidRDefault="00CC7EC3" w:rsidP="00F05F98">
            <w:pPr>
              <w:pStyle w:val="Normal6"/>
            </w:pPr>
            <w:r w:rsidRPr="000D5D8B">
              <w:t>(37)</w:t>
            </w:r>
            <w:r w:rsidRPr="000D5D8B">
              <w:tab/>
              <w:t xml:space="preserve">Med tanke på att programmet omfattar flera olika områden bör man hålla </w:t>
            </w:r>
            <w:r w:rsidRPr="000D5D8B">
              <w:rPr>
                <w:b/>
                <w:i/>
              </w:rPr>
              <w:t>fst</w:t>
            </w:r>
            <w:r w:rsidRPr="000D5D8B">
              <w:t xml:space="preserve"> vid ambitionen att ungdom och idrott ska bidra till programmets mål på ett meningsfullt sätt och nå målgrupperna.</w:t>
            </w:r>
          </w:p>
        </w:tc>
        <w:tc>
          <w:tcPr>
            <w:tcW w:w="4876" w:type="dxa"/>
            <w:hideMark/>
          </w:tcPr>
          <w:p w14:paraId="120D94B7" w14:textId="77777777" w:rsidR="00803D42" w:rsidRPr="000D5D8B" w:rsidRDefault="00CC7EC3" w:rsidP="00F05F98">
            <w:pPr>
              <w:pStyle w:val="Normal6"/>
              <w:rPr>
                <w:szCs w:val="24"/>
              </w:rPr>
            </w:pPr>
            <w:r w:rsidRPr="000D5D8B">
              <w:t>(37)</w:t>
            </w:r>
            <w:r w:rsidRPr="000D5D8B">
              <w:tab/>
              <w:t xml:space="preserve">Med tanke på att programmet omfattar flera olika områden bör man hålla </w:t>
            </w:r>
            <w:r w:rsidRPr="000D5D8B">
              <w:rPr>
                <w:b/>
                <w:i/>
              </w:rPr>
              <w:t>fast</w:t>
            </w:r>
            <w:r w:rsidRPr="000D5D8B">
              <w:t xml:space="preserve"> vid ambitionen att ungdom och idrott ska bidra till programmets mål på ett meningsfullt sätt och nå målgrupperna </w:t>
            </w:r>
            <w:r w:rsidRPr="000D5D8B">
              <w:rPr>
                <w:b/>
                <w:i/>
              </w:rPr>
              <w:t>samt genomföras under tydlig budgettransparens och särskilda poster i unionsbudgeten för (1) utbildning, (2) ungdom och (3) idrott.</w:t>
            </w:r>
            <w:r w:rsidRPr="000D5D8B">
              <w:t xml:space="preserve"> </w:t>
            </w:r>
            <w:r w:rsidRPr="000D5D8B">
              <w:rPr>
                <w:b/>
                <w:i/>
              </w:rPr>
              <w:t>En sådan synlighet i budgeten stärker transparensen, ansvarsskyldigheten och planeringssäkerheten för stödmottagarna, återspeglar de olika politiska ramarna och målgrupperna i varje sektor och stöder ett effektivt genomförande av relevanta unionsstrategier, inbegripet EU:s ungdomsstrategi och idrottens europeiska dimension. Det bidrar också till att undvika kontraproduktiv konkurrens mellan sektorer, säkerställer att programmet förblir balanserat och tillgängligt och skyddar ungdomsarbetets och gräsrotsidrottens sociala och pedagogiska karaktär samt anständiga arbetsvillkor för berörd personal och berörda volontärer.</w:t>
            </w:r>
          </w:p>
        </w:tc>
      </w:tr>
    </w:tbl>
    <w:p w14:paraId="0C7FD45B" w14:textId="77777777" w:rsidR="00803D42" w:rsidRPr="000D5D8B" w:rsidRDefault="00CC7EC3" w:rsidP="00803D42">
      <w:r w:rsidRPr="000D5D8B">
        <w:rPr>
          <w:rStyle w:val="HideTWBExt"/>
        </w:rPr>
        <w:t>&lt;/Amend&gt;</w:t>
      </w:r>
    </w:p>
    <w:p w14:paraId="1F025391"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39</w:t>
      </w:r>
      <w:r w:rsidRPr="000D5D8B">
        <w:rPr>
          <w:rStyle w:val="HideTWBExt"/>
          <w:b w:val="0"/>
        </w:rPr>
        <w:t>&lt;/NumAm&gt;</w:t>
      </w:r>
    </w:p>
    <w:p w14:paraId="374CB778"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15274F9D" w14:textId="77777777" w:rsidR="00803D42" w:rsidRPr="000D5D8B" w:rsidRDefault="00CC7EC3" w:rsidP="00803D42">
      <w:pPr>
        <w:pStyle w:val="NormalBold"/>
      </w:pPr>
      <w:r w:rsidRPr="000D5D8B">
        <w:rPr>
          <w:rStyle w:val="HideTWBExt"/>
          <w:b w:val="0"/>
        </w:rPr>
        <w:t>&lt;Article&gt;</w:t>
      </w:r>
      <w:r w:rsidRPr="000D5D8B">
        <w:t>Skäl 38</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68DF1A3A" w14:textId="77777777" w:rsidTr="00F05F98">
        <w:trPr>
          <w:jc w:val="center"/>
        </w:trPr>
        <w:tc>
          <w:tcPr>
            <w:tcW w:w="9752" w:type="dxa"/>
            <w:gridSpan w:val="2"/>
          </w:tcPr>
          <w:p w14:paraId="2025E56C" w14:textId="77777777" w:rsidR="00803D42" w:rsidRPr="000D5D8B" w:rsidRDefault="00803D42" w:rsidP="00F05F98">
            <w:pPr>
              <w:keepNext/>
            </w:pPr>
          </w:p>
        </w:tc>
      </w:tr>
      <w:tr w:rsidR="006374EC" w:rsidRPr="000D5D8B" w14:paraId="0FE00FCC" w14:textId="77777777" w:rsidTr="00F05F98">
        <w:trPr>
          <w:jc w:val="center"/>
        </w:trPr>
        <w:tc>
          <w:tcPr>
            <w:tcW w:w="4876" w:type="dxa"/>
            <w:hideMark/>
          </w:tcPr>
          <w:p w14:paraId="51FE1389" w14:textId="77777777" w:rsidR="00803D42" w:rsidRPr="000D5D8B" w:rsidRDefault="00CC7EC3" w:rsidP="00F05F98">
            <w:pPr>
              <w:pStyle w:val="ColumnHeading"/>
              <w:keepNext/>
            </w:pPr>
            <w:r w:rsidRPr="000D5D8B">
              <w:t>Kommissionens förslag</w:t>
            </w:r>
          </w:p>
        </w:tc>
        <w:tc>
          <w:tcPr>
            <w:tcW w:w="4876" w:type="dxa"/>
            <w:hideMark/>
          </w:tcPr>
          <w:p w14:paraId="1B406143" w14:textId="77777777" w:rsidR="00803D42" w:rsidRPr="000D5D8B" w:rsidRDefault="00CC7EC3" w:rsidP="00F05F98">
            <w:pPr>
              <w:pStyle w:val="ColumnHeading"/>
              <w:keepNext/>
            </w:pPr>
            <w:r w:rsidRPr="000D5D8B">
              <w:t>Ändringsförslag</w:t>
            </w:r>
          </w:p>
        </w:tc>
      </w:tr>
      <w:tr w:rsidR="006374EC" w:rsidRPr="000D5D8B" w14:paraId="433B2275" w14:textId="77777777" w:rsidTr="00F05F98">
        <w:trPr>
          <w:jc w:val="center"/>
        </w:trPr>
        <w:tc>
          <w:tcPr>
            <w:tcW w:w="4876" w:type="dxa"/>
            <w:hideMark/>
          </w:tcPr>
          <w:p w14:paraId="21CAD163" w14:textId="77777777" w:rsidR="00803D42" w:rsidRPr="000D5D8B" w:rsidRDefault="00CC7EC3" w:rsidP="00F05F98">
            <w:pPr>
              <w:pStyle w:val="Normal6"/>
            </w:pPr>
            <w:r w:rsidRPr="000D5D8B">
              <w:t>(38)</w:t>
            </w:r>
            <w:r w:rsidRPr="000D5D8B">
              <w:tab/>
              <w:t>Europaparlamentets och rådets förordning (EU, Euratom) 2024/2509</w:t>
            </w:r>
            <w:r w:rsidRPr="000D5D8B">
              <w:rPr>
                <w:vertAlign w:val="superscript"/>
              </w:rPr>
              <w:t>12</w:t>
            </w:r>
            <w:r w:rsidRPr="000D5D8B">
              <w:t xml:space="preserve"> är tillämplig på detta program. I förordningen fastställs reglerna för fastställandet och genomförandet av unionens allmänna budget, inklusive regler om bidrag, priser, icke-finansiella donationer, upphandling, indirekt förvaltning, ekonomiskt stöd, finansieringsinstrument och budgetgarantier samt om skydd av unionens ekonomiska intressen.</w:t>
            </w:r>
          </w:p>
        </w:tc>
        <w:tc>
          <w:tcPr>
            <w:tcW w:w="4876" w:type="dxa"/>
            <w:hideMark/>
          </w:tcPr>
          <w:p w14:paraId="7CCF995B" w14:textId="77777777" w:rsidR="00803D42" w:rsidRPr="000D5D8B" w:rsidRDefault="00CC7EC3" w:rsidP="00F05F98">
            <w:pPr>
              <w:pStyle w:val="Normal6"/>
              <w:rPr>
                <w:szCs w:val="24"/>
              </w:rPr>
            </w:pPr>
            <w:r w:rsidRPr="000D5D8B">
              <w:t>(38)</w:t>
            </w:r>
            <w:r w:rsidRPr="000D5D8B">
              <w:tab/>
              <w:t>Europaparlamentets och rådets förordning (EU, Euratom) 2024/2509</w:t>
            </w:r>
            <w:r w:rsidRPr="000D5D8B">
              <w:rPr>
                <w:vertAlign w:val="superscript"/>
              </w:rPr>
              <w:t>12</w:t>
            </w:r>
            <w:r w:rsidRPr="000D5D8B">
              <w:t xml:space="preserve"> är tillämplig på detta program. I förordningen fastställs reglerna för fastställandet och genomförandet av unionens allmänna budget, inklusive regler om bidrag, priser, icke-finansiella donationer, upphandling, indirekt förvaltning, ekonomiskt stöd, finansieringsinstrument och budgetgarantier samt om skydd av unionens ekonomiska intressen</w:t>
            </w:r>
            <w:r w:rsidRPr="000D5D8B">
              <w:rPr>
                <w:b/>
                <w:i/>
              </w:rPr>
              <w:t>, vilka bör tillämpas på ett proportionellt sätt och i full överensstämmelse med programmets sociala mål och mål om inkludering</w:t>
            </w:r>
            <w:r w:rsidRPr="000D5D8B">
              <w:t xml:space="preserve">. </w:t>
            </w:r>
          </w:p>
        </w:tc>
      </w:tr>
      <w:tr w:rsidR="006374EC" w:rsidRPr="000D5D8B" w14:paraId="2DC381E8" w14:textId="77777777" w:rsidTr="00F05F98">
        <w:trPr>
          <w:jc w:val="center"/>
        </w:trPr>
        <w:tc>
          <w:tcPr>
            <w:tcW w:w="4876" w:type="dxa"/>
            <w:hideMark/>
          </w:tcPr>
          <w:p w14:paraId="4EA5B9A5" w14:textId="77777777" w:rsidR="00803D42" w:rsidRPr="000D5D8B" w:rsidRDefault="00CC7EC3" w:rsidP="00F05F98">
            <w:pPr>
              <w:pStyle w:val="Normal6"/>
            </w:pPr>
            <w:r w:rsidRPr="000D5D8B">
              <w:rPr>
                <w:b/>
                <w:i/>
              </w:rPr>
              <w:t>__________________</w:t>
            </w:r>
          </w:p>
        </w:tc>
        <w:tc>
          <w:tcPr>
            <w:tcW w:w="4876" w:type="dxa"/>
            <w:hideMark/>
          </w:tcPr>
          <w:p w14:paraId="46CFD24C" w14:textId="77777777" w:rsidR="00803D42" w:rsidRPr="000D5D8B" w:rsidRDefault="00CC7EC3" w:rsidP="00F05F98">
            <w:pPr>
              <w:pStyle w:val="Normal6"/>
              <w:rPr>
                <w:szCs w:val="24"/>
              </w:rPr>
            </w:pPr>
            <w:r w:rsidRPr="000D5D8B">
              <w:t>__________________</w:t>
            </w:r>
          </w:p>
        </w:tc>
      </w:tr>
      <w:tr w:rsidR="006374EC" w:rsidRPr="000D5D8B" w14:paraId="108A89D8" w14:textId="77777777" w:rsidTr="00F05F98">
        <w:trPr>
          <w:jc w:val="center"/>
        </w:trPr>
        <w:tc>
          <w:tcPr>
            <w:tcW w:w="4876" w:type="dxa"/>
            <w:hideMark/>
          </w:tcPr>
          <w:p w14:paraId="405B6205" w14:textId="77777777" w:rsidR="00803D42" w:rsidRPr="000D5D8B" w:rsidRDefault="00CC7EC3" w:rsidP="00F05F98">
            <w:pPr>
              <w:pStyle w:val="Normal6"/>
            </w:pPr>
            <w:r w:rsidRPr="000D5D8B">
              <w:rPr>
                <w:vertAlign w:val="superscript"/>
              </w:rPr>
              <w:t>12</w:t>
            </w:r>
            <w:r w:rsidRPr="000D5D8B">
              <w:t xml:space="preserve"> Europaparlamentets och rådets förordning (EU, Euratom) 2024/2509 av den 23 september 2024 om finansiella regler för unionens allmänna budget (EUT L, 2024/2509, 26.9.2024).</w:t>
            </w:r>
          </w:p>
        </w:tc>
        <w:tc>
          <w:tcPr>
            <w:tcW w:w="4876" w:type="dxa"/>
            <w:hideMark/>
          </w:tcPr>
          <w:p w14:paraId="0CCC3143" w14:textId="77777777" w:rsidR="00803D42" w:rsidRPr="000D5D8B" w:rsidRDefault="00CC7EC3" w:rsidP="00F05F98">
            <w:pPr>
              <w:pStyle w:val="Normal6"/>
              <w:rPr>
                <w:szCs w:val="24"/>
              </w:rPr>
            </w:pPr>
            <w:r w:rsidRPr="000D5D8B">
              <w:rPr>
                <w:vertAlign w:val="superscript"/>
              </w:rPr>
              <w:t>12</w:t>
            </w:r>
            <w:r w:rsidRPr="000D5D8B">
              <w:t xml:space="preserve"> Europaparlamentets och rådets förordning (EU, Euratom) 2024/2509 av den 23 september 2024 om finansiella regler för unionens allmänna budget (EUT L, 2024/2509, 26.9.2024).</w:t>
            </w:r>
          </w:p>
        </w:tc>
      </w:tr>
    </w:tbl>
    <w:p w14:paraId="2DD6E748" w14:textId="77777777" w:rsidR="00803D42" w:rsidRPr="000D5D8B" w:rsidRDefault="00CC7EC3" w:rsidP="00803D42">
      <w:r w:rsidRPr="000D5D8B">
        <w:rPr>
          <w:rStyle w:val="HideTWBExt"/>
        </w:rPr>
        <w:t>&lt;/Amend&gt;</w:t>
      </w:r>
    </w:p>
    <w:p w14:paraId="28737765"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40</w:t>
      </w:r>
      <w:r w:rsidRPr="000D5D8B">
        <w:rPr>
          <w:rStyle w:val="HideTWBExt"/>
          <w:b w:val="0"/>
        </w:rPr>
        <w:t>&lt;/NumAm&gt;</w:t>
      </w:r>
    </w:p>
    <w:p w14:paraId="70B8270B"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63BECA87" w14:textId="77777777" w:rsidR="00803D42" w:rsidRPr="000D5D8B" w:rsidRDefault="00CC7EC3" w:rsidP="00803D42">
      <w:pPr>
        <w:pStyle w:val="NormalBold"/>
      </w:pPr>
      <w:r w:rsidRPr="000D5D8B">
        <w:rPr>
          <w:rStyle w:val="HideTWBExt"/>
          <w:b w:val="0"/>
        </w:rPr>
        <w:t>&lt;Article&gt;</w:t>
      </w:r>
      <w:r w:rsidRPr="000D5D8B">
        <w:t>Skäl 40</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44B16464" w14:textId="77777777" w:rsidTr="00F05F98">
        <w:trPr>
          <w:jc w:val="center"/>
        </w:trPr>
        <w:tc>
          <w:tcPr>
            <w:tcW w:w="9752" w:type="dxa"/>
            <w:gridSpan w:val="2"/>
          </w:tcPr>
          <w:p w14:paraId="296C8EDC" w14:textId="77777777" w:rsidR="00803D42" w:rsidRPr="000D5D8B" w:rsidRDefault="00803D42" w:rsidP="00F05F98">
            <w:pPr>
              <w:keepNext/>
            </w:pPr>
          </w:p>
        </w:tc>
      </w:tr>
      <w:tr w:rsidR="006374EC" w:rsidRPr="000D5D8B" w14:paraId="5C038148" w14:textId="77777777" w:rsidTr="00F05F98">
        <w:trPr>
          <w:jc w:val="center"/>
        </w:trPr>
        <w:tc>
          <w:tcPr>
            <w:tcW w:w="4876" w:type="dxa"/>
            <w:hideMark/>
          </w:tcPr>
          <w:p w14:paraId="64651B54" w14:textId="77777777" w:rsidR="00803D42" w:rsidRPr="000D5D8B" w:rsidRDefault="00CC7EC3" w:rsidP="00F05F98">
            <w:pPr>
              <w:pStyle w:val="ColumnHeading"/>
              <w:keepNext/>
            </w:pPr>
            <w:r w:rsidRPr="000D5D8B">
              <w:t>Kommissionens förslag</w:t>
            </w:r>
          </w:p>
        </w:tc>
        <w:tc>
          <w:tcPr>
            <w:tcW w:w="4876" w:type="dxa"/>
            <w:hideMark/>
          </w:tcPr>
          <w:p w14:paraId="15D65EE7" w14:textId="77777777" w:rsidR="00803D42" w:rsidRPr="000D5D8B" w:rsidRDefault="00CC7EC3" w:rsidP="00F05F98">
            <w:pPr>
              <w:pStyle w:val="ColumnHeading"/>
              <w:keepNext/>
            </w:pPr>
            <w:r w:rsidRPr="000D5D8B">
              <w:t>Ändringsförslag</w:t>
            </w:r>
          </w:p>
        </w:tc>
      </w:tr>
      <w:tr w:rsidR="006374EC" w:rsidRPr="000D5D8B" w14:paraId="2F1DD357" w14:textId="77777777" w:rsidTr="00F05F98">
        <w:trPr>
          <w:jc w:val="center"/>
        </w:trPr>
        <w:tc>
          <w:tcPr>
            <w:tcW w:w="4876" w:type="dxa"/>
            <w:hideMark/>
          </w:tcPr>
          <w:p w14:paraId="0D839E4C" w14:textId="77777777" w:rsidR="00803D42" w:rsidRPr="000D5D8B" w:rsidRDefault="00CC7EC3" w:rsidP="00F05F98">
            <w:pPr>
              <w:pStyle w:val="Normal6"/>
            </w:pPr>
            <w:r w:rsidRPr="000D5D8B">
              <w:t>(40)</w:t>
            </w:r>
            <w:r w:rsidRPr="000D5D8B">
              <w:tab/>
              <w:t xml:space="preserve">I syfte att förenkla kraven på bidragsmottagarna bör förenklade kostnadsalternativ i form av enhetsbelopp, enhetskostnader och schablonsatser användas i största möjliga utsträckning. Förenklade kostnadsalternativ för att stödja mobilitet i utbildningssyfte inom programmet bör ta kostnaderna för boende och uppehälle i värdlandet i </w:t>
            </w:r>
            <w:r w:rsidRPr="000D5D8B">
              <w:rPr>
                <w:b/>
                <w:i/>
              </w:rPr>
              <w:t>beaktande. I enlighet med nationell rätt bör</w:t>
            </w:r>
            <w:r w:rsidRPr="000D5D8B">
              <w:t xml:space="preserve"> medlemsstaterna </w:t>
            </w:r>
            <w:r w:rsidRPr="000D5D8B">
              <w:rPr>
                <w:b/>
                <w:i/>
              </w:rPr>
              <w:t>uppmuntras</w:t>
            </w:r>
            <w:r w:rsidRPr="000D5D8B">
              <w:t xml:space="preserve"> att </w:t>
            </w:r>
            <w:r w:rsidRPr="000D5D8B">
              <w:rPr>
                <w:b/>
                <w:i/>
              </w:rPr>
              <w:t>låta</w:t>
            </w:r>
            <w:r w:rsidRPr="000D5D8B">
              <w:t xml:space="preserve"> dessa bidrag </w:t>
            </w:r>
            <w:r w:rsidRPr="000D5D8B">
              <w:rPr>
                <w:b/>
                <w:i/>
              </w:rPr>
              <w:t>vara befriade</w:t>
            </w:r>
            <w:r w:rsidRPr="000D5D8B">
              <w:t xml:space="preserve"> från skatter </w:t>
            </w:r>
            <w:r w:rsidRPr="000D5D8B">
              <w:rPr>
                <w:b/>
                <w:i/>
              </w:rPr>
              <w:t>och</w:t>
            </w:r>
            <w:r w:rsidRPr="000D5D8B">
              <w:t xml:space="preserve"> sociala avgifter, och bidrag som beviljas enskilda personer av offentliga eller privata rättsliga enheter bör behandlas på samma sätt.</w:t>
            </w:r>
          </w:p>
        </w:tc>
        <w:tc>
          <w:tcPr>
            <w:tcW w:w="4876" w:type="dxa"/>
            <w:hideMark/>
          </w:tcPr>
          <w:p w14:paraId="0D5C75BF" w14:textId="77777777" w:rsidR="00803D42" w:rsidRPr="000D5D8B" w:rsidRDefault="00CC7EC3" w:rsidP="00F05F98">
            <w:pPr>
              <w:pStyle w:val="Normal6"/>
              <w:rPr>
                <w:szCs w:val="24"/>
              </w:rPr>
            </w:pPr>
            <w:r w:rsidRPr="000D5D8B">
              <w:t>(40)</w:t>
            </w:r>
            <w:r w:rsidRPr="000D5D8B">
              <w:tab/>
              <w:t>I syfte att förenkla kraven på bidragsmottagarna bör förenklade kostnadsalternativ i form av enhetsbelopp, enhetskostnader och schablonsatser användas i största möjliga utsträckning</w:t>
            </w:r>
            <w:r w:rsidRPr="000D5D8B">
              <w:rPr>
                <w:b/>
                <w:i/>
              </w:rPr>
              <w:t>, under förutsättning att de baseras på tydliga, och transparenta metoder som bygger på verifierbara uppgifter</w:t>
            </w:r>
            <w:r w:rsidRPr="000D5D8B">
              <w:t xml:space="preserve">. Förenklade kostnadsalternativ för att stödja mobilitet i utbildningssyfte inom </w:t>
            </w:r>
            <w:r w:rsidRPr="000D5D8B">
              <w:rPr>
                <w:b/>
                <w:i/>
              </w:rPr>
              <w:t>ramen för</w:t>
            </w:r>
            <w:r w:rsidRPr="000D5D8B">
              <w:t xml:space="preserve"> programmet bör ta </w:t>
            </w:r>
            <w:r w:rsidRPr="000D5D8B">
              <w:rPr>
                <w:b/>
                <w:i/>
              </w:rPr>
              <w:t>de faktiska</w:t>
            </w:r>
            <w:r w:rsidRPr="000D5D8B">
              <w:t xml:space="preserve"> kostnaderna för </w:t>
            </w:r>
            <w:r w:rsidRPr="000D5D8B">
              <w:rPr>
                <w:b/>
                <w:i/>
              </w:rPr>
              <w:t>mobilitet i beaktande när traktamenten för resor,</w:t>
            </w:r>
            <w:r w:rsidRPr="000D5D8B">
              <w:t xml:space="preserve"> boende och uppehälle i värdlandet </w:t>
            </w:r>
            <w:r w:rsidRPr="000D5D8B">
              <w:rPr>
                <w:b/>
                <w:i/>
              </w:rPr>
              <w:t>fastställs,</w:t>
            </w:r>
            <w:r w:rsidRPr="000D5D8B">
              <w:t xml:space="preserve"> i </w:t>
            </w:r>
            <w:r w:rsidRPr="000D5D8B">
              <w:rPr>
                <w:b/>
                <w:i/>
              </w:rPr>
              <w:t xml:space="preserve">syfte att förhindra ekonomiska svårigheter, fattigdom bland förvärvsarbetande eller ojämlik tillgång på grundval av socioekonomisk bakgrund. </w:t>
            </w:r>
            <w:r w:rsidRPr="000D5D8B">
              <w:t xml:space="preserve">Medlemsstaterna </w:t>
            </w:r>
            <w:r w:rsidRPr="000D5D8B">
              <w:rPr>
                <w:b/>
                <w:i/>
              </w:rPr>
              <w:t>uppmanas</w:t>
            </w:r>
            <w:r w:rsidRPr="000D5D8B">
              <w:t xml:space="preserve"> att </w:t>
            </w:r>
            <w:r w:rsidRPr="000D5D8B">
              <w:rPr>
                <w:b/>
                <w:i/>
              </w:rPr>
              <w:t>undanta</w:t>
            </w:r>
            <w:r w:rsidRPr="000D5D8B">
              <w:t xml:space="preserve"> dessa bidrag från skatter </w:t>
            </w:r>
            <w:r w:rsidRPr="000D5D8B">
              <w:rPr>
                <w:b/>
                <w:i/>
              </w:rPr>
              <w:t>eller</w:t>
            </w:r>
            <w:r w:rsidRPr="000D5D8B">
              <w:t xml:space="preserve"> sociala avgifter </w:t>
            </w:r>
            <w:r w:rsidRPr="000D5D8B">
              <w:rPr>
                <w:b/>
                <w:i/>
              </w:rPr>
              <w:t>för att främja lika tillgång</w:t>
            </w:r>
            <w:r w:rsidRPr="000D5D8B">
              <w:t xml:space="preserve">, </w:t>
            </w:r>
            <w:r w:rsidRPr="000D5D8B">
              <w:rPr>
                <w:b/>
                <w:i/>
              </w:rPr>
              <w:t>social inkludering eller anständiga levnadsvillkor för deltagarna,</w:t>
            </w:r>
            <w:r w:rsidRPr="000D5D8B">
              <w:t xml:space="preserve"> och bidrag som beviljas enskilda personer av offentliga eller privata rättsliga enheter bör behandlas på samma sätt.</w:t>
            </w:r>
            <w:r w:rsidRPr="000D5D8B">
              <w:rPr>
                <w:b/>
                <w:i/>
              </w:rPr>
              <w:t xml:space="preserve"> Utöver bidrag för resa, boende och uppehälle bör programmet i tillämpliga fall stödja möjligheten att överföra eller ersätta deltagarnas löner och sociala förmåner. Detta är särskilt relevant i samband med långvarig mobilitet. </w:t>
            </w:r>
          </w:p>
        </w:tc>
      </w:tr>
    </w:tbl>
    <w:p w14:paraId="264177DD" w14:textId="77777777" w:rsidR="00803D42" w:rsidRPr="000D5D8B" w:rsidRDefault="00CC7EC3" w:rsidP="00803D42">
      <w:r w:rsidRPr="000D5D8B">
        <w:rPr>
          <w:rStyle w:val="HideTWBExt"/>
        </w:rPr>
        <w:t>&lt;/Amend&gt;</w:t>
      </w:r>
    </w:p>
    <w:p w14:paraId="38A02929"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41</w:t>
      </w:r>
      <w:r w:rsidRPr="000D5D8B">
        <w:rPr>
          <w:rStyle w:val="HideTWBExt"/>
          <w:b w:val="0"/>
        </w:rPr>
        <w:t>&lt;/NumAm&gt;</w:t>
      </w:r>
    </w:p>
    <w:p w14:paraId="7357D57F"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0BA64D8B" w14:textId="77777777" w:rsidR="00803D42" w:rsidRPr="000D5D8B" w:rsidRDefault="00CC7EC3" w:rsidP="00803D42">
      <w:pPr>
        <w:pStyle w:val="NormalBold"/>
      </w:pPr>
      <w:r w:rsidRPr="000D5D8B">
        <w:rPr>
          <w:rStyle w:val="HideTWBExt"/>
          <w:b w:val="0"/>
        </w:rPr>
        <w:t>&lt;Article&gt;</w:t>
      </w:r>
      <w:r w:rsidRPr="000D5D8B">
        <w:t>Skäl 42</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522007BF" w14:textId="77777777" w:rsidTr="00F05F98">
        <w:trPr>
          <w:jc w:val="center"/>
        </w:trPr>
        <w:tc>
          <w:tcPr>
            <w:tcW w:w="9752" w:type="dxa"/>
            <w:gridSpan w:val="2"/>
          </w:tcPr>
          <w:p w14:paraId="05F99043" w14:textId="77777777" w:rsidR="00803D42" w:rsidRPr="000D5D8B" w:rsidRDefault="00803D42" w:rsidP="00F05F98">
            <w:pPr>
              <w:keepNext/>
            </w:pPr>
          </w:p>
        </w:tc>
      </w:tr>
      <w:tr w:rsidR="006374EC" w:rsidRPr="000D5D8B" w14:paraId="1FB66843" w14:textId="77777777" w:rsidTr="00F05F98">
        <w:trPr>
          <w:jc w:val="center"/>
        </w:trPr>
        <w:tc>
          <w:tcPr>
            <w:tcW w:w="4876" w:type="dxa"/>
            <w:hideMark/>
          </w:tcPr>
          <w:p w14:paraId="31D60713" w14:textId="77777777" w:rsidR="00803D42" w:rsidRPr="000D5D8B" w:rsidRDefault="00CC7EC3" w:rsidP="00F05F98">
            <w:pPr>
              <w:pStyle w:val="ColumnHeading"/>
              <w:keepNext/>
            </w:pPr>
            <w:r w:rsidRPr="000D5D8B">
              <w:t>Kommissionens förslag</w:t>
            </w:r>
          </w:p>
        </w:tc>
        <w:tc>
          <w:tcPr>
            <w:tcW w:w="4876" w:type="dxa"/>
            <w:hideMark/>
          </w:tcPr>
          <w:p w14:paraId="7ADA31D3" w14:textId="77777777" w:rsidR="00803D42" w:rsidRPr="000D5D8B" w:rsidRDefault="00CC7EC3" w:rsidP="00F05F98">
            <w:pPr>
              <w:pStyle w:val="ColumnHeading"/>
              <w:keepNext/>
            </w:pPr>
            <w:r w:rsidRPr="000D5D8B">
              <w:t>Ändringsförslag</w:t>
            </w:r>
          </w:p>
        </w:tc>
      </w:tr>
      <w:tr w:rsidR="006374EC" w:rsidRPr="000D5D8B" w14:paraId="7278CF08" w14:textId="77777777" w:rsidTr="00F05F98">
        <w:trPr>
          <w:jc w:val="center"/>
        </w:trPr>
        <w:tc>
          <w:tcPr>
            <w:tcW w:w="4876" w:type="dxa"/>
            <w:hideMark/>
          </w:tcPr>
          <w:p w14:paraId="33CA8884" w14:textId="77777777" w:rsidR="00803D42" w:rsidRPr="000D5D8B" w:rsidRDefault="00CC7EC3" w:rsidP="00F05F98">
            <w:pPr>
              <w:pStyle w:val="Normal6"/>
            </w:pPr>
            <w:r w:rsidRPr="000D5D8B">
              <w:t>(42)</w:t>
            </w:r>
            <w:r w:rsidRPr="000D5D8B">
              <w:tab/>
              <w:t>I enlighet med artikel 349 i fördraget om Europeiska unionens funktionssätt (EUF-fördraget) bör programmet ta hänsyn till de yttersta randområdenas särskilda situation som det hänvisas till i den artikeln, inbegripet åtgärder för att underlätta deras deltagande i programmet.</w:t>
            </w:r>
          </w:p>
        </w:tc>
        <w:tc>
          <w:tcPr>
            <w:tcW w:w="4876" w:type="dxa"/>
            <w:hideMark/>
          </w:tcPr>
          <w:p w14:paraId="7BE3EFF0" w14:textId="77777777" w:rsidR="00803D42" w:rsidRPr="000D5D8B" w:rsidRDefault="00CC7EC3" w:rsidP="00F05F98">
            <w:pPr>
              <w:pStyle w:val="Normal6"/>
              <w:rPr>
                <w:szCs w:val="24"/>
              </w:rPr>
            </w:pPr>
            <w:r w:rsidRPr="000D5D8B">
              <w:t>(42)</w:t>
            </w:r>
            <w:r w:rsidRPr="000D5D8B">
              <w:tab/>
              <w:t xml:space="preserve">I enlighet med artikel 349 i fördraget om Europeiska unionens funktionssätt (EUF-fördraget) bör programmet ta hänsyn till de yttersta randområdenas särskilda situation som det hänvisas till i den artikeln, inbegripet åtgärder för att </w:t>
            </w:r>
            <w:r w:rsidRPr="000D5D8B">
              <w:rPr>
                <w:b/>
                <w:i/>
              </w:rPr>
              <w:t>ekonomiskt</w:t>
            </w:r>
            <w:r w:rsidRPr="000D5D8B">
              <w:t xml:space="preserve"> underlätta deras deltagande i programmet </w:t>
            </w:r>
            <w:r w:rsidRPr="000D5D8B">
              <w:rPr>
                <w:b/>
                <w:i/>
              </w:rPr>
              <w:t>och för att hantera ytterligare sociala, sysselsättnings- eller levnadskostnadsrelaterade utmaningar som deltagare och stödmottagare i dessa regioner står inför</w:t>
            </w:r>
            <w:r w:rsidRPr="000D5D8B">
              <w:t>.</w:t>
            </w:r>
          </w:p>
        </w:tc>
      </w:tr>
    </w:tbl>
    <w:p w14:paraId="1FAB680F" w14:textId="77777777" w:rsidR="00803D42" w:rsidRPr="000D5D8B" w:rsidRDefault="00CC7EC3" w:rsidP="00803D42">
      <w:r w:rsidRPr="000D5D8B">
        <w:rPr>
          <w:rStyle w:val="HideTWBExt"/>
        </w:rPr>
        <w:t>&lt;/Amend&gt;</w:t>
      </w:r>
    </w:p>
    <w:p w14:paraId="0DC3CE8F"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42</w:t>
      </w:r>
      <w:r w:rsidRPr="000D5D8B">
        <w:rPr>
          <w:rStyle w:val="HideTWBExt"/>
          <w:b w:val="0"/>
        </w:rPr>
        <w:t>&lt;/NumAm&gt;</w:t>
      </w:r>
    </w:p>
    <w:p w14:paraId="2BD805E3"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1966A950" w14:textId="77777777" w:rsidR="00803D42" w:rsidRPr="000D5D8B" w:rsidRDefault="00CC7EC3" w:rsidP="00803D42">
      <w:pPr>
        <w:pStyle w:val="NormalBold"/>
      </w:pPr>
      <w:r w:rsidRPr="000D5D8B">
        <w:rPr>
          <w:rStyle w:val="HideTWBExt"/>
          <w:b w:val="0"/>
        </w:rPr>
        <w:t>&lt;Article&gt;</w:t>
      </w:r>
      <w:r w:rsidRPr="000D5D8B">
        <w:t>Skäl 45</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7211AFDC" w14:textId="77777777" w:rsidTr="00F05F98">
        <w:trPr>
          <w:jc w:val="center"/>
        </w:trPr>
        <w:tc>
          <w:tcPr>
            <w:tcW w:w="9752" w:type="dxa"/>
            <w:gridSpan w:val="2"/>
          </w:tcPr>
          <w:p w14:paraId="127A1F5B" w14:textId="77777777" w:rsidR="00803D42" w:rsidRPr="000D5D8B" w:rsidRDefault="00803D42" w:rsidP="00F05F98">
            <w:pPr>
              <w:keepNext/>
            </w:pPr>
          </w:p>
        </w:tc>
      </w:tr>
      <w:tr w:rsidR="006374EC" w:rsidRPr="000D5D8B" w14:paraId="1F389FB4" w14:textId="77777777" w:rsidTr="00F05F98">
        <w:trPr>
          <w:jc w:val="center"/>
        </w:trPr>
        <w:tc>
          <w:tcPr>
            <w:tcW w:w="4876" w:type="dxa"/>
            <w:hideMark/>
          </w:tcPr>
          <w:p w14:paraId="2B9487E7" w14:textId="77777777" w:rsidR="00803D42" w:rsidRPr="000D5D8B" w:rsidRDefault="00CC7EC3" w:rsidP="00F05F98">
            <w:pPr>
              <w:pStyle w:val="ColumnHeading"/>
              <w:keepNext/>
            </w:pPr>
            <w:r w:rsidRPr="000D5D8B">
              <w:t>Kommissionens förslag</w:t>
            </w:r>
          </w:p>
        </w:tc>
        <w:tc>
          <w:tcPr>
            <w:tcW w:w="4876" w:type="dxa"/>
            <w:hideMark/>
          </w:tcPr>
          <w:p w14:paraId="7C2E81DB" w14:textId="77777777" w:rsidR="00803D42" w:rsidRPr="000D5D8B" w:rsidRDefault="00CC7EC3" w:rsidP="00F05F98">
            <w:pPr>
              <w:pStyle w:val="ColumnHeading"/>
              <w:keepNext/>
            </w:pPr>
            <w:r w:rsidRPr="000D5D8B">
              <w:t>Ändringsförslag</w:t>
            </w:r>
          </w:p>
        </w:tc>
      </w:tr>
      <w:tr w:rsidR="006374EC" w:rsidRPr="000D5D8B" w14:paraId="2F2BD86F" w14:textId="77777777" w:rsidTr="00F05F98">
        <w:trPr>
          <w:jc w:val="center"/>
        </w:trPr>
        <w:tc>
          <w:tcPr>
            <w:tcW w:w="4876" w:type="dxa"/>
            <w:hideMark/>
          </w:tcPr>
          <w:p w14:paraId="5A537AA8" w14:textId="77777777" w:rsidR="00803D42" w:rsidRPr="000D5D8B" w:rsidRDefault="00CC7EC3" w:rsidP="00F05F98">
            <w:pPr>
              <w:pStyle w:val="Normal6"/>
            </w:pPr>
            <w:r w:rsidRPr="000D5D8B">
              <w:t>(45)</w:t>
            </w:r>
            <w:r w:rsidRPr="000D5D8B">
              <w:tab/>
              <w:t xml:space="preserve">För att optimera mervärdet och öka investeringarnas omfattning och effekter bör synergier eftersträvas, särskilt mellan programmet och andra unionsfinansieringsinstrument, inklusive genom möjliggörande mekanismer. Programmet bör också eftersträva synergier som stärker samarbete mellan </w:t>
            </w:r>
            <w:r w:rsidRPr="000D5D8B">
              <w:rPr>
                <w:b/>
                <w:i/>
              </w:rPr>
              <w:t>utbildning</w:t>
            </w:r>
            <w:r w:rsidRPr="000D5D8B">
              <w:t xml:space="preserve"> och den privata sektorn.</w:t>
            </w:r>
          </w:p>
        </w:tc>
        <w:tc>
          <w:tcPr>
            <w:tcW w:w="4876" w:type="dxa"/>
            <w:hideMark/>
          </w:tcPr>
          <w:p w14:paraId="4F9556B2" w14:textId="77777777" w:rsidR="00803D42" w:rsidRPr="000D5D8B" w:rsidRDefault="00CC7EC3" w:rsidP="00F05F98">
            <w:pPr>
              <w:pStyle w:val="Normal6"/>
              <w:rPr>
                <w:szCs w:val="24"/>
              </w:rPr>
            </w:pPr>
            <w:r w:rsidRPr="000D5D8B">
              <w:t>(45)</w:t>
            </w:r>
            <w:r w:rsidRPr="000D5D8B">
              <w:tab/>
              <w:t xml:space="preserve">För att optimera mervärdet och öka investeringarnas omfattning och effekter bör synergier eftersträvas, särskilt mellan programmet och andra unionsfinansieringsinstrument, </w:t>
            </w:r>
            <w:r w:rsidRPr="000D5D8B">
              <w:rPr>
                <w:b/>
                <w:i/>
              </w:rPr>
              <w:t>såsom Europeiska socialfonden (ESF), Europeiska konkurrenskraftsfonden, Horisont Europa, AgoraEU samt de nationella och regionala partnerskapsplanerna,</w:t>
            </w:r>
            <w:r w:rsidRPr="000D5D8B">
              <w:t xml:space="preserve"> inklusive genom möjliggörande mekanismer. Programmet bör också eftersträva synergier som stärker samarbete mellan </w:t>
            </w:r>
            <w:r w:rsidRPr="000D5D8B">
              <w:rPr>
                <w:b/>
                <w:i/>
              </w:rPr>
              <w:t>utbildningssystem</w:t>
            </w:r>
            <w:r w:rsidRPr="000D5D8B">
              <w:t xml:space="preserve"> och </w:t>
            </w:r>
            <w:r w:rsidRPr="000D5D8B">
              <w:rPr>
                <w:b/>
                <w:i/>
              </w:rPr>
              <w:t>andra aktörer som är verksamma inom</w:t>
            </w:r>
            <w:r w:rsidRPr="000D5D8B">
              <w:t xml:space="preserve"> den privata sektorn</w:t>
            </w:r>
            <w:r w:rsidRPr="000D5D8B">
              <w:rPr>
                <w:b/>
                <w:i/>
              </w:rPr>
              <w:t>, i de samhällen där utbildningsinstitutioner är verksamma och inom den tredje sektorn, under förutsättning att sådant samarbete präglas av respekt för samhällsintresse, akademisk frihet och arbetsnormer, och inte leder till otillbörligt kommersiellt inflytande eller otrygga anställningsförhållanden</w:t>
            </w:r>
            <w:r w:rsidRPr="000D5D8B">
              <w:t>.</w:t>
            </w:r>
          </w:p>
        </w:tc>
      </w:tr>
    </w:tbl>
    <w:p w14:paraId="401AF822" w14:textId="77777777" w:rsidR="00803D42" w:rsidRPr="000D5D8B" w:rsidRDefault="00CC7EC3" w:rsidP="00803D42">
      <w:r w:rsidRPr="000D5D8B">
        <w:rPr>
          <w:rStyle w:val="HideTWBExt"/>
        </w:rPr>
        <w:t>&lt;/Amend&gt;</w:t>
      </w:r>
    </w:p>
    <w:p w14:paraId="65AE1A13"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43</w:t>
      </w:r>
      <w:r w:rsidRPr="000D5D8B">
        <w:rPr>
          <w:rStyle w:val="HideTWBExt"/>
          <w:b w:val="0"/>
        </w:rPr>
        <w:t>&lt;/NumAm&gt;</w:t>
      </w:r>
    </w:p>
    <w:p w14:paraId="632B300E"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0ADF6B2C" w14:textId="77777777" w:rsidR="00803D42" w:rsidRPr="000D5D8B" w:rsidRDefault="00CC7EC3" w:rsidP="00803D42">
      <w:pPr>
        <w:pStyle w:val="NormalBold"/>
      </w:pPr>
      <w:r w:rsidRPr="000D5D8B">
        <w:rPr>
          <w:rStyle w:val="HideTWBExt"/>
          <w:b w:val="0"/>
        </w:rPr>
        <w:t>&lt;Article&gt;</w:t>
      </w:r>
      <w:r w:rsidRPr="000D5D8B">
        <w:t>Skäl 47a (nytt)</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1D56B1EE" w14:textId="77777777" w:rsidTr="00F05F98">
        <w:trPr>
          <w:jc w:val="center"/>
        </w:trPr>
        <w:tc>
          <w:tcPr>
            <w:tcW w:w="9752" w:type="dxa"/>
            <w:gridSpan w:val="2"/>
          </w:tcPr>
          <w:p w14:paraId="381F218B" w14:textId="77777777" w:rsidR="00803D42" w:rsidRPr="000D5D8B" w:rsidRDefault="00803D42" w:rsidP="00F05F98">
            <w:pPr>
              <w:keepNext/>
            </w:pPr>
          </w:p>
        </w:tc>
      </w:tr>
      <w:tr w:rsidR="006374EC" w:rsidRPr="000D5D8B" w14:paraId="00D75621" w14:textId="77777777" w:rsidTr="00F05F98">
        <w:trPr>
          <w:jc w:val="center"/>
        </w:trPr>
        <w:tc>
          <w:tcPr>
            <w:tcW w:w="4876" w:type="dxa"/>
            <w:hideMark/>
          </w:tcPr>
          <w:p w14:paraId="21F4C889" w14:textId="77777777" w:rsidR="00803D42" w:rsidRPr="000D5D8B" w:rsidRDefault="00CC7EC3" w:rsidP="00F05F98">
            <w:pPr>
              <w:pStyle w:val="ColumnHeading"/>
              <w:keepNext/>
            </w:pPr>
            <w:r w:rsidRPr="000D5D8B">
              <w:t>Kommissionens förslag</w:t>
            </w:r>
          </w:p>
        </w:tc>
        <w:tc>
          <w:tcPr>
            <w:tcW w:w="4876" w:type="dxa"/>
            <w:hideMark/>
          </w:tcPr>
          <w:p w14:paraId="46BDF7C7" w14:textId="77777777" w:rsidR="00803D42" w:rsidRPr="000D5D8B" w:rsidRDefault="00CC7EC3" w:rsidP="00F05F98">
            <w:pPr>
              <w:pStyle w:val="ColumnHeading"/>
              <w:keepNext/>
            </w:pPr>
            <w:r w:rsidRPr="000D5D8B">
              <w:t>Ändringsförslag</w:t>
            </w:r>
          </w:p>
        </w:tc>
      </w:tr>
      <w:tr w:rsidR="006374EC" w:rsidRPr="000D5D8B" w14:paraId="4F4FBCB3" w14:textId="77777777" w:rsidTr="00F05F98">
        <w:trPr>
          <w:jc w:val="center"/>
        </w:trPr>
        <w:tc>
          <w:tcPr>
            <w:tcW w:w="4876" w:type="dxa"/>
          </w:tcPr>
          <w:p w14:paraId="600FD261" w14:textId="77777777" w:rsidR="00803D42" w:rsidRPr="000D5D8B" w:rsidRDefault="00803D42" w:rsidP="00F05F98">
            <w:pPr>
              <w:pStyle w:val="Normal6"/>
            </w:pPr>
          </w:p>
        </w:tc>
        <w:tc>
          <w:tcPr>
            <w:tcW w:w="4876" w:type="dxa"/>
            <w:hideMark/>
          </w:tcPr>
          <w:p w14:paraId="5A06BB63" w14:textId="77777777" w:rsidR="00803D42" w:rsidRPr="000D5D8B" w:rsidRDefault="00CC7EC3" w:rsidP="00F05F98">
            <w:pPr>
              <w:pStyle w:val="Normal6"/>
              <w:rPr>
                <w:szCs w:val="24"/>
              </w:rPr>
            </w:pPr>
            <w:r w:rsidRPr="000D5D8B">
              <w:rPr>
                <w:b/>
                <w:i/>
              </w:rPr>
              <w:t>(47a)</w:t>
            </w:r>
            <w:r w:rsidRPr="000D5D8B">
              <w:rPr>
                <w:b/>
                <w:i/>
              </w:rPr>
              <w:tab/>
              <w:t xml:space="preserve">Lokala och regionala myndigheter spelar en grundläggande roll i ett framgångsrikt genomförande av programmet. Decentraliserad förvaltning genom ett eller flera nationella programkontor är en viktig styrka i Erasmus+ och möjliggör närhet till stödmottagarna, kontakter med nyanlända och små organisationer och ett effektivt beaktande av regional, kulturell och språklig mångfald, även i gränsregioner. I medlemsstater vars konstitutionella strukturer eller styrningsstrukturer kräver det bör möjligheten att utse mer än ett nationellt programkontor bibehållas, eftersom det stöder ett effektivt programgenomförande, stärker inkluderingen och det lokala genomslaget och bevarar programmets gräsrotskaraktär. </w:t>
            </w:r>
          </w:p>
        </w:tc>
      </w:tr>
    </w:tbl>
    <w:p w14:paraId="410702E8" w14:textId="77777777" w:rsidR="00803D42" w:rsidRPr="000D5D8B" w:rsidRDefault="00CC7EC3" w:rsidP="00803D42">
      <w:r w:rsidRPr="000D5D8B">
        <w:rPr>
          <w:rStyle w:val="HideTWBExt"/>
        </w:rPr>
        <w:t>&lt;/Amend&gt;</w:t>
      </w:r>
    </w:p>
    <w:p w14:paraId="45075CFE"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44</w:t>
      </w:r>
      <w:r w:rsidRPr="000D5D8B">
        <w:rPr>
          <w:rStyle w:val="HideTWBExt"/>
          <w:b w:val="0"/>
        </w:rPr>
        <w:t>&lt;/NumAm&gt;</w:t>
      </w:r>
    </w:p>
    <w:p w14:paraId="46874687"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4EA9831B" w14:textId="77777777" w:rsidR="00803D42" w:rsidRPr="000D5D8B" w:rsidRDefault="00CC7EC3" w:rsidP="00803D42">
      <w:pPr>
        <w:pStyle w:val="NormalBold"/>
      </w:pPr>
      <w:r w:rsidRPr="000D5D8B">
        <w:rPr>
          <w:rStyle w:val="HideTWBExt"/>
          <w:b w:val="0"/>
        </w:rPr>
        <w:t>&lt;Article&gt;</w:t>
      </w:r>
      <w:r w:rsidRPr="000D5D8B">
        <w:t>Skäl 48</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19FE67FE" w14:textId="77777777" w:rsidTr="00F05F98">
        <w:trPr>
          <w:jc w:val="center"/>
        </w:trPr>
        <w:tc>
          <w:tcPr>
            <w:tcW w:w="9752" w:type="dxa"/>
            <w:gridSpan w:val="2"/>
          </w:tcPr>
          <w:p w14:paraId="58178962" w14:textId="77777777" w:rsidR="00803D42" w:rsidRPr="000D5D8B" w:rsidRDefault="00803D42" w:rsidP="00F05F98">
            <w:pPr>
              <w:keepNext/>
            </w:pPr>
          </w:p>
        </w:tc>
      </w:tr>
      <w:tr w:rsidR="006374EC" w:rsidRPr="000D5D8B" w14:paraId="5D36E0F3" w14:textId="77777777" w:rsidTr="00F05F98">
        <w:trPr>
          <w:jc w:val="center"/>
        </w:trPr>
        <w:tc>
          <w:tcPr>
            <w:tcW w:w="4876" w:type="dxa"/>
            <w:hideMark/>
          </w:tcPr>
          <w:p w14:paraId="4FE84A9F" w14:textId="77777777" w:rsidR="00803D42" w:rsidRPr="000D5D8B" w:rsidRDefault="00CC7EC3" w:rsidP="00F05F98">
            <w:pPr>
              <w:pStyle w:val="ColumnHeading"/>
              <w:keepNext/>
            </w:pPr>
            <w:r w:rsidRPr="000D5D8B">
              <w:t>Kommissionens förslag</w:t>
            </w:r>
          </w:p>
        </w:tc>
        <w:tc>
          <w:tcPr>
            <w:tcW w:w="4876" w:type="dxa"/>
            <w:hideMark/>
          </w:tcPr>
          <w:p w14:paraId="1D839D51" w14:textId="77777777" w:rsidR="00803D42" w:rsidRPr="000D5D8B" w:rsidRDefault="00CC7EC3" w:rsidP="00F05F98">
            <w:pPr>
              <w:pStyle w:val="ColumnHeading"/>
              <w:keepNext/>
            </w:pPr>
            <w:r w:rsidRPr="000D5D8B">
              <w:t>Ändringsförslag</w:t>
            </w:r>
          </w:p>
        </w:tc>
      </w:tr>
      <w:tr w:rsidR="006374EC" w:rsidRPr="000D5D8B" w14:paraId="14BD75F4" w14:textId="77777777" w:rsidTr="00F05F98">
        <w:trPr>
          <w:jc w:val="center"/>
        </w:trPr>
        <w:tc>
          <w:tcPr>
            <w:tcW w:w="4876" w:type="dxa"/>
            <w:hideMark/>
          </w:tcPr>
          <w:p w14:paraId="1D60B0C8" w14:textId="77777777" w:rsidR="00803D42" w:rsidRPr="000D5D8B" w:rsidRDefault="00CC7EC3" w:rsidP="00F05F98">
            <w:pPr>
              <w:pStyle w:val="Normal6"/>
            </w:pPr>
            <w:r w:rsidRPr="000D5D8B">
              <w:t>(48)</w:t>
            </w:r>
            <w:r w:rsidRPr="000D5D8B">
              <w:tab/>
              <w:t>Programmet bör utnyttja potentialen hos tidigare deltagare i Erasmus+-programmet och stödja relaterad verksamhet genom att uppmuntra dem att rekommendera programmet.</w:t>
            </w:r>
          </w:p>
        </w:tc>
        <w:tc>
          <w:tcPr>
            <w:tcW w:w="4876" w:type="dxa"/>
            <w:hideMark/>
          </w:tcPr>
          <w:p w14:paraId="216AAEB7" w14:textId="77777777" w:rsidR="00803D42" w:rsidRPr="000D5D8B" w:rsidRDefault="00CC7EC3" w:rsidP="00F05F98">
            <w:pPr>
              <w:pStyle w:val="Normal6"/>
              <w:rPr>
                <w:szCs w:val="24"/>
              </w:rPr>
            </w:pPr>
            <w:r w:rsidRPr="000D5D8B">
              <w:t>(48)</w:t>
            </w:r>
            <w:r w:rsidRPr="000D5D8B">
              <w:tab/>
              <w:t>Programmet bör utnyttja potentialen hos tidigare deltagare i Erasmus+-programmet och stödja relaterad verksamhet genom att uppmuntra dem att rekommendera programmet</w:t>
            </w:r>
            <w:r w:rsidRPr="000D5D8B">
              <w:rPr>
                <w:b/>
                <w:i/>
              </w:rPr>
              <w:t>, utan att ersätta avlönad personal eller yrkesmässig uppsökande verksamhet</w:t>
            </w:r>
            <w:r w:rsidRPr="000D5D8B">
              <w:t xml:space="preserve">. </w:t>
            </w:r>
          </w:p>
        </w:tc>
      </w:tr>
    </w:tbl>
    <w:p w14:paraId="4362D274" w14:textId="77777777" w:rsidR="00803D42" w:rsidRPr="000D5D8B" w:rsidRDefault="00CC7EC3" w:rsidP="00803D42">
      <w:r w:rsidRPr="000D5D8B">
        <w:rPr>
          <w:rStyle w:val="HideTWBExt"/>
        </w:rPr>
        <w:t>&lt;/Amend&gt;</w:t>
      </w:r>
    </w:p>
    <w:p w14:paraId="41308A8D"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45</w:t>
      </w:r>
      <w:r w:rsidRPr="000D5D8B">
        <w:rPr>
          <w:rStyle w:val="HideTWBExt"/>
          <w:b w:val="0"/>
        </w:rPr>
        <w:t>&lt;/NumAm&gt;</w:t>
      </w:r>
    </w:p>
    <w:p w14:paraId="7E4017F7"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7BE44946" w14:textId="77777777" w:rsidR="00803D42" w:rsidRPr="000D5D8B" w:rsidRDefault="00CC7EC3" w:rsidP="00803D42">
      <w:pPr>
        <w:pStyle w:val="NormalBold"/>
      </w:pPr>
      <w:r w:rsidRPr="000D5D8B">
        <w:rPr>
          <w:rStyle w:val="HideTWBExt"/>
          <w:b w:val="0"/>
        </w:rPr>
        <w:t>&lt;Article&gt;</w:t>
      </w:r>
      <w:r w:rsidRPr="000D5D8B">
        <w:t>Skäl 49</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3812BEF1" w14:textId="77777777" w:rsidTr="00F05F98">
        <w:trPr>
          <w:jc w:val="center"/>
        </w:trPr>
        <w:tc>
          <w:tcPr>
            <w:tcW w:w="9752" w:type="dxa"/>
            <w:gridSpan w:val="2"/>
          </w:tcPr>
          <w:p w14:paraId="7FDC0E04" w14:textId="77777777" w:rsidR="00803D42" w:rsidRPr="000D5D8B" w:rsidRDefault="00803D42" w:rsidP="00F05F98">
            <w:pPr>
              <w:keepNext/>
            </w:pPr>
          </w:p>
        </w:tc>
      </w:tr>
      <w:tr w:rsidR="006374EC" w:rsidRPr="000D5D8B" w14:paraId="3E543D23" w14:textId="77777777" w:rsidTr="00F05F98">
        <w:trPr>
          <w:jc w:val="center"/>
        </w:trPr>
        <w:tc>
          <w:tcPr>
            <w:tcW w:w="4876" w:type="dxa"/>
            <w:hideMark/>
          </w:tcPr>
          <w:p w14:paraId="4233F765" w14:textId="77777777" w:rsidR="00803D42" w:rsidRPr="000D5D8B" w:rsidRDefault="00CC7EC3" w:rsidP="00F05F98">
            <w:pPr>
              <w:pStyle w:val="ColumnHeading"/>
              <w:keepNext/>
            </w:pPr>
            <w:r w:rsidRPr="000D5D8B">
              <w:t>Kommissionens förslag</w:t>
            </w:r>
          </w:p>
        </w:tc>
        <w:tc>
          <w:tcPr>
            <w:tcW w:w="4876" w:type="dxa"/>
            <w:hideMark/>
          </w:tcPr>
          <w:p w14:paraId="5EA6C158" w14:textId="77777777" w:rsidR="00803D42" w:rsidRPr="000D5D8B" w:rsidRDefault="00CC7EC3" w:rsidP="00F05F98">
            <w:pPr>
              <w:pStyle w:val="ColumnHeading"/>
              <w:keepNext/>
            </w:pPr>
            <w:r w:rsidRPr="000D5D8B">
              <w:t>Ändringsförslag</w:t>
            </w:r>
          </w:p>
        </w:tc>
      </w:tr>
      <w:tr w:rsidR="006374EC" w:rsidRPr="000D5D8B" w14:paraId="53961211" w14:textId="77777777" w:rsidTr="00F05F98">
        <w:trPr>
          <w:jc w:val="center"/>
        </w:trPr>
        <w:tc>
          <w:tcPr>
            <w:tcW w:w="4876" w:type="dxa"/>
            <w:hideMark/>
          </w:tcPr>
          <w:p w14:paraId="40BA3E55" w14:textId="77777777" w:rsidR="00803D42" w:rsidRPr="000D5D8B" w:rsidRDefault="00CC7EC3" w:rsidP="00F05F98">
            <w:pPr>
              <w:pStyle w:val="Normal6"/>
            </w:pPr>
            <w:r w:rsidRPr="000D5D8B">
              <w:t>(49)</w:t>
            </w:r>
            <w:r w:rsidRPr="000D5D8B">
              <w:tab/>
              <w:t xml:space="preserve">Åtgärder bör vidtas för att effektivisera förvaltningen av programmet och uppnå stordriftsfördelar, bland annat genom att </w:t>
            </w:r>
            <w:r w:rsidRPr="000D5D8B">
              <w:rPr>
                <w:b/>
                <w:i/>
              </w:rPr>
              <w:t>begränsa</w:t>
            </w:r>
            <w:r w:rsidRPr="000D5D8B">
              <w:t xml:space="preserve"> och </w:t>
            </w:r>
            <w:r w:rsidRPr="000D5D8B">
              <w:rPr>
                <w:b/>
                <w:i/>
              </w:rPr>
              <w:t>minska antalet</w:t>
            </w:r>
            <w:r w:rsidRPr="000D5D8B">
              <w:t xml:space="preserve"> nationella programkontor.</w:t>
            </w:r>
          </w:p>
        </w:tc>
        <w:tc>
          <w:tcPr>
            <w:tcW w:w="4876" w:type="dxa"/>
            <w:hideMark/>
          </w:tcPr>
          <w:p w14:paraId="43F61BD2" w14:textId="77777777" w:rsidR="00803D42" w:rsidRPr="000D5D8B" w:rsidRDefault="00CC7EC3" w:rsidP="00F05F98">
            <w:pPr>
              <w:pStyle w:val="Normal6"/>
              <w:rPr>
                <w:szCs w:val="24"/>
              </w:rPr>
            </w:pPr>
            <w:r w:rsidRPr="000D5D8B">
              <w:t>(49)</w:t>
            </w:r>
            <w:r w:rsidRPr="000D5D8B">
              <w:tab/>
              <w:t xml:space="preserve">Åtgärder bör vidtas för att effektivisera förvaltningen av programmet och uppnå stordriftsfördelar, bland annat genom att </w:t>
            </w:r>
            <w:r w:rsidRPr="000D5D8B">
              <w:rPr>
                <w:b/>
                <w:i/>
              </w:rPr>
              <w:t>tillhandahålla tekniskt stöd, resurser, utbildning</w:t>
            </w:r>
            <w:r w:rsidRPr="000D5D8B">
              <w:t xml:space="preserve"> och </w:t>
            </w:r>
            <w:r w:rsidRPr="000D5D8B">
              <w:rPr>
                <w:b/>
                <w:i/>
              </w:rPr>
              <w:t>samordning för att säkerställa ett konsekvent och enhetligt genomförande av programmet av alla nationella organ och genomförandeorgan, under förutsättning att sådana åtgärder inte leder till försämrad tjänstekvalitet, minskad närhet till bidragsmottagarna, förlorade arbetstillfällen eller osäkra anställningsvillkor. Sådana åtgärder får inte undergräva tillgängligheten till</w:t>
            </w:r>
            <w:r w:rsidRPr="000D5D8B">
              <w:t xml:space="preserve"> nationella programkontor </w:t>
            </w:r>
            <w:r w:rsidRPr="000D5D8B">
              <w:rPr>
                <w:b/>
                <w:i/>
              </w:rPr>
              <w:t>eller deras utåtriktade verksamhet eller operativa kapacitet, och inte heller stödet på någon nivå till organisationer och bidragsmottagare, inklusive gräsrotsrörelser</w:t>
            </w:r>
            <w:r w:rsidRPr="000D5D8B">
              <w:t>.</w:t>
            </w:r>
          </w:p>
        </w:tc>
      </w:tr>
    </w:tbl>
    <w:p w14:paraId="3F3FFAA8" w14:textId="77777777" w:rsidR="00803D42" w:rsidRPr="000D5D8B" w:rsidRDefault="00CC7EC3" w:rsidP="00803D42">
      <w:r w:rsidRPr="000D5D8B">
        <w:rPr>
          <w:rStyle w:val="HideTWBExt"/>
        </w:rPr>
        <w:t>&lt;/Amend&gt;</w:t>
      </w:r>
    </w:p>
    <w:p w14:paraId="147FC8C4"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46</w:t>
      </w:r>
      <w:r w:rsidRPr="000D5D8B">
        <w:rPr>
          <w:rStyle w:val="HideTWBExt"/>
          <w:b w:val="0"/>
        </w:rPr>
        <w:t>&lt;/NumAm&gt;</w:t>
      </w:r>
    </w:p>
    <w:p w14:paraId="0545B07E"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5D908878" w14:textId="77777777" w:rsidR="00803D42" w:rsidRPr="000D5D8B" w:rsidRDefault="00CC7EC3" w:rsidP="00803D42">
      <w:pPr>
        <w:pStyle w:val="NormalBold"/>
      </w:pPr>
      <w:r w:rsidRPr="000D5D8B">
        <w:rPr>
          <w:rStyle w:val="HideTWBExt"/>
          <w:b w:val="0"/>
        </w:rPr>
        <w:t>&lt;Article&gt;</w:t>
      </w:r>
      <w:r w:rsidRPr="000D5D8B">
        <w:t>Skäl 51</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2F41356C" w14:textId="77777777" w:rsidTr="00F05F98">
        <w:trPr>
          <w:jc w:val="center"/>
        </w:trPr>
        <w:tc>
          <w:tcPr>
            <w:tcW w:w="9752" w:type="dxa"/>
            <w:gridSpan w:val="2"/>
          </w:tcPr>
          <w:p w14:paraId="0CD0545D" w14:textId="77777777" w:rsidR="00803D42" w:rsidRPr="000D5D8B" w:rsidRDefault="00803D42" w:rsidP="00F05F98">
            <w:pPr>
              <w:keepNext/>
            </w:pPr>
          </w:p>
        </w:tc>
      </w:tr>
      <w:tr w:rsidR="006374EC" w:rsidRPr="000D5D8B" w14:paraId="18AF8E62" w14:textId="77777777" w:rsidTr="00F05F98">
        <w:trPr>
          <w:jc w:val="center"/>
        </w:trPr>
        <w:tc>
          <w:tcPr>
            <w:tcW w:w="4876" w:type="dxa"/>
            <w:hideMark/>
          </w:tcPr>
          <w:p w14:paraId="73AB4E91" w14:textId="77777777" w:rsidR="00803D42" w:rsidRPr="000D5D8B" w:rsidRDefault="00CC7EC3" w:rsidP="00F05F98">
            <w:pPr>
              <w:pStyle w:val="ColumnHeading"/>
              <w:keepNext/>
            </w:pPr>
            <w:r w:rsidRPr="000D5D8B">
              <w:t>Kommissionens förslag</w:t>
            </w:r>
          </w:p>
        </w:tc>
        <w:tc>
          <w:tcPr>
            <w:tcW w:w="4876" w:type="dxa"/>
            <w:hideMark/>
          </w:tcPr>
          <w:p w14:paraId="0DF204D1" w14:textId="77777777" w:rsidR="00803D42" w:rsidRPr="000D5D8B" w:rsidRDefault="00CC7EC3" w:rsidP="00F05F98">
            <w:pPr>
              <w:pStyle w:val="ColumnHeading"/>
              <w:keepNext/>
            </w:pPr>
            <w:r w:rsidRPr="000D5D8B">
              <w:t>Ändringsförslag</w:t>
            </w:r>
          </w:p>
        </w:tc>
      </w:tr>
      <w:tr w:rsidR="006374EC" w:rsidRPr="000D5D8B" w14:paraId="67CFCB62" w14:textId="77777777" w:rsidTr="00F05F98">
        <w:trPr>
          <w:jc w:val="center"/>
        </w:trPr>
        <w:tc>
          <w:tcPr>
            <w:tcW w:w="4876" w:type="dxa"/>
            <w:hideMark/>
          </w:tcPr>
          <w:p w14:paraId="21F611E1" w14:textId="77777777" w:rsidR="00803D42" w:rsidRPr="000D5D8B" w:rsidRDefault="00CC7EC3" w:rsidP="00F05F98">
            <w:pPr>
              <w:pStyle w:val="Normal6"/>
            </w:pPr>
            <w:r w:rsidRPr="000D5D8B">
              <w:t>(51)</w:t>
            </w:r>
            <w:r w:rsidRPr="000D5D8B">
              <w:tab/>
              <w:t>För att säkerställa kontinuitet i tillhandahållandet av stöd inom det relevanta politikområdet och göra det möjligt att påbörja genomförandet från och med början av den fleråriga budgetramen 2028–2034, bör denna förordning träda i kraft och tillämpas från och med den 1 januari 2028.</w:t>
            </w:r>
          </w:p>
        </w:tc>
        <w:tc>
          <w:tcPr>
            <w:tcW w:w="4876" w:type="dxa"/>
            <w:hideMark/>
          </w:tcPr>
          <w:p w14:paraId="7818BB21" w14:textId="77777777" w:rsidR="00803D42" w:rsidRPr="000D5D8B" w:rsidRDefault="00CC7EC3" w:rsidP="00F05F98">
            <w:pPr>
              <w:pStyle w:val="Normal6"/>
              <w:rPr>
                <w:szCs w:val="24"/>
              </w:rPr>
            </w:pPr>
            <w:r w:rsidRPr="000D5D8B">
              <w:t>(51)</w:t>
            </w:r>
            <w:r w:rsidRPr="000D5D8B">
              <w:tab/>
              <w:t>För att säkerställa kontinuitet i tillhandahållandet av stöd inom det relevanta politikområdet</w:t>
            </w:r>
            <w:r w:rsidRPr="000D5D8B">
              <w:rPr>
                <w:b/>
                <w:i/>
              </w:rPr>
              <w:t>, undvika störningar som skulle kunna inverka negativt på deltagare eller stödmottagare</w:t>
            </w:r>
            <w:r w:rsidRPr="000D5D8B">
              <w:t xml:space="preserve"> och </w:t>
            </w:r>
            <w:r w:rsidRPr="000D5D8B">
              <w:rPr>
                <w:b/>
                <w:i/>
              </w:rPr>
              <w:t>deras personal samt</w:t>
            </w:r>
            <w:r w:rsidRPr="000D5D8B">
              <w:t xml:space="preserve"> göra det möjligt att påbörja genomförandet från och med början av den fleråriga budgetramen 2028–2034, bör denna förordning träda i kraft och tillämpas från och med den 1 januari 2028.</w:t>
            </w:r>
            <w:r w:rsidRPr="000D5D8B">
              <w:rPr>
                <w:b/>
                <w:i/>
              </w:rPr>
              <w:t xml:space="preserve"> Vid övergången bör man prioritera kontinuitet i stödet till bidragsmottagare och deltagare, särskilt deltagare med begränsade möjligheter, utan att det uppstår förseningar i finansieringen eller negativa konsekvenser för sysselsättningen, avtalskontinuiteten eller arbetsvillkoren i organisationer som genomför programmet.</w:t>
            </w:r>
          </w:p>
        </w:tc>
      </w:tr>
    </w:tbl>
    <w:p w14:paraId="29BA6C1C" w14:textId="77777777" w:rsidR="00803D42" w:rsidRPr="000D5D8B" w:rsidRDefault="00CC7EC3" w:rsidP="00803D42">
      <w:r w:rsidRPr="000D5D8B">
        <w:rPr>
          <w:rStyle w:val="HideTWBExt"/>
        </w:rPr>
        <w:t>&lt;/Amend&gt;</w:t>
      </w:r>
    </w:p>
    <w:p w14:paraId="6FD22B29"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47</w:t>
      </w:r>
      <w:r w:rsidRPr="000D5D8B">
        <w:rPr>
          <w:rStyle w:val="HideTWBExt"/>
          <w:b w:val="0"/>
        </w:rPr>
        <w:t>&lt;/NumAm&gt;</w:t>
      </w:r>
    </w:p>
    <w:p w14:paraId="6CCEBE8D" w14:textId="77777777" w:rsidR="00803D42" w:rsidRPr="000D5D8B" w:rsidRDefault="00803D42" w:rsidP="00803D42"/>
    <w:p w14:paraId="52710E66" w14:textId="77777777" w:rsidR="00803D42" w:rsidRPr="000D5D8B" w:rsidRDefault="00CC7EC3" w:rsidP="00803D42">
      <w:pPr>
        <w:pStyle w:val="NormalBold"/>
        <w:keepNext/>
      </w:pPr>
      <w:r w:rsidRPr="000D5D8B">
        <w:rPr>
          <w:rStyle w:val="HideTWBExt"/>
          <w:b w:val="0"/>
        </w:rPr>
        <w:t>&lt;DocAmend&gt;</w:t>
      </w:r>
      <w:r w:rsidRPr="000D5D8B">
        <w:t>Förslag till förordning</w:t>
      </w:r>
      <w:r w:rsidRPr="000D5D8B">
        <w:rPr>
          <w:rStyle w:val="HideTWBExt"/>
          <w:b w:val="0"/>
        </w:rPr>
        <w:t>&lt;/DocAmend&gt;</w:t>
      </w:r>
    </w:p>
    <w:p w14:paraId="56423D8A" w14:textId="77777777" w:rsidR="00803D42" w:rsidRPr="000D5D8B" w:rsidRDefault="00CC7EC3" w:rsidP="00803D42">
      <w:pPr>
        <w:pStyle w:val="NormalBold"/>
      </w:pPr>
      <w:r w:rsidRPr="000D5D8B">
        <w:rPr>
          <w:rStyle w:val="HideTWBExt"/>
          <w:b w:val="0"/>
        </w:rPr>
        <w:t>&lt;Article&gt;</w:t>
      </w:r>
      <w:r w:rsidRPr="000D5D8B">
        <w:t>Artikel 1 – stycke 1</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14BCEEE6" w14:textId="77777777" w:rsidTr="00F05F98">
        <w:trPr>
          <w:jc w:val="center"/>
        </w:trPr>
        <w:tc>
          <w:tcPr>
            <w:tcW w:w="9752" w:type="dxa"/>
            <w:gridSpan w:val="2"/>
          </w:tcPr>
          <w:p w14:paraId="463FB2D8" w14:textId="77777777" w:rsidR="00803D42" w:rsidRPr="000D5D8B" w:rsidRDefault="00803D42" w:rsidP="00F05F98">
            <w:pPr>
              <w:keepNext/>
            </w:pPr>
          </w:p>
        </w:tc>
      </w:tr>
      <w:tr w:rsidR="006374EC" w:rsidRPr="000D5D8B" w14:paraId="33DD0135" w14:textId="77777777" w:rsidTr="00F05F98">
        <w:trPr>
          <w:jc w:val="center"/>
        </w:trPr>
        <w:tc>
          <w:tcPr>
            <w:tcW w:w="4876" w:type="dxa"/>
            <w:hideMark/>
          </w:tcPr>
          <w:p w14:paraId="2F25ACA5" w14:textId="77777777" w:rsidR="00803D42" w:rsidRPr="000D5D8B" w:rsidRDefault="00CC7EC3" w:rsidP="00F05F98">
            <w:pPr>
              <w:pStyle w:val="ColumnHeading"/>
              <w:keepNext/>
            </w:pPr>
            <w:r w:rsidRPr="000D5D8B">
              <w:t>Kommissionens förslag</w:t>
            </w:r>
          </w:p>
        </w:tc>
        <w:tc>
          <w:tcPr>
            <w:tcW w:w="4876" w:type="dxa"/>
            <w:hideMark/>
          </w:tcPr>
          <w:p w14:paraId="535D0D88" w14:textId="77777777" w:rsidR="00803D42" w:rsidRPr="000D5D8B" w:rsidRDefault="00CC7EC3" w:rsidP="00F05F98">
            <w:pPr>
              <w:pStyle w:val="ColumnHeading"/>
              <w:keepNext/>
            </w:pPr>
            <w:r w:rsidRPr="000D5D8B">
              <w:t>Ändringsförslag</w:t>
            </w:r>
          </w:p>
        </w:tc>
      </w:tr>
      <w:tr w:rsidR="006374EC" w:rsidRPr="000D5D8B" w14:paraId="76CE6BE8" w14:textId="77777777" w:rsidTr="00F05F98">
        <w:trPr>
          <w:jc w:val="center"/>
        </w:trPr>
        <w:tc>
          <w:tcPr>
            <w:tcW w:w="4876" w:type="dxa"/>
            <w:hideMark/>
          </w:tcPr>
          <w:p w14:paraId="4084302F" w14:textId="77777777" w:rsidR="00803D42" w:rsidRPr="000D5D8B" w:rsidRDefault="00CC7EC3" w:rsidP="00F05F98">
            <w:pPr>
              <w:pStyle w:val="Normal6"/>
            </w:pPr>
            <w:r w:rsidRPr="000D5D8B">
              <w:t>Genom denna förordning inrättas Erasmus+, unionsprogrammet för insatser på områdena för utbildning samt på områdena för ungdom och idrott (programmet), och programmets mål, dess budget för perioden 2028–2034, formerna för unionsfinansiering och reglerna för tillhandahållande av sådan finansiering fastställs. Genom denna förordning inrättas också Europeiska frivilligkåren för humanitärt bistånd.</w:t>
            </w:r>
          </w:p>
        </w:tc>
        <w:tc>
          <w:tcPr>
            <w:tcW w:w="4876" w:type="dxa"/>
            <w:hideMark/>
          </w:tcPr>
          <w:p w14:paraId="2A39646D" w14:textId="77777777" w:rsidR="00803D42" w:rsidRPr="000D5D8B" w:rsidRDefault="00CC7EC3" w:rsidP="00F05F98">
            <w:pPr>
              <w:pStyle w:val="Normal6"/>
              <w:rPr>
                <w:szCs w:val="24"/>
              </w:rPr>
            </w:pPr>
            <w:r w:rsidRPr="000D5D8B">
              <w:t xml:space="preserve">Genom denna förordning inrättas Erasmus+, unionsprogrammet för insatser på områdena för utbildning samt på områdena för ungdom och idrott (programmet), och programmets mål, dess budget för perioden 2028–2034, formerna för unionsfinansiering och reglerna för tillhandahållande av sådan finansiering fastställs. Genom denna förordning inrättas också Europeiska frivilligkåren för humanitärt bistånd. </w:t>
            </w:r>
            <w:r w:rsidRPr="000D5D8B">
              <w:rPr>
                <w:b/>
                <w:i/>
              </w:rPr>
              <w:t>Programmet ska bidra till allmän utbildning, yrkesutbildning, ungdom, idrott och volontärarbete som områden av allmänt intresse och ska genomföras på ett sätt som främjar social rättvisa, jämlikhet, anständigt arbete och demokratiskt deltagande.</w:t>
            </w:r>
          </w:p>
        </w:tc>
      </w:tr>
    </w:tbl>
    <w:p w14:paraId="680E99F7" w14:textId="77777777" w:rsidR="00803D42" w:rsidRPr="000D5D8B" w:rsidRDefault="00CC7EC3" w:rsidP="00803D42">
      <w:pPr>
        <w:rPr>
          <w:rStyle w:val="HideTWBExt"/>
        </w:rPr>
      </w:pPr>
      <w:r w:rsidRPr="000D5D8B">
        <w:rPr>
          <w:rStyle w:val="HideTWBExt"/>
        </w:rPr>
        <w:t>&lt;/Amend&gt;</w:t>
      </w:r>
    </w:p>
    <w:p w14:paraId="13358E25"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48</w:t>
      </w:r>
      <w:r w:rsidRPr="000D5D8B">
        <w:rPr>
          <w:rStyle w:val="HideTWBExt"/>
          <w:b w:val="0"/>
        </w:rPr>
        <w:t>&lt;/NumAm&gt;</w:t>
      </w:r>
    </w:p>
    <w:p w14:paraId="089AED1F"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3A878345" w14:textId="77777777" w:rsidR="00803D42" w:rsidRPr="000D5D8B" w:rsidRDefault="00CC7EC3" w:rsidP="00803D42">
      <w:pPr>
        <w:pStyle w:val="NormalBold"/>
      </w:pPr>
      <w:r w:rsidRPr="000D5D8B">
        <w:rPr>
          <w:rStyle w:val="HideTWBExt"/>
          <w:b w:val="0"/>
        </w:rPr>
        <w:t>&lt;Article&gt;</w:t>
      </w:r>
      <w:r w:rsidRPr="000D5D8B">
        <w:t>Artikel 2 – stycke 1 – led 1</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22852DB0" w14:textId="77777777" w:rsidTr="00F05F98">
        <w:trPr>
          <w:jc w:val="center"/>
        </w:trPr>
        <w:tc>
          <w:tcPr>
            <w:tcW w:w="9752" w:type="dxa"/>
            <w:gridSpan w:val="2"/>
          </w:tcPr>
          <w:p w14:paraId="7BC3D311" w14:textId="77777777" w:rsidR="00803D42" w:rsidRPr="000D5D8B" w:rsidRDefault="00803D42" w:rsidP="00F05F98">
            <w:pPr>
              <w:keepNext/>
            </w:pPr>
          </w:p>
        </w:tc>
      </w:tr>
      <w:tr w:rsidR="006374EC" w:rsidRPr="000D5D8B" w14:paraId="6B7C9EF9" w14:textId="77777777" w:rsidTr="00F05F98">
        <w:trPr>
          <w:jc w:val="center"/>
        </w:trPr>
        <w:tc>
          <w:tcPr>
            <w:tcW w:w="4876" w:type="dxa"/>
            <w:hideMark/>
          </w:tcPr>
          <w:p w14:paraId="6A366BD0" w14:textId="77777777" w:rsidR="00803D42" w:rsidRPr="000D5D8B" w:rsidRDefault="00CC7EC3" w:rsidP="00F05F98">
            <w:pPr>
              <w:pStyle w:val="ColumnHeading"/>
              <w:keepNext/>
            </w:pPr>
            <w:r w:rsidRPr="000D5D8B">
              <w:t>Kommissionens förslag</w:t>
            </w:r>
          </w:p>
        </w:tc>
        <w:tc>
          <w:tcPr>
            <w:tcW w:w="4876" w:type="dxa"/>
            <w:hideMark/>
          </w:tcPr>
          <w:p w14:paraId="44D2F137" w14:textId="77777777" w:rsidR="00803D42" w:rsidRPr="000D5D8B" w:rsidRDefault="00CC7EC3" w:rsidP="00F05F98">
            <w:pPr>
              <w:pStyle w:val="ColumnHeading"/>
              <w:keepNext/>
            </w:pPr>
            <w:r w:rsidRPr="000D5D8B">
              <w:t>Ändringsförslag</w:t>
            </w:r>
          </w:p>
        </w:tc>
      </w:tr>
      <w:tr w:rsidR="006374EC" w:rsidRPr="000D5D8B" w14:paraId="003613E4" w14:textId="77777777" w:rsidTr="00F05F98">
        <w:trPr>
          <w:jc w:val="center"/>
        </w:trPr>
        <w:tc>
          <w:tcPr>
            <w:tcW w:w="4876" w:type="dxa"/>
            <w:hideMark/>
          </w:tcPr>
          <w:p w14:paraId="26EBA80D" w14:textId="77777777" w:rsidR="00803D42" w:rsidRPr="000D5D8B" w:rsidRDefault="00CC7EC3" w:rsidP="00F05F98">
            <w:pPr>
              <w:pStyle w:val="Normal6"/>
            </w:pPr>
            <w:r w:rsidRPr="000D5D8B">
              <w:t>1.</w:t>
            </w:r>
            <w:r w:rsidRPr="000D5D8B">
              <w:tab/>
              <w:t xml:space="preserve">vuxenstuderande: person som har lämnat eller avslutat sin grundutbildning och deltar i formellt, icke-formellt eller informellt lärande, </w:t>
            </w:r>
            <w:r w:rsidRPr="000D5D8B">
              <w:rPr>
                <w:b/>
                <w:i/>
              </w:rPr>
              <w:t>inklusive unga som varken arbetar eller studerar</w:t>
            </w:r>
            <w:r w:rsidRPr="000D5D8B">
              <w:t>.</w:t>
            </w:r>
          </w:p>
        </w:tc>
        <w:tc>
          <w:tcPr>
            <w:tcW w:w="4876" w:type="dxa"/>
            <w:hideMark/>
          </w:tcPr>
          <w:p w14:paraId="399ABC49" w14:textId="77777777" w:rsidR="00803D42" w:rsidRPr="000D5D8B" w:rsidRDefault="00CC7EC3" w:rsidP="00F05F98">
            <w:pPr>
              <w:pStyle w:val="Normal6"/>
              <w:rPr>
                <w:szCs w:val="24"/>
              </w:rPr>
            </w:pPr>
            <w:r w:rsidRPr="000D5D8B">
              <w:t>1.</w:t>
            </w:r>
            <w:r w:rsidRPr="000D5D8B">
              <w:tab/>
              <w:t>vuxenstuderande: person</w:t>
            </w:r>
            <w:r w:rsidRPr="000D5D8B">
              <w:rPr>
                <w:b/>
                <w:i/>
              </w:rPr>
              <w:t>, även sådana som varken arbetar eller studerar,</w:t>
            </w:r>
            <w:r w:rsidRPr="000D5D8B">
              <w:t xml:space="preserve"> som har lämnat eller avslutat sin grundutbildning och deltar i formellt, icke-formellt eller informellt lärande, </w:t>
            </w:r>
            <w:r w:rsidRPr="000D5D8B">
              <w:rPr>
                <w:b/>
                <w:i/>
              </w:rPr>
              <w:t>i syfte att bland annat stödja personlig utveckling, aktivt medborgarskap, social inkludering och tillgång till högkvalitativ och hållbar sysselsättning</w:t>
            </w:r>
            <w:r w:rsidRPr="000D5D8B">
              <w:t>.</w:t>
            </w:r>
          </w:p>
        </w:tc>
      </w:tr>
    </w:tbl>
    <w:p w14:paraId="35A5BD5D" w14:textId="77777777" w:rsidR="00803D42" w:rsidRPr="000D5D8B" w:rsidRDefault="00CC7EC3" w:rsidP="00803D42">
      <w:r w:rsidRPr="000D5D8B">
        <w:rPr>
          <w:rStyle w:val="HideTWBExt"/>
        </w:rPr>
        <w:t>&lt;/Amend&gt;</w:t>
      </w:r>
    </w:p>
    <w:p w14:paraId="325E60B8"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49</w:t>
      </w:r>
      <w:r w:rsidRPr="000D5D8B">
        <w:rPr>
          <w:rStyle w:val="HideTWBExt"/>
          <w:b w:val="0"/>
        </w:rPr>
        <w:t>&lt;/NumAm&gt;</w:t>
      </w:r>
    </w:p>
    <w:p w14:paraId="69B14317"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5067B7CD" w14:textId="77777777" w:rsidR="00803D42" w:rsidRPr="000D5D8B" w:rsidRDefault="00CC7EC3" w:rsidP="00803D42">
      <w:pPr>
        <w:pStyle w:val="NormalBold"/>
      </w:pPr>
      <w:r w:rsidRPr="000D5D8B">
        <w:rPr>
          <w:rStyle w:val="HideTWBExt"/>
          <w:b w:val="0"/>
        </w:rPr>
        <w:t>&lt;Article&gt;</w:t>
      </w:r>
      <w:r w:rsidRPr="000D5D8B">
        <w:t>Artikel 2 – stycke 1 – led 2</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2CA15911" w14:textId="77777777" w:rsidTr="00F05F98">
        <w:trPr>
          <w:jc w:val="center"/>
        </w:trPr>
        <w:tc>
          <w:tcPr>
            <w:tcW w:w="9752" w:type="dxa"/>
            <w:gridSpan w:val="2"/>
          </w:tcPr>
          <w:p w14:paraId="36030346" w14:textId="77777777" w:rsidR="00803D42" w:rsidRPr="000D5D8B" w:rsidRDefault="00803D42" w:rsidP="00F05F98">
            <w:pPr>
              <w:keepNext/>
            </w:pPr>
          </w:p>
        </w:tc>
      </w:tr>
      <w:tr w:rsidR="006374EC" w:rsidRPr="000D5D8B" w14:paraId="4CFCA190" w14:textId="77777777" w:rsidTr="00F05F98">
        <w:trPr>
          <w:jc w:val="center"/>
        </w:trPr>
        <w:tc>
          <w:tcPr>
            <w:tcW w:w="4876" w:type="dxa"/>
            <w:hideMark/>
          </w:tcPr>
          <w:p w14:paraId="44E2A356" w14:textId="77777777" w:rsidR="00803D42" w:rsidRPr="000D5D8B" w:rsidRDefault="00CC7EC3" w:rsidP="00F05F98">
            <w:pPr>
              <w:pStyle w:val="ColumnHeading"/>
              <w:keepNext/>
            </w:pPr>
            <w:r w:rsidRPr="000D5D8B">
              <w:t>Kommissionens förslag</w:t>
            </w:r>
          </w:p>
        </w:tc>
        <w:tc>
          <w:tcPr>
            <w:tcW w:w="4876" w:type="dxa"/>
            <w:hideMark/>
          </w:tcPr>
          <w:p w14:paraId="45A102FE" w14:textId="77777777" w:rsidR="00803D42" w:rsidRPr="000D5D8B" w:rsidRDefault="00CC7EC3" w:rsidP="00F05F98">
            <w:pPr>
              <w:pStyle w:val="ColumnHeading"/>
              <w:keepNext/>
            </w:pPr>
            <w:r w:rsidRPr="000D5D8B">
              <w:t>Ändringsförslag</w:t>
            </w:r>
          </w:p>
        </w:tc>
      </w:tr>
      <w:tr w:rsidR="006374EC" w:rsidRPr="000D5D8B" w14:paraId="67177145" w14:textId="77777777" w:rsidTr="00F05F98">
        <w:trPr>
          <w:jc w:val="center"/>
        </w:trPr>
        <w:tc>
          <w:tcPr>
            <w:tcW w:w="4876" w:type="dxa"/>
            <w:hideMark/>
          </w:tcPr>
          <w:p w14:paraId="12CF029B" w14:textId="77777777" w:rsidR="00803D42" w:rsidRPr="000D5D8B" w:rsidRDefault="00CC7EC3" w:rsidP="00F05F98">
            <w:pPr>
              <w:pStyle w:val="Normal6"/>
            </w:pPr>
            <w:r w:rsidRPr="000D5D8B">
              <w:t>2.</w:t>
            </w:r>
            <w:r w:rsidRPr="000D5D8B">
              <w:tab/>
              <w:t xml:space="preserve">vuxenlärande: alla former av formellt, icke-formellt eller informellt lärande för vuxna, som omfattar möjligheter till </w:t>
            </w:r>
            <w:r w:rsidRPr="000D5D8B">
              <w:rPr>
                <w:b/>
                <w:i/>
              </w:rPr>
              <w:t>utveckling av</w:t>
            </w:r>
            <w:r w:rsidRPr="000D5D8B">
              <w:t xml:space="preserve"> färdigheter, </w:t>
            </w:r>
            <w:r w:rsidRPr="000D5D8B">
              <w:rPr>
                <w:b/>
                <w:i/>
              </w:rPr>
              <w:t>kompetensutveckling</w:t>
            </w:r>
            <w:r w:rsidRPr="000D5D8B">
              <w:t xml:space="preserve"> och omskolning för </w:t>
            </w:r>
            <w:r w:rsidRPr="000D5D8B">
              <w:rPr>
                <w:b/>
                <w:i/>
              </w:rPr>
              <w:t>konkurrenskraft, förbättrad</w:t>
            </w:r>
            <w:r w:rsidRPr="000D5D8B">
              <w:t xml:space="preserve"> social sammanhållning och främjande av aktivt deltagande i samhället.</w:t>
            </w:r>
          </w:p>
        </w:tc>
        <w:tc>
          <w:tcPr>
            <w:tcW w:w="4876" w:type="dxa"/>
            <w:hideMark/>
          </w:tcPr>
          <w:p w14:paraId="2AA3C05D" w14:textId="77777777" w:rsidR="00803D42" w:rsidRPr="000D5D8B" w:rsidRDefault="00CC7EC3" w:rsidP="00F05F98">
            <w:pPr>
              <w:pStyle w:val="Normal6"/>
              <w:rPr>
                <w:szCs w:val="24"/>
              </w:rPr>
            </w:pPr>
            <w:r w:rsidRPr="000D5D8B">
              <w:t>2.</w:t>
            </w:r>
            <w:r w:rsidRPr="000D5D8B">
              <w:tab/>
              <w:t xml:space="preserve">vuxenlärande: alla former av formellt, icke-formellt eller informellt lärande för vuxna, som omfattar möjligheter till </w:t>
            </w:r>
            <w:r w:rsidRPr="000D5D8B">
              <w:rPr>
                <w:b/>
                <w:i/>
              </w:rPr>
              <w:t>kompetensutveckling, inbegripet sociala</w:t>
            </w:r>
            <w:r w:rsidRPr="000D5D8B">
              <w:t xml:space="preserve"> färdigheter, </w:t>
            </w:r>
            <w:r w:rsidRPr="000D5D8B">
              <w:rPr>
                <w:b/>
                <w:i/>
              </w:rPr>
              <w:t>samt kompetenshöjning</w:t>
            </w:r>
            <w:r w:rsidRPr="000D5D8B">
              <w:t xml:space="preserve"> och omskolning</w:t>
            </w:r>
            <w:r w:rsidRPr="000D5D8B">
              <w:rPr>
                <w:b/>
                <w:i/>
              </w:rPr>
              <w:t>,</w:t>
            </w:r>
            <w:r w:rsidRPr="000D5D8B">
              <w:t xml:space="preserve"> för </w:t>
            </w:r>
            <w:r w:rsidRPr="000D5D8B">
              <w:rPr>
                <w:b/>
                <w:i/>
              </w:rPr>
              <w:t>att förbättra personliga och sociala framsteg och inkluderande innovation,</w:t>
            </w:r>
            <w:r w:rsidRPr="000D5D8B">
              <w:t xml:space="preserve"> social sammanhållning och främjande av aktivt deltagande i samhället</w:t>
            </w:r>
            <w:r w:rsidRPr="000D5D8B">
              <w:rPr>
                <w:b/>
                <w:i/>
              </w:rPr>
              <w:t>, inbegripet tillgång till hållbar sysselsättning av god kvalitet, karriärutveckling och främjande av övergångar på arbetsmarknaden</w:t>
            </w:r>
            <w:r w:rsidRPr="000D5D8B">
              <w:t>.</w:t>
            </w:r>
          </w:p>
        </w:tc>
      </w:tr>
    </w:tbl>
    <w:p w14:paraId="09615AD5" w14:textId="77777777" w:rsidR="00803D42" w:rsidRPr="000D5D8B" w:rsidRDefault="00CC7EC3" w:rsidP="00803D42">
      <w:r w:rsidRPr="000D5D8B">
        <w:rPr>
          <w:rStyle w:val="HideTWBExt"/>
        </w:rPr>
        <w:t>&lt;/Amend&gt;</w:t>
      </w:r>
    </w:p>
    <w:p w14:paraId="76E64D08"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50</w:t>
      </w:r>
      <w:r w:rsidRPr="000D5D8B">
        <w:rPr>
          <w:rStyle w:val="HideTWBExt"/>
          <w:b w:val="0"/>
        </w:rPr>
        <w:t>&lt;/NumAm&gt;</w:t>
      </w:r>
    </w:p>
    <w:p w14:paraId="7C2619D3"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5CB99F79" w14:textId="77777777" w:rsidR="00803D42" w:rsidRPr="000D5D8B" w:rsidRDefault="00CC7EC3" w:rsidP="00803D42">
      <w:pPr>
        <w:pStyle w:val="NormalBold"/>
      </w:pPr>
      <w:r w:rsidRPr="000D5D8B">
        <w:rPr>
          <w:rStyle w:val="HideTWBExt"/>
          <w:b w:val="0"/>
        </w:rPr>
        <w:t>&lt;Article&gt;</w:t>
      </w:r>
      <w:r w:rsidRPr="000D5D8B">
        <w:t>Artikel 2 – stycke 1 – led 5a (nytt)</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0A02D070" w14:textId="77777777" w:rsidTr="00F05F98">
        <w:trPr>
          <w:jc w:val="center"/>
        </w:trPr>
        <w:tc>
          <w:tcPr>
            <w:tcW w:w="9752" w:type="dxa"/>
            <w:gridSpan w:val="2"/>
          </w:tcPr>
          <w:p w14:paraId="5827CD7B" w14:textId="77777777" w:rsidR="00803D42" w:rsidRPr="000D5D8B" w:rsidRDefault="00803D42" w:rsidP="00F05F98">
            <w:pPr>
              <w:keepNext/>
            </w:pPr>
          </w:p>
        </w:tc>
      </w:tr>
      <w:tr w:rsidR="006374EC" w:rsidRPr="000D5D8B" w14:paraId="09300B92" w14:textId="77777777" w:rsidTr="00F05F98">
        <w:trPr>
          <w:jc w:val="center"/>
        </w:trPr>
        <w:tc>
          <w:tcPr>
            <w:tcW w:w="4876" w:type="dxa"/>
            <w:hideMark/>
          </w:tcPr>
          <w:p w14:paraId="2903099E" w14:textId="77777777" w:rsidR="00803D42" w:rsidRPr="000D5D8B" w:rsidRDefault="00CC7EC3" w:rsidP="00F05F98">
            <w:pPr>
              <w:pStyle w:val="ColumnHeading"/>
              <w:keepNext/>
            </w:pPr>
            <w:r w:rsidRPr="000D5D8B">
              <w:t>Kommissionens förslag</w:t>
            </w:r>
          </w:p>
        </w:tc>
        <w:tc>
          <w:tcPr>
            <w:tcW w:w="4876" w:type="dxa"/>
            <w:hideMark/>
          </w:tcPr>
          <w:p w14:paraId="7494BD53" w14:textId="77777777" w:rsidR="00803D42" w:rsidRPr="000D5D8B" w:rsidRDefault="00CC7EC3" w:rsidP="00F05F98">
            <w:pPr>
              <w:pStyle w:val="ColumnHeading"/>
              <w:keepNext/>
            </w:pPr>
            <w:r w:rsidRPr="000D5D8B">
              <w:t>Ändringsförslag</w:t>
            </w:r>
          </w:p>
        </w:tc>
      </w:tr>
      <w:tr w:rsidR="006374EC" w:rsidRPr="000D5D8B" w14:paraId="515A96F5" w14:textId="77777777" w:rsidTr="00F05F98">
        <w:trPr>
          <w:jc w:val="center"/>
        </w:trPr>
        <w:tc>
          <w:tcPr>
            <w:tcW w:w="4876" w:type="dxa"/>
            <w:hideMark/>
          </w:tcPr>
          <w:p w14:paraId="1338A19B" w14:textId="77777777" w:rsidR="00803D42" w:rsidRPr="000D5D8B" w:rsidRDefault="00803D42" w:rsidP="00F05F98">
            <w:pPr>
              <w:pStyle w:val="Normal6"/>
            </w:pPr>
          </w:p>
        </w:tc>
        <w:tc>
          <w:tcPr>
            <w:tcW w:w="4876" w:type="dxa"/>
            <w:hideMark/>
          </w:tcPr>
          <w:p w14:paraId="7E9C684F" w14:textId="77777777" w:rsidR="00803D42" w:rsidRPr="000D5D8B" w:rsidRDefault="00CC7EC3" w:rsidP="00F05F98">
            <w:pPr>
              <w:pStyle w:val="Normal6"/>
              <w:rPr>
                <w:szCs w:val="24"/>
              </w:rPr>
            </w:pPr>
            <w:r w:rsidRPr="000D5D8B">
              <w:rPr>
                <w:b/>
                <w:i/>
              </w:rPr>
              <w:t>5a.</w:t>
            </w:r>
            <w:r w:rsidRPr="000D5D8B">
              <w:tab/>
            </w:r>
            <w:r w:rsidRPr="000D5D8B">
              <w:rPr>
                <w:b/>
                <w:i/>
              </w:rPr>
              <w:t>Europeiska solidaritetskåren: ett unionsinitiativ som ger ungdomar möjlighet att delta i solidaritetsverksamhet, volontärarbete och samhällsengagemang, både i och utanför unionen, som tar itu med samhälleliga, miljömässiga eller humanitära utmaningar, varvid sådan verksamhet ska vara ideell, frivillig, inbegripa en stark lärande- och medborgardimension och bidra till att stärka solidaritet, demokrati, medborgarskap, social sammanhållning och inkludering samt europeiska värden.</w:t>
            </w:r>
            <w:r w:rsidRPr="000D5D8B">
              <w:t xml:space="preserve"> </w:t>
            </w:r>
          </w:p>
        </w:tc>
      </w:tr>
    </w:tbl>
    <w:p w14:paraId="1B5E2360" w14:textId="77777777" w:rsidR="00803D42" w:rsidRPr="000D5D8B" w:rsidRDefault="00CC7EC3" w:rsidP="007127C0">
      <w:pPr>
        <w:rPr>
          <w:rStyle w:val="HideTWBExt"/>
          <w:rFonts w:ascii="Times New Roman" w:hAnsi="Times New Roman" w:cs="Times New Roman"/>
          <w:noProof w:val="0"/>
          <w:vanish w:val="0"/>
          <w:color w:val="auto"/>
          <w:sz w:val="24"/>
        </w:rPr>
      </w:pPr>
      <w:r w:rsidRPr="000D5D8B">
        <w:rPr>
          <w:rStyle w:val="HideTWBExt"/>
        </w:rPr>
        <w:t>&lt;/Amend&gt;</w:t>
      </w:r>
    </w:p>
    <w:p w14:paraId="057FE2B6"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51</w:t>
      </w:r>
      <w:r w:rsidRPr="000D5D8B">
        <w:rPr>
          <w:rStyle w:val="HideTWBExt"/>
          <w:b w:val="0"/>
        </w:rPr>
        <w:t>&lt;/NumAm&gt;</w:t>
      </w:r>
    </w:p>
    <w:p w14:paraId="16290283"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3E521D61" w14:textId="77777777" w:rsidR="00803D42" w:rsidRPr="000D5D8B" w:rsidRDefault="00CC7EC3" w:rsidP="00803D42">
      <w:pPr>
        <w:pStyle w:val="NormalBold"/>
      </w:pPr>
      <w:r w:rsidRPr="000D5D8B">
        <w:rPr>
          <w:rStyle w:val="HideTWBExt"/>
          <w:b w:val="0"/>
        </w:rPr>
        <w:t>&lt;Article&gt;</w:t>
      </w:r>
      <w:r w:rsidRPr="000D5D8B">
        <w:t>Artikel 2 – stycke 1 – led 6</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3299EF57" w14:textId="77777777" w:rsidTr="00F05F98">
        <w:trPr>
          <w:jc w:val="center"/>
        </w:trPr>
        <w:tc>
          <w:tcPr>
            <w:tcW w:w="9752" w:type="dxa"/>
            <w:gridSpan w:val="2"/>
          </w:tcPr>
          <w:p w14:paraId="6F3DD825" w14:textId="77777777" w:rsidR="00803D42" w:rsidRPr="000D5D8B" w:rsidRDefault="00803D42" w:rsidP="00F05F98">
            <w:pPr>
              <w:keepNext/>
            </w:pPr>
          </w:p>
        </w:tc>
      </w:tr>
      <w:tr w:rsidR="006374EC" w:rsidRPr="000D5D8B" w14:paraId="653E4EDF" w14:textId="77777777" w:rsidTr="00F05F98">
        <w:trPr>
          <w:jc w:val="center"/>
        </w:trPr>
        <w:tc>
          <w:tcPr>
            <w:tcW w:w="4876" w:type="dxa"/>
            <w:hideMark/>
          </w:tcPr>
          <w:p w14:paraId="567FA5A9" w14:textId="77777777" w:rsidR="00803D42" w:rsidRPr="000D5D8B" w:rsidRDefault="00CC7EC3" w:rsidP="00F05F98">
            <w:pPr>
              <w:pStyle w:val="ColumnHeading"/>
              <w:keepNext/>
            </w:pPr>
            <w:r w:rsidRPr="000D5D8B">
              <w:t>Kommissionens förslag</w:t>
            </w:r>
          </w:p>
        </w:tc>
        <w:tc>
          <w:tcPr>
            <w:tcW w:w="4876" w:type="dxa"/>
            <w:hideMark/>
          </w:tcPr>
          <w:p w14:paraId="7A03220D" w14:textId="77777777" w:rsidR="00803D42" w:rsidRPr="000D5D8B" w:rsidRDefault="00CC7EC3" w:rsidP="00F05F98">
            <w:pPr>
              <w:pStyle w:val="ColumnHeading"/>
              <w:keepNext/>
            </w:pPr>
            <w:r w:rsidRPr="000D5D8B">
              <w:t>Ändringsförslag</w:t>
            </w:r>
          </w:p>
        </w:tc>
      </w:tr>
      <w:tr w:rsidR="006374EC" w:rsidRPr="000D5D8B" w14:paraId="43DB7364" w14:textId="77777777" w:rsidTr="00F05F98">
        <w:trPr>
          <w:jc w:val="center"/>
        </w:trPr>
        <w:tc>
          <w:tcPr>
            <w:tcW w:w="4876" w:type="dxa"/>
            <w:hideMark/>
          </w:tcPr>
          <w:p w14:paraId="2264AE7C" w14:textId="77777777" w:rsidR="00803D42" w:rsidRPr="000D5D8B" w:rsidRDefault="00CC7EC3" w:rsidP="00F05F98">
            <w:pPr>
              <w:pStyle w:val="Normal6"/>
            </w:pPr>
            <w:r w:rsidRPr="000D5D8B">
              <w:t>6.</w:t>
            </w:r>
            <w:r w:rsidRPr="000D5D8B">
              <w:tab/>
              <w:t>europeisk frivilligkår för humanitärt bistånd: volontärverksamhet som stöder humanitärt bistånd och utvecklingssamarbete efter kriser och på lång sikt i tredjeländer som inte är associerade till programmet, som syftar till att tillhandahålla behovsbaserat bistånd för att förebygga och lindra mänskligt lidande och varaktigt slå vakt om människans värdighet vid kriser, och som inbegriper åtgärder för att stärka katastrofberedskap och katastrofriskreducering, koppla samman katastrof-, återanpassnings- och utvecklingsbistånd och bidra till att stärka resiliensen och förmågan till krishantering och återhämtning i sårbara eller katastrofdrabbade samhällen.</w:t>
            </w:r>
          </w:p>
        </w:tc>
        <w:tc>
          <w:tcPr>
            <w:tcW w:w="4876" w:type="dxa"/>
            <w:hideMark/>
          </w:tcPr>
          <w:p w14:paraId="0B868CFD" w14:textId="77777777" w:rsidR="00803D42" w:rsidRPr="000D5D8B" w:rsidRDefault="00CC7EC3" w:rsidP="00F05F98">
            <w:pPr>
              <w:pStyle w:val="Normal6"/>
              <w:rPr>
                <w:szCs w:val="24"/>
              </w:rPr>
            </w:pPr>
            <w:r w:rsidRPr="000D5D8B">
              <w:t>6.</w:t>
            </w:r>
            <w:r w:rsidRPr="000D5D8B">
              <w:tab/>
              <w:t xml:space="preserve">europeisk frivilligkår för humanitärt bistånd: </w:t>
            </w:r>
            <w:r w:rsidRPr="000D5D8B">
              <w:rPr>
                <w:b/>
                <w:i/>
              </w:rPr>
              <w:t>ett unionsinitiativ som ger möjligheter till</w:t>
            </w:r>
            <w:r w:rsidRPr="000D5D8B">
              <w:t xml:space="preserve"> volontärverksamhet som stöder humanitärt bistånd och utvecklingssamarbete efter kriser och på lång sikt i tredjeländer som inte är associerade till programmet, som syftar till att tillhandahålla behovsbaserat bistånd för att förebygga och lindra mänskligt lidande och varaktigt slå vakt om människans värdighet vid kriser, och som inbegriper åtgärder för att stärka katastrofberedskap och katastrofriskreducering, koppla samman katastrof-, återanpassnings- och utvecklingsbistånd och bidra till att stärka resiliensen och förmågan till krishantering och återhämtning i sårbara eller katastrofdrabbade samhällen. </w:t>
            </w:r>
          </w:p>
        </w:tc>
      </w:tr>
    </w:tbl>
    <w:p w14:paraId="54E6A6FB" w14:textId="77777777" w:rsidR="00803D42" w:rsidRPr="000D5D8B" w:rsidRDefault="00CC7EC3" w:rsidP="00803D42">
      <w:r w:rsidRPr="000D5D8B">
        <w:rPr>
          <w:rStyle w:val="HideTWBExt"/>
        </w:rPr>
        <w:t>&lt;/Amend&gt;</w:t>
      </w:r>
    </w:p>
    <w:p w14:paraId="2FA0DB5A"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52</w:t>
      </w:r>
      <w:r w:rsidRPr="000D5D8B">
        <w:rPr>
          <w:rStyle w:val="HideTWBExt"/>
          <w:b w:val="0"/>
        </w:rPr>
        <w:t>&lt;/NumAm&gt;</w:t>
      </w:r>
    </w:p>
    <w:p w14:paraId="490BE250"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67F5F000" w14:textId="77777777" w:rsidR="00803D42" w:rsidRPr="000D5D8B" w:rsidRDefault="00CC7EC3" w:rsidP="00803D42">
      <w:pPr>
        <w:pStyle w:val="NormalBold"/>
      </w:pPr>
      <w:r w:rsidRPr="000D5D8B">
        <w:rPr>
          <w:rStyle w:val="HideTWBExt"/>
          <w:b w:val="0"/>
        </w:rPr>
        <w:t>&lt;Article&gt;</w:t>
      </w:r>
      <w:r w:rsidRPr="000D5D8B">
        <w:t>Artikel 2 – stycke 1 – led 12</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1CD5468F" w14:textId="77777777" w:rsidTr="00F05F98">
        <w:trPr>
          <w:jc w:val="center"/>
        </w:trPr>
        <w:tc>
          <w:tcPr>
            <w:tcW w:w="9752" w:type="dxa"/>
            <w:gridSpan w:val="2"/>
          </w:tcPr>
          <w:p w14:paraId="61052124" w14:textId="77777777" w:rsidR="00803D42" w:rsidRPr="000D5D8B" w:rsidRDefault="00803D42" w:rsidP="00F05F98">
            <w:pPr>
              <w:keepNext/>
            </w:pPr>
          </w:p>
        </w:tc>
      </w:tr>
      <w:tr w:rsidR="006374EC" w:rsidRPr="000D5D8B" w14:paraId="382C7BFC" w14:textId="77777777" w:rsidTr="00F05F98">
        <w:trPr>
          <w:jc w:val="center"/>
        </w:trPr>
        <w:tc>
          <w:tcPr>
            <w:tcW w:w="4876" w:type="dxa"/>
            <w:hideMark/>
          </w:tcPr>
          <w:p w14:paraId="3D00A5AE" w14:textId="77777777" w:rsidR="00803D42" w:rsidRPr="000D5D8B" w:rsidRDefault="00CC7EC3" w:rsidP="00F05F98">
            <w:pPr>
              <w:pStyle w:val="ColumnHeading"/>
              <w:keepNext/>
            </w:pPr>
            <w:r w:rsidRPr="000D5D8B">
              <w:t>Kommissionens förslag</w:t>
            </w:r>
          </w:p>
        </w:tc>
        <w:tc>
          <w:tcPr>
            <w:tcW w:w="4876" w:type="dxa"/>
            <w:hideMark/>
          </w:tcPr>
          <w:p w14:paraId="5CE0D3DC" w14:textId="77777777" w:rsidR="00803D42" w:rsidRPr="000D5D8B" w:rsidRDefault="00CC7EC3" w:rsidP="00F05F98">
            <w:pPr>
              <w:pStyle w:val="ColumnHeading"/>
              <w:keepNext/>
            </w:pPr>
            <w:r w:rsidRPr="000D5D8B">
              <w:t>Ändringsförslag</w:t>
            </w:r>
          </w:p>
        </w:tc>
      </w:tr>
      <w:tr w:rsidR="006374EC" w:rsidRPr="000D5D8B" w14:paraId="67EE6820" w14:textId="77777777" w:rsidTr="00F05F98">
        <w:trPr>
          <w:jc w:val="center"/>
        </w:trPr>
        <w:tc>
          <w:tcPr>
            <w:tcW w:w="4876" w:type="dxa"/>
            <w:hideMark/>
          </w:tcPr>
          <w:p w14:paraId="1D9D3CF4" w14:textId="77777777" w:rsidR="00803D42" w:rsidRPr="000D5D8B" w:rsidRDefault="00CC7EC3" w:rsidP="00F05F98">
            <w:pPr>
              <w:pStyle w:val="Normal6"/>
            </w:pPr>
            <w:r w:rsidRPr="000D5D8B">
              <w:t>12.</w:t>
            </w:r>
            <w:r w:rsidRPr="000D5D8B">
              <w:tab/>
              <w:t xml:space="preserve">personer med begränsade möjligheter: </w:t>
            </w:r>
            <w:r w:rsidRPr="000D5D8B">
              <w:rPr>
                <w:b/>
                <w:i/>
              </w:rPr>
              <w:t>personer som av ekonomiska, sociala, kulturella, geografiska</w:t>
            </w:r>
            <w:r w:rsidRPr="000D5D8B">
              <w:t xml:space="preserve"> eller </w:t>
            </w:r>
            <w:r w:rsidRPr="000D5D8B">
              <w:rPr>
                <w:b/>
                <w:i/>
              </w:rPr>
              <w:t>hälsomässiga skäl</w:t>
            </w:r>
            <w:r w:rsidRPr="000D5D8B">
              <w:t xml:space="preserve">, eller på </w:t>
            </w:r>
            <w:r w:rsidRPr="000D5D8B">
              <w:rPr>
                <w:b/>
                <w:i/>
              </w:rPr>
              <w:t>grund av sin migrantbakgrund</w:t>
            </w:r>
            <w:r w:rsidRPr="000D5D8B">
              <w:t xml:space="preserve"> eller </w:t>
            </w:r>
            <w:r w:rsidRPr="000D5D8B">
              <w:rPr>
                <w:b/>
                <w:i/>
              </w:rPr>
              <w:t>av skäl såsom</w:t>
            </w:r>
            <w:r w:rsidRPr="000D5D8B">
              <w:t xml:space="preserve"> funktionsnedsättning </w:t>
            </w:r>
            <w:r w:rsidRPr="000D5D8B">
              <w:rPr>
                <w:b/>
                <w:i/>
              </w:rPr>
              <w:t>eller inlärningssvårigheter</w:t>
            </w:r>
            <w:r w:rsidRPr="000D5D8B">
              <w:t xml:space="preserve"> eller av </w:t>
            </w:r>
            <w:r w:rsidRPr="000D5D8B">
              <w:rPr>
                <w:b/>
                <w:i/>
              </w:rPr>
              <w:t>andra skäl</w:t>
            </w:r>
            <w:r w:rsidRPr="000D5D8B">
              <w:t xml:space="preserve">, </w:t>
            </w:r>
            <w:r w:rsidRPr="000D5D8B">
              <w:rPr>
                <w:b/>
                <w:i/>
              </w:rPr>
              <w:t>inbegripet ett skäl</w:t>
            </w:r>
            <w:r w:rsidRPr="000D5D8B">
              <w:t xml:space="preserve"> som skulle kunna utgöra diskriminering enligt artikel 21 i Europeiska unionens stadga om de grundläggande rättigheterna</w:t>
            </w:r>
            <w:r w:rsidRPr="000D5D8B">
              <w:rPr>
                <w:b/>
                <w:i/>
              </w:rPr>
              <w:t>, möter hinder som gör det svårt för dem att få faktisk tillgång till de möjligheter som erbjuds genom programmet</w:t>
            </w:r>
            <w:r w:rsidRPr="000D5D8B">
              <w:t>.</w:t>
            </w:r>
          </w:p>
        </w:tc>
        <w:tc>
          <w:tcPr>
            <w:tcW w:w="4876" w:type="dxa"/>
            <w:hideMark/>
          </w:tcPr>
          <w:p w14:paraId="34381E47" w14:textId="77777777" w:rsidR="00803D42" w:rsidRPr="000D5D8B" w:rsidRDefault="00CC7EC3" w:rsidP="00F05F98">
            <w:pPr>
              <w:pStyle w:val="Normal6"/>
              <w:rPr>
                <w:szCs w:val="24"/>
              </w:rPr>
            </w:pPr>
            <w:r w:rsidRPr="000D5D8B">
              <w:t>12.</w:t>
            </w:r>
            <w:r w:rsidRPr="000D5D8B">
              <w:tab/>
              <w:t xml:space="preserve">personer med begränsade möjligheter: </w:t>
            </w:r>
            <w:r w:rsidRPr="000D5D8B">
              <w:rPr>
                <w:b/>
                <w:i/>
              </w:rPr>
              <w:t>stödberättigade deltagare i programmet som möter strukturella</w:t>
            </w:r>
            <w:r w:rsidRPr="000D5D8B">
              <w:t xml:space="preserve"> eller </w:t>
            </w:r>
            <w:r w:rsidRPr="000D5D8B">
              <w:rPr>
                <w:b/>
                <w:i/>
              </w:rPr>
              <w:t>situationsbetingade hinder som hindrar dem från att få faktisk tillgång till möjligheter inom ramen för programmet</w:t>
            </w:r>
            <w:r w:rsidRPr="000D5D8B">
              <w:t xml:space="preserve">, </w:t>
            </w:r>
            <w:r w:rsidRPr="000D5D8B">
              <w:rPr>
                <w:b/>
                <w:i/>
              </w:rPr>
              <w:t>inbegripet hinder kopplade till låg inkomst</w:t>
            </w:r>
            <w:r w:rsidRPr="000D5D8B">
              <w:t xml:space="preserve"> eller </w:t>
            </w:r>
            <w:r w:rsidRPr="000D5D8B">
              <w:rPr>
                <w:b/>
                <w:i/>
              </w:rPr>
              <w:t>fattigdom, bosättning</w:t>
            </w:r>
            <w:r w:rsidRPr="000D5D8B">
              <w:t xml:space="preserve"> på </w:t>
            </w:r>
            <w:r w:rsidRPr="000D5D8B">
              <w:rPr>
                <w:b/>
                <w:i/>
              </w:rPr>
              <w:t>landsbygden, i avlägsna områden, i de yttersta randområdena och i utomeuropeiska länder och territorier, kulturell bakgrund</w:t>
            </w:r>
            <w:r w:rsidRPr="000D5D8B">
              <w:t xml:space="preserve"> eller </w:t>
            </w:r>
            <w:r w:rsidRPr="000D5D8B">
              <w:rPr>
                <w:b/>
                <w:i/>
              </w:rPr>
              <w:t>migrantbakgrund, laglig flyktingstatus,</w:t>
            </w:r>
            <w:r w:rsidRPr="000D5D8B">
              <w:t xml:space="preserve"> funktionsnedsättning</w:t>
            </w:r>
            <w:r w:rsidRPr="000D5D8B">
              <w:rPr>
                <w:b/>
                <w:i/>
              </w:rPr>
              <w:t>, långsiktiga hälsoproblem, hemlöshet</w:t>
            </w:r>
            <w:r w:rsidRPr="000D5D8B">
              <w:t xml:space="preserve"> eller </w:t>
            </w:r>
            <w:r w:rsidRPr="000D5D8B">
              <w:rPr>
                <w:b/>
                <w:i/>
              </w:rPr>
              <w:t>otrygga bostäder, utbildningsmässigt underläge, arbetslöshet, diskriminering på grund</w:t>
            </w:r>
            <w:r w:rsidRPr="000D5D8B">
              <w:t xml:space="preserve"> av </w:t>
            </w:r>
            <w:r w:rsidRPr="000D5D8B">
              <w:rPr>
                <w:b/>
                <w:i/>
              </w:rPr>
              <w:t>kön, etnisk tillhörighet eller ras</w:t>
            </w:r>
            <w:r w:rsidRPr="000D5D8B">
              <w:t xml:space="preserve">, </w:t>
            </w:r>
            <w:r w:rsidRPr="000D5D8B">
              <w:rPr>
                <w:b/>
                <w:i/>
              </w:rPr>
              <w:t>eller andra grunder</w:t>
            </w:r>
            <w:r w:rsidRPr="000D5D8B">
              <w:t xml:space="preserve"> som skulle kunna utgöra diskriminering enligt artikel 21 i Europeiska unionens stadga om de grundläggande rättigheterna.</w:t>
            </w:r>
          </w:p>
        </w:tc>
      </w:tr>
    </w:tbl>
    <w:p w14:paraId="401D87C4" w14:textId="77777777" w:rsidR="00803D42" w:rsidRPr="000D5D8B" w:rsidRDefault="00CC7EC3" w:rsidP="007127C0">
      <w:pPr>
        <w:rPr>
          <w:rStyle w:val="HideTWBExt"/>
          <w:rFonts w:ascii="Times New Roman" w:hAnsi="Times New Roman" w:cs="Times New Roman"/>
          <w:noProof w:val="0"/>
          <w:vanish w:val="0"/>
          <w:color w:val="auto"/>
          <w:sz w:val="24"/>
        </w:rPr>
      </w:pPr>
      <w:r w:rsidRPr="000D5D8B">
        <w:rPr>
          <w:rStyle w:val="HideTWBExt"/>
        </w:rPr>
        <w:t>&lt;/Amend&gt;</w:t>
      </w:r>
    </w:p>
    <w:p w14:paraId="47EE3282"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53</w:t>
      </w:r>
      <w:r w:rsidRPr="000D5D8B">
        <w:rPr>
          <w:rStyle w:val="HideTWBExt"/>
          <w:b w:val="0"/>
        </w:rPr>
        <w:t>&lt;/NumAm&gt;</w:t>
      </w:r>
    </w:p>
    <w:p w14:paraId="181489EF"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66FC4E18" w14:textId="77777777" w:rsidR="00803D42" w:rsidRPr="000D5D8B" w:rsidRDefault="00CC7EC3" w:rsidP="00803D42">
      <w:pPr>
        <w:pStyle w:val="NormalBold"/>
      </w:pPr>
      <w:r w:rsidRPr="000D5D8B">
        <w:rPr>
          <w:rStyle w:val="HideTWBExt"/>
          <w:b w:val="0"/>
        </w:rPr>
        <w:t>&lt;Article&gt;</w:t>
      </w:r>
      <w:r w:rsidRPr="000D5D8B">
        <w:t>Artikel 2 – stycke 1 – led 16</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37156C56" w14:textId="77777777" w:rsidTr="00F05F98">
        <w:trPr>
          <w:jc w:val="center"/>
        </w:trPr>
        <w:tc>
          <w:tcPr>
            <w:tcW w:w="9752" w:type="dxa"/>
            <w:gridSpan w:val="2"/>
          </w:tcPr>
          <w:p w14:paraId="784CD85D" w14:textId="77777777" w:rsidR="00803D42" w:rsidRPr="000D5D8B" w:rsidRDefault="00803D42" w:rsidP="00F05F98">
            <w:pPr>
              <w:keepNext/>
            </w:pPr>
          </w:p>
        </w:tc>
      </w:tr>
      <w:tr w:rsidR="006374EC" w:rsidRPr="000D5D8B" w14:paraId="61ED8131" w14:textId="77777777" w:rsidTr="00F05F98">
        <w:trPr>
          <w:jc w:val="center"/>
        </w:trPr>
        <w:tc>
          <w:tcPr>
            <w:tcW w:w="4876" w:type="dxa"/>
            <w:hideMark/>
          </w:tcPr>
          <w:p w14:paraId="4BE9DF28" w14:textId="77777777" w:rsidR="00803D42" w:rsidRPr="000D5D8B" w:rsidRDefault="00CC7EC3" w:rsidP="00F05F98">
            <w:pPr>
              <w:pStyle w:val="ColumnHeading"/>
              <w:keepNext/>
            </w:pPr>
            <w:r w:rsidRPr="000D5D8B">
              <w:t>Kommissionens förslag</w:t>
            </w:r>
          </w:p>
        </w:tc>
        <w:tc>
          <w:tcPr>
            <w:tcW w:w="4876" w:type="dxa"/>
            <w:hideMark/>
          </w:tcPr>
          <w:p w14:paraId="6622D90C" w14:textId="77777777" w:rsidR="00803D42" w:rsidRPr="000D5D8B" w:rsidRDefault="00CC7EC3" w:rsidP="00F05F98">
            <w:pPr>
              <w:pStyle w:val="ColumnHeading"/>
              <w:keepNext/>
            </w:pPr>
            <w:r w:rsidRPr="000D5D8B">
              <w:t>Ändringsförslag</w:t>
            </w:r>
          </w:p>
        </w:tc>
      </w:tr>
      <w:tr w:rsidR="006374EC" w:rsidRPr="000D5D8B" w14:paraId="3EF28BE5" w14:textId="77777777" w:rsidTr="00F05F98">
        <w:trPr>
          <w:jc w:val="center"/>
        </w:trPr>
        <w:tc>
          <w:tcPr>
            <w:tcW w:w="4876" w:type="dxa"/>
            <w:hideMark/>
          </w:tcPr>
          <w:p w14:paraId="6F821ADA" w14:textId="77777777" w:rsidR="00803D42" w:rsidRPr="000D5D8B" w:rsidRDefault="00CC7EC3" w:rsidP="00F05F98">
            <w:pPr>
              <w:pStyle w:val="Normal6"/>
            </w:pPr>
            <w:r w:rsidRPr="000D5D8B">
              <w:t>(16)</w:t>
            </w:r>
            <w:r w:rsidRPr="000D5D8B">
              <w:tab/>
              <w:t>yrkesstuderande: person som är inskriven inom ett program för grundläggande eller fortsatt yrkesutbildning, på alla nivåer från sekundär till eftergymnasial nivå, eller en person som nyligen har utexaminerats eller erhållit kvalifikationer från ett sådant program.</w:t>
            </w:r>
          </w:p>
        </w:tc>
        <w:tc>
          <w:tcPr>
            <w:tcW w:w="4876" w:type="dxa"/>
            <w:hideMark/>
          </w:tcPr>
          <w:p w14:paraId="6D4D062B" w14:textId="77777777" w:rsidR="00803D42" w:rsidRPr="000D5D8B" w:rsidRDefault="00CC7EC3" w:rsidP="00F05F98">
            <w:pPr>
              <w:pStyle w:val="Normal6"/>
              <w:rPr>
                <w:szCs w:val="24"/>
              </w:rPr>
            </w:pPr>
            <w:r w:rsidRPr="000D5D8B">
              <w:t>(16)</w:t>
            </w:r>
            <w:r w:rsidRPr="000D5D8B">
              <w:tab/>
              <w:t xml:space="preserve">yrkesstuderande: person som är inskriven inom ett program för grundläggande eller fortsatt yrkesutbildning, på alla nivåer från sekundär till eftergymnasial nivå, </w:t>
            </w:r>
            <w:r w:rsidRPr="000D5D8B">
              <w:rPr>
                <w:b/>
                <w:i/>
              </w:rPr>
              <w:t>i syfte att ge enskilda de kunskaper, färdigheter och kompetenser som krävs för specifika yrken eller mer allmänt för arbetsmarknaden, för att erhålla en yrkesexamen</w:t>
            </w:r>
            <w:r w:rsidRPr="000D5D8B">
              <w:t xml:space="preserve"> eller en person som nyligen har utexaminerats eller erhållit kvalifikationer från ett sådant program</w:t>
            </w:r>
            <w:r w:rsidRPr="000D5D8B">
              <w:rPr>
                <w:b/>
                <w:i/>
              </w:rPr>
              <w:t>, eller en person som deltar i en lärlingsutbildning för unga eller vuxna inlärare eller en utbildning för arbetstagare och arbetssökande</w:t>
            </w:r>
            <w:r w:rsidRPr="000D5D8B">
              <w:t>.</w:t>
            </w:r>
          </w:p>
        </w:tc>
      </w:tr>
    </w:tbl>
    <w:p w14:paraId="79ED95CC" w14:textId="77777777" w:rsidR="00803D42" w:rsidRPr="000D5D8B" w:rsidRDefault="00CC7EC3" w:rsidP="007127C0">
      <w:pPr>
        <w:rPr>
          <w:rStyle w:val="HideTWBExt"/>
          <w:rFonts w:ascii="Times New Roman" w:hAnsi="Times New Roman" w:cs="Times New Roman"/>
          <w:noProof w:val="0"/>
          <w:vanish w:val="0"/>
          <w:color w:val="auto"/>
          <w:sz w:val="24"/>
        </w:rPr>
      </w:pPr>
      <w:r w:rsidRPr="000D5D8B">
        <w:rPr>
          <w:rStyle w:val="HideTWBExt"/>
        </w:rPr>
        <w:t>&lt;/Amend&gt;</w:t>
      </w:r>
    </w:p>
    <w:p w14:paraId="2A98A97F"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54</w:t>
      </w:r>
      <w:r w:rsidRPr="000D5D8B">
        <w:rPr>
          <w:rStyle w:val="HideTWBExt"/>
          <w:b w:val="0"/>
        </w:rPr>
        <w:t>&lt;/NumAm&gt;</w:t>
      </w:r>
    </w:p>
    <w:p w14:paraId="3DAB46AD"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6EC33702" w14:textId="77777777" w:rsidR="00803D42" w:rsidRPr="000D5D8B" w:rsidRDefault="00CC7EC3" w:rsidP="00803D42">
      <w:pPr>
        <w:pStyle w:val="NormalBold"/>
      </w:pPr>
      <w:r w:rsidRPr="000D5D8B">
        <w:rPr>
          <w:rStyle w:val="HideTWBExt"/>
          <w:b w:val="0"/>
        </w:rPr>
        <w:t>&lt;Article&gt;</w:t>
      </w:r>
      <w:r w:rsidRPr="000D5D8B">
        <w:t>Artikel 2 – stycke 1 – led 17</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04D5ADC0" w14:textId="77777777" w:rsidTr="00F05F98">
        <w:trPr>
          <w:jc w:val="center"/>
        </w:trPr>
        <w:tc>
          <w:tcPr>
            <w:tcW w:w="9752" w:type="dxa"/>
            <w:gridSpan w:val="2"/>
          </w:tcPr>
          <w:p w14:paraId="52223199" w14:textId="77777777" w:rsidR="00803D42" w:rsidRPr="000D5D8B" w:rsidRDefault="00803D42" w:rsidP="00F05F98">
            <w:pPr>
              <w:keepNext/>
            </w:pPr>
          </w:p>
        </w:tc>
      </w:tr>
      <w:tr w:rsidR="006374EC" w:rsidRPr="000D5D8B" w14:paraId="0A136640" w14:textId="77777777" w:rsidTr="00F05F98">
        <w:trPr>
          <w:jc w:val="center"/>
        </w:trPr>
        <w:tc>
          <w:tcPr>
            <w:tcW w:w="4876" w:type="dxa"/>
            <w:hideMark/>
          </w:tcPr>
          <w:p w14:paraId="14775932" w14:textId="77777777" w:rsidR="00803D42" w:rsidRPr="000D5D8B" w:rsidRDefault="00CC7EC3" w:rsidP="00F05F98">
            <w:pPr>
              <w:pStyle w:val="ColumnHeading"/>
              <w:keepNext/>
            </w:pPr>
            <w:r w:rsidRPr="000D5D8B">
              <w:t>Kommissionens förslag</w:t>
            </w:r>
          </w:p>
        </w:tc>
        <w:tc>
          <w:tcPr>
            <w:tcW w:w="4876" w:type="dxa"/>
            <w:hideMark/>
          </w:tcPr>
          <w:p w14:paraId="41A5A0B7" w14:textId="77777777" w:rsidR="00803D42" w:rsidRPr="000D5D8B" w:rsidRDefault="00CC7EC3" w:rsidP="00F05F98">
            <w:pPr>
              <w:pStyle w:val="ColumnHeading"/>
              <w:keepNext/>
            </w:pPr>
            <w:r w:rsidRPr="000D5D8B">
              <w:t>Ändringsförslag</w:t>
            </w:r>
          </w:p>
        </w:tc>
      </w:tr>
      <w:tr w:rsidR="006374EC" w:rsidRPr="000D5D8B" w14:paraId="5AC7FAFF" w14:textId="77777777" w:rsidTr="00F05F98">
        <w:trPr>
          <w:jc w:val="center"/>
        </w:trPr>
        <w:tc>
          <w:tcPr>
            <w:tcW w:w="4876" w:type="dxa"/>
            <w:hideMark/>
          </w:tcPr>
          <w:p w14:paraId="25464998" w14:textId="77777777" w:rsidR="00803D42" w:rsidRPr="000D5D8B" w:rsidRDefault="00CC7EC3" w:rsidP="00F05F98">
            <w:pPr>
              <w:pStyle w:val="Normal6"/>
            </w:pPr>
            <w:r w:rsidRPr="000D5D8B">
              <w:t>(17)</w:t>
            </w:r>
            <w:r w:rsidRPr="000D5D8B">
              <w:tab/>
              <w:t>volontärarbete: obetald verksamhet som tar sig an samhällsproblem eller humanitära utmaningar och som har en stark inlärningskomponent.</w:t>
            </w:r>
          </w:p>
        </w:tc>
        <w:tc>
          <w:tcPr>
            <w:tcW w:w="4876" w:type="dxa"/>
            <w:hideMark/>
          </w:tcPr>
          <w:p w14:paraId="1482035E" w14:textId="77777777" w:rsidR="00803D42" w:rsidRPr="000D5D8B" w:rsidRDefault="00CC7EC3" w:rsidP="00F05F98">
            <w:pPr>
              <w:pStyle w:val="Normal6"/>
              <w:rPr>
                <w:szCs w:val="24"/>
              </w:rPr>
            </w:pPr>
            <w:r w:rsidRPr="000D5D8B">
              <w:t>(17)</w:t>
            </w:r>
            <w:r w:rsidRPr="000D5D8B">
              <w:tab/>
              <w:t xml:space="preserve">volontärarbete: obetald verksamhet </w:t>
            </w:r>
            <w:r w:rsidRPr="000D5D8B">
              <w:rPr>
                <w:b/>
                <w:i/>
              </w:rPr>
              <w:t>under en period på upp till tolv månader</w:t>
            </w:r>
            <w:r w:rsidRPr="000D5D8B">
              <w:t xml:space="preserve"> som tar sig an samhällsproblem eller humanitära utmaningar</w:t>
            </w:r>
            <w:r w:rsidRPr="000D5D8B">
              <w:rPr>
                <w:b/>
                <w:i/>
              </w:rPr>
              <w:t>, bidrar till solidaritet, stärker lokalsamhällen och medborgardeltagande</w:t>
            </w:r>
            <w:r w:rsidRPr="000D5D8B">
              <w:t xml:space="preserve"> och som har en stark inlärningskomponent.</w:t>
            </w:r>
            <w:r w:rsidRPr="000D5D8B">
              <w:rPr>
                <w:b/>
                <w:i/>
              </w:rPr>
              <w:t xml:space="preserve"> </w:t>
            </w:r>
          </w:p>
        </w:tc>
      </w:tr>
    </w:tbl>
    <w:p w14:paraId="44F4FE46" w14:textId="77777777" w:rsidR="00803D42" w:rsidRPr="000D5D8B" w:rsidRDefault="00CC7EC3" w:rsidP="007127C0">
      <w:pPr>
        <w:rPr>
          <w:rStyle w:val="HideTWBExt"/>
          <w:rFonts w:ascii="Times New Roman" w:hAnsi="Times New Roman" w:cs="Times New Roman"/>
          <w:noProof w:val="0"/>
          <w:vanish w:val="0"/>
          <w:color w:val="auto"/>
          <w:sz w:val="24"/>
        </w:rPr>
      </w:pPr>
      <w:r w:rsidRPr="000D5D8B">
        <w:rPr>
          <w:rStyle w:val="HideTWBExt"/>
        </w:rPr>
        <w:t>&lt;/Amend&gt;</w:t>
      </w:r>
    </w:p>
    <w:p w14:paraId="05CBA404"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55</w:t>
      </w:r>
      <w:r w:rsidRPr="000D5D8B">
        <w:rPr>
          <w:rStyle w:val="HideTWBExt"/>
          <w:b w:val="0"/>
        </w:rPr>
        <w:t>&lt;/NumAm&gt;</w:t>
      </w:r>
    </w:p>
    <w:p w14:paraId="705FE619"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2A0B3336" w14:textId="77777777" w:rsidR="00803D42" w:rsidRPr="000D5D8B" w:rsidRDefault="00CC7EC3" w:rsidP="00803D42">
      <w:pPr>
        <w:pStyle w:val="NormalBold"/>
      </w:pPr>
      <w:r w:rsidRPr="000D5D8B">
        <w:rPr>
          <w:rStyle w:val="HideTWBExt"/>
          <w:b w:val="0"/>
        </w:rPr>
        <w:t>&lt;Article&gt;</w:t>
      </w:r>
      <w:r w:rsidRPr="000D5D8B">
        <w:t>Artikel 3 – punkt 1 – stycke 1</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5F850E1C" w14:textId="77777777" w:rsidTr="00F05F98">
        <w:trPr>
          <w:jc w:val="center"/>
        </w:trPr>
        <w:tc>
          <w:tcPr>
            <w:tcW w:w="9752" w:type="dxa"/>
            <w:gridSpan w:val="2"/>
          </w:tcPr>
          <w:p w14:paraId="0AB86846" w14:textId="77777777" w:rsidR="00803D42" w:rsidRPr="000D5D8B" w:rsidRDefault="00803D42" w:rsidP="00F05F98">
            <w:pPr>
              <w:keepNext/>
            </w:pPr>
          </w:p>
        </w:tc>
      </w:tr>
      <w:tr w:rsidR="006374EC" w:rsidRPr="000D5D8B" w14:paraId="42D00184" w14:textId="77777777" w:rsidTr="00F05F98">
        <w:trPr>
          <w:jc w:val="center"/>
        </w:trPr>
        <w:tc>
          <w:tcPr>
            <w:tcW w:w="4876" w:type="dxa"/>
            <w:hideMark/>
          </w:tcPr>
          <w:p w14:paraId="0E7B295B" w14:textId="77777777" w:rsidR="00803D42" w:rsidRPr="000D5D8B" w:rsidRDefault="00CC7EC3" w:rsidP="00F05F98">
            <w:pPr>
              <w:pStyle w:val="ColumnHeading"/>
              <w:keepNext/>
            </w:pPr>
            <w:r w:rsidRPr="000D5D8B">
              <w:t>Kommissionens förslag</w:t>
            </w:r>
          </w:p>
        </w:tc>
        <w:tc>
          <w:tcPr>
            <w:tcW w:w="4876" w:type="dxa"/>
            <w:hideMark/>
          </w:tcPr>
          <w:p w14:paraId="25EE5217" w14:textId="77777777" w:rsidR="00803D42" w:rsidRPr="000D5D8B" w:rsidRDefault="00CC7EC3" w:rsidP="00F05F98">
            <w:pPr>
              <w:pStyle w:val="ColumnHeading"/>
              <w:keepNext/>
            </w:pPr>
            <w:r w:rsidRPr="000D5D8B">
              <w:t>Ändringsförslag</w:t>
            </w:r>
          </w:p>
        </w:tc>
      </w:tr>
      <w:tr w:rsidR="006374EC" w:rsidRPr="000D5D8B" w14:paraId="4A84429D" w14:textId="77777777" w:rsidTr="00F05F98">
        <w:trPr>
          <w:jc w:val="center"/>
        </w:trPr>
        <w:tc>
          <w:tcPr>
            <w:tcW w:w="4876" w:type="dxa"/>
            <w:hideMark/>
          </w:tcPr>
          <w:p w14:paraId="40D6F188" w14:textId="77777777" w:rsidR="00803D42" w:rsidRPr="000D5D8B" w:rsidRDefault="00CC7EC3" w:rsidP="00F05F98">
            <w:pPr>
              <w:pStyle w:val="Normal6"/>
            </w:pPr>
            <w:r w:rsidRPr="000D5D8B">
              <w:t xml:space="preserve">Programmets allmänna mål är att bidra till ett resilient, </w:t>
            </w:r>
            <w:r w:rsidRPr="000D5D8B">
              <w:rPr>
                <w:b/>
                <w:i/>
              </w:rPr>
              <w:t>konkurrenskraftigt</w:t>
            </w:r>
            <w:r w:rsidRPr="000D5D8B">
              <w:t xml:space="preserve"> och </w:t>
            </w:r>
            <w:r w:rsidRPr="000D5D8B">
              <w:rPr>
                <w:b/>
                <w:i/>
              </w:rPr>
              <w:t>sammanhållet</w:t>
            </w:r>
            <w:r w:rsidRPr="000D5D8B">
              <w:t xml:space="preserve"> Europa genom att främja livslångt lärande av hög kvalitet, förbättra färdigheter och kompetenser för livet och </w:t>
            </w:r>
            <w:r w:rsidRPr="000D5D8B">
              <w:rPr>
                <w:b/>
                <w:i/>
              </w:rPr>
              <w:t>för arbeten</w:t>
            </w:r>
            <w:r w:rsidRPr="000D5D8B">
              <w:t xml:space="preserve"> för alla, och samtidigt främja </w:t>
            </w:r>
            <w:r w:rsidRPr="000D5D8B">
              <w:rPr>
                <w:b/>
                <w:i/>
              </w:rPr>
              <w:t>unionens</w:t>
            </w:r>
            <w:r w:rsidRPr="000D5D8B">
              <w:t xml:space="preserve"> värden, demokratiskt och samhälleligt deltagande, solidaritet, social inkludering och lika möjligheter i och utanför EU. Programmet ska vara ett viktigt instrument för att </w:t>
            </w:r>
            <w:r w:rsidRPr="000D5D8B">
              <w:rPr>
                <w:b/>
                <w:i/>
              </w:rPr>
              <w:t>bygga upp kompetensunionen,</w:t>
            </w:r>
            <w:r w:rsidRPr="000D5D8B">
              <w:t xml:space="preserve"> utveckla </w:t>
            </w:r>
            <w:r w:rsidRPr="000D5D8B">
              <w:rPr>
                <w:b/>
                <w:i/>
              </w:rPr>
              <w:t>ett europeiskt område</w:t>
            </w:r>
            <w:r w:rsidRPr="000D5D8B">
              <w:t xml:space="preserve"> för utbildning och stödja genomförandet av det europeiska strategiska samarbetet på utbildningsområdet, </w:t>
            </w:r>
            <w:r w:rsidRPr="000D5D8B">
              <w:rPr>
                <w:b/>
                <w:i/>
              </w:rPr>
              <w:t>inklusive</w:t>
            </w:r>
            <w:r w:rsidRPr="000D5D8B">
              <w:t xml:space="preserve"> dess underliggande sektorsspecifika målsättningar.</w:t>
            </w:r>
          </w:p>
        </w:tc>
        <w:tc>
          <w:tcPr>
            <w:tcW w:w="4876" w:type="dxa"/>
            <w:hideMark/>
          </w:tcPr>
          <w:p w14:paraId="10FCBA50" w14:textId="77777777" w:rsidR="00803D42" w:rsidRPr="000D5D8B" w:rsidRDefault="00CC7EC3" w:rsidP="00F05F98">
            <w:pPr>
              <w:pStyle w:val="Normal6"/>
              <w:rPr>
                <w:szCs w:val="24"/>
              </w:rPr>
            </w:pPr>
            <w:r w:rsidRPr="000D5D8B">
              <w:t xml:space="preserve">Programmets allmänna mål är att bidra till ett resilient, </w:t>
            </w:r>
            <w:r w:rsidRPr="000D5D8B">
              <w:rPr>
                <w:b/>
                <w:i/>
              </w:rPr>
              <w:t>socialt rättvist, hållbart, framgångsrikt, sammanhållet</w:t>
            </w:r>
            <w:r w:rsidRPr="000D5D8B">
              <w:t xml:space="preserve"> och </w:t>
            </w:r>
            <w:r w:rsidRPr="000D5D8B">
              <w:rPr>
                <w:b/>
                <w:i/>
              </w:rPr>
              <w:t>konkurrenskraftigt</w:t>
            </w:r>
            <w:r w:rsidRPr="000D5D8B">
              <w:t xml:space="preserve"> Europa genom att främja livslångt lärande av hög kvalitet, </w:t>
            </w:r>
            <w:r w:rsidRPr="000D5D8B">
              <w:rPr>
                <w:b/>
                <w:i/>
              </w:rPr>
              <w:t>samt personlig, utbildningsmässig och yrkesmässig utveckling genom att</w:t>
            </w:r>
            <w:r w:rsidRPr="000D5D8B">
              <w:t xml:space="preserve"> förbättra färdigheter och kompetenser för livet</w:t>
            </w:r>
            <w:r w:rsidRPr="000D5D8B">
              <w:rPr>
                <w:b/>
                <w:i/>
              </w:rPr>
              <w:t>, arbetet</w:t>
            </w:r>
            <w:r w:rsidRPr="000D5D8B">
              <w:t xml:space="preserve"> och </w:t>
            </w:r>
            <w:r w:rsidRPr="000D5D8B">
              <w:rPr>
                <w:b/>
                <w:i/>
              </w:rPr>
              <w:t>ett aktivt medborgarskap</w:t>
            </w:r>
            <w:r w:rsidRPr="000D5D8B">
              <w:t xml:space="preserve"> för alla, och samtidigt främja </w:t>
            </w:r>
            <w:r w:rsidRPr="000D5D8B">
              <w:rPr>
                <w:b/>
                <w:i/>
              </w:rPr>
              <w:t>en känsla av europeisk identitet och europeiska</w:t>
            </w:r>
            <w:r w:rsidRPr="000D5D8B">
              <w:t xml:space="preserve"> värden, demokratiskt och samhälleligt deltagande, </w:t>
            </w:r>
            <w:r w:rsidRPr="000D5D8B">
              <w:rPr>
                <w:b/>
                <w:i/>
              </w:rPr>
              <w:t>interkulturell dialog, respekt för mångfald,</w:t>
            </w:r>
            <w:r w:rsidRPr="000D5D8B">
              <w:t xml:space="preserve"> solidaritet, social inkludering och lika möjligheter i och utanför EU. Programmet ska </w:t>
            </w:r>
            <w:r w:rsidRPr="000D5D8B">
              <w:rPr>
                <w:b/>
                <w:i/>
              </w:rPr>
              <w:t>främja likvärdighet, genomtränglighet och smidiga övergångar mellan olika utbildningsområden under hela livet. Samtidigt som programmet lägger stor vikt vid mobilitet i utbildningssyfte ska det också</w:t>
            </w:r>
            <w:r w:rsidRPr="000D5D8B">
              <w:t xml:space="preserve"> vara ett viktigt instrument för att utveckla </w:t>
            </w:r>
            <w:r w:rsidRPr="000D5D8B">
              <w:rPr>
                <w:b/>
                <w:i/>
              </w:rPr>
              <w:t>det europeiska området</w:t>
            </w:r>
            <w:r w:rsidRPr="000D5D8B">
              <w:t xml:space="preserve"> för utbildning</w:t>
            </w:r>
            <w:r w:rsidRPr="000D5D8B">
              <w:rPr>
                <w:b/>
                <w:i/>
              </w:rPr>
              <w:t>, inbegripet kompetensunionen,</w:t>
            </w:r>
            <w:r w:rsidRPr="000D5D8B">
              <w:t xml:space="preserve"> och stödja genomförandet av det europeiska strategiska samarbetet på utbildningsområdet, </w:t>
            </w:r>
            <w:r w:rsidRPr="000D5D8B">
              <w:rPr>
                <w:b/>
                <w:i/>
              </w:rPr>
              <w:t>inbegripet</w:t>
            </w:r>
            <w:r w:rsidRPr="000D5D8B">
              <w:t xml:space="preserve"> dess underliggande sektorsspecifika målsättningar. </w:t>
            </w:r>
            <w:r w:rsidRPr="000D5D8B">
              <w:rPr>
                <w:b/>
                <w:i/>
              </w:rPr>
              <w:t xml:space="preserve">Programmet ska säkerställa balanserade möjligheter för alla åldersgrupper och lärandemiljöer, göra det möjligt för elever i tidig barndom, ungdomar och vuxenstuderande att delta i formell, icke-formell och informell utbildning och stödja de organisationer som tjänar dem. Programmet ska främja kompetensutveckling och utnyttja befintliga utbildningsmöjligheter i hela unionen. </w:t>
            </w:r>
          </w:p>
        </w:tc>
      </w:tr>
    </w:tbl>
    <w:p w14:paraId="4EFC59AD" w14:textId="77777777" w:rsidR="00803D42" w:rsidRPr="000D5D8B" w:rsidRDefault="00CC7EC3" w:rsidP="00803D42">
      <w:r w:rsidRPr="000D5D8B">
        <w:rPr>
          <w:rStyle w:val="HideTWBExt"/>
        </w:rPr>
        <w:t>&lt;/Amend&gt;</w:t>
      </w:r>
    </w:p>
    <w:p w14:paraId="4209171E"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56</w:t>
      </w:r>
      <w:r w:rsidRPr="000D5D8B">
        <w:rPr>
          <w:rStyle w:val="HideTWBExt"/>
          <w:b w:val="0"/>
        </w:rPr>
        <w:t>&lt;/NumAm&gt;</w:t>
      </w:r>
    </w:p>
    <w:p w14:paraId="71C8A87F"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39F4FEBB" w14:textId="77777777" w:rsidR="00803D42" w:rsidRPr="000D5D8B" w:rsidRDefault="00CC7EC3" w:rsidP="00803D42">
      <w:pPr>
        <w:pStyle w:val="NormalBold"/>
      </w:pPr>
      <w:r w:rsidRPr="000D5D8B">
        <w:rPr>
          <w:rStyle w:val="HideTWBExt"/>
          <w:b w:val="0"/>
        </w:rPr>
        <w:t>&lt;Article&gt;</w:t>
      </w:r>
      <w:r w:rsidRPr="000D5D8B">
        <w:t>Artikel 3 – punkt 1 – stycke 2</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6D9467E0" w14:textId="77777777" w:rsidTr="00F05F98">
        <w:trPr>
          <w:jc w:val="center"/>
        </w:trPr>
        <w:tc>
          <w:tcPr>
            <w:tcW w:w="9752" w:type="dxa"/>
            <w:gridSpan w:val="2"/>
          </w:tcPr>
          <w:p w14:paraId="06DD29AC" w14:textId="77777777" w:rsidR="00803D42" w:rsidRPr="000D5D8B" w:rsidRDefault="00803D42" w:rsidP="00F05F98">
            <w:pPr>
              <w:keepNext/>
            </w:pPr>
          </w:p>
        </w:tc>
      </w:tr>
      <w:tr w:rsidR="006374EC" w:rsidRPr="000D5D8B" w14:paraId="39816E7B" w14:textId="77777777" w:rsidTr="00F05F98">
        <w:trPr>
          <w:jc w:val="center"/>
        </w:trPr>
        <w:tc>
          <w:tcPr>
            <w:tcW w:w="4876" w:type="dxa"/>
            <w:hideMark/>
          </w:tcPr>
          <w:p w14:paraId="7161E5A6" w14:textId="77777777" w:rsidR="00803D42" w:rsidRPr="000D5D8B" w:rsidRDefault="00CC7EC3" w:rsidP="00F05F98">
            <w:pPr>
              <w:pStyle w:val="ColumnHeading"/>
              <w:keepNext/>
            </w:pPr>
            <w:r w:rsidRPr="000D5D8B">
              <w:t>Kommissionens förslag</w:t>
            </w:r>
          </w:p>
        </w:tc>
        <w:tc>
          <w:tcPr>
            <w:tcW w:w="4876" w:type="dxa"/>
            <w:hideMark/>
          </w:tcPr>
          <w:p w14:paraId="53B3F316" w14:textId="77777777" w:rsidR="00803D42" w:rsidRPr="000D5D8B" w:rsidRDefault="00CC7EC3" w:rsidP="00F05F98">
            <w:pPr>
              <w:pStyle w:val="ColumnHeading"/>
              <w:keepNext/>
            </w:pPr>
            <w:r w:rsidRPr="000D5D8B">
              <w:t>Ändringsförslag</w:t>
            </w:r>
          </w:p>
        </w:tc>
      </w:tr>
      <w:tr w:rsidR="006374EC" w:rsidRPr="000D5D8B" w14:paraId="0AD8A83A" w14:textId="77777777" w:rsidTr="00F05F98">
        <w:trPr>
          <w:jc w:val="center"/>
        </w:trPr>
        <w:tc>
          <w:tcPr>
            <w:tcW w:w="4876" w:type="dxa"/>
            <w:hideMark/>
          </w:tcPr>
          <w:p w14:paraId="35783635" w14:textId="77777777" w:rsidR="00803D42" w:rsidRPr="000D5D8B" w:rsidRDefault="00CC7EC3" w:rsidP="00F05F98">
            <w:pPr>
              <w:pStyle w:val="Normal6"/>
            </w:pPr>
            <w:r w:rsidRPr="000D5D8B">
              <w:t>Programmet kommer att främja ungdomspolitiskt samarbete och vidareutveckla den europeiska dimensionen inom idrotten. Målet är att främja ett mer inkluderande, enat och robust Europa genom att ge unga egenmakt, stärka banden i samhället och främja solidaritet genom meningsfullt engagemang och samarbete. Idrotten spelar en central roll som drivkraft för social inkludering, hälsa, utbildning och samhällsutveckling. Genom att investera i ungdomar, volontärarbete och idrott syftar programmet till att bygga starkare, mer sammanlänkade samhällen, uppmuntra medborgerligt och demokratiskt engagemang och bidra till social sammanhållning på alla nivåer.</w:t>
            </w:r>
          </w:p>
        </w:tc>
        <w:tc>
          <w:tcPr>
            <w:tcW w:w="4876" w:type="dxa"/>
            <w:hideMark/>
          </w:tcPr>
          <w:p w14:paraId="5FC45AB5" w14:textId="77777777" w:rsidR="00803D42" w:rsidRPr="000D5D8B" w:rsidRDefault="00CC7EC3" w:rsidP="00F05F98">
            <w:pPr>
              <w:pStyle w:val="Normal6"/>
              <w:rPr>
                <w:szCs w:val="24"/>
              </w:rPr>
            </w:pPr>
            <w:r w:rsidRPr="000D5D8B">
              <w:t xml:space="preserve">Programmet kommer att främja ungdomspolitiskt samarbete och vidareutveckla den europeiska dimensionen inom idrotten. Målet är att främja ett mer inkluderande, enat och robust Europa genom att ge unga egenmakt, stärka banden i samhället och främja </w:t>
            </w:r>
            <w:r w:rsidRPr="000D5D8B">
              <w:rPr>
                <w:b/>
                <w:i/>
              </w:rPr>
              <w:t>aktivt medborgarskap och</w:t>
            </w:r>
            <w:r w:rsidRPr="000D5D8B">
              <w:t xml:space="preserve"> solidaritet genom meningsfullt engagemang och samarbete. Idrotten spelar en central roll som drivkraft för social inkludering, hälsa, utbildning och samhällsutveckling. Genom att investera i ungdomar, volontärarbete och idrott syftar programmet till att bygga starkare, mer sammanlänkade samhällen, uppmuntra medborgerligt och demokratiskt engagemang och bidra till social sammanhållning på alla nivåer. </w:t>
            </w:r>
            <w:r w:rsidRPr="000D5D8B">
              <w:rPr>
                <w:b/>
                <w:i/>
              </w:rPr>
              <w:t>Alla berörda parter som genomför programmet ska säkerställa rättvisa, säkra och anständiga arbetsvillkor för personal, ungdomsarbetare, utbildare och volontärer som deltar i programstödd verksamhet och ska fullt ut respektera arbetsrätt, arbetstagares rättigheter och kollektivavtal.</w:t>
            </w:r>
          </w:p>
        </w:tc>
      </w:tr>
    </w:tbl>
    <w:p w14:paraId="34BA5DB6" w14:textId="77777777" w:rsidR="00803D42" w:rsidRPr="000D5D8B" w:rsidRDefault="00CC7EC3" w:rsidP="007127C0">
      <w:pPr>
        <w:rPr>
          <w:rStyle w:val="HideTWBExt"/>
          <w:rFonts w:ascii="Times New Roman" w:hAnsi="Times New Roman" w:cs="Times New Roman"/>
          <w:noProof w:val="0"/>
          <w:vanish w:val="0"/>
          <w:color w:val="auto"/>
          <w:sz w:val="24"/>
        </w:rPr>
      </w:pPr>
      <w:r w:rsidRPr="000D5D8B">
        <w:rPr>
          <w:rStyle w:val="HideTWBExt"/>
        </w:rPr>
        <w:t>&lt;/Amend&gt;</w:t>
      </w:r>
    </w:p>
    <w:p w14:paraId="6CA9E223"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57</w:t>
      </w:r>
      <w:r w:rsidRPr="000D5D8B">
        <w:rPr>
          <w:rStyle w:val="HideTWBExt"/>
          <w:b w:val="0"/>
        </w:rPr>
        <w:t>&lt;/NumAm&gt;</w:t>
      </w:r>
    </w:p>
    <w:p w14:paraId="4C553C72"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7CFCB242" w14:textId="77777777" w:rsidR="00803D42" w:rsidRPr="000D5D8B" w:rsidRDefault="00CC7EC3" w:rsidP="00803D42">
      <w:pPr>
        <w:pStyle w:val="NormalBold"/>
      </w:pPr>
      <w:r w:rsidRPr="000D5D8B">
        <w:rPr>
          <w:rStyle w:val="HideTWBExt"/>
          <w:b w:val="0"/>
        </w:rPr>
        <w:t>&lt;Article&gt;</w:t>
      </w:r>
      <w:r w:rsidRPr="000D5D8B">
        <w:t>Artikel 3 – punkt 1 – stycke 2a (nytt)</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57FFED2E" w14:textId="77777777" w:rsidTr="00F05F98">
        <w:trPr>
          <w:jc w:val="center"/>
        </w:trPr>
        <w:tc>
          <w:tcPr>
            <w:tcW w:w="9752" w:type="dxa"/>
            <w:gridSpan w:val="2"/>
          </w:tcPr>
          <w:p w14:paraId="054F8DCF" w14:textId="77777777" w:rsidR="00803D42" w:rsidRPr="000D5D8B" w:rsidRDefault="00803D42" w:rsidP="00F05F98">
            <w:pPr>
              <w:keepNext/>
            </w:pPr>
          </w:p>
        </w:tc>
      </w:tr>
      <w:tr w:rsidR="006374EC" w:rsidRPr="000D5D8B" w14:paraId="0AB04FD1" w14:textId="77777777" w:rsidTr="00F05F98">
        <w:trPr>
          <w:jc w:val="center"/>
        </w:trPr>
        <w:tc>
          <w:tcPr>
            <w:tcW w:w="4876" w:type="dxa"/>
            <w:hideMark/>
          </w:tcPr>
          <w:p w14:paraId="103AD348" w14:textId="77777777" w:rsidR="00803D42" w:rsidRPr="000D5D8B" w:rsidRDefault="00CC7EC3" w:rsidP="00F05F98">
            <w:pPr>
              <w:pStyle w:val="ColumnHeading"/>
              <w:keepNext/>
            </w:pPr>
            <w:r w:rsidRPr="000D5D8B">
              <w:t>Kommissionens förslag</w:t>
            </w:r>
          </w:p>
        </w:tc>
        <w:tc>
          <w:tcPr>
            <w:tcW w:w="4876" w:type="dxa"/>
            <w:hideMark/>
          </w:tcPr>
          <w:p w14:paraId="3BC83544" w14:textId="77777777" w:rsidR="00803D42" w:rsidRPr="000D5D8B" w:rsidRDefault="00CC7EC3" w:rsidP="00F05F98">
            <w:pPr>
              <w:pStyle w:val="ColumnHeading"/>
              <w:keepNext/>
            </w:pPr>
            <w:r w:rsidRPr="000D5D8B">
              <w:t>Ändringsförslag</w:t>
            </w:r>
          </w:p>
        </w:tc>
      </w:tr>
      <w:tr w:rsidR="006374EC" w:rsidRPr="000D5D8B" w14:paraId="4A3228DF" w14:textId="77777777" w:rsidTr="00F05F98">
        <w:trPr>
          <w:jc w:val="center"/>
        </w:trPr>
        <w:tc>
          <w:tcPr>
            <w:tcW w:w="4876" w:type="dxa"/>
          </w:tcPr>
          <w:p w14:paraId="28F2BDCC" w14:textId="77777777" w:rsidR="00803D42" w:rsidRPr="000D5D8B" w:rsidRDefault="00803D42" w:rsidP="00F05F98">
            <w:pPr>
              <w:pStyle w:val="Normal6"/>
            </w:pPr>
          </w:p>
        </w:tc>
        <w:tc>
          <w:tcPr>
            <w:tcW w:w="4876" w:type="dxa"/>
            <w:hideMark/>
          </w:tcPr>
          <w:p w14:paraId="03680FC8" w14:textId="77777777" w:rsidR="00803D42" w:rsidRPr="000D5D8B" w:rsidRDefault="00CC7EC3" w:rsidP="00F05F98">
            <w:pPr>
              <w:pStyle w:val="Normal6"/>
              <w:rPr>
                <w:szCs w:val="24"/>
              </w:rPr>
            </w:pPr>
            <w:r w:rsidRPr="000D5D8B">
              <w:rPr>
                <w:b/>
                <w:i/>
              </w:rPr>
              <w:t xml:space="preserve">Programmet ska säkerställa samarbete med det civila samhället både när det gäller utformning och genomförande. För att främja unionens värden och främja rättvisa och inkludering krävs ett starkt stöd till alla organisationer som underlättar insatser inom allmän utbildning, yrkesutbildning, ungdom och idrott, för att säkerställa att den organisatoriska kapaciteten gör det möjligt att ge stöd till alla européer så att de kan dra nytta av programmet. </w:t>
            </w:r>
          </w:p>
        </w:tc>
      </w:tr>
    </w:tbl>
    <w:p w14:paraId="0156DC37" w14:textId="77777777" w:rsidR="00803D42" w:rsidRPr="000D5D8B" w:rsidRDefault="00CC7EC3" w:rsidP="00803D42">
      <w:r w:rsidRPr="000D5D8B">
        <w:rPr>
          <w:rStyle w:val="HideTWBExt"/>
        </w:rPr>
        <w:t>&lt;/Amend&gt;</w:t>
      </w:r>
    </w:p>
    <w:p w14:paraId="7C4ADE5A"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58</w:t>
      </w:r>
      <w:r w:rsidRPr="000D5D8B">
        <w:rPr>
          <w:rStyle w:val="HideTWBExt"/>
          <w:b w:val="0"/>
        </w:rPr>
        <w:t>&lt;/NumAm&gt;</w:t>
      </w:r>
    </w:p>
    <w:p w14:paraId="5F4121A0"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60B3D0F6" w14:textId="77777777" w:rsidR="00803D42" w:rsidRPr="000D5D8B" w:rsidRDefault="00CC7EC3" w:rsidP="00803D42">
      <w:pPr>
        <w:pStyle w:val="NormalBold"/>
      </w:pPr>
      <w:r w:rsidRPr="000D5D8B">
        <w:rPr>
          <w:rStyle w:val="HideTWBExt"/>
          <w:b w:val="0"/>
        </w:rPr>
        <w:t>&lt;Article&gt;</w:t>
      </w:r>
      <w:r w:rsidRPr="000D5D8B">
        <w:t>Artikel 3 – punkt 2 – led a</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3F92F9CF" w14:textId="77777777" w:rsidTr="00F05F98">
        <w:trPr>
          <w:jc w:val="center"/>
        </w:trPr>
        <w:tc>
          <w:tcPr>
            <w:tcW w:w="9752" w:type="dxa"/>
            <w:gridSpan w:val="2"/>
          </w:tcPr>
          <w:p w14:paraId="6D646566" w14:textId="77777777" w:rsidR="00803D42" w:rsidRPr="000D5D8B" w:rsidRDefault="00803D42" w:rsidP="00F05F98">
            <w:pPr>
              <w:keepNext/>
            </w:pPr>
          </w:p>
        </w:tc>
      </w:tr>
      <w:tr w:rsidR="006374EC" w:rsidRPr="000D5D8B" w14:paraId="1E723791" w14:textId="77777777" w:rsidTr="00F05F98">
        <w:trPr>
          <w:jc w:val="center"/>
        </w:trPr>
        <w:tc>
          <w:tcPr>
            <w:tcW w:w="4876" w:type="dxa"/>
            <w:hideMark/>
          </w:tcPr>
          <w:p w14:paraId="04864881" w14:textId="77777777" w:rsidR="00803D42" w:rsidRPr="000D5D8B" w:rsidRDefault="00CC7EC3" w:rsidP="00F05F98">
            <w:pPr>
              <w:pStyle w:val="ColumnHeading"/>
              <w:keepNext/>
            </w:pPr>
            <w:r w:rsidRPr="000D5D8B">
              <w:t>Kommissionens förslag</w:t>
            </w:r>
          </w:p>
        </w:tc>
        <w:tc>
          <w:tcPr>
            <w:tcW w:w="4876" w:type="dxa"/>
            <w:hideMark/>
          </w:tcPr>
          <w:p w14:paraId="2E982939" w14:textId="77777777" w:rsidR="00803D42" w:rsidRPr="000D5D8B" w:rsidRDefault="00CC7EC3" w:rsidP="00F05F98">
            <w:pPr>
              <w:pStyle w:val="ColumnHeading"/>
              <w:keepNext/>
            </w:pPr>
            <w:r w:rsidRPr="000D5D8B">
              <w:t>Ändringsförslag</w:t>
            </w:r>
          </w:p>
        </w:tc>
      </w:tr>
      <w:tr w:rsidR="006374EC" w:rsidRPr="000D5D8B" w14:paraId="4EB6DAAC" w14:textId="77777777" w:rsidTr="00F05F98">
        <w:trPr>
          <w:jc w:val="center"/>
        </w:trPr>
        <w:tc>
          <w:tcPr>
            <w:tcW w:w="4876" w:type="dxa"/>
            <w:hideMark/>
          </w:tcPr>
          <w:p w14:paraId="1ECA7092" w14:textId="77777777" w:rsidR="00803D42" w:rsidRPr="000D5D8B" w:rsidRDefault="00CC7EC3" w:rsidP="00F05F98">
            <w:pPr>
              <w:pStyle w:val="Normal6"/>
            </w:pPr>
            <w:r w:rsidRPr="000D5D8B">
              <w:t>a)</w:t>
            </w:r>
            <w:r w:rsidRPr="000D5D8B">
              <w:tab/>
              <w:t xml:space="preserve">Stödja förbättringen av utbildning, färdigheter och kompetenser med särskild hänsyn till </w:t>
            </w:r>
            <w:r w:rsidRPr="000D5D8B">
              <w:rPr>
                <w:b/>
                <w:i/>
              </w:rPr>
              <w:t>relevansen för arbetsmarknaden samt till individens yrkesmässiga</w:t>
            </w:r>
            <w:r w:rsidRPr="000D5D8B">
              <w:t xml:space="preserve"> och </w:t>
            </w:r>
            <w:r w:rsidRPr="000D5D8B">
              <w:rPr>
                <w:b/>
                <w:i/>
              </w:rPr>
              <w:t>personliga</w:t>
            </w:r>
            <w:r w:rsidRPr="000D5D8B">
              <w:t xml:space="preserve"> utveckling och </w:t>
            </w:r>
            <w:r w:rsidRPr="000D5D8B">
              <w:rPr>
                <w:b/>
                <w:i/>
              </w:rPr>
              <w:t>till bidraget</w:t>
            </w:r>
            <w:r w:rsidRPr="000D5D8B">
              <w:t xml:space="preserve"> till ett </w:t>
            </w:r>
            <w:r w:rsidRPr="000D5D8B">
              <w:rPr>
                <w:b/>
                <w:i/>
              </w:rPr>
              <w:t>konkurrenskraftigt</w:t>
            </w:r>
            <w:r w:rsidRPr="000D5D8B">
              <w:t xml:space="preserve">, </w:t>
            </w:r>
            <w:r w:rsidRPr="000D5D8B">
              <w:rPr>
                <w:b/>
                <w:i/>
              </w:rPr>
              <w:t>hållbart</w:t>
            </w:r>
            <w:r w:rsidRPr="000D5D8B">
              <w:t xml:space="preserve"> och </w:t>
            </w:r>
            <w:r w:rsidRPr="000D5D8B">
              <w:rPr>
                <w:b/>
                <w:i/>
              </w:rPr>
              <w:t>sammanhållet samhälle</w:t>
            </w:r>
            <w:r w:rsidRPr="000D5D8B">
              <w:t>.</w:t>
            </w:r>
          </w:p>
        </w:tc>
        <w:tc>
          <w:tcPr>
            <w:tcW w:w="4876" w:type="dxa"/>
            <w:hideMark/>
          </w:tcPr>
          <w:p w14:paraId="574D6209" w14:textId="77777777" w:rsidR="00803D42" w:rsidRPr="000D5D8B" w:rsidRDefault="00CC7EC3" w:rsidP="00F05F98">
            <w:pPr>
              <w:pStyle w:val="Normal6"/>
              <w:rPr>
                <w:szCs w:val="24"/>
              </w:rPr>
            </w:pPr>
            <w:r w:rsidRPr="000D5D8B">
              <w:t>a)</w:t>
            </w:r>
            <w:r w:rsidRPr="000D5D8B">
              <w:tab/>
              <w:t>Stödja förbättringen av utbildning, färdigheter och kompetenser</w:t>
            </w:r>
            <w:r w:rsidRPr="000D5D8B">
              <w:rPr>
                <w:b/>
                <w:i/>
              </w:rPr>
              <w:t>,</w:t>
            </w:r>
            <w:r w:rsidRPr="000D5D8B">
              <w:t xml:space="preserve"> med särskild hänsyn till </w:t>
            </w:r>
            <w:r w:rsidRPr="000D5D8B">
              <w:rPr>
                <w:b/>
                <w:i/>
              </w:rPr>
              <w:t>varje individs övergripande utveckling, säkerställa personlig</w:t>
            </w:r>
            <w:r w:rsidRPr="000D5D8B">
              <w:t xml:space="preserve"> och </w:t>
            </w:r>
            <w:r w:rsidRPr="000D5D8B">
              <w:rPr>
                <w:b/>
                <w:i/>
              </w:rPr>
              <w:t>yrkesmässig</w:t>
            </w:r>
            <w:r w:rsidRPr="000D5D8B">
              <w:t xml:space="preserve"> utveckling och </w:t>
            </w:r>
            <w:r w:rsidRPr="000D5D8B">
              <w:rPr>
                <w:b/>
                <w:i/>
              </w:rPr>
              <w:t>bidra</w:t>
            </w:r>
            <w:r w:rsidRPr="000D5D8B">
              <w:t xml:space="preserve"> till ett </w:t>
            </w:r>
            <w:r w:rsidRPr="000D5D8B">
              <w:rPr>
                <w:b/>
                <w:i/>
              </w:rPr>
              <w:t>sammanhållet samhälle, samtidigt som man stöder anställbarhet</w:t>
            </w:r>
            <w:r w:rsidRPr="000D5D8B">
              <w:t xml:space="preserve">, </w:t>
            </w:r>
            <w:r w:rsidRPr="000D5D8B">
              <w:rPr>
                <w:b/>
                <w:i/>
              </w:rPr>
              <w:t>entreprenörskap</w:t>
            </w:r>
            <w:r w:rsidRPr="000D5D8B">
              <w:t xml:space="preserve"> och </w:t>
            </w:r>
            <w:r w:rsidRPr="000D5D8B">
              <w:rPr>
                <w:b/>
                <w:i/>
              </w:rPr>
              <w:t>yrkesmässig rörlighet och bidrar till att tillgodose den europeiska ekonomins föränderliga behov samt till hållbar tillväxt och konkurrenskraft</w:t>
            </w:r>
            <w:r w:rsidRPr="000D5D8B">
              <w:t>.</w:t>
            </w:r>
          </w:p>
        </w:tc>
      </w:tr>
    </w:tbl>
    <w:p w14:paraId="57EFC56F" w14:textId="77777777" w:rsidR="00803D42" w:rsidRPr="000D5D8B" w:rsidRDefault="00CC7EC3" w:rsidP="007127C0">
      <w:pPr>
        <w:rPr>
          <w:rStyle w:val="HideTWBExt"/>
          <w:rFonts w:ascii="Times New Roman" w:hAnsi="Times New Roman" w:cs="Times New Roman"/>
          <w:noProof w:val="0"/>
          <w:vanish w:val="0"/>
          <w:color w:val="auto"/>
          <w:sz w:val="24"/>
        </w:rPr>
      </w:pPr>
      <w:r w:rsidRPr="000D5D8B">
        <w:rPr>
          <w:rStyle w:val="HideTWBExt"/>
        </w:rPr>
        <w:t>&lt;/Amend&gt;</w:t>
      </w:r>
    </w:p>
    <w:p w14:paraId="24762212"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59</w:t>
      </w:r>
      <w:r w:rsidRPr="000D5D8B">
        <w:rPr>
          <w:rStyle w:val="HideTWBExt"/>
          <w:b w:val="0"/>
        </w:rPr>
        <w:t>&lt;/NumAm&gt;</w:t>
      </w:r>
    </w:p>
    <w:p w14:paraId="6305D1D9"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71504C58" w14:textId="77777777" w:rsidR="00803D42" w:rsidRPr="000D5D8B" w:rsidRDefault="00CC7EC3" w:rsidP="00803D42">
      <w:pPr>
        <w:pStyle w:val="NormalBold"/>
      </w:pPr>
      <w:r w:rsidRPr="000D5D8B">
        <w:rPr>
          <w:rStyle w:val="HideTWBExt"/>
          <w:b w:val="0"/>
        </w:rPr>
        <w:t>&lt;Article&gt;</w:t>
      </w:r>
      <w:r w:rsidRPr="000D5D8B">
        <w:t>Artikel 3 – punkt 2 – led aa (nytt)</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478BAC03" w14:textId="77777777" w:rsidTr="00F05F98">
        <w:trPr>
          <w:jc w:val="center"/>
        </w:trPr>
        <w:tc>
          <w:tcPr>
            <w:tcW w:w="9752" w:type="dxa"/>
            <w:gridSpan w:val="2"/>
          </w:tcPr>
          <w:p w14:paraId="308DB5FE" w14:textId="77777777" w:rsidR="00803D42" w:rsidRPr="000D5D8B" w:rsidRDefault="00803D42" w:rsidP="00F05F98">
            <w:pPr>
              <w:keepNext/>
            </w:pPr>
          </w:p>
        </w:tc>
      </w:tr>
      <w:tr w:rsidR="006374EC" w:rsidRPr="000D5D8B" w14:paraId="6610FD99" w14:textId="77777777" w:rsidTr="00F05F98">
        <w:trPr>
          <w:jc w:val="center"/>
        </w:trPr>
        <w:tc>
          <w:tcPr>
            <w:tcW w:w="4876" w:type="dxa"/>
            <w:hideMark/>
          </w:tcPr>
          <w:p w14:paraId="5452C7A7" w14:textId="77777777" w:rsidR="00803D42" w:rsidRPr="000D5D8B" w:rsidRDefault="00CC7EC3" w:rsidP="00F05F98">
            <w:pPr>
              <w:pStyle w:val="ColumnHeading"/>
              <w:keepNext/>
            </w:pPr>
            <w:r w:rsidRPr="000D5D8B">
              <w:t>Kommissionens förslag</w:t>
            </w:r>
          </w:p>
        </w:tc>
        <w:tc>
          <w:tcPr>
            <w:tcW w:w="4876" w:type="dxa"/>
            <w:hideMark/>
          </w:tcPr>
          <w:p w14:paraId="06C24656" w14:textId="77777777" w:rsidR="00803D42" w:rsidRPr="000D5D8B" w:rsidRDefault="00CC7EC3" w:rsidP="00F05F98">
            <w:pPr>
              <w:pStyle w:val="ColumnHeading"/>
              <w:keepNext/>
            </w:pPr>
            <w:r w:rsidRPr="000D5D8B">
              <w:t>Ändringsförslag</w:t>
            </w:r>
          </w:p>
        </w:tc>
      </w:tr>
      <w:tr w:rsidR="006374EC" w:rsidRPr="000D5D8B" w14:paraId="6A884FEE" w14:textId="77777777" w:rsidTr="00F05F98">
        <w:trPr>
          <w:jc w:val="center"/>
        </w:trPr>
        <w:tc>
          <w:tcPr>
            <w:tcW w:w="4876" w:type="dxa"/>
          </w:tcPr>
          <w:p w14:paraId="34DDC4CD" w14:textId="77777777" w:rsidR="00803D42" w:rsidRPr="000D5D8B" w:rsidRDefault="00803D42" w:rsidP="00F05F98">
            <w:pPr>
              <w:pStyle w:val="Normal6"/>
            </w:pPr>
          </w:p>
        </w:tc>
        <w:tc>
          <w:tcPr>
            <w:tcW w:w="4876" w:type="dxa"/>
            <w:hideMark/>
          </w:tcPr>
          <w:p w14:paraId="3AD3CDBB" w14:textId="77777777" w:rsidR="00803D42" w:rsidRPr="000D5D8B" w:rsidRDefault="00CC7EC3" w:rsidP="00F05F98">
            <w:pPr>
              <w:pStyle w:val="Normal6"/>
              <w:rPr>
                <w:szCs w:val="24"/>
              </w:rPr>
            </w:pPr>
            <w:r w:rsidRPr="000D5D8B">
              <w:rPr>
                <w:b/>
                <w:i/>
              </w:rPr>
              <w:t>aa)</w:t>
            </w:r>
            <w:r w:rsidRPr="000D5D8B">
              <w:rPr>
                <w:b/>
                <w:i/>
              </w:rPr>
              <w:tab/>
              <w:t>Främja mobilitet i utbildningssyfte som ett viktigt instrument för personlig och yrkesmässig utveckling och säkerställa en bred tillgång till mobilitetsmöjligheter för alla studerande.</w:t>
            </w:r>
          </w:p>
        </w:tc>
      </w:tr>
    </w:tbl>
    <w:p w14:paraId="0A6F44DE" w14:textId="77777777" w:rsidR="00803D42" w:rsidRPr="000D5D8B" w:rsidRDefault="00CC7EC3" w:rsidP="00803D42">
      <w:pPr>
        <w:rPr>
          <w:rStyle w:val="HideTWBExt"/>
          <w:rFonts w:ascii="Times New Roman" w:hAnsi="Times New Roman" w:cs="Times New Roman"/>
          <w:b/>
          <w:noProof w:val="0"/>
          <w:vanish w:val="0"/>
          <w:color w:val="auto"/>
          <w:sz w:val="24"/>
        </w:rPr>
      </w:pPr>
      <w:r w:rsidRPr="000D5D8B">
        <w:rPr>
          <w:rStyle w:val="HideTWBExt"/>
        </w:rPr>
        <w:t>&lt;/Amend&gt;</w:t>
      </w:r>
    </w:p>
    <w:p w14:paraId="69B19F3C"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60</w:t>
      </w:r>
      <w:r w:rsidRPr="000D5D8B">
        <w:rPr>
          <w:rStyle w:val="HideTWBExt"/>
          <w:b w:val="0"/>
        </w:rPr>
        <w:t>&lt;/NumAm&gt;</w:t>
      </w:r>
    </w:p>
    <w:p w14:paraId="5E36AF8A"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72F92CCD" w14:textId="77777777" w:rsidR="00803D42" w:rsidRPr="000D5D8B" w:rsidRDefault="00CC7EC3" w:rsidP="00803D42">
      <w:pPr>
        <w:pStyle w:val="NormalBold"/>
      </w:pPr>
      <w:r w:rsidRPr="000D5D8B">
        <w:rPr>
          <w:rStyle w:val="HideTWBExt"/>
          <w:b w:val="0"/>
        </w:rPr>
        <w:t>&lt;Article&gt;</w:t>
      </w:r>
      <w:r w:rsidRPr="000D5D8B">
        <w:t>Artikel 3 – punkt 2 – led b</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0692015C" w14:textId="77777777" w:rsidTr="00F05F98">
        <w:trPr>
          <w:jc w:val="center"/>
        </w:trPr>
        <w:tc>
          <w:tcPr>
            <w:tcW w:w="9752" w:type="dxa"/>
            <w:gridSpan w:val="2"/>
          </w:tcPr>
          <w:p w14:paraId="5C38B559" w14:textId="77777777" w:rsidR="00803D42" w:rsidRPr="000D5D8B" w:rsidRDefault="00803D42" w:rsidP="00F05F98">
            <w:pPr>
              <w:keepNext/>
            </w:pPr>
          </w:p>
        </w:tc>
      </w:tr>
      <w:tr w:rsidR="006374EC" w:rsidRPr="000D5D8B" w14:paraId="1B18FD42" w14:textId="77777777" w:rsidTr="00F05F98">
        <w:trPr>
          <w:jc w:val="center"/>
        </w:trPr>
        <w:tc>
          <w:tcPr>
            <w:tcW w:w="4876" w:type="dxa"/>
            <w:hideMark/>
          </w:tcPr>
          <w:p w14:paraId="2A4ADAB9" w14:textId="77777777" w:rsidR="00803D42" w:rsidRPr="000D5D8B" w:rsidRDefault="00CC7EC3" w:rsidP="00F05F98">
            <w:pPr>
              <w:pStyle w:val="ColumnHeading"/>
              <w:keepNext/>
            </w:pPr>
            <w:r w:rsidRPr="000D5D8B">
              <w:t>Kommissionens förslag</w:t>
            </w:r>
          </w:p>
        </w:tc>
        <w:tc>
          <w:tcPr>
            <w:tcW w:w="4876" w:type="dxa"/>
            <w:hideMark/>
          </w:tcPr>
          <w:p w14:paraId="14B5BCCF" w14:textId="77777777" w:rsidR="00803D42" w:rsidRPr="000D5D8B" w:rsidRDefault="00CC7EC3" w:rsidP="00F05F98">
            <w:pPr>
              <w:pStyle w:val="ColumnHeading"/>
              <w:keepNext/>
            </w:pPr>
            <w:r w:rsidRPr="000D5D8B">
              <w:t>Ändringsförslag</w:t>
            </w:r>
          </w:p>
        </w:tc>
      </w:tr>
      <w:tr w:rsidR="006374EC" w:rsidRPr="000D5D8B" w14:paraId="196576E8" w14:textId="77777777" w:rsidTr="00F05F98">
        <w:trPr>
          <w:jc w:val="center"/>
        </w:trPr>
        <w:tc>
          <w:tcPr>
            <w:tcW w:w="4876" w:type="dxa"/>
            <w:hideMark/>
          </w:tcPr>
          <w:p w14:paraId="28B89F53" w14:textId="77777777" w:rsidR="00803D42" w:rsidRPr="000D5D8B" w:rsidRDefault="00CC7EC3" w:rsidP="00F05F98">
            <w:pPr>
              <w:pStyle w:val="Normal6"/>
            </w:pPr>
            <w:r w:rsidRPr="000D5D8B">
              <w:t>b)</w:t>
            </w:r>
            <w:r w:rsidRPr="000D5D8B">
              <w:tab/>
              <w:t>Främja en känsla av europeisk identitet och aktivt medborgarskap, stärka solidaritet och aktivt deltagande i samhället och demokratin, vilket påverkar samhället positivt, ökar resiliensen och förbättrar beredskapen att förutse, förebygga och bemöta risker av olika slag.</w:t>
            </w:r>
          </w:p>
        </w:tc>
        <w:tc>
          <w:tcPr>
            <w:tcW w:w="4876" w:type="dxa"/>
            <w:hideMark/>
          </w:tcPr>
          <w:p w14:paraId="4DC4FE88" w14:textId="77777777" w:rsidR="00803D42" w:rsidRPr="000D5D8B" w:rsidRDefault="00CC7EC3" w:rsidP="00F05F98">
            <w:pPr>
              <w:pStyle w:val="Normal6"/>
              <w:rPr>
                <w:szCs w:val="24"/>
              </w:rPr>
            </w:pPr>
            <w:r w:rsidRPr="000D5D8B">
              <w:t>b)</w:t>
            </w:r>
            <w:r w:rsidRPr="000D5D8B">
              <w:tab/>
              <w:t>Främja en känsla av europeisk identitet och aktivt medborgarskap, stärka solidaritet och aktivt deltagande i samhället och demokratin, vilket påverkar samhället positivt, ökar resiliensen och förbättrar beredskapen att förutse, förebygga och bemöta risker av olika slag</w:t>
            </w:r>
            <w:r w:rsidRPr="000D5D8B">
              <w:rPr>
                <w:b/>
                <w:i/>
              </w:rPr>
              <w:t>, och erkänna social sammanhållning, anställningstrygghet och minskad ojämlikhet som ett sätt att uppnå dessa mål</w:t>
            </w:r>
            <w:r w:rsidRPr="000D5D8B">
              <w:t>.</w:t>
            </w:r>
          </w:p>
        </w:tc>
      </w:tr>
    </w:tbl>
    <w:p w14:paraId="648F7167" w14:textId="77777777" w:rsidR="00803D42" w:rsidRPr="000D5D8B" w:rsidRDefault="00CC7EC3" w:rsidP="00803D42">
      <w:r w:rsidRPr="000D5D8B">
        <w:rPr>
          <w:rStyle w:val="HideTWBExt"/>
        </w:rPr>
        <w:t>&lt;/Amend&gt;</w:t>
      </w:r>
    </w:p>
    <w:p w14:paraId="6DFE756D"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61</w:t>
      </w:r>
      <w:r w:rsidRPr="000D5D8B">
        <w:rPr>
          <w:rStyle w:val="HideTWBExt"/>
          <w:b w:val="0"/>
        </w:rPr>
        <w:t>&lt;/NumAm&gt;</w:t>
      </w:r>
    </w:p>
    <w:p w14:paraId="55EBBDD9"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4FDF135C" w14:textId="77777777" w:rsidR="00803D42" w:rsidRPr="000D5D8B" w:rsidRDefault="00CC7EC3" w:rsidP="00803D42">
      <w:pPr>
        <w:pStyle w:val="NormalBold"/>
      </w:pPr>
      <w:r w:rsidRPr="000D5D8B">
        <w:rPr>
          <w:rStyle w:val="HideTWBExt"/>
          <w:b w:val="0"/>
        </w:rPr>
        <w:t>&lt;Article&gt;</w:t>
      </w:r>
      <w:r w:rsidRPr="000D5D8B">
        <w:t>Artikel 3 – punkt 2 – led c</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7CD815DC" w14:textId="77777777" w:rsidTr="00F05F98">
        <w:trPr>
          <w:jc w:val="center"/>
        </w:trPr>
        <w:tc>
          <w:tcPr>
            <w:tcW w:w="9752" w:type="dxa"/>
            <w:gridSpan w:val="2"/>
          </w:tcPr>
          <w:p w14:paraId="3BF68EFB" w14:textId="77777777" w:rsidR="00803D42" w:rsidRPr="000D5D8B" w:rsidRDefault="00803D42" w:rsidP="00F05F98">
            <w:pPr>
              <w:keepNext/>
            </w:pPr>
          </w:p>
        </w:tc>
      </w:tr>
      <w:tr w:rsidR="006374EC" w:rsidRPr="000D5D8B" w14:paraId="19B124A5" w14:textId="77777777" w:rsidTr="00F05F98">
        <w:trPr>
          <w:jc w:val="center"/>
        </w:trPr>
        <w:tc>
          <w:tcPr>
            <w:tcW w:w="4876" w:type="dxa"/>
            <w:hideMark/>
          </w:tcPr>
          <w:p w14:paraId="08CBA198" w14:textId="77777777" w:rsidR="00803D42" w:rsidRPr="000D5D8B" w:rsidRDefault="00CC7EC3" w:rsidP="00F05F98">
            <w:pPr>
              <w:pStyle w:val="ColumnHeading"/>
              <w:keepNext/>
            </w:pPr>
            <w:r w:rsidRPr="000D5D8B">
              <w:t>Kommissionens förslag</w:t>
            </w:r>
          </w:p>
        </w:tc>
        <w:tc>
          <w:tcPr>
            <w:tcW w:w="4876" w:type="dxa"/>
            <w:hideMark/>
          </w:tcPr>
          <w:p w14:paraId="070303B0" w14:textId="77777777" w:rsidR="00803D42" w:rsidRPr="000D5D8B" w:rsidRDefault="00CC7EC3" w:rsidP="00F05F98">
            <w:pPr>
              <w:pStyle w:val="ColumnHeading"/>
              <w:keepNext/>
            </w:pPr>
            <w:r w:rsidRPr="000D5D8B">
              <w:t>Ändringsförslag</w:t>
            </w:r>
          </w:p>
        </w:tc>
      </w:tr>
      <w:tr w:rsidR="006374EC" w:rsidRPr="000D5D8B" w14:paraId="2F2FC00F" w14:textId="77777777" w:rsidTr="00F05F98">
        <w:trPr>
          <w:jc w:val="center"/>
        </w:trPr>
        <w:tc>
          <w:tcPr>
            <w:tcW w:w="4876" w:type="dxa"/>
            <w:hideMark/>
          </w:tcPr>
          <w:p w14:paraId="3BD7A023" w14:textId="77777777" w:rsidR="00803D42" w:rsidRPr="000D5D8B" w:rsidRDefault="00CC7EC3" w:rsidP="00F05F98">
            <w:pPr>
              <w:pStyle w:val="Normal6"/>
            </w:pPr>
            <w:r w:rsidRPr="000D5D8B">
              <w:t>c)</w:t>
            </w:r>
            <w:r w:rsidRPr="000D5D8B">
              <w:tab/>
              <w:t xml:space="preserve">Främja kvalitet, inkludering, rättvisa, hållbarhet, kreativitet, innovation, spetskompetens och gränsöverskridande samarbete och stärka Europas </w:t>
            </w:r>
            <w:r w:rsidRPr="000D5D8B">
              <w:rPr>
                <w:b/>
                <w:i/>
              </w:rPr>
              <w:t>attraktionskraft och konkurrenskraft globalt</w:t>
            </w:r>
            <w:r w:rsidRPr="000D5D8B">
              <w:t xml:space="preserve"> inom alla utbildnings-, ungdoms- och idrottsområden.</w:t>
            </w:r>
          </w:p>
        </w:tc>
        <w:tc>
          <w:tcPr>
            <w:tcW w:w="4876" w:type="dxa"/>
            <w:hideMark/>
          </w:tcPr>
          <w:p w14:paraId="5A274285" w14:textId="77777777" w:rsidR="00803D42" w:rsidRPr="000D5D8B" w:rsidRDefault="00CC7EC3" w:rsidP="00F05F98">
            <w:pPr>
              <w:pStyle w:val="Normal6"/>
              <w:rPr>
                <w:szCs w:val="24"/>
              </w:rPr>
            </w:pPr>
            <w:r w:rsidRPr="000D5D8B">
              <w:t>c)</w:t>
            </w:r>
            <w:r w:rsidRPr="000D5D8B">
              <w:tab/>
              <w:t xml:space="preserve">Främja kvalitet, inkludering, rättvisa, hållbarhet, kreativitet, innovation, spetskompetens och gränsöverskridande samarbete och stärka Europas </w:t>
            </w:r>
            <w:r w:rsidRPr="000D5D8B">
              <w:rPr>
                <w:b/>
                <w:i/>
              </w:rPr>
              <w:t>globala attraktionskraft</w:t>
            </w:r>
            <w:r w:rsidRPr="000D5D8B">
              <w:t xml:space="preserve"> inom alla utbildnings-, ungdoms- och idrottsområden.</w:t>
            </w:r>
          </w:p>
        </w:tc>
      </w:tr>
    </w:tbl>
    <w:p w14:paraId="55E7CDD3" w14:textId="77777777" w:rsidR="00803D42" w:rsidRPr="000D5D8B" w:rsidRDefault="00CC7EC3" w:rsidP="00803D42">
      <w:r w:rsidRPr="000D5D8B">
        <w:rPr>
          <w:rStyle w:val="HideTWBExt"/>
        </w:rPr>
        <w:t>&lt;/Amend&gt;</w:t>
      </w:r>
    </w:p>
    <w:p w14:paraId="38CFF158"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62</w:t>
      </w:r>
      <w:r w:rsidRPr="000D5D8B">
        <w:rPr>
          <w:rStyle w:val="HideTWBExt"/>
          <w:b w:val="0"/>
        </w:rPr>
        <w:t>&lt;/NumAm&gt;</w:t>
      </w:r>
    </w:p>
    <w:p w14:paraId="1C6A80B5"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3CD85B06" w14:textId="77777777" w:rsidR="00803D42" w:rsidRPr="000D5D8B" w:rsidRDefault="00CC7EC3" w:rsidP="00803D42">
      <w:pPr>
        <w:pStyle w:val="NormalBold"/>
      </w:pPr>
      <w:r w:rsidRPr="000D5D8B">
        <w:rPr>
          <w:rStyle w:val="HideTWBExt"/>
          <w:b w:val="0"/>
        </w:rPr>
        <w:t>&lt;Article&gt;</w:t>
      </w:r>
      <w:r w:rsidRPr="000D5D8B">
        <w:t>Artikel 3 – punkt 2 – led d</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5DC079D3" w14:textId="77777777" w:rsidTr="00F05F98">
        <w:trPr>
          <w:jc w:val="center"/>
        </w:trPr>
        <w:tc>
          <w:tcPr>
            <w:tcW w:w="9752" w:type="dxa"/>
            <w:gridSpan w:val="2"/>
          </w:tcPr>
          <w:p w14:paraId="5328C2A8" w14:textId="77777777" w:rsidR="00803D42" w:rsidRPr="000D5D8B" w:rsidRDefault="00803D42" w:rsidP="00F05F98">
            <w:pPr>
              <w:keepNext/>
            </w:pPr>
          </w:p>
        </w:tc>
      </w:tr>
      <w:tr w:rsidR="006374EC" w:rsidRPr="000D5D8B" w14:paraId="056584E6" w14:textId="77777777" w:rsidTr="00F05F98">
        <w:trPr>
          <w:jc w:val="center"/>
        </w:trPr>
        <w:tc>
          <w:tcPr>
            <w:tcW w:w="4876" w:type="dxa"/>
            <w:hideMark/>
          </w:tcPr>
          <w:p w14:paraId="3C0E88D7" w14:textId="77777777" w:rsidR="00803D42" w:rsidRPr="000D5D8B" w:rsidRDefault="00CC7EC3" w:rsidP="00F05F98">
            <w:pPr>
              <w:pStyle w:val="ColumnHeading"/>
              <w:keepNext/>
            </w:pPr>
            <w:r w:rsidRPr="000D5D8B">
              <w:t>Kommissionens förslag</w:t>
            </w:r>
          </w:p>
        </w:tc>
        <w:tc>
          <w:tcPr>
            <w:tcW w:w="4876" w:type="dxa"/>
            <w:hideMark/>
          </w:tcPr>
          <w:p w14:paraId="14A47D3F" w14:textId="77777777" w:rsidR="00803D42" w:rsidRPr="000D5D8B" w:rsidRDefault="00CC7EC3" w:rsidP="00F05F98">
            <w:pPr>
              <w:pStyle w:val="ColumnHeading"/>
              <w:keepNext/>
            </w:pPr>
            <w:r w:rsidRPr="000D5D8B">
              <w:t>Ändringsförslag</w:t>
            </w:r>
          </w:p>
        </w:tc>
      </w:tr>
      <w:tr w:rsidR="006374EC" w:rsidRPr="000D5D8B" w14:paraId="32913F81" w14:textId="77777777" w:rsidTr="00F05F98">
        <w:trPr>
          <w:jc w:val="center"/>
        </w:trPr>
        <w:tc>
          <w:tcPr>
            <w:tcW w:w="4876" w:type="dxa"/>
            <w:hideMark/>
          </w:tcPr>
          <w:p w14:paraId="22A82913" w14:textId="77777777" w:rsidR="00803D42" w:rsidRPr="000D5D8B" w:rsidRDefault="00CC7EC3" w:rsidP="00F05F98">
            <w:pPr>
              <w:pStyle w:val="Normal6"/>
            </w:pPr>
            <w:r w:rsidRPr="000D5D8B">
              <w:t>d)</w:t>
            </w:r>
            <w:r w:rsidRPr="000D5D8B">
              <w:tab/>
              <w:t>Engagera och ge unga möjlighet att förvärva och utveckla yrkesmässiga och personliga kompetenser och att delta aktivt i samhället och demokratin och knyta dem till det europeiska projektet.</w:t>
            </w:r>
          </w:p>
        </w:tc>
        <w:tc>
          <w:tcPr>
            <w:tcW w:w="4876" w:type="dxa"/>
            <w:hideMark/>
          </w:tcPr>
          <w:p w14:paraId="283C7640" w14:textId="77777777" w:rsidR="00803D42" w:rsidRPr="000D5D8B" w:rsidRDefault="00CC7EC3" w:rsidP="00F05F98">
            <w:pPr>
              <w:pStyle w:val="Normal6"/>
              <w:rPr>
                <w:szCs w:val="24"/>
              </w:rPr>
            </w:pPr>
            <w:r w:rsidRPr="000D5D8B">
              <w:t>d)</w:t>
            </w:r>
            <w:r w:rsidRPr="000D5D8B">
              <w:tab/>
              <w:t xml:space="preserve">Engagera och ge unga möjlighet att förvärva och utveckla yrkesmässiga och personliga kompetenser </w:t>
            </w:r>
            <w:r w:rsidRPr="000D5D8B">
              <w:rPr>
                <w:b/>
                <w:i/>
              </w:rPr>
              <w:t>genom formellt, icke-formellt</w:t>
            </w:r>
            <w:r w:rsidRPr="000D5D8B">
              <w:t xml:space="preserve"> och </w:t>
            </w:r>
            <w:r w:rsidRPr="000D5D8B">
              <w:rPr>
                <w:b/>
                <w:i/>
              </w:rPr>
              <w:t>informellt lärande,</w:t>
            </w:r>
            <w:r w:rsidRPr="000D5D8B">
              <w:t xml:space="preserve"> att delta aktivt i samhället och demokratin och knyta dem till det europeiska projektet</w:t>
            </w:r>
            <w:r w:rsidRPr="000D5D8B">
              <w:rPr>
                <w:b/>
                <w:i/>
              </w:rPr>
              <w:t>, samtidigt som man stöder deras tillgång till hållbar sysselsättning av god kvalitet och anständiga arbetsvillkor och underlättar och stöder genomförandet av EU:s ungdomsstrategi, den europeiska agendan för ungdomsarbete och andra unionsinitiativ på ungdomsområdet</w:t>
            </w:r>
            <w:r w:rsidRPr="000D5D8B">
              <w:t xml:space="preserve">. </w:t>
            </w:r>
          </w:p>
        </w:tc>
      </w:tr>
    </w:tbl>
    <w:p w14:paraId="093E11EE" w14:textId="77777777" w:rsidR="00803D42" w:rsidRPr="000D5D8B" w:rsidRDefault="00CC7EC3" w:rsidP="00803D42">
      <w:pPr>
        <w:rPr>
          <w:rStyle w:val="HideTWBExt"/>
        </w:rPr>
      </w:pPr>
      <w:r w:rsidRPr="000D5D8B">
        <w:rPr>
          <w:rStyle w:val="HideTWBExt"/>
        </w:rPr>
        <w:t>&lt;/Amend&gt;</w:t>
      </w:r>
    </w:p>
    <w:p w14:paraId="2D4297AD"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63</w:t>
      </w:r>
      <w:r w:rsidRPr="000D5D8B">
        <w:rPr>
          <w:rStyle w:val="HideTWBExt"/>
          <w:b w:val="0"/>
        </w:rPr>
        <w:t>&lt;/NumAm&gt;</w:t>
      </w:r>
    </w:p>
    <w:p w14:paraId="6EC194DF"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137924BA" w14:textId="77777777" w:rsidR="00803D42" w:rsidRPr="000D5D8B" w:rsidRDefault="00CC7EC3" w:rsidP="00803D42">
      <w:pPr>
        <w:pStyle w:val="NormalBold"/>
      </w:pPr>
      <w:r w:rsidRPr="000D5D8B">
        <w:rPr>
          <w:rStyle w:val="HideTWBExt"/>
          <w:b w:val="0"/>
        </w:rPr>
        <w:t>&lt;Article&gt;</w:t>
      </w:r>
      <w:r w:rsidRPr="000D5D8B">
        <w:t>Artikel 3 – punkt 2 – led e</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1660313D" w14:textId="77777777" w:rsidTr="00F05F98">
        <w:trPr>
          <w:jc w:val="center"/>
        </w:trPr>
        <w:tc>
          <w:tcPr>
            <w:tcW w:w="9752" w:type="dxa"/>
            <w:gridSpan w:val="2"/>
          </w:tcPr>
          <w:p w14:paraId="2982B4D6" w14:textId="77777777" w:rsidR="00803D42" w:rsidRPr="000D5D8B" w:rsidRDefault="00803D42" w:rsidP="00F05F98">
            <w:pPr>
              <w:keepNext/>
            </w:pPr>
          </w:p>
        </w:tc>
      </w:tr>
      <w:tr w:rsidR="006374EC" w:rsidRPr="000D5D8B" w14:paraId="604F4F64" w14:textId="77777777" w:rsidTr="00F05F98">
        <w:trPr>
          <w:jc w:val="center"/>
        </w:trPr>
        <w:tc>
          <w:tcPr>
            <w:tcW w:w="4876" w:type="dxa"/>
            <w:hideMark/>
          </w:tcPr>
          <w:p w14:paraId="034DAD2F" w14:textId="77777777" w:rsidR="00803D42" w:rsidRPr="000D5D8B" w:rsidRDefault="00CC7EC3" w:rsidP="00F05F98">
            <w:pPr>
              <w:pStyle w:val="ColumnHeading"/>
              <w:keepNext/>
            </w:pPr>
            <w:r w:rsidRPr="000D5D8B">
              <w:t>Kommissionens förslag</w:t>
            </w:r>
          </w:p>
        </w:tc>
        <w:tc>
          <w:tcPr>
            <w:tcW w:w="4876" w:type="dxa"/>
            <w:hideMark/>
          </w:tcPr>
          <w:p w14:paraId="55F98424" w14:textId="77777777" w:rsidR="00803D42" w:rsidRPr="000D5D8B" w:rsidRDefault="00CC7EC3" w:rsidP="00F05F98">
            <w:pPr>
              <w:pStyle w:val="ColumnHeading"/>
              <w:keepNext/>
            </w:pPr>
            <w:r w:rsidRPr="000D5D8B">
              <w:t>Ändringsförslag</w:t>
            </w:r>
          </w:p>
        </w:tc>
      </w:tr>
      <w:tr w:rsidR="006374EC" w:rsidRPr="000D5D8B" w14:paraId="36E9DBAD" w14:textId="77777777" w:rsidTr="00F05F98">
        <w:trPr>
          <w:jc w:val="center"/>
        </w:trPr>
        <w:tc>
          <w:tcPr>
            <w:tcW w:w="4876" w:type="dxa"/>
            <w:hideMark/>
          </w:tcPr>
          <w:p w14:paraId="5DA598E7" w14:textId="77777777" w:rsidR="00803D42" w:rsidRPr="000D5D8B" w:rsidRDefault="00CC7EC3" w:rsidP="00F05F98">
            <w:pPr>
              <w:pStyle w:val="Normal6"/>
            </w:pPr>
            <w:r w:rsidRPr="000D5D8B">
              <w:t>e)</w:t>
            </w:r>
            <w:r w:rsidRPr="000D5D8B">
              <w:tab/>
              <w:t xml:space="preserve">Stödja politisk utveckling, inbegripet för </w:t>
            </w:r>
            <w:r w:rsidRPr="000D5D8B">
              <w:rPr>
                <w:b/>
                <w:i/>
              </w:rPr>
              <w:t>spridning av färdigheter</w:t>
            </w:r>
            <w:r w:rsidRPr="000D5D8B">
              <w:t>, och påskynda reformer och modernisering på systemnivå inom alla utbildnings-, ungdoms- och idrottsområden för att säkerställa att de är mer effektiva, resilienta och inkluderande.</w:t>
            </w:r>
          </w:p>
        </w:tc>
        <w:tc>
          <w:tcPr>
            <w:tcW w:w="4876" w:type="dxa"/>
            <w:hideMark/>
          </w:tcPr>
          <w:p w14:paraId="34E7AD23" w14:textId="77777777" w:rsidR="00803D42" w:rsidRPr="000D5D8B" w:rsidRDefault="00CC7EC3" w:rsidP="00F05F98">
            <w:pPr>
              <w:pStyle w:val="Normal6"/>
              <w:rPr>
                <w:szCs w:val="24"/>
              </w:rPr>
            </w:pPr>
            <w:r w:rsidRPr="000D5D8B">
              <w:t>e)</w:t>
            </w:r>
            <w:r w:rsidRPr="000D5D8B">
              <w:tab/>
              <w:t xml:space="preserve">Stödja politisk utveckling </w:t>
            </w:r>
            <w:r w:rsidRPr="000D5D8B">
              <w:rPr>
                <w:b/>
                <w:i/>
              </w:rPr>
              <w:t>och underlätta gränsöverskridande samarbete och uppskalningsinitiativ</w:t>
            </w:r>
            <w:r w:rsidRPr="000D5D8B">
              <w:t xml:space="preserve">, inbegripet för </w:t>
            </w:r>
            <w:r w:rsidRPr="000D5D8B">
              <w:rPr>
                <w:b/>
                <w:i/>
              </w:rPr>
              <w:t>att stärka Europas område för livslångt lärande och bidra till spetskompetens inom utbildning</w:t>
            </w:r>
            <w:r w:rsidRPr="000D5D8B">
              <w:t xml:space="preserve">, och påskynda reformer och modernisering på systemnivå inom alla utbildnings-, ungdoms- och idrottsområden för att säkerställa att de är mer effektiva, resilienta och inkluderande. </w:t>
            </w:r>
          </w:p>
        </w:tc>
      </w:tr>
    </w:tbl>
    <w:p w14:paraId="449D4C05" w14:textId="77777777" w:rsidR="00803D42" w:rsidRPr="000D5D8B" w:rsidRDefault="00CC7EC3" w:rsidP="00803D42">
      <w:r w:rsidRPr="000D5D8B">
        <w:rPr>
          <w:rStyle w:val="HideTWBExt"/>
        </w:rPr>
        <w:t>&lt;/Amend&gt;</w:t>
      </w:r>
    </w:p>
    <w:p w14:paraId="617A434A"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64</w:t>
      </w:r>
      <w:r w:rsidRPr="000D5D8B">
        <w:rPr>
          <w:rStyle w:val="HideTWBExt"/>
          <w:b w:val="0"/>
        </w:rPr>
        <w:t>&lt;/NumAm&gt;</w:t>
      </w:r>
    </w:p>
    <w:p w14:paraId="2A74682B"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4ECCFDE1" w14:textId="77777777" w:rsidR="00803D42" w:rsidRPr="000D5D8B" w:rsidRDefault="00CC7EC3" w:rsidP="00803D42">
      <w:pPr>
        <w:pStyle w:val="NormalBold"/>
      </w:pPr>
      <w:r w:rsidRPr="000D5D8B">
        <w:rPr>
          <w:rStyle w:val="HideTWBExt"/>
          <w:b w:val="0"/>
        </w:rPr>
        <w:t>&lt;Article&gt;</w:t>
      </w:r>
      <w:r w:rsidRPr="000D5D8B">
        <w:t>Artikel 3 – punkt 2 – led ea (nytt)</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6009D202" w14:textId="77777777" w:rsidTr="00F05F98">
        <w:trPr>
          <w:jc w:val="center"/>
        </w:trPr>
        <w:tc>
          <w:tcPr>
            <w:tcW w:w="9752" w:type="dxa"/>
            <w:gridSpan w:val="2"/>
          </w:tcPr>
          <w:p w14:paraId="29348CC9" w14:textId="77777777" w:rsidR="00803D42" w:rsidRPr="000D5D8B" w:rsidRDefault="00803D42" w:rsidP="00F05F98">
            <w:pPr>
              <w:keepNext/>
            </w:pPr>
          </w:p>
        </w:tc>
      </w:tr>
      <w:tr w:rsidR="006374EC" w:rsidRPr="000D5D8B" w14:paraId="28AA5C45" w14:textId="77777777" w:rsidTr="00F05F98">
        <w:trPr>
          <w:jc w:val="center"/>
        </w:trPr>
        <w:tc>
          <w:tcPr>
            <w:tcW w:w="4876" w:type="dxa"/>
            <w:hideMark/>
          </w:tcPr>
          <w:p w14:paraId="73CA9281" w14:textId="77777777" w:rsidR="00803D42" w:rsidRPr="000D5D8B" w:rsidRDefault="00CC7EC3" w:rsidP="00F05F98">
            <w:pPr>
              <w:pStyle w:val="ColumnHeading"/>
              <w:keepNext/>
            </w:pPr>
            <w:r w:rsidRPr="000D5D8B">
              <w:t>Kommissionens förslag</w:t>
            </w:r>
          </w:p>
        </w:tc>
        <w:tc>
          <w:tcPr>
            <w:tcW w:w="4876" w:type="dxa"/>
            <w:hideMark/>
          </w:tcPr>
          <w:p w14:paraId="3D6361C3" w14:textId="77777777" w:rsidR="00803D42" w:rsidRPr="000D5D8B" w:rsidRDefault="00CC7EC3" w:rsidP="00F05F98">
            <w:pPr>
              <w:pStyle w:val="ColumnHeading"/>
              <w:keepNext/>
            </w:pPr>
            <w:r w:rsidRPr="000D5D8B">
              <w:t>Ändringsförslag</w:t>
            </w:r>
          </w:p>
        </w:tc>
      </w:tr>
      <w:tr w:rsidR="006374EC" w:rsidRPr="000D5D8B" w14:paraId="2E3F5C11" w14:textId="77777777" w:rsidTr="00F05F98">
        <w:trPr>
          <w:jc w:val="center"/>
        </w:trPr>
        <w:tc>
          <w:tcPr>
            <w:tcW w:w="4876" w:type="dxa"/>
          </w:tcPr>
          <w:p w14:paraId="2AA28228" w14:textId="77777777" w:rsidR="00803D42" w:rsidRPr="000D5D8B" w:rsidRDefault="00803D42" w:rsidP="00F05F98">
            <w:pPr>
              <w:pStyle w:val="Normal6"/>
            </w:pPr>
          </w:p>
        </w:tc>
        <w:tc>
          <w:tcPr>
            <w:tcW w:w="4876" w:type="dxa"/>
            <w:hideMark/>
          </w:tcPr>
          <w:p w14:paraId="37681020" w14:textId="77777777" w:rsidR="00803D42" w:rsidRPr="000D5D8B" w:rsidRDefault="00CC7EC3" w:rsidP="00F05F98">
            <w:pPr>
              <w:pStyle w:val="Normal6"/>
              <w:rPr>
                <w:szCs w:val="24"/>
              </w:rPr>
            </w:pPr>
            <w:r w:rsidRPr="000D5D8B">
              <w:rPr>
                <w:b/>
                <w:i/>
              </w:rPr>
              <w:t>(ea)</w:t>
            </w:r>
            <w:r w:rsidRPr="000D5D8B">
              <w:rPr>
                <w:b/>
                <w:i/>
              </w:rPr>
              <w:tab/>
              <w:t xml:space="preserve">Främja validering och erkännande av kvalifikationer och tidigare lärande i alla lärandemiljöer, oavsett om de är formella, icke-formella eller informella, och samtidigt bidra till automatiskt erkännande av kvalifikationer och studieperioder utomlands, förutsatt att de uppfyller likvärdiga kvalitetsnormer som jämförbara kvalifikationer som förvärvats inom unionen. </w:t>
            </w:r>
          </w:p>
        </w:tc>
      </w:tr>
    </w:tbl>
    <w:p w14:paraId="4FBBB3BE" w14:textId="77777777" w:rsidR="00803D42" w:rsidRPr="000D5D8B" w:rsidRDefault="00CC7EC3" w:rsidP="007127C0">
      <w:pPr>
        <w:rPr>
          <w:rStyle w:val="HideTWBExt"/>
          <w:rFonts w:ascii="Times New Roman" w:hAnsi="Times New Roman" w:cs="Times New Roman"/>
          <w:noProof w:val="0"/>
          <w:vanish w:val="0"/>
          <w:color w:val="auto"/>
          <w:sz w:val="24"/>
        </w:rPr>
      </w:pPr>
      <w:r w:rsidRPr="000D5D8B">
        <w:rPr>
          <w:rStyle w:val="HideTWBExt"/>
        </w:rPr>
        <w:t>&lt;/Amend&gt;</w:t>
      </w:r>
    </w:p>
    <w:p w14:paraId="6EEB695F"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65</w:t>
      </w:r>
      <w:r w:rsidRPr="000D5D8B">
        <w:rPr>
          <w:rStyle w:val="HideTWBExt"/>
          <w:b w:val="0"/>
        </w:rPr>
        <w:t>&lt;/NumAm&gt;</w:t>
      </w:r>
    </w:p>
    <w:p w14:paraId="58364A2F"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35C8E3D6" w14:textId="77777777" w:rsidR="00803D42" w:rsidRPr="000D5D8B" w:rsidRDefault="00CC7EC3" w:rsidP="00803D42">
      <w:pPr>
        <w:pStyle w:val="NormalBold"/>
      </w:pPr>
      <w:r w:rsidRPr="000D5D8B">
        <w:rPr>
          <w:rStyle w:val="HideTWBExt"/>
          <w:b w:val="0"/>
        </w:rPr>
        <w:t>&lt;Article&gt;</w:t>
      </w:r>
      <w:r w:rsidRPr="000D5D8B">
        <w:t>Artikel 3 – punkt 2 – led f</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0C152666" w14:textId="77777777" w:rsidTr="00F05F98">
        <w:trPr>
          <w:jc w:val="center"/>
        </w:trPr>
        <w:tc>
          <w:tcPr>
            <w:tcW w:w="9752" w:type="dxa"/>
            <w:gridSpan w:val="2"/>
          </w:tcPr>
          <w:p w14:paraId="76D95EC2" w14:textId="77777777" w:rsidR="00803D42" w:rsidRPr="000D5D8B" w:rsidRDefault="00803D42" w:rsidP="00F05F98">
            <w:pPr>
              <w:keepNext/>
            </w:pPr>
          </w:p>
        </w:tc>
      </w:tr>
      <w:tr w:rsidR="006374EC" w:rsidRPr="000D5D8B" w14:paraId="4FD33F6A" w14:textId="77777777" w:rsidTr="00F05F98">
        <w:trPr>
          <w:jc w:val="center"/>
        </w:trPr>
        <w:tc>
          <w:tcPr>
            <w:tcW w:w="4876" w:type="dxa"/>
            <w:hideMark/>
          </w:tcPr>
          <w:p w14:paraId="226EDC84" w14:textId="77777777" w:rsidR="00803D42" w:rsidRPr="000D5D8B" w:rsidRDefault="00CC7EC3" w:rsidP="00F05F98">
            <w:pPr>
              <w:pStyle w:val="ColumnHeading"/>
              <w:keepNext/>
            </w:pPr>
            <w:r w:rsidRPr="000D5D8B">
              <w:t>Kommissionens förslag</w:t>
            </w:r>
          </w:p>
        </w:tc>
        <w:tc>
          <w:tcPr>
            <w:tcW w:w="4876" w:type="dxa"/>
            <w:hideMark/>
          </w:tcPr>
          <w:p w14:paraId="120E760B" w14:textId="77777777" w:rsidR="00803D42" w:rsidRPr="000D5D8B" w:rsidRDefault="00CC7EC3" w:rsidP="00F05F98">
            <w:pPr>
              <w:pStyle w:val="ColumnHeading"/>
              <w:keepNext/>
            </w:pPr>
            <w:r w:rsidRPr="000D5D8B">
              <w:t>Ändringsförslag</w:t>
            </w:r>
          </w:p>
        </w:tc>
      </w:tr>
      <w:tr w:rsidR="006374EC" w:rsidRPr="000D5D8B" w14:paraId="2AF80E88" w14:textId="77777777" w:rsidTr="00F05F98">
        <w:trPr>
          <w:jc w:val="center"/>
        </w:trPr>
        <w:tc>
          <w:tcPr>
            <w:tcW w:w="4876" w:type="dxa"/>
            <w:hideMark/>
          </w:tcPr>
          <w:p w14:paraId="7634A0EB" w14:textId="77777777" w:rsidR="00803D42" w:rsidRPr="000D5D8B" w:rsidRDefault="00CC7EC3" w:rsidP="00F05F98">
            <w:pPr>
              <w:pStyle w:val="Normal6"/>
            </w:pPr>
            <w:r w:rsidRPr="000D5D8B">
              <w:t>f)</w:t>
            </w:r>
            <w:r w:rsidRPr="000D5D8B">
              <w:tab/>
              <w:t>Ge ungdomar lättillgängliga möjligheter till engagemang i solidaritetsverksamhet och humanitär verksamhet som leder till positiva samhällsförändringar i och utanför unionen (det sistnämnda genom att inrätta Europeiska frivilligkåren för humanitärt bistånd) och som samtidigt förbättrar och validerar deras kompetenser och underlättar deras fortsatta engagemang som aktiva medborgare.</w:t>
            </w:r>
          </w:p>
        </w:tc>
        <w:tc>
          <w:tcPr>
            <w:tcW w:w="4876" w:type="dxa"/>
            <w:hideMark/>
          </w:tcPr>
          <w:p w14:paraId="5C0E4849" w14:textId="77777777" w:rsidR="00803D42" w:rsidRPr="000D5D8B" w:rsidRDefault="00CC7EC3" w:rsidP="00F05F98">
            <w:pPr>
              <w:pStyle w:val="Normal6"/>
              <w:rPr>
                <w:szCs w:val="24"/>
              </w:rPr>
            </w:pPr>
            <w:r w:rsidRPr="000D5D8B">
              <w:t>f)</w:t>
            </w:r>
            <w:r w:rsidRPr="000D5D8B">
              <w:tab/>
              <w:t>Ge ungdomar lättillgängliga möjligheter till engagemang i solidaritetsverksamhet</w:t>
            </w:r>
            <w:r w:rsidRPr="000D5D8B">
              <w:rPr>
                <w:b/>
                <w:i/>
              </w:rPr>
              <w:t>, volontärarbete</w:t>
            </w:r>
            <w:r w:rsidRPr="000D5D8B">
              <w:t xml:space="preserve"> och humanitär verksamhet som leder till positiva samhällsförändringar i och utanför unionen (det sistnämnda genom att inrätta Europeiska frivilligkåren för humanitärt bistånd) och som samtidigt förbättrar och validerar deras kompetenser</w:t>
            </w:r>
            <w:r w:rsidRPr="000D5D8B">
              <w:rPr>
                <w:b/>
                <w:i/>
              </w:rPr>
              <w:t>, inbegripet mjuka färdigheter och kompetenser,</w:t>
            </w:r>
            <w:r w:rsidRPr="000D5D8B">
              <w:t xml:space="preserve"> och underlättar deras fortsatta engagemang som aktiva medborgare.</w:t>
            </w:r>
          </w:p>
        </w:tc>
      </w:tr>
    </w:tbl>
    <w:p w14:paraId="09525479" w14:textId="77777777" w:rsidR="00803D42" w:rsidRPr="000D5D8B" w:rsidRDefault="00CC7EC3" w:rsidP="00803D42">
      <w:r w:rsidRPr="000D5D8B">
        <w:rPr>
          <w:rStyle w:val="HideTWBExt"/>
        </w:rPr>
        <w:t>&lt;/Amend&gt;</w:t>
      </w:r>
    </w:p>
    <w:p w14:paraId="367F4A00"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66</w:t>
      </w:r>
      <w:r w:rsidRPr="000D5D8B">
        <w:rPr>
          <w:rStyle w:val="HideTWBExt"/>
          <w:b w:val="0"/>
        </w:rPr>
        <w:t>&lt;/NumAm&gt;</w:t>
      </w:r>
    </w:p>
    <w:p w14:paraId="4C46A3A3"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4D00828D" w14:textId="77777777" w:rsidR="00803D42" w:rsidRPr="000D5D8B" w:rsidRDefault="00CC7EC3" w:rsidP="00803D42">
      <w:pPr>
        <w:pStyle w:val="NormalBold"/>
      </w:pPr>
      <w:r w:rsidRPr="000D5D8B">
        <w:rPr>
          <w:rStyle w:val="HideTWBExt"/>
          <w:b w:val="0"/>
        </w:rPr>
        <w:t>&lt;Article&gt;</w:t>
      </w:r>
      <w:r w:rsidRPr="000D5D8B">
        <w:t>Artikel 3 – punkt 2 – led g</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533AAD4E" w14:textId="77777777" w:rsidTr="00F05F98">
        <w:trPr>
          <w:jc w:val="center"/>
        </w:trPr>
        <w:tc>
          <w:tcPr>
            <w:tcW w:w="9752" w:type="dxa"/>
            <w:gridSpan w:val="2"/>
          </w:tcPr>
          <w:p w14:paraId="279D2900" w14:textId="77777777" w:rsidR="00803D42" w:rsidRPr="000D5D8B" w:rsidRDefault="00803D42" w:rsidP="00F05F98">
            <w:pPr>
              <w:keepNext/>
            </w:pPr>
          </w:p>
        </w:tc>
      </w:tr>
      <w:tr w:rsidR="006374EC" w:rsidRPr="000D5D8B" w14:paraId="36DE9E5A" w14:textId="77777777" w:rsidTr="00F05F98">
        <w:trPr>
          <w:jc w:val="center"/>
        </w:trPr>
        <w:tc>
          <w:tcPr>
            <w:tcW w:w="4876" w:type="dxa"/>
            <w:hideMark/>
          </w:tcPr>
          <w:p w14:paraId="0D176E0B" w14:textId="77777777" w:rsidR="00803D42" w:rsidRPr="000D5D8B" w:rsidRDefault="00CC7EC3" w:rsidP="00F05F98">
            <w:pPr>
              <w:pStyle w:val="ColumnHeading"/>
              <w:keepNext/>
            </w:pPr>
            <w:r w:rsidRPr="000D5D8B">
              <w:t>Kommissionens förslag</w:t>
            </w:r>
          </w:p>
        </w:tc>
        <w:tc>
          <w:tcPr>
            <w:tcW w:w="4876" w:type="dxa"/>
            <w:hideMark/>
          </w:tcPr>
          <w:p w14:paraId="56E55444" w14:textId="77777777" w:rsidR="00803D42" w:rsidRPr="000D5D8B" w:rsidRDefault="00CC7EC3" w:rsidP="00F05F98">
            <w:pPr>
              <w:pStyle w:val="ColumnHeading"/>
              <w:keepNext/>
            </w:pPr>
            <w:r w:rsidRPr="000D5D8B">
              <w:t>Ändringsförslag</w:t>
            </w:r>
          </w:p>
        </w:tc>
      </w:tr>
      <w:tr w:rsidR="006374EC" w:rsidRPr="000D5D8B" w14:paraId="0059B71A" w14:textId="77777777" w:rsidTr="00F05F98">
        <w:trPr>
          <w:jc w:val="center"/>
        </w:trPr>
        <w:tc>
          <w:tcPr>
            <w:tcW w:w="4876" w:type="dxa"/>
            <w:hideMark/>
          </w:tcPr>
          <w:p w14:paraId="156DC0E2" w14:textId="77777777" w:rsidR="00803D42" w:rsidRPr="000D5D8B" w:rsidRDefault="00CC7EC3" w:rsidP="00F05F98">
            <w:pPr>
              <w:pStyle w:val="Normal6"/>
            </w:pPr>
            <w:r w:rsidRPr="000D5D8B">
              <w:t>g)</w:t>
            </w:r>
            <w:r w:rsidRPr="000D5D8B">
              <w:tab/>
              <w:t>Främja den europeiska idrottsmodellen genom att investera i idrott på gräsrotsnivå, särskilt frivillig verksamhet, säkerställa tillgänglighet, främja deltagande, skydda integritet, stödja god ledning och stärka idrottens sociala, utbildande och samhällsstärkande roll, genom åtgärder som är inriktade på att bygga upp ett rättvist, inkluderande och hållbart idrottssystem i hela Europa.</w:t>
            </w:r>
          </w:p>
        </w:tc>
        <w:tc>
          <w:tcPr>
            <w:tcW w:w="4876" w:type="dxa"/>
            <w:hideMark/>
          </w:tcPr>
          <w:p w14:paraId="2E8D5DF1" w14:textId="77777777" w:rsidR="00803D42" w:rsidRPr="000D5D8B" w:rsidRDefault="00CC7EC3" w:rsidP="00F05F98">
            <w:pPr>
              <w:pStyle w:val="Normal6"/>
              <w:rPr>
                <w:szCs w:val="24"/>
              </w:rPr>
            </w:pPr>
            <w:r w:rsidRPr="000D5D8B">
              <w:t>g)</w:t>
            </w:r>
            <w:r w:rsidRPr="000D5D8B">
              <w:tab/>
              <w:t>Främja den europeiska idrottsmodellen genom att investera i idrott på gräsrotsnivå, särskilt frivillig verksamhet, säkerställa tillgänglighet, främja deltagande, skydda integritet, stödja god ledning och stärka idrottens sociala, utbildande och samhällsstärkande roll, genom åtgärder som är inriktade på att bygga upp ett rättvist, inkluderande och hållbart idrottssystem i hela Europa</w:t>
            </w:r>
            <w:r w:rsidRPr="000D5D8B">
              <w:rPr>
                <w:b/>
                <w:i/>
              </w:rPr>
              <w:t>, och samtidigt skydda rättvisa, säkra och anständiga arbetsvillkor för arbetstagare, tränare, utbildare och volontärer inom idrottssektorn</w:t>
            </w:r>
            <w:r w:rsidRPr="000D5D8B">
              <w:t>.</w:t>
            </w:r>
            <w:r w:rsidRPr="000D5D8B">
              <w:rPr>
                <w:b/>
                <w:i/>
              </w:rPr>
              <w:t xml:space="preserve"> </w:t>
            </w:r>
          </w:p>
        </w:tc>
      </w:tr>
    </w:tbl>
    <w:p w14:paraId="0CD21E0A" w14:textId="77777777" w:rsidR="00803D42" w:rsidRPr="000D5D8B" w:rsidRDefault="00CC7EC3" w:rsidP="00803D42">
      <w:r w:rsidRPr="000D5D8B">
        <w:rPr>
          <w:rStyle w:val="HideTWBExt"/>
        </w:rPr>
        <w:t>&lt;/Amend&gt;</w:t>
      </w:r>
    </w:p>
    <w:p w14:paraId="73D724F2"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67</w:t>
      </w:r>
      <w:r w:rsidRPr="000D5D8B">
        <w:rPr>
          <w:rStyle w:val="HideTWBExt"/>
          <w:b w:val="0"/>
        </w:rPr>
        <w:t>&lt;/NumAm&gt;</w:t>
      </w:r>
    </w:p>
    <w:p w14:paraId="1FB152CA"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70C1D5E3" w14:textId="77777777" w:rsidR="00803D42" w:rsidRPr="000D5D8B" w:rsidRDefault="00CC7EC3" w:rsidP="00803D42">
      <w:pPr>
        <w:pStyle w:val="NormalBold"/>
      </w:pPr>
      <w:r w:rsidRPr="000D5D8B">
        <w:rPr>
          <w:rStyle w:val="HideTWBExt"/>
          <w:b w:val="0"/>
        </w:rPr>
        <w:t>&lt;Article&gt;</w:t>
      </w:r>
      <w:r w:rsidRPr="000D5D8B">
        <w:t>Artikel 3 – punkt 2a (ny)</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02D407D7" w14:textId="77777777" w:rsidTr="00F05F98">
        <w:trPr>
          <w:jc w:val="center"/>
        </w:trPr>
        <w:tc>
          <w:tcPr>
            <w:tcW w:w="9752" w:type="dxa"/>
            <w:gridSpan w:val="2"/>
          </w:tcPr>
          <w:p w14:paraId="573762BE" w14:textId="77777777" w:rsidR="00803D42" w:rsidRPr="000D5D8B" w:rsidRDefault="00803D42" w:rsidP="00F05F98">
            <w:pPr>
              <w:keepNext/>
            </w:pPr>
          </w:p>
        </w:tc>
      </w:tr>
      <w:tr w:rsidR="006374EC" w:rsidRPr="000D5D8B" w14:paraId="2ED563EB" w14:textId="77777777" w:rsidTr="00F05F98">
        <w:trPr>
          <w:jc w:val="center"/>
        </w:trPr>
        <w:tc>
          <w:tcPr>
            <w:tcW w:w="4876" w:type="dxa"/>
            <w:hideMark/>
          </w:tcPr>
          <w:p w14:paraId="1B3D7D67" w14:textId="77777777" w:rsidR="00803D42" w:rsidRPr="000D5D8B" w:rsidRDefault="00CC7EC3" w:rsidP="00F05F98">
            <w:pPr>
              <w:pStyle w:val="ColumnHeading"/>
              <w:keepNext/>
            </w:pPr>
            <w:r w:rsidRPr="000D5D8B">
              <w:t>Kommissionens förslag</w:t>
            </w:r>
          </w:p>
        </w:tc>
        <w:tc>
          <w:tcPr>
            <w:tcW w:w="4876" w:type="dxa"/>
            <w:hideMark/>
          </w:tcPr>
          <w:p w14:paraId="21009809" w14:textId="77777777" w:rsidR="00803D42" w:rsidRPr="000D5D8B" w:rsidRDefault="00CC7EC3" w:rsidP="00F05F98">
            <w:pPr>
              <w:pStyle w:val="ColumnHeading"/>
              <w:keepNext/>
            </w:pPr>
            <w:r w:rsidRPr="000D5D8B">
              <w:t>Ändringsförslag</w:t>
            </w:r>
          </w:p>
        </w:tc>
      </w:tr>
      <w:tr w:rsidR="006374EC" w:rsidRPr="000D5D8B" w14:paraId="577C1FAE" w14:textId="77777777" w:rsidTr="00F05F98">
        <w:trPr>
          <w:jc w:val="center"/>
        </w:trPr>
        <w:tc>
          <w:tcPr>
            <w:tcW w:w="4876" w:type="dxa"/>
          </w:tcPr>
          <w:p w14:paraId="4B66EF42" w14:textId="77777777" w:rsidR="00803D42" w:rsidRPr="000D5D8B" w:rsidRDefault="00803D42" w:rsidP="00F05F98">
            <w:pPr>
              <w:pStyle w:val="Normal6"/>
            </w:pPr>
          </w:p>
        </w:tc>
        <w:tc>
          <w:tcPr>
            <w:tcW w:w="4876" w:type="dxa"/>
            <w:hideMark/>
          </w:tcPr>
          <w:p w14:paraId="46F59C5B" w14:textId="77777777" w:rsidR="00803D42" w:rsidRPr="000D5D8B" w:rsidRDefault="00CC7EC3" w:rsidP="00F05F98">
            <w:pPr>
              <w:pStyle w:val="Normal6"/>
              <w:rPr>
                <w:szCs w:val="24"/>
              </w:rPr>
            </w:pPr>
            <w:r w:rsidRPr="000D5D8B">
              <w:rPr>
                <w:b/>
                <w:i/>
              </w:rPr>
              <w:t>2a.</w:t>
            </w:r>
            <w:r w:rsidRPr="000D5D8B">
              <w:rPr>
                <w:b/>
                <w:i/>
              </w:rPr>
              <w:tab/>
              <w:t>Medlemsstater och tredjeländer som är associerade till programmet ska visa att de följer rättsstatsprincipen och respekterar de principer, värden och grundläggande rättigheter som avses i denna förordning. Kommissionen ska inrätta proportionerliga kvalitetssäkrings- och övervakningsarrangemang för att kontrollera att institutioner och organisationer som får stöd från programmet respekterar och främjar demokratiska värden, mänskliga rättigheter och icke-diskriminering, och ska vidta lämpliga uppföljningsåtgärder om kraven inte uppfylls.</w:t>
            </w:r>
          </w:p>
        </w:tc>
      </w:tr>
    </w:tbl>
    <w:p w14:paraId="4FD84122" w14:textId="77777777" w:rsidR="00803D42" w:rsidRPr="000D5D8B" w:rsidRDefault="00CC7EC3" w:rsidP="00803D42">
      <w:r w:rsidRPr="000D5D8B">
        <w:rPr>
          <w:rStyle w:val="HideTWBExt"/>
        </w:rPr>
        <w:t>&lt;/Amend&gt;</w:t>
      </w:r>
    </w:p>
    <w:p w14:paraId="364796E9"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68</w:t>
      </w:r>
      <w:r w:rsidRPr="000D5D8B">
        <w:rPr>
          <w:rStyle w:val="HideTWBExt"/>
          <w:b w:val="0"/>
        </w:rPr>
        <w:t>&lt;/NumAm&gt;</w:t>
      </w:r>
    </w:p>
    <w:p w14:paraId="73752F26" w14:textId="77777777" w:rsidR="00803D42" w:rsidRPr="000D5D8B" w:rsidRDefault="00803D42" w:rsidP="00803D42"/>
    <w:p w14:paraId="719EC215" w14:textId="77777777" w:rsidR="00803D42" w:rsidRPr="000D5D8B" w:rsidRDefault="00CC7EC3" w:rsidP="00803D42">
      <w:pPr>
        <w:pStyle w:val="NormalBold"/>
        <w:keepNext/>
      </w:pPr>
      <w:r w:rsidRPr="000D5D8B">
        <w:rPr>
          <w:rStyle w:val="HideTWBExt"/>
          <w:b w:val="0"/>
        </w:rPr>
        <w:t>&lt;DocAmend&gt;</w:t>
      </w:r>
      <w:r w:rsidRPr="000D5D8B">
        <w:t>Förslag till förordning</w:t>
      </w:r>
      <w:r w:rsidRPr="000D5D8B">
        <w:rPr>
          <w:rStyle w:val="HideTWBExt"/>
          <w:b w:val="0"/>
        </w:rPr>
        <w:t>&lt;/DocAmend&gt;</w:t>
      </w:r>
    </w:p>
    <w:p w14:paraId="72889470" w14:textId="77777777" w:rsidR="00803D42" w:rsidRPr="000D5D8B" w:rsidRDefault="00CC7EC3" w:rsidP="00803D42">
      <w:pPr>
        <w:pStyle w:val="NormalBold"/>
      </w:pPr>
      <w:r w:rsidRPr="000D5D8B">
        <w:rPr>
          <w:rStyle w:val="HideTWBExt"/>
          <w:b w:val="0"/>
        </w:rPr>
        <w:t>&lt;Article&gt;</w:t>
      </w:r>
      <w:r w:rsidRPr="000D5D8B">
        <w:t>Artikel 3 – punkt 3 – led b</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10394CAE" w14:textId="77777777" w:rsidTr="00F05F98">
        <w:trPr>
          <w:jc w:val="center"/>
        </w:trPr>
        <w:tc>
          <w:tcPr>
            <w:tcW w:w="9752" w:type="dxa"/>
            <w:gridSpan w:val="2"/>
          </w:tcPr>
          <w:p w14:paraId="7CB393C8" w14:textId="77777777" w:rsidR="00803D42" w:rsidRPr="000D5D8B" w:rsidRDefault="00803D42" w:rsidP="00F05F98">
            <w:pPr>
              <w:keepNext/>
            </w:pPr>
          </w:p>
        </w:tc>
      </w:tr>
      <w:tr w:rsidR="006374EC" w:rsidRPr="000D5D8B" w14:paraId="6E7A30E1" w14:textId="77777777" w:rsidTr="00F05F98">
        <w:trPr>
          <w:jc w:val="center"/>
        </w:trPr>
        <w:tc>
          <w:tcPr>
            <w:tcW w:w="4876" w:type="dxa"/>
            <w:hideMark/>
          </w:tcPr>
          <w:p w14:paraId="013F6DC8" w14:textId="77777777" w:rsidR="00803D42" w:rsidRPr="000D5D8B" w:rsidRDefault="00CC7EC3" w:rsidP="00F05F98">
            <w:pPr>
              <w:pStyle w:val="ColumnHeading"/>
              <w:keepNext/>
            </w:pPr>
            <w:r w:rsidRPr="000D5D8B">
              <w:t>Kommissionens förslag</w:t>
            </w:r>
          </w:p>
        </w:tc>
        <w:tc>
          <w:tcPr>
            <w:tcW w:w="4876" w:type="dxa"/>
            <w:hideMark/>
          </w:tcPr>
          <w:p w14:paraId="79633877" w14:textId="77777777" w:rsidR="00803D42" w:rsidRPr="000D5D8B" w:rsidRDefault="00CC7EC3" w:rsidP="00F05F98">
            <w:pPr>
              <w:pStyle w:val="ColumnHeading"/>
              <w:keepNext/>
            </w:pPr>
            <w:r w:rsidRPr="000D5D8B">
              <w:t>Ändringsförslag</w:t>
            </w:r>
          </w:p>
        </w:tc>
      </w:tr>
      <w:tr w:rsidR="006374EC" w:rsidRPr="000D5D8B" w14:paraId="74E73D04" w14:textId="77777777" w:rsidTr="00F05F98">
        <w:trPr>
          <w:jc w:val="center"/>
        </w:trPr>
        <w:tc>
          <w:tcPr>
            <w:tcW w:w="4876" w:type="dxa"/>
            <w:hideMark/>
          </w:tcPr>
          <w:p w14:paraId="60B212A9" w14:textId="77777777" w:rsidR="00803D42" w:rsidRPr="000D5D8B" w:rsidRDefault="00CC7EC3" w:rsidP="00F05F98">
            <w:pPr>
              <w:pStyle w:val="Normal6"/>
            </w:pPr>
            <w:r w:rsidRPr="000D5D8B">
              <w:t>b)</w:t>
            </w:r>
            <w:r w:rsidRPr="000D5D8B">
              <w:tab/>
              <w:t>Stöd till kapacitetsuppbyggnad.</w:t>
            </w:r>
          </w:p>
        </w:tc>
        <w:tc>
          <w:tcPr>
            <w:tcW w:w="4876" w:type="dxa"/>
            <w:hideMark/>
          </w:tcPr>
          <w:p w14:paraId="2A82BF07" w14:textId="77777777" w:rsidR="00803D42" w:rsidRPr="000D5D8B" w:rsidRDefault="00CC7EC3" w:rsidP="00F05F98">
            <w:pPr>
              <w:pStyle w:val="Normal6"/>
              <w:rPr>
                <w:szCs w:val="24"/>
              </w:rPr>
            </w:pPr>
            <w:r w:rsidRPr="000D5D8B">
              <w:t>b)</w:t>
            </w:r>
            <w:r w:rsidRPr="000D5D8B">
              <w:tab/>
            </w:r>
            <w:r w:rsidRPr="000D5D8B">
              <w:rPr>
                <w:b/>
                <w:i/>
              </w:rPr>
              <w:t>Samarbete mellan organisationer och institutioner och</w:t>
            </w:r>
            <w:r w:rsidRPr="000D5D8B">
              <w:t xml:space="preserve"> stöd till kapacitetsuppbyggnad. </w:t>
            </w:r>
          </w:p>
        </w:tc>
      </w:tr>
    </w:tbl>
    <w:p w14:paraId="661CBB9C" w14:textId="77777777" w:rsidR="00803D42" w:rsidRPr="000D5D8B" w:rsidRDefault="00CC7EC3" w:rsidP="00803D42">
      <w:r w:rsidRPr="000D5D8B">
        <w:rPr>
          <w:rStyle w:val="HideTWBExt"/>
        </w:rPr>
        <w:t>&lt;/Amend&gt;</w:t>
      </w:r>
    </w:p>
    <w:p w14:paraId="775644EE"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69</w:t>
      </w:r>
      <w:r w:rsidRPr="000D5D8B">
        <w:rPr>
          <w:rStyle w:val="HideTWBExt"/>
          <w:b w:val="0"/>
        </w:rPr>
        <w:t>&lt;/NumAm&gt;</w:t>
      </w:r>
    </w:p>
    <w:p w14:paraId="439F68EE" w14:textId="77777777" w:rsidR="00803D42" w:rsidRPr="000D5D8B" w:rsidRDefault="00803D42" w:rsidP="00803D42"/>
    <w:p w14:paraId="55893FB6" w14:textId="77777777" w:rsidR="00803D42" w:rsidRPr="000D5D8B" w:rsidRDefault="00CC7EC3" w:rsidP="00803D42">
      <w:pPr>
        <w:pStyle w:val="NormalBold"/>
        <w:keepNext/>
      </w:pPr>
      <w:r w:rsidRPr="000D5D8B">
        <w:rPr>
          <w:rStyle w:val="HideTWBExt"/>
          <w:b w:val="0"/>
        </w:rPr>
        <w:t>&lt;DocAmend&gt;</w:t>
      </w:r>
      <w:r w:rsidRPr="000D5D8B">
        <w:t>Förslag till förordning</w:t>
      </w:r>
      <w:r w:rsidRPr="000D5D8B">
        <w:rPr>
          <w:rStyle w:val="HideTWBExt"/>
          <w:b w:val="0"/>
        </w:rPr>
        <w:t>&lt;/DocAmend&gt;</w:t>
      </w:r>
    </w:p>
    <w:p w14:paraId="0D5E0D60" w14:textId="77777777" w:rsidR="00803D42" w:rsidRPr="000D5D8B" w:rsidRDefault="00CC7EC3" w:rsidP="00803D42">
      <w:pPr>
        <w:pStyle w:val="NormalBold"/>
      </w:pPr>
      <w:r w:rsidRPr="000D5D8B">
        <w:rPr>
          <w:rStyle w:val="HideTWBExt"/>
          <w:b w:val="0"/>
        </w:rPr>
        <w:t>&lt;Article&gt;</w:t>
      </w:r>
      <w:r w:rsidRPr="000D5D8B">
        <w:t>Artikel 3a (ny)</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1ADA3F0B" w14:textId="77777777" w:rsidTr="00F05F98">
        <w:trPr>
          <w:jc w:val="center"/>
        </w:trPr>
        <w:tc>
          <w:tcPr>
            <w:tcW w:w="9752" w:type="dxa"/>
            <w:gridSpan w:val="2"/>
          </w:tcPr>
          <w:p w14:paraId="6C33D0B2" w14:textId="77777777" w:rsidR="00803D42" w:rsidRPr="000D5D8B" w:rsidRDefault="00803D42" w:rsidP="00F05F98">
            <w:pPr>
              <w:keepNext/>
            </w:pPr>
          </w:p>
        </w:tc>
      </w:tr>
      <w:tr w:rsidR="006374EC" w:rsidRPr="000D5D8B" w14:paraId="4E9CF1D1" w14:textId="77777777" w:rsidTr="00F05F98">
        <w:trPr>
          <w:jc w:val="center"/>
        </w:trPr>
        <w:tc>
          <w:tcPr>
            <w:tcW w:w="4876" w:type="dxa"/>
            <w:hideMark/>
          </w:tcPr>
          <w:p w14:paraId="41B13E92" w14:textId="77777777" w:rsidR="00803D42" w:rsidRPr="000D5D8B" w:rsidRDefault="00CC7EC3" w:rsidP="00F05F98">
            <w:pPr>
              <w:pStyle w:val="ColumnHeading"/>
              <w:keepNext/>
            </w:pPr>
            <w:r w:rsidRPr="000D5D8B">
              <w:t>Kommissionens förslag</w:t>
            </w:r>
          </w:p>
        </w:tc>
        <w:tc>
          <w:tcPr>
            <w:tcW w:w="4876" w:type="dxa"/>
            <w:hideMark/>
          </w:tcPr>
          <w:p w14:paraId="47BA3C02" w14:textId="77777777" w:rsidR="00803D42" w:rsidRPr="000D5D8B" w:rsidRDefault="00CC7EC3" w:rsidP="00F05F98">
            <w:pPr>
              <w:pStyle w:val="ColumnHeading"/>
              <w:keepNext/>
            </w:pPr>
            <w:r w:rsidRPr="000D5D8B">
              <w:t>Ändringsförslag</w:t>
            </w:r>
          </w:p>
        </w:tc>
      </w:tr>
      <w:tr w:rsidR="006374EC" w:rsidRPr="000D5D8B" w14:paraId="15471E7B" w14:textId="77777777" w:rsidTr="00F05F98">
        <w:trPr>
          <w:jc w:val="center"/>
        </w:trPr>
        <w:tc>
          <w:tcPr>
            <w:tcW w:w="4876" w:type="dxa"/>
          </w:tcPr>
          <w:p w14:paraId="75F5B7A3" w14:textId="77777777" w:rsidR="00803D42" w:rsidRPr="000D5D8B" w:rsidRDefault="00803D42" w:rsidP="00F05F98">
            <w:pPr>
              <w:pStyle w:val="Normal6"/>
            </w:pPr>
          </w:p>
        </w:tc>
        <w:tc>
          <w:tcPr>
            <w:tcW w:w="4876" w:type="dxa"/>
            <w:hideMark/>
          </w:tcPr>
          <w:p w14:paraId="6E92EAD0" w14:textId="77777777" w:rsidR="00803D42" w:rsidRPr="000D5D8B" w:rsidRDefault="00CC7EC3" w:rsidP="00F05F98">
            <w:pPr>
              <w:pStyle w:val="Normal6"/>
              <w:jc w:val="center"/>
              <w:rPr>
                <w:szCs w:val="24"/>
              </w:rPr>
            </w:pPr>
            <w:r w:rsidRPr="000D5D8B">
              <w:rPr>
                <w:b/>
                <w:i/>
              </w:rPr>
              <w:t>Artikel 3a</w:t>
            </w:r>
          </w:p>
        </w:tc>
      </w:tr>
      <w:tr w:rsidR="006374EC" w:rsidRPr="000D5D8B" w14:paraId="1254C0F5" w14:textId="77777777" w:rsidTr="00F05F98">
        <w:trPr>
          <w:jc w:val="center"/>
        </w:trPr>
        <w:tc>
          <w:tcPr>
            <w:tcW w:w="4876" w:type="dxa"/>
          </w:tcPr>
          <w:p w14:paraId="64692455" w14:textId="77777777" w:rsidR="00803D42" w:rsidRPr="000D5D8B" w:rsidRDefault="00803D42" w:rsidP="00F05F98">
            <w:pPr>
              <w:pStyle w:val="Normal6"/>
            </w:pPr>
          </w:p>
        </w:tc>
        <w:tc>
          <w:tcPr>
            <w:tcW w:w="4876" w:type="dxa"/>
            <w:hideMark/>
          </w:tcPr>
          <w:p w14:paraId="30A3ADF1" w14:textId="77777777" w:rsidR="00803D42" w:rsidRPr="000D5D8B" w:rsidRDefault="00CC7EC3" w:rsidP="00F05F98">
            <w:pPr>
              <w:pStyle w:val="Normal6"/>
              <w:jc w:val="center"/>
              <w:rPr>
                <w:szCs w:val="24"/>
              </w:rPr>
            </w:pPr>
            <w:r w:rsidRPr="000D5D8B">
              <w:rPr>
                <w:b/>
                <w:i/>
              </w:rPr>
              <w:t>Målgrupper och deltagande organisationer</w:t>
            </w:r>
          </w:p>
        </w:tc>
      </w:tr>
      <w:tr w:rsidR="006374EC" w:rsidRPr="000D5D8B" w14:paraId="3FA6E3C9" w14:textId="77777777" w:rsidTr="00F05F98">
        <w:trPr>
          <w:jc w:val="center"/>
        </w:trPr>
        <w:tc>
          <w:tcPr>
            <w:tcW w:w="4876" w:type="dxa"/>
          </w:tcPr>
          <w:p w14:paraId="587B38A4" w14:textId="77777777" w:rsidR="00803D42" w:rsidRPr="000D5D8B" w:rsidRDefault="00803D42" w:rsidP="00F05F98">
            <w:pPr>
              <w:pStyle w:val="Normal6"/>
            </w:pPr>
          </w:p>
        </w:tc>
        <w:tc>
          <w:tcPr>
            <w:tcW w:w="4876" w:type="dxa"/>
            <w:hideMark/>
          </w:tcPr>
          <w:p w14:paraId="0A38C9EB" w14:textId="77777777" w:rsidR="00803D42" w:rsidRPr="000D5D8B" w:rsidRDefault="00CC7EC3" w:rsidP="00F05F98">
            <w:pPr>
              <w:pStyle w:val="Normal6"/>
              <w:rPr>
                <w:szCs w:val="24"/>
              </w:rPr>
            </w:pPr>
            <w:r w:rsidRPr="000D5D8B">
              <w:rPr>
                <w:b/>
                <w:i/>
              </w:rPr>
              <w:t>1.</w:t>
            </w:r>
            <w:r w:rsidRPr="000D5D8B">
              <w:rPr>
                <w:b/>
                <w:i/>
              </w:rPr>
              <w:tab/>
              <w:t>Programmets potentiella målgrupper och deltagande organisationer omfattar följande:</w:t>
            </w:r>
          </w:p>
        </w:tc>
      </w:tr>
      <w:tr w:rsidR="006374EC" w:rsidRPr="000D5D8B" w14:paraId="48AE0232" w14:textId="77777777" w:rsidTr="00F05F98">
        <w:trPr>
          <w:jc w:val="center"/>
        </w:trPr>
        <w:tc>
          <w:tcPr>
            <w:tcW w:w="4876" w:type="dxa"/>
          </w:tcPr>
          <w:p w14:paraId="007D5E54" w14:textId="77777777" w:rsidR="00803D42" w:rsidRPr="000D5D8B" w:rsidRDefault="00803D42" w:rsidP="00F05F98">
            <w:pPr>
              <w:pStyle w:val="Normal6"/>
            </w:pPr>
          </w:p>
        </w:tc>
        <w:tc>
          <w:tcPr>
            <w:tcW w:w="4876" w:type="dxa"/>
            <w:hideMark/>
          </w:tcPr>
          <w:p w14:paraId="64987ADB" w14:textId="77777777" w:rsidR="00803D42" w:rsidRPr="000D5D8B" w:rsidRDefault="00CC7EC3" w:rsidP="00F05F98">
            <w:pPr>
              <w:pStyle w:val="Normal6"/>
              <w:rPr>
                <w:szCs w:val="24"/>
              </w:rPr>
            </w:pPr>
            <w:r w:rsidRPr="000D5D8B">
              <w:rPr>
                <w:b/>
                <w:i/>
              </w:rPr>
              <w:t>a)</w:t>
            </w:r>
            <w:r w:rsidRPr="000D5D8B">
              <w:rPr>
                <w:b/>
                <w:i/>
              </w:rPr>
              <w:tab/>
              <w:t>För projekt som är relevanta för högre utbildning: studenter inom högre utbildning (kort utbildning, första, andra eller tredje nivån), lärare, professorer och annan personal vid lärosäten, utbildare och yrkesverksamma i företag.</w:t>
            </w:r>
          </w:p>
        </w:tc>
      </w:tr>
      <w:tr w:rsidR="006374EC" w:rsidRPr="000D5D8B" w14:paraId="0DC634D8" w14:textId="77777777" w:rsidTr="00F05F98">
        <w:trPr>
          <w:jc w:val="center"/>
        </w:trPr>
        <w:tc>
          <w:tcPr>
            <w:tcW w:w="4876" w:type="dxa"/>
          </w:tcPr>
          <w:p w14:paraId="569706EA" w14:textId="77777777" w:rsidR="00803D42" w:rsidRPr="000D5D8B" w:rsidRDefault="00803D42" w:rsidP="00F05F98">
            <w:pPr>
              <w:pStyle w:val="Normal6"/>
            </w:pPr>
          </w:p>
        </w:tc>
        <w:tc>
          <w:tcPr>
            <w:tcW w:w="4876" w:type="dxa"/>
            <w:hideMark/>
          </w:tcPr>
          <w:p w14:paraId="7AF1152C" w14:textId="77777777" w:rsidR="00803D42" w:rsidRPr="000D5D8B" w:rsidRDefault="00CC7EC3" w:rsidP="00F05F98">
            <w:pPr>
              <w:pStyle w:val="Normal6"/>
              <w:rPr>
                <w:szCs w:val="24"/>
              </w:rPr>
            </w:pPr>
            <w:r w:rsidRPr="000D5D8B">
              <w:rPr>
                <w:b/>
                <w:i/>
              </w:rPr>
              <w:t>b)</w:t>
            </w:r>
            <w:r w:rsidRPr="000D5D8B">
              <w:rPr>
                <w:b/>
                <w:i/>
              </w:rPr>
              <w:tab/>
              <w:t>För projekt som är relevanta för yrkesutbildning: lärlingar och elever i yrkesutbildning, yrkesverksamma och lärare i yrkesutbildning, personal i organisationer för grundläggande yrkesutbildning, utbildare och yrkesverksamma i företag.</w:t>
            </w:r>
          </w:p>
        </w:tc>
      </w:tr>
      <w:tr w:rsidR="006374EC" w:rsidRPr="000D5D8B" w14:paraId="094617AC" w14:textId="77777777" w:rsidTr="00F05F98">
        <w:trPr>
          <w:jc w:val="center"/>
        </w:trPr>
        <w:tc>
          <w:tcPr>
            <w:tcW w:w="4876" w:type="dxa"/>
          </w:tcPr>
          <w:p w14:paraId="07E5FFB0" w14:textId="77777777" w:rsidR="00803D42" w:rsidRPr="000D5D8B" w:rsidRDefault="00803D42" w:rsidP="00F05F98">
            <w:pPr>
              <w:pStyle w:val="Normal6"/>
            </w:pPr>
          </w:p>
        </w:tc>
        <w:tc>
          <w:tcPr>
            <w:tcW w:w="4876" w:type="dxa"/>
            <w:hideMark/>
          </w:tcPr>
          <w:p w14:paraId="1D8EC5C7" w14:textId="77777777" w:rsidR="00803D42" w:rsidRPr="000D5D8B" w:rsidRDefault="00CC7EC3" w:rsidP="00F05F98">
            <w:pPr>
              <w:pStyle w:val="Normal6"/>
              <w:rPr>
                <w:szCs w:val="24"/>
              </w:rPr>
            </w:pPr>
            <w:r w:rsidRPr="000D5D8B">
              <w:rPr>
                <w:b/>
                <w:i/>
              </w:rPr>
              <w:t>c)</w:t>
            </w:r>
            <w:r w:rsidRPr="000D5D8B">
              <w:rPr>
                <w:b/>
                <w:i/>
              </w:rPr>
              <w:tab/>
              <w:t>För projekt som är relevanta för skolundervisning: skolledare, skollärare och skolpersonal, elever i förskolan, grundskolan och gymnasiet.</w:t>
            </w:r>
          </w:p>
        </w:tc>
      </w:tr>
      <w:tr w:rsidR="006374EC" w:rsidRPr="000D5D8B" w14:paraId="6E4857E1" w14:textId="77777777" w:rsidTr="00F05F98">
        <w:trPr>
          <w:jc w:val="center"/>
        </w:trPr>
        <w:tc>
          <w:tcPr>
            <w:tcW w:w="4876" w:type="dxa"/>
          </w:tcPr>
          <w:p w14:paraId="6106D3AF" w14:textId="77777777" w:rsidR="00803D42" w:rsidRPr="000D5D8B" w:rsidRDefault="00803D42" w:rsidP="00F05F98">
            <w:pPr>
              <w:pStyle w:val="Normal6"/>
            </w:pPr>
          </w:p>
        </w:tc>
        <w:tc>
          <w:tcPr>
            <w:tcW w:w="4876" w:type="dxa"/>
            <w:hideMark/>
          </w:tcPr>
          <w:p w14:paraId="5DF3D53C" w14:textId="77777777" w:rsidR="00803D42" w:rsidRPr="000D5D8B" w:rsidRDefault="00CC7EC3" w:rsidP="00F05F98">
            <w:pPr>
              <w:pStyle w:val="Normal6"/>
              <w:rPr>
                <w:szCs w:val="24"/>
              </w:rPr>
            </w:pPr>
            <w:r w:rsidRPr="000D5D8B">
              <w:rPr>
                <w:b/>
                <w:i/>
              </w:rPr>
              <w:t>d)</w:t>
            </w:r>
            <w:r w:rsidRPr="000D5D8B">
              <w:rPr>
                <w:b/>
                <w:i/>
              </w:rPr>
              <w:tab/>
              <w:t>För projekt som är relevanta för vuxenutbildning: medlemmar i organisationer för teoretisk vuxenutbildning, lärare, personal och deltagare i teoretisk vuxenutbildning.</w:t>
            </w:r>
          </w:p>
        </w:tc>
      </w:tr>
      <w:tr w:rsidR="006374EC" w:rsidRPr="000D5D8B" w14:paraId="1B803336" w14:textId="77777777" w:rsidTr="00F05F98">
        <w:trPr>
          <w:jc w:val="center"/>
        </w:trPr>
        <w:tc>
          <w:tcPr>
            <w:tcW w:w="4876" w:type="dxa"/>
          </w:tcPr>
          <w:p w14:paraId="686040F5" w14:textId="77777777" w:rsidR="00803D42" w:rsidRPr="000D5D8B" w:rsidRDefault="00803D42" w:rsidP="00F05F98">
            <w:pPr>
              <w:pStyle w:val="Normal6"/>
            </w:pPr>
          </w:p>
        </w:tc>
        <w:tc>
          <w:tcPr>
            <w:tcW w:w="4876" w:type="dxa"/>
            <w:hideMark/>
          </w:tcPr>
          <w:p w14:paraId="4FA8D856" w14:textId="77777777" w:rsidR="00803D42" w:rsidRPr="000D5D8B" w:rsidRDefault="00CC7EC3" w:rsidP="00F05F98">
            <w:pPr>
              <w:pStyle w:val="Normal6"/>
              <w:rPr>
                <w:szCs w:val="24"/>
              </w:rPr>
            </w:pPr>
            <w:r w:rsidRPr="000D5D8B">
              <w:rPr>
                <w:b/>
                <w:i/>
              </w:rPr>
              <w:t>e)</w:t>
            </w:r>
            <w:r w:rsidRPr="000D5D8B">
              <w:rPr>
                <w:b/>
                <w:i/>
              </w:rPr>
              <w:tab/>
              <w:t>För projekt som är relevanta för ungdomsarbete: ungdomar, ungdomsarbetare, personal och medlemmar i organisationer som är verksamma inom ungdomsområdet.</w:t>
            </w:r>
          </w:p>
        </w:tc>
      </w:tr>
      <w:tr w:rsidR="006374EC" w:rsidRPr="000D5D8B" w14:paraId="7301D7F0" w14:textId="77777777" w:rsidTr="00F05F98">
        <w:trPr>
          <w:jc w:val="center"/>
        </w:trPr>
        <w:tc>
          <w:tcPr>
            <w:tcW w:w="4876" w:type="dxa"/>
          </w:tcPr>
          <w:p w14:paraId="20395B89" w14:textId="77777777" w:rsidR="00803D42" w:rsidRPr="000D5D8B" w:rsidRDefault="00803D42" w:rsidP="00F05F98">
            <w:pPr>
              <w:pStyle w:val="Normal6"/>
            </w:pPr>
          </w:p>
        </w:tc>
        <w:tc>
          <w:tcPr>
            <w:tcW w:w="4876" w:type="dxa"/>
            <w:hideMark/>
          </w:tcPr>
          <w:p w14:paraId="53796418" w14:textId="77777777" w:rsidR="00803D42" w:rsidRPr="000D5D8B" w:rsidRDefault="00CC7EC3" w:rsidP="00F05F98">
            <w:pPr>
              <w:pStyle w:val="Normal6"/>
              <w:rPr>
                <w:szCs w:val="24"/>
              </w:rPr>
            </w:pPr>
            <w:r w:rsidRPr="000D5D8B">
              <w:rPr>
                <w:b/>
                <w:i/>
              </w:rPr>
              <w:t>f)</w:t>
            </w:r>
            <w:r w:rsidRPr="000D5D8B">
              <w:rPr>
                <w:b/>
                <w:i/>
              </w:rPr>
              <w:tab/>
              <w:t>För projekt som är relevanta för idrottsområdet: yrkesverksamma och volontärer inom idrott, idrottare och tränare.</w:t>
            </w:r>
          </w:p>
        </w:tc>
      </w:tr>
      <w:tr w:rsidR="006374EC" w:rsidRPr="000D5D8B" w14:paraId="5161432D" w14:textId="77777777" w:rsidTr="00F05F98">
        <w:trPr>
          <w:jc w:val="center"/>
        </w:trPr>
        <w:tc>
          <w:tcPr>
            <w:tcW w:w="4876" w:type="dxa"/>
          </w:tcPr>
          <w:p w14:paraId="28C60F9F" w14:textId="77777777" w:rsidR="00803D42" w:rsidRPr="000D5D8B" w:rsidRDefault="00803D42" w:rsidP="00F05F98">
            <w:pPr>
              <w:pStyle w:val="Normal6"/>
            </w:pPr>
          </w:p>
        </w:tc>
        <w:tc>
          <w:tcPr>
            <w:tcW w:w="4876" w:type="dxa"/>
            <w:hideMark/>
          </w:tcPr>
          <w:p w14:paraId="5151FCEF" w14:textId="77777777" w:rsidR="00803D42" w:rsidRPr="000D5D8B" w:rsidRDefault="00CC7EC3" w:rsidP="00F05F98">
            <w:pPr>
              <w:pStyle w:val="Normal6"/>
              <w:rPr>
                <w:szCs w:val="24"/>
              </w:rPr>
            </w:pPr>
            <w:r w:rsidRPr="000D5D8B">
              <w:rPr>
                <w:b/>
                <w:i/>
              </w:rPr>
              <w:t>2.</w:t>
            </w:r>
            <w:r w:rsidRPr="000D5D8B">
              <w:rPr>
                <w:b/>
                <w:i/>
              </w:rPr>
              <w:tab/>
              <w:t>En deltagande organisation som är involverad i ett Erasmus+-projekt, antingen som samordnare eller partner, kan vara vilken organisation som helst som är verksam inom utbildning, ungdom eller idrott och som är etablerad i en EU-medlemsstat eller ett tredjeland som är associerat till programmet.</w:t>
            </w:r>
          </w:p>
        </w:tc>
      </w:tr>
      <w:tr w:rsidR="006374EC" w:rsidRPr="000D5D8B" w14:paraId="0CAE6EC9" w14:textId="77777777" w:rsidTr="00F05F98">
        <w:trPr>
          <w:jc w:val="center"/>
        </w:trPr>
        <w:tc>
          <w:tcPr>
            <w:tcW w:w="4876" w:type="dxa"/>
          </w:tcPr>
          <w:p w14:paraId="1B5AF3D6" w14:textId="77777777" w:rsidR="00803D42" w:rsidRPr="000D5D8B" w:rsidRDefault="00803D42" w:rsidP="00F05F98">
            <w:pPr>
              <w:pStyle w:val="Normal6"/>
            </w:pPr>
          </w:p>
        </w:tc>
        <w:tc>
          <w:tcPr>
            <w:tcW w:w="4876" w:type="dxa"/>
            <w:hideMark/>
          </w:tcPr>
          <w:p w14:paraId="0B490E18" w14:textId="77777777" w:rsidR="00803D42" w:rsidRPr="000D5D8B" w:rsidRDefault="00CC7EC3" w:rsidP="00F05F98">
            <w:pPr>
              <w:pStyle w:val="Normal6"/>
              <w:rPr>
                <w:szCs w:val="24"/>
              </w:rPr>
            </w:pPr>
            <w:r w:rsidRPr="000D5D8B">
              <w:rPr>
                <w:b/>
                <w:i/>
              </w:rPr>
              <w:t>3.</w:t>
            </w:r>
            <w:r w:rsidRPr="000D5D8B">
              <w:rPr>
                <w:b/>
                <w:i/>
              </w:rPr>
              <w:tab/>
              <w:t>Europeiska kommissionen får vid behov utöka förteckningen över potentiella målgrupper och deltagande organisationer.</w:t>
            </w:r>
          </w:p>
        </w:tc>
      </w:tr>
    </w:tbl>
    <w:p w14:paraId="1ADCD41D" w14:textId="77777777" w:rsidR="00803D42" w:rsidRPr="000D5D8B" w:rsidRDefault="00CC7EC3" w:rsidP="00803D42">
      <w:r w:rsidRPr="000D5D8B">
        <w:rPr>
          <w:rStyle w:val="HideTWBExt"/>
        </w:rPr>
        <w:t>&lt;/Amend&gt;</w:t>
      </w:r>
    </w:p>
    <w:p w14:paraId="24C20DC4"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70</w:t>
      </w:r>
      <w:r w:rsidRPr="000D5D8B">
        <w:rPr>
          <w:rStyle w:val="HideTWBExt"/>
          <w:b w:val="0"/>
        </w:rPr>
        <w:t>&lt;/NumAm&gt;</w:t>
      </w:r>
    </w:p>
    <w:p w14:paraId="4396D8A4" w14:textId="77777777" w:rsidR="00803D42" w:rsidRPr="000D5D8B" w:rsidRDefault="00803D42" w:rsidP="00803D42"/>
    <w:p w14:paraId="0D01ED83" w14:textId="77777777" w:rsidR="00803D42" w:rsidRPr="000D5D8B" w:rsidRDefault="00CC7EC3" w:rsidP="00803D42">
      <w:pPr>
        <w:pStyle w:val="NormalBold"/>
        <w:keepNext/>
      </w:pPr>
      <w:r w:rsidRPr="000D5D8B">
        <w:rPr>
          <w:rStyle w:val="HideTWBExt"/>
          <w:b w:val="0"/>
        </w:rPr>
        <w:t>&lt;DocAmend&gt;</w:t>
      </w:r>
      <w:r w:rsidRPr="000D5D8B">
        <w:t>Förslag till förordning</w:t>
      </w:r>
      <w:r w:rsidRPr="000D5D8B">
        <w:rPr>
          <w:rStyle w:val="HideTWBExt"/>
          <w:b w:val="0"/>
        </w:rPr>
        <w:t>&lt;/DocAmend&gt;</w:t>
      </w:r>
    </w:p>
    <w:p w14:paraId="1E017D94" w14:textId="77777777" w:rsidR="00803D42" w:rsidRPr="000D5D8B" w:rsidRDefault="00CC7EC3" w:rsidP="00803D42">
      <w:pPr>
        <w:pStyle w:val="NormalBold"/>
      </w:pPr>
      <w:r w:rsidRPr="000D5D8B">
        <w:rPr>
          <w:rStyle w:val="HideTWBExt"/>
          <w:b w:val="0"/>
        </w:rPr>
        <w:t>&lt;Article&gt;</w:t>
      </w:r>
      <w:r w:rsidRPr="000D5D8B">
        <w:t>Artikel 4 – punkt 1 – led b</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11D52498" w14:textId="77777777" w:rsidTr="00F05F98">
        <w:trPr>
          <w:jc w:val="center"/>
        </w:trPr>
        <w:tc>
          <w:tcPr>
            <w:tcW w:w="9752" w:type="dxa"/>
            <w:gridSpan w:val="2"/>
          </w:tcPr>
          <w:p w14:paraId="3A3B5914" w14:textId="77777777" w:rsidR="00803D42" w:rsidRPr="000D5D8B" w:rsidRDefault="00803D42" w:rsidP="00F05F98">
            <w:pPr>
              <w:keepNext/>
            </w:pPr>
          </w:p>
        </w:tc>
      </w:tr>
      <w:tr w:rsidR="006374EC" w:rsidRPr="000D5D8B" w14:paraId="5CC17060" w14:textId="77777777" w:rsidTr="00F05F98">
        <w:trPr>
          <w:jc w:val="center"/>
        </w:trPr>
        <w:tc>
          <w:tcPr>
            <w:tcW w:w="4876" w:type="dxa"/>
            <w:hideMark/>
          </w:tcPr>
          <w:p w14:paraId="38E983E8" w14:textId="77777777" w:rsidR="00803D42" w:rsidRPr="000D5D8B" w:rsidRDefault="00CC7EC3" w:rsidP="00F05F98">
            <w:pPr>
              <w:pStyle w:val="ColumnHeading"/>
              <w:keepNext/>
            </w:pPr>
            <w:r w:rsidRPr="000D5D8B">
              <w:t>Kommissionens förslag</w:t>
            </w:r>
          </w:p>
        </w:tc>
        <w:tc>
          <w:tcPr>
            <w:tcW w:w="4876" w:type="dxa"/>
            <w:hideMark/>
          </w:tcPr>
          <w:p w14:paraId="717626F5" w14:textId="77777777" w:rsidR="00803D42" w:rsidRPr="000D5D8B" w:rsidRDefault="00CC7EC3" w:rsidP="00F05F98">
            <w:pPr>
              <w:pStyle w:val="ColumnHeading"/>
              <w:keepNext/>
            </w:pPr>
            <w:r w:rsidRPr="000D5D8B">
              <w:t>Ändringsförslag</w:t>
            </w:r>
          </w:p>
        </w:tc>
      </w:tr>
      <w:tr w:rsidR="006374EC" w:rsidRPr="000D5D8B" w14:paraId="761C8F27" w14:textId="77777777" w:rsidTr="00F05F98">
        <w:trPr>
          <w:jc w:val="center"/>
        </w:trPr>
        <w:tc>
          <w:tcPr>
            <w:tcW w:w="4876" w:type="dxa"/>
            <w:hideMark/>
          </w:tcPr>
          <w:p w14:paraId="0400F7F5" w14:textId="77777777" w:rsidR="00803D42" w:rsidRPr="000D5D8B" w:rsidRDefault="00CC7EC3" w:rsidP="00F05F98">
            <w:pPr>
              <w:pStyle w:val="Normal6"/>
            </w:pPr>
            <w:r w:rsidRPr="000D5D8B">
              <w:t>b)</w:t>
            </w:r>
            <w:r w:rsidRPr="000D5D8B">
              <w:tab/>
              <w:t>Mobilitet i utbildningssyfte för studenter och personal inom yrkesutbildning.</w:t>
            </w:r>
          </w:p>
        </w:tc>
        <w:tc>
          <w:tcPr>
            <w:tcW w:w="4876" w:type="dxa"/>
            <w:hideMark/>
          </w:tcPr>
          <w:p w14:paraId="343526C1" w14:textId="77777777" w:rsidR="00803D42" w:rsidRPr="000D5D8B" w:rsidRDefault="00CC7EC3" w:rsidP="00F05F98">
            <w:pPr>
              <w:pStyle w:val="Normal6"/>
              <w:rPr>
                <w:szCs w:val="24"/>
              </w:rPr>
            </w:pPr>
            <w:r w:rsidRPr="000D5D8B">
              <w:t>b)</w:t>
            </w:r>
            <w:r w:rsidRPr="000D5D8B">
              <w:tab/>
              <w:t>Mobilitet i utbildningssyfte för studenter och personal inom yrkesutbildning</w:t>
            </w:r>
            <w:r w:rsidRPr="000D5D8B">
              <w:rPr>
                <w:b/>
                <w:i/>
              </w:rPr>
              <w:t>, inbegripet lärlingar och arbetsplatsförlagt lärande</w:t>
            </w:r>
            <w:r w:rsidRPr="000D5D8B">
              <w:t>.</w:t>
            </w:r>
          </w:p>
        </w:tc>
      </w:tr>
    </w:tbl>
    <w:p w14:paraId="40ACD197" w14:textId="77777777" w:rsidR="00803D42" w:rsidRPr="000D5D8B" w:rsidRDefault="00CC7EC3" w:rsidP="00803D42">
      <w:r w:rsidRPr="000D5D8B">
        <w:rPr>
          <w:rStyle w:val="HideTWBExt"/>
        </w:rPr>
        <w:t>&lt;/Amend&gt;</w:t>
      </w:r>
    </w:p>
    <w:p w14:paraId="40F1629A"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71</w:t>
      </w:r>
      <w:r w:rsidRPr="000D5D8B">
        <w:rPr>
          <w:rStyle w:val="HideTWBExt"/>
          <w:b w:val="0"/>
        </w:rPr>
        <w:t>&lt;/NumAm&gt;</w:t>
      </w:r>
    </w:p>
    <w:p w14:paraId="07607222"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1A074112" w14:textId="77777777" w:rsidR="00803D42" w:rsidRPr="000D5D8B" w:rsidRDefault="00CC7EC3" w:rsidP="00803D42">
      <w:pPr>
        <w:pStyle w:val="NormalBold"/>
      </w:pPr>
      <w:r w:rsidRPr="000D5D8B">
        <w:rPr>
          <w:rStyle w:val="HideTWBExt"/>
          <w:b w:val="0"/>
        </w:rPr>
        <w:t>&lt;Article&gt;</w:t>
      </w:r>
      <w:r w:rsidRPr="000D5D8B">
        <w:t>Artikel 4 – punkt 1 – led d</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02A95FEE" w14:textId="77777777" w:rsidTr="00F05F98">
        <w:trPr>
          <w:jc w:val="center"/>
        </w:trPr>
        <w:tc>
          <w:tcPr>
            <w:tcW w:w="9752" w:type="dxa"/>
            <w:gridSpan w:val="2"/>
          </w:tcPr>
          <w:p w14:paraId="2358044A" w14:textId="77777777" w:rsidR="00803D42" w:rsidRPr="000D5D8B" w:rsidRDefault="00803D42" w:rsidP="00F05F98">
            <w:pPr>
              <w:keepNext/>
            </w:pPr>
          </w:p>
        </w:tc>
      </w:tr>
      <w:tr w:rsidR="006374EC" w:rsidRPr="000D5D8B" w14:paraId="1793C53E" w14:textId="77777777" w:rsidTr="00F05F98">
        <w:trPr>
          <w:jc w:val="center"/>
        </w:trPr>
        <w:tc>
          <w:tcPr>
            <w:tcW w:w="4876" w:type="dxa"/>
            <w:hideMark/>
          </w:tcPr>
          <w:p w14:paraId="36D1E728" w14:textId="77777777" w:rsidR="00803D42" w:rsidRPr="000D5D8B" w:rsidRDefault="00CC7EC3" w:rsidP="00F05F98">
            <w:pPr>
              <w:pStyle w:val="ColumnHeading"/>
              <w:keepNext/>
            </w:pPr>
            <w:r w:rsidRPr="000D5D8B">
              <w:t>Kommissionens förslag</w:t>
            </w:r>
          </w:p>
        </w:tc>
        <w:tc>
          <w:tcPr>
            <w:tcW w:w="4876" w:type="dxa"/>
            <w:hideMark/>
          </w:tcPr>
          <w:p w14:paraId="2D9DBE21" w14:textId="77777777" w:rsidR="00803D42" w:rsidRPr="000D5D8B" w:rsidRDefault="00CC7EC3" w:rsidP="00F05F98">
            <w:pPr>
              <w:pStyle w:val="ColumnHeading"/>
              <w:keepNext/>
            </w:pPr>
            <w:r w:rsidRPr="000D5D8B">
              <w:t>Ändringsförslag</w:t>
            </w:r>
          </w:p>
        </w:tc>
      </w:tr>
      <w:tr w:rsidR="006374EC" w:rsidRPr="000D5D8B" w14:paraId="7FA552AC" w14:textId="77777777" w:rsidTr="00F05F98">
        <w:trPr>
          <w:jc w:val="center"/>
        </w:trPr>
        <w:tc>
          <w:tcPr>
            <w:tcW w:w="4876" w:type="dxa"/>
            <w:hideMark/>
          </w:tcPr>
          <w:p w14:paraId="1B02996B" w14:textId="77777777" w:rsidR="00803D42" w:rsidRPr="000D5D8B" w:rsidRDefault="00CC7EC3" w:rsidP="00F05F98">
            <w:pPr>
              <w:pStyle w:val="Normal6"/>
            </w:pPr>
            <w:r w:rsidRPr="000D5D8B">
              <w:t>d)</w:t>
            </w:r>
            <w:r w:rsidRPr="000D5D8B">
              <w:tab/>
              <w:t xml:space="preserve">Mobilitet i utbildningssyfte för vuxenstuderande och personal </w:t>
            </w:r>
            <w:r w:rsidRPr="000D5D8B">
              <w:rPr>
                <w:b/>
                <w:bCs/>
                <w:i/>
                <w:iCs/>
              </w:rPr>
              <w:t>inom vuxenutbildning</w:t>
            </w:r>
            <w:r w:rsidRPr="000D5D8B">
              <w:t>.</w:t>
            </w:r>
          </w:p>
        </w:tc>
        <w:tc>
          <w:tcPr>
            <w:tcW w:w="4876" w:type="dxa"/>
            <w:hideMark/>
          </w:tcPr>
          <w:p w14:paraId="4DC452B2" w14:textId="77777777" w:rsidR="00803D42" w:rsidRPr="000D5D8B" w:rsidRDefault="00CC7EC3" w:rsidP="00F05F98">
            <w:pPr>
              <w:pStyle w:val="Normal6"/>
              <w:rPr>
                <w:szCs w:val="24"/>
              </w:rPr>
            </w:pPr>
            <w:r w:rsidRPr="000D5D8B">
              <w:t>d)</w:t>
            </w:r>
            <w:r w:rsidRPr="000D5D8B">
              <w:tab/>
              <w:t xml:space="preserve">Mobilitet i utbildningssyfte för vuxenstuderande och personal </w:t>
            </w:r>
            <w:r w:rsidRPr="000D5D8B">
              <w:rPr>
                <w:b/>
                <w:i/>
              </w:rPr>
              <w:t>i formella och icke-formella lärandemiljöer för vuxna</w:t>
            </w:r>
            <w:r w:rsidRPr="000D5D8B">
              <w:t>.</w:t>
            </w:r>
          </w:p>
        </w:tc>
      </w:tr>
    </w:tbl>
    <w:p w14:paraId="046192CA" w14:textId="77777777" w:rsidR="00803D42" w:rsidRPr="000D5D8B" w:rsidRDefault="00CC7EC3" w:rsidP="00803D42">
      <w:r w:rsidRPr="000D5D8B">
        <w:rPr>
          <w:rStyle w:val="HideTWBExt"/>
        </w:rPr>
        <w:t>&lt;/Amend&gt;</w:t>
      </w:r>
    </w:p>
    <w:p w14:paraId="2E48FE11"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72</w:t>
      </w:r>
      <w:r w:rsidRPr="000D5D8B">
        <w:rPr>
          <w:rStyle w:val="HideTWBExt"/>
          <w:b w:val="0"/>
        </w:rPr>
        <w:t>&lt;/NumAm&gt;</w:t>
      </w:r>
    </w:p>
    <w:p w14:paraId="41478BDF"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70CDBE9A" w14:textId="77777777" w:rsidR="00803D42" w:rsidRPr="000D5D8B" w:rsidRDefault="00CC7EC3" w:rsidP="00803D42">
      <w:pPr>
        <w:pStyle w:val="NormalBold"/>
      </w:pPr>
      <w:r w:rsidRPr="000D5D8B">
        <w:rPr>
          <w:rStyle w:val="HideTWBExt"/>
          <w:b w:val="0"/>
        </w:rPr>
        <w:t>&lt;Article&gt;</w:t>
      </w:r>
      <w:bookmarkStart w:id="1" w:name="_Hlk228170741"/>
      <w:r w:rsidRPr="000D5D8B">
        <w:t>Artikel 4 – punkt 2 – led b</w:t>
      </w:r>
      <w:bookmarkEnd w:id="1"/>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0B6050B2" w14:textId="77777777" w:rsidTr="00F05F98">
        <w:trPr>
          <w:jc w:val="center"/>
        </w:trPr>
        <w:tc>
          <w:tcPr>
            <w:tcW w:w="9752" w:type="dxa"/>
            <w:gridSpan w:val="2"/>
          </w:tcPr>
          <w:p w14:paraId="20161CEC" w14:textId="77777777" w:rsidR="00803D42" w:rsidRPr="000D5D8B" w:rsidRDefault="00803D42" w:rsidP="00F05F98">
            <w:pPr>
              <w:keepNext/>
            </w:pPr>
          </w:p>
        </w:tc>
      </w:tr>
      <w:tr w:rsidR="006374EC" w:rsidRPr="000D5D8B" w14:paraId="13E41261" w14:textId="77777777" w:rsidTr="00F05F98">
        <w:trPr>
          <w:jc w:val="center"/>
        </w:trPr>
        <w:tc>
          <w:tcPr>
            <w:tcW w:w="4876" w:type="dxa"/>
            <w:hideMark/>
          </w:tcPr>
          <w:p w14:paraId="090470AB" w14:textId="77777777" w:rsidR="00803D42" w:rsidRPr="000D5D8B" w:rsidRDefault="00CC7EC3" w:rsidP="00F05F98">
            <w:pPr>
              <w:pStyle w:val="ColumnHeading"/>
              <w:keepNext/>
            </w:pPr>
            <w:r w:rsidRPr="000D5D8B">
              <w:t>Kommissionens förslag</w:t>
            </w:r>
          </w:p>
        </w:tc>
        <w:tc>
          <w:tcPr>
            <w:tcW w:w="4876" w:type="dxa"/>
            <w:hideMark/>
          </w:tcPr>
          <w:p w14:paraId="0A6305D9" w14:textId="77777777" w:rsidR="00803D42" w:rsidRPr="000D5D8B" w:rsidRDefault="00CC7EC3" w:rsidP="00F05F98">
            <w:pPr>
              <w:pStyle w:val="ColumnHeading"/>
              <w:keepNext/>
            </w:pPr>
            <w:r w:rsidRPr="000D5D8B">
              <w:t>Ändringsförslag</w:t>
            </w:r>
          </w:p>
        </w:tc>
      </w:tr>
      <w:tr w:rsidR="006374EC" w:rsidRPr="000D5D8B" w14:paraId="50160AAD" w14:textId="77777777" w:rsidTr="00F05F98">
        <w:trPr>
          <w:jc w:val="center"/>
        </w:trPr>
        <w:tc>
          <w:tcPr>
            <w:tcW w:w="4876" w:type="dxa"/>
            <w:hideMark/>
          </w:tcPr>
          <w:p w14:paraId="2FA1BDB9" w14:textId="77777777" w:rsidR="00803D42" w:rsidRPr="000D5D8B" w:rsidRDefault="00CC7EC3" w:rsidP="00F05F98">
            <w:pPr>
              <w:pStyle w:val="Normal6"/>
            </w:pPr>
            <w:r w:rsidRPr="000D5D8B">
              <w:t>b)</w:t>
            </w:r>
            <w:r w:rsidRPr="000D5D8B">
              <w:tab/>
            </w:r>
            <w:r w:rsidRPr="000D5D8B">
              <w:rPr>
                <w:b/>
                <w:i/>
              </w:rPr>
              <w:t>Volontärarbete</w:t>
            </w:r>
            <w:r w:rsidRPr="000D5D8B">
              <w:t xml:space="preserve"> inom Europeiska solidaritetskåren, inklusive Europeiska frivilligkåren för humanitärt bistånd.</w:t>
            </w:r>
          </w:p>
        </w:tc>
        <w:tc>
          <w:tcPr>
            <w:tcW w:w="4876" w:type="dxa"/>
            <w:hideMark/>
          </w:tcPr>
          <w:p w14:paraId="6AF83BAB" w14:textId="77777777" w:rsidR="00803D42" w:rsidRPr="000D5D8B" w:rsidRDefault="00CC7EC3" w:rsidP="00F05F98">
            <w:pPr>
              <w:pStyle w:val="Normal6"/>
              <w:rPr>
                <w:szCs w:val="24"/>
              </w:rPr>
            </w:pPr>
            <w:r w:rsidRPr="000D5D8B">
              <w:t>b)</w:t>
            </w:r>
            <w:r w:rsidRPr="000D5D8B">
              <w:tab/>
            </w:r>
            <w:r w:rsidRPr="000D5D8B">
              <w:rPr>
                <w:b/>
                <w:i/>
              </w:rPr>
              <w:t>Verksamhet</w:t>
            </w:r>
            <w:r w:rsidRPr="000D5D8B">
              <w:t xml:space="preserve"> inom Europeiska solidaritetskåren, </w:t>
            </w:r>
            <w:r w:rsidRPr="000D5D8B">
              <w:rPr>
                <w:b/>
                <w:i/>
              </w:rPr>
              <w:t>uppdelad i två delar:</w:t>
            </w:r>
          </w:p>
        </w:tc>
      </w:tr>
      <w:tr w:rsidR="006374EC" w:rsidRPr="000D5D8B" w14:paraId="49C85D8A" w14:textId="77777777" w:rsidTr="00F05F98">
        <w:trPr>
          <w:jc w:val="center"/>
        </w:trPr>
        <w:tc>
          <w:tcPr>
            <w:tcW w:w="4876" w:type="dxa"/>
          </w:tcPr>
          <w:p w14:paraId="78A47CEA" w14:textId="77777777" w:rsidR="00803D42" w:rsidRPr="000D5D8B" w:rsidRDefault="00803D42" w:rsidP="00F05F98">
            <w:pPr>
              <w:pStyle w:val="Normal6"/>
            </w:pPr>
          </w:p>
        </w:tc>
        <w:tc>
          <w:tcPr>
            <w:tcW w:w="4876" w:type="dxa"/>
            <w:hideMark/>
          </w:tcPr>
          <w:p w14:paraId="595916B1" w14:textId="77777777" w:rsidR="00803D42" w:rsidRPr="000D5D8B" w:rsidRDefault="00CC7EC3" w:rsidP="00F05F98">
            <w:pPr>
              <w:pStyle w:val="Normal6"/>
              <w:rPr>
                <w:szCs w:val="24"/>
              </w:rPr>
            </w:pPr>
            <w:r w:rsidRPr="000D5D8B">
              <w:rPr>
                <w:b/>
                <w:i/>
              </w:rPr>
              <w:t>i) Ungas deltagande i solidaritetsverksamhet,</w:t>
            </w:r>
            <w:r w:rsidRPr="000D5D8B">
              <w:t xml:space="preserve"> inklusive </w:t>
            </w:r>
            <w:r w:rsidRPr="000D5D8B">
              <w:rPr>
                <w:b/>
                <w:i/>
              </w:rPr>
              <w:t>volontärverksamhet, nätverksarbete inom solidaritetsprojekt samt kvalitets- och stödåtgärder.</w:t>
            </w:r>
          </w:p>
        </w:tc>
      </w:tr>
      <w:tr w:rsidR="006374EC" w:rsidRPr="000D5D8B" w14:paraId="7DECB0AD" w14:textId="77777777" w:rsidTr="00F05F98">
        <w:trPr>
          <w:jc w:val="center"/>
        </w:trPr>
        <w:tc>
          <w:tcPr>
            <w:tcW w:w="4876" w:type="dxa"/>
          </w:tcPr>
          <w:p w14:paraId="26B95DC9" w14:textId="77777777" w:rsidR="00803D42" w:rsidRPr="000D5D8B" w:rsidRDefault="00803D42" w:rsidP="00F05F98">
            <w:pPr>
              <w:pStyle w:val="Normal6"/>
            </w:pPr>
          </w:p>
        </w:tc>
        <w:tc>
          <w:tcPr>
            <w:tcW w:w="4876" w:type="dxa"/>
            <w:hideMark/>
          </w:tcPr>
          <w:p w14:paraId="304FBC04" w14:textId="77777777" w:rsidR="00803D42" w:rsidRPr="000D5D8B" w:rsidRDefault="00CC7EC3" w:rsidP="00F05F98">
            <w:pPr>
              <w:pStyle w:val="Normal6"/>
              <w:rPr>
                <w:szCs w:val="24"/>
              </w:rPr>
            </w:pPr>
            <w:r w:rsidRPr="000D5D8B">
              <w:rPr>
                <w:b/>
                <w:i/>
              </w:rPr>
              <w:t>ii) Deltagande i solidaritetsverksamhet med anknytning till humanitärt bistånd (</w:t>
            </w:r>
            <w:r w:rsidRPr="000D5D8B">
              <w:t>Europeiska frivilligkåren för humanitärt bistånd</w:t>
            </w:r>
            <w:r w:rsidRPr="000D5D8B">
              <w:rPr>
                <w:b/>
                <w:i/>
              </w:rPr>
              <w:t>), inbegripet, i förekommande fall, volontärrelaterad lärande- och utbildningsverksamhet med organisationer för civilskydd och katastrofinsatser, såsom brandbekämpningsorganisationer och akutsjukvårds- och räddningsorganisationer, även i gränsöverskridande sammanhang.</w:t>
            </w:r>
          </w:p>
        </w:tc>
      </w:tr>
      <w:tr w:rsidR="006374EC" w:rsidRPr="000D5D8B" w14:paraId="6CF25878" w14:textId="77777777" w:rsidTr="00F05F98">
        <w:trPr>
          <w:jc w:val="center"/>
        </w:trPr>
        <w:tc>
          <w:tcPr>
            <w:tcW w:w="4876" w:type="dxa"/>
          </w:tcPr>
          <w:p w14:paraId="7C42EB22" w14:textId="77777777" w:rsidR="00803D42" w:rsidRPr="000D5D8B" w:rsidRDefault="00803D42" w:rsidP="00F05F98">
            <w:pPr>
              <w:pStyle w:val="Normal6"/>
            </w:pPr>
          </w:p>
        </w:tc>
        <w:tc>
          <w:tcPr>
            <w:tcW w:w="4876" w:type="dxa"/>
            <w:hideMark/>
          </w:tcPr>
          <w:p w14:paraId="2E437528" w14:textId="77777777" w:rsidR="00803D42" w:rsidRPr="000D5D8B" w:rsidRDefault="00CC7EC3" w:rsidP="00F05F98">
            <w:pPr>
              <w:pStyle w:val="Normal6"/>
              <w:rPr>
                <w:szCs w:val="24"/>
              </w:rPr>
            </w:pPr>
            <w:r w:rsidRPr="000D5D8B">
              <w:rPr>
                <w:b/>
                <w:i/>
              </w:rPr>
              <w:t>Volontärarbete kan äga rum antingen i ett annat land än det där deltagaren är bosatt eller i det land där deltagaren är bosatt. Volontärverksamhet ska säkerställa full respekt för internationell humanitär rätt, mänskliga rättigheter och internationella arbetsnormer, garantera volontärernas säkerhet, värdighet och lämpliga förberedelse och säkerställa att sådan verksamhet kompletterar och inte ersätter avlönat humanitärt arbete, lokal sysselsättning eller professionella offentliga tjänster i värdsamhällena. Volontärarbete får inte ersätta praktik eller jobb eller jämställas med anställning. Den ska baseras på ett skriftligt volontäravtal och genomföras med full respekt för arbetsnormer, mänsklig värdighet och lämplig förberedelse och skydd av volontärer, i enlighet med Europeiska unionens stadga om de grundläggande rättigheterna.</w:t>
            </w:r>
          </w:p>
        </w:tc>
      </w:tr>
    </w:tbl>
    <w:p w14:paraId="2838E4BD" w14:textId="77777777" w:rsidR="00803D42" w:rsidRPr="000D5D8B" w:rsidRDefault="00CC7EC3" w:rsidP="00803D42">
      <w:r w:rsidRPr="000D5D8B">
        <w:rPr>
          <w:rStyle w:val="HideTWBExt"/>
        </w:rPr>
        <w:t>&lt;/Amend&gt;</w:t>
      </w:r>
    </w:p>
    <w:p w14:paraId="29ABE4ED"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73</w:t>
      </w:r>
      <w:r w:rsidRPr="000D5D8B">
        <w:rPr>
          <w:rStyle w:val="HideTWBExt"/>
          <w:b w:val="0"/>
        </w:rPr>
        <w:t>&lt;/NumAm&gt;</w:t>
      </w:r>
    </w:p>
    <w:p w14:paraId="427A2FC4"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6487399C" w14:textId="77777777" w:rsidR="00803D42" w:rsidRPr="000D5D8B" w:rsidRDefault="00CC7EC3" w:rsidP="00803D42">
      <w:pPr>
        <w:pStyle w:val="NormalBold"/>
      </w:pPr>
      <w:r w:rsidRPr="000D5D8B">
        <w:rPr>
          <w:rStyle w:val="HideTWBExt"/>
          <w:b w:val="0"/>
        </w:rPr>
        <w:t>&lt;Article&gt;</w:t>
      </w:r>
      <w:r w:rsidRPr="000D5D8B">
        <w:t>Artikel 4 – punkt 3</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22BE9F69" w14:textId="77777777" w:rsidTr="00F05F98">
        <w:trPr>
          <w:jc w:val="center"/>
        </w:trPr>
        <w:tc>
          <w:tcPr>
            <w:tcW w:w="9752" w:type="dxa"/>
            <w:gridSpan w:val="2"/>
          </w:tcPr>
          <w:p w14:paraId="32B9F37C" w14:textId="77777777" w:rsidR="00803D42" w:rsidRPr="000D5D8B" w:rsidRDefault="00803D42" w:rsidP="00F05F98">
            <w:pPr>
              <w:keepNext/>
            </w:pPr>
          </w:p>
        </w:tc>
      </w:tr>
      <w:tr w:rsidR="006374EC" w:rsidRPr="000D5D8B" w14:paraId="32AB2434" w14:textId="77777777" w:rsidTr="00F05F98">
        <w:trPr>
          <w:jc w:val="center"/>
        </w:trPr>
        <w:tc>
          <w:tcPr>
            <w:tcW w:w="4876" w:type="dxa"/>
            <w:hideMark/>
          </w:tcPr>
          <w:p w14:paraId="05F63DF0" w14:textId="77777777" w:rsidR="00803D42" w:rsidRPr="000D5D8B" w:rsidRDefault="00CC7EC3" w:rsidP="00F05F98">
            <w:pPr>
              <w:pStyle w:val="ColumnHeading"/>
              <w:keepNext/>
            </w:pPr>
            <w:r w:rsidRPr="000D5D8B">
              <w:t>Kommissionens förslag</w:t>
            </w:r>
          </w:p>
        </w:tc>
        <w:tc>
          <w:tcPr>
            <w:tcW w:w="4876" w:type="dxa"/>
            <w:hideMark/>
          </w:tcPr>
          <w:p w14:paraId="52B2DBE8" w14:textId="77777777" w:rsidR="00803D42" w:rsidRPr="000D5D8B" w:rsidRDefault="00CC7EC3" w:rsidP="00F05F98">
            <w:pPr>
              <w:pStyle w:val="ColumnHeading"/>
              <w:keepNext/>
            </w:pPr>
            <w:r w:rsidRPr="000D5D8B">
              <w:t>Ändringsförslag</w:t>
            </w:r>
          </w:p>
        </w:tc>
      </w:tr>
      <w:tr w:rsidR="006374EC" w:rsidRPr="000D5D8B" w14:paraId="2AD90D14" w14:textId="77777777" w:rsidTr="00F05F98">
        <w:trPr>
          <w:jc w:val="center"/>
        </w:trPr>
        <w:tc>
          <w:tcPr>
            <w:tcW w:w="4876" w:type="dxa"/>
            <w:hideMark/>
          </w:tcPr>
          <w:p w14:paraId="6A98BF52" w14:textId="77777777" w:rsidR="00803D42" w:rsidRPr="000D5D8B" w:rsidRDefault="00CC7EC3" w:rsidP="00F05F98">
            <w:pPr>
              <w:pStyle w:val="Normal6"/>
            </w:pPr>
            <w:r w:rsidRPr="000D5D8B">
              <w:t>3.</w:t>
            </w:r>
            <w:r w:rsidRPr="000D5D8B">
              <w:tab/>
              <w:t>På idrottsområdet ska programmet stödja mobilitet i utbildningssyfte för idrottare och personer som är verksamma inom idrott på gräsrotsnivå och mobilitet i utbildningssyfte för idrottspersonal.</w:t>
            </w:r>
          </w:p>
        </w:tc>
        <w:tc>
          <w:tcPr>
            <w:tcW w:w="4876" w:type="dxa"/>
            <w:hideMark/>
          </w:tcPr>
          <w:p w14:paraId="00F0A43B" w14:textId="77777777" w:rsidR="00803D42" w:rsidRPr="000D5D8B" w:rsidRDefault="00CC7EC3" w:rsidP="00F05F98">
            <w:pPr>
              <w:pStyle w:val="Normal6"/>
              <w:rPr>
                <w:szCs w:val="24"/>
              </w:rPr>
            </w:pPr>
            <w:r w:rsidRPr="000D5D8B">
              <w:rPr>
                <w:b/>
                <w:i/>
              </w:rPr>
              <w:t>3.</w:t>
            </w:r>
            <w:r w:rsidRPr="000D5D8B">
              <w:tab/>
              <w:t>På idrottsområdet ska programmet stödja mobilitet i utbildningssyfte för idrottare och personer som är verksamma inom idrott på gräsrotsnivå och mobilitet i utbildningssyfte för idrottspersonal</w:t>
            </w:r>
            <w:r w:rsidRPr="000D5D8B">
              <w:rPr>
                <w:b/>
                <w:i/>
              </w:rPr>
              <w:t>, samtidigt som den sociala och icke-kommersiella karaktären hos idrott på gräsrotsnivå skyddas</w:t>
            </w:r>
            <w:r w:rsidRPr="000D5D8B">
              <w:t>.</w:t>
            </w:r>
          </w:p>
        </w:tc>
      </w:tr>
    </w:tbl>
    <w:p w14:paraId="63D78118" w14:textId="77777777" w:rsidR="00803D42" w:rsidRPr="000D5D8B" w:rsidRDefault="00CC7EC3" w:rsidP="00803D42">
      <w:pPr>
        <w:rPr>
          <w:rStyle w:val="HideTWBExt"/>
        </w:rPr>
      </w:pPr>
      <w:r w:rsidRPr="000D5D8B">
        <w:rPr>
          <w:rStyle w:val="HideTWBExt"/>
        </w:rPr>
        <w:t>&lt;/Amend&gt;</w:t>
      </w:r>
    </w:p>
    <w:p w14:paraId="5D807056"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74</w:t>
      </w:r>
      <w:r w:rsidRPr="000D5D8B">
        <w:rPr>
          <w:rStyle w:val="HideTWBExt"/>
          <w:b w:val="0"/>
        </w:rPr>
        <w:t>&lt;/NumAm&gt;</w:t>
      </w:r>
    </w:p>
    <w:p w14:paraId="23628A15"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1657FE41" w14:textId="77777777" w:rsidR="00803D42" w:rsidRPr="000D5D8B" w:rsidRDefault="00CC7EC3" w:rsidP="00803D42">
      <w:pPr>
        <w:pStyle w:val="NormalBold"/>
      </w:pPr>
      <w:r w:rsidRPr="000D5D8B">
        <w:rPr>
          <w:rStyle w:val="HideTWBExt"/>
          <w:b w:val="0"/>
        </w:rPr>
        <w:t>&lt;Article&gt;</w:t>
      </w:r>
      <w:r w:rsidRPr="000D5D8B">
        <w:t>Artikel 4 – punkt 4 – led b</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4CFE037B" w14:textId="77777777" w:rsidTr="00F05F98">
        <w:trPr>
          <w:jc w:val="center"/>
        </w:trPr>
        <w:tc>
          <w:tcPr>
            <w:tcW w:w="9752" w:type="dxa"/>
            <w:gridSpan w:val="2"/>
          </w:tcPr>
          <w:p w14:paraId="48C1C70C" w14:textId="77777777" w:rsidR="00803D42" w:rsidRPr="000D5D8B" w:rsidRDefault="00803D42" w:rsidP="00F05F98">
            <w:pPr>
              <w:keepNext/>
            </w:pPr>
          </w:p>
        </w:tc>
      </w:tr>
      <w:tr w:rsidR="006374EC" w:rsidRPr="000D5D8B" w14:paraId="11583B13" w14:textId="77777777" w:rsidTr="00F05F98">
        <w:trPr>
          <w:jc w:val="center"/>
        </w:trPr>
        <w:tc>
          <w:tcPr>
            <w:tcW w:w="4876" w:type="dxa"/>
            <w:hideMark/>
          </w:tcPr>
          <w:p w14:paraId="47D863A5" w14:textId="77777777" w:rsidR="00803D42" w:rsidRPr="000D5D8B" w:rsidRDefault="00CC7EC3" w:rsidP="00F05F98">
            <w:pPr>
              <w:pStyle w:val="ColumnHeading"/>
              <w:keepNext/>
            </w:pPr>
            <w:r w:rsidRPr="000D5D8B">
              <w:t>Kommissionens förslag</w:t>
            </w:r>
          </w:p>
        </w:tc>
        <w:tc>
          <w:tcPr>
            <w:tcW w:w="4876" w:type="dxa"/>
            <w:hideMark/>
          </w:tcPr>
          <w:p w14:paraId="5373823D" w14:textId="77777777" w:rsidR="00803D42" w:rsidRPr="000D5D8B" w:rsidRDefault="00CC7EC3" w:rsidP="00F05F98">
            <w:pPr>
              <w:pStyle w:val="ColumnHeading"/>
              <w:keepNext/>
            </w:pPr>
            <w:r w:rsidRPr="000D5D8B">
              <w:t>Ändringsförslag</w:t>
            </w:r>
          </w:p>
        </w:tc>
      </w:tr>
      <w:tr w:rsidR="006374EC" w:rsidRPr="000D5D8B" w14:paraId="47DF2BEA" w14:textId="77777777" w:rsidTr="00F05F98">
        <w:trPr>
          <w:jc w:val="center"/>
        </w:trPr>
        <w:tc>
          <w:tcPr>
            <w:tcW w:w="4876" w:type="dxa"/>
            <w:hideMark/>
          </w:tcPr>
          <w:p w14:paraId="00DF0460" w14:textId="77777777" w:rsidR="00803D42" w:rsidRPr="000D5D8B" w:rsidRDefault="00CC7EC3" w:rsidP="00F05F98">
            <w:pPr>
              <w:pStyle w:val="Normal6"/>
            </w:pPr>
            <w:r w:rsidRPr="000D5D8B">
              <w:t>b)</w:t>
            </w:r>
            <w:r w:rsidRPr="000D5D8B">
              <w:tab/>
              <w:t>åtgärder som språkstöd, förberedande besök, utbildning och virtuellt samarbete.</w:t>
            </w:r>
          </w:p>
        </w:tc>
        <w:tc>
          <w:tcPr>
            <w:tcW w:w="4876" w:type="dxa"/>
            <w:hideMark/>
          </w:tcPr>
          <w:p w14:paraId="06B77A65" w14:textId="77777777" w:rsidR="00803D42" w:rsidRPr="000D5D8B" w:rsidRDefault="00CC7EC3" w:rsidP="00F05F98">
            <w:pPr>
              <w:pStyle w:val="Normal6"/>
              <w:rPr>
                <w:szCs w:val="24"/>
              </w:rPr>
            </w:pPr>
            <w:r w:rsidRPr="000D5D8B">
              <w:t>b)</w:t>
            </w:r>
            <w:r w:rsidRPr="000D5D8B">
              <w:tab/>
              <w:t>åtgärder som språkstöd, förberedande besök, utbildning och virtuellt samarbete</w:t>
            </w:r>
            <w:r w:rsidRPr="000D5D8B">
              <w:rPr>
                <w:b/>
                <w:i/>
              </w:rPr>
              <w:t>, för att säkerställa inbyggd tillgänglighet</w:t>
            </w:r>
            <w:r w:rsidRPr="000D5D8B">
              <w:t>.</w:t>
            </w:r>
          </w:p>
        </w:tc>
      </w:tr>
    </w:tbl>
    <w:p w14:paraId="57A49054" w14:textId="77777777" w:rsidR="00803D42" w:rsidRPr="000D5D8B" w:rsidRDefault="00CC7EC3" w:rsidP="00803D42">
      <w:r w:rsidRPr="000D5D8B">
        <w:rPr>
          <w:rStyle w:val="HideTWBExt"/>
        </w:rPr>
        <w:t>&lt;/Amend&gt;</w:t>
      </w:r>
    </w:p>
    <w:p w14:paraId="5F41C047"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75</w:t>
      </w:r>
      <w:r w:rsidRPr="000D5D8B">
        <w:rPr>
          <w:rStyle w:val="HideTWBExt"/>
          <w:b w:val="0"/>
        </w:rPr>
        <w:t>&lt;/NumAm&gt;</w:t>
      </w:r>
    </w:p>
    <w:p w14:paraId="787A54DB"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08165970" w14:textId="77777777" w:rsidR="00803D42" w:rsidRPr="000D5D8B" w:rsidRDefault="00CC7EC3" w:rsidP="00803D42">
      <w:pPr>
        <w:pStyle w:val="NormalBold"/>
      </w:pPr>
      <w:r w:rsidRPr="000D5D8B">
        <w:rPr>
          <w:rStyle w:val="HideTWBExt"/>
          <w:b w:val="0"/>
        </w:rPr>
        <w:t>&lt;Article&gt;</w:t>
      </w:r>
      <w:r w:rsidRPr="000D5D8B">
        <w:t>Artikel 4 – punkt 4a (ny)</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13A61EA0" w14:textId="77777777" w:rsidTr="00F05F98">
        <w:trPr>
          <w:jc w:val="center"/>
        </w:trPr>
        <w:tc>
          <w:tcPr>
            <w:tcW w:w="9752" w:type="dxa"/>
            <w:gridSpan w:val="2"/>
          </w:tcPr>
          <w:p w14:paraId="5C71C52C" w14:textId="77777777" w:rsidR="00803D42" w:rsidRPr="000D5D8B" w:rsidRDefault="00803D42" w:rsidP="00F05F98">
            <w:pPr>
              <w:keepNext/>
            </w:pPr>
          </w:p>
        </w:tc>
      </w:tr>
      <w:tr w:rsidR="006374EC" w:rsidRPr="000D5D8B" w14:paraId="6A215CF2" w14:textId="77777777" w:rsidTr="00F05F98">
        <w:trPr>
          <w:jc w:val="center"/>
        </w:trPr>
        <w:tc>
          <w:tcPr>
            <w:tcW w:w="4876" w:type="dxa"/>
            <w:hideMark/>
          </w:tcPr>
          <w:p w14:paraId="66F19A58" w14:textId="77777777" w:rsidR="00803D42" w:rsidRPr="000D5D8B" w:rsidRDefault="00CC7EC3" w:rsidP="00F05F98">
            <w:pPr>
              <w:pStyle w:val="ColumnHeading"/>
              <w:keepNext/>
            </w:pPr>
            <w:r w:rsidRPr="000D5D8B">
              <w:t>Kommissionens förslag</w:t>
            </w:r>
          </w:p>
        </w:tc>
        <w:tc>
          <w:tcPr>
            <w:tcW w:w="4876" w:type="dxa"/>
            <w:hideMark/>
          </w:tcPr>
          <w:p w14:paraId="5DBB00FA" w14:textId="77777777" w:rsidR="00803D42" w:rsidRPr="000D5D8B" w:rsidRDefault="00CC7EC3" w:rsidP="00F05F98">
            <w:pPr>
              <w:pStyle w:val="ColumnHeading"/>
              <w:keepNext/>
            </w:pPr>
            <w:r w:rsidRPr="000D5D8B">
              <w:t>Ändringsförslag</w:t>
            </w:r>
          </w:p>
        </w:tc>
      </w:tr>
      <w:tr w:rsidR="006374EC" w:rsidRPr="000D5D8B" w14:paraId="74063827" w14:textId="77777777" w:rsidTr="00F05F98">
        <w:trPr>
          <w:jc w:val="center"/>
        </w:trPr>
        <w:tc>
          <w:tcPr>
            <w:tcW w:w="4876" w:type="dxa"/>
          </w:tcPr>
          <w:p w14:paraId="1CF79FDC" w14:textId="77777777" w:rsidR="00803D42" w:rsidRPr="000D5D8B" w:rsidRDefault="00803D42" w:rsidP="00F05F98">
            <w:pPr>
              <w:pStyle w:val="Normal6"/>
            </w:pPr>
          </w:p>
        </w:tc>
        <w:tc>
          <w:tcPr>
            <w:tcW w:w="4876" w:type="dxa"/>
            <w:hideMark/>
          </w:tcPr>
          <w:p w14:paraId="62BC7CA2" w14:textId="77777777" w:rsidR="00803D42" w:rsidRPr="000D5D8B" w:rsidRDefault="00CC7EC3" w:rsidP="00F05F98">
            <w:pPr>
              <w:pStyle w:val="Normal6"/>
              <w:rPr>
                <w:szCs w:val="24"/>
              </w:rPr>
            </w:pPr>
            <w:r w:rsidRPr="000D5D8B">
              <w:rPr>
                <w:b/>
                <w:i/>
              </w:rPr>
              <w:t>4a.</w:t>
            </w:r>
            <w:r w:rsidRPr="000D5D8B">
              <w:rPr>
                <w:b/>
                <w:i/>
              </w:rPr>
              <w:tab/>
              <w:t>Personalens mobilitet i utbildningssyfte ska omfatta lärare, utbildare och annan utbildningspersonal inom alla sektorer. Medlemsstaterna och de deltagande länderna ska säkerställa att personalmobilitet erkänns som arbetstid och som en del av den fortsatta yrkesutvecklingen och att lämpliga ersättnings-, språk- och tillgänglighetsstödjande åtgärder tillhandahålls för att möjliggöra deltagande.</w:t>
            </w:r>
          </w:p>
        </w:tc>
      </w:tr>
    </w:tbl>
    <w:p w14:paraId="2DA52030" w14:textId="77777777" w:rsidR="00803D42" w:rsidRPr="000D5D8B" w:rsidRDefault="00CC7EC3" w:rsidP="00803D42">
      <w:pPr>
        <w:rPr>
          <w:rStyle w:val="HideTWBExt"/>
        </w:rPr>
      </w:pPr>
      <w:r w:rsidRPr="000D5D8B">
        <w:rPr>
          <w:rStyle w:val="HideTWBExt"/>
        </w:rPr>
        <w:t>&lt;/Amend&gt;</w:t>
      </w:r>
    </w:p>
    <w:p w14:paraId="32D09A32"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76</w:t>
      </w:r>
      <w:r w:rsidRPr="000D5D8B">
        <w:rPr>
          <w:rStyle w:val="HideTWBExt"/>
          <w:b w:val="0"/>
        </w:rPr>
        <w:t>&lt;/NumAm&gt;</w:t>
      </w:r>
    </w:p>
    <w:p w14:paraId="07B831F4"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4061238D" w14:textId="77777777" w:rsidR="00803D42" w:rsidRPr="000D5D8B" w:rsidRDefault="00CC7EC3" w:rsidP="00803D42">
      <w:pPr>
        <w:pStyle w:val="NormalBold"/>
      </w:pPr>
      <w:r w:rsidRPr="000D5D8B">
        <w:rPr>
          <w:rStyle w:val="HideTWBExt"/>
          <w:b w:val="0"/>
        </w:rPr>
        <w:t>&lt;Article&gt;</w:t>
      </w:r>
      <w:r w:rsidRPr="000D5D8B">
        <w:t>Artikel 5 – stycke 1 – led a</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5EB9E488" w14:textId="77777777" w:rsidTr="00F05F98">
        <w:trPr>
          <w:jc w:val="center"/>
        </w:trPr>
        <w:tc>
          <w:tcPr>
            <w:tcW w:w="9752" w:type="dxa"/>
            <w:gridSpan w:val="2"/>
          </w:tcPr>
          <w:p w14:paraId="699D9DC1" w14:textId="77777777" w:rsidR="00803D42" w:rsidRPr="000D5D8B" w:rsidRDefault="00803D42" w:rsidP="00F05F98">
            <w:pPr>
              <w:keepNext/>
            </w:pPr>
          </w:p>
        </w:tc>
      </w:tr>
      <w:tr w:rsidR="006374EC" w:rsidRPr="000D5D8B" w14:paraId="127320C4" w14:textId="77777777" w:rsidTr="00F05F98">
        <w:trPr>
          <w:jc w:val="center"/>
        </w:trPr>
        <w:tc>
          <w:tcPr>
            <w:tcW w:w="4876" w:type="dxa"/>
            <w:hideMark/>
          </w:tcPr>
          <w:p w14:paraId="1C811312" w14:textId="77777777" w:rsidR="00803D42" w:rsidRPr="000D5D8B" w:rsidRDefault="00CC7EC3" w:rsidP="00F05F98">
            <w:pPr>
              <w:pStyle w:val="ColumnHeading"/>
              <w:keepNext/>
            </w:pPr>
            <w:r w:rsidRPr="000D5D8B">
              <w:t>Kommissionens förslag</w:t>
            </w:r>
          </w:p>
        </w:tc>
        <w:tc>
          <w:tcPr>
            <w:tcW w:w="4876" w:type="dxa"/>
            <w:hideMark/>
          </w:tcPr>
          <w:p w14:paraId="1EC54EF7" w14:textId="77777777" w:rsidR="00803D42" w:rsidRPr="000D5D8B" w:rsidRDefault="00CC7EC3" w:rsidP="00F05F98">
            <w:pPr>
              <w:pStyle w:val="ColumnHeading"/>
              <w:keepNext/>
            </w:pPr>
            <w:r w:rsidRPr="000D5D8B">
              <w:t>Ändringsförslag</w:t>
            </w:r>
          </w:p>
        </w:tc>
      </w:tr>
      <w:tr w:rsidR="006374EC" w:rsidRPr="000D5D8B" w14:paraId="503AAA8F" w14:textId="77777777" w:rsidTr="00F05F98">
        <w:trPr>
          <w:jc w:val="center"/>
        </w:trPr>
        <w:tc>
          <w:tcPr>
            <w:tcW w:w="4876" w:type="dxa"/>
            <w:hideMark/>
          </w:tcPr>
          <w:p w14:paraId="65BCBA2B" w14:textId="77777777" w:rsidR="00803D42" w:rsidRPr="000D5D8B" w:rsidRDefault="00CC7EC3" w:rsidP="00F05F98">
            <w:pPr>
              <w:pStyle w:val="Normal6"/>
            </w:pPr>
            <w:r w:rsidRPr="000D5D8B">
              <w:t>a)</w:t>
            </w:r>
            <w:r w:rsidRPr="000D5D8B">
              <w:tab/>
              <w:t>Erasmus+-stipendier inom strategiska utbildningsområden, även i gemensamma studieprogram.</w:t>
            </w:r>
          </w:p>
        </w:tc>
        <w:tc>
          <w:tcPr>
            <w:tcW w:w="4876" w:type="dxa"/>
            <w:hideMark/>
          </w:tcPr>
          <w:p w14:paraId="143F01F4" w14:textId="77777777" w:rsidR="00803D42" w:rsidRPr="000D5D8B" w:rsidRDefault="00CC7EC3" w:rsidP="00F05F98">
            <w:pPr>
              <w:pStyle w:val="Normal6"/>
              <w:rPr>
                <w:szCs w:val="24"/>
              </w:rPr>
            </w:pPr>
            <w:r w:rsidRPr="000D5D8B">
              <w:t>a)</w:t>
            </w:r>
            <w:r w:rsidRPr="000D5D8B">
              <w:tab/>
              <w:t xml:space="preserve">Erasmus+-stipendier inom strategiska utbildningsområden, även i gemensamma studieprogram </w:t>
            </w:r>
            <w:r w:rsidRPr="000D5D8B">
              <w:rPr>
                <w:b/>
                <w:i/>
              </w:rPr>
              <w:t>och yrkesutbildning, för att säkerställa att tillgången bygger på principerna om inkludering och social rättvisa</w:t>
            </w:r>
            <w:r w:rsidRPr="000D5D8B">
              <w:t xml:space="preserve">. </w:t>
            </w:r>
          </w:p>
        </w:tc>
      </w:tr>
    </w:tbl>
    <w:p w14:paraId="75ADFD46" w14:textId="77777777" w:rsidR="00803D42" w:rsidRPr="000D5D8B" w:rsidRDefault="00CC7EC3" w:rsidP="00803D42">
      <w:r w:rsidRPr="000D5D8B">
        <w:rPr>
          <w:rStyle w:val="HideTWBExt"/>
        </w:rPr>
        <w:t>&lt;/Amend&gt;</w:t>
      </w:r>
    </w:p>
    <w:p w14:paraId="2EDA51A7"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77</w:t>
      </w:r>
      <w:r w:rsidRPr="000D5D8B">
        <w:rPr>
          <w:rStyle w:val="HideTWBExt"/>
          <w:b w:val="0"/>
        </w:rPr>
        <w:t>&lt;/NumAm&gt;</w:t>
      </w:r>
    </w:p>
    <w:p w14:paraId="087B4AD0"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7CF1CA8D" w14:textId="77777777" w:rsidR="00803D42" w:rsidRPr="000D5D8B" w:rsidRDefault="00CC7EC3" w:rsidP="00803D42">
      <w:pPr>
        <w:pStyle w:val="NormalBold"/>
      </w:pPr>
      <w:r w:rsidRPr="000D5D8B">
        <w:rPr>
          <w:rStyle w:val="HideTWBExt"/>
          <w:b w:val="0"/>
        </w:rPr>
        <w:t>&lt;Article&gt;</w:t>
      </w:r>
      <w:r w:rsidRPr="000D5D8B">
        <w:t>Artikel 5 – stycke 1 – led b</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588E07EA" w14:textId="77777777" w:rsidTr="00F05F98">
        <w:trPr>
          <w:jc w:val="center"/>
        </w:trPr>
        <w:tc>
          <w:tcPr>
            <w:tcW w:w="9752" w:type="dxa"/>
            <w:gridSpan w:val="2"/>
          </w:tcPr>
          <w:p w14:paraId="62F47DE1" w14:textId="77777777" w:rsidR="00803D42" w:rsidRPr="000D5D8B" w:rsidRDefault="00803D42" w:rsidP="00F05F98">
            <w:pPr>
              <w:keepNext/>
            </w:pPr>
          </w:p>
        </w:tc>
      </w:tr>
      <w:tr w:rsidR="006374EC" w:rsidRPr="000D5D8B" w14:paraId="3FC28495" w14:textId="77777777" w:rsidTr="00F05F98">
        <w:trPr>
          <w:jc w:val="center"/>
        </w:trPr>
        <w:tc>
          <w:tcPr>
            <w:tcW w:w="4876" w:type="dxa"/>
            <w:hideMark/>
          </w:tcPr>
          <w:p w14:paraId="5BD27A6B" w14:textId="77777777" w:rsidR="00803D42" w:rsidRPr="000D5D8B" w:rsidRDefault="00CC7EC3" w:rsidP="00F05F98">
            <w:pPr>
              <w:pStyle w:val="ColumnHeading"/>
              <w:keepNext/>
            </w:pPr>
            <w:r w:rsidRPr="000D5D8B">
              <w:t>Kommissionens förslag</w:t>
            </w:r>
          </w:p>
        </w:tc>
        <w:tc>
          <w:tcPr>
            <w:tcW w:w="4876" w:type="dxa"/>
            <w:hideMark/>
          </w:tcPr>
          <w:p w14:paraId="34AF2F9E" w14:textId="77777777" w:rsidR="00803D42" w:rsidRPr="000D5D8B" w:rsidRDefault="00CC7EC3" w:rsidP="00F05F98">
            <w:pPr>
              <w:pStyle w:val="ColumnHeading"/>
              <w:keepNext/>
            </w:pPr>
            <w:r w:rsidRPr="000D5D8B">
              <w:t>Ändringsförslag</w:t>
            </w:r>
          </w:p>
        </w:tc>
      </w:tr>
      <w:tr w:rsidR="006374EC" w:rsidRPr="000D5D8B" w14:paraId="609A5C31" w14:textId="77777777" w:rsidTr="00F05F98">
        <w:trPr>
          <w:jc w:val="center"/>
        </w:trPr>
        <w:tc>
          <w:tcPr>
            <w:tcW w:w="4876" w:type="dxa"/>
            <w:hideMark/>
          </w:tcPr>
          <w:p w14:paraId="24652D36" w14:textId="77777777" w:rsidR="00803D42" w:rsidRPr="000D5D8B" w:rsidRDefault="00CC7EC3" w:rsidP="00F05F98">
            <w:pPr>
              <w:pStyle w:val="Normal6"/>
            </w:pPr>
            <w:r w:rsidRPr="000D5D8B">
              <w:t>b)</w:t>
            </w:r>
            <w:r w:rsidRPr="000D5D8B">
              <w:tab/>
              <w:t>Erasmus Mundus-stipendier.</w:t>
            </w:r>
          </w:p>
        </w:tc>
        <w:tc>
          <w:tcPr>
            <w:tcW w:w="4876" w:type="dxa"/>
            <w:hideMark/>
          </w:tcPr>
          <w:p w14:paraId="5884255E" w14:textId="77777777" w:rsidR="00803D42" w:rsidRPr="000D5D8B" w:rsidRDefault="00CC7EC3" w:rsidP="00F05F98">
            <w:pPr>
              <w:pStyle w:val="Normal6"/>
              <w:rPr>
                <w:szCs w:val="24"/>
              </w:rPr>
            </w:pPr>
            <w:r w:rsidRPr="000D5D8B">
              <w:t>b)</w:t>
            </w:r>
            <w:r w:rsidRPr="000D5D8B">
              <w:tab/>
              <w:t>Erasmus Mundus-stipendier</w:t>
            </w:r>
            <w:r w:rsidRPr="000D5D8B">
              <w:rPr>
                <w:b/>
                <w:i/>
              </w:rPr>
              <w:t>, samtidigt som man främjar rättvis mobilitet och socialt skydd för deltagande studenter och personal</w:t>
            </w:r>
            <w:r w:rsidRPr="000D5D8B">
              <w:t xml:space="preserve">. </w:t>
            </w:r>
          </w:p>
        </w:tc>
      </w:tr>
    </w:tbl>
    <w:p w14:paraId="1CCFA3DC" w14:textId="77777777" w:rsidR="00803D42" w:rsidRPr="000D5D8B" w:rsidRDefault="00CC7EC3" w:rsidP="00803D42">
      <w:pPr>
        <w:rPr>
          <w:rStyle w:val="HideTWBExt"/>
        </w:rPr>
      </w:pPr>
      <w:r w:rsidRPr="000D5D8B">
        <w:rPr>
          <w:rStyle w:val="HideTWBExt"/>
        </w:rPr>
        <w:t>&lt;/Amend&gt;</w:t>
      </w:r>
    </w:p>
    <w:p w14:paraId="64CE0384"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78</w:t>
      </w:r>
      <w:r w:rsidRPr="000D5D8B">
        <w:rPr>
          <w:rStyle w:val="HideTWBExt"/>
          <w:b w:val="0"/>
        </w:rPr>
        <w:t>&lt;/NumAm&gt;</w:t>
      </w:r>
    </w:p>
    <w:p w14:paraId="4E69BB90"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494D70A2" w14:textId="77777777" w:rsidR="00803D42" w:rsidRPr="000D5D8B" w:rsidRDefault="00CC7EC3" w:rsidP="00803D42">
      <w:pPr>
        <w:pStyle w:val="NormalBold"/>
      </w:pPr>
      <w:r w:rsidRPr="000D5D8B">
        <w:rPr>
          <w:rStyle w:val="HideTWBExt"/>
          <w:b w:val="0"/>
        </w:rPr>
        <w:t>&lt;Article&gt;</w:t>
      </w:r>
      <w:r w:rsidRPr="000D5D8B">
        <w:t>Artikel 5 – stycke 1 – led da (nytt)</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43F50711" w14:textId="77777777" w:rsidTr="00F05F98">
        <w:trPr>
          <w:jc w:val="center"/>
        </w:trPr>
        <w:tc>
          <w:tcPr>
            <w:tcW w:w="9752" w:type="dxa"/>
            <w:gridSpan w:val="2"/>
          </w:tcPr>
          <w:p w14:paraId="3AE6D137" w14:textId="77777777" w:rsidR="00803D42" w:rsidRPr="000D5D8B" w:rsidRDefault="00803D42" w:rsidP="00F05F98">
            <w:pPr>
              <w:keepNext/>
            </w:pPr>
          </w:p>
        </w:tc>
      </w:tr>
      <w:tr w:rsidR="006374EC" w:rsidRPr="000D5D8B" w14:paraId="49C1C9C9" w14:textId="77777777" w:rsidTr="00F05F98">
        <w:trPr>
          <w:jc w:val="center"/>
        </w:trPr>
        <w:tc>
          <w:tcPr>
            <w:tcW w:w="4876" w:type="dxa"/>
            <w:hideMark/>
          </w:tcPr>
          <w:p w14:paraId="2A1CFA15" w14:textId="77777777" w:rsidR="00803D42" w:rsidRPr="000D5D8B" w:rsidRDefault="00CC7EC3" w:rsidP="00F05F98">
            <w:pPr>
              <w:pStyle w:val="ColumnHeading"/>
              <w:keepNext/>
            </w:pPr>
            <w:r w:rsidRPr="000D5D8B">
              <w:t>Kommissionens förslag</w:t>
            </w:r>
          </w:p>
        </w:tc>
        <w:tc>
          <w:tcPr>
            <w:tcW w:w="4876" w:type="dxa"/>
            <w:hideMark/>
          </w:tcPr>
          <w:p w14:paraId="34B2C87A" w14:textId="77777777" w:rsidR="00803D42" w:rsidRPr="000D5D8B" w:rsidRDefault="00CC7EC3" w:rsidP="00F05F98">
            <w:pPr>
              <w:pStyle w:val="ColumnHeading"/>
              <w:keepNext/>
            </w:pPr>
            <w:r w:rsidRPr="000D5D8B">
              <w:t>Ändringsförslag</w:t>
            </w:r>
          </w:p>
        </w:tc>
      </w:tr>
      <w:tr w:rsidR="006374EC" w:rsidRPr="000D5D8B" w14:paraId="2833A564" w14:textId="77777777" w:rsidTr="00F05F98">
        <w:trPr>
          <w:jc w:val="center"/>
        </w:trPr>
        <w:tc>
          <w:tcPr>
            <w:tcW w:w="4876" w:type="dxa"/>
          </w:tcPr>
          <w:p w14:paraId="2A66F937" w14:textId="77777777" w:rsidR="00803D42" w:rsidRPr="000D5D8B" w:rsidRDefault="00803D42" w:rsidP="00F05F98">
            <w:pPr>
              <w:pStyle w:val="Normal6"/>
            </w:pPr>
          </w:p>
        </w:tc>
        <w:tc>
          <w:tcPr>
            <w:tcW w:w="4876" w:type="dxa"/>
            <w:hideMark/>
          </w:tcPr>
          <w:p w14:paraId="4B737A9D" w14:textId="77777777" w:rsidR="00803D42" w:rsidRPr="000D5D8B" w:rsidRDefault="00CC7EC3" w:rsidP="00F05F98">
            <w:pPr>
              <w:pStyle w:val="Normal6"/>
              <w:rPr>
                <w:szCs w:val="24"/>
              </w:rPr>
            </w:pPr>
            <w:r w:rsidRPr="000D5D8B">
              <w:rPr>
                <w:b/>
                <w:i/>
              </w:rPr>
              <w:t>(da)</w:t>
            </w:r>
            <w:r w:rsidRPr="000D5D8B">
              <w:rPr>
                <w:b/>
                <w:i/>
              </w:rPr>
              <w:tab/>
              <w:t>Riktade program för lärares, utbildares och annan utbildningspersonals mobilitet i utbildningssyfte och samarbete, bland annat genom Erasmus+ lärarakademier och liknande initiativ, som en del av deras grundläggande och fortlöpande yrkesutveckling, med lämpligt erkännande och validering på nationell nivå.</w:t>
            </w:r>
          </w:p>
        </w:tc>
      </w:tr>
    </w:tbl>
    <w:p w14:paraId="605CA453" w14:textId="77777777" w:rsidR="00803D42" w:rsidRPr="000D5D8B" w:rsidRDefault="00CC7EC3" w:rsidP="00803D42">
      <w:pPr>
        <w:rPr>
          <w:rStyle w:val="HideTWBExt"/>
        </w:rPr>
      </w:pPr>
      <w:r w:rsidRPr="000D5D8B">
        <w:rPr>
          <w:rStyle w:val="HideTWBExt"/>
        </w:rPr>
        <w:t>&lt;/Amend&gt;</w:t>
      </w:r>
    </w:p>
    <w:p w14:paraId="5D18EA6E"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79</w:t>
      </w:r>
      <w:r w:rsidRPr="000D5D8B">
        <w:rPr>
          <w:rStyle w:val="HideTWBExt"/>
          <w:b w:val="0"/>
        </w:rPr>
        <w:t>&lt;/NumAm&gt;</w:t>
      </w:r>
    </w:p>
    <w:p w14:paraId="1FE6557B" w14:textId="77777777" w:rsidR="00803D42" w:rsidRPr="000D5D8B" w:rsidRDefault="00803D42" w:rsidP="00803D42"/>
    <w:p w14:paraId="626A0927" w14:textId="77777777" w:rsidR="00803D42" w:rsidRPr="000D5D8B" w:rsidRDefault="00CC7EC3" w:rsidP="00803D42">
      <w:pPr>
        <w:pStyle w:val="NormalBold"/>
        <w:keepNext/>
      </w:pPr>
      <w:r w:rsidRPr="000D5D8B">
        <w:rPr>
          <w:rStyle w:val="HideTWBExt"/>
          <w:b w:val="0"/>
        </w:rPr>
        <w:t>&lt;DocAmend&gt;</w:t>
      </w:r>
      <w:r w:rsidRPr="000D5D8B">
        <w:t>Förslag till förordning</w:t>
      </w:r>
      <w:r w:rsidRPr="000D5D8B">
        <w:rPr>
          <w:rStyle w:val="HideTWBExt"/>
          <w:b w:val="0"/>
        </w:rPr>
        <w:t>&lt;/DocAmend&gt;</w:t>
      </w:r>
    </w:p>
    <w:p w14:paraId="18EE0339" w14:textId="77777777" w:rsidR="00803D42" w:rsidRPr="000D5D8B" w:rsidRDefault="00CC7EC3" w:rsidP="00803D42">
      <w:pPr>
        <w:pStyle w:val="NormalBold"/>
      </w:pPr>
      <w:r w:rsidRPr="000D5D8B">
        <w:rPr>
          <w:rStyle w:val="HideTWBExt"/>
          <w:b w:val="0"/>
        </w:rPr>
        <w:t>&lt;Article&gt;</w:t>
      </w:r>
      <w:r w:rsidRPr="000D5D8B">
        <w:t>Kapitel II – avsnitt 2 – rubriken</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235B63A0" w14:textId="77777777" w:rsidTr="00F05F98">
        <w:trPr>
          <w:jc w:val="center"/>
        </w:trPr>
        <w:tc>
          <w:tcPr>
            <w:tcW w:w="9752" w:type="dxa"/>
            <w:gridSpan w:val="2"/>
          </w:tcPr>
          <w:p w14:paraId="7DFE6451" w14:textId="77777777" w:rsidR="00803D42" w:rsidRPr="000D5D8B" w:rsidRDefault="00803D42" w:rsidP="00F05F98">
            <w:pPr>
              <w:keepNext/>
            </w:pPr>
          </w:p>
        </w:tc>
      </w:tr>
      <w:tr w:rsidR="006374EC" w:rsidRPr="000D5D8B" w14:paraId="3187B39B" w14:textId="77777777" w:rsidTr="00F05F98">
        <w:trPr>
          <w:jc w:val="center"/>
        </w:trPr>
        <w:tc>
          <w:tcPr>
            <w:tcW w:w="4876" w:type="dxa"/>
            <w:hideMark/>
          </w:tcPr>
          <w:p w14:paraId="0409AFB2" w14:textId="77777777" w:rsidR="00803D42" w:rsidRPr="000D5D8B" w:rsidRDefault="00CC7EC3" w:rsidP="00F05F98">
            <w:pPr>
              <w:pStyle w:val="ColumnHeading"/>
              <w:keepNext/>
            </w:pPr>
            <w:r w:rsidRPr="000D5D8B">
              <w:t>Kommissionens förslag</w:t>
            </w:r>
          </w:p>
        </w:tc>
        <w:tc>
          <w:tcPr>
            <w:tcW w:w="4876" w:type="dxa"/>
            <w:hideMark/>
          </w:tcPr>
          <w:p w14:paraId="02A5E67B" w14:textId="77777777" w:rsidR="00803D42" w:rsidRPr="000D5D8B" w:rsidRDefault="00CC7EC3" w:rsidP="00F05F98">
            <w:pPr>
              <w:pStyle w:val="ColumnHeading"/>
              <w:keepNext/>
            </w:pPr>
            <w:r w:rsidRPr="000D5D8B">
              <w:t>Ändringsförslag</w:t>
            </w:r>
          </w:p>
        </w:tc>
      </w:tr>
      <w:tr w:rsidR="006374EC" w:rsidRPr="000D5D8B" w14:paraId="08679607" w14:textId="77777777" w:rsidTr="00F05F98">
        <w:trPr>
          <w:jc w:val="center"/>
        </w:trPr>
        <w:tc>
          <w:tcPr>
            <w:tcW w:w="4876" w:type="dxa"/>
            <w:hideMark/>
          </w:tcPr>
          <w:p w14:paraId="3E02209F" w14:textId="77777777" w:rsidR="00803D42" w:rsidRPr="000D5D8B" w:rsidRDefault="00CC7EC3" w:rsidP="00F05F98">
            <w:pPr>
              <w:pStyle w:val="Normal6"/>
            </w:pPr>
            <w:r w:rsidRPr="000D5D8B">
              <w:rPr>
                <w:b/>
                <w:i/>
              </w:rPr>
              <w:t>Stöd till</w:t>
            </w:r>
            <w:r w:rsidRPr="000D5D8B">
              <w:t xml:space="preserve"> kapacitetsuppbyggnad</w:t>
            </w:r>
          </w:p>
        </w:tc>
        <w:tc>
          <w:tcPr>
            <w:tcW w:w="4876" w:type="dxa"/>
            <w:hideMark/>
          </w:tcPr>
          <w:p w14:paraId="72AA4009" w14:textId="77777777" w:rsidR="00803D42" w:rsidRPr="000D5D8B" w:rsidRDefault="00CC7EC3" w:rsidP="00F05F98">
            <w:pPr>
              <w:pStyle w:val="Normal6"/>
              <w:rPr>
                <w:szCs w:val="24"/>
              </w:rPr>
            </w:pPr>
            <w:r w:rsidRPr="000D5D8B">
              <w:rPr>
                <w:b/>
                <w:i/>
              </w:rPr>
              <w:t>Samarbete mellan organisationer och institutioner och</w:t>
            </w:r>
            <w:r w:rsidRPr="000D5D8B">
              <w:t xml:space="preserve"> kapacitetsuppbyggnad </w:t>
            </w:r>
            <w:r w:rsidRPr="000D5D8B">
              <w:rPr>
                <w:b/>
                <w:i/>
              </w:rPr>
              <w:t>i Europa</w:t>
            </w:r>
          </w:p>
        </w:tc>
      </w:tr>
    </w:tbl>
    <w:p w14:paraId="08F34EA8" w14:textId="77777777" w:rsidR="00803D42" w:rsidRPr="000D5D8B" w:rsidRDefault="00CC7EC3" w:rsidP="00803D42">
      <w:pPr>
        <w:rPr>
          <w:rStyle w:val="HideTWBExt"/>
        </w:rPr>
      </w:pPr>
      <w:r w:rsidRPr="000D5D8B">
        <w:rPr>
          <w:rStyle w:val="HideTWBExt"/>
        </w:rPr>
        <w:t>&lt;/Amend&gt;</w:t>
      </w:r>
    </w:p>
    <w:p w14:paraId="791D3AC6"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80</w:t>
      </w:r>
      <w:r w:rsidRPr="000D5D8B">
        <w:rPr>
          <w:rStyle w:val="HideTWBExt"/>
          <w:b w:val="0"/>
        </w:rPr>
        <w:t>&lt;/NumAm&gt;</w:t>
      </w:r>
    </w:p>
    <w:p w14:paraId="7164C386"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41ADE6C9" w14:textId="77777777" w:rsidR="00803D42" w:rsidRPr="000D5D8B" w:rsidRDefault="00CC7EC3" w:rsidP="00803D42">
      <w:pPr>
        <w:pStyle w:val="NormalBold"/>
      </w:pPr>
      <w:r w:rsidRPr="000D5D8B">
        <w:rPr>
          <w:rStyle w:val="HideTWBExt"/>
          <w:b w:val="0"/>
        </w:rPr>
        <w:t>&lt;Article&gt;</w:t>
      </w:r>
      <w:r w:rsidRPr="000D5D8B">
        <w:t>Artikel 6 – stycke 1 – led a</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6B755A9F" w14:textId="77777777" w:rsidTr="00F05F98">
        <w:trPr>
          <w:jc w:val="center"/>
        </w:trPr>
        <w:tc>
          <w:tcPr>
            <w:tcW w:w="9752" w:type="dxa"/>
            <w:gridSpan w:val="2"/>
          </w:tcPr>
          <w:p w14:paraId="477B97A4" w14:textId="77777777" w:rsidR="00803D42" w:rsidRPr="000D5D8B" w:rsidRDefault="00803D42" w:rsidP="00F05F98">
            <w:pPr>
              <w:keepNext/>
            </w:pPr>
          </w:p>
        </w:tc>
      </w:tr>
      <w:tr w:rsidR="006374EC" w:rsidRPr="000D5D8B" w14:paraId="65AF3ED5" w14:textId="77777777" w:rsidTr="00F05F98">
        <w:trPr>
          <w:jc w:val="center"/>
        </w:trPr>
        <w:tc>
          <w:tcPr>
            <w:tcW w:w="4876" w:type="dxa"/>
            <w:hideMark/>
          </w:tcPr>
          <w:p w14:paraId="1022831F" w14:textId="77777777" w:rsidR="00803D42" w:rsidRPr="000D5D8B" w:rsidRDefault="00CC7EC3" w:rsidP="00F05F98">
            <w:pPr>
              <w:pStyle w:val="ColumnHeading"/>
              <w:keepNext/>
            </w:pPr>
            <w:r w:rsidRPr="000D5D8B">
              <w:t>Kommissionens förslag</w:t>
            </w:r>
          </w:p>
        </w:tc>
        <w:tc>
          <w:tcPr>
            <w:tcW w:w="4876" w:type="dxa"/>
            <w:hideMark/>
          </w:tcPr>
          <w:p w14:paraId="170CEB65" w14:textId="77777777" w:rsidR="00803D42" w:rsidRPr="000D5D8B" w:rsidRDefault="00CC7EC3" w:rsidP="00F05F98">
            <w:pPr>
              <w:pStyle w:val="ColumnHeading"/>
              <w:keepNext/>
            </w:pPr>
            <w:r w:rsidRPr="000D5D8B">
              <w:t>Ändringsförslag</w:t>
            </w:r>
          </w:p>
        </w:tc>
      </w:tr>
      <w:tr w:rsidR="006374EC" w:rsidRPr="000D5D8B" w14:paraId="34084799" w14:textId="77777777" w:rsidTr="00F05F98">
        <w:trPr>
          <w:jc w:val="center"/>
        </w:trPr>
        <w:tc>
          <w:tcPr>
            <w:tcW w:w="4876" w:type="dxa"/>
            <w:hideMark/>
          </w:tcPr>
          <w:p w14:paraId="0F0A539D" w14:textId="77777777" w:rsidR="00803D42" w:rsidRPr="000D5D8B" w:rsidRDefault="00CC7EC3" w:rsidP="00F05F98">
            <w:pPr>
              <w:pStyle w:val="Normal6"/>
            </w:pPr>
            <w:r w:rsidRPr="000D5D8B">
              <w:t>a)</w:t>
            </w:r>
            <w:r w:rsidRPr="000D5D8B">
              <w:tab/>
              <w:t>Partnerskap för samarbete, inbegripet småskaliga partnerskap som syftar till att främja en bredare och mer inkluderande tillgång till programmet.</w:t>
            </w:r>
          </w:p>
        </w:tc>
        <w:tc>
          <w:tcPr>
            <w:tcW w:w="4876" w:type="dxa"/>
            <w:hideMark/>
          </w:tcPr>
          <w:p w14:paraId="1A366689" w14:textId="77777777" w:rsidR="00803D42" w:rsidRPr="000D5D8B" w:rsidRDefault="00CC7EC3" w:rsidP="00F05F98">
            <w:pPr>
              <w:pStyle w:val="Normal6"/>
              <w:rPr>
                <w:szCs w:val="24"/>
              </w:rPr>
            </w:pPr>
            <w:r w:rsidRPr="000D5D8B">
              <w:t>a)</w:t>
            </w:r>
            <w:r w:rsidRPr="000D5D8B">
              <w:tab/>
              <w:t>Partnerskap för samarbete, inbegripet småskaliga partnerskap som syftar till att främja en bredare och mer inkluderande tillgång till programmet</w:t>
            </w:r>
            <w:r w:rsidRPr="000D5D8B">
              <w:rPr>
                <w:b/>
                <w:i/>
              </w:rPr>
              <w:t>, med särskild uppmärksamhet på gräsrotsrörelser, offentliga institutioner och organisationer med begränsad administrativ kapacitet</w:t>
            </w:r>
            <w:r w:rsidRPr="000D5D8B">
              <w:t>.</w:t>
            </w:r>
          </w:p>
        </w:tc>
      </w:tr>
    </w:tbl>
    <w:p w14:paraId="3CAF8A67" w14:textId="77777777" w:rsidR="00803D42" w:rsidRPr="000D5D8B" w:rsidRDefault="00CC7EC3" w:rsidP="00803D42">
      <w:pPr>
        <w:rPr>
          <w:rStyle w:val="HideTWBExt"/>
        </w:rPr>
      </w:pPr>
      <w:r w:rsidRPr="000D5D8B">
        <w:rPr>
          <w:rStyle w:val="HideTWBExt"/>
        </w:rPr>
        <w:t>&lt;/Amend&gt;</w:t>
      </w:r>
    </w:p>
    <w:p w14:paraId="355D78BF"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81</w:t>
      </w:r>
      <w:r w:rsidRPr="000D5D8B">
        <w:rPr>
          <w:rStyle w:val="HideTWBExt"/>
          <w:b w:val="0"/>
        </w:rPr>
        <w:t>&lt;/NumAm&gt;</w:t>
      </w:r>
    </w:p>
    <w:p w14:paraId="5DEDFD5E"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0E1DF204" w14:textId="77777777" w:rsidR="00803D42" w:rsidRPr="000D5D8B" w:rsidRDefault="00CC7EC3" w:rsidP="00803D42">
      <w:pPr>
        <w:pStyle w:val="NormalBold"/>
      </w:pPr>
      <w:r w:rsidRPr="000D5D8B">
        <w:rPr>
          <w:rStyle w:val="HideTWBExt"/>
          <w:b w:val="0"/>
        </w:rPr>
        <w:t>&lt;Article&gt;</w:t>
      </w:r>
      <w:r w:rsidRPr="000D5D8B">
        <w:t>Artikel 6 – stycke 1 – led b</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2A17DC00" w14:textId="77777777" w:rsidTr="00F05F98">
        <w:trPr>
          <w:jc w:val="center"/>
        </w:trPr>
        <w:tc>
          <w:tcPr>
            <w:tcW w:w="9752" w:type="dxa"/>
            <w:gridSpan w:val="2"/>
          </w:tcPr>
          <w:p w14:paraId="2DDA4863" w14:textId="77777777" w:rsidR="00803D42" w:rsidRPr="000D5D8B" w:rsidRDefault="00803D42" w:rsidP="00F05F98">
            <w:pPr>
              <w:keepNext/>
            </w:pPr>
          </w:p>
        </w:tc>
      </w:tr>
      <w:tr w:rsidR="006374EC" w:rsidRPr="000D5D8B" w14:paraId="08B8EE0F" w14:textId="77777777" w:rsidTr="00F05F98">
        <w:trPr>
          <w:jc w:val="center"/>
        </w:trPr>
        <w:tc>
          <w:tcPr>
            <w:tcW w:w="4876" w:type="dxa"/>
            <w:hideMark/>
          </w:tcPr>
          <w:p w14:paraId="705FC443" w14:textId="77777777" w:rsidR="00803D42" w:rsidRPr="000D5D8B" w:rsidRDefault="00CC7EC3" w:rsidP="00F05F98">
            <w:pPr>
              <w:pStyle w:val="ColumnHeading"/>
              <w:keepNext/>
            </w:pPr>
            <w:r w:rsidRPr="000D5D8B">
              <w:t>Kommissionens förslag</w:t>
            </w:r>
          </w:p>
        </w:tc>
        <w:tc>
          <w:tcPr>
            <w:tcW w:w="4876" w:type="dxa"/>
            <w:hideMark/>
          </w:tcPr>
          <w:p w14:paraId="24F93D7F" w14:textId="77777777" w:rsidR="00803D42" w:rsidRPr="000D5D8B" w:rsidRDefault="00CC7EC3" w:rsidP="00F05F98">
            <w:pPr>
              <w:pStyle w:val="ColumnHeading"/>
              <w:keepNext/>
            </w:pPr>
            <w:r w:rsidRPr="000D5D8B">
              <w:t>Ändringsförslag</w:t>
            </w:r>
          </w:p>
        </w:tc>
      </w:tr>
      <w:tr w:rsidR="006374EC" w:rsidRPr="000D5D8B" w14:paraId="5D5AD437" w14:textId="77777777" w:rsidTr="00F05F98">
        <w:trPr>
          <w:jc w:val="center"/>
        </w:trPr>
        <w:tc>
          <w:tcPr>
            <w:tcW w:w="4876" w:type="dxa"/>
            <w:hideMark/>
          </w:tcPr>
          <w:p w14:paraId="39915C6A" w14:textId="77777777" w:rsidR="00803D42" w:rsidRPr="000D5D8B" w:rsidRDefault="00CC7EC3" w:rsidP="00F05F98">
            <w:pPr>
              <w:pStyle w:val="Normal6"/>
            </w:pPr>
            <w:r w:rsidRPr="000D5D8B">
              <w:t>b)</w:t>
            </w:r>
            <w:r w:rsidRPr="000D5D8B">
              <w:tab/>
              <w:t xml:space="preserve">Partnerskap för spetskompetens och innovation som bygger på </w:t>
            </w:r>
            <w:r w:rsidRPr="000D5D8B">
              <w:rPr>
                <w:b/>
                <w:i/>
              </w:rPr>
              <w:t>europeiska universitetsallianser</w:t>
            </w:r>
            <w:r w:rsidRPr="000D5D8B">
              <w:t xml:space="preserve">, </w:t>
            </w:r>
            <w:r w:rsidRPr="000D5D8B">
              <w:rPr>
                <w:b/>
                <w:i/>
              </w:rPr>
              <w:t>yrkeskunskapscentrum,</w:t>
            </w:r>
            <w:r w:rsidRPr="000D5D8B">
              <w:t xml:space="preserve"> europeiska </w:t>
            </w:r>
            <w:r w:rsidRPr="000D5D8B">
              <w:rPr>
                <w:b/>
                <w:i/>
              </w:rPr>
              <w:t>lärarakademier,</w:t>
            </w:r>
            <w:r w:rsidRPr="000D5D8B">
              <w:t xml:space="preserve"> europeiska </w:t>
            </w:r>
            <w:r w:rsidRPr="000D5D8B">
              <w:rPr>
                <w:b/>
                <w:i/>
              </w:rPr>
              <w:t>skolallianser</w:t>
            </w:r>
            <w:r w:rsidRPr="000D5D8B">
              <w:t xml:space="preserve">, </w:t>
            </w:r>
            <w:r w:rsidRPr="000D5D8B">
              <w:rPr>
                <w:b/>
                <w:i/>
              </w:rPr>
              <w:t>gemensamma studieprogram</w:t>
            </w:r>
            <w:r w:rsidRPr="000D5D8B">
              <w:t xml:space="preserve">, </w:t>
            </w:r>
            <w:r w:rsidRPr="000D5D8B">
              <w:rPr>
                <w:b/>
                <w:i/>
              </w:rPr>
              <w:t>Europeisk ungdom tillsammans</w:t>
            </w:r>
            <w:r w:rsidRPr="000D5D8B">
              <w:t xml:space="preserve"> och </w:t>
            </w:r>
            <w:r w:rsidRPr="000D5D8B">
              <w:rPr>
                <w:b/>
                <w:i/>
              </w:rPr>
              <w:t>idrottssamarbetsallianser</w:t>
            </w:r>
            <w:r w:rsidRPr="000D5D8B">
              <w:t>.</w:t>
            </w:r>
          </w:p>
        </w:tc>
        <w:tc>
          <w:tcPr>
            <w:tcW w:w="4876" w:type="dxa"/>
            <w:hideMark/>
          </w:tcPr>
          <w:p w14:paraId="1893135F" w14:textId="77777777" w:rsidR="00803D42" w:rsidRPr="000D5D8B" w:rsidRDefault="00CC7EC3" w:rsidP="00F05F98">
            <w:pPr>
              <w:pStyle w:val="Normal6"/>
              <w:rPr>
                <w:szCs w:val="24"/>
              </w:rPr>
            </w:pPr>
            <w:r w:rsidRPr="000D5D8B">
              <w:t>b)</w:t>
            </w:r>
            <w:r w:rsidRPr="000D5D8B">
              <w:tab/>
              <w:t xml:space="preserve">Partnerskap för spetskompetens och innovation </w:t>
            </w:r>
            <w:r w:rsidRPr="000D5D8B">
              <w:rPr>
                <w:b/>
                <w:i/>
              </w:rPr>
              <w:t>och utbyte av bästa praxis, med fortsatt stöd till allianserna mellan Europauniversitet, yrkeskunskapscentrumen, de europeiska lärarakademierna, gemensamma studieprogram, European Youth Together</w:t>
            </w:r>
            <w:r w:rsidRPr="000D5D8B">
              <w:t xml:space="preserve"> som bygger </w:t>
            </w:r>
            <w:r w:rsidRPr="000D5D8B">
              <w:rPr>
                <w:b/>
                <w:i/>
              </w:rPr>
              <w:t>vidare</w:t>
            </w:r>
            <w:r w:rsidRPr="000D5D8B">
              <w:t xml:space="preserve"> på </w:t>
            </w:r>
            <w:r w:rsidRPr="000D5D8B">
              <w:rPr>
                <w:b/>
                <w:i/>
              </w:rPr>
              <w:t>dessa initiativ för att skapa nya</w:t>
            </w:r>
            <w:r w:rsidRPr="000D5D8B">
              <w:t xml:space="preserve">, </w:t>
            </w:r>
            <w:r w:rsidRPr="000D5D8B">
              <w:rPr>
                <w:b/>
                <w:i/>
              </w:rPr>
              <w:t>såsom de</w:t>
            </w:r>
            <w:r w:rsidRPr="000D5D8B">
              <w:t xml:space="preserve"> europeiska </w:t>
            </w:r>
            <w:r w:rsidRPr="000D5D8B">
              <w:rPr>
                <w:b/>
                <w:i/>
              </w:rPr>
              <w:t>skolallianserna och de</w:t>
            </w:r>
            <w:r w:rsidRPr="000D5D8B">
              <w:t xml:space="preserve"> europeiska </w:t>
            </w:r>
            <w:r w:rsidRPr="000D5D8B">
              <w:rPr>
                <w:b/>
                <w:i/>
              </w:rPr>
              <w:t>samarbetsallianserna för idrott</w:t>
            </w:r>
            <w:r w:rsidRPr="000D5D8B">
              <w:t xml:space="preserve">, </w:t>
            </w:r>
            <w:r w:rsidRPr="000D5D8B">
              <w:rPr>
                <w:b/>
                <w:i/>
              </w:rPr>
              <w:t>inbegripet samarbetsprojekt som syftar till att främja spetskompetens inom yrkesutbildning</w:t>
            </w:r>
            <w:r w:rsidRPr="000D5D8B">
              <w:t xml:space="preserve">, </w:t>
            </w:r>
            <w:r w:rsidRPr="000D5D8B">
              <w:rPr>
                <w:b/>
                <w:i/>
              </w:rPr>
              <w:t>deltagande i kompetenstävlingar</w:t>
            </w:r>
            <w:r w:rsidRPr="000D5D8B">
              <w:t xml:space="preserve"> och </w:t>
            </w:r>
            <w:r w:rsidRPr="000D5D8B">
              <w:rPr>
                <w:b/>
                <w:i/>
              </w:rPr>
              <w:t>ömsesidigt lärande mellan utbildningsanordnare, samt samarbete med företag inom ramen för initiativ för spetskompetens inom yrkesutbildning</w:t>
            </w:r>
            <w:r w:rsidRPr="000D5D8B">
              <w:t>.</w:t>
            </w:r>
          </w:p>
        </w:tc>
      </w:tr>
    </w:tbl>
    <w:p w14:paraId="008C1E5F" w14:textId="77777777" w:rsidR="00803D42" w:rsidRPr="000D5D8B" w:rsidRDefault="00CC7EC3" w:rsidP="00803D42">
      <w:r w:rsidRPr="000D5D8B">
        <w:rPr>
          <w:rStyle w:val="HideTWBExt"/>
        </w:rPr>
        <w:t>&lt;/Amend&gt;</w:t>
      </w:r>
    </w:p>
    <w:p w14:paraId="1A75D491"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82</w:t>
      </w:r>
      <w:r w:rsidRPr="000D5D8B">
        <w:rPr>
          <w:rStyle w:val="HideTWBExt"/>
          <w:b w:val="0"/>
        </w:rPr>
        <w:t>&lt;/NumAm&gt;</w:t>
      </w:r>
    </w:p>
    <w:p w14:paraId="35687F0B"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04DE891A" w14:textId="77777777" w:rsidR="00803D42" w:rsidRPr="000D5D8B" w:rsidRDefault="00CC7EC3" w:rsidP="00803D42">
      <w:pPr>
        <w:pStyle w:val="NormalBold"/>
      </w:pPr>
      <w:r w:rsidRPr="000D5D8B">
        <w:rPr>
          <w:rStyle w:val="HideTWBExt"/>
          <w:b w:val="0"/>
        </w:rPr>
        <w:t>&lt;Article&gt;</w:t>
      </w:r>
      <w:r w:rsidRPr="000D5D8B">
        <w:t>Artikel 7 – stycke 1 – led a</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3B07DF85" w14:textId="77777777" w:rsidTr="00F05F98">
        <w:trPr>
          <w:jc w:val="center"/>
        </w:trPr>
        <w:tc>
          <w:tcPr>
            <w:tcW w:w="9752" w:type="dxa"/>
            <w:gridSpan w:val="2"/>
          </w:tcPr>
          <w:p w14:paraId="683E59CC" w14:textId="77777777" w:rsidR="00803D42" w:rsidRPr="000D5D8B" w:rsidRDefault="00803D42" w:rsidP="00F05F98">
            <w:pPr>
              <w:keepNext/>
            </w:pPr>
          </w:p>
        </w:tc>
      </w:tr>
      <w:tr w:rsidR="006374EC" w:rsidRPr="000D5D8B" w14:paraId="39FAAB13" w14:textId="77777777" w:rsidTr="00F05F98">
        <w:trPr>
          <w:jc w:val="center"/>
        </w:trPr>
        <w:tc>
          <w:tcPr>
            <w:tcW w:w="4876" w:type="dxa"/>
            <w:hideMark/>
          </w:tcPr>
          <w:p w14:paraId="3816C72F" w14:textId="77777777" w:rsidR="00803D42" w:rsidRPr="000D5D8B" w:rsidRDefault="00CC7EC3" w:rsidP="00F05F98">
            <w:pPr>
              <w:pStyle w:val="ColumnHeading"/>
              <w:keepNext/>
            </w:pPr>
            <w:r w:rsidRPr="000D5D8B">
              <w:t>Kommissionens förslag</w:t>
            </w:r>
          </w:p>
        </w:tc>
        <w:tc>
          <w:tcPr>
            <w:tcW w:w="4876" w:type="dxa"/>
            <w:hideMark/>
          </w:tcPr>
          <w:p w14:paraId="5CE4360E" w14:textId="77777777" w:rsidR="00803D42" w:rsidRPr="000D5D8B" w:rsidRDefault="00CC7EC3" w:rsidP="00F05F98">
            <w:pPr>
              <w:pStyle w:val="ColumnHeading"/>
              <w:keepNext/>
            </w:pPr>
            <w:r w:rsidRPr="000D5D8B">
              <w:t>Ändringsförslag</w:t>
            </w:r>
          </w:p>
        </w:tc>
      </w:tr>
      <w:tr w:rsidR="006374EC" w:rsidRPr="000D5D8B" w14:paraId="47AB8EFF" w14:textId="77777777" w:rsidTr="00F05F98">
        <w:trPr>
          <w:jc w:val="center"/>
        </w:trPr>
        <w:tc>
          <w:tcPr>
            <w:tcW w:w="4876" w:type="dxa"/>
            <w:hideMark/>
          </w:tcPr>
          <w:p w14:paraId="6081D8A2" w14:textId="77777777" w:rsidR="00803D42" w:rsidRPr="000D5D8B" w:rsidRDefault="00CC7EC3" w:rsidP="00F05F98">
            <w:pPr>
              <w:pStyle w:val="Normal6"/>
            </w:pPr>
            <w:r w:rsidRPr="000D5D8B">
              <w:t>a)</w:t>
            </w:r>
            <w:r w:rsidRPr="000D5D8B">
              <w:tab/>
              <w:t xml:space="preserve">Experiment, förberedande och genomförande avseende unionens politiska målsättningar och verktyg inom färdigheter, utbildning, ungdom och </w:t>
            </w:r>
            <w:r w:rsidRPr="000D5D8B">
              <w:rPr>
                <w:b/>
                <w:i/>
              </w:rPr>
              <w:t>idrott</w:t>
            </w:r>
            <w:r w:rsidRPr="000D5D8B">
              <w:rPr>
                <w:b/>
                <w:i/>
                <w:vertAlign w:val="superscript"/>
              </w:rPr>
              <w:t>55</w:t>
            </w:r>
            <w:r w:rsidRPr="000D5D8B">
              <w:t>.</w:t>
            </w:r>
          </w:p>
        </w:tc>
        <w:tc>
          <w:tcPr>
            <w:tcW w:w="4876" w:type="dxa"/>
            <w:hideMark/>
          </w:tcPr>
          <w:p w14:paraId="7060ABCB" w14:textId="77777777" w:rsidR="00803D42" w:rsidRPr="000D5D8B" w:rsidRDefault="00CC7EC3" w:rsidP="00F05F98">
            <w:pPr>
              <w:pStyle w:val="Normal6"/>
              <w:rPr>
                <w:szCs w:val="24"/>
              </w:rPr>
            </w:pPr>
            <w:r w:rsidRPr="000D5D8B">
              <w:t>a)</w:t>
            </w:r>
            <w:r w:rsidRPr="000D5D8B">
              <w:tab/>
              <w:t xml:space="preserve">Experiment, förberedande och genomförande avseende unionens politiska målsättningar och verktyg inom färdigheter, utbildning, ungdom och </w:t>
            </w:r>
            <w:r w:rsidRPr="000D5D8B">
              <w:rPr>
                <w:b/>
                <w:i/>
              </w:rPr>
              <w:t>idrott</w:t>
            </w:r>
            <w:r w:rsidRPr="000D5D8B">
              <w:rPr>
                <w:b/>
                <w:i/>
                <w:vertAlign w:val="superscript"/>
              </w:rPr>
              <w:t>21</w:t>
            </w:r>
            <w:r w:rsidRPr="000D5D8B">
              <w:rPr>
                <w:b/>
                <w:i/>
              </w:rPr>
              <w:t>, inbegripet initiativ för att ta itu med brist på kompetens och arbetskraft, arbetsplatsförlagt lärande, lärlingsplatser och rörlighetsvägar, särskilt i små och medelstora företag</w:t>
            </w:r>
            <w:r w:rsidRPr="000D5D8B">
              <w:t>.</w:t>
            </w:r>
          </w:p>
        </w:tc>
      </w:tr>
      <w:tr w:rsidR="006374EC" w:rsidRPr="000D5D8B" w14:paraId="4BBD1F30" w14:textId="77777777" w:rsidTr="00F05F98">
        <w:trPr>
          <w:jc w:val="center"/>
        </w:trPr>
        <w:tc>
          <w:tcPr>
            <w:tcW w:w="4876" w:type="dxa"/>
            <w:hideMark/>
          </w:tcPr>
          <w:p w14:paraId="1B99970B" w14:textId="77777777" w:rsidR="00803D42" w:rsidRPr="000D5D8B" w:rsidRDefault="00CC7EC3" w:rsidP="00F05F98">
            <w:pPr>
              <w:pStyle w:val="Normal6"/>
            </w:pPr>
            <w:r w:rsidRPr="000D5D8B">
              <w:rPr>
                <w:b/>
                <w:i/>
              </w:rPr>
              <w:t>__________________</w:t>
            </w:r>
          </w:p>
        </w:tc>
        <w:tc>
          <w:tcPr>
            <w:tcW w:w="4876" w:type="dxa"/>
            <w:hideMark/>
          </w:tcPr>
          <w:p w14:paraId="6E4442A1" w14:textId="77777777" w:rsidR="00803D42" w:rsidRPr="000D5D8B" w:rsidRDefault="00CC7EC3" w:rsidP="00F05F98">
            <w:pPr>
              <w:pStyle w:val="Normal6"/>
              <w:rPr>
                <w:szCs w:val="24"/>
              </w:rPr>
            </w:pPr>
            <w:r w:rsidRPr="000D5D8B">
              <w:t>__________________</w:t>
            </w:r>
          </w:p>
        </w:tc>
      </w:tr>
      <w:tr w:rsidR="006374EC" w:rsidRPr="000D5D8B" w14:paraId="0DC53F1E" w14:textId="77777777" w:rsidTr="00F05F98">
        <w:trPr>
          <w:jc w:val="center"/>
        </w:trPr>
        <w:tc>
          <w:tcPr>
            <w:tcW w:w="4876" w:type="dxa"/>
            <w:hideMark/>
          </w:tcPr>
          <w:p w14:paraId="3162424A" w14:textId="77777777" w:rsidR="00803D42" w:rsidRPr="000D5D8B" w:rsidRDefault="00CC7EC3" w:rsidP="00F05F98">
            <w:pPr>
              <w:pStyle w:val="Normal6"/>
            </w:pPr>
            <w:r w:rsidRPr="000D5D8B">
              <w:rPr>
                <w:vertAlign w:val="superscript"/>
              </w:rPr>
              <w:t>21</w:t>
            </w:r>
            <w:r w:rsidRPr="000D5D8B">
              <w:t xml:space="preserve"> I synnerhet Europeiska referensramen för kvalifikationer (EQF), Europeiska referensramen för kvalitetssäkring av yrkesutbildning (Eqavet), det europeiska registret för kvalitetssäkring av högre utbildning (Eqar), det europeiska nätverket av nationella informationscentrum för akademisk rörlighet och erkännande (Enic) och nätverket av nationella informationscentrum för akademiskt erkännande (Naric), Euroguidance-nätverket, den gemensamma ramen och verktygen för tillhandahållande av bättre tjänster för kompetens och kvalifikationer (Europass), Eurydice-nätverket, de nationella samordnarna för vuxenutbildning, de centrala och nationella stödtjänsterna för onlineplattformar, det europeiska området för högre utbildning och de nationella referenspunkterna för uppföljning av utexaminerade, wikinätverket för ungdomsfrågor, Eurodesk-nätverket, Europeiska ungdomsforumet, ungdomspasset, de nationella arbetsgrupperna som genomför EU:s ungdomsdialog och de nationella samordningsorgan som genomför Europeiska idrottsveckan på nationell nivå.</w:t>
            </w:r>
          </w:p>
        </w:tc>
        <w:tc>
          <w:tcPr>
            <w:tcW w:w="4876" w:type="dxa"/>
            <w:hideMark/>
          </w:tcPr>
          <w:p w14:paraId="2195E029" w14:textId="77777777" w:rsidR="00803D42" w:rsidRPr="000D5D8B" w:rsidRDefault="00CC7EC3" w:rsidP="00F05F98">
            <w:pPr>
              <w:pStyle w:val="Normal6"/>
              <w:rPr>
                <w:szCs w:val="24"/>
              </w:rPr>
            </w:pPr>
            <w:r w:rsidRPr="000D5D8B">
              <w:rPr>
                <w:vertAlign w:val="superscript"/>
              </w:rPr>
              <w:t>21</w:t>
            </w:r>
            <w:r w:rsidRPr="000D5D8B">
              <w:t xml:space="preserve"> I synnerhet Europeiska referensramen för kvalifikationer (EQF), Europeiska referensramen för kvalitetssäkring av yrkesutbildning (Eqavet), det europeiska registret för kvalitetssäkring av högre utbildning (Eqar), det europeiska nätverket av nationella informationscentrum för akademisk rörlighet och erkännande (Enic) och nätverket av nationella informationscentrum för akademiskt erkännande (Naric), Euroguidance-nätverket, den gemensamma ramen och verktygen för tillhandahållande av bättre tjänster för kompetens och kvalifikationer (Europass), Eurydice-nätverket, de nationella samordnarna för vuxenutbildning, de centrala och nationella stödtjänsterna för onlineplattformar, det europeiska området för högre utbildning och de nationella referenspunkterna för uppföljning av utexaminerade, wikinätverket för ungdomsfrågor, Eurodesk-nätverket, Europeiska ungdomsforumet, ungdomspasset, de nationella arbetsgrupperna som genomför EU:s ungdomsdialog och de nationella samordningsorgan som genomför Europeiska idrottsveckan på nationell nivå.</w:t>
            </w:r>
          </w:p>
        </w:tc>
      </w:tr>
    </w:tbl>
    <w:p w14:paraId="63131A8B" w14:textId="77777777" w:rsidR="00803D42" w:rsidRPr="000D5D8B" w:rsidRDefault="00CC7EC3" w:rsidP="00803D42">
      <w:pPr>
        <w:rPr>
          <w:rStyle w:val="HideTWBExt"/>
        </w:rPr>
      </w:pPr>
      <w:r w:rsidRPr="000D5D8B">
        <w:rPr>
          <w:rStyle w:val="HideTWBExt"/>
        </w:rPr>
        <w:t>&lt;/Amend&gt;</w:t>
      </w:r>
    </w:p>
    <w:p w14:paraId="6EEE2C9F"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83</w:t>
      </w:r>
      <w:r w:rsidRPr="000D5D8B">
        <w:rPr>
          <w:rStyle w:val="HideTWBExt"/>
          <w:b w:val="0"/>
        </w:rPr>
        <w:t>&lt;/NumAm&gt;</w:t>
      </w:r>
    </w:p>
    <w:p w14:paraId="4232BFB4"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2FF1449E" w14:textId="77777777" w:rsidR="00803D42" w:rsidRPr="000D5D8B" w:rsidRDefault="00CC7EC3" w:rsidP="00803D42">
      <w:pPr>
        <w:pStyle w:val="NormalBold"/>
      </w:pPr>
      <w:r w:rsidRPr="000D5D8B">
        <w:rPr>
          <w:rStyle w:val="HideTWBExt"/>
          <w:b w:val="0"/>
        </w:rPr>
        <w:t>&lt;Article&gt;</w:t>
      </w:r>
      <w:r w:rsidRPr="000D5D8B">
        <w:t>Artikel 7 – stycke 1 – led ba (nytt)</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61161B34" w14:textId="77777777" w:rsidTr="00F05F98">
        <w:trPr>
          <w:jc w:val="center"/>
        </w:trPr>
        <w:tc>
          <w:tcPr>
            <w:tcW w:w="9752" w:type="dxa"/>
            <w:gridSpan w:val="2"/>
          </w:tcPr>
          <w:p w14:paraId="55E22E46" w14:textId="77777777" w:rsidR="00803D42" w:rsidRPr="000D5D8B" w:rsidRDefault="00803D42" w:rsidP="00F05F98">
            <w:pPr>
              <w:keepNext/>
            </w:pPr>
          </w:p>
        </w:tc>
      </w:tr>
      <w:tr w:rsidR="006374EC" w:rsidRPr="000D5D8B" w14:paraId="074AABAB" w14:textId="77777777" w:rsidTr="00F05F98">
        <w:trPr>
          <w:jc w:val="center"/>
        </w:trPr>
        <w:tc>
          <w:tcPr>
            <w:tcW w:w="4876" w:type="dxa"/>
            <w:hideMark/>
          </w:tcPr>
          <w:p w14:paraId="281E89AF" w14:textId="77777777" w:rsidR="00803D42" w:rsidRPr="000D5D8B" w:rsidRDefault="00CC7EC3" w:rsidP="00F05F98">
            <w:pPr>
              <w:pStyle w:val="ColumnHeading"/>
              <w:keepNext/>
            </w:pPr>
            <w:r w:rsidRPr="000D5D8B">
              <w:t>Kommissionens förslag</w:t>
            </w:r>
          </w:p>
        </w:tc>
        <w:tc>
          <w:tcPr>
            <w:tcW w:w="4876" w:type="dxa"/>
            <w:hideMark/>
          </w:tcPr>
          <w:p w14:paraId="3694D8B7" w14:textId="77777777" w:rsidR="00803D42" w:rsidRPr="000D5D8B" w:rsidRDefault="00CC7EC3" w:rsidP="00F05F98">
            <w:pPr>
              <w:pStyle w:val="ColumnHeading"/>
              <w:keepNext/>
            </w:pPr>
            <w:r w:rsidRPr="000D5D8B">
              <w:t>Ändringsförslag</w:t>
            </w:r>
          </w:p>
        </w:tc>
      </w:tr>
      <w:tr w:rsidR="006374EC" w:rsidRPr="000D5D8B" w14:paraId="5FAF00B6" w14:textId="77777777" w:rsidTr="00F05F98">
        <w:trPr>
          <w:jc w:val="center"/>
        </w:trPr>
        <w:tc>
          <w:tcPr>
            <w:tcW w:w="4876" w:type="dxa"/>
          </w:tcPr>
          <w:p w14:paraId="56A861A9" w14:textId="77777777" w:rsidR="00803D42" w:rsidRPr="000D5D8B" w:rsidRDefault="00803D42" w:rsidP="00F05F98">
            <w:pPr>
              <w:pStyle w:val="Normal6"/>
            </w:pPr>
          </w:p>
        </w:tc>
        <w:tc>
          <w:tcPr>
            <w:tcW w:w="4876" w:type="dxa"/>
            <w:hideMark/>
          </w:tcPr>
          <w:p w14:paraId="14B7867C" w14:textId="77777777" w:rsidR="00803D42" w:rsidRPr="000D5D8B" w:rsidRDefault="00CC7EC3" w:rsidP="00F05F98">
            <w:pPr>
              <w:pStyle w:val="Normal6"/>
              <w:rPr>
                <w:szCs w:val="24"/>
              </w:rPr>
            </w:pPr>
            <w:r w:rsidRPr="000D5D8B">
              <w:rPr>
                <w:b/>
                <w:i/>
              </w:rPr>
              <w:t>(ba)</w:t>
            </w:r>
            <w:r w:rsidRPr="000D5D8B">
              <w:rPr>
                <w:b/>
                <w:i/>
              </w:rPr>
              <w:tab/>
              <w:t>Politisk dialog på områdena utbildning, ungdom, idrott och volontärarbete och samarbete med berörda parter, inbegripet en rad olika verksamheter såsom konferenser och andra typer av evenemang, stöd till samarbete med internationella organisationer och stöd till funktionen hos EU:s ungdomsdialog, unionsomfattande nätverk och europeiska organisationer.</w:t>
            </w:r>
          </w:p>
        </w:tc>
      </w:tr>
    </w:tbl>
    <w:p w14:paraId="57BB32C3" w14:textId="77777777" w:rsidR="00803D42" w:rsidRPr="000D5D8B" w:rsidRDefault="00CC7EC3" w:rsidP="00803D42">
      <w:pPr>
        <w:rPr>
          <w:rStyle w:val="HideTWBExt"/>
        </w:rPr>
      </w:pPr>
      <w:r w:rsidRPr="000D5D8B">
        <w:rPr>
          <w:rStyle w:val="HideTWBExt"/>
        </w:rPr>
        <w:t>&lt;/Amend&gt;</w:t>
      </w:r>
    </w:p>
    <w:p w14:paraId="43974B37"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84</w:t>
      </w:r>
      <w:r w:rsidRPr="000D5D8B">
        <w:rPr>
          <w:rStyle w:val="HideTWBExt"/>
          <w:b w:val="0"/>
        </w:rPr>
        <w:t>&lt;/NumAm&gt;</w:t>
      </w:r>
    </w:p>
    <w:p w14:paraId="1E2D57CC"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4C8DE647" w14:textId="77777777" w:rsidR="00803D42" w:rsidRPr="000D5D8B" w:rsidRDefault="00CC7EC3" w:rsidP="00803D42">
      <w:pPr>
        <w:pStyle w:val="NormalBold"/>
      </w:pPr>
      <w:r w:rsidRPr="000D5D8B">
        <w:rPr>
          <w:rStyle w:val="HideTWBExt"/>
          <w:b w:val="0"/>
        </w:rPr>
        <w:t>&lt;Article&gt;</w:t>
      </w:r>
      <w:r w:rsidRPr="000D5D8B">
        <w:t>Artikel 7 – stycke 1 – led c</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6ADA1056" w14:textId="77777777" w:rsidTr="00F05F98">
        <w:trPr>
          <w:jc w:val="center"/>
        </w:trPr>
        <w:tc>
          <w:tcPr>
            <w:tcW w:w="9752" w:type="dxa"/>
            <w:gridSpan w:val="2"/>
          </w:tcPr>
          <w:p w14:paraId="7AC82255" w14:textId="77777777" w:rsidR="00803D42" w:rsidRPr="000D5D8B" w:rsidRDefault="00803D42" w:rsidP="00F05F98">
            <w:pPr>
              <w:keepNext/>
            </w:pPr>
          </w:p>
        </w:tc>
      </w:tr>
      <w:tr w:rsidR="006374EC" w:rsidRPr="000D5D8B" w14:paraId="163C2E87" w14:textId="77777777" w:rsidTr="00F05F98">
        <w:trPr>
          <w:jc w:val="center"/>
        </w:trPr>
        <w:tc>
          <w:tcPr>
            <w:tcW w:w="4876" w:type="dxa"/>
            <w:hideMark/>
          </w:tcPr>
          <w:p w14:paraId="4AB19E04" w14:textId="77777777" w:rsidR="00803D42" w:rsidRPr="000D5D8B" w:rsidRDefault="00CC7EC3" w:rsidP="00F05F98">
            <w:pPr>
              <w:pStyle w:val="ColumnHeading"/>
              <w:keepNext/>
            </w:pPr>
            <w:r w:rsidRPr="000D5D8B">
              <w:t>Kommissionens förslag</w:t>
            </w:r>
          </w:p>
        </w:tc>
        <w:tc>
          <w:tcPr>
            <w:tcW w:w="4876" w:type="dxa"/>
            <w:hideMark/>
          </w:tcPr>
          <w:p w14:paraId="1B07D327" w14:textId="77777777" w:rsidR="00803D42" w:rsidRPr="000D5D8B" w:rsidRDefault="00CC7EC3" w:rsidP="00F05F98">
            <w:pPr>
              <w:pStyle w:val="ColumnHeading"/>
              <w:keepNext/>
            </w:pPr>
            <w:r w:rsidRPr="000D5D8B">
              <w:t>Ändringsförslag</w:t>
            </w:r>
          </w:p>
        </w:tc>
      </w:tr>
      <w:tr w:rsidR="006374EC" w:rsidRPr="000D5D8B" w14:paraId="1184E5AC" w14:textId="77777777" w:rsidTr="00F05F98">
        <w:trPr>
          <w:jc w:val="center"/>
        </w:trPr>
        <w:tc>
          <w:tcPr>
            <w:tcW w:w="4876" w:type="dxa"/>
            <w:hideMark/>
          </w:tcPr>
          <w:p w14:paraId="1DD19CBB" w14:textId="77777777" w:rsidR="00803D42" w:rsidRPr="000D5D8B" w:rsidRDefault="00CC7EC3" w:rsidP="00F05F98">
            <w:pPr>
              <w:pStyle w:val="Normal6"/>
            </w:pPr>
            <w:r w:rsidRPr="000D5D8B">
              <w:t>c)</w:t>
            </w:r>
            <w:r w:rsidRPr="000D5D8B">
              <w:tab/>
              <w:t>Spridning och kommunikation.</w:t>
            </w:r>
          </w:p>
        </w:tc>
        <w:tc>
          <w:tcPr>
            <w:tcW w:w="4876" w:type="dxa"/>
            <w:hideMark/>
          </w:tcPr>
          <w:p w14:paraId="0D766171" w14:textId="77777777" w:rsidR="00803D42" w:rsidRPr="000D5D8B" w:rsidRDefault="00CC7EC3" w:rsidP="00F05F98">
            <w:pPr>
              <w:pStyle w:val="Normal6"/>
              <w:rPr>
                <w:szCs w:val="24"/>
              </w:rPr>
            </w:pPr>
            <w:r w:rsidRPr="000D5D8B">
              <w:t>c)</w:t>
            </w:r>
            <w:r w:rsidRPr="000D5D8B">
              <w:tab/>
              <w:t xml:space="preserve">Spridning och kommunikation </w:t>
            </w:r>
            <w:r w:rsidRPr="000D5D8B">
              <w:rPr>
                <w:b/>
                <w:i/>
              </w:rPr>
              <w:t>för att säkerställa öppenhet, tillgänglighet och mångfald</w:t>
            </w:r>
            <w:r w:rsidRPr="000D5D8B">
              <w:t xml:space="preserve">. </w:t>
            </w:r>
          </w:p>
        </w:tc>
      </w:tr>
    </w:tbl>
    <w:p w14:paraId="326BC51C" w14:textId="77777777" w:rsidR="00803D42" w:rsidRPr="000D5D8B" w:rsidRDefault="00CC7EC3" w:rsidP="00803D42">
      <w:r w:rsidRPr="000D5D8B">
        <w:rPr>
          <w:rStyle w:val="HideTWBExt"/>
        </w:rPr>
        <w:t>&lt;/Amend&gt;</w:t>
      </w:r>
    </w:p>
    <w:p w14:paraId="6B75A3E7"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85</w:t>
      </w:r>
      <w:r w:rsidRPr="000D5D8B">
        <w:rPr>
          <w:rStyle w:val="HideTWBExt"/>
          <w:b w:val="0"/>
        </w:rPr>
        <w:t>&lt;/NumAm&gt;</w:t>
      </w:r>
    </w:p>
    <w:p w14:paraId="1B1DC1DE" w14:textId="77777777" w:rsidR="00803D42" w:rsidRPr="000D5D8B" w:rsidRDefault="00803D42" w:rsidP="00803D42"/>
    <w:p w14:paraId="5FA31952" w14:textId="77777777" w:rsidR="00803D42" w:rsidRPr="000D5D8B" w:rsidRDefault="00CC7EC3" w:rsidP="00803D42">
      <w:pPr>
        <w:pStyle w:val="NormalBold"/>
        <w:keepNext/>
      </w:pPr>
      <w:r w:rsidRPr="000D5D8B">
        <w:rPr>
          <w:rStyle w:val="HideTWBExt"/>
          <w:b w:val="0"/>
        </w:rPr>
        <w:t>&lt;DocAmend&gt;</w:t>
      </w:r>
      <w:r w:rsidRPr="000D5D8B">
        <w:t>Förslag till förordning</w:t>
      </w:r>
      <w:r w:rsidRPr="000D5D8B">
        <w:rPr>
          <w:rStyle w:val="HideTWBExt"/>
          <w:b w:val="0"/>
        </w:rPr>
        <w:t>&lt;/DocAmend&gt;</w:t>
      </w:r>
    </w:p>
    <w:p w14:paraId="0F0F370F" w14:textId="77777777" w:rsidR="00803D42" w:rsidRPr="000D5D8B" w:rsidRDefault="00CC7EC3" w:rsidP="00803D42">
      <w:pPr>
        <w:pStyle w:val="NormalBold"/>
      </w:pPr>
      <w:r w:rsidRPr="000D5D8B">
        <w:rPr>
          <w:rStyle w:val="HideTWBExt"/>
          <w:b w:val="0"/>
        </w:rPr>
        <w:t>&lt;Article&gt;</w:t>
      </w:r>
      <w:r w:rsidRPr="000D5D8B">
        <w:t>Artikel 8 – punkt 1</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3EEF3095" w14:textId="77777777" w:rsidTr="00F05F98">
        <w:trPr>
          <w:jc w:val="center"/>
        </w:trPr>
        <w:tc>
          <w:tcPr>
            <w:tcW w:w="9752" w:type="dxa"/>
            <w:gridSpan w:val="2"/>
          </w:tcPr>
          <w:p w14:paraId="55BFECE0" w14:textId="77777777" w:rsidR="00803D42" w:rsidRPr="000D5D8B" w:rsidRDefault="00803D42" w:rsidP="00F05F98">
            <w:pPr>
              <w:keepNext/>
            </w:pPr>
          </w:p>
        </w:tc>
      </w:tr>
      <w:tr w:rsidR="006374EC" w:rsidRPr="000D5D8B" w14:paraId="6A14212B" w14:textId="77777777" w:rsidTr="00F05F98">
        <w:trPr>
          <w:jc w:val="center"/>
        </w:trPr>
        <w:tc>
          <w:tcPr>
            <w:tcW w:w="4876" w:type="dxa"/>
            <w:hideMark/>
          </w:tcPr>
          <w:p w14:paraId="79278A7C" w14:textId="77777777" w:rsidR="00803D42" w:rsidRPr="000D5D8B" w:rsidRDefault="00CC7EC3" w:rsidP="00F05F98">
            <w:pPr>
              <w:pStyle w:val="ColumnHeading"/>
              <w:keepNext/>
            </w:pPr>
            <w:r w:rsidRPr="000D5D8B">
              <w:t>Kommissionens förslag</w:t>
            </w:r>
          </w:p>
        </w:tc>
        <w:tc>
          <w:tcPr>
            <w:tcW w:w="4876" w:type="dxa"/>
            <w:hideMark/>
          </w:tcPr>
          <w:p w14:paraId="7CF8A663" w14:textId="77777777" w:rsidR="00803D42" w:rsidRPr="000D5D8B" w:rsidRDefault="00CC7EC3" w:rsidP="00F05F98">
            <w:pPr>
              <w:pStyle w:val="ColumnHeading"/>
              <w:keepNext/>
            </w:pPr>
            <w:r w:rsidRPr="000D5D8B">
              <w:t>Ändringsförslag</w:t>
            </w:r>
          </w:p>
        </w:tc>
      </w:tr>
      <w:tr w:rsidR="006374EC" w:rsidRPr="000D5D8B" w14:paraId="629E6A38" w14:textId="77777777" w:rsidTr="00F05F98">
        <w:trPr>
          <w:jc w:val="center"/>
        </w:trPr>
        <w:tc>
          <w:tcPr>
            <w:tcW w:w="4876" w:type="dxa"/>
            <w:hideMark/>
          </w:tcPr>
          <w:p w14:paraId="21495C8B" w14:textId="77777777" w:rsidR="00803D42" w:rsidRPr="000D5D8B" w:rsidRDefault="00CC7EC3" w:rsidP="00F05F98">
            <w:pPr>
              <w:pStyle w:val="Normal6"/>
            </w:pPr>
            <w:r w:rsidRPr="000D5D8B">
              <w:t>1.</w:t>
            </w:r>
            <w:r w:rsidRPr="000D5D8B">
              <w:tab/>
              <w:t>Vid genomförandet av denna förordning ska kommissionen, medlemsstaterna och tredjeländer som är associerade till programmet säkerställa ett inkluderande tillvägagångssätt i all verksamhet.</w:t>
            </w:r>
          </w:p>
        </w:tc>
        <w:tc>
          <w:tcPr>
            <w:tcW w:w="4876" w:type="dxa"/>
            <w:hideMark/>
          </w:tcPr>
          <w:p w14:paraId="167005E2" w14:textId="77777777" w:rsidR="00803D42" w:rsidRPr="000D5D8B" w:rsidRDefault="00CC7EC3" w:rsidP="00F05F98">
            <w:pPr>
              <w:pStyle w:val="Normal6"/>
              <w:rPr>
                <w:szCs w:val="24"/>
              </w:rPr>
            </w:pPr>
            <w:r w:rsidRPr="000D5D8B">
              <w:t>1.</w:t>
            </w:r>
            <w:r w:rsidRPr="000D5D8B">
              <w:tab/>
              <w:t>Vid genomförandet av denna förordning ska kommissionen, medlemsstaterna och tredjeländer som är associerade till programmet säkerställa ett inkluderande tillvägagångssätt i all verksamhet</w:t>
            </w:r>
            <w:r w:rsidRPr="000D5D8B">
              <w:rPr>
                <w:b/>
                <w:i/>
              </w:rPr>
              <w:t>, även genom att ta itu med strukturella ojämlikheter kopplade till socioekonomisk bakgrund, funktionsnedsättning, kön, migrationsstatus, sysselsättningssituation, territoriella hinder och andra former av diskriminering, och genom att skapa förutsättningar för att deltagande inte ska vara beroende av finansiell kapacitet</w:t>
            </w:r>
            <w:r w:rsidRPr="000D5D8B">
              <w:t>.</w:t>
            </w:r>
          </w:p>
        </w:tc>
      </w:tr>
    </w:tbl>
    <w:p w14:paraId="725DCC3E" w14:textId="77777777" w:rsidR="00803D42" w:rsidRPr="000D5D8B" w:rsidRDefault="00CC7EC3" w:rsidP="00803D42">
      <w:r w:rsidRPr="000D5D8B">
        <w:rPr>
          <w:rStyle w:val="HideTWBExt"/>
        </w:rPr>
        <w:t>&lt;/Amend&gt;</w:t>
      </w:r>
    </w:p>
    <w:p w14:paraId="137167ED"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86</w:t>
      </w:r>
      <w:r w:rsidRPr="000D5D8B">
        <w:rPr>
          <w:rStyle w:val="HideTWBExt"/>
          <w:b w:val="0"/>
        </w:rPr>
        <w:t>&lt;/NumAm&gt;</w:t>
      </w:r>
    </w:p>
    <w:p w14:paraId="00ACBD41"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7DE50508" w14:textId="77777777" w:rsidR="00803D42" w:rsidRPr="000D5D8B" w:rsidRDefault="00CC7EC3" w:rsidP="00803D42">
      <w:pPr>
        <w:pStyle w:val="NormalBold"/>
      </w:pPr>
      <w:r w:rsidRPr="000D5D8B">
        <w:rPr>
          <w:rStyle w:val="HideTWBExt"/>
          <w:b w:val="0"/>
        </w:rPr>
        <w:t>&lt;Article&gt;</w:t>
      </w:r>
      <w:r w:rsidRPr="000D5D8B">
        <w:t>Artikel 8 – punkt 2</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31D7D445" w14:textId="77777777" w:rsidTr="00F05F98">
        <w:trPr>
          <w:jc w:val="center"/>
        </w:trPr>
        <w:tc>
          <w:tcPr>
            <w:tcW w:w="9752" w:type="dxa"/>
            <w:gridSpan w:val="2"/>
          </w:tcPr>
          <w:p w14:paraId="55FEFA5E" w14:textId="77777777" w:rsidR="00803D42" w:rsidRPr="000D5D8B" w:rsidRDefault="00803D42" w:rsidP="00F05F98">
            <w:pPr>
              <w:keepNext/>
            </w:pPr>
          </w:p>
        </w:tc>
      </w:tr>
      <w:tr w:rsidR="006374EC" w:rsidRPr="000D5D8B" w14:paraId="43351F04" w14:textId="77777777" w:rsidTr="00F05F98">
        <w:trPr>
          <w:jc w:val="center"/>
        </w:trPr>
        <w:tc>
          <w:tcPr>
            <w:tcW w:w="4876" w:type="dxa"/>
            <w:hideMark/>
          </w:tcPr>
          <w:p w14:paraId="3FF73907" w14:textId="77777777" w:rsidR="00803D42" w:rsidRPr="000D5D8B" w:rsidRDefault="00CC7EC3" w:rsidP="00F05F98">
            <w:pPr>
              <w:pStyle w:val="ColumnHeading"/>
              <w:keepNext/>
            </w:pPr>
            <w:r w:rsidRPr="000D5D8B">
              <w:t>Kommissionens förslag</w:t>
            </w:r>
          </w:p>
        </w:tc>
        <w:tc>
          <w:tcPr>
            <w:tcW w:w="4876" w:type="dxa"/>
            <w:hideMark/>
          </w:tcPr>
          <w:p w14:paraId="0A5392D8" w14:textId="77777777" w:rsidR="00803D42" w:rsidRPr="000D5D8B" w:rsidRDefault="00CC7EC3" w:rsidP="00F05F98">
            <w:pPr>
              <w:pStyle w:val="ColumnHeading"/>
              <w:keepNext/>
            </w:pPr>
            <w:r w:rsidRPr="000D5D8B">
              <w:t>Ändringsförslag</w:t>
            </w:r>
          </w:p>
        </w:tc>
      </w:tr>
      <w:tr w:rsidR="006374EC" w:rsidRPr="000D5D8B" w14:paraId="0BBAAFA5" w14:textId="77777777" w:rsidTr="00F05F98">
        <w:trPr>
          <w:jc w:val="center"/>
        </w:trPr>
        <w:tc>
          <w:tcPr>
            <w:tcW w:w="4876" w:type="dxa"/>
            <w:hideMark/>
          </w:tcPr>
          <w:p w14:paraId="67F3BF48" w14:textId="77777777" w:rsidR="00803D42" w:rsidRPr="000D5D8B" w:rsidRDefault="00CC7EC3" w:rsidP="00F05F98">
            <w:pPr>
              <w:pStyle w:val="Normal6"/>
            </w:pPr>
            <w:r w:rsidRPr="000D5D8B">
              <w:t>2.</w:t>
            </w:r>
            <w:r w:rsidRPr="000D5D8B">
              <w:tab/>
              <w:t xml:space="preserve">Kommissionen, medlemsstaterna och tredjeländer som är associerade till programmet ska vidta effektiva åtgärder för att främja inkludering, mångfald och rättvisa, solidaritet </w:t>
            </w:r>
            <w:r w:rsidRPr="000D5D8B">
              <w:rPr>
                <w:b/>
                <w:i/>
              </w:rPr>
              <w:t>och</w:t>
            </w:r>
            <w:r w:rsidRPr="000D5D8B">
              <w:t xml:space="preserve"> lika möjligheter, särskilt för att säkerställa deltagande för personer med begränsade möjligheter i programmet.</w:t>
            </w:r>
          </w:p>
        </w:tc>
        <w:tc>
          <w:tcPr>
            <w:tcW w:w="4876" w:type="dxa"/>
            <w:hideMark/>
          </w:tcPr>
          <w:p w14:paraId="0CFE1D67" w14:textId="77777777" w:rsidR="00803D42" w:rsidRPr="000D5D8B" w:rsidRDefault="00CC7EC3" w:rsidP="00F05F98">
            <w:pPr>
              <w:pStyle w:val="Normal6"/>
              <w:rPr>
                <w:szCs w:val="24"/>
              </w:rPr>
            </w:pPr>
            <w:r w:rsidRPr="000D5D8B">
              <w:t>2.</w:t>
            </w:r>
            <w:r w:rsidRPr="000D5D8B">
              <w:tab/>
              <w:t>Kommissionen, medlemsstaterna och tredjeländer som är associerade till programmet ska vidta effektiva åtgärder för att främja inkludering, mångfald och rättvisa, solidaritet</w:t>
            </w:r>
            <w:r w:rsidRPr="000D5D8B">
              <w:rPr>
                <w:b/>
                <w:i/>
              </w:rPr>
              <w:t>, tillhandahålla</w:t>
            </w:r>
            <w:r w:rsidRPr="000D5D8B">
              <w:t xml:space="preserve"> lika möjligheter, särskilt för att säkerställa deltagande för personer med begränsade möjligheter i programmet</w:t>
            </w:r>
            <w:r w:rsidRPr="000D5D8B">
              <w:rPr>
                <w:b/>
                <w:i/>
              </w:rPr>
              <w:t>, och vidta alla lämpliga åtgärder för att förhindra att deltagandet leder till ekonomiska svårigheter eller fattigdom bland förvärvsarbetande</w:t>
            </w:r>
            <w:r w:rsidRPr="000D5D8B">
              <w:t>.</w:t>
            </w:r>
          </w:p>
        </w:tc>
      </w:tr>
    </w:tbl>
    <w:p w14:paraId="13F0FB66" w14:textId="77777777" w:rsidR="00803D42" w:rsidRPr="000D5D8B" w:rsidRDefault="00CC7EC3" w:rsidP="007127C0">
      <w:pPr>
        <w:rPr>
          <w:rStyle w:val="HideTWBExt"/>
          <w:rFonts w:ascii="Times New Roman" w:hAnsi="Times New Roman" w:cs="Times New Roman"/>
          <w:noProof w:val="0"/>
          <w:vanish w:val="0"/>
          <w:color w:val="auto"/>
          <w:sz w:val="24"/>
        </w:rPr>
      </w:pPr>
      <w:r w:rsidRPr="000D5D8B">
        <w:rPr>
          <w:rStyle w:val="HideTWBExt"/>
        </w:rPr>
        <w:t>&lt;/Amend&gt;</w:t>
      </w:r>
    </w:p>
    <w:p w14:paraId="1EE94336"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87</w:t>
      </w:r>
      <w:r w:rsidRPr="000D5D8B">
        <w:rPr>
          <w:rStyle w:val="HideTWBExt"/>
          <w:b w:val="0"/>
        </w:rPr>
        <w:t>&lt;/NumAm&gt;</w:t>
      </w:r>
    </w:p>
    <w:p w14:paraId="75C42935"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016DD81C" w14:textId="77777777" w:rsidR="00803D42" w:rsidRPr="000D5D8B" w:rsidRDefault="00CC7EC3" w:rsidP="00803D42">
      <w:pPr>
        <w:pStyle w:val="NormalBold"/>
      </w:pPr>
      <w:r w:rsidRPr="000D5D8B">
        <w:rPr>
          <w:rStyle w:val="HideTWBExt"/>
          <w:b w:val="0"/>
        </w:rPr>
        <w:t>&lt;Article&gt;</w:t>
      </w:r>
      <w:r w:rsidRPr="000D5D8B">
        <w:t>Artikel 8 – punkt 3</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50C14934" w14:textId="77777777" w:rsidTr="00F05F98">
        <w:trPr>
          <w:jc w:val="center"/>
        </w:trPr>
        <w:tc>
          <w:tcPr>
            <w:tcW w:w="9752" w:type="dxa"/>
            <w:gridSpan w:val="2"/>
          </w:tcPr>
          <w:p w14:paraId="6E085567" w14:textId="77777777" w:rsidR="00803D42" w:rsidRPr="000D5D8B" w:rsidRDefault="00803D42" w:rsidP="00F05F98">
            <w:pPr>
              <w:keepNext/>
            </w:pPr>
          </w:p>
        </w:tc>
      </w:tr>
      <w:tr w:rsidR="006374EC" w:rsidRPr="000D5D8B" w14:paraId="67D5B5CB" w14:textId="77777777" w:rsidTr="00F05F98">
        <w:trPr>
          <w:jc w:val="center"/>
        </w:trPr>
        <w:tc>
          <w:tcPr>
            <w:tcW w:w="4876" w:type="dxa"/>
            <w:hideMark/>
          </w:tcPr>
          <w:p w14:paraId="22222DC7" w14:textId="77777777" w:rsidR="00803D42" w:rsidRPr="000D5D8B" w:rsidRDefault="00CC7EC3" w:rsidP="00F05F98">
            <w:pPr>
              <w:pStyle w:val="ColumnHeading"/>
              <w:keepNext/>
            </w:pPr>
            <w:r w:rsidRPr="000D5D8B">
              <w:t>Kommissionens förslag</w:t>
            </w:r>
          </w:p>
        </w:tc>
        <w:tc>
          <w:tcPr>
            <w:tcW w:w="4876" w:type="dxa"/>
            <w:hideMark/>
          </w:tcPr>
          <w:p w14:paraId="1442F5A0" w14:textId="77777777" w:rsidR="00803D42" w:rsidRPr="000D5D8B" w:rsidRDefault="00CC7EC3" w:rsidP="00F05F98">
            <w:pPr>
              <w:pStyle w:val="ColumnHeading"/>
              <w:keepNext/>
            </w:pPr>
            <w:r w:rsidRPr="000D5D8B">
              <w:t>Ändringsförslag</w:t>
            </w:r>
          </w:p>
        </w:tc>
      </w:tr>
      <w:tr w:rsidR="006374EC" w:rsidRPr="000D5D8B" w14:paraId="2B4E0813" w14:textId="77777777" w:rsidTr="00F05F98">
        <w:trPr>
          <w:jc w:val="center"/>
        </w:trPr>
        <w:tc>
          <w:tcPr>
            <w:tcW w:w="4876" w:type="dxa"/>
            <w:hideMark/>
          </w:tcPr>
          <w:p w14:paraId="0CAC0F35" w14:textId="77777777" w:rsidR="00803D42" w:rsidRPr="000D5D8B" w:rsidRDefault="00CC7EC3" w:rsidP="00F05F98">
            <w:pPr>
              <w:pStyle w:val="Normal6"/>
            </w:pPr>
            <w:r w:rsidRPr="000D5D8B">
              <w:t>3.</w:t>
            </w:r>
            <w:r w:rsidRPr="000D5D8B">
              <w:tab/>
              <w:t xml:space="preserve">Kommissionen ska stödja tillgång till programmet från tidig ålder och oberoende av socioekonomisk bakgrund. För att åstadkomma detta ska den se till att åtgärder vidtas för att underlätta deltagandet för personer med begränsade möjligheter, inbegripet </w:t>
            </w:r>
            <w:r w:rsidRPr="000D5D8B">
              <w:rPr>
                <w:b/>
                <w:i/>
              </w:rPr>
              <w:t>ekonomiska stödmekanismer vid behov</w:t>
            </w:r>
            <w:r w:rsidRPr="000D5D8B">
              <w:t>.</w:t>
            </w:r>
          </w:p>
        </w:tc>
        <w:tc>
          <w:tcPr>
            <w:tcW w:w="4876" w:type="dxa"/>
            <w:hideMark/>
          </w:tcPr>
          <w:p w14:paraId="3FD00B4B" w14:textId="77777777" w:rsidR="00803D42" w:rsidRPr="000D5D8B" w:rsidRDefault="00CC7EC3" w:rsidP="00F05F98">
            <w:pPr>
              <w:pStyle w:val="Normal6"/>
              <w:rPr>
                <w:szCs w:val="24"/>
              </w:rPr>
            </w:pPr>
            <w:r w:rsidRPr="000D5D8B">
              <w:rPr>
                <w:b/>
                <w:i/>
              </w:rPr>
              <w:t>3.</w:t>
            </w:r>
            <w:r w:rsidRPr="000D5D8B">
              <w:tab/>
              <w:t xml:space="preserve">Kommissionen ska stödja tillgång till programmet från tidig ålder och </w:t>
            </w:r>
            <w:r w:rsidRPr="000D5D8B">
              <w:rPr>
                <w:b/>
                <w:i/>
              </w:rPr>
              <w:t>för alla målgrupper och</w:t>
            </w:r>
            <w:r w:rsidRPr="000D5D8B">
              <w:t xml:space="preserve"> oberoende av socioekonomisk bakgrund. För att åstadkomma detta ska den se till att åtgärder vidtas för att underlätta deltagandet för personer med begränsade möjligheter</w:t>
            </w:r>
            <w:r w:rsidRPr="000D5D8B">
              <w:rPr>
                <w:b/>
                <w:i/>
              </w:rPr>
              <w:t>. Dessa åtgärder ska bland annat omfatta ekonomiskt stöd och förfinansieringsmekanismer, adekvat täckning av mobilitetskostnader, bostadsstöd, förberedande aktiviteter och kompensation för extra kostnader i samband med funktionsnedsättning eller socioekonomisk mindre gynnade för att underlätta särskilt deltagande för personer med sämre förutsättningar vars deltagande hindras av ekonomiska skäl.</w:t>
            </w:r>
            <w:r w:rsidRPr="000D5D8B">
              <w:t xml:space="preserve"> </w:t>
            </w:r>
            <w:r w:rsidRPr="000D5D8B">
              <w:rPr>
                <w:b/>
                <w:i/>
              </w:rPr>
              <w:t>Dessa åtgärder ska också omfatta digitala standardprocesser, inbegripet elektroniska signaturer och förenklade och tillgängliga dokumentationskrav, samt tydliga och konsekventa arbetsflöden, för att minska oproportionerliga administrativa krav för deltagarna. Detta gynnar även små och medelstora företag, yrkesutbildningsanordnare och mellanhänder som stöder rörlighet.</w:t>
            </w:r>
          </w:p>
        </w:tc>
      </w:tr>
    </w:tbl>
    <w:p w14:paraId="6B9893D8" w14:textId="77777777" w:rsidR="00803D42" w:rsidRPr="000D5D8B" w:rsidRDefault="00CC7EC3" w:rsidP="007127C0">
      <w:pPr>
        <w:rPr>
          <w:rStyle w:val="HideTWBExt"/>
          <w:rFonts w:ascii="Times New Roman" w:hAnsi="Times New Roman" w:cs="Times New Roman"/>
          <w:noProof w:val="0"/>
          <w:vanish w:val="0"/>
          <w:color w:val="auto"/>
          <w:sz w:val="24"/>
        </w:rPr>
      </w:pPr>
      <w:r w:rsidRPr="000D5D8B">
        <w:rPr>
          <w:rStyle w:val="HideTWBExt"/>
        </w:rPr>
        <w:t>&lt;/Amend&gt;</w:t>
      </w:r>
    </w:p>
    <w:p w14:paraId="576CC898"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88</w:t>
      </w:r>
      <w:r w:rsidRPr="000D5D8B">
        <w:rPr>
          <w:rStyle w:val="HideTWBExt"/>
          <w:b w:val="0"/>
        </w:rPr>
        <w:t>&lt;/NumAm&gt;</w:t>
      </w:r>
    </w:p>
    <w:p w14:paraId="03584444"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6C3F9E65" w14:textId="77777777" w:rsidR="00803D42" w:rsidRPr="000D5D8B" w:rsidRDefault="00CC7EC3" w:rsidP="00803D42">
      <w:pPr>
        <w:pStyle w:val="NormalBold"/>
      </w:pPr>
      <w:r w:rsidRPr="000D5D8B">
        <w:rPr>
          <w:rStyle w:val="HideTWBExt"/>
          <w:b w:val="0"/>
        </w:rPr>
        <w:t>&lt;Article&gt;</w:t>
      </w:r>
      <w:r w:rsidRPr="000D5D8B">
        <w:t>Artikel 8 – punkt 4</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784353FD" w14:textId="77777777" w:rsidTr="00F05F98">
        <w:trPr>
          <w:jc w:val="center"/>
        </w:trPr>
        <w:tc>
          <w:tcPr>
            <w:tcW w:w="9752" w:type="dxa"/>
            <w:gridSpan w:val="2"/>
          </w:tcPr>
          <w:p w14:paraId="5FAC83A6" w14:textId="77777777" w:rsidR="00803D42" w:rsidRPr="000D5D8B" w:rsidRDefault="00803D42" w:rsidP="00F05F98">
            <w:pPr>
              <w:keepNext/>
            </w:pPr>
          </w:p>
        </w:tc>
      </w:tr>
      <w:tr w:rsidR="006374EC" w:rsidRPr="000D5D8B" w14:paraId="61B5A107" w14:textId="77777777" w:rsidTr="00F05F98">
        <w:trPr>
          <w:jc w:val="center"/>
        </w:trPr>
        <w:tc>
          <w:tcPr>
            <w:tcW w:w="4876" w:type="dxa"/>
            <w:hideMark/>
          </w:tcPr>
          <w:p w14:paraId="49FA0533" w14:textId="77777777" w:rsidR="00803D42" w:rsidRPr="000D5D8B" w:rsidRDefault="00CC7EC3" w:rsidP="00F05F98">
            <w:pPr>
              <w:pStyle w:val="ColumnHeading"/>
              <w:keepNext/>
            </w:pPr>
            <w:r w:rsidRPr="000D5D8B">
              <w:t>Kommissionens förslag</w:t>
            </w:r>
          </w:p>
        </w:tc>
        <w:tc>
          <w:tcPr>
            <w:tcW w:w="4876" w:type="dxa"/>
            <w:hideMark/>
          </w:tcPr>
          <w:p w14:paraId="17A64BC6" w14:textId="77777777" w:rsidR="00803D42" w:rsidRPr="000D5D8B" w:rsidRDefault="00CC7EC3" w:rsidP="00F05F98">
            <w:pPr>
              <w:pStyle w:val="ColumnHeading"/>
              <w:keepNext/>
            </w:pPr>
            <w:r w:rsidRPr="000D5D8B">
              <w:t>Ändringsförslag</w:t>
            </w:r>
          </w:p>
        </w:tc>
      </w:tr>
      <w:tr w:rsidR="006374EC" w:rsidRPr="000D5D8B" w14:paraId="05A18ABB" w14:textId="77777777" w:rsidTr="00F05F98">
        <w:trPr>
          <w:jc w:val="center"/>
        </w:trPr>
        <w:tc>
          <w:tcPr>
            <w:tcW w:w="4876" w:type="dxa"/>
            <w:hideMark/>
          </w:tcPr>
          <w:p w14:paraId="0FEF68EE" w14:textId="77777777" w:rsidR="00803D42" w:rsidRPr="000D5D8B" w:rsidRDefault="00CC7EC3" w:rsidP="00F05F98">
            <w:pPr>
              <w:pStyle w:val="Normal6"/>
            </w:pPr>
            <w:r w:rsidRPr="000D5D8B">
              <w:t>4.</w:t>
            </w:r>
            <w:r w:rsidRPr="000D5D8B">
              <w:tab/>
              <w:t>Kommissionen får på grundval av objektiva kriterier anpassa eller tillåta de nationella programkontor som avses i artikel 19 att anpassa mekanismerna för ekonomiskt stöd för att förbättra tillgången för personer med begränsade möjligheter.</w:t>
            </w:r>
          </w:p>
        </w:tc>
        <w:tc>
          <w:tcPr>
            <w:tcW w:w="4876" w:type="dxa"/>
            <w:hideMark/>
          </w:tcPr>
          <w:p w14:paraId="6E992EB3" w14:textId="77777777" w:rsidR="00803D42" w:rsidRPr="000D5D8B" w:rsidRDefault="00CC7EC3" w:rsidP="00F05F98">
            <w:pPr>
              <w:pStyle w:val="Normal6"/>
              <w:rPr>
                <w:szCs w:val="24"/>
              </w:rPr>
            </w:pPr>
            <w:r w:rsidRPr="000D5D8B">
              <w:t>4.</w:t>
            </w:r>
            <w:r w:rsidRPr="000D5D8B">
              <w:tab/>
              <w:t>Kommissionen får på grundval av objektiva kriterier anpassa eller tillåta de nationella programkontor som avses i artikel 19 att anpassa mekanismerna för ekonomiskt stöd för att förbättra tillgången för personer med begränsade möjligheter</w:t>
            </w:r>
            <w:r w:rsidRPr="000D5D8B">
              <w:rPr>
                <w:b/>
                <w:i/>
              </w:rPr>
              <w:t>, samtidigt som lämplig täckning säkerställs för de ytterligare mobilitetskostnader som stödmottagarna ställs inför, från och till avlägsna områden, öområden, bergsområden, eftersatta områden och yttersta randområden samt de utomeuropeiska länder och territorier som är associerade med unionen</w:t>
            </w:r>
            <w:r w:rsidRPr="000D5D8B">
              <w:t>.</w:t>
            </w:r>
          </w:p>
        </w:tc>
      </w:tr>
    </w:tbl>
    <w:p w14:paraId="2153EB99" w14:textId="77777777" w:rsidR="00803D42" w:rsidRPr="000D5D8B" w:rsidRDefault="00CC7EC3" w:rsidP="00803D42">
      <w:pPr>
        <w:rPr>
          <w:rFonts w:ascii="Arial" w:hAnsi="Arial" w:cs="Arial"/>
          <w:noProof/>
          <w:vanish/>
          <w:color w:val="000080"/>
          <w:sz w:val="20"/>
        </w:rPr>
      </w:pPr>
      <w:r w:rsidRPr="000D5D8B">
        <w:rPr>
          <w:rStyle w:val="HideTWBExt"/>
        </w:rPr>
        <w:t>&lt;/Amend&gt;</w:t>
      </w:r>
    </w:p>
    <w:p w14:paraId="2B8200E2"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89</w:t>
      </w:r>
      <w:r w:rsidRPr="000D5D8B">
        <w:rPr>
          <w:rStyle w:val="HideTWBExt"/>
          <w:b w:val="0"/>
        </w:rPr>
        <w:t>&lt;/NumAm&gt;</w:t>
      </w:r>
    </w:p>
    <w:p w14:paraId="3568AFB3"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0C293874" w14:textId="77777777" w:rsidR="00803D42" w:rsidRPr="000D5D8B" w:rsidRDefault="00CC7EC3" w:rsidP="00803D42">
      <w:pPr>
        <w:pStyle w:val="NormalBold"/>
      </w:pPr>
      <w:r w:rsidRPr="000D5D8B">
        <w:rPr>
          <w:rStyle w:val="HideTWBExt"/>
          <w:b w:val="0"/>
        </w:rPr>
        <w:t>&lt;Article&gt;</w:t>
      </w:r>
      <w:r w:rsidRPr="000D5D8B">
        <w:t>Artikel 8 – punkt 4a (ny)</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2DC5A501" w14:textId="77777777" w:rsidTr="00F05F98">
        <w:trPr>
          <w:jc w:val="center"/>
        </w:trPr>
        <w:tc>
          <w:tcPr>
            <w:tcW w:w="9752" w:type="dxa"/>
            <w:gridSpan w:val="2"/>
          </w:tcPr>
          <w:p w14:paraId="24676620" w14:textId="77777777" w:rsidR="00803D42" w:rsidRPr="000D5D8B" w:rsidRDefault="00803D42" w:rsidP="00F05F98">
            <w:pPr>
              <w:keepNext/>
            </w:pPr>
          </w:p>
        </w:tc>
      </w:tr>
      <w:tr w:rsidR="006374EC" w:rsidRPr="000D5D8B" w14:paraId="31CB3DCB" w14:textId="77777777" w:rsidTr="00F05F98">
        <w:trPr>
          <w:jc w:val="center"/>
        </w:trPr>
        <w:tc>
          <w:tcPr>
            <w:tcW w:w="4876" w:type="dxa"/>
            <w:hideMark/>
          </w:tcPr>
          <w:p w14:paraId="1257E6DE" w14:textId="77777777" w:rsidR="00803D42" w:rsidRPr="000D5D8B" w:rsidRDefault="00CC7EC3" w:rsidP="00F05F98">
            <w:pPr>
              <w:pStyle w:val="ColumnHeading"/>
              <w:keepNext/>
            </w:pPr>
            <w:r w:rsidRPr="000D5D8B">
              <w:t>Kommissionens förslag</w:t>
            </w:r>
          </w:p>
        </w:tc>
        <w:tc>
          <w:tcPr>
            <w:tcW w:w="4876" w:type="dxa"/>
            <w:hideMark/>
          </w:tcPr>
          <w:p w14:paraId="51407B69" w14:textId="77777777" w:rsidR="00803D42" w:rsidRPr="000D5D8B" w:rsidRDefault="00CC7EC3" w:rsidP="00F05F98">
            <w:pPr>
              <w:pStyle w:val="ColumnHeading"/>
              <w:keepNext/>
            </w:pPr>
            <w:r w:rsidRPr="000D5D8B">
              <w:t>Ändringsförslag</w:t>
            </w:r>
          </w:p>
        </w:tc>
      </w:tr>
      <w:tr w:rsidR="006374EC" w:rsidRPr="000D5D8B" w14:paraId="0C20610F" w14:textId="77777777" w:rsidTr="00F05F98">
        <w:trPr>
          <w:jc w:val="center"/>
        </w:trPr>
        <w:tc>
          <w:tcPr>
            <w:tcW w:w="4876" w:type="dxa"/>
          </w:tcPr>
          <w:p w14:paraId="5D0E55A2" w14:textId="77777777" w:rsidR="00803D42" w:rsidRPr="000D5D8B" w:rsidRDefault="00803D42" w:rsidP="00F05F98">
            <w:pPr>
              <w:pStyle w:val="Normal6"/>
            </w:pPr>
          </w:p>
        </w:tc>
        <w:tc>
          <w:tcPr>
            <w:tcW w:w="4876" w:type="dxa"/>
            <w:hideMark/>
          </w:tcPr>
          <w:p w14:paraId="09F80D3C" w14:textId="77777777" w:rsidR="00803D42" w:rsidRPr="000D5D8B" w:rsidRDefault="00CC7EC3" w:rsidP="00F05F98">
            <w:pPr>
              <w:pStyle w:val="Normal6"/>
              <w:rPr>
                <w:szCs w:val="24"/>
              </w:rPr>
            </w:pPr>
            <w:r w:rsidRPr="000D5D8B">
              <w:rPr>
                <w:b/>
                <w:i/>
              </w:rPr>
              <w:t>4a.</w:t>
            </w:r>
            <w:r w:rsidRPr="000D5D8B">
              <w:rPr>
                <w:b/>
                <w:i/>
              </w:rPr>
              <w:tab/>
              <w:t>Kommissionen ska se till att programmet bidrar till livslångt lärande genom att erbjuda möjligheter till mobilitet för studerande senare i livet.</w:t>
            </w:r>
          </w:p>
        </w:tc>
      </w:tr>
    </w:tbl>
    <w:p w14:paraId="51384102" w14:textId="77777777" w:rsidR="00803D42" w:rsidRPr="000D5D8B" w:rsidRDefault="00CC7EC3" w:rsidP="00803D42">
      <w:pPr>
        <w:rPr>
          <w:rStyle w:val="HideTWBExt"/>
        </w:rPr>
      </w:pPr>
      <w:r w:rsidRPr="000D5D8B">
        <w:rPr>
          <w:rStyle w:val="HideTWBExt"/>
        </w:rPr>
        <w:t>&lt;/Amend&gt;</w:t>
      </w:r>
    </w:p>
    <w:p w14:paraId="7622CB48"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90</w:t>
      </w:r>
      <w:r w:rsidRPr="000D5D8B">
        <w:rPr>
          <w:rStyle w:val="HideTWBExt"/>
          <w:b w:val="0"/>
        </w:rPr>
        <w:t>&lt;/NumAm&gt;</w:t>
      </w:r>
    </w:p>
    <w:p w14:paraId="2FDD7607"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5E05C189" w14:textId="77777777" w:rsidR="00803D42" w:rsidRPr="000D5D8B" w:rsidRDefault="00CC7EC3" w:rsidP="00803D42">
      <w:pPr>
        <w:pStyle w:val="NormalBold"/>
      </w:pPr>
      <w:r w:rsidRPr="000D5D8B">
        <w:rPr>
          <w:rStyle w:val="HideTWBExt"/>
          <w:b w:val="0"/>
        </w:rPr>
        <w:t>&lt;Article&gt;</w:t>
      </w:r>
      <w:r w:rsidRPr="000D5D8B">
        <w:t>Artikel 8 – punkt 5</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7B025FF8" w14:textId="77777777" w:rsidTr="00F05F98">
        <w:trPr>
          <w:jc w:val="center"/>
        </w:trPr>
        <w:tc>
          <w:tcPr>
            <w:tcW w:w="9752" w:type="dxa"/>
            <w:gridSpan w:val="2"/>
          </w:tcPr>
          <w:p w14:paraId="1DDE7A31" w14:textId="77777777" w:rsidR="00803D42" w:rsidRPr="000D5D8B" w:rsidRDefault="00803D42" w:rsidP="00F05F98">
            <w:pPr>
              <w:keepNext/>
            </w:pPr>
          </w:p>
        </w:tc>
      </w:tr>
      <w:tr w:rsidR="006374EC" w:rsidRPr="000D5D8B" w14:paraId="425E8D07" w14:textId="77777777" w:rsidTr="00F05F98">
        <w:trPr>
          <w:jc w:val="center"/>
        </w:trPr>
        <w:tc>
          <w:tcPr>
            <w:tcW w:w="4876" w:type="dxa"/>
            <w:hideMark/>
          </w:tcPr>
          <w:p w14:paraId="2528B9D0" w14:textId="77777777" w:rsidR="00803D42" w:rsidRPr="000D5D8B" w:rsidRDefault="00CC7EC3" w:rsidP="00F05F98">
            <w:pPr>
              <w:pStyle w:val="ColumnHeading"/>
              <w:keepNext/>
            </w:pPr>
            <w:r w:rsidRPr="000D5D8B">
              <w:t>Kommissionens förslag</w:t>
            </w:r>
          </w:p>
        </w:tc>
        <w:tc>
          <w:tcPr>
            <w:tcW w:w="4876" w:type="dxa"/>
            <w:hideMark/>
          </w:tcPr>
          <w:p w14:paraId="266D18D6" w14:textId="77777777" w:rsidR="00803D42" w:rsidRPr="000D5D8B" w:rsidRDefault="00CC7EC3" w:rsidP="00F05F98">
            <w:pPr>
              <w:pStyle w:val="ColumnHeading"/>
              <w:keepNext/>
            </w:pPr>
            <w:r w:rsidRPr="000D5D8B">
              <w:t>Ändringsförslag</w:t>
            </w:r>
          </w:p>
        </w:tc>
      </w:tr>
      <w:tr w:rsidR="006374EC" w:rsidRPr="000D5D8B" w14:paraId="00E7887B" w14:textId="77777777" w:rsidTr="00F05F98">
        <w:trPr>
          <w:jc w:val="center"/>
        </w:trPr>
        <w:tc>
          <w:tcPr>
            <w:tcW w:w="4876" w:type="dxa"/>
            <w:hideMark/>
          </w:tcPr>
          <w:p w14:paraId="405523BA" w14:textId="77777777" w:rsidR="00803D42" w:rsidRPr="000D5D8B" w:rsidRDefault="00CC7EC3" w:rsidP="00F05F98">
            <w:pPr>
              <w:pStyle w:val="Normal6"/>
            </w:pPr>
            <w:r w:rsidRPr="000D5D8B">
              <w:t>5.</w:t>
            </w:r>
            <w:r w:rsidRPr="000D5D8B">
              <w:tab/>
              <w:t>Kostnader för åtgärder som underlättar eller stöder deltagande för personer med begränsade möjligheter får inte utgöra grund för att avslå en ansökan inom ramen för programmet.</w:t>
            </w:r>
          </w:p>
        </w:tc>
        <w:tc>
          <w:tcPr>
            <w:tcW w:w="4876" w:type="dxa"/>
            <w:hideMark/>
          </w:tcPr>
          <w:p w14:paraId="1D487CC6" w14:textId="77777777" w:rsidR="00803D42" w:rsidRPr="000D5D8B" w:rsidRDefault="00CC7EC3" w:rsidP="00F05F98">
            <w:pPr>
              <w:pStyle w:val="Normal6"/>
              <w:rPr>
                <w:szCs w:val="24"/>
              </w:rPr>
            </w:pPr>
            <w:r w:rsidRPr="000D5D8B">
              <w:t>5.</w:t>
            </w:r>
            <w:r w:rsidRPr="000D5D8B">
              <w:tab/>
              <w:t xml:space="preserve">Kostnader för åtgärder som underlättar eller stöder deltagande för personer med begränsade möjligheter får inte utgöra grund för att avslå en ansökan inom ramen för programmet </w:t>
            </w:r>
            <w:r w:rsidRPr="000D5D8B">
              <w:rPr>
                <w:b/>
                <w:i/>
              </w:rPr>
              <w:t>och får inte heller inverka negativt på kvalitetsbedömningen eller rangordningen av ansökan</w:t>
            </w:r>
            <w:r w:rsidRPr="000D5D8B">
              <w:t>.</w:t>
            </w:r>
          </w:p>
        </w:tc>
      </w:tr>
    </w:tbl>
    <w:p w14:paraId="4D6B9446" w14:textId="77777777" w:rsidR="00803D42" w:rsidRPr="000D5D8B" w:rsidRDefault="00CC7EC3" w:rsidP="00803D42">
      <w:r w:rsidRPr="000D5D8B">
        <w:rPr>
          <w:rStyle w:val="HideTWBExt"/>
        </w:rPr>
        <w:t>&lt;/Amend&gt;</w:t>
      </w:r>
    </w:p>
    <w:p w14:paraId="3324271C"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91</w:t>
      </w:r>
      <w:r w:rsidRPr="000D5D8B">
        <w:rPr>
          <w:rStyle w:val="HideTWBExt"/>
          <w:b w:val="0"/>
        </w:rPr>
        <w:t>&lt;/NumAm&gt;</w:t>
      </w:r>
    </w:p>
    <w:p w14:paraId="0CFD2EC6"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67F80DFC" w14:textId="77777777" w:rsidR="00803D42" w:rsidRPr="000D5D8B" w:rsidRDefault="00CC7EC3" w:rsidP="00803D42">
      <w:pPr>
        <w:pStyle w:val="NormalBold"/>
      </w:pPr>
      <w:r w:rsidRPr="000D5D8B">
        <w:rPr>
          <w:rStyle w:val="HideTWBExt"/>
          <w:b w:val="0"/>
        </w:rPr>
        <w:t>&lt;Article&gt;</w:t>
      </w:r>
      <w:r w:rsidRPr="000D5D8B">
        <w:t>Artikel 8 – punkt 7</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7AC8305A" w14:textId="77777777" w:rsidTr="00F05F98">
        <w:trPr>
          <w:jc w:val="center"/>
        </w:trPr>
        <w:tc>
          <w:tcPr>
            <w:tcW w:w="9752" w:type="dxa"/>
            <w:gridSpan w:val="2"/>
          </w:tcPr>
          <w:p w14:paraId="323D7542" w14:textId="77777777" w:rsidR="00803D42" w:rsidRPr="000D5D8B" w:rsidRDefault="00803D42" w:rsidP="00F05F98">
            <w:pPr>
              <w:keepNext/>
            </w:pPr>
          </w:p>
        </w:tc>
      </w:tr>
      <w:tr w:rsidR="006374EC" w:rsidRPr="000D5D8B" w14:paraId="42E7267E" w14:textId="77777777" w:rsidTr="00F05F98">
        <w:trPr>
          <w:jc w:val="center"/>
        </w:trPr>
        <w:tc>
          <w:tcPr>
            <w:tcW w:w="4876" w:type="dxa"/>
            <w:hideMark/>
          </w:tcPr>
          <w:p w14:paraId="6CF3E28E" w14:textId="77777777" w:rsidR="00803D42" w:rsidRPr="000D5D8B" w:rsidRDefault="00CC7EC3" w:rsidP="00F05F98">
            <w:pPr>
              <w:pStyle w:val="ColumnHeading"/>
              <w:keepNext/>
            </w:pPr>
            <w:r w:rsidRPr="000D5D8B">
              <w:t>Kommissionens förslag</w:t>
            </w:r>
          </w:p>
        </w:tc>
        <w:tc>
          <w:tcPr>
            <w:tcW w:w="4876" w:type="dxa"/>
            <w:hideMark/>
          </w:tcPr>
          <w:p w14:paraId="63475726" w14:textId="77777777" w:rsidR="00803D42" w:rsidRPr="000D5D8B" w:rsidRDefault="00CC7EC3" w:rsidP="00F05F98">
            <w:pPr>
              <w:pStyle w:val="ColumnHeading"/>
              <w:keepNext/>
            </w:pPr>
            <w:r w:rsidRPr="000D5D8B">
              <w:t>Ändringsförslag</w:t>
            </w:r>
          </w:p>
        </w:tc>
      </w:tr>
      <w:tr w:rsidR="006374EC" w:rsidRPr="000D5D8B" w14:paraId="4A48446B" w14:textId="77777777" w:rsidTr="00F05F98">
        <w:trPr>
          <w:jc w:val="center"/>
        </w:trPr>
        <w:tc>
          <w:tcPr>
            <w:tcW w:w="4876" w:type="dxa"/>
            <w:hideMark/>
          </w:tcPr>
          <w:p w14:paraId="38BC99DF" w14:textId="77777777" w:rsidR="00803D42" w:rsidRPr="000D5D8B" w:rsidRDefault="00CC7EC3" w:rsidP="00F05F98">
            <w:pPr>
              <w:pStyle w:val="Normal6"/>
            </w:pPr>
            <w:r w:rsidRPr="000D5D8B">
              <w:t>7.</w:t>
            </w:r>
            <w:r w:rsidRPr="000D5D8B">
              <w:tab/>
              <w:t>Kommissionen ska regelbundet övervaka genomförandet av åtgärderna för inkludering och mångfald, inbegripet de nationella inkluderings- och mångfaldsplanerna.</w:t>
            </w:r>
          </w:p>
        </w:tc>
        <w:tc>
          <w:tcPr>
            <w:tcW w:w="4876" w:type="dxa"/>
            <w:hideMark/>
          </w:tcPr>
          <w:p w14:paraId="3667E1A5" w14:textId="77777777" w:rsidR="00803D42" w:rsidRPr="000D5D8B" w:rsidRDefault="00CC7EC3" w:rsidP="00F05F98">
            <w:pPr>
              <w:pStyle w:val="Normal6"/>
              <w:rPr>
                <w:szCs w:val="24"/>
              </w:rPr>
            </w:pPr>
            <w:r w:rsidRPr="000D5D8B">
              <w:t>7.</w:t>
            </w:r>
            <w:r w:rsidRPr="000D5D8B">
              <w:tab/>
              <w:t>Kommissionen ska regelbundet övervaka genomförandet av åtgärderna för inkludering och mångfald, inbegripet de nationella inkluderings- och mångfaldsplanerna</w:t>
            </w:r>
            <w:r w:rsidRPr="000D5D8B">
              <w:rPr>
                <w:b/>
                <w:i/>
              </w:rPr>
              <w:t>, bland annat genom indikatorer som rör sociala effekter, lika tillgång och sysselsättningens kvalitet</w:t>
            </w:r>
            <w:r w:rsidRPr="000D5D8B">
              <w:t>.</w:t>
            </w:r>
          </w:p>
        </w:tc>
      </w:tr>
    </w:tbl>
    <w:p w14:paraId="51758FAB" w14:textId="77777777" w:rsidR="000C31C2" w:rsidRPr="000D5D8B" w:rsidRDefault="00CC7EC3" w:rsidP="007127C0">
      <w:r w:rsidRPr="000D5D8B">
        <w:rPr>
          <w:rStyle w:val="HideTWBExt"/>
        </w:rPr>
        <w:t>&lt;/Amend&gt;</w:t>
      </w:r>
    </w:p>
    <w:p w14:paraId="261561F3" w14:textId="77777777" w:rsidR="00803D42" w:rsidRPr="000D5D8B" w:rsidRDefault="00CC7EC3" w:rsidP="000C31C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92</w:t>
      </w:r>
      <w:r w:rsidRPr="000D5D8B">
        <w:rPr>
          <w:rStyle w:val="HideTWBExt"/>
          <w:b w:val="0"/>
        </w:rPr>
        <w:t>&lt;/NumAm&gt;</w:t>
      </w:r>
    </w:p>
    <w:p w14:paraId="1D5B5E0D" w14:textId="77777777" w:rsidR="00803D42" w:rsidRPr="000D5D8B" w:rsidRDefault="00803D42" w:rsidP="00803D42"/>
    <w:p w14:paraId="5533EA18" w14:textId="77777777" w:rsidR="00803D42" w:rsidRPr="000D5D8B" w:rsidRDefault="00CC7EC3" w:rsidP="00803D42">
      <w:pPr>
        <w:pStyle w:val="NormalBold"/>
        <w:keepNext/>
      </w:pPr>
      <w:r w:rsidRPr="000D5D8B">
        <w:rPr>
          <w:rStyle w:val="HideTWBExt"/>
          <w:b w:val="0"/>
        </w:rPr>
        <w:t>&lt;DocAmend&gt;</w:t>
      </w:r>
      <w:r w:rsidRPr="000D5D8B">
        <w:t>Förslag till förordning</w:t>
      </w:r>
      <w:r w:rsidRPr="000D5D8B">
        <w:rPr>
          <w:rStyle w:val="HideTWBExt"/>
          <w:b w:val="0"/>
        </w:rPr>
        <w:t>&lt;/DocAmend&gt;</w:t>
      </w:r>
    </w:p>
    <w:p w14:paraId="43A87E99" w14:textId="77777777" w:rsidR="00803D42" w:rsidRPr="000D5D8B" w:rsidRDefault="00CC7EC3" w:rsidP="00803D42">
      <w:pPr>
        <w:pStyle w:val="NormalBold"/>
      </w:pPr>
      <w:r w:rsidRPr="000D5D8B">
        <w:rPr>
          <w:rStyle w:val="HideTWBExt"/>
          <w:b w:val="0"/>
        </w:rPr>
        <w:t>&lt;Article&gt;</w:t>
      </w:r>
      <w:r w:rsidRPr="000D5D8B">
        <w:t>Artikel 9 – punkt 1</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4DB21180" w14:textId="77777777" w:rsidTr="00F05F98">
        <w:trPr>
          <w:jc w:val="center"/>
        </w:trPr>
        <w:tc>
          <w:tcPr>
            <w:tcW w:w="9752" w:type="dxa"/>
            <w:gridSpan w:val="2"/>
          </w:tcPr>
          <w:p w14:paraId="320D924B" w14:textId="77777777" w:rsidR="00803D42" w:rsidRPr="000D5D8B" w:rsidRDefault="00803D42" w:rsidP="00F05F98">
            <w:pPr>
              <w:keepNext/>
            </w:pPr>
          </w:p>
        </w:tc>
      </w:tr>
      <w:tr w:rsidR="006374EC" w:rsidRPr="000D5D8B" w14:paraId="23A1E6DB" w14:textId="77777777" w:rsidTr="00F05F98">
        <w:trPr>
          <w:jc w:val="center"/>
        </w:trPr>
        <w:tc>
          <w:tcPr>
            <w:tcW w:w="4876" w:type="dxa"/>
            <w:hideMark/>
          </w:tcPr>
          <w:p w14:paraId="43563590" w14:textId="77777777" w:rsidR="00803D42" w:rsidRPr="000D5D8B" w:rsidRDefault="00CC7EC3" w:rsidP="00F05F98">
            <w:pPr>
              <w:pStyle w:val="ColumnHeading"/>
              <w:keepNext/>
            </w:pPr>
            <w:r w:rsidRPr="000D5D8B">
              <w:t>Kommissionens förslag</w:t>
            </w:r>
          </w:p>
        </w:tc>
        <w:tc>
          <w:tcPr>
            <w:tcW w:w="4876" w:type="dxa"/>
            <w:hideMark/>
          </w:tcPr>
          <w:p w14:paraId="5D51BBE3" w14:textId="77777777" w:rsidR="00803D42" w:rsidRPr="000D5D8B" w:rsidRDefault="00CC7EC3" w:rsidP="00F05F98">
            <w:pPr>
              <w:pStyle w:val="ColumnHeading"/>
              <w:keepNext/>
            </w:pPr>
            <w:r w:rsidRPr="000D5D8B">
              <w:t>Ändringsförslag</w:t>
            </w:r>
          </w:p>
        </w:tc>
      </w:tr>
      <w:tr w:rsidR="006374EC" w:rsidRPr="000D5D8B" w14:paraId="34AC0345" w14:textId="77777777" w:rsidTr="00F05F98">
        <w:trPr>
          <w:jc w:val="center"/>
        </w:trPr>
        <w:tc>
          <w:tcPr>
            <w:tcW w:w="4876" w:type="dxa"/>
            <w:hideMark/>
          </w:tcPr>
          <w:p w14:paraId="15222EE9" w14:textId="77777777" w:rsidR="00803D42" w:rsidRPr="000D5D8B" w:rsidRDefault="00CC7EC3" w:rsidP="00F05F98">
            <w:pPr>
              <w:pStyle w:val="Normal6"/>
            </w:pPr>
            <w:r w:rsidRPr="000D5D8B">
              <w:t>1.</w:t>
            </w:r>
            <w:r w:rsidRPr="000D5D8B">
              <w:tab/>
              <w:t xml:space="preserve">Den vägledande finansieringsramen för genomförandet av programmet för perioden 2028–2034 </w:t>
            </w:r>
            <w:r w:rsidRPr="000D5D8B">
              <w:rPr>
                <w:b/>
                <w:i/>
              </w:rPr>
              <w:t>fastställs till 40 827 000 000</w:t>
            </w:r>
            <w:r w:rsidRPr="000D5D8B">
              <w:t xml:space="preserve"> EUR i löpande priser.</w:t>
            </w:r>
          </w:p>
        </w:tc>
        <w:tc>
          <w:tcPr>
            <w:tcW w:w="4876" w:type="dxa"/>
            <w:hideMark/>
          </w:tcPr>
          <w:p w14:paraId="5B6E61D5" w14:textId="77777777" w:rsidR="00803D42" w:rsidRPr="000D5D8B" w:rsidRDefault="00CC7EC3" w:rsidP="00F05F98">
            <w:pPr>
              <w:pStyle w:val="Normal6"/>
              <w:rPr>
                <w:szCs w:val="24"/>
              </w:rPr>
            </w:pPr>
            <w:r w:rsidRPr="000D5D8B">
              <w:t>1.</w:t>
            </w:r>
            <w:r w:rsidRPr="000D5D8B">
              <w:tab/>
              <w:t xml:space="preserve">Den vägledande finansieringsramen för genomförandet av programmet för perioden 2028–2034 </w:t>
            </w:r>
            <w:r w:rsidRPr="000D5D8B">
              <w:rPr>
                <w:b/>
                <w:i/>
              </w:rPr>
              <w:t>fastställs till 47,39 miljarder</w:t>
            </w:r>
            <w:r w:rsidRPr="000D5D8B">
              <w:t xml:space="preserve"> EUR i löpande priser.</w:t>
            </w:r>
          </w:p>
        </w:tc>
      </w:tr>
    </w:tbl>
    <w:p w14:paraId="46062E34" w14:textId="77777777" w:rsidR="00803D42" w:rsidRPr="000D5D8B" w:rsidRDefault="00CC7EC3" w:rsidP="00803D42">
      <w:r w:rsidRPr="000D5D8B">
        <w:rPr>
          <w:rStyle w:val="HideTWBExt"/>
        </w:rPr>
        <w:t>&lt;/Amend&gt;</w:t>
      </w:r>
    </w:p>
    <w:p w14:paraId="76276D4F" w14:textId="77777777" w:rsidR="00803D42" w:rsidRPr="000D5D8B" w:rsidRDefault="00803D42" w:rsidP="00803D42">
      <w:pPr>
        <w:rPr>
          <w:rStyle w:val="HideTWBExt"/>
        </w:rPr>
      </w:pPr>
    </w:p>
    <w:p w14:paraId="61996988"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93</w:t>
      </w:r>
      <w:r w:rsidRPr="000D5D8B">
        <w:rPr>
          <w:rStyle w:val="HideTWBExt"/>
          <w:b w:val="0"/>
        </w:rPr>
        <w:t>&lt;/NumAm&gt;</w:t>
      </w:r>
    </w:p>
    <w:p w14:paraId="55726DBB"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21E88B48" w14:textId="77777777" w:rsidR="00803D42" w:rsidRPr="000D5D8B" w:rsidRDefault="00CC7EC3" w:rsidP="00803D42">
      <w:pPr>
        <w:pStyle w:val="NormalBold"/>
      </w:pPr>
      <w:r w:rsidRPr="000D5D8B">
        <w:rPr>
          <w:rStyle w:val="HideTWBExt"/>
          <w:b w:val="0"/>
        </w:rPr>
        <w:t>&lt;Article&gt;</w:t>
      </w:r>
      <w:r w:rsidRPr="000D5D8B">
        <w:t>Artikel 9 – punkt 1a (ny)</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762FB953" w14:textId="77777777" w:rsidTr="00F05F98">
        <w:trPr>
          <w:jc w:val="center"/>
        </w:trPr>
        <w:tc>
          <w:tcPr>
            <w:tcW w:w="9752" w:type="dxa"/>
            <w:gridSpan w:val="2"/>
          </w:tcPr>
          <w:p w14:paraId="713415A8" w14:textId="77777777" w:rsidR="00803D42" w:rsidRPr="000D5D8B" w:rsidRDefault="00803D42" w:rsidP="00F05F98">
            <w:pPr>
              <w:keepNext/>
            </w:pPr>
          </w:p>
        </w:tc>
      </w:tr>
      <w:tr w:rsidR="006374EC" w:rsidRPr="000D5D8B" w14:paraId="31869A12" w14:textId="77777777" w:rsidTr="00F05F98">
        <w:trPr>
          <w:jc w:val="center"/>
        </w:trPr>
        <w:tc>
          <w:tcPr>
            <w:tcW w:w="4876" w:type="dxa"/>
            <w:hideMark/>
          </w:tcPr>
          <w:p w14:paraId="1FE5A98E" w14:textId="77777777" w:rsidR="00803D42" w:rsidRPr="000D5D8B" w:rsidRDefault="00CC7EC3" w:rsidP="00F05F98">
            <w:pPr>
              <w:pStyle w:val="ColumnHeading"/>
              <w:keepNext/>
            </w:pPr>
            <w:r w:rsidRPr="000D5D8B">
              <w:t>Kommissionens förslag</w:t>
            </w:r>
          </w:p>
        </w:tc>
        <w:tc>
          <w:tcPr>
            <w:tcW w:w="4876" w:type="dxa"/>
            <w:hideMark/>
          </w:tcPr>
          <w:p w14:paraId="48A65E90" w14:textId="77777777" w:rsidR="00803D42" w:rsidRPr="000D5D8B" w:rsidRDefault="00CC7EC3" w:rsidP="00F05F98">
            <w:pPr>
              <w:pStyle w:val="ColumnHeading"/>
              <w:keepNext/>
            </w:pPr>
            <w:r w:rsidRPr="000D5D8B">
              <w:t>Ändringsförslag</w:t>
            </w:r>
          </w:p>
        </w:tc>
      </w:tr>
      <w:tr w:rsidR="006374EC" w:rsidRPr="000D5D8B" w14:paraId="663E5861" w14:textId="77777777" w:rsidTr="00F05F98">
        <w:trPr>
          <w:jc w:val="center"/>
        </w:trPr>
        <w:tc>
          <w:tcPr>
            <w:tcW w:w="4876" w:type="dxa"/>
          </w:tcPr>
          <w:p w14:paraId="13D183A0" w14:textId="77777777" w:rsidR="00803D42" w:rsidRPr="000D5D8B" w:rsidRDefault="00803D42" w:rsidP="00F05F98">
            <w:pPr>
              <w:pStyle w:val="Normal6"/>
            </w:pPr>
          </w:p>
        </w:tc>
        <w:tc>
          <w:tcPr>
            <w:tcW w:w="4876" w:type="dxa"/>
            <w:hideMark/>
          </w:tcPr>
          <w:p w14:paraId="67B357DB" w14:textId="77777777" w:rsidR="00803D42" w:rsidRPr="000D5D8B" w:rsidRDefault="00CC7EC3" w:rsidP="00F05F98">
            <w:pPr>
              <w:pStyle w:val="Normal6"/>
              <w:rPr>
                <w:szCs w:val="24"/>
              </w:rPr>
            </w:pPr>
            <w:r w:rsidRPr="000D5D8B">
              <w:rPr>
                <w:b/>
                <w:i/>
              </w:rPr>
              <w:t>1a.</w:t>
            </w:r>
            <w:r w:rsidRPr="000D5D8B">
              <w:rPr>
                <w:b/>
                <w:i/>
              </w:rPr>
              <w:tab/>
              <w:t>Den vägledande fördelningen av det belopp som anges i punkt 1 ska vara följande:</w:t>
            </w:r>
          </w:p>
        </w:tc>
      </w:tr>
      <w:tr w:rsidR="006374EC" w:rsidRPr="000D5D8B" w14:paraId="62017C41" w14:textId="77777777" w:rsidTr="00F05F98">
        <w:trPr>
          <w:jc w:val="center"/>
        </w:trPr>
        <w:tc>
          <w:tcPr>
            <w:tcW w:w="4876" w:type="dxa"/>
          </w:tcPr>
          <w:p w14:paraId="00D169B1" w14:textId="77777777" w:rsidR="00803D42" w:rsidRPr="000D5D8B" w:rsidRDefault="00803D42" w:rsidP="00F05F98">
            <w:pPr>
              <w:pStyle w:val="Normal6"/>
            </w:pPr>
          </w:p>
        </w:tc>
        <w:tc>
          <w:tcPr>
            <w:tcW w:w="4876" w:type="dxa"/>
            <w:hideMark/>
          </w:tcPr>
          <w:p w14:paraId="7CD066B7" w14:textId="77777777" w:rsidR="00803D42" w:rsidRPr="000D5D8B" w:rsidRDefault="00CC7EC3" w:rsidP="00F05F98">
            <w:pPr>
              <w:pStyle w:val="Normal6"/>
              <w:rPr>
                <w:szCs w:val="24"/>
              </w:rPr>
            </w:pPr>
            <w:r w:rsidRPr="000D5D8B">
              <w:rPr>
                <w:b/>
                <w:i/>
              </w:rPr>
              <w:t>a)</w:t>
            </w:r>
            <w:r w:rsidRPr="000D5D8B">
              <w:rPr>
                <w:b/>
                <w:i/>
              </w:rPr>
              <w:tab/>
              <w:t xml:space="preserve">XXX EUR, vilket utgör X% av det belopp som anges i punkt 1 i denna artikel, till insatser på utbildningsområdet, inbegripet yrkesutbildning, högre utbildning, skolutbildning, förskoleverksamhet och barnomsorg samt vuxenutbildning. </w:t>
            </w:r>
          </w:p>
        </w:tc>
      </w:tr>
      <w:tr w:rsidR="006374EC" w:rsidRPr="000D5D8B" w14:paraId="55E8A070" w14:textId="77777777" w:rsidTr="00F05F98">
        <w:trPr>
          <w:jc w:val="center"/>
        </w:trPr>
        <w:tc>
          <w:tcPr>
            <w:tcW w:w="4876" w:type="dxa"/>
          </w:tcPr>
          <w:p w14:paraId="6E08C611" w14:textId="77777777" w:rsidR="00803D42" w:rsidRPr="000D5D8B" w:rsidRDefault="00803D42" w:rsidP="00F05F98">
            <w:pPr>
              <w:pStyle w:val="Normal6"/>
            </w:pPr>
          </w:p>
        </w:tc>
        <w:tc>
          <w:tcPr>
            <w:tcW w:w="4876" w:type="dxa"/>
            <w:hideMark/>
          </w:tcPr>
          <w:p w14:paraId="61A36F10" w14:textId="77777777" w:rsidR="00803D42" w:rsidRPr="000D5D8B" w:rsidRDefault="00CC7EC3" w:rsidP="00F05F98">
            <w:pPr>
              <w:pStyle w:val="Normal6"/>
              <w:rPr>
                <w:szCs w:val="24"/>
              </w:rPr>
            </w:pPr>
            <w:r w:rsidRPr="000D5D8B">
              <w:rPr>
                <w:b/>
                <w:i/>
              </w:rPr>
              <w:t>b)</w:t>
            </w:r>
            <w:r w:rsidRPr="000D5D8B">
              <w:rPr>
                <w:b/>
                <w:i/>
              </w:rPr>
              <w:tab/>
              <w:t>XXX EUR, vilket utgör X % av det belopp som anges i punkt 1 i denna artikel, till insatser på ungdomsområdet.</w:t>
            </w:r>
          </w:p>
        </w:tc>
      </w:tr>
      <w:tr w:rsidR="006374EC" w:rsidRPr="000D5D8B" w14:paraId="48C9362C" w14:textId="77777777" w:rsidTr="00F05F98">
        <w:trPr>
          <w:jc w:val="center"/>
        </w:trPr>
        <w:tc>
          <w:tcPr>
            <w:tcW w:w="4876" w:type="dxa"/>
          </w:tcPr>
          <w:p w14:paraId="585FCA8B" w14:textId="77777777" w:rsidR="00803D42" w:rsidRPr="000D5D8B" w:rsidRDefault="00803D42" w:rsidP="00F05F98">
            <w:pPr>
              <w:pStyle w:val="Normal6"/>
            </w:pPr>
          </w:p>
        </w:tc>
        <w:tc>
          <w:tcPr>
            <w:tcW w:w="4876" w:type="dxa"/>
            <w:hideMark/>
          </w:tcPr>
          <w:p w14:paraId="6DEA18E0" w14:textId="77777777" w:rsidR="00803D42" w:rsidRPr="000D5D8B" w:rsidRDefault="00CC7EC3" w:rsidP="00F05F98">
            <w:pPr>
              <w:pStyle w:val="Normal6"/>
              <w:rPr>
                <w:szCs w:val="24"/>
              </w:rPr>
            </w:pPr>
            <w:r w:rsidRPr="000D5D8B">
              <w:rPr>
                <w:b/>
                <w:i/>
              </w:rPr>
              <w:t>c)</w:t>
            </w:r>
            <w:r w:rsidRPr="000D5D8B">
              <w:rPr>
                <w:b/>
                <w:i/>
              </w:rPr>
              <w:tab/>
              <w:t>X% idrott.</w:t>
            </w:r>
          </w:p>
        </w:tc>
      </w:tr>
    </w:tbl>
    <w:p w14:paraId="6A3005EE" w14:textId="77777777" w:rsidR="00803D42" w:rsidRPr="000D5D8B" w:rsidRDefault="00CC7EC3" w:rsidP="00803D42">
      <w:pPr>
        <w:rPr>
          <w:rStyle w:val="HideTWBExt"/>
        </w:rPr>
      </w:pPr>
      <w:r w:rsidRPr="000D5D8B">
        <w:rPr>
          <w:rStyle w:val="HideTWBExt"/>
        </w:rPr>
        <w:t>&lt;/Amend&gt;</w:t>
      </w:r>
    </w:p>
    <w:p w14:paraId="4F607465"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94</w:t>
      </w:r>
      <w:r w:rsidRPr="000D5D8B">
        <w:rPr>
          <w:rStyle w:val="HideTWBExt"/>
          <w:b w:val="0"/>
        </w:rPr>
        <w:t>&lt;/NumAm&gt;</w:t>
      </w:r>
    </w:p>
    <w:p w14:paraId="425E26F9"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310A07F5" w14:textId="77777777" w:rsidR="00803D42" w:rsidRPr="000D5D8B" w:rsidRDefault="00CC7EC3" w:rsidP="00803D42">
      <w:pPr>
        <w:pStyle w:val="NormalBold"/>
      </w:pPr>
      <w:r w:rsidRPr="000D5D8B">
        <w:rPr>
          <w:rStyle w:val="HideTWBExt"/>
          <w:b w:val="0"/>
        </w:rPr>
        <w:t>&lt;Article&gt;</w:t>
      </w:r>
      <w:r w:rsidRPr="000D5D8B">
        <w:t>Artikel 9 – punkt 1b (ny)</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77290FB1" w14:textId="77777777" w:rsidTr="00F05F98">
        <w:trPr>
          <w:jc w:val="center"/>
        </w:trPr>
        <w:tc>
          <w:tcPr>
            <w:tcW w:w="9752" w:type="dxa"/>
            <w:gridSpan w:val="2"/>
          </w:tcPr>
          <w:p w14:paraId="68E01240" w14:textId="77777777" w:rsidR="00803D42" w:rsidRPr="000D5D8B" w:rsidRDefault="00803D42" w:rsidP="00F05F98">
            <w:pPr>
              <w:keepNext/>
            </w:pPr>
          </w:p>
        </w:tc>
      </w:tr>
      <w:tr w:rsidR="006374EC" w:rsidRPr="000D5D8B" w14:paraId="411622C2" w14:textId="77777777" w:rsidTr="00F05F98">
        <w:trPr>
          <w:jc w:val="center"/>
        </w:trPr>
        <w:tc>
          <w:tcPr>
            <w:tcW w:w="4876" w:type="dxa"/>
            <w:hideMark/>
          </w:tcPr>
          <w:p w14:paraId="7D4BEF76" w14:textId="77777777" w:rsidR="00803D42" w:rsidRPr="000D5D8B" w:rsidRDefault="00CC7EC3" w:rsidP="00F05F98">
            <w:pPr>
              <w:pStyle w:val="ColumnHeading"/>
              <w:keepNext/>
            </w:pPr>
            <w:r w:rsidRPr="000D5D8B">
              <w:t>Kommissionens förslag</w:t>
            </w:r>
          </w:p>
        </w:tc>
        <w:tc>
          <w:tcPr>
            <w:tcW w:w="4876" w:type="dxa"/>
            <w:hideMark/>
          </w:tcPr>
          <w:p w14:paraId="652E6CF0" w14:textId="77777777" w:rsidR="00803D42" w:rsidRPr="000D5D8B" w:rsidRDefault="00CC7EC3" w:rsidP="00F05F98">
            <w:pPr>
              <w:pStyle w:val="ColumnHeading"/>
              <w:keepNext/>
            </w:pPr>
            <w:r w:rsidRPr="000D5D8B">
              <w:t>Ändringsförslag</w:t>
            </w:r>
          </w:p>
        </w:tc>
      </w:tr>
      <w:tr w:rsidR="006374EC" w:rsidRPr="000D5D8B" w14:paraId="2300CF8B" w14:textId="77777777" w:rsidTr="00F05F98">
        <w:trPr>
          <w:jc w:val="center"/>
        </w:trPr>
        <w:tc>
          <w:tcPr>
            <w:tcW w:w="4876" w:type="dxa"/>
          </w:tcPr>
          <w:p w14:paraId="094031B7" w14:textId="77777777" w:rsidR="00803D42" w:rsidRPr="000D5D8B" w:rsidRDefault="00803D42" w:rsidP="00F05F98">
            <w:pPr>
              <w:pStyle w:val="Normal6"/>
            </w:pPr>
          </w:p>
        </w:tc>
        <w:tc>
          <w:tcPr>
            <w:tcW w:w="4876" w:type="dxa"/>
            <w:hideMark/>
          </w:tcPr>
          <w:p w14:paraId="7EBFE6A9" w14:textId="77777777" w:rsidR="00803D42" w:rsidRPr="000D5D8B" w:rsidRDefault="00CC7EC3" w:rsidP="00F05F98">
            <w:pPr>
              <w:pStyle w:val="Normal6"/>
              <w:rPr>
                <w:szCs w:val="24"/>
              </w:rPr>
            </w:pPr>
            <w:r w:rsidRPr="000D5D8B">
              <w:rPr>
                <w:b/>
                <w:i/>
              </w:rPr>
              <w:t>1b.</w:t>
            </w:r>
            <w:r w:rsidRPr="000D5D8B">
              <w:rPr>
                <w:b/>
                <w:i/>
              </w:rPr>
              <w:tab/>
              <w:t>Minst 20 % av den totala finansieringsramen ska anslås för att stödja deltagandet av personer med begränsade möjligheter, bland annat genom riktat ekonomiskt stöd, anpassade finansieringsmekanismer och inkluderande genomförandeåtgärder.</w:t>
            </w:r>
          </w:p>
        </w:tc>
      </w:tr>
    </w:tbl>
    <w:p w14:paraId="7126BB92" w14:textId="77777777" w:rsidR="00803D42" w:rsidRPr="000D5D8B" w:rsidRDefault="00CC7EC3" w:rsidP="00803D42">
      <w:pPr>
        <w:rPr>
          <w:rStyle w:val="HideTWBExt"/>
        </w:rPr>
      </w:pPr>
      <w:r w:rsidRPr="000D5D8B">
        <w:rPr>
          <w:rStyle w:val="HideTWBExt"/>
        </w:rPr>
        <w:t>&lt;/Amend&gt;</w:t>
      </w:r>
    </w:p>
    <w:p w14:paraId="75F6B317"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95</w:t>
      </w:r>
      <w:r w:rsidRPr="000D5D8B">
        <w:rPr>
          <w:rStyle w:val="HideTWBExt"/>
          <w:b w:val="0"/>
        </w:rPr>
        <w:t>&lt;/NumAm&gt;</w:t>
      </w:r>
    </w:p>
    <w:p w14:paraId="14417EA8"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2FA4ABE7" w14:textId="77777777" w:rsidR="00803D42" w:rsidRPr="000D5D8B" w:rsidRDefault="00CC7EC3" w:rsidP="00803D42">
      <w:pPr>
        <w:pStyle w:val="NormalBold"/>
      </w:pPr>
      <w:r w:rsidRPr="000D5D8B">
        <w:rPr>
          <w:rStyle w:val="HideTWBExt"/>
          <w:b w:val="0"/>
        </w:rPr>
        <w:t>&lt;Article&gt;</w:t>
      </w:r>
      <w:r w:rsidRPr="000D5D8B">
        <w:t>Artikel 9 – punkt 1c (ny)</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15D50B13" w14:textId="77777777" w:rsidTr="00F05F98">
        <w:trPr>
          <w:jc w:val="center"/>
        </w:trPr>
        <w:tc>
          <w:tcPr>
            <w:tcW w:w="9752" w:type="dxa"/>
            <w:gridSpan w:val="2"/>
          </w:tcPr>
          <w:p w14:paraId="5B639196" w14:textId="77777777" w:rsidR="00803D42" w:rsidRPr="000D5D8B" w:rsidRDefault="00803D42" w:rsidP="00F05F98">
            <w:pPr>
              <w:keepNext/>
            </w:pPr>
          </w:p>
        </w:tc>
      </w:tr>
      <w:tr w:rsidR="006374EC" w:rsidRPr="000D5D8B" w14:paraId="6E30649E" w14:textId="77777777" w:rsidTr="00F05F98">
        <w:trPr>
          <w:jc w:val="center"/>
        </w:trPr>
        <w:tc>
          <w:tcPr>
            <w:tcW w:w="4876" w:type="dxa"/>
            <w:hideMark/>
          </w:tcPr>
          <w:p w14:paraId="29169ABD" w14:textId="77777777" w:rsidR="00803D42" w:rsidRPr="000D5D8B" w:rsidRDefault="00CC7EC3" w:rsidP="00F05F98">
            <w:pPr>
              <w:pStyle w:val="ColumnHeading"/>
              <w:keepNext/>
            </w:pPr>
            <w:r w:rsidRPr="000D5D8B">
              <w:t>Kommissionens förslag</w:t>
            </w:r>
          </w:p>
        </w:tc>
        <w:tc>
          <w:tcPr>
            <w:tcW w:w="4876" w:type="dxa"/>
            <w:hideMark/>
          </w:tcPr>
          <w:p w14:paraId="633B1F66" w14:textId="77777777" w:rsidR="00803D42" w:rsidRPr="000D5D8B" w:rsidRDefault="00CC7EC3" w:rsidP="00F05F98">
            <w:pPr>
              <w:pStyle w:val="ColumnHeading"/>
              <w:keepNext/>
            </w:pPr>
            <w:r w:rsidRPr="000D5D8B">
              <w:t>Ändringsförslag</w:t>
            </w:r>
          </w:p>
        </w:tc>
      </w:tr>
      <w:tr w:rsidR="006374EC" w:rsidRPr="000D5D8B" w14:paraId="4C6AAD7F" w14:textId="77777777" w:rsidTr="00F05F98">
        <w:trPr>
          <w:jc w:val="center"/>
        </w:trPr>
        <w:tc>
          <w:tcPr>
            <w:tcW w:w="4876" w:type="dxa"/>
          </w:tcPr>
          <w:p w14:paraId="5190F610" w14:textId="77777777" w:rsidR="00803D42" w:rsidRPr="000D5D8B" w:rsidRDefault="00803D42" w:rsidP="00F05F98">
            <w:pPr>
              <w:pStyle w:val="Normal6"/>
            </w:pPr>
          </w:p>
        </w:tc>
        <w:tc>
          <w:tcPr>
            <w:tcW w:w="4876" w:type="dxa"/>
            <w:hideMark/>
          </w:tcPr>
          <w:p w14:paraId="413C969C" w14:textId="77777777" w:rsidR="00803D42" w:rsidRPr="000D5D8B" w:rsidRDefault="00CC7EC3" w:rsidP="00F05F98">
            <w:pPr>
              <w:pStyle w:val="Normal6"/>
              <w:rPr>
                <w:szCs w:val="24"/>
              </w:rPr>
            </w:pPr>
            <w:r w:rsidRPr="000D5D8B">
              <w:rPr>
                <w:b/>
                <w:i/>
              </w:rPr>
              <w:t>1c.</w:t>
            </w:r>
            <w:r w:rsidRPr="000D5D8B">
              <w:rPr>
                <w:b/>
                <w:i/>
              </w:rPr>
              <w:tab/>
              <w:t>Kommissionen ska säkerställa full transparens i de årliga åtagandena och betalningarna per del som avses i punkt 1a och ska lägga fram denna information i den årliga rapporteringen och resultatinformationen om programmet.</w:t>
            </w:r>
          </w:p>
        </w:tc>
      </w:tr>
    </w:tbl>
    <w:p w14:paraId="338EBE46" w14:textId="77777777" w:rsidR="00803D42" w:rsidRPr="000D5D8B" w:rsidRDefault="00CC7EC3" w:rsidP="00803D42">
      <w:r w:rsidRPr="000D5D8B">
        <w:rPr>
          <w:rStyle w:val="HideTWBExt"/>
        </w:rPr>
        <w:t>&lt;/Amend&gt;</w:t>
      </w:r>
    </w:p>
    <w:p w14:paraId="062654CE"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96</w:t>
      </w:r>
      <w:r w:rsidRPr="000D5D8B">
        <w:rPr>
          <w:rStyle w:val="HideTWBExt"/>
          <w:b w:val="0"/>
        </w:rPr>
        <w:t>&lt;/NumAm&gt;</w:t>
      </w:r>
    </w:p>
    <w:p w14:paraId="0790205B"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3F35FB68" w14:textId="77777777" w:rsidR="00803D42" w:rsidRPr="000D5D8B" w:rsidRDefault="00CC7EC3" w:rsidP="00803D42">
      <w:pPr>
        <w:pStyle w:val="NormalBold"/>
      </w:pPr>
      <w:r w:rsidRPr="000D5D8B">
        <w:rPr>
          <w:rStyle w:val="HideTWBExt"/>
          <w:b w:val="0"/>
        </w:rPr>
        <w:t>&lt;Article&gt;</w:t>
      </w:r>
      <w:r w:rsidRPr="000D5D8B">
        <w:t>Artikel 11 – punkt 1</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6B4E2655" w14:textId="77777777" w:rsidTr="00F05F98">
        <w:trPr>
          <w:jc w:val="center"/>
        </w:trPr>
        <w:tc>
          <w:tcPr>
            <w:tcW w:w="9752" w:type="dxa"/>
            <w:gridSpan w:val="2"/>
          </w:tcPr>
          <w:p w14:paraId="14FA8F0A" w14:textId="77777777" w:rsidR="00803D42" w:rsidRPr="000D5D8B" w:rsidRDefault="00803D42" w:rsidP="00F05F98">
            <w:pPr>
              <w:keepNext/>
            </w:pPr>
          </w:p>
        </w:tc>
      </w:tr>
      <w:tr w:rsidR="006374EC" w:rsidRPr="000D5D8B" w14:paraId="3F75AAA0" w14:textId="77777777" w:rsidTr="00F05F98">
        <w:trPr>
          <w:jc w:val="center"/>
        </w:trPr>
        <w:tc>
          <w:tcPr>
            <w:tcW w:w="4876" w:type="dxa"/>
            <w:hideMark/>
          </w:tcPr>
          <w:p w14:paraId="30217175" w14:textId="77777777" w:rsidR="00803D42" w:rsidRPr="000D5D8B" w:rsidRDefault="00CC7EC3" w:rsidP="00F05F98">
            <w:pPr>
              <w:pStyle w:val="ColumnHeading"/>
              <w:keepNext/>
            </w:pPr>
            <w:r w:rsidRPr="000D5D8B">
              <w:t>Kommissionens förslag</w:t>
            </w:r>
          </w:p>
        </w:tc>
        <w:tc>
          <w:tcPr>
            <w:tcW w:w="4876" w:type="dxa"/>
            <w:hideMark/>
          </w:tcPr>
          <w:p w14:paraId="0E0A629C" w14:textId="77777777" w:rsidR="00803D42" w:rsidRPr="000D5D8B" w:rsidRDefault="00CC7EC3" w:rsidP="00F05F98">
            <w:pPr>
              <w:pStyle w:val="ColumnHeading"/>
              <w:keepNext/>
            </w:pPr>
            <w:r w:rsidRPr="000D5D8B">
              <w:t>Ändringsförslag</w:t>
            </w:r>
          </w:p>
        </w:tc>
      </w:tr>
      <w:tr w:rsidR="006374EC" w:rsidRPr="000D5D8B" w14:paraId="39D698D0" w14:textId="77777777" w:rsidTr="00F05F98">
        <w:trPr>
          <w:jc w:val="center"/>
        </w:trPr>
        <w:tc>
          <w:tcPr>
            <w:tcW w:w="4876" w:type="dxa"/>
            <w:hideMark/>
          </w:tcPr>
          <w:p w14:paraId="201F9F8F" w14:textId="77777777" w:rsidR="00803D42" w:rsidRPr="000D5D8B" w:rsidRDefault="00CC7EC3" w:rsidP="00F05F98">
            <w:pPr>
              <w:pStyle w:val="Normal6"/>
            </w:pPr>
            <w:r w:rsidRPr="000D5D8B">
              <w:t>1.</w:t>
            </w:r>
            <w:r w:rsidRPr="000D5D8B">
              <w:tab/>
              <w:t>Programmet ska genomföras i samverkan med andra unionsprogram. En åtgärd som har fått bidrag från unionen från ett annat program kan också få bidrag inom ramen för programmet. Reglerna för det relevanta unionsprogrammet ska tillämpas på motsvarande bidrag eller så får en enda uppsättning regler tillämpas för alla bidrag och ett enda rättsligt åtagande får ingås. Om bidraget från unionen baseras på stödberättigande kostnader får det kumulativa stödet från unionens budget inte överstiga de totala stödberättigande kostnaderna för åtgärden och det får beräknas proportionellt i enlighet med de dokument som anger villkoren för stödet.</w:t>
            </w:r>
          </w:p>
        </w:tc>
        <w:tc>
          <w:tcPr>
            <w:tcW w:w="4876" w:type="dxa"/>
            <w:hideMark/>
          </w:tcPr>
          <w:p w14:paraId="7838E5D8" w14:textId="77777777" w:rsidR="00803D42" w:rsidRPr="000D5D8B" w:rsidRDefault="00CC7EC3" w:rsidP="00F05F98">
            <w:pPr>
              <w:pStyle w:val="Normal6"/>
              <w:rPr>
                <w:szCs w:val="24"/>
              </w:rPr>
            </w:pPr>
            <w:r w:rsidRPr="000D5D8B">
              <w:t>1.</w:t>
            </w:r>
            <w:r w:rsidRPr="000D5D8B">
              <w:tab/>
              <w:t>Programmet ska genomföras i samverkan med andra unionsprogram. En åtgärd som har fått bidrag från unionen från ett annat program kan också få bidrag inom ramen för programmet. Reglerna för det relevanta unionsprogrammet ska tillämpas på motsvarande bidrag eller så får en enda uppsättning regler tillämpas för alla bidrag och ett enda rättsligt åtagande får ingås. Om bidraget från unionen baseras på stödberättigande kostnader får det kumulativa stödet från unionens budget inte överstiga de totala stödberättigande kostnaderna för åtgärden och det får beräknas proportionellt i enlighet med de dokument som anger villkoren för stödet</w:t>
            </w:r>
            <w:r w:rsidRPr="000D5D8B">
              <w:rPr>
                <w:b/>
                <w:i/>
              </w:rPr>
              <w:t>, samtidigt som öppenhet och likabehandling av sökande säkerställs och en oproportionerlig koncentration av finansiering till stora eller strukturellt gynnade organisationer förhindras</w:t>
            </w:r>
            <w:r w:rsidRPr="000D5D8B">
              <w:t>.</w:t>
            </w:r>
          </w:p>
        </w:tc>
      </w:tr>
    </w:tbl>
    <w:p w14:paraId="78B13B73" w14:textId="77777777" w:rsidR="00803D42" w:rsidRPr="000D5D8B" w:rsidRDefault="00CC7EC3" w:rsidP="00803D42">
      <w:pPr>
        <w:rPr>
          <w:rStyle w:val="HideTWBExt"/>
        </w:rPr>
      </w:pPr>
      <w:r w:rsidRPr="000D5D8B">
        <w:rPr>
          <w:rStyle w:val="HideTWBExt"/>
        </w:rPr>
        <w:t>&lt;/Amend&gt;</w:t>
      </w:r>
    </w:p>
    <w:p w14:paraId="4242AD74"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97</w:t>
      </w:r>
      <w:r w:rsidRPr="000D5D8B">
        <w:rPr>
          <w:rStyle w:val="HideTWBExt"/>
          <w:b w:val="0"/>
        </w:rPr>
        <w:t>&lt;/NumAm&gt;</w:t>
      </w:r>
    </w:p>
    <w:p w14:paraId="13050C97"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43C0C157" w14:textId="77777777" w:rsidR="00803D42" w:rsidRPr="000D5D8B" w:rsidRDefault="00CC7EC3" w:rsidP="00803D42">
      <w:pPr>
        <w:pStyle w:val="NormalBold"/>
      </w:pPr>
      <w:r w:rsidRPr="000D5D8B">
        <w:rPr>
          <w:rStyle w:val="HideTWBExt"/>
          <w:b w:val="0"/>
        </w:rPr>
        <w:t>&lt;Article&gt;</w:t>
      </w:r>
      <w:r w:rsidRPr="000D5D8B">
        <w:t>Artikel 12 – punkt 2 – led c</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4B28A5CB" w14:textId="77777777" w:rsidTr="00F05F98">
        <w:trPr>
          <w:jc w:val="center"/>
        </w:trPr>
        <w:tc>
          <w:tcPr>
            <w:tcW w:w="9752" w:type="dxa"/>
            <w:gridSpan w:val="2"/>
          </w:tcPr>
          <w:p w14:paraId="54C60131" w14:textId="77777777" w:rsidR="00803D42" w:rsidRPr="000D5D8B" w:rsidRDefault="00803D42" w:rsidP="00F05F98">
            <w:pPr>
              <w:keepNext/>
            </w:pPr>
          </w:p>
        </w:tc>
      </w:tr>
      <w:tr w:rsidR="006374EC" w:rsidRPr="000D5D8B" w14:paraId="39B0F39C" w14:textId="77777777" w:rsidTr="00F05F98">
        <w:trPr>
          <w:jc w:val="center"/>
        </w:trPr>
        <w:tc>
          <w:tcPr>
            <w:tcW w:w="4876" w:type="dxa"/>
            <w:hideMark/>
          </w:tcPr>
          <w:p w14:paraId="716D3349" w14:textId="77777777" w:rsidR="00803D42" w:rsidRPr="000D5D8B" w:rsidRDefault="00CC7EC3" w:rsidP="00F05F98">
            <w:pPr>
              <w:pStyle w:val="ColumnHeading"/>
              <w:keepNext/>
            </w:pPr>
            <w:r w:rsidRPr="000D5D8B">
              <w:t>Kommissionens förslag</w:t>
            </w:r>
          </w:p>
        </w:tc>
        <w:tc>
          <w:tcPr>
            <w:tcW w:w="4876" w:type="dxa"/>
            <w:hideMark/>
          </w:tcPr>
          <w:p w14:paraId="05556FDC" w14:textId="77777777" w:rsidR="00803D42" w:rsidRPr="000D5D8B" w:rsidRDefault="00CC7EC3" w:rsidP="00F05F98">
            <w:pPr>
              <w:pStyle w:val="ColumnHeading"/>
              <w:keepNext/>
            </w:pPr>
            <w:r w:rsidRPr="000D5D8B">
              <w:t>Ändringsförslag</w:t>
            </w:r>
          </w:p>
        </w:tc>
      </w:tr>
      <w:tr w:rsidR="006374EC" w:rsidRPr="000D5D8B" w14:paraId="5886C665" w14:textId="77777777" w:rsidTr="00F05F98">
        <w:trPr>
          <w:jc w:val="center"/>
        </w:trPr>
        <w:tc>
          <w:tcPr>
            <w:tcW w:w="4876" w:type="dxa"/>
            <w:hideMark/>
          </w:tcPr>
          <w:p w14:paraId="547E7359" w14:textId="77777777" w:rsidR="00803D42" w:rsidRPr="000D5D8B" w:rsidRDefault="00CC7EC3" w:rsidP="00F05F98">
            <w:pPr>
              <w:pStyle w:val="Normal6"/>
            </w:pPr>
            <w:r w:rsidRPr="000D5D8B">
              <w:t>c)</w:t>
            </w:r>
            <w:r w:rsidRPr="000D5D8B">
              <w:tab/>
              <w:t>samt prestation, beräknat utifrån de senaste tillgängliga uppgifterna.</w:t>
            </w:r>
          </w:p>
        </w:tc>
        <w:tc>
          <w:tcPr>
            <w:tcW w:w="4876" w:type="dxa"/>
            <w:hideMark/>
          </w:tcPr>
          <w:p w14:paraId="121C08B5" w14:textId="77777777" w:rsidR="00803D42" w:rsidRPr="000D5D8B" w:rsidRDefault="00CC7EC3" w:rsidP="00F05F98">
            <w:pPr>
              <w:pStyle w:val="Normal6"/>
              <w:rPr>
                <w:szCs w:val="24"/>
              </w:rPr>
            </w:pPr>
            <w:r w:rsidRPr="000D5D8B">
              <w:t>c)</w:t>
            </w:r>
            <w:r w:rsidRPr="000D5D8B">
              <w:tab/>
              <w:t>samt prestation, beräknat utifrån de senaste tillgängliga uppgifterna</w:t>
            </w:r>
            <w:r w:rsidRPr="000D5D8B">
              <w:rPr>
                <w:b/>
                <w:i/>
              </w:rPr>
              <w:t>, samtidigt som det säkerställs att tilldelningskriterierna inte förstärker de strukturella skillnaderna mellan medlemsstaterna och regionerna genom att främja mobilitetsmöjligheter i kombination med uppåtgående social konvergens och att särskild hänsyn tas till socioekonomiska utmaningar, regionala ojämlikheter och behovet av uppåtgående social konvergens</w:t>
            </w:r>
            <w:r w:rsidRPr="000D5D8B">
              <w:t>.</w:t>
            </w:r>
          </w:p>
        </w:tc>
      </w:tr>
    </w:tbl>
    <w:p w14:paraId="4575E4D6" w14:textId="77777777" w:rsidR="00803D42" w:rsidRPr="000D5D8B" w:rsidRDefault="00CC7EC3" w:rsidP="00803D42">
      <w:r w:rsidRPr="000D5D8B">
        <w:rPr>
          <w:rStyle w:val="HideTWBExt"/>
        </w:rPr>
        <w:t>&lt;/Amend&gt;</w:t>
      </w:r>
    </w:p>
    <w:p w14:paraId="56D8BEE8"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98</w:t>
      </w:r>
      <w:r w:rsidRPr="000D5D8B">
        <w:rPr>
          <w:rStyle w:val="HideTWBExt"/>
          <w:b w:val="0"/>
        </w:rPr>
        <w:t>&lt;/NumAm&gt;</w:t>
      </w:r>
    </w:p>
    <w:p w14:paraId="5420A9F7" w14:textId="77777777" w:rsidR="00803D42" w:rsidRPr="000D5D8B" w:rsidRDefault="00803D42" w:rsidP="00803D42"/>
    <w:p w14:paraId="042540DA" w14:textId="77777777" w:rsidR="00803D42" w:rsidRPr="000D5D8B" w:rsidRDefault="00CC7EC3" w:rsidP="00803D42">
      <w:pPr>
        <w:pStyle w:val="NormalBold"/>
        <w:keepNext/>
      </w:pPr>
      <w:r w:rsidRPr="000D5D8B">
        <w:rPr>
          <w:rStyle w:val="HideTWBExt"/>
          <w:b w:val="0"/>
        </w:rPr>
        <w:t>&lt;DocAmend&gt;</w:t>
      </w:r>
      <w:r w:rsidRPr="000D5D8B">
        <w:t>Förslag till förordning</w:t>
      </w:r>
      <w:r w:rsidRPr="000D5D8B">
        <w:rPr>
          <w:rStyle w:val="HideTWBExt"/>
          <w:b w:val="0"/>
        </w:rPr>
        <w:t>&lt;/DocAmend&gt;</w:t>
      </w:r>
    </w:p>
    <w:p w14:paraId="24358FB0" w14:textId="77777777" w:rsidR="00803D42" w:rsidRPr="000D5D8B" w:rsidRDefault="00CC7EC3" w:rsidP="00803D42">
      <w:pPr>
        <w:pStyle w:val="NormalBold"/>
      </w:pPr>
      <w:r w:rsidRPr="000D5D8B">
        <w:rPr>
          <w:rStyle w:val="HideTWBExt"/>
          <w:b w:val="0"/>
        </w:rPr>
        <w:t>&lt;Article&gt;</w:t>
      </w:r>
      <w:r w:rsidRPr="000D5D8B">
        <w:t>Artikel 14 – punkt 2a (ny)</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716463C9" w14:textId="77777777" w:rsidTr="00F05F98">
        <w:trPr>
          <w:jc w:val="center"/>
        </w:trPr>
        <w:tc>
          <w:tcPr>
            <w:tcW w:w="9752" w:type="dxa"/>
            <w:gridSpan w:val="2"/>
          </w:tcPr>
          <w:p w14:paraId="35D61806" w14:textId="77777777" w:rsidR="00803D42" w:rsidRPr="000D5D8B" w:rsidRDefault="00803D42" w:rsidP="00F05F98">
            <w:pPr>
              <w:keepNext/>
            </w:pPr>
          </w:p>
        </w:tc>
      </w:tr>
      <w:tr w:rsidR="006374EC" w:rsidRPr="000D5D8B" w14:paraId="3889E4F4" w14:textId="77777777" w:rsidTr="00F05F98">
        <w:trPr>
          <w:jc w:val="center"/>
        </w:trPr>
        <w:tc>
          <w:tcPr>
            <w:tcW w:w="4876" w:type="dxa"/>
            <w:hideMark/>
          </w:tcPr>
          <w:p w14:paraId="33550C68" w14:textId="77777777" w:rsidR="00803D42" w:rsidRPr="000D5D8B" w:rsidRDefault="00CC7EC3" w:rsidP="00F05F98">
            <w:pPr>
              <w:pStyle w:val="ColumnHeading"/>
              <w:keepNext/>
            </w:pPr>
            <w:r w:rsidRPr="000D5D8B">
              <w:t>Kommissionens förslag</w:t>
            </w:r>
          </w:p>
        </w:tc>
        <w:tc>
          <w:tcPr>
            <w:tcW w:w="4876" w:type="dxa"/>
            <w:hideMark/>
          </w:tcPr>
          <w:p w14:paraId="60C9CB52" w14:textId="77777777" w:rsidR="00803D42" w:rsidRPr="000D5D8B" w:rsidRDefault="00CC7EC3" w:rsidP="00F05F98">
            <w:pPr>
              <w:pStyle w:val="ColumnHeading"/>
              <w:keepNext/>
            </w:pPr>
            <w:r w:rsidRPr="000D5D8B">
              <w:t>Ändringsförslag</w:t>
            </w:r>
          </w:p>
        </w:tc>
      </w:tr>
      <w:tr w:rsidR="006374EC" w:rsidRPr="000D5D8B" w14:paraId="66DD2707" w14:textId="77777777" w:rsidTr="00F05F98">
        <w:trPr>
          <w:jc w:val="center"/>
        </w:trPr>
        <w:tc>
          <w:tcPr>
            <w:tcW w:w="4876" w:type="dxa"/>
          </w:tcPr>
          <w:p w14:paraId="1D212827" w14:textId="77777777" w:rsidR="00803D42" w:rsidRPr="000D5D8B" w:rsidRDefault="00803D42" w:rsidP="00F05F98">
            <w:pPr>
              <w:pStyle w:val="Normal6"/>
            </w:pPr>
          </w:p>
        </w:tc>
        <w:tc>
          <w:tcPr>
            <w:tcW w:w="4876" w:type="dxa"/>
            <w:hideMark/>
          </w:tcPr>
          <w:p w14:paraId="1C0E2CE6" w14:textId="77777777" w:rsidR="00803D42" w:rsidRPr="000D5D8B" w:rsidRDefault="00CC7EC3" w:rsidP="00F05F98">
            <w:pPr>
              <w:pStyle w:val="Normal6"/>
              <w:rPr>
                <w:szCs w:val="24"/>
              </w:rPr>
            </w:pPr>
            <w:r w:rsidRPr="000D5D8B">
              <w:rPr>
                <w:b/>
                <w:i/>
              </w:rPr>
              <w:t>2a.</w:t>
            </w:r>
            <w:r w:rsidRPr="000D5D8B">
              <w:rPr>
                <w:b/>
                <w:i/>
              </w:rPr>
              <w:tab/>
              <w:t>Enheter som deltar i programmet ska följa tillämplig arbets-, social- och antidiskrimineringslagstiftning och ska inte bli föremål för slutliga beslut som fastställer allvarliga överträdelser av arbetsnormer eller sociala normer.</w:t>
            </w:r>
          </w:p>
        </w:tc>
      </w:tr>
    </w:tbl>
    <w:p w14:paraId="4D2F2F94" w14:textId="77777777" w:rsidR="00803D42" w:rsidRPr="000D5D8B" w:rsidRDefault="00CC7EC3" w:rsidP="00803D42">
      <w:r w:rsidRPr="000D5D8B">
        <w:rPr>
          <w:rStyle w:val="HideTWBExt"/>
        </w:rPr>
        <w:t>&lt;/Amend&gt;</w:t>
      </w:r>
    </w:p>
    <w:p w14:paraId="26411A28"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99</w:t>
      </w:r>
      <w:r w:rsidRPr="000D5D8B">
        <w:rPr>
          <w:rStyle w:val="HideTWBExt"/>
          <w:b w:val="0"/>
        </w:rPr>
        <w:t>&lt;/NumAm&gt;</w:t>
      </w:r>
    </w:p>
    <w:p w14:paraId="2A953EC2" w14:textId="77777777" w:rsidR="00803D42" w:rsidRPr="000D5D8B" w:rsidRDefault="00803D42" w:rsidP="00803D42"/>
    <w:p w14:paraId="3A95643B" w14:textId="77777777" w:rsidR="00803D42" w:rsidRPr="000D5D8B" w:rsidRDefault="00CC7EC3" w:rsidP="00803D42">
      <w:pPr>
        <w:pStyle w:val="NormalBold"/>
        <w:keepNext/>
      </w:pPr>
      <w:r w:rsidRPr="000D5D8B">
        <w:rPr>
          <w:rStyle w:val="HideTWBExt"/>
          <w:b w:val="0"/>
        </w:rPr>
        <w:t>&lt;DocAmend&gt;</w:t>
      </w:r>
      <w:r w:rsidRPr="000D5D8B">
        <w:t>Förslag till förordning</w:t>
      </w:r>
      <w:r w:rsidRPr="000D5D8B">
        <w:rPr>
          <w:rStyle w:val="HideTWBExt"/>
          <w:b w:val="0"/>
        </w:rPr>
        <w:t>&lt;/DocAmend&gt;</w:t>
      </w:r>
    </w:p>
    <w:p w14:paraId="1032F76A" w14:textId="77777777" w:rsidR="00803D42" w:rsidRPr="000D5D8B" w:rsidRDefault="00CC7EC3" w:rsidP="00803D42">
      <w:pPr>
        <w:pStyle w:val="NormalBold"/>
      </w:pPr>
      <w:r w:rsidRPr="000D5D8B">
        <w:rPr>
          <w:rStyle w:val="HideTWBExt"/>
          <w:b w:val="0"/>
        </w:rPr>
        <w:t>&lt;Article&gt;</w:t>
      </w:r>
      <w:r w:rsidRPr="000D5D8B">
        <w:t>Artikel 15 – stycke 1</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551FD910" w14:textId="77777777" w:rsidTr="00F05F98">
        <w:trPr>
          <w:jc w:val="center"/>
        </w:trPr>
        <w:tc>
          <w:tcPr>
            <w:tcW w:w="9752" w:type="dxa"/>
            <w:gridSpan w:val="2"/>
          </w:tcPr>
          <w:p w14:paraId="0E4A5808" w14:textId="77777777" w:rsidR="00803D42" w:rsidRPr="000D5D8B" w:rsidRDefault="00803D42" w:rsidP="00F05F98">
            <w:pPr>
              <w:keepNext/>
            </w:pPr>
          </w:p>
        </w:tc>
      </w:tr>
      <w:tr w:rsidR="006374EC" w:rsidRPr="000D5D8B" w14:paraId="5E24E51E" w14:textId="77777777" w:rsidTr="00F05F98">
        <w:trPr>
          <w:jc w:val="center"/>
        </w:trPr>
        <w:tc>
          <w:tcPr>
            <w:tcW w:w="4876" w:type="dxa"/>
            <w:hideMark/>
          </w:tcPr>
          <w:p w14:paraId="41D71075" w14:textId="77777777" w:rsidR="00803D42" w:rsidRPr="000D5D8B" w:rsidRDefault="00CC7EC3" w:rsidP="00F05F98">
            <w:pPr>
              <w:pStyle w:val="ColumnHeading"/>
              <w:keepNext/>
            </w:pPr>
            <w:r w:rsidRPr="000D5D8B">
              <w:t>Kommissionens förslag</w:t>
            </w:r>
          </w:p>
        </w:tc>
        <w:tc>
          <w:tcPr>
            <w:tcW w:w="4876" w:type="dxa"/>
            <w:hideMark/>
          </w:tcPr>
          <w:p w14:paraId="729F2394" w14:textId="77777777" w:rsidR="00803D42" w:rsidRPr="000D5D8B" w:rsidRDefault="00CC7EC3" w:rsidP="00F05F98">
            <w:pPr>
              <w:pStyle w:val="ColumnHeading"/>
              <w:keepNext/>
            </w:pPr>
            <w:r w:rsidRPr="000D5D8B">
              <w:t>Ändringsförslag</w:t>
            </w:r>
          </w:p>
        </w:tc>
      </w:tr>
      <w:tr w:rsidR="006374EC" w:rsidRPr="000D5D8B" w14:paraId="4D0E7EBD" w14:textId="77777777" w:rsidTr="00F05F98">
        <w:trPr>
          <w:jc w:val="center"/>
        </w:trPr>
        <w:tc>
          <w:tcPr>
            <w:tcW w:w="4876" w:type="dxa"/>
            <w:hideMark/>
          </w:tcPr>
          <w:p w14:paraId="48768F95" w14:textId="77777777" w:rsidR="00803D42" w:rsidRPr="000D5D8B" w:rsidRDefault="00CC7EC3" w:rsidP="00F05F98">
            <w:pPr>
              <w:pStyle w:val="Normal6"/>
            </w:pPr>
            <w:r w:rsidRPr="000D5D8B">
              <w:t>Programmet ska genomföras med hjälp av sådana arbetsprogram som avses i artikel 110 i förordning (EU, Euratom) 2024/2509.</w:t>
            </w:r>
          </w:p>
        </w:tc>
        <w:tc>
          <w:tcPr>
            <w:tcW w:w="4876" w:type="dxa"/>
            <w:hideMark/>
          </w:tcPr>
          <w:p w14:paraId="076F1F40" w14:textId="77777777" w:rsidR="00803D42" w:rsidRPr="000D5D8B" w:rsidRDefault="00CC7EC3" w:rsidP="00F05F98">
            <w:pPr>
              <w:pStyle w:val="Normal6"/>
              <w:rPr>
                <w:szCs w:val="24"/>
              </w:rPr>
            </w:pPr>
            <w:r w:rsidRPr="000D5D8B">
              <w:t xml:space="preserve">Programmet ska genomföras med hjälp av sådana arbetsprogram som avses i artikel 110 i förordning (EU, Euratom) 2024/2509. </w:t>
            </w:r>
            <w:r w:rsidRPr="000D5D8B">
              <w:rPr>
                <w:b/>
                <w:i/>
              </w:rPr>
              <w:t>Arbetsprogrammen ska ge en indikation om det belopp som anslås till varje åtgärd och fördelningen av medel mellan medlemsstaterna och tredjeländer som är associerade till programmet för de åtgärder som ska förvaltas av det nationella programkontoret samt uttryckliga budgetanslag.</w:t>
            </w:r>
          </w:p>
        </w:tc>
      </w:tr>
    </w:tbl>
    <w:p w14:paraId="4021041C" w14:textId="77777777" w:rsidR="00803D42" w:rsidRPr="000D5D8B" w:rsidRDefault="00CC7EC3" w:rsidP="00803D42">
      <w:pPr>
        <w:rPr>
          <w:rStyle w:val="HideTWBExt"/>
        </w:rPr>
      </w:pPr>
      <w:r w:rsidRPr="000D5D8B">
        <w:rPr>
          <w:rStyle w:val="HideTWBExt"/>
        </w:rPr>
        <w:t>&lt;/Amend&gt;</w:t>
      </w:r>
    </w:p>
    <w:p w14:paraId="4DA76BC8"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100</w:t>
      </w:r>
      <w:r w:rsidRPr="000D5D8B">
        <w:rPr>
          <w:rStyle w:val="HideTWBExt"/>
          <w:b w:val="0"/>
        </w:rPr>
        <w:t>&lt;/NumAm&gt;</w:t>
      </w:r>
    </w:p>
    <w:p w14:paraId="2ADEA7AE" w14:textId="77777777" w:rsidR="00803D42" w:rsidRPr="000D5D8B" w:rsidRDefault="00803D42" w:rsidP="00803D42"/>
    <w:p w14:paraId="3AD397C0" w14:textId="77777777" w:rsidR="00803D42" w:rsidRPr="000D5D8B" w:rsidRDefault="00CC7EC3" w:rsidP="00803D42">
      <w:pPr>
        <w:pStyle w:val="NormalBold"/>
        <w:keepNext/>
      </w:pPr>
      <w:r w:rsidRPr="000D5D8B">
        <w:rPr>
          <w:rStyle w:val="HideTWBExt"/>
          <w:b w:val="0"/>
        </w:rPr>
        <w:t>&lt;DocAmend&gt;</w:t>
      </w:r>
      <w:r w:rsidRPr="000D5D8B">
        <w:t>Förslag till förordning</w:t>
      </w:r>
      <w:r w:rsidRPr="000D5D8B">
        <w:rPr>
          <w:rStyle w:val="HideTWBExt"/>
          <w:b w:val="0"/>
        </w:rPr>
        <w:t>&lt;/DocAmend&gt;</w:t>
      </w:r>
    </w:p>
    <w:p w14:paraId="62717CE9" w14:textId="77777777" w:rsidR="00803D42" w:rsidRPr="000D5D8B" w:rsidRDefault="00CC7EC3" w:rsidP="00803D42">
      <w:pPr>
        <w:pStyle w:val="NormalBold"/>
      </w:pPr>
      <w:r w:rsidRPr="000D5D8B">
        <w:rPr>
          <w:rStyle w:val="HideTWBExt"/>
          <w:b w:val="0"/>
        </w:rPr>
        <w:t>&lt;Article&gt;</w:t>
      </w:r>
      <w:r w:rsidRPr="000D5D8B">
        <w:t>Artikel 16 – punkt 1</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2C9F1B0B" w14:textId="77777777" w:rsidTr="00F05F98">
        <w:trPr>
          <w:jc w:val="center"/>
        </w:trPr>
        <w:tc>
          <w:tcPr>
            <w:tcW w:w="9752" w:type="dxa"/>
            <w:gridSpan w:val="2"/>
          </w:tcPr>
          <w:p w14:paraId="36D1E085" w14:textId="77777777" w:rsidR="00803D42" w:rsidRPr="000D5D8B" w:rsidRDefault="00803D42" w:rsidP="00F05F98">
            <w:pPr>
              <w:keepNext/>
            </w:pPr>
          </w:p>
        </w:tc>
      </w:tr>
      <w:tr w:rsidR="006374EC" w:rsidRPr="000D5D8B" w14:paraId="4475710C" w14:textId="77777777" w:rsidTr="00F05F98">
        <w:trPr>
          <w:jc w:val="center"/>
        </w:trPr>
        <w:tc>
          <w:tcPr>
            <w:tcW w:w="4876" w:type="dxa"/>
            <w:hideMark/>
          </w:tcPr>
          <w:p w14:paraId="6EDD4ED5" w14:textId="77777777" w:rsidR="00803D42" w:rsidRPr="000D5D8B" w:rsidRDefault="00CC7EC3" w:rsidP="00F05F98">
            <w:pPr>
              <w:pStyle w:val="ColumnHeading"/>
              <w:keepNext/>
            </w:pPr>
            <w:r w:rsidRPr="000D5D8B">
              <w:t>Kommissionens förslag</w:t>
            </w:r>
          </w:p>
        </w:tc>
        <w:tc>
          <w:tcPr>
            <w:tcW w:w="4876" w:type="dxa"/>
            <w:hideMark/>
          </w:tcPr>
          <w:p w14:paraId="3B26396A" w14:textId="77777777" w:rsidR="00803D42" w:rsidRPr="000D5D8B" w:rsidRDefault="00CC7EC3" w:rsidP="00F05F98">
            <w:pPr>
              <w:pStyle w:val="ColumnHeading"/>
              <w:keepNext/>
            </w:pPr>
            <w:r w:rsidRPr="000D5D8B">
              <w:t>Ändringsförslag</w:t>
            </w:r>
          </w:p>
        </w:tc>
      </w:tr>
      <w:tr w:rsidR="006374EC" w:rsidRPr="000D5D8B" w14:paraId="782FB986" w14:textId="77777777" w:rsidTr="00F05F98">
        <w:trPr>
          <w:jc w:val="center"/>
        </w:trPr>
        <w:tc>
          <w:tcPr>
            <w:tcW w:w="4876" w:type="dxa"/>
            <w:hideMark/>
          </w:tcPr>
          <w:p w14:paraId="687EB585" w14:textId="77777777" w:rsidR="00803D42" w:rsidRPr="000D5D8B" w:rsidRDefault="00CC7EC3" w:rsidP="00F05F98">
            <w:pPr>
              <w:pStyle w:val="Normal6"/>
            </w:pPr>
            <w:r w:rsidRPr="000D5D8B">
              <w:t>1.</w:t>
            </w:r>
            <w:r w:rsidRPr="000D5D8B">
              <w:tab/>
              <w:t>De nationella programkontor som avses i artikel 19 ska i samarbete med kommissionen utveckla en konsekvent kommunikationsstrategi för ändamålsenlig utåtriktad verksamhet och för spridning och utnyttjande av resultaten från den verksamhet som stöds genom de insatser som de förvaltar inom ramen för programmet. De nationella myndigheter som avses i artikel 18 ska hjälpa de nationella programkontoren att utnyttja resultaten av projekt med stor potentiell genomslagskraft.</w:t>
            </w:r>
          </w:p>
        </w:tc>
        <w:tc>
          <w:tcPr>
            <w:tcW w:w="4876" w:type="dxa"/>
            <w:hideMark/>
          </w:tcPr>
          <w:p w14:paraId="60069930" w14:textId="77777777" w:rsidR="00803D42" w:rsidRPr="000D5D8B" w:rsidRDefault="00CC7EC3" w:rsidP="00F05F98">
            <w:pPr>
              <w:pStyle w:val="Normal6"/>
              <w:rPr>
                <w:szCs w:val="24"/>
              </w:rPr>
            </w:pPr>
            <w:r w:rsidRPr="000D5D8B">
              <w:t>1.</w:t>
            </w:r>
            <w:r w:rsidRPr="000D5D8B">
              <w:tab/>
              <w:t xml:space="preserve">De nationella programkontor som avses i artikel 19 ska i samarbete med kommissionen utveckla en konsekvent kommunikationsstrategi för ändamålsenlig utåtriktad verksamhet och för spridning och utnyttjande av resultaten från den verksamhet som stöds genom de insatser som de förvaltar inom ramen för programmet. </w:t>
            </w:r>
            <w:r w:rsidRPr="000D5D8B">
              <w:rPr>
                <w:b/>
                <w:i/>
              </w:rPr>
              <w:t>Förutom att informera allmänheten ska prioritet ges åt att nå ut till personer med begränsade möjligheter, om det breda spektrum av verksamheter som kan stödjas av programmet utöver mobilitet i utbildningssyfte för studenter inom högre utbildning.</w:t>
            </w:r>
            <w:r w:rsidRPr="000D5D8B">
              <w:t xml:space="preserve"> De nationella myndigheter som avses i artikel 18 ska hjälpa de nationella programkontoren att utnyttja resultaten av projekt med stor potentiell genomslagskraft </w:t>
            </w:r>
            <w:r w:rsidRPr="000D5D8B">
              <w:rPr>
                <w:b/>
                <w:i/>
              </w:rPr>
              <w:t>och kommer att samarbeta med deltagare och bidragsmottagare och multiplikatornätverk för att anpassa spridningen till det specifika sammanhanget</w:t>
            </w:r>
            <w:r w:rsidRPr="000D5D8B">
              <w:t>.</w:t>
            </w:r>
          </w:p>
        </w:tc>
      </w:tr>
    </w:tbl>
    <w:p w14:paraId="59ED49E1" w14:textId="77777777" w:rsidR="00803D42" w:rsidRPr="000D5D8B" w:rsidRDefault="00CC7EC3" w:rsidP="00803D42">
      <w:r w:rsidRPr="000D5D8B">
        <w:rPr>
          <w:rStyle w:val="HideTWBExt"/>
        </w:rPr>
        <w:t>&lt;/Amend&gt;</w:t>
      </w:r>
    </w:p>
    <w:p w14:paraId="7F3834D8"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101</w:t>
      </w:r>
      <w:r w:rsidRPr="000D5D8B">
        <w:rPr>
          <w:rStyle w:val="HideTWBExt"/>
          <w:b w:val="0"/>
        </w:rPr>
        <w:t>&lt;/NumAm&gt;</w:t>
      </w:r>
    </w:p>
    <w:p w14:paraId="2A504931"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6514A70E" w14:textId="77777777" w:rsidR="00803D42" w:rsidRPr="000D5D8B" w:rsidRDefault="00CC7EC3" w:rsidP="00803D42">
      <w:pPr>
        <w:pStyle w:val="NormalBold"/>
      </w:pPr>
      <w:r w:rsidRPr="000D5D8B">
        <w:rPr>
          <w:rStyle w:val="HideTWBExt"/>
          <w:b w:val="0"/>
        </w:rPr>
        <w:t>&lt;Article&gt;</w:t>
      </w:r>
      <w:r w:rsidRPr="000D5D8B">
        <w:t>Artikel 16 – punkt 2</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5D14FE61" w14:textId="77777777" w:rsidTr="00F05F98">
        <w:trPr>
          <w:jc w:val="center"/>
        </w:trPr>
        <w:tc>
          <w:tcPr>
            <w:tcW w:w="9752" w:type="dxa"/>
            <w:gridSpan w:val="2"/>
          </w:tcPr>
          <w:p w14:paraId="64599E26" w14:textId="77777777" w:rsidR="00803D42" w:rsidRPr="000D5D8B" w:rsidRDefault="00803D42" w:rsidP="00F05F98">
            <w:pPr>
              <w:keepNext/>
            </w:pPr>
          </w:p>
        </w:tc>
      </w:tr>
      <w:tr w:rsidR="006374EC" w:rsidRPr="000D5D8B" w14:paraId="1C0B1E4C" w14:textId="77777777" w:rsidTr="00F05F98">
        <w:trPr>
          <w:jc w:val="center"/>
        </w:trPr>
        <w:tc>
          <w:tcPr>
            <w:tcW w:w="4876" w:type="dxa"/>
            <w:hideMark/>
          </w:tcPr>
          <w:p w14:paraId="096FC2A2" w14:textId="77777777" w:rsidR="00803D42" w:rsidRPr="000D5D8B" w:rsidRDefault="00CC7EC3" w:rsidP="00F05F98">
            <w:pPr>
              <w:pStyle w:val="ColumnHeading"/>
              <w:keepNext/>
            </w:pPr>
            <w:r w:rsidRPr="000D5D8B">
              <w:t>Kommissionens förslag</w:t>
            </w:r>
          </w:p>
        </w:tc>
        <w:tc>
          <w:tcPr>
            <w:tcW w:w="4876" w:type="dxa"/>
            <w:hideMark/>
          </w:tcPr>
          <w:p w14:paraId="1F8A69D7" w14:textId="77777777" w:rsidR="00803D42" w:rsidRPr="000D5D8B" w:rsidRDefault="00CC7EC3" w:rsidP="00F05F98">
            <w:pPr>
              <w:pStyle w:val="ColumnHeading"/>
              <w:keepNext/>
            </w:pPr>
            <w:r w:rsidRPr="000D5D8B">
              <w:t>Ändringsförslag</w:t>
            </w:r>
          </w:p>
        </w:tc>
      </w:tr>
      <w:tr w:rsidR="006374EC" w:rsidRPr="000D5D8B" w14:paraId="09B54B9F" w14:textId="77777777" w:rsidTr="00F05F98">
        <w:trPr>
          <w:jc w:val="center"/>
        </w:trPr>
        <w:tc>
          <w:tcPr>
            <w:tcW w:w="4876" w:type="dxa"/>
            <w:hideMark/>
          </w:tcPr>
          <w:p w14:paraId="7195FE22" w14:textId="77777777" w:rsidR="00803D42" w:rsidRPr="000D5D8B" w:rsidRDefault="00CC7EC3" w:rsidP="00F05F98">
            <w:pPr>
              <w:pStyle w:val="Normal6"/>
            </w:pPr>
            <w:r w:rsidRPr="000D5D8B">
              <w:t>2.</w:t>
            </w:r>
            <w:r w:rsidRPr="000D5D8B">
              <w:tab/>
              <w:t>De nationella programkontor som avses i artikel 19 ska bistå kommissionen i den allmänna uppgiften att sprida information om programmet, inklusive information om åtgärder och verksamhet som förvaltas på nationell nivå och unionsnivå, och dess resultat. De nationella programkontoren ska informera relevanta målgrupper om de åtgärder och den verksamhet som har genomförts i deras respektive länder.</w:t>
            </w:r>
          </w:p>
        </w:tc>
        <w:tc>
          <w:tcPr>
            <w:tcW w:w="4876" w:type="dxa"/>
            <w:hideMark/>
          </w:tcPr>
          <w:p w14:paraId="224344DB" w14:textId="77777777" w:rsidR="00803D42" w:rsidRPr="000D5D8B" w:rsidRDefault="00CC7EC3" w:rsidP="00F05F98">
            <w:pPr>
              <w:pStyle w:val="Normal6"/>
              <w:rPr>
                <w:szCs w:val="24"/>
              </w:rPr>
            </w:pPr>
            <w:r w:rsidRPr="000D5D8B">
              <w:t>2.</w:t>
            </w:r>
            <w:r w:rsidRPr="000D5D8B">
              <w:tab/>
              <w:t xml:space="preserve">De nationella programkontor som avses i artikel 19 ska bistå kommissionen i den allmänna uppgiften att sprida information om programmet, inklusive information om åtgärder och verksamhet som förvaltas på nationell nivå och unionsnivå, och dess resultat. De nationella programkontoren ska informera relevanta målgrupper om de åtgärder och den verksamhet som har genomförts i deras respektive länder. </w:t>
            </w:r>
            <w:r w:rsidRPr="000D5D8B">
              <w:rPr>
                <w:b/>
                <w:i/>
              </w:rPr>
              <w:t>Yrkesvägledningstjänster, utbildningsinstitutioner, arbetsförmedlingar och andra berörda parter ska aktivt informera om programmet.</w:t>
            </w:r>
          </w:p>
        </w:tc>
      </w:tr>
    </w:tbl>
    <w:p w14:paraId="0B22BFDF" w14:textId="77777777" w:rsidR="00803D42" w:rsidRPr="000D5D8B" w:rsidRDefault="00CC7EC3" w:rsidP="00803D42">
      <w:pPr>
        <w:rPr>
          <w:rStyle w:val="HideTWBExt"/>
          <w:rFonts w:ascii="Times New Roman" w:hAnsi="Times New Roman" w:cs="Times New Roman"/>
          <w:noProof w:val="0"/>
          <w:vanish w:val="0"/>
          <w:color w:val="auto"/>
          <w:sz w:val="24"/>
        </w:rPr>
      </w:pPr>
      <w:r w:rsidRPr="000D5D8B">
        <w:rPr>
          <w:rStyle w:val="HideTWBExt"/>
        </w:rPr>
        <w:t>&lt;/Amend&gt;</w:t>
      </w:r>
    </w:p>
    <w:p w14:paraId="4F278ED3"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102</w:t>
      </w:r>
      <w:r w:rsidRPr="000D5D8B">
        <w:rPr>
          <w:rStyle w:val="HideTWBExt"/>
          <w:b w:val="0"/>
        </w:rPr>
        <w:t>&lt;/NumAm&gt;</w:t>
      </w:r>
    </w:p>
    <w:p w14:paraId="3B9F1310"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60AB218E" w14:textId="77777777" w:rsidR="00803D42" w:rsidRPr="000D5D8B" w:rsidRDefault="00CC7EC3" w:rsidP="00803D42">
      <w:pPr>
        <w:pStyle w:val="NormalBold"/>
      </w:pPr>
      <w:r w:rsidRPr="000D5D8B">
        <w:rPr>
          <w:rStyle w:val="HideTWBExt"/>
          <w:b w:val="0"/>
        </w:rPr>
        <w:t>&lt;Article&gt;</w:t>
      </w:r>
      <w:r w:rsidRPr="000D5D8B">
        <w:t>Artikel 16 – punkt 2a (ny)</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66A4106E" w14:textId="77777777" w:rsidTr="00F05F98">
        <w:trPr>
          <w:jc w:val="center"/>
        </w:trPr>
        <w:tc>
          <w:tcPr>
            <w:tcW w:w="9752" w:type="dxa"/>
            <w:gridSpan w:val="2"/>
          </w:tcPr>
          <w:p w14:paraId="20332F23" w14:textId="77777777" w:rsidR="00803D42" w:rsidRPr="000D5D8B" w:rsidRDefault="00803D42" w:rsidP="00F05F98">
            <w:pPr>
              <w:keepNext/>
            </w:pPr>
          </w:p>
        </w:tc>
      </w:tr>
      <w:tr w:rsidR="006374EC" w:rsidRPr="000D5D8B" w14:paraId="7D899BF8" w14:textId="77777777" w:rsidTr="00F05F98">
        <w:trPr>
          <w:jc w:val="center"/>
        </w:trPr>
        <w:tc>
          <w:tcPr>
            <w:tcW w:w="4876" w:type="dxa"/>
            <w:hideMark/>
          </w:tcPr>
          <w:p w14:paraId="3F172713" w14:textId="77777777" w:rsidR="00803D42" w:rsidRPr="000D5D8B" w:rsidRDefault="00CC7EC3" w:rsidP="00F05F98">
            <w:pPr>
              <w:pStyle w:val="ColumnHeading"/>
              <w:keepNext/>
            </w:pPr>
            <w:r w:rsidRPr="000D5D8B">
              <w:t>Kommissionens förslag</w:t>
            </w:r>
          </w:p>
        </w:tc>
        <w:tc>
          <w:tcPr>
            <w:tcW w:w="4876" w:type="dxa"/>
            <w:hideMark/>
          </w:tcPr>
          <w:p w14:paraId="7642D8F1" w14:textId="77777777" w:rsidR="00803D42" w:rsidRPr="000D5D8B" w:rsidRDefault="00CC7EC3" w:rsidP="00F05F98">
            <w:pPr>
              <w:pStyle w:val="ColumnHeading"/>
              <w:keepNext/>
            </w:pPr>
            <w:r w:rsidRPr="000D5D8B">
              <w:t>Ändringsförslag</w:t>
            </w:r>
          </w:p>
        </w:tc>
      </w:tr>
      <w:tr w:rsidR="006374EC" w:rsidRPr="000D5D8B" w14:paraId="2F3CA4DA" w14:textId="77777777" w:rsidTr="00F05F98">
        <w:trPr>
          <w:jc w:val="center"/>
        </w:trPr>
        <w:tc>
          <w:tcPr>
            <w:tcW w:w="4876" w:type="dxa"/>
          </w:tcPr>
          <w:p w14:paraId="23317434" w14:textId="77777777" w:rsidR="00803D42" w:rsidRPr="000D5D8B" w:rsidRDefault="00803D42" w:rsidP="00F05F98">
            <w:pPr>
              <w:pStyle w:val="Normal6"/>
            </w:pPr>
          </w:p>
        </w:tc>
        <w:tc>
          <w:tcPr>
            <w:tcW w:w="4876" w:type="dxa"/>
            <w:hideMark/>
          </w:tcPr>
          <w:p w14:paraId="3B43B327" w14:textId="77777777" w:rsidR="00803D42" w:rsidRPr="000D5D8B" w:rsidRDefault="00CC7EC3" w:rsidP="00F05F98">
            <w:pPr>
              <w:pStyle w:val="Normal6"/>
              <w:rPr>
                <w:szCs w:val="24"/>
              </w:rPr>
            </w:pPr>
            <w:r w:rsidRPr="000D5D8B">
              <w:rPr>
                <w:b/>
                <w:i/>
              </w:rPr>
              <w:t>2a.</w:t>
            </w:r>
            <w:r w:rsidRPr="000D5D8B">
              <w:rPr>
                <w:b/>
                <w:i/>
              </w:rPr>
              <w:tab/>
              <w:t>Information om programmet ska tillhandahållas på Europeiska unionens samtliga officiella språk.</w:t>
            </w:r>
          </w:p>
        </w:tc>
      </w:tr>
    </w:tbl>
    <w:p w14:paraId="448D1630" w14:textId="77777777" w:rsidR="00803D42" w:rsidRPr="000D5D8B" w:rsidRDefault="00CC7EC3" w:rsidP="00803D42">
      <w:pPr>
        <w:rPr>
          <w:rStyle w:val="HideTWBExt"/>
        </w:rPr>
      </w:pPr>
      <w:r w:rsidRPr="000D5D8B">
        <w:rPr>
          <w:rStyle w:val="HideTWBExt"/>
        </w:rPr>
        <w:t>&lt;/Amend&gt;</w:t>
      </w:r>
    </w:p>
    <w:p w14:paraId="739904DA"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103</w:t>
      </w:r>
      <w:r w:rsidRPr="000D5D8B">
        <w:rPr>
          <w:rStyle w:val="HideTWBExt"/>
          <w:b w:val="0"/>
        </w:rPr>
        <w:t>&lt;/NumAm&gt;</w:t>
      </w:r>
    </w:p>
    <w:p w14:paraId="505C2218" w14:textId="77777777" w:rsidR="00803D42" w:rsidRPr="000D5D8B" w:rsidRDefault="00803D42" w:rsidP="00803D42"/>
    <w:p w14:paraId="7994D924" w14:textId="77777777" w:rsidR="00803D42" w:rsidRPr="000D5D8B" w:rsidRDefault="00CC7EC3" w:rsidP="00803D42">
      <w:pPr>
        <w:pStyle w:val="NormalBold"/>
        <w:keepNext/>
      </w:pPr>
      <w:r w:rsidRPr="000D5D8B">
        <w:rPr>
          <w:rStyle w:val="HideTWBExt"/>
          <w:b w:val="0"/>
        </w:rPr>
        <w:t>&lt;DocAmend&gt;</w:t>
      </w:r>
      <w:r w:rsidRPr="000D5D8B">
        <w:t>Förslag till förordning</w:t>
      </w:r>
      <w:r w:rsidRPr="000D5D8B">
        <w:rPr>
          <w:rStyle w:val="HideTWBExt"/>
          <w:b w:val="0"/>
        </w:rPr>
        <w:t>&lt;/DocAmend&gt;</w:t>
      </w:r>
    </w:p>
    <w:p w14:paraId="5E5B45E5" w14:textId="77777777" w:rsidR="00803D42" w:rsidRPr="000D5D8B" w:rsidRDefault="00CC7EC3" w:rsidP="00803D42">
      <w:pPr>
        <w:pStyle w:val="NormalBold"/>
      </w:pPr>
      <w:r w:rsidRPr="000D5D8B">
        <w:rPr>
          <w:rStyle w:val="HideTWBExt"/>
          <w:b w:val="0"/>
        </w:rPr>
        <w:t>&lt;Article&gt;</w:t>
      </w:r>
      <w:r w:rsidRPr="000D5D8B">
        <w:t>Artikel 18 – punkt 2a (ny)</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6DDC5432" w14:textId="77777777" w:rsidTr="00F05F98">
        <w:trPr>
          <w:jc w:val="center"/>
        </w:trPr>
        <w:tc>
          <w:tcPr>
            <w:tcW w:w="9752" w:type="dxa"/>
            <w:gridSpan w:val="2"/>
          </w:tcPr>
          <w:p w14:paraId="6E9539EE" w14:textId="77777777" w:rsidR="00803D42" w:rsidRPr="000D5D8B" w:rsidRDefault="00803D42" w:rsidP="00F05F98">
            <w:pPr>
              <w:keepNext/>
            </w:pPr>
          </w:p>
        </w:tc>
      </w:tr>
      <w:tr w:rsidR="006374EC" w:rsidRPr="000D5D8B" w14:paraId="5B49AE8C" w14:textId="77777777" w:rsidTr="00F05F98">
        <w:trPr>
          <w:jc w:val="center"/>
        </w:trPr>
        <w:tc>
          <w:tcPr>
            <w:tcW w:w="4876" w:type="dxa"/>
            <w:hideMark/>
          </w:tcPr>
          <w:p w14:paraId="3897025E" w14:textId="77777777" w:rsidR="00803D42" w:rsidRPr="000D5D8B" w:rsidRDefault="00CC7EC3" w:rsidP="00F05F98">
            <w:pPr>
              <w:pStyle w:val="ColumnHeading"/>
              <w:keepNext/>
            </w:pPr>
            <w:r w:rsidRPr="000D5D8B">
              <w:t>Kommissionens förslag</w:t>
            </w:r>
          </w:p>
        </w:tc>
        <w:tc>
          <w:tcPr>
            <w:tcW w:w="4876" w:type="dxa"/>
            <w:hideMark/>
          </w:tcPr>
          <w:p w14:paraId="1442A1E6" w14:textId="77777777" w:rsidR="00803D42" w:rsidRPr="000D5D8B" w:rsidRDefault="00CC7EC3" w:rsidP="00F05F98">
            <w:pPr>
              <w:pStyle w:val="ColumnHeading"/>
              <w:keepNext/>
            </w:pPr>
            <w:r w:rsidRPr="000D5D8B">
              <w:t>Ändringsförslag</w:t>
            </w:r>
          </w:p>
        </w:tc>
      </w:tr>
      <w:tr w:rsidR="006374EC" w:rsidRPr="000D5D8B" w14:paraId="276B0566" w14:textId="77777777" w:rsidTr="00F05F98">
        <w:trPr>
          <w:jc w:val="center"/>
        </w:trPr>
        <w:tc>
          <w:tcPr>
            <w:tcW w:w="4876" w:type="dxa"/>
          </w:tcPr>
          <w:p w14:paraId="34BA2154" w14:textId="77777777" w:rsidR="00803D42" w:rsidRPr="000D5D8B" w:rsidRDefault="00803D42" w:rsidP="00F05F98">
            <w:pPr>
              <w:pStyle w:val="Normal6"/>
            </w:pPr>
          </w:p>
        </w:tc>
        <w:tc>
          <w:tcPr>
            <w:tcW w:w="4876" w:type="dxa"/>
            <w:hideMark/>
          </w:tcPr>
          <w:p w14:paraId="639D5FA4" w14:textId="77777777" w:rsidR="00803D42" w:rsidRPr="000D5D8B" w:rsidRDefault="00CC7EC3" w:rsidP="00F05F98">
            <w:pPr>
              <w:pStyle w:val="Normal6"/>
              <w:rPr>
                <w:szCs w:val="24"/>
              </w:rPr>
            </w:pPr>
            <w:r w:rsidRPr="000D5D8B">
              <w:rPr>
                <w:b/>
                <w:i/>
              </w:rPr>
              <w:t>2a.</w:t>
            </w:r>
            <w:r w:rsidRPr="000D5D8B">
              <w:rPr>
                <w:b/>
                <w:i/>
              </w:rPr>
              <w:tab/>
              <w:t>En medlemsstat eller ett tredjeland som är associerat till programmet får utse mer än ett nationellt programkontor, särskilt för att återspegla grundlagsstadgade, federala eller regionala strukturer, eller för att säkerställa att programmet genomförs effektivt inom språkligt eller kulturellt olika områden. Om en medlemsstat eller ett tredjeland som är associerat till programmet utser fler än ett nationellt programkontor ska den nationella myndigheten säkerställa övergripande samordning, konsekvens i genomförandet och en enhetlig ram för övervakning och försäkring gentemot kommissionen, bland annat genom att inrätta lämpliga samordningsarrangemang mellan de nationella programkontoren.</w:t>
            </w:r>
          </w:p>
        </w:tc>
      </w:tr>
    </w:tbl>
    <w:p w14:paraId="4FBAE655" w14:textId="77777777" w:rsidR="00803D42" w:rsidRPr="000D5D8B" w:rsidRDefault="00CC7EC3" w:rsidP="00803D42">
      <w:pPr>
        <w:rPr>
          <w:rStyle w:val="HideTWBExt"/>
        </w:rPr>
      </w:pPr>
      <w:r w:rsidRPr="000D5D8B">
        <w:rPr>
          <w:rStyle w:val="HideTWBExt"/>
        </w:rPr>
        <w:t>&lt;/Amend&gt;</w:t>
      </w:r>
    </w:p>
    <w:p w14:paraId="50232145"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104</w:t>
      </w:r>
      <w:r w:rsidRPr="000D5D8B">
        <w:rPr>
          <w:rStyle w:val="HideTWBExt"/>
          <w:b w:val="0"/>
        </w:rPr>
        <w:t>&lt;/NumAm&gt;</w:t>
      </w:r>
    </w:p>
    <w:p w14:paraId="6EC03E76"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6029325F" w14:textId="77777777" w:rsidR="00803D42" w:rsidRPr="000D5D8B" w:rsidRDefault="00CC7EC3" w:rsidP="00803D42">
      <w:pPr>
        <w:pStyle w:val="NormalBold"/>
      </w:pPr>
      <w:r w:rsidRPr="000D5D8B">
        <w:rPr>
          <w:rStyle w:val="HideTWBExt"/>
          <w:b w:val="0"/>
        </w:rPr>
        <w:t>&lt;Article&gt;</w:t>
      </w:r>
      <w:r w:rsidRPr="000D5D8B">
        <w:t>Artikel 18 – punkt 8a (ny)</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32E77DD1" w14:textId="77777777" w:rsidTr="00F05F98">
        <w:trPr>
          <w:jc w:val="center"/>
        </w:trPr>
        <w:tc>
          <w:tcPr>
            <w:tcW w:w="9752" w:type="dxa"/>
            <w:gridSpan w:val="2"/>
          </w:tcPr>
          <w:p w14:paraId="277E49F2" w14:textId="77777777" w:rsidR="00803D42" w:rsidRPr="000D5D8B" w:rsidRDefault="00803D42" w:rsidP="00F05F98">
            <w:pPr>
              <w:keepNext/>
            </w:pPr>
          </w:p>
        </w:tc>
      </w:tr>
      <w:tr w:rsidR="006374EC" w:rsidRPr="000D5D8B" w14:paraId="22F6BD68" w14:textId="77777777" w:rsidTr="00F05F98">
        <w:trPr>
          <w:jc w:val="center"/>
        </w:trPr>
        <w:tc>
          <w:tcPr>
            <w:tcW w:w="4876" w:type="dxa"/>
            <w:hideMark/>
          </w:tcPr>
          <w:p w14:paraId="75D2778A" w14:textId="77777777" w:rsidR="00803D42" w:rsidRPr="000D5D8B" w:rsidRDefault="00CC7EC3" w:rsidP="00F05F98">
            <w:pPr>
              <w:pStyle w:val="ColumnHeading"/>
              <w:keepNext/>
            </w:pPr>
            <w:r w:rsidRPr="000D5D8B">
              <w:t>Kommissionens förslag</w:t>
            </w:r>
          </w:p>
        </w:tc>
        <w:tc>
          <w:tcPr>
            <w:tcW w:w="4876" w:type="dxa"/>
            <w:hideMark/>
          </w:tcPr>
          <w:p w14:paraId="2640E750" w14:textId="77777777" w:rsidR="00803D42" w:rsidRPr="000D5D8B" w:rsidRDefault="00CC7EC3" w:rsidP="00F05F98">
            <w:pPr>
              <w:pStyle w:val="ColumnHeading"/>
              <w:keepNext/>
            </w:pPr>
            <w:r w:rsidRPr="000D5D8B">
              <w:t>Ändringsförslag</w:t>
            </w:r>
          </w:p>
        </w:tc>
      </w:tr>
      <w:tr w:rsidR="006374EC" w:rsidRPr="000D5D8B" w14:paraId="2BFDB106" w14:textId="77777777" w:rsidTr="00F05F98">
        <w:trPr>
          <w:jc w:val="center"/>
        </w:trPr>
        <w:tc>
          <w:tcPr>
            <w:tcW w:w="4876" w:type="dxa"/>
          </w:tcPr>
          <w:p w14:paraId="6ECD1459" w14:textId="77777777" w:rsidR="00803D42" w:rsidRPr="000D5D8B" w:rsidRDefault="00803D42" w:rsidP="00F05F98">
            <w:pPr>
              <w:pStyle w:val="Normal6"/>
            </w:pPr>
          </w:p>
        </w:tc>
        <w:tc>
          <w:tcPr>
            <w:tcW w:w="4876" w:type="dxa"/>
            <w:hideMark/>
          </w:tcPr>
          <w:p w14:paraId="4C9284CE" w14:textId="77777777" w:rsidR="00803D42" w:rsidRPr="000D5D8B" w:rsidRDefault="00CC7EC3" w:rsidP="00F05F98">
            <w:pPr>
              <w:pStyle w:val="Normal6"/>
              <w:rPr>
                <w:szCs w:val="24"/>
              </w:rPr>
            </w:pPr>
            <w:r w:rsidRPr="000D5D8B">
              <w:rPr>
                <w:b/>
                <w:i/>
              </w:rPr>
              <w:t>8a.</w:t>
            </w:r>
            <w:r w:rsidRPr="000D5D8B">
              <w:rPr>
                <w:b/>
                <w:i/>
              </w:rPr>
              <w:tab/>
              <w:t>För att säkerställa ett brett socialt deltagande ska den nationella myndigheten genom en strukturerad dialog regelbundet samråda och samarbeta med arbetsmarknadens parter och andra berörda parter som är verksamma på de områden som är relevanta för detta direktiv, bland annat utbildningsinstitutioner, ungdoms- och studentorganisationer, små och medelstora företag som tar emot yrkesstuderande samt relevanta lokala och regionala myndigheter.</w:t>
            </w:r>
          </w:p>
        </w:tc>
      </w:tr>
    </w:tbl>
    <w:p w14:paraId="3E7CF305" w14:textId="77777777" w:rsidR="00803D42" w:rsidRPr="000D5D8B" w:rsidRDefault="00CC7EC3" w:rsidP="00803D42">
      <w:r w:rsidRPr="000D5D8B">
        <w:rPr>
          <w:rStyle w:val="HideTWBExt"/>
        </w:rPr>
        <w:t>&lt;/Amend&gt;</w:t>
      </w:r>
    </w:p>
    <w:p w14:paraId="5A83D75D"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105</w:t>
      </w:r>
      <w:r w:rsidRPr="000D5D8B">
        <w:rPr>
          <w:rStyle w:val="HideTWBExt"/>
          <w:b w:val="0"/>
        </w:rPr>
        <w:t>&lt;/NumAm&gt;</w:t>
      </w:r>
    </w:p>
    <w:p w14:paraId="0EE9EEBE"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3F78AE57" w14:textId="77777777" w:rsidR="00803D42" w:rsidRPr="000D5D8B" w:rsidRDefault="00CC7EC3" w:rsidP="00803D42">
      <w:pPr>
        <w:pStyle w:val="NormalBold"/>
      </w:pPr>
      <w:r w:rsidRPr="000D5D8B">
        <w:rPr>
          <w:rStyle w:val="HideTWBExt"/>
          <w:b w:val="0"/>
        </w:rPr>
        <w:t>&lt;Article&gt;</w:t>
      </w:r>
      <w:r w:rsidRPr="000D5D8B">
        <w:t>Artikel 19 – punkt 1 – led ea (nytt)</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0879FE1A" w14:textId="77777777" w:rsidTr="00F05F98">
        <w:trPr>
          <w:jc w:val="center"/>
        </w:trPr>
        <w:tc>
          <w:tcPr>
            <w:tcW w:w="9752" w:type="dxa"/>
            <w:gridSpan w:val="2"/>
          </w:tcPr>
          <w:p w14:paraId="13C505BE" w14:textId="77777777" w:rsidR="00803D42" w:rsidRPr="000D5D8B" w:rsidRDefault="00803D42" w:rsidP="00F05F98">
            <w:pPr>
              <w:keepNext/>
            </w:pPr>
          </w:p>
        </w:tc>
      </w:tr>
      <w:tr w:rsidR="006374EC" w:rsidRPr="000D5D8B" w14:paraId="597DB0B9" w14:textId="77777777" w:rsidTr="00F05F98">
        <w:trPr>
          <w:jc w:val="center"/>
        </w:trPr>
        <w:tc>
          <w:tcPr>
            <w:tcW w:w="4876" w:type="dxa"/>
            <w:hideMark/>
          </w:tcPr>
          <w:p w14:paraId="4B15E823" w14:textId="77777777" w:rsidR="00803D42" w:rsidRPr="000D5D8B" w:rsidRDefault="00CC7EC3" w:rsidP="00F05F98">
            <w:pPr>
              <w:pStyle w:val="ColumnHeading"/>
              <w:keepNext/>
            </w:pPr>
            <w:r w:rsidRPr="000D5D8B">
              <w:t>Kommissionens förslag</w:t>
            </w:r>
          </w:p>
        </w:tc>
        <w:tc>
          <w:tcPr>
            <w:tcW w:w="4876" w:type="dxa"/>
            <w:hideMark/>
          </w:tcPr>
          <w:p w14:paraId="22776580" w14:textId="77777777" w:rsidR="00803D42" w:rsidRPr="000D5D8B" w:rsidRDefault="00CC7EC3" w:rsidP="00F05F98">
            <w:pPr>
              <w:pStyle w:val="ColumnHeading"/>
              <w:keepNext/>
            </w:pPr>
            <w:r w:rsidRPr="000D5D8B">
              <w:t>Ändringsförslag</w:t>
            </w:r>
          </w:p>
        </w:tc>
      </w:tr>
      <w:tr w:rsidR="006374EC" w:rsidRPr="000D5D8B" w14:paraId="29DACAFC" w14:textId="77777777" w:rsidTr="00F05F98">
        <w:trPr>
          <w:jc w:val="center"/>
        </w:trPr>
        <w:tc>
          <w:tcPr>
            <w:tcW w:w="4876" w:type="dxa"/>
          </w:tcPr>
          <w:p w14:paraId="45F17F26" w14:textId="77777777" w:rsidR="00803D42" w:rsidRPr="000D5D8B" w:rsidRDefault="00803D42" w:rsidP="00F05F98">
            <w:pPr>
              <w:pStyle w:val="Normal6"/>
            </w:pPr>
          </w:p>
        </w:tc>
        <w:tc>
          <w:tcPr>
            <w:tcW w:w="4876" w:type="dxa"/>
            <w:hideMark/>
          </w:tcPr>
          <w:p w14:paraId="5CA7BBC1" w14:textId="77777777" w:rsidR="00803D42" w:rsidRPr="000D5D8B" w:rsidRDefault="00CC7EC3" w:rsidP="00F05F98">
            <w:pPr>
              <w:pStyle w:val="Normal6"/>
              <w:rPr>
                <w:szCs w:val="24"/>
              </w:rPr>
            </w:pPr>
            <w:r w:rsidRPr="000D5D8B">
              <w:rPr>
                <w:b/>
                <w:i/>
              </w:rPr>
              <w:t>(ea)</w:t>
            </w:r>
            <w:r w:rsidRPr="000D5D8B">
              <w:rPr>
                <w:b/>
                <w:i/>
              </w:rPr>
              <w:tab/>
              <w:t>Visa förmåga att säkerställa transparent och socialt rättvis bidragstilldelning, inbegripet riktad utåtriktad verksamhet, stöd till deltagare med begränsade möjligheter, tillgängliga förfaranden, icke-diskriminering och stöd till småskaliga organisationer, gräsrotsorganisationer och ideella organisationer.</w:t>
            </w:r>
          </w:p>
        </w:tc>
      </w:tr>
    </w:tbl>
    <w:p w14:paraId="49A9E04A" w14:textId="77777777" w:rsidR="00803D42" w:rsidRPr="000D5D8B" w:rsidRDefault="00CC7EC3" w:rsidP="00803D42">
      <w:pPr>
        <w:rPr>
          <w:rStyle w:val="HideTWBExt"/>
        </w:rPr>
      </w:pPr>
      <w:r w:rsidRPr="000D5D8B">
        <w:rPr>
          <w:rStyle w:val="HideTWBExt"/>
        </w:rPr>
        <w:t>&lt;/Amend&gt;</w:t>
      </w:r>
    </w:p>
    <w:p w14:paraId="150E604F"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106</w:t>
      </w:r>
      <w:r w:rsidRPr="000D5D8B">
        <w:rPr>
          <w:rStyle w:val="HideTWBExt"/>
          <w:b w:val="0"/>
        </w:rPr>
        <w:t>&lt;/NumAm&gt;</w:t>
      </w:r>
    </w:p>
    <w:p w14:paraId="63917FFA"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5FE78C62" w14:textId="77777777" w:rsidR="00803D42" w:rsidRPr="000D5D8B" w:rsidRDefault="00CC7EC3" w:rsidP="00803D42">
      <w:pPr>
        <w:pStyle w:val="NormalBold"/>
      </w:pPr>
      <w:r w:rsidRPr="000D5D8B">
        <w:rPr>
          <w:rStyle w:val="HideTWBExt"/>
          <w:b w:val="0"/>
        </w:rPr>
        <w:t>&lt;Article&gt;</w:t>
      </w:r>
      <w:r w:rsidRPr="000D5D8B">
        <w:t>Artikel 19 – punkt 7a (ny)</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41CDA17C" w14:textId="77777777" w:rsidTr="00F05F98">
        <w:trPr>
          <w:jc w:val="center"/>
        </w:trPr>
        <w:tc>
          <w:tcPr>
            <w:tcW w:w="9752" w:type="dxa"/>
            <w:gridSpan w:val="2"/>
          </w:tcPr>
          <w:p w14:paraId="51018163" w14:textId="77777777" w:rsidR="00803D42" w:rsidRPr="000D5D8B" w:rsidRDefault="00803D42" w:rsidP="00F05F98">
            <w:pPr>
              <w:keepNext/>
            </w:pPr>
          </w:p>
        </w:tc>
      </w:tr>
      <w:tr w:rsidR="006374EC" w:rsidRPr="000D5D8B" w14:paraId="79426395" w14:textId="77777777" w:rsidTr="00F05F98">
        <w:trPr>
          <w:jc w:val="center"/>
        </w:trPr>
        <w:tc>
          <w:tcPr>
            <w:tcW w:w="4876" w:type="dxa"/>
            <w:hideMark/>
          </w:tcPr>
          <w:p w14:paraId="08B8E8D1" w14:textId="77777777" w:rsidR="00803D42" w:rsidRPr="000D5D8B" w:rsidRDefault="00CC7EC3" w:rsidP="00F05F98">
            <w:pPr>
              <w:pStyle w:val="ColumnHeading"/>
              <w:keepNext/>
            </w:pPr>
            <w:r w:rsidRPr="000D5D8B">
              <w:t>Kommissionens förslag</w:t>
            </w:r>
          </w:p>
        </w:tc>
        <w:tc>
          <w:tcPr>
            <w:tcW w:w="4876" w:type="dxa"/>
            <w:hideMark/>
          </w:tcPr>
          <w:p w14:paraId="38C85A71" w14:textId="77777777" w:rsidR="00803D42" w:rsidRPr="000D5D8B" w:rsidRDefault="00CC7EC3" w:rsidP="00F05F98">
            <w:pPr>
              <w:pStyle w:val="ColumnHeading"/>
              <w:keepNext/>
            </w:pPr>
            <w:r w:rsidRPr="000D5D8B">
              <w:t>Ändringsförslag</w:t>
            </w:r>
          </w:p>
        </w:tc>
      </w:tr>
      <w:tr w:rsidR="006374EC" w:rsidRPr="000D5D8B" w14:paraId="1CB532DE" w14:textId="77777777" w:rsidTr="00F05F98">
        <w:trPr>
          <w:jc w:val="center"/>
        </w:trPr>
        <w:tc>
          <w:tcPr>
            <w:tcW w:w="4876" w:type="dxa"/>
          </w:tcPr>
          <w:p w14:paraId="02F356B9" w14:textId="77777777" w:rsidR="00803D42" w:rsidRPr="000D5D8B" w:rsidRDefault="00803D42" w:rsidP="00F05F98">
            <w:pPr>
              <w:pStyle w:val="Normal6"/>
            </w:pPr>
          </w:p>
        </w:tc>
        <w:tc>
          <w:tcPr>
            <w:tcW w:w="4876" w:type="dxa"/>
            <w:hideMark/>
          </w:tcPr>
          <w:p w14:paraId="4C52B9F8" w14:textId="77777777" w:rsidR="00803D42" w:rsidRPr="000D5D8B" w:rsidRDefault="00CC7EC3" w:rsidP="00F05F98">
            <w:pPr>
              <w:pStyle w:val="Normal6"/>
              <w:rPr>
                <w:szCs w:val="24"/>
              </w:rPr>
            </w:pPr>
            <w:r w:rsidRPr="000D5D8B">
              <w:rPr>
                <w:b/>
                <w:i/>
              </w:rPr>
              <w:t>7a.</w:t>
            </w:r>
            <w:r w:rsidRPr="000D5D8B">
              <w:rPr>
                <w:b/>
                <w:i/>
              </w:rPr>
              <w:tab/>
              <w:t xml:space="preserve">Det nationella programkontoret ska vara nära involverat i den strukturerade dialog som avses i artikel 18. </w:t>
            </w:r>
          </w:p>
        </w:tc>
      </w:tr>
    </w:tbl>
    <w:p w14:paraId="6E6D3BF9" w14:textId="77777777" w:rsidR="00803D42" w:rsidRPr="000D5D8B" w:rsidRDefault="00CC7EC3" w:rsidP="00803D42">
      <w:r w:rsidRPr="000D5D8B">
        <w:rPr>
          <w:rStyle w:val="HideTWBExt"/>
        </w:rPr>
        <w:t>&lt;/Amend&gt;</w:t>
      </w:r>
    </w:p>
    <w:p w14:paraId="6FA2AAAD" w14:textId="77777777" w:rsidR="00803D42" w:rsidRPr="000D5D8B" w:rsidRDefault="00CC7EC3" w:rsidP="00803D42">
      <w:pPr>
        <w:pStyle w:val="AmNumberTabs"/>
      </w:pPr>
      <w:r w:rsidRPr="000D5D8B">
        <w:rPr>
          <w:rStyle w:val="HideTWBExt"/>
          <w:b w:val="0"/>
        </w:rPr>
        <w:t>&lt;Amend&gt;</w:t>
      </w:r>
      <w:r w:rsidRPr="000D5D8B">
        <w:t>Ändringsförslag</w:t>
      </w:r>
      <w:r w:rsidRPr="000D5D8B">
        <w:tab/>
      </w:r>
      <w:r w:rsidRPr="000D5D8B">
        <w:tab/>
      </w:r>
      <w:r w:rsidRPr="000D5D8B">
        <w:rPr>
          <w:rStyle w:val="HideTWBExt"/>
          <w:b w:val="0"/>
        </w:rPr>
        <w:t>&lt;NumAm&gt;</w:t>
      </w:r>
      <w:r w:rsidRPr="000D5D8B">
        <w:t>107</w:t>
      </w:r>
      <w:r w:rsidRPr="000D5D8B">
        <w:rPr>
          <w:rStyle w:val="HideTWBExt"/>
          <w:b w:val="0"/>
        </w:rPr>
        <w:t>&lt;/NumAm&gt;</w:t>
      </w:r>
    </w:p>
    <w:p w14:paraId="4E7AAC5A" w14:textId="77777777" w:rsidR="00803D42" w:rsidRPr="000D5D8B" w:rsidRDefault="00CC7EC3" w:rsidP="00803D42">
      <w:pPr>
        <w:pStyle w:val="NormalBold12b"/>
      </w:pPr>
      <w:r w:rsidRPr="000D5D8B">
        <w:rPr>
          <w:rStyle w:val="HideTWBExt"/>
          <w:b w:val="0"/>
        </w:rPr>
        <w:t>&lt;DocAmend&gt;</w:t>
      </w:r>
      <w:r w:rsidRPr="000D5D8B">
        <w:t>Förslag till förordning</w:t>
      </w:r>
      <w:r w:rsidRPr="000D5D8B">
        <w:rPr>
          <w:rStyle w:val="HideTWBExt"/>
          <w:b w:val="0"/>
        </w:rPr>
        <w:t>&lt;/DocAmend&gt;</w:t>
      </w:r>
    </w:p>
    <w:p w14:paraId="5332DC20" w14:textId="77777777" w:rsidR="00803D42" w:rsidRPr="000D5D8B" w:rsidRDefault="00CC7EC3" w:rsidP="00803D42">
      <w:pPr>
        <w:pStyle w:val="NormalBold"/>
      </w:pPr>
      <w:r w:rsidRPr="000D5D8B">
        <w:rPr>
          <w:rStyle w:val="HideTWBExt"/>
          <w:b w:val="0"/>
        </w:rPr>
        <w:t>&lt;Article&gt;</w:t>
      </w:r>
      <w:r w:rsidRPr="000D5D8B">
        <w:t>Artikel 22 – punkt 2</w:t>
      </w:r>
      <w:r w:rsidRPr="000D5D8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374EC" w:rsidRPr="000D5D8B" w14:paraId="1296F173" w14:textId="77777777" w:rsidTr="00F05F98">
        <w:trPr>
          <w:jc w:val="center"/>
        </w:trPr>
        <w:tc>
          <w:tcPr>
            <w:tcW w:w="9752" w:type="dxa"/>
            <w:gridSpan w:val="2"/>
          </w:tcPr>
          <w:p w14:paraId="613392E3" w14:textId="77777777" w:rsidR="00803D42" w:rsidRPr="000D5D8B" w:rsidRDefault="00803D42" w:rsidP="00F05F98">
            <w:pPr>
              <w:keepNext/>
            </w:pPr>
          </w:p>
        </w:tc>
      </w:tr>
      <w:tr w:rsidR="006374EC" w:rsidRPr="000D5D8B" w14:paraId="4B44EDDC" w14:textId="77777777" w:rsidTr="00F05F98">
        <w:trPr>
          <w:jc w:val="center"/>
        </w:trPr>
        <w:tc>
          <w:tcPr>
            <w:tcW w:w="4876" w:type="dxa"/>
            <w:hideMark/>
          </w:tcPr>
          <w:p w14:paraId="43B97A3B" w14:textId="77777777" w:rsidR="00803D42" w:rsidRPr="000D5D8B" w:rsidRDefault="00CC7EC3" w:rsidP="00F05F98">
            <w:pPr>
              <w:pStyle w:val="ColumnHeading"/>
              <w:keepNext/>
            </w:pPr>
            <w:r w:rsidRPr="000D5D8B">
              <w:t>Kommissionens förslag</w:t>
            </w:r>
          </w:p>
        </w:tc>
        <w:tc>
          <w:tcPr>
            <w:tcW w:w="4876" w:type="dxa"/>
            <w:hideMark/>
          </w:tcPr>
          <w:p w14:paraId="3D92FEC7" w14:textId="77777777" w:rsidR="00803D42" w:rsidRPr="000D5D8B" w:rsidRDefault="00CC7EC3" w:rsidP="00F05F98">
            <w:pPr>
              <w:pStyle w:val="ColumnHeading"/>
              <w:keepNext/>
            </w:pPr>
            <w:r w:rsidRPr="000D5D8B">
              <w:t>Ändringsförslag</w:t>
            </w:r>
          </w:p>
        </w:tc>
      </w:tr>
      <w:tr w:rsidR="006374EC" w:rsidRPr="000D5D8B" w14:paraId="19B8AAB6" w14:textId="77777777" w:rsidTr="00F05F98">
        <w:trPr>
          <w:jc w:val="center"/>
        </w:trPr>
        <w:tc>
          <w:tcPr>
            <w:tcW w:w="4876" w:type="dxa"/>
            <w:hideMark/>
          </w:tcPr>
          <w:p w14:paraId="2E65FB65" w14:textId="77777777" w:rsidR="00803D42" w:rsidRPr="000D5D8B" w:rsidRDefault="00CC7EC3" w:rsidP="00F05F98">
            <w:pPr>
              <w:pStyle w:val="Normal6"/>
            </w:pPr>
            <w:r w:rsidRPr="000D5D8B">
              <w:t>2.</w:t>
            </w:r>
            <w:r w:rsidRPr="000D5D8B">
              <w:tab/>
              <w:t>Det nationella programkontoret ska ha ansvar för de primära kontrollerna av bidragsmottagarna för de insatser som det förvaltar enligt de arbetsprogram som avses i artikel 15. Dessa kontroller ska erbjuda en rimlig säkerhet för att de tilldelade bidragen används på det sätt som avsetts och följer gällande unionsregler.</w:t>
            </w:r>
          </w:p>
        </w:tc>
        <w:tc>
          <w:tcPr>
            <w:tcW w:w="4876" w:type="dxa"/>
            <w:hideMark/>
          </w:tcPr>
          <w:p w14:paraId="196A2FCE" w14:textId="77777777" w:rsidR="00803D42" w:rsidRPr="000D5D8B" w:rsidRDefault="00CC7EC3" w:rsidP="00F05F98">
            <w:pPr>
              <w:pStyle w:val="Normal6"/>
              <w:rPr>
                <w:szCs w:val="24"/>
              </w:rPr>
            </w:pPr>
            <w:r w:rsidRPr="000D5D8B">
              <w:t>2.</w:t>
            </w:r>
            <w:r w:rsidRPr="000D5D8B">
              <w:tab/>
              <w:t xml:space="preserve">Det nationella programkontoret ska ha ansvar för de primära kontrollerna av bidragsmottagarna för de insatser som det förvaltar enligt de arbetsprogram som avses i artikel 15. Dessa kontroller ska erbjuda en rimlig säkerhet för att de tilldelade bidragen används på det sätt som avsetts och följer gällande unionsregler. </w:t>
            </w:r>
            <w:r w:rsidRPr="000D5D8B">
              <w:rPr>
                <w:b/>
                <w:i/>
              </w:rPr>
              <w:t>Kontrollerna ska vara riskbaserade och proportionella och får inte skapa hinder för organisationer med mindre administrativ kapacitet eller deltagare med begränsade möjligheter genom överdrivna administrativa krav. Den nationella myndigheten ska ansvara för lika tillgång, transparens, icke-diskriminering och ett effektivt genomförande av inkluderingsåtgärder vid tilldelningen och förvaltningen av unionsmedel, inbegripet förebyggande av intressekonflikter och otillbörlig påverkan.</w:t>
            </w:r>
          </w:p>
        </w:tc>
      </w:tr>
    </w:tbl>
    <w:p w14:paraId="5C79B66C" w14:textId="77777777" w:rsidR="00803D42" w:rsidRPr="000D5D8B" w:rsidRDefault="00CC7EC3" w:rsidP="00803D42">
      <w:r w:rsidRPr="000D5D8B">
        <w:rPr>
          <w:rStyle w:val="HideTWBExt"/>
        </w:rPr>
        <w:t>&lt;/Amend&gt;</w:t>
      </w:r>
    </w:p>
    <w:p w14:paraId="445830D0" w14:textId="77777777" w:rsidR="00803D42" w:rsidRPr="000D5D8B" w:rsidRDefault="00CC7EC3" w:rsidP="00803D42">
      <w:r w:rsidRPr="000D5D8B">
        <w:rPr>
          <w:rStyle w:val="HideTWBExt"/>
        </w:rPr>
        <w:t>&lt;/RepeatBlock-Amend&gt;</w:t>
      </w:r>
    </w:p>
    <w:p w14:paraId="065584C4" w14:textId="77777777" w:rsidR="00803D42" w:rsidRPr="000D5D8B" w:rsidRDefault="00803D42" w:rsidP="00803D42">
      <w:pPr>
        <w:rPr>
          <w:rStyle w:val="HideTWBExt"/>
          <w:szCs w:val="20"/>
        </w:rPr>
        <w:sectPr w:rsidR="00803D42" w:rsidRPr="000D5D8B" w:rsidSect="000D5D8B">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14:paraId="19D30795" w14:textId="77777777" w:rsidR="00803D42" w:rsidRPr="000D5D8B" w:rsidRDefault="00CC7EC3" w:rsidP="00803D42">
      <w:pPr>
        <w:pStyle w:val="PageHeadingNotTOC"/>
      </w:pPr>
      <w:bookmarkStart w:id="2" w:name="FootprintPageAD"/>
      <w:r w:rsidRPr="000D5D8B">
        <w:t>BILAGA: FÖRKLARING OM SYNPUNKTER</w:t>
      </w:r>
    </w:p>
    <w:p w14:paraId="4FD69155" w14:textId="77777777" w:rsidR="00803D42" w:rsidRPr="000D5D8B" w:rsidRDefault="00CC7EC3" w:rsidP="00803D42">
      <w:pPr>
        <w:pStyle w:val="Normal24a"/>
      </w:pPr>
      <w:r w:rsidRPr="000D5D8B">
        <w:rPr>
          <w:rStyle w:val="HideTWBExt"/>
        </w:rPr>
        <w:t>&lt;FootprintIntro&gt;</w:t>
      </w:r>
      <w:r w:rsidRPr="000D5D8B">
        <w:t>Föredraganden förklarar, i enlighet med artikel 8 i bilaga I till arbetsordningen, att han i sitt yttrande har inkluderat synpunkter i frågor rörande ärendet som han har mottagit från följande företrädare för intressegrupper som omfattas av tillämpningsområdet för det interinstitutionella avtalet om ett obligatoriskt öppenhetsregister</w:t>
      </w:r>
      <w:r w:rsidRPr="000D5D8B">
        <w:rPr>
          <w:rStyle w:val="FootnoteReference"/>
        </w:rPr>
        <w:footnoteReference w:id="1"/>
      </w:r>
      <w:r w:rsidRPr="000D5D8B">
        <w:t xml:space="preserve"> eller företrädare för offentliga myndigheter i tredjeländer, inbegripet deras diplomatiska beskickningar och ambassader, i samband med att yttrandet utarbetades, fram till antagandet i utskottet:</w:t>
      </w:r>
      <w:r w:rsidRPr="000D5D8B">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gridCol w:w="44"/>
      </w:tblGrid>
      <w:tr w:rsidR="006374EC" w:rsidRPr="000D5D8B" w14:paraId="05820F70" w14:textId="77777777" w:rsidTr="00F05F98">
        <w:trPr>
          <w:gridAfter w:val="1"/>
          <w:wAfter w:w="44" w:type="dxa"/>
        </w:trPr>
        <w:tc>
          <w:tcPr>
            <w:tcW w:w="9060" w:type="dxa"/>
            <w:shd w:val="clear" w:color="auto" w:fill="auto"/>
          </w:tcPr>
          <w:p w14:paraId="7592382D" w14:textId="77777777" w:rsidR="00803D42" w:rsidRPr="000D5D8B" w:rsidRDefault="00CC7EC3" w:rsidP="00F05F98">
            <w:pPr>
              <w:pStyle w:val="NormalBoldCenter"/>
            </w:pPr>
            <w:r w:rsidRPr="000D5D8B">
              <w:t>1. Företrädare för intressegrupper som omfattas av tillämpningsområdet för det interinstitutionella avtalet om ett obligatoriskt öppenhetsregister</w:t>
            </w:r>
          </w:p>
        </w:tc>
      </w:tr>
      <w:tr w:rsidR="006374EC" w:rsidRPr="000D5D8B" w14:paraId="5BB00EF7" w14:textId="77777777" w:rsidTr="00F05F98">
        <w:trPr>
          <w:gridAfter w:val="1"/>
          <w:wAfter w:w="44" w:type="dxa"/>
        </w:trPr>
        <w:tc>
          <w:tcPr>
            <w:tcW w:w="9060" w:type="dxa"/>
            <w:shd w:val="clear" w:color="auto" w:fill="auto"/>
          </w:tcPr>
          <w:p w14:paraId="6996DD2E" w14:textId="77777777" w:rsidR="00803D42" w:rsidRPr="000D5D8B" w:rsidRDefault="00CC7EC3" w:rsidP="00F05F98">
            <w:pPr>
              <w:pStyle w:val="NormalSingle"/>
            </w:pPr>
            <w:r w:rsidRPr="000D5D8B">
              <w:rPr>
                <w:sz w:val="22"/>
              </w:rPr>
              <w:t>Life Long Learning Platform</w:t>
            </w:r>
          </w:p>
        </w:tc>
      </w:tr>
      <w:tr w:rsidR="006374EC" w:rsidRPr="000D5D8B" w14:paraId="510B86C1" w14:textId="77777777" w:rsidTr="00F05F98">
        <w:trPr>
          <w:gridAfter w:val="1"/>
          <w:wAfter w:w="44" w:type="dxa"/>
        </w:trPr>
        <w:tc>
          <w:tcPr>
            <w:tcW w:w="9060" w:type="dxa"/>
            <w:shd w:val="clear" w:color="auto" w:fill="auto"/>
          </w:tcPr>
          <w:p w14:paraId="0C3B1118" w14:textId="77777777" w:rsidR="00803D42" w:rsidRPr="000D5D8B" w:rsidRDefault="00CC7EC3" w:rsidP="00F05F98">
            <w:pPr>
              <w:pStyle w:val="NormalSingle"/>
            </w:pPr>
            <w:r w:rsidRPr="000D5D8B">
              <w:rPr>
                <w:sz w:val="22"/>
              </w:rPr>
              <w:t>Youth Forum</w:t>
            </w:r>
          </w:p>
        </w:tc>
      </w:tr>
      <w:tr w:rsidR="006374EC" w:rsidRPr="000D5D8B" w14:paraId="4E677D57" w14:textId="77777777" w:rsidTr="00F05F98">
        <w:tc>
          <w:tcPr>
            <w:tcW w:w="9060" w:type="dxa"/>
            <w:gridSpan w:val="2"/>
            <w:shd w:val="clear" w:color="auto" w:fill="auto"/>
          </w:tcPr>
          <w:p w14:paraId="423D8D6E" w14:textId="77777777" w:rsidR="00803D42" w:rsidRPr="000D5D8B" w:rsidRDefault="00CC7EC3" w:rsidP="00F05F98">
            <w:pPr>
              <w:pStyle w:val="NormalSingle"/>
            </w:pPr>
            <w:r w:rsidRPr="000D5D8B">
              <w:rPr>
                <w:sz w:val="22"/>
              </w:rPr>
              <w:t>Bundesvereinigung der Deutschen Arbeitgeberverbände</w:t>
            </w:r>
          </w:p>
        </w:tc>
      </w:tr>
      <w:tr w:rsidR="006374EC" w:rsidRPr="000D5D8B" w14:paraId="076DA44F" w14:textId="77777777" w:rsidTr="00F05F98">
        <w:tc>
          <w:tcPr>
            <w:tcW w:w="9060" w:type="dxa"/>
            <w:gridSpan w:val="2"/>
            <w:shd w:val="clear" w:color="auto" w:fill="auto"/>
          </w:tcPr>
          <w:p w14:paraId="73405E46" w14:textId="77777777" w:rsidR="00803D42" w:rsidRPr="000D5D8B" w:rsidRDefault="00CC7EC3" w:rsidP="00F05F98">
            <w:pPr>
              <w:pStyle w:val="NormalSingle"/>
            </w:pPr>
            <w:r w:rsidRPr="000D5D8B">
              <w:rPr>
                <w:sz w:val="22"/>
              </w:rPr>
              <w:t>Erasmus Students Network</w:t>
            </w:r>
          </w:p>
        </w:tc>
      </w:tr>
      <w:tr w:rsidR="006374EC" w:rsidRPr="000D5D8B" w14:paraId="3D105A16" w14:textId="77777777" w:rsidTr="00F05F98">
        <w:tc>
          <w:tcPr>
            <w:tcW w:w="9060" w:type="dxa"/>
            <w:gridSpan w:val="2"/>
            <w:shd w:val="clear" w:color="auto" w:fill="auto"/>
          </w:tcPr>
          <w:p w14:paraId="14452E5D" w14:textId="77777777" w:rsidR="00803D42" w:rsidRPr="000D5D8B" w:rsidRDefault="00CC7EC3" w:rsidP="00F05F98">
            <w:pPr>
              <w:pStyle w:val="NormalSingle"/>
            </w:pPr>
            <w:r w:rsidRPr="000D5D8B">
              <w:rPr>
                <w:sz w:val="22"/>
              </w:rPr>
              <w:t>Unimed</w:t>
            </w:r>
          </w:p>
        </w:tc>
      </w:tr>
      <w:tr w:rsidR="006374EC" w:rsidRPr="000D5D8B" w14:paraId="7E94A646" w14:textId="77777777" w:rsidTr="00F05F98">
        <w:tc>
          <w:tcPr>
            <w:tcW w:w="9060" w:type="dxa"/>
            <w:gridSpan w:val="2"/>
            <w:shd w:val="clear" w:color="auto" w:fill="auto"/>
          </w:tcPr>
          <w:p w14:paraId="375CCF97" w14:textId="77777777" w:rsidR="00803D42" w:rsidRPr="000D5D8B" w:rsidRDefault="00CC7EC3" w:rsidP="00F05F98">
            <w:pPr>
              <w:pStyle w:val="NormalSingle"/>
            </w:pPr>
            <w:r w:rsidRPr="000D5D8B">
              <w:rPr>
                <w:sz w:val="22"/>
              </w:rPr>
              <w:t xml:space="preserve">European Olympic Committee </w:t>
            </w:r>
          </w:p>
        </w:tc>
      </w:tr>
      <w:tr w:rsidR="006374EC" w:rsidRPr="000D5D8B" w14:paraId="69606487" w14:textId="77777777" w:rsidTr="00F05F98">
        <w:tc>
          <w:tcPr>
            <w:tcW w:w="9060" w:type="dxa"/>
            <w:gridSpan w:val="2"/>
            <w:shd w:val="clear" w:color="auto" w:fill="auto"/>
          </w:tcPr>
          <w:p w14:paraId="27BBC424" w14:textId="77777777" w:rsidR="00803D42" w:rsidRPr="000D5D8B" w:rsidRDefault="00CC7EC3" w:rsidP="00F05F98">
            <w:pPr>
              <w:pStyle w:val="NormalSingle"/>
            </w:pPr>
            <w:r w:rsidRPr="000D5D8B">
              <w:rPr>
                <w:sz w:val="22"/>
              </w:rPr>
              <w:t>European Council of Young Farmers</w:t>
            </w:r>
          </w:p>
        </w:tc>
      </w:tr>
      <w:tr w:rsidR="006374EC" w:rsidRPr="000D5D8B" w14:paraId="66EBDB60" w14:textId="77777777" w:rsidTr="00F05F98">
        <w:trPr>
          <w:gridAfter w:val="1"/>
          <w:wAfter w:w="44" w:type="dxa"/>
        </w:trPr>
        <w:tc>
          <w:tcPr>
            <w:tcW w:w="9060" w:type="dxa"/>
            <w:shd w:val="clear" w:color="auto" w:fill="auto"/>
          </w:tcPr>
          <w:p w14:paraId="31FD8BE0" w14:textId="77777777" w:rsidR="00803D42" w:rsidRPr="000D5D8B" w:rsidRDefault="00CC7EC3" w:rsidP="00F05F98">
            <w:pPr>
              <w:pStyle w:val="NormalBoldCenter"/>
            </w:pPr>
            <w:r w:rsidRPr="000D5D8B">
              <w:t>2. Företrädare för offentliga myndigheter i tredjeländer, inbegripet deras diplomatiska beskickningar och ambassader</w:t>
            </w:r>
          </w:p>
        </w:tc>
      </w:tr>
      <w:tr w:rsidR="006374EC" w:rsidRPr="000D5D8B" w14:paraId="588D26B4" w14:textId="77777777" w:rsidTr="00F05F98">
        <w:trPr>
          <w:gridAfter w:val="1"/>
          <w:wAfter w:w="44" w:type="dxa"/>
        </w:trPr>
        <w:tc>
          <w:tcPr>
            <w:tcW w:w="9060" w:type="dxa"/>
            <w:shd w:val="clear" w:color="auto" w:fill="auto"/>
          </w:tcPr>
          <w:p w14:paraId="014BEB43" w14:textId="77777777" w:rsidR="00803D42" w:rsidRPr="000D5D8B" w:rsidRDefault="00CC7EC3" w:rsidP="00F05F98">
            <w:pPr>
              <w:pStyle w:val="NormalSingle"/>
            </w:pPr>
            <w:r w:rsidRPr="000D5D8B">
              <w:t>Ingen</w:t>
            </w:r>
          </w:p>
        </w:tc>
      </w:tr>
    </w:tbl>
    <w:p w14:paraId="3A12BE87" w14:textId="77777777" w:rsidR="00803D42" w:rsidRPr="000D5D8B" w:rsidRDefault="00CC7EC3" w:rsidP="00803D42">
      <w:pPr>
        <w:pStyle w:val="Footprint12b"/>
      </w:pPr>
      <w:r w:rsidRPr="000D5D8B">
        <w:t>Ovanstående förteckning upprättas uteslutande på föredragandens ansvar.</w:t>
      </w:r>
    </w:p>
    <w:p w14:paraId="7C241F00" w14:textId="7807D17F" w:rsidR="00803D42" w:rsidRPr="000D5D8B" w:rsidRDefault="00CC7EC3" w:rsidP="00803D42">
      <w:pPr>
        <w:pStyle w:val="Footprint12b"/>
      </w:pPr>
      <w:r w:rsidRPr="000D5D8B">
        <w:t>I den mån fysiska personer identifierats med namn, befattning eller båda i förteckningen förklarar föredraganden att de berörda fysiska personerna tillsänts Europaparlamentets</w:t>
      </w:r>
      <w:r>
        <w:t> </w:t>
      </w:r>
      <w:r w:rsidRPr="000D5D8B">
        <w:t>meddelande om skydd av personuppgifter nr 484 (</w:t>
      </w:r>
      <w:hyperlink r:id="rId14" w:tooltip="https://www.europarl.europa.eu/data-protect/index.do" w:history="1">
        <w:r w:rsidR="00803D42" w:rsidRPr="000D5D8B">
          <w:rPr>
            <w:rStyle w:val="Hyperlink"/>
          </w:rPr>
          <w:t>https://www.europarl.europa.eu/data-protect/index.do</w:t>
        </w:r>
      </w:hyperlink>
      <w:r w:rsidRPr="000D5D8B">
        <w:t>), i vilket villkoren för behandlingen av deras personuppgifter och rättigheterna i samband med denna behandling fastställs.</w:t>
      </w:r>
    </w:p>
    <w:bookmarkEnd w:id="2"/>
    <w:p w14:paraId="10C63AAA" w14:textId="77777777" w:rsidR="00803D42" w:rsidRPr="000D5D8B" w:rsidRDefault="00803D42" w:rsidP="00803D42"/>
    <w:p w14:paraId="1FC54262" w14:textId="77777777" w:rsidR="00803D42" w:rsidRPr="000D5D8B" w:rsidRDefault="00803D42" w:rsidP="00803D42">
      <w:pPr>
        <w:sectPr w:rsidR="00803D42" w:rsidRPr="000D5D8B" w:rsidSect="00803D42">
          <w:footnotePr>
            <w:numRestart w:val="eachSect"/>
          </w:footnotePr>
          <w:endnotePr>
            <w:numFmt w:val="decimal"/>
          </w:endnotePr>
          <w:pgSz w:w="11906" w:h="16838" w:code="9"/>
          <w:pgMar w:top="1134" w:right="1418" w:bottom="1418" w:left="1418" w:header="1134" w:footer="567" w:gutter="0"/>
          <w:cols w:space="720"/>
          <w:noEndnote/>
          <w:docGrid w:linePitch="326"/>
        </w:sectPr>
      </w:pPr>
    </w:p>
    <w:p w14:paraId="6D906D09" w14:textId="77777777" w:rsidR="00803D42" w:rsidRPr="000D5D8B" w:rsidRDefault="00CC7EC3" w:rsidP="00803D42">
      <w:pPr>
        <w:pStyle w:val="PageHeadingNotTOC"/>
      </w:pPr>
      <w:bookmarkStart w:id="3" w:name="ProcPageAD"/>
      <w:r w:rsidRPr="000D5D8B">
        <w:t>ÄRENDETS GÅNG I DET RÅDGIVANDE UTSKOTTET</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6374EC" w:rsidRPr="000D5D8B" w14:paraId="28B4480D" w14:textId="77777777" w:rsidTr="00F05F98">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58B3DE64" w14:textId="77777777" w:rsidR="00803D42" w:rsidRPr="000D5D8B" w:rsidRDefault="00CC7EC3" w:rsidP="00F05F98">
            <w:pPr>
              <w:autoSpaceDE w:val="0"/>
              <w:autoSpaceDN w:val="0"/>
              <w:adjustRightInd w:val="0"/>
              <w:rPr>
                <w:b/>
                <w:bCs/>
                <w:color w:val="000000"/>
                <w:sz w:val="20"/>
                <w:szCs w:val="20"/>
              </w:rPr>
            </w:pPr>
            <w:r w:rsidRPr="000D5D8B">
              <w:rPr>
                <w:b/>
                <w:color w:val="000000"/>
                <w:sz w:val="20"/>
              </w:rPr>
              <w:t>Titel</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0767805E" w14:textId="77777777" w:rsidR="00803D42" w:rsidRPr="000D5D8B" w:rsidRDefault="00CC7EC3" w:rsidP="00F05F98">
            <w:pPr>
              <w:autoSpaceDE w:val="0"/>
              <w:autoSpaceDN w:val="0"/>
              <w:adjustRightInd w:val="0"/>
              <w:rPr>
                <w:color w:val="000000"/>
                <w:sz w:val="20"/>
                <w:szCs w:val="20"/>
              </w:rPr>
            </w:pPr>
            <w:r w:rsidRPr="000D5D8B">
              <w:rPr>
                <w:color w:val="000000"/>
                <w:sz w:val="20"/>
              </w:rPr>
              <w:t>Inrättande av programmet Erasmus+ för perioden 2028–2034 och upphävande av förordningarna (EU) 2021/817 och (EU) 2021/888</w:t>
            </w:r>
          </w:p>
        </w:tc>
      </w:tr>
      <w:tr w:rsidR="006374EC" w:rsidRPr="000D5D8B" w14:paraId="64D51777" w14:textId="77777777" w:rsidTr="00F05F98">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273CF384" w14:textId="77777777" w:rsidR="00803D42" w:rsidRPr="000D5D8B" w:rsidRDefault="00CC7EC3" w:rsidP="00F05F98">
            <w:pPr>
              <w:autoSpaceDE w:val="0"/>
              <w:autoSpaceDN w:val="0"/>
              <w:adjustRightInd w:val="0"/>
              <w:rPr>
                <w:b/>
                <w:bCs/>
                <w:color w:val="000000"/>
                <w:sz w:val="20"/>
                <w:szCs w:val="20"/>
              </w:rPr>
            </w:pPr>
            <w:r w:rsidRPr="000D5D8B">
              <w:rPr>
                <w:b/>
                <w:color w:val="000000"/>
                <w:sz w:val="20"/>
              </w:rPr>
              <w:t>Referensnummer</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14:paraId="6856CBCB" w14:textId="77777777" w:rsidR="00803D42" w:rsidRPr="000D5D8B" w:rsidRDefault="00CC7EC3" w:rsidP="00F05F98">
            <w:pPr>
              <w:autoSpaceDE w:val="0"/>
              <w:autoSpaceDN w:val="0"/>
              <w:adjustRightInd w:val="0"/>
              <w:rPr>
                <w:color w:val="000000"/>
                <w:sz w:val="20"/>
                <w:szCs w:val="20"/>
              </w:rPr>
            </w:pPr>
            <w:r w:rsidRPr="000D5D8B">
              <w:rPr>
                <w:color w:val="000000"/>
                <w:sz w:val="20"/>
              </w:rPr>
              <w:t>COM(2025)0549 – C10-0170/2025 – 2025/0222(COD)</w:t>
            </w:r>
          </w:p>
        </w:tc>
      </w:tr>
      <w:tr w:rsidR="006374EC" w:rsidRPr="000D5D8B" w14:paraId="51796BD0" w14:textId="77777777" w:rsidTr="00F05F98">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5DF21F93" w14:textId="77777777" w:rsidR="00803D42" w:rsidRPr="000D5D8B" w:rsidRDefault="00CC7EC3" w:rsidP="00F05F98">
            <w:pPr>
              <w:autoSpaceDE w:val="0"/>
              <w:autoSpaceDN w:val="0"/>
              <w:adjustRightInd w:val="0"/>
              <w:rPr>
                <w:b/>
                <w:bCs/>
                <w:color w:val="000000"/>
                <w:sz w:val="20"/>
                <w:szCs w:val="20"/>
              </w:rPr>
            </w:pPr>
            <w:r w:rsidRPr="000D5D8B">
              <w:rPr>
                <w:b/>
                <w:color w:val="000000"/>
                <w:sz w:val="20"/>
              </w:rPr>
              <w:t>Ansvariga utskott</w:t>
            </w:r>
          </w:p>
          <w:p w14:paraId="2CB22119" w14:textId="77777777" w:rsidR="00803D42" w:rsidRPr="000D5D8B" w:rsidRDefault="00CC7EC3" w:rsidP="00F05F98">
            <w:pPr>
              <w:autoSpaceDE w:val="0"/>
              <w:autoSpaceDN w:val="0"/>
              <w:adjustRightInd w:val="0"/>
              <w:rPr>
                <w:color w:val="000000"/>
                <w:sz w:val="20"/>
                <w:szCs w:val="20"/>
              </w:rPr>
            </w:pPr>
            <w:r w:rsidRPr="000D5D8B">
              <w:rPr>
                <w:color w:val="000000"/>
                <w:sz w:val="20"/>
              </w:rPr>
              <w:t>       Tillkännagivande i kammaren</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48AC75A0" w14:textId="77777777" w:rsidR="00803D42" w:rsidRPr="000D5D8B" w:rsidRDefault="00CC7EC3" w:rsidP="00F05F98">
            <w:pPr>
              <w:autoSpaceDE w:val="0"/>
              <w:autoSpaceDN w:val="0"/>
              <w:adjustRightInd w:val="0"/>
              <w:rPr>
                <w:color w:val="000000"/>
                <w:sz w:val="20"/>
                <w:szCs w:val="20"/>
              </w:rPr>
            </w:pPr>
            <w:r w:rsidRPr="000D5D8B">
              <w:rPr>
                <w:color w:val="000000"/>
                <w:sz w:val="20"/>
              </w:rPr>
              <w:t>CULT</w:t>
            </w:r>
          </w:p>
          <w:p w14:paraId="1B296826" w14:textId="77777777" w:rsidR="00803D42" w:rsidRPr="000D5D8B" w:rsidRDefault="00CC7EC3" w:rsidP="00F05F98">
            <w:pPr>
              <w:autoSpaceDE w:val="0"/>
              <w:autoSpaceDN w:val="0"/>
              <w:adjustRightInd w:val="0"/>
              <w:rPr>
                <w:color w:val="000000"/>
                <w:sz w:val="20"/>
                <w:szCs w:val="20"/>
              </w:rPr>
            </w:pPr>
            <w:r w:rsidRPr="000D5D8B">
              <w:rPr>
                <w:color w:val="000000"/>
                <w:sz w:val="20"/>
              </w:rPr>
              <w:t>23.10.2025</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1E8D384C" w14:textId="77777777" w:rsidR="00803D42" w:rsidRPr="000D5D8B" w:rsidRDefault="00803D42" w:rsidP="00F05F98">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2AB581D2" w14:textId="77777777" w:rsidR="00803D42" w:rsidRPr="000D5D8B" w:rsidRDefault="00803D42" w:rsidP="00F05F98">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10421056" w14:textId="77777777" w:rsidR="00803D42" w:rsidRPr="000D5D8B" w:rsidRDefault="00803D42" w:rsidP="00F05F98">
            <w:pPr>
              <w:autoSpaceDE w:val="0"/>
              <w:autoSpaceDN w:val="0"/>
              <w:adjustRightInd w:val="0"/>
              <w:rPr>
                <w:rFonts w:ascii="sans-serif" w:hAnsi="sans-serif" w:cs="sans-serif"/>
                <w:color w:val="000000"/>
              </w:rPr>
            </w:pPr>
          </w:p>
        </w:tc>
      </w:tr>
      <w:tr w:rsidR="006374EC" w:rsidRPr="000D5D8B" w14:paraId="3668F310" w14:textId="77777777" w:rsidTr="00F05F98">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3A29E9B9" w14:textId="77777777" w:rsidR="00803D42" w:rsidRPr="000D5D8B" w:rsidRDefault="00CC7EC3" w:rsidP="00F05F98">
            <w:pPr>
              <w:autoSpaceDE w:val="0"/>
              <w:autoSpaceDN w:val="0"/>
              <w:adjustRightInd w:val="0"/>
              <w:rPr>
                <w:b/>
                <w:bCs/>
                <w:color w:val="000000"/>
                <w:sz w:val="20"/>
                <w:szCs w:val="20"/>
              </w:rPr>
            </w:pPr>
            <w:r w:rsidRPr="000D5D8B">
              <w:rPr>
                <w:b/>
                <w:color w:val="000000"/>
                <w:sz w:val="20"/>
              </w:rPr>
              <w:t>Yttrande från</w:t>
            </w:r>
          </w:p>
          <w:p w14:paraId="74F82BE8" w14:textId="77777777" w:rsidR="00803D42" w:rsidRPr="000D5D8B" w:rsidRDefault="00CC7EC3" w:rsidP="00F05F98">
            <w:pPr>
              <w:autoSpaceDE w:val="0"/>
              <w:autoSpaceDN w:val="0"/>
              <w:adjustRightInd w:val="0"/>
              <w:rPr>
                <w:color w:val="000000"/>
                <w:sz w:val="20"/>
                <w:szCs w:val="20"/>
              </w:rPr>
            </w:pPr>
            <w:r w:rsidRPr="000D5D8B">
              <w:rPr>
                <w:color w:val="000000"/>
                <w:sz w:val="20"/>
              </w:rPr>
              <w:t>       Tillkännagivande i kammaren</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6FB94AFB" w14:textId="77777777" w:rsidR="00803D42" w:rsidRPr="000D5D8B" w:rsidRDefault="00CC7EC3" w:rsidP="00F05F98">
            <w:pPr>
              <w:autoSpaceDE w:val="0"/>
              <w:autoSpaceDN w:val="0"/>
              <w:adjustRightInd w:val="0"/>
              <w:rPr>
                <w:color w:val="000000"/>
                <w:sz w:val="20"/>
                <w:szCs w:val="20"/>
              </w:rPr>
            </w:pPr>
            <w:r w:rsidRPr="000D5D8B">
              <w:rPr>
                <w:color w:val="000000"/>
                <w:sz w:val="20"/>
              </w:rPr>
              <w:t>EMPL</w:t>
            </w:r>
          </w:p>
          <w:p w14:paraId="327E6802" w14:textId="77777777" w:rsidR="00803D42" w:rsidRPr="000D5D8B" w:rsidRDefault="00CC7EC3" w:rsidP="00F05F98">
            <w:pPr>
              <w:autoSpaceDE w:val="0"/>
              <w:autoSpaceDN w:val="0"/>
              <w:adjustRightInd w:val="0"/>
              <w:rPr>
                <w:color w:val="000000"/>
                <w:sz w:val="20"/>
                <w:szCs w:val="20"/>
              </w:rPr>
            </w:pPr>
            <w:r w:rsidRPr="000D5D8B">
              <w:rPr>
                <w:color w:val="000000"/>
                <w:sz w:val="20"/>
              </w:rPr>
              <w:t>23.10.2025</w:t>
            </w:r>
          </w:p>
        </w:tc>
      </w:tr>
      <w:tr w:rsidR="006374EC" w:rsidRPr="000D5D8B" w14:paraId="297F6586" w14:textId="77777777" w:rsidTr="00F05F98">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73417A96" w14:textId="77777777" w:rsidR="00803D42" w:rsidRPr="000D5D8B" w:rsidRDefault="00CC7EC3" w:rsidP="00F05F98">
            <w:pPr>
              <w:autoSpaceDE w:val="0"/>
              <w:autoSpaceDN w:val="0"/>
              <w:adjustRightInd w:val="0"/>
              <w:rPr>
                <w:b/>
                <w:bCs/>
                <w:color w:val="000000"/>
                <w:sz w:val="20"/>
                <w:szCs w:val="20"/>
              </w:rPr>
            </w:pPr>
            <w:r w:rsidRPr="000D5D8B">
              <w:rPr>
                <w:b/>
                <w:color w:val="000000"/>
                <w:sz w:val="20"/>
              </w:rPr>
              <w:t>Föredragande av yttrande:</w:t>
            </w:r>
          </w:p>
          <w:p w14:paraId="3208BB2A" w14:textId="77777777" w:rsidR="00803D42" w:rsidRPr="000D5D8B" w:rsidRDefault="00CC7EC3" w:rsidP="00F05F98">
            <w:pPr>
              <w:autoSpaceDE w:val="0"/>
              <w:autoSpaceDN w:val="0"/>
              <w:adjustRightInd w:val="0"/>
              <w:rPr>
                <w:color w:val="000000"/>
                <w:sz w:val="20"/>
                <w:szCs w:val="20"/>
              </w:rPr>
            </w:pPr>
            <w:r w:rsidRPr="000D5D8B">
              <w:rPr>
                <w:color w:val="000000"/>
                <w:sz w:val="20"/>
              </w:rPr>
              <w:t>       Utnämning</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1400F8AD" w14:textId="77777777" w:rsidR="00803D42" w:rsidRPr="000D5D8B" w:rsidRDefault="00CC7EC3" w:rsidP="00F05F98">
            <w:pPr>
              <w:autoSpaceDE w:val="0"/>
              <w:autoSpaceDN w:val="0"/>
              <w:adjustRightInd w:val="0"/>
              <w:rPr>
                <w:color w:val="000000"/>
                <w:sz w:val="20"/>
                <w:szCs w:val="20"/>
              </w:rPr>
            </w:pPr>
            <w:r w:rsidRPr="000D5D8B">
              <w:rPr>
                <w:color w:val="000000"/>
                <w:sz w:val="20"/>
              </w:rPr>
              <w:t>Nela Riehl</w:t>
            </w:r>
          </w:p>
          <w:p w14:paraId="0450C417" w14:textId="77777777" w:rsidR="00803D42" w:rsidRPr="000D5D8B" w:rsidRDefault="00CC7EC3" w:rsidP="00F05F98">
            <w:pPr>
              <w:autoSpaceDE w:val="0"/>
              <w:autoSpaceDN w:val="0"/>
              <w:adjustRightInd w:val="0"/>
              <w:rPr>
                <w:color w:val="000000"/>
                <w:sz w:val="20"/>
                <w:szCs w:val="20"/>
              </w:rPr>
            </w:pPr>
            <w:r w:rsidRPr="000D5D8B">
              <w:rPr>
                <w:color w:val="000000"/>
                <w:sz w:val="20"/>
              </w:rPr>
              <w:t>9.12.2025</w:t>
            </w:r>
          </w:p>
        </w:tc>
      </w:tr>
      <w:tr w:rsidR="006374EC" w:rsidRPr="000D5D8B" w14:paraId="1A8DF625" w14:textId="77777777" w:rsidTr="00F05F98">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17667DE1" w14:textId="77777777" w:rsidR="00803D42" w:rsidRPr="000D5D8B" w:rsidRDefault="00CC7EC3" w:rsidP="00F05F98">
            <w:pPr>
              <w:autoSpaceDE w:val="0"/>
              <w:autoSpaceDN w:val="0"/>
              <w:adjustRightInd w:val="0"/>
              <w:rPr>
                <w:b/>
                <w:bCs/>
                <w:color w:val="000000"/>
                <w:sz w:val="20"/>
                <w:szCs w:val="20"/>
              </w:rPr>
            </w:pPr>
            <w:r w:rsidRPr="000D5D8B">
              <w:rPr>
                <w:b/>
                <w:color w:val="000000"/>
                <w:sz w:val="20"/>
              </w:rPr>
              <w:t>Behandling i utskott</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51F7DD0E" w14:textId="77777777" w:rsidR="00803D42" w:rsidRPr="000D5D8B" w:rsidRDefault="00CC7EC3" w:rsidP="00F05F98">
            <w:pPr>
              <w:autoSpaceDE w:val="0"/>
              <w:autoSpaceDN w:val="0"/>
              <w:adjustRightInd w:val="0"/>
              <w:rPr>
                <w:color w:val="000000"/>
                <w:sz w:val="20"/>
                <w:szCs w:val="20"/>
              </w:rPr>
            </w:pPr>
            <w:r w:rsidRPr="000D5D8B">
              <w:rPr>
                <w:color w:val="000000"/>
                <w:sz w:val="20"/>
              </w:rPr>
              <w:t>17.3.2026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2CE84465" w14:textId="77777777" w:rsidR="00803D42" w:rsidRPr="000D5D8B" w:rsidRDefault="00803D42" w:rsidP="00F05F98">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65949627" w14:textId="77777777" w:rsidR="00803D42" w:rsidRPr="000D5D8B" w:rsidRDefault="00803D42" w:rsidP="00F05F98">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1051509B" w14:textId="77777777" w:rsidR="00803D42" w:rsidRPr="000D5D8B" w:rsidRDefault="00803D42" w:rsidP="00F05F98">
            <w:pPr>
              <w:autoSpaceDE w:val="0"/>
              <w:autoSpaceDN w:val="0"/>
              <w:adjustRightInd w:val="0"/>
              <w:rPr>
                <w:rFonts w:ascii="sans-serif" w:hAnsi="sans-serif" w:cs="sans-serif"/>
                <w:color w:val="000000"/>
              </w:rPr>
            </w:pPr>
          </w:p>
        </w:tc>
      </w:tr>
      <w:tr w:rsidR="006374EC" w:rsidRPr="000D5D8B" w14:paraId="1D0C911F" w14:textId="77777777" w:rsidTr="00F05F98">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14:paraId="5328A6E2" w14:textId="77777777" w:rsidR="00803D42" w:rsidRPr="000D5D8B" w:rsidRDefault="00CC7EC3" w:rsidP="00F05F98">
            <w:pPr>
              <w:autoSpaceDE w:val="0"/>
              <w:autoSpaceDN w:val="0"/>
              <w:adjustRightInd w:val="0"/>
              <w:rPr>
                <w:b/>
                <w:bCs/>
                <w:color w:val="000000"/>
                <w:sz w:val="20"/>
                <w:szCs w:val="20"/>
              </w:rPr>
            </w:pPr>
            <w:r w:rsidRPr="000D5D8B">
              <w:rPr>
                <w:b/>
                <w:color w:val="000000"/>
                <w:sz w:val="20"/>
              </w:rPr>
              <w:t>Antagande</w:t>
            </w:r>
          </w:p>
        </w:tc>
        <w:tc>
          <w:tcPr>
            <w:tcW w:w="1530" w:type="dxa"/>
            <w:tcBorders>
              <w:top w:val="nil"/>
              <w:left w:val="nil"/>
              <w:bottom w:val="single" w:sz="8" w:space="0" w:color="000000"/>
              <w:right w:val="nil"/>
            </w:tcBorders>
            <w:tcMar>
              <w:top w:w="79" w:type="dxa"/>
              <w:left w:w="79" w:type="dxa"/>
              <w:bottom w:w="79" w:type="dxa"/>
              <w:right w:w="79" w:type="dxa"/>
            </w:tcMar>
          </w:tcPr>
          <w:p w14:paraId="599703D7" w14:textId="77777777" w:rsidR="00803D42" w:rsidRPr="000D5D8B" w:rsidRDefault="00CC7EC3" w:rsidP="00F05F98">
            <w:pPr>
              <w:autoSpaceDE w:val="0"/>
              <w:autoSpaceDN w:val="0"/>
              <w:adjustRightInd w:val="0"/>
              <w:rPr>
                <w:color w:val="000000"/>
                <w:sz w:val="20"/>
                <w:szCs w:val="20"/>
              </w:rPr>
            </w:pPr>
            <w:r w:rsidRPr="000D5D8B">
              <w:rPr>
                <w:color w:val="000000"/>
                <w:sz w:val="20"/>
              </w:rPr>
              <w:t>6.5.2026</w:t>
            </w:r>
          </w:p>
        </w:tc>
        <w:tc>
          <w:tcPr>
            <w:tcW w:w="1474" w:type="dxa"/>
            <w:tcBorders>
              <w:top w:val="nil"/>
              <w:left w:val="nil"/>
              <w:bottom w:val="single" w:sz="8" w:space="0" w:color="000000"/>
              <w:right w:val="nil"/>
            </w:tcBorders>
            <w:tcMar>
              <w:top w:w="79" w:type="dxa"/>
              <w:left w:w="79" w:type="dxa"/>
              <w:bottom w:w="79" w:type="dxa"/>
              <w:right w:w="79" w:type="dxa"/>
            </w:tcMar>
          </w:tcPr>
          <w:p w14:paraId="117B43D9" w14:textId="77777777" w:rsidR="00803D42" w:rsidRPr="000D5D8B" w:rsidRDefault="00803D42" w:rsidP="00F05F98">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nil"/>
            </w:tcBorders>
            <w:tcMar>
              <w:top w:w="79" w:type="dxa"/>
              <w:left w:w="79" w:type="dxa"/>
              <w:bottom w:w="79" w:type="dxa"/>
              <w:right w:w="79" w:type="dxa"/>
            </w:tcMar>
          </w:tcPr>
          <w:p w14:paraId="40E68F28" w14:textId="77777777" w:rsidR="00803D42" w:rsidRPr="000D5D8B" w:rsidRDefault="00803D42" w:rsidP="00F05F98">
            <w:pPr>
              <w:autoSpaceDE w:val="0"/>
              <w:autoSpaceDN w:val="0"/>
              <w:adjustRightInd w:val="0"/>
              <w:rPr>
                <w:rFonts w:ascii="sans-serif" w:hAnsi="sans-serif" w:cs="sans-serif"/>
                <w:color w:val="000000"/>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14:paraId="680EDBA1" w14:textId="77777777" w:rsidR="00803D42" w:rsidRPr="000D5D8B" w:rsidRDefault="00803D42" w:rsidP="00F05F98">
            <w:pPr>
              <w:autoSpaceDE w:val="0"/>
              <w:autoSpaceDN w:val="0"/>
              <w:adjustRightInd w:val="0"/>
              <w:rPr>
                <w:rFonts w:ascii="sans-serif" w:hAnsi="sans-serif" w:cs="sans-serif"/>
                <w:color w:val="000000"/>
              </w:rPr>
            </w:pPr>
          </w:p>
        </w:tc>
      </w:tr>
      <w:tr w:rsidR="006374EC" w:rsidRPr="000D5D8B" w14:paraId="16BD5D3B" w14:textId="77777777" w:rsidTr="00F05F98">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06281FBE" w14:textId="77777777" w:rsidR="00803D42" w:rsidRPr="000D5D8B" w:rsidRDefault="00CC7EC3" w:rsidP="00F05F98">
            <w:pPr>
              <w:autoSpaceDE w:val="0"/>
              <w:autoSpaceDN w:val="0"/>
              <w:adjustRightInd w:val="0"/>
              <w:rPr>
                <w:b/>
                <w:bCs/>
                <w:color w:val="000000"/>
                <w:sz w:val="20"/>
                <w:szCs w:val="20"/>
              </w:rPr>
            </w:pPr>
            <w:r w:rsidRPr="000D5D8B">
              <w:rPr>
                <w:b/>
                <w:color w:val="000000"/>
                <w:sz w:val="20"/>
              </w:rPr>
              <w:t>Slutomröstning: resultat</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4C566875" w14:textId="77777777" w:rsidR="00803D42" w:rsidRPr="000D5D8B" w:rsidRDefault="00CC7EC3" w:rsidP="00F05F98">
            <w:pPr>
              <w:autoSpaceDE w:val="0"/>
              <w:autoSpaceDN w:val="0"/>
              <w:adjustRightInd w:val="0"/>
              <w:rPr>
                <w:color w:val="000000"/>
                <w:sz w:val="20"/>
                <w:szCs w:val="20"/>
              </w:rPr>
            </w:pPr>
            <w:r w:rsidRPr="000D5D8B">
              <w:rPr>
                <w:color w:val="000000"/>
                <w:sz w:val="20"/>
              </w:rPr>
              <w:t>+:</w:t>
            </w:r>
          </w:p>
          <w:p w14:paraId="29F21F55" w14:textId="77777777" w:rsidR="00803D42" w:rsidRPr="000D5D8B" w:rsidRDefault="00CC7EC3" w:rsidP="00F05F98">
            <w:pPr>
              <w:autoSpaceDE w:val="0"/>
              <w:autoSpaceDN w:val="0"/>
              <w:adjustRightInd w:val="0"/>
              <w:rPr>
                <w:color w:val="000000"/>
                <w:sz w:val="20"/>
                <w:szCs w:val="20"/>
              </w:rPr>
            </w:pPr>
            <w:r w:rsidRPr="000D5D8B">
              <w:rPr>
                <w:color w:val="000000"/>
                <w:sz w:val="20"/>
              </w:rPr>
              <w:t>–:</w:t>
            </w:r>
          </w:p>
          <w:p w14:paraId="48A8B6A7" w14:textId="77777777" w:rsidR="00803D42" w:rsidRPr="000D5D8B" w:rsidRDefault="00CC7EC3" w:rsidP="00F05F98">
            <w:pPr>
              <w:autoSpaceDE w:val="0"/>
              <w:autoSpaceDN w:val="0"/>
              <w:adjustRightInd w:val="0"/>
              <w:rPr>
                <w:color w:val="000000"/>
                <w:sz w:val="20"/>
                <w:szCs w:val="20"/>
              </w:rPr>
            </w:pPr>
            <w:r w:rsidRPr="000D5D8B">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0B73F60B" w14:textId="77777777" w:rsidR="00803D42" w:rsidRPr="000D5D8B" w:rsidRDefault="00CC7EC3" w:rsidP="00F05F98">
            <w:pPr>
              <w:autoSpaceDE w:val="0"/>
              <w:autoSpaceDN w:val="0"/>
              <w:adjustRightInd w:val="0"/>
              <w:rPr>
                <w:color w:val="000000"/>
                <w:sz w:val="20"/>
                <w:szCs w:val="20"/>
              </w:rPr>
            </w:pPr>
            <w:r w:rsidRPr="000D5D8B">
              <w:rPr>
                <w:color w:val="000000"/>
                <w:sz w:val="20"/>
              </w:rPr>
              <w:t>41</w:t>
            </w:r>
          </w:p>
          <w:p w14:paraId="7AB2C182" w14:textId="77777777" w:rsidR="00803D42" w:rsidRPr="000D5D8B" w:rsidRDefault="00CC7EC3" w:rsidP="00F05F98">
            <w:pPr>
              <w:autoSpaceDE w:val="0"/>
              <w:autoSpaceDN w:val="0"/>
              <w:adjustRightInd w:val="0"/>
              <w:rPr>
                <w:color w:val="000000"/>
                <w:sz w:val="20"/>
                <w:szCs w:val="20"/>
              </w:rPr>
            </w:pPr>
            <w:r w:rsidRPr="000D5D8B">
              <w:rPr>
                <w:color w:val="000000"/>
                <w:sz w:val="20"/>
              </w:rPr>
              <w:t>1</w:t>
            </w:r>
          </w:p>
          <w:p w14:paraId="36B69D4D" w14:textId="77777777" w:rsidR="00803D42" w:rsidRPr="000D5D8B" w:rsidRDefault="00CC7EC3" w:rsidP="00F05F98">
            <w:pPr>
              <w:autoSpaceDE w:val="0"/>
              <w:autoSpaceDN w:val="0"/>
              <w:adjustRightInd w:val="0"/>
              <w:rPr>
                <w:color w:val="000000"/>
                <w:sz w:val="20"/>
                <w:szCs w:val="20"/>
              </w:rPr>
            </w:pPr>
            <w:r w:rsidRPr="000D5D8B">
              <w:rPr>
                <w:color w:val="000000"/>
                <w:sz w:val="20"/>
              </w:rPr>
              <w:t>11</w:t>
            </w:r>
          </w:p>
        </w:tc>
      </w:tr>
    </w:tbl>
    <w:p w14:paraId="79AE5422" w14:textId="77777777" w:rsidR="00803D42" w:rsidRPr="000D5D8B" w:rsidRDefault="00803D42" w:rsidP="00803D42"/>
    <w:bookmarkEnd w:id="3"/>
    <w:p w14:paraId="2FDE82EE" w14:textId="77777777" w:rsidR="00803D42" w:rsidRPr="000D5D8B" w:rsidRDefault="00803D42" w:rsidP="00803D42">
      <w:pPr>
        <w:sectPr w:rsidR="00803D42" w:rsidRPr="000D5D8B" w:rsidSect="00803D42">
          <w:pgSz w:w="11894" w:h="15840"/>
          <w:pgMar w:top="1700" w:right="1417" w:bottom="1417" w:left="1417" w:header="720" w:footer="720" w:gutter="0"/>
          <w:cols w:space="720"/>
          <w:noEndnote/>
          <w:docGrid w:linePitch="326"/>
        </w:sectPr>
      </w:pPr>
    </w:p>
    <w:p w14:paraId="0651B191" w14:textId="77777777" w:rsidR="00803D42" w:rsidRPr="000D5D8B" w:rsidRDefault="00CC7EC3" w:rsidP="00803D42">
      <w:pPr>
        <w:pStyle w:val="PageHeadingNotTOC"/>
      </w:pPr>
      <w:bookmarkStart w:id="4" w:name="RollCallPageAD"/>
      <w:r w:rsidRPr="000D5D8B">
        <w:t>SLUTOMRÖSTNING MED NAMNUPPROP I DET RÅDGIVANDE UTSKOTTET</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6374EC" w:rsidRPr="000D5D8B" w14:paraId="173BD8A3" w14:textId="77777777" w:rsidTr="00F05F98">
        <w:trPr>
          <w:cantSplit/>
        </w:trPr>
        <w:tc>
          <w:tcPr>
            <w:tcW w:w="1701" w:type="dxa"/>
            <w:shd w:val="pct10" w:color="000000" w:fill="FFFFFF"/>
            <w:vAlign w:val="center"/>
          </w:tcPr>
          <w:p w14:paraId="0715B7A2" w14:textId="77777777" w:rsidR="00803D42" w:rsidRPr="000D5D8B" w:rsidRDefault="00CC7EC3" w:rsidP="00F05F98">
            <w:pPr>
              <w:pStyle w:val="RollCallVotes"/>
            </w:pPr>
            <w:r w:rsidRPr="000D5D8B">
              <w:t>41</w:t>
            </w:r>
          </w:p>
        </w:tc>
        <w:tc>
          <w:tcPr>
            <w:tcW w:w="7371" w:type="dxa"/>
            <w:shd w:val="pct10" w:color="000000" w:fill="FFFFFF"/>
          </w:tcPr>
          <w:p w14:paraId="67327EEB" w14:textId="77777777" w:rsidR="00803D42" w:rsidRPr="000D5D8B" w:rsidRDefault="00CC7EC3" w:rsidP="00F05F98">
            <w:pPr>
              <w:pStyle w:val="RollCallSymbols14pt"/>
            </w:pPr>
            <w:r w:rsidRPr="000D5D8B">
              <w:t>+</w:t>
            </w:r>
          </w:p>
        </w:tc>
      </w:tr>
      <w:tr w:rsidR="006374EC" w:rsidRPr="000D5D8B" w14:paraId="32A69382" w14:textId="77777777" w:rsidTr="00F05F98">
        <w:trPr>
          <w:cantSplit/>
        </w:trPr>
        <w:tc>
          <w:tcPr>
            <w:tcW w:w="1701" w:type="dxa"/>
            <w:shd w:val="clear" w:color="auto" w:fill="FFFFFF"/>
          </w:tcPr>
          <w:p w14:paraId="6DF2A1D4" w14:textId="77777777" w:rsidR="00803D42" w:rsidRPr="000D5D8B" w:rsidRDefault="00CC7EC3" w:rsidP="00F05F98">
            <w:pPr>
              <w:pStyle w:val="RollCallTable"/>
            </w:pPr>
            <w:r w:rsidRPr="000D5D8B">
              <w:t>ECR</w:t>
            </w:r>
          </w:p>
        </w:tc>
        <w:tc>
          <w:tcPr>
            <w:tcW w:w="7371" w:type="dxa"/>
            <w:shd w:val="clear" w:color="auto" w:fill="FFFFFF"/>
          </w:tcPr>
          <w:p w14:paraId="10374033" w14:textId="77777777" w:rsidR="00803D42" w:rsidRPr="000D5D8B" w:rsidRDefault="00CC7EC3" w:rsidP="00F05F98">
            <w:pPr>
              <w:pStyle w:val="RollCallTable"/>
            </w:pPr>
            <w:r w:rsidRPr="000D5D8B">
              <w:t>Chiara Gemma, Georgiana Teodorescu</w:t>
            </w:r>
          </w:p>
        </w:tc>
      </w:tr>
      <w:tr w:rsidR="006374EC" w:rsidRPr="000D5D8B" w14:paraId="091F2F75" w14:textId="77777777" w:rsidTr="00F05F98">
        <w:trPr>
          <w:cantSplit/>
        </w:trPr>
        <w:tc>
          <w:tcPr>
            <w:tcW w:w="1701" w:type="dxa"/>
            <w:shd w:val="clear" w:color="auto" w:fill="FFFFFF"/>
          </w:tcPr>
          <w:p w14:paraId="3B75B7CC" w14:textId="77777777" w:rsidR="00803D42" w:rsidRPr="000D5D8B" w:rsidRDefault="00CC7EC3" w:rsidP="00F05F98">
            <w:pPr>
              <w:pStyle w:val="RollCallTable"/>
            </w:pPr>
            <w:r w:rsidRPr="000D5D8B">
              <w:t>NI</w:t>
            </w:r>
          </w:p>
        </w:tc>
        <w:tc>
          <w:tcPr>
            <w:tcW w:w="7371" w:type="dxa"/>
            <w:shd w:val="clear" w:color="auto" w:fill="FFFFFF"/>
          </w:tcPr>
          <w:p w14:paraId="2E18D138" w14:textId="77777777" w:rsidR="00803D42" w:rsidRPr="000D5D8B" w:rsidRDefault="00CC7EC3" w:rsidP="00F05F98">
            <w:pPr>
              <w:pStyle w:val="RollCallTable"/>
            </w:pPr>
            <w:r w:rsidRPr="000D5D8B">
              <w:t>Jan-Peter Warnke</w:t>
            </w:r>
          </w:p>
        </w:tc>
      </w:tr>
      <w:tr w:rsidR="006374EC" w:rsidRPr="000D5D8B" w14:paraId="6540A713" w14:textId="77777777" w:rsidTr="00F05F98">
        <w:trPr>
          <w:cantSplit/>
        </w:trPr>
        <w:tc>
          <w:tcPr>
            <w:tcW w:w="1701" w:type="dxa"/>
            <w:shd w:val="clear" w:color="auto" w:fill="FFFFFF"/>
          </w:tcPr>
          <w:p w14:paraId="0C6C5461" w14:textId="77777777" w:rsidR="00803D42" w:rsidRPr="000D5D8B" w:rsidRDefault="00CC7EC3" w:rsidP="00F05F98">
            <w:pPr>
              <w:pStyle w:val="RollCallTable"/>
            </w:pPr>
            <w:r w:rsidRPr="000D5D8B">
              <w:t>PPE</w:t>
            </w:r>
          </w:p>
        </w:tc>
        <w:tc>
          <w:tcPr>
            <w:tcW w:w="7371" w:type="dxa"/>
            <w:shd w:val="clear" w:color="auto" w:fill="FFFFFF"/>
          </w:tcPr>
          <w:p w14:paraId="32EDBB8C" w14:textId="77777777" w:rsidR="00803D42" w:rsidRPr="000D5D8B" w:rsidRDefault="00CC7EC3" w:rsidP="00F05F98">
            <w:pPr>
              <w:pStyle w:val="RollCallTable"/>
            </w:pPr>
            <w:r w:rsidRPr="000D5D8B">
              <w:t>Maravillas Abadía Jover, Pascal Arimont, Andrzej Buła, David Casa, Salvatore De Meo, Loucas Fourlas, Niels Geuking, Sérgio Humberto, Martine Kemp, Jagna Marczułajtis-Walczak, Dennis Radtke, Liesbet Sommen, Axel Voss, Angelika Winzig</w:t>
            </w:r>
          </w:p>
        </w:tc>
      </w:tr>
      <w:tr w:rsidR="006374EC" w:rsidRPr="000D5D8B" w14:paraId="2DFE38B7" w14:textId="77777777" w:rsidTr="00F05F98">
        <w:trPr>
          <w:cantSplit/>
        </w:trPr>
        <w:tc>
          <w:tcPr>
            <w:tcW w:w="1701" w:type="dxa"/>
            <w:shd w:val="clear" w:color="auto" w:fill="FFFFFF"/>
          </w:tcPr>
          <w:p w14:paraId="7C566D19" w14:textId="77777777" w:rsidR="00803D42" w:rsidRPr="000D5D8B" w:rsidRDefault="00CC7EC3" w:rsidP="00F05F98">
            <w:pPr>
              <w:pStyle w:val="RollCallTable"/>
            </w:pPr>
            <w:r w:rsidRPr="000D5D8B">
              <w:t>Renew</w:t>
            </w:r>
          </w:p>
        </w:tc>
        <w:tc>
          <w:tcPr>
            <w:tcW w:w="7371" w:type="dxa"/>
            <w:shd w:val="clear" w:color="auto" w:fill="FFFFFF"/>
          </w:tcPr>
          <w:p w14:paraId="1AA45930" w14:textId="77777777" w:rsidR="00803D42" w:rsidRPr="000D5D8B" w:rsidRDefault="00CC7EC3" w:rsidP="00F05F98">
            <w:pPr>
              <w:pStyle w:val="RollCallTable"/>
            </w:pPr>
            <w:r w:rsidRPr="000D5D8B">
              <w:t>Grégory Allione, Valérie Devaux, Elisabetta Gualmini, Michael McNamara, Hristo Petrov</w:t>
            </w:r>
          </w:p>
        </w:tc>
      </w:tr>
      <w:tr w:rsidR="006374EC" w:rsidRPr="000D5D8B" w14:paraId="587C29ED" w14:textId="77777777" w:rsidTr="00F05F98">
        <w:trPr>
          <w:cantSplit/>
        </w:trPr>
        <w:tc>
          <w:tcPr>
            <w:tcW w:w="1701" w:type="dxa"/>
            <w:shd w:val="clear" w:color="auto" w:fill="FFFFFF"/>
          </w:tcPr>
          <w:p w14:paraId="0CD299C1" w14:textId="77777777" w:rsidR="00803D42" w:rsidRPr="000D5D8B" w:rsidRDefault="00CC7EC3" w:rsidP="00F05F98">
            <w:pPr>
              <w:pStyle w:val="RollCallTable"/>
            </w:pPr>
            <w:r w:rsidRPr="000D5D8B">
              <w:t>S&amp;D</w:t>
            </w:r>
          </w:p>
        </w:tc>
        <w:tc>
          <w:tcPr>
            <w:tcW w:w="7371" w:type="dxa"/>
            <w:shd w:val="clear" w:color="auto" w:fill="FFFFFF"/>
          </w:tcPr>
          <w:p w14:paraId="0661295B" w14:textId="77777777" w:rsidR="00803D42" w:rsidRPr="000D5D8B" w:rsidRDefault="00CC7EC3" w:rsidP="00F05F98">
            <w:pPr>
              <w:pStyle w:val="RollCallTable"/>
            </w:pPr>
            <w:r w:rsidRPr="000D5D8B">
              <w:t>Gabriele Bischoff, Vilija Blinkevičiūtė, Estelle Ceulemans, Johan Danielsson, Isilda Gomes, Alicia Homs Ginel, Marit Maij, Idoia Mendia, Aodhán Ó Ríordáin, Birgit Sippel, Marianne Vind</w:t>
            </w:r>
          </w:p>
        </w:tc>
      </w:tr>
      <w:tr w:rsidR="006374EC" w:rsidRPr="000D5D8B" w14:paraId="15FACDA1" w14:textId="77777777" w:rsidTr="00F05F98">
        <w:trPr>
          <w:cantSplit/>
        </w:trPr>
        <w:tc>
          <w:tcPr>
            <w:tcW w:w="1701" w:type="dxa"/>
            <w:shd w:val="clear" w:color="auto" w:fill="FFFFFF"/>
          </w:tcPr>
          <w:p w14:paraId="2E6146D6" w14:textId="77777777" w:rsidR="00803D42" w:rsidRPr="000D5D8B" w:rsidRDefault="00CC7EC3" w:rsidP="00F05F98">
            <w:pPr>
              <w:pStyle w:val="RollCallTable"/>
            </w:pPr>
            <w:r w:rsidRPr="000D5D8B">
              <w:t>The Left</w:t>
            </w:r>
          </w:p>
        </w:tc>
        <w:tc>
          <w:tcPr>
            <w:tcW w:w="7371" w:type="dxa"/>
            <w:shd w:val="clear" w:color="auto" w:fill="FFFFFF"/>
          </w:tcPr>
          <w:p w14:paraId="64E73C22" w14:textId="77777777" w:rsidR="00803D42" w:rsidRPr="000D5D8B" w:rsidRDefault="00CC7EC3" w:rsidP="00F05F98">
            <w:pPr>
              <w:pStyle w:val="RollCallTable"/>
            </w:pPr>
            <w:r w:rsidRPr="000D5D8B">
              <w:t>Li Andersson, Leila Chaibi, Rudi Kennes, João Oliveira</w:t>
            </w:r>
          </w:p>
        </w:tc>
      </w:tr>
      <w:tr w:rsidR="006374EC" w:rsidRPr="000D5D8B" w14:paraId="5E74C453" w14:textId="77777777" w:rsidTr="00F05F98">
        <w:trPr>
          <w:cantSplit/>
        </w:trPr>
        <w:tc>
          <w:tcPr>
            <w:tcW w:w="1701" w:type="dxa"/>
            <w:shd w:val="clear" w:color="auto" w:fill="FFFFFF"/>
          </w:tcPr>
          <w:p w14:paraId="51AF54D5" w14:textId="77777777" w:rsidR="00803D42" w:rsidRPr="000D5D8B" w:rsidRDefault="00CC7EC3" w:rsidP="00F05F98">
            <w:pPr>
              <w:pStyle w:val="RollCallTable"/>
            </w:pPr>
            <w:r w:rsidRPr="000D5D8B">
              <w:t>Verts/ALE</w:t>
            </w:r>
          </w:p>
        </w:tc>
        <w:tc>
          <w:tcPr>
            <w:tcW w:w="7371" w:type="dxa"/>
            <w:shd w:val="clear" w:color="auto" w:fill="FFFFFF"/>
          </w:tcPr>
          <w:p w14:paraId="4E5643D3" w14:textId="77777777" w:rsidR="00803D42" w:rsidRPr="000D5D8B" w:rsidRDefault="00CC7EC3" w:rsidP="00F05F98">
            <w:pPr>
              <w:pStyle w:val="RollCallTable"/>
            </w:pPr>
            <w:r w:rsidRPr="000D5D8B">
              <w:t>Katrin Langensiepen, Maria Ohisalo, Nela Riehl, Benedetta Scuderi</w:t>
            </w:r>
          </w:p>
        </w:tc>
      </w:tr>
    </w:tbl>
    <w:p w14:paraId="409C99B7" w14:textId="77777777" w:rsidR="00803D42" w:rsidRPr="000D5D8B" w:rsidRDefault="00803D42" w:rsidP="00803D42"/>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6374EC" w:rsidRPr="000D5D8B" w14:paraId="60500C95" w14:textId="77777777" w:rsidTr="00F05F98">
        <w:trPr>
          <w:cantSplit/>
        </w:trPr>
        <w:tc>
          <w:tcPr>
            <w:tcW w:w="1701" w:type="dxa"/>
            <w:shd w:val="pct10" w:color="000000" w:fill="FFFFFF"/>
            <w:vAlign w:val="center"/>
          </w:tcPr>
          <w:p w14:paraId="52C1DB18" w14:textId="77777777" w:rsidR="00803D42" w:rsidRPr="000D5D8B" w:rsidRDefault="00CC7EC3" w:rsidP="00F05F98">
            <w:pPr>
              <w:pStyle w:val="RollCallVotes"/>
            </w:pPr>
            <w:r w:rsidRPr="000D5D8B">
              <w:t>1</w:t>
            </w:r>
          </w:p>
        </w:tc>
        <w:tc>
          <w:tcPr>
            <w:tcW w:w="7371" w:type="dxa"/>
            <w:shd w:val="pct10" w:color="000000" w:fill="FFFFFF"/>
          </w:tcPr>
          <w:p w14:paraId="71FF0AD9" w14:textId="77777777" w:rsidR="00803D42" w:rsidRPr="000D5D8B" w:rsidRDefault="00CC7EC3" w:rsidP="00F05F98">
            <w:pPr>
              <w:pStyle w:val="RollCallSymbols14pt"/>
            </w:pPr>
            <w:r w:rsidRPr="000D5D8B">
              <w:t>-</w:t>
            </w:r>
          </w:p>
        </w:tc>
      </w:tr>
      <w:tr w:rsidR="006374EC" w:rsidRPr="000D5D8B" w14:paraId="3EFA4322" w14:textId="77777777" w:rsidTr="00F05F98">
        <w:trPr>
          <w:cantSplit/>
        </w:trPr>
        <w:tc>
          <w:tcPr>
            <w:tcW w:w="1701" w:type="dxa"/>
            <w:shd w:val="clear" w:color="auto" w:fill="FFFFFF"/>
          </w:tcPr>
          <w:p w14:paraId="79FFA3BD" w14:textId="77777777" w:rsidR="00803D42" w:rsidRPr="000D5D8B" w:rsidRDefault="00CC7EC3" w:rsidP="00F05F98">
            <w:pPr>
              <w:pStyle w:val="RollCallTable"/>
            </w:pPr>
            <w:r w:rsidRPr="000D5D8B">
              <w:t>PfE</w:t>
            </w:r>
          </w:p>
        </w:tc>
        <w:tc>
          <w:tcPr>
            <w:tcW w:w="7371" w:type="dxa"/>
            <w:shd w:val="clear" w:color="auto" w:fill="FFFFFF"/>
          </w:tcPr>
          <w:p w14:paraId="5F399447" w14:textId="77777777" w:rsidR="00803D42" w:rsidRPr="000D5D8B" w:rsidRDefault="00CC7EC3" w:rsidP="00F05F98">
            <w:pPr>
              <w:pStyle w:val="RollCallTable"/>
            </w:pPr>
            <w:r w:rsidRPr="000D5D8B">
              <w:t>Margarita de la Pisa Carrión</w:t>
            </w:r>
          </w:p>
        </w:tc>
      </w:tr>
    </w:tbl>
    <w:p w14:paraId="21EE32F0" w14:textId="77777777" w:rsidR="00803D42" w:rsidRPr="000D5D8B" w:rsidRDefault="00803D42" w:rsidP="00803D42"/>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6374EC" w:rsidRPr="000D5D8B" w14:paraId="74DCE555" w14:textId="77777777" w:rsidTr="00F05F98">
        <w:trPr>
          <w:cantSplit/>
        </w:trPr>
        <w:tc>
          <w:tcPr>
            <w:tcW w:w="1701" w:type="dxa"/>
            <w:shd w:val="pct10" w:color="000000" w:fill="FFFFFF"/>
            <w:vAlign w:val="center"/>
          </w:tcPr>
          <w:p w14:paraId="4A24F4E2" w14:textId="77777777" w:rsidR="00803D42" w:rsidRPr="000D5D8B" w:rsidRDefault="00CC7EC3" w:rsidP="00F05F98">
            <w:pPr>
              <w:pStyle w:val="RollCallVotes"/>
            </w:pPr>
            <w:r w:rsidRPr="000D5D8B">
              <w:t>11</w:t>
            </w:r>
          </w:p>
        </w:tc>
        <w:tc>
          <w:tcPr>
            <w:tcW w:w="7371" w:type="dxa"/>
            <w:shd w:val="pct10" w:color="000000" w:fill="FFFFFF"/>
          </w:tcPr>
          <w:p w14:paraId="06D357D3" w14:textId="77777777" w:rsidR="00803D42" w:rsidRPr="000D5D8B" w:rsidRDefault="00CC7EC3" w:rsidP="00F05F98">
            <w:pPr>
              <w:pStyle w:val="RollCallSymbols14pt"/>
            </w:pPr>
            <w:r w:rsidRPr="000D5D8B">
              <w:t>0</w:t>
            </w:r>
          </w:p>
        </w:tc>
      </w:tr>
      <w:tr w:rsidR="006374EC" w:rsidRPr="000D5D8B" w14:paraId="5EF7CFE6" w14:textId="77777777" w:rsidTr="00F05F98">
        <w:trPr>
          <w:cantSplit/>
        </w:trPr>
        <w:tc>
          <w:tcPr>
            <w:tcW w:w="1701" w:type="dxa"/>
            <w:shd w:val="clear" w:color="auto" w:fill="FFFFFF"/>
          </w:tcPr>
          <w:p w14:paraId="5956EA1C" w14:textId="77777777" w:rsidR="00803D42" w:rsidRPr="000D5D8B" w:rsidRDefault="00CC7EC3" w:rsidP="00F05F98">
            <w:pPr>
              <w:pStyle w:val="RollCallTable"/>
            </w:pPr>
            <w:r w:rsidRPr="000D5D8B">
              <w:t>ECR</w:t>
            </w:r>
          </w:p>
        </w:tc>
        <w:tc>
          <w:tcPr>
            <w:tcW w:w="7371" w:type="dxa"/>
            <w:shd w:val="clear" w:color="auto" w:fill="FFFFFF"/>
          </w:tcPr>
          <w:p w14:paraId="7660144D" w14:textId="77777777" w:rsidR="00803D42" w:rsidRPr="000D5D8B" w:rsidRDefault="00CC7EC3" w:rsidP="00F05F98">
            <w:pPr>
              <w:pStyle w:val="RollCallTable"/>
            </w:pPr>
            <w:r w:rsidRPr="000D5D8B">
              <w:t>Elena Donazzan, Francesco Torselli, Mariateresa Vivaldini, Kosma Złotowski</w:t>
            </w:r>
          </w:p>
        </w:tc>
      </w:tr>
      <w:tr w:rsidR="006374EC" w:rsidRPr="000D5D8B" w14:paraId="7D9672EC" w14:textId="77777777" w:rsidTr="00F05F98">
        <w:trPr>
          <w:cantSplit/>
        </w:trPr>
        <w:tc>
          <w:tcPr>
            <w:tcW w:w="1701" w:type="dxa"/>
            <w:shd w:val="clear" w:color="auto" w:fill="FFFFFF"/>
          </w:tcPr>
          <w:p w14:paraId="63EF8331" w14:textId="77777777" w:rsidR="00803D42" w:rsidRPr="000D5D8B" w:rsidRDefault="00CC7EC3" w:rsidP="00F05F98">
            <w:pPr>
              <w:pStyle w:val="RollCallTable"/>
            </w:pPr>
            <w:r w:rsidRPr="000D5D8B">
              <w:t>ESN</w:t>
            </w:r>
          </w:p>
        </w:tc>
        <w:tc>
          <w:tcPr>
            <w:tcW w:w="7371" w:type="dxa"/>
            <w:shd w:val="clear" w:color="auto" w:fill="FFFFFF"/>
          </w:tcPr>
          <w:p w14:paraId="7688EA6E" w14:textId="77777777" w:rsidR="00803D42" w:rsidRPr="000D5D8B" w:rsidRDefault="00CC7EC3" w:rsidP="00F05F98">
            <w:pPr>
              <w:pStyle w:val="RollCallTable"/>
            </w:pPr>
            <w:r w:rsidRPr="000D5D8B">
              <w:t>Petar Volgin</w:t>
            </w:r>
          </w:p>
        </w:tc>
      </w:tr>
      <w:tr w:rsidR="006374EC" w:rsidRPr="000D5D8B" w14:paraId="50DECDC4" w14:textId="77777777" w:rsidTr="00F05F98">
        <w:trPr>
          <w:cantSplit/>
        </w:trPr>
        <w:tc>
          <w:tcPr>
            <w:tcW w:w="1701" w:type="dxa"/>
            <w:shd w:val="clear" w:color="auto" w:fill="FFFFFF"/>
          </w:tcPr>
          <w:p w14:paraId="0FC3B668" w14:textId="77777777" w:rsidR="00803D42" w:rsidRPr="000D5D8B" w:rsidRDefault="00CC7EC3" w:rsidP="00F05F98">
            <w:pPr>
              <w:pStyle w:val="RollCallTable"/>
            </w:pPr>
            <w:r w:rsidRPr="000D5D8B">
              <w:t>PPE</w:t>
            </w:r>
          </w:p>
        </w:tc>
        <w:tc>
          <w:tcPr>
            <w:tcW w:w="7371" w:type="dxa"/>
            <w:shd w:val="clear" w:color="auto" w:fill="FFFFFF"/>
          </w:tcPr>
          <w:p w14:paraId="62397232" w14:textId="77777777" w:rsidR="00803D42" w:rsidRPr="000D5D8B" w:rsidRDefault="00CC7EC3" w:rsidP="00F05F98">
            <w:pPr>
              <w:pStyle w:val="RollCallTable"/>
            </w:pPr>
            <w:r w:rsidRPr="000D5D8B">
              <w:t>Miriam Lexmann, Romana Tomc</w:t>
            </w:r>
          </w:p>
        </w:tc>
      </w:tr>
      <w:tr w:rsidR="006374EC" w:rsidRPr="000D5D8B" w14:paraId="6AB7FD74" w14:textId="77777777" w:rsidTr="00F05F98">
        <w:trPr>
          <w:cantSplit/>
        </w:trPr>
        <w:tc>
          <w:tcPr>
            <w:tcW w:w="1701" w:type="dxa"/>
            <w:shd w:val="clear" w:color="auto" w:fill="FFFFFF"/>
          </w:tcPr>
          <w:p w14:paraId="0E88BDBC" w14:textId="77777777" w:rsidR="00803D42" w:rsidRPr="000D5D8B" w:rsidRDefault="00CC7EC3" w:rsidP="00F05F98">
            <w:pPr>
              <w:pStyle w:val="RollCallTable"/>
            </w:pPr>
            <w:r w:rsidRPr="000D5D8B">
              <w:t>PfE</w:t>
            </w:r>
          </w:p>
        </w:tc>
        <w:tc>
          <w:tcPr>
            <w:tcW w:w="7371" w:type="dxa"/>
            <w:shd w:val="clear" w:color="auto" w:fill="FFFFFF"/>
          </w:tcPr>
          <w:p w14:paraId="2EE38D7F" w14:textId="77777777" w:rsidR="00803D42" w:rsidRPr="000D5D8B" w:rsidRDefault="00CC7EC3" w:rsidP="00F05F98">
            <w:pPr>
              <w:pStyle w:val="RollCallTable"/>
            </w:pPr>
            <w:r w:rsidRPr="000D5D8B">
              <w:t>Mélanie Disdier, Angéline Furet, Pál Szekeres, Séverine Werbrouck</w:t>
            </w:r>
          </w:p>
        </w:tc>
      </w:tr>
    </w:tbl>
    <w:p w14:paraId="2F832D73" w14:textId="77777777" w:rsidR="00803D42" w:rsidRPr="000D5D8B" w:rsidRDefault="00803D42" w:rsidP="00803D42">
      <w:pPr>
        <w:pStyle w:val="Normal12a"/>
      </w:pPr>
    </w:p>
    <w:p w14:paraId="5673543E" w14:textId="77777777" w:rsidR="00803D42" w:rsidRPr="000D5D8B" w:rsidRDefault="00CC7EC3" w:rsidP="00803D42">
      <w:r w:rsidRPr="000D5D8B">
        <w:t>Teckenförklaring:</w:t>
      </w:r>
    </w:p>
    <w:p w14:paraId="2173A298" w14:textId="77777777" w:rsidR="00803D42" w:rsidRPr="000D5D8B" w:rsidRDefault="00CC7EC3" w:rsidP="00803D42">
      <w:pPr>
        <w:pStyle w:val="RollCallTabs"/>
      </w:pPr>
      <w:r w:rsidRPr="000D5D8B">
        <w:t>+</w:t>
      </w:r>
      <w:r w:rsidRPr="000D5D8B">
        <w:tab/>
        <w:t>:</w:t>
      </w:r>
      <w:r w:rsidRPr="000D5D8B">
        <w:tab/>
        <w:t>Ja-röster</w:t>
      </w:r>
    </w:p>
    <w:p w14:paraId="6C31736A" w14:textId="77777777" w:rsidR="00803D42" w:rsidRPr="000D5D8B" w:rsidRDefault="00CC7EC3" w:rsidP="00803D42">
      <w:pPr>
        <w:pStyle w:val="RollCallTabs"/>
      </w:pPr>
      <w:r w:rsidRPr="000D5D8B">
        <w:t>-</w:t>
      </w:r>
      <w:r w:rsidRPr="000D5D8B">
        <w:tab/>
        <w:t>:</w:t>
      </w:r>
      <w:r w:rsidRPr="000D5D8B">
        <w:tab/>
        <w:t>Nej-röster</w:t>
      </w:r>
    </w:p>
    <w:p w14:paraId="40258D50" w14:textId="77777777" w:rsidR="00803D42" w:rsidRPr="000D5D8B" w:rsidRDefault="00CC7EC3" w:rsidP="00803D42">
      <w:pPr>
        <w:pStyle w:val="RollCallTabs"/>
      </w:pPr>
      <w:r w:rsidRPr="000D5D8B">
        <w:t>0</w:t>
      </w:r>
      <w:r w:rsidRPr="000D5D8B">
        <w:tab/>
        <w:t>:</w:t>
      </w:r>
      <w:r w:rsidRPr="000D5D8B">
        <w:tab/>
        <w:t>Nedlagda röster</w:t>
      </w:r>
    </w:p>
    <w:p w14:paraId="7BAB0DCD" w14:textId="77777777" w:rsidR="00803D42" w:rsidRPr="000D5D8B" w:rsidRDefault="00803D42" w:rsidP="00803D42"/>
    <w:bookmarkEnd w:id="4"/>
    <w:p w14:paraId="6C3D6635" w14:textId="77777777" w:rsidR="00803D42" w:rsidRPr="000D5D8B" w:rsidRDefault="00803D42" w:rsidP="00803D42"/>
    <w:p w14:paraId="0A86FF76" w14:textId="77777777" w:rsidR="005D0872" w:rsidRPr="000D5D8B" w:rsidRDefault="005D0872" w:rsidP="00803D42">
      <w:pPr>
        <w:pStyle w:val="CoverReference"/>
      </w:pPr>
    </w:p>
    <w:sectPr w:rsidR="005D0872" w:rsidRPr="000D5D8B" w:rsidSect="007127C0">
      <w:headerReference w:type="even" r:id="rId15"/>
      <w:headerReference w:type="default" r:id="rId16"/>
      <w:headerReference w:type="first" r:id="rId17"/>
      <w:footerReference w:type="first" r:id="rId18"/>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3B7E3" w14:textId="77777777" w:rsidR="00CC7EC3" w:rsidRPr="000D5D8B" w:rsidRDefault="00CC7EC3">
      <w:r w:rsidRPr="000D5D8B">
        <w:separator/>
      </w:r>
    </w:p>
  </w:endnote>
  <w:endnote w:type="continuationSeparator" w:id="0">
    <w:p w14:paraId="74566D5D" w14:textId="77777777" w:rsidR="00CC7EC3" w:rsidRPr="000D5D8B" w:rsidRDefault="00CC7EC3">
      <w:r w:rsidRPr="000D5D8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ans-serif">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1701B" w14:textId="77777777" w:rsidR="000D5D8B" w:rsidRPr="000D5D8B" w:rsidRDefault="000D5D8B" w:rsidP="000D5D8B">
    <w:pPr>
      <w:pStyle w:val="EPFooter"/>
    </w:pPr>
    <w:r w:rsidRPr="000D5D8B">
      <w:t>PE</w:t>
    </w:r>
    <w:r w:rsidRPr="000D5D8B">
      <w:rPr>
        <w:rStyle w:val="HideTWBExt"/>
      </w:rPr>
      <w:t>&lt;NoPE&gt;</w:t>
    </w:r>
    <w:r w:rsidRPr="000D5D8B">
      <w:t>784.382</w:t>
    </w:r>
    <w:r w:rsidRPr="000D5D8B">
      <w:rPr>
        <w:rStyle w:val="HideTWBExt"/>
      </w:rPr>
      <w:t>&lt;/NoPE&gt;&lt;Version&gt;</w:t>
    </w:r>
    <w:r w:rsidRPr="000D5D8B">
      <w:t>v02-00</w:t>
    </w:r>
    <w:r w:rsidRPr="000D5D8B">
      <w:rPr>
        <w:rStyle w:val="HideTWBExt"/>
      </w:rPr>
      <w:t>&lt;/Version&gt;</w:t>
    </w:r>
    <w:r w:rsidRPr="000D5D8B">
      <w:tab/>
    </w:r>
    <w:r w:rsidRPr="000D5D8B">
      <w:fldChar w:fldCharType="begin"/>
    </w:r>
    <w:r w:rsidRPr="000D5D8B">
      <w:instrText xml:space="preserve"> PAGE  \* MERGEFORMAT </w:instrText>
    </w:r>
    <w:r w:rsidRPr="000D5D8B">
      <w:fldChar w:fldCharType="separate"/>
    </w:r>
    <w:r w:rsidRPr="000D5D8B">
      <w:rPr>
        <w:noProof/>
      </w:rPr>
      <w:t>66</w:t>
    </w:r>
    <w:r w:rsidRPr="000D5D8B">
      <w:fldChar w:fldCharType="end"/>
    </w:r>
    <w:r w:rsidRPr="000D5D8B">
      <w:t>/</w:t>
    </w:r>
    <w:fldSimple w:instr=" NUMPAGES  \* MERGEFORMAT ">
      <w:r w:rsidRPr="000D5D8B">
        <w:rPr>
          <w:noProof/>
        </w:rPr>
        <w:t>67</w:t>
      </w:r>
    </w:fldSimple>
    <w:r w:rsidRPr="000D5D8B">
      <w:tab/>
    </w:r>
    <w:r w:rsidRPr="000D5D8B">
      <w:rPr>
        <w:rStyle w:val="HideTWBExt"/>
      </w:rPr>
      <w:t>&lt;PathFdR&gt;</w:t>
    </w:r>
    <w:r w:rsidRPr="000D5D8B">
      <w:t>AD\1342562SV.docx</w:t>
    </w:r>
    <w:r w:rsidRPr="000D5D8B">
      <w:rPr>
        <w:rStyle w:val="HideTWBExt"/>
      </w:rPr>
      <w:t>&lt;/PathFdR&gt;</w:t>
    </w:r>
  </w:p>
  <w:p w14:paraId="5752762D" w14:textId="5A507BEE" w:rsidR="00803D42" w:rsidRPr="000D5D8B" w:rsidRDefault="000D5D8B" w:rsidP="000D5D8B">
    <w:pPr>
      <w:pStyle w:val="EPFooter2"/>
    </w:pPr>
    <w:r w:rsidRPr="000D5D8B">
      <w:t>SV</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E37AD" w14:textId="77777777" w:rsidR="000D5D8B" w:rsidRPr="000D5D8B" w:rsidRDefault="000D5D8B" w:rsidP="000D5D8B">
    <w:pPr>
      <w:pStyle w:val="EPFooter"/>
    </w:pPr>
    <w:r w:rsidRPr="000D5D8B">
      <w:rPr>
        <w:rStyle w:val="HideTWBExt"/>
      </w:rPr>
      <w:t>&lt;PathFdR&gt;</w:t>
    </w:r>
    <w:r w:rsidRPr="000D5D8B">
      <w:t>AD\1342562SV.docx</w:t>
    </w:r>
    <w:r w:rsidRPr="000D5D8B">
      <w:rPr>
        <w:rStyle w:val="HideTWBExt"/>
      </w:rPr>
      <w:t>&lt;/PathFdR&gt;</w:t>
    </w:r>
    <w:r w:rsidRPr="000D5D8B">
      <w:tab/>
    </w:r>
    <w:r w:rsidRPr="000D5D8B">
      <w:fldChar w:fldCharType="begin"/>
    </w:r>
    <w:r w:rsidRPr="000D5D8B">
      <w:instrText xml:space="preserve"> PAGE  \* MERGEFORMAT </w:instrText>
    </w:r>
    <w:r w:rsidRPr="000D5D8B">
      <w:fldChar w:fldCharType="separate"/>
    </w:r>
    <w:r w:rsidRPr="000D5D8B">
      <w:rPr>
        <w:noProof/>
      </w:rPr>
      <w:t>67</w:t>
    </w:r>
    <w:r w:rsidRPr="000D5D8B">
      <w:fldChar w:fldCharType="end"/>
    </w:r>
    <w:r w:rsidRPr="000D5D8B">
      <w:t>/</w:t>
    </w:r>
    <w:fldSimple w:instr=" NUMPAGES  \* MERGEFORMAT ">
      <w:r w:rsidRPr="000D5D8B">
        <w:rPr>
          <w:noProof/>
        </w:rPr>
        <w:t>67</w:t>
      </w:r>
    </w:fldSimple>
    <w:r w:rsidRPr="000D5D8B">
      <w:tab/>
      <w:t>PE</w:t>
    </w:r>
    <w:r w:rsidRPr="000D5D8B">
      <w:rPr>
        <w:rStyle w:val="HideTWBExt"/>
      </w:rPr>
      <w:t>&lt;NoPE&gt;</w:t>
    </w:r>
    <w:r w:rsidRPr="000D5D8B">
      <w:t>784.382</w:t>
    </w:r>
    <w:r w:rsidRPr="000D5D8B">
      <w:rPr>
        <w:rStyle w:val="HideTWBExt"/>
      </w:rPr>
      <w:t>&lt;/NoPE&gt;&lt;Version&gt;</w:t>
    </w:r>
    <w:r w:rsidRPr="000D5D8B">
      <w:t>v02-00</w:t>
    </w:r>
    <w:r w:rsidRPr="000D5D8B">
      <w:rPr>
        <w:rStyle w:val="HideTWBExt"/>
      </w:rPr>
      <w:t>&lt;/Version&gt;</w:t>
    </w:r>
  </w:p>
  <w:p w14:paraId="409D967D" w14:textId="4879798A" w:rsidR="00803D42" w:rsidRPr="000D5D8B" w:rsidRDefault="000D5D8B" w:rsidP="000D5D8B">
    <w:pPr>
      <w:pStyle w:val="EPFooter2"/>
    </w:pPr>
    <w:r w:rsidRPr="000D5D8B">
      <w:tab/>
    </w:r>
    <w:r w:rsidRPr="000D5D8B">
      <w:tab/>
      <w:t>SV</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E5F4A" w14:textId="77777777" w:rsidR="000D5D8B" w:rsidRPr="000D5D8B" w:rsidRDefault="000D5D8B" w:rsidP="000D5D8B">
    <w:pPr>
      <w:pStyle w:val="EPFooter"/>
    </w:pPr>
    <w:r w:rsidRPr="000D5D8B">
      <w:rPr>
        <w:rStyle w:val="HideTWBExt"/>
      </w:rPr>
      <w:t>&lt;PathFdR&gt;</w:t>
    </w:r>
    <w:r w:rsidRPr="000D5D8B">
      <w:t>AD\1342562SV.docx</w:t>
    </w:r>
    <w:r w:rsidRPr="000D5D8B">
      <w:rPr>
        <w:rStyle w:val="HideTWBExt"/>
      </w:rPr>
      <w:t>&lt;/PathFdR&gt;</w:t>
    </w:r>
    <w:r w:rsidRPr="000D5D8B">
      <w:tab/>
    </w:r>
    <w:r w:rsidRPr="000D5D8B">
      <w:tab/>
      <w:t>PE</w:t>
    </w:r>
    <w:r w:rsidRPr="000D5D8B">
      <w:rPr>
        <w:rStyle w:val="HideTWBExt"/>
      </w:rPr>
      <w:t>&lt;NoPE&gt;</w:t>
    </w:r>
    <w:r w:rsidRPr="000D5D8B">
      <w:t>784.382</w:t>
    </w:r>
    <w:r w:rsidRPr="000D5D8B">
      <w:rPr>
        <w:rStyle w:val="HideTWBExt"/>
      </w:rPr>
      <w:t>&lt;/NoPE&gt;&lt;Version&gt;</w:t>
    </w:r>
    <w:r w:rsidRPr="000D5D8B">
      <w:t>v02-00</w:t>
    </w:r>
    <w:r w:rsidRPr="000D5D8B">
      <w:rPr>
        <w:rStyle w:val="HideTWBExt"/>
      </w:rPr>
      <w:t>&lt;/Version&gt;</w:t>
    </w:r>
  </w:p>
  <w:p w14:paraId="617BCED2" w14:textId="067E68CA" w:rsidR="00803D42" w:rsidRPr="000D5D8B" w:rsidRDefault="000D5D8B" w:rsidP="000D5D8B">
    <w:pPr>
      <w:pStyle w:val="EPFooter2"/>
    </w:pPr>
    <w:r w:rsidRPr="000D5D8B">
      <w:t>SV</w:t>
    </w:r>
    <w:r w:rsidRPr="000D5D8B">
      <w:tab/>
    </w:r>
    <w:r w:rsidRPr="000D5D8B">
      <w:rPr>
        <w:b w:val="0"/>
        <w:i/>
        <w:color w:val="C0C0C0"/>
        <w:sz w:val="22"/>
      </w:rPr>
      <w:t>Förenade i mångfalden</w:t>
    </w:r>
    <w:r w:rsidRPr="000D5D8B">
      <w:tab/>
      <w:t>SV</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D9316" w14:textId="77777777" w:rsidR="005B00A8" w:rsidRPr="000D5D8B" w:rsidRDefault="00CC7EC3" w:rsidP="005B00A8">
    <w:pPr>
      <w:pStyle w:val="EPFooter"/>
    </w:pPr>
    <w:r w:rsidRPr="000D5D8B">
      <w:rPr>
        <w:rStyle w:val="HideTWBExt"/>
      </w:rPr>
      <w:t>&lt;PathFdR&gt;</w:t>
    </w:r>
    <w:r w:rsidRPr="000D5D8B">
      <w:t>AD\1342562EN.docx</w:t>
    </w:r>
    <w:r w:rsidRPr="000D5D8B">
      <w:rPr>
        <w:rStyle w:val="HideTWBExt"/>
      </w:rPr>
      <w:t>&lt;/PathFdR&gt;</w:t>
    </w:r>
    <w:r w:rsidRPr="000D5D8B">
      <w:tab/>
    </w:r>
    <w:r w:rsidRPr="000D5D8B">
      <w:tab/>
      <w:t>PE</w:t>
    </w:r>
    <w:r w:rsidRPr="000D5D8B">
      <w:rPr>
        <w:rStyle w:val="HideTWBExt"/>
      </w:rPr>
      <w:t>&lt;NoPE&gt;</w:t>
    </w:r>
    <w:r w:rsidRPr="000D5D8B">
      <w:t>784.382</w:t>
    </w:r>
    <w:r w:rsidRPr="000D5D8B">
      <w:rPr>
        <w:rStyle w:val="HideTWBExt"/>
      </w:rPr>
      <w:t>&lt;/NoPE&gt;&lt;Version&gt;</w:t>
    </w:r>
    <w:r w:rsidRPr="000D5D8B">
      <w:t>v02-00</w:t>
    </w:r>
    <w:r w:rsidRPr="000D5D8B">
      <w:rPr>
        <w:rStyle w:val="HideTWBExt"/>
      </w:rPr>
      <w:t>&lt;/Version&gt;</w:t>
    </w:r>
  </w:p>
  <w:p w14:paraId="04208079" w14:textId="77777777" w:rsidR="007F187F" w:rsidRPr="000D5D8B" w:rsidRDefault="00CC7EC3" w:rsidP="005B00A8">
    <w:pPr>
      <w:pStyle w:val="EPFooter2"/>
    </w:pPr>
    <w:r w:rsidRPr="000D5D8B">
      <w:t>EN</w:t>
    </w:r>
    <w:r w:rsidRPr="000D5D8B">
      <w:tab/>
    </w:r>
    <w:r w:rsidRPr="000D5D8B">
      <w:rPr>
        <w:b w:val="0"/>
        <w:i/>
        <w:color w:val="C0C0C0"/>
        <w:sz w:val="22"/>
      </w:rPr>
      <w:t>United in diversity</w:t>
    </w:r>
    <w:r w:rsidRPr="000D5D8B">
      <w:tab/>
      <w:t>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C5002A" w14:textId="77777777" w:rsidR="00514628" w:rsidRPr="000D5D8B" w:rsidRDefault="00CC7EC3">
      <w:r w:rsidRPr="000D5D8B">
        <w:separator/>
      </w:r>
    </w:p>
  </w:footnote>
  <w:footnote w:type="continuationSeparator" w:id="0">
    <w:p w14:paraId="255EADBA" w14:textId="77777777" w:rsidR="00514628" w:rsidRPr="000D5D8B" w:rsidRDefault="00CC7EC3">
      <w:r w:rsidRPr="000D5D8B">
        <w:continuationSeparator/>
      </w:r>
    </w:p>
  </w:footnote>
  <w:footnote w:id="1">
    <w:p w14:paraId="4835B24E" w14:textId="648AD4B2" w:rsidR="00803D42" w:rsidRPr="000D5D8B" w:rsidRDefault="00CC7EC3" w:rsidP="00803D42">
      <w:pPr>
        <w:pStyle w:val="FootnoteText"/>
      </w:pPr>
      <w:r w:rsidRPr="000D5D8B">
        <w:rPr>
          <w:rStyle w:val="FootnoteReference"/>
        </w:rPr>
        <w:footnoteRef/>
      </w:r>
      <w:r w:rsidRPr="000D5D8B">
        <w:t xml:space="preserve"> Interinstitutionellt avtal av den 20 maj 2021 mellan Europaparlamentet, Europeiska unionens råd och Europeiska kommissionen om ett obligatoriskt öppenhetsregister (EUT L 207, 11.6.2021, s. 1, ELI: </w:t>
      </w:r>
      <w:hyperlink r:id="rId1" w:tooltip="http://data.europa.eu/eli/agree_interinstit/2021/611/oj" w:history="1">
        <w:r w:rsidR="00803D42" w:rsidRPr="000D5D8B">
          <w:rPr>
            <w:rStyle w:val="Hyperlink"/>
          </w:rPr>
          <w:t>http://data.europa.eu/eli/agree_interinstit/2021/611/oj</w:t>
        </w:r>
      </w:hyperlink>
      <w:r w:rsidRPr="000D5D8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5227B" w14:textId="77777777" w:rsidR="00CC7EC3" w:rsidRDefault="00CC7E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91429" w14:textId="77777777" w:rsidR="00CC7EC3" w:rsidRDefault="00CC7E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150F9" w14:textId="77777777" w:rsidR="00CC7EC3" w:rsidRDefault="00CC7EC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A2BD" w14:textId="77777777" w:rsidR="005B00A8" w:rsidRPr="005B00A8" w:rsidRDefault="005B00A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E6A3C" w14:textId="77777777" w:rsidR="005B00A8" w:rsidRPr="005B00A8" w:rsidRDefault="005B00A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C3FF8" w14:textId="77777777" w:rsidR="005B00A8" w:rsidRPr="005B00A8" w:rsidRDefault="005B00A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rawingGridHorizontalSpacing w:val="12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DOPTIONMNU" w:val=" 1"/>
    <w:docVar w:name="AMACT2MNU" w:val=" 1"/>
    <w:docVar w:name="AMACTMNU" w:val=" 1"/>
    <w:docVar w:name="AMPLURMNU" w:val=" 1"/>
    <w:docVar w:name="AUTHORMFMNU" w:val=" 2"/>
    <w:docVar w:name="CJMNU" w:val="1"/>
    <w:docVar w:name="CODEMNU" w:val=" 1"/>
    <w:docVar w:name="COM2KEY" w:val="CULT"/>
    <w:docVar w:name="COMKEY" w:val="EMPL"/>
    <w:docVar w:name="CONTRIBUTIONMNU" w:val=" 1"/>
    <w:docVar w:name="CopyCurrentAMExNoFinalMsg" w:val="False"/>
    <w:docVar w:name="CopyToNetwork" w:val="-1"/>
    <w:docVar w:name="CVAR" w:val="1"/>
    <w:docVar w:name="DDATE" w:val="11/02/2026"/>
    <w:docVar w:name="DOCCODMNU" w:val=" 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3460525 HideTWBExt;}}{\*\rsidtbl \rsid24658\rsid358857\rsid735077\rsid787282\rsid2892074\rsid3015627\rsid3622648\rsid4666813\rsid5708216\rsid6641733\rsid7553164\rsid8465581\rsid8681905_x000d__x000a_\rsid8724649\rsid9636012\rsid9862312\rsid11215221\rsid11370291\rsid11434737\rsid11607138\rsid11824949\rsid12154954\rsid13460525\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4}{\*\company European Parliament}{\nofcharsws38}{\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346052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01562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015627 \chftnsepc _x000d__x000a_\par }}{\*\aftnsep \ltrpar \pard\plain \ltrpar\ql \li0\ri0\widctlpar\wrapdefault\aspalpha\aspnum\faauto\adjustright\rin0\lin0\itap0 \rtlch\fcs1 \af0\afs20\alang1025 \ltrch\fcs0 \fs24\lang2057\langfe2057\cgrid\langnp2057\langfenp2057 {\rtlch\fcs1 \af0 _x000d__x000a_\ltrch\fcs0 \insrsid3015627 \chftnsep _x000d__x000a_\par }}{\*\aftnsepc \ltrpar \pard\plain \ltrpar\ql \li0\ri0\widctlpar\wrapdefault\aspalpha\aspnum\faauto\adjustright\rin0\lin0\itap0 \rtlch\fcs1 \af0\afs20\alang1025 \ltrch\fcs0 \fs24\lang2057\langfe2057\cgrid\langnp2057\langfenp2057 {\rtlch\fcs1 \af0 _x000d__x000a_\ltrch\fcs0 \insrsid301562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3460525 \rtlch\fcs1 \af0\afs20\alang1025 \ltrch\fcs0 \fs24\lang2057\langfe2057\cgrid\langnp2057\langfenp2057 {\rtlch\fcs1 \af0 \ltrch\fcs0 _x000d__x000a_\cs15\v\f1\fs20\cf9\insrsid13460525\charrsid15879488 {\*\bkmkstart EndA}&lt;&lt;&lt;}{\rtlch\fcs1 \af0 \ltrch\fcs0 \insrsid13460525\charrsid15879488 #@&gt;ZOTHAMA&lt;@#}{\rtlch\fcs1 \af0 \ltrch\fcs0 \cs15\v\f1\fs20\cf9\insrsid13460525\charrsid15879488 _x000d__x000a_&lt;/RepeatBlock-AmendA&gt;}{\rtlch\fcs1 \af0 \ltrch\fcs0 \insrsid13460525\charrsid15879488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94_x000d__x000a_77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837363 HideTWBExt;}}{\*\rsidtbl \rsid24658\rsid358857\rsid735077\rsid787282\rsid2892074\rsid3622648\rsid4666813\rsid5708216\rsid6641733\rsid7553164\rsid8465581\rsid8681905\rsid8724649_x000d__x000a_\rsid9636012\rsid9862312\rsid11215221\rsid11370291\rsid11434737\rsid11607138\rsid11824949\rsid12154954\rsid13334283\rsid14424199\rsid14837363\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5}{\nofchars33}{\*\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837363\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33428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334283 \chftnsepc _x000d__x000a_\par }}{\*\aftnsep \ltrpar \pard\plain \ltrpar\ql \li0\ri0\widctlpar\wrapdefault\aspalpha\aspnum\faauto\adjustright\rin0\lin0\itap0 \rtlch\fcs1 \af0\afs20\alang1025 \ltrch\fcs0 \fs24\lang2057\langfe2057\cgrid\langnp2057\langfenp2057 {\rtlch\fcs1 \af0 _x000d__x000a_\ltrch\fcs0 \insrsid13334283 \chftnsep _x000d__x000a_\par }}{\*\aftnsepc \ltrpar \pard\plain \ltrpar\ql \li0\ri0\widctlpar\wrapdefault\aspalpha\aspnum\faauto\adjustright\rin0\lin0\itap0 \rtlch\fcs1 \af0\afs20\alang1025 \ltrch\fcs0 \fs24\lang2057\langfe2057\cgrid\langnp2057\langfenp2057 {\rtlch\fcs1 \af0 _x000d__x000a_\ltrch\fcs0 \insrsid1333428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837363\charrsid15879488 {\*\bkmkstart EndB}&lt;&lt;&lt;}{\rtlch\fcs1 \af0 \ltrch\fcs0 \insrsid14837363\charrsid15879488 #@&gt;ZOTHAMB&lt;@#}{\rtlch\fcs1 \af0 \ltrch\fcs0 \cs15\v\f1\fs20\cf9\insrsid14837363\charrsid15879488 _x000d__x000a_&lt;/RepeatBlock-AmendB&gt;}{\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de_x000d__x000a_e9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FONCTIONMNU" w:val=" 1"/>
    <w:docVar w:name="iNoAmendA" w:val="2"/>
    <w:docVar w:name="iNoAmendB" w:val="2"/>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757877 HideTWBExt;}{\s16\ql \li0\ri0\sa240\nowidctlpar\wrapdefault\aspalpha\aspnum\faauto\adjustright\rin0\lin0\itap0 \rtlch\fcs1 \af0\afs20\alang1025 \ltrch\fcs0 _x000d__x000a_\fs24\lang2057\langfe2057\cgrid\langnp2057\langfenp2057 \sbasedon0 \snext16 \spriority0 \styrsid10757877 Normal12a;}}{\*\rsidtbl \rsid24658\rsid358857\rsid735077\rsid787282\rsid2892074\rsid3372043\rsid3622648\rsid4666813\rsid5708216\rsid6641733_x000d__x000a_\rsid7553164\rsid8465581\rsid8681905\rsid8724649\rsid9636012\rsid9862312\rsid10757877\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7\dy4\hr11\min4}{\revtim\yr2019\mo7\dy4\hr11\min4}_x000d__x000a_{\version1}{\edmins0}{\nofpages1}{\nofwords3}{\nofchars19}{\*\company European Parliament}{\nofcharsws21}{\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75787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337204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3372043 \chftnsepc _x000d__x000a_\par }}{\*\aftnsep \ltrpar \pard\plain \ltrpar\ql \li0\ri0\widctlpar\wrapdefault\aspalpha\aspnum\faauto\adjustright\rin0\lin0\itap0 \rtlch\fcs1 \af0\afs20\alang1025 \ltrch\fcs0 \fs24\lang2057\langfe2057\cgrid\langnp2057\langfenp2057 {\rtlch\fcs1 \af0 _x000d__x000a_\ltrch\fcs0 \insrsid3372043 \chftnsep _x000d__x000a_\par }}{\*\aftnsepc \ltrpar \pard\plain \ltrpar\ql \li0\ri0\widctlpar\wrapdefault\aspalpha\aspnum\faauto\adjustright\rin0\lin0\itap0 \rtlch\fcs1 \af0\afs20\alang1025 \ltrch\fcs0 \fs24\lang2057\langfe2057\cgrid\langnp2057\langfenp2057 {\rtlch\fcs1 \af0 _x000d__x000a_\ltrch\fcs0 \insrsid337204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sa240\nowidctlpar\wrapdefault\aspalpha\aspnum\faauto\adjustright\rin0\lin0\itap0\pararsid10757877 \rtlch\fcs1 \af0\afs20\alang1025 \ltrch\fcs0 \fs24\lang2057\langfe2057\cgrid\langnp2057\langfenp2057 {\rtlch\fcs1 \af0 \ltrch\fcs0 _x000d__x000a_\insrsid10757877 {\*\bkmkstart IntroA}_x000d__x000a_\par }\pard\plain \ltrpar\ql \li0\ri0\widctlpar\wrapdefault\aspalpha\aspnum\faauto\adjustright\rin0\lin0\itap0\pararsid10757877 \rtlch\fcs1 \af0\afs20\alang1025 \ltrch\fcs0 \fs24\lang2057\langfe2057\cgrid\langnp2057\langfenp2057 {\rtlch\fcs1 \af0 \ltrch\fcs0 _x000d__x000a_\cs15\v\f1\fs20\cf9\insrsid10757877\charrsid15879488 &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84_x000d__x000a_a876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332188 HideTWBExt;}}{\*\rsidtbl \rsid24658\rsid358857\rsid735077\rsid787282\rsid2892074\rsid3622648\rsid4666813\rsid5332188\rsid5708216\rsid6641733\rsid7553164\rsid8258893\rsid8465581_x000d__x000a_\rsid8681905\rsid8724649\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4\hr11\min4}{\revtim\yr2019\mo7\dy4\hr11\min4}{\version1}{\edmins0}{\nofpages1}_x000d__x000a_{\nofwords3}{\nofchars18}{\*\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33218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2588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258893 \chftnsepc _x000d__x000a_\par }}{\*\aftnsep \ltrpar \pard\plain \ltrpar\ql \li0\ri0\widctlpar\wrapdefault\aspalpha\aspnum\faauto\adjustright\rin0\lin0\itap0 \rtlch\fcs1 \af0\afs20\alang1025 \ltrch\fcs0 \fs24\lang2057\langfe2057\cgrid\langnp2057\langfenp2057 {\rtlch\fcs1 \af0 _x000d__x000a_\ltrch\fcs0 \insrsid8258893 \chftnsep _x000d__x000a_\par }}{\*\aftnsepc \ltrpar \pard\plain \ltrpar\ql \li0\ri0\widctlpar\wrapdefault\aspalpha\aspnum\faauto\adjustright\rin0\lin0\itap0 \rtlch\fcs1 \af0\afs20\alang1025 \ltrch\fcs0 \fs24\lang2057\langfe2057\cgrid\langnp2057\langfenp2057 {\rtlch\fcs1 \af0 _x000d__x000a_\ltrch\fcs0 \insrsid82588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5332188\charrsid15879488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31_x000d__x000a_11774732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ORLANGKEY" w:val="EN"/>
    <w:docVar w:name="ORLANGMNU" w:val=" 1"/>
    <w:docVar w:name="RepeatBlock-AmendA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025558 HideTWBExt;}{_x000d__x000a_\s18\ql \li0\ri0\sa120\nowidctlpar\wrapdefault\aspalpha\aspnum\faauto\adjustright\rin0\lin0\itap0 \rtlch\fcs1 \af0\afs20\alang1025 \ltrch\fcs0 \fs24\lang2057\langfe2057\cgrid\langnp2057\langfenp2057 \sbasedon0 \snext18 \spriority0 \styrsid4025558 _x000d__x000a_Normal6a;}{\s19\ql \li0\ri0\nowidctlpar\wrapdefault\aspalpha\aspnum\faauto\adjustright\rin0\lin0\itap0 \rtlch\fcs1 \af0\afs20\alang1025 \ltrch\fcs0 \b\fs24\lang2057\langfe2057\cgrid\langnp2057\langfenp2057 \sbasedon0 \snext19 \spriority0 \styrsid4025558 _x000d__x000a_NormalBold;}{\*\cs20 \additive \v\f1\fs20\cf15 \spriority0 \styrsid4025558 HideTWBInt;}{\s21\qc \li0\ri0\sa240\nowidctlpar\wrapdefault\aspalpha\aspnum\faauto\adjustright\rin0\lin0\itap0 \rtlch\fcs1 \af0\afs20\alang1025 \ltrch\fcs0 _x000d__x000a_\i\fs24\lang2057\langfe2057\cgrid\langnp2057\langfenp2057 \sbasedon0 \snext21 \spriority0 \styrsid4025558 AmColumnHeading;}{\s22\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2 \spriority0 \styrsid4025558 AmNumberTabs;}{\s23\ql \li0\ri0\sb240\nowidctlpar\wrapdefault\aspalpha\aspnum\faauto\adjustright\rin0\lin0\itap0 \rtlch\fcs1 _x000d__x000a_\af0\afs20\alang1025 \ltrch\fcs0 \b\fs24\lang2057\langfe2057\cgrid\langnp2057\langfenp2057 \sbasedon0 \snext23 \spriority0 \styrsid4025558 NormalBold12b;}}{\*\rsidtbl \rsid24658\rsid223860\rsid735077\rsid1718133\rsid2892074\rsid3565327\rsid4025558_x000d__x000a_\rsid4666813\rsid6641733\rsid7823322\rsid9270806\rsid9636012\rsid10377208\rsid11146342\rsid11215221\rsid11549030\rsid12154954\rsid14382809\rsid14424199\rsid15204470\rsid15285974\rsid15950462\rsid16324206\rsid16662270}{\mmathPr\mmathFont34\mbrkBin0_x000d__x000a_\mbrkBinSub0\msmallFrac0\mdispDef1\mlMargin0\mrMargin0\mdefJc1\mwrapIndent1440\mintLim0\mnaryLim1}{\info{\author KRIEG Milena}{\operator KRIEG Milena}{\creatim\yr2026\mo5\dy1\hr12\min31}{\revtim\yr2026\mo5\dy1\hr12\min31}{\version1}{\edmins0}{\nofpages1}_x000d__x000a_{\nofwords29}{\nofchars177}{\nofcharsws205}{\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025558\newtblstyruls\nogrowautofit\usenormstyforlist\noindnmbrts\felnbrelev\nocxsptable\indrlsweleven\noafcnsttbl\afelev\utinl\hwelev\spltpgpar\notcvasp\notbrkcnstfrctbl\notvatxbx\krnprsnet\cachedcolbal _x000d__x000a_\nouicompat \fet0{\*\wgrffmtfilter 013f}\nofeaturethrottle1\ilfomacatclnup0{\*\template C:\\Users\\mkrieg\\AppData\\Local\\Temp\\Blank1.dotx}{\*\ftnsep \ltrpar \pard\plain \ltrpar_x000d__x000a_\ql \li0\ri0\widctlpar\wrapdefault\aspalpha\aspnum\faauto\adjustright\rin0\lin0\itap0 \rtlch\fcs1 \af0\afs20\alang1025 \ltrch\fcs0 \fs24\lang2057\langfe2057\cgrid\langnp2057\langfenp2057 {\rtlch\fcs1 \af0 \ltrch\fcs0 \insrsid11146342 \chftnsep _x000d__x000a_\par }}{\*\ftnsepc \ltrpar \pard\plain \ltrpar\ql \li0\ri0\widctlpar\wrapdefault\aspalpha\aspnum\faauto\adjustright\rin0\lin0\itap0 \rtlch\fcs1 \af0\afs20\alang1025 \ltrch\fcs0 \fs24\lang2057\langfe2057\cgrid\langnp2057\langfenp2057 {\rtlch\fcs1 \af0 _x000d__x000a_\ltrch\fcs0 \insrsid11146342 \chftnsepc _x000d__x000a_\par }}{\*\aftnsep \ltrpar \pard\plain \ltrpar\ql \li0\ri0\widctlpar\wrapdefault\aspalpha\aspnum\faauto\adjustright\rin0\lin0\itap0 \rtlch\fcs1 \af0\afs20\alang1025 \ltrch\fcs0 \fs24\lang2057\langfe2057\cgrid\langnp2057\langfenp2057 {\rtlch\fcs1 \af0 _x000d__x000a_\ltrch\fcs0 \insrsid11146342 \chftnsep _x000d__x000a_\par }}{\*\aftnsepc \ltrpar \pard\plain \ltrpar\ql \li0\ri0\widctlpar\wrapdefault\aspalpha\aspnum\faauto\adjustright\rin0\lin0\itap0 \rtlch\fcs1 \af0\afs20\alang1025 \ltrch\fcs0 \fs24\lang2057\langfe2057\cgrid\langnp2057\langfenp2057 {\rtlch\fcs1 \af0 _x000d__x000a_\ltrch\fcs0 \insrsid1114634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sb240\keepn\nowidctlpar_x000d__x000a_\tx879\tx936\tx1021\tx1077\tx1134\tx1191\tx1247\tx1304\tx1361\tx1418\tx1474\tx1531\tx1588\tx1644\tx1701\tx1758\tx1814\tx1871\tx2070\tx2126\tx3374\tx3430\wrapdefault\aspalpha\aspnum\faauto\adjustright\rin0\lin0\itap0\pararsid14374628 \rtlch\fcs1 _x000d__x000a_\af0\afs20\alang1025 \ltrch\fcs0 \b\fs24\lang2057\langfe2057\cgrid\langnp2057\langfenp2057 {\rtlch\fcs1 \af0 \ltrch\fcs0 \cs17\b0\v\fs20\cf9\lang1024\langfe1024\loch\af1\hich\af1\dbch\af31501\noproof\insrsid4025558\charrsid5326376 {\*\bkmkstart restartA}_x000d__x000a_\hich\af1\dbch\af31501\loch\f1 &lt;AmendA&gt;}{\rtlch\fcs1 \af0 \ltrch\fcs0 \insrsid4025558\charrsid5326376 Amendment\tab \tab }{\rtlch\fcs1 \af0 \ltrch\fcs0 _x000d__x000a_\cs17\b0\v\fs20\cf9\lang1024\langfe1024\loch\af1\hich\af1\dbch\af31501\noproof\insrsid4025558\charrsid5326376 \hich\af1\dbch\af31501\loch\f1 &lt;NumAmA&gt;}{\rtlch\fcs1 \af0 \ltrch\fcs0 \insrsid4025558\charrsid5326376 #}{\rtlch\fcs1 \af1 \ltrch\fcs0 _x000d__x000a_\cs20\v\f1\fs20\cf15\insrsid4025558\charrsid5326376 ENMIENDA@NRAM@}{\rtlch\fcs1 \af0 \ltrch\fcs0 \insrsid4025558\charrsid5326376 #}{\rtlch\fcs1 \af0 \ltrch\fcs0 _x000d__x000a_\cs17\b0\v\fs20\cf9\lang1024\langfe1024\loch\af1\hich\af1\dbch\af31501\noproof\insrsid4025558\charrsid5326376 \hich\af1\dbch\af31501\loch\f1 &lt;/NumAmA&gt;}{\rtlch\fcs1 \af0 \ltrch\fcs0 \insrsid4025558\charrsid5326376 _x000d__x000a_\par }\pard\plain \ltrpar\s23\ql \li0\ri0\sb240\keepn\nowidctlpar\wrapdefault\aspalpha\aspnum\faauto\adjustright\rin0\lin0\itap0\pararsid14374628 \rtlch\fcs1 \af0\afs20\alang1025 \ltrch\fcs0 \b\fs24\lang2057\langfe2057\cgrid\langnp2057\langfenp2057 {_x000d__x000a_\rtlch\fcs1 \af0 \ltrch\fcs0 \cs17\b0\v\fs20\cf9\lang1024\langfe1024\loch\af1\hich\af1\dbch\af31501\noproof\insrsid4025558\charrsid5326376 \hich\af1\dbch\af31501\loch\f1 &lt;DocAmend&gt;}{\rtlch\fcs1 \af0 \ltrch\fcs0 \insrsid4025558\charrsid5326376 _x000d__x000a_Draft legislative resolution}{\rtlch\fcs1 \af0 \ltrch\fcs0 \cs17\b0\v\fs20\cf9\lang1024\langfe1024\loch\af1\hich\af1\dbch\af31501\noproof\insrsid4025558\charrsid5326376 \hich\af1\dbch\af31501\loch\f1 &lt;/DocAmend&gt;}{\rtlch\fcs1 \af0 \ltrch\fcs0 _x000d__x000a_\insrsid4025558\charrsid5326376 _x000d__x000a_\par }\pard\plain \ltrpar\s19\ql \li0\ri0\nowidctlpar\wrapdefault\aspalpha\aspnum\faauto\adjustright\rin0\lin0\itap0\pararsid14374628 \rtlch\fcs1 \af0\afs20\alang1025 \ltrch\fcs0 \b\fs24\lang2057\langfe2057\cgrid\langnp2057\langfenp2057 {\rtlch\fcs1 \af0 _x000d__x000a_\ltrch\fcs0 \cs17\b0\v\fs20\cf9\lang1024\langfe1024\loch\af1\hich\af1\dbch\af31501\noproof\insrsid4025558\charrsid5326376 \hich\af1\dbch\af31501\loch\f1 &lt;Article&gt;}{\rtlch\fcs1 \af0 \ltrch\fcs0 \cf10\insrsid4025558\charrsid14570012 \u9668\'3f}{\rtlch\fcs1 _x000d__x000a_\af0 \ltrch\fcs0 \insrsid4025558\charrsid5326376 #}{\rtlch\fcs1 \af1 \ltrch\fcs0 \cs20\v\f1\fs20\cf15\insrsid4025558\charrsid5326376 TVTRESPART@RESPART@}{\rtlch\fcs1 \af0 \ltrch\fcs0 \insrsid4025558\charrsid5326376 #}{\rtlch\fcs1 \af0 \ltrch\fcs0 _x000d__x000a_\cf10\insrsid4025558\charrsid14570012 \u9658\'3f}{\rtlch\fcs1 \af0 \ltrch\fcs0 \cs17\b0\v\fs20\cf9\lang1024\langfe1024\loch\af1\hich\af1\dbch\af31501\noproof\insrsid4025558\charrsid5326376 \hich\af1\dbch\af31501\loch\f1 &lt;/Article&gt;}{\rtlch\fcs1 \af0 _x000d__x000a_\ltrch\fcs0 \insrsid4025558\charrsid5326376 _x000d__x000a_\par \ltrrow}\trowd \ltrrow\ts11\trqc\trgaph340\trleft-340\trftsWidth1\trftsWidthB3\trpaddl340\trpaddr340\trpaddfl3\trpaddft3\trpaddfb3\trpaddfr3\tblrsid14374628\tblind0\tblindtype3 \clvertalt\clbrdrt\brdrtbl \clbrdrl\brdrtbl \clbrdrb\brdrtbl \clbrdrr\brdrtbl _x000d__x000a_\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insrsid4025558\charrsid5326376 \cell }\pard \ltrpar\ql \li0\ri0\widctlpar\intbl\wrapdefault\aspalpha\aspnum\faauto\adjustright\rin0\lin0 {\rtlch\fcs1 \af0 \ltrch\fcs0 _x000d__x000a_\insrsid4025558\charrsid5326376 \trowd \ltrrow\ts11\trqc\trgaph340\trleft-340\trftsWidth1\trftsWidthB3\trpaddl340\trpaddr340\trpaddfl3\trpaddft3\trpaddfb3\trpaddfr3\tblrsid14374628\tblind0\tblindtype3 \clvertalt\clbrdrt\brdrtbl \clbrdrl\brdrtbl \clbrdrb_x000d__x000a_\brdrtbl \clbrdrr\brdrtbl \cltxlrtb\clftsWidth3\clwWidth9752\clshdrawnil \cellx9412\row \ltrrow}\trowd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1\qc \li0\ri0\sa240\keepn\nowidctlpar\intbl\wrapdefault\aspalpha\aspnum\faauto\adjustright\rin0\lin0\pararsid14374628 \rtlch\fcs1 \af0\afs20\alang1025 \ltrch\fcs0 \i\fs24\lang2057\langfe2057\cgrid\langnp2057\langfenp2057 {\rtlch\fcs1 \af0 \ltrch\fcs0 _x000d__x000a_\insrsid4025558\charrsid5326376 Draft legislative resolution\cell Amendment\cell }\pard\plain \ltrpar\ql \li0\ri0\widctlpar\intbl\wrapdefault\aspalpha\aspnum\faauto\adjustright\rin0\lin0 \rtlch\fcs1 \af0\afs20\alang1025 \ltrch\fcs0 _x000d__x000a_\fs24\lang2057\langfe2057\cgrid\langnp2057\langfenp2057 {\rtlch\fcs1 \af0 \ltrch\fcs0 \insrsid4025558\charrsid5326376 \trowd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4025558\charrsid5326376 ##\cell ##}{\rtlch\fcs1 \af0\afs24 \ltrch\fcs0 \insrsid4025558\charrsid5326376 \cell }\pard\plain \ltrpar\ql \li0\ri0\widctlpar\intbl\wrapdefault\aspalpha\aspnum\faauto\adjustright\rin0\lin0 \rtlch\fcs1 _x000d__x000a_\af0\afs20\alang1025 \ltrch\fcs0 \fs24\lang2057\langfe2057\cgrid\langnp2057\langfenp2057 {\rtlch\fcs1 \af0 \ltrch\fcs0 \insrsid4025558\charrsid5326376 \trowd \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16324206 {\rtlch\fcs1 \af0 \ltrch\fcs0 \cs17\v\fs20\cf9\lang1024\langfe1024\loch\af1\hich\af1\dbch\af31501\noproof\insrsid4025558\charrsid5326376 _x000d__x000a_\hich\af1\dbch\af31501\loch\f1 &lt;/AmendA&gt;}{\rtlch\fcs1 \af0 \ltrch\fcs0 \insrsid4025558\charrsid16324206 {\*\bkmkend restartA}_x000d__x000a_\par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ce_x000d__x000a_fdaa55d9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9255470 HideTWBExt;}{_x000d__x000a_\s18\ql \li0\ri0\sa120\nowidctlpar\wrapdefault\aspalpha\aspnum\faauto\adjustright\rin0\lin0\itap0 \rtlch\fcs1 \af0\afs20\alang1025 \ltrch\fcs0 \fs24\lang2057\langfe2057\cgrid\langnp2057\langfenp2057 \sbasedon0 \snext18 \spriority0 \styrsid9255470 _x000d__x000a_Normal6a;}{\s19\ql \li0\ri0\nowidctlpar\wrapdefault\aspalpha\aspnum\faauto\adjustright\rin0\lin0\itap0 \rtlch\fcs1 \af0\afs20\alang1025 \ltrch\fcs0 \b\fs24\lang2057\langfe2057\cgrid\langnp2057\langfenp2057 \sbasedon0 \snext19 \spriority0 \styrsid9255470 _x000d__x000a_NormalBold;}{\s20\ql \li0\ri0\sa240\nowidctlpar\wrapdefault\aspalpha\aspnum\faauto\adjustright\rin0\lin0\itap0 \rtlch\fcs1 \af0\afs20\alang1025 \ltrch\fcs0 \i\fs24\lang2057\langfe2057\cgrid\langnp2057\langfenp2057 _x000d__x000a_\sbasedon0 \snext20 \spriority0 \styrsid9255470 AmJustText;}{\s21\qc \li0\ri0\sb240\sa240\nowidctlpar\wrapdefault\aspalpha\aspnum\faauto\adjustright\rin0\lin0\itap0 \rtlch\fcs1 \af0\afs20\alang1025 \ltrch\fcs0 _x000d__x000a_\i\fs24\lang2057\langfe2057\cgrid\langnp2057\langfenp2057 \sbasedon0 \snext21 \spriority0 \styrsid9255470 AmCrossRef;}{\*\cs22 \additive \v\f1\fs20\cf15 \spriority0 \styrsid9255470 HideTWBInt;}{_x000d__x000a_\s23\qc \li0\ri0\sb240\sa240\keepn\nowidctlpar\wrapdefault\aspalpha\aspnum\faauto\adjustright\rin0\lin0\itap0 \rtlch\fcs1 \af0\afs20\alang1025 \ltrch\fcs0 \i\fs24\lang2057\langfe2057\cgrid\langnp2057\langfenp2057 _x000d__x000a_\sbasedon0 \snext20 \spriority0 \styrsid9255470 AmJustTitle;}{\s24\qc \li0\ri0\sa240\nowidctlpar\wrapdefault\aspalpha\aspnum\faauto\adjustright\rin0\lin0\itap0 \rtlch\fcs1 \af0\afs20\alang1025 \ltrch\fcs0 _x000d__x000a_\i\fs24\lang2057\langfe2057\cgrid\langnp2057\langfenp2057 \sbasedon0 \snext24 \spriority0 \styrsid9255470 Am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9255470 AmNumberTabs;}{\s26\ql \li0\ri0\sb240\nowidctlpar\wrapdefault\aspalpha\aspnum\faauto\adjustright\rin0\lin0\itap0 \rtlch\fcs1 _x000d__x000a_\af0\afs20\alang1025 \ltrch\fcs0 \b\fs24\lang2057\langfe2057\cgrid\langnp2057\langfenp2057 \sbasedon0 \snext26 \spriority0 \styrsid9255470 NormalBold12b;}}{\*\rsidtbl \rsid24658\rsid223860\rsid735077\rsid1718133\rsid2053925\rsid2892074\rsid3565327_x000d__x000a_\rsid4666813\rsid6641733\rsid7823322\rsid9255470\rsid9270806\rsid9636012\rsid10377208\rsid11215221\rsid11549030\rsid12154954\rsid14382809\rsid14424199\rsid15204470\rsid15285974\rsid15950462\rsid16324206\rsid16662270}{\mmathPr\mmathFont34\mbrkBin0_x000d__x000a_\mbrkBinSub0\msmallFrac0\mdispDef1\mlMargin0\mrMargin0\mdefJc1\mwrapIndent1440\mintLim0\mnaryLim1}{\info{\author KRIEG Milena}{\operator KRIEG Milena}{\creatim\yr2026\mo5\dy1\hr12\min31}{\revtim\yr2026\mo5\dy1\hr12\min31}{\version1}{\edmins0}{\nofpages1}_x000d__x000a_{\nofwords95}{\nofchars571}{\nofcharsws661}{\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9255470\newtblstyruls\nogrowautofit\usenormstyforlist\noindnmbrts\felnbrelev\nocxsptable\indrlsweleven\noafcnsttbl\afelev\utinl\hwelev\spltpgpar\notcvasp\notbrkcnstfrctbl\notvatxbx\krnprsnet\cachedcolbal _x000d__x000a_\nouicompat \fet0{\*\wgrffmtfilter 013f}\nofeaturethrottle1\ilfomacatclnup0{\*\template C:\\Users\\mkrieg\\AppData\\Local\\Temp\\Blank1.dotx}{\*\ftnsep \ltrpar \pard\plain \ltrpar_x000d__x000a_\ql \li0\ri0\widctlpar\wrapdefault\aspalpha\aspnum\faauto\adjustright\rin0\lin0\itap0 \rtlch\fcs1 \af0\afs20\alang1025 \ltrch\fcs0 \fs24\lang2057\langfe2057\cgrid\langnp2057\langfenp2057 {\rtlch\fcs1 \af0 \ltrch\fcs0 \insrsid2053925 \chftnsep _x000d__x000a_\par }}{\*\ftnsepc \ltrpar \pard\plain \ltrpar\ql \li0\ri0\widctlpar\wrapdefault\aspalpha\aspnum\faauto\adjustright\rin0\lin0\itap0 \rtlch\fcs1 \af0\afs20\alang1025 \ltrch\fcs0 \fs24\lang2057\langfe2057\cgrid\langnp2057\langfenp2057 {\rtlch\fcs1 \af0 _x000d__x000a_\ltrch\fcs0 \insrsid2053925 \chftnsepc _x000d__x000a_\par }}{\*\aftnsep \ltrpar \pard\plain \ltrpar\ql \li0\ri0\widctlpar\wrapdefault\aspalpha\aspnum\faauto\adjustright\rin0\lin0\itap0 \rtlch\fcs1 \af0\afs20\alang1025 \ltrch\fcs0 \fs24\lang2057\langfe2057\cgrid\langnp2057\langfenp2057 {\rtlch\fcs1 \af0 _x000d__x000a_\ltrch\fcs0 \insrsid2053925 \chftnsep _x000d__x000a_\par }}{\*\aftnsepc \ltrpar \pard\plain \ltrpar\ql \li0\ri0\widctlpar\wrapdefault\aspalpha\aspnum\faauto\adjustright\rin0\lin0\itap0 \rtlch\fcs1 \af0\afs20\alang1025 \ltrch\fcs0 \fs24\lang2057\langfe2057\cgrid\langnp2057\langfenp2057 {\rtlch\fcs1 \af0 _x000d__x000a_\ltrch\fcs0 \insrsid205392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5\ql \li0\ri0\sb240\keepn\nowidctlpar_x000d__x000a_\tx879\tx936\tx1021\tx1077\tx1134\tx1191\tx1247\tx1304\tx1361\tx1418\tx1474\tx1531\tx1588\tx1644\tx1701\tx1758\tx1814\tx1871\tx2070\tx2126\tx3374\tx3430\wrapdefault\aspalpha\aspnum\faauto\adjustright\rin0\lin0\itap0\pararsid14374628 \rtlch\fcs1 _x000d__x000a_\af0\afs20\alang1025 \ltrch\fcs0 \b\fs24\lang2057\langfe2057\cgrid\langnp2057\langfenp2057 {\rtlch\fcs1 \af0 \ltrch\fcs0 \cs17\b0\v\fs20\cf9\lang1024\langfe1024\loch\af1\hich\af1\dbch\af31501\noproof\insrsid9255470\charrsid5326376 {\*\bkmkstart restartB}_x000d__x000a_\hich\af1\dbch\af31501\loch\f1 &lt;AmendB&gt;}{\rtlch\fcs1 \af0 \ltrch\fcs0 \insrsid9255470\charrsid5326376 Amendment\tab \tab }{\rtlch\fcs1 \af0 \ltrch\fcs0 _x000d__x000a_\cs17\b0\v\fs20\cf9\lang1024\langfe1024\loch\af1\hich\af1\dbch\af31501\noproof\insrsid9255470\charrsid5326376 \hich\af1\dbch\af31501\loch\f1 &lt;NumAmB&gt;}{\rtlch\fcs1 \af0 \ltrch\fcs0 \insrsid9255470\charrsid5326376 #}{\rtlch\fcs1 \af1 \ltrch\fcs0 _x000d__x000a_\cs22\v\f1\fs20\cf15\insrsid9255470\charrsid5326376 ENMIENDA@NRAM@}{\rtlch\fcs1 \af0 \ltrch\fcs0 \insrsid9255470\charrsid5326376 #}{\rtlch\fcs1 \af0 \ltrch\fcs0 _x000d__x000a_\cs17\b0\v\fs20\cf9\lang1024\langfe1024\loch\af1\hich\af1\dbch\af31501\noproof\insrsid9255470\charrsid5326376 \hich\af1\dbch\af31501\loch\f1 &lt;/NumAmB&gt;}{\rtlch\fcs1 \af0 \ltrch\fcs0 \insrsid9255470\charrsid5326376 _x000d__x000a_\par }\pard\plain \ltrpar\s26\ql \li0\ri0\sb240\keepn\nowidctlpar\wrapdefault\aspalpha\aspnum\faauto\adjustright\rin0\lin0\itap0\pararsid14374628 \rtlch\fcs1 \af0\afs20\alang1025 \ltrch\fcs0 \b\fs24\lang2057\langfe2057\cgrid\langnp2057\langfenp2057 {_x000d__x000a_\rtlch\fcs1 \af0 \ltrch\fcs0 \cs17\b0\v\fs20\cf9\lang1024\langfe1024\loch\af1\hich\af1\dbch\af31501\noproof\insrsid9255470\charrsid5326376 \hich\af1\dbch\af31501\loch\f1 &lt;DocAmend&gt;}{\rtlch\fcs1 \af0 \ltrch\fcs0 \insrsid9255470\charrsid5326376 #}{_x000d__x000a_\rtlch\fcs1 \af1 \ltrch\fcs0 \cs22\v\f1\fs20\cf15\insrsid9255470\charrsid5326376 MNU[OPTPROPOSALCOD][OPTPROPOSALCNS][OPTPROPOSALNLE][OPTPROPOSALINL]@CHOICE@CODEMNU}{\rtlch\fcs1 \af0 \ltrch\fcs0 \insrsid9255470\charrsid5326376 ##}{\rtlch\fcs1 \af1 _x000d__x000a_\ltrch\fcs0 \cs22\v\f1\fs20\cf15\insrsid9255470\charrsid5326376 MNU[AMACTYES][NOTAPP]@CHOICE@AMACTMNU}{\rtlch\fcs1 \af0 \ltrch\fcs0 \insrsid9255470\charrsid5326376 #}{\rtlch\fcs1 \af0 \ltrch\fcs0 _x000d__x000a_\cs17\b0\v\fs20\cf9\lang1024\langfe1024\loch\af1\hich\af1\dbch\af31501\noproof\insrsid9255470\charrsid5326376 \hich\af1\dbch\af31501\loch\f1 &lt;/DocAmend&gt;}{\rtlch\fcs1 \af0 \ltrch\fcs0 \insrsid9255470\charrsid5326376 _x000d__x000a_\par }\pard\plain \ltrpar\s19\ql \li0\ri0\keepn\nowidctlpar\wrapdefault\aspalpha\aspnum\faauto\adjustright\rin0\lin0\itap0\pararsid14374628 \rtlch\fcs1 \af0\afs20\alang1025 \ltrch\fcs0 \b\fs24\lang2057\langfe2057\cgrid\langnp2057\langfenp2057 {\rtlch\fcs1 _x000d__x000a_\af0 \ltrch\fcs0 \cs17\b0\v\fs20\cf9\lang1024\langfe1024\loch\af1\hich\af1\dbch\af31501\noproof\insrsid9255470\charrsid5326376 \hich\af1\dbch\af31501\loch\f1 &lt;Article&gt;}{\rtlch\fcs1 \af0 \ltrch\fcs0 \insrsid9255470\charrsid5326376 #}{\rtlch\fcs1 \af1 _x000d__x000a_\ltrch\fcs0 \cs22\v\f1\fs20\cf15\insrsid9255470\charrsid5326376 MNU[AMACTPARTYES][AMACTPARTNO]@CHOICE@AMACTMNU}{\rtlch\fcs1 \af0 \ltrch\fcs0 \insrsid9255470\charrsid5326376 #}{\rtlch\fcs1 \af0 \ltrch\fcs0 _x000d__x000a_\cs17\b0\v\fs20\cf9\lang1024\langfe1024\loch\af1\hich\af1\dbch\af31501\noproof\insrsid9255470\charrsid5326376 \hich\af1\dbch\af31501\loch\f1 &lt;/Article&gt;}{\rtlch\fcs1 \af0 \ltrch\fcs0 \insrsid9255470\charrsid5326376 _x000d__x000a_\par }\pard\plain \ltrpar\ql \li0\ri0\keepn\widctlpar\wrapdefault\aspalpha\aspnum\faauto\adjustright\rin0\lin0\itap0\pararsid14374628 \rtlch\fcs1 \af0\afs20\alang1025 \ltrch\fcs0 \fs24\lang2057\langfe2057\cgrid\langnp2057\langfenp2057 {\rtlch\fcs1 \af0 _x000d__x000a_\ltrch\fcs0 \cs17\v\fs20\cf9\lang1024\langfe1024\loch\af1\hich\af1\dbch\af31501\noproof\insrsid9255470\charrsid5326376 \hich\af1\dbch\af31501\loch\f1 &lt;DocAmend2&gt;&lt;OptDel&gt;}{\rtlch\fcs1 \af0 \ltrch\fcs0 \insrsid9255470\charrsid5326376 #}{\rtlch\fcs1 \af1 _x000d__x000a_\ltrch\fcs0 \cs22\v\f1\fs20\cf15\insrsid9255470\charrsid5326376 MNU[OPTNRACTYES][NOTAPP]@CHOICE@AMACTMNU}{\rtlch\fcs1 \af0 \ltrch\fcs0 \insrsid9255470\charrsid5326376 #}{\rtlch\fcs1 \af0 \ltrch\fcs0 _x000d__x000a_\cs17\v\fs20\cf9\lang1024\langfe1024\loch\af1\hich\af1\dbch\af31501\noproof\insrsid9255470\charrsid5326376 \hich\af1\dbch\af31501\loch\f1 &lt;/OptDel&gt;&lt;/DocAmend2&gt;}{\rtlch\fcs1 \af0 \ltrch\fcs0 \insrsid9255470\charrsid5326376 _x000d__x000a_\par }\pard \ltrpar\ql \li0\ri0\widctlpar\wrapdefault\aspalpha\aspnum\faauto\adjustright\rin0\lin0\itap0\pararsid14374628 {\rtlch\fcs1 \af0 \ltrch\fcs0 \cs17\v\fs20\cf9\lang1024\langfe1024\loch\af1\hich\af1\dbch\af31501\noproof\insrsid9255470\charrsid5326376 _x000d__x000a_\hich\af1\dbch\af31501\loch\f1 &lt;Article2&gt;&lt;OptDel&gt;}{\rtlch\fcs1 \af0 \ltrch\fcs0 \insrsid9255470\charrsid5326376 #}{\rtlch\fcs1 \af1 \ltrch\fcs0 \cs22\v\f1\fs20\cf15\insrsid9255470\charrsid5326376 MNU[OPTACTPARTYES][NOTAPP]@CHOICE@AMACTMNU}{\rtlch\fcs1 _x000d__x000a_\af0 \ltrch\fcs0 \insrsid9255470\charrsid5326376 #}{\rtlch\fcs1 \af0 \ltrch\fcs0 \cs17\v\fs20\cf9\lang1024\langfe1024\loch\af1\hich\af1\dbch\af31501\noproof\insrsid9255470\charrsid5326376 \hich\af1\dbch\af31501\loch\f1 &lt;/OptDel&gt;&lt;/Article2&gt;}{\rtlch\fcs1 _x000d__x000a_\af0 \ltrch\fcs0 \insrsid9255470\charrsid5326376 _x000d__x000a_\par \ltrrow}\trowd \ltrrow\ts11\trqc\trgaph340\trleft-340\trftsWidth3\trwWidth9752\trftsWidthB3\trpaddl340\trpaddr340\trpaddfl3\trpaddft3\trpaddfb3\trpaddfr3\tblrsid14374628\tblind0\tblindtype3 \clvertalt\clbrdrt\brdrtbl \clbrdrl\brdrtbl \clbrdrb\brdrtbl _x000d__x000a_\clbrdrr\brdrtbl \cltxlrtb\clftsWidth3\clwWidth9752\clshdrawnil \cellx9412\pard \ltrpar\ql \li0\ri0\keepn\widctlpar\intbl\wrapdefault\aspalpha\aspnum\faauto\adjustright\rin0\lin0\pararsid14374628 {\rtlch\fcs1 \af0 \ltrch\fcs0 _x000d__x000a_\insrsid9255470\charrsid5326376 \cell }\pard \ltrpar\ql \li0\ri0\widctlpar\intbl\wrapdefault\aspalpha\aspnum\faauto\adjustright\rin0\lin0 {\rtlch\fcs1 \af0 \ltrch\fcs0 \insrsid9255470\charrsid5326376 \trowd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9752\clshdrawnil \cellx9412\row \ltrrow}\trowd \ltrrow\ts11\trqc\trgaph340\trleft-340\trftsWidth3\trwWidth9752\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4\qc \li0\ri0\sa240\keepn\nowidctlpar\intbl\wrapdefault\aspalpha\aspnum\faauto\adjustright\rin0\lin0\pararsid14374628 \rtlch\fcs1 \af0\afs20\alang1025 \ltrch\fcs0 _x000d__x000a_\i\fs24\lang2057\langfe2057\cgrid\langnp2057\langfenp2057 {\rtlch\fcs1 \af0 \ltrch\fcs0 \insrsid9255470\charrsid5326376 #}{\rtlch\fcs1 \af1 \ltrch\fcs0 \cs22\v\f1\fs20\cf15\insrsid9255470\charrsid5326376 MNU[OPTLEFTAMACT][LEFTPROP]@CHOICE@AMACTMNU}{_x000d__x000a_\rtlch\fcs1 \af0 \ltrch\fcs0 \insrsid9255470\charrsid5326376 #\cell Amendment\cell }\pard\plain \ltrpar\ql \li0\ri0\widctlpar\intbl\wrapdefault\aspalpha\aspnum\faauto\adjustright\rin0\lin0 \rtlch\fcs1 \af0\afs20\alang1025 \ltrch\fcs0 _x000d__x000a_\fs24\lang2057\langfe2057\cgrid\langnp2057\langfenp2057 {\rtlch\fcs1 \af0 \ltrch\fcs0 \insrsid9255470\charrsid5326376 \trowd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9255470\charrsid5326376 ##\cell ##}{\rtlch\fcs1 \af0\afs24 \ltrch\fcs0 \insrsid9255470\charrsid5326376 \cell }\pard\plain \ltrpar\ql \li0\ri0\widctlpar\intbl\wrapdefault\aspalpha\aspnum\faauto\adjustright\rin0\lin0 \rtlch\fcs1 _x000d__x000a_\af0\afs20\alang1025 \ltrch\fcs0 \fs24\lang2057\langfe2057\cgrid\langnp2057\langfenp2057 {\rtlch\fcs1 \af0 \ltrch\fcs0 \insrsid9255470\charrsid5326376 \trowd \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4374628 \rtlch\fcs1 \af0\afs20\alang1025 \ltrch\fcs0 \i\fs24\lang2057\langfe2057\cgrid\langnp2057\langfenp2057 {\rtlch\fcs1 \af0 \ltrch\fcs0 _x000d__x000a_\cs17\i0\v\fs20\cf9\lang1024\langfe1024\loch\af1\hich\af1\dbch\af31501\noproof\insrsid9255470\charrsid5326376 \hich\af1\dbch\af31501\loch\f1 &lt;OptDel&gt;}{\rtlch\fcs1 \af0 \ltrch\fcs0 \insrsid9255470\charrsid5326376 #}{\rtlch\fcs1 \af1 \ltrch\fcs0 _x000d__x000a_\cs22\v\f1\fs20\cf15\insrsid9255470\charrsid5326376 MNU[CROSSREFNO][CROSSREFYES]@CHOICE@}{\rtlch\fcs1 \af0 \ltrch\fcs0 \insrsid9255470\charrsid5326376 #}{\rtlch\fcs1 \af0 \ltrch\fcs0 _x000d__x000a_\cs17\i0\v\fs20\cf9\lang1024\langfe1024\loch\af1\hich\af1\dbch\af31501\noproof\insrsid9255470\charrsid5326376 \hich\af1\dbch\af31501\loch\f1 &lt;/OptDel&gt;}{\rtlch\fcs1 \af0 \ltrch\fcs0 \insrsid9255470\charrsid5326376 _x000d__x000a_\par }\pard\plain \ltrpar\s23\qc \li0\ri0\sb240\sa240\keepn\nowidctlpar\wrapdefault\aspalpha\aspnum\faauto\adjustright\rin0\lin0\itap0\pararsid14374628 \rtlch\fcs1 \af0\afs20\alang1025 \ltrch\fcs0 \i\fs24\lang2057\langfe2057\cgrid\langnp2057\langfenp2057 {_x000d__x000a_\rtlch\fcs1 \af0 \ltrch\fcs0 \cs17\i0\v\fs20\cf9\lang1024\langfe1024\loch\af1\hich\af1\dbch\af31501\noproof\insrsid9255470\charrsid5326376 \hich\af1\dbch\af31501\loch\f1 &lt;TitreJust&gt;}{\rtlch\fcs1 \af0 \ltrch\fcs0 \insrsid9255470\charrsid5326376 _x000d__x000a_Justification}{\rtlch\fcs1 \af0 \ltrch\fcs0 \cs17\i0\v\fs20\cf9\lang1024\langfe1024\loch\af1\hich\af1\dbch\af31501\noproof\insrsid9255470\charrsid5326376 \hich\af1\dbch\af31501\loch\f1 &lt;/TitreJust&gt;}{\rtlch\fcs1 \af0 \ltrch\fcs0 _x000d__x000a_\insrsid9255470\charrsid5326376 _x000d__x000a_\par }\pard\plain \ltrpar\s20\ql \li0\ri0\sa240\nowidctlpar\wrapdefault\aspalpha\aspnum\faauto\adjustright\rin0\lin0\itap0\pararsid14374628 \rtlch\fcs1 \af0\afs20\alang1025 \ltrch\fcs0 \i\fs24\lang2057\langfe2057\cgrid\langnp2057\langfenp2057 {\rtlch\fcs1 _x000d__x000a_\af0 \ltrch\fcs0 \cs17\i0\v\fs20\cf9\lang1024\langfe1024\loch\af1\hich\af1\dbch\af31501\noproof\insrsid9255470\charrsid5326376 \hich\af1\dbch\af31501\loch\f1 &lt;OptDelPrev&gt;}{\rtlch\fcs1 \af0 \ltrch\fcs0 \insrsid9255470\charrsid5326376 #}{\rtlch\fcs1 \af1 _x000d__x000a_\ltrch\fcs0 \cs22\v\f1\fs20\cf15\insrsid9255470\charrsid5326376 MNU[TEXTJUSTYES][TEXTJUSTNO]@CHOICE@}{\rtlch\fcs1 \af0 \ltrch\fcs0 \insrsid9255470\charrsid5326376 #}{\rtlch\fcs1 \af0 \ltrch\fcs0 _x000d__x000a_\cs17\i0\v\fs20\cf9\lang1024\langfe1024\loch\af1\hich\af1\dbch\af31501\noproof\insrsid9255470\charrsid5326376 \hich\af1\dbch\af31501\loch\f1 &lt;/OptDelPrev&gt;}{\rtlch\fcs1 \af0 \ltrch\fcs0 \insrsid9255470\charrsid5326376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9255470\charrsid5326376 \hich\af1\dbch\af31501\loch\f1 &lt;/AmendB&gt;}{\rtlch\fcs1 \af0 \ltrch\fcs0 \insrsid9255470\charrsid16324206 {\*\bkmkend restartB}_x000d__x000a_\par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e1_x000d__x000a_81ad55d9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2003637 HideTWBExt;}{_x000d__x000a_\s18\ql \li0\ri0\sa120\nowidctlpar\wrapdefault\aspalpha\aspnum\faauto\adjustright\rin0\lin0\itap0 \rtlch\fcs1 \af0\afs20\alang1025 \ltrch\fcs0 \fs24\lang2057\langfe2057\cgrid\langnp2057\langfenp2057 \sbasedon0 \snext18 \spriority0 \styrsid12003637 _x000d__x000a_Normal6a;}{\s19\ql \li0\ri0\nowidctlpar\wrapdefault\aspalpha\aspnum\faauto\adjustright\rin0\lin0\itap0 \rtlch\fcs1 \af0\afs20\alang1025 \ltrch\fcs0 \b\fs24\lang2057\langfe2057\cgrid\langnp2057\langfenp2057 \sbasedon0 \snext19 \spriority0 \styrsid12003637 _x000d__x000a_NormalBold;}{\s20\qc \li0\ri0\sa240\nowidctlpar\wrapdefault\aspalpha\aspnum\faauto\adjustright\rin0\lin0\itap0 \rtlch\fcs1 \af0\afs20\alang1025 \ltrch\fcs0 \i\fs24\lang2057\langfe2057\cgrid\langnp2057\langfenp2057 _x000d__x000a_\sbasedon0 \snext20 \spriority0 \styrsid12003637 AmColumnHeading;}{\s21\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1 \spriority0 \styrsid12003637 AmNumberTabs;}{\s22\ql \li0\ri0\sb240\nowidctlpar\wrapdefault\aspalpha\aspnum\faauto\adjustright\rin0\lin0\itap0 \rtlch\fcs1 _x000d__x000a_\af0\afs20\alang1025 \ltrch\fcs0 \b\fs24\lang2057\langfe2057\cgrid\langnp2057\langfenp2057 \sbasedon0 \snext22 \spriority0 \styrsid12003637 NormalBold12b;}}{\*\rsidtbl \rsid24658\rsid223860\rsid735077\rsid1718133\rsid2892074\rsid3565327\rsid4666813_x000d__x000a_\rsid6641733\rsid7823322\rsid9007226\rsid9270806\rsid9636012\rsid10377208\rsid11215221\rsid11549030\rsid12003637\rsid12154954\rsid14382809\rsid14424199\rsid15204470\rsid15285974\rsid15950462\rsid16324206\rsid16662270}{\mmathPr\mmathFont34\mbrkBin0_x000d__x000a_\mbrkBinSub0\msmallFrac0\mdispDef1\mlMargin0\mrMargin0\mdefJc1\mwrapIndent1440\mintLim0\mnaryLim1}{\info{\author KRIEG Milena}{\operator KRIEG Milena}{\creatim\yr2026\mo5\dy1\hr12\min31}{\revtim\yr2026\mo5\dy1\hr12\min31}{\version1}{\edmins0}{\nofpages1}_x000d__x000a_{\nofwords23}{\nofchars140}{\nofcharsws162}{\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2003637\newtblstyruls\nogrowautofit\usenormstyforlist\noindnmbrts\felnbrelev\nocxsptable\indrlsweleven\noafcnsttbl\afelev\utinl\hwelev\spltpgpar\notcvasp\notbrkcnstfrctbl\notvatxbx\krnprsnet\cachedcolbal _x000d__x000a_\nouicompat \fet0{\*\wgrffmtfilter 013f}\nofeaturethrottle1\ilfomacatclnup0{\*\template C:\\Users\\mkrieg\\AppData\\Local\\Temp\\Blank1.dotx}{\*\ftnsep \ltrpar \pard\plain \ltrpar_x000d__x000a_\ql \li0\ri0\widctlpar\wrapdefault\aspalpha\aspnum\faauto\adjustright\rin0\lin0\itap0 \rtlch\fcs1 \af0\afs20\alang1025 \ltrch\fcs0 \fs24\lang2057\langfe2057\cgrid\langnp2057\langfenp2057 {\rtlch\fcs1 \af0 \ltrch\fcs0 \insrsid9007226 \chftnsep _x000d__x000a_\par }}{\*\ftnsepc \ltrpar \pard\plain \ltrpar\ql \li0\ri0\widctlpar\wrapdefault\aspalpha\aspnum\faauto\adjustright\rin0\lin0\itap0 \rtlch\fcs1 \af0\afs20\alang1025 \ltrch\fcs0 \fs24\lang2057\langfe2057\cgrid\langnp2057\langfenp2057 {\rtlch\fcs1 \af0 _x000d__x000a_\ltrch\fcs0 \insrsid9007226 \chftnsepc _x000d__x000a_\par }}{\*\aftnsep \ltrpar \pard\plain \ltrpar\ql \li0\ri0\widctlpar\wrapdefault\aspalpha\aspnum\faauto\adjustright\rin0\lin0\itap0 \rtlch\fcs1 \af0\afs20\alang1025 \ltrch\fcs0 \fs24\lang2057\langfe2057\cgrid\langnp2057\langfenp2057 {\rtlch\fcs1 \af0 _x000d__x000a_\ltrch\fcs0 \insrsid9007226 \chftnsep _x000d__x000a_\par }}{\*\aftnsepc \ltrpar \pard\plain \ltrpar\ql \li0\ri0\widctlpar\wrapdefault\aspalpha\aspnum\faauto\adjustright\rin0\lin0\itap0 \rtlch\fcs1 \af0\afs20\alang1025 \ltrch\fcs0 \fs24\lang2057\langfe2057\cgrid\langnp2057\langfenp2057 {\rtlch\fcs1 \af0 _x000d__x000a_\ltrch\fcs0 \insrsid900722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1\ql \li0\ri0\sb240\keepn\nowidctlpar_x000d__x000a_\tx879\tx936\tx1021\tx1077\tx1134\tx1191\tx1247\tx1304\tx1361\tx1418\tx1474\tx1531\tx1588\tx1644\tx1701\tx1758\tx1814\tx1871\tx2070\tx2126\tx3374\tx3430\wrapdefault\aspalpha\aspnum\faauto\adjustright\rin0\lin0\itap0\pararsid15225733 \rtlch\fcs1 _x000d__x000a_\af0\afs20\alang1025 \ltrch\fcs0 \b\fs24\lang2057\langfe2057\cgrid\langnp2057\langfenp2057 {\rtlch\fcs1 \af0 \ltrch\fcs0 \cs17\b0\v\fs20\cf9\lang1024\langfe1024\loch\af1\hich\af1\dbch\af31501\noproof\insrsid12003637\charrsid15879488 {\*\bkmkstart restartA_x000d__x000a_}\hich\af1\dbch\af31501\loch\f1 &lt;AmendA&gt;}{\rtlch\fcs1 \af0 \ltrch\fcs0 \insrsid12003637\charrsid15879488 [ZAMENDMENT]\tab \tab }{\rtlch\fcs1 \af0 \ltrch\fcs0 _x000d__x000a_\cs17\b0\v\fs20\cf9\lang1024\langfe1024\loch\af1\hich\af1\dbch\af31501\noproof\insrsid12003637\charrsid15879488 \hich\af1\dbch\af31501\loch\f1 &lt;NumAmA&gt;}{\rtlch\fcs1 \af0 \ltrch\fcs0 \insrsid12003637\charrsid15879488 [ZNRAM]}{\rtlch\fcs1 \af0 \ltrch\fcs0 _x000d__x000a_\cs17\b0\v\fs20\cf9\lang1024\langfe1024\loch\af1\hich\af1\dbch\af31501\noproof\insrsid12003637\charrsid15879488 \hich\af1\dbch\af31501\loch\f1 &lt;/NumAmA&gt;}{\rtlch\fcs1 \af0 \ltrch\fcs0 \insrsid12003637\charrsid15879488 _x000d__x000a_\par }\pard\plain \ltrpar\s22\ql \li0\ri0\sb240\keepn\nowidctlpar\wrapdefault\aspalpha\aspnum\faauto\adjustright\rin0\lin0\itap0\pararsid15225733 \rtlch\fcs1 \af0\afs20\alang1025 \ltrch\fcs0 \b\fs24\lang2057\langfe2057\cgrid\langnp2057\langfenp2057 {_x000d__x000a_\rtlch\fcs1 \af0 \ltrch\fcs0 \cs17\b0\v\fs20\cf9\lang1024\langfe1024\loch\af1\hich\af1\dbch\af31501\noproof\langnp1036\insrsid12003637\charrsid11356624 \hich\af1\dbch\af31501\loch\f1 &lt;DocAmend&gt;}{\rtlch\fcs1 \af0 \ltrch\fcs0 _x000d__x000a_\lang1036\langfe2057\langnp1036\insrsid12003637\charrsid11356624 [ZRESOLUTION]}{\rtlch\fcs1 \af0 \ltrch\fcs0 \cs17\b0\v\fs20\cf9\lang1024\langfe1024\loch\af1\hich\af1\dbch\af31501\noproof\langnp1036\insrsid12003637\charrsid11356624 _x000d__x000a_\hich\af1\dbch\af31501\loch\f1 &lt;/DocAmend&gt;}{\rtlch\fcs1 \af0 \ltrch\fcs0 \lang1036\langfe2057\langnp1036\insrsid12003637\charrsid11356624 _x000d__x000a_\par }\pard\plain \ltrpar\s19\ql \li0\ri0\nowidctlpar\wrapdefault\aspalpha\aspnum\faauto\adjustright\rin0\lin0\itap0\pararsid15225733 \rtlch\fcs1 \af0\afs20\alang1025 \ltrch\fcs0 \b\fs24\lang2057\langfe2057\cgrid\langnp2057\langfenp2057 {\rtlch\fcs1 \af0 _x000d__x000a_\ltrch\fcs0 \cs17\b0\v\fs20\cf9\lang1024\langfe1024\loch\af1\hich\af1\dbch\af31501\noproof\langnp1036\insrsid12003637\charrsid11356624 \hich\af1\dbch\af31501\loch\f1 &lt;Article&gt;}{\rtlch\fcs1 \af0 \ltrch\fcs0 _x000d__x000a_\lang1036\langfe2057\langnp1036\insrsid12003637\charrsid11356624 [ZRESPART]}{\rtlch\fcs1 \af0 \ltrch\fcs0 \cs17\b0\v\fs20\cf9\lang1024\langfe1024\loch\af1\hich\af1\dbch\af31501\noproof\langnp1036\insrsid12003637\charrsid11356624 _x000d__x000a_\hich\af1\dbch\af31501\loch\f1 &lt;/Article&gt;}{\rtlch\fcs1 \af0 \ltrch\fcs0 \lang1036\langfe2057\langnp1036\insrsid12003637\charrsid11356624 _x000d__x000a_\par \ltrrow}\trowd \ltrrow\ts11\trqc\trgaph340\trleft-340\trftsWidth1\trftsWidthB3\trpaddl340\trpaddr340\trpaddfl3\trpaddft3\trpaddfb3\trpaddfr3\tblrsid14374628\tblind0\tblindtype3 \clvertalt\clbrdrt\brdrtbl \clbrdrl\brdrtbl \clbrdrb\brdrtbl \clbrdrr\brdrtbl _x000d__x000a_\cltxlrtb\clftsWidth3\clwWidth9752\clshdrawnil \cellx9412\pard\plain \ltrpar\ql \li0\ri0\keepn\widctlpar\intbl\wrapdefault\aspalpha\aspnum\faauto\adjustright\rin0\lin0\pararsid14374628 \rtlch\fcs1 \af0\afs20\alang1025 \ltrch\fcs0 _x000d__x000a_\fs24\lang2057\langfe2057\cgrid\langnp2057\langfenp2057 {\rtlch\fcs1 \af0 \ltrch\fcs0 \lang1036\langfe2057\langnp1036\insrsid12003637\charrsid11356624 \cell }\pard \ltrpar_x000d__x000a_\ql \li0\ri0\widctlpar\intbl\wrapdefault\aspalpha\aspnum\faauto\adjustright\rin0\lin0 {\rtlch\fcs1 \af0 \ltrch\fcs0 \insrsid12003637\charrsid11356624 \trowd \ltrrow_x000d__x000a_\ts11\trqc\trgaph340\trleft-340\trftsWidth1\trftsWidthB3\trpaddl340\trpaddr340\trpaddfl3\trpaddft3\trpaddfb3\trpaddfr3\tblrsid14374628\tblind0\tblindtype3 \clvertalt\clbrdrt\brdrtbl \clbrdrl\brdrtbl \clbrdrb\brdrtbl \clbrdrr\brdrtbl _x000d__x000a_\cltxlrtb\clftsWidth3\clwWidth9752\clshdrawnil \cellx9412\row \ltrrow}\trowd \ltrrow\ts11\trqc\trgaph340\trleft-340\trftsWidth1\trftsWidthB3\trpaddl340\trpaddr340\trpaddfl3\trpaddft3\trpaddfb3\trpaddfr3\tblrsid14374628\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0\qc \li0\ri0\sa240\keepn\nowidctlpar\intbl\wrapdefault\aspalpha\aspnum\faauto\adjustright\rin0\lin0\pararsid14374628 \rtlch\fcs1 \af0\afs20\alang1025 \ltrch\fcs0 \i\fs24\lang2057\langfe2057\cgrid\langnp2057\langfenp2057 {_x000d__x000a_\rtlch\fcs1 \af0 \ltrch\fcs0 \insrsid12003637\charrsid15879488 [ZLEFTA]\cell [ZRIGHT]\cell }\pard\plain \ltrpar\ql \li0\ri0\widctlpar\intbl\wrapdefault\aspalpha\aspnum\faauto\adjustright\rin0\lin0 \rtlch\fcs1 \af0\afs20\alang1025 \ltrch\fcs0 _x000d__x000a_\fs24\lang2057\langfe2057\cgrid\langnp2057\langfenp2057 {\rtlch\fcs1 \af0 \ltrch\fcs0 \insrsid12003637\charrsid15879488 \trowd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12003637\charrsid15879488 [ZTEXTL]\cell [ZTEXTR]}{\rtlch\fcs1 \af0\afs24 \ltrch\fcs0 \insrsid12003637\charrsid15879488 \cell }\pard\plain \ltrpar\ql \li0\ri0\widctlpar\intbl\wrapdefault\aspalpha\aspnum\faauto\adjustright\rin0\lin0 \rtlch\fcs1 _x000d__x000a_\af0\afs20\alang1025 \ltrch\fcs0 \fs24\lang2057\langfe2057\cgrid\langnp2057\langfenp2057 {\rtlch\fcs1 \af0 \ltrch\fcs0 \insrsid12003637\charrsid15879488 \trowd \lastrow \ltrrow_x000d__x000a_\ts11\trqc\trgaph340\trleft-340\trftsWidth1\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 \ltrpar_x000d__x000a_\ql \li0\ri0\widctlpar\wrapdefault\aspalpha\aspnum\faauto\adjustright\rin0\lin0\itap0\pararsid15225733 {\rtlch\fcs1 \af0 \ltrch\fcs0 \cs17\v\fs20\cf9\lang1024\langfe1024\loch\af1\hich\af1\dbch\af31501\noproof\insrsid12003637\charrsid15879488 _x000d__x000a_\hich\af1\dbch\af31501\loch\f1 &lt;/AmendA&gt;}{\rtlch\fcs1 \af0 \ltrch\fcs0 \insrsid12003637\charrsid16324206 {\*\bkmkend restartA}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10f9_x000d__x000a_d4af55d9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4413532 HideTWBExt;}{_x000d__x000a_\s18\ql \li0\ri0\sa120\nowidctlpar\wrapdefault\aspalpha\aspnum\faauto\adjustright\rin0\lin0\itap0 \rtlch\fcs1 \af0\afs20\alang1025 \ltrch\fcs0 \fs24\lang2057\langfe2057\cgrid\langnp2057\langfenp2057 \sbasedon0 \snext18 \spriority0 \styrsid4413532 _x000d__x000a_Normal6a;}{\s19\ql \li0\ri0\nowidctlpar\wrapdefault\aspalpha\aspnum\faauto\adjustright\rin0\lin0\itap0 \rtlch\fcs1 \af0\afs20\alang1025 \ltrch\fcs0 \b\fs24\lang2057\langfe2057\cgrid\langnp2057\langfenp2057 \sbasedon0 \snext19 \spriority0 \styrsid4413532 _x000d__x000a_NormalBold;}{\s20\ql \li0\ri0\sa240\nowidctlpar\wrapdefault\aspalpha\aspnum\faauto\adjustright\rin0\lin0\itap0 \rtlch\fcs1 \af0\afs20\alang1025 \ltrch\fcs0 \i\fs24\lang2057\langfe2057\cgrid\langnp2057\langfenp2057 _x000d__x000a_\sbasedon0 \snext20 \spriority0 \styrsid4413532 AmJustText;}{\s21\qc \li0\ri0\sb240\sa240\nowidctlpar\wrapdefault\aspalpha\aspnum\faauto\adjustright\rin0\lin0\itap0 \rtlch\fcs1 \af0\afs20\alang1025 \ltrch\fcs0 _x000d__x000a_\i\fs24\lang2057\langfe2057\cgrid\langnp2057\langfenp2057 \sbasedon0 \snext21 \spriority0 \styrsid4413532 AmCrossRef;}{\s22\qc \li0\ri0\sb240\sa240\keepn\nowidctlpar\wrapdefault\aspalpha\aspnum\faauto\adjustright\rin0\lin0\itap0 \rtlch\fcs1 _x000d__x000a_\af0\afs20\alang1025 \ltrch\fcs0 \i\fs24\lang2057\langfe2057\cgrid\langnp2057\langfenp2057 \sbasedon0 \snext20 \spriority0 \styrsid4413532 AmJustTitle;}{\s23\qc \li0\ri0\sa240\nowidctlpar\wrapdefault\aspalpha\aspnum\faauto\adjustright\rin0\lin0\itap0 _x000d__x000a_\rtlch\fcs1 \af0\afs20\alang1025 \ltrch\fcs0 \i\fs24\lang2057\langfe2057\cgrid\langnp2057\langfenp2057 \sbasedon0 \snext23 \spriority0 \styrsid4413532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4413532 AmNumberTabs;}{\s25\ql \li0\ri0\sb240\nowidctlpar\wrapdefault\aspalpha\aspnum\faauto\adjustright\rin0\lin0\itap0 \rtlch\fcs1 _x000d__x000a_\af0\afs20\alang1025 \ltrch\fcs0 \b\fs24\lang2057\langfe2057\cgrid\langnp2057\langfenp2057 \sbasedon0 \snext25 \spriority0 \styrsid4413532 NormalBold12b;}}{\*\rsidtbl \rsid24658\rsid223860\rsid735077\rsid1718133\rsid2892074\rsid3565327\rsid4266666_x000d__x000a_\rsid4413532\rsid4666813\rsid6641733\rsid7823322\rsid9270806\rsid9636012\rsid10377208\rsid11215221\rsid11549030\rsid12154954\rsid14382809\rsid14424199\rsid15204470\rsid15285974\rsid15950462\rsid16324206\rsid16662270}{\mmathPr\mmathFont34\mbrkBin0_x000d__x000a_\mbrkBinSub0\msmallFrac0\mdispDef1\mlMargin0\mrMargin0\mdefJc1\mwrapIndent1440\mintLim0\mnaryLim1}{\info{\author KRIEG Milena}{\operator KRIEG Milena}{\creatim\yr2026\mo5\dy1\hr12\min31}{\revtim\yr2026\mo5\dy1\hr12\min31}{\version1}{\edmins0}{\nofpages1}_x000d__x000a_{\nofwords53}{\nofchars319}{\nofcharsws369}{\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4413532\newtblstyruls\nogrowautofit\usenormstyforlist\noindnmbrts\felnbrelev\nocxsptable\indrlsweleven\noafcnsttbl\afelev\utinl\hwelev\spltpgpar\notcvasp\notbrkcnstfrctbl\notvatxbx\krnprsnet\cachedcolbal _x000d__x000a_\nouicompat \fet0{\*\wgrffmtfilter 013f}\nofeaturethrottle1\ilfomacatclnup0{\*\template C:\\Users\\mkrieg\\AppData\\Local\\Temp\\Blank1.dotx}{\*\ftnsep \ltrpar \pard\plain \ltrpar_x000d__x000a_\ql \li0\ri0\widctlpar\wrapdefault\aspalpha\aspnum\faauto\adjustright\rin0\lin0\itap0 \rtlch\fcs1 \af0\afs20\alang1025 \ltrch\fcs0 \fs24\lang2057\langfe2057\cgrid\langnp2057\langfenp2057 {\rtlch\fcs1 \af0 \ltrch\fcs0 \insrsid4266666 \chftnsep _x000d__x000a_\par }}{\*\ftnsepc \ltrpar \pard\plain \ltrpar\ql \li0\ri0\widctlpar\wrapdefault\aspalpha\aspnum\faauto\adjustright\rin0\lin0\itap0 \rtlch\fcs1 \af0\afs20\alang1025 \ltrch\fcs0 \fs24\lang2057\langfe2057\cgrid\langnp2057\langfenp2057 {\rtlch\fcs1 \af0 _x000d__x000a_\ltrch\fcs0 \insrsid4266666 \chftnsepc _x000d__x000a_\par }}{\*\aftnsep \ltrpar \pard\plain \ltrpar\ql \li0\ri0\widctlpar\wrapdefault\aspalpha\aspnum\faauto\adjustright\rin0\lin0\itap0 \rtlch\fcs1 \af0\afs20\alang1025 \ltrch\fcs0 \fs24\lang2057\langfe2057\cgrid\langnp2057\langfenp2057 {\rtlch\fcs1 \af0 _x000d__x000a_\ltrch\fcs0 \insrsid4266666 \chftnsep _x000d__x000a_\par }}{\*\aftnsepc \ltrpar \pard\plain \ltrpar\ql \li0\ri0\widctlpar\wrapdefault\aspalpha\aspnum\faauto\adjustright\rin0\lin0\itap0 \rtlch\fcs1 \af0\afs20\alang1025 \ltrch\fcs0 \fs24\lang2057\langfe2057\cgrid\langnp2057\langfenp2057 {\rtlch\fcs1 \af0 _x000d__x000a_\ltrch\fcs0 \insrsid426666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sb240\keepn\nowidctlpar_x000d__x000a_\tx879\tx936\tx1021\tx1077\tx1134\tx1191\tx1247\tx1304\tx1361\tx1418\tx1474\tx1531\tx1588\tx1644\tx1701\tx1758\tx1814\tx1871\tx2070\tx2126\tx3374\tx3430\wrapdefault\aspalpha\aspnum\faauto\adjustright\rin0\lin0\itap0\pararsid15956237 \rtlch\fcs1 _x000d__x000a_\af0\afs20\alang1025 \ltrch\fcs0 \b\fs24\lang2057\langfe2057\cgrid\langnp2057\langfenp2057 {\rtlch\fcs1 \af0 \ltrch\fcs0 \cs17\b0\v\fs20\cf9\lang1024\langfe1024\loch\af1\hich\af1\dbch\af31501\noproof\insrsid4413532\charrsid15879488 {\*\bkmkstart restartB}_x000d__x000a_\hich\af1\dbch\af31501\loch\f1 &lt;AmendB&gt;}{\rtlch\fcs1 \af0 \ltrch\fcs0 \insrsid4413532\charrsid15879488 [ZAMENDMENT]\tab \tab }{\rtlch\fcs1 \af0 \ltrch\fcs0 _x000d__x000a_\cs17\b0\v\fs20\cf9\lang1024\langfe1024\loch\af1\hich\af1\dbch\af31501\noproof\insrsid4413532\charrsid15879488 \hich\af1\dbch\af31501\loch\f1 &lt;NumAmB&gt;}{\rtlch\fcs1 \af0 \ltrch\fcs0 \insrsid4413532\charrsid15879488 [ZNRAM]}{\rtlch\fcs1 \af0 \ltrch\fcs0 _x000d__x000a_\cs17\b0\v\fs20\cf9\lang1024\langfe1024\loch\af1\hich\af1\dbch\af31501\noproof\insrsid4413532\charrsid15879488 \hich\af1\dbch\af31501\loch\f1 &lt;/NumAmB&gt;}{\rtlch\fcs1 \af0 \ltrch\fcs0 \insrsid4413532\charrsid15879488 _x000d__x000a_\par }\pard\plain \ltrpar\s25\ql \li0\ri0\sb240\keepn\nowidctlpar\wrapdefault\aspalpha\aspnum\faauto\adjustright\rin0\lin0\itap0\pararsid15956237 \rtlch\fcs1 \af0\afs20\alang1025 \ltrch\fcs0 \b\fs24\lang2057\langfe2057\cgrid\langnp2057\langfenp2057 {_x000d__x000a_\rtlch\fcs1 \af0 \ltrch\fcs0 \cs17\b0\v\fs20\cf9\lang1024\langfe1024\loch\af1\hich\af1\dbch\af31501\noproof\insrsid4413532\charrsid15879488 \hich\af1\dbch\af31501\loch\f1 &lt;DocAmend&gt;}{\rtlch\fcs1 \af0 \ltrch\fcs0 \insrsid4413532\charrsid15879488 _x000d__x000a_[ZPROPOSAL][ZAMACT]}{\rtlch\fcs1 \af0 \ltrch\fcs0 \cs17\b0\v\fs20\cf9\lang1024\langfe1024\loch\af1\hich\af1\dbch\af31501\noproof\insrsid4413532\charrsid15879488 \hich\af1\dbch\af31501\loch\f1 &lt;/DocAmend&gt;}{\rtlch\fcs1 \af0 \ltrch\fcs0 _x000d__x000a_\insrsid4413532\charrsid15879488 _x000d__x000a_\par }\pard\plain \ltrpar\s19\ql \li0\ri0\keepn\nowidctlpar\wrapdefault\aspalpha\aspnum\faauto\adjustright\rin0\lin0\itap0\pararsid15956237 \rtlch\fcs1 \af0\afs20\alang1025 \ltrch\fcs0 \b\fs24\lang2057\langfe2057\cgrid\langnp2057\langfenp2057 {\rtlch\fcs1 _x000d__x000a_\af0 \ltrch\fcs0 \cs17\b0\v\fs20\cf9\lang1024\langfe1024\loch\af1\hich\af1\dbch\af31501\noproof\insrsid4413532\charrsid15879488 \hich\af1\dbch\af31501\loch\f1 &lt;Article&gt;}{\rtlch\fcs1 \af0 \ltrch\fcs0 \insrsid4413532\charrsid15879488 [ZAMPART]}{\rtlch\fcs1 _x000d__x000a_\af0 \ltrch\fcs0 \cs17\b0\v\fs20\cf9\lang1024\langfe1024\loch\af1\hich\af1\dbch\af31501\noproof\insrsid4413532\charrsid15879488 \hich\af1\dbch\af31501\loch\f1 &lt;/Article&gt;}{\rtlch\fcs1 \af0 \ltrch\fcs0 \insrsid4413532\charrsid15879488 _x000d__x000a_\par }\pard\plain \ltrpar\ql \li0\ri0\keepn\widctlpar\wrapdefault\aspalpha\aspnum\faauto\adjustright\rin0\lin0\itap0\pararsid15956237 \rtlch\fcs1 \af0\afs20\alang1025 \ltrch\fcs0 \fs24\lang2057\langfe2057\cgrid\langnp2057\langfenp2057 {\rtlch\fcs1 \af0 _x000d__x000a_\ltrch\fcs0 \cs17\v\fs20\cf9\lang1024\langfe1024\loch\af1\hich\af1\dbch\af31501\noproof\insrsid4413532\charrsid15879488 \hich\af1\dbch\af31501\loch\f1 &lt;DocAmend2&gt;&lt;OptDel&gt;}{\rtlch\fcs1 \af0 \ltrch\fcs0 \insrsid4413532\charrsid15879488 [ZNRACT]}{_x000d__x000a_\rtlch\fcs1 \af0 \ltrch\fcs0 \cs17\v\fs20\cf9\lang1024\langfe1024\loch\af1\hich\af1\dbch\af31501\noproof\insrsid4413532\charrsid15879488 \hich\af1\dbch\af31501\loch\f1 &lt;/OptDel&gt;&lt;/DocAmend2&gt;}{\rtlch\fcs1 \af0 \ltrch\fcs0 \insrsid4413532\charrsid15879488 _x000d__x000a__x000d__x000a_\par }\pard \ltrpar\ql \li0\ri0\widctlpar\wrapdefault\aspalpha\aspnum\faauto\adjustright\rin0\lin0\itap0\pararsid15956237 {\rtlch\fcs1 \af0 \ltrch\fcs0 _x000d__x000a_\cs17\v\fs20\cf9\lang1024\langfe1024\loch\af1\hich\af1\dbch\af31501\noproof\langnp1036\insrsid4413532\charrsid11356624 \hich\af1\dbch\af31501\loch\f1 &lt;Article2&gt;&lt;OptDel&gt;}{\rtlch\fcs1 \af0 \ltrch\fcs0 _x000d__x000a_\lang1036\langfe2057\langnp1036\insrsid4413532\charrsid11356624 [ZACTPART]}{\rtlch\fcs1 \af0 \ltrch\fcs0 \cs17\v\fs20\cf9\lang1024\langfe1024\loch\af1\hich\af1\dbch\af31501\noproof\langnp1036\insrsid4413532\charrsid11356624 \hich\af1\dbch\af31501\loch\f1 _x000d__x000a_&lt;/OptDel&gt;&lt;/Article2&gt;}{\rtlch\fcs1 \af0 \ltrch\fcs0 \lang1036\langfe2057\langnp1036\insrsid4413532\charrsid11356624 _x000d__x000a_\par \ltrrow}\trowd \ltrrow\ts11\trqc\trgaph340\trleft-340\trftsWidth3\trwWidth9752\trftsWidthB3\trpaddl340\trpaddr340\trpaddfl3\trpaddft3\trpaddfb3\trpaddfr3\tblrsid14374628\tblind0\tblindtype3 \clvertalt\clbrdrt\brdrtbl \clbrdrl\brdrtbl \clbrdrb\brdrtbl _x000d__x000a_\clbrdrr\brdrtbl \cltxlrtb\clftsWidth3\clwWidth9752\clshdrawnil \cellx9412\pard \ltrpar\ql \li0\ri0\keepn\widctlpar\intbl\wrapdefault\aspalpha\aspnum\faauto\adjustright\rin0\lin0\pararsid14374628 {\rtlch\fcs1 \af0 \ltrch\fcs0 _x000d__x000a_\lang1036\langfe2057\langnp1036\insrsid4413532\charrsid11356624 \cell }\pard \ltrpar\ql \li0\ri0\widctlpar\intbl\wrapdefault\aspalpha\aspnum\faauto\adjustright\rin0\lin0 {\rtlch\fcs1 \af0 \ltrch\fcs0 \insrsid4413532\charrsid11356624 \trowd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9752\clshdrawnil \cellx9412\row \ltrrow}\trowd \ltrrow\ts11\trqc\trgaph340\trleft-340\trftsWidth3\trwWidth9752\trftsWidthB3\trpaddl340\trpaddr340\trpaddfl3\trpaddft3\trpaddfb3\trpaddfr3\tblrsid14374628\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3\qc \li0\ri0\sa240\keepn\nowidctlpar\intbl\wrapdefault\aspalpha\aspnum\faauto\adjustright\rin0\lin0\pararsid14374628 \rtlch\fcs1 \af0\afs20\alang1025 \ltrch\fcs0 _x000d__x000a_\i\fs24\lang2057\langfe2057\cgrid\langnp2057\langfenp2057 {\rtlch\fcs1 \af0 \ltrch\fcs0 \insrsid4413532\charrsid15879488 [ZLEFTB]\cell [ZRIGHT]\cell }\pard\plain \ltrpar\ql \li0\ri0\widctlpar\intbl\wrapdefault\aspalpha\aspnum\faauto\adjustright\rin0\lin0 _x000d__x000a_\rtlch\fcs1 \af0\afs20\alang1025 \ltrch\fcs0 \fs24\lang2057\langfe2057\cgrid\langnp2057\langfenp2057 {\rtlch\fcs1 \af0 \ltrch\fcs0 \insrsid4413532\charrsid15879488 \trowd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8\ql \li0\ri0\sa120\nowidctlpar\intbl\wrapdefault\aspalpha\aspnum\faauto\adjustright\rin0\lin0\pararsid14374628 \rtlch\fcs1 \af0\afs20\alang1025 \ltrch\fcs0 \fs24\lang2057\langfe2057\cgrid\langnp2057\langfenp2057 {\rtlch\fcs1 \af0 \ltrch\fcs0 _x000d__x000a_\insrsid4413532\charrsid15879488 [ZTEXTL]\cell [ZTEXTR]}{\rtlch\fcs1 \af0\afs24 \ltrch\fcs0 \insrsid4413532\charrsid15879488 \cell }\pard\plain \ltrpar\ql \li0\ri0\widctlpar\intbl\wrapdefault\aspalpha\aspnum\faauto\adjustright\rin0\lin0 \rtlch\fcs1 _x000d__x000a_\af0\afs20\alang1025 \ltrch\fcs0 \fs24\lang2057\langfe2057\cgrid\langnp2057\langfenp2057 {\rtlch\fcs1 \af0 \ltrch\fcs0 \insrsid4413532\charrsid15879488 \trowd \lastrow \ltrrow_x000d__x000a_\ts11\trqc\trgaph340\trleft-340\trftsWidth3\trwWidth9752\trftsWidthB3\trpaddl340\trpaddr340\trpaddfl3\trpaddft3\trpaddfb3\trpaddfr3\tblrsid14374628\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c \li0\ri0\sb240\sa240\nowidctlpar\wrapdefault\aspalpha\aspnum\faauto\adjustright\rin0\lin0\itap0\pararsid15956237 \rtlch\fcs1 \af0\afs20\alang1025 \ltrch\fcs0 \i\fs24\lang2057\langfe2057\cgrid\langnp2057\langfenp2057 {\rtlch\fcs1 \af0 \ltrch\fcs0 _x000d__x000a_\cs17\i0\v\fs20\cf9\lang1024\langfe1024\loch\af1\hich\af1\dbch\af31501\noproof\insrsid4413532\charrsid15879488 \hich\af1\dbch\af31501\loch\f1 &lt;OptDel&gt;}{\rtlch\fcs1 \af0 \ltrch\fcs0 \insrsid4413532\charrsid15879488 [ZCROSSREF]}{\rtlch\fcs1 \af0 _x000d__x000a_\ltrch\fcs0 \cs17\i0\v\fs20\cf9\lang1024\langfe1024\loch\af1\hich\af1\dbch\af31501\noproof\insrsid4413532\charrsid15879488 \hich\af1\dbch\af31501\loch\f1 &lt;/OptDel&gt;}{\rtlch\fcs1 \af0 \ltrch\fcs0 \insrsid4413532\charrsid15879488 _x000d__x000a_\par }\pard\plain \ltrpar\s22\qc \li0\ri0\sb240\sa240\keepn\nowidctlpar\wrapdefault\aspalpha\aspnum\faauto\adjustright\rin0\lin0\itap0\pararsid15956237 \rtlch\fcs1 \af0\afs20\alang1025 \ltrch\fcs0 \i\fs24\lang2057\langfe2057\cgrid\langnp2057\langfenp2057 {_x000d__x000a_\rtlch\fcs1 \af0 \ltrch\fcs0 \cs17\i0\v\fs20\cf9\lang1024\langfe1024\loch\af1\hich\af1\dbch\af31501\noproof\insrsid4413532\charrsid15879488 \hich\af1\dbch\af31501\loch\f1 &lt;TitreJust&gt;}{\rtlch\fcs1 \af0 \ltrch\fcs0 \insrsid4413532\charrsid15879488 _x000d__x000a_[ZJUSTIFICATION]}{\rtlch\fcs1 \af0 \ltrch\fcs0 \cs17\i0\v\fs20\cf9\lang1024\langfe1024\loch\af1\hich\af1\dbch\af31501\noproof\insrsid4413532\charrsid15879488 \hich\af1\dbch\af31501\loch\f1 &lt;/TitreJust&gt;}{\rtlch\fcs1 \af0 \ltrch\fcs0 _x000d__x000a_\insrsid4413532\charrsid15879488 _x000d__x000a_\par }\pard\plain \ltrpar\s20\ql \li0\ri0\sa240\nowidctlpar\wrapdefault\aspalpha\aspnum\faauto\adjustright\rin0\lin0\itap0\pararsid15956237 \rtlch\fcs1 \af0\afs20\alang1025 \ltrch\fcs0 \i\fs24\lang2057\langfe2057\cgrid\langnp2057\langfenp2057 {\rtlch\fcs1 _x000d__x000a_\af0 \ltrch\fcs0 \cs17\i0\v\fs20\cf9\lang1024\langfe1024\loch\af1\hich\af1\dbch\af31501\noproof\insrsid4413532\charrsid15879488 \hich\af1\dbch\af31501\loch\f1 &lt;OptDelPrev&gt;}{\rtlch\fcs1 \af0 \ltrch\fcs0 \insrsid4413532\charrsid15879488 [ZTEXTJUST]}{_x000d__x000a_\rtlch\fcs1 \af0 \ltrch\fcs0 \cs17\i0\v\fs20\cf9\lang1024\langfe1024\loch\af1\hich\af1\dbch\af31501\noproof\insrsid4413532\charrsid15879488 \hich\af1\dbch\af31501\loch\f1 &lt;/OptDelPrev&gt;}{\rtlch\fcs1 \af0 \ltrch\fcs0 \insrsid4413532\charrsid15879488 _x000d__x000a_\par }\pard\plain \ltrpar\ql \li0\ri0\widctlpar\wrapdefault\aspalpha\aspnum\faauto\adjustright\rin0\lin0\itap0\pararsid15956237 \rtlch\fcs1 \af0\afs20\alang1025 \ltrch\fcs0 \fs24\lang2057\langfe2057\cgrid\langnp2057\langfenp2057 {\rtlch\fcs1 \af0 \ltrch\fcs0 _x000d__x000a_\cs17\v\fs20\cf9\lang1024\langfe1024\loch\af1\hich\af1\dbch\af31501\noproof\insrsid4413532\charrsid15879488 \hich\af1\dbch\af31501\loch\f1 &lt;/AmendB&gt;}{\rtlch\fcs1 \af0 \ltrch\fcs0 \insrsid4413532\charrsid16324206 {\*\bkmkend restartB}_x000d__x000a_\par }\pard \ltrpar\ql \li0\ri0\widctlpar\wrapdefault\aspalpha\aspnum\faauto\adjustright\rin0\lin0\itap0\pararsid16324206 {\rtlch\fcs1 \af0 \ltrch\fcs0 \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84_x000d__x000a_4eb255d9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Legam"/>
    <w:docVar w:name="strSubDir" w:val="1342"/>
    <w:docVar w:name="TITLECODMNU" w:val=" 1"/>
    <w:docVar w:name="TVTAMACTPART" w:val="Article"/>
    <w:docVar w:name="TVTRESPART" w:val="Recital"/>
    <w:docVar w:name="TXTAUTHOR" w:val="Nela Riehl"/>
    <w:docVar w:name="TXTLANGUE" w:val="SV"/>
    <w:docVar w:name="TXTLANGUEMIN" w:val="sv"/>
    <w:docVar w:name="TXTNRC" w:val="0170/2025"/>
    <w:docVar w:name="TXTNRCOM" w:val="(2025)0549)"/>
    <w:docVar w:name="TXTNRFIRSTAM" w:val="1"/>
    <w:docVar w:name="TXTNRLASTAM" w:val="107"/>
    <w:docVar w:name="TXTNRPE" w:val="784.382"/>
    <w:docVar w:name="TXTNRPROC" w:val="2025/0222(COD)"/>
    <w:docVar w:name="TXTPEorAP" w:val="PE"/>
    <w:docVar w:name="TXTROUTE" w:val="AD\1342562SV.docx"/>
    <w:docVar w:name="TXTVERSION" w:val="02-00"/>
  </w:docVars>
  <w:rsids>
    <w:rsidRoot w:val="00514628"/>
    <w:rsid w:val="0001059E"/>
    <w:rsid w:val="000210E2"/>
    <w:rsid w:val="00026559"/>
    <w:rsid w:val="00027FA8"/>
    <w:rsid w:val="000333D3"/>
    <w:rsid w:val="00041DB7"/>
    <w:rsid w:val="0004474F"/>
    <w:rsid w:val="000614DA"/>
    <w:rsid w:val="00062307"/>
    <w:rsid w:val="00082129"/>
    <w:rsid w:val="00082EC4"/>
    <w:rsid w:val="00083262"/>
    <w:rsid w:val="0008789E"/>
    <w:rsid w:val="000957D0"/>
    <w:rsid w:val="000A52C4"/>
    <w:rsid w:val="000B30F7"/>
    <w:rsid w:val="000B786D"/>
    <w:rsid w:val="000C1639"/>
    <w:rsid w:val="000C31C2"/>
    <w:rsid w:val="000C617B"/>
    <w:rsid w:val="000D44A6"/>
    <w:rsid w:val="000D5D8B"/>
    <w:rsid w:val="000E207B"/>
    <w:rsid w:val="000E2E32"/>
    <w:rsid w:val="000F5E45"/>
    <w:rsid w:val="00111C0E"/>
    <w:rsid w:val="001170F8"/>
    <w:rsid w:val="00122C05"/>
    <w:rsid w:val="0013016F"/>
    <w:rsid w:val="00133DC4"/>
    <w:rsid w:val="00134974"/>
    <w:rsid w:val="00135CBE"/>
    <w:rsid w:val="00141CD7"/>
    <w:rsid w:val="00143202"/>
    <w:rsid w:val="00150EB4"/>
    <w:rsid w:val="001519F7"/>
    <w:rsid w:val="00161490"/>
    <w:rsid w:val="001616BD"/>
    <w:rsid w:val="00162365"/>
    <w:rsid w:val="00180621"/>
    <w:rsid w:val="001820A9"/>
    <w:rsid w:val="001A0556"/>
    <w:rsid w:val="001A2C9A"/>
    <w:rsid w:val="001A36FB"/>
    <w:rsid w:val="001A5F81"/>
    <w:rsid w:val="001B0A1E"/>
    <w:rsid w:val="001C062C"/>
    <w:rsid w:val="001C0886"/>
    <w:rsid w:val="001C09C5"/>
    <w:rsid w:val="001C4346"/>
    <w:rsid w:val="001D350F"/>
    <w:rsid w:val="001D5154"/>
    <w:rsid w:val="001E3AC4"/>
    <w:rsid w:val="0020077A"/>
    <w:rsid w:val="00203882"/>
    <w:rsid w:val="00214990"/>
    <w:rsid w:val="0023131B"/>
    <w:rsid w:val="00240849"/>
    <w:rsid w:val="00241A3B"/>
    <w:rsid w:val="0026463B"/>
    <w:rsid w:val="0027449B"/>
    <w:rsid w:val="0028436D"/>
    <w:rsid w:val="002A21D0"/>
    <w:rsid w:val="002A67EE"/>
    <w:rsid w:val="002D0704"/>
    <w:rsid w:val="00304EA8"/>
    <w:rsid w:val="00314E6A"/>
    <w:rsid w:val="00341A99"/>
    <w:rsid w:val="00345C03"/>
    <w:rsid w:val="00357D04"/>
    <w:rsid w:val="00360FAA"/>
    <w:rsid w:val="00366F63"/>
    <w:rsid w:val="00371FEB"/>
    <w:rsid w:val="003749C3"/>
    <w:rsid w:val="0038294E"/>
    <w:rsid w:val="003906C4"/>
    <w:rsid w:val="003A2F84"/>
    <w:rsid w:val="003A66CA"/>
    <w:rsid w:val="003A782F"/>
    <w:rsid w:val="003B74AC"/>
    <w:rsid w:val="003C6615"/>
    <w:rsid w:val="003C7390"/>
    <w:rsid w:val="003E1280"/>
    <w:rsid w:val="003E4E71"/>
    <w:rsid w:val="003E5C18"/>
    <w:rsid w:val="003F128E"/>
    <w:rsid w:val="003F14AD"/>
    <w:rsid w:val="0040055C"/>
    <w:rsid w:val="00401329"/>
    <w:rsid w:val="00410E04"/>
    <w:rsid w:val="0044253F"/>
    <w:rsid w:val="004448E6"/>
    <w:rsid w:val="00445003"/>
    <w:rsid w:val="00445B3F"/>
    <w:rsid w:val="004571C9"/>
    <w:rsid w:val="00457989"/>
    <w:rsid w:val="00487596"/>
    <w:rsid w:val="004A1281"/>
    <w:rsid w:val="004B3A53"/>
    <w:rsid w:val="004C2A0D"/>
    <w:rsid w:val="004F1D2F"/>
    <w:rsid w:val="00502B76"/>
    <w:rsid w:val="00513F6F"/>
    <w:rsid w:val="00514628"/>
    <w:rsid w:val="00522B51"/>
    <w:rsid w:val="00524707"/>
    <w:rsid w:val="00547E8D"/>
    <w:rsid w:val="00551B6E"/>
    <w:rsid w:val="005539B7"/>
    <w:rsid w:val="0055594B"/>
    <w:rsid w:val="0056042E"/>
    <w:rsid w:val="00571233"/>
    <w:rsid w:val="00576A6F"/>
    <w:rsid w:val="005B00A8"/>
    <w:rsid w:val="005B091F"/>
    <w:rsid w:val="005C4F9C"/>
    <w:rsid w:val="005D0872"/>
    <w:rsid w:val="005D2EE3"/>
    <w:rsid w:val="005F5230"/>
    <w:rsid w:val="00613134"/>
    <w:rsid w:val="00626D52"/>
    <w:rsid w:val="006374EC"/>
    <w:rsid w:val="00643DA8"/>
    <w:rsid w:val="00657D5C"/>
    <w:rsid w:val="00671277"/>
    <w:rsid w:val="006712B6"/>
    <w:rsid w:val="00683DD1"/>
    <w:rsid w:val="00691B1C"/>
    <w:rsid w:val="00691BB8"/>
    <w:rsid w:val="00693A40"/>
    <w:rsid w:val="006A0F0A"/>
    <w:rsid w:val="006A48AA"/>
    <w:rsid w:val="006B1267"/>
    <w:rsid w:val="006D008A"/>
    <w:rsid w:val="006D16C9"/>
    <w:rsid w:val="006D292E"/>
    <w:rsid w:val="006D2C04"/>
    <w:rsid w:val="006E0498"/>
    <w:rsid w:val="006F4366"/>
    <w:rsid w:val="006F4DB2"/>
    <w:rsid w:val="00712462"/>
    <w:rsid w:val="0071264F"/>
    <w:rsid w:val="007127C0"/>
    <w:rsid w:val="00716BAA"/>
    <w:rsid w:val="00726F19"/>
    <w:rsid w:val="00737611"/>
    <w:rsid w:val="0078548A"/>
    <w:rsid w:val="007A70EE"/>
    <w:rsid w:val="007B7CBC"/>
    <w:rsid w:val="007B7CE3"/>
    <w:rsid w:val="007E3346"/>
    <w:rsid w:val="007F187F"/>
    <w:rsid w:val="007F216C"/>
    <w:rsid w:val="007F6467"/>
    <w:rsid w:val="00803D42"/>
    <w:rsid w:val="00817D13"/>
    <w:rsid w:val="00820C7D"/>
    <w:rsid w:val="00821E8D"/>
    <w:rsid w:val="0083166F"/>
    <w:rsid w:val="00833A66"/>
    <w:rsid w:val="00833D11"/>
    <w:rsid w:val="00836FD3"/>
    <w:rsid w:val="008375A8"/>
    <w:rsid w:val="00872A52"/>
    <w:rsid w:val="00876A73"/>
    <w:rsid w:val="008777D4"/>
    <w:rsid w:val="0089388A"/>
    <w:rsid w:val="008A65DA"/>
    <w:rsid w:val="008D630C"/>
    <w:rsid w:val="008D7616"/>
    <w:rsid w:val="008F09F1"/>
    <w:rsid w:val="008F2C83"/>
    <w:rsid w:val="008F3DB0"/>
    <w:rsid w:val="00903CD8"/>
    <w:rsid w:val="00904864"/>
    <w:rsid w:val="009052FE"/>
    <w:rsid w:val="00913A02"/>
    <w:rsid w:val="009215FC"/>
    <w:rsid w:val="00924555"/>
    <w:rsid w:val="009368B3"/>
    <w:rsid w:val="00950B94"/>
    <w:rsid w:val="00950C10"/>
    <w:rsid w:val="00955957"/>
    <w:rsid w:val="00982B83"/>
    <w:rsid w:val="009857B4"/>
    <w:rsid w:val="009913B1"/>
    <w:rsid w:val="009E7319"/>
    <w:rsid w:val="00A112A4"/>
    <w:rsid w:val="00A12889"/>
    <w:rsid w:val="00A2747D"/>
    <w:rsid w:val="00A33D83"/>
    <w:rsid w:val="00A468A4"/>
    <w:rsid w:val="00A56B28"/>
    <w:rsid w:val="00A71228"/>
    <w:rsid w:val="00A74E25"/>
    <w:rsid w:val="00A8002D"/>
    <w:rsid w:val="00A81730"/>
    <w:rsid w:val="00A96497"/>
    <w:rsid w:val="00AB2645"/>
    <w:rsid w:val="00AB57DC"/>
    <w:rsid w:val="00AC2A60"/>
    <w:rsid w:val="00AD49D0"/>
    <w:rsid w:val="00AD66F0"/>
    <w:rsid w:val="00B00EE6"/>
    <w:rsid w:val="00B01B68"/>
    <w:rsid w:val="00B16EB8"/>
    <w:rsid w:val="00B25E50"/>
    <w:rsid w:val="00B45673"/>
    <w:rsid w:val="00B476DC"/>
    <w:rsid w:val="00B5269B"/>
    <w:rsid w:val="00B556CD"/>
    <w:rsid w:val="00B62D4B"/>
    <w:rsid w:val="00B900BE"/>
    <w:rsid w:val="00B904FA"/>
    <w:rsid w:val="00BA3E40"/>
    <w:rsid w:val="00BA44E2"/>
    <w:rsid w:val="00BC01B5"/>
    <w:rsid w:val="00BD1F76"/>
    <w:rsid w:val="00BE20CF"/>
    <w:rsid w:val="00BE33EF"/>
    <w:rsid w:val="00BF0BD5"/>
    <w:rsid w:val="00BF47EA"/>
    <w:rsid w:val="00C1292B"/>
    <w:rsid w:val="00C12ED7"/>
    <w:rsid w:val="00C22327"/>
    <w:rsid w:val="00C335C6"/>
    <w:rsid w:val="00C4219C"/>
    <w:rsid w:val="00C52A28"/>
    <w:rsid w:val="00C650F9"/>
    <w:rsid w:val="00C664F0"/>
    <w:rsid w:val="00C6672C"/>
    <w:rsid w:val="00C709B7"/>
    <w:rsid w:val="00C75E98"/>
    <w:rsid w:val="00C81C5B"/>
    <w:rsid w:val="00C83B35"/>
    <w:rsid w:val="00C87827"/>
    <w:rsid w:val="00C87862"/>
    <w:rsid w:val="00C9789F"/>
    <w:rsid w:val="00CB11CE"/>
    <w:rsid w:val="00CC7EC3"/>
    <w:rsid w:val="00CD7ED8"/>
    <w:rsid w:val="00D14CDE"/>
    <w:rsid w:val="00D25CF2"/>
    <w:rsid w:val="00D34258"/>
    <w:rsid w:val="00D56CE0"/>
    <w:rsid w:val="00D6254D"/>
    <w:rsid w:val="00D63FF3"/>
    <w:rsid w:val="00D67D0A"/>
    <w:rsid w:val="00D72185"/>
    <w:rsid w:val="00D74FD1"/>
    <w:rsid w:val="00D943A5"/>
    <w:rsid w:val="00D9581F"/>
    <w:rsid w:val="00D979ED"/>
    <w:rsid w:val="00DB26DC"/>
    <w:rsid w:val="00DB56E4"/>
    <w:rsid w:val="00DD510F"/>
    <w:rsid w:val="00DF788B"/>
    <w:rsid w:val="00E27F01"/>
    <w:rsid w:val="00E303B5"/>
    <w:rsid w:val="00E30C53"/>
    <w:rsid w:val="00E66ECA"/>
    <w:rsid w:val="00E72167"/>
    <w:rsid w:val="00E77FF5"/>
    <w:rsid w:val="00E82AF2"/>
    <w:rsid w:val="00E87E30"/>
    <w:rsid w:val="00E94D64"/>
    <w:rsid w:val="00EA3802"/>
    <w:rsid w:val="00EB2CF0"/>
    <w:rsid w:val="00EB3A06"/>
    <w:rsid w:val="00ED4256"/>
    <w:rsid w:val="00ED5BAD"/>
    <w:rsid w:val="00EF1432"/>
    <w:rsid w:val="00EF2DF8"/>
    <w:rsid w:val="00EF33D5"/>
    <w:rsid w:val="00F05F98"/>
    <w:rsid w:val="00F15744"/>
    <w:rsid w:val="00F24D40"/>
    <w:rsid w:val="00F27714"/>
    <w:rsid w:val="00F55F08"/>
    <w:rsid w:val="00F7599E"/>
    <w:rsid w:val="00F83039"/>
    <w:rsid w:val="00FC7C18"/>
    <w:rsid w:val="00FE5B6F"/>
    <w:rsid w:val="00FF0FCD"/>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B6FF90"/>
  <w15:chartTrackingRefBased/>
  <w15:docId w15:val="{915EB49A-619E-4639-8C67-7D0DFAF4C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v-SE" w:eastAsia="en-GB" w:bidi="ar-SA"/>
      </w:rPr>
    </w:rPrDefault>
    <w:pPrDefault/>
  </w:docDefaults>
  <w:latentStyles w:defLockedState="0" w:defUIPriority="0" w:defSemiHidden="0" w:defUnhideWhenUsed="0" w:defQFormat="0" w:count="376">
    <w:lsdException w:name="heading 1" w:semiHidden="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C335C6"/>
    <w:pPr>
      <w:widowControl w:val="0"/>
    </w:pPr>
    <w:rPr>
      <w:sz w:val="24"/>
      <w:szCs w:val="24"/>
    </w:rPr>
  </w:style>
  <w:style w:type="paragraph" w:styleId="Heading1">
    <w:name w:val="heading 1"/>
    <w:basedOn w:val="Normal"/>
    <w:next w:val="Normal"/>
    <w:link w:val="Heading1Char"/>
    <w:semiHidden/>
    <w:qFormat/>
    <w:rsid w:val="00A71228"/>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B56E4"/>
    <w:rPr>
      <w:rFonts w:ascii="Arial" w:hAnsi="Arial" w:cs="Arial"/>
      <w:noProof/>
      <w:vanish/>
      <w:color w:val="000080"/>
      <w:sz w:val="20"/>
    </w:rPr>
  </w:style>
  <w:style w:type="paragraph" w:customStyle="1" w:styleId="EPFooter2">
    <w:name w:val="EPFooter2"/>
    <w:basedOn w:val="Normal"/>
    <w:next w:val="Normal"/>
    <w:rsid w:val="00DB56E4"/>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B56E4"/>
    <w:pPr>
      <w:spacing w:after="240"/>
    </w:pPr>
    <w:rPr>
      <w:szCs w:val="20"/>
    </w:rPr>
  </w:style>
  <w:style w:type="paragraph" w:customStyle="1" w:styleId="Normal6a">
    <w:name w:val="Normal6a"/>
    <w:basedOn w:val="Normal"/>
    <w:rsid w:val="00DB56E4"/>
    <w:pPr>
      <w:spacing w:after="120"/>
    </w:pPr>
    <w:rPr>
      <w:szCs w:val="20"/>
    </w:rPr>
  </w:style>
  <w:style w:type="paragraph" w:customStyle="1" w:styleId="PageHeadingNotTOC">
    <w:name w:val="PageHeadingNotTOC"/>
    <w:basedOn w:val="Normal"/>
    <w:rsid w:val="00DB56E4"/>
    <w:pPr>
      <w:keepNext/>
      <w:spacing w:after="480"/>
      <w:jc w:val="center"/>
    </w:pPr>
    <w:rPr>
      <w:rFonts w:ascii="Arial" w:hAnsi="Arial" w:cs="Arial"/>
      <w:b/>
      <w:szCs w:val="20"/>
    </w:rPr>
  </w:style>
  <w:style w:type="paragraph" w:customStyle="1" w:styleId="NormalBold">
    <w:name w:val="NormalBold"/>
    <w:basedOn w:val="Normal"/>
    <w:link w:val="NormalBoldChar"/>
    <w:rsid w:val="00DB56E4"/>
    <w:rPr>
      <w:b/>
      <w:szCs w:val="20"/>
    </w:rPr>
  </w:style>
  <w:style w:type="paragraph" w:customStyle="1" w:styleId="AmJustText">
    <w:name w:val="AmJustText"/>
    <w:basedOn w:val="Normal"/>
    <w:rsid w:val="00304EA8"/>
    <w:pPr>
      <w:spacing w:after="240"/>
    </w:pPr>
    <w:rPr>
      <w:i/>
      <w:szCs w:val="20"/>
    </w:rPr>
  </w:style>
  <w:style w:type="paragraph" w:customStyle="1" w:styleId="EPName">
    <w:name w:val="EPName"/>
    <w:basedOn w:val="Normal"/>
    <w:rsid w:val="00522B51"/>
    <w:pPr>
      <w:spacing w:before="80" w:after="80"/>
    </w:pPr>
    <w:rPr>
      <w:rFonts w:ascii="Arial Narrow" w:hAnsi="Arial Narrow" w:cs="Arial"/>
      <w:b/>
      <w:sz w:val="32"/>
      <w:szCs w:val="22"/>
    </w:rPr>
  </w:style>
  <w:style w:type="paragraph" w:customStyle="1" w:styleId="CoverNormal24a">
    <w:name w:val="CoverNormal24a"/>
    <w:basedOn w:val="Normal"/>
    <w:rsid w:val="00DB56E4"/>
    <w:pPr>
      <w:spacing w:after="480"/>
      <w:ind w:left="1417"/>
    </w:pPr>
    <w:rPr>
      <w:szCs w:val="20"/>
    </w:rPr>
  </w:style>
  <w:style w:type="paragraph" w:customStyle="1" w:styleId="CoverNormal">
    <w:name w:val="CoverNormal"/>
    <w:basedOn w:val="Normal"/>
    <w:rsid w:val="00DB56E4"/>
    <w:pPr>
      <w:ind w:left="1418"/>
    </w:pPr>
    <w:rPr>
      <w:szCs w:val="20"/>
    </w:rPr>
  </w:style>
  <w:style w:type="paragraph" w:customStyle="1" w:styleId="AmCrossRef">
    <w:name w:val="AmCrossRef"/>
    <w:basedOn w:val="Normal"/>
    <w:rsid w:val="00DB56E4"/>
    <w:pPr>
      <w:spacing w:before="240" w:after="240"/>
      <w:jc w:val="center"/>
    </w:pPr>
    <w:rPr>
      <w:i/>
      <w:szCs w:val="20"/>
    </w:rPr>
  </w:style>
  <w:style w:type="character" w:customStyle="1" w:styleId="HideTWBInt">
    <w:name w:val="HideTWBInt"/>
    <w:rsid w:val="006A48AA"/>
    <w:rPr>
      <w:rFonts w:ascii="Arial" w:hAnsi="Arial" w:cs="Arial"/>
      <w:vanish/>
      <w:color w:val="808080"/>
      <w:sz w:val="20"/>
    </w:rPr>
  </w:style>
  <w:style w:type="paragraph" w:customStyle="1" w:styleId="AmJustTitle">
    <w:name w:val="AmJustTitle"/>
    <w:basedOn w:val="Normal"/>
    <w:next w:val="AmJustText"/>
    <w:rsid w:val="00304EA8"/>
    <w:pPr>
      <w:keepNext/>
      <w:spacing w:before="240" w:after="240"/>
      <w:jc w:val="center"/>
    </w:pPr>
    <w:rPr>
      <w:i/>
      <w:szCs w:val="20"/>
    </w:rPr>
  </w:style>
  <w:style w:type="paragraph" w:customStyle="1" w:styleId="CoverReference">
    <w:name w:val="CoverReference"/>
    <w:basedOn w:val="Normal"/>
    <w:rsid w:val="00AC2A60"/>
    <w:pPr>
      <w:spacing w:before="1080"/>
      <w:jc w:val="right"/>
    </w:pPr>
    <w:rPr>
      <w:rFonts w:ascii="Arial" w:hAnsi="Arial" w:cs="Arial"/>
      <w:b/>
      <w:szCs w:val="20"/>
    </w:rPr>
  </w:style>
  <w:style w:type="paragraph" w:customStyle="1" w:styleId="CoverDocType24a">
    <w:name w:val="CoverDocType24a"/>
    <w:basedOn w:val="Normal"/>
    <w:rsid w:val="00DB56E4"/>
    <w:pPr>
      <w:spacing w:after="480"/>
      <w:ind w:left="1418"/>
    </w:pPr>
    <w:rPr>
      <w:rFonts w:ascii="Arial" w:hAnsi="Arial"/>
      <w:b/>
      <w:sz w:val="48"/>
      <w:szCs w:val="20"/>
    </w:rPr>
  </w:style>
  <w:style w:type="paragraph" w:customStyle="1" w:styleId="CoverDate">
    <w:name w:val="CoverDate"/>
    <w:basedOn w:val="Normal"/>
    <w:rsid w:val="00DB56E4"/>
    <w:pPr>
      <w:spacing w:before="240" w:after="1200"/>
    </w:pPr>
    <w:rPr>
      <w:szCs w:val="20"/>
    </w:rPr>
  </w:style>
  <w:style w:type="paragraph" w:customStyle="1" w:styleId="AmHeadingPA">
    <w:name w:val="AmHeadingPA"/>
    <w:basedOn w:val="Normal"/>
    <w:next w:val="Normal"/>
    <w:rsid w:val="00716BAA"/>
    <w:pPr>
      <w:spacing w:before="480" w:after="240"/>
      <w:jc w:val="center"/>
    </w:pPr>
    <w:rPr>
      <w:rFonts w:ascii="Arial" w:hAnsi="Arial"/>
      <w:b/>
      <w:caps/>
      <w:snapToGrid w:val="0"/>
      <w:lang w:eastAsia="en-US"/>
    </w:rPr>
  </w:style>
  <w:style w:type="paragraph" w:customStyle="1" w:styleId="AmOrLang">
    <w:name w:val="AmOrLang"/>
    <w:basedOn w:val="Normal"/>
    <w:rsid w:val="00DB56E4"/>
    <w:pPr>
      <w:spacing w:before="240" w:after="240"/>
      <w:jc w:val="right"/>
    </w:pPr>
    <w:rPr>
      <w:szCs w:val="20"/>
    </w:rPr>
  </w:style>
  <w:style w:type="character" w:styleId="PageNumber">
    <w:name w:val="page number"/>
    <w:basedOn w:val="DefaultParagraphFont"/>
    <w:rsid w:val="00DB56E4"/>
  </w:style>
  <w:style w:type="paragraph" w:customStyle="1" w:styleId="AmColumnHeading">
    <w:name w:val="AmColumnHeading"/>
    <w:basedOn w:val="Normal"/>
    <w:rsid w:val="00DB56E4"/>
    <w:pPr>
      <w:spacing w:after="240"/>
      <w:jc w:val="center"/>
    </w:pPr>
    <w:rPr>
      <w:i/>
      <w:szCs w:val="20"/>
    </w:rPr>
  </w:style>
  <w:style w:type="paragraph" w:customStyle="1" w:styleId="AmNumberTabs">
    <w:name w:val="AmNumberTabs"/>
    <w:basedOn w:val="Normal"/>
    <w:rsid w:val="00DB56E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NormalBold12b">
    <w:name w:val="NormalBold12b"/>
    <w:basedOn w:val="Normal"/>
    <w:rsid w:val="00DB56E4"/>
    <w:pPr>
      <w:spacing w:before="240"/>
    </w:pPr>
    <w:rPr>
      <w:b/>
      <w:szCs w:val="20"/>
    </w:rPr>
  </w:style>
  <w:style w:type="table" w:styleId="TableGrid">
    <w:name w:val="Table Grid"/>
    <w:basedOn w:val="TableNormal"/>
    <w:rsid w:val="006131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613134"/>
    <w:pPr>
      <w:jc w:val="center"/>
    </w:pPr>
    <w:rPr>
      <w:rFonts w:ascii="Arial" w:hAnsi="Arial" w:cs="Arial"/>
      <w:i/>
      <w:sz w:val="22"/>
      <w:szCs w:val="22"/>
    </w:rPr>
  </w:style>
  <w:style w:type="paragraph" w:customStyle="1" w:styleId="LineTop">
    <w:name w:val="LineTop"/>
    <w:basedOn w:val="Normal"/>
    <w:next w:val="Normal"/>
    <w:rsid w:val="006131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81C5B"/>
    <w:pPr>
      <w:pBdr>
        <w:bottom w:val="single" w:sz="4" w:space="1" w:color="auto"/>
      </w:pBdr>
      <w:spacing w:after="240"/>
      <w:jc w:val="center"/>
    </w:pPr>
    <w:rPr>
      <w:rFonts w:ascii="Arial" w:hAnsi="Arial" w:cs="Arial"/>
      <w:sz w:val="16"/>
      <w:szCs w:val="16"/>
    </w:rPr>
  </w:style>
  <w:style w:type="paragraph" w:styleId="Header">
    <w:name w:val="header"/>
    <w:basedOn w:val="Normal"/>
    <w:link w:val="HeaderChar"/>
    <w:semiHidden/>
    <w:rsid w:val="00C4219C"/>
    <w:pPr>
      <w:tabs>
        <w:tab w:val="center" w:pos="4513"/>
        <w:tab w:val="right" w:pos="9026"/>
      </w:tabs>
    </w:pPr>
    <w:rPr>
      <w:szCs w:val="20"/>
    </w:rPr>
  </w:style>
  <w:style w:type="paragraph" w:customStyle="1" w:styleId="EPTerm">
    <w:name w:val="EPTerm"/>
    <w:basedOn w:val="Normal"/>
    <w:next w:val="Normal"/>
    <w:rsid w:val="00522B51"/>
    <w:pPr>
      <w:spacing w:after="80"/>
    </w:pPr>
    <w:rPr>
      <w:rFonts w:ascii="Arial" w:hAnsi="Arial" w:cs="Arial"/>
      <w:sz w:val="20"/>
      <w:szCs w:val="22"/>
    </w:rPr>
  </w:style>
  <w:style w:type="paragraph" w:customStyle="1" w:styleId="EPLogo">
    <w:name w:val="EPLogo"/>
    <w:basedOn w:val="Normal"/>
    <w:qFormat/>
    <w:rsid w:val="00522B51"/>
    <w:pPr>
      <w:jc w:val="right"/>
    </w:pPr>
    <w:rPr>
      <w:szCs w:val="20"/>
    </w:rPr>
  </w:style>
  <w:style w:type="paragraph" w:customStyle="1" w:styleId="EPFooter">
    <w:name w:val="EPFooter"/>
    <w:basedOn w:val="Normal"/>
    <w:rsid w:val="009368B3"/>
    <w:pPr>
      <w:tabs>
        <w:tab w:val="center" w:pos="4535"/>
        <w:tab w:val="right" w:pos="9071"/>
      </w:tabs>
      <w:spacing w:before="240" w:after="240"/>
    </w:pPr>
    <w:rPr>
      <w:color w:val="010000"/>
      <w:sz w:val="22"/>
    </w:rPr>
  </w:style>
  <w:style w:type="character" w:customStyle="1" w:styleId="Heading1Char">
    <w:name w:val="Heading 1 Char"/>
    <w:basedOn w:val="DefaultParagraphFont"/>
    <w:link w:val="Heading1"/>
    <w:semiHidden/>
    <w:rsid w:val="00A71228"/>
    <w:rPr>
      <w:rFonts w:asciiTheme="majorHAnsi" w:eastAsiaTheme="majorEastAsia" w:hAnsiTheme="majorHAnsi" w:cstheme="majorBidi"/>
      <w:color w:val="2E74B5" w:themeColor="accent1" w:themeShade="BF"/>
      <w:sz w:val="32"/>
      <w:szCs w:val="32"/>
    </w:rPr>
  </w:style>
  <w:style w:type="paragraph" w:styleId="TOCHeading">
    <w:name w:val="TOC Heading"/>
    <w:basedOn w:val="Normal"/>
    <w:next w:val="Normal"/>
    <w:uiPriority w:val="39"/>
    <w:semiHidden/>
    <w:unhideWhenUsed/>
    <w:qFormat/>
    <w:rsid w:val="00A71228"/>
    <w:pPr>
      <w:spacing w:after="240"/>
    </w:pPr>
  </w:style>
  <w:style w:type="character" w:customStyle="1" w:styleId="HeaderChar">
    <w:name w:val="Header Char"/>
    <w:basedOn w:val="DefaultParagraphFont"/>
    <w:link w:val="Header"/>
    <w:semiHidden/>
    <w:rsid w:val="00626D52"/>
    <w:rPr>
      <w:sz w:val="24"/>
    </w:rPr>
  </w:style>
  <w:style w:type="character" w:customStyle="1" w:styleId="Normal6Char">
    <w:name w:val="Normal6 Char"/>
    <w:basedOn w:val="DefaultParagraphFont"/>
    <w:link w:val="Normal6"/>
    <w:locked/>
    <w:rsid w:val="00E82AF2"/>
    <w:rPr>
      <w:sz w:val="24"/>
      <w:lang w:val="sv-SE"/>
    </w:rPr>
  </w:style>
  <w:style w:type="paragraph" w:customStyle="1" w:styleId="Normal6">
    <w:name w:val="Normal6"/>
    <w:basedOn w:val="Normal"/>
    <w:link w:val="Normal6Char"/>
    <w:rsid w:val="00E82AF2"/>
    <w:pPr>
      <w:spacing w:after="120"/>
    </w:pPr>
    <w:rPr>
      <w:szCs w:val="20"/>
    </w:rPr>
  </w:style>
  <w:style w:type="character" w:customStyle="1" w:styleId="NormalBoldChar">
    <w:name w:val="NormalBold Char"/>
    <w:basedOn w:val="DefaultParagraphFont"/>
    <w:link w:val="NormalBold"/>
    <w:locked/>
    <w:rsid w:val="00E82AF2"/>
    <w:rPr>
      <w:b/>
      <w:sz w:val="24"/>
    </w:rPr>
  </w:style>
  <w:style w:type="paragraph" w:customStyle="1" w:styleId="ColumnHeading">
    <w:name w:val="ColumnHeading"/>
    <w:basedOn w:val="Normal"/>
    <w:rsid w:val="00E82AF2"/>
    <w:pPr>
      <w:spacing w:after="240"/>
      <w:jc w:val="center"/>
    </w:pPr>
    <w:rPr>
      <w:i/>
      <w:szCs w:val="20"/>
    </w:rPr>
  </w:style>
  <w:style w:type="paragraph" w:customStyle="1" w:styleId="AMNumberTabs0">
    <w:name w:val="AMNumberTabs"/>
    <w:basedOn w:val="Normal"/>
    <w:rsid w:val="00E82AF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szCs w:val="20"/>
    </w:rPr>
  </w:style>
  <w:style w:type="paragraph" w:customStyle="1" w:styleId="Olang">
    <w:name w:val="Olang"/>
    <w:rsid w:val="00E82AF2"/>
    <w:pPr>
      <w:jc w:val="right"/>
    </w:pPr>
  </w:style>
  <w:style w:type="paragraph" w:styleId="Footer">
    <w:name w:val="footer"/>
    <w:basedOn w:val="Normal"/>
    <w:link w:val="FooterChar"/>
    <w:rsid w:val="006D16C9"/>
    <w:pPr>
      <w:tabs>
        <w:tab w:val="center" w:pos="4513"/>
        <w:tab w:val="right" w:pos="9026"/>
      </w:tabs>
    </w:pPr>
  </w:style>
  <w:style w:type="character" w:customStyle="1" w:styleId="FooterChar">
    <w:name w:val="Footer Char"/>
    <w:basedOn w:val="DefaultParagraphFont"/>
    <w:link w:val="Footer"/>
    <w:rsid w:val="006D16C9"/>
    <w:rPr>
      <w:sz w:val="24"/>
      <w:szCs w:val="24"/>
    </w:rPr>
  </w:style>
  <w:style w:type="paragraph" w:styleId="Revision">
    <w:name w:val="Revision"/>
    <w:hidden/>
    <w:uiPriority w:val="99"/>
    <w:semiHidden/>
    <w:rsid w:val="00BC01B5"/>
    <w:rPr>
      <w:sz w:val="24"/>
      <w:szCs w:val="24"/>
    </w:rPr>
  </w:style>
  <w:style w:type="character" w:styleId="CommentReference">
    <w:name w:val="annotation reference"/>
    <w:basedOn w:val="DefaultParagraphFont"/>
    <w:rsid w:val="00BC01B5"/>
    <w:rPr>
      <w:sz w:val="16"/>
      <w:szCs w:val="16"/>
    </w:rPr>
  </w:style>
  <w:style w:type="paragraph" w:styleId="CommentText">
    <w:name w:val="annotation text"/>
    <w:basedOn w:val="Normal"/>
    <w:link w:val="CommentTextChar"/>
    <w:rsid w:val="00BC01B5"/>
    <w:rPr>
      <w:sz w:val="20"/>
      <w:szCs w:val="20"/>
    </w:rPr>
  </w:style>
  <w:style w:type="character" w:customStyle="1" w:styleId="CommentTextChar">
    <w:name w:val="Comment Text Char"/>
    <w:basedOn w:val="DefaultParagraphFont"/>
    <w:link w:val="CommentText"/>
    <w:rsid w:val="00BC01B5"/>
  </w:style>
  <w:style w:type="paragraph" w:styleId="CommentSubject">
    <w:name w:val="annotation subject"/>
    <w:basedOn w:val="CommentText"/>
    <w:next w:val="CommentText"/>
    <w:link w:val="CommentSubjectChar"/>
    <w:semiHidden/>
    <w:unhideWhenUsed/>
    <w:rsid w:val="00BC01B5"/>
    <w:rPr>
      <w:b/>
      <w:bCs/>
    </w:rPr>
  </w:style>
  <w:style w:type="character" w:customStyle="1" w:styleId="CommentSubjectChar">
    <w:name w:val="Comment Subject Char"/>
    <w:basedOn w:val="CommentTextChar"/>
    <w:link w:val="CommentSubject"/>
    <w:semiHidden/>
    <w:rsid w:val="00BC01B5"/>
    <w:rPr>
      <w:b/>
      <w:bCs/>
    </w:rPr>
  </w:style>
  <w:style w:type="character" w:styleId="Hyperlink">
    <w:name w:val="Hyperlink"/>
    <w:basedOn w:val="DefaultParagraphFont"/>
    <w:rsid w:val="00737611"/>
    <w:rPr>
      <w:color w:val="0563C1" w:themeColor="hyperlink"/>
      <w:u w:val="single"/>
    </w:rPr>
  </w:style>
  <w:style w:type="character" w:styleId="UnresolvedMention">
    <w:name w:val="Unresolved Mention"/>
    <w:basedOn w:val="DefaultParagraphFont"/>
    <w:uiPriority w:val="99"/>
    <w:semiHidden/>
    <w:unhideWhenUsed/>
    <w:rsid w:val="00737611"/>
    <w:rPr>
      <w:color w:val="605E5C"/>
      <w:shd w:val="clear" w:color="auto" w:fill="E1DFDD"/>
    </w:rPr>
  </w:style>
  <w:style w:type="paragraph" w:customStyle="1" w:styleId="Normal24a">
    <w:name w:val="Normal24a"/>
    <w:basedOn w:val="Normal"/>
    <w:rsid w:val="00D14CDE"/>
    <w:pPr>
      <w:spacing w:after="480"/>
    </w:pPr>
  </w:style>
  <w:style w:type="paragraph" w:customStyle="1" w:styleId="NormalBoldCenter">
    <w:name w:val="NormalBoldCenter"/>
    <w:basedOn w:val="Normal"/>
    <w:rsid w:val="00D14CDE"/>
    <w:pPr>
      <w:jc w:val="center"/>
    </w:pPr>
    <w:rPr>
      <w:b/>
    </w:rPr>
  </w:style>
  <w:style w:type="paragraph" w:customStyle="1" w:styleId="Footprint12b">
    <w:name w:val="Footprint12b"/>
    <w:basedOn w:val="Normal"/>
    <w:rsid w:val="00D14CDE"/>
    <w:pPr>
      <w:spacing w:before="240"/>
    </w:pPr>
  </w:style>
  <w:style w:type="paragraph" w:customStyle="1" w:styleId="NormalSingle">
    <w:name w:val="NormalSingle"/>
    <w:basedOn w:val="Normal"/>
    <w:qFormat/>
    <w:rsid w:val="00D14CDE"/>
  </w:style>
  <w:style w:type="paragraph" w:styleId="FootnoteText">
    <w:name w:val="footnote text"/>
    <w:basedOn w:val="Normal"/>
    <w:link w:val="FootnoteTextChar"/>
    <w:rsid w:val="00D14CDE"/>
    <w:rPr>
      <w:sz w:val="20"/>
      <w:szCs w:val="20"/>
    </w:rPr>
  </w:style>
  <w:style w:type="character" w:customStyle="1" w:styleId="FootnoteTextChar">
    <w:name w:val="Footnote Text Char"/>
    <w:basedOn w:val="DefaultParagraphFont"/>
    <w:link w:val="FootnoteText"/>
    <w:rsid w:val="00D14CDE"/>
  </w:style>
  <w:style w:type="character" w:styleId="FootnoteReference">
    <w:name w:val="footnote reference"/>
    <w:basedOn w:val="DefaultParagraphFont"/>
    <w:rsid w:val="00D14CDE"/>
    <w:rPr>
      <w:vertAlign w:val="superscript"/>
    </w:rPr>
  </w:style>
  <w:style w:type="paragraph" w:customStyle="1" w:styleId="RollCallSymbols14pt">
    <w:name w:val="RollCallSymbols14pt"/>
    <w:basedOn w:val="Normal"/>
    <w:rsid w:val="005D0872"/>
    <w:pPr>
      <w:spacing w:before="120" w:after="120"/>
      <w:jc w:val="center"/>
    </w:pPr>
    <w:rPr>
      <w:rFonts w:ascii="Arial" w:hAnsi="Arial"/>
      <w:b/>
      <w:bCs/>
      <w:snapToGrid w:val="0"/>
      <w:sz w:val="28"/>
      <w:szCs w:val="20"/>
      <w:lang w:eastAsia="en-US"/>
    </w:rPr>
  </w:style>
  <w:style w:type="paragraph" w:customStyle="1" w:styleId="RollCallTabs">
    <w:name w:val="RollCallTabs"/>
    <w:basedOn w:val="Normal"/>
    <w:qFormat/>
    <w:rsid w:val="005D0872"/>
    <w:pPr>
      <w:tabs>
        <w:tab w:val="center" w:pos="284"/>
        <w:tab w:val="left" w:pos="426"/>
      </w:tabs>
    </w:pPr>
    <w:rPr>
      <w:snapToGrid w:val="0"/>
      <w:szCs w:val="20"/>
      <w:lang w:eastAsia="en-US"/>
    </w:rPr>
  </w:style>
  <w:style w:type="paragraph" w:customStyle="1" w:styleId="RollCallVotes">
    <w:name w:val="RollCallVotes"/>
    <w:basedOn w:val="Normal"/>
    <w:rsid w:val="005D0872"/>
    <w:pPr>
      <w:spacing w:before="120" w:after="120"/>
      <w:jc w:val="center"/>
    </w:pPr>
    <w:rPr>
      <w:b/>
      <w:bCs/>
      <w:snapToGrid w:val="0"/>
      <w:sz w:val="16"/>
      <w:szCs w:val="20"/>
      <w:lang w:eastAsia="en-US"/>
    </w:rPr>
  </w:style>
  <w:style w:type="paragraph" w:customStyle="1" w:styleId="RollCallTable">
    <w:name w:val="RollCallTable"/>
    <w:basedOn w:val="Normal"/>
    <w:rsid w:val="005D0872"/>
    <w:pPr>
      <w:spacing w:before="120" w:after="120"/>
    </w:pPr>
    <w:rPr>
      <w:snapToGrid w:val="0"/>
      <w:sz w:val="16"/>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europarl.europa.eu/data-protect/index.do"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67853-F241-44B6-B6D1-0595225E9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67</Pages>
  <Words>16636</Words>
  <Characters>114296</Characters>
  <Application>Microsoft Office Word</Application>
  <DocSecurity>0</DocSecurity>
  <Lines>4082</Lines>
  <Paragraphs>1082</Paragraphs>
  <ScaleCrop>false</ScaleCrop>
  <HeadingPairs>
    <vt:vector size="2" baseType="variant">
      <vt:variant>
        <vt:lpstr>Title</vt:lpstr>
      </vt:variant>
      <vt:variant>
        <vt:i4>1</vt:i4>
      </vt:variant>
    </vt:vector>
  </HeadingPairs>
  <TitlesOfParts>
    <vt:vector size="1" baseType="lpstr">
      <vt:lpstr>PA_Legam</vt:lpstr>
    </vt:vector>
  </TitlesOfParts>
  <Company/>
  <LinksUpToDate>false</LinksUpToDate>
  <CharactersWithSpaces>129850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PA_Legam</dc:title>
  <dc:creator>European Parliament</dc:creator>
  <cp:lastModifiedBy>European Parliament</cp:lastModifiedBy>
  <cp:revision>2</cp:revision>
  <dcterms:created xsi:type="dcterms:W3CDTF">2026-06-05T06:47:00Z</dcterms:created>
  <dcterms:modified xsi:type="dcterms:W3CDTF">2026-06-05T06:47:00Z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SV</vt:lpwstr>
  </property>
  <property fmtid="{D5CDD505-2E9C-101B-9397-08002B2CF9AE}" pid="3" name="&lt;FdR&gt;">
    <vt:lpwstr>1342562</vt:lpwstr>
  </property>
  <property fmtid="{D5CDD505-2E9C-101B-9397-08002B2CF9AE}" pid="4" name="&lt;Model&gt;">
    <vt:lpwstr>PA_Legam</vt:lpwstr>
  </property>
  <property fmtid="{D5CDD505-2E9C-101B-9397-08002B2CF9AE}" pid="5" name="&lt;ModelCod&gt;">
    <vt:lpwstr>\\eiciBRUpr1\pdocep$\DocEP\DOCS\General\PA\PA_Leg\PA_Legam.dotx(19/12/2022 06:51:18)</vt:lpwstr>
  </property>
  <property fmtid="{D5CDD505-2E9C-101B-9397-08002B2CF9AE}" pid="6" name="&lt;ModelTra&gt;">
    <vt:lpwstr>\\eiciBRUpr1\pdocep$\DocEP\TRANSFIL\EN\PA_Legam.EN(30/08/2024 12:03:01)</vt:lpwstr>
  </property>
  <property fmtid="{D5CDD505-2E9C-101B-9397-08002B2CF9AE}" pid="7" name="&lt;Type&gt;">
    <vt:lpwstr>AD</vt:lpwstr>
  </property>
  <property fmtid="{D5CDD505-2E9C-101B-9397-08002B2CF9AE}" pid="8" name="Created with">
    <vt:lpwstr>10.2.1 Build [20260110]</vt:lpwstr>
  </property>
  <property fmtid="{D5CDD505-2E9C-101B-9397-08002B2CF9AE}" pid="9" name="FooterPath">
    <vt:lpwstr>AD\1342562SV.docx</vt:lpwstr>
  </property>
  <property fmtid="{D5CDD505-2E9C-101B-9397-08002B2CF9AE}" pid="10" name="LastEdited with">
    <vt:lpwstr>10.3.0 Build [20260401]</vt:lpwstr>
  </property>
  <property fmtid="{D5CDD505-2E9C-101B-9397-08002B2CF9AE}" pid="11" name="PE number">
    <vt:lpwstr>784.382</vt:lpwstr>
  </property>
  <property fmtid="{D5CDD505-2E9C-101B-9397-08002B2CF9AE}" pid="12" name="RegistreCheck">
    <vt:lpwstr>OK</vt:lpwstr>
  </property>
  <property fmtid="{D5CDD505-2E9C-101B-9397-08002B2CF9AE}" pid="13" name="SDLStudio">
    <vt:lpwstr/>
  </property>
  <property fmtid="{D5CDD505-2E9C-101B-9397-08002B2CF9AE}" pid="14" name="SendToEpades">
    <vt:lpwstr>OK(AMNUM) - 2026/05/11 16:15</vt:lpwstr>
  </property>
  <property fmtid="{D5CDD505-2E9C-101B-9397-08002B2CF9AE}" pid="15" name="Bookout">
    <vt:lpwstr>OK - 2026/06/05 08:43</vt:lpwstr>
  </property>
</Properties>
</file>