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F1D2E" w:rsidRPr="0027565A" w:rsidTr="00064C2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F1D2E" w:rsidRPr="0027565A" w:rsidRDefault="0027565A" w:rsidP="00064C2B">
            <w:pPr>
              <w:pStyle w:val="EPName"/>
            </w:pPr>
            <w:bookmarkStart w:id="0" w:name="_GoBack"/>
            <w:bookmarkEnd w:id="0"/>
            <w:r>
              <w:t>Parlament Ewropew</w:t>
            </w:r>
          </w:p>
          <w:p w:rsidR="002F1D2E" w:rsidRPr="00445FF8" w:rsidRDefault="00445FF8" w:rsidP="00445FF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2014-2019</w:t>
            </w:r>
          </w:p>
        </w:tc>
        <w:tc>
          <w:tcPr>
            <w:tcW w:w="2268" w:type="dxa"/>
            <w:shd w:val="clear" w:color="auto" w:fill="auto"/>
          </w:tcPr>
          <w:p w:rsidR="002F1D2E" w:rsidRPr="0027565A" w:rsidRDefault="007B2FB2" w:rsidP="00064C2B">
            <w:pPr>
              <w:pStyle w:val="EPLog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1pt">
                  <v:imagedata r:id="rId8" o:title="EP logo RGB_Mute"/>
                </v:shape>
              </w:pict>
            </w:r>
          </w:p>
        </w:tc>
      </w:tr>
    </w:tbl>
    <w:p w:rsidR="002B6422" w:rsidRPr="0027565A" w:rsidRDefault="002B6422" w:rsidP="002B6422">
      <w:pPr>
        <w:pStyle w:val="LineTop"/>
      </w:pPr>
    </w:p>
    <w:p w:rsidR="002B6422" w:rsidRPr="0027565A" w:rsidRDefault="002B6422" w:rsidP="002B6422">
      <w:pPr>
        <w:pStyle w:val="ZCommittee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{FEMM}</w:t>
      </w:r>
      <w:r>
        <w:t>Kumitat għad-Drittijiet tan-Nisa u l-Ugwaljanza bejn is-Sessi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2B6422" w:rsidRPr="0027565A" w:rsidRDefault="002B6422" w:rsidP="002B6422">
      <w:pPr>
        <w:pStyle w:val="LineBottom"/>
      </w:pPr>
    </w:p>
    <w:p w:rsidR="005650E4" w:rsidRPr="0027565A" w:rsidRDefault="005650E4">
      <w:pPr>
        <w:pStyle w:val="RefProc"/>
      </w:pPr>
      <w:r>
        <w:rPr>
          <w:rStyle w:val="HideTWBExt"/>
          <w:b w:val="0"/>
        </w:rPr>
        <w:t>&lt;</w:t>
      </w:r>
      <w:r>
        <w:rPr>
          <w:rStyle w:val="HideTWBExt"/>
          <w:b w:val="0"/>
          <w:caps w:val="0"/>
        </w:rPr>
        <w:t>RefProc</w:t>
      </w:r>
      <w:r>
        <w:rPr>
          <w:rStyle w:val="HideTWBExt"/>
          <w:b w:val="0"/>
        </w:rPr>
        <w:t>&gt;</w:t>
      </w:r>
      <w:r>
        <w:t>2017/0336</w:t>
      </w:r>
      <w:r>
        <w:rPr>
          <w:rStyle w:val="HideTWBExt"/>
          <w:b w:val="0"/>
        </w:rPr>
        <w:t>&lt;/</w:t>
      </w:r>
      <w:r>
        <w:rPr>
          <w:rStyle w:val="HideTWBExt"/>
          <w:b w:val="0"/>
          <w:caps w:val="0"/>
        </w:rPr>
        <w:t>RefProc</w:t>
      </w:r>
      <w:r>
        <w:rPr>
          <w:rStyle w:val="HideTWBExt"/>
          <w:b w:val="0"/>
        </w:rPr>
        <w:t>&gt;&lt;</w:t>
      </w:r>
      <w:r>
        <w:rPr>
          <w:rStyle w:val="HideTWBExt"/>
          <w:b w:val="0"/>
          <w:caps w:val="0"/>
        </w:rPr>
        <w:t>RefTypeProc</w:t>
      </w:r>
      <w:r>
        <w:rPr>
          <w:rStyle w:val="HideTWBExt"/>
          <w:b w:val="0"/>
        </w:rPr>
        <w:t>&gt;</w:t>
      </w:r>
      <w:r>
        <w:t>(COD)</w:t>
      </w:r>
      <w:r>
        <w:rPr>
          <w:rStyle w:val="HideTWBExt"/>
          <w:b w:val="0"/>
        </w:rPr>
        <w:t>&lt;/</w:t>
      </w:r>
      <w:r>
        <w:rPr>
          <w:rStyle w:val="HideTWBExt"/>
          <w:b w:val="0"/>
          <w:caps w:val="0"/>
        </w:rPr>
        <w:t>RefTypeProc</w:t>
      </w:r>
      <w:r>
        <w:rPr>
          <w:rStyle w:val="HideTWBExt"/>
          <w:b w:val="0"/>
        </w:rPr>
        <w:t>&gt;</w:t>
      </w:r>
    </w:p>
    <w:p w:rsidR="005650E4" w:rsidRPr="0027565A" w:rsidRDefault="005650E4">
      <w:pPr>
        <w:pStyle w:val="ZDate"/>
      </w:pPr>
      <w:r>
        <w:rPr>
          <w:rStyle w:val="HideTWBExt"/>
        </w:rPr>
        <w:t>&lt;Date&gt;</w:t>
      </w:r>
      <w:r>
        <w:rPr>
          <w:rStyle w:val="HideTWBInt"/>
        </w:rPr>
        <w:t>{04/09/2018}</w:t>
      </w:r>
      <w:r>
        <w:t>4.9.2018</w:t>
      </w:r>
      <w:r>
        <w:rPr>
          <w:rStyle w:val="HideTWBExt"/>
        </w:rPr>
        <w:t>&lt;/Date&gt;</w:t>
      </w:r>
    </w:p>
    <w:p w:rsidR="005650E4" w:rsidRPr="0027565A" w:rsidRDefault="005650E4">
      <w:pPr>
        <w:pStyle w:val="TypeDoc"/>
      </w:pPr>
      <w:r>
        <w:rPr>
          <w:rStyle w:val="HideTWBExt"/>
          <w:b w:val="0"/>
        </w:rPr>
        <w:t>&lt;TitreType&gt;</w:t>
      </w:r>
      <w:r>
        <w:t>OPINJONI</w:t>
      </w:r>
      <w:r>
        <w:rPr>
          <w:rStyle w:val="HideTWBExt"/>
          <w:b w:val="0"/>
        </w:rPr>
        <w:t>&lt;/TitreType&gt;</w:t>
      </w:r>
    </w:p>
    <w:p w:rsidR="005650E4" w:rsidRPr="0027565A" w:rsidRDefault="005650E4">
      <w:pPr>
        <w:pStyle w:val="Cover24"/>
      </w:pPr>
      <w:r>
        <w:rPr>
          <w:rStyle w:val="HideTWBExt"/>
        </w:rPr>
        <w:t>&lt;CommissionResp&gt;</w:t>
      </w:r>
      <w:r>
        <w:t>tal-Kumitat għad-Drittijiet tan-Nisa u l-Ugwaljanza bejn is-Sessi</w:t>
      </w:r>
      <w:r>
        <w:rPr>
          <w:rStyle w:val="HideTWBExt"/>
        </w:rPr>
        <w:t>&lt;/CommissionResp&gt;</w:t>
      </w:r>
    </w:p>
    <w:p w:rsidR="005650E4" w:rsidRPr="0027565A" w:rsidRDefault="005650E4">
      <w:pPr>
        <w:pStyle w:val="Cover24"/>
      </w:pPr>
      <w:r>
        <w:rPr>
          <w:rStyle w:val="HideTWBExt"/>
        </w:rPr>
        <w:t>&lt;CommissionInt&gt;</w:t>
      </w:r>
      <w:r>
        <w:t>għall-Kumitat għall-Iżvilupp Reġjonali</w:t>
      </w:r>
      <w:r>
        <w:rPr>
          <w:rStyle w:val="HideTWBExt"/>
        </w:rPr>
        <w:t>&lt;/CommissionInt&gt;</w:t>
      </w:r>
    </w:p>
    <w:p w:rsidR="00445FF8" w:rsidRPr="007A484D" w:rsidRDefault="00445FF8" w:rsidP="00445FF8">
      <w:pPr>
        <w:pStyle w:val="CoverNormal"/>
      </w:pPr>
      <w:r>
        <w:rPr>
          <w:rStyle w:val="HideTWBExt"/>
        </w:rPr>
        <w:t>&lt;Titre&gt;</w:t>
      </w:r>
      <w:r>
        <w:t>dwar il-proposta għal regolament tal-Parlament Ewropew u tal-Kunsill li jemenda r-Regolament (UE) Nru 1303/2013 tal-Parlament Ewropew u tal-Kunsill tas-17 ta' Diċembru 2013 li jistabbilixxi dispożizzjonijiet komuni dwar il-Fond Ewropew għall-Iżvilupp Reġjonali, il-Fond Soċjali Ewropew, il-Fond ta' Koeżjoni, il-Fond Agrikolu Ewropew għall-Iżvilupp Rurali u l-Fond Marittimu u tas-Sajd Ewropew u li jistabbilixxi d-dispożizzjonijiet ġenerali dwar il-Fond Ewropew għall-Iżvilupp Reġjonali, il-Fond Soċjali Ewropew, il-Fond ta' Koeżjoni u l-Fond Ewropew għall-Affarijiet Marittimi u s-Sajd u li jħassar ir-Regolament tal-Kunsill (KE) Nru 1083/2006 dwar appoġġ għal riformi strutturali fi Stati Membri</w:t>
      </w:r>
      <w:r>
        <w:rPr>
          <w:rStyle w:val="HideTWBExt"/>
        </w:rPr>
        <w:t>&lt;/Titre&gt;</w:t>
      </w:r>
    </w:p>
    <w:p w:rsidR="00445FF8" w:rsidRPr="00445FF8" w:rsidRDefault="00445FF8" w:rsidP="00445FF8">
      <w:pPr>
        <w:pStyle w:val="Cover24"/>
      </w:pPr>
      <w:r>
        <w:rPr>
          <w:rStyle w:val="HideTWBExt"/>
        </w:rPr>
        <w:t>&lt;DocRef&gt;</w:t>
      </w:r>
      <w:r>
        <w:t>(COM(2017)0826 – C8-0432/2017 – 2017/0336(COD))</w:t>
      </w:r>
      <w:r>
        <w:rPr>
          <w:rStyle w:val="HideTWBExt"/>
        </w:rPr>
        <w:t>&lt;/DocRef&gt;</w:t>
      </w:r>
    </w:p>
    <w:p w:rsidR="005650E4" w:rsidRPr="0027565A" w:rsidRDefault="0027565A">
      <w:pPr>
        <w:pStyle w:val="Cover24"/>
      </w:pPr>
      <w:r>
        <w:t xml:space="preserve">Rapporteur għal opinjoni: </w:t>
      </w:r>
      <w:r>
        <w:rPr>
          <w:rStyle w:val="HideTWBExt"/>
        </w:rPr>
        <w:t>&lt;Depute&gt;</w:t>
      </w:r>
      <w:r>
        <w:t>Sirpa Pietikäinen</w:t>
      </w:r>
      <w:r>
        <w:rPr>
          <w:rStyle w:val="HideTWBExt"/>
        </w:rPr>
        <w:t>&lt;/Depute&gt;</w:t>
      </w:r>
    </w:p>
    <w:p w:rsidR="00027674" w:rsidRPr="0027565A" w:rsidRDefault="00027674" w:rsidP="00027674">
      <w:pPr>
        <w:pStyle w:val="CoverNormal"/>
      </w:pPr>
    </w:p>
    <w:p w:rsidR="002538AA" w:rsidRPr="0027565A" w:rsidRDefault="005650E4" w:rsidP="002F1D2E">
      <w:pPr>
        <w:widowControl/>
        <w:tabs>
          <w:tab w:val="center" w:pos="4677"/>
        </w:tabs>
      </w:pPr>
      <w:r>
        <w:br w:type="page"/>
      </w:r>
    </w:p>
    <w:p w:rsidR="005650E4" w:rsidRPr="0027565A" w:rsidRDefault="0027565A" w:rsidP="002F1D2E">
      <w:pPr>
        <w:widowControl/>
        <w:tabs>
          <w:tab w:val="center" w:pos="4677"/>
        </w:tabs>
      </w:pPr>
      <w:r>
        <w:t>PA_Legrej</w:t>
      </w:r>
    </w:p>
    <w:p w:rsidR="005650E4" w:rsidRPr="0027565A" w:rsidRDefault="005650E4">
      <w:pPr>
        <w:pStyle w:val="PageHeadingNotTOC"/>
      </w:pPr>
      <w:r>
        <w:br w:type="page"/>
      </w:r>
    </w:p>
    <w:p w:rsidR="00445FF8" w:rsidRPr="007A484D" w:rsidRDefault="00445FF8" w:rsidP="00445FF8">
      <w:pPr>
        <w:pStyle w:val="Normal12Centre"/>
      </w:pPr>
      <w:r>
        <w:t>******</w:t>
      </w:r>
    </w:p>
    <w:p w:rsidR="00445FF8" w:rsidRPr="007A484D" w:rsidRDefault="00445FF8" w:rsidP="00445FF8">
      <w:pPr>
        <w:pStyle w:val="Normal12"/>
      </w:pPr>
      <w:r>
        <w:t>Il-Kumitat għad-Drittijiet tan-Nisa u l-Ugwaljanza bejn is-Sessi jistieden lill-Kumitat għall-Iżvilupp Reġjonali, bħala l-kumitat responsabbli, biex jipproponi ċ-ċaħda tal-proposta tal-Kummissjoni.</w:t>
      </w:r>
    </w:p>
    <w:p w:rsidR="00445FF8" w:rsidRDefault="00445FF8" w:rsidP="00445FF8">
      <w:pPr>
        <w:pStyle w:val="PageHeadingNotTOC"/>
      </w:pPr>
      <w:r>
        <w:br w:type="page"/>
      </w:r>
      <w:bookmarkStart w:id="1" w:name="ProcPageAD"/>
      <w:r>
        <w:lastRenderedPageBreak/>
        <w:t>PROĊEDURA TAL-KUMITAT LI JINTALAB JAGĦTI OPINJONI</w:t>
      </w: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445FF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Titolu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Proposta għal regolament tal-Parlament Ewropew u tal-Kunsill li jemenda r-Regolament (UE) Nru 1303/2013 tal-Parlament Ewropew u tal-Kunsill tas-17 ta’ Diċembru 2013 li jistabbilixxi dispożizzjonijiet komuni dwar il-Fond Ewropew għall-Iżvilupp Reġjonali, il-Fond Soċjali Ewropew, il-Fond ta’ Koeżjoni, il-Fond Agrikolu Ewropew għall-Iżvilupp Rurali u l-Fond Marittimu u tas-Sajd Ewropew u li jistabbilixxi d-dispożizzjonijiet ġenerali dwar il-Fond Ewropew għall-Iżvilupp Reġjonali, il-Fond Soċjali Ewropew, il-Fond ta’ Koeżjoni u l-Fond Ewropew għall-Affarijiet Marittimi u s-Sajd u li jħassar ir-Regolament tal-Kunsill (KE) Nru 1083/2006 dwar appoġġ għal riformi strutturali fi Stati Membri</w:t>
            </w:r>
          </w:p>
        </w:tc>
      </w:tr>
      <w:tr w:rsidR="00445FF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Referenzi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COM(2017)0826 – C8-0432/2017 – 2017/0336(COD)</w:t>
            </w:r>
          </w:p>
        </w:tc>
      </w:tr>
      <w:tr w:rsidR="00445FF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Kumitat responsabbli</w:t>
            </w:r>
          </w:p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Data tat-tħabbir fis-seduta plenarja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REGI</w:t>
            </w:r>
          </w:p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14.12.2017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445FF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Opinjoni mogħtija minn</w:t>
            </w:r>
          </w:p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Data tat-tħabbir fis-seduta plenarja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FEMM</w:t>
            </w:r>
          </w:p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14.12.2017</w:t>
            </w:r>
          </w:p>
        </w:tc>
      </w:tr>
      <w:tr w:rsidR="00445FF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Rapporteur għal opinjoni</w:t>
            </w:r>
          </w:p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Data tal-ħatra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Sirpa Pietikäinen</w:t>
            </w:r>
          </w:p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26.2.2018</w:t>
            </w:r>
          </w:p>
        </w:tc>
      </w:tr>
      <w:tr w:rsidR="00445FF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Eżami fil-kumitat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9.7.2018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445FF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3.9.2018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445FF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</w:t>
            </w:r>
          </w:p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45FF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Membri preżenti għall-votazzjoni finali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Maria Arena, Beatriz Becerra Basterrechea, Malin Björk, Vilija Blinkevičiūtė, Anna Hedh, Mary Honeyball, Agnieszka Kozłowska-Rajewicz, Florent Marcellesi, Krisztina Morvai, Maria Noichl, João Pimenta Lopes, Michaela Šojdrová, Anna Záborská, Maria Gabriela Zoană</w:t>
            </w:r>
          </w:p>
        </w:tc>
      </w:tr>
      <w:tr w:rsidR="00445FF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Sostituti preżenti għall-votazzjoni finali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José Inácio Faria, Eleonora Forenza, Jérôme Lavrilleux, Marc Tarabella, Mylène Troszczynski, Monika Vana, Julie Ward</w:t>
            </w:r>
          </w:p>
        </w:tc>
      </w:tr>
      <w:tr w:rsidR="00445FF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Sostituti (skont l-Artikolu 200(2)) preżenti għall-votazzjoni finali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45FF8" w:rsidRDefault="00445F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Patrick O’Flynn, Patrizia Toia</w:t>
            </w:r>
          </w:p>
        </w:tc>
      </w:tr>
    </w:tbl>
    <w:p w:rsidR="00445FF8" w:rsidRPr="00445FF8" w:rsidRDefault="00445FF8" w:rsidP="00445FF8"/>
    <w:bookmarkEnd w:id="1"/>
    <w:p w:rsidR="00445FF8" w:rsidRPr="0099178F" w:rsidRDefault="00445FF8" w:rsidP="00C2406B">
      <w:pPr>
        <w:pStyle w:val="PageHeadingNotTOC"/>
      </w:pPr>
      <w:r>
        <w:br w:type="page"/>
      </w:r>
      <w:bookmarkStart w:id="2" w:name="RollCallPageAD"/>
      <w:r>
        <w:lastRenderedPageBreak/>
        <w:t>VOTAZZJONI FINALI B'SEJĦA TAL-ISMIJIET</w:t>
      </w:r>
      <w:r>
        <w:br/>
        <w:t>FIL-KUMITAT LI JINTALAB JAGĦTI OPINJONI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45FF8" w:rsidRPr="007A484D" w:rsidTr="00903054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445FF8" w:rsidRPr="007A484D" w:rsidRDefault="00445FF8" w:rsidP="00903054">
            <w:pPr>
              <w:spacing w:before="120"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7371" w:type="dxa"/>
            <w:shd w:val="pct10" w:color="000000" w:fill="FFFFFF"/>
          </w:tcPr>
          <w:p w:rsidR="00445FF8" w:rsidRPr="007A484D" w:rsidRDefault="00445FF8" w:rsidP="00903054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t>+</w:t>
            </w:r>
          </w:p>
        </w:tc>
      </w:tr>
      <w:tr w:rsidR="00445FF8" w:rsidRPr="007A484D" w:rsidTr="00903054">
        <w:trPr>
          <w:cantSplit/>
        </w:trPr>
        <w:tc>
          <w:tcPr>
            <w:tcW w:w="170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ALDE</w:t>
            </w:r>
          </w:p>
        </w:tc>
        <w:tc>
          <w:tcPr>
            <w:tcW w:w="737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Beatriz Becerra Basterrechea</w:t>
            </w:r>
          </w:p>
        </w:tc>
      </w:tr>
      <w:tr w:rsidR="00445FF8" w:rsidRPr="007A484D" w:rsidTr="00903054">
        <w:trPr>
          <w:cantSplit/>
        </w:trPr>
        <w:tc>
          <w:tcPr>
            <w:tcW w:w="170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ENF</w:t>
            </w:r>
          </w:p>
        </w:tc>
        <w:tc>
          <w:tcPr>
            <w:tcW w:w="737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Mylène Troszczynski</w:t>
            </w:r>
          </w:p>
        </w:tc>
      </w:tr>
      <w:tr w:rsidR="00445FF8" w:rsidRPr="00FD7048" w:rsidTr="00903054">
        <w:trPr>
          <w:cantSplit/>
        </w:trPr>
        <w:tc>
          <w:tcPr>
            <w:tcW w:w="170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GUE/NGL</w:t>
            </w:r>
          </w:p>
        </w:tc>
        <w:tc>
          <w:tcPr>
            <w:tcW w:w="737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Malin Björk, Eleonora Forenza, João Pimenta Lopes</w:t>
            </w:r>
          </w:p>
        </w:tc>
      </w:tr>
      <w:tr w:rsidR="00445FF8" w:rsidRPr="007A484D" w:rsidTr="00903054">
        <w:trPr>
          <w:cantSplit/>
        </w:trPr>
        <w:tc>
          <w:tcPr>
            <w:tcW w:w="170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NI</w:t>
            </w:r>
          </w:p>
        </w:tc>
        <w:tc>
          <w:tcPr>
            <w:tcW w:w="737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Krisztina Morvai</w:t>
            </w:r>
          </w:p>
        </w:tc>
      </w:tr>
      <w:tr w:rsidR="00445FF8" w:rsidRPr="007A484D" w:rsidTr="00903054">
        <w:trPr>
          <w:cantSplit/>
        </w:trPr>
        <w:tc>
          <w:tcPr>
            <w:tcW w:w="170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PPE</w:t>
            </w:r>
          </w:p>
        </w:tc>
        <w:tc>
          <w:tcPr>
            <w:tcW w:w="737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José Inácio Faria, Agnieszka Kozłowska-Rajewicz, Jérôme Lavrilleux, Michaela Šojdrová, Anna Záborská</w:t>
            </w:r>
          </w:p>
        </w:tc>
      </w:tr>
      <w:tr w:rsidR="00445FF8" w:rsidRPr="007A484D" w:rsidTr="00903054">
        <w:trPr>
          <w:cantSplit/>
        </w:trPr>
        <w:tc>
          <w:tcPr>
            <w:tcW w:w="170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S&amp;D</w:t>
            </w:r>
          </w:p>
        </w:tc>
        <w:tc>
          <w:tcPr>
            <w:tcW w:w="737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Maria Arena, Vilija Blinkevičiūtė, Anna Hedh, Mary Honeyball, Maria Noichl, Marc Tarabella, Patrizia Toia, Julie Ward, Maria Gabriela Zoană</w:t>
            </w:r>
          </w:p>
        </w:tc>
      </w:tr>
      <w:tr w:rsidR="00445FF8" w:rsidRPr="007A484D" w:rsidTr="00903054">
        <w:trPr>
          <w:cantSplit/>
        </w:trPr>
        <w:tc>
          <w:tcPr>
            <w:tcW w:w="170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Florent Marcellesi, Monika Vana</w:t>
            </w:r>
          </w:p>
        </w:tc>
      </w:tr>
    </w:tbl>
    <w:p w:rsidR="00445FF8" w:rsidRPr="007A484D" w:rsidRDefault="00445FF8" w:rsidP="00445FF8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45FF8" w:rsidRPr="007A484D" w:rsidTr="00903054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445FF8" w:rsidRPr="007A484D" w:rsidRDefault="00445FF8" w:rsidP="00903054">
            <w:pPr>
              <w:spacing w:before="120" w:after="120"/>
              <w:jc w:val="center"/>
              <w:rPr>
                <w:b/>
                <w:sz w:val="16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371" w:type="dxa"/>
            <w:shd w:val="pct10" w:color="000000" w:fill="FFFFFF"/>
          </w:tcPr>
          <w:p w:rsidR="00445FF8" w:rsidRPr="007A484D" w:rsidRDefault="00445FF8" w:rsidP="00903054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t>-</w:t>
            </w:r>
          </w:p>
        </w:tc>
      </w:tr>
      <w:tr w:rsidR="00445FF8" w:rsidRPr="007A484D" w:rsidTr="00903054">
        <w:trPr>
          <w:cantSplit/>
        </w:trPr>
        <w:tc>
          <w:tcPr>
            <w:tcW w:w="170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EFDD</w:t>
            </w:r>
          </w:p>
        </w:tc>
        <w:tc>
          <w:tcPr>
            <w:tcW w:w="737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Patrick O'Flynn</w:t>
            </w:r>
          </w:p>
        </w:tc>
      </w:tr>
    </w:tbl>
    <w:p w:rsidR="00445FF8" w:rsidRPr="007A484D" w:rsidRDefault="00445FF8" w:rsidP="00445FF8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45FF8" w:rsidRPr="007A484D" w:rsidTr="00903054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445FF8" w:rsidRPr="007A484D" w:rsidRDefault="00445FF8" w:rsidP="00903054">
            <w:pPr>
              <w:spacing w:before="120" w:after="120"/>
              <w:jc w:val="center"/>
              <w:rPr>
                <w:b/>
                <w:sz w:val="16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7371" w:type="dxa"/>
            <w:shd w:val="pct10" w:color="000000" w:fill="FFFFFF"/>
          </w:tcPr>
          <w:p w:rsidR="00445FF8" w:rsidRPr="007A484D" w:rsidRDefault="00445FF8" w:rsidP="00903054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t>0</w:t>
            </w:r>
          </w:p>
        </w:tc>
      </w:tr>
      <w:tr w:rsidR="00445FF8" w:rsidRPr="007A484D" w:rsidTr="00903054">
        <w:trPr>
          <w:cantSplit/>
        </w:trPr>
        <w:tc>
          <w:tcPr>
            <w:tcW w:w="170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</w:p>
        </w:tc>
        <w:tc>
          <w:tcPr>
            <w:tcW w:w="7371" w:type="dxa"/>
            <w:shd w:val="clear" w:color="auto" w:fill="FFFFFF"/>
          </w:tcPr>
          <w:p w:rsidR="00445FF8" w:rsidRPr="007A484D" w:rsidRDefault="00445FF8" w:rsidP="00903054">
            <w:pPr>
              <w:spacing w:before="120" w:after="120"/>
              <w:rPr>
                <w:sz w:val="20"/>
              </w:rPr>
            </w:pPr>
          </w:p>
        </w:tc>
      </w:tr>
    </w:tbl>
    <w:p w:rsidR="00445FF8" w:rsidRDefault="00445FF8" w:rsidP="00147FBF">
      <w:pPr>
        <w:pStyle w:val="Normal12"/>
      </w:pPr>
    </w:p>
    <w:p w:rsidR="00445FF8" w:rsidRDefault="00445FF8" w:rsidP="00B735E3">
      <w:r>
        <w:t>Tifsira tas-simboli użati:</w:t>
      </w:r>
    </w:p>
    <w:p w:rsidR="00445FF8" w:rsidRDefault="00445FF8" w:rsidP="00B735E3">
      <w:pPr>
        <w:pStyle w:val="NormalTabs"/>
      </w:pPr>
      <w:r>
        <w:t>+</w:t>
      </w:r>
      <w:r>
        <w:tab/>
        <w:t>:</w:t>
      </w:r>
      <w:r>
        <w:tab/>
        <w:t>favur</w:t>
      </w:r>
    </w:p>
    <w:p w:rsidR="00445FF8" w:rsidRDefault="00445FF8" w:rsidP="00B735E3">
      <w:pPr>
        <w:pStyle w:val="NormalTabs"/>
      </w:pPr>
      <w:r>
        <w:t>-</w:t>
      </w:r>
      <w:r>
        <w:tab/>
        <w:t>:</w:t>
      </w:r>
      <w:r>
        <w:tab/>
        <w:t>kontra</w:t>
      </w:r>
    </w:p>
    <w:p w:rsidR="00445FF8" w:rsidRDefault="00445FF8" w:rsidP="00B735E3">
      <w:pPr>
        <w:pStyle w:val="NormalTabs"/>
      </w:pPr>
      <w:r>
        <w:t>0</w:t>
      </w:r>
      <w:r>
        <w:tab/>
        <w:t>:</w:t>
      </w:r>
      <w:r>
        <w:tab/>
        <w:t>astensjoni</w:t>
      </w:r>
    </w:p>
    <w:p w:rsidR="00445FF8" w:rsidRDefault="00445FF8" w:rsidP="00AD5932"/>
    <w:bookmarkEnd w:id="2"/>
    <w:p w:rsidR="005650E4" w:rsidRPr="00445FF8" w:rsidRDefault="005650E4" w:rsidP="00445FF8"/>
    <w:sectPr w:rsidR="005650E4" w:rsidRPr="00445FF8" w:rsidSect="002F1D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65A" w:rsidRPr="0027565A" w:rsidRDefault="0027565A">
      <w:r w:rsidRPr="0027565A">
        <w:separator/>
      </w:r>
    </w:p>
  </w:endnote>
  <w:endnote w:type="continuationSeparator" w:id="0">
    <w:p w:rsidR="0027565A" w:rsidRPr="0027565A" w:rsidRDefault="0027565A">
      <w:r w:rsidRPr="002756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FF8" w:rsidRDefault="00445FF8" w:rsidP="00445FF8">
    <w:pPr>
      <w:pStyle w:val="Footer"/>
    </w:pPr>
    <w:r>
      <w:t>PE</w:t>
    </w:r>
    <w:r w:rsidRPr="00445FF8">
      <w:rPr>
        <w:rStyle w:val="HideTWBExt"/>
      </w:rPr>
      <w:t>&lt;NoPE&gt;</w:t>
    </w:r>
    <w:r>
      <w:t>623.659</w:t>
    </w:r>
    <w:r w:rsidRPr="00445FF8">
      <w:rPr>
        <w:rStyle w:val="HideTWBExt"/>
      </w:rPr>
      <w:t>&lt;/NoPE&gt;&lt;Version&gt;</w:t>
    </w:r>
    <w:r>
      <w:t>v01-00</w:t>
    </w:r>
    <w:r w:rsidRPr="00445FF8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3A05A6">
      <w:rPr>
        <w:noProof/>
      </w:rPr>
      <w:t>5</w:t>
    </w:r>
    <w:r>
      <w:fldChar w:fldCharType="end"/>
    </w:r>
    <w:r>
      <w:t>/</w:t>
    </w:r>
    <w:r w:rsidR="00360F4C">
      <w:rPr>
        <w:noProof/>
      </w:rPr>
      <w:fldChar w:fldCharType="begin"/>
    </w:r>
    <w:r w:rsidR="00360F4C">
      <w:rPr>
        <w:noProof/>
      </w:rPr>
      <w:instrText xml:space="preserve"> NUMPAGES  \* MERGEFORMAT </w:instrText>
    </w:r>
    <w:r w:rsidR="00360F4C">
      <w:rPr>
        <w:noProof/>
      </w:rPr>
      <w:fldChar w:fldCharType="separate"/>
    </w:r>
    <w:r w:rsidR="003A05A6">
      <w:rPr>
        <w:noProof/>
      </w:rPr>
      <w:t>5</w:t>
    </w:r>
    <w:r w:rsidR="00360F4C">
      <w:rPr>
        <w:noProof/>
      </w:rPr>
      <w:fldChar w:fldCharType="end"/>
    </w:r>
    <w:r>
      <w:tab/>
    </w:r>
    <w:r w:rsidRPr="00445FF8">
      <w:rPr>
        <w:rStyle w:val="HideTWBExt"/>
      </w:rPr>
      <w:t>&lt;PathFdR&gt;</w:t>
    </w:r>
    <w:r>
      <w:t>AD\1161376MT.docx</w:t>
    </w:r>
    <w:r w:rsidRPr="00445FF8">
      <w:rPr>
        <w:rStyle w:val="HideTWBExt"/>
      </w:rPr>
      <w:t>&lt;/PathFdR&gt;</w:t>
    </w:r>
  </w:p>
  <w:p w:rsidR="002A549C" w:rsidRPr="0027565A" w:rsidRDefault="00445FF8" w:rsidP="00445FF8">
    <w:pPr>
      <w:pStyle w:val="Footer2"/>
    </w:pPr>
    <w: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FF8" w:rsidRDefault="00445FF8" w:rsidP="00445FF8">
    <w:pPr>
      <w:pStyle w:val="Footer"/>
    </w:pPr>
    <w:r w:rsidRPr="00445FF8">
      <w:rPr>
        <w:rStyle w:val="HideTWBExt"/>
      </w:rPr>
      <w:t>&lt;PathFdR&gt;</w:t>
    </w:r>
    <w:r>
      <w:t>AD\1161376MT.docx</w:t>
    </w:r>
    <w:r w:rsidRPr="00445FF8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3A05A6">
      <w:rPr>
        <w:noProof/>
      </w:rPr>
      <w:t>5</w:t>
    </w:r>
    <w:r>
      <w:fldChar w:fldCharType="end"/>
    </w:r>
    <w:r>
      <w:t>/</w:t>
    </w:r>
    <w:r w:rsidR="00360F4C">
      <w:rPr>
        <w:noProof/>
      </w:rPr>
      <w:fldChar w:fldCharType="begin"/>
    </w:r>
    <w:r w:rsidR="00360F4C">
      <w:rPr>
        <w:noProof/>
      </w:rPr>
      <w:instrText xml:space="preserve"> NUMPAGES  \* MERGEFORMAT </w:instrText>
    </w:r>
    <w:r w:rsidR="00360F4C">
      <w:rPr>
        <w:noProof/>
      </w:rPr>
      <w:fldChar w:fldCharType="separate"/>
    </w:r>
    <w:r w:rsidR="003A05A6">
      <w:rPr>
        <w:noProof/>
      </w:rPr>
      <w:t>5</w:t>
    </w:r>
    <w:r w:rsidR="00360F4C">
      <w:rPr>
        <w:noProof/>
      </w:rPr>
      <w:fldChar w:fldCharType="end"/>
    </w:r>
    <w:r>
      <w:tab/>
      <w:t>PE</w:t>
    </w:r>
    <w:r w:rsidRPr="00445FF8">
      <w:rPr>
        <w:rStyle w:val="HideTWBExt"/>
      </w:rPr>
      <w:t>&lt;NoPE&gt;</w:t>
    </w:r>
    <w:r>
      <w:t>623.659</w:t>
    </w:r>
    <w:r w:rsidRPr="00445FF8">
      <w:rPr>
        <w:rStyle w:val="HideTWBExt"/>
      </w:rPr>
      <w:t>&lt;/NoPE&gt;&lt;Version&gt;</w:t>
    </w:r>
    <w:r>
      <w:t>v01-00</w:t>
    </w:r>
    <w:r w:rsidRPr="00445FF8">
      <w:rPr>
        <w:rStyle w:val="HideTWBExt"/>
      </w:rPr>
      <w:t>&lt;/Version&gt;</w:t>
    </w:r>
  </w:p>
  <w:p w:rsidR="002A549C" w:rsidRPr="0027565A" w:rsidRDefault="00445FF8" w:rsidP="00445FF8">
    <w:pPr>
      <w:pStyle w:val="Footer2"/>
    </w:pPr>
    <w:r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FF8" w:rsidRDefault="00445FF8" w:rsidP="00445FF8">
    <w:pPr>
      <w:pStyle w:val="Footer"/>
    </w:pPr>
    <w:r w:rsidRPr="00445FF8">
      <w:rPr>
        <w:rStyle w:val="HideTWBExt"/>
      </w:rPr>
      <w:t>&lt;PathFdR&gt;</w:t>
    </w:r>
    <w:r>
      <w:t>AD\1161376MT.docx</w:t>
    </w:r>
    <w:r w:rsidRPr="00445FF8">
      <w:rPr>
        <w:rStyle w:val="HideTWBExt"/>
      </w:rPr>
      <w:t>&lt;/PathFdR&gt;</w:t>
    </w:r>
    <w:r>
      <w:tab/>
    </w:r>
    <w:r>
      <w:tab/>
      <w:t>PE</w:t>
    </w:r>
    <w:r w:rsidRPr="00445FF8">
      <w:rPr>
        <w:rStyle w:val="HideTWBExt"/>
      </w:rPr>
      <w:t>&lt;NoPE&gt;</w:t>
    </w:r>
    <w:r>
      <w:t>623.659</w:t>
    </w:r>
    <w:r w:rsidRPr="00445FF8">
      <w:rPr>
        <w:rStyle w:val="HideTWBExt"/>
      </w:rPr>
      <w:t>&lt;/NoPE&gt;&lt;Version&gt;</w:t>
    </w:r>
    <w:r>
      <w:t>v01-00</w:t>
    </w:r>
    <w:r w:rsidRPr="00445FF8">
      <w:rPr>
        <w:rStyle w:val="HideTWBExt"/>
      </w:rPr>
      <w:t>&lt;/Version&gt;</w:t>
    </w:r>
  </w:p>
  <w:p w:rsidR="002A549C" w:rsidRPr="0027565A" w:rsidRDefault="00445FF8" w:rsidP="00445FF8">
    <w:pPr>
      <w:pStyle w:val="Footer2"/>
      <w:tabs>
        <w:tab w:val="center" w:pos="4535"/>
      </w:tabs>
    </w:pPr>
    <w:r>
      <w:t>MT</w:t>
    </w:r>
    <w:r>
      <w:tab/>
    </w:r>
    <w:r w:rsidRPr="00445FF8">
      <w:rPr>
        <w:b w:val="0"/>
        <w:i/>
        <w:color w:val="C0C0C0"/>
        <w:sz w:val="22"/>
      </w:rPr>
      <w:t>Magħquda fid-diversità</w:t>
    </w:r>
    <w:r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65A" w:rsidRPr="0027565A" w:rsidRDefault="0027565A">
      <w:r w:rsidRPr="0027565A">
        <w:separator/>
      </w:r>
    </w:p>
  </w:footnote>
  <w:footnote w:type="continuationSeparator" w:id="0">
    <w:p w:rsidR="0027565A" w:rsidRPr="0027565A" w:rsidRDefault="0027565A">
      <w:r w:rsidRPr="0027565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5A6" w:rsidRDefault="003A05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5A6" w:rsidRDefault="003A05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5A6" w:rsidRDefault="003A05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DEMNU" w:val=" 1"/>
    <w:docVar w:name="COM2KEY" w:val="REGI"/>
    <w:docVar w:name="COMKEY" w:val="FEMM"/>
    <w:docVar w:name="LastEditedSection" w:val=" 1"/>
    <w:docVar w:name="strDocTypeID" w:val="PA_Legrej"/>
    <w:docVar w:name="strSubDir" w:val="1161"/>
    <w:docVar w:name="TITLECODMNU" w:val=" 1"/>
    <w:docVar w:name="TXTLANGUE" w:val="MT"/>
    <w:docVar w:name="TXTLANGUEMIN" w:val="mt"/>
    <w:docVar w:name="TXTNRPROC" w:val="2017/0336"/>
    <w:docVar w:name="TXTROUTE" w:val="AD\1161376MT.docx"/>
    <w:docVar w:name="TXTVERSION" w:val="01-00"/>
  </w:docVars>
  <w:rsids>
    <w:rsidRoot w:val="0027565A"/>
    <w:rsid w:val="00027674"/>
    <w:rsid w:val="00064C2B"/>
    <w:rsid w:val="00085FEA"/>
    <w:rsid w:val="000B2B14"/>
    <w:rsid w:val="002203D4"/>
    <w:rsid w:val="002538AA"/>
    <w:rsid w:val="00264742"/>
    <w:rsid w:val="0027565A"/>
    <w:rsid w:val="002A549C"/>
    <w:rsid w:val="002B6422"/>
    <w:rsid w:val="002F1D2E"/>
    <w:rsid w:val="00330184"/>
    <w:rsid w:val="00360F4C"/>
    <w:rsid w:val="003A05A6"/>
    <w:rsid w:val="003D40DB"/>
    <w:rsid w:val="00445FF8"/>
    <w:rsid w:val="00522ADE"/>
    <w:rsid w:val="005650E4"/>
    <w:rsid w:val="0062570C"/>
    <w:rsid w:val="0068775C"/>
    <w:rsid w:val="006E683D"/>
    <w:rsid w:val="0077423F"/>
    <w:rsid w:val="007A0DAB"/>
    <w:rsid w:val="007A52DF"/>
    <w:rsid w:val="007B2FB2"/>
    <w:rsid w:val="007D6FB5"/>
    <w:rsid w:val="00812284"/>
    <w:rsid w:val="008729B8"/>
    <w:rsid w:val="00894D13"/>
    <w:rsid w:val="008B30AA"/>
    <w:rsid w:val="00A11FF8"/>
    <w:rsid w:val="00A14B60"/>
    <w:rsid w:val="00A4399B"/>
    <w:rsid w:val="00A93404"/>
    <w:rsid w:val="00AB59AF"/>
    <w:rsid w:val="00AF2FBF"/>
    <w:rsid w:val="00DB3CEB"/>
    <w:rsid w:val="00DC13DC"/>
    <w:rsid w:val="00E5744C"/>
    <w:rsid w:val="00E8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ECEB659-B59B-4BB8-9B79-A66062185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12a12b"/>
    <w:pPr>
      <w:tabs>
        <w:tab w:val="center" w:pos="4536"/>
        <w:tab w:val="right" w:pos="9072"/>
      </w:tabs>
    </w:pPr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qFormat/>
    <w:pPr>
      <w:spacing w:after="240"/>
    </w:pPr>
  </w:style>
  <w:style w:type="paragraph" w:styleId="TOC1">
    <w:name w:val="toc 1"/>
    <w:basedOn w:val="Normal12"/>
    <w:next w:val="Normal12"/>
    <w:autoRedefine/>
    <w:semiHidden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NotTOC">
    <w:name w:val="PageHeadingNotTOC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12Italic">
    <w:name w:val="Normal12Italic"/>
    <w:basedOn w:val="Normal"/>
    <w:pPr>
      <w:spacing w:before="240"/>
    </w:pPr>
    <w:rPr>
      <w:i/>
    </w:r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EPName">
    <w:name w:val="EPName"/>
    <w:basedOn w:val="Normal"/>
    <w:rsid w:val="002F1D2E"/>
    <w:pPr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JustificationTitle">
    <w:name w:val="JustificationTitle"/>
    <w:basedOn w:val="Normal"/>
    <w:next w:val="Normal12"/>
    <w:pPr>
      <w:keepNext/>
      <w:spacing w:before="240"/>
      <w:jc w:val="center"/>
    </w:pPr>
    <w:rPr>
      <w:i/>
    </w:rPr>
  </w:style>
  <w:style w:type="paragraph" w:customStyle="1" w:styleId="Normal12Centre">
    <w:name w:val="Normal12Centre"/>
    <w:basedOn w:val="Normal12"/>
    <w:pPr>
      <w:jc w:val="center"/>
    </w:pPr>
  </w:style>
  <w:style w:type="paragraph" w:customStyle="1" w:styleId="NormalBoldCentre">
    <w:name w:val="NormalBoldCentre"/>
    <w:basedOn w:val="Normal"/>
    <w:pPr>
      <w:jc w:val="center"/>
    </w:pPr>
    <w:rPr>
      <w:b/>
    </w:rPr>
  </w:style>
  <w:style w:type="paragraph" w:customStyle="1" w:styleId="RefProc">
    <w:name w:val="RefProc"/>
    <w:basedOn w:val="Normal"/>
    <w:rsid w:val="00522ADE"/>
    <w:pPr>
      <w:spacing w:before="240" w:after="240"/>
      <w:jc w:val="right"/>
    </w:pPr>
    <w:rPr>
      <w:rFonts w:ascii="Arial" w:hAnsi="Arial"/>
      <w:b/>
      <w:caps/>
    </w:r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">
    <w:name w:val="ZDate"/>
    <w:basedOn w:val="Normal"/>
    <w:pPr>
      <w:spacing w:after="1200"/>
    </w:pPr>
  </w:style>
  <w:style w:type="paragraph" w:customStyle="1" w:styleId="Justification">
    <w:name w:val="Justification"/>
    <w:basedOn w:val="Normal12"/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</w:rPr>
  </w:style>
  <w:style w:type="paragraph" w:customStyle="1" w:styleId="Normal12Bold">
    <w:name w:val="Normal12Bold"/>
    <w:basedOn w:val="Normal"/>
    <w:pPr>
      <w:spacing w:after="240"/>
    </w:pPr>
    <w:rPr>
      <w:b/>
      <w:noProof/>
    </w:rPr>
  </w:style>
  <w:style w:type="paragraph" w:customStyle="1" w:styleId="NormalCentreKeep">
    <w:name w:val="NormalCentreKeep"/>
    <w:basedOn w:val="Normal"/>
    <w:pPr>
      <w:keepNext/>
      <w:jc w:val="center"/>
    </w:pPr>
    <w:rPr>
      <w:noProof/>
    </w:rPr>
  </w:style>
  <w:style w:type="paragraph" w:customStyle="1" w:styleId="Normal12Hanging">
    <w:name w:val="Normal12Hanging"/>
    <w:basedOn w:val="Normal"/>
    <w:pPr>
      <w:spacing w:after="240"/>
      <w:ind w:left="567" w:hanging="56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B6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mittee">
    <w:name w:val="ZCommittee"/>
    <w:basedOn w:val="Normal"/>
    <w:next w:val="Normal"/>
    <w:rsid w:val="002B642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Committee"/>
    <w:rsid w:val="002B642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2B6422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2F1D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F1D2E"/>
    <w:pPr>
      <w:jc w:val="right"/>
    </w:pPr>
  </w:style>
  <w:style w:type="paragraph" w:customStyle="1" w:styleId="NormalTabs">
    <w:name w:val="NormalTabs"/>
    <w:basedOn w:val="Normal"/>
    <w:qFormat/>
    <w:rsid w:val="00445FF8"/>
    <w:pPr>
      <w:tabs>
        <w:tab w:val="center" w:pos="284"/>
        <w:tab w:val="left" w:pos="426"/>
      </w:tabs>
    </w:pPr>
    <w:rPr>
      <w:snapToGrid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mmeilak\AppData\Local\Temp\PA_Legrej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E7982-208D-4894-9B47-99FE40E7C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PA_Legrej</Template>
  <TotalTime>0</TotalTime>
  <Pages>5</Pages>
  <Words>426</Words>
  <Characters>3408</Characters>
  <Application>Microsoft Office Word</Application>
  <DocSecurity>0</DocSecurity>
  <Lines>60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PA_Legrej</vt:lpstr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PA_Legrej</dc:title>
  <dc:subject/>
  <dc:creator>MEILAK Moira</dc:creator>
  <cp:keywords/>
  <dc:description/>
  <cp:lastModifiedBy>MEILAK Moira</cp:lastModifiedBy>
  <cp:revision>2</cp:revision>
  <cp:lastPrinted>2004-10-28T10:33:00Z</cp:lastPrinted>
  <dcterms:created xsi:type="dcterms:W3CDTF">2018-09-18T13:28:00Z</dcterms:created>
  <dcterms:modified xsi:type="dcterms:W3CDTF">2018-09-18T13:28:00Z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9.4.0 Build [20180620]</vt:lpwstr>
  </property>
  <property fmtid="{D5CDD505-2E9C-101B-9397-08002B2CF9AE}" pid="3" name="LastEdited with">
    <vt:lpwstr>9.4.0 Build [20180620]</vt:lpwstr>
  </property>
  <property fmtid="{D5CDD505-2E9C-101B-9397-08002B2CF9AE}" pid="4" name="&lt;FdR&gt;">
    <vt:lpwstr>1161376</vt:lpwstr>
  </property>
  <property fmtid="{D5CDD505-2E9C-101B-9397-08002B2CF9AE}" pid="5" name="&lt;Type&gt;">
    <vt:lpwstr>AD</vt:lpwstr>
  </property>
  <property fmtid="{D5CDD505-2E9C-101B-9397-08002B2CF9AE}" pid="6" name="&lt;ModelCod&gt;">
    <vt:lpwstr>\\eiciLUXpr1\pdocep$\DocEP\DOCS\General\PA\PA_Legrej.dot(05/07/2017 16:38:43)</vt:lpwstr>
  </property>
  <property fmtid="{D5CDD505-2E9C-101B-9397-08002B2CF9AE}" pid="7" name="&lt;ModelTra&gt;">
    <vt:lpwstr>\\eiciLUXpr1\pdocep$\DocEP\TRANSFIL\MT\PA_Legrej.MT(09/02/2018 14:11:19)</vt:lpwstr>
  </property>
  <property fmtid="{D5CDD505-2E9C-101B-9397-08002B2CF9AE}" pid="8" name="&lt;Model&gt;">
    <vt:lpwstr>PA_Legrej</vt:lpwstr>
  </property>
  <property fmtid="{D5CDD505-2E9C-101B-9397-08002B2CF9AE}" pid="9" name="FooterPath">
    <vt:lpwstr>AD\1161376MT.docx</vt:lpwstr>
  </property>
  <property fmtid="{D5CDD505-2E9C-101B-9397-08002B2CF9AE}" pid="10" name="PE number">
    <vt:lpwstr>623.659</vt:lpwstr>
  </property>
  <property fmtid="{D5CDD505-2E9C-101B-9397-08002B2CF9AE}" pid="11" name="Bookout">
    <vt:lpwstr>OK - 2018/09/18 15:28</vt:lpwstr>
  </property>
  <property fmtid="{D5CDD505-2E9C-101B-9397-08002B2CF9AE}" pid="12" name="SDLStudio">
    <vt:lpwstr/>
  </property>
  <property fmtid="{D5CDD505-2E9C-101B-9397-08002B2CF9AE}" pid="13" name="&lt;Extension&gt;">
    <vt:lpwstr>MT</vt:lpwstr>
  </property>
</Properties>
</file>