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4A0" w:firstRow="1" w:lastRow="0" w:firstColumn="1" w:lastColumn="0" w:noHBand="0" w:noVBand="1"/>
      </w:tblPr>
      <w:tblGrid>
        <w:gridCol w:w="6804"/>
        <w:gridCol w:w="2488"/>
      </w:tblGrid>
      <w:tr w:rsidR="00004D69" w:rsidRPr="00DD6BB4" w14:paraId="7A652712" w14:textId="77777777">
        <w:trPr>
          <w:trHeight w:hRule="exact" w:val="1420"/>
        </w:trPr>
        <w:tc>
          <w:tcPr>
            <w:tcW w:w="6804" w:type="dxa"/>
            <w:vAlign w:val="center"/>
          </w:tcPr>
          <w:p w14:paraId="60748DF5" w14:textId="77777777" w:rsidR="00CB4AA0" w:rsidRPr="00DD6BB4" w:rsidRDefault="00E52F02">
            <w:pPr>
              <w:pStyle w:val="EPName"/>
            </w:pPr>
            <w:bookmarkStart w:id="0" w:name="_GoBack"/>
            <w:bookmarkEnd w:id="0"/>
            <w:r w:rsidRPr="00DD6BB4">
              <w:t>Evropský parlament</w:t>
            </w:r>
          </w:p>
          <w:p w14:paraId="7276EB1C" w14:textId="77777777" w:rsidR="00CB4AA0" w:rsidRPr="00DD6BB4" w:rsidRDefault="00E52F02">
            <w:pPr>
              <w:pStyle w:val="EPTerm"/>
            </w:pPr>
            <w:r w:rsidRPr="00DD6BB4">
              <w:t>2024-2029</w:t>
            </w:r>
          </w:p>
        </w:tc>
        <w:tc>
          <w:tcPr>
            <w:tcW w:w="2488" w:type="dxa"/>
          </w:tcPr>
          <w:p w14:paraId="57267BB8" w14:textId="77777777" w:rsidR="00CB4AA0" w:rsidRPr="00DD6BB4" w:rsidRDefault="00E52F02">
            <w:pPr>
              <w:pStyle w:val="EPLogo"/>
            </w:pPr>
            <w:r w:rsidRPr="00DD6BB4">
              <w:rPr>
                <w:noProof/>
                <w:lang w:val="en-GB"/>
              </w:rPr>
              <w:drawing>
                <wp:inline distT="0" distB="0" distL="0" distR="0" wp14:anchorId="27550DE8" wp14:editId="0503387B">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8"/>
                          <a:stretch>
                            <a:fillRect/>
                          </a:stretch>
                        </pic:blipFill>
                        <pic:spPr>
                          <a:xfrm>
                            <a:off x="0" y="0"/>
                            <a:ext cx="1162812" cy="647954"/>
                          </a:xfrm>
                          <a:prstGeom prst="rect">
                            <a:avLst/>
                          </a:prstGeom>
                        </pic:spPr>
                      </pic:pic>
                    </a:graphicData>
                  </a:graphic>
                </wp:inline>
              </w:drawing>
            </w:r>
          </w:p>
        </w:tc>
      </w:tr>
    </w:tbl>
    <w:p w14:paraId="1598C697" w14:textId="77777777" w:rsidR="00CB4AA0" w:rsidRPr="00DD6BB4" w:rsidRDefault="00CB4AA0">
      <w:pPr>
        <w:pStyle w:val="LineTop"/>
      </w:pPr>
    </w:p>
    <w:p w14:paraId="21075BCF" w14:textId="77777777" w:rsidR="00CB4AA0" w:rsidRPr="00DD6BB4" w:rsidRDefault="00E52F02">
      <w:pPr>
        <w:pStyle w:val="EPBody"/>
      </w:pPr>
      <w:r w:rsidRPr="00DD6BB4">
        <w:rPr>
          <w:rStyle w:val="HideTWBExt"/>
          <w:i w:val="0"/>
          <w:iCs/>
        </w:rPr>
        <w:t>&lt;Commission&gt;</w:t>
      </w:r>
      <w:r w:rsidRPr="00DD6BB4">
        <w:rPr>
          <w:rStyle w:val="HideTWBInt"/>
        </w:rPr>
        <w:t>{FEMM}</w:t>
      </w:r>
      <w:r w:rsidRPr="00DD6BB4">
        <w:t>Výbor pro práva žen a rovnost pohlaví</w:t>
      </w:r>
      <w:r w:rsidRPr="00DD6BB4">
        <w:rPr>
          <w:rStyle w:val="HideTWBExt"/>
          <w:i w:val="0"/>
          <w:iCs/>
        </w:rPr>
        <w:t>&lt;/Commission&gt;</w:t>
      </w:r>
    </w:p>
    <w:p w14:paraId="3259DC95" w14:textId="77777777" w:rsidR="00CB4AA0" w:rsidRPr="00DD6BB4" w:rsidRDefault="00CB4AA0">
      <w:pPr>
        <w:pStyle w:val="LineBottom"/>
      </w:pPr>
    </w:p>
    <w:p w14:paraId="3C700570" w14:textId="77777777" w:rsidR="00CB4AA0" w:rsidRPr="00DD6BB4" w:rsidRDefault="00E52F02">
      <w:pPr>
        <w:pStyle w:val="CoverReference"/>
      </w:pPr>
      <w:r w:rsidRPr="00DD6BB4">
        <w:rPr>
          <w:rStyle w:val="HideTWBExt"/>
          <w:b w:val="0"/>
        </w:rPr>
        <w:t>&lt;RefProc&gt;</w:t>
      </w:r>
      <w:r w:rsidRPr="00DD6BB4">
        <w:t>2024/2051</w:t>
      </w:r>
      <w:r w:rsidRPr="00DD6BB4">
        <w:rPr>
          <w:rStyle w:val="HideTWBExt"/>
          <w:b w:val="0"/>
        </w:rPr>
        <w:t>&lt;/RefProc&gt;&lt;RefTypeProc&gt;</w:t>
      </w:r>
      <w:r w:rsidRPr="00DD6BB4">
        <w:t>(INI)</w:t>
      </w:r>
      <w:r w:rsidRPr="00DD6BB4">
        <w:rPr>
          <w:rStyle w:val="HideTWBExt"/>
          <w:b w:val="0"/>
        </w:rPr>
        <w:t>&lt;/RefTypeProc&gt;</w:t>
      </w:r>
    </w:p>
    <w:p w14:paraId="308D7434" w14:textId="77777777" w:rsidR="00CB4AA0" w:rsidRPr="00DD6BB4" w:rsidRDefault="00E52F02">
      <w:pPr>
        <w:pStyle w:val="CoverDate"/>
      </w:pPr>
      <w:r w:rsidRPr="00DD6BB4">
        <w:rPr>
          <w:rStyle w:val="HideTWBExt"/>
        </w:rPr>
        <w:t>&lt;Date&gt;</w:t>
      </w:r>
      <w:r w:rsidRPr="00DD6BB4">
        <w:rPr>
          <w:rStyle w:val="HideTWBInt"/>
        </w:rPr>
        <w:t>{09/04/2025}</w:t>
      </w:r>
      <w:proofErr w:type="gramStart"/>
      <w:r w:rsidRPr="00DD6BB4">
        <w:t>9.4.2025</w:t>
      </w:r>
      <w:proofErr w:type="gramEnd"/>
      <w:r w:rsidRPr="00DD6BB4">
        <w:rPr>
          <w:rStyle w:val="HideTWBExt"/>
        </w:rPr>
        <w:t>&lt;/Date&gt;</w:t>
      </w:r>
    </w:p>
    <w:p w14:paraId="3DAFB28D" w14:textId="77777777" w:rsidR="00CB4AA0" w:rsidRPr="00DD6BB4" w:rsidRDefault="00E52F02">
      <w:pPr>
        <w:pStyle w:val="CoverDocType24a"/>
      </w:pPr>
      <w:r w:rsidRPr="00DD6BB4">
        <w:rPr>
          <w:rStyle w:val="HideTWBExt"/>
          <w:b w:val="0"/>
        </w:rPr>
        <w:t>&lt;TitreType&gt;</w:t>
      </w:r>
      <w:r w:rsidRPr="00DD6BB4">
        <w:t>STANOVISKO</w:t>
      </w:r>
      <w:r w:rsidRPr="00DD6BB4">
        <w:rPr>
          <w:rStyle w:val="HideTWBExt"/>
          <w:b w:val="0"/>
        </w:rPr>
        <w:t>&lt;/TitreType&gt;</w:t>
      </w:r>
    </w:p>
    <w:p w14:paraId="1861A5E3" w14:textId="77777777" w:rsidR="00CB4AA0" w:rsidRPr="00DD6BB4" w:rsidRDefault="00E52F02">
      <w:pPr>
        <w:pStyle w:val="CoverNormal24a"/>
      </w:pPr>
      <w:r w:rsidRPr="00DD6BB4">
        <w:rPr>
          <w:rStyle w:val="HideTWBExt"/>
        </w:rPr>
        <w:t>&lt;CommissionResp&gt;</w:t>
      </w:r>
      <w:r w:rsidRPr="00DD6BB4">
        <w:t>Výboru pro práva žen a rovnost pohlaví</w:t>
      </w:r>
      <w:r w:rsidRPr="00DD6BB4">
        <w:rPr>
          <w:rStyle w:val="HideTWBExt"/>
        </w:rPr>
        <w:t>&lt;/CommissionResp&gt;</w:t>
      </w:r>
    </w:p>
    <w:p w14:paraId="7525C70F" w14:textId="77777777" w:rsidR="00CB4AA0" w:rsidRPr="00DD6BB4" w:rsidRDefault="00E52F02">
      <w:pPr>
        <w:pStyle w:val="CoverNormal24a"/>
      </w:pPr>
      <w:r w:rsidRPr="00DD6BB4">
        <w:rPr>
          <w:rStyle w:val="HideTWBExt"/>
        </w:rPr>
        <w:t>&lt;CommissionInt&gt;</w:t>
      </w:r>
      <w:r w:rsidRPr="00DD6BB4">
        <w:t>pro Rozpočtový výbor</w:t>
      </w:r>
      <w:r w:rsidRPr="00DD6BB4">
        <w:rPr>
          <w:rStyle w:val="HideTWBExt"/>
        </w:rPr>
        <w:t>&lt;/CommissionInt&gt;</w:t>
      </w:r>
    </w:p>
    <w:p w14:paraId="4552833C" w14:textId="77777777" w:rsidR="00CB4AA0" w:rsidRPr="00DD6BB4" w:rsidRDefault="00E52F02">
      <w:pPr>
        <w:pStyle w:val="CoverNormal"/>
      </w:pPr>
      <w:r w:rsidRPr="00DD6BB4">
        <w:rPr>
          <w:rStyle w:val="HideTWBExt"/>
        </w:rPr>
        <w:t>&lt;Titre&gt;</w:t>
      </w:r>
      <w:r w:rsidRPr="00DD6BB4">
        <w:t>k přepracovanému dlouhodobému rozpočtu Unie v měnícím se světě</w:t>
      </w:r>
      <w:r w:rsidRPr="00DD6BB4">
        <w:rPr>
          <w:rStyle w:val="HideTWBExt"/>
        </w:rPr>
        <w:t>&lt;/Titre&gt;</w:t>
      </w:r>
    </w:p>
    <w:p w14:paraId="09816726" w14:textId="77777777" w:rsidR="00CB4AA0" w:rsidRPr="00DD6BB4" w:rsidRDefault="00E52F02">
      <w:pPr>
        <w:pStyle w:val="CoverNormal24a"/>
      </w:pPr>
      <w:r w:rsidRPr="00DD6BB4">
        <w:rPr>
          <w:rStyle w:val="HideTWBExt"/>
        </w:rPr>
        <w:t>&lt;DocRef&gt;</w:t>
      </w:r>
      <w:r w:rsidRPr="00DD6BB4">
        <w:t>(2024/2051(INI))</w:t>
      </w:r>
      <w:r w:rsidRPr="00DD6BB4">
        <w:rPr>
          <w:rStyle w:val="HideTWBExt"/>
        </w:rPr>
        <w:t>&lt;/DocRef&gt;</w:t>
      </w:r>
    </w:p>
    <w:p w14:paraId="445EC1D2" w14:textId="77777777" w:rsidR="0010470A" w:rsidRPr="00DD6BB4" w:rsidRDefault="00E52F02" w:rsidP="0010470A">
      <w:pPr>
        <w:pStyle w:val="CoverNormal24a"/>
      </w:pPr>
      <w:r w:rsidRPr="00DD6BB4">
        <w:t xml:space="preserve">Zpravodajka: </w:t>
      </w:r>
      <w:r w:rsidRPr="00DD6BB4">
        <w:rPr>
          <w:rStyle w:val="HideTWBExt"/>
        </w:rPr>
        <w:t>&lt;Depute&gt;</w:t>
      </w:r>
      <w:r w:rsidRPr="00DD6BB4">
        <w:t>Alexandra Geese</w:t>
      </w:r>
      <w:r w:rsidRPr="00DD6BB4">
        <w:rPr>
          <w:rStyle w:val="HideTWBExt"/>
        </w:rPr>
        <w:t>&lt;/Depute&gt;</w:t>
      </w:r>
    </w:p>
    <w:p w14:paraId="023E64CB" w14:textId="77777777" w:rsidR="00CB4AA0" w:rsidRPr="00DD6BB4" w:rsidRDefault="00E52F02">
      <w:r w:rsidRPr="00DD6BB4">
        <w:br w:type="page"/>
      </w:r>
      <w:r w:rsidRPr="00DD6BB4">
        <w:lastRenderedPageBreak/>
        <w:t>PA_NonLeg</w:t>
      </w:r>
    </w:p>
    <w:p w14:paraId="2EAD6882" w14:textId="77777777" w:rsidR="00CB4AA0" w:rsidRPr="00DD6BB4" w:rsidRDefault="00CB4AA0">
      <w:pPr>
        <w:sectPr w:rsidR="00CB4AA0" w:rsidRPr="00DD6BB4" w:rsidSect="003C1417">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417" w:left="1417" w:header="1134" w:footer="567" w:gutter="0"/>
          <w:cols w:space="708"/>
          <w:titlePg/>
          <w:docGrid w:linePitch="360"/>
        </w:sectPr>
      </w:pPr>
    </w:p>
    <w:p w14:paraId="4D8F15E0" w14:textId="77777777" w:rsidR="00CB4AA0" w:rsidRPr="00DD6BB4" w:rsidRDefault="00E52F02">
      <w:pPr>
        <w:pStyle w:val="PageHeadingNotTOC"/>
      </w:pPr>
      <w:r w:rsidRPr="00DD6BB4">
        <w:t>POZMĚŇOVACÍ NÁVRHY</w:t>
      </w:r>
    </w:p>
    <w:p w14:paraId="05470A45" w14:textId="77777777" w:rsidR="00CB4AA0" w:rsidRPr="00DD6BB4" w:rsidRDefault="00E52F02">
      <w:pPr>
        <w:pStyle w:val="Normal12a"/>
      </w:pPr>
      <w:r w:rsidRPr="00DD6BB4">
        <w:t>Výbor pro práva žen a rovnost pohlaví předkládá Rozpočtovému výboru jako příslušnému výboru:</w:t>
      </w:r>
    </w:p>
    <w:p w14:paraId="1161AF05" w14:textId="77777777" w:rsidR="002D31F7" w:rsidRPr="00DD6BB4" w:rsidRDefault="00E52F02" w:rsidP="002D31F7">
      <w:r w:rsidRPr="00DD6BB4">
        <w:rPr>
          <w:rStyle w:val="HideTWBExt"/>
        </w:rPr>
        <w:t>&lt;RepeatBlock-Amend&gt;</w:t>
      </w:r>
    </w:p>
    <w:p w14:paraId="6B83FDE6"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w:t>
      </w:r>
      <w:r w:rsidRPr="00DD6BB4">
        <w:rPr>
          <w:rStyle w:val="HideTWBExt"/>
          <w:b w:val="0"/>
        </w:rPr>
        <w:t>&lt;/NumAm&gt;</w:t>
      </w:r>
    </w:p>
    <w:p w14:paraId="41B04B67" w14:textId="77777777" w:rsidR="002D31F7" w:rsidRPr="00DD6BB4" w:rsidRDefault="00E52F02" w:rsidP="00967CB1">
      <w:pPr>
        <w:pStyle w:val="NormalBold12b"/>
      </w:pPr>
      <w:r w:rsidRPr="00DD6BB4">
        <w:rPr>
          <w:rStyle w:val="HideTWBExt"/>
          <w:b w:val="0"/>
        </w:rPr>
        <w:t>&lt;DocAmend&gt;</w:t>
      </w:r>
      <w:r w:rsidRPr="00DD6BB4">
        <w:t>Návrh usnesení</w:t>
      </w:r>
      <w:r w:rsidRPr="00DD6BB4">
        <w:rPr>
          <w:rStyle w:val="HideTWBExt"/>
          <w:b w:val="0"/>
        </w:rPr>
        <w:t>&lt;/DocAmend&gt;</w:t>
      </w:r>
    </w:p>
    <w:p w14:paraId="23498929" w14:textId="77777777" w:rsidR="002D31F7" w:rsidRPr="00DD6BB4" w:rsidRDefault="00E52F02" w:rsidP="00967CB1">
      <w:pPr>
        <w:pStyle w:val="NormalBold"/>
      </w:pPr>
      <w:r w:rsidRPr="00DD6BB4">
        <w:rPr>
          <w:rStyle w:val="HideTWBExt"/>
          <w:b w:val="0"/>
        </w:rPr>
        <w:t>&lt;Article&gt;</w:t>
      </w:r>
      <w:r w:rsidRPr="00DD6BB4">
        <w:t>Právní východisko 1</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2B43961" w14:textId="77777777" w:rsidTr="002D31F7">
        <w:trPr>
          <w:trHeight w:hRule="exact" w:val="240"/>
          <w:jc w:val="center"/>
        </w:trPr>
        <w:tc>
          <w:tcPr>
            <w:tcW w:w="9752" w:type="dxa"/>
            <w:gridSpan w:val="2"/>
            <w:tcBorders>
              <w:top w:val="nil"/>
              <w:left w:val="nil"/>
              <w:bottom w:val="nil"/>
              <w:right w:val="nil"/>
            </w:tcBorders>
          </w:tcPr>
          <w:p w14:paraId="571F9C18" w14:textId="77777777" w:rsidR="002D31F7" w:rsidRPr="00DD6BB4" w:rsidRDefault="002D31F7" w:rsidP="002D31F7"/>
        </w:tc>
      </w:tr>
      <w:tr w:rsidR="00E52F02" w:rsidRPr="00DD6BB4" w14:paraId="4C26B4FC" w14:textId="77777777" w:rsidTr="002D31F7">
        <w:trPr>
          <w:trHeight w:val="240"/>
          <w:jc w:val="center"/>
        </w:trPr>
        <w:tc>
          <w:tcPr>
            <w:tcW w:w="4876" w:type="dxa"/>
            <w:tcBorders>
              <w:top w:val="nil"/>
              <w:left w:val="nil"/>
              <w:bottom w:val="nil"/>
              <w:right w:val="nil"/>
            </w:tcBorders>
          </w:tcPr>
          <w:p w14:paraId="070A3754"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2DF93303" w14:textId="77777777" w:rsidR="002D31F7" w:rsidRPr="00DD6BB4" w:rsidRDefault="00E52F02" w:rsidP="002D31F7">
            <w:pPr>
              <w:pStyle w:val="AmColumnHeading"/>
            </w:pPr>
            <w:r w:rsidRPr="00DD6BB4">
              <w:t>Pozměňovací návrh</w:t>
            </w:r>
          </w:p>
        </w:tc>
      </w:tr>
      <w:tr w:rsidR="00E52F02" w:rsidRPr="00DD6BB4" w14:paraId="2B8DEB82" w14:textId="77777777" w:rsidTr="002D31F7">
        <w:trPr>
          <w:jc w:val="center"/>
        </w:trPr>
        <w:tc>
          <w:tcPr>
            <w:tcW w:w="4876" w:type="dxa"/>
            <w:tcBorders>
              <w:top w:val="nil"/>
              <w:left w:val="nil"/>
              <w:bottom w:val="nil"/>
              <w:right w:val="nil"/>
            </w:tcBorders>
          </w:tcPr>
          <w:p w14:paraId="03F9F88C" w14:textId="77777777" w:rsidR="002D31F7" w:rsidRPr="00DD6BB4" w:rsidRDefault="00E52F02" w:rsidP="002D31F7">
            <w:pPr>
              <w:pStyle w:val="Normal6a"/>
            </w:pPr>
            <w:r w:rsidRPr="00DD6BB4">
              <w:t>–</w:t>
            </w:r>
            <w:r w:rsidRPr="00DD6BB4">
              <w:tab/>
              <w:t>s ohledem na články 311, 312, 323 a 324 Smlouvy o fungování Evropské unie (SFEU),</w:t>
            </w:r>
          </w:p>
        </w:tc>
        <w:tc>
          <w:tcPr>
            <w:tcW w:w="4876" w:type="dxa"/>
            <w:tcBorders>
              <w:top w:val="nil"/>
              <w:left w:val="nil"/>
              <w:bottom w:val="nil"/>
              <w:right w:val="nil"/>
            </w:tcBorders>
          </w:tcPr>
          <w:p w14:paraId="27C0D3E6" w14:textId="77777777" w:rsidR="002D31F7" w:rsidRPr="00DD6BB4" w:rsidRDefault="00E52F02" w:rsidP="002D31F7">
            <w:pPr>
              <w:pStyle w:val="Normal6a"/>
            </w:pPr>
            <w:r w:rsidRPr="00DD6BB4">
              <w:t>–</w:t>
            </w:r>
            <w:r w:rsidRPr="00DD6BB4">
              <w:tab/>
              <w:t xml:space="preserve">s ohledem na články </w:t>
            </w:r>
            <w:r w:rsidRPr="00DD6BB4">
              <w:rPr>
                <w:b/>
                <w:bCs/>
                <w:i/>
                <w:iCs/>
              </w:rPr>
              <w:t>8, 208,</w:t>
            </w:r>
            <w:r w:rsidRPr="00DD6BB4">
              <w:t xml:space="preserve"> 311, 312, 323 a 324 Smlouvy o fungování Evropské unie (SFEU),</w:t>
            </w:r>
          </w:p>
        </w:tc>
      </w:tr>
    </w:tbl>
    <w:p w14:paraId="7E90A29B" w14:textId="77777777" w:rsidR="002D31F7" w:rsidRPr="00DD6BB4" w:rsidRDefault="00E52F02" w:rsidP="002D31F7">
      <w:r w:rsidRPr="00DD6BB4">
        <w:rPr>
          <w:rStyle w:val="HideTWBExt"/>
        </w:rPr>
        <w:t>&lt;/Amend&gt;</w:t>
      </w:r>
    </w:p>
    <w:p w14:paraId="0DBAFFFC"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w:t>
      </w:r>
      <w:r w:rsidRPr="00DD6BB4">
        <w:rPr>
          <w:rStyle w:val="HideTWBExt"/>
          <w:b w:val="0"/>
        </w:rPr>
        <w:t>&lt;/NumAm&gt;</w:t>
      </w:r>
    </w:p>
    <w:p w14:paraId="59FB1AC5"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113EE890" w14:textId="77777777" w:rsidR="002D31F7" w:rsidRPr="00DD6BB4" w:rsidRDefault="00E52F02" w:rsidP="00967CB1">
      <w:pPr>
        <w:pStyle w:val="NormalBold"/>
      </w:pPr>
      <w:r w:rsidRPr="00DD6BB4">
        <w:rPr>
          <w:rStyle w:val="HideTWBExt"/>
          <w:b w:val="0"/>
        </w:rPr>
        <w:t>&lt;Article&gt;</w:t>
      </w:r>
      <w:r w:rsidRPr="00DD6BB4">
        <w:t>Právní východisko 1 a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0568FBF" w14:textId="77777777" w:rsidTr="002D31F7">
        <w:trPr>
          <w:trHeight w:hRule="exact" w:val="240"/>
          <w:jc w:val="center"/>
        </w:trPr>
        <w:tc>
          <w:tcPr>
            <w:tcW w:w="9752" w:type="dxa"/>
            <w:gridSpan w:val="2"/>
            <w:tcBorders>
              <w:top w:val="nil"/>
              <w:left w:val="nil"/>
              <w:bottom w:val="nil"/>
              <w:right w:val="nil"/>
            </w:tcBorders>
          </w:tcPr>
          <w:p w14:paraId="356C8C7E" w14:textId="77777777" w:rsidR="002D31F7" w:rsidRPr="00DD6BB4" w:rsidRDefault="002D31F7" w:rsidP="002D31F7"/>
        </w:tc>
      </w:tr>
      <w:tr w:rsidR="00E52F02" w:rsidRPr="00DD6BB4" w14:paraId="166AF461" w14:textId="77777777" w:rsidTr="002D31F7">
        <w:trPr>
          <w:trHeight w:val="240"/>
          <w:jc w:val="center"/>
        </w:trPr>
        <w:tc>
          <w:tcPr>
            <w:tcW w:w="4876" w:type="dxa"/>
            <w:tcBorders>
              <w:top w:val="nil"/>
              <w:left w:val="nil"/>
              <w:bottom w:val="nil"/>
              <w:right w:val="nil"/>
            </w:tcBorders>
          </w:tcPr>
          <w:p w14:paraId="33D5614A"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1C0211A0" w14:textId="77777777" w:rsidR="002D31F7" w:rsidRPr="00DD6BB4" w:rsidRDefault="00E52F02" w:rsidP="002D31F7">
            <w:pPr>
              <w:pStyle w:val="AmColumnHeading"/>
            </w:pPr>
            <w:r w:rsidRPr="00DD6BB4">
              <w:t>Pozměňovací návrh</w:t>
            </w:r>
          </w:p>
        </w:tc>
      </w:tr>
      <w:tr w:rsidR="00E52F02" w:rsidRPr="00DD6BB4" w14:paraId="1485965D" w14:textId="77777777" w:rsidTr="002D31F7">
        <w:trPr>
          <w:jc w:val="center"/>
        </w:trPr>
        <w:tc>
          <w:tcPr>
            <w:tcW w:w="4876" w:type="dxa"/>
            <w:tcBorders>
              <w:top w:val="nil"/>
              <w:left w:val="nil"/>
              <w:bottom w:val="nil"/>
              <w:right w:val="nil"/>
            </w:tcBorders>
          </w:tcPr>
          <w:p w14:paraId="202DEB22" w14:textId="77777777" w:rsidR="002D31F7" w:rsidRPr="00DD6BB4" w:rsidRDefault="002D31F7" w:rsidP="002D31F7">
            <w:pPr>
              <w:pStyle w:val="Normal6a"/>
            </w:pPr>
          </w:p>
        </w:tc>
        <w:tc>
          <w:tcPr>
            <w:tcW w:w="4876" w:type="dxa"/>
            <w:tcBorders>
              <w:top w:val="nil"/>
              <w:left w:val="nil"/>
              <w:bottom w:val="nil"/>
              <w:right w:val="nil"/>
            </w:tcBorders>
          </w:tcPr>
          <w:p w14:paraId="1CA22C2E" w14:textId="77777777" w:rsidR="002D31F7" w:rsidRPr="00DD6BB4" w:rsidRDefault="00E52F02" w:rsidP="00D90880">
            <w:pPr>
              <w:pStyle w:val="Normal6a"/>
            </w:pPr>
            <w:r w:rsidRPr="00DD6BB4">
              <w:rPr>
                <w:b/>
                <w:i/>
              </w:rPr>
              <w:t>–</w:t>
            </w:r>
            <w:r w:rsidRPr="00DD6BB4">
              <w:tab/>
            </w:r>
            <w:r w:rsidRPr="00DD6BB4">
              <w:rPr>
                <w:b/>
                <w:i/>
              </w:rPr>
              <w:t>s ohledem na články 2, 3, 6, 14, 17 a 21 Smlouvy o Evropské unii (SEU),</w:t>
            </w:r>
          </w:p>
        </w:tc>
      </w:tr>
    </w:tbl>
    <w:p w14:paraId="63E6235B" w14:textId="77777777" w:rsidR="002D31F7" w:rsidRPr="00DD6BB4" w:rsidRDefault="00E52F02" w:rsidP="002D31F7">
      <w:r w:rsidRPr="00DD6BB4">
        <w:rPr>
          <w:rStyle w:val="HideTWBExt"/>
        </w:rPr>
        <w:t>&lt;/Amend&gt;</w:t>
      </w:r>
    </w:p>
    <w:p w14:paraId="0EE75565"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w:t>
      </w:r>
      <w:r w:rsidRPr="00DD6BB4">
        <w:rPr>
          <w:rStyle w:val="HideTWBExt"/>
          <w:b w:val="0"/>
        </w:rPr>
        <w:t>&lt;/NumAm&gt;</w:t>
      </w:r>
    </w:p>
    <w:p w14:paraId="5BC3B66B"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7E39FF95" w14:textId="77777777" w:rsidR="002D31F7" w:rsidRPr="00DD6BB4" w:rsidRDefault="00E52F02" w:rsidP="00967CB1">
      <w:pPr>
        <w:pStyle w:val="NormalBold"/>
      </w:pPr>
      <w:r w:rsidRPr="00DD6BB4">
        <w:rPr>
          <w:rStyle w:val="HideTWBExt"/>
          <w:b w:val="0"/>
        </w:rPr>
        <w:t>&lt;Article&gt;</w:t>
      </w:r>
      <w:r w:rsidRPr="00DD6BB4">
        <w:t>Právní východisko 1 b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38F457C" w14:textId="77777777" w:rsidTr="002D31F7">
        <w:trPr>
          <w:trHeight w:hRule="exact" w:val="240"/>
          <w:jc w:val="center"/>
        </w:trPr>
        <w:tc>
          <w:tcPr>
            <w:tcW w:w="9752" w:type="dxa"/>
            <w:gridSpan w:val="2"/>
            <w:tcBorders>
              <w:top w:val="nil"/>
              <w:left w:val="nil"/>
              <w:bottom w:val="nil"/>
              <w:right w:val="nil"/>
            </w:tcBorders>
          </w:tcPr>
          <w:p w14:paraId="120EF9BB" w14:textId="77777777" w:rsidR="002D31F7" w:rsidRPr="00DD6BB4" w:rsidRDefault="002D31F7" w:rsidP="002D31F7"/>
        </w:tc>
      </w:tr>
      <w:tr w:rsidR="00E52F02" w:rsidRPr="00DD6BB4" w14:paraId="4896AA1A" w14:textId="77777777" w:rsidTr="002D31F7">
        <w:trPr>
          <w:trHeight w:val="240"/>
          <w:jc w:val="center"/>
        </w:trPr>
        <w:tc>
          <w:tcPr>
            <w:tcW w:w="4876" w:type="dxa"/>
            <w:tcBorders>
              <w:top w:val="nil"/>
              <w:left w:val="nil"/>
              <w:bottom w:val="nil"/>
              <w:right w:val="nil"/>
            </w:tcBorders>
          </w:tcPr>
          <w:p w14:paraId="0A699BFD"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1091E8A5" w14:textId="77777777" w:rsidR="002D31F7" w:rsidRPr="00DD6BB4" w:rsidRDefault="00E52F02" w:rsidP="002D31F7">
            <w:pPr>
              <w:pStyle w:val="AmColumnHeading"/>
            </w:pPr>
            <w:r w:rsidRPr="00DD6BB4">
              <w:t>Pozměňovací návrh</w:t>
            </w:r>
          </w:p>
        </w:tc>
      </w:tr>
      <w:tr w:rsidR="00E52F02" w:rsidRPr="00DD6BB4" w14:paraId="18081013" w14:textId="77777777" w:rsidTr="002D31F7">
        <w:trPr>
          <w:jc w:val="center"/>
        </w:trPr>
        <w:tc>
          <w:tcPr>
            <w:tcW w:w="4876" w:type="dxa"/>
            <w:tcBorders>
              <w:top w:val="nil"/>
              <w:left w:val="nil"/>
              <w:bottom w:val="nil"/>
              <w:right w:val="nil"/>
            </w:tcBorders>
          </w:tcPr>
          <w:p w14:paraId="57088F12" w14:textId="77777777" w:rsidR="002D31F7" w:rsidRPr="00DD6BB4" w:rsidRDefault="002D31F7" w:rsidP="002D31F7">
            <w:pPr>
              <w:pStyle w:val="Normal6a"/>
            </w:pPr>
          </w:p>
        </w:tc>
        <w:tc>
          <w:tcPr>
            <w:tcW w:w="4876" w:type="dxa"/>
            <w:tcBorders>
              <w:top w:val="nil"/>
              <w:left w:val="nil"/>
              <w:bottom w:val="nil"/>
              <w:right w:val="nil"/>
            </w:tcBorders>
          </w:tcPr>
          <w:p w14:paraId="7E658764" w14:textId="77777777" w:rsidR="002D31F7" w:rsidRPr="00DD6BB4" w:rsidRDefault="00E52F02" w:rsidP="00967CB1">
            <w:pPr>
              <w:pStyle w:val="Normal6a"/>
            </w:pPr>
            <w:r w:rsidRPr="00DD6BB4">
              <w:rPr>
                <w:b/>
                <w:i/>
              </w:rPr>
              <w:t>–</w:t>
            </w:r>
            <w:r w:rsidRPr="00DD6BB4">
              <w:tab/>
            </w:r>
            <w:r w:rsidRPr="00DD6BB4">
              <w:rPr>
                <w:b/>
                <w:i/>
              </w:rPr>
              <w:t>s ohledem na články 3, 21, 23 a 34 Listiny základních práv Evropské unie o zákazu diskriminace, rovnosti a sociálním zabezpečení,</w:t>
            </w:r>
          </w:p>
        </w:tc>
      </w:tr>
    </w:tbl>
    <w:p w14:paraId="085D6F6A" w14:textId="77777777" w:rsidR="002D31F7" w:rsidRPr="00DD6BB4" w:rsidRDefault="00E52F02" w:rsidP="002D31F7">
      <w:r w:rsidRPr="00DD6BB4">
        <w:rPr>
          <w:rStyle w:val="HideTWBExt"/>
        </w:rPr>
        <w:t>&lt;/Amend&gt;</w:t>
      </w:r>
    </w:p>
    <w:p w14:paraId="0387E611"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w:t>
      </w:r>
      <w:r w:rsidRPr="00DD6BB4">
        <w:rPr>
          <w:rStyle w:val="HideTWBExt"/>
          <w:b w:val="0"/>
        </w:rPr>
        <w:t>&lt;/NumAm&gt;</w:t>
      </w:r>
    </w:p>
    <w:p w14:paraId="0F91C244"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65D664FF" w14:textId="77777777" w:rsidR="002D31F7" w:rsidRPr="00DD6BB4" w:rsidRDefault="00E52F02" w:rsidP="00967CB1">
      <w:pPr>
        <w:pStyle w:val="NormalBold"/>
      </w:pPr>
      <w:r w:rsidRPr="00DD6BB4">
        <w:rPr>
          <w:rStyle w:val="HideTWBExt"/>
          <w:b w:val="0"/>
        </w:rPr>
        <w:t>&lt;Article&gt;</w:t>
      </w:r>
      <w:r w:rsidRPr="00DD6BB4">
        <w:t>Právní východisko 1 c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C06190A" w14:textId="77777777" w:rsidTr="002D31F7">
        <w:trPr>
          <w:trHeight w:hRule="exact" w:val="240"/>
          <w:jc w:val="center"/>
        </w:trPr>
        <w:tc>
          <w:tcPr>
            <w:tcW w:w="9752" w:type="dxa"/>
            <w:gridSpan w:val="2"/>
            <w:tcBorders>
              <w:top w:val="nil"/>
              <w:left w:val="nil"/>
              <w:bottom w:val="nil"/>
              <w:right w:val="nil"/>
            </w:tcBorders>
          </w:tcPr>
          <w:p w14:paraId="6CED709D" w14:textId="77777777" w:rsidR="002D31F7" w:rsidRPr="00DD6BB4" w:rsidRDefault="002D31F7" w:rsidP="002D31F7"/>
        </w:tc>
      </w:tr>
      <w:tr w:rsidR="00E52F02" w:rsidRPr="00DD6BB4" w14:paraId="7F9B95F2" w14:textId="77777777" w:rsidTr="002D31F7">
        <w:trPr>
          <w:trHeight w:val="240"/>
          <w:jc w:val="center"/>
        </w:trPr>
        <w:tc>
          <w:tcPr>
            <w:tcW w:w="4876" w:type="dxa"/>
            <w:tcBorders>
              <w:top w:val="nil"/>
              <w:left w:val="nil"/>
              <w:bottom w:val="nil"/>
              <w:right w:val="nil"/>
            </w:tcBorders>
          </w:tcPr>
          <w:p w14:paraId="40FB84F3"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0C2842E9" w14:textId="77777777" w:rsidR="002D31F7" w:rsidRPr="00DD6BB4" w:rsidRDefault="00E52F02" w:rsidP="002D31F7">
            <w:pPr>
              <w:pStyle w:val="AmColumnHeading"/>
            </w:pPr>
            <w:r w:rsidRPr="00DD6BB4">
              <w:t>Pozměňovací návrh</w:t>
            </w:r>
          </w:p>
        </w:tc>
      </w:tr>
      <w:tr w:rsidR="00E52F02" w:rsidRPr="00DD6BB4" w14:paraId="62729E75" w14:textId="77777777" w:rsidTr="002D31F7">
        <w:trPr>
          <w:jc w:val="center"/>
        </w:trPr>
        <w:tc>
          <w:tcPr>
            <w:tcW w:w="4876" w:type="dxa"/>
            <w:tcBorders>
              <w:top w:val="nil"/>
              <w:left w:val="nil"/>
              <w:bottom w:val="nil"/>
              <w:right w:val="nil"/>
            </w:tcBorders>
          </w:tcPr>
          <w:p w14:paraId="0ED452B0" w14:textId="77777777" w:rsidR="002D31F7" w:rsidRPr="00DD6BB4" w:rsidRDefault="002D31F7" w:rsidP="002D31F7">
            <w:pPr>
              <w:pStyle w:val="Normal6a"/>
            </w:pPr>
          </w:p>
        </w:tc>
        <w:tc>
          <w:tcPr>
            <w:tcW w:w="4876" w:type="dxa"/>
            <w:tcBorders>
              <w:top w:val="nil"/>
              <w:left w:val="nil"/>
              <w:bottom w:val="nil"/>
              <w:right w:val="nil"/>
            </w:tcBorders>
          </w:tcPr>
          <w:p w14:paraId="0274E177" w14:textId="77777777" w:rsidR="002D31F7" w:rsidRPr="00DD6BB4" w:rsidRDefault="00E52F02" w:rsidP="002D31F7">
            <w:pPr>
              <w:pStyle w:val="Normal6a"/>
              <w:rPr>
                <w:b/>
                <w:i/>
              </w:rPr>
            </w:pPr>
            <w:r w:rsidRPr="00DD6BB4">
              <w:rPr>
                <w:b/>
                <w:i/>
              </w:rPr>
              <w:t>–</w:t>
            </w:r>
            <w:r w:rsidRPr="00DD6BB4">
              <w:tab/>
            </w:r>
            <w:r w:rsidRPr="00DD6BB4">
              <w:rPr>
                <w:b/>
                <w:i/>
              </w:rPr>
              <w:t>s ohledem na nařízení Evropského parlamentu a Rady (EU) 2021/692 ze dne 28. dubna 2021, kterým se zavádí program Občané, rovnost, práva a hodnoty a zrušují nařízení Evropského parlamentu a Rady (EU) č. 1381/2013 a nařízení Rady (EU) č. 390/2014</w:t>
            </w:r>
            <w:r w:rsidRPr="00DD6BB4">
              <w:rPr>
                <w:b/>
                <w:i/>
                <w:vertAlign w:val="superscript"/>
              </w:rPr>
              <w:t>1a</w:t>
            </w:r>
            <w:r w:rsidRPr="00DD6BB4">
              <w:rPr>
                <w:b/>
                <w:i/>
              </w:rPr>
              <w:t>,</w:t>
            </w:r>
          </w:p>
          <w:p w14:paraId="58FA3632" w14:textId="77777777" w:rsidR="00967CB1" w:rsidRPr="00DD6BB4" w:rsidRDefault="00967CB1" w:rsidP="002D31F7">
            <w:pPr>
              <w:pStyle w:val="Normal6a"/>
              <w:rPr>
                <w:b/>
                <w:i/>
              </w:rPr>
            </w:pPr>
          </w:p>
          <w:p w14:paraId="11FDFD34" w14:textId="77777777" w:rsidR="00967CB1" w:rsidRPr="00DD6BB4" w:rsidRDefault="00E52F02" w:rsidP="002D31F7">
            <w:pPr>
              <w:pStyle w:val="Normal6a"/>
              <w:rPr>
                <w:b/>
                <w:i/>
              </w:rPr>
            </w:pPr>
            <w:r w:rsidRPr="00DD6BB4">
              <w:rPr>
                <w:b/>
                <w:i/>
              </w:rPr>
              <w:t>______________</w:t>
            </w:r>
          </w:p>
          <w:p w14:paraId="57E7609F" w14:textId="77777777" w:rsidR="00967CB1" w:rsidRPr="00DD6BB4" w:rsidRDefault="00E52F02" w:rsidP="002D31F7">
            <w:pPr>
              <w:pStyle w:val="Normal6a"/>
            </w:pPr>
            <w:r w:rsidRPr="00DD6BB4">
              <w:rPr>
                <w:b/>
                <w:i/>
                <w:vertAlign w:val="superscript"/>
              </w:rPr>
              <w:t>1a</w:t>
            </w:r>
            <w:r w:rsidRPr="00DD6BB4">
              <w:rPr>
                <w:b/>
                <w:i/>
              </w:rPr>
              <w:t xml:space="preserve"> Úř. věst. L 156, 5.5.2021, s. 1, ELI: http://data.europa.eu/eli/reg/2021/692/oj.</w:t>
            </w:r>
          </w:p>
        </w:tc>
      </w:tr>
    </w:tbl>
    <w:p w14:paraId="6235E184" w14:textId="77777777" w:rsidR="002D31F7" w:rsidRPr="00DD6BB4" w:rsidRDefault="00E52F02" w:rsidP="002D31F7">
      <w:r w:rsidRPr="00DD6BB4">
        <w:rPr>
          <w:rStyle w:val="HideTWBExt"/>
        </w:rPr>
        <w:t>&lt;/Amend&gt;</w:t>
      </w:r>
    </w:p>
    <w:p w14:paraId="48197E30"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w:t>
      </w:r>
      <w:r w:rsidRPr="00DD6BB4">
        <w:rPr>
          <w:rStyle w:val="HideTWBExt"/>
          <w:b w:val="0"/>
        </w:rPr>
        <w:t>&lt;/NumAm&gt;</w:t>
      </w:r>
    </w:p>
    <w:p w14:paraId="150ACD3C"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5A702972" w14:textId="77777777" w:rsidR="002D31F7" w:rsidRPr="00DD6BB4" w:rsidRDefault="00E52F02" w:rsidP="00967CB1">
      <w:pPr>
        <w:pStyle w:val="NormalBold"/>
      </w:pPr>
      <w:r w:rsidRPr="00DD6BB4">
        <w:rPr>
          <w:rStyle w:val="HideTWBExt"/>
          <w:b w:val="0"/>
        </w:rPr>
        <w:t>&lt;Article&gt;</w:t>
      </w:r>
      <w:r w:rsidRPr="00DD6BB4">
        <w:t>Právní východisko 1 d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24EDF09" w14:textId="77777777" w:rsidTr="002D31F7">
        <w:trPr>
          <w:trHeight w:hRule="exact" w:val="240"/>
          <w:jc w:val="center"/>
        </w:trPr>
        <w:tc>
          <w:tcPr>
            <w:tcW w:w="9752" w:type="dxa"/>
            <w:gridSpan w:val="2"/>
            <w:tcBorders>
              <w:top w:val="nil"/>
              <w:left w:val="nil"/>
              <w:bottom w:val="nil"/>
              <w:right w:val="nil"/>
            </w:tcBorders>
          </w:tcPr>
          <w:p w14:paraId="1BF2F287" w14:textId="77777777" w:rsidR="002D31F7" w:rsidRPr="00DD6BB4" w:rsidRDefault="002D31F7" w:rsidP="002D31F7"/>
        </w:tc>
      </w:tr>
      <w:tr w:rsidR="00E52F02" w:rsidRPr="00DD6BB4" w14:paraId="5B6D9FD6" w14:textId="77777777" w:rsidTr="002D31F7">
        <w:trPr>
          <w:trHeight w:val="240"/>
          <w:jc w:val="center"/>
        </w:trPr>
        <w:tc>
          <w:tcPr>
            <w:tcW w:w="4876" w:type="dxa"/>
            <w:tcBorders>
              <w:top w:val="nil"/>
              <w:left w:val="nil"/>
              <w:bottom w:val="nil"/>
              <w:right w:val="nil"/>
            </w:tcBorders>
          </w:tcPr>
          <w:p w14:paraId="36CF4CBD"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9BFBAC9" w14:textId="77777777" w:rsidR="002D31F7" w:rsidRPr="00DD6BB4" w:rsidRDefault="00E52F02" w:rsidP="002D31F7">
            <w:pPr>
              <w:pStyle w:val="AmColumnHeading"/>
            </w:pPr>
            <w:r w:rsidRPr="00DD6BB4">
              <w:t>Pozměňovací návrh</w:t>
            </w:r>
          </w:p>
        </w:tc>
      </w:tr>
      <w:tr w:rsidR="00E52F02" w:rsidRPr="00DD6BB4" w14:paraId="2F0FBF21" w14:textId="77777777" w:rsidTr="002D31F7">
        <w:trPr>
          <w:jc w:val="center"/>
        </w:trPr>
        <w:tc>
          <w:tcPr>
            <w:tcW w:w="4876" w:type="dxa"/>
            <w:tcBorders>
              <w:top w:val="nil"/>
              <w:left w:val="nil"/>
              <w:bottom w:val="nil"/>
              <w:right w:val="nil"/>
            </w:tcBorders>
          </w:tcPr>
          <w:p w14:paraId="1799C763" w14:textId="77777777" w:rsidR="002D31F7" w:rsidRPr="00DD6BB4" w:rsidRDefault="002D31F7" w:rsidP="002D31F7">
            <w:pPr>
              <w:pStyle w:val="Normal6a"/>
            </w:pPr>
          </w:p>
        </w:tc>
        <w:tc>
          <w:tcPr>
            <w:tcW w:w="4876" w:type="dxa"/>
            <w:tcBorders>
              <w:top w:val="nil"/>
              <w:left w:val="nil"/>
              <w:bottom w:val="nil"/>
              <w:right w:val="nil"/>
            </w:tcBorders>
          </w:tcPr>
          <w:p w14:paraId="0182D0FF" w14:textId="77777777" w:rsidR="002D31F7" w:rsidRPr="00DD6BB4" w:rsidRDefault="00E52F02" w:rsidP="002D31F7">
            <w:pPr>
              <w:pStyle w:val="Normal6a"/>
              <w:rPr>
                <w:b/>
                <w:i/>
              </w:rPr>
            </w:pPr>
            <w:r w:rsidRPr="00DD6BB4">
              <w:rPr>
                <w:b/>
                <w:i/>
              </w:rPr>
              <w:t>–</w:t>
            </w:r>
            <w:r w:rsidRPr="00DD6BB4">
              <w:tab/>
            </w:r>
            <w:r w:rsidRPr="00DD6BB4">
              <w:rPr>
                <w:b/>
                <w:i/>
              </w:rPr>
              <w:t>s ohledem na nařízení Evropského parlamentu a Rady (EU) 2021/522 ze dne 24. března 2021, kterým se zavádí program činnosti Unie v oblasti zdraví (program EU pro zdraví) („EU4Health“) na období 2021–2027 a zrušuje nařízení (EU) č. 282/2014</w:t>
            </w:r>
            <w:r w:rsidRPr="00DD6BB4">
              <w:rPr>
                <w:b/>
                <w:i/>
                <w:vertAlign w:val="superscript"/>
              </w:rPr>
              <w:t>1a</w:t>
            </w:r>
            <w:r w:rsidRPr="00DD6BB4">
              <w:rPr>
                <w:b/>
                <w:i/>
              </w:rPr>
              <w:t>,</w:t>
            </w:r>
          </w:p>
          <w:p w14:paraId="12988AAD" w14:textId="77777777" w:rsidR="00967CB1" w:rsidRPr="00DD6BB4" w:rsidRDefault="00967CB1" w:rsidP="002D31F7">
            <w:pPr>
              <w:pStyle w:val="Normal6a"/>
              <w:rPr>
                <w:b/>
                <w:i/>
              </w:rPr>
            </w:pPr>
          </w:p>
          <w:p w14:paraId="010CBFA2" w14:textId="77777777" w:rsidR="00967CB1" w:rsidRPr="00DD6BB4" w:rsidRDefault="00E52F02" w:rsidP="002D31F7">
            <w:pPr>
              <w:pStyle w:val="Normal6a"/>
              <w:rPr>
                <w:b/>
                <w:i/>
              </w:rPr>
            </w:pPr>
            <w:r w:rsidRPr="00DD6BB4">
              <w:rPr>
                <w:b/>
                <w:i/>
              </w:rPr>
              <w:t>______________</w:t>
            </w:r>
          </w:p>
          <w:p w14:paraId="61204BFB" w14:textId="77777777" w:rsidR="00967CB1" w:rsidRPr="00DD6BB4" w:rsidRDefault="00E52F02" w:rsidP="002D31F7">
            <w:pPr>
              <w:pStyle w:val="Normal6a"/>
            </w:pPr>
            <w:r w:rsidRPr="00DD6BB4">
              <w:rPr>
                <w:b/>
                <w:i/>
                <w:vertAlign w:val="superscript"/>
              </w:rPr>
              <w:t>1a</w:t>
            </w:r>
            <w:r w:rsidRPr="00DD6BB4">
              <w:rPr>
                <w:b/>
                <w:i/>
              </w:rPr>
              <w:t xml:space="preserve"> Úř. věst. L 107, 26.3.2021, s. 1, ELI: http://data.europa.eu/eli/reg/2021/522/oj.</w:t>
            </w:r>
          </w:p>
        </w:tc>
      </w:tr>
    </w:tbl>
    <w:p w14:paraId="0A2421A5" w14:textId="77777777" w:rsidR="002D31F7" w:rsidRPr="00DD6BB4" w:rsidRDefault="00E52F02" w:rsidP="002D31F7">
      <w:r w:rsidRPr="00DD6BB4">
        <w:rPr>
          <w:rStyle w:val="HideTWBExt"/>
        </w:rPr>
        <w:t>&lt;/Amend&gt;</w:t>
      </w:r>
    </w:p>
    <w:p w14:paraId="272B6373"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w:t>
      </w:r>
      <w:r w:rsidRPr="00DD6BB4">
        <w:rPr>
          <w:rStyle w:val="HideTWBExt"/>
          <w:b w:val="0"/>
        </w:rPr>
        <w:t>&lt;/NumAm&gt;</w:t>
      </w:r>
    </w:p>
    <w:p w14:paraId="46930892"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11BCA20F" w14:textId="77777777" w:rsidR="002D31F7" w:rsidRPr="00DD6BB4" w:rsidRDefault="00E52F02" w:rsidP="00967CB1">
      <w:pPr>
        <w:pStyle w:val="NormalBold"/>
      </w:pPr>
      <w:r w:rsidRPr="00DD6BB4">
        <w:rPr>
          <w:rStyle w:val="HideTWBExt"/>
          <w:b w:val="0"/>
        </w:rPr>
        <w:t>&lt;Article&gt;</w:t>
      </w:r>
      <w:r w:rsidRPr="00DD6BB4">
        <w:t>Právní východisko 1 e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508FFBD" w14:textId="77777777" w:rsidTr="002D31F7">
        <w:trPr>
          <w:trHeight w:hRule="exact" w:val="240"/>
          <w:jc w:val="center"/>
        </w:trPr>
        <w:tc>
          <w:tcPr>
            <w:tcW w:w="9752" w:type="dxa"/>
            <w:gridSpan w:val="2"/>
            <w:tcBorders>
              <w:top w:val="nil"/>
              <w:left w:val="nil"/>
              <w:bottom w:val="nil"/>
              <w:right w:val="nil"/>
            </w:tcBorders>
          </w:tcPr>
          <w:p w14:paraId="0CA1C4D6" w14:textId="77777777" w:rsidR="002D31F7" w:rsidRPr="00DD6BB4" w:rsidRDefault="002D31F7" w:rsidP="002D31F7"/>
        </w:tc>
      </w:tr>
      <w:tr w:rsidR="00E52F02" w:rsidRPr="00DD6BB4" w14:paraId="0A251B57" w14:textId="77777777" w:rsidTr="002D31F7">
        <w:trPr>
          <w:trHeight w:val="240"/>
          <w:jc w:val="center"/>
        </w:trPr>
        <w:tc>
          <w:tcPr>
            <w:tcW w:w="4876" w:type="dxa"/>
            <w:tcBorders>
              <w:top w:val="nil"/>
              <w:left w:val="nil"/>
              <w:bottom w:val="nil"/>
              <w:right w:val="nil"/>
            </w:tcBorders>
          </w:tcPr>
          <w:p w14:paraId="3547BFC4"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1C948E55" w14:textId="77777777" w:rsidR="002D31F7" w:rsidRPr="00DD6BB4" w:rsidRDefault="00E52F02" w:rsidP="002D31F7">
            <w:pPr>
              <w:pStyle w:val="AmColumnHeading"/>
            </w:pPr>
            <w:r w:rsidRPr="00DD6BB4">
              <w:t>Pozměňovací návrh</w:t>
            </w:r>
          </w:p>
        </w:tc>
      </w:tr>
      <w:tr w:rsidR="00E52F02" w:rsidRPr="00DD6BB4" w14:paraId="2E93C262" w14:textId="77777777" w:rsidTr="002D31F7">
        <w:trPr>
          <w:jc w:val="center"/>
        </w:trPr>
        <w:tc>
          <w:tcPr>
            <w:tcW w:w="4876" w:type="dxa"/>
            <w:tcBorders>
              <w:top w:val="nil"/>
              <w:left w:val="nil"/>
              <w:bottom w:val="nil"/>
              <w:right w:val="nil"/>
            </w:tcBorders>
          </w:tcPr>
          <w:p w14:paraId="4C967E85" w14:textId="77777777" w:rsidR="002D31F7" w:rsidRPr="00DD6BB4" w:rsidRDefault="002D31F7" w:rsidP="002D31F7">
            <w:pPr>
              <w:pStyle w:val="Normal6a"/>
            </w:pPr>
          </w:p>
        </w:tc>
        <w:tc>
          <w:tcPr>
            <w:tcW w:w="4876" w:type="dxa"/>
            <w:tcBorders>
              <w:top w:val="nil"/>
              <w:left w:val="nil"/>
              <w:bottom w:val="nil"/>
              <w:right w:val="nil"/>
            </w:tcBorders>
          </w:tcPr>
          <w:p w14:paraId="44808AB5" w14:textId="77777777" w:rsidR="002D31F7" w:rsidRPr="00DD6BB4" w:rsidRDefault="00E52F02" w:rsidP="00967CB1">
            <w:pPr>
              <w:pStyle w:val="Normal6a"/>
              <w:rPr>
                <w:b/>
                <w:i/>
              </w:rPr>
            </w:pPr>
            <w:r w:rsidRPr="00DD6BB4">
              <w:t>–</w:t>
            </w:r>
            <w:r w:rsidRPr="00DD6BB4">
              <w:tab/>
            </w:r>
            <w:r w:rsidRPr="00DD6BB4">
              <w:rPr>
                <w:b/>
                <w:i/>
              </w:rPr>
              <w:t>s ohledem na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 (nařízení o společných ustanoveních)</w:t>
            </w:r>
            <w:r w:rsidRPr="00DD6BB4">
              <w:rPr>
                <w:b/>
                <w:i/>
                <w:vertAlign w:val="superscript"/>
              </w:rPr>
              <w:t>1a</w:t>
            </w:r>
            <w:r w:rsidRPr="00DD6BB4">
              <w:rPr>
                <w:b/>
                <w:i/>
              </w:rPr>
              <w:t>, zejména jeho článek 9 o horizontálních zásadách a přílohu III o horizontálních základních podmínkách – čl. 15 odst. 1 týkající se především dodržování základních práv a souladu s Listinou základních práv Evropské unie,</w:t>
            </w:r>
          </w:p>
          <w:p w14:paraId="12562C28" w14:textId="77777777" w:rsidR="00923137" w:rsidRPr="00DD6BB4" w:rsidRDefault="00923137" w:rsidP="00967CB1">
            <w:pPr>
              <w:pStyle w:val="Normal6a"/>
              <w:rPr>
                <w:b/>
                <w:i/>
              </w:rPr>
            </w:pPr>
          </w:p>
          <w:p w14:paraId="0EE8AB50" w14:textId="77777777" w:rsidR="00923137" w:rsidRPr="00DD6BB4" w:rsidRDefault="00E52F02" w:rsidP="00967CB1">
            <w:pPr>
              <w:pStyle w:val="Normal6a"/>
              <w:rPr>
                <w:b/>
                <w:i/>
              </w:rPr>
            </w:pPr>
            <w:r w:rsidRPr="00DD6BB4">
              <w:rPr>
                <w:b/>
                <w:i/>
              </w:rPr>
              <w:t>______________</w:t>
            </w:r>
          </w:p>
          <w:p w14:paraId="0F00D90F" w14:textId="77777777" w:rsidR="00923137" w:rsidRPr="00DD6BB4" w:rsidRDefault="00E52F02" w:rsidP="00967CB1">
            <w:pPr>
              <w:pStyle w:val="Normal6a"/>
            </w:pPr>
            <w:r w:rsidRPr="00DD6BB4">
              <w:rPr>
                <w:b/>
                <w:i/>
                <w:vertAlign w:val="superscript"/>
              </w:rPr>
              <w:t>1a</w:t>
            </w:r>
            <w:r w:rsidRPr="00DD6BB4">
              <w:rPr>
                <w:b/>
                <w:i/>
              </w:rPr>
              <w:t xml:space="preserve"> Úř. věst. L 231, 30.6.2021, s. 159, ELI: http://data.europa.eu/eli/reg/2021/1060/oj.</w:t>
            </w:r>
          </w:p>
        </w:tc>
      </w:tr>
    </w:tbl>
    <w:p w14:paraId="7594EA56" w14:textId="77777777" w:rsidR="002D31F7" w:rsidRPr="00DD6BB4" w:rsidRDefault="00E52F02" w:rsidP="002D31F7">
      <w:r w:rsidRPr="00DD6BB4">
        <w:rPr>
          <w:rStyle w:val="HideTWBExt"/>
        </w:rPr>
        <w:t>&lt;/Amend&gt;</w:t>
      </w:r>
    </w:p>
    <w:p w14:paraId="6CEEE30B"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w:t>
      </w:r>
      <w:r w:rsidRPr="00DD6BB4">
        <w:rPr>
          <w:rStyle w:val="HideTWBExt"/>
          <w:b w:val="0"/>
        </w:rPr>
        <w:t>&lt;/NumAm&gt;</w:t>
      </w:r>
    </w:p>
    <w:p w14:paraId="23891C4D"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5E0F80D3" w14:textId="77777777" w:rsidR="002D31F7" w:rsidRPr="00DD6BB4" w:rsidRDefault="00E52F02" w:rsidP="00967CB1">
      <w:pPr>
        <w:pStyle w:val="NormalBold"/>
      </w:pPr>
      <w:r w:rsidRPr="00DD6BB4">
        <w:rPr>
          <w:rStyle w:val="HideTWBExt"/>
          <w:b w:val="0"/>
        </w:rPr>
        <w:t>&lt;Article&gt;</w:t>
      </w:r>
      <w:r w:rsidRPr="00DD6BB4">
        <w:t>Právní východisko 1 f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2664D0D" w14:textId="77777777" w:rsidTr="002D31F7">
        <w:trPr>
          <w:trHeight w:hRule="exact" w:val="240"/>
          <w:jc w:val="center"/>
        </w:trPr>
        <w:tc>
          <w:tcPr>
            <w:tcW w:w="9752" w:type="dxa"/>
            <w:gridSpan w:val="2"/>
            <w:tcBorders>
              <w:top w:val="nil"/>
              <w:left w:val="nil"/>
              <w:bottom w:val="nil"/>
              <w:right w:val="nil"/>
            </w:tcBorders>
          </w:tcPr>
          <w:p w14:paraId="13CE0A1A" w14:textId="77777777" w:rsidR="002D31F7" w:rsidRPr="00DD6BB4" w:rsidRDefault="002D31F7" w:rsidP="002D31F7"/>
        </w:tc>
      </w:tr>
      <w:tr w:rsidR="00E52F02" w:rsidRPr="00DD6BB4" w14:paraId="5EDC9347" w14:textId="77777777" w:rsidTr="002D31F7">
        <w:trPr>
          <w:trHeight w:val="240"/>
          <w:jc w:val="center"/>
        </w:trPr>
        <w:tc>
          <w:tcPr>
            <w:tcW w:w="4876" w:type="dxa"/>
            <w:tcBorders>
              <w:top w:val="nil"/>
              <w:left w:val="nil"/>
              <w:bottom w:val="nil"/>
              <w:right w:val="nil"/>
            </w:tcBorders>
          </w:tcPr>
          <w:p w14:paraId="09A6E21D"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623D25B6" w14:textId="77777777" w:rsidR="002D31F7" w:rsidRPr="00DD6BB4" w:rsidRDefault="00E52F02" w:rsidP="002D31F7">
            <w:pPr>
              <w:pStyle w:val="AmColumnHeading"/>
            </w:pPr>
            <w:r w:rsidRPr="00DD6BB4">
              <w:t>Pozměňovací návrh</w:t>
            </w:r>
          </w:p>
        </w:tc>
      </w:tr>
      <w:tr w:rsidR="00E52F02" w:rsidRPr="00DD6BB4" w14:paraId="5DE82EAB" w14:textId="77777777" w:rsidTr="002D31F7">
        <w:trPr>
          <w:jc w:val="center"/>
        </w:trPr>
        <w:tc>
          <w:tcPr>
            <w:tcW w:w="4876" w:type="dxa"/>
            <w:tcBorders>
              <w:top w:val="nil"/>
              <w:left w:val="nil"/>
              <w:bottom w:val="nil"/>
              <w:right w:val="nil"/>
            </w:tcBorders>
          </w:tcPr>
          <w:p w14:paraId="4F0AF4AB" w14:textId="77777777" w:rsidR="002D31F7" w:rsidRPr="00DD6BB4" w:rsidRDefault="002D31F7" w:rsidP="002D31F7">
            <w:pPr>
              <w:pStyle w:val="Normal6a"/>
            </w:pPr>
          </w:p>
        </w:tc>
        <w:tc>
          <w:tcPr>
            <w:tcW w:w="4876" w:type="dxa"/>
            <w:tcBorders>
              <w:top w:val="nil"/>
              <w:left w:val="nil"/>
              <w:bottom w:val="nil"/>
              <w:right w:val="nil"/>
            </w:tcBorders>
          </w:tcPr>
          <w:p w14:paraId="725910D8" w14:textId="77777777" w:rsidR="002D31F7" w:rsidRPr="00DD6BB4" w:rsidRDefault="00E52F02" w:rsidP="002D31F7">
            <w:pPr>
              <w:pStyle w:val="Normal6a"/>
            </w:pPr>
            <w:r w:rsidRPr="00DD6BB4">
              <w:rPr>
                <w:b/>
                <w:i/>
              </w:rPr>
              <w:t>–</w:t>
            </w:r>
            <w:r w:rsidRPr="00DD6BB4">
              <w:tab/>
            </w:r>
            <w:r w:rsidRPr="00DD6BB4">
              <w:rPr>
                <w:b/>
                <w:i/>
              </w:rPr>
              <w:t>s ohledem na Agendu OSN pro udržitelný rozvoj 2030 a na cíle udržitelného rozvoje,</w:t>
            </w:r>
          </w:p>
        </w:tc>
      </w:tr>
    </w:tbl>
    <w:p w14:paraId="2F534E3C" w14:textId="77777777" w:rsidR="002D31F7" w:rsidRPr="00DD6BB4" w:rsidRDefault="00E52F02" w:rsidP="002D31F7">
      <w:r w:rsidRPr="00DD6BB4">
        <w:rPr>
          <w:rStyle w:val="HideTWBExt"/>
        </w:rPr>
        <w:t>&lt;/Amend&gt;</w:t>
      </w:r>
    </w:p>
    <w:p w14:paraId="29ED0DCB"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w:t>
      </w:r>
      <w:r w:rsidRPr="00DD6BB4">
        <w:rPr>
          <w:rStyle w:val="HideTWBExt"/>
          <w:b w:val="0"/>
        </w:rPr>
        <w:t>&lt;/NumAm&gt;</w:t>
      </w:r>
    </w:p>
    <w:p w14:paraId="0636EEDB"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0475ED54" w14:textId="77777777" w:rsidR="002D31F7" w:rsidRPr="00DD6BB4" w:rsidRDefault="00E52F02" w:rsidP="00967CB1">
      <w:pPr>
        <w:pStyle w:val="NormalBold"/>
      </w:pPr>
      <w:r w:rsidRPr="00DD6BB4">
        <w:rPr>
          <w:rStyle w:val="HideTWBExt"/>
          <w:b w:val="0"/>
        </w:rPr>
        <w:t>&lt;Article&gt;</w:t>
      </w:r>
      <w:r w:rsidRPr="00DD6BB4">
        <w:t>Právní východisko 1 g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52D99F4" w14:textId="77777777" w:rsidTr="002D31F7">
        <w:trPr>
          <w:trHeight w:hRule="exact" w:val="240"/>
          <w:jc w:val="center"/>
        </w:trPr>
        <w:tc>
          <w:tcPr>
            <w:tcW w:w="9752" w:type="dxa"/>
            <w:gridSpan w:val="2"/>
            <w:tcBorders>
              <w:top w:val="nil"/>
              <w:left w:val="nil"/>
              <w:bottom w:val="nil"/>
              <w:right w:val="nil"/>
            </w:tcBorders>
          </w:tcPr>
          <w:p w14:paraId="3B1E519C" w14:textId="77777777" w:rsidR="002D31F7" w:rsidRPr="00DD6BB4" w:rsidRDefault="002D31F7" w:rsidP="002D31F7"/>
        </w:tc>
      </w:tr>
      <w:tr w:rsidR="00E52F02" w:rsidRPr="00DD6BB4" w14:paraId="4AF42475" w14:textId="77777777" w:rsidTr="002D31F7">
        <w:trPr>
          <w:trHeight w:val="240"/>
          <w:jc w:val="center"/>
        </w:trPr>
        <w:tc>
          <w:tcPr>
            <w:tcW w:w="4876" w:type="dxa"/>
            <w:tcBorders>
              <w:top w:val="nil"/>
              <w:left w:val="nil"/>
              <w:bottom w:val="nil"/>
              <w:right w:val="nil"/>
            </w:tcBorders>
          </w:tcPr>
          <w:p w14:paraId="1177D5AC"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3D4CEB85" w14:textId="77777777" w:rsidR="002D31F7" w:rsidRPr="00DD6BB4" w:rsidRDefault="00E52F02" w:rsidP="002D31F7">
            <w:pPr>
              <w:pStyle w:val="AmColumnHeading"/>
            </w:pPr>
            <w:r w:rsidRPr="00DD6BB4">
              <w:t>Pozměňovací návrh</w:t>
            </w:r>
          </w:p>
        </w:tc>
      </w:tr>
      <w:tr w:rsidR="00E52F02" w:rsidRPr="00DD6BB4" w14:paraId="3AC5F815" w14:textId="77777777" w:rsidTr="002D31F7">
        <w:trPr>
          <w:jc w:val="center"/>
        </w:trPr>
        <w:tc>
          <w:tcPr>
            <w:tcW w:w="4876" w:type="dxa"/>
            <w:tcBorders>
              <w:top w:val="nil"/>
              <w:left w:val="nil"/>
              <w:bottom w:val="nil"/>
              <w:right w:val="nil"/>
            </w:tcBorders>
          </w:tcPr>
          <w:p w14:paraId="13277FDD" w14:textId="77777777" w:rsidR="002D31F7" w:rsidRPr="00DD6BB4" w:rsidRDefault="002D31F7" w:rsidP="002D31F7">
            <w:pPr>
              <w:pStyle w:val="Normal6a"/>
            </w:pPr>
          </w:p>
        </w:tc>
        <w:tc>
          <w:tcPr>
            <w:tcW w:w="4876" w:type="dxa"/>
            <w:tcBorders>
              <w:top w:val="nil"/>
              <w:left w:val="nil"/>
              <w:bottom w:val="nil"/>
              <w:right w:val="nil"/>
            </w:tcBorders>
          </w:tcPr>
          <w:p w14:paraId="6D60EF37" w14:textId="77777777" w:rsidR="002D31F7" w:rsidRPr="00DD6BB4" w:rsidRDefault="00E52F02" w:rsidP="002D31F7">
            <w:pPr>
              <w:pStyle w:val="Normal6a"/>
            </w:pPr>
            <w:r w:rsidRPr="00DD6BB4">
              <w:rPr>
                <w:b/>
                <w:i/>
              </w:rPr>
              <w:t>–</w:t>
            </w:r>
            <w:r w:rsidRPr="00DD6BB4">
              <w:tab/>
            </w:r>
            <w:r w:rsidRPr="00DD6BB4">
              <w:rPr>
                <w:b/>
                <w:i/>
              </w:rPr>
              <w:t>s ohledem na Evropský konsensus o rozvoji podepsaný dne 7. června 2017, který orgánům EU a členským státům poskytuje rámec pro společný přístup k rozvojové politice,</w:t>
            </w:r>
          </w:p>
        </w:tc>
      </w:tr>
    </w:tbl>
    <w:p w14:paraId="57CB1512" w14:textId="77777777" w:rsidR="002D31F7" w:rsidRPr="00DD6BB4" w:rsidRDefault="00E52F02" w:rsidP="002D31F7">
      <w:r w:rsidRPr="00DD6BB4">
        <w:rPr>
          <w:rStyle w:val="HideTWBExt"/>
        </w:rPr>
        <w:t>&lt;/Amend&gt;</w:t>
      </w:r>
    </w:p>
    <w:p w14:paraId="24F42C68"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w:t>
      </w:r>
      <w:r w:rsidRPr="00DD6BB4">
        <w:rPr>
          <w:rStyle w:val="HideTWBExt"/>
          <w:b w:val="0"/>
        </w:rPr>
        <w:t>&lt;/NumAm&gt;</w:t>
      </w:r>
    </w:p>
    <w:p w14:paraId="46585597"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45D86A75" w14:textId="77777777" w:rsidR="002D31F7" w:rsidRPr="00DD6BB4" w:rsidRDefault="00E52F02" w:rsidP="00967CB1">
      <w:pPr>
        <w:pStyle w:val="NormalBold"/>
      </w:pPr>
      <w:r w:rsidRPr="00DD6BB4">
        <w:rPr>
          <w:rStyle w:val="HideTWBExt"/>
          <w:b w:val="0"/>
        </w:rPr>
        <w:t>&lt;Article&gt;</w:t>
      </w:r>
      <w:r w:rsidRPr="00DD6BB4">
        <w:t>Právní východisko 1 h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8647218" w14:textId="77777777" w:rsidTr="002D31F7">
        <w:trPr>
          <w:trHeight w:hRule="exact" w:val="240"/>
          <w:jc w:val="center"/>
        </w:trPr>
        <w:tc>
          <w:tcPr>
            <w:tcW w:w="9752" w:type="dxa"/>
            <w:gridSpan w:val="2"/>
            <w:tcBorders>
              <w:top w:val="nil"/>
              <w:left w:val="nil"/>
              <w:bottom w:val="nil"/>
              <w:right w:val="nil"/>
            </w:tcBorders>
          </w:tcPr>
          <w:p w14:paraId="1A78D3DC" w14:textId="77777777" w:rsidR="002D31F7" w:rsidRPr="00DD6BB4" w:rsidRDefault="002D31F7" w:rsidP="002D31F7"/>
        </w:tc>
      </w:tr>
      <w:tr w:rsidR="00E52F02" w:rsidRPr="00DD6BB4" w14:paraId="25AD0D5D" w14:textId="77777777" w:rsidTr="002D31F7">
        <w:trPr>
          <w:trHeight w:val="240"/>
          <w:jc w:val="center"/>
        </w:trPr>
        <w:tc>
          <w:tcPr>
            <w:tcW w:w="4876" w:type="dxa"/>
            <w:tcBorders>
              <w:top w:val="nil"/>
              <w:left w:val="nil"/>
              <w:bottom w:val="nil"/>
              <w:right w:val="nil"/>
            </w:tcBorders>
          </w:tcPr>
          <w:p w14:paraId="3079CE06"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BE184B6" w14:textId="77777777" w:rsidR="002D31F7" w:rsidRPr="00DD6BB4" w:rsidRDefault="00E52F02" w:rsidP="002D31F7">
            <w:pPr>
              <w:pStyle w:val="AmColumnHeading"/>
            </w:pPr>
            <w:r w:rsidRPr="00DD6BB4">
              <w:t>Pozměňovací návrh</w:t>
            </w:r>
          </w:p>
        </w:tc>
      </w:tr>
      <w:tr w:rsidR="00E52F02" w:rsidRPr="00DD6BB4" w14:paraId="16D9759F" w14:textId="77777777" w:rsidTr="002D31F7">
        <w:trPr>
          <w:jc w:val="center"/>
        </w:trPr>
        <w:tc>
          <w:tcPr>
            <w:tcW w:w="4876" w:type="dxa"/>
            <w:tcBorders>
              <w:top w:val="nil"/>
              <w:left w:val="nil"/>
              <w:bottom w:val="nil"/>
              <w:right w:val="nil"/>
            </w:tcBorders>
          </w:tcPr>
          <w:p w14:paraId="7AE67B0E" w14:textId="77777777" w:rsidR="002D31F7" w:rsidRPr="00DD6BB4" w:rsidRDefault="002D31F7" w:rsidP="002D31F7">
            <w:pPr>
              <w:pStyle w:val="Normal6a"/>
            </w:pPr>
          </w:p>
        </w:tc>
        <w:tc>
          <w:tcPr>
            <w:tcW w:w="4876" w:type="dxa"/>
            <w:tcBorders>
              <w:top w:val="nil"/>
              <w:left w:val="nil"/>
              <w:bottom w:val="nil"/>
              <w:right w:val="nil"/>
            </w:tcBorders>
          </w:tcPr>
          <w:p w14:paraId="770BB2DB" w14:textId="77777777" w:rsidR="002D31F7" w:rsidRPr="00DD6BB4" w:rsidRDefault="00E52F02" w:rsidP="002D31F7">
            <w:pPr>
              <w:pStyle w:val="Normal6a"/>
            </w:pPr>
            <w:r w:rsidRPr="00DD6BB4">
              <w:rPr>
                <w:b/>
                <w:i/>
              </w:rPr>
              <w:t>–</w:t>
            </w:r>
            <w:r w:rsidRPr="00DD6BB4">
              <w:tab/>
            </w:r>
            <w:r w:rsidRPr="00DD6BB4">
              <w:rPr>
                <w:b/>
                <w:i/>
              </w:rPr>
              <w:t>s ohledem na akční plán EU pro rovnost žen a mužů III (GAP III),</w:t>
            </w:r>
          </w:p>
        </w:tc>
      </w:tr>
    </w:tbl>
    <w:p w14:paraId="2F820431" w14:textId="77777777" w:rsidR="002D31F7" w:rsidRPr="00DD6BB4" w:rsidRDefault="00E52F02" w:rsidP="002D31F7">
      <w:r w:rsidRPr="00DD6BB4">
        <w:rPr>
          <w:rStyle w:val="HideTWBExt"/>
        </w:rPr>
        <w:t>&lt;/Amend&gt;</w:t>
      </w:r>
    </w:p>
    <w:p w14:paraId="29E7A4D1"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w:t>
      </w:r>
      <w:r w:rsidRPr="00DD6BB4">
        <w:rPr>
          <w:rStyle w:val="HideTWBExt"/>
          <w:b w:val="0"/>
        </w:rPr>
        <w:t>&lt;/NumAm&gt;</w:t>
      </w:r>
    </w:p>
    <w:p w14:paraId="36AAB7AC"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4E5521D7" w14:textId="77777777" w:rsidR="002D31F7" w:rsidRPr="00DD6BB4" w:rsidRDefault="00E52F02" w:rsidP="00967CB1">
      <w:pPr>
        <w:pStyle w:val="NormalBold"/>
      </w:pPr>
      <w:r w:rsidRPr="00DD6BB4">
        <w:rPr>
          <w:rStyle w:val="HideTWBExt"/>
          <w:b w:val="0"/>
        </w:rPr>
        <w:t>&lt;Article&gt;</w:t>
      </w:r>
      <w:r w:rsidRPr="00DD6BB4">
        <w:t>Právní východisko 1 i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7AE4488" w14:textId="77777777" w:rsidTr="002D31F7">
        <w:trPr>
          <w:trHeight w:hRule="exact" w:val="240"/>
          <w:jc w:val="center"/>
        </w:trPr>
        <w:tc>
          <w:tcPr>
            <w:tcW w:w="9752" w:type="dxa"/>
            <w:gridSpan w:val="2"/>
            <w:tcBorders>
              <w:top w:val="nil"/>
              <w:left w:val="nil"/>
              <w:bottom w:val="nil"/>
              <w:right w:val="nil"/>
            </w:tcBorders>
          </w:tcPr>
          <w:p w14:paraId="33002593" w14:textId="77777777" w:rsidR="002D31F7" w:rsidRPr="00DD6BB4" w:rsidRDefault="002D31F7" w:rsidP="002D31F7"/>
        </w:tc>
      </w:tr>
      <w:tr w:rsidR="00E52F02" w:rsidRPr="00DD6BB4" w14:paraId="2261F1B5" w14:textId="77777777" w:rsidTr="002D31F7">
        <w:trPr>
          <w:trHeight w:val="240"/>
          <w:jc w:val="center"/>
        </w:trPr>
        <w:tc>
          <w:tcPr>
            <w:tcW w:w="4876" w:type="dxa"/>
            <w:tcBorders>
              <w:top w:val="nil"/>
              <w:left w:val="nil"/>
              <w:bottom w:val="nil"/>
              <w:right w:val="nil"/>
            </w:tcBorders>
          </w:tcPr>
          <w:p w14:paraId="6387DDDC"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6E57338F" w14:textId="77777777" w:rsidR="002D31F7" w:rsidRPr="00DD6BB4" w:rsidRDefault="00E52F02" w:rsidP="002D31F7">
            <w:pPr>
              <w:pStyle w:val="AmColumnHeading"/>
            </w:pPr>
            <w:r w:rsidRPr="00DD6BB4">
              <w:t>Pozměňovací návrh</w:t>
            </w:r>
          </w:p>
        </w:tc>
      </w:tr>
      <w:tr w:rsidR="00E52F02" w:rsidRPr="00DD6BB4" w14:paraId="43527DED" w14:textId="77777777" w:rsidTr="002D31F7">
        <w:trPr>
          <w:jc w:val="center"/>
        </w:trPr>
        <w:tc>
          <w:tcPr>
            <w:tcW w:w="4876" w:type="dxa"/>
            <w:tcBorders>
              <w:top w:val="nil"/>
              <w:left w:val="nil"/>
              <w:bottom w:val="nil"/>
              <w:right w:val="nil"/>
            </w:tcBorders>
          </w:tcPr>
          <w:p w14:paraId="228270DE" w14:textId="77777777" w:rsidR="002D31F7" w:rsidRPr="00DD6BB4" w:rsidRDefault="002D31F7" w:rsidP="002D31F7">
            <w:pPr>
              <w:pStyle w:val="Normal6a"/>
            </w:pPr>
          </w:p>
        </w:tc>
        <w:tc>
          <w:tcPr>
            <w:tcW w:w="4876" w:type="dxa"/>
            <w:tcBorders>
              <w:top w:val="nil"/>
              <w:left w:val="nil"/>
              <w:bottom w:val="nil"/>
              <w:right w:val="nil"/>
            </w:tcBorders>
          </w:tcPr>
          <w:p w14:paraId="0130AC66" w14:textId="77777777" w:rsidR="002D31F7" w:rsidRPr="00DD6BB4" w:rsidRDefault="00E52F02" w:rsidP="00563CB7">
            <w:pPr>
              <w:pStyle w:val="Normal6a"/>
            </w:pPr>
            <w:r w:rsidRPr="00DD6BB4">
              <w:rPr>
                <w:b/>
                <w:i/>
              </w:rPr>
              <w:t>–</w:t>
            </w:r>
            <w:r w:rsidRPr="00DD6BB4">
              <w:tab/>
            </w:r>
            <w:r w:rsidRPr="00DD6BB4">
              <w:rPr>
                <w:b/>
                <w:i/>
              </w:rPr>
              <w:t>s ohledem na sdělení Komise ze dne 11. prosince 2019 nazvané „Zelená dohoda pro Evropu“ (COM(2019)0640),</w:t>
            </w:r>
          </w:p>
        </w:tc>
      </w:tr>
    </w:tbl>
    <w:p w14:paraId="4EB5C1C4" w14:textId="77777777" w:rsidR="002D31F7" w:rsidRPr="00DD6BB4" w:rsidRDefault="00E52F02" w:rsidP="002D31F7">
      <w:r w:rsidRPr="00DD6BB4">
        <w:rPr>
          <w:rStyle w:val="HideTWBExt"/>
        </w:rPr>
        <w:t>&lt;/Amend&gt;</w:t>
      </w:r>
    </w:p>
    <w:p w14:paraId="2DD76B40"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w:t>
      </w:r>
      <w:r w:rsidRPr="00DD6BB4">
        <w:rPr>
          <w:rStyle w:val="HideTWBExt"/>
          <w:b w:val="0"/>
        </w:rPr>
        <w:t>&lt;/NumAm&gt;</w:t>
      </w:r>
    </w:p>
    <w:p w14:paraId="3C3A3112"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1F794992" w14:textId="77777777" w:rsidR="002D31F7" w:rsidRPr="00DD6BB4" w:rsidRDefault="00E52F02" w:rsidP="00967CB1">
      <w:pPr>
        <w:pStyle w:val="NormalBold"/>
      </w:pPr>
      <w:r w:rsidRPr="00DD6BB4">
        <w:rPr>
          <w:rStyle w:val="HideTWBExt"/>
          <w:b w:val="0"/>
        </w:rPr>
        <w:t>&lt;Article&gt;</w:t>
      </w:r>
      <w:r w:rsidRPr="00DD6BB4">
        <w:t>Právní východisko 1 j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36E101A" w14:textId="77777777" w:rsidTr="002D31F7">
        <w:trPr>
          <w:trHeight w:hRule="exact" w:val="240"/>
          <w:jc w:val="center"/>
        </w:trPr>
        <w:tc>
          <w:tcPr>
            <w:tcW w:w="9752" w:type="dxa"/>
            <w:gridSpan w:val="2"/>
            <w:tcBorders>
              <w:top w:val="nil"/>
              <w:left w:val="nil"/>
              <w:bottom w:val="nil"/>
              <w:right w:val="nil"/>
            </w:tcBorders>
          </w:tcPr>
          <w:p w14:paraId="0B082B34" w14:textId="77777777" w:rsidR="002D31F7" w:rsidRPr="00DD6BB4" w:rsidRDefault="002D31F7" w:rsidP="002D31F7"/>
        </w:tc>
      </w:tr>
      <w:tr w:rsidR="00E52F02" w:rsidRPr="00DD6BB4" w14:paraId="52FBCA8C" w14:textId="77777777" w:rsidTr="002D31F7">
        <w:trPr>
          <w:trHeight w:val="240"/>
          <w:jc w:val="center"/>
        </w:trPr>
        <w:tc>
          <w:tcPr>
            <w:tcW w:w="4876" w:type="dxa"/>
            <w:tcBorders>
              <w:top w:val="nil"/>
              <w:left w:val="nil"/>
              <w:bottom w:val="nil"/>
              <w:right w:val="nil"/>
            </w:tcBorders>
          </w:tcPr>
          <w:p w14:paraId="406CA7B6"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236ACB09" w14:textId="77777777" w:rsidR="002D31F7" w:rsidRPr="00DD6BB4" w:rsidRDefault="00E52F02" w:rsidP="002D31F7">
            <w:pPr>
              <w:pStyle w:val="AmColumnHeading"/>
            </w:pPr>
            <w:r w:rsidRPr="00DD6BB4">
              <w:t>Pozměňovací návrh</w:t>
            </w:r>
          </w:p>
        </w:tc>
      </w:tr>
      <w:tr w:rsidR="00E52F02" w:rsidRPr="00DD6BB4" w14:paraId="38E41B6D" w14:textId="77777777" w:rsidTr="002D31F7">
        <w:trPr>
          <w:jc w:val="center"/>
        </w:trPr>
        <w:tc>
          <w:tcPr>
            <w:tcW w:w="4876" w:type="dxa"/>
            <w:tcBorders>
              <w:top w:val="nil"/>
              <w:left w:val="nil"/>
              <w:bottom w:val="nil"/>
              <w:right w:val="nil"/>
            </w:tcBorders>
          </w:tcPr>
          <w:p w14:paraId="20963221" w14:textId="77777777" w:rsidR="002D31F7" w:rsidRPr="00DD6BB4" w:rsidRDefault="002D31F7" w:rsidP="002D31F7">
            <w:pPr>
              <w:pStyle w:val="Normal6a"/>
            </w:pPr>
          </w:p>
        </w:tc>
        <w:tc>
          <w:tcPr>
            <w:tcW w:w="4876" w:type="dxa"/>
            <w:tcBorders>
              <w:top w:val="nil"/>
              <w:left w:val="nil"/>
              <w:bottom w:val="nil"/>
              <w:right w:val="nil"/>
            </w:tcBorders>
          </w:tcPr>
          <w:p w14:paraId="3D0DEA97" w14:textId="77777777" w:rsidR="002D31F7" w:rsidRPr="00DD6BB4" w:rsidRDefault="00E52F02" w:rsidP="00563CB7">
            <w:pPr>
              <w:pStyle w:val="Normal6a"/>
              <w:rPr>
                <w:b/>
                <w:i/>
              </w:rPr>
            </w:pPr>
            <w:r w:rsidRPr="00DD6BB4">
              <w:rPr>
                <w:b/>
                <w:i/>
              </w:rPr>
              <w:t>–</w:t>
            </w:r>
            <w:r w:rsidRPr="00DD6BB4">
              <w:tab/>
            </w:r>
            <w:r w:rsidRPr="00DD6BB4">
              <w:rPr>
                <w:b/>
                <w:i/>
              </w:rPr>
              <w:t>s ohledem na své usnesení ze dne 15. ledna 2020 o Zelené dohodě pro Evropu</w:t>
            </w:r>
            <w:r w:rsidRPr="00DD6BB4">
              <w:rPr>
                <w:b/>
                <w:i/>
                <w:vertAlign w:val="superscript"/>
              </w:rPr>
              <w:t>1a</w:t>
            </w:r>
            <w:r w:rsidRPr="00DD6BB4">
              <w:rPr>
                <w:b/>
                <w:i/>
              </w:rPr>
              <w:t>,</w:t>
            </w:r>
          </w:p>
          <w:p w14:paraId="59ED6B16" w14:textId="77777777" w:rsidR="00563CB7" w:rsidRPr="00DD6BB4" w:rsidRDefault="00563CB7" w:rsidP="00563CB7">
            <w:pPr>
              <w:pStyle w:val="Normal6a"/>
              <w:rPr>
                <w:b/>
                <w:i/>
              </w:rPr>
            </w:pPr>
          </w:p>
          <w:p w14:paraId="043208BB" w14:textId="77777777" w:rsidR="00563CB7" w:rsidRPr="00DD6BB4" w:rsidRDefault="00E52F02" w:rsidP="00563CB7">
            <w:pPr>
              <w:pStyle w:val="Normal6a"/>
              <w:rPr>
                <w:b/>
                <w:i/>
              </w:rPr>
            </w:pPr>
            <w:r w:rsidRPr="00DD6BB4">
              <w:rPr>
                <w:b/>
                <w:i/>
              </w:rPr>
              <w:t>______________</w:t>
            </w:r>
          </w:p>
          <w:p w14:paraId="0E85AA54" w14:textId="77777777" w:rsidR="00563CB7" w:rsidRPr="00DD6BB4" w:rsidRDefault="00E52F02" w:rsidP="00563CB7">
            <w:pPr>
              <w:pStyle w:val="Normal6a"/>
            </w:pPr>
            <w:r w:rsidRPr="00DD6BB4">
              <w:rPr>
                <w:b/>
                <w:i/>
                <w:vertAlign w:val="superscript"/>
              </w:rPr>
              <w:t>1a</w:t>
            </w:r>
            <w:r w:rsidRPr="00DD6BB4">
              <w:rPr>
                <w:b/>
                <w:i/>
              </w:rPr>
              <w:t xml:space="preserve"> Úř. věst. C 270, 7.7.2021, s. 2.</w:t>
            </w:r>
          </w:p>
        </w:tc>
      </w:tr>
    </w:tbl>
    <w:p w14:paraId="21FD064E" w14:textId="77777777" w:rsidR="002D31F7" w:rsidRPr="00DD6BB4" w:rsidRDefault="00E52F02" w:rsidP="002D31F7">
      <w:r w:rsidRPr="00DD6BB4">
        <w:rPr>
          <w:rStyle w:val="HideTWBExt"/>
        </w:rPr>
        <w:t>&lt;/Amend&gt;</w:t>
      </w:r>
    </w:p>
    <w:p w14:paraId="02E7B2C9"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12</w:t>
      </w:r>
      <w:r w:rsidRPr="00DD6BB4">
        <w:rPr>
          <w:rStyle w:val="HideTWBExt"/>
          <w:b w:val="0"/>
        </w:rPr>
        <w:t>&lt;/NumAm&gt;</w:t>
      </w:r>
    </w:p>
    <w:p w14:paraId="0DC27156"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77829914" w14:textId="77777777" w:rsidR="002D31F7" w:rsidRPr="00DD6BB4" w:rsidRDefault="00E52F02" w:rsidP="00967CB1">
      <w:pPr>
        <w:pStyle w:val="NormalBold"/>
      </w:pPr>
      <w:r w:rsidRPr="00DD6BB4">
        <w:rPr>
          <w:rStyle w:val="HideTWBExt"/>
          <w:b w:val="0"/>
        </w:rPr>
        <w:t>&lt;Article&gt;</w:t>
      </w:r>
      <w:r w:rsidRPr="00DD6BB4">
        <w:t>Právní východisko 1 k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4F1AC3E" w14:textId="77777777" w:rsidTr="002D31F7">
        <w:trPr>
          <w:trHeight w:hRule="exact" w:val="240"/>
          <w:jc w:val="center"/>
        </w:trPr>
        <w:tc>
          <w:tcPr>
            <w:tcW w:w="9752" w:type="dxa"/>
            <w:gridSpan w:val="2"/>
            <w:tcBorders>
              <w:top w:val="nil"/>
              <w:left w:val="nil"/>
              <w:bottom w:val="nil"/>
              <w:right w:val="nil"/>
            </w:tcBorders>
          </w:tcPr>
          <w:p w14:paraId="683784E1" w14:textId="77777777" w:rsidR="002D31F7" w:rsidRPr="00DD6BB4" w:rsidRDefault="002D31F7" w:rsidP="002D31F7"/>
        </w:tc>
      </w:tr>
      <w:tr w:rsidR="00E52F02" w:rsidRPr="00DD6BB4" w14:paraId="3E0E201E" w14:textId="77777777" w:rsidTr="002D31F7">
        <w:trPr>
          <w:trHeight w:val="240"/>
          <w:jc w:val="center"/>
        </w:trPr>
        <w:tc>
          <w:tcPr>
            <w:tcW w:w="4876" w:type="dxa"/>
            <w:tcBorders>
              <w:top w:val="nil"/>
              <w:left w:val="nil"/>
              <w:bottom w:val="nil"/>
              <w:right w:val="nil"/>
            </w:tcBorders>
          </w:tcPr>
          <w:p w14:paraId="36698DB5"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0A6E21AA" w14:textId="77777777" w:rsidR="002D31F7" w:rsidRPr="00DD6BB4" w:rsidRDefault="00E52F02" w:rsidP="002D31F7">
            <w:pPr>
              <w:pStyle w:val="AmColumnHeading"/>
            </w:pPr>
            <w:r w:rsidRPr="00DD6BB4">
              <w:t>Pozměňovací návrh</w:t>
            </w:r>
          </w:p>
        </w:tc>
      </w:tr>
      <w:tr w:rsidR="00E52F02" w:rsidRPr="00DD6BB4" w14:paraId="16C09342" w14:textId="77777777" w:rsidTr="002D31F7">
        <w:trPr>
          <w:jc w:val="center"/>
        </w:trPr>
        <w:tc>
          <w:tcPr>
            <w:tcW w:w="4876" w:type="dxa"/>
            <w:tcBorders>
              <w:top w:val="nil"/>
              <w:left w:val="nil"/>
              <w:bottom w:val="nil"/>
              <w:right w:val="nil"/>
            </w:tcBorders>
          </w:tcPr>
          <w:p w14:paraId="3EF302EE" w14:textId="77777777" w:rsidR="002D31F7" w:rsidRPr="00DD6BB4" w:rsidRDefault="002D31F7" w:rsidP="002D31F7">
            <w:pPr>
              <w:pStyle w:val="Normal6a"/>
            </w:pPr>
          </w:p>
        </w:tc>
        <w:tc>
          <w:tcPr>
            <w:tcW w:w="4876" w:type="dxa"/>
            <w:tcBorders>
              <w:top w:val="nil"/>
              <w:left w:val="nil"/>
              <w:bottom w:val="nil"/>
              <w:right w:val="nil"/>
            </w:tcBorders>
          </w:tcPr>
          <w:p w14:paraId="0BC42ABF" w14:textId="77777777" w:rsidR="002D31F7" w:rsidRPr="00DD6BB4" w:rsidRDefault="00E52F02" w:rsidP="00563CB7">
            <w:pPr>
              <w:pStyle w:val="Normal6a"/>
              <w:rPr>
                <w:b/>
                <w:i/>
              </w:rPr>
            </w:pPr>
            <w:r w:rsidRPr="00DD6BB4">
              <w:rPr>
                <w:b/>
                <w:i/>
              </w:rPr>
              <w:t>–</w:t>
            </w:r>
            <w:r w:rsidRPr="00DD6BB4">
              <w:tab/>
            </w:r>
            <w:r w:rsidRPr="00DD6BB4">
              <w:rPr>
                <w:b/>
                <w:i/>
              </w:rPr>
              <w:t>s ohledem na své usnesení ze dne 16. ledna 2018 o ženách, rovnosti žen a mužů a spravedlnosti v oblasti klimatu</w:t>
            </w:r>
            <w:r w:rsidRPr="00DD6BB4">
              <w:rPr>
                <w:b/>
                <w:i/>
                <w:vertAlign w:val="superscript"/>
              </w:rPr>
              <w:t>1a</w:t>
            </w:r>
            <w:r w:rsidRPr="00DD6BB4">
              <w:rPr>
                <w:b/>
                <w:i/>
              </w:rPr>
              <w:t>,</w:t>
            </w:r>
          </w:p>
          <w:p w14:paraId="7FA8A365" w14:textId="77777777" w:rsidR="00563CB7" w:rsidRPr="00DD6BB4" w:rsidRDefault="00563CB7" w:rsidP="00563CB7">
            <w:pPr>
              <w:pStyle w:val="Normal6a"/>
              <w:rPr>
                <w:b/>
                <w:i/>
              </w:rPr>
            </w:pPr>
          </w:p>
          <w:p w14:paraId="03915ADF" w14:textId="77777777" w:rsidR="00563CB7" w:rsidRPr="00DD6BB4" w:rsidRDefault="00E52F02" w:rsidP="00563CB7">
            <w:pPr>
              <w:pStyle w:val="Normal6a"/>
              <w:rPr>
                <w:b/>
                <w:i/>
              </w:rPr>
            </w:pPr>
            <w:r w:rsidRPr="00DD6BB4">
              <w:rPr>
                <w:b/>
                <w:i/>
              </w:rPr>
              <w:t>______________</w:t>
            </w:r>
          </w:p>
          <w:p w14:paraId="7A57D62E" w14:textId="77777777" w:rsidR="00563CB7" w:rsidRPr="00DD6BB4" w:rsidRDefault="00E52F02" w:rsidP="00563CB7">
            <w:pPr>
              <w:pStyle w:val="Normal6a"/>
            </w:pPr>
            <w:r w:rsidRPr="00DD6BB4">
              <w:rPr>
                <w:b/>
                <w:i/>
                <w:vertAlign w:val="superscript"/>
              </w:rPr>
              <w:t>1a</w:t>
            </w:r>
            <w:r w:rsidRPr="00DD6BB4">
              <w:rPr>
                <w:b/>
                <w:i/>
              </w:rPr>
              <w:t xml:space="preserve"> Úř. věst. C 458, 19.12.2018, s. 34.</w:t>
            </w:r>
          </w:p>
        </w:tc>
      </w:tr>
    </w:tbl>
    <w:p w14:paraId="74DDF7DB" w14:textId="77777777" w:rsidR="002D31F7" w:rsidRPr="00DD6BB4" w:rsidRDefault="00E52F02" w:rsidP="002D31F7">
      <w:r w:rsidRPr="00DD6BB4">
        <w:rPr>
          <w:rStyle w:val="HideTWBExt"/>
        </w:rPr>
        <w:t>&lt;/Amend&gt;</w:t>
      </w:r>
    </w:p>
    <w:p w14:paraId="027A8532"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13</w:t>
      </w:r>
      <w:r w:rsidRPr="00DD6BB4">
        <w:rPr>
          <w:rStyle w:val="HideTWBExt"/>
          <w:b w:val="0"/>
        </w:rPr>
        <w:t>&lt;/NumAm&gt;</w:t>
      </w:r>
    </w:p>
    <w:p w14:paraId="315493BA"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14B401C5" w14:textId="77777777" w:rsidR="002D31F7" w:rsidRPr="00DD6BB4" w:rsidRDefault="00E52F02" w:rsidP="00967CB1">
      <w:pPr>
        <w:pStyle w:val="NormalBold"/>
      </w:pPr>
      <w:r w:rsidRPr="00DD6BB4">
        <w:rPr>
          <w:rStyle w:val="HideTWBExt"/>
          <w:b w:val="0"/>
        </w:rPr>
        <w:t>&lt;Article&gt;</w:t>
      </w:r>
      <w:r w:rsidRPr="00DD6BB4">
        <w:t>Právní východisko 1 l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379CF55" w14:textId="77777777" w:rsidTr="002D31F7">
        <w:trPr>
          <w:trHeight w:hRule="exact" w:val="240"/>
          <w:jc w:val="center"/>
        </w:trPr>
        <w:tc>
          <w:tcPr>
            <w:tcW w:w="9752" w:type="dxa"/>
            <w:gridSpan w:val="2"/>
            <w:tcBorders>
              <w:top w:val="nil"/>
              <w:left w:val="nil"/>
              <w:bottom w:val="nil"/>
              <w:right w:val="nil"/>
            </w:tcBorders>
          </w:tcPr>
          <w:p w14:paraId="58B499B6" w14:textId="77777777" w:rsidR="002D31F7" w:rsidRPr="00DD6BB4" w:rsidRDefault="002D31F7" w:rsidP="002D31F7"/>
        </w:tc>
      </w:tr>
      <w:tr w:rsidR="00E52F02" w:rsidRPr="00DD6BB4" w14:paraId="47CA73C2" w14:textId="77777777" w:rsidTr="002D31F7">
        <w:trPr>
          <w:trHeight w:val="240"/>
          <w:jc w:val="center"/>
        </w:trPr>
        <w:tc>
          <w:tcPr>
            <w:tcW w:w="4876" w:type="dxa"/>
            <w:tcBorders>
              <w:top w:val="nil"/>
              <w:left w:val="nil"/>
              <w:bottom w:val="nil"/>
              <w:right w:val="nil"/>
            </w:tcBorders>
          </w:tcPr>
          <w:p w14:paraId="1313BF28"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77991BBF" w14:textId="77777777" w:rsidR="002D31F7" w:rsidRPr="00DD6BB4" w:rsidRDefault="00E52F02" w:rsidP="002D31F7">
            <w:pPr>
              <w:pStyle w:val="AmColumnHeading"/>
            </w:pPr>
            <w:r w:rsidRPr="00DD6BB4">
              <w:t>Pozměňovací návrh</w:t>
            </w:r>
          </w:p>
        </w:tc>
      </w:tr>
      <w:tr w:rsidR="00E52F02" w:rsidRPr="00DD6BB4" w14:paraId="018DFA8B" w14:textId="77777777" w:rsidTr="002D31F7">
        <w:trPr>
          <w:jc w:val="center"/>
        </w:trPr>
        <w:tc>
          <w:tcPr>
            <w:tcW w:w="4876" w:type="dxa"/>
            <w:tcBorders>
              <w:top w:val="nil"/>
              <w:left w:val="nil"/>
              <w:bottom w:val="nil"/>
              <w:right w:val="nil"/>
            </w:tcBorders>
          </w:tcPr>
          <w:p w14:paraId="3CC7BF9B" w14:textId="77777777" w:rsidR="002D31F7" w:rsidRPr="00DD6BB4" w:rsidRDefault="002D31F7" w:rsidP="002D31F7">
            <w:pPr>
              <w:pStyle w:val="Normal6a"/>
            </w:pPr>
          </w:p>
        </w:tc>
        <w:tc>
          <w:tcPr>
            <w:tcW w:w="4876" w:type="dxa"/>
            <w:tcBorders>
              <w:top w:val="nil"/>
              <w:left w:val="nil"/>
              <w:bottom w:val="nil"/>
              <w:right w:val="nil"/>
            </w:tcBorders>
          </w:tcPr>
          <w:p w14:paraId="560E66E3" w14:textId="77777777" w:rsidR="002D31F7" w:rsidRPr="00DD6BB4" w:rsidRDefault="00E52F02" w:rsidP="00563CB7">
            <w:pPr>
              <w:pStyle w:val="Normal6a"/>
            </w:pPr>
            <w:r w:rsidRPr="00DD6BB4">
              <w:rPr>
                <w:b/>
                <w:i/>
              </w:rPr>
              <w:t>–</w:t>
            </w:r>
            <w:r w:rsidRPr="00DD6BB4">
              <w:tab/>
            </w:r>
            <w:r w:rsidRPr="00DD6BB4">
              <w:rPr>
                <w:b/>
                <w:i/>
              </w:rPr>
              <w:t>s ohledem na sdělení Komise ze dne 11. února 2025 nazvané „Cesta k příštímu víceletému finančnímu rámci“ (COM(2025)0046),</w:t>
            </w:r>
          </w:p>
        </w:tc>
      </w:tr>
    </w:tbl>
    <w:p w14:paraId="3ED16570" w14:textId="77777777" w:rsidR="002D31F7" w:rsidRPr="00DD6BB4" w:rsidRDefault="00E52F02" w:rsidP="002D31F7">
      <w:r w:rsidRPr="00DD6BB4">
        <w:rPr>
          <w:rStyle w:val="HideTWBExt"/>
        </w:rPr>
        <w:t>&lt;/Amend&gt;</w:t>
      </w:r>
    </w:p>
    <w:p w14:paraId="022D4359"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14</w:t>
      </w:r>
      <w:r w:rsidRPr="00DD6BB4">
        <w:rPr>
          <w:rStyle w:val="HideTWBExt"/>
          <w:b w:val="0"/>
        </w:rPr>
        <w:t>&lt;/NumAm&gt;</w:t>
      </w:r>
    </w:p>
    <w:p w14:paraId="1D7D5B1E"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6D1D40B3" w14:textId="77777777" w:rsidR="002D31F7" w:rsidRPr="00DD6BB4" w:rsidRDefault="00E52F02" w:rsidP="00967CB1">
      <w:pPr>
        <w:pStyle w:val="NormalBold"/>
      </w:pPr>
      <w:r w:rsidRPr="00DD6BB4">
        <w:rPr>
          <w:rStyle w:val="HideTWBExt"/>
          <w:b w:val="0"/>
        </w:rPr>
        <w:t>&lt;Article&gt;</w:t>
      </w:r>
      <w:r w:rsidRPr="00DD6BB4">
        <w:t>Právní východisko 1 m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4A98087" w14:textId="77777777" w:rsidTr="002D31F7">
        <w:trPr>
          <w:trHeight w:hRule="exact" w:val="240"/>
          <w:jc w:val="center"/>
        </w:trPr>
        <w:tc>
          <w:tcPr>
            <w:tcW w:w="9752" w:type="dxa"/>
            <w:gridSpan w:val="2"/>
            <w:tcBorders>
              <w:top w:val="nil"/>
              <w:left w:val="nil"/>
              <w:bottom w:val="nil"/>
              <w:right w:val="nil"/>
            </w:tcBorders>
          </w:tcPr>
          <w:p w14:paraId="164809B7" w14:textId="77777777" w:rsidR="002D31F7" w:rsidRPr="00DD6BB4" w:rsidRDefault="002D31F7" w:rsidP="002D31F7"/>
        </w:tc>
      </w:tr>
      <w:tr w:rsidR="00E52F02" w:rsidRPr="00DD6BB4" w14:paraId="13FDE702" w14:textId="77777777" w:rsidTr="002D31F7">
        <w:trPr>
          <w:trHeight w:val="240"/>
          <w:jc w:val="center"/>
        </w:trPr>
        <w:tc>
          <w:tcPr>
            <w:tcW w:w="4876" w:type="dxa"/>
            <w:tcBorders>
              <w:top w:val="nil"/>
              <w:left w:val="nil"/>
              <w:bottom w:val="nil"/>
              <w:right w:val="nil"/>
            </w:tcBorders>
          </w:tcPr>
          <w:p w14:paraId="55B4AD15"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0F60EA01" w14:textId="77777777" w:rsidR="002D31F7" w:rsidRPr="00DD6BB4" w:rsidRDefault="00E52F02" w:rsidP="002D31F7">
            <w:pPr>
              <w:pStyle w:val="AmColumnHeading"/>
            </w:pPr>
            <w:r w:rsidRPr="00DD6BB4">
              <w:t>Pozměňovací návrh</w:t>
            </w:r>
          </w:p>
        </w:tc>
      </w:tr>
      <w:tr w:rsidR="00E52F02" w:rsidRPr="00DD6BB4" w14:paraId="3F822D03" w14:textId="77777777" w:rsidTr="002D31F7">
        <w:trPr>
          <w:jc w:val="center"/>
        </w:trPr>
        <w:tc>
          <w:tcPr>
            <w:tcW w:w="4876" w:type="dxa"/>
            <w:tcBorders>
              <w:top w:val="nil"/>
              <w:left w:val="nil"/>
              <w:bottom w:val="nil"/>
              <w:right w:val="nil"/>
            </w:tcBorders>
          </w:tcPr>
          <w:p w14:paraId="0E93E583" w14:textId="77777777" w:rsidR="002D31F7" w:rsidRPr="00DD6BB4" w:rsidRDefault="002D31F7" w:rsidP="002D31F7">
            <w:pPr>
              <w:pStyle w:val="Normal6a"/>
            </w:pPr>
          </w:p>
        </w:tc>
        <w:tc>
          <w:tcPr>
            <w:tcW w:w="4876" w:type="dxa"/>
            <w:tcBorders>
              <w:top w:val="nil"/>
              <w:left w:val="nil"/>
              <w:bottom w:val="nil"/>
              <w:right w:val="nil"/>
            </w:tcBorders>
          </w:tcPr>
          <w:p w14:paraId="5AD88564" w14:textId="77777777" w:rsidR="002D31F7" w:rsidRPr="00DD6BB4" w:rsidRDefault="00E52F02" w:rsidP="00563CB7">
            <w:pPr>
              <w:pStyle w:val="Normal6a"/>
            </w:pPr>
            <w:r w:rsidRPr="00DD6BB4">
              <w:rPr>
                <w:b/>
                <w:i/>
              </w:rPr>
              <w:t>–</w:t>
            </w:r>
            <w:r w:rsidRPr="00DD6BB4">
              <w:tab/>
            </w:r>
            <w:r w:rsidRPr="00DD6BB4">
              <w:rPr>
                <w:b/>
                <w:i/>
              </w:rPr>
              <w:t>s ohledem na sdělení Komise ze dne 7. září 2022 o Evropské strategii v oblasti péče (COM(2022)0440),</w:t>
            </w:r>
          </w:p>
        </w:tc>
      </w:tr>
    </w:tbl>
    <w:p w14:paraId="0005A436" w14:textId="77777777" w:rsidR="002D31F7" w:rsidRPr="00DD6BB4" w:rsidRDefault="00E52F02" w:rsidP="002D31F7">
      <w:r w:rsidRPr="00DD6BB4">
        <w:rPr>
          <w:rStyle w:val="HideTWBExt"/>
        </w:rPr>
        <w:t>&lt;/Amend&gt;</w:t>
      </w:r>
    </w:p>
    <w:p w14:paraId="7379501B"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15</w:t>
      </w:r>
      <w:r w:rsidRPr="00DD6BB4">
        <w:rPr>
          <w:rStyle w:val="HideTWBExt"/>
          <w:b w:val="0"/>
        </w:rPr>
        <w:t>&lt;/NumAm&gt;</w:t>
      </w:r>
    </w:p>
    <w:p w14:paraId="10030743"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5F3A4285" w14:textId="77777777" w:rsidR="002D31F7" w:rsidRPr="00DD6BB4" w:rsidRDefault="00E52F02" w:rsidP="00967CB1">
      <w:pPr>
        <w:pStyle w:val="NormalBold"/>
      </w:pPr>
      <w:r w:rsidRPr="00DD6BB4">
        <w:rPr>
          <w:rStyle w:val="HideTWBExt"/>
          <w:b w:val="0"/>
        </w:rPr>
        <w:t>&lt;Article&gt;</w:t>
      </w:r>
      <w:r w:rsidRPr="00DD6BB4">
        <w:t>Právní východisko 1 n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C2E4728" w14:textId="77777777" w:rsidTr="002D31F7">
        <w:trPr>
          <w:trHeight w:hRule="exact" w:val="240"/>
          <w:jc w:val="center"/>
        </w:trPr>
        <w:tc>
          <w:tcPr>
            <w:tcW w:w="9752" w:type="dxa"/>
            <w:gridSpan w:val="2"/>
            <w:tcBorders>
              <w:top w:val="nil"/>
              <w:left w:val="nil"/>
              <w:bottom w:val="nil"/>
              <w:right w:val="nil"/>
            </w:tcBorders>
          </w:tcPr>
          <w:p w14:paraId="5916D676" w14:textId="77777777" w:rsidR="002D31F7" w:rsidRPr="00DD6BB4" w:rsidRDefault="002D31F7" w:rsidP="002D31F7"/>
        </w:tc>
      </w:tr>
      <w:tr w:rsidR="00E52F02" w:rsidRPr="00DD6BB4" w14:paraId="214AE66E" w14:textId="77777777" w:rsidTr="002D31F7">
        <w:trPr>
          <w:trHeight w:val="240"/>
          <w:jc w:val="center"/>
        </w:trPr>
        <w:tc>
          <w:tcPr>
            <w:tcW w:w="4876" w:type="dxa"/>
            <w:tcBorders>
              <w:top w:val="nil"/>
              <w:left w:val="nil"/>
              <w:bottom w:val="nil"/>
              <w:right w:val="nil"/>
            </w:tcBorders>
          </w:tcPr>
          <w:p w14:paraId="766C9EA6"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00F2D55" w14:textId="77777777" w:rsidR="002D31F7" w:rsidRPr="00DD6BB4" w:rsidRDefault="00E52F02" w:rsidP="002D31F7">
            <w:pPr>
              <w:pStyle w:val="AmColumnHeading"/>
            </w:pPr>
            <w:r w:rsidRPr="00DD6BB4">
              <w:t>Pozměňovací návrh</w:t>
            </w:r>
          </w:p>
        </w:tc>
      </w:tr>
      <w:tr w:rsidR="00E52F02" w:rsidRPr="00DD6BB4" w14:paraId="5B74DE0F" w14:textId="77777777" w:rsidTr="002D31F7">
        <w:trPr>
          <w:jc w:val="center"/>
        </w:trPr>
        <w:tc>
          <w:tcPr>
            <w:tcW w:w="4876" w:type="dxa"/>
            <w:tcBorders>
              <w:top w:val="nil"/>
              <w:left w:val="nil"/>
              <w:bottom w:val="nil"/>
              <w:right w:val="nil"/>
            </w:tcBorders>
          </w:tcPr>
          <w:p w14:paraId="5176C78D" w14:textId="77777777" w:rsidR="002D31F7" w:rsidRPr="00DD6BB4" w:rsidRDefault="002D31F7" w:rsidP="002D31F7">
            <w:pPr>
              <w:pStyle w:val="Normal6a"/>
            </w:pPr>
          </w:p>
        </w:tc>
        <w:tc>
          <w:tcPr>
            <w:tcW w:w="4876" w:type="dxa"/>
            <w:tcBorders>
              <w:top w:val="nil"/>
              <w:left w:val="nil"/>
              <w:bottom w:val="nil"/>
              <w:right w:val="nil"/>
            </w:tcBorders>
          </w:tcPr>
          <w:p w14:paraId="54D251E6" w14:textId="77777777" w:rsidR="002D31F7" w:rsidRPr="00DD6BB4" w:rsidRDefault="00E52F02" w:rsidP="00563CB7">
            <w:pPr>
              <w:pStyle w:val="Normal6a"/>
              <w:rPr>
                <w:b/>
                <w:i/>
              </w:rPr>
            </w:pPr>
            <w:r w:rsidRPr="00DD6BB4">
              <w:rPr>
                <w:b/>
                <w:i/>
              </w:rPr>
              <w:t>–</w:t>
            </w:r>
            <w:r w:rsidRPr="00DD6BB4">
              <w:tab/>
            </w:r>
            <w:r w:rsidRPr="00DD6BB4">
              <w:rPr>
                <w:b/>
                <w:i/>
              </w:rPr>
              <w:t>s ohledem na své usnesení ze dne 5. července 2022 nazvané „Směrem ke společným evropským opatřením v oblasti péče“</w:t>
            </w:r>
            <w:r w:rsidRPr="00DD6BB4">
              <w:rPr>
                <w:b/>
                <w:i/>
                <w:vertAlign w:val="superscript"/>
              </w:rPr>
              <w:t>1a</w:t>
            </w:r>
            <w:r w:rsidRPr="00DD6BB4">
              <w:rPr>
                <w:b/>
                <w:i/>
              </w:rPr>
              <w:t>,</w:t>
            </w:r>
          </w:p>
          <w:p w14:paraId="239CD10E" w14:textId="77777777" w:rsidR="00563CB7" w:rsidRPr="00DD6BB4" w:rsidRDefault="00563CB7" w:rsidP="00563CB7">
            <w:pPr>
              <w:pStyle w:val="Normal6a"/>
              <w:rPr>
                <w:b/>
                <w:i/>
              </w:rPr>
            </w:pPr>
          </w:p>
          <w:p w14:paraId="520CBA29" w14:textId="77777777" w:rsidR="00563CB7" w:rsidRPr="00DD6BB4" w:rsidRDefault="00E52F02" w:rsidP="00563CB7">
            <w:pPr>
              <w:pStyle w:val="Normal6a"/>
              <w:rPr>
                <w:b/>
                <w:i/>
              </w:rPr>
            </w:pPr>
            <w:r w:rsidRPr="00DD6BB4">
              <w:rPr>
                <w:b/>
                <w:i/>
              </w:rPr>
              <w:t>______________</w:t>
            </w:r>
          </w:p>
          <w:p w14:paraId="4D4E99F3" w14:textId="77777777" w:rsidR="00563CB7" w:rsidRPr="00DD6BB4" w:rsidRDefault="00E52F02" w:rsidP="00563CB7">
            <w:pPr>
              <w:pStyle w:val="Normal6a"/>
            </w:pPr>
            <w:r w:rsidRPr="00DD6BB4">
              <w:rPr>
                <w:b/>
                <w:i/>
                <w:vertAlign w:val="superscript"/>
              </w:rPr>
              <w:t>1a</w:t>
            </w:r>
            <w:r w:rsidRPr="00DD6BB4">
              <w:rPr>
                <w:b/>
                <w:i/>
              </w:rPr>
              <w:t xml:space="preserve"> Úř. věst. C 47, 7.2.2023, s. 30.</w:t>
            </w:r>
          </w:p>
        </w:tc>
      </w:tr>
    </w:tbl>
    <w:p w14:paraId="2D77DD09" w14:textId="77777777" w:rsidR="002D31F7" w:rsidRPr="00DD6BB4" w:rsidRDefault="00E52F02" w:rsidP="002D31F7">
      <w:r w:rsidRPr="00DD6BB4">
        <w:rPr>
          <w:rStyle w:val="HideTWBExt"/>
        </w:rPr>
        <w:t>&lt;/Amend&gt;</w:t>
      </w:r>
    </w:p>
    <w:p w14:paraId="6A677836"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16</w:t>
      </w:r>
      <w:r w:rsidRPr="00DD6BB4">
        <w:rPr>
          <w:rStyle w:val="HideTWBExt"/>
          <w:b w:val="0"/>
        </w:rPr>
        <w:t>&lt;/NumAm&gt;</w:t>
      </w:r>
    </w:p>
    <w:p w14:paraId="1E7B9692"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064C288C" w14:textId="77777777" w:rsidR="002D31F7" w:rsidRPr="00DD6BB4" w:rsidRDefault="00E52F02" w:rsidP="00967CB1">
      <w:pPr>
        <w:pStyle w:val="NormalBold"/>
      </w:pPr>
      <w:r w:rsidRPr="00DD6BB4">
        <w:rPr>
          <w:rStyle w:val="HideTWBExt"/>
          <w:b w:val="0"/>
        </w:rPr>
        <w:t>&lt;Article&gt;</w:t>
      </w:r>
      <w:r w:rsidRPr="00DD6BB4">
        <w:t>Právní východisko 1 o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A94265E" w14:textId="77777777" w:rsidTr="002D31F7">
        <w:trPr>
          <w:trHeight w:hRule="exact" w:val="240"/>
          <w:jc w:val="center"/>
        </w:trPr>
        <w:tc>
          <w:tcPr>
            <w:tcW w:w="9752" w:type="dxa"/>
            <w:gridSpan w:val="2"/>
            <w:tcBorders>
              <w:top w:val="nil"/>
              <w:left w:val="nil"/>
              <w:bottom w:val="nil"/>
              <w:right w:val="nil"/>
            </w:tcBorders>
          </w:tcPr>
          <w:p w14:paraId="32BC3D9B" w14:textId="77777777" w:rsidR="002D31F7" w:rsidRPr="00DD6BB4" w:rsidRDefault="002D31F7" w:rsidP="002D31F7"/>
        </w:tc>
      </w:tr>
      <w:tr w:rsidR="00E52F02" w:rsidRPr="00DD6BB4" w14:paraId="4E909F71" w14:textId="77777777" w:rsidTr="002D31F7">
        <w:trPr>
          <w:trHeight w:val="240"/>
          <w:jc w:val="center"/>
        </w:trPr>
        <w:tc>
          <w:tcPr>
            <w:tcW w:w="4876" w:type="dxa"/>
            <w:tcBorders>
              <w:top w:val="nil"/>
              <w:left w:val="nil"/>
              <w:bottom w:val="nil"/>
              <w:right w:val="nil"/>
            </w:tcBorders>
          </w:tcPr>
          <w:p w14:paraId="2090D3CB"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6F19DF18" w14:textId="77777777" w:rsidR="002D31F7" w:rsidRPr="00DD6BB4" w:rsidRDefault="00E52F02" w:rsidP="002D31F7">
            <w:pPr>
              <w:pStyle w:val="AmColumnHeading"/>
            </w:pPr>
            <w:r w:rsidRPr="00DD6BB4">
              <w:t>Pozměňovací návrh</w:t>
            </w:r>
          </w:p>
        </w:tc>
      </w:tr>
      <w:tr w:rsidR="00E52F02" w:rsidRPr="00DD6BB4" w14:paraId="63E43485" w14:textId="77777777" w:rsidTr="002D31F7">
        <w:trPr>
          <w:jc w:val="center"/>
        </w:trPr>
        <w:tc>
          <w:tcPr>
            <w:tcW w:w="4876" w:type="dxa"/>
            <w:tcBorders>
              <w:top w:val="nil"/>
              <w:left w:val="nil"/>
              <w:bottom w:val="nil"/>
              <w:right w:val="nil"/>
            </w:tcBorders>
          </w:tcPr>
          <w:p w14:paraId="1D41987B" w14:textId="77777777" w:rsidR="002D31F7" w:rsidRPr="00DD6BB4" w:rsidRDefault="002D31F7" w:rsidP="002D31F7">
            <w:pPr>
              <w:pStyle w:val="Normal6a"/>
            </w:pPr>
          </w:p>
        </w:tc>
        <w:tc>
          <w:tcPr>
            <w:tcW w:w="4876" w:type="dxa"/>
            <w:tcBorders>
              <w:top w:val="nil"/>
              <w:left w:val="nil"/>
              <w:bottom w:val="nil"/>
              <w:right w:val="nil"/>
            </w:tcBorders>
          </w:tcPr>
          <w:p w14:paraId="788365C5" w14:textId="77777777" w:rsidR="002D31F7" w:rsidRPr="00DD6BB4" w:rsidRDefault="00E52F02" w:rsidP="002D31F7">
            <w:pPr>
              <w:pStyle w:val="Normal6a"/>
            </w:pPr>
            <w:r w:rsidRPr="00DD6BB4">
              <w:rPr>
                <w:b/>
                <w:i/>
              </w:rPr>
              <w:t>–</w:t>
            </w:r>
            <w:r w:rsidRPr="00DD6BB4">
              <w:tab/>
            </w:r>
            <w:r w:rsidRPr="00DD6BB4">
              <w:rPr>
                <w:b/>
                <w:i/>
              </w:rPr>
              <w:t>s ohledem na strategii EU pro rovnost žen a mužů 2020–2025,</w:t>
            </w:r>
          </w:p>
        </w:tc>
      </w:tr>
    </w:tbl>
    <w:p w14:paraId="44BFB931" w14:textId="77777777" w:rsidR="002D31F7" w:rsidRPr="00DD6BB4" w:rsidRDefault="00E52F02" w:rsidP="002D31F7">
      <w:r w:rsidRPr="00DD6BB4">
        <w:rPr>
          <w:rStyle w:val="HideTWBExt"/>
        </w:rPr>
        <w:t>&lt;/Amend&gt;</w:t>
      </w:r>
    </w:p>
    <w:p w14:paraId="0A3075B4"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17</w:t>
      </w:r>
      <w:r w:rsidRPr="00DD6BB4">
        <w:rPr>
          <w:rStyle w:val="HideTWBExt"/>
          <w:b w:val="0"/>
        </w:rPr>
        <w:t>&lt;/NumAm&gt;</w:t>
      </w:r>
    </w:p>
    <w:p w14:paraId="00203942"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6F415BA9" w14:textId="77777777" w:rsidR="002D31F7" w:rsidRPr="00DD6BB4" w:rsidRDefault="00E52F02" w:rsidP="00967CB1">
      <w:pPr>
        <w:pStyle w:val="NormalBold"/>
      </w:pPr>
      <w:r w:rsidRPr="00DD6BB4">
        <w:rPr>
          <w:rStyle w:val="HideTWBExt"/>
          <w:b w:val="0"/>
        </w:rPr>
        <w:t>&lt;Article&gt;</w:t>
      </w:r>
      <w:r w:rsidRPr="00DD6BB4">
        <w:t>Právní východisko 1 p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5ED3E38" w14:textId="77777777" w:rsidTr="002D31F7">
        <w:trPr>
          <w:trHeight w:hRule="exact" w:val="240"/>
          <w:jc w:val="center"/>
        </w:trPr>
        <w:tc>
          <w:tcPr>
            <w:tcW w:w="9752" w:type="dxa"/>
            <w:gridSpan w:val="2"/>
            <w:tcBorders>
              <w:top w:val="nil"/>
              <w:left w:val="nil"/>
              <w:bottom w:val="nil"/>
              <w:right w:val="nil"/>
            </w:tcBorders>
          </w:tcPr>
          <w:p w14:paraId="39665590" w14:textId="77777777" w:rsidR="002D31F7" w:rsidRPr="00DD6BB4" w:rsidRDefault="002D31F7" w:rsidP="002D31F7"/>
        </w:tc>
      </w:tr>
      <w:tr w:rsidR="00E52F02" w:rsidRPr="00DD6BB4" w14:paraId="216C718A" w14:textId="77777777" w:rsidTr="002D31F7">
        <w:trPr>
          <w:trHeight w:val="240"/>
          <w:jc w:val="center"/>
        </w:trPr>
        <w:tc>
          <w:tcPr>
            <w:tcW w:w="4876" w:type="dxa"/>
            <w:tcBorders>
              <w:top w:val="nil"/>
              <w:left w:val="nil"/>
              <w:bottom w:val="nil"/>
              <w:right w:val="nil"/>
            </w:tcBorders>
          </w:tcPr>
          <w:p w14:paraId="1978BA12"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7870234" w14:textId="77777777" w:rsidR="002D31F7" w:rsidRPr="00DD6BB4" w:rsidRDefault="00E52F02" w:rsidP="002D31F7">
            <w:pPr>
              <w:pStyle w:val="AmColumnHeading"/>
            </w:pPr>
            <w:r w:rsidRPr="00DD6BB4">
              <w:t>Pozměňovací návrh</w:t>
            </w:r>
          </w:p>
        </w:tc>
      </w:tr>
      <w:tr w:rsidR="00E52F02" w:rsidRPr="00DD6BB4" w14:paraId="3B40D026" w14:textId="77777777" w:rsidTr="002D31F7">
        <w:trPr>
          <w:jc w:val="center"/>
        </w:trPr>
        <w:tc>
          <w:tcPr>
            <w:tcW w:w="4876" w:type="dxa"/>
            <w:tcBorders>
              <w:top w:val="nil"/>
              <w:left w:val="nil"/>
              <w:bottom w:val="nil"/>
              <w:right w:val="nil"/>
            </w:tcBorders>
          </w:tcPr>
          <w:p w14:paraId="584C7D25" w14:textId="77777777" w:rsidR="002D31F7" w:rsidRPr="00DD6BB4" w:rsidRDefault="002D31F7" w:rsidP="002D31F7">
            <w:pPr>
              <w:pStyle w:val="Normal6a"/>
            </w:pPr>
          </w:p>
        </w:tc>
        <w:tc>
          <w:tcPr>
            <w:tcW w:w="4876" w:type="dxa"/>
            <w:tcBorders>
              <w:top w:val="nil"/>
              <w:left w:val="nil"/>
              <w:bottom w:val="nil"/>
              <w:right w:val="nil"/>
            </w:tcBorders>
          </w:tcPr>
          <w:p w14:paraId="0969CF42" w14:textId="77777777" w:rsidR="002D31F7" w:rsidRPr="00DD6BB4" w:rsidRDefault="00E52F02" w:rsidP="002D31F7">
            <w:pPr>
              <w:pStyle w:val="Normal6a"/>
            </w:pPr>
            <w:r w:rsidRPr="00DD6BB4">
              <w:rPr>
                <w:b/>
                <w:i/>
              </w:rPr>
              <w:t>–</w:t>
            </w:r>
            <w:r w:rsidRPr="00DD6BB4">
              <w:tab/>
            </w:r>
            <w:r w:rsidRPr="00DD6BB4">
              <w:rPr>
                <w:b/>
                <w:i/>
              </w:rPr>
              <w:t>s ohledem na zvláštní zprávu Evropského účetního dvora z roku 2021 nazvanou „Začleňování hlediska rovnosti žen a mužů do rozpočtu EU: čas změnit slova v činy“,</w:t>
            </w:r>
          </w:p>
        </w:tc>
      </w:tr>
    </w:tbl>
    <w:p w14:paraId="407E0BFC" w14:textId="77777777" w:rsidR="002D31F7" w:rsidRPr="00DD6BB4" w:rsidRDefault="00E52F02" w:rsidP="002D31F7">
      <w:r w:rsidRPr="00DD6BB4">
        <w:rPr>
          <w:rStyle w:val="HideTWBExt"/>
        </w:rPr>
        <w:t>&lt;/Amend&gt;</w:t>
      </w:r>
    </w:p>
    <w:p w14:paraId="3E9E95A5"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18</w:t>
      </w:r>
      <w:r w:rsidRPr="00DD6BB4">
        <w:rPr>
          <w:rStyle w:val="HideTWBExt"/>
          <w:b w:val="0"/>
        </w:rPr>
        <w:t>&lt;/NumAm&gt;</w:t>
      </w:r>
    </w:p>
    <w:p w14:paraId="64DF9F46"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71EE3371" w14:textId="77777777" w:rsidR="002D31F7" w:rsidRPr="00DD6BB4" w:rsidRDefault="00E52F02" w:rsidP="00967CB1">
      <w:pPr>
        <w:pStyle w:val="NormalBold"/>
      </w:pPr>
      <w:r w:rsidRPr="00DD6BB4">
        <w:rPr>
          <w:rStyle w:val="HideTWBExt"/>
          <w:b w:val="0"/>
        </w:rPr>
        <w:t>&lt;Article&gt;</w:t>
      </w:r>
      <w:r w:rsidRPr="00DD6BB4">
        <w:t>Právní východisko 1 q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2121976" w14:textId="77777777" w:rsidTr="002D31F7">
        <w:trPr>
          <w:trHeight w:hRule="exact" w:val="240"/>
          <w:jc w:val="center"/>
        </w:trPr>
        <w:tc>
          <w:tcPr>
            <w:tcW w:w="9752" w:type="dxa"/>
            <w:gridSpan w:val="2"/>
            <w:tcBorders>
              <w:top w:val="nil"/>
              <w:left w:val="nil"/>
              <w:bottom w:val="nil"/>
              <w:right w:val="nil"/>
            </w:tcBorders>
          </w:tcPr>
          <w:p w14:paraId="5A386F49" w14:textId="77777777" w:rsidR="002D31F7" w:rsidRPr="00DD6BB4" w:rsidRDefault="002D31F7" w:rsidP="002D31F7"/>
        </w:tc>
      </w:tr>
      <w:tr w:rsidR="00E52F02" w:rsidRPr="00DD6BB4" w14:paraId="1ECB63DB" w14:textId="77777777" w:rsidTr="002D31F7">
        <w:trPr>
          <w:trHeight w:val="240"/>
          <w:jc w:val="center"/>
        </w:trPr>
        <w:tc>
          <w:tcPr>
            <w:tcW w:w="4876" w:type="dxa"/>
            <w:tcBorders>
              <w:top w:val="nil"/>
              <w:left w:val="nil"/>
              <w:bottom w:val="nil"/>
              <w:right w:val="nil"/>
            </w:tcBorders>
          </w:tcPr>
          <w:p w14:paraId="4B67AAD1"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631103CB" w14:textId="77777777" w:rsidR="002D31F7" w:rsidRPr="00DD6BB4" w:rsidRDefault="00E52F02" w:rsidP="002D31F7">
            <w:pPr>
              <w:pStyle w:val="AmColumnHeading"/>
            </w:pPr>
            <w:r w:rsidRPr="00DD6BB4">
              <w:t>Pozměňovací návrh</w:t>
            </w:r>
          </w:p>
        </w:tc>
      </w:tr>
      <w:tr w:rsidR="00E52F02" w:rsidRPr="00DD6BB4" w14:paraId="2292CC2D" w14:textId="77777777" w:rsidTr="002D31F7">
        <w:trPr>
          <w:jc w:val="center"/>
        </w:trPr>
        <w:tc>
          <w:tcPr>
            <w:tcW w:w="4876" w:type="dxa"/>
            <w:tcBorders>
              <w:top w:val="nil"/>
              <w:left w:val="nil"/>
              <w:bottom w:val="nil"/>
              <w:right w:val="nil"/>
            </w:tcBorders>
          </w:tcPr>
          <w:p w14:paraId="7BC28B9E" w14:textId="77777777" w:rsidR="002D31F7" w:rsidRPr="00DD6BB4" w:rsidRDefault="002D31F7" w:rsidP="002D31F7">
            <w:pPr>
              <w:pStyle w:val="Normal6a"/>
            </w:pPr>
          </w:p>
        </w:tc>
        <w:tc>
          <w:tcPr>
            <w:tcW w:w="4876" w:type="dxa"/>
            <w:tcBorders>
              <w:top w:val="nil"/>
              <w:left w:val="nil"/>
              <w:bottom w:val="nil"/>
              <w:right w:val="nil"/>
            </w:tcBorders>
          </w:tcPr>
          <w:p w14:paraId="71731C0A" w14:textId="77777777" w:rsidR="002D31F7" w:rsidRPr="00DD6BB4" w:rsidRDefault="00E52F02" w:rsidP="002D31F7">
            <w:pPr>
              <w:pStyle w:val="Normal6a"/>
              <w:rPr>
                <w:b/>
                <w:i/>
              </w:rPr>
            </w:pPr>
            <w:r w:rsidRPr="00DD6BB4">
              <w:rPr>
                <w:b/>
                <w:i/>
              </w:rPr>
              <w:t>–</w:t>
            </w:r>
            <w:r w:rsidRPr="00DD6BB4">
              <w:tab/>
            </w:r>
            <w:r w:rsidRPr="00DD6BB4">
              <w:rPr>
                <w:b/>
                <w:i/>
              </w:rPr>
              <w:t>s ohledem na nařízení Evropského parlamentu a Rady (EU) 2021/692 ze dne 28. dubna 2021, kterým se zavádí program Občané, rovnost, práva a hodnoty a zrušují nařízení Evropského parlamentu a Rady (EU) č. 1381/2013 a nařízení Rady (EU) č. 390/2014</w:t>
            </w:r>
            <w:r w:rsidRPr="00DD6BB4">
              <w:rPr>
                <w:b/>
                <w:i/>
                <w:vertAlign w:val="superscript"/>
              </w:rPr>
              <w:t>1a</w:t>
            </w:r>
            <w:r w:rsidRPr="00DD6BB4">
              <w:rPr>
                <w:b/>
                <w:i/>
              </w:rPr>
              <w:t>,</w:t>
            </w:r>
          </w:p>
          <w:p w14:paraId="68079E59" w14:textId="77777777" w:rsidR="008448FE" w:rsidRPr="00DD6BB4" w:rsidRDefault="008448FE" w:rsidP="002D31F7">
            <w:pPr>
              <w:pStyle w:val="Normal6a"/>
              <w:rPr>
                <w:b/>
                <w:i/>
              </w:rPr>
            </w:pPr>
          </w:p>
          <w:p w14:paraId="075299C5" w14:textId="77777777" w:rsidR="008448FE" w:rsidRPr="00DD6BB4" w:rsidRDefault="00E52F02" w:rsidP="002D31F7">
            <w:pPr>
              <w:pStyle w:val="Normal6a"/>
              <w:rPr>
                <w:b/>
                <w:i/>
              </w:rPr>
            </w:pPr>
            <w:r w:rsidRPr="00DD6BB4">
              <w:rPr>
                <w:b/>
                <w:i/>
              </w:rPr>
              <w:t>______________</w:t>
            </w:r>
          </w:p>
          <w:p w14:paraId="06E1E174" w14:textId="77777777" w:rsidR="008448FE" w:rsidRPr="00DD6BB4" w:rsidRDefault="00E52F02" w:rsidP="002D31F7">
            <w:pPr>
              <w:pStyle w:val="Normal6a"/>
            </w:pPr>
            <w:r w:rsidRPr="00DD6BB4">
              <w:rPr>
                <w:b/>
                <w:i/>
                <w:vertAlign w:val="superscript"/>
              </w:rPr>
              <w:t>1a</w:t>
            </w:r>
            <w:r w:rsidRPr="00DD6BB4">
              <w:rPr>
                <w:b/>
                <w:i/>
              </w:rPr>
              <w:t xml:space="preserve"> Úř. věst. L 156, 5.5.2021, s. 1, ELI: http://data.europa.eu/eli/reg/2021/692/oj.</w:t>
            </w:r>
          </w:p>
        </w:tc>
      </w:tr>
    </w:tbl>
    <w:p w14:paraId="74AF9430" w14:textId="77777777" w:rsidR="002D31F7" w:rsidRPr="00DD6BB4" w:rsidRDefault="00E52F02" w:rsidP="002D31F7">
      <w:r w:rsidRPr="00DD6BB4">
        <w:rPr>
          <w:rStyle w:val="HideTWBExt"/>
        </w:rPr>
        <w:t>&lt;/Amend&gt;</w:t>
      </w:r>
    </w:p>
    <w:p w14:paraId="0ED4FE56"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19</w:t>
      </w:r>
      <w:r w:rsidRPr="00DD6BB4">
        <w:rPr>
          <w:rStyle w:val="HideTWBExt"/>
          <w:b w:val="0"/>
        </w:rPr>
        <w:t>&lt;/NumAm&gt;</w:t>
      </w:r>
    </w:p>
    <w:p w14:paraId="1C2DD753"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25AA59D4" w14:textId="77777777" w:rsidR="002D31F7" w:rsidRPr="00DD6BB4" w:rsidRDefault="00E52F02" w:rsidP="002D31F7">
      <w:pPr>
        <w:pStyle w:val="NormalBold"/>
      </w:pPr>
      <w:r w:rsidRPr="00DD6BB4">
        <w:rPr>
          <w:rStyle w:val="HideTWBExt"/>
          <w:b w:val="0"/>
        </w:rPr>
        <w:t>&lt;Article&gt;</w:t>
      </w:r>
      <w:r w:rsidRPr="00DD6BB4">
        <w:t>Právní východisko 15 a (nové)</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5B3BC98" w14:textId="77777777" w:rsidTr="002D31F7">
        <w:trPr>
          <w:trHeight w:hRule="exact" w:val="240"/>
          <w:jc w:val="center"/>
        </w:trPr>
        <w:tc>
          <w:tcPr>
            <w:tcW w:w="9752" w:type="dxa"/>
            <w:gridSpan w:val="2"/>
            <w:tcBorders>
              <w:top w:val="nil"/>
              <w:left w:val="nil"/>
              <w:bottom w:val="nil"/>
              <w:right w:val="nil"/>
            </w:tcBorders>
          </w:tcPr>
          <w:p w14:paraId="1344E938" w14:textId="77777777" w:rsidR="002D31F7" w:rsidRPr="00DD6BB4" w:rsidRDefault="002D31F7" w:rsidP="002D31F7"/>
        </w:tc>
      </w:tr>
      <w:tr w:rsidR="00E52F02" w:rsidRPr="00DD6BB4" w14:paraId="5D650B3E" w14:textId="77777777" w:rsidTr="002D31F7">
        <w:trPr>
          <w:trHeight w:val="240"/>
          <w:jc w:val="center"/>
        </w:trPr>
        <w:tc>
          <w:tcPr>
            <w:tcW w:w="4876" w:type="dxa"/>
            <w:tcBorders>
              <w:top w:val="nil"/>
              <w:left w:val="nil"/>
              <w:bottom w:val="nil"/>
              <w:right w:val="nil"/>
            </w:tcBorders>
          </w:tcPr>
          <w:p w14:paraId="6B56F659"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02359A17" w14:textId="77777777" w:rsidR="002D31F7" w:rsidRPr="00DD6BB4" w:rsidRDefault="00E52F02" w:rsidP="002D31F7">
            <w:pPr>
              <w:pStyle w:val="AmColumnHeading"/>
            </w:pPr>
            <w:r w:rsidRPr="00DD6BB4">
              <w:t>Pozměňovací návrh</w:t>
            </w:r>
          </w:p>
        </w:tc>
      </w:tr>
      <w:tr w:rsidR="00E52F02" w:rsidRPr="00DD6BB4" w14:paraId="1DB1F0FF" w14:textId="77777777" w:rsidTr="002D31F7">
        <w:trPr>
          <w:jc w:val="center"/>
        </w:trPr>
        <w:tc>
          <w:tcPr>
            <w:tcW w:w="4876" w:type="dxa"/>
            <w:tcBorders>
              <w:top w:val="nil"/>
              <w:left w:val="nil"/>
              <w:bottom w:val="nil"/>
              <w:right w:val="nil"/>
            </w:tcBorders>
          </w:tcPr>
          <w:p w14:paraId="086D2DC9" w14:textId="77777777" w:rsidR="002D31F7" w:rsidRPr="00DD6BB4" w:rsidRDefault="002D31F7" w:rsidP="002D31F7">
            <w:pPr>
              <w:pStyle w:val="Normal6a"/>
            </w:pPr>
          </w:p>
        </w:tc>
        <w:tc>
          <w:tcPr>
            <w:tcW w:w="4876" w:type="dxa"/>
            <w:tcBorders>
              <w:top w:val="nil"/>
              <w:left w:val="nil"/>
              <w:bottom w:val="nil"/>
              <w:right w:val="nil"/>
            </w:tcBorders>
          </w:tcPr>
          <w:p w14:paraId="5F821D7B" w14:textId="77777777" w:rsidR="002D31F7" w:rsidRPr="00DD6BB4" w:rsidRDefault="00E52F02" w:rsidP="008448FE">
            <w:pPr>
              <w:pStyle w:val="Normal6a"/>
            </w:pPr>
            <w:r w:rsidRPr="00DD6BB4">
              <w:rPr>
                <w:b/>
                <w:i/>
              </w:rPr>
              <w:t>–</w:t>
            </w:r>
            <w:r w:rsidRPr="00DD6BB4">
              <w:tab/>
            </w:r>
            <w:r w:rsidRPr="00DD6BB4">
              <w:rPr>
                <w:b/>
                <w:i/>
              </w:rPr>
              <w:t>s ohledem na sdělení Komise ze dne 30. června 2021 nazvané „Dlouhodobá vize pro venkovské oblasti EU – na cestě k posílenému, propojenému, odolnému a prosperujícímu venkovu do roku 2040“ (COM(2021)0345),</w:t>
            </w:r>
          </w:p>
        </w:tc>
      </w:tr>
      <w:tr w:rsidR="00E52F02" w:rsidRPr="00DD6BB4" w14:paraId="38FC9861" w14:textId="77777777" w:rsidTr="002D31F7">
        <w:trPr>
          <w:jc w:val="center"/>
        </w:trPr>
        <w:tc>
          <w:tcPr>
            <w:tcW w:w="4876" w:type="dxa"/>
            <w:tcBorders>
              <w:top w:val="nil"/>
              <w:left w:val="nil"/>
              <w:bottom w:val="nil"/>
              <w:right w:val="nil"/>
            </w:tcBorders>
          </w:tcPr>
          <w:p w14:paraId="4E771D09" w14:textId="77777777" w:rsidR="002D31F7" w:rsidRPr="00DD6BB4" w:rsidRDefault="002D31F7" w:rsidP="002D31F7"/>
        </w:tc>
        <w:tc>
          <w:tcPr>
            <w:tcW w:w="4876" w:type="dxa"/>
            <w:tcBorders>
              <w:top w:val="nil"/>
              <w:left w:val="nil"/>
              <w:bottom w:val="nil"/>
              <w:right w:val="nil"/>
            </w:tcBorders>
          </w:tcPr>
          <w:p w14:paraId="4AA1B72A" w14:textId="77777777" w:rsidR="002D31F7" w:rsidRPr="00DD6BB4" w:rsidRDefault="002D31F7" w:rsidP="002D31F7">
            <w:pPr>
              <w:pStyle w:val="Normal6a"/>
            </w:pPr>
          </w:p>
        </w:tc>
      </w:tr>
      <w:tr w:rsidR="00E52F02" w:rsidRPr="00DD6BB4" w14:paraId="1D169F35" w14:textId="77777777" w:rsidTr="002D31F7">
        <w:trPr>
          <w:jc w:val="center"/>
        </w:trPr>
        <w:tc>
          <w:tcPr>
            <w:tcW w:w="4876" w:type="dxa"/>
            <w:tcBorders>
              <w:top w:val="nil"/>
              <w:left w:val="nil"/>
              <w:bottom w:val="nil"/>
              <w:right w:val="nil"/>
            </w:tcBorders>
          </w:tcPr>
          <w:p w14:paraId="4D6E9E13" w14:textId="77777777" w:rsidR="002D31F7" w:rsidRPr="00DD6BB4" w:rsidRDefault="002D31F7" w:rsidP="002D31F7"/>
        </w:tc>
        <w:tc>
          <w:tcPr>
            <w:tcW w:w="4876" w:type="dxa"/>
            <w:tcBorders>
              <w:top w:val="nil"/>
              <w:left w:val="nil"/>
              <w:bottom w:val="nil"/>
              <w:right w:val="nil"/>
            </w:tcBorders>
          </w:tcPr>
          <w:p w14:paraId="27B31AC4" w14:textId="77777777" w:rsidR="002D31F7" w:rsidRPr="00DD6BB4" w:rsidRDefault="002D31F7" w:rsidP="008448FE">
            <w:pPr>
              <w:pStyle w:val="Normal6a"/>
            </w:pPr>
          </w:p>
        </w:tc>
      </w:tr>
    </w:tbl>
    <w:p w14:paraId="07E66B1B" w14:textId="77777777" w:rsidR="002D31F7" w:rsidRPr="00DD6BB4" w:rsidRDefault="00E52F02" w:rsidP="002D31F7">
      <w:r w:rsidRPr="00DD6BB4">
        <w:rPr>
          <w:rStyle w:val="HideTWBExt"/>
        </w:rPr>
        <w:t>&lt;/Amend&gt;</w:t>
      </w:r>
    </w:p>
    <w:p w14:paraId="2DA79CCA" w14:textId="77777777" w:rsidR="002D31F7" w:rsidRPr="00DD6BB4" w:rsidRDefault="00E52F02" w:rsidP="002D31F7">
      <w:pPr>
        <w:pStyle w:val="AmNumberTabs"/>
      </w:pPr>
      <w:bookmarkStart w:id="1" w:name="AM11Compr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20</w:t>
      </w:r>
      <w:r w:rsidRPr="00DD6BB4">
        <w:rPr>
          <w:rStyle w:val="HideTWBExt"/>
          <w:b w:val="0"/>
        </w:rPr>
        <w:t>&lt;/NumAm&gt;</w:t>
      </w:r>
    </w:p>
    <w:p w14:paraId="1236AAC8" w14:textId="77777777" w:rsidR="002D31F7" w:rsidRPr="00DD6BB4" w:rsidRDefault="00E52F02" w:rsidP="00967CB1">
      <w:pPr>
        <w:pStyle w:val="NormalBold12b"/>
      </w:pPr>
      <w:r w:rsidRPr="00DD6BB4">
        <w:rPr>
          <w:rStyle w:val="HideTWBExt"/>
          <w:b w:val="0"/>
        </w:rPr>
        <w:t>&lt;DocAmend&gt;</w:t>
      </w:r>
      <w:r w:rsidRPr="00DD6BB4">
        <w:t>Návrh usnesení</w:t>
      </w:r>
      <w:r w:rsidRPr="00DD6BB4">
        <w:rPr>
          <w:rStyle w:val="HideTWBExt"/>
          <w:b w:val="0"/>
        </w:rPr>
        <w:t>&lt;/DocAmend&gt;</w:t>
      </w:r>
    </w:p>
    <w:p w14:paraId="56427360" w14:textId="77777777" w:rsidR="002D31F7" w:rsidRPr="00DD6BB4" w:rsidRDefault="00E52F02" w:rsidP="00967CB1">
      <w:pPr>
        <w:pStyle w:val="NormalBold"/>
      </w:pPr>
      <w:r w:rsidRPr="00DD6BB4">
        <w:rPr>
          <w:rStyle w:val="HideTWBExt"/>
          <w:b w:val="0"/>
        </w:rPr>
        <w:t>&lt;Article&gt;</w:t>
      </w:r>
      <w:r w:rsidRPr="00DD6BB4">
        <w:t>Bod odůvodnění A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7EB13EB" w14:textId="77777777" w:rsidTr="002D31F7">
        <w:trPr>
          <w:trHeight w:hRule="exact" w:val="240"/>
          <w:jc w:val="center"/>
        </w:trPr>
        <w:tc>
          <w:tcPr>
            <w:tcW w:w="9752" w:type="dxa"/>
            <w:gridSpan w:val="2"/>
            <w:tcBorders>
              <w:top w:val="nil"/>
              <w:left w:val="nil"/>
              <w:bottom w:val="nil"/>
              <w:right w:val="nil"/>
            </w:tcBorders>
          </w:tcPr>
          <w:p w14:paraId="4E5116F8" w14:textId="77777777" w:rsidR="002D31F7" w:rsidRPr="00DD6BB4" w:rsidRDefault="002D31F7" w:rsidP="002D31F7"/>
        </w:tc>
      </w:tr>
      <w:tr w:rsidR="00E52F02" w:rsidRPr="00DD6BB4" w14:paraId="4ACF2DEF" w14:textId="77777777" w:rsidTr="002D31F7">
        <w:trPr>
          <w:trHeight w:val="240"/>
          <w:jc w:val="center"/>
        </w:trPr>
        <w:tc>
          <w:tcPr>
            <w:tcW w:w="4876" w:type="dxa"/>
            <w:tcBorders>
              <w:top w:val="nil"/>
              <w:left w:val="nil"/>
              <w:bottom w:val="nil"/>
              <w:right w:val="nil"/>
            </w:tcBorders>
          </w:tcPr>
          <w:p w14:paraId="3067E076"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1C1ACA4A" w14:textId="77777777" w:rsidR="002D31F7" w:rsidRPr="00DD6BB4" w:rsidRDefault="00E52F02" w:rsidP="002D31F7">
            <w:pPr>
              <w:pStyle w:val="AmColumnHeading"/>
            </w:pPr>
            <w:r w:rsidRPr="00DD6BB4">
              <w:t>Pozměňovací návrh</w:t>
            </w:r>
          </w:p>
        </w:tc>
      </w:tr>
      <w:tr w:rsidR="00E52F02" w:rsidRPr="00DD6BB4" w14:paraId="4BF78DA8" w14:textId="77777777" w:rsidTr="002D31F7">
        <w:trPr>
          <w:jc w:val="center"/>
        </w:trPr>
        <w:tc>
          <w:tcPr>
            <w:tcW w:w="4876" w:type="dxa"/>
            <w:tcBorders>
              <w:top w:val="nil"/>
              <w:left w:val="nil"/>
              <w:bottom w:val="nil"/>
              <w:right w:val="nil"/>
            </w:tcBorders>
          </w:tcPr>
          <w:p w14:paraId="0921F462" w14:textId="77777777" w:rsidR="002D31F7" w:rsidRPr="00DD6BB4" w:rsidRDefault="002D31F7" w:rsidP="002D31F7">
            <w:pPr>
              <w:pStyle w:val="Normal6a"/>
            </w:pPr>
          </w:p>
        </w:tc>
        <w:tc>
          <w:tcPr>
            <w:tcW w:w="4876" w:type="dxa"/>
            <w:tcBorders>
              <w:top w:val="nil"/>
              <w:left w:val="nil"/>
              <w:bottom w:val="nil"/>
              <w:right w:val="nil"/>
            </w:tcBorders>
          </w:tcPr>
          <w:p w14:paraId="76A8FCCF" w14:textId="77777777" w:rsidR="002D31F7" w:rsidRPr="00DD6BB4" w:rsidRDefault="00E52F02" w:rsidP="00474423">
            <w:pPr>
              <w:pStyle w:val="Normal6a"/>
            </w:pPr>
            <w:r w:rsidRPr="00DD6BB4">
              <w:rPr>
                <w:b/>
                <w:i/>
              </w:rPr>
              <w:t>Aa.</w:t>
            </w:r>
            <w:r w:rsidRPr="00DD6BB4">
              <w:tab/>
            </w:r>
            <w:r w:rsidRPr="00DD6BB4">
              <w:rPr>
                <w:b/>
                <w:i/>
              </w:rPr>
              <w:t>vzhledem k tomu, že rovnost žen a mužů je základní hodnotou Unie zakotvenou v článku 2 Smlouvy o Evropské unii; vzhledem k tomu, že článek 8 Smlouvy o fungování Evropské unie stanoví, že „při všech svých činnostech usiluje Unie o odstranění nerovností a podporuje rovné zacházení pro muže a ženy“, a zavádí tak zásadu začleňování genderového hlediska, podle níž se rovnost žen a mužů musí promítat do všech politik a programů i do všech úrovní rozpočtového procesu; vzhledem k tomu, že rozpočet není nikdy genderově neutrální, a proto je nutné jej sestavovat s jasným cílem nediskriminovat a zajistit, aby sloužil všem osobám a jejich specifickým potřebám;</w:t>
            </w:r>
          </w:p>
        </w:tc>
      </w:tr>
    </w:tbl>
    <w:p w14:paraId="730234A1" w14:textId="77777777" w:rsidR="002D31F7" w:rsidRPr="00DD6BB4" w:rsidRDefault="00E52F02" w:rsidP="002D31F7">
      <w:r w:rsidRPr="00DD6BB4">
        <w:rPr>
          <w:rStyle w:val="HideTWBExt"/>
        </w:rPr>
        <w:t>&lt;/Amend&gt;</w:t>
      </w:r>
      <w:bookmarkEnd w:id="1"/>
    </w:p>
    <w:p w14:paraId="36A9F315" w14:textId="77777777" w:rsidR="002D31F7" w:rsidRPr="00DD6BB4" w:rsidRDefault="00E52F02" w:rsidP="002D31F7">
      <w:pPr>
        <w:pStyle w:val="AmNumberTabs"/>
      </w:pPr>
      <w:bookmarkStart w:id="2" w:name="AM11Compr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21</w:t>
      </w:r>
      <w:r w:rsidRPr="00DD6BB4">
        <w:rPr>
          <w:rStyle w:val="HideTWBExt"/>
          <w:b w:val="0"/>
        </w:rPr>
        <w:t>&lt;/NumAm&gt;</w:t>
      </w:r>
    </w:p>
    <w:p w14:paraId="30DF4A5E"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0134B48B" w14:textId="77777777" w:rsidR="002D31F7" w:rsidRPr="00DD6BB4" w:rsidRDefault="00E52F02" w:rsidP="00967CB1">
      <w:pPr>
        <w:pStyle w:val="NormalBold"/>
      </w:pPr>
      <w:r w:rsidRPr="00DD6BB4">
        <w:rPr>
          <w:rStyle w:val="HideTWBExt"/>
          <w:b w:val="0"/>
        </w:rPr>
        <w:t>&lt;Article&gt;</w:t>
      </w:r>
      <w:r w:rsidRPr="00DD6BB4">
        <w:t>Bod odůvodnění B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9FFA67E" w14:textId="77777777" w:rsidTr="002D31F7">
        <w:trPr>
          <w:trHeight w:hRule="exact" w:val="240"/>
          <w:jc w:val="center"/>
        </w:trPr>
        <w:tc>
          <w:tcPr>
            <w:tcW w:w="9752" w:type="dxa"/>
            <w:gridSpan w:val="2"/>
            <w:tcBorders>
              <w:top w:val="nil"/>
              <w:left w:val="nil"/>
              <w:bottom w:val="nil"/>
              <w:right w:val="nil"/>
            </w:tcBorders>
          </w:tcPr>
          <w:p w14:paraId="5DFEFB68" w14:textId="77777777" w:rsidR="002D31F7" w:rsidRPr="00DD6BB4" w:rsidRDefault="002D31F7" w:rsidP="002D31F7"/>
        </w:tc>
      </w:tr>
      <w:tr w:rsidR="00E52F02" w:rsidRPr="00DD6BB4" w14:paraId="7F86BB57" w14:textId="77777777" w:rsidTr="002D31F7">
        <w:trPr>
          <w:trHeight w:val="240"/>
          <w:jc w:val="center"/>
        </w:trPr>
        <w:tc>
          <w:tcPr>
            <w:tcW w:w="4876" w:type="dxa"/>
            <w:tcBorders>
              <w:top w:val="nil"/>
              <w:left w:val="nil"/>
              <w:bottom w:val="nil"/>
              <w:right w:val="nil"/>
            </w:tcBorders>
          </w:tcPr>
          <w:p w14:paraId="7FA2E951"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27DDB573" w14:textId="77777777" w:rsidR="002D31F7" w:rsidRPr="00DD6BB4" w:rsidRDefault="00E52F02" w:rsidP="002D31F7">
            <w:pPr>
              <w:pStyle w:val="AmColumnHeading"/>
            </w:pPr>
            <w:r w:rsidRPr="00DD6BB4">
              <w:t>Pozměňovací návrh</w:t>
            </w:r>
          </w:p>
        </w:tc>
      </w:tr>
      <w:tr w:rsidR="00E52F02" w:rsidRPr="00DD6BB4" w14:paraId="473892B2" w14:textId="77777777" w:rsidTr="002D31F7">
        <w:trPr>
          <w:jc w:val="center"/>
        </w:trPr>
        <w:tc>
          <w:tcPr>
            <w:tcW w:w="4876" w:type="dxa"/>
            <w:tcBorders>
              <w:top w:val="nil"/>
              <w:left w:val="nil"/>
              <w:bottom w:val="nil"/>
              <w:right w:val="nil"/>
            </w:tcBorders>
          </w:tcPr>
          <w:p w14:paraId="6ECDEC24" w14:textId="77777777" w:rsidR="002D31F7" w:rsidRPr="00DD6BB4" w:rsidRDefault="002D31F7" w:rsidP="002D31F7">
            <w:pPr>
              <w:pStyle w:val="Normal6a"/>
            </w:pPr>
          </w:p>
        </w:tc>
        <w:tc>
          <w:tcPr>
            <w:tcW w:w="4876" w:type="dxa"/>
            <w:tcBorders>
              <w:top w:val="nil"/>
              <w:left w:val="nil"/>
              <w:bottom w:val="nil"/>
              <w:right w:val="nil"/>
            </w:tcBorders>
          </w:tcPr>
          <w:p w14:paraId="6CE924E0" w14:textId="77777777" w:rsidR="002D31F7" w:rsidRPr="00DD6BB4" w:rsidRDefault="00E52F02" w:rsidP="00E97EE4">
            <w:pPr>
              <w:pStyle w:val="Normal6a"/>
            </w:pPr>
            <w:r w:rsidRPr="00DD6BB4">
              <w:rPr>
                <w:b/>
                <w:i/>
              </w:rPr>
              <w:t>Ba.</w:t>
            </w:r>
            <w:r w:rsidRPr="00DD6BB4">
              <w:tab/>
            </w:r>
            <w:r w:rsidRPr="00DD6BB4">
              <w:rPr>
                <w:b/>
                <w:i/>
              </w:rPr>
              <w:t>vzhledem k tomu, že stejné postavení žen a mužů je nezbytným předpokladem pro účast žen na trhu práce, obsazování vedoucích funkcích a zapojení do vědy a výzkumu, a tudíž pro rovnost žen a mužů, což má dopad na hospodářství členských států;</w:t>
            </w:r>
          </w:p>
        </w:tc>
      </w:tr>
    </w:tbl>
    <w:p w14:paraId="6060911A" w14:textId="77777777" w:rsidR="002D31F7" w:rsidRPr="00DD6BB4" w:rsidRDefault="00E52F02" w:rsidP="002D31F7">
      <w:r w:rsidRPr="00DD6BB4">
        <w:rPr>
          <w:rStyle w:val="HideTWBExt"/>
        </w:rPr>
        <w:t>&lt;/Amend&gt;</w:t>
      </w:r>
      <w:bookmarkEnd w:id="2"/>
    </w:p>
    <w:p w14:paraId="73AB757F" w14:textId="77777777" w:rsidR="002D31F7" w:rsidRPr="00DD6BB4" w:rsidRDefault="00E52F02" w:rsidP="002D31F7">
      <w:pPr>
        <w:pStyle w:val="AmNumberTabs"/>
      </w:pPr>
      <w:bookmarkStart w:id="3" w:name="AM11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22</w:t>
      </w:r>
      <w:r w:rsidRPr="00DD6BB4">
        <w:rPr>
          <w:rStyle w:val="HideTWBExt"/>
          <w:b w:val="0"/>
        </w:rPr>
        <w:t>&lt;/NumAm&gt;</w:t>
      </w:r>
    </w:p>
    <w:p w14:paraId="13C78E4A"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69AA57D1" w14:textId="77777777" w:rsidR="002D31F7" w:rsidRPr="00DD6BB4" w:rsidRDefault="00E52F02" w:rsidP="00967CB1">
      <w:pPr>
        <w:pStyle w:val="NormalBold"/>
      </w:pPr>
      <w:r w:rsidRPr="00DD6BB4">
        <w:rPr>
          <w:rStyle w:val="HideTWBExt"/>
          <w:b w:val="0"/>
        </w:rPr>
        <w:t>&lt;Article&gt;</w:t>
      </w:r>
      <w:r w:rsidRPr="00DD6BB4">
        <w:t>Bod odůvodnění C</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B06F993" w14:textId="77777777" w:rsidTr="002D31F7">
        <w:trPr>
          <w:trHeight w:hRule="exact" w:val="240"/>
          <w:jc w:val="center"/>
        </w:trPr>
        <w:tc>
          <w:tcPr>
            <w:tcW w:w="9752" w:type="dxa"/>
            <w:gridSpan w:val="2"/>
            <w:tcBorders>
              <w:top w:val="nil"/>
              <w:left w:val="nil"/>
              <w:bottom w:val="nil"/>
              <w:right w:val="nil"/>
            </w:tcBorders>
          </w:tcPr>
          <w:p w14:paraId="46F7C9D6" w14:textId="77777777" w:rsidR="002D31F7" w:rsidRPr="00DD6BB4" w:rsidRDefault="002D31F7" w:rsidP="002D31F7"/>
        </w:tc>
      </w:tr>
      <w:tr w:rsidR="00E52F02" w:rsidRPr="00DD6BB4" w14:paraId="6BD8EED7" w14:textId="77777777" w:rsidTr="002D31F7">
        <w:trPr>
          <w:trHeight w:val="240"/>
          <w:jc w:val="center"/>
        </w:trPr>
        <w:tc>
          <w:tcPr>
            <w:tcW w:w="4876" w:type="dxa"/>
            <w:tcBorders>
              <w:top w:val="nil"/>
              <w:left w:val="nil"/>
              <w:bottom w:val="nil"/>
              <w:right w:val="nil"/>
            </w:tcBorders>
          </w:tcPr>
          <w:p w14:paraId="45A14648"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571215BE" w14:textId="77777777" w:rsidR="002D31F7" w:rsidRPr="00DD6BB4" w:rsidRDefault="00E52F02" w:rsidP="002D31F7">
            <w:pPr>
              <w:pStyle w:val="AmColumnHeading"/>
            </w:pPr>
            <w:r w:rsidRPr="00DD6BB4">
              <w:t>Pozměňovací návrh</w:t>
            </w:r>
          </w:p>
        </w:tc>
      </w:tr>
      <w:tr w:rsidR="00E52F02" w:rsidRPr="00DD6BB4" w14:paraId="6E1F8946" w14:textId="77777777" w:rsidTr="002D31F7">
        <w:trPr>
          <w:jc w:val="center"/>
        </w:trPr>
        <w:tc>
          <w:tcPr>
            <w:tcW w:w="4876" w:type="dxa"/>
            <w:tcBorders>
              <w:top w:val="nil"/>
              <w:left w:val="nil"/>
              <w:bottom w:val="nil"/>
              <w:right w:val="nil"/>
            </w:tcBorders>
          </w:tcPr>
          <w:p w14:paraId="7C4F9F9E" w14:textId="77777777" w:rsidR="002D31F7" w:rsidRPr="00DD6BB4" w:rsidRDefault="00E52F02" w:rsidP="002D31F7">
            <w:pPr>
              <w:pStyle w:val="Normal6a"/>
            </w:pPr>
            <w:r w:rsidRPr="00DD6BB4">
              <w:t>C.</w:t>
            </w:r>
            <w:r w:rsidRPr="00DD6BB4">
              <w:tab/>
              <w:t>vzhledem k tomu, že pokud jsou výdaje z rozpočtu Unie efektivně zacílené, v souladu s politickými prioritami Unie a koordinované s výdaji na vnitrostátní úrovni, pomáhají předcházet fragmentaci na jednotném trhu a podporují celkový dopad veřejných investic; vzhledem k tomu, že veřejné investice jsou zásadně důležité pro stimulaci soukromých investic;</w:t>
            </w:r>
          </w:p>
        </w:tc>
        <w:tc>
          <w:tcPr>
            <w:tcW w:w="4876" w:type="dxa"/>
            <w:tcBorders>
              <w:top w:val="nil"/>
              <w:left w:val="nil"/>
              <w:bottom w:val="nil"/>
              <w:right w:val="nil"/>
            </w:tcBorders>
          </w:tcPr>
          <w:p w14:paraId="15AB77CC" w14:textId="77777777" w:rsidR="002D31F7" w:rsidRPr="00DD6BB4" w:rsidRDefault="00E52F02" w:rsidP="002D31F7">
            <w:pPr>
              <w:pStyle w:val="Normal6a"/>
            </w:pPr>
            <w:r w:rsidRPr="00DD6BB4">
              <w:t>C.</w:t>
            </w:r>
            <w:r w:rsidRPr="00DD6BB4">
              <w:tab/>
              <w:t xml:space="preserve">vzhledem k tomu, že pokud jsou výdaje z rozpočtu Unie efektivně zacílené, v souladu s politickými prioritami Unie a koordinované s výdaji na vnitrostátní úrovni, pomáhají </w:t>
            </w:r>
            <w:r w:rsidRPr="00DD6BB4">
              <w:rPr>
                <w:b/>
                <w:bCs/>
                <w:i/>
                <w:iCs/>
              </w:rPr>
              <w:t>chránit a prosazovat základní práva včetně ženských práv a zásad právního státu, podporovat soudržnost a rovnost a</w:t>
            </w:r>
            <w:r w:rsidRPr="00DD6BB4">
              <w:t xml:space="preserve"> předcházet fragmentaci na jednotném trhu a podporují celkový dopad veřejných investic; vzhledem k tomu, že veřejné investice jsou zásadně důležité pro stimulaci soukromých investic;</w:t>
            </w:r>
          </w:p>
        </w:tc>
      </w:tr>
    </w:tbl>
    <w:p w14:paraId="4AE23D29" w14:textId="77777777" w:rsidR="002D31F7" w:rsidRPr="00DD6BB4" w:rsidRDefault="00E52F02" w:rsidP="002D31F7">
      <w:r w:rsidRPr="00DD6BB4">
        <w:rPr>
          <w:rStyle w:val="HideTWBExt"/>
        </w:rPr>
        <w:t>&lt;/Amend&gt;</w:t>
      </w:r>
      <w:bookmarkEnd w:id="3"/>
    </w:p>
    <w:p w14:paraId="64513C1D" w14:textId="77777777" w:rsidR="002D31F7" w:rsidRPr="00DD6BB4" w:rsidRDefault="00E52F02" w:rsidP="002D31F7">
      <w:pPr>
        <w:pStyle w:val="AmNumberTabs"/>
      </w:pPr>
      <w:bookmarkStart w:id="4" w:name="AM11Compr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23</w:t>
      </w:r>
      <w:r w:rsidRPr="00DD6BB4">
        <w:rPr>
          <w:rStyle w:val="HideTWBExt"/>
          <w:b w:val="0"/>
        </w:rPr>
        <w:t>&lt;/NumAm&gt;</w:t>
      </w:r>
    </w:p>
    <w:p w14:paraId="1B7C05CB"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7FF70DBD" w14:textId="77777777" w:rsidR="002D31F7" w:rsidRPr="00DD6BB4" w:rsidRDefault="00E52F02" w:rsidP="00967CB1">
      <w:pPr>
        <w:pStyle w:val="NormalBold"/>
      </w:pPr>
      <w:r w:rsidRPr="00DD6BB4">
        <w:rPr>
          <w:rStyle w:val="HideTWBExt"/>
          <w:b w:val="0"/>
        </w:rPr>
        <w:t>&lt;Article&gt;</w:t>
      </w:r>
      <w:r w:rsidRPr="00DD6BB4">
        <w:t>Bod odůvodnění D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DF7378D" w14:textId="77777777" w:rsidTr="002D31F7">
        <w:trPr>
          <w:trHeight w:hRule="exact" w:val="240"/>
          <w:jc w:val="center"/>
        </w:trPr>
        <w:tc>
          <w:tcPr>
            <w:tcW w:w="9752" w:type="dxa"/>
            <w:gridSpan w:val="2"/>
            <w:tcBorders>
              <w:top w:val="nil"/>
              <w:left w:val="nil"/>
              <w:bottom w:val="nil"/>
              <w:right w:val="nil"/>
            </w:tcBorders>
          </w:tcPr>
          <w:p w14:paraId="43D7196D" w14:textId="77777777" w:rsidR="002D31F7" w:rsidRPr="00DD6BB4" w:rsidRDefault="002D31F7" w:rsidP="002D31F7"/>
        </w:tc>
      </w:tr>
      <w:tr w:rsidR="00E52F02" w:rsidRPr="00DD6BB4" w14:paraId="5A832EE9" w14:textId="77777777" w:rsidTr="002D31F7">
        <w:trPr>
          <w:trHeight w:val="240"/>
          <w:jc w:val="center"/>
        </w:trPr>
        <w:tc>
          <w:tcPr>
            <w:tcW w:w="4876" w:type="dxa"/>
            <w:tcBorders>
              <w:top w:val="nil"/>
              <w:left w:val="nil"/>
              <w:bottom w:val="nil"/>
              <w:right w:val="nil"/>
            </w:tcBorders>
          </w:tcPr>
          <w:p w14:paraId="001AE49C"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22C0D39F" w14:textId="77777777" w:rsidR="002D31F7" w:rsidRPr="00DD6BB4" w:rsidRDefault="00E52F02" w:rsidP="002D31F7">
            <w:pPr>
              <w:pStyle w:val="AmColumnHeading"/>
            </w:pPr>
            <w:r w:rsidRPr="00DD6BB4">
              <w:t>Pozměňovací návrh</w:t>
            </w:r>
          </w:p>
        </w:tc>
      </w:tr>
      <w:tr w:rsidR="00E52F02" w:rsidRPr="00DD6BB4" w14:paraId="61A207C6" w14:textId="77777777" w:rsidTr="002D31F7">
        <w:trPr>
          <w:jc w:val="center"/>
        </w:trPr>
        <w:tc>
          <w:tcPr>
            <w:tcW w:w="4876" w:type="dxa"/>
            <w:tcBorders>
              <w:top w:val="nil"/>
              <w:left w:val="nil"/>
              <w:bottom w:val="nil"/>
              <w:right w:val="nil"/>
            </w:tcBorders>
          </w:tcPr>
          <w:p w14:paraId="75AB990D" w14:textId="77777777" w:rsidR="002D31F7" w:rsidRPr="00DD6BB4" w:rsidRDefault="002D31F7" w:rsidP="002D31F7">
            <w:pPr>
              <w:pStyle w:val="Normal6a"/>
            </w:pPr>
          </w:p>
        </w:tc>
        <w:tc>
          <w:tcPr>
            <w:tcW w:w="4876" w:type="dxa"/>
            <w:tcBorders>
              <w:top w:val="nil"/>
              <w:left w:val="nil"/>
              <w:bottom w:val="nil"/>
              <w:right w:val="nil"/>
            </w:tcBorders>
          </w:tcPr>
          <w:p w14:paraId="531B83F4" w14:textId="77777777" w:rsidR="002D31F7" w:rsidRPr="00DD6BB4" w:rsidRDefault="00E52F02" w:rsidP="002D31F7">
            <w:pPr>
              <w:pStyle w:val="Normal6a"/>
            </w:pPr>
            <w:r w:rsidRPr="00DD6BB4">
              <w:rPr>
                <w:b/>
                <w:i/>
              </w:rPr>
              <w:t>Da.</w:t>
            </w:r>
            <w:r w:rsidRPr="00DD6BB4">
              <w:tab/>
            </w:r>
            <w:r w:rsidRPr="00DD6BB4">
              <w:rPr>
                <w:b/>
                <w:i/>
              </w:rPr>
              <w:t>vzhledem k tomu, že osoby se zdravotním postižením, zejména ženy a dívky, čelí překážkám, které jim znemožňují požívat základních práv a brání jim v přístupu ke vzdělání, zaměstnání a sociálním službám; vzhledem k tomu, že je nutné, aby byly ve víceletém finančním rámci (VFR) vyčleněny adekvátní finanční prostředky na podporu jejich plného začlenění do společnosti a na trh práce;</w:t>
            </w:r>
          </w:p>
        </w:tc>
      </w:tr>
    </w:tbl>
    <w:p w14:paraId="2011127F" w14:textId="77777777" w:rsidR="002D31F7" w:rsidRPr="00DD6BB4" w:rsidRDefault="00E52F02" w:rsidP="002D31F7">
      <w:r w:rsidRPr="00DD6BB4">
        <w:rPr>
          <w:rStyle w:val="HideTWBExt"/>
        </w:rPr>
        <w:t>&lt;/Amend&gt;</w:t>
      </w:r>
      <w:bookmarkEnd w:id="4"/>
    </w:p>
    <w:p w14:paraId="49FF4443" w14:textId="77777777" w:rsidR="00FF18AB" w:rsidRPr="00DD6BB4" w:rsidRDefault="00E52F02" w:rsidP="00FF18AB">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24</w:t>
      </w:r>
      <w:r w:rsidRPr="00DD6BB4">
        <w:rPr>
          <w:rStyle w:val="HideTWBExt"/>
          <w:b w:val="0"/>
        </w:rPr>
        <w:t>&lt;/NumAm&gt;</w:t>
      </w:r>
    </w:p>
    <w:p w14:paraId="60EAAC08" w14:textId="77777777" w:rsidR="00FF18AB" w:rsidRPr="00DD6BB4" w:rsidRDefault="00E52F02" w:rsidP="00FF18AB">
      <w:pPr>
        <w:pStyle w:val="NormalBold12b"/>
      </w:pPr>
      <w:r w:rsidRPr="00DD6BB4">
        <w:rPr>
          <w:rStyle w:val="HideTWBExt"/>
          <w:b w:val="0"/>
        </w:rPr>
        <w:t>&lt;DocAmend&gt;</w:t>
      </w:r>
      <w:r w:rsidRPr="00DD6BB4">
        <w:t>Návrh usnesení</w:t>
      </w:r>
      <w:r w:rsidRPr="00DD6BB4">
        <w:rPr>
          <w:rStyle w:val="HideTWBExt"/>
          <w:b w:val="0"/>
        </w:rPr>
        <w:t>&lt;/DocAmend&gt;</w:t>
      </w:r>
    </w:p>
    <w:p w14:paraId="25D6AC1D" w14:textId="77777777" w:rsidR="00FF18AB" w:rsidRPr="00DD6BB4" w:rsidRDefault="00E52F02" w:rsidP="00FF18AB">
      <w:pPr>
        <w:pStyle w:val="NormalBold"/>
      </w:pPr>
      <w:r w:rsidRPr="00DD6BB4">
        <w:rPr>
          <w:rStyle w:val="HideTWBExt"/>
          <w:b w:val="0"/>
        </w:rPr>
        <w:t>&lt;Article&gt;</w:t>
      </w:r>
      <w:r w:rsidRPr="00DD6BB4">
        <w:t>Bod odůvodnění D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018F2A3C" w14:textId="77777777" w:rsidTr="00E97672">
        <w:trPr>
          <w:trHeight w:hRule="exact" w:val="240"/>
          <w:jc w:val="center"/>
        </w:trPr>
        <w:tc>
          <w:tcPr>
            <w:tcW w:w="9752" w:type="dxa"/>
            <w:gridSpan w:val="2"/>
            <w:tcBorders>
              <w:top w:val="nil"/>
              <w:left w:val="nil"/>
              <w:bottom w:val="nil"/>
              <w:right w:val="nil"/>
            </w:tcBorders>
          </w:tcPr>
          <w:p w14:paraId="37959C05" w14:textId="77777777" w:rsidR="00FF18AB" w:rsidRPr="00DD6BB4" w:rsidRDefault="00FF18AB" w:rsidP="00E97672"/>
        </w:tc>
      </w:tr>
      <w:tr w:rsidR="00E52F02" w:rsidRPr="00DD6BB4" w14:paraId="5EC23948" w14:textId="77777777" w:rsidTr="00E97672">
        <w:trPr>
          <w:trHeight w:val="240"/>
          <w:jc w:val="center"/>
        </w:trPr>
        <w:tc>
          <w:tcPr>
            <w:tcW w:w="4876" w:type="dxa"/>
            <w:tcBorders>
              <w:top w:val="nil"/>
              <w:left w:val="nil"/>
              <w:bottom w:val="nil"/>
              <w:right w:val="nil"/>
            </w:tcBorders>
          </w:tcPr>
          <w:p w14:paraId="6C53FF09" w14:textId="77777777" w:rsidR="00FF18AB" w:rsidRPr="00DD6BB4" w:rsidRDefault="00E52F02" w:rsidP="00E97672">
            <w:pPr>
              <w:pStyle w:val="AmColumnHeading"/>
            </w:pPr>
            <w:r w:rsidRPr="00DD6BB4">
              <w:t>Návrh usnesení</w:t>
            </w:r>
          </w:p>
        </w:tc>
        <w:tc>
          <w:tcPr>
            <w:tcW w:w="4876" w:type="dxa"/>
            <w:tcBorders>
              <w:top w:val="nil"/>
              <w:left w:val="nil"/>
              <w:bottom w:val="nil"/>
              <w:right w:val="nil"/>
            </w:tcBorders>
          </w:tcPr>
          <w:p w14:paraId="6D6BE1CC" w14:textId="77777777" w:rsidR="00FF18AB" w:rsidRPr="00DD6BB4" w:rsidRDefault="00E52F02" w:rsidP="00E97672">
            <w:pPr>
              <w:pStyle w:val="AmColumnHeading"/>
            </w:pPr>
            <w:r w:rsidRPr="00DD6BB4">
              <w:t>Pozměňovací návrh</w:t>
            </w:r>
          </w:p>
        </w:tc>
      </w:tr>
      <w:tr w:rsidR="00E52F02" w:rsidRPr="00DD6BB4" w14:paraId="41819671" w14:textId="77777777" w:rsidTr="00E97672">
        <w:trPr>
          <w:jc w:val="center"/>
        </w:trPr>
        <w:tc>
          <w:tcPr>
            <w:tcW w:w="4876" w:type="dxa"/>
            <w:tcBorders>
              <w:top w:val="nil"/>
              <w:left w:val="nil"/>
              <w:bottom w:val="nil"/>
              <w:right w:val="nil"/>
            </w:tcBorders>
          </w:tcPr>
          <w:p w14:paraId="5C1C67D4" w14:textId="77777777" w:rsidR="00FF18AB" w:rsidRPr="00DD6BB4" w:rsidRDefault="00FF18AB" w:rsidP="00E97672">
            <w:pPr>
              <w:pStyle w:val="Normal6a"/>
            </w:pPr>
          </w:p>
        </w:tc>
        <w:tc>
          <w:tcPr>
            <w:tcW w:w="4876" w:type="dxa"/>
            <w:tcBorders>
              <w:top w:val="nil"/>
              <w:left w:val="nil"/>
              <w:bottom w:val="nil"/>
              <w:right w:val="nil"/>
            </w:tcBorders>
          </w:tcPr>
          <w:p w14:paraId="48C826B4" w14:textId="77777777" w:rsidR="00FF18AB" w:rsidRPr="00DD6BB4" w:rsidRDefault="00E52F02" w:rsidP="00EB21C1">
            <w:pPr>
              <w:pStyle w:val="Normal6a"/>
            </w:pPr>
            <w:r w:rsidRPr="00DD6BB4">
              <w:rPr>
                <w:b/>
                <w:i/>
              </w:rPr>
              <w:t>Db.</w:t>
            </w:r>
            <w:r w:rsidRPr="00DD6BB4">
              <w:tab/>
            </w:r>
            <w:r w:rsidRPr="00DD6BB4">
              <w:rPr>
                <w:b/>
                <w:i/>
              </w:rPr>
              <w:t>vzhledem k tomu, že zjednodušení procesů v rámci VFR usnadní ženám prosperitu, čímž se sníží regulační překážky, které na ně mají neúměrný dopad;</w:t>
            </w:r>
          </w:p>
        </w:tc>
      </w:tr>
    </w:tbl>
    <w:p w14:paraId="237538BB" w14:textId="77777777" w:rsidR="00FF18AB" w:rsidRPr="00DD6BB4" w:rsidRDefault="00E52F02" w:rsidP="00FF18AB">
      <w:r w:rsidRPr="00DD6BB4">
        <w:rPr>
          <w:rStyle w:val="HideTWBExt"/>
        </w:rPr>
        <w:t>&lt;/Amend&gt;</w:t>
      </w:r>
    </w:p>
    <w:p w14:paraId="630E22F1" w14:textId="77777777" w:rsidR="005571A8" w:rsidRPr="00DD6BB4" w:rsidRDefault="00E52F02" w:rsidP="005571A8">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25</w:t>
      </w:r>
      <w:r w:rsidRPr="00DD6BB4">
        <w:rPr>
          <w:rStyle w:val="HideTWBExt"/>
          <w:b w:val="0"/>
        </w:rPr>
        <w:t>&lt;/NumAm&gt;</w:t>
      </w:r>
    </w:p>
    <w:p w14:paraId="305F5C8E" w14:textId="77777777" w:rsidR="005571A8" w:rsidRPr="00DD6BB4" w:rsidRDefault="00E52F02" w:rsidP="005571A8">
      <w:pPr>
        <w:pStyle w:val="NormalBold12b"/>
      </w:pPr>
      <w:r w:rsidRPr="00DD6BB4">
        <w:rPr>
          <w:rStyle w:val="HideTWBExt"/>
          <w:b w:val="0"/>
        </w:rPr>
        <w:t>&lt;DocAmend&gt;</w:t>
      </w:r>
      <w:r w:rsidRPr="00DD6BB4">
        <w:t>Návrh usnesení</w:t>
      </w:r>
      <w:r w:rsidRPr="00DD6BB4">
        <w:rPr>
          <w:rStyle w:val="HideTWBExt"/>
          <w:b w:val="0"/>
        </w:rPr>
        <w:t>&lt;/DocAmend&gt;</w:t>
      </w:r>
    </w:p>
    <w:p w14:paraId="556E87BB" w14:textId="77777777" w:rsidR="005571A8" w:rsidRPr="00DD6BB4" w:rsidRDefault="00E52F02" w:rsidP="005571A8">
      <w:pPr>
        <w:pStyle w:val="NormalBold"/>
      </w:pPr>
      <w:r w:rsidRPr="00DD6BB4">
        <w:rPr>
          <w:rStyle w:val="HideTWBExt"/>
          <w:b w:val="0"/>
        </w:rPr>
        <w:t>&lt;Article&gt;</w:t>
      </w:r>
      <w:r w:rsidRPr="00DD6BB4">
        <w:t>Bod odůvodnění D c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076A0C3" w14:textId="77777777" w:rsidTr="00E97672">
        <w:trPr>
          <w:trHeight w:hRule="exact" w:val="240"/>
          <w:jc w:val="center"/>
        </w:trPr>
        <w:tc>
          <w:tcPr>
            <w:tcW w:w="9752" w:type="dxa"/>
            <w:gridSpan w:val="2"/>
            <w:tcBorders>
              <w:top w:val="nil"/>
              <w:left w:val="nil"/>
              <w:bottom w:val="nil"/>
              <w:right w:val="nil"/>
            </w:tcBorders>
          </w:tcPr>
          <w:p w14:paraId="0C59EA1A" w14:textId="77777777" w:rsidR="005571A8" w:rsidRPr="00DD6BB4" w:rsidRDefault="005571A8" w:rsidP="00E97672"/>
        </w:tc>
      </w:tr>
      <w:tr w:rsidR="00E52F02" w:rsidRPr="00DD6BB4" w14:paraId="734B1206" w14:textId="77777777" w:rsidTr="00E97672">
        <w:trPr>
          <w:trHeight w:val="240"/>
          <w:jc w:val="center"/>
        </w:trPr>
        <w:tc>
          <w:tcPr>
            <w:tcW w:w="4876" w:type="dxa"/>
            <w:tcBorders>
              <w:top w:val="nil"/>
              <w:left w:val="nil"/>
              <w:bottom w:val="nil"/>
              <w:right w:val="nil"/>
            </w:tcBorders>
          </w:tcPr>
          <w:p w14:paraId="12025752" w14:textId="77777777" w:rsidR="005571A8" w:rsidRPr="00DD6BB4" w:rsidRDefault="00E52F02" w:rsidP="00E97672">
            <w:pPr>
              <w:pStyle w:val="AmColumnHeading"/>
            </w:pPr>
            <w:r w:rsidRPr="00DD6BB4">
              <w:t>Návrh usnesení</w:t>
            </w:r>
          </w:p>
        </w:tc>
        <w:tc>
          <w:tcPr>
            <w:tcW w:w="4876" w:type="dxa"/>
            <w:tcBorders>
              <w:top w:val="nil"/>
              <w:left w:val="nil"/>
              <w:bottom w:val="nil"/>
              <w:right w:val="nil"/>
            </w:tcBorders>
          </w:tcPr>
          <w:p w14:paraId="7EDCAFA4" w14:textId="77777777" w:rsidR="005571A8" w:rsidRPr="00DD6BB4" w:rsidRDefault="00E52F02" w:rsidP="00E97672">
            <w:pPr>
              <w:pStyle w:val="AmColumnHeading"/>
            </w:pPr>
            <w:r w:rsidRPr="00DD6BB4">
              <w:t>Pozměňovací návrh</w:t>
            </w:r>
          </w:p>
        </w:tc>
      </w:tr>
      <w:tr w:rsidR="00E52F02" w:rsidRPr="00DD6BB4" w14:paraId="6EC628FD" w14:textId="77777777" w:rsidTr="00E97672">
        <w:trPr>
          <w:jc w:val="center"/>
        </w:trPr>
        <w:tc>
          <w:tcPr>
            <w:tcW w:w="4876" w:type="dxa"/>
            <w:tcBorders>
              <w:top w:val="nil"/>
              <w:left w:val="nil"/>
              <w:bottom w:val="nil"/>
              <w:right w:val="nil"/>
            </w:tcBorders>
          </w:tcPr>
          <w:p w14:paraId="21FF5C4E" w14:textId="77777777" w:rsidR="005571A8" w:rsidRPr="00DD6BB4" w:rsidRDefault="005571A8" w:rsidP="00E97672">
            <w:pPr>
              <w:pStyle w:val="Normal6a"/>
            </w:pPr>
          </w:p>
        </w:tc>
        <w:tc>
          <w:tcPr>
            <w:tcW w:w="4876" w:type="dxa"/>
            <w:tcBorders>
              <w:top w:val="nil"/>
              <w:left w:val="nil"/>
              <w:bottom w:val="nil"/>
              <w:right w:val="nil"/>
            </w:tcBorders>
          </w:tcPr>
          <w:p w14:paraId="5C84D402" w14:textId="77777777" w:rsidR="005571A8" w:rsidRPr="00DD6BB4" w:rsidRDefault="00E52F02" w:rsidP="00EB21C1">
            <w:pPr>
              <w:pStyle w:val="Normal6a"/>
            </w:pPr>
            <w:r w:rsidRPr="00DD6BB4">
              <w:rPr>
                <w:b/>
                <w:i/>
              </w:rPr>
              <w:t>Dc.</w:t>
            </w:r>
            <w:r w:rsidRPr="00DD6BB4">
              <w:tab/>
            </w:r>
            <w:r w:rsidRPr="00DD6BB4">
              <w:rPr>
                <w:b/>
                <w:i/>
              </w:rPr>
              <w:t>vzhledem k tomu, že test konkurenceschopnosti by mohl posoudit specifické výzvy, jimž čelí podniky, včetně podniků vedených ženami, pokud jde o přístup ke zdrojům, kapitálu a příležitostem, a zajistit, aby nové politiky řešily tyto nedostatky a podporovaly prostředí, v němž mohou podniky vedené ženami vzkvétat a prosperovat;</w:t>
            </w:r>
          </w:p>
        </w:tc>
      </w:tr>
    </w:tbl>
    <w:p w14:paraId="431F7110" w14:textId="77777777" w:rsidR="005571A8" w:rsidRPr="00DD6BB4" w:rsidRDefault="00E52F02" w:rsidP="005571A8">
      <w:r w:rsidRPr="00DD6BB4">
        <w:rPr>
          <w:rStyle w:val="HideTWBExt"/>
        </w:rPr>
        <w:t>&lt;/Amend&gt;</w:t>
      </w:r>
    </w:p>
    <w:p w14:paraId="28415618" w14:textId="77777777" w:rsidR="005F56AC" w:rsidRPr="00DD6BB4" w:rsidRDefault="00E52F02" w:rsidP="005F56AC">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26</w:t>
      </w:r>
      <w:r w:rsidRPr="00DD6BB4">
        <w:rPr>
          <w:rStyle w:val="HideTWBExt"/>
          <w:b w:val="0"/>
        </w:rPr>
        <w:t>&lt;/NumAm&gt;</w:t>
      </w:r>
    </w:p>
    <w:p w14:paraId="6D90A40B" w14:textId="77777777" w:rsidR="005F56AC" w:rsidRPr="00DD6BB4" w:rsidRDefault="00E52F02" w:rsidP="005F56AC">
      <w:pPr>
        <w:pStyle w:val="NormalBold12b"/>
      </w:pPr>
      <w:r w:rsidRPr="00DD6BB4">
        <w:rPr>
          <w:rStyle w:val="HideTWBExt"/>
          <w:b w:val="0"/>
        </w:rPr>
        <w:t>&lt;DocAmend&gt;</w:t>
      </w:r>
      <w:r w:rsidRPr="00DD6BB4">
        <w:t>Návrh usnesení</w:t>
      </w:r>
      <w:r w:rsidRPr="00DD6BB4">
        <w:rPr>
          <w:rStyle w:val="HideTWBExt"/>
          <w:b w:val="0"/>
        </w:rPr>
        <w:t>&lt;/DocAmend&gt;</w:t>
      </w:r>
    </w:p>
    <w:p w14:paraId="60F22538" w14:textId="77777777" w:rsidR="005F56AC" w:rsidRPr="00DD6BB4" w:rsidRDefault="00E52F02" w:rsidP="005F56AC">
      <w:pPr>
        <w:pStyle w:val="NormalBold"/>
      </w:pPr>
      <w:r w:rsidRPr="00DD6BB4">
        <w:rPr>
          <w:rStyle w:val="HideTWBExt"/>
          <w:b w:val="0"/>
        </w:rPr>
        <w:t>&lt;Article&gt;</w:t>
      </w:r>
      <w:r w:rsidRPr="00DD6BB4">
        <w:t>Bod odůvodnění D d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707F468" w14:textId="77777777" w:rsidTr="00E97672">
        <w:trPr>
          <w:trHeight w:hRule="exact" w:val="240"/>
          <w:jc w:val="center"/>
        </w:trPr>
        <w:tc>
          <w:tcPr>
            <w:tcW w:w="9752" w:type="dxa"/>
            <w:gridSpan w:val="2"/>
            <w:tcBorders>
              <w:top w:val="nil"/>
              <w:left w:val="nil"/>
              <w:bottom w:val="nil"/>
              <w:right w:val="nil"/>
            </w:tcBorders>
          </w:tcPr>
          <w:p w14:paraId="448AAC7C" w14:textId="77777777" w:rsidR="005F56AC" w:rsidRPr="00DD6BB4" w:rsidRDefault="005F56AC" w:rsidP="00E97672"/>
        </w:tc>
      </w:tr>
      <w:tr w:rsidR="00E52F02" w:rsidRPr="00DD6BB4" w14:paraId="58CAF3C9" w14:textId="77777777" w:rsidTr="00E97672">
        <w:trPr>
          <w:trHeight w:val="240"/>
          <w:jc w:val="center"/>
        </w:trPr>
        <w:tc>
          <w:tcPr>
            <w:tcW w:w="4876" w:type="dxa"/>
            <w:tcBorders>
              <w:top w:val="nil"/>
              <w:left w:val="nil"/>
              <w:bottom w:val="nil"/>
              <w:right w:val="nil"/>
            </w:tcBorders>
          </w:tcPr>
          <w:p w14:paraId="2737E7B7" w14:textId="77777777" w:rsidR="005F56AC" w:rsidRPr="00DD6BB4" w:rsidRDefault="00E52F02" w:rsidP="00E97672">
            <w:pPr>
              <w:pStyle w:val="AmColumnHeading"/>
            </w:pPr>
            <w:r w:rsidRPr="00DD6BB4">
              <w:t>Návrh usnesení</w:t>
            </w:r>
          </w:p>
        </w:tc>
        <w:tc>
          <w:tcPr>
            <w:tcW w:w="4876" w:type="dxa"/>
            <w:tcBorders>
              <w:top w:val="nil"/>
              <w:left w:val="nil"/>
              <w:bottom w:val="nil"/>
              <w:right w:val="nil"/>
            </w:tcBorders>
          </w:tcPr>
          <w:p w14:paraId="26C11838" w14:textId="77777777" w:rsidR="005F56AC" w:rsidRPr="00DD6BB4" w:rsidRDefault="00E52F02" w:rsidP="00E97672">
            <w:pPr>
              <w:pStyle w:val="AmColumnHeading"/>
            </w:pPr>
            <w:r w:rsidRPr="00DD6BB4">
              <w:t>Pozměňovací návrh</w:t>
            </w:r>
          </w:p>
        </w:tc>
      </w:tr>
      <w:tr w:rsidR="00E52F02" w:rsidRPr="00DD6BB4" w14:paraId="55ABBC1A" w14:textId="77777777" w:rsidTr="00E97672">
        <w:trPr>
          <w:jc w:val="center"/>
        </w:trPr>
        <w:tc>
          <w:tcPr>
            <w:tcW w:w="4876" w:type="dxa"/>
            <w:tcBorders>
              <w:top w:val="nil"/>
              <w:left w:val="nil"/>
              <w:bottom w:val="nil"/>
              <w:right w:val="nil"/>
            </w:tcBorders>
          </w:tcPr>
          <w:p w14:paraId="7CF73EE2" w14:textId="77777777" w:rsidR="005F56AC" w:rsidRPr="00DD6BB4" w:rsidRDefault="005F56AC" w:rsidP="00E97672">
            <w:pPr>
              <w:pStyle w:val="Normal6a"/>
            </w:pPr>
          </w:p>
        </w:tc>
        <w:tc>
          <w:tcPr>
            <w:tcW w:w="4876" w:type="dxa"/>
            <w:tcBorders>
              <w:top w:val="nil"/>
              <w:left w:val="nil"/>
              <w:bottom w:val="nil"/>
              <w:right w:val="nil"/>
            </w:tcBorders>
          </w:tcPr>
          <w:p w14:paraId="34344E47" w14:textId="77777777" w:rsidR="005F56AC" w:rsidRPr="00DD6BB4" w:rsidRDefault="00E52F02" w:rsidP="00EB21C1">
            <w:pPr>
              <w:pStyle w:val="Normal6a"/>
            </w:pPr>
            <w:r w:rsidRPr="00DD6BB4">
              <w:rPr>
                <w:b/>
                <w:i/>
              </w:rPr>
              <w:t>Dd.</w:t>
            </w:r>
            <w:r w:rsidRPr="00DD6BB4">
              <w:tab/>
            </w:r>
            <w:r w:rsidRPr="00DD6BB4">
              <w:rPr>
                <w:b/>
                <w:i/>
              </w:rPr>
              <w:t>vzhledem k tomu, že každoroční aktualizace Kompasu konkurenceschopnosti, o nichž informuje zpráva o jednotném trhu a konkurenceschopnosti, by mohly měřit hmatatelné výsledky zejména u podniků vedených ženami; vzhledem k tomu, že by to mohlo být užitečné pro revizi VFR;</w:t>
            </w:r>
          </w:p>
        </w:tc>
      </w:tr>
    </w:tbl>
    <w:p w14:paraId="385C2822" w14:textId="77777777" w:rsidR="005F56AC" w:rsidRPr="00DD6BB4" w:rsidRDefault="00E52F02" w:rsidP="005F56AC">
      <w:r w:rsidRPr="00DD6BB4">
        <w:rPr>
          <w:rStyle w:val="HideTWBExt"/>
        </w:rPr>
        <w:t>&lt;/Amend&gt;</w:t>
      </w:r>
    </w:p>
    <w:p w14:paraId="427C6F67" w14:textId="77777777" w:rsidR="00C571DC" w:rsidRPr="00DD6BB4" w:rsidRDefault="00E52F02" w:rsidP="00C571DC">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27</w:t>
      </w:r>
      <w:r w:rsidRPr="00DD6BB4">
        <w:rPr>
          <w:rStyle w:val="HideTWBExt"/>
          <w:b w:val="0"/>
        </w:rPr>
        <w:t>&lt;/NumAm&gt;</w:t>
      </w:r>
    </w:p>
    <w:p w14:paraId="3ACA8E19" w14:textId="77777777" w:rsidR="00C571DC" w:rsidRPr="00DD6BB4" w:rsidRDefault="00E52F02" w:rsidP="00C571DC">
      <w:pPr>
        <w:pStyle w:val="NormalBold12b"/>
      </w:pPr>
      <w:r w:rsidRPr="00DD6BB4">
        <w:rPr>
          <w:rStyle w:val="HideTWBExt"/>
          <w:b w:val="0"/>
        </w:rPr>
        <w:t>&lt;DocAmend&gt;</w:t>
      </w:r>
      <w:r w:rsidRPr="00DD6BB4">
        <w:t>Návrh usnesení</w:t>
      </w:r>
      <w:r w:rsidRPr="00DD6BB4">
        <w:rPr>
          <w:rStyle w:val="HideTWBExt"/>
          <w:b w:val="0"/>
        </w:rPr>
        <w:t>&lt;/DocAmend&gt;</w:t>
      </w:r>
    </w:p>
    <w:p w14:paraId="07BA1A18" w14:textId="77777777" w:rsidR="00C571DC" w:rsidRPr="00DD6BB4" w:rsidRDefault="00E52F02" w:rsidP="00C571DC">
      <w:pPr>
        <w:pStyle w:val="NormalBold"/>
      </w:pPr>
      <w:r w:rsidRPr="00DD6BB4">
        <w:rPr>
          <w:rStyle w:val="HideTWBExt"/>
          <w:b w:val="0"/>
        </w:rPr>
        <w:t>&lt;Article&gt;</w:t>
      </w:r>
      <w:r w:rsidRPr="00DD6BB4">
        <w:t>Bod odůvodnění D e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944A291" w14:textId="77777777" w:rsidTr="00E97672">
        <w:trPr>
          <w:trHeight w:hRule="exact" w:val="240"/>
          <w:jc w:val="center"/>
        </w:trPr>
        <w:tc>
          <w:tcPr>
            <w:tcW w:w="9752" w:type="dxa"/>
            <w:gridSpan w:val="2"/>
            <w:tcBorders>
              <w:top w:val="nil"/>
              <w:left w:val="nil"/>
              <w:bottom w:val="nil"/>
              <w:right w:val="nil"/>
            </w:tcBorders>
          </w:tcPr>
          <w:p w14:paraId="0987C95D" w14:textId="77777777" w:rsidR="00C571DC" w:rsidRPr="00DD6BB4" w:rsidRDefault="00C571DC" w:rsidP="00E97672"/>
        </w:tc>
      </w:tr>
      <w:tr w:rsidR="00E52F02" w:rsidRPr="00DD6BB4" w14:paraId="708A0D7F" w14:textId="77777777" w:rsidTr="00E97672">
        <w:trPr>
          <w:trHeight w:val="240"/>
          <w:jc w:val="center"/>
        </w:trPr>
        <w:tc>
          <w:tcPr>
            <w:tcW w:w="4876" w:type="dxa"/>
            <w:tcBorders>
              <w:top w:val="nil"/>
              <w:left w:val="nil"/>
              <w:bottom w:val="nil"/>
              <w:right w:val="nil"/>
            </w:tcBorders>
          </w:tcPr>
          <w:p w14:paraId="191D6DD8" w14:textId="77777777" w:rsidR="00C571DC" w:rsidRPr="00DD6BB4" w:rsidRDefault="00E52F02" w:rsidP="00E97672">
            <w:pPr>
              <w:pStyle w:val="AmColumnHeading"/>
            </w:pPr>
            <w:r w:rsidRPr="00DD6BB4">
              <w:t>Návrh usnesení</w:t>
            </w:r>
          </w:p>
        </w:tc>
        <w:tc>
          <w:tcPr>
            <w:tcW w:w="4876" w:type="dxa"/>
            <w:tcBorders>
              <w:top w:val="nil"/>
              <w:left w:val="nil"/>
              <w:bottom w:val="nil"/>
              <w:right w:val="nil"/>
            </w:tcBorders>
          </w:tcPr>
          <w:p w14:paraId="190BB0CB" w14:textId="77777777" w:rsidR="00C571DC" w:rsidRPr="00DD6BB4" w:rsidRDefault="00E52F02" w:rsidP="00E97672">
            <w:pPr>
              <w:pStyle w:val="AmColumnHeading"/>
            </w:pPr>
            <w:r w:rsidRPr="00DD6BB4">
              <w:t>Pozměňovací návrh</w:t>
            </w:r>
          </w:p>
        </w:tc>
      </w:tr>
      <w:tr w:rsidR="00E52F02" w:rsidRPr="00DD6BB4" w14:paraId="50E6BAFF" w14:textId="77777777" w:rsidTr="00E97672">
        <w:trPr>
          <w:jc w:val="center"/>
        </w:trPr>
        <w:tc>
          <w:tcPr>
            <w:tcW w:w="4876" w:type="dxa"/>
            <w:tcBorders>
              <w:top w:val="nil"/>
              <w:left w:val="nil"/>
              <w:bottom w:val="nil"/>
              <w:right w:val="nil"/>
            </w:tcBorders>
          </w:tcPr>
          <w:p w14:paraId="7B34B25A" w14:textId="77777777" w:rsidR="00C571DC" w:rsidRPr="00DD6BB4" w:rsidRDefault="00C571DC" w:rsidP="00E97672">
            <w:pPr>
              <w:pStyle w:val="Normal6a"/>
            </w:pPr>
          </w:p>
        </w:tc>
        <w:tc>
          <w:tcPr>
            <w:tcW w:w="4876" w:type="dxa"/>
            <w:tcBorders>
              <w:top w:val="nil"/>
              <w:left w:val="nil"/>
              <w:bottom w:val="nil"/>
              <w:right w:val="nil"/>
            </w:tcBorders>
          </w:tcPr>
          <w:p w14:paraId="2FAB1238" w14:textId="77777777" w:rsidR="00C571DC" w:rsidRPr="00DD6BB4" w:rsidRDefault="00E52F02" w:rsidP="00EB21C1">
            <w:pPr>
              <w:pStyle w:val="Normal6a"/>
            </w:pPr>
            <w:r w:rsidRPr="00DD6BB4">
              <w:rPr>
                <w:b/>
                <w:i/>
              </w:rPr>
              <w:t>De.</w:t>
            </w:r>
            <w:r w:rsidRPr="00DD6BB4">
              <w:tab/>
            </w:r>
            <w:r w:rsidRPr="00DD6BB4">
              <w:rPr>
                <w:b/>
                <w:i/>
              </w:rPr>
              <w:t>vzhledem k tomu, že řešení nedostatku kvalifikovaných pracovníků a cílená podpora žen, aby se mohly zapojit do průmyslových odvětví s vysokým růstovým potenciálem, jako jsou digitální technologie nebo zelená energie, a ujmout se úlohy lídrů, by mohly zásadně přispět k hospodářskému růstu v Evropě;</w:t>
            </w:r>
          </w:p>
        </w:tc>
      </w:tr>
    </w:tbl>
    <w:p w14:paraId="3EA09B82" w14:textId="77777777" w:rsidR="00C571DC" w:rsidRPr="00DD6BB4" w:rsidRDefault="00E52F02" w:rsidP="00C571DC">
      <w:r w:rsidRPr="00DD6BB4">
        <w:rPr>
          <w:rStyle w:val="HideTWBExt"/>
        </w:rPr>
        <w:t>&lt;/Amend&gt;</w:t>
      </w:r>
    </w:p>
    <w:p w14:paraId="327AA005" w14:textId="77777777" w:rsidR="002D31F7" w:rsidRPr="00DD6BB4" w:rsidRDefault="00E52F02" w:rsidP="002D31F7">
      <w:pPr>
        <w:pStyle w:val="AmNumberTabs"/>
      </w:pPr>
      <w:bookmarkStart w:id="5" w:name="AM11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28</w:t>
      </w:r>
      <w:r w:rsidRPr="00DD6BB4">
        <w:rPr>
          <w:rStyle w:val="HideTWBExt"/>
          <w:b w:val="0"/>
        </w:rPr>
        <w:t>&lt;/NumAm&gt;</w:t>
      </w:r>
    </w:p>
    <w:p w14:paraId="2559B8D5"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7E14951F" w14:textId="77777777" w:rsidR="002D31F7" w:rsidRPr="00DD6BB4" w:rsidRDefault="00E52F02" w:rsidP="00967CB1">
      <w:pPr>
        <w:pStyle w:val="NormalBold"/>
      </w:pPr>
      <w:r w:rsidRPr="00DD6BB4">
        <w:rPr>
          <w:rStyle w:val="HideTWBExt"/>
          <w:b w:val="0"/>
        </w:rPr>
        <w:t>&lt;Article&gt;</w:t>
      </w:r>
      <w:r w:rsidRPr="00DD6BB4">
        <w:t>Bod odůvodnění E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B29A9CC" w14:textId="77777777" w:rsidTr="002D31F7">
        <w:trPr>
          <w:trHeight w:hRule="exact" w:val="240"/>
          <w:jc w:val="center"/>
        </w:trPr>
        <w:tc>
          <w:tcPr>
            <w:tcW w:w="9752" w:type="dxa"/>
            <w:gridSpan w:val="2"/>
            <w:tcBorders>
              <w:top w:val="nil"/>
              <w:left w:val="nil"/>
              <w:bottom w:val="nil"/>
              <w:right w:val="nil"/>
            </w:tcBorders>
          </w:tcPr>
          <w:p w14:paraId="76A9CCFB" w14:textId="77777777" w:rsidR="002D31F7" w:rsidRPr="00DD6BB4" w:rsidRDefault="002D31F7" w:rsidP="002D31F7"/>
        </w:tc>
      </w:tr>
      <w:tr w:rsidR="00E52F02" w:rsidRPr="00DD6BB4" w14:paraId="37B4521F" w14:textId="77777777" w:rsidTr="002D31F7">
        <w:trPr>
          <w:trHeight w:val="240"/>
          <w:jc w:val="center"/>
        </w:trPr>
        <w:tc>
          <w:tcPr>
            <w:tcW w:w="4876" w:type="dxa"/>
            <w:tcBorders>
              <w:top w:val="nil"/>
              <w:left w:val="nil"/>
              <w:bottom w:val="nil"/>
              <w:right w:val="nil"/>
            </w:tcBorders>
          </w:tcPr>
          <w:p w14:paraId="3863F79D"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6E1F094A" w14:textId="77777777" w:rsidR="002D31F7" w:rsidRPr="00DD6BB4" w:rsidRDefault="00E52F02" w:rsidP="002D31F7">
            <w:pPr>
              <w:pStyle w:val="AmColumnHeading"/>
            </w:pPr>
            <w:r w:rsidRPr="00DD6BB4">
              <w:t>Pozměňovací návrh</w:t>
            </w:r>
          </w:p>
        </w:tc>
      </w:tr>
      <w:tr w:rsidR="00E52F02" w:rsidRPr="00DD6BB4" w14:paraId="68AD60D7" w14:textId="77777777" w:rsidTr="002D31F7">
        <w:trPr>
          <w:jc w:val="center"/>
        </w:trPr>
        <w:tc>
          <w:tcPr>
            <w:tcW w:w="4876" w:type="dxa"/>
            <w:tcBorders>
              <w:top w:val="nil"/>
              <w:left w:val="nil"/>
              <w:bottom w:val="nil"/>
              <w:right w:val="nil"/>
            </w:tcBorders>
          </w:tcPr>
          <w:p w14:paraId="1BBF3B04" w14:textId="77777777" w:rsidR="002D31F7" w:rsidRPr="00DD6BB4" w:rsidRDefault="002D31F7" w:rsidP="002D31F7">
            <w:pPr>
              <w:pStyle w:val="Normal6a"/>
            </w:pPr>
          </w:p>
        </w:tc>
        <w:tc>
          <w:tcPr>
            <w:tcW w:w="4876" w:type="dxa"/>
            <w:tcBorders>
              <w:top w:val="nil"/>
              <w:left w:val="nil"/>
              <w:bottom w:val="nil"/>
              <w:right w:val="nil"/>
            </w:tcBorders>
          </w:tcPr>
          <w:p w14:paraId="1247D46F" w14:textId="77777777" w:rsidR="002D31F7" w:rsidRPr="00DD6BB4" w:rsidRDefault="00E52F02" w:rsidP="00F17A94">
            <w:pPr>
              <w:pStyle w:val="Normal6a"/>
            </w:pPr>
            <w:r w:rsidRPr="00DD6BB4">
              <w:rPr>
                <w:b/>
                <w:i/>
              </w:rPr>
              <w:t>Ea.</w:t>
            </w:r>
            <w:r w:rsidRPr="00DD6BB4">
              <w:tab/>
            </w:r>
            <w:r w:rsidRPr="00DD6BB4">
              <w:rPr>
                <w:b/>
                <w:i/>
              </w:rPr>
              <w:t xml:space="preserve">vzhledem k tomu, že 99 % evropských podniků je definováno jako malé a střední podniky; vzhledem k tomu, že tyto podniky zaměstnávají více než 85 milionů pracovníků včetně žen a že převážná většina z nich je klasifikována jako </w:t>
            </w:r>
            <w:proofErr w:type="spellStart"/>
            <w:r w:rsidRPr="00DD6BB4">
              <w:rPr>
                <w:b/>
                <w:i/>
              </w:rPr>
              <w:t>mikropodniky</w:t>
            </w:r>
            <w:proofErr w:type="spellEnd"/>
            <w:r w:rsidRPr="00DD6BB4">
              <w:rPr>
                <w:b/>
                <w:i/>
              </w:rPr>
              <w:t>;</w:t>
            </w:r>
          </w:p>
        </w:tc>
      </w:tr>
    </w:tbl>
    <w:p w14:paraId="5E6912FD" w14:textId="77777777" w:rsidR="002D31F7" w:rsidRPr="00DD6BB4" w:rsidRDefault="00E52F02" w:rsidP="002D31F7">
      <w:r w:rsidRPr="00DD6BB4">
        <w:rPr>
          <w:rStyle w:val="HideTWBExt"/>
        </w:rPr>
        <w:t>&lt;/Amend&gt;</w:t>
      </w:r>
      <w:bookmarkEnd w:id="5"/>
    </w:p>
    <w:p w14:paraId="000A498F" w14:textId="77777777" w:rsidR="002D31F7" w:rsidRPr="00DD6BB4" w:rsidRDefault="00E52F02" w:rsidP="002D31F7">
      <w:pPr>
        <w:pStyle w:val="AmNumberTabs"/>
      </w:pPr>
      <w:bookmarkStart w:id="6" w:name="AM11Compr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29</w:t>
      </w:r>
      <w:r w:rsidRPr="00DD6BB4">
        <w:rPr>
          <w:rStyle w:val="HideTWBExt"/>
          <w:b w:val="0"/>
        </w:rPr>
        <w:t>&lt;/NumAm&gt;</w:t>
      </w:r>
    </w:p>
    <w:p w14:paraId="25B497AB"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1C2B2EC0" w14:textId="77777777" w:rsidR="002D31F7" w:rsidRPr="00DD6BB4" w:rsidRDefault="00E52F02" w:rsidP="00967CB1">
      <w:pPr>
        <w:pStyle w:val="NormalBold"/>
      </w:pPr>
      <w:r w:rsidRPr="00DD6BB4">
        <w:rPr>
          <w:rStyle w:val="HideTWBExt"/>
          <w:b w:val="0"/>
        </w:rPr>
        <w:t>&lt;Article&gt;</w:t>
      </w:r>
      <w:r w:rsidRPr="00DD6BB4">
        <w:t>Bod odůvodnění F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4E2143E" w14:textId="77777777" w:rsidTr="002D31F7">
        <w:trPr>
          <w:trHeight w:hRule="exact" w:val="240"/>
          <w:jc w:val="center"/>
        </w:trPr>
        <w:tc>
          <w:tcPr>
            <w:tcW w:w="9752" w:type="dxa"/>
            <w:gridSpan w:val="2"/>
            <w:tcBorders>
              <w:top w:val="nil"/>
              <w:left w:val="nil"/>
              <w:bottom w:val="nil"/>
              <w:right w:val="nil"/>
            </w:tcBorders>
          </w:tcPr>
          <w:p w14:paraId="3FAD42A2" w14:textId="77777777" w:rsidR="002D31F7" w:rsidRPr="00DD6BB4" w:rsidRDefault="002D31F7" w:rsidP="002D31F7"/>
        </w:tc>
      </w:tr>
      <w:tr w:rsidR="00E52F02" w:rsidRPr="00DD6BB4" w14:paraId="73B2179E" w14:textId="77777777" w:rsidTr="002D31F7">
        <w:trPr>
          <w:trHeight w:val="240"/>
          <w:jc w:val="center"/>
        </w:trPr>
        <w:tc>
          <w:tcPr>
            <w:tcW w:w="4876" w:type="dxa"/>
            <w:tcBorders>
              <w:top w:val="nil"/>
              <w:left w:val="nil"/>
              <w:bottom w:val="nil"/>
              <w:right w:val="nil"/>
            </w:tcBorders>
          </w:tcPr>
          <w:p w14:paraId="202F9519"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5C779C3F" w14:textId="77777777" w:rsidR="002D31F7" w:rsidRPr="00DD6BB4" w:rsidRDefault="00E52F02" w:rsidP="002D31F7">
            <w:pPr>
              <w:pStyle w:val="AmColumnHeading"/>
            </w:pPr>
            <w:r w:rsidRPr="00DD6BB4">
              <w:t>Pozměňovací návrh</w:t>
            </w:r>
          </w:p>
        </w:tc>
      </w:tr>
      <w:tr w:rsidR="00E52F02" w:rsidRPr="00DD6BB4" w14:paraId="5C96C61E" w14:textId="77777777" w:rsidTr="002D31F7">
        <w:trPr>
          <w:jc w:val="center"/>
        </w:trPr>
        <w:tc>
          <w:tcPr>
            <w:tcW w:w="4876" w:type="dxa"/>
            <w:tcBorders>
              <w:top w:val="nil"/>
              <w:left w:val="nil"/>
              <w:bottom w:val="nil"/>
              <w:right w:val="nil"/>
            </w:tcBorders>
          </w:tcPr>
          <w:p w14:paraId="1240F679" w14:textId="77777777" w:rsidR="002D31F7" w:rsidRPr="00DD6BB4" w:rsidRDefault="002D31F7" w:rsidP="002D31F7">
            <w:pPr>
              <w:pStyle w:val="Normal6a"/>
            </w:pPr>
          </w:p>
        </w:tc>
        <w:tc>
          <w:tcPr>
            <w:tcW w:w="4876" w:type="dxa"/>
            <w:tcBorders>
              <w:top w:val="nil"/>
              <w:left w:val="nil"/>
              <w:bottom w:val="nil"/>
              <w:right w:val="nil"/>
            </w:tcBorders>
          </w:tcPr>
          <w:p w14:paraId="613C2CFD" w14:textId="77777777" w:rsidR="002D31F7" w:rsidRPr="00DD6BB4" w:rsidRDefault="00E52F02" w:rsidP="00754293">
            <w:pPr>
              <w:pStyle w:val="Normal6a"/>
            </w:pPr>
            <w:r w:rsidRPr="00DD6BB4">
              <w:rPr>
                <w:b/>
                <w:i/>
              </w:rPr>
              <w:t>Fa.</w:t>
            </w:r>
            <w:r w:rsidRPr="00DD6BB4">
              <w:tab/>
            </w:r>
            <w:r w:rsidRPr="00DD6BB4">
              <w:rPr>
                <w:b/>
                <w:i/>
              </w:rPr>
              <w:t>vzhledem k tomu, že Evropský institut pro rovnost žen a mužů (EIGE) je jedinou agenturou EU pro prosazování rovnosti žen a mužů; vzhledem k tomu, že kvůli nedostatku zdrojů je institut EIGE schopen reagovat pouze na čtvrtinu žádostí o technickou pomoc se začleňováním genderového hlediska, přestože se jedná o jeden z jeho hlavních úkolů, což vedlo k tomu, že upřednostňoval orgány EU na úkor členských států, které dostávají jen malou nebo žádnou technickou pomoc;</w:t>
            </w:r>
          </w:p>
        </w:tc>
      </w:tr>
    </w:tbl>
    <w:p w14:paraId="1F3B4F6E" w14:textId="77777777" w:rsidR="002D31F7" w:rsidRPr="00DD6BB4" w:rsidRDefault="00E52F02" w:rsidP="002D31F7">
      <w:r w:rsidRPr="00DD6BB4">
        <w:rPr>
          <w:rStyle w:val="HideTWBExt"/>
        </w:rPr>
        <w:t>&lt;/Amend&gt;</w:t>
      </w:r>
      <w:bookmarkEnd w:id="6"/>
    </w:p>
    <w:p w14:paraId="41630355"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30</w:t>
      </w:r>
      <w:r w:rsidRPr="00DD6BB4">
        <w:rPr>
          <w:rStyle w:val="HideTWBExt"/>
          <w:b w:val="0"/>
        </w:rPr>
        <w:t>&lt;/NumAm&gt;</w:t>
      </w:r>
    </w:p>
    <w:p w14:paraId="0E839B97"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69F49CCF" w14:textId="77777777" w:rsidR="002D31F7" w:rsidRPr="00DD6BB4" w:rsidRDefault="00E52F02" w:rsidP="002D31F7">
      <w:pPr>
        <w:pStyle w:val="NormalBold"/>
      </w:pPr>
      <w:r w:rsidRPr="00DD6BB4">
        <w:rPr>
          <w:rStyle w:val="HideTWBExt"/>
          <w:b w:val="0"/>
        </w:rPr>
        <w:t>&lt;Article&gt;</w:t>
      </w:r>
      <w:r w:rsidRPr="00DD6BB4">
        <w:t>Bod odůvodnění F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EFB8F20" w14:textId="77777777" w:rsidTr="002D31F7">
        <w:trPr>
          <w:trHeight w:hRule="exact" w:val="240"/>
          <w:jc w:val="center"/>
        </w:trPr>
        <w:tc>
          <w:tcPr>
            <w:tcW w:w="9752" w:type="dxa"/>
            <w:gridSpan w:val="2"/>
            <w:tcBorders>
              <w:top w:val="nil"/>
              <w:left w:val="nil"/>
              <w:bottom w:val="nil"/>
              <w:right w:val="nil"/>
            </w:tcBorders>
          </w:tcPr>
          <w:p w14:paraId="6830B0CD" w14:textId="77777777" w:rsidR="002D31F7" w:rsidRPr="00DD6BB4" w:rsidRDefault="002D31F7" w:rsidP="002D31F7"/>
        </w:tc>
      </w:tr>
      <w:tr w:rsidR="00E52F02" w:rsidRPr="00DD6BB4" w14:paraId="1ACED9D7" w14:textId="77777777" w:rsidTr="002D31F7">
        <w:trPr>
          <w:trHeight w:val="240"/>
          <w:jc w:val="center"/>
        </w:trPr>
        <w:tc>
          <w:tcPr>
            <w:tcW w:w="4876" w:type="dxa"/>
            <w:tcBorders>
              <w:top w:val="nil"/>
              <w:left w:val="nil"/>
              <w:bottom w:val="nil"/>
              <w:right w:val="nil"/>
            </w:tcBorders>
          </w:tcPr>
          <w:p w14:paraId="03AE92A0"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5B3BA8FD" w14:textId="77777777" w:rsidR="002D31F7" w:rsidRPr="00DD6BB4" w:rsidRDefault="00E52F02" w:rsidP="002D31F7">
            <w:pPr>
              <w:pStyle w:val="AmColumnHeading"/>
            </w:pPr>
            <w:r w:rsidRPr="00DD6BB4">
              <w:t>Pozměňovací návrh</w:t>
            </w:r>
          </w:p>
        </w:tc>
      </w:tr>
      <w:tr w:rsidR="00E52F02" w:rsidRPr="00DD6BB4" w14:paraId="46B01C78" w14:textId="77777777" w:rsidTr="002D31F7">
        <w:trPr>
          <w:jc w:val="center"/>
        </w:trPr>
        <w:tc>
          <w:tcPr>
            <w:tcW w:w="4876" w:type="dxa"/>
            <w:tcBorders>
              <w:top w:val="nil"/>
              <w:left w:val="nil"/>
              <w:bottom w:val="nil"/>
              <w:right w:val="nil"/>
            </w:tcBorders>
          </w:tcPr>
          <w:p w14:paraId="0C87BE1D" w14:textId="77777777" w:rsidR="002D31F7" w:rsidRPr="00DD6BB4" w:rsidRDefault="002D31F7" w:rsidP="002D31F7">
            <w:pPr>
              <w:pStyle w:val="Normal6a"/>
            </w:pPr>
          </w:p>
        </w:tc>
        <w:tc>
          <w:tcPr>
            <w:tcW w:w="4876" w:type="dxa"/>
            <w:tcBorders>
              <w:top w:val="nil"/>
              <w:left w:val="nil"/>
              <w:bottom w:val="nil"/>
              <w:right w:val="nil"/>
            </w:tcBorders>
          </w:tcPr>
          <w:p w14:paraId="4E950A11" w14:textId="77777777" w:rsidR="002D31F7" w:rsidRPr="00DD6BB4" w:rsidRDefault="00E52F02" w:rsidP="00EB21C1">
            <w:pPr>
              <w:pStyle w:val="Normal6a"/>
            </w:pPr>
            <w:proofErr w:type="spellStart"/>
            <w:r w:rsidRPr="00DD6BB4">
              <w:rPr>
                <w:b/>
                <w:i/>
              </w:rPr>
              <w:t>Fb</w:t>
            </w:r>
            <w:proofErr w:type="spellEnd"/>
            <w:r w:rsidRPr="00DD6BB4">
              <w:rPr>
                <w:b/>
                <w:i/>
              </w:rPr>
              <w:t>.</w:t>
            </w:r>
            <w:r w:rsidRPr="00DD6BB4">
              <w:tab/>
            </w:r>
            <w:r w:rsidRPr="00DD6BB4">
              <w:rPr>
                <w:b/>
                <w:i/>
              </w:rPr>
              <w:t>vzhledem k tomu, že je nanejvýš důležité zlepšit příležitosti ke vzdělávání a modernizovat odborné vzdělávání a přípravu v přírodních vědách, technologiích, inženýrství a matematice (STEM), se zvláštním zaměřením na dívky a ženy, s cílem odstranit stávající genderové rozdíly v pracovní síle v oborech STEM a zvýšit povědomí o příležitostech a rizicích souvisejících s novými technologiemi, jako je umělá inteligence;</w:t>
            </w:r>
          </w:p>
        </w:tc>
      </w:tr>
    </w:tbl>
    <w:p w14:paraId="6D410FD1" w14:textId="77777777" w:rsidR="002D31F7" w:rsidRPr="00DD6BB4" w:rsidRDefault="00E52F02" w:rsidP="002D31F7">
      <w:r w:rsidRPr="00DD6BB4">
        <w:rPr>
          <w:rStyle w:val="HideTWBExt"/>
        </w:rPr>
        <w:t>&lt;/Amend&gt;</w:t>
      </w:r>
    </w:p>
    <w:p w14:paraId="7408B82A" w14:textId="77777777" w:rsidR="002D31F7" w:rsidRPr="00DD6BB4" w:rsidRDefault="00E52F02" w:rsidP="002D31F7">
      <w:pPr>
        <w:pStyle w:val="AmNumberTabs"/>
      </w:pPr>
      <w:bookmarkStart w:id="7" w:name="AM11Compr7"/>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31</w:t>
      </w:r>
      <w:r w:rsidRPr="00DD6BB4">
        <w:rPr>
          <w:rStyle w:val="HideTWBExt"/>
          <w:b w:val="0"/>
        </w:rPr>
        <w:t>&lt;/NumAm&gt;</w:t>
      </w:r>
    </w:p>
    <w:p w14:paraId="0D8E0B30"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1D4FE185" w14:textId="77777777" w:rsidR="002D31F7" w:rsidRPr="00DD6BB4" w:rsidRDefault="00E52F02" w:rsidP="00967CB1">
      <w:pPr>
        <w:pStyle w:val="NormalBold"/>
      </w:pPr>
      <w:r w:rsidRPr="00DD6BB4">
        <w:rPr>
          <w:rStyle w:val="HideTWBExt"/>
          <w:b w:val="0"/>
        </w:rPr>
        <w:t>&lt;Article&gt;</w:t>
      </w:r>
      <w:r w:rsidRPr="00DD6BB4">
        <w:t>Bod odůvodnění G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99B051A" w14:textId="77777777" w:rsidTr="002D31F7">
        <w:trPr>
          <w:trHeight w:hRule="exact" w:val="240"/>
          <w:jc w:val="center"/>
        </w:trPr>
        <w:tc>
          <w:tcPr>
            <w:tcW w:w="9752" w:type="dxa"/>
            <w:gridSpan w:val="2"/>
            <w:tcBorders>
              <w:top w:val="nil"/>
              <w:left w:val="nil"/>
              <w:bottom w:val="nil"/>
              <w:right w:val="nil"/>
            </w:tcBorders>
          </w:tcPr>
          <w:p w14:paraId="1C8B5DD2" w14:textId="77777777" w:rsidR="002D31F7" w:rsidRPr="00DD6BB4" w:rsidRDefault="002D31F7" w:rsidP="002D31F7"/>
        </w:tc>
      </w:tr>
      <w:tr w:rsidR="00E52F02" w:rsidRPr="00DD6BB4" w14:paraId="71F56FA1" w14:textId="77777777" w:rsidTr="002D31F7">
        <w:trPr>
          <w:trHeight w:val="240"/>
          <w:jc w:val="center"/>
        </w:trPr>
        <w:tc>
          <w:tcPr>
            <w:tcW w:w="4876" w:type="dxa"/>
            <w:tcBorders>
              <w:top w:val="nil"/>
              <w:left w:val="nil"/>
              <w:bottom w:val="nil"/>
              <w:right w:val="nil"/>
            </w:tcBorders>
          </w:tcPr>
          <w:p w14:paraId="3B1F78AF"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1659AEE" w14:textId="77777777" w:rsidR="002D31F7" w:rsidRPr="00DD6BB4" w:rsidRDefault="00E52F02" w:rsidP="002D31F7">
            <w:pPr>
              <w:pStyle w:val="AmColumnHeading"/>
            </w:pPr>
            <w:r w:rsidRPr="00DD6BB4">
              <w:t>Pozměňovací návrh</w:t>
            </w:r>
          </w:p>
        </w:tc>
      </w:tr>
      <w:tr w:rsidR="00E52F02" w:rsidRPr="00DD6BB4" w14:paraId="4C56B101" w14:textId="77777777" w:rsidTr="002D31F7">
        <w:trPr>
          <w:jc w:val="center"/>
        </w:trPr>
        <w:tc>
          <w:tcPr>
            <w:tcW w:w="4876" w:type="dxa"/>
            <w:tcBorders>
              <w:top w:val="nil"/>
              <w:left w:val="nil"/>
              <w:bottom w:val="nil"/>
              <w:right w:val="nil"/>
            </w:tcBorders>
          </w:tcPr>
          <w:p w14:paraId="6FC86527" w14:textId="77777777" w:rsidR="002D31F7" w:rsidRPr="00DD6BB4" w:rsidRDefault="002D31F7" w:rsidP="002D31F7">
            <w:pPr>
              <w:pStyle w:val="Normal6a"/>
            </w:pPr>
          </w:p>
        </w:tc>
        <w:tc>
          <w:tcPr>
            <w:tcW w:w="4876" w:type="dxa"/>
            <w:tcBorders>
              <w:top w:val="nil"/>
              <w:left w:val="nil"/>
              <w:bottom w:val="nil"/>
              <w:right w:val="nil"/>
            </w:tcBorders>
          </w:tcPr>
          <w:p w14:paraId="75DD7822" w14:textId="77777777" w:rsidR="002D31F7" w:rsidRPr="00DD6BB4" w:rsidRDefault="00E52F02" w:rsidP="00754293">
            <w:pPr>
              <w:pStyle w:val="Normal6a"/>
            </w:pPr>
            <w:proofErr w:type="spellStart"/>
            <w:r w:rsidRPr="00DD6BB4">
              <w:rPr>
                <w:b/>
                <w:i/>
              </w:rPr>
              <w:t>Ga</w:t>
            </w:r>
            <w:proofErr w:type="spellEnd"/>
            <w:r w:rsidRPr="00DD6BB4">
              <w:rPr>
                <w:b/>
                <w:i/>
              </w:rPr>
              <w:t>.</w:t>
            </w:r>
            <w:r w:rsidRPr="00DD6BB4">
              <w:tab/>
            </w:r>
            <w:r w:rsidRPr="00DD6BB4">
              <w:rPr>
                <w:b/>
                <w:i/>
              </w:rPr>
              <w:t>vzhledem k tomu, že institut EIGE odhaduje, že díky zlepšování rovnosti žen a mužů se do roku 2050 zvýší hrubý domácí produkt (HDP) EU na obyvatele o 6,1 % až 9,6 %, což představuje 1,95 bilionu EUR až 3,15 bilionu EUR</w:t>
            </w:r>
            <w:r w:rsidRPr="00DD6BB4">
              <w:rPr>
                <w:b/>
                <w:i/>
                <w:vertAlign w:val="superscript"/>
              </w:rPr>
              <w:t>1a</w:t>
            </w:r>
            <w:r w:rsidRPr="00DD6BB4">
              <w:rPr>
                <w:b/>
                <w:i/>
              </w:rPr>
              <w:t>;</w:t>
            </w:r>
          </w:p>
        </w:tc>
      </w:tr>
      <w:tr w:rsidR="00E52F02" w:rsidRPr="00DD6BB4" w14:paraId="3CE7E97B" w14:textId="77777777" w:rsidTr="002D31F7">
        <w:trPr>
          <w:jc w:val="center"/>
        </w:trPr>
        <w:tc>
          <w:tcPr>
            <w:tcW w:w="4876" w:type="dxa"/>
            <w:tcBorders>
              <w:top w:val="nil"/>
              <w:left w:val="nil"/>
              <w:bottom w:val="nil"/>
              <w:right w:val="nil"/>
            </w:tcBorders>
          </w:tcPr>
          <w:p w14:paraId="34D1488F" w14:textId="77777777" w:rsidR="002D31F7" w:rsidRPr="00DD6BB4" w:rsidRDefault="002D31F7" w:rsidP="002D31F7"/>
        </w:tc>
        <w:tc>
          <w:tcPr>
            <w:tcW w:w="4876" w:type="dxa"/>
            <w:tcBorders>
              <w:top w:val="nil"/>
              <w:left w:val="nil"/>
              <w:bottom w:val="nil"/>
              <w:right w:val="nil"/>
            </w:tcBorders>
          </w:tcPr>
          <w:p w14:paraId="5BD95D94" w14:textId="77777777" w:rsidR="002D31F7" w:rsidRPr="00DD6BB4" w:rsidRDefault="00E52F02" w:rsidP="002D31F7">
            <w:pPr>
              <w:pStyle w:val="Normal6a"/>
            </w:pPr>
            <w:r w:rsidRPr="00DD6BB4">
              <w:rPr>
                <w:b/>
                <w:i/>
              </w:rPr>
              <w:t>_________________</w:t>
            </w:r>
          </w:p>
        </w:tc>
      </w:tr>
      <w:tr w:rsidR="00E52F02" w:rsidRPr="00DD6BB4" w14:paraId="1C6669F3" w14:textId="77777777" w:rsidTr="002D31F7">
        <w:trPr>
          <w:jc w:val="center"/>
        </w:trPr>
        <w:tc>
          <w:tcPr>
            <w:tcW w:w="4876" w:type="dxa"/>
            <w:tcBorders>
              <w:top w:val="nil"/>
              <w:left w:val="nil"/>
              <w:bottom w:val="nil"/>
              <w:right w:val="nil"/>
            </w:tcBorders>
          </w:tcPr>
          <w:p w14:paraId="27F4F10C" w14:textId="77777777" w:rsidR="002D31F7" w:rsidRPr="00DD6BB4" w:rsidRDefault="002D31F7" w:rsidP="002D31F7"/>
        </w:tc>
        <w:tc>
          <w:tcPr>
            <w:tcW w:w="4876" w:type="dxa"/>
            <w:tcBorders>
              <w:top w:val="nil"/>
              <w:left w:val="nil"/>
              <w:bottom w:val="nil"/>
              <w:right w:val="nil"/>
            </w:tcBorders>
          </w:tcPr>
          <w:p w14:paraId="7AD01945" w14:textId="77777777" w:rsidR="002D31F7" w:rsidRPr="00DD6BB4" w:rsidRDefault="00E52F02" w:rsidP="002D31F7">
            <w:pPr>
              <w:pStyle w:val="Normal6a"/>
            </w:pPr>
            <w:r w:rsidRPr="00DD6BB4">
              <w:rPr>
                <w:b/>
                <w:i/>
                <w:vertAlign w:val="superscript"/>
              </w:rPr>
              <w:t>1a</w:t>
            </w:r>
            <w:r w:rsidRPr="00DD6BB4">
              <w:t xml:space="preserve"> </w:t>
            </w:r>
            <w:r w:rsidRPr="00DD6BB4">
              <w:rPr>
                <w:b/>
                <w:i/>
              </w:rPr>
              <w:t>https://eige.europa.eu/newsroom/economic-benefits-gender-equality.</w:t>
            </w:r>
          </w:p>
        </w:tc>
      </w:tr>
    </w:tbl>
    <w:p w14:paraId="1FFB48C0" w14:textId="77777777" w:rsidR="002D31F7" w:rsidRPr="00DD6BB4" w:rsidRDefault="00E52F02" w:rsidP="002D31F7">
      <w:r w:rsidRPr="00DD6BB4">
        <w:rPr>
          <w:rStyle w:val="HideTWBExt"/>
        </w:rPr>
        <w:t>&lt;/Amend&gt;</w:t>
      </w:r>
      <w:bookmarkEnd w:id="7"/>
    </w:p>
    <w:p w14:paraId="0622AD71" w14:textId="77777777" w:rsidR="002D31F7" w:rsidRPr="00DD6BB4" w:rsidRDefault="00E52F02" w:rsidP="002D31F7">
      <w:pPr>
        <w:pStyle w:val="AmNumberTabs"/>
      </w:pPr>
      <w:bookmarkStart w:id="8" w:name="AM11Compr8"/>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32</w:t>
      </w:r>
      <w:r w:rsidRPr="00DD6BB4">
        <w:rPr>
          <w:rStyle w:val="HideTWBExt"/>
          <w:b w:val="0"/>
        </w:rPr>
        <w:t>&lt;/NumAm&gt;</w:t>
      </w:r>
    </w:p>
    <w:p w14:paraId="7B648AA9"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5B286197" w14:textId="77777777" w:rsidR="002D31F7" w:rsidRPr="00DD6BB4" w:rsidRDefault="00E52F02" w:rsidP="00967CB1">
      <w:pPr>
        <w:pStyle w:val="NormalBold"/>
      </w:pPr>
      <w:r w:rsidRPr="00DD6BB4">
        <w:rPr>
          <w:rStyle w:val="HideTWBExt"/>
          <w:b w:val="0"/>
        </w:rPr>
        <w:t>&lt;Article&gt;</w:t>
      </w:r>
      <w:r w:rsidRPr="00DD6BB4">
        <w:t>Bod odůvodnění H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E216631" w14:textId="77777777" w:rsidTr="002D31F7">
        <w:trPr>
          <w:trHeight w:hRule="exact" w:val="240"/>
          <w:jc w:val="center"/>
        </w:trPr>
        <w:tc>
          <w:tcPr>
            <w:tcW w:w="9752" w:type="dxa"/>
            <w:gridSpan w:val="2"/>
            <w:tcBorders>
              <w:top w:val="nil"/>
              <w:left w:val="nil"/>
              <w:bottom w:val="nil"/>
              <w:right w:val="nil"/>
            </w:tcBorders>
          </w:tcPr>
          <w:p w14:paraId="3734C2C9" w14:textId="77777777" w:rsidR="002D31F7" w:rsidRPr="00DD6BB4" w:rsidRDefault="002D31F7" w:rsidP="002D31F7"/>
        </w:tc>
      </w:tr>
      <w:tr w:rsidR="00E52F02" w:rsidRPr="00DD6BB4" w14:paraId="3C864780" w14:textId="77777777" w:rsidTr="002D31F7">
        <w:trPr>
          <w:trHeight w:val="240"/>
          <w:jc w:val="center"/>
        </w:trPr>
        <w:tc>
          <w:tcPr>
            <w:tcW w:w="4876" w:type="dxa"/>
            <w:tcBorders>
              <w:top w:val="nil"/>
              <w:left w:val="nil"/>
              <w:bottom w:val="nil"/>
              <w:right w:val="nil"/>
            </w:tcBorders>
          </w:tcPr>
          <w:p w14:paraId="625A6973"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18C4029" w14:textId="77777777" w:rsidR="002D31F7" w:rsidRPr="00DD6BB4" w:rsidRDefault="00E52F02" w:rsidP="002D31F7">
            <w:pPr>
              <w:pStyle w:val="AmColumnHeading"/>
            </w:pPr>
            <w:r w:rsidRPr="00DD6BB4">
              <w:t>Pozměňovací návrh</w:t>
            </w:r>
          </w:p>
        </w:tc>
      </w:tr>
      <w:tr w:rsidR="00E52F02" w:rsidRPr="00DD6BB4" w14:paraId="6CA3FCFE" w14:textId="77777777" w:rsidTr="002D31F7">
        <w:trPr>
          <w:jc w:val="center"/>
        </w:trPr>
        <w:tc>
          <w:tcPr>
            <w:tcW w:w="4876" w:type="dxa"/>
            <w:tcBorders>
              <w:top w:val="nil"/>
              <w:left w:val="nil"/>
              <w:bottom w:val="nil"/>
              <w:right w:val="nil"/>
            </w:tcBorders>
          </w:tcPr>
          <w:p w14:paraId="0671D4D7" w14:textId="77777777" w:rsidR="002D31F7" w:rsidRPr="00DD6BB4" w:rsidRDefault="002D31F7" w:rsidP="002D31F7">
            <w:pPr>
              <w:pStyle w:val="Normal6a"/>
            </w:pPr>
          </w:p>
        </w:tc>
        <w:tc>
          <w:tcPr>
            <w:tcW w:w="4876" w:type="dxa"/>
            <w:tcBorders>
              <w:top w:val="nil"/>
              <w:left w:val="nil"/>
              <w:bottom w:val="nil"/>
              <w:right w:val="nil"/>
            </w:tcBorders>
          </w:tcPr>
          <w:p w14:paraId="57FEFFB1" w14:textId="77777777" w:rsidR="002D31F7" w:rsidRPr="00DD6BB4" w:rsidRDefault="00E52F02" w:rsidP="00754293">
            <w:pPr>
              <w:pStyle w:val="Normal6a"/>
            </w:pPr>
            <w:r w:rsidRPr="00DD6BB4">
              <w:rPr>
                <w:b/>
                <w:i/>
              </w:rPr>
              <w:t>Ha.</w:t>
            </w:r>
            <w:r w:rsidRPr="00DD6BB4">
              <w:tab/>
            </w:r>
            <w:r w:rsidRPr="00DD6BB4">
              <w:rPr>
                <w:b/>
                <w:i/>
              </w:rPr>
              <w:t>vzhledem k tomu, že nedílnou součástí revize VFR by měla být konkurenceschopnost, aby se zajistilo, že konkurenceschopnost bude začleněna do rozpočtu Evropské unie, čímž se posílí konkurenceschopnost evropských žen a zároveň podpoří udržitelný a silný hospodářský růst;</w:t>
            </w:r>
          </w:p>
        </w:tc>
      </w:tr>
    </w:tbl>
    <w:p w14:paraId="6A2D985A" w14:textId="77777777" w:rsidR="002D31F7" w:rsidRPr="00DD6BB4" w:rsidRDefault="00E52F02" w:rsidP="002D31F7">
      <w:r w:rsidRPr="00DD6BB4">
        <w:rPr>
          <w:rStyle w:val="HideTWBExt"/>
        </w:rPr>
        <w:t>&lt;/Amend&gt;</w:t>
      </w:r>
      <w:bookmarkEnd w:id="8"/>
    </w:p>
    <w:p w14:paraId="723AAD1A" w14:textId="77777777" w:rsidR="002D31F7" w:rsidRPr="00DD6BB4" w:rsidRDefault="00E52F02" w:rsidP="002D31F7">
      <w:pPr>
        <w:pStyle w:val="AmNumberTabs"/>
      </w:pPr>
      <w:bookmarkStart w:id="9" w:name="AM11Compr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33</w:t>
      </w:r>
      <w:r w:rsidRPr="00DD6BB4">
        <w:rPr>
          <w:rStyle w:val="HideTWBExt"/>
          <w:b w:val="0"/>
        </w:rPr>
        <w:t>&lt;/NumAm&gt;</w:t>
      </w:r>
    </w:p>
    <w:p w14:paraId="500FBAAD"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06795EFC" w14:textId="77777777" w:rsidR="002D31F7" w:rsidRPr="00DD6BB4" w:rsidRDefault="00E52F02" w:rsidP="00967CB1">
      <w:pPr>
        <w:pStyle w:val="NormalBold"/>
      </w:pPr>
      <w:r w:rsidRPr="00DD6BB4">
        <w:rPr>
          <w:rStyle w:val="HideTWBExt"/>
          <w:b w:val="0"/>
        </w:rPr>
        <w:t>&lt;Article&gt;</w:t>
      </w:r>
      <w:r w:rsidRPr="00DD6BB4">
        <w:t>Bod odůvodnění H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BFFDDE0" w14:textId="77777777" w:rsidTr="002D31F7">
        <w:trPr>
          <w:trHeight w:hRule="exact" w:val="240"/>
          <w:jc w:val="center"/>
        </w:trPr>
        <w:tc>
          <w:tcPr>
            <w:tcW w:w="9752" w:type="dxa"/>
            <w:gridSpan w:val="2"/>
            <w:tcBorders>
              <w:top w:val="nil"/>
              <w:left w:val="nil"/>
              <w:bottom w:val="nil"/>
              <w:right w:val="nil"/>
            </w:tcBorders>
          </w:tcPr>
          <w:p w14:paraId="793D9EBE" w14:textId="77777777" w:rsidR="002D31F7" w:rsidRPr="00DD6BB4" w:rsidRDefault="002D31F7" w:rsidP="002D31F7"/>
        </w:tc>
      </w:tr>
      <w:tr w:rsidR="00E52F02" w:rsidRPr="00DD6BB4" w14:paraId="2048ADFA" w14:textId="77777777" w:rsidTr="002D31F7">
        <w:trPr>
          <w:trHeight w:val="240"/>
          <w:jc w:val="center"/>
        </w:trPr>
        <w:tc>
          <w:tcPr>
            <w:tcW w:w="4876" w:type="dxa"/>
            <w:tcBorders>
              <w:top w:val="nil"/>
              <w:left w:val="nil"/>
              <w:bottom w:val="nil"/>
              <w:right w:val="nil"/>
            </w:tcBorders>
          </w:tcPr>
          <w:p w14:paraId="31EFC825"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56DE1140" w14:textId="77777777" w:rsidR="002D31F7" w:rsidRPr="00DD6BB4" w:rsidRDefault="00E52F02" w:rsidP="002D31F7">
            <w:pPr>
              <w:pStyle w:val="AmColumnHeading"/>
            </w:pPr>
            <w:r w:rsidRPr="00DD6BB4">
              <w:t>Pozměňovací návrh</w:t>
            </w:r>
          </w:p>
        </w:tc>
      </w:tr>
      <w:tr w:rsidR="00E52F02" w:rsidRPr="00DD6BB4" w14:paraId="4F41B509" w14:textId="77777777" w:rsidTr="002D31F7">
        <w:trPr>
          <w:jc w:val="center"/>
        </w:trPr>
        <w:tc>
          <w:tcPr>
            <w:tcW w:w="4876" w:type="dxa"/>
            <w:tcBorders>
              <w:top w:val="nil"/>
              <w:left w:val="nil"/>
              <w:bottom w:val="nil"/>
              <w:right w:val="nil"/>
            </w:tcBorders>
          </w:tcPr>
          <w:p w14:paraId="1F470E9D" w14:textId="77777777" w:rsidR="002D31F7" w:rsidRPr="00DD6BB4" w:rsidRDefault="002D31F7" w:rsidP="002D31F7">
            <w:pPr>
              <w:pStyle w:val="Normal6a"/>
            </w:pPr>
          </w:p>
        </w:tc>
        <w:tc>
          <w:tcPr>
            <w:tcW w:w="4876" w:type="dxa"/>
            <w:tcBorders>
              <w:top w:val="nil"/>
              <w:left w:val="nil"/>
              <w:bottom w:val="nil"/>
              <w:right w:val="nil"/>
            </w:tcBorders>
          </w:tcPr>
          <w:p w14:paraId="040858C2" w14:textId="77777777" w:rsidR="002D31F7" w:rsidRPr="00DD6BB4" w:rsidRDefault="00E52F02" w:rsidP="00754293">
            <w:pPr>
              <w:pStyle w:val="Normal6a"/>
            </w:pPr>
            <w:proofErr w:type="spellStart"/>
            <w:r w:rsidRPr="00DD6BB4">
              <w:rPr>
                <w:b/>
                <w:i/>
              </w:rPr>
              <w:t>Hb</w:t>
            </w:r>
            <w:proofErr w:type="spellEnd"/>
            <w:r w:rsidRPr="00DD6BB4">
              <w:rPr>
                <w:b/>
                <w:i/>
              </w:rPr>
              <w:t>.</w:t>
            </w:r>
            <w:r w:rsidRPr="00DD6BB4">
              <w:tab/>
            </w:r>
            <w:r w:rsidRPr="00DD6BB4">
              <w:rPr>
                <w:b/>
                <w:i/>
              </w:rPr>
              <w:t xml:space="preserve">vzhledem k tomu, že Parlament opakovaně vyzýval k dostatečnému financování složky Daphne institutu EIGE, složky Rovnost a práva programu Občané, rovnost, práva a hodnoty (CERV), organizací občanské společnosti v rámci nástroje NDCI, programu EU pro zdraví a složky Sociální inovace Evropského sociálního fondu plus (ESF+); vzhledem k tomu, že Parlament rovněž opakovaně vyzýval k uplatňování zásady začleňování genderového hlediska v hlavních evropských fondech, jako je Horizont Evropa, společná zemědělská politika, Fond soudržnosti a nástroj </w:t>
            </w:r>
            <w:proofErr w:type="spellStart"/>
            <w:r w:rsidRPr="00DD6BB4">
              <w:rPr>
                <w:b/>
                <w:i/>
              </w:rPr>
              <w:t>Next</w:t>
            </w:r>
            <w:proofErr w:type="spellEnd"/>
            <w:r w:rsidRPr="00DD6BB4">
              <w:rPr>
                <w:b/>
                <w:i/>
              </w:rPr>
              <w:t xml:space="preserve"> </w:t>
            </w:r>
            <w:proofErr w:type="spellStart"/>
            <w:r w:rsidRPr="00DD6BB4">
              <w:rPr>
                <w:b/>
                <w:i/>
              </w:rPr>
              <w:t>Generation</w:t>
            </w:r>
            <w:proofErr w:type="spellEnd"/>
            <w:r w:rsidRPr="00DD6BB4">
              <w:rPr>
                <w:b/>
                <w:i/>
              </w:rPr>
              <w:t xml:space="preserve"> EU;</w:t>
            </w:r>
          </w:p>
        </w:tc>
      </w:tr>
    </w:tbl>
    <w:p w14:paraId="26CAFAB4" w14:textId="77777777" w:rsidR="002D31F7" w:rsidRPr="00DD6BB4" w:rsidRDefault="00E52F02" w:rsidP="002D31F7">
      <w:r w:rsidRPr="00DD6BB4">
        <w:rPr>
          <w:rStyle w:val="HideTWBExt"/>
        </w:rPr>
        <w:t>&lt;/Amend&gt;</w:t>
      </w:r>
      <w:bookmarkEnd w:id="9"/>
    </w:p>
    <w:p w14:paraId="54009C76" w14:textId="77777777" w:rsidR="002D31F7" w:rsidRPr="00DD6BB4" w:rsidRDefault="00E52F02" w:rsidP="002D31F7">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34</w:t>
      </w:r>
      <w:r w:rsidRPr="00DD6BB4">
        <w:rPr>
          <w:rStyle w:val="HideTWBExt"/>
          <w:b w:val="0"/>
        </w:rPr>
        <w:t>&lt;/NumAm&gt;</w:t>
      </w:r>
    </w:p>
    <w:p w14:paraId="367F493D"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4C2971FD" w14:textId="77777777" w:rsidR="002D31F7" w:rsidRPr="00DD6BB4" w:rsidRDefault="00E52F02" w:rsidP="002D31F7">
      <w:pPr>
        <w:pStyle w:val="NormalBold"/>
      </w:pPr>
      <w:r w:rsidRPr="00DD6BB4">
        <w:rPr>
          <w:rStyle w:val="HideTWBExt"/>
          <w:b w:val="0"/>
        </w:rPr>
        <w:t>&lt;Article&gt;</w:t>
      </w:r>
      <w:r w:rsidRPr="00DD6BB4">
        <w:t>Bod odůvodnění H c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CB382B2" w14:textId="77777777" w:rsidTr="002D31F7">
        <w:trPr>
          <w:trHeight w:hRule="exact" w:val="240"/>
          <w:jc w:val="center"/>
        </w:trPr>
        <w:tc>
          <w:tcPr>
            <w:tcW w:w="9752" w:type="dxa"/>
            <w:gridSpan w:val="2"/>
            <w:tcBorders>
              <w:top w:val="nil"/>
              <w:left w:val="nil"/>
              <w:bottom w:val="nil"/>
              <w:right w:val="nil"/>
            </w:tcBorders>
          </w:tcPr>
          <w:p w14:paraId="6D06E607" w14:textId="77777777" w:rsidR="002D31F7" w:rsidRPr="00DD6BB4" w:rsidRDefault="002D31F7" w:rsidP="002D31F7"/>
        </w:tc>
      </w:tr>
      <w:tr w:rsidR="00E52F02" w:rsidRPr="00DD6BB4" w14:paraId="0FDDBC07" w14:textId="77777777" w:rsidTr="002D31F7">
        <w:trPr>
          <w:trHeight w:val="240"/>
          <w:jc w:val="center"/>
        </w:trPr>
        <w:tc>
          <w:tcPr>
            <w:tcW w:w="4876" w:type="dxa"/>
            <w:tcBorders>
              <w:top w:val="nil"/>
              <w:left w:val="nil"/>
              <w:bottom w:val="nil"/>
              <w:right w:val="nil"/>
            </w:tcBorders>
          </w:tcPr>
          <w:p w14:paraId="4DA9ACB9"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015408AE" w14:textId="77777777" w:rsidR="002D31F7" w:rsidRPr="00DD6BB4" w:rsidRDefault="00E52F02" w:rsidP="002D31F7">
            <w:pPr>
              <w:pStyle w:val="AmColumnHeading"/>
            </w:pPr>
            <w:r w:rsidRPr="00DD6BB4">
              <w:t>Pozměňovací návrh</w:t>
            </w:r>
          </w:p>
        </w:tc>
      </w:tr>
      <w:tr w:rsidR="00E52F02" w:rsidRPr="00DD6BB4" w14:paraId="5DD42551" w14:textId="77777777" w:rsidTr="002D31F7">
        <w:trPr>
          <w:jc w:val="center"/>
        </w:trPr>
        <w:tc>
          <w:tcPr>
            <w:tcW w:w="4876" w:type="dxa"/>
            <w:tcBorders>
              <w:top w:val="nil"/>
              <w:left w:val="nil"/>
              <w:bottom w:val="nil"/>
              <w:right w:val="nil"/>
            </w:tcBorders>
          </w:tcPr>
          <w:p w14:paraId="48831097" w14:textId="77777777" w:rsidR="002D31F7" w:rsidRPr="00DD6BB4" w:rsidRDefault="002D31F7" w:rsidP="002D31F7">
            <w:pPr>
              <w:pStyle w:val="Normal6a"/>
            </w:pPr>
          </w:p>
        </w:tc>
        <w:tc>
          <w:tcPr>
            <w:tcW w:w="4876" w:type="dxa"/>
            <w:tcBorders>
              <w:top w:val="nil"/>
              <w:left w:val="nil"/>
              <w:bottom w:val="nil"/>
              <w:right w:val="nil"/>
            </w:tcBorders>
          </w:tcPr>
          <w:p w14:paraId="67205119" w14:textId="77777777" w:rsidR="002D31F7" w:rsidRPr="00DD6BB4" w:rsidRDefault="00E52F02" w:rsidP="00EB21C1">
            <w:pPr>
              <w:pStyle w:val="Normal6a"/>
            </w:pPr>
            <w:proofErr w:type="spellStart"/>
            <w:r w:rsidRPr="00DD6BB4">
              <w:rPr>
                <w:b/>
                <w:i/>
              </w:rPr>
              <w:t>Hc</w:t>
            </w:r>
            <w:proofErr w:type="spellEnd"/>
            <w:r w:rsidRPr="00DD6BB4">
              <w:rPr>
                <w:b/>
                <w:i/>
              </w:rPr>
              <w:t>.</w:t>
            </w:r>
            <w:r w:rsidRPr="00DD6BB4">
              <w:tab/>
            </w:r>
            <w:r w:rsidRPr="00DD6BB4">
              <w:rPr>
                <w:b/>
                <w:i/>
              </w:rPr>
              <w:t>vzhledem k tomu, že nedílnou součástí revize VFR by mělo být začleňování připravenosti, aby se zajistilo, že ženy budou žít v EU, která je připravena na krize;</w:t>
            </w:r>
          </w:p>
        </w:tc>
      </w:tr>
    </w:tbl>
    <w:p w14:paraId="2EA86A38" w14:textId="77777777" w:rsidR="002D31F7" w:rsidRPr="00DD6BB4" w:rsidRDefault="00E52F02" w:rsidP="002D31F7">
      <w:r w:rsidRPr="00DD6BB4">
        <w:rPr>
          <w:rStyle w:val="HideTWBExt"/>
        </w:rPr>
        <w:t>&lt;/Amend&gt;</w:t>
      </w:r>
    </w:p>
    <w:p w14:paraId="0DFFBF5D" w14:textId="77777777" w:rsidR="002D31F7" w:rsidRPr="00DD6BB4" w:rsidRDefault="00E52F02" w:rsidP="002D31F7">
      <w:pPr>
        <w:pStyle w:val="AmNumberTabs"/>
      </w:pPr>
      <w:bookmarkStart w:id="10" w:name="AM11Compr1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35</w:t>
      </w:r>
      <w:r w:rsidRPr="00DD6BB4">
        <w:rPr>
          <w:rStyle w:val="HideTWBExt"/>
          <w:b w:val="0"/>
        </w:rPr>
        <w:t>&lt;/NumAm&gt;</w:t>
      </w:r>
    </w:p>
    <w:p w14:paraId="275CFE2C"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358F97FB" w14:textId="77777777" w:rsidR="002D31F7" w:rsidRPr="00DD6BB4" w:rsidRDefault="00E52F02" w:rsidP="00967CB1">
      <w:pPr>
        <w:pStyle w:val="NormalBold"/>
      </w:pPr>
      <w:r w:rsidRPr="00DD6BB4">
        <w:rPr>
          <w:rStyle w:val="HideTWBExt"/>
          <w:b w:val="0"/>
        </w:rPr>
        <w:t>&lt;Article&gt;</w:t>
      </w:r>
      <w:r w:rsidRPr="00DD6BB4">
        <w:t>Bod odůvodnění H d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0E9DD03" w14:textId="77777777" w:rsidTr="002D31F7">
        <w:trPr>
          <w:trHeight w:hRule="exact" w:val="240"/>
          <w:jc w:val="center"/>
        </w:trPr>
        <w:tc>
          <w:tcPr>
            <w:tcW w:w="9752" w:type="dxa"/>
            <w:gridSpan w:val="2"/>
            <w:tcBorders>
              <w:top w:val="nil"/>
              <w:left w:val="nil"/>
              <w:bottom w:val="nil"/>
              <w:right w:val="nil"/>
            </w:tcBorders>
          </w:tcPr>
          <w:p w14:paraId="60C64249" w14:textId="77777777" w:rsidR="002D31F7" w:rsidRPr="00DD6BB4" w:rsidRDefault="002D31F7" w:rsidP="002D31F7"/>
        </w:tc>
      </w:tr>
      <w:tr w:rsidR="00E52F02" w:rsidRPr="00DD6BB4" w14:paraId="510D041B" w14:textId="77777777" w:rsidTr="002D31F7">
        <w:trPr>
          <w:trHeight w:val="240"/>
          <w:jc w:val="center"/>
        </w:trPr>
        <w:tc>
          <w:tcPr>
            <w:tcW w:w="4876" w:type="dxa"/>
            <w:tcBorders>
              <w:top w:val="nil"/>
              <w:left w:val="nil"/>
              <w:bottom w:val="nil"/>
              <w:right w:val="nil"/>
            </w:tcBorders>
          </w:tcPr>
          <w:p w14:paraId="16D0848C"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5879BB23" w14:textId="77777777" w:rsidR="002D31F7" w:rsidRPr="00DD6BB4" w:rsidRDefault="00E52F02" w:rsidP="002D31F7">
            <w:pPr>
              <w:pStyle w:val="AmColumnHeading"/>
            </w:pPr>
            <w:r w:rsidRPr="00DD6BB4">
              <w:t>Pozměňovací návrh</w:t>
            </w:r>
          </w:p>
        </w:tc>
      </w:tr>
      <w:tr w:rsidR="00E52F02" w:rsidRPr="00DD6BB4" w14:paraId="2693EE36" w14:textId="77777777" w:rsidTr="002D31F7">
        <w:trPr>
          <w:jc w:val="center"/>
        </w:trPr>
        <w:tc>
          <w:tcPr>
            <w:tcW w:w="4876" w:type="dxa"/>
            <w:tcBorders>
              <w:top w:val="nil"/>
              <w:left w:val="nil"/>
              <w:bottom w:val="nil"/>
              <w:right w:val="nil"/>
            </w:tcBorders>
          </w:tcPr>
          <w:p w14:paraId="7B636A34" w14:textId="77777777" w:rsidR="002D31F7" w:rsidRPr="00DD6BB4" w:rsidRDefault="002D31F7" w:rsidP="002D31F7">
            <w:pPr>
              <w:pStyle w:val="Normal6a"/>
            </w:pPr>
          </w:p>
        </w:tc>
        <w:tc>
          <w:tcPr>
            <w:tcW w:w="4876" w:type="dxa"/>
            <w:tcBorders>
              <w:top w:val="nil"/>
              <w:left w:val="nil"/>
              <w:bottom w:val="nil"/>
              <w:right w:val="nil"/>
            </w:tcBorders>
          </w:tcPr>
          <w:p w14:paraId="2FEE4A66" w14:textId="77777777" w:rsidR="002D31F7" w:rsidRPr="00DD6BB4" w:rsidRDefault="00E52F02" w:rsidP="00754293">
            <w:pPr>
              <w:pStyle w:val="Normal6a"/>
              <w:rPr>
                <w:b/>
                <w:i/>
              </w:rPr>
            </w:pPr>
            <w:proofErr w:type="spellStart"/>
            <w:r w:rsidRPr="00DD6BB4">
              <w:rPr>
                <w:b/>
                <w:i/>
              </w:rPr>
              <w:t>Hd</w:t>
            </w:r>
            <w:proofErr w:type="spellEnd"/>
            <w:r w:rsidRPr="00DD6BB4">
              <w:rPr>
                <w:b/>
                <w:i/>
              </w:rPr>
              <w:t>.</w:t>
            </w:r>
            <w:r w:rsidRPr="00DD6BB4">
              <w:tab/>
            </w:r>
            <w:r w:rsidRPr="00DD6BB4">
              <w:rPr>
                <w:b/>
                <w:i/>
              </w:rPr>
              <w:t>vzhledem k tomu, že se očekává, že institut EIGE bude plnit své nové úkoly a monitorovat provádění nedávno přijatých nových právních předpisů a strategií, jako je směrnice o zastoupení žen v řídících a dozorčích orgánech, směrnice o násilí páchaném na ženách a domácím násilí, směrnice o transparentnosti odměňování, směrnice o orgánech pro rovné zacházení, směrnice o rovnováze mezi pracovním a soukromým životem, strategie péče, barcelonské cíle a strategie pro rovnost žen a mužů pro období po roce 2025; vzhledem k tomu, že interinstitucionální dohoda ze dne 16. prosince 2020 mezi Evropským parlamentem, Radou Evropské unie a Evropskou komisí o rozpočtové kázni, spolupráci v rozpočtových záležitostech a řádném finančním řízení, jakož i o nových vlastních zdrojích, včetně plánu zavádění nových vlastních zdrojů</w:t>
            </w:r>
            <w:r w:rsidRPr="00DD6BB4">
              <w:rPr>
                <w:b/>
                <w:i/>
                <w:vertAlign w:val="superscript"/>
              </w:rPr>
              <w:t>1a</w:t>
            </w:r>
            <w:r w:rsidRPr="00DD6BB4">
              <w:rPr>
                <w:b/>
                <w:i/>
              </w:rPr>
              <w:t>, obsahuje ustanovení o přidělování zdrojů agenturám, pokud jim jsou v legislativním návrhu uloženy nové úkoly;</w:t>
            </w:r>
          </w:p>
          <w:p w14:paraId="63A8E81F" w14:textId="77777777" w:rsidR="00056D7F" w:rsidRPr="00DD6BB4" w:rsidRDefault="00056D7F" w:rsidP="00754293">
            <w:pPr>
              <w:pStyle w:val="Normal6a"/>
              <w:rPr>
                <w:b/>
                <w:i/>
              </w:rPr>
            </w:pPr>
          </w:p>
          <w:p w14:paraId="61DDC886" w14:textId="77777777" w:rsidR="00056D7F" w:rsidRPr="00DD6BB4" w:rsidRDefault="00E52F02" w:rsidP="00754293">
            <w:pPr>
              <w:pStyle w:val="Normal6a"/>
              <w:rPr>
                <w:b/>
                <w:i/>
              </w:rPr>
            </w:pPr>
            <w:r w:rsidRPr="00DD6BB4">
              <w:rPr>
                <w:b/>
                <w:i/>
              </w:rPr>
              <w:t>______________</w:t>
            </w:r>
          </w:p>
          <w:p w14:paraId="14629FAA" w14:textId="77777777" w:rsidR="00056D7F" w:rsidRPr="00DD6BB4" w:rsidRDefault="00E52F02" w:rsidP="00754293">
            <w:pPr>
              <w:pStyle w:val="Normal6a"/>
            </w:pPr>
            <w:r w:rsidRPr="00DD6BB4">
              <w:rPr>
                <w:b/>
                <w:i/>
                <w:vertAlign w:val="superscript"/>
              </w:rPr>
              <w:t>1a</w:t>
            </w:r>
            <w:r w:rsidRPr="00DD6BB4">
              <w:rPr>
                <w:b/>
                <w:i/>
              </w:rPr>
              <w:t xml:space="preserve"> Úř. </w:t>
            </w:r>
            <w:proofErr w:type="gramStart"/>
            <w:r w:rsidRPr="00DD6BB4">
              <w:rPr>
                <w:b/>
                <w:i/>
              </w:rPr>
              <w:t>věst</w:t>
            </w:r>
            <w:proofErr w:type="gramEnd"/>
            <w:r w:rsidRPr="00DD6BB4">
              <w:rPr>
                <w:b/>
                <w:i/>
              </w:rPr>
              <w:t xml:space="preserve">. L 433I, </w:t>
            </w:r>
            <w:proofErr w:type="gramStart"/>
            <w:r w:rsidRPr="00DD6BB4">
              <w:rPr>
                <w:b/>
                <w:i/>
              </w:rPr>
              <w:t>22.10.2020</w:t>
            </w:r>
            <w:proofErr w:type="gramEnd"/>
            <w:r w:rsidRPr="00DD6BB4">
              <w:rPr>
                <w:b/>
                <w:i/>
              </w:rPr>
              <w:t>, s. 28, ELI: http://data.europa.eu/eli/agree_interinstit/2020/1222/oj.</w:t>
            </w:r>
          </w:p>
        </w:tc>
      </w:tr>
    </w:tbl>
    <w:p w14:paraId="142662F7" w14:textId="77777777" w:rsidR="002D31F7" w:rsidRPr="00DD6BB4" w:rsidRDefault="00E52F02" w:rsidP="002D31F7">
      <w:r w:rsidRPr="00DD6BB4">
        <w:rPr>
          <w:rStyle w:val="HideTWBExt"/>
        </w:rPr>
        <w:t>&lt;/Amend&gt;</w:t>
      </w:r>
      <w:bookmarkEnd w:id="10"/>
    </w:p>
    <w:p w14:paraId="1FAF4CF0" w14:textId="77777777" w:rsidR="002D31F7" w:rsidRPr="00DD6BB4" w:rsidRDefault="00E52F02" w:rsidP="002D31F7">
      <w:pPr>
        <w:pStyle w:val="AmNumberTabs"/>
      </w:pPr>
      <w:bookmarkStart w:id="11" w:name="AM11Compr1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36</w:t>
      </w:r>
      <w:r w:rsidRPr="00DD6BB4">
        <w:rPr>
          <w:rStyle w:val="HideTWBExt"/>
          <w:b w:val="0"/>
        </w:rPr>
        <w:t>&lt;/NumAm&gt;</w:t>
      </w:r>
    </w:p>
    <w:p w14:paraId="2327574D"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374CDCB8" w14:textId="77777777" w:rsidR="002D31F7" w:rsidRPr="00DD6BB4" w:rsidRDefault="00E52F02" w:rsidP="00967CB1">
      <w:pPr>
        <w:pStyle w:val="NormalBold"/>
      </w:pPr>
      <w:r w:rsidRPr="00DD6BB4">
        <w:rPr>
          <w:rStyle w:val="HideTWBExt"/>
          <w:b w:val="0"/>
        </w:rPr>
        <w:t>&lt;Article&gt;</w:t>
      </w:r>
      <w:r w:rsidRPr="00DD6BB4">
        <w:t>Bod odůvodnění H e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771F9EF" w14:textId="77777777" w:rsidTr="002D31F7">
        <w:trPr>
          <w:trHeight w:hRule="exact" w:val="240"/>
          <w:jc w:val="center"/>
        </w:trPr>
        <w:tc>
          <w:tcPr>
            <w:tcW w:w="9752" w:type="dxa"/>
            <w:gridSpan w:val="2"/>
            <w:tcBorders>
              <w:top w:val="nil"/>
              <w:left w:val="nil"/>
              <w:bottom w:val="nil"/>
              <w:right w:val="nil"/>
            </w:tcBorders>
          </w:tcPr>
          <w:p w14:paraId="1ABC5E15" w14:textId="77777777" w:rsidR="002D31F7" w:rsidRPr="00DD6BB4" w:rsidRDefault="002D31F7" w:rsidP="002D31F7"/>
        </w:tc>
      </w:tr>
      <w:tr w:rsidR="00E52F02" w:rsidRPr="00DD6BB4" w14:paraId="6E63B122" w14:textId="77777777" w:rsidTr="002D31F7">
        <w:trPr>
          <w:trHeight w:val="240"/>
          <w:jc w:val="center"/>
        </w:trPr>
        <w:tc>
          <w:tcPr>
            <w:tcW w:w="4876" w:type="dxa"/>
            <w:tcBorders>
              <w:top w:val="nil"/>
              <w:left w:val="nil"/>
              <w:bottom w:val="nil"/>
              <w:right w:val="nil"/>
            </w:tcBorders>
          </w:tcPr>
          <w:p w14:paraId="7A8E2967"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3AD73D9E" w14:textId="77777777" w:rsidR="002D31F7" w:rsidRPr="00DD6BB4" w:rsidRDefault="00E52F02" w:rsidP="002D31F7">
            <w:pPr>
              <w:pStyle w:val="AmColumnHeading"/>
            </w:pPr>
            <w:r w:rsidRPr="00DD6BB4">
              <w:t>Pozměňovací návrh</w:t>
            </w:r>
          </w:p>
        </w:tc>
      </w:tr>
      <w:tr w:rsidR="00E52F02" w:rsidRPr="00DD6BB4" w14:paraId="25AFD6F8" w14:textId="77777777" w:rsidTr="002D31F7">
        <w:trPr>
          <w:jc w:val="center"/>
        </w:trPr>
        <w:tc>
          <w:tcPr>
            <w:tcW w:w="4876" w:type="dxa"/>
            <w:tcBorders>
              <w:top w:val="nil"/>
              <w:left w:val="nil"/>
              <w:bottom w:val="nil"/>
              <w:right w:val="nil"/>
            </w:tcBorders>
          </w:tcPr>
          <w:p w14:paraId="018F6449" w14:textId="77777777" w:rsidR="002D31F7" w:rsidRPr="00DD6BB4" w:rsidRDefault="002D31F7" w:rsidP="002D31F7">
            <w:pPr>
              <w:pStyle w:val="Normal6a"/>
            </w:pPr>
          </w:p>
        </w:tc>
        <w:tc>
          <w:tcPr>
            <w:tcW w:w="4876" w:type="dxa"/>
            <w:tcBorders>
              <w:top w:val="nil"/>
              <w:left w:val="nil"/>
              <w:bottom w:val="nil"/>
              <w:right w:val="nil"/>
            </w:tcBorders>
          </w:tcPr>
          <w:p w14:paraId="7506EC9A" w14:textId="77777777" w:rsidR="002D31F7" w:rsidRPr="00DD6BB4" w:rsidRDefault="00E52F02" w:rsidP="00EB21C1">
            <w:pPr>
              <w:pStyle w:val="Normal6a"/>
            </w:pPr>
            <w:r w:rsidRPr="00DD6BB4">
              <w:rPr>
                <w:b/>
                <w:i/>
              </w:rPr>
              <w:t>He.</w:t>
            </w:r>
            <w:r w:rsidRPr="00DD6BB4">
              <w:tab/>
            </w:r>
            <w:r w:rsidRPr="00DD6BB4">
              <w:rPr>
                <w:b/>
                <w:i/>
              </w:rPr>
              <w:t>vzhledem k tomu, že ženy hrají klíčovou úlohu v účinném využívání zdrojů a udržitelných hospodářských postupech; vzhledem k tomu, že rostoucí náklady na komodity kvůli nedostatku zdrojů dále prohlubují socioekonomické nerovnosti;</w:t>
            </w:r>
          </w:p>
        </w:tc>
      </w:tr>
    </w:tbl>
    <w:p w14:paraId="65D6B33F" w14:textId="77777777" w:rsidR="002D31F7" w:rsidRPr="00DD6BB4" w:rsidRDefault="00E52F02" w:rsidP="002D31F7">
      <w:r w:rsidRPr="00DD6BB4">
        <w:rPr>
          <w:rStyle w:val="HideTWBExt"/>
        </w:rPr>
        <w:t>&lt;/Amend&gt;</w:t>
      </w:r>
      <w:bookmarkEnd w:id="11"/>
    </w:p>
    <w:p w14:paraId="78A758D7" w14:textId="77777777" w:rsidR="002D31F7" w:rsidRPr="00DD6BB4" w:rsidRDefault="00E52F02" w:rsidP="002D31F7">
      <w:pPr>
        <w:pStyle w:val="AmNumberTabs"/>
      </w:pPr>
      <w:bookmarkStart w:id="12" w:name="AM11Compr1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37</w:t>
      </w:r>
      <w:r w:rsidRPr="00DD6BB4">
        <w:rPr>
          <w:rStyle w:val="HideTWBExt"/>
          <w:b w:val="0"/>
        </w:rPr>
        <w:t>&lt;/NumAm&gt;</w:t>
      </w:r>
    </w:p>
    <w:p w14:paraId="470831F5"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2071559A" w14:textId="77777777" w:rsidR="002D31F7" w:rsidRPr="00DD6BB4" w:rsidRDefault="00E52F02" w:rsidP="00967CB1">
      <w:pPr>
        <w:pStyle w:val="NormalBold"/>
      </w:pPr>
      <w:r w:rsidRPr="00DD6BB4">
        <w:rPr>
          <w:rStyle w:val="HideTWBExt"/>
          <w:b w:val="0"/>
        </w:rPr>
        <w:t>&lt;Article&gt;</w:t>
      </w:r>
      <w:r w:rsidRPr="00DD6BB4">
        <w:t>Bod odůvodnění H f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B06337E" w14:textId="77777777" w:rsidTr="002D31F7">
        <w:trPr>
          <w:trHeight w:hRule="exact" w:val="240"/>
          <w:jc w:val="center"/>
        </w:trPr>
        <w:tc>
          <w:tcPr>
            <w:tcW w:w="9752" w:type="dxa"/>
            <w:gridSpan w:val="2"/>
            <w:tcBorders>
              <w:top w:val="nil"/>
              <w:left w:val="nil"/>
              <w:bottom w:val="nil"/>
              <w:right w:val="nil"/>
            </w:tcBorders>
          </w:tcPr>
          <w:p w14:paraId="36EDC75E" w14:textId="77777777" w:rsidR="002D31F7" w:rsidRPr="00DD6BB4" w:rsidRDefault="002D31F7" w:rsidP="002D31F7"/>
        </w:tc>
      </w:tr>
      <w:tr w:rsidR="00E52F02" w:rsidRPr="00DD6BB4" w14:paraId="2C19B644" w14:textId="77777777" w:rsidTr="002D31F7">
        <w:trPr>
          <w:trHeight w:val="240"/>
          <w:jc w:val="center"/>
        </w:trPr>
        <w:tc>
          <w:tcPr>
            <w:tcW w:w="4876" w:type="dxa"/>
            <w:tcBorders>
              <w:top w:val="nil"/>
              <w:left w:val="nil"/>
              <w:bottom w:val="nil"/>
              <w:right w:val="nil"/>
            </w:tcBorders>
          </w:tcPr>
          <w:p w14:paraId="17F25A84"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7874974" w14:textId="77777777" w:rsidR="002D31F7" w:rsidRPr="00DD6BB4" w:rsidRDefault="00E52F02" w:rsidP="002D31F7">
            <w:pPr>
              <w:pStyle w:val="AmColumnHeading"/>
            </w:pPr>
            <w:r w:rsidRPr="00DD6BB4">
              <w:t>Pozměňovací návrh</w:t>
            </w:r>
          </w:p>
        </w:tc>
      </w:tr>
      <w:tr w:rsidR="00E52F02" w:rsidRPr="00DD6BB4" w14:paraId="4CB24BA8" w14:textId="77777777" w:rsidTr="002D31F7">
        <w:trPr>
          <w:jc w:val="center"/>
        </w:trPr>
        <w:tc>
          <w:tcPr>
            <w:tcW w:w="4876" w:type="dxa"/>
            <w:tcBorders>
              <w:top w:val="nil"/>
              <w:left w:val="nil"/>
              <w:bottom w:val="nil"/>
              <w:right w:val="nil"/>
            </w:tcBorders>
          </w:tcPr>
          <w:p w14:paraId="71722159" w14:textId="77777777" w:rsidR="002D31F7" w:rsidRPr="00DD6BB4" w:rsidRDefault="002D31F7" w:rsidP="002D31F7">
            <w:pPr>
              <w:pStyle w:val="Normal6a"/>
            </w:pPr>
          </w:p>
        </w:tc>
        <w:tc>
          <w:tcPr>
            <w:tcW w:w="4876" w:type="dxa"/>
            <w:tcBorders>
              <w:top w:val="nil"/>
              <w:left w:val="nil"/>
              <w:bottom w:val="nil"/>
              <w:right w:val="nil"/>
            </w:tcBorders>
          </w:tcPr>
          <w:p w14:paraId="42763A95" w14:textId="77777777" w:rsidR="002D31F7" w:rsidRPr="00DD6BB4" w:rsidRDefault="00E52F02" w:rsidP="00EB21C1">
            <w:pPr>
              <w:pStyle w:val="Normal6a"/>
            </w:pPr>
            <w:proofErr w:type="spellStart"/>
            <w:r w:rsidRPr="00DD6BB4">
              <w:rPr>
                <w:b/>
                <w:i/>
              </w:rPr>
              <w:t>Hf</w:t>
            </w:r>
            <w:proofErr w:type="spellEnd"/>
            <w:r w:rsidRPr="00DD6BB4">
              <w:rPr>
                <w:b/>
                <w:i/>
              </w:rPr>
              <w:t>.</w:t>
            </w:r>
            <w:r w:rsidRPr="00DD6BB4">
              <w:tab/>
            </w:r>
            <w:r w:rsidRPr="00DD6BB4">
              <w:rPr>
                <w:b/>
                <w:i/>
              </w:rPr>
              <w:t>vzhledem k tomu, že dobře fungující sociální stát a dostupné veřejné služby, včetně dopravy, zdravotní péče a péče o děti, mají zásadní význam pro kariérní postup a mobilitu žen; vzhledem k tomu, že nedostatek veřejných služeb zvyšuje dvojí zátěž neplacené pečovatelské práce, omezuje účast žen na trhu práce a má dopad na rovnováhu mezi pracovním a soukromým životem;</w:t>
            </w:r>
          </w:p>
        </w:tc>
      </w:tr>
    </w:tbl>
    <w:p w14:paraId="6F0D4A97" w14:textId="77777777" w:rsidR="002D31F7" w:rsidRPr="00DD6BB4" w:rsidRDefault="00E52F02" w:rsidP="002D31F7">
      <w:r w:rsidRPr="00DD6BB4">
        <w:rPr>
          <w:rStyle w:val="HideTWBExt"/>
        </w:rPr>
        <w:t>&lt;/Amend&gt;</w:t>
      </w:r>
      <w:bookmarkEnd w:id="12"/>
    </w:p>
    <w:p w14:paraId="6BF36589" w14:textId="77777777" w:rsidR="002D31F7" w:rsidRPr="00DD6BB4" w:rsidRDefault="00E52F02" w:rsidP="002D31F7">
      <w:pPr>
        <w:pStyle w:val="AmNumberTabs"/>
      </w:pPr>
      <w:bookmarkStart w:id="13" w:name="AM11Compr1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38</w:t>
      </w:r>
      <w:r w:rsidRPr="00DD6BB4">
        <w:rPr>
          <w:rStyle w:val="HideTWBExt"/>
          <w:b w:val="0"/>
        </w:rPr>
        <w:t>&lt;/NumAm&gt;</w:t>
      </w:r>
    </w:p>
    <w:p w14:paraId="738B1B26"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3A9D6DAD" w14:textId="77777777" w:rsidR="002D31F7" w:rsidRPr="00DD6BB4" w:rsidRDefault="00E52F02" w:rsidP="00967CB1">
      <w:pPr>
        <w:pStyle w:val="NormalBold"/>
      </w:pPr>
      <w:r w:rsidRPr="00DD6BB4">
        <w:rPr>
          <w:rStyle w:val="HideTWBExt"/>
          <w:b w:val="0"/>
        </w:rPr>
        <w:t>&lt;Article&gt;</w:t>
      </w:r>
      <w:r w:rsidRPr="00DD6BB4">
        <w:t>Bod odůvodnění H g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B477986" w14:textId="77777777" w:rsidTr="002D31F7">
        <w:trPr>
          <w:trHeight w:hRule="exact" w:val="240"/>
          <w:jc w:val="center"/>
        </w:trPr>
        <w:tc>
          <w:tcPr>
            <w:tcW w:w="9752" w:type="dxa"/>
            <w:gridSpan w:val="2"/>
            <w:tcBorders>
              <w:top w:val="nil"/>
              <w:left w:val="nil"/>
              <w:bottom w:val="nil"/>
              <w:right w:val="nil"/>
            </w:tcBorders>
          </w:tcPr>
          <w:p w14:paraId="44855CD7" w14:textId="77777777" w:rsidR="002D31F7" w:rsidRPr="00DD6BB4" w:rsidRDefault="002D31F7" w:rsidP="002D31F7"/>
        </w:tc>
      </w:tr>
      <w:tr w:rsidR="00E52F02" w:rsidRPr="00DD6BB4" w14:paraId="0CD7455E" w14:textId="77777777" w:rsidTr="002D31F7">
        <w:trPr>
          <w:trHeight w:val="240"/>
          <w:jc w:val="center"/>
        </w:trPr>
        <w:tc>
          <w:tcPr>
            <w:tcW w:w="4876" w:type="dxa"/>
            <w:tcBorders>
              <w:top w:val="nil"/>
              <w:left w:val="nil"/>
              <w:bottom w:val="nil"/>
              <w:right w:val="nil"/>
            </w:tcBorders>
          </w:tcPr>
          <w:p w14:paraId="100DE638"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0045B256" w14:textId="77777777" w:rsidR="002D31F7" w:rsidRPr="00DD6BB4" w:rsidRDefault="00E52F02" w:rsidP="002D31F7">
            <w:pPr>
              <w:pStyle w:val="AmColumnHeading"/>
            </w:pPr>
            <w:r w:rsidRPr="00DD6BB4">
              <w:t>Pozměňovací návrh</w:t>
            </w:r>
          </w:p>
        </w:tc>
      </w:tr>
      <w:tr w:rsidR="00E52F02" w:rsidRPr="00DD6BB4" w14:paraId="073C36ED" w14:textId="77777777" w:rsidTr="002D31F7">
        <w:trPr>
          <w:jc w:val="center"/>
        </w:trPr>
        <w:tc>
          <w:tcPr>
            <w:tcW w:w="4876" w:type="dxa"/>
            <w:tcBorders>
              <w:top w:val="nil"/>
              <w:left w:val="nil"/>
              <w:bottom w:val="nil"/>
              <w:right w:val="nil"/>
            </w:tcBorders>
          </w:tcPr>
          <w:p w14:paraId="398CDC80" w14:textId="77777777" w:rsidR="002D31F7" w:rsidRPr="00DD6BB4" w:rsidRDefault="002D31F7" w:rsidP="002D31F7">
            <w:pPr>
              <w:pStyle w:val="Normal6a"/>
            </w:pPr>
          </w:p>
        </w:tc>
        <w:tc>
          <w:tcPr>
            <w:tcW w:w="4876" w:type="dxa"/>
            <w:tcBorders>
              <w:top w:val="nil"/>
              <w:left w:val="nil"/>
              <w:bottom w:val="nil"/>
              <w:right w:val="nil"/>
            </w:tcBorders>
          </w:tcPr>
          <w:p w14:paraId="6BF3E8F0" w14:textId="77777777" w:rsidR="002D31F7" w:rsidRPr="00DD6BB4" w:rsidRDefault="00E52F02" w:rsidP="00EB21C1">
            <w:pPr>
              <w:pStyle w:val="Normal6a"/>
            </w:pPr>
            <w:proofErr w:type="spellStart"/>
            <w:r w:rsidRPr="00DD6BB4">
              <w:rPr>
                <w:b/>
                <w:i/>
              </w:rPr>
              <w:t>Hg</w:t>
            </w:r>
            <w:proofErr w:type="spellEnd"/>
            <w:r w:rsidRPr="00DD6BB4">
              <w:rPr>
                <w:b/>
                <w:i/>
              </w:rPr>
              <w:t>.</w:t>
            </w:r>
            <w:r w:rsidRPr="00DD6BB4">
              <w:tab/>
            </w:r>
            <w:r w:rsidRPr="00DD6BB4">
              <w:rPr>
                <w:b/>
                <w:i/>
              </w:rPr>
              <w:t>vzhledem k tomu, že prioritou by měly být iniciativy, které posilují postavení žen ve vedoucích funkcích a zaměřují se na zvýšení účasti žen na rozhodovacích procesech, a to zejména, nikoli však výhradně, podnikatelek a žen pracujících v oborech STEM;</w:t>
            </w:r>
          </w:p>
        </w:tc>
      </w:tr>
    </w:tbl>
    <w:p w14:paraId="2C13DFC4" w14:textId="77777777" w:rsidR="002D31F7" w:rsidRPr="00DD6BB4" w:rsidRDefault="00E52F02" w:rsidP="002D31F7">
      <w:r w:rsidRPr="00DD6BB4">
        <w:rPr>
          <w:rStyle w:val="HideTWBExt"/>
        </w:rPr>
        <w:t>&lt;/Amend&gt;</w:t>
      </w:r>
      <w:bookmarkEnd w:id="13"/>
    </w:p>
    <w:p w14:paraId="117C287D" w14:textId="77777777" w:rsidR="002D31F7" w:rsidRPr="00DD6BB4" w:rsidRDefault="00E52F02" w:rsidP="002D31F7">
      <w:pPr>
        <w:pStyle w:val="AmNumberTabs"/>
      </w:pPr>
      <w:bookmarkStart w:id="14" w:name="AM11Compr1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39</w:t>
      </w:r>
      <w:r w:rsidRPr="00DD6BB4">
        <w:rPr>
          <w:rStyle w:val="HideTWBExt"/>
          <w:b w:val="0"/>
        </w:rPr>
        <w:t>&lt;/NumAm&gt;</w:t>
      </w:r>
    </w:p>
    <w:p w14:paraId="632A056C"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5E1EDB0C" w14:textId="77777777" w:rsidR="002D31F7" w:rsidRPr="00DD6BB4" w:rsidRDefault="00E52F02" w:rsidP="00967CB1">
      <w:pPr>
        <w:pStyle w:val="NormalBold"/>
      </w:pPr>
      <w:r w:rsidRPr="00DD6BB4">
        <w:rPr>
          <w:rStyle w:val="HideTWBExt"/>
          <w:b w:val="0"/>
        </w:rPr>
        <w:t>&lt;Article&gt;</w:t>
      </w:r>
      <w:r w:rsidRPr="00DD6BB4">
        <w:t xml:space="preserve">Bod odůvodnění H </w:t>
      </w:r>
      <w:proofErr w:type="spellStart"/>
      <w:r w:rsidRPr="00DD6BB4">
        <w:t>h</w:t>
      </w:r>
      <w:proofErr w:type="spellEnd"/>
      <w:r w:rsidRPr="00DD6BB4">
        <w:t xml:space="preserve">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FCE2D5F" w14:textId="77777777" w:rsidTr="002D31F7">
        <w:trPr>
          <w:trHeight w:hRule="exact" w:val="240"/>
          <w:jc w:val="center"/>
        </w:trPr>
        <w:tc>
          <w:tcPr>
            <w:tcW w:w="9752" w:type="dxa"/>
            <w:gridSpan w:val="2"/>
            <w:tcBorders>
              <w:top w:val="nil"/>
              <w:left w:val="nil"/>
              <w:bottom w:val="nil"/>
              <w:right w:val="nil"/>
            </w:tcBorders>
          </w:tcPr>
          <w:p w14:paraId="60C63AE4" w14:textId="77777777" w:rsidR="002D31F7" w:rsidRPr="00DD6BB4" w:rsidRDefault="002D31F7" w:rsidP="002D31F7"/>
        </w:tc>
      </w:tr>
      <w:tr w:rsidR="00E52F02" w:rsidRPr="00DD6BB4" w14:paraId="612D3260" w14:textId="77777777" w:rsidTr="002D31F7">
        <w:trPr>
          <w:trHeight w:val="240"/>
          <w:jc w:val="center"/>
        </w:trPr>
        <w:tc>
          <w:tcPr>
            <w:tcW w:w="4876" w:type="dxa"/>
            <w:tcBorders>
              <w:top w:val="nil"/>
              <w:left w:val="nil"/>
              <w:bottom w:val="nil"/>
              <w:right w:val="nil"/>
            </w:tcBorders>
          </w:tcPr>
          <w:p w14:paraId="13AF689C"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B4CED02" w14:textId="77777777" w:rsidR="002D31F7" w:rsidRPr="00DD6BB4" w:rsidRDefault="00E52F02" w:rsidP="002D31F7">
            <w:pPr>
              <w:pStyle w:val="AmColumnHeading"/>
            </w:pPr>
            <w:r w:rsidRPr="00DD6BB4">
              <w:t>Pozměňovací návrh</w:t>
            </w:r>
          </w:p>
        </w:tc>
      </w:tr>
      <w:tr w:rsidR="00E52F02" w:rsidRPr="00DD6BB4" w14:paraId="01C49DC0" w14:textId="77777777" w:rsidTr="002D31F7">
        <w:trPr>
          <w:jc w:val="center"/>
        </w:trPr>
        <w:tc>
          <w:tcPr>
            <w:tcW w:w="4876" w:type="dxa"/>
            <w:tcBorders>
              <w:top w:val="nil"/>
              <w:left w:val="nil"/>
              <w:bottom w:val="nil"/>
              <w:right w:val="nil"/>
            </w:tcBorders>
          </w:tcPr>
          <w:p w14:paraId="1DF2861D" w14:textId="77777777" w:rsidR="002D31F7" w:rsidRPr="00DD6BB4" w:rsidRDefault="002D31F7" w:rsidP="002D31F7">
            <w:pPr>
              <w:pStyle w:val="Normal6a"/>
            </w:pPr>
          </w:p>
        </w:tc>
        <w:tc>
          <w:tcPr>
            <w:tcW w:w="4876" w:type="dxa"/>
            <w:tcBorders>
              <w:top w:val="nil"/>
              <w:left w:val="nil"/>
              <w:bottom w:val="nil"/>
              <w:right w:val="nil"/>
            </w:tcBorders>
          </w:tcPr>
          <w:p w14:paraId="7C0FB5F6" w14:textId="77777777" w:rsidR="002D31F7" w:rsidRPr="00DD6BB4" w:rsidRDefault="00E52F02" w:rsidP="00EB21C1">
            <w:pPr>
              <w:pStyle w:val="Normal6a"/>
            </w:pPr>
            <w:proofErr w:type="spellStart"/>
            <w:r w:rsidRPr="00DD6BB4">
              <w:rPr>
                <w:b/>
                <w:i/>
              </w:rPr>
              <w:t>Hh</w:t>
            </w:r>
            <w:proofErr w:type="spellEnd"/>
            <w:r w:rsidRPr="00DD6BB4">
              <w:rPr>
                <w:b/>
                <w:i/>
              </w:rPr>
              <w:t>.</w:t>
            </w:r>
            <w:r w:rsidRPr="00DD6BB4">
              <w:tab/>
            </w:r>
            <w:r w:rsidRPr="00DD6BB4">
              <w:rPr>
                <w:b/>
                <w:i/>
              </w:rPr>
              <w:t>vzhledem k tomu, že nejvíce jsou chudobou ohroženy svobodné ženy, zejména ve stáří; vzhledem k tomu, že rozdíly ve výši důchodů žen a mužů a rozdíly v kariérním postupu zvyšují pro ženy riziko finanční nejistoty ve stáří; vzhledem k tomu, že politiky EU se musí v dlouhodobém rozpočtovém plánování zabývat genderovými aspekty chudoby a sociálního vyloučení;</w:t>
            </w:r>
          </w:p>
        </w:tc>
      </w:tr>
    </w:tbl>
    <w:p w14:paraId="6EE47A22" w14:textId="77777777" w:rsidR="002D31F7" w:rsidRPr="00DD6BB4" w:rsidRDefault="00E52F02" w:rsidP="002D31F7">
      <w:r w:rsidRPr="00DD6BB4">
        <w:rPr>
          <w:rStyle w:val="HideTWBExt"/>
        </w:rPr>
        <w:t>&lt;/Amend&gt;</w:t>
      </w:r>
      <w:bookmarkEnd w:id="14"/>
    </w:p>
    <w:p w14:paraId="4E2E4AB6" w14:textId="77777777" w:rsidR="002D31F7" w:rsidRPr="00DD6BB4" w:rsidRDefault="00E52F02" w:rsidP="002D31F7">
      <w:pPr>
        <w:pStyle w:val="AmNumberTabs"/>
      </w:pPr>
      <w:bookmarkStart w:id="15" w:name="AM11Compr1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40</w:t>
      </w:r>
      <w:r w:rsidRPr="00DD6BB4">
        <w:rPr>
          <w:rStyle w:val="HideTWBExt"/>
          <w:b w:val="0"/>
        </w:rPr>
        <w:t>&lt;/NumAm&gt;</w:t>
      </w:r>
    </w:p>
    <w:p w14:paraId="60F5094C"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33729901" w14:textId="77777777" w:rsidR="002D31F7" w:rsidRPr="00DD6BB4" w:rsidRDefault="00E52F02" w:rsidP="00967CB1">
      <w:pPr>
        <w:pStyle w:val="NormalBold"/>
      </w:pPr>
      <w:r w:rsidRPr="00DD6BB4">
        <w:rPr>
          <w:rStyle w:val="HideTWBExt"/>
          <w:b w:val="0"/>
        </w:rPr>
        <w:t>&lt;Article&gt;</w:t>
      </w:r>
      <w:r w:rsidRPr="00DD6BB4">
        <w:t>Bod odůvodnění H i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00A36143" w14:textId="77777777" w:rsidTr="002D31F7">
        <w:trPr>
          <w:trHeight w:hRule="exact" w:val="240"/>
          <w:jc w:val="center"/>
        </w:trPr>
        <w:tc>
          <w:tcPr>
            <w:tcW w:w="9752" w:type="dxa"/>
            <w:gridSpan w:val="2"/>
            <w:tcBorders>
              <w:top w:val="nil"/>
              <w:left w:val="nil"/>
              <w:bottom w:val="nil"/>
              <w:right w:val="nil"/>
            </w:tcBorders>
          </w:tcPr>
          <w:p w14:paraId="4E648086" w14:textId="77777777" w:rsidR="002D31F7" w:rsidRPr="00DD6BB4" w:rsidRDefault="002D31F7" w:rsidP="002D31F7"/>
        </w:tc>
      </w:tr>
      <w:tr w:rsidR="00E52F02" w:rsidRPr="00DD6BB4" w14:paraId="1391E3D0" w14:textId="77777777" w:rsidTr="002D31F7">
        <w:trPr>
          <w:trHeight w:val="240"/>
          <w:jc w:val="center"/>
        </w:trPr>
        <w:tc>
          <w:tcPr>
            <w:tcW w:w="4876" w:type="dxa"/>
            <w:tcBorders>
              <w:top w:val="nil"/>
              <w:left w:val="nil"/>
              <w:bottom w:val="nil"/>
              <w:right w:val="nil"/>
            </w:tcBorders>
          </w:tcPr>
          <w:p w14:paraId="16D6ECE2"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E4A4DA7" w14:textId="77777777" w:rsidR="002D31F7" w:rsidRPr="00DD6BB4" w:rsidRDefault="00E52F02" w:rsidP="002D31F7">
            <w:pPr>
              <w:pStyle w:val="AmColumnHeading"/>
            </w:pPr>
            <w:r w:rsidRPr="00DD6BB4">
              <w:t>Pozměňovací návrh</w:t>
            </w:r>
          </w:p>
        </w:tc>
      </w:tr>
      <w:tr w:rsidR="00E52F02" w:rsidRPr="00DD6BB4" w14:paraId="44BA53F7" w14:textId="77777777" w:rsidTr="002D31F7">
        <w:trPr>
          <w:jc w:val="center"/>
        </w:trPr>
        <w:tc>
          <w:tcPr>
            <w:tcW w:w="4876" w:type="dxa"/>
            <w:tcBorders>
              <w:top w:val="nil"/>
              <w:left w:val="nil"/>
              <w:bottom w:val="nil"/>
              <w:right w:val="nil"/>
            </w:tcBorders>
          </w:tcPr>
          <w:p w14:paraId="5EDD6027" w14:textId="77777777" w:rsidR="002D31F7" w:rsidRPr="00DD6BB4" w:rsidRDefault="002D31F7" w:rsidP="002D31F7">
            <w:pPr>
              <w:pStyle w:val="Normal6a"/>
            </w:pPr>
          </w:p>
        </w:tc>
        <w:tc>
          <w:tcPr>
            <w:tcW w:w="4876" w:type="dxa"/>
            <w:tcBorders>
              <w:top w:val="nil"/>
              <w:left w:val="nil"/>
              <w:bottom w:val="nil"/>
              <w:right w:val="nil"/>
            </w:tcBorders>
          </w:tcPr>
          <w:p w14:paraId="6DBE9DD8" w14:textId="77777777" w:rsidR="002D31F7" w:rsidRPr="00DD6BB4" w:rsidRDefault="00E52F02" w:rsidP="00EB21C1">
            <w:pPr>
              <w:pStyle w:val="Normal6a"/>
            </w:pPr>
            <w:proofErr w:type="spellStart"/>
            <w:r w:rsidRPr="00DD6BB4">
              <w:rPr>
                <w:b/>
                <w:i/>
              </w:rPr>
              <w:t>Hi</w:t>
            </w:r>
            <w:proofErr w:type="spellEnd"/>
            <w:r w:rsidRPr="00DD6BB4">
              <w:rPr>
                <w:b/>
                <w:i/>
              </w:rPr>
              <w:t>.</w:t>
            </w:r>
            <w:r w:rsidRPr="00DD6BB4">
              <w:tab/>
            </w:r>
            <w:r w:rsidRPr="00DD6BB4">
              <w:rPr>
                <w:b/>
                <w:i/>
              </w:rPr>
              <w:t>vzhledem k tomu, že podle Rozvojového programu OSN pouze 0,01 % všech finančních prostředků na celém světě podporuje projekty, které se zabývají jak změnou klimatu, tak právy žen</w:t>
            </w:r>
            <w:r w:rsidRPr="00DD6BB4">
              <w:rPr>
                <w:b/>
                <w:i/>
                <w:vertAlign w:val="superscript"/>
              </w:rPr>
              <w:t>1a</w:t>
            </w:r>
            <w:r w:rsidRPr="00DD6BB4">
              <w:rPr>
                <w:b/>
                <w:i/>
              </w:rPr>
              <w:t>;</w:t>
            </w:r>
          </w:p>
        </w:tc>
      </w:tr>
      <w:tr w:rsidR="00E52F02" w:rsidRPr="00DD6BB4" w14:paraId="6E2D3CA1" w14:textId="77777777" w:rsidTr="002D31F7">
        <w:trPr>
          <w:jc w:val="center"/>
        </w:trPr>
        <w:tc>
          <w:tcPr>
            <w:tcW w:w="4876" w:type="dxa"/>
            <w:tcBorders>
              <w:top w:val="nil"/>
              <w:left w:val="nil"/>
              <w:bottom w:val="nil"/>
              <w:right w:val="nil"/>
            </w:tcBorders>
          </w:tcPr>
          <w:p w14:paraId="3B34052B" w14:textId="77777777" w:rsidR="002D31F7" w:rsidRPr="00DD6BB4" w:rsidRDefault="002D31F7" w:rsidP="002D31F7"/>
        </w:tc>
        <w:tc>
          <w:tcPr>
            <w:tcW w:w="4876" w:type="dxa"/>
            <w:tcBorders>
              <w:top w:val="nil"/>
              <w:left w:val="nil"/>
              <w:bottom w:val="nil"/>
              <w:right w:val="nil"/>
            </w:tcBorders>
          </w:tcPr>
          <w:p w14:paraId="55B725AD" w14:textId="77777777" w:rsidR="002D31F7" w:rsidRPr="00DD6BB4" w:rsidRDefault="00E52F02" w:rsidP="002D31F7">
            <w:pPr>
              <w:pStyle w:val="Normal6a"/>
            </w:pPr>
            <w:r w:rsidRPr="00DD6BB4">
              <w:rPr>
                <w:b/>
                <w:i/>
              </w:rPr>
              <w:t>_________________</w:t>
            </w:r>
          </w:p>
        </w:tc>
      </w:tr>
      <w:tr w:rsidR="00E52F02" w:rsidRPr="00DD6BB4" w14:paraId="504D7F6B" w14:textId="77777777" w:rsidTr="002D31F7">
        <w:trPr>
          <w:jc w:val="center"/>
        </w:trPr>
        <w:tc>
          <w:tcPr>
            <w:tcW w:w="4876" w:type="dxa"/>
            <w:tcBorders>
              <w:top w:val="nil"/>
              <w:left w:val="nil"/>
              <w:bottom w:val="nil"/>
              <w:right w:val="nil"/>
            </w:tcBorders>
          </w:tcPr>
          <w:p w14:paraId="587BE413" w14:textId="77777777" w:rsidR="002D31F7" w:rsidRPr="00DD6BB4" w:rsidRDefault="002D31F7" w:rsidP="002D31F7"/>
        </w:tc>
        <w:tc>
          <w:tcPr>
            <w:tcW w:w="4876" w:type="dxa"/>
            <w:tcBorders>
              <w:top w:val="nil"/>
              <w:left w:val="nil"/>
              <w:bottom w:val="nil"/>
              <w:right w:val="nil"/>
            </w:tcBorders>
          </w:tcPr>
          <w:p w14:paraId="23E982D9" w14:textId="77777777" w:rsidR="002D31F7" w:rsidRPr="00DD6BB4" w:rsidRDefault="00E52F02" w:rsidP="002D31F7">
            <w:pPr>
              <w:pStyle w:val="Normal6a"/>
            </w:pPr>
            <w:r w:rsidRPr="00DD6BB4">
              <w:rPr>
                <w:b/>
                <w:i/>
                <w:vertAlign w:val="superscript"/>
              </w:rPr>
              <w:t>1a</w:t>
            </w:r>
            <w:r w:rsidRPr="00DD6BB4">
              <w:rPr>
                <w:b/>
                <w:bCs/>
                <w:i/>
                <w:iCs/>
              </w:rPr>
              <w:t xml:space="preserve"> https://www.europarl.europa.eu/doceo/document/A-8-2017-0403_CS.html</w:t>
            </w:r>
            <w:r w:rsidRPr="00DD6BB4">
              <w:rPr>
                <w:b/>
                <w:i/>
              </w:rPr>
              <w:t>.</w:t>
            </w:r>
          </w:p>
        </w:tc>
      </w:tr>
    </w:tbl>
    <w:p w14:paraId="481E1BBD" w14:textId="77777777" w:rsidR="002D31F7" w:rsidRPr="00DD6BB4" w:rsidRDefault="00E52F02" w:rsidP="002D31F7">
      <w:r w:rsidRPr="00DD6BB4">
        <w:rPr>
          <w:rStyle w:val="HideTWBExt"/>
        </w:rPr>
        <w:t>&lt;/Amend&gt;</w:t>
      </w:r>
      <w:bookmarkEnd w:id="15"/>
    </w:p>
    <w:p w14:paraId="461B02C4" w14:textId="77777777" w:rsidR="002D31F7" w:rsidRPr="00DD6BB4" w:rsidRDefault="00E52F02" w:rsidP="002D31F7">
      <w:pPr>
        <w:pStyle w:val="AmNumberTabs"/>
      </w:pPr>
      <w:bookmarkStart w:id="16" w:name="AM11Compr17"/>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41</w:t>
      </w:r>
      <w:r w:rsidRPr="00DD6BB4">
        <w:rPr>
          <w:rStyle w:val="HideTWBExt"/>
          <w:b w:val="0"/>
        </w:rPr>
        <w:t>&lt;/NumAm&gt;</w:t>
      </w:r>
    </w:p>
    <w:p w14:paraId="154602A1"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39DFA3C5" w14:textId="77777777" w:rsidR="002D31F7" w:rsidRPr="00DD6BB4" w:rsidRDefault="00E52F02" w:rsidP="00967CB1">
      <w:pPr>
        <w:pStyle w:val="NormalBold"/>
      </w:pPr>
      <w:r w:rsidRPr="00DD6BB4">
        <w:rPr>
          <w:rStyle w:val="HideTWBExt"/>
          <w:b w:val="0"/>
        </w:rPr>
        <w:t>&lt;Article&gt;</w:t>
      </w:r>
      <w:r w:rsidRPr="00DD6BB4">
        <w:t>Bod odůvodnění H j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A7DBCFD" w14:textId="77777777" w:rsidTr="002D31F7">
        <w:trPr>
          <w:trHeight w:hRule="exact" w:val="240"/>
          <w:jc w:val="center"/>
        </w:trPr>
        <w:tc>
          <w:tcPr>
            <w:tcW w:w="9752" w:type="dxa"/>
            <w:gridSpan w:val="2"/>
            <w:tcBorders>
              <w:top w:val="nil"/>
              <w:left w:val="nil"/>
              <w:bottom w:val="nil"/>
              <w:right w:val="nil"/>
            </w:tcBorders>
          </w:tcPr>
          <w:p w14:paraId="539A88C5" w14:textId="77777777" w:rsidR="002D31F7" w:rsidRPr="00DD6BB4" w:rsidRDefault="002D31F7" w:rsidP="002D31F7"/>
        </w:tc>
      </w:tr>
      <w:tr w:rsidR="00E52F02" w:rsidRPr="00DD6BB4" w14:paraId="1EB3D499" w14:textId="77777777" w:rsidTr="002D31F7">
        <w:trPr>
          <w:trHeight w:val="240"/>
          <w:jc w:val="center"/>
        </w:trPr>
        <w:tc>
          <w:tcPr>
            <w:tcW w:w="4876" w:type="dxa"/>
            <w:tcBorders>
              <w:top w:val="nil"/>
              <w:left w:val="nil"/>
              <w:bottom w:val="nil"/>
              <w:right w:val="nil"/>
            </w:tcBorders>
          </w:tcPr>
          <w:p w14:paraId="74C8246D"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3D2A66BA" w14:textId="77777777" w:rsidR="002D31F7" w:rsidRPr="00DD6BB4" w:rsidRDefault="00E52F02" w:rsidP="002D31F7">
            <w:pPr>
              <w:pStyle w:val="AmColumnHeading"/>
            </w:pPr>
            <w:r w:rsidRPr="00DD6BB4">
              <w:t>Pozměňovací návrh</w:t>
            </w:r>
          </w:p>
        </w:tc>
      </w:tr>
      <w:tr w:rsidR="00E52F02" w:rsidRPr="00DD6BB4" w14:paraId="6F7C4C69" w14:textId="77777777" w:rsidTr="002D31F7">
        <w:trPr>
          <w:jc w:val="center"/>
        </w:trPr>
        <w:tc>
          <w:tcPr>
            <w:tcW w:w="4876" w:type="dxa"/>
            <w:tcBorders>
              <w:top w:val="nil"/>
              <w:left w:val="nil"/>
              <w:bottom w:val="nil"/>
              <w:right w:val="nil"/>
            </w:tcBorders>
          </w:tcPr>
          <w:p w14:paraId="73EFC20D" w14:textId="77777777" w:rsidR="002D31F7" w:rsidRPr="00DD6BB4" w:rsidRDefault="002D31F7" w:rsidP="002D31F7">
            <w:pPr>
              <w:pStyle w:val="Normal6a"/>
            </w:pPr>
          </w:p>
        </w:tc>
        <w:tc>
          <w:tcPr>
            <w:tcW w:w="4876" w:type="dxa"/>
            <w:tcBorders>
              <w:top w:val="nil"/>
              <w:left w:val="nil"/>
              <w:bottom w:val="nil"/>
              <w:right w:val="nil"/>
            </w:tcBorders>
          </w:tcPr>
          <w:p w14:paraId="4FF47012" w14:textId="77777777" w:rsidR="002D31F7" w:rsidRPr="00DD6BB4" w:rsidRDefault="00E52F02" w:rsidP="00EB21C1">
            <w:pPr>
              <w:pStyle w:val="Normal6a"/>
            </w:pPr>
            <w:proofErr w:type="spellStart"/>
            <w:r w:rsidRPr="00DD6BB4">
              <w:rPr>
                <w:b/>
                <w:i/>
              </w:rPr>
              <w:t>Hj</w:t>
            </w:r>
            <w:proofErr w:type="spellEnd"/>
            <w:r w:rsidRPr="00DD6BB4">
              <w:rPr>
                <w:b/>
                <w:i/>
              </w:rPr>
              <w:t>.</w:t>
            </w:r>
            <w:r w:rsidRPr="00DD6BB4">
              <w:tab/>
            </w:r>
            <w:r w:rsidRPr="00DD6BB4">
              <w:rPr>
                <w:b/>
                <w:i/>
              </w:rPr>
              <w:t>vzhledem k tomu, že překročení mezí naší planety, včetně klimatu, biologické rozmanitosti, vody a nových látek, má negativní dopady na hospodářství, na vnitrostátní rozpočty a rozpočet EU, což má zase přímé i nepřímé negativní dopady na ženy: jedná se o fenomén sám o sobě a o rozpočtové omezení;</w:t>
            </w:r>
          </w:p>
        </w:tc>
      </w:tr>
    </w:tbl>
    <w:p w14:paraId="0E8C4B3D" w14:textId="77777777" w:rsidR="002D31F7" w:rsidRPr="00DD6BB4" w:rsidRDefault="00E52F02" w:rsidP="002D31F7">
      <w:r w:rsidRPr="00DD6BB4">
        <w:rPr>
          <w:rStyle w:val="HideTWBExt"/>
        </w:rPr>
        <w:t>&lt;/Amend&gt;</w:t>
      </w:r>
      <w:bookmarkEnd w:id="16"/>
    </w:p>
    <w:p w14:paraId="372F16A3" w14:textId="77777777" w:rsidR="002D31F7" w:rsidRPr="00DD6BB4" w:rsidRDefault="00E52F02" w:rsidP="002D31F7">
      <w:pPr>
        <w:pStyle w:val="AmNumberTabs"/>
      </w:pPr>
      <w:bookmarkStart w:id="17" w:name="AM11Compr18"/>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42</w:t>
      </w:r>
      <w:r w:rsidRPr="00DD6BB4">
        <w:rPr>
          <w:rStyle w:val="HideTWBExt"/>
          <w:b w:val="0"/>
        </w:rPr>
        <w:t>&lt;/NumAm&gt;</w:t>
      </w:r>
    </w:p>
    <w:p w14:paraId="24843CE4"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0020A9DC" w14:textId="77777777" w:rsidR="002D31F7" w:rsidRPr="00DD6BB4" w:rsidRDefault="00E52F02" w:rsidP="00967CB1">
      <w:pPr>
        <w:pStyle w:val="NormalBold"/>
      </w:pPr>
      <w:r w:rsidRPr="00DD6BB4">
        <w:rPr>
          <w:rStyle w:val="HideTWBExt"/>
          <w:b w:val="0"/>
        </w:rPr>
        <w:t>&lt;Article&gt;</w:t>
      </w:r>
      <w:r w:rsidRPr="00DD6BB4">
        <w:t>Bod odůvodnění H k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0DC15EC7" w14:textId="77777777" w:rsidTr="002D31F7">
        <w:trPr>
          <w:trHeight w:hRule="exact" w:val="240"/>
          <w:jc w:val="center"/>
        </w:trPr>
        <w:tc>
          <w:tcPr>
            <w:tcW w:w="9752" w:type="dxa"/>
            <w:gridSpan w:val="2"/>
            <w:tcBorders>
              <w:top w:val="nil"/>
              <w:left w:val="nil"/>
              <w:bottom w:val="nil"/>
              <w:right w:val="nil"/>
            </w:tcBorders>
          </w:tcPr>
          <w:p w14:paraId="002104CA" w14:textId="77777777" w:rsidR="002D31F7" w:rsidRPr="00DD6BB4" w:rsidRDefault="002D31F7" w:rsidP="002D31F7"/>
        </w:tc>
      </w:tr>
      <w:tr w:rsidR="00E52F02" w:rsidRPr="00DD6BB4" w14:paraId="7801392D" w14:textId="77777777" w:rsidTr="002D31F7">
        <w:trPr>
          <w:trHeight w:val="240"/>
          <w:jc w:val="center"/>
        </w:trPr>
        <w:tc>
          <w:tcPr>
            <w:tcW w:w="4876" w:type="dxa"/>
            <w:tcBorders>
              <w:top w:val="nil"/>
              <w:left w:val="nil"/>
              <w:bottom w:val="nil"/>
              <w:right w:val="nil"/>
            </w:tcBorders>
          </w:tcPr>
          <w:p w14:paraId="4E5DAC48"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7AA71C9A" w14:textId="77777777" w:rsidR="002D31F7" w:rsidRPr="00DD6BB4" w:rsidRDefault="00E52F02" w:rsidP="002D31F7">
            <w:pPr>
              <w:pStyle w:val="AmColumnHeading"/>
            </w:pPr>
            <w:r w:rsidRPr="00DD6BB4">
              <w:t>Pozměňovací návrh</w:t>
            </w:r>
          </w:p>
        </w:tc>
      </w:tr>
      <w:tr w:rsidR="00E52F02" w:rsidRPr="00DD6BB4" w14:paraId="7979BD22" w14:textId="77777777" w:rsidTr="002D31F7">
        <w:trPr>
          <w:jc w:val="center"/>
        </w:trPr>
        <w:tc>
          <w:tcPr>
            <w:tcW w:w="4876" w:type="dxa"/>
            <w:tcBorders>
              <w:top w:val="nil"/>
              <w:left w:val="nil"/>
              <w:bottom w:val="nil"/>
              <w:right w:val="nil"/>
            </w:tcBorders>
          </w:tcPr>
          <w:p w14:paraId="61FB6FA7" w14:textId="77777777" w:rsidR="002D31F7" w:rsidRPr="00DD6BB4" w:rsidRDefault="002D31F7" w:rsidP="002D31F7">
            <w:pPr>
              <w:pStyle w:val="Normal6a"/>
            </w:pPr>
          </w:p>
        </w:tc>
        <w:tc>
          <w:tcPr>
            <w:tcW w:w="4876" w:type="dxa"/>
            <w:tcBorders>
              <w:top w:val="nil"/>
              <w:left w:val="nil"/>
              <w:bottom w:val="nil"/>
              <w:right w:val="nil"/>
            </w:tcBorders>
          </w:tcPr>
          <w:p w14:paraId="05F740B3" w14:textId="77777777" w:rsidR="002D31F7" w:rsidRPr="00DD6BB4" w:rsidRDefault="00E52F02" w:rsidP="00EB21C1">
            <w:pPr>
              <w:pStyle w:val="Normal6a"/>
            </w:pPr>
            <w:proofErr w:type="spellStart"/>
            <w:r w:rsidRPr="00DD6BB4">
              <w:rPr>
                <w:b/>
                <w:i/>
              </w:rPr>
              <w:t>Hk</w:t>
            </w:r>
            <w:proofErr w:type="spellEnd"/>
            <w:r w:rsidRPr="00DD6BB4">
              <w:rPr>
                <w:b/>
                <w:i/>
              </w:rPr>
              <w:t>.</w:t>
            </w:r>
            <w:r w:rsidRPr="00DD6BB4">
              <w:tab/>
            </w:r>
            <w:r w:rsidRPr="00DD6BB4">
              <w:rPr>
                <w:b/>
                <w:i/>
              </w:rPr>
              <w:t xml:space="preserve">vzhledem k tomu, že znečištěním a změnou klimatu je obzvláště ohroženo zdraví žen a dívek v důsledku genderových rozdílů v expozici, socioekonomickém postavení, zranitelnosti a přístupu ke zdravotní péči; vzhledem k tomu, že prohlášení ze sedmé ministerské konference o životním prostředí a zdraví podepsané ministry životního prostředí a zdraví EU v Budapešti v červenci 2023 se zavazuje k posílení opatření na větší ochranu zdraví v souvislosti se změnou klimatu, úbytkem biologické rozmanitosti a znečištěním; </w:t>
            </w:r>
          </w:p>
        </w:tc>
      </w:tr>
    </w:tbl>
    <w:p w14:paraId="4E59C4B3" w14:textId="77777777" w:rsidR="002D31F7" w:rsidRPr="00DD6BB4" w:rsidRDefault="00E52F02" w:rsidP="002D31F7">
      <w:r w:rsidRPr="00DD6BB4">
        <w:rPr>
          <w:rStyle w:val="HideTWBExt"/>
        </w:rPr>
        <w:t>&lt;/Amend&gt;</w:t>
      </w:r>
      <w:bookmarkEnd w:id="17"/>
    </w:p>
    <w:p w14:paraId="64DBF0E6" w14:textId="77777777" w:rsidR="002D31F7" w:rsidRPr="00DD6BB4" w:rsidRDefault="00E52F02" w:rsidP="002D31F7">
      <w:pPr>
        <w:pStyle w:val="AmNumberTabs"/>
      </w:pPr>
      <w:bookmarkStart w:id="18" w:name="AM11Compr1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43</w:t>
      </w:r>
      <w:r w:rsidRPr="00DD6BB4">
        <w:rPr>
          <w:rStyle w:val="HideTWBExt"/>
          <w:b w:val="0"/>
        </w:rPr>
        <w:t>&lt;/NumAm&gt;</w:t>
      </w:r>
    </w:p>
    <w:p w14:paraId="64B59AA5"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25FA85C8" w14:textId="77777777" w:rsidR="002D31F7" w:rsidRPr="00DD6BB4" w:rsidRDefault="00E52F02" w:rsidP="00967CB1">
      <w:pPr>
        <w:pStyle w:val="NormalBold"/>
      </w:pPr>
      <w:r w:rsidRPr="00DD6BB4">
        <w:rPr>
          <w:rStyle w:val="HideTWBExt"/>
          <w:b w:val="0"/>
        </w:rPr>
        <w:t>&lt;Article&gt;</w:t>
      </w:r>
      <w:r w:rsidRPr="00DD6BB4">
        <w:t>Bod odůvodnění H l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4843EE7" w14:textId="77777777" w:rsidTr="002D31F7">
        <w:trPr>
          <w:trHeight w:hRule="exact" w:val="240"/>
          <w:jc w:val="center"/>
        </w:trPr>
        <w:tc>
          <w:tcPr>
            <w:tcW w:w="9752" w:type="dxa"/>
            <w:gridSpan w:val="2"/>
            <w:tcBorders>
              <w:top w:val="nil"/>
              <w:left w:val="nil"/>
              <w:bottom w:val="nil"/>
              <w:right w:val="nil"/>
            </w:tcBorders>
          </w:tcPr>
          <w:p w14:paraId="16EB1B55" w14:textId="77777777" w:rsidR="002D31F7" w:rsidRPr="00DD6BB4" w:rsidRDefault="002D31F7" w:rsidP="002D31F7"/>
        </w:tc>
      </w:tr>
      <w:tr w:rsidR="00E52F02" w:rsidRPr="00DD6BB4" w14:paraId="3678AF3D" w14:textId="77777777" w:rsidTr="002D31F7">
        <w:trPr>
          <w:trHeight w:val="240"/>
          <w:jc w:val="center"/>
        </w:trPr>
        <w:tc>
          <w:tcPr>
            <w:tcW w:w="4876" w:type="dxa"/>
            <w:tcBorders>
              <w:top w:val="nil"/>
              <w:left w:val="nil"/>
              <w:bottom w:val="nil"/>
              <w:right w:val="nil"/>
            </w:tcBorders>
          </w:tcPr>
          <w:p w14:paraId="706E1881"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4AAEFEFB" w14:textId="77777777" w:rsidR="002D31F7" w:rsidRPr="00DD6BB4" w:rsidRDefault="00E52F02" w:rsidP="002D31F7">
            <w:pPr>
              <w:pStyle w:val="AmColumnHeading"/>
            </w:pPr>
            <w:r w:rsidRPr="00DD6BB4">
              <w:t>Pozměňovací návrh</w:t>
            </w:r>
          </w:p>
        </w:tc>
      </w:tr>
      <w:tr w:rsidR="00E52F02" w:rsidRPr="00DD6BB4" w14:paraId="6F4DF768" w14:textId="77777777" w:rsidTr="002D31F7">
        <w:trPr>
          <w:jc w:val="center"/>
        </w:trPr>
        <w:tc>
          <w:tcPr>
            <w:tcW w:w="4876" w:type="dxa"/>
            <w:tcBorders>
              <w:top w:val="nil"/>
              <w:left w:val="nil"/>
              <w:bottom w:val="nil"/>
              <w:right w:val="nil"/>
            </w:tcBorders>
          </w:tcPr>
          <w:p w14:paraId="4EE778A6" w14:textId="77777777" w:rsidR="002D31F7" w:rsidRPr="00DD6BB4" w:rsidRDefault="002D31F7" w:rsidP="002D31F7">
            <w:pPr>
              <w:pStyle w:val="Normal6a"/>
            </w:pPr>
          </w:p>
        </w:tc>
        <w:tc>
          <w:tcPr>
            <w:tcW w:w="4876" w:type="dxa"/>
            <w:tcBorders>
              <w:top w:val="nil"/>
              <w:left w:val="nil"/>
              <w:bottom w:val="nil"/>
              <w:right w:val="nil"/>
            </w:tcBorders>
          </w:tcPr>
          <w:p w14:paraId="210C48B4" w14:textId="77777777" w:rsidR="002D31F7" w:rsidRPr="00DD6BB4" w:rsidRDefault="00E52F02" w:rsidP="00EB21C1">
            <w:pPr>
              <w:pStyle w:val="Normal6a"/>
            </w:pPr>
            <w:r w:rsidRPr="00DD6BB4">
              <w:rPr>
                <w:b/>
                <w:i/>
              </w:rPr>
              <w:t>Hl.</w:t>
            </w:r>
            <w:r w:rsidRPr="00DD6BB4">
              <w:tab/>
            </w:r>
            <w:r w:rsidRPr="00DD6BB4">
              <w:rPr>
                <w:b/>
                <w:i/>
              </w:rPr>
              <w:t xml:space="preserve">vzhledem k tomu, že 8. akční program pro životní prostředí poskytuje právně závazný rámec pro zajištění toho, aby do roku 2050 bylo „obnoveno a náležitě chráněno odolné přírodní prostředí EU“ a aby „veškeré znečištění bylo sníženo na úrovně, které nejsou považovány za škodlivé pro lidské zdraví a přírodní ekosystémy“; vzhledem k tomu, že snížení a prevence znečištění bude přínosné pro zdraví žen a dívek, které je obzvláště ohroženo kvůli rozdílům v expozici, socioekonomickém postavení, zranitelnosti a přístupu ke zdravotní péči; </w:t>
            </w:r>
          </w:p>
        </w:tc>
      </w:tr>
    </w:tbl>
    <w:p w14:paraId="1D193EB4" w14:textId="77777777" w:rsidR="002D31F7" w:rsidRPr="00DD6BB4" w:rsidRDefault="00E52F02" w:rsidP="002D31F7">
      <w:r w:rsidRPr="00DD6BB4">
        <w:rPr>
          <w:rStyle w:val="HideTWBExt"/>
        </w:rPr>
        <w:t>&lt;/Amend&gt;</w:t>
      </w:r>
      <w:bookmarkEnd w:id="18"/>
    </w:p>
    <w:p w14:paraId="6C8744D9" w14:textId="77777777" w:rsidR="002D31F7" w:rsidRPr="00DD6BB4" w:rsidRDefault="00E52F02" w:rsidP="002D31F7">
      <w:pPr>
        <w:pStyle w:val="AmNumberTabs"/>
      </w:pPr>
      <w:bookmarkStart w:id="19" w:name="AM11Compr2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44</w:t>
      </w:r>
      <w:r w:rsidRPr="00DD6BB4">
        <w:rPr>
          <w:rStyle w:val="HideTWBExt"/>
          <w:b w:val="0"/>
        </w:rPr>
        <w:t>&lt;/NumAm&gt;</w:t>
      </w:r>
    </w:p>
    <w:p w14:paraId="1C692149"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082EA917" w14:textId="77777777" w:rsidR="002D31F7" w:rsidRPr="00DD6BB4" w:rsidRDefault="00E52F02" w:rsidP="00967CB1">
      <w:pPr>
        <w:pStyle w:val="NormalBold"/>
      </w:pPr>
      <w:r w:rsidRPr="00DD6BB4">
        <w:rPr>
          <w:rStyle w:val="HideTWBExt"/>
          <w:b w:val="0"/>
        </w:rPr>
        <w:t>&lt;Article&gt;</w:t>
      </w:r>
      <w:r w:rsidRPr="00DD6BB4">
        <w:t>Bod odůvodnění H m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E42E448" w14:textId="77777777" w:rsidTr="002D31F7">
        <w:trPr>
          <w:trHeight w:hRule="exact" w:val="240"/>
          <w:jc w:val="center"/>
        </w:trPr>
        <w:tc>
          <w:tcPr>
            <w:tcW w:w="9752" w:type="dxa"/>
            <w:gridSpan w:val="2"/>
            <w:tcBorders>
              <w:top w:val="nil"/>
              <w:left w:val="nil"/>
              <w:bottom w:val="nil"/>
              <w:right w:val="nil"/>
            </w:tcBorders>
          </w:tcPr>
          <w:p w14:paraId="01199A58" w14:textId="77777777" w:rsidR="002D31F7" w:rsidRPr="00DD6BB4" w:rsidRDefault="002D31F7" w:rsidP="002D31F7"/>
        </w:tc>
      </w:tr>
      <w:tr w:rsidR="00E52F02" w:rsidRPr="00DD6BB4" w14:paraId="67F04B2F" w14:textId="77777777" w:rsidTr="002D31F7">
        <w:trPr>
          <w:trHeight w:val="240"/>
          <w:jc w:val="center"/>
        </w:trPr>
        <w:tc>
          <w:tcPr>
            <w:tcW w:w="4876" w:type="dxa"/>
            <w:tcBorders>
              <w:top w:val="nil"/>
              <w:left w:val="nil"/>
              <w:bottom w:val="nil"/>
              <w:right w:val="nil"/>
            </w:tcBorders>
          </w:tcPr>
          <w:p w14:paraId="773C6E7A"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64673F32" w14:textId="77777777" w:rsidR="002D31F7" w:rsidRPr="00DD6BB4" w:rsidRDefault="00E52F02" w:rsidP="002D31F7">
            <w:pPr>
              <w:pStyle w:val="AmColumnHeading"/>
            </w:pPr>
            <w:r w:rsidRPr="00DD6BB4">
              <w:t>Pozměňovací návrh</w:t>
            </w:r>
          </w:p>
        </w:tc>
      </w:tr>
      <w:tr w:rsidR="00E52F02" w:rsidRPr="00DD6BB4" w14:paraId="022DD66C" w14:textId="77777777" w:rsidTr="002D31F7">
        <w:trPr>
          <w:jc w:val="center"/>
        </w:trPr>
        <w:tc>
          <w:tcPr>
            <w:tcW w:w="4876" w:type="dxa"/>
            <w:tcBorders>
              <w:top w:val="nil"/>
              <w:left w:val="nil"/>
              <w:bottom w:val="nil"/>
              <w:right w:val="nil"/>
            </w:tcBorders>
          </w:tcPr>
          <w:p w14:paraId="08814B1B" w14:textId="77777777" w:rsidR="002D31F7" w:rsidRPr="00DD6BB4" w:rsidRDefault="002D31F7" w:rsidP="002D31F7">
            <w:pPr>
              <w:pStyle w:val="Normal6a"/>
            </w:pPr>
          </w:p>
        </w:tc>
        <w:tc>
          <w:tcPr>
            <w:tcW w:w="4876" w:type="dxa"/>
            <w:tcBorders>
              <w:top w:val="nil"/>
              <w:left w:val="nil"/>
              <w:bottom w:val="nil"/>
              <w:right w:val="nil"/>
            </w:tcBorders>
          </w:tcPr>
          <w:p w14:paraId="632AF60A" w14:textId="77777777" w:rsidR="002D31F7" w:rsidRPr="00DD6BB4" w:rsidRDefault="00E52F02" w:rsidP="00EB21C1">
            <w:pPr>
              <w:pStyle w:val="Normal6a"/>
            </w:pPr>
            <w:r w:rsidRPr="00DD6BB4">
              <w:rPr>
                <w:b/>
                <w:i/>
              </w:rPr>
              <w:t>Hm.</w:t>
            </w:r>
            <w:r w:rsidRPr="00DD6BB4">
              <w:tab/>
            </w:r>
            <w:r w:rsidRPr="00DD6BB4">
              <w:rPr>
                <w:b/>
                <w:i/>
              </w:rPr>
              <w:t>vzhledem k tomu, že vůbec první evropské posouzení klimatických rizik potvrzuje, že změna klimatu, znečištění a úbytek biologické rozmanitosti představují v Evropě závažná a eskalující zdravotní rizika, přičemž mezi nejnaléhavější hrozby patří teplotní stres a přírodní požáry, které mají neúměrný dopad na ženy, dívky a další zranitelné skupiny obyvatelstva v důsledku rozdílné expozice, socioekonomického postavení, zranitelnosti a přístupu ke zdravotní péči; vzhledem k tomu, že během letní vlny veder v Evropě v roce 2023 byla úmrtnost v důsledku horka o 55 % vyšší u žen;</w:t>
            </w:r>
          </w:p>
        </w:tc>
      </w:tr>
    </w:tbl>
    <w:p w14:paraId="33879938" w14:textId="77777777" w:rsidR="002D31F7" w:rsidRPr="00DD6BB4" w:rsidRDefault="00E52F02" w:rsidP="002D31F7">
      <w:r w:rsidRPr="00DD6BB4">
        <w:rPr>
          <w:rStyle w:val="HideTWBExt"/>
        </w:rPr>
        <w:t>&lt;/Amend&gt;</w:t>
      </w:r>
      <w:bookmarkEnd w:id="19"/>
    </w:p>
    <w:p w14:paraId="740DC4B9" w14:textId="77777777" w:rsidR="00C571DC" w:rsidRPr="00DD6BB4" w:rsidRDefault="00E52F02" w:rsidP="00C571DC">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45</w:t>
      </w:r>
      <w:r w:rsidRPr="00DD6BB4">
        <w:rPr>
          <w:rStyle w:val="HideTWBExt"/>
          <w:b w:val="0"/>
        </w:rPr>
        <w:t>&lt;/NumAm&gt;</w:t>
      </w:r>
    </w:p>
    <w:p w14:paraId="4F40D3B5" w14:textId="77777777" w:rsidR="00C571DC" w:rsidRPr="00DD6BB4" w:rsidRDefault="00E52F02" w:rsidP="00C571DC">
      <w:pPr>
        <w:pStyle w:val="NormalBold12b"/>
      </w:pPr>
      <w:r w:rsidRPr="00DD6BB4">
        <w:rPr>
          <w:rStyle w:val="HideTWBExt"/>
          <w:b w:val="0"/>
        </w:rPr>
        <w:t>&lt;DocAmend&gt;</w:t>
      </w:r>
      <w:r w:rsidRPr="00DD6BB4">
        <w:t>Návrh usnesení</w:t>
      </w:r>
      <w:r w:rsidRPr="00DD6BB4">
        <w:rPr>
          <w:rStyle w:val="HideTWBExt"/>
          <w:b w:val="0"/>
        </w:rPr>
        <w:t>&lt;/DocAmend&gt;</w:t>
      </w:r>
    </w:p>
    <w:p w14:paraId="0506B32E" w14:textId="77777777" w:rsidR="00C571DC" w:rsidRPr="00DD6BB4" w:rsidRDefault="00E52F02" w:rsidP="00C571DC">
      <w:pPr>
        <w:pStyle w:val="NormalBold"/>
      </w:pPr>
      <w:r w:rsidRPr="00DD6BB4">
        <w:rPr>
          <w:rStyle w:val="HideTWBExt"/>
          <w:b w:val="0"/>
        </w:rPr>
        <w:t>&lt;Article&gt;</w:t>
      </w:r>
      <w:r w:rsidRPr="00DD6BB4">
        <w:t>Bod odůvodnění H n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A37711A" w14:textId="77777777" w:rsidTr="00E97672">
        <w:trPr>
          <w:trHeight w:hRule="exact" w:val="240"/>
          <w:jc w:val="center"/>
        </w:trPr>
        <w:tc>
          <w:tcPr>
            <w:tcW w:w="9752" w:type="dxa"/>
            <w:gridSpan w:val="2"/>
            <w:tcBorders>
              <w:top w:val="nil"/>
              <w:left w:val="nil"/>
              <w:bottom w:val="nil"/>
              <w:right w:val="nil"/>
            </w:tcBorders>
          </w:tcPr>
          <w:p w14:paraId="6D1498D1" w14:textId="77777777" w:rsidR="00C571DC" w:rsidRPr="00DD6BB4" w:rsidRDefault="00C571DC" w:rsidP="00E97672"/>
        </w:tc>
      </w:tr>
      <w:tr w:rsidR="00E52F02" w:rsidRPr="00DD6BB4" w14:paraId="33157C6A" w14:textId="77777777" w:rsidTr="00E97672">
        <w:trPr>
          <w:trHeight w:val="240"/>
          <w:jc w:val="center"/>
        </w:trPr>
        <w:tc>
          <w:tcPr>
            <w:tcW w:w="4876" w:type="dxa"/>
            <w:tcBorders>
              <w:top w:val="nil"/>
              <w:left w:val="nil"/>
              <w:bottom w:val="nil"/>
              <w:right w:val="nil"/>
            </w:tcBorders>
          </w:tcPr>
          <w:p w14:paraId="4BFAD0EE" w14:textId="77777777" w:rsidR="00C571DC" w:rsidRPr="00DD6BB4" w:rsidRDefault="00E52F02" w:rsidP="00E97672">
            <w:pPr>
              <w:pStyle w:val="AmColumnHeading"/>
            </w:pPr>
            <w:r w:rsidRPr="00DD6BB4">
              <w:t>Návrh usnesení</w:t>
            </w:r>
          </w:p>
        </w:tc>
        <w:tc>
          <w:tcPr>
            <w:tcW w:w="4876" w:type="dxa"/>
            <w:tcBorders>
              <w:top w:val="nil"/>
              <w:left w:val="nil"/>
              <w:bottom w:val="nil"/>
              <w:right w:val="nil"/>
            </w:tcBorders>
          </w:tcPr>
          <w:p w14:paraId="702E162C" w14:textId="77777777" w:rsidR="00C571DC" w:rsidRPr="00DD6BB4" w:rsidRDefault="00E52F02" w:rsidP="00E97672">
            <w:pPr>
              <w:pStyle w:val="AmColumnHeading"/>
            </w:pPr>
            <w:r w:rsidRPr="00DD6BB4">
              <w:t>Pozměňovací návrh</w:t>
            </w:r>
          </w:p>
        </w:tc>
      </w:tr>
      <w:tr w:rsidR="00E52F02" w:rsidRPr="00DD6BB4" w14:paraId="3C394EAD" w14:textId="77777777" w:rsidTr="00E97672">
        <w:trPr>
          <w:jc w:val="center"/>
        </w:trPr>
        <w:tc>
          <w:tcPr>
            <w:tcW w:w="4876" w:type="dxa"/>
            <w:tcBorders>
              <w:top w:val="nil"/>
              <w:left w:val="nil"/>
              <w:bottom w:val="nil"/>
              <w:right w:val="nil"/>
            </w:tcBorders>
          </w:tcPr>
          <w:p w14:paraId="5A52ADAC" w14:textId="77777777" w:rsidR="00C571DC" w:rsidRPr="00DD6BB4" w:rsidRDefault="00C571DC" w:rsidP="00E97672">
            <w:pPr>
              <w:pStyle w:val="Normal6a"/>
            </w:pPr>
          </w:p>
        </w:tc>
        <w:tc>
          <w:tcPr>
            <w:tcW w:w="4876" w:type="dxa"/>
            <w:tcBorders>
              <w:top w:val="nil"/>
              <w:left w:val="nil"/>
              <w:bottom w:val="nil"/>
              <w:right w:val="nil"/>
            </w:tcBorders>
          </w:tcPr>
          <w:p w14:paraId="30DD7E0C" w14:textId="77777777" w:rsidR="00C571DC" w:rsidRPr="00DD6BB4" w:rsidRDefault="00E52F02" w:rsidP="00EB21C1">
            <w:pPr>
              <w:pStyle w:val="Normal6a"/>
            </w:pPr>
            <w:proofErr w:type="spellStart"/>
            <w:r w:rsidRPr="00DD6BB4">
              <w:rPr>
                <w:b/>
                <w:i/>
              </w:rPr>
              <w:t>Hn</w:t>
            </w:r>
            <w:proofErr w:type="spellEnd"/>
            <w:r w:rsidRPr="00DD6BB4">
              <w:rPr>
                <w:b/>
                <w:i/>
              </w:rPr>
              <w:t>.</w:t>
            </w:r>
            <w:r w:rsidRPr="00DD6BB4">
              <w:tab/>
            </w:r>
            <w:r w:rsidRPr="00DD6BB4">
              <w:rPr>
                <w:b/>
                <w:i/>
              </w:rPr>
              <w:t>vzhledem k tomu, že výzvy, jimž čelí náš společný bezpečnostní řád, jsou v posledních letech složitější; vzhledem k tomu, že vojenská obrana má v tomto ohledu zásadní význam a ženy by měly být motivovány k tomu, aby hrály významnější úlohu při zajišťování bezpečnosti Evropy; vzhledem k tomu, že tyto okolnosti tvoří důležitý kontext pro vypracování VFR;</w:t>
            </w:r>
          </w:p>
        </w:tc>
      </w:tr>
    </w:tbl>
    <w:p w14:paraId="7D8C2526" w14:textId="77777777" w:rsidR="00C571DC" w:rsidRPr="00DD6BB4" w:rsidRDefault="00E52F02" w:rsidP="00C571DC">
      <w:r w:rsidRPr="00DD6BB4">
        <w:rPr>
          <w:rStyle w:val="HideTWBExt"/>
        </w:rPr>
        <w:t>&lt;/Amend&gt;</w:t>
      </w:r>
    </w:p>
    <w:p w14:paraId="047A2F00" w14:textId="77777777" w:rsidR="002D31F7" w:rsidRPr="00DD6BB4" w:rsidRDefault="00E52F02" w:rsidP="002D31F7">
      <w:pPr>
        <w:pStyle w:val="AmNumberTabs"/>
      </w:pPr>
      <w:bookmarkStart w:id="20" w:name="AM1Compr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46</w:t>
      </w:r>
      <w:r w:rsidRPr="00DD6BB4">
        <w:rPr>
          <w:rStyle w:val="HideTWBExt"/>
          <w:b w:val="0"/>
        </w:rPr>
        <w:t>&lt;/NumAm&gt;</w:t>
      </w:r>
    </w:p>
    <w:p w14:paraId="5E69C0C8" w14:textId="77777777" w:rsidR="002D31F7" w:rsidRPr="00DD6BB4" w:rsidRDefault="00E52F02" w:rsidP="00967CB1">
      <w:pPr>
        <w:pStyle w:val="NormalBold12b"/>
      </w:pPr>
      <w:r w:rsidRPr="00DD6BB4">
        <w:rPr>
          <w:rStyle w:val="HideTWBExt"/>
          <w:b w:val="0"/>
        </w:rPr>
        <w:t>&lt;DocAmend&gt;</w:t>
      </w:r>
      <w:r w:rsidRPr="00DD6BB4">
        <w:t>Návrh usnesení</w:t>
      </w:r>
      <w:r w:rsidRPr="00DD6BB4">
        <w:rPr>
          <w:rStyle w:val="HideTWBExt"/>
          <w:b w:val="0"/>
        </w:rPr>
        <w:t>&lt;/DocAmend&gt;</w:t>
      </w:r>
    </w:p>
    <w:p w14:paraId="1A1591D3" w14:textId="77777777" w:rsidR="002D31F7" w:rsidRPr="00DD6BB4" w:rsidRDefault="00E52F02" w:rsidP="00967CB1">
      <w:pPr>
        <w:pStyle w:val="NormalBold"/>
      </w:pPr>
      <w:r w:rsidRPr="00DD6BB4">
        <w:rPr>
          <w:rStyle w:val="HideTWBExt"/>
          <w:b w:val="0"/>
        </w:rPr>
        <w:t>&lt;Article&gt;</w:t>
      </w:r>
      <w:r w:rsidRPr="00DD6BB4">
        <w:t>Bod 1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5339C93" w14:textId="77777777" w:rsidTr="002D31F7">
        <w:trPr>
          <w:trHeight w:hRule="exact" w:val="240"/>
          <w:jc w:val="center"/>
        </w:trPr>
        <w:tc>
          <w:tcPr>
            <w:tcW w:w="9752" w:type="dxa"/>
            <w:gridSpan w:val="2"/>
            <w:tcBorders>
              <w:top w:val="nil"/>
              <w:left w:val="nil"/>
              <w:bottom w:val="nil"/>
              <w:right w:val="nil"/>
            </w:tcBorders>
          </w:tcPr>
          <w:p w14:paraId="488804F9" w14:textId="77777777" w:rsidR="002D31F7" w:rsidRPr="00DD6BB4" w:rsidRDefault="002D31F7" w:rsidP="002D31F7"/>
        </w:tc>
      </w:tr>
      <w:tr w:rsidR="00E52F02" w:rsidRPr="00DD6BB4" w14:paraId="20A37E6C" w14:textId="77777777" w:rsidTr="002D31F7">
        <w:trPr>
          <w:trHeight w:val="240"/>
          <w:jc w:val="center"/>
        </w:trPr>
        <w:tc>
          <w:tcPr>
            <w:tcW w:w="4876" w:type="dxa"/>
            <w:tcBorders>
              <w:top w:val="nil"/>
              <w:left w:val="nil"/>
              <w:bottom w:val="nil"/>
              <w:right w:val="nil"/>
            </w:tcBorders>
          </w:tcPr>
          <w:p w14:paraId="480A7E41"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559A6F0F" w14:textId="77777777" w:rsidR="002D31F7" w:rsidRPr="00DD6BB4" w:rsidRDefault="00E52F02" w:rsidP="002D31F7">
            <w:pPr>
              <w:pStyle w:val="AmColumnHeading"/>
            </w:pPr>
            <w:r w:rsidRPr="00DD6BB4">
              <w:t>Pozměňovací návrh</w:t>
            </w:r>
          </w:p>
        </w:tc>
      </w:tr>
      <w:tr w:rsidR="00E52F02" w:rsidRPr="00DD6BB4" w14:paraId="7D19FA1D" w14:textId="77777777" w:rsidTr="002D31F7">
        <w:trPr>
          <w:jc w:val="center"/>
        </w:trPr>
        <w:tc>
          <w:tcPr>
            <w:tcW w:w="4876" w:type="dxa"/>
            <w:tcBorders>
              <w:top w:val="nil"/>
              <w:left w:val="nil"/>
              <w:bottom w:val="nil"/>
              <w:right w:val="nil"/>
            </w:tcBorders>
          </w:tcPr>
          <w:p w14:paraId="3B35C542" w14:textId="77777777" w:rsidR="002D31F7" w:rsidRPr="00DD6BB4" w:rsidRDefault="002D31F7" w:rsidP="002D31F7">
            <w:pPr>
              <w:pStyle w:val="Normal6a"/>
            </w:pPr>
          </w:p>
        </w:tc>
        <w:tc>
          <w:tcPr>
            <w:tcW w:w="4876" w:type="dxa"/>
            <w:tcBorders>
              <w:top w:val="nil"/>
              <w:left w:val="nil"/>
              <w:bottom w:val="nil"/>
              <w:right w:val="nil"/>
            </w:tcBorders>
          </w:tcPr>
          <w:p w14:paraId="18DD4E85" w14:textId="77777777" w:rsidR="002D31F7" w:rsidRPr="00DD6BB4" w:rsidRDefault="00E52F02" w:rsidP="006B3FE0">
            <w:pPr>
              <w:pStyle w:val="Normal6a"/>
            </w:pPr>
            <w:r w:rsidRPr="00DD6BB4">
              <w:rPr>
                <w:b/>
                <w:i/>
              </w:rPr>
              <w:t>1a.</w:t>
            </w:r>
            <w:r w:rsidRPr="00DD6BB4">
              <w:tab/>
            </w:r>
            <w:r w:rsidRPr="00DD6BB4">
              <w:rPr>
                <w:b/>
                <w:i/>
              </w:rPr>
              <w:t>zdůrazňuje závazky Unie v oblasti rovnosti, zejména závazky uvedené ve strategii pro rovnost žen a mužů a cílech udržitelného rozvoje OSN, konkrétně v cílech 5 a 10; zdůrazňuje, že VFR na období po roce 2027 by měl zohledňovat rovnost žen a mužů a pomáhat odstraňovat nerovnosti v celé Unii a ve světě, a to i vyčleněním výdajů z rozpočtu EU, které budou vyšší než výdaje stávající, a podporou rovnosti žen a mužů a dalších cílů v oblasti rovnosti v souladu se Smlouvami;</w:t>
            </w:r>
          </w:p>
        </w:tc>
      </w:tr>
    </w:tbl>
    <w:p w14:paraId="689D1468" w14:textId="77777777" w:rsidR="002D31F7" w:rsidRPr="00DD6BB4" w:rsidRDefault="00E52F02" w:rsidP="002D31F7">
      <w:r w:rsidRPr="00DD6BB4">
        <w:rPr>
          <w:rStyle w:val="HideTWBExt"/>
        </w:rPr>
        <w:t>&lt;/Amend&gt;</w:t>
      </w:r>
      <w:bookmarkEnd w:id="20"/>
    </w:p>
    <w:p w14:paraId="6D24CCF2" w14:textId="77777777" w:rsidR="002D31F7" w:rsidRPr="00DD6BB4" w:rsidRDefault="00E52F02" w:rsidP="002D31F7">
      <w:pPr>
        <w:pStyle w:val="AmNumberTabs"/>
      </w:pPr>
      <w:bookmarkStart w:id="21" w:name="AM1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47</w:t>
      </w:r>
      <w:r w:rsidRPr="00DD6BB4">
        <w:rPr>
          <w:rStyle w:val="HideTWBExt"/>
          <w:b w:val="0"/>
        </w:rPr>
        <w:t>&lt;/NumAm&gt;</w:t>
      </w:r>
    </w:p>
    <w:p w14:paraId="37D740B9" w14:textId="77777777" w:rsidR="002D31F7" w:rsidRPr="00DD6BB4" w:rsidRDefault="00E52F02" w:rsidP="002D31F7">
      <w:pPr>
        <w:pStyle w:val="NormalBold12b"/>
      </w:pPr>
      <w:r w:rsidRPr="00DD6BB4">
        <w:rPr>
          <w:rStyle w:val="HideTWBExt"/>
          <w:b w:val="0"/>
        </w:rPr>
        <w:t>&lt;DocAmend&gt;</w:t>
      </w:r>
      <w:r w:rsidRPr="00DD6BB4">
        <w:t>Návrh usnesení</w:t>
      </w:r>
      <w:r w:rsidRPr="00DD6BB4">
        <w:rPr>
          <w:rStyle w:val="HideTWBExt"/>
          <w:b w:val="0"/>
        </w:rPr>
        <w:t>&lt;/DocAmend&gt;</w:t>
      </w:r>
    </w:p>
    <w:p w14:paraId="57DAC6C2" w14:textId="77777777" w:rsidR="002D31F7" w:rsidRPr="00DD6BB4" w:rsidRDefault="00E52F02" w:rsidP="00967CB1">
      <w:pPr>
        <w:pStyle w:val="NormalBold"/>
      </w:pPr>
      <w:r w:rsidRPr="00DD6BB4">
        <w:rPr>
          <w:rStyle w:val="HideTWBExt"/>
          <w:b w:val="0"/>
        </w:rPr>
        <w:t>&lt;Article&gt;</w:t>
      </w:r>
      <w:r w:rsidRPr="00DD6BB4">
        <w:t>Bod 3</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B4C473A" w14:textId="77777777" w:rsidTr="002D31F7">
        <w:trPr>
          <w:trHeight w:hRule="exact" w:val="240"/>
          <w:jc w:val="center"/>
        </w:trPr>
        <w:tc>
          <w:tcPr>
            <w:tcW w:w="9752" w:type="dxa"/>
            <w:gridSpan w:val="2"/>
            <w:tcBorders>
              <w:top w:val="nil"/>
              <w:left w:val="nil"/>
              <w:bottom w:val="nil"/>
              <w:right w:val="nil"/>
            </w:tcBorders>
          </w:tcPr>
          <w:p w14:paraId="7F07DA3D" w14:textId="77777777" w:rsidR="002D31F7" w:rsidRPr="00DD6BB4" w:rsidRDefault="002D31F7" w:rsidP="002D31F7"/>
        </w:tc>
      </w:tr>
      <w:tr w:rsidR="00E52F02" w:rsidRPr="00DD6BB4" w14:paraId="70DC9437" w14:textId="77777777" w:rsidTr="002D31F7">
        <w:trPr>
          <w:trHeight w:val="240"/>
          <w:jc w:val="center"/>
        </w:trPr>
        <w:tc>
          <w:tcPr>
            <w:tcW w:w="4876" w:type="dxa"/>
            <w:tcBorders>
              <w:top w:val="nil"/>
              <w:left w:val="nil"/>
              <w:bottom w:val="nil"/>
              <w:right w:val="nil"/>
            </w:tcBorders>
          </w:tcPr>
          <w:p w14:paraId="685559A7" w14:textId="77777777" w:rsidR="002D31F7" w:rsidRPr="00DD6BB4" w:rsidRDefault="00E52F02" w:rsidP="002D31F7">
            <w:pPr>
              <w:pStyle w:val="AmColumnHeading"/>
            </w:pPr>
            <w:r w:rsidRPr="00DD6BB4">
              <w:t>Návrh usnesení</w:t>
            </w:r>
          </w:p>
        </w:tc>
        <w:tc>
          <w:tcPr>
            <w:tcW w:w="4876" w:type="dxa"/>
            <w:tcBorders>
              <w:top w:val="nil"/>
              <w:left w:val="nil"/>
              <w:bottom w:val="nil"/>
              <w:right w:val="nil"/>
            </w:tcBorders>
          </w:tcPr>
          <w:p w14:paraId="2D5D56ED" w14:textId="77777777" w:rsidR="002D31F7" w:rsidRPr="00DD6BB4" w:rsidRDefault="00E52F02" w:rsidP="002D31F7">
            <w:pPr>
              <w:pStyle w:val="AmColumnHeading"/>
            </w:pPr>
            <w:r w:rsidRPr="00DD6BB4">
              <w:t>Pozměňovací návrh</w:t>
            </w:r>
          </w:p>
        </w:tc>
      </w:tr>
      <w:tr w:rsidR="00E52F02" w:rsidRPr="00DD6BB4" w14:paraId="576E6246" w14:textId="77777777" w:rsidTr="002D31F7">
        <w:trPr>
          <w:jc w:val="center"/>
        </w:trPr>
        <w:tc>
          <w:tcPr>
            <w:tcW w:w="4876" w:type="dxa"/>
            <w:tcBorders>
              <w:top w:val="nil"/>
              <w:left w:val="nil"/>
              <w:bottom w:val="nil"/>
              <w:right w:val="nil"/>
            </w:tcBorders>
          </w:tcPr>
          <w:p w14:paraId="592F052E" w14:textId="77777777" w:rsidR="002D31F7" w:rsidRPr="00DD6BB4" w:rsidRDefault="00E52F02" w:rsidP="002D31F7">
            <w:pPr>
              <w:pStyle w:val="Normal6a"/>
            </w:pPr>
            <w:r w:rsidRPr="00DD6BB4">
              <w:t>3.</w:t>
            </w:r>
            <w:r w:rsidRPr="00DD6BB4">
              <w:tab/>
              <w:t>upozorňuje, že VFR na období po roce 2027 musí být rovněž jednodušší a transparentnější a musí být chráněn před zneužíváním, podvody a porušováním zásad právního státu a hodnot Unie;</w:t>
            </w:r>
          </w:p>
        </w:tc>
        <w:tc>
          <w:tcPr>
            <w:tcW w:w="4876" w:type="dxa"/>
            <w:tcBorders>
              <w:top w:val="nil"/>
              <w:left w:val="nil"/>
              <w:bottom w:val="nil"/>
              <w:right w:val="nil"/>
            </w:tcBorders>
          </w:tcPr>
          <w:p w14:paraId="7BE691A5" w14:textId="77777777" w:rsidR="002D31F7" w:rsidRPr="00DD6BB4" w:rsidRDefault="00E52F02" w:rsidP="002D31F7">
            <w:pPr>
              <w:pStyle w:val="Normal6a"/>
            </w:pPr>
            <w:r w:rsidRPr="00DD6BB4">
              <w:t>3.</w:t>
            </w:r>
            <w:r w:rsidRPr="00DD6BB4">
              <w:tab/>
              <w:t>upozorňuje, že VFR na období po roce 2027 musí být rovněž jednodušší a transparentnější a musí být chráněn před zneužíváním, podvody a porušováním zásad právního státu</w:t>
            </w:r>
            <w:r w:rsidRPr="00DD6BB4">
              <w:rPr>
                <w:b/>
                <w:bCs/>
                <w:i/>
                <w:iCs/>
              </w:rPr>
              <w:t>, základních práv</w:t>
            </w:r>
            <w:r w:rsidRPr="00DD6BB4">
              <w:t xml:space="preserve"> a hodnot Unie;</w:t>
            </w:r>
          </w:p>
        </w:tc>
      </w:tr>
    </w:tbl>
    <w:p w14:paraId="40BCF0AB" w14:textId="77777777" w:rsidR="002D31F7" w:rsidRPr="00DD6BB4" w:rsidRDefault="00E52F02" w:rsidP="002D31F7">
      <w:r w:rsidRPr="00DD6BB4">
        <w:rPr>
          <w:rStyle w:val="HideTWBExt"/>
        </w:rPr>
        <w:t>&lt;/Amend&gt;</w:t>
      </w:r>
      <w:bookmarkEnd w:id="21"/>
    </w:p>
    <w:p w14:paraId="2B69B6C6" w14:textId="77777777" w:rsidR="00C83625" w:rsidRPr="00DD6BB4" w:rsidRDefault="00E52F02" w:rsidP="00C83625">
      <w:pPr>
        <w:pStyle w:val="AmNumberTabs"/>
      </w:pPr>
      <w:bookmarkStart w:id="22" w:name="AM1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48</w:t>
      </w:r>
      <w:r w:rsidRPr="00DD6BB4">
        <w:rPr>
          <w:rStyle w:val="HideTWBExt"/>
          <w:b w:val="0"/>
        </w:rPr>
        <w:t>&lt;/NumAm&gt;</w:t>
      </w:r>
    </w:p>
    <w:p w14:paraId="11959DED"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33D85854" w14:textId="77777777" w:rsidR="00C83625" w:rsidRPr="00DD6BB4" w:rsidRDefault="00E52F02" w:rsidP="00C83625">
      <w:pPr>
        <w:pStyle w:val="NormalBold"/>
      </w:pPr>
      <w:r w:rsidRPr="00DD6BB4">
        <w:rPr>
          <w:rStyle w:val="HideTWBExt"/>
          <w:b w:val="0"/>
        </w:rPr>
        <w:t>&lt;Article&gt;</w:t>
      </w:r>
      <w:r w:rsidRPr="00DD6BB4">
        <w:t>Bod 4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C29E6A2" w14:textId="77777777" w:rsidTr="00C83625">
        <w:trPr>
          <w:trHeight w:hRule="exact" w:val="240"/>
          <w:jc w:val="center"/>
        </w:trPr>
        <w:tc>
          <w:tcPr>
            <w:tcW w:w="9752" w:type="dxa"/>
            <w:gridSpan w:val="2"/>
            <w:tcBorders>
              <w:top w:val="nil"/>
              <w:left w:val="nil"/>
              <w:bottom w:val="nil"/>
              <w:right w:val="nil"/>
            </w:tcBorders>
          </w:tcPr>
          <w:p w14:paraId="0DC15015" w14:textId="77777777" w:rsidR="00C83625" w:rsidRPr="00DD6BB4" w:rsidRDefault="00C83625" w:rsidP="00C83625"/>
        </w:tc>
      </w:tr>
      <w:tr w:rsidR="00E52F02" w:rsidRPr="00DD6BB4" w14:paraId="09868A71" w14:textId="77777777" w:rsidTr="00C83625">
        <w:trPr>
          <w:trHeight w:val="240"/>
          <w:jc w:val="center"/>
        </w:trPr>
        <w:tc>
          <w:tcPr>
            <w:tcW w:w="4876" w:type="dxa"/>
            <w:tcBorders>
              <w:top w:val="nil"/>
              <w:left w:val="nil"/>
              <w:bottom w:val="nil"/>
              <w:right w:val="nil"/>
            </w:tcBorders>
          </w:tcPr>
          <w:p w14:paraId="7E81A6BF"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EE6DBAE" w14:textId="77777777" w:rsidR="00C83625" w:rsidRPr="00DD6BB4" w:rsidRDefault="00E52F02" w:rsidP="00C83625">
            <w:pPr>
              <w:pStyle w:val="AmColumnHeading"/>
            </w:pPr>
            <w:r w:rsidRPr="00DD6BB4">
              <w:t>Pozměňovací návrh</w:t>
            </w:r>
          </w:p>
        </w:tc>
      </w:tr>
      <w:tr w:rsidR="00E52F02" w:rsidRPr="00DD6BB4" w14:paraId="6AAAF6C8" w14:textId="77777777" w:rsidTr="00C83625">
        <w:trPr>
          <w:jc w:val="center"/>
        </w:trPr>
        <w:tc>
          <w:tcPr>
            <w:tcW w:w="4876" w:type="dxa"/>
            <w:tcBorders>
              <w:top w:val="nil"/>
              <w:left w:val="nil"/>
              <w:bottom w:val="nil"/>
              <w:right w:val="nil"/>
            </w:tcBorders>
          </w:tcPr>
          <w:p w14:paraId="0979B791" w14:textId="77777777" w:rsidR="00C83625" w:rsidRPr="00DD6BB4" w:rsidRDefault="00C83625" w:rsidP="00C83625">
            <w:pPr>
              <w:pStyle w:val="Normal6a"/>
            </w:pPr>
          </w:p>
        </w:tc>
        <w:tc>
          <w:tcPr>
            <w:tcW w:w="4876" w:type="dxa"/>
            <w:tcBorders>
              <w:top w:val="nil"/>
              <w:left w:val="nil"/>
              <w:bottom w:val="nil"/>
              <w:right w:val="nil"/>
            </w:tcBorders>
          </w:tcPr>
          <w:p w14:paraId="1D83F717" w14:textId="77777777" w:rsidR="00C83625" w:rsidRPr="00DD6BB4" w:rsidRDefault="00E52F02" w:rsidP="00C83625">
            <w:pPr>
              <w:pStyle w:val="Normal6a"/>
            </w:pPr>
            <w:r w:rsidRPr="00DD6BB4">
              <w:rPr>
                <w:b/>
                <w:i/>
              </w:rPr>
              <w:t>4a.</w:t>
            </w:r>
            <w:r w:rsidRPr="00DD6BB4">
              <w:tab/>
            </w:r>
            <w:r w:rsidRPr="00DD6BB4">
              <w:rPr>
                <w:b/>
                <w:i/>
              </w:rPr>
              <w:t>připomíná, že rovnost žen a mužů je základní hodnotou Unie zakotvenou v článku 2 Smlouvy o Evropské unii; zdůrazňuje, že je odpovědností Unie a jejích členských států chránit hodnoty Unie, pracovat na jejich naplňování a vždy s nimi být v souladu;</w:t>
            </w:r>
          </w:p>
        </w:tc>
      </w:tr>
    </w:tbl>
    <w:p w14:paraId="3BCA5729" w14:textId="77777777" w:rsidR="00C83625" w:rsidRPr="00DD6BB4" w:rsidRDefault="00E52F02" w:rsidP="00C83625">
      <w:r w:rsidRPr="00DD6BB4">
        <w:rPr>
          <w:rStyle w:val="HideTWBExt"/>
        </w:rPr>
        <w:t>&lt;/Amend&gt;</w:t>
      </w:r>
      <w:bookmarkEnd w:id="22"/>
    </w:p>
    <w:p w14:paraId="5C7E8713" w14:textId="77777777" w:rsidR="00C83625" w:rsidRPr="00DD6BB4" w:rsidRDefault="00E52F02" w:rsidP="00C83625">
      <w:pPr>
        <w:pStyle w:val="AmNumberTabs"/>
      </w:pPr>
      <w:bookmarkStart w:id="23" w:name="AM1Compr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49</w:t>
      </w:r>
      <w:r w:rsidRPr="00DD6BB4">
        <w:rPr>
          <w:rStyle w:val="HideTWBExt"/>
          <w:b w:val="0"/>
        </w:rPr>
        <w:t>&lt;/NumAm&gt;</w:t>
      </w:r>
    </w:p>
    <w:p w14:paraId="7D10D32B"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09820EB6" w14:textId="77777777" w:rsidR="00C83625" w:rsidRPr="00DD6BB4" w:rsidRDefault="00E52F02" w:rsidP="00C83625">
      <w:pPr>
        <w:pStyle w:val="NormalBold"/>
      </w:pPr>
      <w:r w:rsidRPr="00DD6BB4">
        <w:rPr>
          <w:rStyle w:val="HideTWBExt"/>
          <w:b w:val="0"/>
        </w:rPr>
        <w:t>&lt;Article&gt;</w:t>
      </w:r>
      <w:r w:rsidRPr="00DD6BB4">
        <w:t>Bod 4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698FA4D" w14:textId="77777777" w:rsidTr="00C83625">
        <w:trPr>
          <w:trHeight w:hRule="exact" w:val="240"/>
          <w:jc w:val="center"/>
        </w:trPr>
        <w:tc>
          <w:tcPr>
            <w:tcW w:w="9752" w:type="dxa"/>
            <w:gridSpan w:val="2"/>
            <w:tcBorders>
              <w:top w:val="nil"/>
              <w:left w:val="nil"/>
              <w:bottom w:val="nil"/>
              <w:right w:val="nil"/>
            </w:tcBorders>
          </w:tcPr>
          <w:p w14:paraId="5D7B19C8" w14:textId="77777777" w:rsidR="00C83625" w:rsidRPr="00DD6BB4" w:rsidRDefault="00C83625" w:rsidP="00C83625"/>
        </w:tc>
      </w:tr>
      <w:tr w:rsidR="00E52F02" w:rsidRPr="00DD6BB4" w14:paraId="79849BF9" w14:textId="77777777" w:rsidTr="00C83625">
        <w:trPr>
          <w:trHeight w:val="240"/>
          <w:jc w:val="center"/>
        </w:trPr>
        <w:tc>
          <w:tcPr>
            <w:tcW w:w="4876" w:type="dxa"/>
            <w:tcBorders>
              <w:top w:val="nil"/>
              <w:left w:val="nil"/>
              <w:bottom w:val="nil"/>
              <w:right w:val="nil"/>
            </w:tcBorders>
          </w:tcPr>
          <w:p w14:paraId="45C74459"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0895E526" w14:textId="77777777" w:rsidR="00C83625" w:rsidRPr="00DD6BB4" w:rsidRDefault="00E52F02" w:rsidP="00C83625">
            <w:pPr>
              <w:pStyle w:val="AmColumnHeading"/>
            </w:pPr>
            <w:r w:rsidRPr="00DD6BB4">
              <w:t>Pozměňovací návrh</w:t>
            </w:r>
          </w:p>
        </w:tc>
      </w:tr>
      <w:tr w:rsidR="00E52F02" w:rsidRPr="00DD6BB4" w14:paraId="0331FA3D" w14:textId="77777777" w:rsidTr="00C83625">
        <w:trPr>
          <w:jc w:val="center"/>
        </w:trPr>
        <w:tc>
          <w:tcPr>
            <w:tcW w:w="4876" w:type="dxa"/>
            <w:tcBorders>
              <w:top w:val="nil"/>
              <w:left w:val="nil"/>
              <w:bottom w:val="nil"/>
              <w:right w:val="nil"/>
            </w:tcBorders>
          </w:tcPr>
          <w:p w14:paraId="6F608FFF" w14:textId="77777777" w:rsidR="00C83625" w:rsidRPr="00DD6BB4" w:rsidRDefault="00C83625" w:rsidP="00C83625">
            <w:pPr>
              <w:pStyle w:val="Normal6a"/>
            </w:pPr>
          </w:p>
        </w:tc>
        <w:tc>
          <w:tcPr>
            <w:tcW w:w="4876" w:type="dxa"/>
            <w:tcBorders>
              <w:top w:val="nil"/>
              <w:left w:val="nil"/>
              <w:bottom w:val="nil"/>
              <w:right w:val="nil"/>
            </w:tcBorders>
          </w:tcPr>
          <w:p w14:paraId="6681233E" w14:textId="77777777" w:rsidR="00C83625" w:rsidRPr="00DD6BB4" w:rsidRDefault="00E52F02" w:rsidP="00C83625">
            <w:pPr>
              <w:pStyle w:val="Normal6a"/>
            </w:pPr>
            <w:r w:rsidRPr="00DD6BB4">
              <w:rPr>
                <w:b/>
                <w:i/>
              </w:rPr>
              <w:t>4b.</w:t>
            </w:r>
            <w:r w:rsidRPr="00DD6BB4">
              <w:tab/>
            </w:r>
            <w:r w:rsidRPr="00DD6BB4">
              <w:rPr>
                <w:b/>
                <w:i/>
              </w:rPr>
              <w:t>zdůrazňuje, že je důležité zachovat pokrok, jehož bylo dosud dosaženo v klíčových oblastech politik EU, včetně rovnosti žen a mužů a práv žen a dívek; zdůrazňuje, že je třeba zajistit, aby VFR na období po roce 2027 nevedl k tomu, že by se z dosaženého pokroku slevilo;</w:t>
            </w:r>
          </w:p>
        </w:tc>
      </w:tr>
    </w:tbl>
    <w:p w14:paraId="2F599B2D" w14:textId="77777777" w:rsidR="00C83625" w:rsidRPr="00DD6BB4" w:rsidRDefault="00E52F02" w:rsidP="00C83625">
      <w:r w:rsidRPr="00DD6BB4">
        <w:rPr>
          <w:rStyle w:val="HideTWBExt"/>
        </w:rPr>
        <w:t>&lt;/Amend&gt;</w:t>
      </w:r>
      <w:bookmarkEnd w:id="23"/>
    </w:p>
    <w:p w14:paraId="1BA2DCDA"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50</w:t>
      </w:r>
      <w:r w:rsidRPr="00DD6BB4">
        <w:rPr>
          <w:rStyle w:val="HideTWBExt"/>
          <w:b w:val="0"/>
        </w:rPr>
        <w:t>&lt;/NumAm&gt;</w:t>
      </w:r>
    </w:p>
    <w:p w14:paraId="51FF56F5"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BB7E4F2" w14:textId="77777777" w:rsidR="00C83625" w:rsidRPr="00DD6BB4" w:rsidRDefault="00E52F02" w:rsidP="00C83625">
      <w:pPr>
        <w:pStyle w:val="NormalBold"/>
      </w:pPr>
      <w:r w:rsidRPr="00DD6BB4">
        <w:rPr>
          <w:rStyle w:val="HideTWBExt"/>
          <w:b w:val="0"/>
        </w:rPr>
        <w:t>&lt;Article&gt;</w:t>
      </w:r>
      <w:r w:rsidRPr="00DD6BB4">
        <w:t>Bod 4 c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B277237" w14:textId="77777777" w:rsidTr="00C83625">
        <w:trPr>
          <w:trHeight w:hRule="exact" w:val="240"/>
          <w:jc w:val="center"/>
        </w:trPr>
        <w:tc>
          <w:tcPr>
            <w:tcW w:w="9752" w:type="dxa"/>
            <w:gridSpan w:val="2"/>
            <w:tcBorders>
              <w:top w:val="nil"/>
              <w:left w:val="nil"/>
              <w:bottom w:val="nil"/>
              <w:right w:val="nil"/>
            </w:tcBorders>
          </w:tcPr>
          <w:p w14:paraId="68D6FFFD" w14:textId="77777777" w:rsidR="00C83625" w:rsidRPr="00DD6BB4" w:rsidRDefault="00C83625" w:rsidP="00C83625"/>
        </w:tc>
      </w:tr>
      <w:tr w:rsidR="00E52F02" w:rsidRPr="00DD6BB4" w14:paraId="4F142C5F" w14:textId="77777777" w:rsidTr="00C83625">
        <w:trPr>
          <w:trHeight w:val="240"/>
          <w:jc w:val="center"/>
        </w:trPr>
        <w:tc>
          <w:tcPr>
            <w:tcW w:w="4876" w:type="dxa"/>
            <w:tcBorders>
              <w:top w:val="nil"/>
              <w:left w:val="nil"/>
              <w:bottom w:val="nil"/>
              <w:right w:val="nil"/>
            </w:tcBorders>
          </w:tcPr>
          <w:p w14:paraId="535571A2"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0FF542E6" w14:textId="77777777" w:rsidR="00C83625" w:rsidRPr="00DD6BB4" w:rsidRDefault="00E52F02" w:rsidP="00C83625">
            <w:pPr>
              <w:pStyle w:val="AmColumnHeading"/>
            </w:pPr>
            <w:r w:rsidRPr="00DD6BB4">
              <w:t>Pozměňovací návrh</w:t>
            </w:r>
          </w:p>
        </w:tc>
      </w:tr>
      <w:tr w:rsidR="00E52F02" w:rsidRPr="00DD6BB4" w14:paraId="474EE8A1" w14:textId="77777777" w:rsidTr="00C83625">
        <w:trPr>
          <w:jc w:val="center"/>
        </w:trPr>
        <w:tc>
          <w:tcPr>
            <w:tcW w:w="4876" w:type="dxa"/>
            <w:tcBorders>
              <w:top w:val="nil"/>
              <w:left w:val="nil"/>
              <w:bottom w:val="nil"/>
              <w:right w:val="nil"/>
            </w:tcBorders>
          </w:tcPr>
          <w:p w14:paraId="53F728E7" w14:textId="77777777" w:rsidR="00C83625" w:rsidRPr="00DD6BB4" w:rsidRDefault="00C83625" w:rsidP="00C83625">
            <w:pPr>
              <w:pStyle w:val="Normal6a"/>
            </w:pPr>
          </w:p>
        </w:tc>
        <w:tc>
          <w:tcPr>
            <w:tcW w:w="4876" w:type="dxa"/>
            <w:tcBorders>
              <w:top w:val="nil"/>
              <w:left w:val="nil"/>
              <w:bottom w:val="nil"/>
              <w:right w:val="nil"/>
            </w:tcBorders>
          </w:tcPr>
          <w:p w14:paraId="4BE91171" w14:textId="77777777" w:rsidR="00C83625" w:rsidRPr="00DD6BB4" w:rsidRDefault="00E52F02" w:rsidP="00C83625">
            <w:pPr>
              <w:pStyle w:val="Normal6a"/>
            </w:pPr>
            <w:r w:rsidRPr="00DD6BB4">
              <w:rPr>
                <w:b/>
                <w:i/>
              </w:rPr>
              <w:t>4c.</w:t>
            </w:r>
            <w:r w:rsidRPr="00DD6BB4">
              <w:tab/>
            </w:r>
            <w:r w:rsidRPr="00DD6BB4">
              <w:rPr>
                <w:b/>
                <w:i/>
              </w:rPr>
              <w:t>požaduje, aby byla znovu zdůrazněna skutečnost, že žádné finanční prostředky EU ve víceletém finančním rámci (VFR) nesmí být přiděleny teroristickým organizacím ani je neúmyslně podpořit, a současně žádá, aby Unie zachovala svůj závazek podporovat řešení konfliktů v nestabilních regionech, což má zásadní význam pro zaručení práv žen, mimo jiné, na celém světě;</w:t>
            </w:r>
          </w:p>
        </w:tc>
      </w:tr>
    </w:tbl>
    <w:p w14:paraId="393F3464" w14:textId="77777777" w:rsidR="00C83625" w:rsidRPr="00DD6BB4" w:rsidRDefault="00E52F02" w:rsidP="00C83625">
      <w:r w:rsidRPr="00DD6BB4">
        <w:rPr>
          <w:rStyle w:val="HideTWBExt"/>
        </w:rPr>
        <w:t>&lt;/Amend&gt;</w:t>
      </w:r>
    </w:p>
    <w:p w14:paraId="48C9BA3E" w14:textId="77777777" w:rsidR="00C83625" w:rsidRPr="00DD6BB4" w:rsidRDefault="00E52F02" w:rsidP="00C83625">
      <w:pPr>
        <w:pStyle w:val="AmNumberTabs"/>
      </w:pPr>
      <w:bookmarkStart w:id="24" w:name="AM2Compr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51</w:t>
      </w:r>
      <w:r w:rsidRPr="00DD6BB4">
        <w:rPr>
          <w:rStyle w:val="HideTWBExt"/>
          <w:b w:val="0"/>
        </w:rPr>
        <w:t>&lt;/NumAm&gt;</w:t>
      </w:r>
    </w:p>
    <w:p w14:paraId="7DFAB529"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1604E187" w14:textId="77777777" w:rsidR="00C83625" w:rsidRPr="00DD6BB4" w:rsidRDefault="00E52F02" w:rsidP="00C83625">
      <w:pPr>
        <w:pStyle w:val="NormalBold"/>
      </w:pPr>
      <w:r w:rsidRPr="00DD6BB4">
        <w:rPr>
          <w:rStyle w:val="HideTWBExt"/>
          <w:b w:val="0"/>
        </w:rPr>
        <w:t>&lt;Article&gt;</w:t>
      </w:r>
      <w:r w:rsidRPr="00DD6BB4">
        <w:t>Bod 6</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0732FEA" w14:textId="77777777" w:rsidTr="00C83625">
        <w:trPr>
          <w:trHeight w:hRule="exact" w:val="240"/>
          <w:jc w:val="center"/>
        </w:trPr>
        <w:tc>
          <w:tcPr>
            <w:tcW w:w="9752" w:type="dxa"/>
            <w:gridSpan w:val="2"/>
            <w:tcBorders>
              <w:top w:val="nil"/>
              <w:left w:val="nil"/>
              <w:bottom w:val="nil"/>
              <w:right w:val="nil"/>
            </w:tcBorders>
          </w:tcPr>
          <w:p w14:paraId="544CC6CB" w14:textId="77777777" w:rsidR="00C83625" w:rsidRPr="00DD6BB4" w:rsidRDefault="00C83625" w:rsidP="00C83625"/>
        </w:tc>
      </w:tr>
      <w:tr w:rsidR="00E52F02" w:rsidRPr="00DD6BB4" w14:paraId="63C11398" w14:textId="77777777" w:rsidTr="00C83625">
        <w:trPr>
          <w:trHeight w:val="240"/>
          <w:jc w:val="center"/>
        </w:trPr>
        <w:tc>
          <w:tcPr>
            <w:tcW w:w="4876" w:type="dxa"/>
            <w:tcBorders>
              <w:top w:val="nil"/>
              <w:left w:val="nil"/>
              <w:bottom w:val="nil"/>
              <w:right w:val="nil"/>
            </w:tcBorders>
          </w:tcPr>
          <w:p w14:paraId="7E01F97F"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CCD8702" w14:textId="77777777" w:rsidR="00C83625" w:rsidRPr="00DD6BB4" w:rsidRDefault="00E52F02" w:rsidP="00C83625">
            <w:pPr>
              <w:pStyle w:val="AmColumnHeading"/>
            </w:pPr>
            <w:r w:rsidRPr="00DD6BB4">
              <w:t>Pozměňovací návrh</w:t>
            </w:r>
          </w:p>
        </w:tc>
      </w:tr>
      <w:tr w:rsidR="00E52F02" w:rsidRPr="00DD6BB4" w14:paraId="36F22A54" w14:textId="77777777" w:rsidTr="00C83625">
        <w:trPr>
          <w:jc w:val="center"/>
        </w:trPr>
        <w:tc>
          <w:tcPr>
            <w:tcW w:w="4876" w:type="dxa"/>
            <w:tcBorders>
              <w:top w:val="nil"/>
              <w:left w:val="nil"/>
              <w:bottom w:val="nil"/>
              <w:right w:val="nil"/>
            </w:tcBorders>
          </w:tcPr>
          <w:p w14:paraId="01198D15" w14:textId="77777777" w:rsidR="00C83625" w:rsidRPr="00DD6BB4" w:rsidRDefault="00E52F02" w:rsidP="00C83625">
            <w:pPr>
              <w:pStyle w:val="Normal6a"/>
            </w:pPr>
            <w:r w:rsidRPr="00DD6BB4">
              <w:t>6.</w:t>
            </w:r>
            <w:r w:rsidRPr="00DD6BB4">
              <w:tab/>
              <w:t xml:space="preserve">je přesvědčen, že ústředními prioritami VFR na období po roce 2027 jsou posílení konkurenceschopnosti, dekarbonizace hospodářství </w:t>
            </w:r>
            <w:r w:rsidRPr="00DD6BB4">
              <w:rPr>
                <w:b/>
                <w:bCs/>
                <w:i/>
                <w:iCs/>
              </w:rPr>
              <w:t>a</w:t>
            </w:r>
            <w:r w:rsidRPr="00DD6BB4">
              <w:t xml:space="preserve"> zvýšení inovační kapacity Unie a že tyto priority mají zásadní význam pro zajištění dlouhodobého a udržitelného růstu podporujícího začlenění a odolnější ekonomiky a společnosti;</w:t>
            </w:r>
          </w:p>
        </w:tc>
        <w:tc>
          <w:tcPr>
            <w:tcW w:w="4876" w:type="dxa"/>
            <w:tcBorders>
              <w:top w:val="nil"/>
              <w:left w:val="nil"/>
              <w:bottom w:val="nil"/>
              <w:right w:val="nil"/>
            </w:tcBorders>
          </w:tcPr>
          <w:p w14:paraId="4C461075" w14:textId="77777777" w:rsidR="00C83625" w:rsidRPr="00DD6BB4" w:rsidRDefault="00E52F02" w:rsidP="00C83625">
            <w:pPr>
              <w:pStyle w:val="Normal6a"/>
            </w:pPr>
            <w:r w:rsidRPr="00DD6BB4">
              <w:t>6.</w:t>
            </w:r>
            <w:r w:rsidRPr="00DD6BB4">
              <w:tab/>
              <w:t>je přesvědčen, že ústředními prioritami VFR na období po roce 2027 jsou posílení konkurenceschopnosti, dekarbonizace hospodářství</w:t>
            </w:r>
            <w:r w:rsidRPr="00DD6BB4">
              <w:rPr>
                <w:b/>
                <w:bCs/>
                <w:i/>
                <w:iCs/>
              </w:rPr>
              <w:t>,</w:t>
            </w:r>
            <w:r w:rsidRPr="00DD6BB4">
              <w:t xml:space="preserve"> zvýšení inovační kapacity Unie </w:t>
            </w:r>
            <w:r w:rsidRPr="00DD6BB4">
              <w:rPr>
                <w:b/>
                <w:bCs/>
                <w:i/>
                <w:iCs/>
              </w:rPr>
              <w:t>a řešení hospodářských a sociálních nerovností</w:t>
            </w:r>
            <w:r w:rsidRPr="00DD6BB4">
              <w:t xml:space="preserve"> a že tyto priority mají zásadní význam pro zajištění dlouhodobého a udržitelného růstu podporujícího začlenění a odolnější ekonomiky a společnosti;</w:t>
            </w:r>
          </w:p>
        </w:tc>
      </w:tr>
    </w:tbl>
    <w:p w14:paraId="034EA4F2" w14:textId="77777777" w:rsidR="00C83625" w:rsidRPr="00DD6BB4" w:rsidRDefault="00E52F02" w:rsidP="00C83625">
      <w:r w:rsidRPr="00DD6BB4">
        <w:rPr>
          <w:rStyle w:val="HideTWBExt"/>
        </w:rPr>
        <w:t>&lt;/Amend&gt;</w:t>
      </w:r>
      <w:bookmarkEnd w:id="24"/>
    </w:p>
    <w:p w14:paraId="7B1A95E0"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52</w:t>
      </w:r>
      <w:r w:rsidRPr="00DD6BB4">
        <w:rPr>
          <w:rStyle w:val="HideTWBExt"/>
          <w:b w:val="0"/>
        </w:rPr>
        <w:t>&lt;/NumAm&gt;</w:t>
      </w:r>
    </w:p>
    <w:p w14:paraId="45F4BAE6"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58B2D229" w14:textId="77777777" w:rsidR="00C83625" w:rsidRPr="00DD6BB4" w:rsidRDefault="00E52F02" w:rsidP="00C83625">
      <w:pPr>
        <w:pStyle w:val="NormalBold"/>
      </w:pPr>
      <w:r w:rsidRPr="00DD6BB4">
        <w:rPr>
          <w:rStyle w:val="HideTWBExt"/>
          <w:b w:val="0"/>
        </w:rPr>
        <w:t>&lt;Article&gt;</w:t>
      </w:r>
      <w:r w:rsidRPr="00DD6BB4">
        <w:t>Bod 6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A428553" w14:textId="77777777" w:rsidTr="00C83625">
        <w:trPr>
          <w:trHeight w:hRule="exact" w:val="240"/>
          <w:jc w:val="center"/>
        </w:trPr>
        <w:tc>
          <w:tcPr>
            <w:tcW w:w="9752" w:type="dxa"/>
            <w:gridSpan w:val="2"/>
            <w:tcBorders>
              <w:top w:val="nil"/>
              <w:left w:val="nil"/>
              <w:bottom w:val="nil"/>
              <w:right w:val="nil"/>
            </w:tcBorders>
          </w:tcPr>
          <w:p w14:paraId="5F35491B" w14:textId="77777777" w:rsidR="00C83625" w:rsidRPr="00DD6BB4" w:rsidRDefault="00C83625" w:rsidP="00C83625"/>
        </w:tc>
      </w:tr>
      <w:tr w:rsidR="00E52F02" w:rsidRPr="00DD6BB4" w14:paraId="01BC8908" w14:textId="77777777" w:rsidTr="00C83625">
        <w:trPr>
          <w:trHeight w:val="240"/>
          <w:jc w:val="center"/>
        </w:trPr>
        <w:tc>
          <w:tcPr>
            <w:tcW w:w="4876" w:type="dxa"/>
            <w:tcBorders>
              <w:top w:val="nil"/>
              <w:left w:val="nil"/>
              <w:bottom w:val="nil"/>
              <w:right w:val="nil"/>
            </w:tcBorders>
          </w:tcPr>
          <w:p w14:paraId="050185F1"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67C184A" w14:textId="77777777" w:rsidR="00C83625" w:rsidRPr="00DD6BB4" w:rsidRDefault="00E52F02" w:rsidP="00C83625">
            <w:pPr>
              <w:pStyle w:val="AmColumnHeading"/>
            </w:pPr>
            <w:r w:rsidRPr="00DD6BB4">
              <w:t>Pozměňovací návrh</w:t>
            </w:r>
          </w:p>
        </w:tc>
      </w:tr>
      <w:tr w:rsidR="00E52F02" w:rsidRPr="00DD6BB4" w14:paraId="0C0FA073" w14:textId="77777777" w:rsidTr="00C83625">
        <w:trPr>
          <w:jc w:val="center"/>
        </w:trPr>
        <w:tc>
          <w:tcPr>
            <w:tcW w:w="4876" w:type="dxa"/>
            <w:tcBorders>
              <w:top w:val="nil"/>
              <w:left w:val="nil"/>
              <w:bottom w:val="nil"/>
              <w:right w:val="nil"/>
            </w:tcBorders>
          </w:tcPr>
          <w:p w14:paraId="38E1A996" w14:textId="77777777" w:rsidR="00C83625" w:rsidRPr="00DD6BB4" w:rsidRDefault="00C83625" w:rsidP="00C83625">
            <w:pPr>
              <w:pStyle w:val="Normal6a"/>
            </w:pPr>
          </w:p>
        </w:tc>
        <w:tc>
          <w:tcPr>
            <w:tcW w:w="4876" w:type="dxa"/>
            <w:tcBorders>
              <w:top w:val="nil"/>
              <w:left w:val="nil"/>
              <w:bottom w:val="nil"/>
              <w:right w:val="nil"/>
            </w:tcBorders>
          </w:tcPr>
          <w:p w14:paraId="4433A361" w14:textId="77777777" w:rsidR="00C83625" w:rsidRPr="00DD6BB4" w:rsidRDefault="00E52F02" w:rsidP="00EB21C1">
            <w:pPr>
              <w:pStyle w:val="Normal6a"/>
            </w:pPr>
            <w:r w:rsidRPr="00DD6BB4">
              <w:rPr>
                <w:b/>
                <w:i/>
              </w:rPr>
              <w:t>6a.</w:t>
            </w:r>
            <w:r w:rsidRPr="00DD6BB4">
              <w:tab/>
            </w:r>
            <w:r w:rsidRPr="00DD6BB4">
              <w:rPr>
                <w:b/>
                <w:i/>
              </w:rPr>
              <w:t>vyzývá k přijetí více politik vstřícných vůči malým a středním podnikům, které ve vhodných případech zohlední rovnost žen a mužů;</w:t>
            </w:r>
          </w:p>
        </w:tc>
      </w:tr>
    </w:tbl>
    <w:p w14:paraId="4E8B17F2" w14:textId="77777777" w:rsidR="00C83625" w:rsidRPr="00DD6BB4" w:rsidRDefault="00E52F02" w:rsidP="00C83625">
      <w:r w:rsidRPr="00DD6BB4">
        <w:rPr>
          <w:rStyle w:val="HideTWBExt"/>
        </w:rPr>
        <w:t>&lt;/Amend&gt;</w:t>
      </w:r>
    </w:p>
    <w:p w14:paraId="49227348"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53</w:t>
      </w:r>
      <w:r w:rsidRPr="00DD6BB4">
        <w:rPr>
          <w:rStyle w:val="HideTWBExt"/>
          <w:b w:val="0"/>
        </w:rPr>
        <w:t>&lt;/NumAm&gt;</w:t>
      </w:r>
    </w:p>
    <w:p w14:paraId="49AD7F3A"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1FF6A765" w14:textId="77777777" w:rsidR="00C83625" w:rsidRPr="00DD6BB4" w:rsidRDefault="00E52F02" w:rsidP="00C83625">
      <w:pPr>
        <w:pStyle w:val="NormalBold"/>
      </w:pPr>
      <w:r w:rsidRPr="00DD6BB4">
        <w:rPr>
          <w:rStyle w:val="HideTWBExt"/>
          <w:b w:val="0"/>
        </w:rPr>
        <w:t>&lt;Article&gt;</w:t>
      </w:r>
      <w:r w:rsidRPr="00DD6BB4">
        <w:t>Bod 6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0D12153" w14:textId="77777777" w:rsidTr="00C83625">
        <w:trPr>
          <w:trHeight w:hRule="exact" w:val="240"/>
          <w:jc w:val="center"/>
        </w:trPr>
        <w:tc>
          <w:tcPr>
            <w:tcW w:w="9752" w:type="dxa"/>
            <w:gridSpan w:val="2"/>
            <w:tcBorders>
              <w:top w:val="nil"/>
              <w:left w:val="nil"/>
              <w:bottom w:val="nil"/>
              <w:right w:val="nil"/>
            </w:tcBorders>
          </w:tcPr>
          <w:p w14:paraId="54808091" w14:textId="77777777" w:rsidR="00C83625" w:rsidRPr="00DD6BB4" w:rsidRDefault="00C83625" w:rsidP="00C83625"/>
        </w:tc>
      </w:tr>
      <w:tr w:rsidR="00E52F02" w:rsidRPr="00DD6BB4" w14:paraId="5F0F54DA" w14:textId="77777777" w:rsidTr="00C83625">
        <w:trPr>
          <w:trHeight w:val="240"/>
          <w:jc w:val="center"/>
        </w:trPr>
        <w:tc>
          <w:tcPr>
            <w:tcW w:w="4876" w:type="dxa"/>
            <w:tcBorders>
              <w:top w:val="nil"/>
              <w:left w:val="nil"/>
              <w:bottom w:val="nil"/>
              <w:right w:val="nil"/>
            </w:tcBorders>
          </w:tcPr>
          <w:p w14:paraId="51F86782"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1A7D7D1" w14:textId="77777777" w:rsidR="00C83625" w:rsidRPr="00DD6BB4" w:rsidRDefault="00E52F02" w:rsidP="00C83625">
            <w:pPr>
              <w:pStyle w:val="AmColumnHeading"/>
            </w:pPr>
            <w:r w:rsidRPr="00DD6BB4">
              <w:t>Pozměňovací návrh</w:t>
            </w:r>
          </w:p>
        </w:tc>
      </w:tr>
      <w:tr w:rsidR="00E52F02" w:rsidRPr="00DD6BB4" w14:paraId="1059A38D" w14:textId="77777777" w:rsidTr="00C83625">
        <w:trPr>
          <w:jc w:val="center"/>
        </w:trPr>
        <w:tc>
          <w:tcPr>
            <w:tcW w:w="4876" w:type="dxa"/>
            <w:tcBorders>
              <w:top w:val="nil"/>
              <w:left w:val="nil"/>
              <w:bottom w:val="nil"/>
              <w:right w:val="nil"/>
            </w:tcBorders>
          </w:tcPr>
          <w:p w14:paraId="6A37068F" w14:textId="77777777" w:rsidR="00C83625" w:rsidRPr="00DD6BB4" w:rsidRDefault="00C83625" w:rsidP="00C83625">
            <w:pPr>
              <w:pStyle w:val="Normal6a"/>
            </w:pPr>
          </w:p>
        </w:tc>
        <w:tc>
          <w:tcPr>
            <w:tcW w:w="4876" w:type="dxa"/>
            <w:tcBorders>
              <w:top w:val="nil"/>
              <w:left w:val="nil"/>
              <w:bottom w:val="nil"/>
              <w:right w:val="nil"/>
            </w:tcBorders>
          </w:tcPr>
          <w:p w14:paraId="5C039435" w14:textId="77777777" w:rsidR="00C83625" w:rsidRPr="00DD6BB4" w:rsidRDefault="00E52F02" w:rsidP="00EB21C1">
            <w:pPr>
              <w:pStyle w:val="Normal6a"/>
            </w:pPr>
            <w:r w:rsidRPr="00DD6BB4">
              <w:rPr>
                <w:b/>
                <w:i/>
              </w:rPr>
              <w:t>6b.</w:t>
            </w:r>
            <w:r w:rsidRPr="00DD6BB4">
              <w:tab/>
            </w:r>
            <w:r w:rsidRPr="00DD6BB4">
              <w:rPr>
                <w:b/>
                <w:i/>
              </w:rPr>
              <w:t>požaduje posílenou pracovní skupinu pro prosazování jednotného trhu, jejíž prioritou by byla minimalizace zátěže, které čelí všechny podniky, včetně podniků vedených ženami, a to zajištěním toho, aby ženy mohly snadno uplatnit svůj podnikatelský potenciál na jednotném trhu a měly k němu snadný přístup;</w:t>
            </w:r>
          </w:p>
        </w:tc>
      </w:tr>
    </w:tbl>
    <w:p w14:paraId="59E41A15" w14:textId="77777777" w:rsidR="00C83625" w:rsidRPr="00DD6BB4" w:rsidRDefault="00E52F02" w:rsidP="00C83625">
      <w:r w:rsidRPr="00DD6BB4">
        <w:rPr>
          <w:rStyle w:val="HideTWBExt"/>
        </w:rPr>
        <w:t>&lt;/Amend&gt;</w:t>
      </w:r>
    </w:p>
    <w:p w14:paraId="1EC98ADF"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54</w:t>
      </w:r>
      <w:r w:rsidRPr="00DD6BB4">
        <w:rPr>
          <w:rStyle w:val="HideTWBExt"/>
          <w:b w:val="0"/>
        </w:rPr>
        <w:t>&lt;/NumAm&gt;</w:t>
      </w:r>
    </w:p>
    <w:p w14:paraId="34E14E6D"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28A7507" w14:textId="77777777" w:rsidR="00C83625" w:rsidRPr="00DD6BB4" w:rsidRDefault="00E52F02" w:rsidP="00C83625">
      <w:pPr>
        <w:pStyle w:val="NormalBold"/>
      </w:pPr>
      <w:r w:rsidRPr="00DD6BB4">
        <w:rPr>
          <w:rStyle w:val="HideTWBExt"/>
          <w:b w:val="0"/>
        </w:rPr>
        <w:t>&lt;Article&gt;</w:t>
      </w:r>
      <w:r w:rsidRPr="00DD6BB4">
        <w:t>Bod 6 c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16E6BC2" w14:textId="77777777" w:rsidTr="00C83625">
        <w:trPr>
          <w:trHeight w:hRule="exact" w:val="240"/>
          <w:jc w:val="center"/>
        </w:trPr>
        <w:tc>
          <w:tcPr>
            <w:tcW w:w="9752" w:type="dxa"/>
            <w:gridSpan w:val="2"/>
            <w:tcBorders>
              <w:top w:val="nil"/>
              <w:left w:val="nil"/>
              <w:bottom w:val="nil"/>
              <w:right w:val="nil"/>
            </w:tcBorders>
          </w:tcPr>
          <w:p w14:paraId="54B867AE" w14:textId="77777777" w:rsidR="00C83625" w:rsidRPr="00DD6BB4" w:rsidRDefault="00C83625" w:rsidP="00C83625"/>
        </w:tc>
      </w:tr>
      <w:tr w:rsidR="00E52F02" w:rsidRPr="00DD6BB4" w14:paraId="643C812E" w14:textId="77777777" w:rsidTr="00C83625">
        <w:trPr>
          <w:trHeight w:val="240"/>
          <w:jc w:val="center"/>
        </w:trPr>
        <w:tc>
          <w:tcPr>
            <w:tcW w:w="4876" w:type="dxa"/>
            <w:tcBorders>
              <w:top w:val="nil"/>
              <w:left w:val="nil"/>
              <w:bottom w:val="nil"/>
              <w:right w:val="nil"/>
            </w:tcBorders>
          </w:tcPr>
          <w:p w14:paraId="4428BA62"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69831153" w14:textId="77777777" w:rsidR="00C83625" w:rsidRPr="00DD6BB4" w:rsidRDefault="00E52F02" w:rsidP="00C83625">
            <w:pPr>
              <w:pStyle w:val="AmColumnHeading"/>
            </w:pPr>
            <w:r w:rsidRPr="00DD6BB4">
              <w:t>Pozměňovací návrh</w:t>
            </w:r>
          </w:p>
        </w:tc>
      </w:tr>
      <w:tr w:rsidR="00E52F02" w:rsidRPr="00DD6BB4" w14:paraId="44369A24" w14:textId="77777777" w:rsidTr="00C83625">
        <w:trPr>
          <w:jc w:val="center"/>
        </w:trPr>
        <w:tc>
          <w:tcPr>
            <w:tcW w:w="4876" w:type="dxa"/>
            <w:tcBorders>
              <w:top w:val="nil"/>
              <w:left w:val="nil"/>
              <w:bottom w:val="nil"/>
              <w:right w:val="nil"/>
            </w:tcBorders>
          </w:tcPr>
          <w:p w14:paraId="0034AE5C" w14:textId="77777777" w:rsidR="00C83625" w:rsidRPr="00DD6BB4" w:rsidRDefault="00C83625" w:rsidP="00C83625">
            <w:pPr>
              <w:pStyle w:val="Normal6a"/>
            </w:pPr>
          </w:p>
        </w:tc>
        <w:tc>
          <w:tcPr>
            <w:tcW w:w="4876" w:type="dxa"/>
            <w:tcBorders>
              <w:top w:val="nil"/>
              <w:left w:val="nil"/>
              <w:bottom w:val="nil"/>
              <w:right w:val="nil"/>
            </w:tcBorders>
          </w:tcPr>
          <w:p w14:paraId="0011C170" w14:textId="77777777" w:rsidR="00C83625" w:rsidRPr="00DD6BB4" w:rsidRDefault="00E52F02" w:rsidP="00EB21C1">
            <w:pPr>
              <w:pStyle w:val="Normal6a"/>
            </w:pPr>
            <w:r w:rsidRPr="00DD6BB4">
              <w:rPr>
                <w:b/>
                <w:i/>
              </w:rPr>
              <w:t>6c.</w:t>
            </w:r>
            <w:r w:rsidRPr="00DD6BB4">
              <w:tab/>
            </w:r>
            <w:r w:rsidRPr="00DD6BB4">
              <w:rPr>
                <w:b/>
                <w:i/>
              </w:rPr>
              <w:t xml:space="preserve">vyzývá EU, aby zajistila rovné podmínky pro podnikatele, včetně podnikatelek, tím, že bude potírat roztříštěnost a tzv. </w:t>
            </w:r>
            <w:proofErr w:type="spellStart"/>
            <w:r w:rsidRPr="00DD6BB4">
              <w:rPr>
                <w:b/>
                <w:i/>
              </w:rPr>
              <w:t>gold-plating</w:t>
            </w:r>
            <w:proofErr w:type="spellEnd"/>
            <w:r w:rsidRPr="00DD6BB4">
              <w:rPr>
                <w:b/>
                <w:i/>
              </w:rPr>
              <w:t>, které často vedou ke vzniku dalších překážek pro podniky, a zdůrazňuje, že budoucí revize VFR by měla tuto regulační realitu zohlednit;</w:t>
            </w:r>
          </w:p>
        </w:tc>
      </w:tr>
    </w:tbl>
    <w:p w14:paraId="7DC41E9E" w14:textId="77777777" w:rsidR="00C83625" w:rsidRPr="00DD6BB4" w:rsidRDefault="00E52F02" w:rsidP="00C83625">
      <w:r w:rsidRPr="00DD6BB4">
        <w:rPr>
          <w:rStyle w:val="HideTWBExt"/>
        </w:rPr>
        <w:t>&lt;/Amend&gt;</w:t>
      </w:r>
    </w:p>
    <w:p w14:paraId="67D79F23"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55</w:t>
      </w:r>
      <w:r w:rsidRPr="00DD6BB4">
        <w:rPr>
          <w:rStyle w:val="HideTWBExt"/>
          <w:b w:val="0"/>
        </w:rPr>
        <w:t>&lt;/NumAm&gt;</w:t>
      </w:r>
    </w:p>
    <w:p w14:paraId="5600F8C6"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7E54B5D1" w14:textId="77777777" w:rsidR="00C83625" w:rsidRPr="00DD6BB4" w:rsidRDefault="00E52F02" w:rsidP="00C83625">
      <w:pPr>
        <w:pStyle w:val="NormalBold"/>
      </w:pPr>
      <w:r w:rsidRPr="00DD6BB4">
        <w:rPr>
          <w:rStyle w:val="HideTWBExt"/>
          <w:b w:val="0"/>
        </w:rPr>
        <w:t>&lt;Article&gt;</w:t>
      </w:r>
      <w:r w:rsidRPr="00DD6BB4">
        <w:t>Bod 6 d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404A487" w14:textId="77777777" w:rsidTr="00C83625">
        <w:trPr>
          <w:trHeight w:hRule="exact" w:val="240"/>
          <w:jc w:val="center"/>
        </w:trPr>
        <w:tc>
          <w:tcPr>
            <w:tcW w:w="9752" w:type="dxa"/>
            <w:gridSpan w:val="2"/>
            <w:tcBorders>
              <w:top w:val="nil"/>
              <w:left w:val="nil"/>
              <w:bottom w:val="nil"/>
              <w:right w:val="nil"/>
            </w:tcBorders>
          </w:tcPr>
          <w:p w14:paraId="12D016BA" w14:textId="77777777" w:rsidR="00C83625" w:rsidRPr="00DD6BB4" w:rsidRDefault="00C83625" w:rsidP="00C83625"/>
        </w:tc>
      </w:tr>
      <w:tr w:rsidR="00E52F02" w:rsidRPr="00DD6BB4" w14:paraId="01FAE58F" w14:textId="77777777" w:rsidTr="00C83625">
        <w:trPr>
          <w:trHeight w:val="240"/>
          <w:jc w:val="center"/>
        </w:trPr>
        <w:tc>
          <w:tcPr>
            <w:tcW w:w="4876" w:type="dxa"/>
            <w:tcBorders>
              <w:top w:val="nil"/>
              <w:left w:val="nil"/>
              <w:bottom w:val="nil"/>
              <w:right w:val="nil"/>
            </w:tcBorders>
          </w:tcPr>
          <w:p w14:paraId="5128A968"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1FF7D6DF" w14:textId="77777777" w:rsidR="00C83625" w:rsidRPr="00DD6BB4" w:rsidRDefault="00E52F02" w:rsidP="00C83625">
            <w:pPr>
              <w:pStyle w:val="AmColumnHeading"/>
            </w:pPr>
            <w:r w:rsidRPr="00DD6BB4">
              <w:t>Pozměňovací návrh</w:t>
            </w:r>
          </w:p>
        </w:tc>
      </w:tr>
      <w:tr w:rsidR="00E52F02" w:rsidRPr="00DD6BB4" w14:paraId="026E3195" w14:textId="77777777" w:rsidTr="00C83625">
        <w:trPr>
          <w:jc w:val="center"/>
        </w:trPr>
        <w:tc>
          <w:tcPr>
            <w:tcW w:w="4876" w:type="dxa"/>
            <w:tcBorders>
              <w:top w:val="nil"/>
              <w:left w:val="nil"/>
              <w:bottom w:val="nil"/>
              <w:right w:val="nil"/>
            </w:tcBorders>
          </w:tcPr>
          <w:p w14:paraId="11454970" w14:textId="77777777" w:rsidR="00C83625" w:rsidRPr="00DD6BB4" w:rsidRDefault="00C83625" w:rsidP="00C83625">
            <w:pPr>
              <w:pStyle w:val="Normal6a"/>
            </w:pPr>
          </w:p>
        </w:tc>
        <w:tc>
          <w:tcPr>
            <w:tcW w:w="4876" w:type="dxa"/>
            <w:tcBorders>
              <w:top w:val="nil"/>
              <w:left w:val="nil"/>
              <w:bottom w:val="nil"/>
              <w:right w:val="nil"/>
            </w:tcBorders>
          </w:tcPr>
          <w:p w14:paraId="2A1F00CB" w14:textId="77777777" w:rsidR="00C83625" w:rsidRPr="00DD6BB4" w:rsidRDefault="00E52F02" w:rsidP="00EB21C1">
            <w:pPr>
              <w:pStyle w:val="Normal6a"/>
            </w:pPr>
            <w:r w:rsidRPr="00DD6BB4">
              <w:rPr>
                <w:b/>
                <w:i/>
              </w:rPr>
              <w:t>6d.</w:t>
            </w:r>
            <w:r w:rsidRPr="00DD6BB4">
              <w:tab/>
            </w:r>
            <w:r w:rsidRPr="00DD6BB4">
              <w:rPr>
                <w:b/>
                <w:i/>
              </w:rPr>
              <w:t>vyzývá k hledání lepších digitálních řešení pro podnikatele, včetně podnikatelek, a vítá zavedení digitální podnikatelské peněženky pro zjednodušené obchodní procesy;</w:t>
            </w:r>
          </w:p>
        </w:tc>
      </w:tr>
    </w:tbl>
    <w:p w14:paraId="5870DFB1" w14:textId="77777777" w:rsidR="00C83625" w:rsidRPr="00DD6BB4" w:rsidRDefault="00E52F02" w:rsidP="00C83625">
      <w:r w:rsidRPr="00DD6BB4">
        <w:rPr>
          <w:rStyle w:val="HideTWBExt"/>
        </w:rPr>
        <w:t>&lt;/Amend&gt;</w:t>
      </w:r>
    </w:p>
    <w:p w14:paraId="7D427CD7"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56</w:t>
      </w:r>
      <w:r w:rsidRPr="00DD6BB4">
        <w:rPr>
          <w:rStyle w:val="HideTWBExt"/>
          <w:b w:val="0"/>
        </w:rPr>
        <w:t>&lt;/NumAm&gt;</w:t>
      </w:r>
    </w:p>
    <w:p w14:paraId="7ABC3864"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21CC50F0" w14:textId="77777777" w:rsidR="00C83625" w:rsidRPr="00DD6BB4" w:rsidRDefault="00E52F02" w:rsidP="00C83625">
      <w:pPr>
        <w:pStyle w:val="NormalBold"/>
      </w:pPr>
      <w:r w:rsidRPr="00DD6BB4">
        <w:rPr>
          <w:rStyle w:val="HideTWBExt"/>
          <w:b w:val="0"/>
        </w:rPr>
        <w:t>&lt;Article&gt;</w:t>
      </w:r>
      <w:r w:rsidRPr="00DD6BB4">
        <w:t>Bod 6 e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5F258C6" w14:textId="77777777" w:rsidTr="00C83625">
        <w:trPr>
          <w:trHeight w:hRule="exact" w:val="240"/>
          <w:jc w:val="center"/>
        </w:trPr>
        <w:tc>
          <w:tcPr>
            <w:tcW w:w="9752" w:type="dxa"/>
            <w:gridSpan w:val="2"/>
            <w:tcBorders>
              <w:top w:val="nil"/>
              <w:left w:val="nil"/>
              <w:bottom w:val="nil"/>
              <w:right w:val="nil"/>
            </w:tcBorders>
          </w:tcPr>
          <w:p w14:paraId="3649BD5D" w14:textId="77777777" w:rsidR="00C83625" w:rsidRPr="00DD6BB4" w:rsidRDefault="00C83625" w:rsidP="00C83625"/>
        </w:tc>
      </w:tr>
      <w:tr w:rsidR="00E52F02" w:rsidRPr="00DD6BB4" w14:paraId="257E62C6" w14:textId="77777777" w:rsidTr="00C83625">
        <w:trPr>
          <w:trHeight w:val="240"/>
          <w:jc w:val="center"/>
        </w:trPr>
        <w:tc>
          <w:tcPr>
            <w:tcW w:w="4876" w:type="dxa"/>
            <w:tcBorders>
              <w:top w:val="nil"/>
              <w:left w:val="nil"/>
              <w:bottom w:val="nil"/>
              <w:right w:val="nil"/>
            </w:tcBorders>
          </w:tcPr>
          <w:p w14:paraId="7D448269"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84BF838" w14:textId="77777777" w:rsidR="00C83625" w:rsidRPr="00DD6BB4" w:rsidRDefault="00E52F02" w:rsidP="00C83625">
            <w:pPr>
              <w:pStyle w:val="AmColumnHeading"/>
            </w:pPr>
            <w:r w:rsidRPr="00DD6BB4">
              <w:t>Pozměňovací návrh</w:t>
            </w:r>
          </w:p>
        </w:tc>
      </w:tr>
      <w:tr w:rsidR="00E52F02" w:rsidRPr="00DD6BB4" w14:paraId="2BCB44A9" w14:textId="77777777" w:rsidTr="00C83625">
        <w:trPr>
          <w:jc w:val="center"/>
        </w:trPr>
        <w:tc>
          <w:tcPr>
            <w:tcW w:w="4876" w:type="dxa"/>
            <w:tcBorders>
              <w:top w:val="nil"/>
              <w:left w:val="nil"/>
              <w:bottom w:val="nil"/>
              <w:right w:val="nil"/>
            </w:tcBorders>
          </w:tcPr>
          <w:p w14:paraId="7CA00504" w14:textId="77777777" w:rsidR="00C83625" w:rsidRPr="00DD6BB4" w:rsidRDefault="00C83625" w:rsidP="00C83625">
            <w:pPr>
              <w:pStyle w:val="Normal6a"/>
            </w:pPr>
          </w:p>
        </w:tc>
        <w:tc>
          <w:tcPr>
            <w:tcW w:w="4876" w:type="dxa"/>
            <w:tcBorders>
              <w:top w:val="nil"/>
              <w:left w:val="nil"/>
              <w:bottom w:val="nil"/>
              <w:right w:val="nil"/>
            </w:tcBorders>
          </w:tcPr>
          <w:p w14:paraId="21ED6869" w14:textId="77777777" w:rsidR="00C83625" w:rsidRPr="00DD6BB4" w:rsidRDefault="00E52F02" w:rsidP="00EB21C1">
            <w:pPr>
              <w:pStyle w:val="Normal6a"/>
            </w:pPr>
            <w:r w:rsidRPr="00DD6BB4">
              <w:rPr>
                <w:b/>
                <w:i/>
              </w:rPr>
              <w:t>6e.</w:t>
            </w:r>
            <w:r w:rsidRPr="00DD6BB4">
              <w:tab/>
            </w:r>
            <w:r w:rsidRPr="00DD6BB4">
              <w:rPr>
                <w:b/>
                <w:i/>
              </w:rPr>
              <w:t>zdůrazňuje, že je třeba poskytnout podnikům snadný přístup k základním službám, jako je financování, k tzv. andělským investorům a podnikatelům s rizikovým kapitálem, ke školením, příležitostem k navazování kontaktů a podpůrným programům založeným na mentorství;</w:t>
            </w:r>
          </w:p>
        </w:tc>
      </w:tr>
    </w:tbl>
    <w:p w14:paraId="3015C9EF" w14:textId="77777777" w:rsidR="00C83625" w:rsidRPr="00DD6BB4" w:rsidRDefault="00E52F02" w:rsidP="00C83625">
      <w:r w:rsidRPr="00DD6BB4">
        <w:rPr>
          <w:rStyle w:val="HideTWBExt"/>
        </w:rPr>
        <w:t>&lt;/Amend&gt;</w:t>
      </w:r>
    </w:p>
    <w:p w14:paraId="4EF094B0" w14:textId="77777777" w:rsidR="00C83625" w:rsidRPr="00DD6BB4" w:rsidRDefault="00E52F02" w:rsidP="00C83625">
      <w:pPr>
        <w:pStyle w:val="AmNumberTabs"/>
      </w:pPr>
      <w:bookmarkStart w:id="25" w:name="AM2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57</w:t>
      </w:r>
      <w:r w:rsidRPr="00DD6BB4">
        <w:rPr>
          <w:rStyle w:val="HideTWBExt"/>
          <w:b w:val="0"/>
        </w:rPr>
        <w:t>&lt;/NumAm&gt;</w:t>
      </w:r>
    </w:p>
    <w:p w14:paraId="7E850CFC"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515012B6" w14:textId="77777777" w:rsidR="00C83625" w:rsidRPr="00DD6BB4" w:rsidRDefault="00E52F02" w:rsidP="00C83625">
      <w:pPr>
        <w:pStyle w:val="NormalBold"/>
      </w:pPr>
      <w:r w:rsidRPr="00DD6BB4">
        <w:rPr>
          <w:rStyle w:val="HideTWBExt"/>
          <w:b w:val="0"/>
        </w:rPr>
        <w:t>&lt;Article&gt;</w:t>
      </w:r>
      <w:r w:rsidRPr="00DD6BB4">
        <w:t>Bod 7</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1952185" w14:textId="77777777" w:rsidTr="00C83625">
        <w:trPr>
          <w:trHeight w:hRule="exact" w:val="240"/>
          <w:jc w:val="center"/>
        </w:trPr>
        <w:tc>
          <w:tcPr>
            <w:tcW w:w="9752" w:type="dxa"/>
            <w:gridSpan w:val="2"/>
            <w:tcBorders>
              <w:top w:val="nil"/>
              <w:left w:val="nil"/>
              <w:bottom w:val="nil"/>
              <w:right w:val="nil"/>
            </w:tcBorders>
          </w:tcPr>
          <w:p w14:paraId="07EAB101" w14:textId="77777777" w:rsidR="00C83625" w:rsidRPr="00DD6BB4" w:rsidRDefault="00C83625" w:rsidP="00C83625"/>
        </w:tc>
      </w:tr>
      <w:tr w:rsidR="00E52F02" w:rsidRPr="00DD6BB4" w14:paraId="2179B768" w14:textId="77777777" w:rsidTr="00C83625">
        <w:trPr>
          <w:trHeight w:val="240"/>
          <w:jc w:val="center"/>
        </w:trPr>
        <w:tc>
          <w:tcPr>
            <w:tcW w:w="4876" w:type="dxa"/>
            <w:tcBorders>
              <w:top w:val="nil"/>
              <w:left w:val="nil"/>
              <w:bottom w:val="nil"/>
              <w:right w:val="nil"/>
            </w:tcBorders>
          </w:tcPr>
          <w:p w14:paraId="6133C0F5"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197E6873" w14:textId="77777777" w:rsidR="00C83625" w:rsidRPr="00DD6BB4" w:rsidRDefault="00E52F02" w:rsidP="00C83625">
            <w:pPr>
              <w:pStyle w:val="AmColumnHeading"/>
            </w:pPr>
            <w:r w:rsidRPr="00DD6BB4">
              <w:t>Pozměňovací návrh</w:t>
            </w:r>
          </w:p>
        </w:tc>
      </w:tr>
      <w:tr w:rsidR="00E52F02" w:rsidRPr="00DD6BB4" w14:paraId="31E43847" w14:textId="77777777" w:rsidTr="00C83625">
        <w:trPr>
          <w:jc w:val="center"/>
        </w:trPr>
        <w:tc>
          <w:tcPr>
            <w:tcW w:w="4876" w:type="dxa"/>
            <w:tcBorders>
              <w:top w:val="nil"/>
              <w:left w:val="nil"/>
              <w:bottom w:val="nil"/>
              <w:right w:val="nil"/>
            </w:tcBorders>
          </w:tcPr>
          <w:p w14:paraId="557DCA07" w14:textId="77777777" w:rsidR="00C83625" w:rsidRPr="00DD6BB4" w:rsidRDefault="00E52F02" w:rsidP="00C83625">
            <w:pPr>
              <w:pStyle w:val="Normal6a"/>
            </w:pPr>
            <w:r w:rsidRPr="00DD6BB4">
              <w:t>7.</w:t>
            </w:r>
            <w:r w:rsidRPr="00DD6BB4">
              <w:tab/>
              <w:t xml:space="preserve">zdůrazňuje, že jak je uvedeno v </w:t>
            </w:r>
            <w:proofErr w:type="spellStart"/>
            <w:r w:rsidRPr="00DD6BB4">
              <w:t>Lettově</w:t>
            </w:r>
            <w:proofErr w:type="spellEnd"/>
            <w:r w:rsidRPr="00DD6BB4">
              <w:t xml:space="preserve"> a </w:t>
            </w:r>
            <w:proofErr w:type="spellStart"/>
            <w:r w:rsidRPr="00DD6BB4">
              <w:t>Draghiho</w:t>
            </w:r>
            <w:proofErr w:type="spellEnd"/>
            <w:r w:rsidRPr="00DD6BB4">
              <w:t xml:space="preserve"> zprávě, evropské hospodářství a sociální model jsou pod silným tlakem, přičemž nedostatečná produktivita, konkurenceschopnost a dovednosti mají dominový efekt na kvalitu pracovních míst a životní úroveň Evropanů, kteří se již potýkají s vysokými </w:t>
            </w:r>
            <w:r w:rsidRPr="00DD6BB4">
              <w:rPr>
                <w:b/>
                <w:bCs/>
                <w:i/>
                <w:iCs/>
              </w:rPr>
              <w:t>cenami</w:t>
            </w:r>
            <w:r w:rsidRPr="00DD6BB4">
              <w:t xml:space="preserve"> bydlení, energie a potravin; je znepokojen tím, že nedostatek pracovních příležitostí a vysoké životní náklady zvyšují </w:t>
            </w:r>
            <w:r w:rsidRPr="00DD6BB4">
              <w:rPr>
                <w:b/>
                <w:bCs/>
                <w:i/>
                <w:iCs/>
              </w:rPr>
              <w:t>riziko odlivu mozků z Evropy</w:t>
            </w:r>
            <w:r w:rsidRPr="00DD6BB4">
              <w:t>;</w:t>
            </w:r>
          </w:p>
        </w:tc>
        <w:tc>
          <w:tcPr>
            <w:tcW w:w="4876" w:type="dxa"/>
            <w:tcBorders>
              <w:top w:val="nil"/>
              <w:left w:val="nil"/>
              <w:bottom w:val="nil"/>
              <w:right w:val="nil"/>
            </w:tcBorders>
          </w:tcPr>
          <w:p w14:paraId="55BC3FB0" w14:textId="77777777" w:rsidR="00C83625" w:rsidRPr="00DD6BB4" w:rsidRDefault="00E52F02" w:rsidP="00C83625">
            <w:pPr>
              <w:pStyle w:val="Normal6a"/>
            </w:pPr>
            <w:r w:rsidRPr="00DD6BB4">
              <w:t>7.</w:t>
            </w:r>
            <w:r w:rsidRPr="00DD6BB4">
              <w:tab/>
              <w:t xml:space="preserve">zdůrazňuje, že jak je uvedeno v </w:t>
            </w:r>
            <w:proofErr w:type="spellStart"/>
            <w:r w:rsidRPr="00DD6BB4">
              <w:t>Lettově</w:t>
            </w:r>
            <w:proofErr w:type="spellEnd"/>
            <w:r w:rsidRPr="00DD6BB4">
              <w:t xml:space="preserve"> a </w:t>
            </w:r>
            <w:proofErr w:type="spellStart"/>
            <w:r w:rsidRPr="00DD6BB4">
              <w:t>Draghiho</w:t>
            </w:r>
            <w:proofErr w:type="spellEnd"/>
            <w:r w:rsidRPr="00DD6BB4">
              <w:t xml:space="preserve"> zprávě, evropské hospodářství a sociální model jsou pod silným tlakem, přičemž nedostatečná produktivita, konkurenceschopnost a dovednosti mají dominový efekt na kvalitu pracovních míst a životní úroveň Evropanů, kteří se již potýkají s vysokými </w:t>
            </w:r>
            <w:r w:rsidRPr="00DD6BB4">
              <w:rPr>
                <w:b/>
                <w:bCs/>
                <w:i/>
                <w:iCs/>
              </w:rPr>
              <w:t>náklady na</w:t>
            </w:r>
            <w:r w:rsidRPr="00DD6BB4">
              <w:t xml:space="preserve"> bydlení, energie a </w:t>
            </w:r>
            <w:r w:rsidRPr="00DD6BB4">
              <w:rPr>
                <w:b/>
                <w:bCs/>
                <w:i/>
                <w:iCs/>
              </w:rPr>
              <w:t>zdravotní péči a vysokými cenami</w:t>
            </w:r>
            <w:r w:rsidRPr="00DD6BB4">
              <w:t xml:space="preserve"> potravin</w:t>
            </w:r>
            <w:r w:rsidRPr="00DD6BB4">
              <w:rPr>
                <w:b/>
                <w:bCs/>
                <w:i/>
                <w:iCs/>
              </w:rPr>
              <w:t>, a že v nejzranitelnějším postavení a v ohrožení finanční nejistotou jsou ženy, mládež a menšiny</w:t>
            </w:r>
            <w:r w:rsidRPr="00DD6BB4">
              <w:t xml:space="preserve">; je znepokojen tím, že nedostatek pracovních příležitostí a vysoké životní náklady zvyšují </w:t>
            </w:r>
            <w:r w:rsidRPr="00DD6BB4">
              <w:rPr>
                <w:b/>
                <w:bCs/>
                <w:i/>
                <w:iCs/>
              </w:rPr>
              <w:t>rizika rychlejšího prohlubování sociálních nerovností a podněcování sociálního napětí</w:t>
            </w:r>
            <w:r w:rsidRPr="00DD6BB4">
              <w:t>;</w:t>
            </w:r>
          </w:p>
        </w:tc>
      </w:tr>
    </w:tbl>
    <w:p w14:paraId="1B4FC081" w14:textId="77777777" w:rsidR="00C83625" w:rsidRPr="00DD6BB4" w:rsidRDefault="00E52F02" w:rsidP="00C83625">
      <w:r w:rsidRPr="00DD6BB4">
        <w:rPr>
          <w:rStyle w:val="HideTWBExt"/>
        </w:rPr>
        <w:t>&lt;/Amend&gt;</w:t>
      </w:r>
      <w:bookmarkEnd w:id="25"/>
    </w:p>
    <w:p w14:paraId="5D98DDFE" w14:textId="77777777" w:rsidR="00C83625" w:rsidRPr="00DD6BB4" w:rsidRDefault="00E52F02" w:rsidP="00C83625">
      <w:pPr>
        <w:pStyle w:val="AmNumberTabs"/>
      </w:pPr>
      <w:bookmarkStart w:id="26" w:name="AM2Compr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58</w:t>
      </w:r>
      <w:r w:rsidRPr="00DD6BB4">
        <w:rPr>
          <w:rStyle w:val="HideTWBExt"/>
          <w:b w:val="0"/>
        </w:rPr>
        <w:t>&lt;/NumAm&gt;</w:t>
      </w:r>
    </w:p>
    <w:p w14:paraId="4C893DE7"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8189E95" w14:textId="77777777" w:rsidR="00C83625" w:rsidRPr="00DD6BB4" w:rsidRDefault="00E52F02" w:rsidP="00C83625">
      <w:pPr>
        <w:pStyle w:val="NormalBold"/>
      </w:pPr>
      <w:r w:rsidRPr="00DD6BB4">
        <w:rPr>
          <w:rStyle w:val="HideTWBExt"/>
          <w:b w:val="0"/>
        </w:rPr>
        <w:t>&lt;Article&gt;</w:t>
      </w:r>
      <w:r w:rsidRPr="00DD6BB4">
        <w:t>Bod 11</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C9E005D" w14:textId="77777777" w:rsidTr="00C83625">
        <w:trPr>
          <w:trHeight w:hRule="exact" w:val="240"/>
          <w:jc w:val="center"/>
        </w:trPr>
        <w:tc>
          <w:tcPr>
            <w:tcW w:w="9752" w:type="dxa"/>
            <w:gridSpan w:val="2"/>
            <w:tcBorders>
              <w:top w:val="nil"/>
              <w:left w:val="nil"/>
              <w:bottom w:val="nil"/>
              <w:right w:val="nil"/>
            </w:tcBorders>
          </w:tcPr>
          <w:p w14:paraId="7388A7E5" w14:textId="77777777" w:rsidR="00C83625" w:rsidRPr="00DD6BB4" w:rsidRDefault="00C83625" w:rsidP="00C83625"/>
        </w:tc>
      </w:tr>
      <w:tr w:rsidR="00E52F02" w:rsidRPr="00DD6BB4" w14:paraId="047DAC53" w14:textId="77777777" w:rsidTr="00C83625">
        <w:trPr>
          <w:trHeight w:val="240"/>
          <w:jc w:val="center"/>
        </w:trPr>
        <w:tc>
          <w:tcPr>
            <w:tcW w:w="4876" w:type="dxa"/>
            <w:tcBorders>
              <w:top w:val="nil"/>
              <w:left w:val="nil"/>
              <w:bottom w:val="nil"/>
              <w:right w:val="nil"/>
            </w:tcBorders>
          </w:tcPr>
          <w:p w14:paraId="3480D983"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E253561" w14:textId="77777777" w:rsidR="00C83625" w:rsidRPr="00DD6BB4" w:rsidRDefault="00E52F02" w:rsidP="00C83625">
            <w:pPr>
              <w:pStyle w:val="AmColumnHeading"/>
            </w:pPr>
            <w:r w:rsidRPr="00DD6BB4">
              <w:t>Pozměňovací návrh</w:t>
            </w:r>
          </w:p>
        </w:tc>
      </w:tr>
      <w:tr w:rsidR="00E52F02" w:rsidRPr="00DD6BB4" w14:paraId="2C17864C" w14:textId="77777777" w:rsidTr="00C83625">
        <w:trPr>
          <w:jc w:val="center"/>
        </w:trPr>
        <w:tc>
          <w:tcPr>
            <w:tcW w:w="4876" w:type="dxa"/>
            <w:tcBorders>
              <w:top w:val="nil"/>
              <w:left w:val="nil"/>
              <w:bottom w:val="nil"/>
              <w:right w:val="nil"/>
            </w:tcBorders>
          </w:tcPr>
          <w:p w14:paraId="644896B6" w14:textId="77777777" w:rsidR="00C83625" w:rsidRPr="00DD6BB4" w:rsidRDefault="00E52F02" w:rsidP="00C83625">
            <w:pPr>
              <w:pStyle w:val="Normal6a"/>
            </w:pPr>
            <w:r w:rsidRPr="00DD6BB4">
              <w:t>11.</w:t>
            </w:r>
            <w:r w:rsidRPr="00DD6BB4">
              <w:tab/>
              <w:t xml:space="preserve">zdůrazňuje, že financování výzkumu a inovací by mělo být výrazně navýšeno, mělo by se zaměřit na strategické priority Unie a mělo by být i nadále určováno zásadou excelence; domnívá se, že v </w:t>
            </w:r>
            <w:proofErr w:type="gramStart"/>
            <w:r w:rsidRPr="00DD6BB4">
              <w:t>celém</w:t>
            </w:r>
            <w:proofErr w:type="gramEnd"/>
            <w:r w:rsidRPr="00DD6BB4">
              <w:t xml:space="preserve"> VFR a na vnitrostátní úrovni by měly být k dispozici dostatečné zdroje na financování všech vysoce kvalitních projektů;</w:t>
            </w:r>
          </w:p>
        </w:tc>
        <w:tc>
          <w:tcPr>
            <w:tcW w:w="4876" w:type="dxa"/>
            <w:tcBorders>
              <w:top w:val="nil"/>
              <w:left w:val="nil"/>
              <w:bottom w:val="nil"/>
              <w:right w:val="nil"/>
            </w:tcBorders>
          </w:tcPr>
          <w:p w14:paraId="4FCAA48D" w14:textId="77777777" w:rsidR="00C83625" w:rsidRPr="00DD6BB4" w:rsidRDefault="00E52F02" w:rsidP="00C83625">
            <w:pPr>
              <w:pStyle w:val="Normal6a"/>
            </w:pPr>
            <w:r w:rsidRPr="00DD6BB4">
              <w:t>11.</w:t>
            </w:r>
            <w:r w:rsidRPr="00DD6BB4">
              <w:tab/>
              <w:t xml:space="preserve">zdůrazňuje, že financování výzkumu a inovací by mělo být výrazně navýšeno, mělo by se zaměřit na strategické priority Unie a mělo by být i nadále určováno zásadou excelence; domnívá se, že v </w:t>
            </w:r>
            <w:proofErr w:type="gramStart"/>
            <w:r w:rsidRPr="00DD6BB4">
              <w:t>celém</w:t>
            </w:r>
            <w:proofErr w:type="gramEnd"/>
            <w:r w:rsidRPr="00DD6BB4">
              <w:t xml:space="preserve"> VFR a na vnitrostátní úrovni by měly být k dispozici dostatečné zdroje na financování všech vysoce kvalitních projektů; </w:t>
            </w:r>
            <w:r w:rsidRPr="00DD6BB4">
              <w:rPr>
                <w:b/>
                <w:i/>
              </w:rPr>
              <w:t>zdůrazňuje, že je třeba navýšit financování programů na podporu vědy a výzkumu v oblasti zdravotní a ekonomické zátěže vznikající v důsledku znečištění, změny klimatu a úbytku biologické rozmanitosti, které mají neúměrný dopad na ženy, za účelem většího využívání vědy v politice;</w:t>
            </w:r>
          </w:p>
        </w:tc>
      </w:tr>
    </w:tbl>
    <w:p w14:paraId="1D87D99E" w14:textId="77777777" w:rsidR="00C83625" w:rsidRPr="00DD6BB4" w:rsidRDefault="00E52F02" w:rsidP="00C83625">
      <w:r w:rsidRPr="00DD6BB4">
        <w:rPr>
          <w:rStyle w:val="HideTWBExt"/>
        </w:rPr>
        <w:t>&lt;/Amend&gt;</w:t>
      </w:r>
      <w:bookmarkEnd w:id="26"/>
    </w:p>
    <w:p w14:paraId="7FB44B3A" w14:textId="77777777" w:rsidR="00C83625" w:rsidRPr="00DD6BB4" w:rsidRDefault="00E52F02" w:rsidP="00C83625">
      <w:pPr>
        <w:pStyle w:val="AmNumberTabs"/>
      </w:pPr>
      <w:bookmarkStart w:id="27" w:name="AM2Compr1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59</w:t>
      </w:r>
      <w:r w:rsidRPr="00DD6BB4">
        <w:rPr>
          <w:rStyle w:val="HideTWBExt"/>
          <w:b w:val="0"/>
        </w:rPr>
        <w:t>&lt;/NumAm&gt;</w:t>
      </w:r>
    </w:p>
    <w:p w14:paraId="42B6DF30"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7C9D1CA9" w14:textId="77777777" w:rsidR="00C83625" w:rsidRPr="00DD6BB4" w:rsidRDefault="00E52F02" w:rsidP="00C83625">
      <w:pPr>
        <w:pStyle w:val="NormalBold"/>
      </w:pPr>
      <w:r w:rsidRPr="00DD6BB4">
        <w:rPr>
          <w:rStyle w:val="HideTWBExt"/>
          <w:b w:val="0"/>
        </w:rPr>
        <w:t>&lt;Article&gt;</w:t>
      </w:r>
      <w:r w:rsidRPr="00DD6BB4">
        <w:t>Bod 11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F7798C7" w14:textId="77777777" w:rsidTr="00C83625">
        <w:trPr>
          <w:trHeight w:hRule="exact" w:val="240"/>
          <w:jc w:val="center"/>
        </w:trPr>
        <w:tc>
          <w:tcPr>
            <w:tcW w:w="9752" w:type="dxa"/>
            <w:gridSpan w:val="2"/>
            <w:tcBorders>
              <w:top w:val="nil"/>
              <w:left w:val="nil"/>
              <w:bottom w:val="nil"/>
              <w:right w:val="nil"/>
            </w:tcBorders>
          </w:tcPr>
          <w:p w14:paraId="326172A3" w14:textId="77777777" w:rsidR="00C83625" w:rsidRPr="00DD6BB4" w:rsidRDefault="00C83625" w:rsidP="00C83625"/>
        </w:tc>
      </w:tr>
      <w:tr w:rsidR="00E52F02" w:rsidRPr="00DD6BB4" w14:paraId="1FCB1F2E" w14:textId="77777777" w:rsidTr="00C83625">
        <w:trPr>
          <w:trHeight w:val="240"/>
          <w:jc w:val="center"/>
        </w:trPr>
        <w:tc>
          <w:tcPr>
            <w:tcW w:w="4876" w:type="dxa"/>
            <w:tcBorders>
              <w:top w:val="nil"/>
              <w:left w:val="nil"/>
              <w:bottom w:val="nil"/>
              <w:right w:val="nil"/>
            </w:tcBorders>
          </w:tcPr>
          <w:p w14:paraId="0A2CE1AA"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76D9E24A" w14:textId="77777777" w:rsidR="00C83625" w:rsidRPr="00DD6BB4" w:rsidRDefault="00E52F02" w:rsidP="00C83625">
            <w:pPr>
              <w:pStyle w:val="AmColumnHeading"/>
            </w:pPr>
            <w:r w:rsidRPr="00DD6BB4">
              <w:t>Pozměňovací návrh</w:t>
            </w:r>
          </w:p>
        </w:tc>
      </w:tr>
      <w:tr w:rsidR="00E52F02" w:rsidRPr="00DD6BB4" w14:paraId="1C618092" w14:textId="77777777" w:rsidTr="00C83625">
        <w:trPr>
          <w:jc w:val="center"/>
        </w:trPr>
        <w:tc>
          <w:tcPr>
            <w:tcW w:w="4876" w:type="dxa"/>
            <w:tcBorders>
              <w:top w:val="nil"/>
              <w:left w:val="nil"/>
              <w:bottom w:val="nil"/>
              <w:right w:val="nil"/>
            </w:tcBorders>
          </w:tcPr>
          <w:p w14:paraId="4E77E993" w14:textId="77777777" w:rsidR="00C83625" w:rsidRPr="00DD6BB4" w:rsidRDefault="00C83625" w:rsidP="00C83625">
            <w:pPr>
              <w:pStyle w:val="Normal6a"/>
            </w:pPr>
          </w:p>
        </w:tc>
        <w:tc>
          <w:tcPr>
            <w:tcW w:w="4876" w:type="dxa"/>
            <w:tcBorders>
              <w:top w:val="nil"/>
              <w:left w:val="nil"/>
              <w:bottom w:val="nil"/>
              <w:right w:val="nil"/>
            </w:tcBorders>
          </w:tcPr>
          <w:p w14:paraId="69487947" w14:textId="77777777" w:rsidR="00C83625" w:rsidRPr="00DD6BB4" w:rsidRDefault="00E52F02" w:rsidP="00C83625">
            <w:pPr>
              <w:pStyle w:val="Normal6a"/>
            </w:pPr>
            <w:r w:rsidRPr="00DD6BB4">
              <w:rPr>
                <w:b/>
                <w:i/>
              </w:rPr>
              <w:t>11a.</w:t>
            </w:r>
            <w:r w:rsidRPr="00DD6BB4">
              <w:tab/>
            </w:r>
            <w:r w:rsidRPr="00DD6BB4">
              <w:rPr>
                <w:b/>
                <w:i/>
              </w:rPr>
              <w:t>zdůrazňuje, že ženy čelí neúměrným výzvám, včetně nedostatečného zastoupení ve správních radách podniků, což také vede k potížím v přístupu k financování a mentorství, diskriminaci na základě pohlaví, genderovým stereotypům a obtěžování na pracovišti, a to má za následek nevyvážený trh práce a neúměrnou zátěž v oblasti péče a neplacených domácích prací, což může bránit hospodářskému růstu žen a jejich konkurenceschopnosti; zdůrazňuje, že příští VFR by se měl zabývat rozdíly v možnostech podnikatelek a podnítit přístup žen ke kapitálu a sítím, zejména pomocí dynamické analýzy nákladů, která pomůže určit a odstranit politiky znevýhodňující ženy, zejména podnikatelky;</w:t>
            </w:r>
          </w:p>
        </w:tc>
      </w:tr>
    </w:tbl>
    <w:p w14:paraId="638E2A78" w14:textId="77777777" w:rsidR="00C83625" w:rsidRPr="00DD6BB4" w:rsidRDefault="00E52F02" w:rsidP="00C83625">
      <w:r w:rsidRPr="00DD6BB4">
        <w:rPr>
          <w:rStyle w:val="HideTWBExt"/>
        </w:rPr>
        <w:t>&lt;/Amend&gt;</w:t>
      </w:r>
      <w:bookmarkEnd w:id="27"/>
    </w:p>
    <w:p w14:paraId="600017BB"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60</w:t>
      </w:r>
      <w:r w:rsidRPr="00DD6BB4">
        <w:rPr>
          <w:rStyle w:val="HideTWBExt"/>
          <w:b w:val="0"/>
        </w:rPr>
        <w:t>&lt;/NumAm&gt;</w:t>
      </w:r>
    </w:p>
    <w:p w14:paraId="7E9B4E7A"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271E8D97" w14:textId="77777777" w:rsidR="00C83625" w:rsidRPr="00DD6BB4" w:rsidRDefault="00E52F02" w:rsidP="00C83625">
      <w:pPr>
        <w:pStyle w:val="NormalBold"/>
      </w:pPr>
      <w:r w:rsidRPr="00DD6BB4">
        <w:rPr>
          <w:rStyle w:val="HideTWBExt"/>
          <w:b w:val="0"/>
        </w:rPr>
        <w:t>&lt;Article&gt;</w:t>
      </w:r>
      <w:r w:rsidRPr="00DD6BB4">
        <w:t>Bod 11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1BB56AB" w14:textId="77777777" w:rsidTr="00C83625">
        <w:trPr>
          <w:trHeight w:hRule="exact" w:val="240"/>
          <w:jc w:val="center"/>
        </w:trPr>
        <w:tc>
          <w:tcPr>
            <w:tcW w:w="9752" w:type="dxa"/>
            <w:gridSpan w:val="2"/>
            <w:tcBorders>
              <w:top w:val="nil"/>
              <w:left w:val="nil"/>
              <w:bottom w:val="nil"/>
              <w:right w:val="nil"/>
            </w:tcBorders>
          </w:tcPr>
          <w:p w14:paraId="5A2AA9A7" w14:textId="77777777" w:rsidR="00C83625" w:rsidRPr="00DD6BB4" w:rsidRDefault="00C83625" w:rsidP="00C83625"/>
        </w:tc>
      </w:tr>
      <w:tr w:rsidR="00E52F02" w:rsidRPr="00DD6BB4" w14:paraId="728CE5B8" w14:textId="77777777" w:rsidTr="00C83625">
        <w:trPr>
          <w:trHeight w:val="240"/>
          <w:jc w:val="center"/>
        </w:trPr>
        <w:tc>
          <w:tcPr>
            <w:tcW w:w="4876" w:type="dxa"/>
            <w:tcBorders>
              <w:top w:val="nil"/>
              <w:left w:val="nil"/>
              <w:bottom w:val="nil"/>
              <w:right w:val="nil"/>
            </w:tcBorders>
          </w:tcPr>
          <w:p w14:paraId="7AF8A048"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F29D2E8" w14:textId="77777777" w:rsidR="00C83625" w:rsidRPr="00DD6BB4" w:rsidRDefault="00E52F02" w:rsidP="00C83625">
            <w:pPr>
              <w:pStyle w:val="AmColumnHeading"/>
            </w:pPr>
            <w:r w:rsidRPr="00DD6BB4">
              <w:t>Pozměňovací návrh</w:t>
            </w:r>
          </w:p>
        </w:tc>
      </w:tr>
      <w:tr w:rsidR="00E52F02" w:rsidRPr="00DD6BB4" w14:paraId="044EB576" w14:textId="77777777" w:rsidTr="00C83625">
        <w:trPr>
          <w:jc w:val="center"/>
        </w:trPr>
        <w:tc>
          <w:tcPr>
            <w:tcW w:w="4876" w:type="dxa"/>
            <w:tcBorders>
              <w:top w:val="nil"/>
              <w:left w:val="nil"/>
              <w:bottom w:val="nil"/>
              <w:right w:val="nil"/>
            </w:tcBorders>
          </w:tcPr>
          <w:p w14:paraId="2255C313" w14:textId="77777777" w:rsidR="00C83625" w:rsidRPr="00DD6BB4" w:rsidRDefault="00C83625" w:rsidP="00C83625">
            <w:pPr>
              <w:pStyle w:val="Normal6a"/>
            </w:pPr>
          </w:p>
        </w:tc>
        <w:tc>
          <w:tcPr>
            <w:tcW w:w="4876" w:type="dxa"/>
            <w:tcBorders>
              <w:top w:val="nil"/>
              <w:left w:val="nil"/>
              <w:bottom w:val="nil"/>
              <w:right w:val="nil"/>
            </w:tcBorders>
          </w:tcPr>
          <w:p w14:paraId="4F2973DD" w14:textId="77777777" w:rsidR="00C83625" w:rsidRPr="00DD6BB4" w:rsidRDefault="00E52F02" w:rsidP="00C83625">
            <w:pPr>
              <w:pStyle w:val="Normal6a"/>
            </w:pPr>
            <w:r w:rsidRPr="00DD6BB4">
              <w:rPr>
                <w:b/>
                <w:i/>
              </w:rPr>
              <w:t>11b.</w:t>
            </w:r>
            <w:r w:rsidRPr="00DD6BB4">
              <w:tab/>
            </w:r>
            <w:r w:rsidRPr="00DD6BB4">
              <w:rPr>
                <w:b/>
                <w:i/>
              </w:rPr>
              <w:t xml:space="preserve">zdůrazňuje, že je třeba – jak bylo zdůrazněno v politických směrech Komise na období 2024–2029 – řešit nedostatky v dovednostech a že je důležité, aby součástí rozpočtu Unie a příštího VFR byl strategický plán pro vzdělávání v oblasti přírodních věd, technologií, inženýrství a matematiky (STEM), který by měl zahrnovat i přístup podporující větší zapojení dívek a žen do studia a pracovních příležitostí v oborech STEM, neboť pracovní místa v těchto oblastech vykazují zjevné genderové rozdíly, přičemž jsou obsazena téměř dvakrát větším počtem mužů než žen; poukazuje na to, že tato situace, jak je uvedeno v </w:t>
            </w:r>
            <w:proofErr w:type="spellStart"/>
            <w:r w:rsidRPr="00DD6BB4">
              <w:rPr>
                <w:b/>
                <w:i/>
              </w:rPr>
              <w:t>Draghiho</w:t>
            </w:r>
            <w:proofErr w:type="spellEnd"/>
            <w:r w:rsidRPr="00DD6BB4">
              <w:rPr>
                <w:b/>
                <w:i/>
              </w:rPr>
              <w:t xml:space="preserve"> zprávě, může znamenat nedostatečné využívání stávajících talentů;</w:t>
            </w:r>
          </w:p>
        </w:tc>
      </w:tr>
    </w:tbl>
    <w:p w14:paraId="5A9430FB" w14:textId="77777777" w:rsidR="00C83625" w:rsidRPr="00DD6BB4" w:rsidRDefault="00E52F02" w:rsidP="00C83625">
      <w:r w:rsidRPr="00DD6BB4">
        <w:rPr>
          <w:rStyle w:val="HideTWBExt"/>
        </w:rPr>
        <w:t>&lt;/Amend&gt;</w:t>
      </w:r>
    </w:p>
    <w:p w14:paraId="0227E11B" w14:textId="77777777" w:rsidR="00C83625" w:rsidRPr="00DD6BB4" w:rsidRDefault="00E52F02" w:rsidP="00C83625">
      <w:pPr>
        <w:pStyle w:val="AmNumberTabs"/>
      </w:pPr>
      <w:bookmarkStart w:id="28" w:name="AM2Compr1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61</w:t>
      </w:r>
      <w:r w:rsidRPr="00DD6BB4">
        <w:rPr>
          <w:rStyle w:val="HideTWBExt"/>
          <w:b w:val="0"/>
        </w:rPr>
        <w:t>&lt;/NumAm&gt;</w:t>
      </w:r>
    </w:p>
    <w:p w14:paraId="4EF38D11"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7077B139" w14:textId="77777777" w:rsidR="00C83625" w:rsidRPr="00DD6BB4" w:rsidRDefault="00E52F02" w:rsidP="00C83625">
      <w:pPr>
        <w:pStyle w:val="NormalBold"/>
      </w:pPr>
      <w:r w:rsidRPr="00DD6BB4">
        <w:rPr>
          <w:rStyle w:val="HideTWBExt"/>
          <w:b w:val="0"/>
        </w:rPr>
        <w:t>&lt;Article&gt;</w:t>
      </w:r>
      <w:r w:rsidRPr="00DD6BB4">
        <w:t>Bod 13</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C6B56BE" w14:textId="77777777" w:rsidTr="00C83625">
        <w:trPr>
          <w:trHeight w:hRule="exact" w:val="240"/>
          <w:jc w:val="center"/>
        </w:trPr>
        <w:tc>
          <w:tcPr>
            <w:tcW w:w="9752" w:type="dxa"/>
            <w:gridSpan w:val="2"/>
            <w:tcBorders>
              <w:top w:val="nil"/>
              <w:left w:val="nil"/>
              <w:bottom w:val="nil"/>
              <w:right w:val="nil"/>
            </w:tcBorders>
          </w:tcPr>
          <w:p w14:paraId="3AD6C5B4" w14:textId="77777777" w:rsidR="00C83625" w:rsidRPr="00DD6BB4" w:rsidRDefault="00C83625" w:rsidP="00C83625"/>
        </w:tc>
      </w:tr>
      <w:tr w:rsidR="00E52F02" w:rsidRPr="00DD6BB4" w14:paraId="198CE442" w14:textId="77777777" w:rsidTr="00C83625">
        <w:trPr>
          <w:trHeight w:val="240"/>
          <w:jc w:val="center"/>
        </w:trPr>
        <w:tc>
          <w:tcPr>
            <w:tcW w:w="4876" w:type="dxa"/>
            <w:tcBorders>
              <w:top w:val="nil"/>
              <w:left w:val="nil"/>
              <w:bottom w:val="nil"/>
              <w:right w:val="nil"/>
            </w:tcBorders>
          </w:tcPr>
          <w:p w14:paraId="1CEB9463"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14A859E2" w14:textId="77777777" w:rsidR="00C83625" w:rsidRPr="00DD6BB4" w:rsidRDefault="00E52F02" w:rsidP="00C83625">
            <w:pPr>
              <w:pStyle w:val="AmColumnHeading"/>
            </w:pPr>
            <w:r w:rsidRPr="00DD6BB4">
              <w:t>Pozměňovací návrh</w:t>
            </w:r>
          </w:p>
        </w:tc>
      </w:tr>
      <w:tr w:rsidR="00E52F02" w:rsidRPr="00DD6BB4" w14:paraId="7FCFA634" w14:textId="77777777" w:rsidTr="00C83625">
        <w:trPr>
          <w:jc w:val="center"/>
        </w:trPr>
        <w:tc>
          <w:tcPr>
            <w:tcW w:w="4876" w:type="dxa"/>
            <w:tcBorders>
              <w:top w:val="nil"/>
              <w:left w:val="nil"/>
              <w:bottom w:val="nil"/>
              <w:right w:val="nil"/>
            </w:tcBorders>
          </w:tcPr>
          <w:p w14:paraId="4D1D7172" w14:textId="77777777" w:rsidR="00C83625" w:rsidRPr="00DD6BB4" w:rsidRDefault="00E52F02" w:rsidP="00C83625">
            <w:pPr>
              <w:pStyle w:val="Normal6a"/>
            </w:pPr>
            <w:r w:rsidRPr="00DD6BB4">
              <w:t>13.</w:t>
            </w:r>
            <w:r w:rsidRPr="00DD6BB4">
              <w:tab/>
              <w:t xml:space="preserve">je toho názoru, že Unie musí vytvořit rámec pro konkurenceschopnost v souladu se svými </w:t>
            </w:r>
            <w:r w:rsidRPr="00DD6BB4">
              <w:rPr>
                <w:b/>
                <w:bCs/>
                <w:i/>
                <w:iCs/>
              </w:rPr>
              <w:t>vlastními</w:t>
            </w:r>
            <w:r w:rsidRPr="00DD6BB4">
              <w:t xml:space="preserve"> hodnotami a politickými cíli, </w:t>
            </w:r>
            <w:r w:rsidRPr="00DD6BB4">
              <w:rPr>
                <w:b/>
                <w:bCs/>
                <w:i/>
                <w:iCs/>
              </w:rPr>
              <w:t>a</w:t>
            </w:r>
            <w:r w:rsidRPr="00DD6BB4">
              <w:t xml:space="preserve"> že konkurenceschopnost proto musí být chápána tak, že zahrnuje nejen hospodářský růst, ale také sociální, hospodářskou a územní soudržnost a environmentální udržitelnost;</w:t>
            </w:r>
          </w:p>
        </w:tc>
        <w:tc>
          <w:tcPr>
            <w:tcW w:w="4876" w:type="dxa"/>
            <w:tcBorders>
              <w:top w:val="nil"/>
              <w:left w:val="nil"/>
              <w:bottom w:val="nil"/>
              <w:right w:val="nil"/>
            </w:tcBorders>
          </w:tcPr>
          <w:p w14:paraId="7D960877" w14:textId="77777777" w:rsidR="00C83625" w:rsidRPr="00DD6BB4" w:rsidRDefault="00E52F02" w:rsidP="00C83625">
            <w:pPr>
              <w:pStyle w:val="Normal6a"/>
            </w:pPr>
            <w:r w:rsidRPr="00DD6BB4">
              <w:t>13.</w:t>
            </w:r>
            <w:r w:rsidRPr="00DD6BB4">
              <w:tab/>
              <w:t xml:space="preserve">je toho názoru, že Unie musí vytvořit rámec pro konkurenceschopnost v souladu se svými </w:t>
            </w:r>
            <w:r w:rsidRPr="00DD6BB4">
              <w:rPr>
                <w:b/>
                <w:bCs/>
                <w:i/>
                <w:iCs/>
              </w:rPr>
              <w:t>základními</w:t>
            </w:r>
            <w:r w:rsidRPr="00DD6BB4">
              <w:t xml:space="preserve"> hodnotami </w:t>
            </w:r>
            <w:r w:rsidRPr="00DD6BB4">
              <w:rPr>
                <w:b/>
                <w:bCs/>
                <w:i/>
                <w:iCs/>
              </w:rPr>
              <w:t>demokracie, rovnosti, právního státu a úcty k lidské důstojnosti</w:t>
            </w:r>
            <w:r w:rsidRPr="00DD6BB4">
              <w:t xml:space="preserve"> a </w:t>
            </w:r>
            <w:r w:rsidRPr="00DD6BB4">
              <w:rPr>
                <w:b/>
                <w:bCs/>
                <w:i/>
                <w:iCs/>
              </w:rPr>
              <w:t>se svými</w:t>
            </w:r>
            <w:r w:rsidRPr="00DD6BB4">
              <w:t xml:space="preserve"> politickými cíli</w:t>
            </w:r>
            <w:r w:rsidRPr="00DD6BB4">
              <w:rPr>
                <w:b/>
                <w:bCs/>
                <w:i/>
                <w:iCs/>
              </w:rPr>
              <w:t>;</w:t>
            </w:r>
            <w:r w:rsidRPr="00DD6BB4">
              <w:t xml:space="preserve"> </w:t>
            </w:r>
            <w:r w:rsidRPr="00DD6BB4">
              <w:rPr>
                <w:b/>
                <w:bCs/>
                <w:i/>
                <w:iCs/>
              </w:rPr>
              <w:t>domnívá se</w:t>
            </w:r>
            <w:r w:rsidRPr="00DD6BB4">
              <w:t xml:space="preserve">, že konkurenceschopnost proto musí být chápána tak, že zahrnuje nejen hospodářský růst, ale také sociální, hospodářskou a územní soudržnost a environmentální udržitelnost; </w:t>
            </w:r>
            <w:r w:rsidRPr="00DD6BB4">
              <w:rPr>
                <w:b/>
                <w:i/>
              </w:rPr>
              <w:t>zdůrazňuje, že skutečně konkurenceschopné a prosperující ekonomiky nelze dosáhnout bez plného zapojení žen do pracovní síly a do vedení podniků; zdůrazňuje, že je důležité zvýšit účast žen v oborech STEM, protože jejich dovednosti, znalosti a kvalifikace mohou pomoci posílit evropské hospodářství a podpořit cíle stanovené v různých politikách EU;</w:t>
            </w:r>
          </w:p>
        </w:tc>
      </w:tr>
    </w:tbl>
    <w:p w14:paraId="5C280529" w14:textId="77777777" w:rsidR="00C83625" w:rsidRPr="00DD6BB4" w:rsidRDefault="00E52F02" w:rsidP="00C83625">
      <w:r w:rsidRPr="00DD6BB4">
        <w:rPr>
          <w:rStyle w:val="HideTWBExt"/>
        </w:rPr>
        <w:t>&lt;/Amend&gt;</w:t>
      </w:r>
      <w:bookmarkEnd w:id="28"/>
    </w:p>
    <w:p w14:paraId="065AE1DF" w14:textId="77777777" w:rsidR="00C83625" w:rsidRPr="00DD6BB4" w:rsidRDefault="00E52F02" w:rsidP="00C83625">
      <w:pPr>
        <w:pStyle w:val="AmNumberTabs"/>
      </w:pPr>
      <w:bookmarkStart w:id="29" w:name="AM2Compr1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62</w:t>
      </w:r>
      <w:r w:rsidRPr="00DD6BB4">
        <w:rPr>
          <w:rStyle w:val="HideTWBExt"/>
          <w:b w:val="0"/>
        </w:rPr>
        <w:t>&lt;/NumAm&gt;</w:t>
      </w:r>
    </w:p>
    <w:p w14:paraId="6797D1AB"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6538D06" w14:textId="77777777" w:rsidR="00C83625" w:rsidRPr="00DD6BB4" w:rsidRDefault="00E52F02" w:rsidP="00C83625">
      <w:pPr>
        <w:pStyle w:val="NormalBold"/>
      </w:pPr>
      <w:r w:rsidRPr="00DD6BB4">
        <w:rPr>
          <w:rStyle w:val="HideTWBExt"/>
          <w:b w:val="0"/>
        </w:rPr>
        <w:t>&lt;Article&gt;</w:t>
      </w:r>
      <w:r w:rsidRPr="00DD6BB4">
        <w:t>Bod 13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398227B" w14:textId="77777777" w:rsidTr="00C83625">
        <w:trPr>
          <w:trHeight w:hRule="exact" w:val="240"/>
          <w:jc w:val="center"/>
        </w:trPr>
        <w:tc>
          <w:tcPr>
            <w:tcW w:w="9752" w:type="dxa"/>
            <w:gridSpan w:val="2"/>
            <w:tcBorders>
              <w:top w:val="nil"/>
              <w:left w:val="nil"/>
              <w:bottom w:val="nil"/>
              <w:right w:val="nil"/>
            </w:tcBorders>
          </w:tcPr>
          <w:p w14:paraId="0E55FB58" w14:textId="77777777" w:rsidR="00C83625" w:rsidRPr="00DD6BB4" w:rsidRDefault="00C83625" w:rsidP="00C83625"/>
        </w:tc>
      </w:tr>
      <w:tr w:rsidR="00E52F02" w:rsidRPr="00DD6BB4" w14:paraId="544FB338" w14:textId="77777777" w:rsidTr="00C83625">
        <w:trPr>
          <w:trHeight w:val="240"/>
          <w:jc w:val="center"/>
        </w:trPr>
        <w:tc>
          <w:tcPr>
            <w:tcW w:w="4876" w:type="dxa"/>
            <w:tcBorders>
              <w:top w:val="nil"/>
              <w:left w:val="nil"/>
              <w:bottom w:val="nil"/>
              <w:right w:val="nil"/>
            </w:tcBorders>
          </w:tcPr>
          <w:p w14:paraId="4E6F9569"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9C3B6FC" w14:textId="77777777" w:rsidR="00C83625" w:rsidRPr="00DD6BB4" w:rsidRDefault="00E52F02" w:rsidP="00C83625">
            <w:pPr>
              <w:pStyle w:val="AmColumnHeading"/>
            </w:pPr>
            <w:r w:rsidRPr="00DD6BB4">
              <w:t>Pozměňovací návrh</w:t>
            </w:r>
          </w:p>
        </w:tc>
      </w:tr>
      <w:tr w:rsidR="00E52F02" w:rsidRPr="00DD6BB4" w14:paraId="753C166E" w14:textId="77777777" w:rsidTr="00C83625">
        <w:trPr>
          <w:jc w:val="center"/>
        </w:trPr>
        <w:tc>
          <w:tcPr>
            <w:tcW w:w="4876" w:type="dxa"/>
            <w:tcBorders>
              <w:top w:val="nil"/>
              <w:left w:val="nil"/>
              <w:bottom w:val="nil"/>
              <w:right w:val="nil"/>
            </w:tcBorders>
          </w:tcPr>
          <w:p w14:paraId="109B44BD" w14:textId="77777777" w:rsidR="00C83625" w:rsidRPr="00DD6BB4" w:rsidRDefault="00C83625" w:rsidP="00C83625">
            <w:pPr>
              <w:pStyle w:val="Normal6a"/>
            </w:pPr>
          </w:p>
        </w:tc>
        <w:tc>
          <w:tcPr>
            <w:tcW w:w="4876" w:type="dxa"/>
            <w:tcBorders>
              <w:top w:val="nil"/>
              <w:left w:val="nil"/>
              <w:bottom w:val="nil"/>
              <w:right w:val="nil"/>
            </w:tcBorders>
          </w:tcPr>
          <w:p w14:paraId="2FA8AE86" w14:textId="77777777" w:rsidR="00C83625" w:rsidRPr="00DD6BB4" w:rsidRDefault="00E52F02" w:rsidP="00C83625">
            <w:pPr>
              <w:pStyle w:val="Normal6a"/>
            </w:pPr>
            <w:r w:rsidRPr="00DD6BB4">
              <w:rPr>
                <w:b/>
                <w:i/>
              </w:rPr>
              <w:t>13a.</w:t>
            </w:r>
            <w:r w:rsidRPr="00DD6BB4">
              <w:tab/>
            </w:r>
            <w:r w:rsidRPr="00DD6BB4">
              <w:rPr>
                <w:b/>
                <w:i/>
              </w:rPr>
              <w:t>požaduje, aby byl ve VFR vytvořen strategický rámec, který by začleňoval konkurenceschopnost do všech programů a iniciativ financovaných EU, neboť inovace, digitální transformace, vzdělávání a dobrá zaměstnanost občanů, včetně žen a dívek, jsou důležitými faktory konkurenceschopnosti, a poukazuje na to, že konkurenceschopnost může tyto faktory podpořit;</w:t>
            </w:r>
          </w:p>
        </w:tc>
      </w:tr>
    </w:tbl>
    <w:p w14:paraId="1D356C4E" w14:textId="77777777" w:rsidR="00C83625" w:rsidRPr="00DD6BB4" w:rsidRDefault="00E52F02" w:rsidP="00C83625">
      <w:r w:rsidRPr="00DD6BB4">
        <w:rPr>
          <w:rStyle w:val="HideTWBExt"/>
        </w:rPr>
        <w:t>&lt;/Amend&gt;</w:t>
      </w:r>
      <w:bookmarkEnd w:id="29"/>
    </w:p>
    <w:p w14:paraId="2588A702" w14:textId="77777777" w:rsidR="00C83625" w:rsidRPr="00DD6BB4" w:rsidRDefault="00E52F02" w:rsidP="00C83625">
      <w:pPr>
        <w:pStyle w:val="AmNumberTabs"/>
      </w:pPr>
      <w:bookmarkStart w:id="30" w:name="AM2Compr1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63</w:t>
      </w:r>
      <w:r w:rsidRPr="00DD6BB4">
        <w:rPr>
          <w:rStyle w:val="HideTWBExt"/>
          <w:b w:val="0"/>
        </w:rPr>
        <w:t>&lt;/NumAm&gt;</w:t>
      </w:r>
    </w:p>
    <w:p w14:paraId="067BB3D3"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52AE4CB0" w14:textId="77777777" w:rsidR="00C83625" w:rsidRPr="00DD6BB4" w:rsidRDefault="00E52F02" w:rsidP="00C83625">
      <w:pPr>
        <w:pStyle w:val="NormalBold"/>
      </w:pPr>
      <w:r w:rsidRPr="00DD6BB4">
        <w:rPr>
          <w:rStyle w:val="HideTWBExt"/>
          <w:b w:val="0"/>
        </w:rPr>
        <w:t>&lt;Article&gt;</w:t>
      </w:r>
      <w:r w:rsidRPr="00DD6BB4">
        <w:t>Bod 14</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B7C3AF0" w14:textId="77777777" w:rsidTr="00C83625">
        <w:trPr>
          <w:trHeight w:hRule="exact" w:val="240"/>
          <w:jc w:val="center"/>
        </w:trPr>
        <w:tc>
          <w:tcPr>
            <w:tcW w:w="9752" w:type="dxa"/>
            <w:gridSpan w:val="2"/>
            <w:tcBorders>
              <w:top w:val="nil"/>
              <w:left w:val="nil"/>
              <w:bottom w:val="nil"/>
              <w:right w:val="nil"/>
            </w:tcBorders>
          </w:tcPr>
          <w:p w14:paraId="03C0EE22" w14:textId="77777777" w:rsidR="00C83625" w:rsidRPr="00DD6BB4" w:rsidRDefault="00C83625" w:rsidP="00C83625"/>
        </w:tc>
      </w:tr>
      <w:tr w:rsidR="00E52F02" w:rsidRPr="00DD6BB4" w14:paraId="75575215" w14:textId="77777777" w:rsidTr="00C83625">
        <w:trPr>
          <w:trHeight w:val="240"/>
          <w:jc w:val="center"/>
        </w:trPr>
        <w:tc>
          <w:tcPr>
            <w:tcW w:w="4876" w:type="dxa"/>
            <w:tcBorders>
              <w:top w:val="nil"/>
              <w:left w:val="nil"/>
              <w:bottom w:val="nil"/>
              <w:right w:val="nil"/>
            </w:tcBorders>
          </w:tcPr>
          <w:p w14:paraId="07EDBF97"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6DBB263" w14:textId="77777777" w:rsidR="00C83625" w:rsidRPr="00DD6BB4" w:rsidRDefault="00E52F02" w:rsidP="00C83625">
            <w:pPr>
              <w:pStyle w:val="AmColumnHeading"/>
            </w:pPr>
            <w:r w:rsidRPr="00DD6BB4">
              <w:t>Pozměňovací návrh</w:t>
            </w:r>
          </w:p>
        </w:tc>
      </w:tr>
      <w:tr w:rsidR="00E52F02" w:rsidRPr="00DD6BB4" w14:paraId="3823879C" w14:textId="77777777" w:rsidTr="00C83625">
        <w:trPr>
          <w:jc w:val="center"/>
        </w:trPr>
        <w:tc>
          <w:tcPr>
            <w:tcW w:w="4876" w:type="dxa"/>
            <w:tcBorders>
              <w:top w:val="nil"/>
              <w:left w:val="nil"/>
              <w:bottom w:val="nil"/>
              <w:right w:val="nil"/>
            </w:tcBorders>
          </w:tcPr>
          <w:p w14:paraId="31F4F2D4" w14:textId="77777777" w:rsidR="00C83625" w:rsidRPr="00DD6BB4" w:rsidRDefault="00E52F02" w:rsidP="00C83625">
            <w:pPr>
              <w:pStyle w:val="Normal6a"/>
            </w:pPr>
            <w:r w:rsidRPr="00DD6BB4">
              <w:t>14.</w:t>
            </w:r>
            <w:r w:rsidRPr="00DD6BB4">
              <w:tab/>
              <w:t>podtrhuje, že konkurenceschopnější, produktivnější a sociálně inkluzivnější ekonomika pomáhá vytvářet kvalitní a dobře placená pracovní místa, čímž zvyšuje životní úroveň lidí; zdůrazňuje, že prostřednictvím programů, jako je Evropský sociální fond+ a Erasmus+, může rozpočet Unie hrát důležitou úlohu při podpoře systémů vzdělávání a odborné přípravy, zvyšování přizpůsobivosti pracovní síly prostřednictvím rekvalifikace a zvyšování kvalifikace, a tím občany připravit na zaměstnání v moderní ekonomice;</w:t>
            </w:r>
          </w:p>
        </w:tc>
        <w:tc>
          <w:tcPr>
            <w:tcW w:w="4876" w:type="dxa"/>
            <w:tcBorders>
              <w:top w:val="nil"/>
              <w:left w:val="nil"/>
              <w:bottom w:val="nil"/>
              <w:right w:val="nil"/>
            </w:tcBorders>
          </w:tcPr>
          <w:p w14:paraId="1D148AF5" w14:textId="77777777" w:rsidR="00C83625" w:rsidRPr="00DD6BB4" w:rsidRDefault="00E52F02" w:rsidP="00C83625">
            <w:pPr>
              <w:pStyle w:val="Normal6a"/>
            </w:pPr>
            <w:r w:rsidRPr="00DD6BB4">
              <w:t>14.</w:t>
            </w:r>
            <w:r w:rsidRPr="00DD6BB4">
              <w:tab/>
              <w:t>podtrhuje, že konkurenceschopnější, produktivnější a sociálně inkluzivnější ekonomika pomáhá vytvářet kvalitní a dobře placená pracovní místa, čímž zvyšuje životní úroveň lidí;</w:t>
            </w:r>
            <w:r w:rsidRPr="00DD6BB4">
              <w:rPr>
                <w:b/>
                <w:i/>
              </w:rPr>
              <w:t xml:space="preserve"> </w:t>
            </w:r>
            <w:r w:rsidRPr="00DD6BB4">
              <w:rPr>
                <w:b/>
                <w:bCs/>
                <w:i/>
                <w:iCs/>
              </w:rPr>
              <w:t>zdůrazňuje, že hospodářská ztráta způsobená rozdíly v zaměstnanosti žen a mužů činí 370 miliard EUR ročně a že zlepšení rovnosti žen a mužů by mohlo do roku 2050 přinést zvýšení HDP až o 3,15 bilionu EUR;</w:t>
            </w:r>
            <w:r w:rsidRPr="00DD6BB4">
              <w:t xml:space="preserve"> zdůrazňuje, že prostřednictvím programů, jako je Evropský sociální fond+ a Erasmus+, může rozpočet Unie hrát důležitou úlohu při podpoře systémů vzdělávání a odborné přípravy, zvyšování přizpůsobivosti pracovní síly prostřednictvím rekvalifikace a zvyšování kvalifikace, a tím občany připravit na zaměstnání v moderní ekonomice; </w:t>
            </w:r>
            <w:r w:rsidRPr="00DD6BB4">
              <w:rPr>
                <w:b/>
                <w:bCs/>
                <w:i/>
                <w:iCs/>
              </w:rPr>
              <w:t>zdůrazňuje skutečnost, že nedostatečné zastoupení dívek a žen v různých vzdělávacích oborech a profesích přispívá k rozdílům v odměňování žen a mužů, k trhu práce, který se vyznačuje genderovými stereotypy, a k následnému rozdělení trhu práce;</w:t>
            </w:r>
          </w:p>
        </w:tc>
      </w:tr>
    </w:tbl>
    <w:p w14:paraId="461644C3" w14:textId="77777777" w:rsidR="00C83625" w:rsidRPr="00DD6BB4" w:rsidRDefault="00E52F02" w:rsidP="00C83625">
      <w:r w:rsidRPr="00DD6BB4">
        <w:rPr>
          <w:rStyle w:val="HideTWBExt"/>
        </w:rPr>
        <w:t>&lt;/Amend&gt;</w:t>
      </w:r>
      <w:bookmarkEnd w:id="30"/>
    </w:p>
    <w:p w14:paraId="5F58C58E" w14:textId="77777777" w:rsidR="00C83625" w:rsidRPr="00DD6BB4" w:rsidRDefault="00E52F02" w:rsidP="00C83625">
      <w:pPr>
        <w:pStyle w:val="AmNumberTabs"/>
      </w:pPr>
      <w:bookmarkStart w:id="31" w:name="AM2Compr1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64</w:t>
      </w:r>
      <w:r w:rsidRPr="00DD6BB4">
        <w:rPr>
          <w:rStyle w:val="HideTWBExt"/>
          <w:b w:val="0"/>
        </w:rPr>
        <w:t>&lt;/NumAm&gt;</w:t>
      </w:r>
    </w:p>
    <w:p w14:paraId="6B9FB4D2"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68E8CD21" w14:textId="77777777" w:rsidR="00C83625" w:rsidRPr="00DD6BB4" w:rsidRDefault="00E52F02" w:rsidP="00C83625">
      <w:pPr>
        <w:pStyle w:val="NormalBold"/>
      </w:pPr>
      <w:r w:rsidRPr="00DD6BB4">
        <w:rPr>
          <w:rStyle w:val="HideTWBExt"/>
          <w:b w:val="0"/>
        </w:rPr>
        <w:t>&lt;Article&gt;</w:t>
      </w:r>
      <w:r w:rsidRPr="00DD6BB4">
        <w:t>Bod 14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917A5F5" w14:textId="77777777" w:rsidTr="00C83625">
        <w:trPr>
          <w:trHeight w:hRule="exact" w:val="240"/>
          <w:jc w:val="center"/>
        </w:trPr>
        <w:tc>
          <w:tcPr>
            <w:tcW w:w="9752" w:type="dxa"/>
            <w:gridSpan w:val="2"/>
            <w:tcBorders>
              <w:top w:val="nil"/>
              <w:left w:val="nil"/>
              <w:bottom w:val="nil"/>
              <w:right w:val="nil"/>
            </w:tcBorders>
          </w:tcPr>
          <w:p w14:paraId="46125A1B" w14:textId="77777777" w:rsidR="00C83625" w:rsidRPr="00DD6BB4" w:rsidRDefault="00C83625" w:rsidP="00C83625"/>
        </w:tc>
      </w:tr>
      <w:tr w:rsidR="00E52F02" w:rsidRPr="00DD6BB4" w14:paraId="6DDEB891" w14:textId="77777777" w:rsidTr="00C83625">
        <w:trPr>
          <w:trHeight w:val="240"/>
          <w:jc w:val="center"/>
        </w:trPr>
        <w:tc>
          <w:tcPr>
            <w:tcW w:w="4876" w:type="dxa"/>
            <w:tcBorders>
              <w:top w:val="nil"/>
              <w:left w:val="nil"/>
              <w:bottom w:val="nil"/>
              <w:right w:val="nil"/>
            </w:tcBorders>
          </w:tcPr>
          <w:p w14:paraId="2B469447"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DB32D53" w14:textId="77777777" w:rsidR="00C83625" w:rsidRPr="00DD6BB4" w:rsidRDefault="00E52F02" w:rsidP="00C83625">
            <w:pPr>
              <w:pStyle w:val="AmColumnHeading"/>
            </w:pPr>
            <w:r w:rsidRPr="00DD6BB4">
              <w:t>Pozměňovací návrh</w:t>
            </w:r>
          </w:p>
        </w:tc>
      </w:tr>
      <w:tr w:rsidR="00E52F02" w:rsidRPr="00DD6BB4" w14:paraId="6016D4B3" w14:textId="77777777" w:rsidTr="00C83625">
        <w:trPr>
          <w:jc w:val="center"/>
        </w:trPr>
        <w:tc>
          <w:tcPr>
            <w:tcW w:w="4876" w:type="dxa"/>
            <w:tcBorders>
              <w:top w:val="nil"/>
              <w:left w:val="nil"/>
              <w:bottom w:val="nil"/>
              <w:right w:val="nil"/>
            </w:tcBorders>
          </w:tcPr>
          <w:p w14:paraId="145B96B4" w14:textId="77777777" w:rsidR="00C83625" w:rsidRPr="00DD6BB4" w:rsidRDefault="00C83625" w:rsidP="00C83625">
            <w:pPr>
              <w:pStyle w:val="Normal6a"/>
            </w:pPr>
          </w:p>
        </w:tc>
        <w:tc>
          <w:tcPr>
            <w:tcW w:w="4876" w:type="dxa"/>
            <w:tcBorders>
              <w:top w:val="nil"/>
              <w:left w:val="nil"/>
              <w:bottom w:val="nil"/>
              <w:right w:val="nil"/>
            </w:tcBorders>
          </w:tcPr>
          <w:p w14:paraId="18B12CF8" w14:textId="77777777" w:rsidR="00C83625" w:rsidRPr="00DD6BB4" w:rsidRDefault="00E52F02" w:rsidP="00C83625">
            <w:pPr>
              <w:pStyle w:val="Normal6a"/>
            </w:pPr>
            <w:r w:rsidRPr="00DD6BB4">
              <w:rPr>
                <w:b/>
                <w:i/>
              </w:rPr>
              <w:t>14a.</w:t>
            </w:r>
            <w:r w:rsidRPr="00DD6BB4">
              <w:tab/>
            </w:r>
            <w:r w:rsidRPr="00DD6BB4">
              <w:rPr>
                <w:b/>
                <w:i/>
              </w:rPr>
              <w:t>vyzývá Komisi, aby kladla větší důraz na zvyšování příležitostí žen a dívek, včetně starších žen, ohledně prohlubování dovedností, což následně pomůže snížit genderové rozdíly v rozvoji dovedností a zajistí, aby ženy byly náležitě vybaveny ke zvýšení produktivity a mohly přispět k celkovému hospodářskému růstu EU;</w:t>
            </w:r>
          </w:p>
        </w:tc>
      </w:tr>
    </w:tbl>
    <w:p w14:paraId="66EAB01D" w14:textId="77777777" w:rsidR="00C83625" w:rsidRPr="00DD6BB4" w:rsidRDefault="00E52F02" w:rsidP="00C83625">
      <w:r w:rsidRPr="00DD6BB4">
        <w:rPr>
          <w:rStyle w:val="HideTWBExt"/>
        </w:rPr>
        <w:t>&lt;/Amend&gt;</w:t>
      </w:r>
      <w:bookmarkEnd w:id="31"/>
    </w:p>
    <w:p w14:paraId="5473479D" w14:textId="77777777" w:rsidR="00C83625" w:rsidRPr="00DD6BB4" w:rsidRDefault="00E52F02" w:rsidP="00C83625">
      <w:pPr>
        <w:pStyle w:val="AmNumberTabs"/>
      </w:pPr>
      <w:bookmarkStart w:id="32" w:name="AM2Compr1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65</w:t>
      </w:r>
      <w:r w:rsidRPr="00DD6BB4">
        <w:rPr>
          <w:rStyle w:val="HideTWBExt"/>
          <w:b w:val="0"/>
        </w:rPr>
        <w:t>&lt;/NumAm&gt;</w:t>
      </w:r>
    </w:p>
    <w:p w14:paraId="658F2E45"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0EEFDE9" w14:textId="77777777" w:rsidR="00C83625" w:rsidRPr="00DD6BB4" w:rsidRDefault="00E52F02" w:rsidP="00C83625">
      <w:pPr>
        <w:pStyle w:val="NormalBold"/>
      </w:pPr>
      <w:r w:rsidRPr="00DD6BB4">
        <w:rPr>
          <w:rStyle w:val="HideTWBExt"/>
          <w:b w:val="0"/>
        </w:rPr>
        <w:t>&lt;Article&gt;</w:t>
      </w:r>
      <w:r w:rsidRPr="00DD6BB4">
        <w:t>Bod 15</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F6A1D77" w14:textId="77777777" w:rsidTr="00C83625">
        <w:trPr>
          <w:trHeight w:hRule="exact" w:val="240"/>
          <w:jc w:val="center"/>
        </w:trPr>
        <w:tc>
          <w:tcPr>
            <w:tcW w:w="9752" w:type="dxa"/>
            <w:gridSpan w:val="2"/>
            <w:tcBorders>
              <w:top w:val="nil"/>
              <w:left w:val="nil"/>
              <w:bottom w:val="nil"/>
              <w:right w:val="nil"/>
            </w:tcBorders>
          </w:tcPr>
          <w:p w14:paraId="2B8F9C40" w14:textId="77777777" w:rsidR="00C83625" w:rsidRPr="00DD6BB4" w:rsidRDefault="00C83625" w:rsidP="00C83625"/>
        </w:tc>
      </w:tr>
      <w:tr w:rsidR="00E52F02" w:rsidRPr="00DD6BB4" w14:paraId="186C5611" w14:textId="77777777" w:rsidTr="00C83625">
        <w:trPr>
          <w:trHeight w:val="240"/>
          <w:jc w:val="center"/>
        </w:trPr>
        <w:tc>
          <w:tcPr>
            <w:tcW w:w="4876" w:type="dxa"/>
            <w:tcBorders>
              <w:top w:val="nil"/>
              <w:left w:val="nil"/>
              <w:bottom w:val="nil"/>
              <w:right w:val="nil"/>
            </w:tcBorders>
          </w:tcPr>
          <w:p w14:paraId="64F92C61"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6287063" w14:textId="77777777" w:rsidR="00C83625" w:rsidRPr="00DD6BB4" w:rsidRDefault="00E52F02" w:rsidP="00C83625">
            <w:pPr>
              <w:pStyle w:val="AmColumnHeading"/>
            </w:pPr>
            <w:r w:rsidRPr="00DD6BB4">
              <w:t>Pozměňovací návrh</w:t>
            </w:r>
          </w:p>
        </w:tc>
      </w:tr>
      <w:tr w:rsidR="00E52F02" w:rsidRPr="00DD6BB4" w14:paraId="6D2D5043" w14:textId="77777777" w:rsidTr="00C83625">
        <w:trPr>
          <w:jc w:val="center"/>
        </w:trPr>
        <w:tc>
          <w:tcPr>
            <w:tcW w:w="4876" w:type="dxa"/>
            <w:tcBorders>
              <w:top w:val="nil"/>
              <w:left w:val="nil"/>
              <w:bottom w:val="nil"/>
              <w:right w:val="nil"/>
            </w:tcBorders>
          </w:tcPr>
          <w:p w14:paraId="0F2E8453" w14:textId="77777777" w:rsidR="00C83625" w:rsidRPr="00DD6BB4" w:rsidRDefault="00E52F02" w:rsidP="00C83625">
            <w:pPr>
              <w:pStyle w:val="Normal6a"/>
            </w:pPr>
            <w:r w:rsidRPr="00DD6BB4">
              <w:t>15.</w:t>
            </w:r>
            <w:r w:rsidRPr="00DD6BB4">
              <w:tab/>
              <w:t>trvá na tom, že rozpočet Unie by měl i nadále podporovat důležitá hospodářská odvětví a odvětví vytvářející pracovní místa, v nichž již Unie zaujímá vedoucí postavení ve světě, jako je cestovní ruch a kulturní a kreativní odvětví;</w:t>
            </w:r>
          </w:p>
        </w:tc>
        <w:tc>
          <w:tcPr>
            <w:tcW w:w="4876" w:type="dxa"/>
            <w:tcBorders>
              <w:top w:val="nil"/>
              <w:left w:val="nil"/>
              <w:bottom w:val="nil"/>
              <w:right w:val="nil"/>
            </w:tcBorders>
          </w:tcPr>
          <w:p w14:paraId="069715D5" w14:textId="77777777" w:rsidR="00C83625" w:rsidRPr="00DD6BB4" w:rsidRDefault="00E52F02" w:rsidP="00C83625">
            <w:pPr>
              <w:pStyle w:val="Normal6a"/>
            </w:pPr>
            <w:r w:rsidRPr="00DD6BB4">
              <w:t>15.</w:t>
            </w:r>
            <w:r w:rsidRPr="00DD6BB4">
              <w:tab/>
              <w:t xml:space="preserve">trvá na tom, že rozpočet Unie by měl i nadále podporovat důležitá hospodářská odvětví a odvětví vytvářející pracovní místa, v nichž již Unie zaujímá vedoucí postavení ve světě, jako je cestovní ruch a kulturní a kreativní odvětví; </w:t>
            </w:r>
            <w:r w:rsidRPr="00DD6BB4">
              <w:rPr>
                <w:b/>
                <w:i/>
              </w:rPr>
              <w:t>současně uznává zásadní úlohu odvětví péče, včetně zdravotní péče, vzdělávání a sociální péče, z hlediska zajištění hospodářské odolnosti, sociální soudržnosti a kvalitních pracovních míst;</w:t>
            </w:r>
          </w:p>
        </w:tc>
      </w:tr>
    </w:tbl>
    <w:p w14:paraId="7E6D09E8" w14:textId="77777777" w:rsidR="00C83625" w:rsidRPr="00DD6BB4" w:rsidRDefault="00E52F02" w:rsidP="00C83625">
      <w:r w:rsidRPr="00DD6BB4">
        <w:rPr>
          <w:rStyle w:val="HideTWBExt"/>
        </w:rPr>
        <w:t>&lt;/Amend&gt;</w:t>
      </w:r>
      <w:bookmarkEnd w:id="32"/>
    </w:p>
    <w:p w14:paraId="3821F4F4" w14:textId="77777777" w:rsidR="00C83625" w:rsidRPr="00DD6BB4" w:rsidRDefault="00E52F02" w:rsidP="00C83625">
      <w:pPr>
        <w:pStyle w:val="AmNumberTabs"/>
      </w:pPr>
      <w:bookmarkStart w:id="33" w:name="AM2Compr1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66</w:t>
      </w:r>
      <w:r w:rsidRPr="00DD6BB4">
        <w:rPr>
          <w:rStyle w:val="HideTWBExt"/>
          <w:b w:val="0"/>
        </w:rPr>
        <w:t>&lt;/NumAm&gt;</w:t>
      </w:r>
    </w:p>
    <w:p w14:paraId="09BF0F3C"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01B81511" w14:textId="77777777" w:rsidR="00C83625" w:rsidRPr="00DD6BB4" w:rsidRDefault="00E52F02" w:rsidP="00C83625">
      <w:pPr>
        <w:pStyle w:val="NormalBold"/>
      </w:pPr>
      <w:r w:rsidRPr="00DD6BB4">
        <w:rPr>
          <w:rStyle w:val="HideTWBExt"/>
          <w:b w:val="0"/>
        </w:rPr>
        <w:t>&lt;Article&gt;</w:t>
      </w:r>
      <w:r w:rsidRPr="00DD6BB4">
        <w:t>Bod 17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E94BE09" w14:textId="77777777" w:rsidTr="00C83625">
        <w:trPr>
          <w:trHeight w:hRule="exact" w:val="240"/>
          <w:jc w:val="center"/>
        </w:trPr>
        <w:tc>
          <w:tcPr>
            <w:tcW w:w="9752" w:type="dxa"/>
            <w:gridSpan w:val="2"/>
            <w:tcBorders>
              <w:top w:val="nil"/>
              <w:left w:val="nil"/>
              <w:bottom w:val="nil"/>
              <w:right w:val="nil"/>
            </w:tcBorders>
          </w:tcPr>
          <w:p w14:paraId="0E0CDD5C" w14:textId="77777777" w:rsidR="00C83625" w:rsidRPr="00DD6BB4" w:rsidRDefault="00C83625" w:rsidP="00C83625"/>
        </w:tc>
      </w:tr>
      <w:tr w:rsidR="00E52F02" w:rsidRPr="00DD6BB4" w14:paraId="7266E03C" w14:textId="77777777" w:rsidTr="00C83625">
        <w:trPr>
          <w:trHeight w:val="240"/>
          <w:jc w:val="center"/>
        </w:trPr>
        <w:tc>
          <w:tcPr>
            <w:tcW w:w="4876" w:type="dxa"/>
            <w:tcBorders>
              <w:top w:val="nil"/>
              <w:left w:val="nil"/>
              <w:bottom w:val="nil"/>
              <w:right w:val="nil"/>
            </w:tcBorders>
          </w:tcPr>
          <w:p w14:paraId="4B4B1ECF"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1BE9C63D" w14:textId="77777777" w:rsidR="00C83625" w:rsidRPr="00DD6BB4" w:rsidRDefault="00E52F02" w:rsidP="00C83625">
            <w:pPr>
              <w:pStyle w:val="AmColumnHeading"/>
            </w:pPr>
            <w:r w:rsidRPr="00DD6BB4">
              <w:t>Pozměňovací návrh</w:t>
            </w:r>
          </w:p>
        </w:tc>
      </w:tr>
      <w:tr w:rsidR="00E52F02" w:rsidRPr="00DD6BB4" w14:paraId="78C587B5" w14:textId="77777777" w:rsidTr="00C83625">
        <w:trPr>
          <w:jc w:val="center"/>
        </w:trPr>
        <w:tc>
          <w:tcPr>
            <w:tcW w:w="4876" w:type="dxa"/>
            <w:tcBorders>
              <w:top w:val="nil"/>
              <w:left w:val="nil"/>
              <w:bottom w:val="nil"/>
              <w:right w:val="nil"/>
            </w:tcBorders>
          </w:tcPr>
          <w:p w14:paraId="6FB541F9" w14:textId="77777777" w:rsidR="00C83625" w:rsidRPr="00DD6BB4" w:rsidRDefault="00C83625" w:rsidP="00C83625">
            <w:pPr>
              <w:pStyle w:val="Normal6a"/>
            </w:pPr>
          </w:p>
        </w:tc>
        <w:tc>
          <w:tcPr>
            <w:tcW w:w="4876" w:type="dxa"/>
            <w:tcBorders>
              <w:top w:val="nil"/>
              <w:left w:val="nil"/>
              <w:bottom w:val="nil"/>
              <w:right w:val="nil"/>
            </w:tcBorders>
          </w:tcPr>
          <w:p w14:paraId="17B0E81E" w14:textId="77777777" w:rsidR="00C83625" w:rsidRPr="00DD6BB4" w:rsidRDefault="00E52F02" w:rsidP="00C83625">
            <w:pPr>
              <w:pStyle w:val="Normal6a"/>
            </w:pPr>
            <w:r w:rsidRPr="00DD6BB4">
              <w:rPr>
                <w:b/>
                <w:i/>
              </w:rPr>
              <w:t>17a.</w:t>
            </w:r>
            <w:r w:rsidRPr="00DD6BB4">
              <w:tab/>
            </w:r>
            <w:r w:rsidRPr="00DD6BB4">
              <w:rPr>
                <w:b/>
                <w:i/>
              </w:rPr>
              <w:t>trvá na tom, že jsou zapotřebí důraznější opatření na podporu rovnosti žen a mužů a zlepšení rovnováhy mezi pracovním a soukromým životem všech občanů; zdůrazňuje přetrvávající genderové rozdíly v neplacené pečovatelské práci, která neúměrně zatěžuje ženy; domnívá se, že je nezbytné přednostně prosazovat investice do cenově dostupné a kvalitní péče o děti, rozšířit placenou rodičovskou dovolenou a přijmout politiky na podporu inkluzivních komunit; klade zvláštní důraz na nezbytnost odstranit diskriminaci žen na pracovišti, zejména po mateřské dovolené; zdůrazňuje, že pečovatelské povinnosti nesmí být překážkou kariérního postupu žen; požaduje dostatečné finanční prostředky na provádění Evropské strategie v oblasti péče, aby bylo možné zajistit všem občanům kvalitní, přístupnou a cenově dostupnou péči; dále zdůrazňuje, že je třeba investovat do zařízení péče o děti a zařízení dlouhodobé péče, aby se zajistila účast žen na trhu práce;</w:t>
            </w:r>
          </w:p>
        </w:tc>
      </w:tr>
    </w:tbl>
    <w:p w14:paraId="4CF42F87" w14:textId="77777777" w:rsidR="00C83625" w:rsidRPr="00DD6BB4" w:rsidRDefault="00E52F02" w:rsidP="00C83625">
      <w:r w:rsidRPr="00DD6BB4">
        <w:rPr>
          <w:rStyle w:val="HideTWBExt"/>
        </w:rPr>
        <w:t>&lt;/Amend&gt;</w:t>
      </w:r>
      <w:bookmarkEnd w:id="33"/>
    </w:p>
    <w:p w14:paraId="4ED022C9" w14:textId="77777777" w:rsidR="00C83625" w:rsidRPr="00DD6BB4" w:rsidRDefault="00E52F02" w:rsidP="00C83625">
      <w:pPr>
        <w:pStyle w:val="AmNumberTabs"/>
      </w:pPr>
      <w:bookmarkStart w:id="34" w:name="AM2Compr2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67</w:t>
      </w:r>
      <w:r w:rsidRPr="00DD6BB4">
        <w:rPr>
          <w:rStyle w:val="HideTWBExt"/>
          <w:b w:val="0"/>
        </w:rPr>
        <w:t>&lt;/NumAm&gt;</w:t>
      </w:r>
    </w:p>
    <w:p w14:paraId="21D36392"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59F96C1" w14:textId="77777777" w:rsidR="00C83625" w:rsidRPr="00DD6BB4" w:rsidRDefault="00E52F02" w:rsidP="00C83625">
      <w:pPr>
        <w:pStyle w:val="NormalBold"/>
      </w:pPr>
      <w:r w:rsidRPr="00DD6BB4">
        <w:rPr>
          <w:rStyle w:val="HideTWBExt"/>
          <w:b w:val="0"/>
        </w:rPr>
        <w:t>&lt;Article&gt;</w:t>
      </w:r>
      <w:r w:rsidRPr="00DD6BB4">
        <w:t>Bod 17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2D7971E" w14:textId="77777777" w:rsidTr="00C83625">
        <w:trPr>
          <w:trHeight w:hRule="exact" w:val="240"/>
          <w:jc w:val="center"/>
        </w:trPr>
        <w:tc>
          <w:tcPr>
            <w:tcW w:w="9752" w:type="dxa"/>
            <w:gridSpan w:val="2"/>
            <w:tcBorders>
              <w:top w:val="nil"/>
              <w:left w:val="nil"/>
              <w:bottom w:val="nil"/>
              <w:right w:val="nil"/>
            </w:tcBorders>
          </w:tcPr>
          <w:p w14:paraId="1667453B" w14:textId="77777777" w:rsidR="00C83625" w:rsidRPr="00DD6BB4" w:rsidRDefault="00C83625" w:rsidP="00C83625"/>
        </w:tc>
      </w:tr>
      <w:tr w:rsidR="00E52F02" w:rsidRPr="00DD6BB4" w14:paraId="40284240" w14:textId="77777777" w:rsidTr="00C83625">
        <w:trPr>
          <w:trHeight w:val="240"/>
          <w:jc w:val="center"/>
        </w:trPr>
        <w:tc>
          <w:tcPr>
            <w:tcW w:w="4876" w:type="dxa"/>
            <w:tcBorders>
              <w:top w:val="nil"/>
              <w:left w:val="nil"/>
              <w:bottom w:val="nil"/>
              <w:right w:val="nil"/>
            </w:tcBorders>
          </w:tcPr>
          <w:p w14:paraId="73CD1397"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1D7582D1" w14:textId="77777777" w:rsidR="00C83625" w:rsidRPr="00DD6BB4" w:rsidRDefault="00E52F02" w:rsidP="00C83625">
            <w:pPr>
              <w:pStyle w:val="AmColumnHeading"/>
            </w:pPr>
            <w:r w:rsidRPr="00DD6BB4">
              <w:t>Pozměňovací návrh</w:t>
            </w:r>
          </w:p>
        </w:tc>
      </w:tr>
      <w:tr w:rsidR="00E52F02" w:rsidRPr="00DD6BB4" w14:paraId="1BB7D852" w14:textId="77777777" w:rsidTr="00C83625">
        <w:trPr>
          <w:jc w:val="center"/>
        </w:trPr>
        <w:tc>
          <w:tcPr>
            <w:tcW w:w="4876" w:type="dxa"/>
            <w:tcBorders>
              <w:top w:val="nil"/>
              <w:left w:val="nil"/>
              <w:bottom w:val="nil"/>
              <w:right w:val="nil"/>
            </w:tcBorders>
          </w:tcPr>
          <w:p w14:paraId="63825F2C" w14:textId="77777777" w:rsidR="00C83625" w:rsidRPr="00DD6BB4" w:rsidRDefault="00C83625" w:rsidP="00C83625">
            <w:pPr>
              <w:pStyle w:val="Normal6a"/>
            </w:pPr>
          </w:p>
        </w:tc>
        <w:tc>
          <w:tcPr>
            <w:tcW w:w="4876" w:type="dxa"/>
            <w:tcBorders>
              <w:top w:val="nil"/>
              <w:left w:val="nil"/>
              <w:bottom w:val="nil"/>
              <w:right w:val="nil"/>
            </w:tcBorders>
          </w:tcPr>
          <w:p w14:paraId="1B8A1798" w14:textId="77777777" w:rsidR="00C83625" w:rsidRPr="00DD6BB4" w:rsidRDefault="00E52F02" w:rsidP="00C83625">
            <w:pPr>
              <w:pStyle w:val="Normal6a"/>
            </w:pPr>
            <w:r w:rsidRPr="00DD6BB4">
              <w:rPr>
                <w:b/>
                <w:i/>
              </w:rPr>
              <w:t>17b.</w:t>
            </w:r>
            <w:r w:rsidRPr="00DD6BB4">
              <w:tab/>
            </w:r>
            <w:r w:rsidRPr="00DD6BB4">
              <w:rPr>
                <w:b/>
                <w:i/>
              </w:rPr>
              <w:t>zdůrazňuje skutečnost, že nerovnosti mezi ženami a muži jsou zjevnější v určitých odvětvích, konkrétně v zemědělství a rybolovu, tj. v odvětvích, která mají zásadní význam pro zajištění potravinového zabezpečení a strategické autonomie EU; domnívá se, že je proto nezbytné, aby příští VFR i nadále podporoval tato odvětví, která se nacházejí převážně ve venkovských oblastech, kde jsou rozdíly v zaměstnanosti žen a mužů větší než v městských oblastech;</w:t>
            </w:r>
          </w:p>
        </w:tc>
      </w:tr>
    </w:tbl>
    <w:p w14:paraId="76F27ACE" w14:textId="77777777" w:rsidR="00C83625" w:rsidRPr="00DD6BB4" w:rsidRDefault="00E52F02" w:rsidP="00C83625">
      <w:r w:rsidRPr="00DD6BB4">
        <w:rPr>
          <w:rStyle w:val="HideTWBExt"/>
        </w:rPr>
        <w:t>&lt;/Amend&gt;</w:t>
      </w:r>
      <w:bookmarkEnd w:id="34"/>
    </w:p>
    <w:p w14:paraId="4F5E39CE" w14:textId="77777777" w:rsidR="00C83625" w:rsidRPr="00DD6BB4" w:rsidRDefault="00E52F02" w:rsidP="00C83625">
      <w:pPr>
        <w:pStyle w:val="AmNumberTabs"/>
      </w:pPr>
      <w:bookmarkStart w:id="35" w:name="AM2Compr2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68</w:t>
      </w:r>
      <w:r w:rsidRPr="00DD6BB4">
        <w:rPr>
          <w:rStyle w:val="HideTWBExt"/>
          <w:b w:val="0"/>
        </w:rPr>
        <w:t>&lt;/NumAm&gt;</w:t>
      </w:r>
    </w:p>
    <w:p w14:paraId="6CDC6F2C"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5FA1D4EE" w14:textId="77777777" w:rsidR="00C83625" w:rsidRPr="00DD6BB4" w:rsidRDefault="00E52F02" w:rsidP="00C83625">
      <w:pPr>
        <w:pStyle w:val="NormalBold"/>
      </w:pPr>
      <w:r w:rsidRPr="00DD6BB4">
        <w:rPr>
          <w:rStyle w:val="HideTWBExt"/>
          <w:b w:val="0"/>
        </w:rPr>
        <w:t>&lt;Article&gt;</w:t>
      </w:r>
      <w:r w:rsidRPr="00DD6BB4">
        <w:t>Bod 19</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FBD8BC6" w14:textId="77777777" w:rsidTr="00C83625">
        <w:trPr>
          <w:trHeight w:hRule="exact" w:val="240"/>
          <w:jc w:val="center"/>
        </w:trPr>
        <w:tc>
          <w:tcPr>
            <w:tcW w:w="9752" w:type="dxa"/>
            <w:gridSpan w:val="2"/>
            <w:tcBorders>
              <w:top w:val="nil"/>
              <w:left w:val="nil"/>
              <w:bottom w:val="nil"/>
              <w:right w:val="nil"/>
            </w:tcBorders>
          </w:tcPr>
          <w:p w14:paraId="5E72A8AB" w14:textId="77777777" w:rsidR="00C83625" w:rsidRPr="00DD6BB4" w:rsidRDefault="00C83625" w:rsidP="00C83625"/>
        </w:tc>
      </w:tr>
      <w:tr w:rsidR="00E52F02" w:rsidRPr="00DD6BB4" w14:paraId="683ADFD6" w14:textId="77777777" w:rsidTr="00C83625">
        <w:trPr>
          <w:trHeight w:val="240"/>
          <w:jc w:val="center"/>
        </w:trPr>
        <w:tc>
          <w:tcPr>
            <w:tcW w:w="4876" w:type="dxa"/>
            <w:tcBorders>
              <w:top w:val="nil"/>
              <w:left w:val="nil"/>
              <w:bottom w:val="nil"/>
              <w:right w:val="nil"/>
            </w:tcBorders>
          </w:tcPr>
          <w:p w14:paraId="55A81B19"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D2464C7" w14:textId="77777777" w:rsidR="00C83625" w:rsidRPr="00DD6BB4" w:rsidRDefault="00E52F02" w:rsidP="00C83625">
            <w:pPr>
              <w:pStyle w:val="AmColumnHeading"/>
            </w:pPr>
            <w:r w:rsidRPr="00DD6BB4">
              <w:t>Pozměňovací návrh</w:t>
            </w:r>
          </w:p>
        </w:tc>
      </w:tr>
      <w:tr w:rsidR="00E52F02" w:rsidRPr="00DD6BB4" w14:paraId="1DF9C4E0" w14:textId="77777777" w:rsidTr="00C83625">
        <w:trPr>
          <w:jc w:val="center"/>
        </w:trPr>
        <w:tc>
          <w:tcPr>
            <w:tcW w:w="4876" w:type="dxa"/>
            <w:tcBorders>
              <w:top w:val="nil"/>
              <w:left w:val="nil"/>
              <w:bottom w:val="nil"/>
              <w:right w:val="nil"/>
            </w:tcBorders>
          </w:tcPr>
          <w:p w14:paraId="35AA01C4" w14:textId="77777777" w:rsidR="00C83625" w:rsidRPr="00DD6BB4" w:rsidRDefault="00E52F02" w:rsidP="00C83625">
            <w:pPr>
              <w:pStyle w:val="Normal6a"/>
            </w:pPr>
            <w:r w:rsidRPr="00DD6BB4">
              <w:t>19.</w:t>
            </w:r>
            <w:r w:rsidRPr="00DD6BB4">
              <w:tab/>
              <w:t xml:space="preserve">zdůrazňuje, že financování politiky soudržnosti musí řešit klíčové výzvy, kterým Unie čelí, jako jsou demografické změny a vylidňování, a zaměřit </w:t>
            </w:r>
            <w:r w:rsidRPr="00DD6BB4">
              <w:rPr>
                <w:b/>
                <w:bCs/>
                <w:i/>
                <w:iCs/>
              </w:rPr>
              <w:t>se</w:t>
            </w:r>
            <w:r w:rsidRPr="00DD6BB4">
              <w:t xml:space="preserve"> na nejpotřebnější regiony a lidi; připomíná zejména význam zvýšené podpory při řešení </w:t>
            </w:r>
            <w:proofErr w:type="spellStart"/>
            <w:r w:rsidRPr="00DD6BB4">
              <w:t>celounijní</w:t>
            </w:r>
            <w:proofErr w:type="spellEnd"/>
            <w:r w:rsidRPr="00DD6BB4">
              <w:t xml:space="preserve"> krize v oblasti bydlení, která postihuje miliony rodin a mladých lidí;</w:t>
            </w:r>
          </w:p>
        </w:tc>
        <w:tc>
          <w:tcPr>
            <w:tcW w:w="4876" w:type="dxa"/>
            <w:tcBorders>
              <w:top w:val="nil"/>
              <w:left w:val="nil"/>
              <w:bottom w:val="nil"/>
              <w:right w:val="nil"/>
            </w:tcBorders>
          </w:tcPr>
          <w:p w14:paraId="56127AB1" w14:textId="77777777" w:rsidR="00C83625" w:rsidRPr="00DD6BB4" w:rsidRDefault="00E52F02" w:rsidP="00C83625">
            <w:pPr>
              <w:pStyle w:val="Normal6a"/>
            </w:pPr>
            <w:r w:rsidRPr="00DD6BB4">
              <w:t>19.</w:t>
            </w:r>
            <w:r w:rsidRPr="00DD6BB4">
              <w:tab/>
              <w:t xml:space="preserve">zdůrazňuje, že financování politiky soudržnosti musí řešit klíčové výzvy, kterým Unie čelí, jako jsou </w:t>
            </w:r>
            <w:r w:rsidRPr="00DD6BB4">
              <w:rPr>
                <w:b/>
                <w:bCs/>
                <w:i/>
                <w:iCs/>
              </w:rPr>
              <w:t xml:space="preserve">větší socioekonomické obtíže a překážky v přístupu k sociálním právům, např. ke zdravotní péči, včetně péče o sexuální a reprodukční zdraví, sociální zabezpečení a bydlení, změna klimatu, rostoucí rozdíly na meziregionální a </w:t>
            </w:r>
            <w:proofErr w:type="spellStart"/>
            <w:r w:rsidRPr="00DD6BB4">
              <w:rPr>
                <w:b/>
                <w:bCs/>
                <w:i/>
                <w:iCs/>
              </w:rPr>
              <w:t>vnitroregionální</w:t>
            </w:r>
            <w:proofErr w:type="spellEnd"/>
            <w:r w:rsidRPr="00DD6BB4">
              <w:rPr>
                <w:b/>
                <w:bCs/>
                <w:i/>
                <w:iCs/>
              </w:rPr>
              <w:t xml:space="preserve"> úrovni a</w:t>
            </w:r>
            <w:r w:rsidRPr="00DD6BB4">
              <w:t xml:space="preserve"> demografické změny a vylidňování, </w:t>
            </w:r>
            <w:r w:rsidRPr="00DD6BB4">
              <w:rPr>
                <w:b/>
                <w:bCs/>
                <w:i/>
                <w:iCs/>
              </w:rPr>
              <w:t>které mají všechny neúměrný dopad na ženy a dívky, a současně dodržovat lidská práva a zásady sociální spravedlnosti,</w:t>
            </w:r>
            <w:r w:rsidRPr="00DD6BB4">
              <w:t xml:space="preserve"> a </w:t>
            </w:r>
            <w:r w:rsidRPr="00DD6BB4">
              <w:rPr>
                <w:b/>
                <w:bCs/>
                <w:i/>
                <w:iCs/>
              </w:rPr>
              <w:t>že financování politiky soudržnosti se musí</w:t>
            </w:r>
            <w:r w:rsidRPr="00DD6BB4">
              <w:t xml:space="preserve"> zaměřit na nejpotřebnější regiony a lidi</w:t>
            </w:r>
            <w:r w:rsidRPr="00DD6BB4">
              <w:rPr>
                <w:b/>
                <w:bCs/>
                <w:i/>
                <w:iCs/>
              </w:rPr>
              <w:t>, jako jsou ženy a menšiny</w:t>
            </w:r>
            <w:r w:rsidRPr="00DD6BB4">
              <w:t xml:space="preserve">; připomíná zejména význam zvýšené podpory při řešení </w:t>
            </w:r>
            <w:proofErr w:type="spellStart"/>
            <w:r w:rsidRPr="00DD6BB4">
              <w:t>celounijní</w:t>
            </w:r>
            <w:proofErr w:type="spellEnd"/>
            <w:r w:rsidRPr="00DD6BB4">
              <w:t xml:space="preserve"> krize v oblasti bydlení, která postihuje miliony rodin a mladých lidí;</w:t>
            </w:r>
          </w:p>
        </w:tc>
      </w:tr>
    </w:tbl>
    <w:p w14:paraId="1202806C" w14:textId="77777777" w:rsidR="00C83625" w:rsidRPr="00DD6BB4" w:rsidRDefault="00E52F02" w:rsidP="00C83625">
      <w:r w:rsidRPr="00DD6BB4">
        <w:rPr>
          <w:rStyle w:val="HideTWBExt"/>
        </w:rPr>
        <w:t>&lt;/Amend&gt;</w:t>
      </w:r>
      <w:bookmarkEnd w:id="35"/>
    </w:p>
    <w:p w14:paraId="050567CF" w14:textId="77777777" w:rsidR="00C83625" w:rsidRPr="00DD6BB4" w:rsidRDefault="00E52F02" w:rsidP="00C83625">
      <w:pPr>
        <w:pStyle w:val="AmNumberTabs"/>
      </w:pPr>
      <w:bookmarkStart w:id="36" w:name="AM2Compr2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69</w:t>
      </w:r>
      <w:r w:rsidRPr="00DD6BB4">
        <w:rPr>
          <w:rStyle w:val="HideTWBExt"/>
          <w:b w:val="0"/>
        </w:rPr>
        <w:t>&lt;/NumAm&gt;</w:t>
      </w:r>
    </w:p>
    <w:p w14:paraId="3B6C28FF"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3F6D8C56" w14:textId="77777777" w:rsidR="00C83625" w:rsidRPr="00DD6BB4" w:rsidRDefault="00E52F02" w:rsidP="00C83625">
      <w:pPr>
        <w:pStyle w:val="NormalBold"/>
      </w:pPr>
      <w:r w:rsidRPr="00DD6BB4">
        <w:rPr>
          <w:rStyle w:val="HideTWBExt"/>
          <w:b w:val="0"/>
        </w:rPr>
        <w:t>&lt;Article&gt;</w:t>
      </w:r>
      <w:r w:rsidRPr="00DD6BB4">
        <w:t>Bod 19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8EA5460" w14:textId="77777777" w:rsidTr="00C83625">
        <w:trPr>
          <w:trHeight w:hRule="exact" w:val="240"/>
          <w:jc w:val="center"/>
        </w:trPr>
        <w:tc>
          <w:tcPr>
            <w:tcW w:w="9752" w:type="dxa"/>
            <w:gridSpan w:val="2"/>
            <w:tcBorders>
              <w:top w:val="nil"/>
              <w:left w:val="nil"/>
              <w:bottom w:val="nil"/>
              <w:right w:val="nil"/>
            </w:tcBorders>
          </w:tcPr>
          <w:p w14:paraId="68ADA6F1" w14:textId="77777777" w:rsidR="00C83625" w:rsidRPr="00DD6BB4" w:rsidRDefault="00C83625" w:rsidP="00C83625"/>
        </w:tc>
      </w:tr>
      <w:tr w:rsidR="00E52F02" w:rsidRPr="00DD6BB4" w14:paraId="5E015F1B" w14:textId="77777777" w:rsidTr="00C83625">
        <w:trPr>
          <w:trHeight w:val="240"/>
          <w:jc w:val="center"/>
        </w:trPr>
        <w:tc>
          <w:tcPr>
            <w:tcW w:w="4876" w:type="dxa"/>
            <w:tcBorders>
              <w:top w:val="nil"/>
              <w:left w:val="nil"/>
              <w:bottom w:val="nil"/>
              <w:right w:val="nil"/>
            </w:tcBorders>
          </w:tcPr>
          <w:p w14:paraId="00B3C524"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0B9E9687" w14:textId="77777777" w:rsidR="00C83625" w:rsidRPr="00DD6BB4" w:rsidRDefault="00E52F02" w:rsidP="00C83625">
            <w:pPr>
              <w:pStyle w:val="AmColumnHeading"/>
            </w:pPr>
            <w:r w:rsidRPr="00DD6BB4">
              <w:t>Pozměňovací návrh</w:t>
            </w:r>
          </w:p>
        </w:tc>
      </w:tr>
      <w:tr w:rsidR="00E52F02" w:rsidRPr="00DD6BB4" w14:paraId="47791C34" w14:textId="77777777" w:rsidTr="00C83625">
        <w:trPr>
          <w:jc w:val="center"/>
        </w:trPr>
        <w:tc>
          <w:tcPr>
            <w:tcW w:w="4876" w:type="dxa"/>
            <w:tcBorders>
              <w:top w:val="nil"/>
              <w:left w:val="nil"/>
              <w:bottom w:val="nil"/>
              <w:right w:val="nil"/>
            </w:tcBorders>
          </w:tcPr>
          <w:p w14:paraId="75AA7EA3" w14:textId="77777777" w:rsidR="00C83625" w:rsidRPr="00DD6BB4" w:rsidRDefault="00C83625" w:rsidP="00C83625">
            <w:pPr>
              <w:pStyle w:val="Normal6a"/>
            </w:pPr>
          </w:p>
        </w:tc>
        <w:tc>
          <w:tcPr>
            <w:tcW w:w="4876" w:type="dxa"/>
            <w:tcBorders>
              <w:top w:val="nil"/>
              <w:left w:val="nil"/>
              <w:bottom w:val="nil"/>
              <w:right w:val="nil"/>
            </w:tcBorders>
          </w:tcPr>
          <w:p w14:paraId="28C9240F" w14:textId="77777777" w:rsidR="00C83625" w:rsidRPr="00DD6BB4" w:rsidRDefault="00E52F02" w:rsidP="00C83625">
            <w:pPr>
              <w:pStyle w:val="Normal6a"/>
            </w:pPr>
            <w:r w:rsidRPr="00DD6BB4">
              <w:rPr>
                <w:b/>
                <w:i/>
              </w:rPr>
              <w:t>19a.</w:t>
            </w:r>
            <w:r w:rsidRPr="00DD6BB4">
              <w:tab/>
            </w:r>
            <w:r w:rsidRPr="00DD6BB4">
              <w:rPr>
                <w:b/>
                <w:i/>
              </w:rPr>
              <w:t xml:space="preserve">uznává, že v rámci EU stále existují regionální rozdíly, pokud jde o dosažení rovnosti žen a mužů, což je důležitý prvek rozvoje, a tedy i soudržnosti; zdůrazňuje tedy, že příští VFR by měl být založen na komplexnější vizi harmonického rozvoje evropského území a měl by usilovat o soudržnost; zdůrazňuje, že EU musí naléhavě řešit klíčové výzvy, které ovlivňují její dlouhodobou stabilitu a růst, zejména demografické změny a regionální rozdíly; v této souvislosti zdůrazňuje, že hlavní důraz by měl být kladen na podporu nejzranitelnějších regionů a obyvatel, aby se zajistilo, že nikdo nebude opomenut, a že zásadní prioritou se stává zlepšení sociální soudržnosti, a to vedle naléhavých otázek, jako je </w:t>
            </w:r>
            <w:proofErr w:type="spellStart"/>
            <w:r w:rsidRPr="00DD6BB4">
              <w:rPr>
                <w:b/>
                <w:i/>
              </w:rPr>
              <w:t>celounijní</w:t>
            </w:r>
            <w:proofErr w:type="spellEnd"/>
            <w:r w:rsidRPr="00DD6BB4">
              <w:rPr>
                <w:b/>
                <w:i/>
              </w:rPr>
              <w:t xml:space="preserve"> krize v oblasti bydlení, jež má dopad na miliony rodin, žen a mladých a zranitelných lidí v celé Unii, kteří nemohou plně požívat svých práv a často čelí diskriminaci;</w:t>
            </w:r>
          </w:p>
        </w:tc>
      </w:tr>
    </w:tbl>
    <w:p w14:paraId="0C3BDF0B" w14:textId="77777777" w:rsidR="00C83625" w:rsidRPr="00DD6BB4" w:rsidRDefault="00E52F02" w:rsidP="00C83625">
      <w:r w:rsidRPr="00DD6BB4">
        <w:rPr>
          <w:rStyle w:val="HideTWBExt"/>
        </w:rPr>
        <w:t>&lt;/Amend&gt;</w:t>
      </w:r>
      <w:bookmarkEnd w:id="36"/>
    </w:p>
    <w:p w14:paraId="6FE86EE7"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70</w:t>
      </w:r>
      <w:r w:rsidRPr="00DD6BB4">
        <w:rPr>
          <w:rStyle w:val="HideTWBExt"/>
          <w:b w:val="0"/>
        </w:rPr>
        <w:t>&lt;/NumAm&gt;</w:t>
      </w:r>
    </w:p>
    <w:p w14:paraId="42F37FD1"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127B3DFC" w14:textId="77777777" w:rsidR="00C83625" w:rsidRPr="00DD6BB4" w:rsidRDefault="00E52F02" w:rsidP="00C83625">
      <w:pPr>
        <w:pStyle w:val="NormalBold"/>
      </w:pPr>
      <w:r w:rsidRPr="00DD6BB4">
        <w:rPr>
          <w:rStyle w:val="HideTWBExt"/>
          <w:b w:val="0"/>
        </w:rPr>
        <w:t>&lt;Article&gt;</w:t>
      </w:r>
      <w:r w:rsidRPr="00DD6BB4">
        <w:t>Bod 19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C6B7141" w14:textId="77777777" w:rsidTr="00C83625">
        <w:trPr>
          <w:trHeight w:hRule="exact" w:val="240"/>
          <w:jc w:val="center"/>
        </w:trPr>
        <w:tc>
          <w:tcPr>
            <w:tcW w:w="9752" w:type="dxa"/>
            <w:gridSpan w:val="2"/>
            <w:tcBorders>
              <w:top w:val="nil"/>
              <w:left w:val="nil"/>
              <w:bottom w:val="nil"/>
              <w:right w:val="nil"/>
            </w:tcBorders>
          </w:tcPr>
          <w:p w14:paraId="1D05A3D9" w14:textId="77777777" w:rsidR="00C83625" w:rsidRPr="00DD6BB4" w:rsidRDefault="00C83625" w:rsidP="00C83625"/>
        </w:tc>
      </w:tr>
      <w:tr w:rsidR="00E52F02" w:rsidRPr="00DD6BB4" w14:paraId="7B194569" w14:textId="77777777" w:rsidTr="00C83625">
        <w:trPr>
          <w:trHeight w:val="240"/>
          <w:jc w:val="center"/>
        </w:trPr>
        <w:tc>
          <w:tcPr>
            <w:tcW w:w="4876" w:type="dxa"/>
            <w:tcBorders>
              <w:top w:val="nil"/>
              <w:left w:val="nil"/>
              <w:bottom w:val="nil"/>
              <w:right w:val="nil"/>
            </w:tcBorders>
          </w:tcPr>
          <w:p w14:paraId="40E4B802"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1740610" w14:textId="77777777" w:rsidR="00C83625" w:rsidRPr="00DD6BB4" w:rsidRDefault="00E52F02" w:rsidP="00C83625">
            <w:pPr>
              <w:pStyle w:val="AmColumnHeading"/>
            </w:pPr>
            <w:r w:rsidRPr="00DD6BB4">
              <w:t>Pozměňovací návrh</w:t>
            </w:r>
          </w:p>
        </w:tc>
      </w:tr>
      <w:tr w:rsidR="00E52F02" w:rsidRPr="00DD6BB4" w14:paraId="64EA7AD8" w14:textId="77777777" w:rsidTr="00C83625">
        <w:trPr>
          <w:jc w:val="center"/>
        </w:trPr>
        <w:tc>
          <w:tcPr>
            <w:tcW w:w="4876" w:type="dxa"/>
            <w:tcBorders>
              <w:top w:val="nil"/>
              <w:left w:val="nil"/>
              <w:bottom w:val="nil"/>
              <w:right w:val="nil"/>
            </w:tcBorders>
          </w:tcPr>
          <w:p w14:paraId="1388D6CA" w14:textId="77777777" w:rsidR="00C83625" w:rsidRPr="00DD6BB4" w:rsidRDefault="00C83625" w:rsidP="00C83625">
            <w:pPr>
              <w:pStyle w:val="Normal6a"/>
            </w:pPr>
          </w:p>
        </w:tc>
        <w:tc>
          <w:tcPr>
            <w:tcW w:w="4876" w:type="dxa"/>
            <w:tcBorders>
              <w:top w:val="nil"/>
              <w:left w:val="nil"/>
              <w:bottom w:val="nil"/>
              <w:right w:val="nil"/>
            </w:tcBorders>
          </w:tcPr>
          <w:p w14:paraId="03A4D0CA" w14:textId="77777777" w:rsidR="00C83625" w:rsidRPr="00DD6BB4" w:rsidRDefault="00E52F02" w:rsidP="00EB21C1">
            <w:pPr>
              <w:pStyle w:val="Normal6a"/>
            </w:pPr>
            <w:r w:rsidRPr="00DD6BB4">
              <w:rPr>
                <w:b/>
                <w:i/>
              </w:rPr>
              <w:t>19b.</w:t>
            </w:r>
            <w:r w:rsidRPr="00DD6BB4">
              <w:tab/>
            </w:r>
            <w:r w:rsidRPr="00DD6BB4">
              <w:rPr>
                <w:b/>
                <w:i/>
              </w:rPr>
              <w:t>vyzývá Komisi, aby omezila byrokracii pro podnikatele, včetně podnikatelek, a to snahou o zjednodušení s cílem snížit zátěž malých a středních podniků spojenou s podáváním zpráv, pokud možno se zvláštním zaměřením a důrazem na podniky vedené ženami;</w:t>
            </w:r>
          </w:p>
        </w:tc>
      </w:tr>
    </w:tbl>
    <w:p w14:paraId="1277A9C8" w14:textId="77777777" w:rsidR="00C83625" w:rsidRPr="00DD6BB4" w:rsidRDefault="00E52F02" w:rsidP="00C83625">
      <w:r w:rsidRPr="00DD6BB4">
        <w:rPr>
          <w:rStyle w:val="HideTWBExt"/>
        </w:rPr>
        <w:t>&lt;/Amend&gt;</w:t>
      </w:r>
    </w:p>
    <w:p w14:paraId="13B9140F" w14:textId="77777777" w:rsidR="00C83625" w:rsidRPr="00DD6BB4" w:rsidRDefault="00E52F02" w:rsidP="00C83625">
      <w:pPr>
        <w:pStyle w:val="AmNumberTabs"/>
      </w:pPr>
      <w:bookmarkStart w:id="37" w:name="AM3Compr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71</w:t>
      </w:r>
      <w:r w:rsidRPr="00DD6BB4">
        <w:rPr>
          <w:rStyle w:val="HideTWBExt"/>
          <w:b w:val="0"/>
        </w:rPr>
        <w:t>&lt;/NumAm&gt;</w:t>
      </w:r>
    </w:p>
    <w:p w14:paraId="3E4331FB"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32E13C4E" w14:textId="77777777" w:rsidR="00C83625" w:rsidRPr="00DD6BB4" w:rsidRDefault="00E52F02" w:rsidP="00C83625">
      <w:pPr>
        <w:pStyle w:val="NormalBold"/>
      </w:pPr>
      <w:r w:rsidRPr="00DD6BB4">
        <w:rPr>
          <w:rStyle w:val="HideTWBExt"/>
          <w:b w:val="0"/>
        </w:rPr>
        <w:t>&lt;Article&gt;</w:t>
      </w:r>
      <w:r w:rsidRPr="00DD6BB4">
        <w:t>Bod 21</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810C8D9" w14:textId="77777777" w:rsidTr="00C83625">
        <w:trPr>
          <w:trHeight w:hRule="exact" w:val="240"/>
          <w:jc w:val="center"/>
        </w:trPr>
        <w:tc>
          <w:tcPr>
            <w:tcW w:w="9752" w:type="dxa"/>
            <w:gridSpan w:val="2"/>
            <w:tcBorders>
              <w:top w:val="nil"/>
              <w:left w:val="nil"/>
              <w:bottom w:val="nil"/>
              <w:right w:val="nil"/>
            </w:tcBorders>
          </w:tcPr>
          <w:p w14:paraId="05D3592D" w14:textId="77777777" w:rsidR="00C83625" w:rsidRPr="00DD6BB4" w:rsidRDefault="00C83625" w:rsidP="00C83625"/>
        </w:tc>
      </w:tr>
      <w:tr w:rsidR="00E52F02" w:rsidRPr="00DD6BB4" w14:paraId="06CB6B33" w14:textId="77777777" w:rsidTr="00C83625">
        <w:trPr>
          <w:trHeight w:val="240"/>
          <w:jc w:val="center"/>
        </w:trPr>
        <w:tc>
          <w:tcPr>
            <w:tcW w:w="4876" w:type="dxa"/>
            <w:tcBorders>
              <w:top w:val="nil"/>
              <w:left w:val="nil"/>
              <w:bottom w:val="nil"/>
              <w:right w:val="nil"/>
            </w:tcBorders>
          </w:tcPr>
          <w:p w14:paraId="56F5FAD5"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35A49A97" w14:textId="77777777" w:rsidR="00C83625" w:rsidRPr="00DD6BB4" w:rsidRDefault="00E52F02" w:rsidP="00C83625">
            <w:pPr>
              <w:pStyle w:val="AmColumnHeading"/>
            </w:pPr>
            <w:r w:rsidRPr="00DD6BB4">
              <w:t>Pozměňovací návrh</w:t>
            </w:r>
          </w:p>
        </w:tc>
      </w:tr>
      <w:tr w:rsidR="00E52F02" w:rsidRPr="00DD6BB4" w14:paraId="11D12706" w14:textId="77777777" w:rsidTr="00C83625">
        <w:trPr>
          <w:jc w:val="center"/>
        </w:trPr>
        <w:tc>
          <w:tcPr>
            <w:tcW w:w="4876" w:type="dxa"/>
            <w:tcBorders>
              <w:top w:val="nil"/>
              <w:left w:val="nil"/>
              <w:bottom w:val="nil"/>
              <w:right w:val="nil"/>
            </w:tcBorders>
          </w:tcPr>
          <w:p w14:paraId="44DC3CEC" w14:textId="77777777" w:rsidR="00C83625" w:rsidRPr="00DD6BB4" w:rsidRDefault="00E52F02" w:rsidP="00C83625">
            <w:pPr>
              <w:pStyle w:val="Normal6a"/>
            </w:pPr>
            <w:r w:rsidRPr="00DD6BB4">
              <w:t>21.</w:t>
            </w:r>
            <w:r w:rsidRPr="00DD6BB4">
              <w:tab/>
              <w:t>upozorňuje na to, že ekologická a digitální transformace jsou neoddělitelně spjaty s konkurenceschopností, modernizací hospodářství a odolností společnosti, a proto musí VFR na období po roce 2027 tuto dvojí transformaci i nadále podporovat;</w:t>
            </w:r>
          </w:p>
        </w:tc>
        <w:tc>
          <w:tcPr>
            <w:tcW w:w="4876" w:type="dxa"/>
            <w:tcBorders>
              <w:top w:val="nil"/>
              <w:left w:val="nil"/>
              <w:bottom w:val="nil"/>
              <w:right w:val="nil"/>
            </w:tcBorders>
          </w:tcPr>
          <w:p w14:paraId="501A08D1" w14:textId="77777777" w:rsidR="00C83625" w:rsidRPr="00DD6BB4" w:rsidRDefault="00E52F02" w:rsidP="00C83625">
            <w:pPr>
              <w:pStyle w:val="Normal6a"/>
            </w:pPr>
            <w:r w:rsidRPr="00DD6BB4">
              <w:t>21.</w:t>
            </w:r>
            <w:r w:rsidRPr="00DD6BB4">
              <w:tab/>
              <w:t xml:space="preserve">upozorňuje na to, že ekologická a digitální transformace jsou neoddělitelně spjaty s konkurenceschopností, modernizací hospodářství a odolností společnosti, a proto musí VFR na období po roce 2027 tuto dvojí transformaci i nadále podporovat; </w:t>
            </w:r>
            <w:r w:rsidRPr="00DD6BB4">
              <w:rPr>
                <w:b/>
                <w:i/>
              </w:rPr>
              <w:t>zdůrazňuje, že je třeba urychlit ekologickou transformaci prostřednictvím cílené rozpočtové podpory a zároveň zajistit dostatečné zdroje pro udržitelné investice, zejména pokud jde o ženy a dívky;</w:t>
            </w:r>
          </w:p>
        </w:tc>
      </w:tr>
    </w:tbl>
    <w:p w14:paraId="1FD2D6A4" w14:textId="77777777" w:rsidR="00C83625" w:rsidRPr="00DD6BB4" w:rsidRDefault="00E52F02" w:rsidP="00C83625">
      <w:r w:rsidRPr="00DD6BB4">
        <w:rPr>
          <w:rStyle w:val="HideTWBExt"/>
        </w:rPr>
        <w:t>&lt;/Amend&gt;</w:t>
      </w:r>
      <w:bookmarkEnd w:id="37"/>
    </w:p>
    <w:p w14:paraId="768113A9" w14:textId="77777777" w:rsidR="00C83625" w:rsidRPr="00DD6BB4" w:rsidRDefault="00E52F02" w:rsidP="00C83625">
      <w:pPr>
        <w:pStyle w:val="AmNumberTabs"/>
      </w:pPr>
      <w:bookmarkStart w:id="38" w:name="AM3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72</w:t>
      </w:r>
      <w:r w:rsidRPr="00DD6BB4">
        <w:rPr>
          <w:rStyle w:val="HideTWBExt"/>
          <w:b w:val="0"/>
        </w:rPr>
        <w:t>&lt;/NumAm&gt;</w:t>
      </w:r>
    </w:p>
    <w:p w14:paraId="50DC428A"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2CF1839F" w14:textId="77777777" w:rsidR="00C83625" w:rsidRPr="00DD6BB4" w:rsidRDefault="00E52F02" w:rsidP="00C83625">
      <w:pPr>
        <w:pStyle w:val="NormalBold"/>
      </w:pPr>
      <w:r w:rsidRPr="00DD6BB4">
        <w:rPr>
          <w:rStyle w:val="HideTWBExt"/>
          <w:b w:val="0"/>
        </w:rPr>
        <w:t>&lt;Article&gt;</w:t>
      </w:r>
      <w:r w:rsidRPr="00DD6BB4">
        <w:t>Bod 22</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C3C87F9" w14:textId="77777777" w:rsidTr="00C83625">
        <w:trPr>
          <w:trHeight w:hRule="exact" w:val="240"/>
          <w:jc w:val="center"/>
        </w:trPr>
        <w:tc>
          <w:tcPr>
            <w:tcW w:w="9752" w:type="dxa"/>
            <w:gridSpan w:val="2"/>
            <w:tcBorders>
              <w:top w:val="nil"/>
              <w:left w:val="nil"/>
              <w:bottom w:val="nil"/>
              <w:right w:val="nil"/>
            </w:tcBorders>
          </w:tcPr>
          <w:p w14:paraId="48533C49" w14:textId="77777777" w:rsidR="00C83625" w:rsidRPr="00DD6BB4" w:rsidRDefault="00C83625" w:rsidP="00C83625"/>
        </w:tc>
      </w:tr>
      <w:tr w:rsidR="00E52F02" w:rsidRPr="00DD6BB4" w14:paraId="1D6BE48B" w14:textId="77777777" w:rsidTr="00C83625">
        <w:trPr>
          <w:trHeight w:val="240"/>
          <w:jc w:val="center"/>
        </w:trPr>
        <w:tc>
          <w:tcPr>
            <w:tcW w:w="4876" w:type="dxa"/>
            <w:tcBorders>
              <w:top w:val="nil"/>
              <w:left w:val="nil"/>
              <w:bottom w:val="nil"/>
              <w:right w:val="nil"/>
            </w:tcBorders>
          </w:tcPr>
          <w:p w14:paraId="793931EC"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23D1C1A" w14:textId="77777777" w:rsidR="00C83625" w:rsidRPr="00DD6BB4" w:rsidRDefault="00E52F02" w:rsidP="00C83625">
            <w:pPr>
              <w:pStyle w:val="AmColumnHeading"/>
            </w:pPr>
            <w:r w:rsidRPr="00DD6BB4">
              <w:t>Pozměňovací návrh</w:t>
            </w:r>
          </w:p>
        </w:tc>
      </w:tr>
      <w:tr w:rsidR="00E52F02" w:rsidRPr="00DD6BB4" w14:paraId="6970A9C6" w14:textId="77777777" w:rsidTr="00C83625">
        <w:trPr>
          <w:jc w:val="center"/>
        </w:trPr>
        <w:tc>
          <w:tcPr>
            <w:tcW w:w="4876" w:type="dxa"/>
            <w:tcBorders>
              <w:top w:val="nil"/>
              <w:left w:val="nil"/>
              <w:bottom w:val="nil"/>
              <w:right w:val="nil"/>
            </w:tcBorders>
          </w:tcPr>
          <w:p w14:paraId="4F2B6CD5" w14:textId="77777777" w:rsidR="00C83625" w:rsidRPr="00DD6BB4" w:rsidRDefault="00E52F02" w:rsidP="00C83625">
            <w:pPr>
              <w:pStyle w:val="Normal6a"/>
            </w:pPr>
            <w:r w:rsidRPr="00DD6BB4">
              <w:t>22.</w:t>
            </w:r>
            <w:r w:rsidRPr="00DD6BB4">
              <w:tab/>
              <w:t>připomíná, že Unie se zavázala dosáhnout do roku 2050 klimatické neutrality, což znamená, že je třeba dekarbonizovat hospodářství zaváděním čistých technologií, lepší energetické a dopravní infrastruktury a většího množství energeticky účinného bydlení; konstatuje, že podle odhadu Komise jsou k dosažení klimatické neutrality do roku 2050 zapotřebí dodatečné investice ve výši 1,5 % HDP ročně ve srovnání s obdobím 2011–2020, a že i když rozpočet Unie sám o sobě nemůže tento rozdíl pokrýt, musí zůstat zásadním přispěvatelem;</w:t>
            </w:r>
          </w:p>
        </w:tc>
        <w:tc>
          <w:tcPr>
            <w:tcW w:w="4876" w:type="dxa"/>
            <w:tcBorders>
              <w:top w:val="nil"/>
              <w:left w:val="nil"/>
              <w:bottom w:val="nil"/>
              <w:right w:val="nil"/>
            </w:tcBorders>
          </w:tcPr>
          <w:p w14:paraId="4FFAF408" w14:textId="77777777" w:rsidR="00C83625" w:rsidRPr="00DD6BB4" w:rsidRDefault="00E52F02" w:rsidP="00C83625">
            <w:pPr>
              <w:pStyle w:val="Normal6a"/>
            </w:pPr>
            <w:r w:rsidRPr="00DD6BB4">
              <w:t>22.</w:t>
            </w:r>
            <w:r w:rsidRPr="00DD6BB4">
              <w:tab/>
              <w:t>připomíná, že Unie se zavázala dosáhnout do roku 2050 klimatické neutrality, což znamená, že je třeba dekarbonizovat hospodářství zaváděním čistých technologií, lepší energetické a dopravní infrastruktury a většího množství energeticky účinného bydlení;</w:t>
            </w:r>
            <w:r w:rsidRPr="00DD6BB4">
              <w:rPr>
                <w:b/>
                <w:i/>
              </w:rPr>
              <w:t xml:space="preserve"> zdůrazňuje, že dosažení klimatické neutrality do roku 2050 je zásadní také z hlediska rovnosti žen a mužů a vyžaduje rychlé ukončení přímého a nepřímého financování fosilních paliv ze strany EU do roku 2027; </w:t>
            </w:r>
            <w:r w:rsidRPr="00DD6BB4">
              <w:rPr>
                <w:b/>
                <w:bCs/>
                <w:i/>
                <w:iCs/>
              </w:rPr>
              <w:t>vyzývá k přesměrování investic do inovací v oblasti čisté energie, snižování znečištění a odolnosti vůči změně klimatu;</w:t>
            </w:r>
            <w:r w:rsidRPr="00DD6BB4">
              <w:t xml:space="preserve"> konstatuje, že podle odhadu Komise jsou k dosažení klimatické neutrality do roku 2050 zapotřebí dodatečné investice ve výši 1,5 % HDP ročně ve srovnání s obdobím 2011–2020, a že i když rozpočet Unie sám o sobě nemůže tento rozdíl pokrýt, musí zůstat zásadním přispěvatelem;</w:t>
            </w:r>
          </w:p>
        </w:tc>
      </w:tr>
    </w:tbl>
    <w:p w14:paraId="222E0D17" w14:textId="77777777" w:rsidR="00C83625" w:rsidRPr="00DD6BB4" w:rsidRDefault="00E52F02" w:rsidP="00C83625">
      <w:r w:rsidRPr="00DD6BB4">
        <w:rPr>
          <w:rStyle w:val="HideTWBExt"/>
        </w:rPr>
        <w:t>&lt;/Amend&gt;</w:t>
      </w:r>
      <w:bookmarkEnd w:id="38"/>
    </w:p>
    <w:p w14:paraId="5BB8DE01" w14:textId="77777777" w:rsidR="00C83625" w:rsidRPr="00DD6BB4" w:rsidRDefault="00E52F02" w:rsidP="00C83625">
      <w:pPr>
        <w:pStyle w:val="AmNumberTabs"/>
      </w:pPr>
      <w:bookmarkStart w:id="39" w:name="AM3Compr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73</w:t>
      </w:r>
      <w:r w:rsidRPr="00DD6BB4">
        <w:rPr>
          <w:rStyle w:val="HideTWBExt"/>
          <w:b w:val="0"/>
        </w:rPr>
        <w:t>&lt;/NumAm&gt;</w:t>
      </w:r>
    </w:p>
    <w:p w14:paraId="5E29C479"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03633652" w14:textId="77777777" w:rsidR="00C83625" w:rsidRPr="00DD6BB4" w:rsidRDefault="00E52F02" w:rsidP="00C83625">
      <w:pPr>
        <w:pStyle w:val="NormalBold"/>
      </w:pPr>
      <w:r w:rsidRPr="00DD6BB4">
        <w:rPr>
          <w:rStyle w:val="HideTWBExt"/>
          <w:b w:val="0"/>
        </w:rPr>
        <w:t>&lt;Article&gt;</w:t>
      </w:r>
      <w:r w:rsidRPr="00DD6BB4">
        <w:t>Bod 23</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820AC88" w14:textId="77777777" w:rsidTr="00C83625">
        <w:trPr>
          <w:trHeight w:hRule="exact" w:val="240"/>
          <w:jc w:val="center"/>
        </w:trPr>
        <w:tc>
          <w:tcPr>
            <w:tcW w:w="9752" w:type="dxa"/>
            <w:gridSpan w:val="2"/>
            <w:tcBorders>
              <w:top w:val="nil"/>
              <w:left w:val="nil"/>
              <w:bottom w:val="nil"/>
              <w:right w:val="nil"/>
            </w:tcBorders>
          </w:tcPr>
          <w:p w14:paraId="10278B88" w14:textId="77777777" w:rsidR="00C83625" w:rsidRPr="00DD6BB4" w:rsidRDefault="00C83625" w:rsidP="00C83625"/>
        </w:tc>
      </w:tr>
      <w:tr w:rsidR="00E52F02" w:rsidRPr="00DD6BB4" w14:paraId="3AB1C1E0" w14:textId="77777777" w:rsidTr="00C83625">
        <w:trPr>
          <w:trHeight w:val="240"/>
          <w:jc w:val="center"/>
        </w:trPr>
        <w:tc>
          <w:tcPr>
            <w:tcW w:w="4876" w:type="dxa"/>
            <w:tcBorders>
              <w:top w:val="nil"/>
              <w:left w:val="nil"/>
              <w:bottom w:val="nil"/>
              <w:right w:val="nil"/>
            </w:tcBorders>
          </w:tcPr>
          <w:p w14:paraId="7887CC39"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0CB2995A" w14:textId="77777777" w:rsidR="00C83625" w:rsidRPr="00DD6BB4" w:rsidRDefault="00E52F02" w:rsidP="00C83625">
            <w:pPr>
              <w:pStyle w:val="AmColumnHeading"/>
            </w:pPr>
            <w:r w:rsidRPr="00DD6BB4">
              <w:t>Pozměňovací návrh</w:t>
            </w:r>
          </w:p>
        </w:tc>
      </w:tr>
      <w:tr w:rsidR="00E52F02" w:rsidRPr="00DD6BB4" w14:paraId="5FD6AC89" w14:textId="77777777" w:rsidTr="00C83625">
        <w:trPr>
          <w:jc w:val="center"/>
        </w:trPr>
        <w:tc>
          <w:tcPr>
            <w:tcW w:w="4876" w:type="dxa"/>
            <w:tcBorders>
              <w:top w:val="nil"/>
              <w:left w:val="nil"/>
              <w:bottom w:val="nil"/>
              <w:right w:val="nil"/>
            </w:tcBorders>
          </w:tcPr>
          <w:p w14:paraId="50678059" w14:textId="77777777" w:rsidR="00C83625" w:rsidRPr="00DD6BB4" w:rsidRDefault="00E52F02" w:rsidP="00C83625">
            <w:pPr>
              <w:pStyle w:val="Normal6a"/>
            </w:pPr>
            <w:r w:rsidRPr="00DD6BB4">
              <w:t>23.</w:t>
            </w:r>
            <w:r w:rsidRPr="00DD6BB4">
              <w:tab/>
              <w:t>zdůrazňuje, že při přechodu na nulové čisté emise bude průmysl hrát ústřední roli a že některá průmyslová odvětví a jejich pracovníci budou potřebovat podporu a pomoc, aby se přizpůsobili; zdůrazňuje, že transformace nesmí nikoho opomíjet, a je proto nezbytné investovat do regionů, které jsou silně závislé na fosilních palivech, a zvýšit podporu domácností, zejména prostřednictvím Sociálního klimatického fondu;</w:t>
            </w:r>
          </w:p>
        </w:tc>
        <w:tc>
          <w:tcPr>
            <w:tcW w:w="4876" w:type="dxa"/>
            <w:tcBorders>
              <w:top w:val="nil"/>
              <w:left w:val="nil"/>
              <w:bottom w:val="nil"/>
              <w:right w:val="nil"/>
            </w:tcBorders>
          </w:tcPr>
          <w:p w14:paraId="2DB3A53C" w14:textId="77777777" w:rsidR="00C83625" w:rsidRPr="00DD6BB4" w:rsidRDefault="00E52F02" w:rsidP="00C83625">
            <w:pPr>
              <w:pStyle w:val="Normal6a"/>
            </w:pPr>
            <w:r w:rsidRPr="00DD6BB4">
              <w:t>23.</w:t>
            </w:r>
            <w:r w:rsidRPr="00DD6BB4">
              <w:tab/>
              <w:t xml:space="preserve">zdůrazňuje, že při přechodu na nulové čisté emise bude průmysl hrát ústřední roli a že některá průmyslová odvětví a jejich pracovníci budou potřebovat podporu a pomoc, aby se přizpůsobili; zdůrazňuje, že transformace nesmí nikoho opomíjet, a je proto nezbytné investovat do regionů, které jsou silně závislé na fosilních palivech, a zvýšit podporu domácností, zejména prostřednictvím Sociálního klimatického fondu; </w:t>
            </w:r>
            <w:r w:rsidRPr="00DD6BB4">
              <w:rPr>
                <w:b/>
                <w:i/>
              </w:rPr>
              <w:t xml:space="preserve">vyzývá k přidělení cílených finančních prostředků na sanaci lokalit kontaminovaných PFAS (per- a </w:t>
            </w:r>
            <w:proofErr w:type="spellStart"/>
            <w:r w:rsidRPr="00DD6BB4">
              <w:rPr>
                <w:b/>
                <w:i/>
              </w:rPr>
              <w:t>polyfluorované</w:t>
            </w:r>
            <w:proofErr w:type="spellEnd"/>
            <w:r w:rsidRPr="00DD6BB4">
              <w:rPr>
                <w:b/>
                <w:i/>
              </w:rPr>
              <w:t xml:space="preserve"> alkylové sloučeniny), které mají výrazně negativní dopad na plodnost žen a dívek, aby se zajistila ochrana životního prostředí a veřejného zdraví;</w:t>
            </w:r>
          </w:p>
        </w:tc>
      </w:tr>
    </w:tbl>
    <w:p w14:paraId="49A5F762" w14:textId="77777777" w:rsidR="00C83625" w:rsidRPr="00DD6BB4" w:rsidRDefault="00E52F02" w:rsidP="00C83625">
      <w:r w:rsidRPr="00DD6BB4">
        <w:rPr>
          <w:rStyle w:val="HideTWBExt"/>
        </w:rPr>
        <w:t>&lt;/Amend&gt;</w:t>
      </w:r>
      <w:bookmarkEnd w:id="39"/>
    </w:p>
    <w:p w14:paraId="7F104EDA" w14:textId="77777777" w:rsidR="00C83625" w:rsidRPr="00DD6BB4" w:rsidRDefault="00E52F02" w:rsidP="00C83625">
      <w:pPr>
        <w:pStyle w:val="AmNumberTabs"/>
      </w:pPr>
      <w:bookmarkStart w:id="40" w:name="AM3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74</w:t>
      </w:r>
      <w:r w:rsidRPr="00DD6BB4">
        <w:rPr>
          <w:rStyle w:val="HideTWBExt"/>
          <w:b w:val="0"/>
        </w:rPr>
        <w:t>&lt;/NumAm&gt;</w:t>
      </w:r>
    </w:p>
    <w:p w14:paraId="2FAE02BF"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1AC3579" w14:textId="77777777" w:rsidR="00C83625" w:rsidRPr="00DD6BB4" w:rsidRDefault="00E52F02" w:rsidP="00C83625">
      <w:pPr>
        <w:pStyle w:val="NormalBold"/>
      </w:pPr>
      <w:r w:rsidRPr="00DD6BB4">
        <w:rPr>
          <w:rStyle w:val="HideTWBExt"/>
          <w:b w:val="0"/>
        </w:rPr>
        <w:t>&lt;Article&gt;</w:t>
      </w:r>
      <w:r w:rsidRPr="00DD6BB4">
        <w:t>Bod 24</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E610022" w14:textId="77777777" w:rsidTr="00C83625">
        <w:trPr>
          <w:trHeight w:hRule="exact" w:val="240"/>
          <w:jc w:val="center"/>
        </w:trPr>
        <w:tc>
          <w:tcPr>
            <w:tcW w:w="9752" w:type="dxa"/>
            <w:gridSpan w:val="2"/>
            <w:tcBorders>
              <w:top w:val="nil"/>
              <w:left w:val="nil"/>
              <w:bottom w:val="nil"/>
              <w:right w:val="nil"/>
            </w:tcBorders>
          </w:tcPr>
          <w:p w14:paraId="068C45DE" w14:textId="77777777" w:rsidR="00C83625" w:rsidRPr="00DD6BB4" w:rsidRDefault="00C83625" w:rsidP="00C83625"/>
        </w:tc>
      </w:tr>
      <w:tr w:rsidR="00E52F02" w:rsidRPr="00DD6BB4" w14:paraId="26CDD0F8" w14:textId="77777777" w:rsidTr="00C83625">
        <w:trPr>
          <w:trHeight w:val="240"/>
          <w:jc w:val="center"/>
        </w:trPr>
        <w:tc>
          <w:tcPr>
            <w:tcW w:w="4876" w:type="dxa"/>
            <w:tcBorders>
              <w:top w:val="nil"/>
              <w:left w:val="nil"/>
              <w:bottom w:val="nil"/>
              <w:right w:val="nil"/>
            </w:tcBorders>
          </w:tcPr>
          <w:p w14:paraId="7A4EF1D0"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419FB41F" w14:textId="77777777" w:rsidR="00C83625" w:rsidRPr="00DD6BB4" w:rsidRDefault="00E52F02" w:rsidP="00C83625">
            <w:pPr>
              <w:pStyle w:val="AmColumnHeading"/>
            </w:pPr>
            <w:r w:rsidRPr="00DD6BB4">
              <w:t>Pozměňovací návrh</w:t>
            </w:r>
          </w:p>
        </w:tc>
      </w:tr>
      <w:tr w:rsidR="00E52F02" w:rsidRPr="00DD6BB4" w14:paraId="39E92A0A" w14:textId="77777777" w:rsidTr="00C83625">
        <w:trPr>
          <w:jc w:val="center"/>
        </w:trPr>
        <w:tc>
          <w:tcPr>
            <w:tcW w:w="4876" w:type="dxa"/>
            <w:tcBorders>
              <w:top w:val="nil"/>
              <w:left w:val="nil"/>
              <w:bottom w:val="nil"/>
              <w:right w:val="nil"/>
            </w:tcBorders>
          </w:tcPr>
          <w:p w14:paraId="40D68D6A" w14:textId="77777777" w:rsidR="00C83625" w:rsidRPr="00DD6BB4" w:rsidRDefault="00E52F02" w:rsidP="00C83625">
            <w:pPr>
              <w:pStyle w:val="Normal6a"/>
            </w:pPr>
            <w:r w:rsidRPr="00DD6BB4">
              <w:t>24.</w:t>
            </w:r>
            <w:r w:rsidRPr="00DD6BB4">
              <w:tab/>
              <w:t>poukazuje na probíhající zásadní technologický posun, kdy nové technologie, jako je umělá inteligence, vytvářejí příležitosti, pokud jde o hospodářský potenciál a zlepšení života občanů, a zároveň představují výzvy v oblasti spolehlivosti a etiky; zdůrazňuje, že příští VFR musí podporovat vývoj těchto technologií a jejich bezpečné používání a pomáhat lidem osvojovat si dovednosti, které při práci s nimi a při jejich využívání potřebují;</w:t>
            </w:r>
          </w:p>
        </w:tc>
        <w:tc>
          <w:tcPr>
            <w:tcW w:w="4876" w:type="dxa"/>
            <w:tcBorders>
              <w:top w:val="nil"/>
              <w:left w:val="nil"/>
              <w:bottom w:val="nil"/>
              <w:right w:val="nil"/>
            </w:tcBorders>
          </w:tcPr>
          <w:p w14:paraId="01FBF4C0" w14:textId="77777777" w:rsidR="00C83625" w:rsidRPr="00DD6BB4" w:rsidRDefault="00E52F02" w:rsidP="00C83625">
            <w:pPr>
              <w:pStyle w:val="Normal6a"/>
            </w:pPr>
            <w:r w:rsidRPr="00DD6BB4">
              <w:t>24.</w:t>
            </w:r>
            <w:r w:rsidRPr="00DD6BB4">
              <w:tab/>
              <w:t>poukazuje na probíhající zásadní technologický posun, kdy nové technologie, jako je umělá inteligence, vytvářejí příležitosti, pokud jde o hospodářský potenciál a zlepšení života občanů, a zároveň představují výzvy v oblasti spolehlivosti a etiky; zdůrazňuje, že příští VFR musí podporovat vývoj těchto technologií a jejich bezpečné používání a</w:t>
            </w:r>
            <w:r w:rsidRPr="00DD6BB4">
              <w:rPr>
                <w:b/>
                <w:bCs/>
                <w:i/>
                <w:iCs/>
              </w:rPr>
              <w:t xml:space="preserve"> zároveň se zavázat k řešení algoritmické předpojatosti, která přispívá k násilí na základě pohlaví, a musí</w:t>
            </w:r>
            <w:r w:rsidRPr="00DD6BB4">
              <w:t xml:space="preserve"> pomáhat lidem osvojovat si dovednosti, které při práci s nimi a při jejich využívání potřebují;</w:t>
            </w:r>
          </w:p>
        </w:tc>
      </w:tr>
    </w:tbl>
    <w:p w14:paraId="40FE95A1" w14:textId="77777777" w:rsidR="00C83625" w:rsidRPr="00DD6BB4" w:rsidRDefault="00E52F02" w:rsidP="00C83625">
      <w:r w:rsidRPr="00DD6BB4">
        <w:rPr>
          <w:rStyle w:val="HideTWBExt"/>
        </w:rPr>
        <w:t>&lt;/Amend&gt;</w:t>
      </w:r>
      <w:bookmarkEnd w:id="40"/>
    </w:p>
    <w:p w14:paraId="01BF23B9" w14:textId="77777777" w:rsidR="00C83625" w:rsidRPr="00DD6BB4" w:rsidRDefault="00E52F02" w:rsidP="00C83625">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75</w:t>
      </w:r>
      <w:r w:rsidRPr="00DD6BB4">
        <w:rPr>
          <w:rStyle w:val="HideTWBExt"/>
          <w:b w:val="0"/>
        </w:rPr>
        <w:t>&lt;/NumAm&gt;</w:t>
      </w:r>
    </w:p>
    <w:p w14:paraId="1CCA28B5"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12885996" w14:textId="77777777" w:rsidR="00C83625" w:rsidRPr="00DD6BB4" w:rsidRDefault="00E52F02" w:rsidP="00C83625">
      <w:pPr>
        <w:pStyle w:val="NormalBold"/>
      </w:pPr>
      <w:r w:rsidRPr="00DD6BB4">
        <w:rPr>
          <w:rStyle w:val="HideTWBExt"/>
          <w:b w:val="0"/>
        </w:rPr>
        <w:t>&lt;Article&gt;</w:t>
      </w:r>
      <w:r w:rsidRPr="00DD6BB4">
        <w:t>Bod 24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FA91BE6" w14:textId="77777777" w:rsidTr="00C83625">
        <w:trPr>
          <w:trHeight w:hRule="exact" w:val="240"/>
          <w:jc w:val="center"/>
        </w:trPr>
        <w:tc>
          <w:tcPr>
            <w:tcW w:w="9752" w:type="dxa"/>
            <w:gridSpan w:val="2"/>
            <w:tcBorders>
              <w:top w:val="nil"/>
              <w:left w:val="nil"/>
              <w:bottom w:val="nil"/>
              <w:right w:val="nil"/>
            </w:tcBorders>
          </w:tcPr>
          <w:p w14:paraId="13E191F5" w14:textId="77777777" w:rsidR="00C83625" w:rsidRPr="00DD6BB4" w:rsidRDefault="00C83625" w:rsidP="00C83625"/>
        </w:tc>
      </w:tr>
      <w:tr w:rsidR="00E52F02" w:rsidRPr="00DD6BB4" w14:paraId="5FCA44F7" w14:textId="77777777" w:rsidTr="00C83625">
        <w:trPr>
          <w:trHeight w:val="240"/>
          <w:jc w:val="center"/>
        </w:trPr>
        <w:tc>
          <w:tcPr>
            <w:tcW w:w="4876" w:type="dxa"/>
            <w:tcBorders>
              <w:top w:val="nil"/>
              <w:left w:val="nil"/>
              <w:bottom w:val="nil"/>
              <w:right w:val="nil"/>
            </w:tcBorders>
          </w:tcPr>
          <w:p w14:paraId="25A033BA"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0DED3300" w14:textId="77777777" w:rsidR="00C83625" w:rsidRPr="00DD6BB4" w:rsidRDefault="00E52F02" w:rsidP="00C83625">
            <w:pPr>
              <w:pStyle w:val="AmColumnHeading"/>
            </w:pPr>
            <w:r w:rsidRPr="00DD6BB4">
              <w:t>Pozměňovací návrh</w:t>
            </w:r>
          </w:p>
        </w:tc>
      </w:tr>
      <w:tr w:rsidR="00E52F02" w:rsidRPr="00DD6BB4" w14:paraId="6B198C71" w14:textId="77777777" w:rsidTr="00C83625">
        <w:trPr>
          <w:jc w:val="center"/>
        </w:trPr>
        <w:tc>
          <w:tcPr>
            <w:tcW w:w="4876" w:type="dxa"/>
            <w:tcBorders>
              <w:top w:val="nil"/>
              <w:left w:val="nil"/>
              <w:bottom w:val="nil"/>
              <w:right w:val="nil"/>
            </w:tcBorders>
          </w:tcPr>
          <w:p w14:paraId="6DC499E2" w14:textId="77777777" w:rsidR="00C83625" w:rsidRPr="00DD6BB4" w:rsidRDefault="00C83625" w:rsidP="00C83625">
            <w:pPr>
              <w:pStyle w:val="Normal6a"/>
            </w:pPr>
          </w:p>
        </w:tc>
        <w:tc>
          <w:tcPr>
            <w:tcW w:w="4876" w:type="dxa"/>
            <w:tcBorders>
              <w:top w:val="nil"/>
              <w:left w:val="nil"/>
              <w:bottom w:val="nil"/>
              <w:right w:val="nil"/>
            </w:tcBorders>
          </w:tcPr>
          <w:p w14:paraId="2A50715B" w14:textId="77777777" w:rsidR="00C83625" w:rsidRPr="00DD6BB4" w:rsidRDefault="00E52F02" w:rsidP="00C83625">
            <w:pPr>
              <w:pStyle w:val="Normal6a"/>
            </w:pPr>
            <w:r w:rsidRPr="00DD6BB4">
              <w:rPr>
                <w:b/>
                <w:i/>
              </w:rPr>
              <w:t>24a.</w:t>
            </w:r>
            <w:r w:rsidRPr="00DD6BB4">
              <w:tab/>
            </w:r>
            <w:r w:rsidRPr="00DD6BB4">
              <w:rPr>
                <w:b/>
                <w:i/>
              </w:rPr>
              <w:t xml:space="preserve">požaduje posílení přítomnosti a vlivu žen v digitální oblasti se zvláštním důrazem na získávání průřezových dovedností, jako je vedení, posílení postavení, vyjednávání a strategie začleňování hlediska rovnosti žen a mužů; zdůrazňuje, že pro překlenutí nedostatku dovedností v digitálním sektoru a umožnění ženám prosperovat v digitálním věku, což v konečném důsledku přispěje k hospodářskému růstu v jejich regionech, je zásadní zlepšit odbornou přípravu a </w:t>
            </w:r>
            <w:proofErr w:type="spellStart"/>
            <w:r w:rsidRPr="00DD6BB4">
              <w:rPr>
                <w:b/>
                <w:i/>
              </w:rPr>
              <w:t>mentoring</w:t>
            </w:r>
            <w:proofErr w:type="spellEnd"/>
            <w:r w:rsidRPr="00DD6BB4">
              <w:rPr>
                <w:b/>
                <w:i/>
              </w:rPr>
              <w:t xml:space="preserve"> v klíčových technologických oblastech, včetně kybernetické bezpečnosti, vývoje front-endů, grafického designu a digitálního marketingu;</w:t>
            </w:r>
          </w:p>
        </w:tc>
      </w:tr>
    </w:tbl>
    <w:p w14:paraId="4E2DC9D4" w14:textId="77777777" w:rsidR="00C83625" w:rsidRPr="00DD6BB4" w:rsidRDefault="00E52F02" w:rsidP="00C83625">
      <w:r w:rsidRPr="00DD6BB4">
        <w:rPr>
          <w:rStyle w:val="HideTWBExt"/>
        </w:rPr>
        <w:t>&lt;/Amend&gt;</w:t>
      </w:r>
    </w:p>
    <w:p w14:paraId="4DA4B0BE" w14:textId="77777777" w:rsidR="00C83625" w:rsidRPr="00DD6BB4" w:rsidRDefault="00E52F02" w:rsidP="00C83625">
      <w:pPr>
        <w:pStyle w:val="AmNumberTabs"/>
      </w:pPr>
      <w:bookmarkStart w:id="41" w:name="AM4Compr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76</w:t>
      </w:r>
      <w:r w:rsidRPr="00DD6BB4">
        <w:rPr>
          <w:rStyle w:val="HideTWBExt"/>
          <w:b w:val="0"/>
        </w:rPr>
        <w:t>&lt;/NumAm&gt;</w:t>
      </w:r>
    </w:p>
    <w:p w14:paraId="421D43FD"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77C60804" w14:textId="77777777" w:rsidR="00C83625" w:rsidRPr="00DD6BB4" w:rsidRDefault="00E52F02" w:rsidP="00C83625">
      <w:pPr>
        <w:pStyle w:val="NormalBold"/>
      </w:pPr>
      <w:r w:rsidRPr="00DD6BB4">
        <w:rPr>
          <w:rStyle w:val="HideTWBExt"/>
          <w:b w:val="0"/>
        </w:rPr>
        <w:t>&lt;Article&gt;</w:t>
      </w:r>
      <w:r w:rsidRPr="00DD6BB4">
        <w:t>Bod 25</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69BE4F6" w14:textId="77777777" w:rsidTr="00C83625">
        <w:trPr>
          <w:trHeight w:hRule="exact" w:val="240"/>
          <w:jc w:val="center"/>
        </w:trPr>
        <w:tc>
          <w:tcPr>
            <w:tcW w:w="9752" w:type="dxa"/>
            <w:gridSpan w:val="2"/>
            <w:tcBorders>
              <w:top w:val="nil"/>
              <w:left w:val="nil"/>
              <w:bottom w:val="nil"/>
              <w:right w:val="nil"/>
            </w:tcBorders>
          </w:tcPr>
          <w:p w14:paraId="032E69C2" w14:textId="77777777" w:rsidR="00C83625" w:rsidRPr="00DD6BB4" w:rsidRDefault="00C83625" w:rsidP="00C83625"/>
        </w:tc>
      </w:tr>
      <w:tr w:rsidR="00E52F02" w:rsidRPr="00DD6BB4" w14:paraId="797CDA70" w14:textId="77777777" w:rsidTr="00C83625">
        <w:trPr>
          <w:trHeight w:val="240"/>
          <w:jc w:val="center"/>
        </w:trPr>
        <w:tc>
          <w:tcPr>
            <w:tcW w:w="4876" w:type="dxa"/>
            <w:tcBorders>
              <w:top w:val="nil"/>
              <w:left w:val="nil"/>
              <w:bottom w:val="nil"/>
              <w:right w:val="nil"/>
            </w:tcBorders>
          </w:tcPr>
          <w:p w14:paraId="45AB6EA9"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5CC12A33" w14:textId="77777777" w:rsidR="00C83625" w:rsidRPr="00DD6BB4" w:rsidRDefault="00E52F02" w:rsidP="00C83625">
            <w:pPr>
              <w:pStyle w:val="AmColumnHeading"/>
            </w:pPr>
            <w:r w:rsidRPr="00DD6BB4">
              <w:t>Pozměňovací návrh</w:t>
            </w:r>
          </w:p>
        </w:tc>
      </w:tr>
      <w:tr w:rsidR="00E52F02" w:rsidRPr="00DD6BB4" w14:paraId="1D2333BE" w14:textId="77777777" w:rsidTr="00C83625">
        <w:trPr>
          <w:jc w:val="center"/>
        </w:trPr>
        <w:tc>
          <w:tcPr>
            <w:tcW w:w="4876" w:type="dxa"/>
            <w:tcBorders>
              <w:top w:val="nil"/>
              <w:left w:val="nil"/>
              <w:bottom w:val="nil"/>
              <w:right w:val="nil"/>
            </w:tcBorders>
          </w:tcPr>
          <w:p w14:paraId="45D4FAD1" w14:textId="77777777" w:rsidR="00C83625" w:rsidRPr="00DD6BB4" w:rsidRDefault="00E52F02" w:rsidP="00C83625">
            <w:pPr>
              <w:pStyle w:val="Normal6a"/>
            </w:pPr>
            <w:r w:rsidRPr="00DD6BB4">
              <w:t>25.</w:t>
            </w:r>
            <w:r w:rsidRPr="00DD6BB4">
              <w:tab/>
              <w:t xml:space="preserve">připomíná, že bezpečnost </w:t>
            </w:r>
            <w:r w:rsidRPr="00DD6BB4">
              <w:rPr>
                <w:b/>
                <w:bCs/>
                <w:i/>
                <w:iCs/>
              </w:rPr>
              <w:t>je</w:t>
            </w:r>
            <w:r w:rsidRPr="00DD6BB4">
              <w:t xml:space="preserve"> základem prosperity a sociálního modelu Unie a že příští VFR musí výrazně více investovat do ochrany Unie před nesčetnými hrozbami, kterým čelí;</w:t>
            </w:r>
          </w:p>
        </w:tc>
        <w:tc>
          <w:tcPr>
            <w:tcW w:w="4876" w:type="dxa"/>
            <w:tcBorders>
              <w:top w:val="nil"/>
              <w:left w:val="nil"/>
              <w:bottom w:val="nil"/>
              <w:right w:val="nil"/>
            </w:tcBorders>
          </w:tcPr>
          <w:p w14:paraId="16A6EEC8" w14:textId="77777777" w:rsidR="00C83625" w:rsidRPr="00DD6BB4" w:rsidRDefault="00E52F02" w:rsidP="00C83625">
            <w:pPr>
              <w:pStyle w:val="Normal6a"/>
            </w:pPr>
            <w:r w:rsidRPr="00DD6BB4">
              <w:t>25.</w:t>
            </w:r>
            <w:r w:rsidRPr="00DD6BB4">
              <w:tab/>
              <w:t xml:space="preserve">připomíná, že </w:t>
            </w:r>
            <w:r w:rsidRPr="00DD6BB4">
              <w:rPr>
                <w:b/>
                <w:bCs/>
                <w:i/>
                <w:iCs/>
              </w:rPr>
              <w:t>mír a</w:t>
            </w:r>
            <w:r w:rsidRPr="00DD6BB4">
              <w:t xml:space="preserve"> bezpečnost </w:t>
            </w:r>
            <w:r w:rsidRPr="00DD6BB4">
              <w:rPr>
                <w:b/>
                <w:bCs/>
                <w:i/>
                <w:iCs/>
              </w:rPr>
              <w:t>lidí jsou</w:t>
            </w:r>
            <w:r w:rsidRPr="00DD6BB4">
              <w:t xml:space="preserve"> základem prosperity a sociálního modelu Unie a že příští VFR musí výrazně více investovat do ochrany Unie </w:t>
            </w:r>
            <w:r w:rsidRPr="00DD6BB4">
              <w:rPr>
                <w:b/>
                <w:bCs/>
                <w:i/>
                <w:iCs/>
              </w:rPr>
              <w:t>a jejího lidu</w:t>
            </w:r>
            <w:r w:rsidRPr="00DD6BB4">
              <w:t xml:space="preserve"> před nesčetnými hrozbami, kterým čelí;</w:t>
            </w:r>
          </w:p>
        </w:tc>
      </w:tr>
    </w:tbl>
    <w:p w14:paraId="6A84C5A1" w14:textId="77777777" w:rsidR="00C83625" w:rsidRPr="00DD6BB4" w:rsidRDefault="00E52F02" w:rsidP="00C83625">
      <w:r w:rsidRPr="00DD6BB4">
        <w:rPr>
          <w:rStyle w:val="HideTWBExt"/>
        </w:rPr>
        <w:t>&lt;/Amend&gt;</w:t>
      </w:r>
      <w:bookmarkEnd w:id="41"/>
    </w:p>
    <w:p w14:paraId="029EA7E1" w14:textId="77777777" w:rsidR="00C83625" w:rsidRPr="00DD6BB4" w:rsidRDefault="00E52F02" w:rsidP="00C83625">
      <w:pPr>
        <w:pStyle w:val="AmNumberTabs"/>
      </w:pPr>
      <w:bookmarkStart w:id="42" w:name="AM4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77</w:t>
      </w:r>
      <w:r w:rsidRPr="00DD6BB4">
        <w:rPr>
          <w:rStyle w:val="HideTWBExt"/>
          <w:b w:val="0"/>
        </w:rPr>
        <w:t>&lt;/NumAm&gt;</w:t>
      </w:r>
    </w:p>
    <w:p w14:paraId="1B9B15EB"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27A48E2C" w14:textId="77777777" w:rsidR="00C83625" w:rsidRPr="00DD6BB4" w:rsidRDefault="00E52F02" w:rsidP="00C83625">
      <w:pPr>
        <w:pStyle w:val="NormalBold"/>
      </w:pPr>
      <w:r w:rsidRPr="00DD6BB4">
        <w:rPr>
          <w:rStyle w:val="HideTWBExt"/>
          <w:b w:val="0"/>
        </w:rPr>
        <w:t>&lt;Article&gt;</w:t>
      </w:r>
      <w:r w:rsidRPr="00DD6BB4">
        <w:t>Bod 25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325DA29" w14:textId="77777777" w:rsidTr="00C83625">
        <w:trPr>
          <w:trHeight w:hRule="exact" w:val="240"/>
          <w:jc w:val="center"/>
        </w:trPr>
        <w:tc>
          <w:tcPr>
            <w:tcW w:w="9752" w:type="dxa"/>
            <w:gridSpan w:val="2"/>
            <w:tcBorders>
              <w:top w:val="nil"/>
              <w:left w:val="nil"/>
              <w:bottom w:val="nil"/>
              <w:right w:val="nil"/>
            </w:tcBorders>
          </w:tcPr>
          <w:p w14:paraId="6EEF087F" w14:textId="77777777" w:rsidR="00C83625" w:rsidRPr="00DD6BB4" w:rsidRDefault="00C83625" w:rsidP="00C83625"/>
        </w:tc>
      </w:tr>
      <w:tr w:rsidR="00E52F02" w:rsidRPr="00DD6BB4" w14:paraId="336D932C" w14:textId="77777777" w:rsidTr="00C83625">
        <w:trPr>
          <w:trHeight w:val="240"/>
          <w:jc w:val="center"/>
        </w:trPr>
        <w:tc>
          <w:tcPr>
            <w:tcW w:w="4876" w:type="dxa"/>
            <w:tcBorders>
              <w:top w:val="nil"/>
              <w:left w:val="nil"/>
              <w:bottom w:val="nil"/>
              <w:right w:val="nil"/>
            </w:tcBorders>
          </w:tcPr>
          <w:p w14:paraId="3E2F31A2"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338FEC6B" w14:textId="77777777" w:rsidR="00C83625" w:rsidRPr="00DD6BB4" w:rsidRDefault="00E52F02" w:rsidP="00C83625">
            <w:pPr>
              <w:pStyle w:val="AmColumnHeading"/>
            </w:pPr>
            <w:r w:rsidRPr="00DD6BB4">
              <w:t>Pozměňovací návrh</w:t>
            </w:r>
          </w:p>
        </w:tc>
      </w:tr>
      <w:tr w:rsidR="00E52F02" w:rsidRPr="00DD6BB4" w14:paraId="576945ED" w14:textId="77777777" w:rsidTr="00C83625">
        <w:trPr>
          <w:jc w:val="center"/>
        </w:trPr>
        <w:tc>
          <w:tcPr>
            <w:tcW w:w="4876" w:type="dxa"/>
            <w:tcBorders>
              <w:top w:val="nil"/>
              <w:left w:val="nil"/>
              <w:bottom w:val="nil"/>
              <w:right w:val="nil"/>
            </w:tcBorders>
          </w:tcPr>
          <w:p w14:paraId="0DB3D1B5" w14:textId="77777777" w:rsidR="00C83625" w:rsidRPr="00DD6BB4" w:rsidRDefault="00C83625" w:rsidP="00C83625">
            <w:pPr>
              <w:pStyle w:val="Normal6a"/>
            </w:pPr>
          </w:p>
        </w:tc>
        <w:tc>
          <w:tcPr>
            <w:tcW w:w="4876" w:type="dxa"/>
            <w:tcBorders>
              <w:top w:val="nil"/>
              <w:left w:val="nil"/>
              <w:bottom w:val="nil"/>
              <w:right w:val="nil"/>
            </w:tcBorders>
          </w:tcPr>
          <w:p w14:paraId="4680D49C" w14:textId="77777777" w:rsidR="00C83625" w:rsidRPr="00DD6BB4" w:rsidRDefault="00E52F02" w:rsidP="00C83625">
            <w:pPr>
              <w:pStyle w:val="Normal6a"/>
            </w:pPr>
            <w:r w:rsidRPr="00DD6BB4">
              <w:rPr>
                <w:b/>
                <w:i/>
              </w:rPr>
              <w:t>25a.</w:t>
            </w:r>
            <w:r w:rsidRPr="00DD6BB4">
              <w:tab/>
            </w:r>
            <w:r w:rsidRPr="00DD6BB4">
              <w:rPr>
                <w:b/>
                <w:i/>
              </w:rPr>
              <w:t>zdůrazňuje, že bezpečnost by měla být chápána v nejširším slova smyslu prostřednictvím přístupu zaměřeného na člověka, včetně sociálního, vzdělávacího, environmentálního a kulturního rozměru, který vyžaduje silné demokracie a rovnost, včetně rovnosti žen a mužů; trvá na tom, aby investice do obrany tyto širší aspekty bezpečnosti zohlednily;</w:t>
            </w:r>
          </w:p>
        </w:tc>
      </w:tr>
    </w:tbl>
    <w:p w14:paraId="7CAC8C74" w14:textId="77777777" w:rsidR="00C83625" w:rsidRPr="00DD6BB4" w:rsidRDefault="00E52F02" w:rsidP="00C83625">
      <w:r w:rsidRPr="00DD6BB4">
        <w:rPr>
          <w:rStyle w:val="HideTWBExt"/>
        </w:rPr>
        <w:t>&lt;/Amend&gt;</w:t>
      </w:r>
      <w:bookmarkEnd w:id="42"/>
    </w:p>
    <w:p w14:paraId="02954BE9" w14:textId="77777777" w:rsidR="00C83625" w:rsidRPr="00DD6BB4" w:rsidRDefault="00E52F02" w:rsidP="00C83625">
      <w:pPr>
        <w:pStyle w:val="AmNumberTabs"/>
      </w:pPr>
      <w:bookmarkStart w:id="43" w:name="AM4Compr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78</w:t>
      </w:r>
      <w:r w:rsidRPr="00DD6BB4">
        <w:rPr>
          <w:rStyle w:val="HideTWBExt"/>
          <w:b w:val="0"/>
        </w:rPr>
        <w:t>&lt;/NumAm&gt;</w:t>
      </w:r>
    </w:p>
    <w:p w14:paraId="348DD03C"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3F7A562E" w14:textId="77777777" w:rsidR="00C83625" w:rsidRPr="00DD6BB4" w:rsidRDefault="00E52F02" w:rsidP="00C83625">
      <w:pPr>
        <w:pStyle w:val="NormalBold"/>
      </w:pPr>
      <w:r w:rsidRPr="00DD6BB4">
        <w:rPr>
          <w:rStyle w:val="HideTWBExt"/>
          <w:b w:val="0"/>
        </w:rPr>
        <w:t>&lt;Article&gt;</w:t>
      </w:r>
      <w:r w:rsidRPr="00DD6BB4">
        <w:t>Bod 31</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26C5AA1" w14:textId="77777777" w:rsidTr="00C83625">
        <w:trPr>
          <w:trHeight w:hRule="exact" w:val="240"/>
          <w:jc w:val="center"/>
        </w:trPr>
        <w:tc>
          <w:tcPr>
            <w:tcW w:w="9752" w:type="dxa"/>
            <w:gridSpan w:val="2"/>
            <w:tcBorders>
              <w:top w:val="nil"/>
              <w:left w:val="nil"/>
              <w:bottom w:val="nil"/>
              <w:right w:val="nil"/>
            </w:tcBorders>
          </w:tcPr>
          <w:p w14:paraId="5348FF06" w14:textId="77777777" w:rsidR="00C83625" w:rsidRPr="00DD6BB4" w:rsidRDefault="00C83625" w:rsidP="00C83625"/>
        </w:tc>
      </w:tr>
      <w:tr w:rsidR="00E52F02" w:rsidRPr="00DD6BB4" w14:paraId="6762FBFD" w14:textId="77777777" w:rsidTr="00C83625">
        <w:trPr>
          <w:trHeight w:val="240"/>
          <w:jc w:val="center"/>
        </w:trPr>
        <w:tc>
          <w:tcPr>
            <w:tcW w:w="4876" w:type="dxa"/>
            <w:tcBorders>
              <w:top w:val="nil"/>
              <w:left w:val="nil"/>
              <w:bottom w:val="nil"/>
              <w:right w:val="nil"/>
            </w:tcBorders>
          </w:tcPr>
          <w:p w14:paraId="01DD96FA"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2CF5A90C" w14:textId="77777777" w:rsidR="00C83625" w:rsidRPr="00DD6BB4" w:rsidRDefault="00E52F02" w:rsidP="00C83625">
            <w:pPr>
              <w:pStyle w:val="AmColumnHeading"/>
            </w:pPr>
            <w:r w:rsidRPr="00DD6BB4">
              <w:t>Pozměňovací návrh</w:t>
            </w:r>
          </w:p>
        </w:tc>
      </w:tr>
      <w:tr w:rsidR="00E52F02" w:rsidRPr="00DD6BB4" w14:paraId="7BD2AEDD" w14:textId="77777777" w:rsidTr="00C83625">
        <w:trPr>
          <w:jc w:val="center"/>
        </w:trPr>
        <w:tc>
          <w:tcPr>
            <w:tcW w:w="4876" w:type="dxa"/>
            <w:tcBorders>
              <w:top w:val="nil"/>
              <w:left w:val="nil"/>
              <w:bottom w:val="nil"/>
              <w:right w:val="nil"/>
            </w:tcBorders>
          </w:tcPr>
          <w:p w14:paraId="5B6A0674" w14:textId="77777777" w:rsidR="00C83625" w:rsidRPr="00DD6BB4" w:rsidRDefault="00E52F02" w:rsidP="00C83625">
            <w:pPr>
              <w:pStyle w:val="Normal6a"/>
            </w:pPr>
            <w:r w:rsidRPr="00DD6BB4">
              <w:t>31.</w:t>
            </w:r>
            <w:r w:rsidRPr="00DD6BB4">
              <w:tab/>
              <w:t xml:space="preserve">zdůrazňuje, že Unie musí plošně navýšit finanční prostředky na připravenost; zdůrazňuje, že kromě úsilí o zmírnění změny klimatu prostřednictvím ekologické transformace jsou zapotřebí značné investice na přizpůsobení se změně klimatu, zejména na ochranu před přírodními katastrofami a nepříznivými povětrnostními jevy a na snížení jejich dopadu; domnívá se, že v </w:t>
            </w:r>
            <w:proofErr w:type="gramStart"/>
            <w:r w:rsidRPr="00DD6BB4">
              <w:t>příštím</w:t>
            </w:r>
            <w:proofErr w:type="gramEnd"/>
            <w:r w:rsidRPr="00DD6BB4">
              <w:t xml:space="preserve"> VFR je třeba výrazně zvýšit podporu pro tento účel;</w:t>
            </w:r>
          </w:p>
        </w:tc>
        <w:tc>
          <w:tcPr>
            <w:tcW w:w="4876" w:type="dxa"/>
            <w:tcBorders>
              <w:top w:val="nil"/>
              <w:left w:val="nil"/>
              <w:bottom w:val="nil"/>
              <w:right w:val="nil"/>
            </w:tcBorders>
          </w:tcPr>
          <w:p w14:paraId="0D867F6A" w14:textId="77777777" w:rsidR="00C83625" w:rsidRPr="00DD6BB4" w:rsidRDefault="00E52F02" w:rsidP="00C83625">
            <w:pPr>
              <w:pStyle w:val="Normal6a"/>
            </w:pPr>
            <w:r w:rsidRPr="00DD6BB4">
              <w:t>31.</w:t>
            </w:r>
            <w:r w:rsidRPr="00DD6BB4">
              <w:tab/>
              <w:t xml:space="preserve">zdůrazňuje, že Unie musí plošně navýšit finanční prostředky na připravenost; zdůrazňuje, že kromě úsilí o zmírnění změny klimatu prostřednictvím ekologické transformace jsou zapotřebí značné investice na přizpůsobení se změně klimatu, zejména na ochranu před přírodními katastrofami a nepříznivými povětrnostními jevy a na snížení jejich dopadu; </w:t>
            </w:r>
            <w:r w:rsidRPr="00DD6BB4">
              <w:rPr>
                <w:b/>
                <w:i/>
              </w:rPr>
              <w:t>zdůrazňuje, že sestavování rozpočtu zohledňující rovnost žen a mužů musí být začleněno do opatření pro přizpůsobení se změně klimatu, aby se zajistila cílená podpora žen a zranitelných skupin při katastrofách způsobených klimatem; zdůrazňuje, že zranitelné skupiny, včetně dětí, těhotných žen, starších osob, osob již nemocných a osob čelících socioekonomickým nerovnostem, čelí neúměrným zdravotním rizikům;</w:t>
            </w:r>
            <w:r w:rsidRPr="00DD6BB4">
              <w:t xml:space="preserve"> domnívá se, že v </w:t>
            </w:r>
            <w:proofErr w:type="gramStart"/>
            <w:r w:rsidRPr="00DD6BB4">
              <w:t>příštím</w:t>
            </w:r>
            <w:proofErr w:type="gramEnd"/>
            <w:r w:rsidRPr="00DD6BB4">
              <w:t xml:space="preserve"> VFR je třeba výrazně zvýšit podporu pro tento účel</w:t>
            </w:r>
            <w:r w:rsidRPr="00DD6BB4">
              <w:rPr>
                <w:b/>
                <w:bCs/>
                <w:i/>
                <w:iCs/>
              </w:rPr>
              <w:t>, zejména kvůli tomu, že tyto krize mají neúměrný dopad na ženy a dívky</w:t>
            </w:r>
            <w:r w:rsidRPr="00DD6BB4">
              <w:t xml:space="preserve">; </w:t>
            </w:r>
            <w:r w:rsidRPr="00DD6BB4">
              <w:rPr>
                <w:b/>
                <w:i/>
              </w:rPr>
              <w:t>zdůrazňuje, že veškeré financování fosilních paliv a činností škodlivých pro životní prostředí musí být postupně ukončeno, neboť zhoršování životního prostředí prohlubuje sociální nerovnosti;</w:t>
            </w:r>
          </w:p>
        </w:tc>
      </w:tr>
    </w:tbl>
    <w:p w14:paraId="5C8B5EAD" w14:textId="77777777" w:rsidR="00C83625" w:rsidRPr="00DD6BB4" w:rsidRDefault="00E52F02" w:rsidP="00C83625">
      <w:r w:rsidRPr="00DD6BB4">
        <w:rPr>
          <w:rStyle w:val="HideTWBExt"/>
        </w:rPr>
        <w:t>&lt;/Amend&gt;</w:t>
      </w:r>
      <w:bookmarkEnd w:id="43"/>
    </w:p>
    <w:p w14:paraId="69BBFF91" w14:textId="77777777" w:rsidR="00C83625" w:rsidRPr="00DD6BB4" w:rsidRDefault="00E52F02" w:rsidP="00C83625">
      <w:pPr>
        <w:pStyle w:val="AmNumberTabs"/>
      </w:pPr>
      <w:bookmarkStart w:id="44" w:name="AM4Compr1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79</w:t>
      </w:r>
      <w:r w:rsidRPr="00DD6BB4">
        <w:rPr>
          <w:rStyle w:val="HideTWBExt"/>
          <w:b w:val="0"/>
        </w:rPr>
        <w:t>&lt;/NumAm&gt;</w:t>
      </w:r>
    </w:p>
    <w:p w14:paraId="6C484D04"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2CBF8F83" w14:textId="77777777" w:rsidR="00C83625" w:rsidRPr="00DD6BB4" w:rsidRDefault="00E52F02" w:rsidP="00C83625">
      <w:pPr>
        <w:pStyle w:val="NormalBold"/>
      </w:pPr>
      <w:r w:rsidRPr="00DD6BB4">
        <w:rPr>
          <w:rStyle w:val="HideTWBExt"/>
          <w:b w:val="0"/>
        </w:rPr>
        <w:t>&lt;Article&gt;</w:t>
      </w:r>
      <w:r w:rsidRPr="00DD6BB4">
        <w:t>Bod 32</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03523B3F" w14:textId="77777777" w:rsidTr="00C83625">
        <w:trPr>
          <w:trHeight w:hRule="exact" w:val="240"/>
          <w:jc w:val="center"/>
        </w:trPr>
        <w:tc>
          <w:tcPr>
            <w:tcW w:w="9752" w:type="dxa"/>
            <w:gridSpan w:val="2"/>
            <w:tcBorders>
              <w:top w:val="nil"/>
              <w:left w:val="nil"/>
              <w:bottom w:val="nil"/>
              <w:right w:val="nil"/>
            </w:tcBorders>
          </w:tcPr>
          <w:p w14:paraId="4BF14E36" w14:textId="77777777" w:rsidR="00C83625" w:rsidRPr="00DD6BB4" w:rsidRDefault="00C83625" w:rsidP="00C83625"/>
        </w:tc>
      </w:tr>
      <w:tr w:rsidR="00E52F02" w:rsidRPr="00DD6BB4" w14:paraId="76740ED3" w14:textId="77777777" w:rsidTr="00C83625">
        <w:trPr>
          <w:trHeight w:val="240"/>
          <w:jc w:val="center"/>
        </w:trPr>
        <w:tc>
          <w:tcPr>
            <w:tcW w:w="4876" w:type="dxa"/>
            <w:tcBorders>
              <w:top w:val="nil"/>
              <w:left w:val="nil"/>
              <w:bottom w:val="nil"/>
              <w:right w:val="nil"/>
            </w:tcBorders>
          </w:tcPr>
          <w:p w14:paraId="04B79A43"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12A59C90" w14:textId="77777777" w:rsidR="00C83625" w:rsidRPr="00DD6BB4" w:rsidRDefault="00E52F02" w:rsidP="00C83625">
            <w:pPr>
              <w:pStyle w:val="AmColumnHeading"/>
            </w:pPr>
            <w:r w:rsidRPr="00DD6BB4">
              <w:t>Pozměňovací návrh</w:t>
            </w:r>
          </w:p>
        </w:tc>
      </w:tr>
      <w:tr w:rsidR="00E52F02" w:rsidRPr="00DD6BB4" w14:paraId="08629AE5" w14:textId="77777777" w:rsidTr="00C83625">
        <w:trPr>
          <w:jc w:val="center"/>
        </w:trPr>
        <w:tc>
          <w:tcPr>
            <w:tcW w:w="4876" w:type="dxa"/>
            <w:tcBorders>
              <w:top w:val="nil"/>
              <w:left w:val="nil"/>
              <w:bottom w:val="nil"/>
              <w:right w:val="nil"/>
            </w:tcBorders>
          </w:tcPr>
          <w:p w14:paraId="5D69B364" w14:textId="77777777" w:rsidR="00C83625" w:rsidRPr="00DD6BB4" w:rsidRDefault="00E52F02" w:rsidP="00C83625">
            <w:pPr>
              <w:pStyle w:val="Normal6a"/>
            </w:pPr>
            <w:r w:rsidRPr="00DD6BB4">
              <w:t>32.</w:t>
            </w:r>
            <w:r w:rsidRPr="00DD6BB4">
              <w:tab/>
              <w:t>připomíná, že pandemie COVID-19 způsobila celosvětové hospodářské a sociální problémy a že klíčovým ponaučením je nutnost investovat do připravenosti na zdravotní hrozby, do lékařského výzkumu a do odolnosti systémů veřejného zdravotnictví v Unii; domnívá se, že příští VFR musí vycházet z práce vykonané v současném programovém období;</w:t>
            </w:r>
          </w:p>
        </w:tc>
        <w:tc>
          <w:tcPr>
            <w:tcW w:w="4876" w:type="dxa"/>
            <w:tcBorders>
              <w:top w:val="nil"/>
              <w:left w:val="nil"/>
              <w:bottom w:val="nil"/>
              <w:right w:val="nil"/>
            </w:tcBorders>
          </w:tcPr>
          <w:p w14:paraId="3B13F9CA" w14:textId="77777777" w:rsidR="00C83625" w:rsidRPr="00DD6BB4" w:rsidRDefault="00E52F02" w:rsidP="00C83625">
            <w:pPr>
              <w:pStyle w:val="Normal6a"/>
            </w:pPr>
            <w:r w:rsidRPr="00DD6BB4">
              <w:t>32.</w:t>
            </w:r>
            <w:r w:rsidRPr="00DD6BB4">
              <w:tab/>
              <w:t>připomíná, že pandemie COVID-19 způsobila celosvětové hospodářské a sociální problémy</w:t>
            </w:r>
            <w:r w:rsidRPr="00DD6BB4">
              <w:rPr>
                <w:b/>
                <w:bCs/>
                <w:i/>
                <w:iCs/>
              </w:rPr>
              <w:t>, přičemž měla neúměrný dopad na ženy,</w:t>
            </w:r>
            <w:r w:rsidRPr="00DD6BB4">
              <w:t xml:space="preserve"> a že klíčovým ponaučením je nutnost investovat do připravenosti na zdravotní</w:t>
            </w:r>
            <w:r w:rsidRPr="00DD6BB4">
              <w:rPr>
                <w:b/>
                <w:bCs/>
                <w:i/>
                <w:iCs/>
              </w:rPr>
              <w:t>, klimatické a environmentální</w:t>
            </w:r>
            <w:r w:rsidRPr="00DD6BB4">
              <w:t xml:space="preserve"> hrozby, </w:t>
            </w:r>
            <w:r w:rsidRPr="00DD6BB4">
              <w:rPr>
                <w:b/>
                <w:bCs/>
                <w:i/>
                <w:iCs/>
              </w:rPr>
              <w:t>do řešení nedostatku léků, vědeckého pokroku v oblasti zdraví a ekonomické zátěže znečištění,</w:t>
            </w:r>
            <w:r w:rsidRPr="00DD6BB4">
              <w:t xml:space="preserve"> do lékařského výzkumu a do odolnosti systémů veřejného zdravotnictví v Unii;</w:t>
            </w:r>
            <w:r w:rsidRPr="00DD6BB4">
              <w:rPr>
                <w:b/>
                <w:i/>
              </w:rPr>
              <w:t xml:space="preserve"> zdůrazňuje, že připravenost na hrozby musí upřednostňovat ochranu nejzranitelnějších osob, včetně dětí, těhotných žen, starších osob, osob již nemocných a sociálně a ekonomicky znevýhodněných skupin; </w:t>
            </w:r>
            <w:r w:rsidRPr="00DD6BB4">
              <w:rPr>
                <w:b/>
                <w:bCs/>
                <w:i/>
                <w:iCs/>
              </w:rPr>
              <w:t>vyzývá k investicím na ochranu zdraví v odvětvích klíčových pro zdraví, jako je energetika, doprava, zemědělství, průmysl a městské plánování, s cílem posílit dlouhodobou odolnost vůči změně klimatu a chránit veřejné zdraví;</w:t>
            </w:r>
            <w:r w:rsidRPr="00DD6BB4">
              <w:t xml:space="preserve"> domnívá se, že příští VFR musí vycházet z práce vykonané v současném programovém období</w:t>
            </w:r>
            <w:r w:rsidRPr="00DD6BB4">
              <w:rPr>
                <w:b/>
                <w:bCs/>
                <w:i/>
                <w:iCs/>
              </w:rPr>
              <w:t>, přičemž musí zachovat a posílit program EU pro zdraví</w:t>
            </w:r>
            <w:r w:rsidRPr="00DD6BB4">
              <w:t>;</w:t>
            </w:r>
            <w:r w:rsidRPr="00DD6BB4">
              <w:rPr>
                <w:b/>
                <w:i/>
              </w:rPr>
              <w:t xml:space="preserve"> domnívá se, že je třeba vyčlenit dodatečné zdroje na vývoj léčivých přípravků zohledňujících gender a na zajištění mimo jiné včasného poskytování a dostupnosti bezpečných služeb v oblasti sexuálního a reprodukčního zdraví a práv;</w:t>
            </w:r>
          </w:p>
        </w:tc>
      </w:tr>
    </w:tbl>
    <w:p w14:paraId="49DCF4DE" w14:textId="77777777" w:rsidR="00C83625" w:rsidRPr="00DD6BB4" w:rsidRDefault="00E52F02" w:rsidP="00C83625">
      <w:r w:rsidRPr="00DD6BB4">
        <w:rPr>
          <w:rStyle w:val="HideTWBExt"/>
        </w:rPr>
        <w:t>&lt;/Amend&gt;</w:t>
      </w:r>
      <w:bookmarkEnd w:id="44"/>
    </w:p>
    <w:p w14:paraId="3CAAD2E6" w14:textId="77777777" w:rsidR="00C83625" w:rsidRPr="00DD6BB4" w:rsidRDefault="00E52F02" w:rsidP="00C83625">
      <w:pPr>
        <w:pStyle w:val="AmNumberTabs"/>
      </w:pPr>
      <w:bookmarkStart w:id="45" w:name="AM4Compr1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80</w:t>
      </w:r>
      <w:r w:rsidRPr="00DD6BB4">
        <w:rPr>
          <w:rStyle w:val="HideTWBExt"/>
          <w:b w:val="0"/>
        </w:rPr>
        <w:t>&lt;/NumAm&gt;</w:t>
      </w:r>
    </w:p>
    <w:p w14:paraId="00698AC4"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6BFD2012" w14:textId="77777777" w:rsidR="00C83625" w:rsidRPr="00DD6BB4" w:rsidRDefault="00E52F02" w:rsidP="00C83625">
      <w:pPr>
        <w:pStyle w:val="NormalBold"/>
      </w:pPr>
      <w:r w:rsidRPr="00DD6BB4">
        <w:rPr>
          <w:rStyle w:val="HideTWBExt"/>
          <w:b w:val="0"/>
        </w:rPr>
        <w:t>&lt;Article&gt;</w:t>
      </w:r>
      <w:r w:rsidRPr="00DD6BB4">
        <w:t>Bod 32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DB5AE05" w14:textId="77777777" w:rsidTr="00C83625">
        <w:trPr>
          <w:trHeight w:hRule="exact" w:val="240"/>
          <w:jc w:val="center"/>
        </w:trPr>
        <w:tc>
          <w:tcPr>
            <w:tcW w:w="9752" w:type="dxa"/>
            <w:gridSpan w:val="2"/>
            <w:tcBorders>
              <w:top w:val="nil"/>
              <w:left w:val="nil"/>
              <w:bottom w:val="nil"/>
              <w:right w:val="nil"/>
            </w:tcBorders>
          </w:tcPr>
          <w:p w14:paraId="68C44C72" w14:textId="77777777" w:rsidR="00C83625" w:rsidRPr="00DD6BB4" w:rsidRDefault="00C83625" w:rsidP="00C83625"/>
        </w:tc>
      </w:tr>
      <w:tr w:rsidR="00E52F02" w:rsidRPr="00DD6BB4" w14:paraId="7C6819F3" w14:textId="77777777" w:rsidTr="00C83625">
        <w:trPr>
          <w:trHeight w:val="240"/>
          <w:jc w:val="center"/>
        </w:trPr>
        <w:tc>
          <w:tcPr>
            <w:tcW w:w="4876" w:type="dxa"/>
            <w:tcBorders>
              <w:top w:val="nil"/>
              <w:left w:val="nil"/>
              <w:bottom w:val="nil"/>
              <w:right w:val="nil"/>
            </w:tcBorders>
          </w:tcPr>
          <w:p w14:paraId="4DE1D247"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6B4CCD2D" w14:textId="77777777" w:rsidR="00C83625" w:rsidRPr="00DD6BB4" w:rsidRDefault="00E52F02" w:rsidP="00C83625">
            <w:pPr>
              <w:pStyle w:val="AmColumnHeading"/>
            </w:pPr>
            <w:r w:rsidRPr="00DD6BB4">
              <w:t>Pozměňovací návrh</w:t>
            </w:r>
          </w:p>
        </w:tc>
      </w:tr>
      <w:tr w:rsidR="00E52F02" w:rsidRPr="00DD6BB4" w14:paraId="7E169921" w14:textId="77777777" w:rsidTr="00C83625">
        <w:trPr>
          <w:jc w:val="center"/>
        </w:trPr>
        <w:tc>
          <w:tcPr>
            <w:tcW w:w="4876" w:type="dxa"/>
            <w:tcBorders>
              <w:top w:val="nil"/>
              <w:left w:val="nil"/>
              <w:bottom w:val="nil"/>
              <w:right w:val="nil"/>
            </w:tcBorders>
          </w:tcPr>
          <w:p w14:paraId="40B880FA" w14:textId="77777777" w:rsidR="00C83625" w:rsidRPr="00DD6BB4" w:rsidRDefault="00C83625" w:rsidP="00C83625">
            <w:pPr>
              <w:pStyle w:val="Normal6a"/>
            </w:pPr>
          </w:p>
        </w:tc>
        <w:tc>
          <w:tcPr>
            <w:tcW w:w="4876" w:type="dxa"/>
            <w:tcBorders>
              <w:top w:val="nil"/>
              <w:left w:val="nil"/>
              <w:bottom w:val="nil"/>
              <w:right w:val="nil"/>
            </w:tcBorders>
          </w:tcPr>
          <w:p w14:paraId="0138E0D9" w14:textId="77777777" w:rsidR="00C83625" w:rsidRPr="00DD6BB4" w:rsidRDefault="00E52F02" w:rsidP="00C83625">
            <w:pPr>
              <w:pStyle w:val="Normal6a"/>
            </w:pPr>
            <w:r w:rsidRPr="00DD6BB4">
              <w:rPr>
                <w:b/>
                <w:i/>
              </w:rPr>
              <w:t>32a.</w:t>
            </w:r>
            <w:r w:rsidRPr="00DD6BB4">
              <w:tab/>
            </w:r>
            <w:r w:rsidRPr="00DD6BB4">
              <w:rPr>
                <w:b/>
                <w:i/>
              </w:rPr>
              <w:t>zdůrazňuje význam komplexního bezpečnostního přístupu, jehož součástí bude právní stát, rovnost žen a mužů a účast žen na rozhodování a který přesahuje vojenské hrozby a zahrnuje i výzvy, jako je změna klimatu, nedostatek zdrojů, demografické změny, organizovaná trestná činnost, kybernetické útoky a krize v oblasti veřejného zdraví; zdůrazňuje skutečnost, že odolnost společnosti závisí na dostatečném financování odvětví s nedostatečnými zdroji, zejména sociálních a zdravotnických služeb, kde ženy tvoří většinu pracovní síly i příjemců a jsou rovněž neúměrně zasaženy během krizí; zdůrazňuje, že společenská bezpečnost vyžaduje značné investice, zejména do nedostatečně financovaných a podhodnocených odvětví, jako jsou sociální služby, v nichž jsou pracovní silou i příjemci převážně ženy; vyzývá k navýšení finančních prostředků na posílení odolnosti a připravenosti sociální infrastruktury jako klíčového pilíře celkové společenské bezpečnosti;</w:t>
            </w:r>
          </w:p>
        </w:tc>
      </w:tr>
    </w:tbl>
    <w:p w14:paraId="43FD7EF3" w14:textId="77777777" w:rsidR="00C83625" w:rsidRPr="00DD6BB4" w:rsidRDefault="00E52F02" w:rsidP="00C83625">
      <w:r w:rsidRPr="00DD6BB4">
        <w:rPr>
          <w:rStyle w:val="HideTWBExt"/>
        </w:rPr>
        <w:t>&lt;/Amend&gt;</w:t>
      </w:r>
      <w:bookmarkEnd w:id="45"/>
    </w:p>
    <w:p w14:paraId="6EFC0E4F" w14:textId="77777777" w:rsidR="00C83625" w:rsidRPr="00DD6BB4" w:rsidRDefault="00E52F02" w:rsidP="00C83625">
      <w:pPr>
        <w:pStyle w:val="AmNumberTabs"/>
      </w:pPr>
      <w:bookmarkStart w:id="46" w:name="AM5Compr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81</w:t>
      </w:r>
      <w:r w:rsidRPr="00DD6BB4">
        <w:rPr>
          <w:rStyle w:val="HideTWBExt"/>
          <w:b w:val="0"/>
        </w:rPr>
        <w:t>&lt;/NumAm&gt;</w:t>
      </w:r>
    </w:p>
    <w:p w14:paraId="56BDEB54"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4EF9CE74" w14:textId="77777777" w:rsidR="00C83625" w:rsidRPr="00DD6BB4" w:rsidRDefault="00E52F02" w:rsidP="00C83625">
      <w:pPr>
        <w:pStyle w:val="NormalBold"/>
      </w:pPr>
      <w:r w:rsidRPr="00DD6BB4">
        <w:rPr>
          <w:rStyle w:val="HideTWBExt"/>
          <w:b w:val="0"/>
        </w:rPr>
        <w:t>&lt;Article&gt;</w:t>
      </w:r>
      <w:r w:rsidRPr="00DD6BB4">
        <w:t>Bod 34</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6A693A3" w14:textId="77777777" w:rsidTr="00C83625">
        <w:trPr>
          <w:trHeight w:hRule="exact" w:val="240"/>
          <w:jc w:val="center"/>
        </w:trPr>
        <w:tc>
          <w:tcPr>
            <w:tcW w:w="9752" w:type="dxa"/>
            <w:gridSpan w:val="2"/>
            <w:tcBorders>
              <w:top w:val="nil"/>
              <w:left w:val="nil"/>
              <w:bottom w:val="nil"/>
              <w:right w:val="nil"/>
            </w:tcBorders>
          </w:tcPr>
          <w:p w14:paraId="60722948" w14:textId="77777777" w:rsidR="00C83625" w:rsidRPr="00DD6BB4" w:rsidRDefault="00C83625" w:rsidP="00C83625"/>
        </w:tc>
      </w:tr>
      <w:tr w:rsidR="00E52F02" w:rsidRPr="00DD6BB4" w14:paraId="14F69D60" w14:textId="77777777" w:rsidTr="00C83625">
        <w:trPr>
          <w:trHeight w:val="240"/>
          <w:jc w:val="center"/>
        </w:trPr>
        <w:tc>
          <w:tcPr>
            <w:tcW w:w="4876" w:type="dxa"/>
            <w:tcBorders>
              <w:top w:val="nil"/>
              <w:left w:val="nil"/>
              <w:bottom w:val="nil"/>
              <w:right w:val="nil"/>
            </w:tcBorders>
          </w:tcPr>
          <w:p w14:paraId="0F7A9DF3"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6E0A1C8F" w14:textId="77777777" w:rsidR="00C83625" w:rsidRPr="00DD6BB4" w:rsidRDefault="00E52F02" w:rsidP="00C83625">
            <w:pPr>
              <w:pStyle w:val="AmColumnHeading"/>
            </w:pPr>
            <w:r w:rsidRPr="00DD6BB4">
              <w:t>Pozměňovací návrh</w:t>
            </w:r>
          </w:p>
        </w:tc>
      </w:tr>
      <w:tr w:rsidR="00E52F02" w:rsidRPr="00DD6BB4" w14:paraId="33F002DD" w14:textId="77777777" w:rsidTr="00C83625">
        <w:trPr>
          <w:jc w:val="center"/>
        </w:trPr>
        <w:tc>
          <w:tcPr>
            <w:tcW w:w="4876" w:type="dxa"/>
            <w:tcBorders>
              <w:top w:val="nil"/>
              <w:left w:val="nil"/>
              <w:bottom w:val="nil"/>
              <w:right w:val="nil"/>
            </w:tcBorders>
          </w:tcPr>
          <w:p w14:paraId="5400366E" w14:textId="77777777" w:rsidR="00C83625" w:rsidRPr="00DD6BB4" w:rsidRDefault="00E52F02" w:rsidP="00C83625">
            <w:pPr>
              <w:pStyle w:val="Normal6a"/>
            </w:pPr>
            <w:r w:rsidRPr="00DD6BB4">
              <w:t>34.</w:t>
            </w:r>
            <w:r w:rsidRPr="00DD6BB4">
              <w:tab/>
              <w:t xml:space="preserve">zdůrazňuje, že je důležité, aby příští VFR nadále financoval </w:t>
            </w:r>
            <w:r w:rsidRPr="00DD6BB4">
              <w:rPr>
                <w:b/>
                <w:bCs/>
                <w:i/>
                <w:iCs/>
              </w:rPr>
              <w:t>účinnou ochranu</w:t>
            </w:r>
            <w:r w:rsidRPr="00DD6BB4">
              <w:t xml:space="preserve"> vnějších hranic EU; poukazuje na to, že je třeba </w:t>
            </w:r>
            <w:r w:rsidRPr="00DD6BB4">
              <w:rPr>
                <w:b/>
                <w:bCs/>
                <w:i/>
                <w:iCs/>
              </w:rPr>
              <w:t>bojovat proti sítím</w:t>
            </w:r>
            <w:r w:rsidRPr="00DD6BB4">
              <w:t xml:space="preserve"> obchodníků s lidmi a řešit hybridní útoky </w:t>
            </w:r>
            <w:r w:rsidRPr="00DD6BB4">
              <w:rPr>
                <w:b/>
                <w:bCs/>
                <w:i/>
                <w:iCs/>
              </w:rPr>
              <w:t>a účelové využívání migrantů, zejména ze strany třetí země nebo nepřátelského nestátního subjektu</w:t>
            </w:r>
            <w:r w:rsidRPr="00DD6BB4">
              <w:t>;</w:t>
            </w:r>
          </w:p>
        </w:tc>
        <w:tc>
          <w:tcPr>
            <w:tcW w:w="4876" w:type="dxa"/>
            <w:tcBorders>
              <w:top w:val="nil"/>
              <w:left w:val="nil"/>
              <w:bottom w:val="nil"/>
              <w:right w:val="nil"/>
            </w:tcBorders>
          </w:tcPr>
          <w:p w14:paraId="2734E989" w14:textId="77777777" w:rsidR="00C83625" w:rsidRPr="00DD6BB4" w:rsidRDefault="00E52F02" w:rsidP="00C83625">
            <w:pPr>
              <w:pStyle w:val="Normal6a"/>
            </w:pPr>
            <w:r w:rsidRPr="00DD6BB4">
              <w:t>34.</w:t>
            </w:r>
            <w:r w:rsidRPr="00DD6BB4">
              <w:tab/>
              <w:t xml:space="preserve">zdůrazňuje, že je důležité, aby příští VFR nadále financoval </w:t>
            </w:r>
            <w:r w:rsidRPr="00DD6BB4">
              <w:rPr>
                <w:b/>
                <w:bCs/>
                <w:i/>
                <w:iCs/>
              </w:rPr>
              <w:t>řádnou, humánní a spravedlivou správu</w:t>
            </w:r>
            <w:r w:rsidRPr="00DD6BB4">
              <w:t xml:space="preserve"> vnějších hranic EU; </w:t>
            </w:r>
            <w:r w:rsidRPr="00DD6BB4">
              <w:rPr>
                <w:b/>
                <w:i/>
              </w:rPr>
              <w:t>včetně účinného fungování nezávislých monitorovacích mechanismů, které mají zásadní význam pro snížení rizika porušování základních práv, zejména u žen a dětí;</w:t>
            </w:r>
            <w:r w:rsidRPr="00DD6BB4">
              <w:t xml:space="preserve"> poukazuje na to, že je třeba </w:t>
            </w:r>
            <w:r w:rsidRPr="00DD6BB4">
              <w:rPr>
                <w:b/>
                <w:bCs/>
                <w:i/>
                <w:iCs/>
              </w:rPr>
              <w:t>lépe chránit zranitelné osoby, zejména ženy a dívky, před sítěmi</w:t>
            </w:r>
            <w:r w:rsidRPr="00DD6BB4">
              <w:t xml:space="preserve"> obchodníků s lidmi a řešit hybridní útoky;</w:t>
            </w:r>
          </w:p>
        </w:tc>
      </w:tr>
    </w:tbl>
    <w:p w14:paraId="19AAA6D0" w14:textId="77777777" w:rsidR="00C83625" w:rsidRPr="00DD6BB4" w:rsidRDefault="00E52F02" w:rsidP="00C83625">
      <w:r w:rsidRPr="00DD6BB4">
        <w:rPr>
          <w:rStyle w:val="HideTWBExt"/>
        </w:rPr>
        <w:t>&lt;/Amend&gt;</w:t>
      </w:r>
      <w:bookmarkEnd w:id="46"/>
    </w:p>
    <w:p w14:paraId="42CE3AD3" w14:textId="77777777" w:rsidR="00C83625" w:rsidRPr="00DD6BB4" w:rsidRDefault="00E52F02" w:rsidP="00C83625">
      <w:pPr>
        <w:pStyle w:val="AmNumberTabs"/>
      </w:pPr>
      <w:bookmarkStart w:id="47" w:name="AM4Compr1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82</w:t>
      </w:r>
      <w:r w:rsidRPr="00DD6BB4">
        <w:rPr>
          <w:rStyle w:val="HideTWBExt"/>
          <w:b w:val="0"/>
        </w:rPr>
        <w:t>&lt;/NumAm&gt;</w:t>
      </w:r>
    </w:p>
    <w:p w14:paraId="7CB39281" w14:textId="77777777" w:rsidR="00C83625" w:rsidRPr="00DD6BB4" w:rsidRDefault="00E52F02" w:rsidP="00C83625">
      <w:pPr>
        <w:pStyle w:val="NormalBold12b"/>
      </w:pPr>
      <w:r w:rsidRPr="00DD6BB4">
        <w:rPr>
          <w:rStyle w:val="HideTWBExt"/>
          <w:b w:val="0"/>
        </w:rPr>
        <w:t>&lt;DocAmend&gt;</w:t>
      </w:r>
      <w:r w:rsidRPr="00DD6BB4">
        <w:t>Návrh usnesení</w:t>
      </w:r>
      <w:r w:rsidRPr="00DD6BB4">
        <w:rPr>
          <w:rStyle w:val="HideTWBExt"/>
          <w:b w:val="0"/>
        </w:rPr>
        <w:t>&lt;/DocAmend&gt;</w:t>
      </w:r>
    </w:p>
    <w:p w14:paraId="1008679C" w14:textId="77777777" w:rsidR="00C83625" w:rsidRPr="00DD6BB4" w:rsidRDefault="00E52F02" w:rsidP="00C83625">
      <w:pPr>
        <w:pStyle w:val="NormalBold"/>
      </w:pPr>
      <w:r w:rsidRPr="00DD6BB4">
        <w:rPr>
          <w:rStyle w:val="HideTWBExt"/>
          <w:b w:val="0"/>
        </w:rPr>
        <w:t>&lt;Article&gt;</w:t>
      </w:r>
      <w:r w:rsidRPr="00DD6BB4">
        <w:t>Bod 34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8A3C5A0" w14:textId="77777777" w:rsidTr="00C83625">
        <w:trPr>
          <w:trHeight w:hRule="exact" w:val="240"/>
          <w:jc w:val="center"/>
        </w:trPr>
        <w:tc>
          <w:tcPr>
            <w:tcW w:w="9752" w:type="dxa"/>
            <w:gridSpan w:val="2"/>
            <w:tcBorders>
              <w:top w:val="nil"/>
              <w:left w:val="nil"/>
              <w:bottom w:val="nil"/>
              <w:right w:val="nil"/>
            </w:tcBorders>
          </w:tcPr>
          <w:p w14:paraId="2D7B922E" w14:textId="77777777" w:rsidR="00C83625" w:rsidRPr="00DD6BB4" w:rsidRDefault="00C83625" w:rsidP="00C83625"/>
        </w:tc>
      </w:tr>
      <w:tr w:rsidR="00E52F02" w:rsidRPr="00DD6BB4" w14:paraId="0DA7F652" w14:textId="77777777" w:rsidTr="00C83625">
        <w:trPr>
          <w:trHeight w:val="240"/>
          <w:jc w:val="center"/>
        </w:trPr>
        <w:tc>
          <w:tcPr>
            <w:tcW w:w="4876" w:type="dxa"/>
            <w:tcBorders>
              <w:top w:val="nil"/>
              <w:left w:val="nil"/>
              <w:bottom w:val="nil"/>
              <w:right w:val="nil"/>
            </w:tcBorders>
          </w:tcPr>
          <w:p w14:paraId="3DE17FF0" w14:textId="77777777" w:rsidR="00C83625" w:rsidRPr="00DD6BB4" w:rsidRDefault="00E52F02" w:rsidP="00C83625">
            <w:pPr>
              <w:pStyle w:val="AmColumnHeading"/>
            </w:pPr>
            <w:r w:rsidRPr="00DD6BB4">
              <w:t>Návrh usnesení</w:t>
            </w:r>
          </w:p>
        </w:tc>
        <w:tc>
          <w:tcPr>
            <w:tcW w:w="4876" w:type="dxa"/>
            <w:tcBorders>
              <w:top w:val="nil"/>
              <w:left w:val="nil"/>
              <w:bottom w:val="nil"/>
              <w:right w:val="nil"/>
            </w:tcBorders>
          </w:tcPr>
          <w:p w14:paraId="0EF5FAEC" w14:textId="77777777" w:rsidR="00C83625" w:rsidRPr="00DD6BB4" w:rsidRDefault="00E52F02" w:rsidP="00C83625">
            <w:pPr>
              <w:pStyle w:val="AmColumnHeading"/>
            </w:pPr>
            <w:r w:rsidRPr="00DD6BB4">
              <w:t>Pozměňovací návrh</w:t>
            </w:r>
          </w:p>
        </w:tc>
      </w:tr>
      <w:tr w:rsidR="00E52F02" w:rsidRPr="00DD6BB4" w14:paraId="5A7CBF5C" w14:textId="77777777" w:rsidTr="00C83625">
        <w:trPr>
          <w:jc w:val="center"/>
        </w:trPr>
        <w:tc>
          <w:tcPr>
            <w:tcW w:w="4876" w:type="dxa"/>
            <w:tcBorders>
              <w:top w:val="nil"/>
              <w:left w:val="nil"/>
              <w:bottom w:val="nil"/>
              <w:right w:val="nil"/>
            </w:tcBorders>
          </w:tcPr>
          <w:p w14:paraId="7FA15F4F" w14:textId="77777777" w:rsidR="00C83625" w:rsidRPr="00DD6BB4" w:rsidRDefault="00C83625" w:rsidP="00C83625">
            <w:pPr>
              <w:pStyle w:val="Normal6a"/>
            </w:pPr>
          </w:p>
        </w:tc>
        <w:tc>
          <w:tcPr>
            <w:tcW w:w="4876" w:type="dxa"/>
            <w:tcBorders>
              <w:top w:val="nil"/>
              <w:left w:val="nil"/>
              <w:bottom w:val="nil"/>
              <w:right w:val="nil"/>
            </w:tcBorders>
          </w:tcPr>
          <w:p w14:paraId="6CD24A64" w14:textId="77777777" w:rsidR="00C83625" w:rsidRPr="00DD6BB4" w:rsidRDefault="00E52F02" w:rsidP="00C83625">
            <w:pPr>
              <w:pStyle w:val="Normal6a"/>
            </w:pPr>
            <w:r w:rsidRPr="00DD6BB4">
              <w:rPr>
                <w:b/>
                <w:i/>
              </w:rPr>
              <w:t>34a.</w:t>
            </w:r>
            <w:r w:rsidRPr="00DD6BB4">
              <w:tab/>
            </w:r>
            <w:r w:rsidRPr="00DD6BB4">
              <w:rPr>
                <w:b/>
                <w:i/>
              </w:rPr>
              <w:t>požaduje důsledné a udržitelné sestavování rozpočtu pro všechny činnosti související s rovností žen a mužů v odvětví obrany a bezpečnosti EU v souladu s akčním plánem EU pro ženy, mír a bezpečnost; zdůrazňuje, že je třeba vyčlenit zvláštní finanční prostředky na opatření týkající se rovnosti žen a mužů v rámci misí společné bezpečnostní a obranné politiky (SBOP), včetně zvláštní rozpočtové položky pro poradce pro otázky rovnosti žen a mužů v rámci civilních misí SBOP;</w:t>
            </w:r>
          </w:p>
        </w:tc>
      </w:tr>
    </w:tbl>
    <w:p w14:paraId="7EC60EF3" w14:textId="77777777" w:rsidR="00C83625" w:rsidRPr="00DD6BB4" w:rsidRDefault="00E52F02" w:rsidP="00C83625">
      <w:r w:rsidRPr="00DD6BB4">
        <w:rPr>
          <w:rStyle w:val="HideTWBExt"/>
        </w:rPr>
        <w:t>&lt;/Amend&gt;</w:t>
      </w:r>
      <w:bookmarkEnd w:id="47"/>
    </w:p>
    <w:p w14:paraId="0F387B03" w14:textId="77777777" w:rsidR="00847771" w:rsidRPr="00DD6BB4" w:rsidRDefault="00E52F02" w:rsidP="00847771">
      <w:pPr>
        <w:pStyle w:val="AmNumberTabs"/>
      </w:pPr>
      <w:bookmarkStart w:id="48" w:name="AM6Compr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83</w:t>
      </w:r>
      <w:r w:rsidRPr="00DD6BB4">
        <w:rPr>
          <w:rStyle w:val="HideTWBExt"/>
          <w:b w:val="0"/>
        </w:rPr>
        <w:t>&lt;/NumAm&gt;</w:t>
      </w:r>
    </w:p>
    <w:p w14:paraId="04D3E9F3"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50C2CA2C" w14:textId="77777777" w:rsidR="00847771" w:rsidRPr="00DD6BB4" w:rsidRDefault="00E52F02" w:rsidP="00847771">
      <w:pPr>
        <w:pStyle w:val="NormalBold"/>
      </w:pPr>
      <w:r w:rsidRPr="00DD6BB4">
        <w:rPr>
          <w:rStyle w:val="HideTWBExt"/>
          <w:b w:val="0"/>
        </w:rPr>
        <w:t>&lt;Article&gt;</w:t>
      </w:r>
      <w:r w:rsidRPr="00DD6BB4">
        <w:t>Bod 35</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0C1E696" w14:textId="77777777" w:rsidTr="00847771">
        <w:trPr>
          <w:trHeight w:hRule="exact" w:val="240"/>
          <w:jc w:val="center"/>
        </w:trPr>
        <w:tc>
          <w:tcPr>
            <w:tcW w:w="9752" w:type="dxa"/>
            <w:gridSpan w:val="2"/>
            <w:tcBorders>
              <w:top w:val="nil"/>
              <w:left w:val="nil"/>
              <w:bottom w:val="nil"/>
              <w:right w:val="nil"/>
            </w:tcBorders>
          </w:tcPr>
          <w:p w14:paraId="5BD2CAFB" w14:textId="77777777" w:rsidR="00847771" w:rsidRPr="00DD6BB4" w:rsidRDefault="00847771" w:rsidP="00847771"/>
        </w:tc>
      </w:tr>
      <w:tr w:rsidR="00E52F02" w:rsidRPr="00DD6BB4" w14:paraId="0869DD6C" w14:textId="77777777" w:rsidTr="00847771">
        <w:trPr>
          <w:trHeight w:val="240"/>
          <w:jc w:val="center"/>
        </w:trPr>
        <w:tc>
          <w:tcPr>
            <w:tcW w:w="4876" w:type="dxa"/>
            <w:tcBorders>
              <w:top w:val="nil"/>
              <w:left w:val="nil"/>
              <w:bottom w:val="nil"/>
              <w:right w:val="nil"/>
            </w:tcBorders>
          </w:tcPr>
          <w:p w14:paraId="69B7D571"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C843ECB" w14:textId="77777777" w:rsidR="00847771" w:rsidRPr="00DD6BB4" w:rsidRDefault="00E52F02" w:rsidP="00847771">
            <w:pPr>
              <w:pStyle w:val="AmColumnHeading"/>
            </w:pPr>
            <w:r w:rsidRPr="00DD6BB4">
              <w:t>Pozměňovací návrh</w:t>
            </w:r>
          </w:p>
        </w:tc>
      </w:tr>
      <w:tr w:rsidR="00E52F02" w:rsidRPr="00DD6BB4" w14:paraId="0CDFF5CB" w14:textId="77777777" w:rsidTr="00847771">
        <w:trPr>
          <w:jc w:val="center"/>
        </w:trPr>
        <w:tc>
          <w:tcPr>
            <w:tcW w:w="4876" w:type="dxa"/>
            <w:tcBorders>
              <w:top w:val="nil"/>
              <w:left w:val="nil"/>
              <w:bottom w:val="nil"/>
              <w:right w:val="nil"/>
            </w:tcBorders>
          </w:tcPr>
          <w:p w14:paraId="60602C62" w14:textId="77777777" w:rsidR="00847771" w:rsidRPr="00DD6BB4" w:rsidRDefault="00E52F02" w:rsidP="00847771">
            <w:pPr>
              <w:pStyle w:val="Normal6a"/>
            </w:pPr>
            <w:r w:rsidRPr="00DD6BB4">
              <w:t>35.</w:t>
            </w:r>
            <w:r w:rsidRPr="00DD6BB4">
              <w:tab/>
              <w:t>trvá na tom, že v kontextu zvýšené globální nestability musí Unie i nadále konstruktivně spolupracovat se třetími zeměmi a v souladu se svými hodnotami podporovat celosvětový mír, stabilitu, prosperitu, bezpečnost, demokracii a udržitelný rozvoj;</w:t>
            </w:r>
          </w:p>
        </w:tc>
        <w:tc>
          <w:tcPr>
            <w:tcW w:w="4876" w:type="dxa"/>
            <w:tcBorders>
              <w:top w:val="nil"/>
              <w:left w:val="nil"/>
              <w:bottom w:val="nil"/>
              <w:right w:val="nil"/>
            </w:tcBorders>
          </w:tcPr>
          <w:p w14:paraId="649395A0" w14:textId="77777777" w:rsidR="00847771" w:rsidRPr="00DD6BB4" w:rsidRDefault="00E52F02" w:rsidP="00847771">
            <w:pPr>
              <w:pStyle w:val="Normal6a"/>
            </w:pPr>
            <w:r w:rsidRPr="00DD6BB4">
              <w:t>35.</w:t>
            </w:r>
            <w:r w:rsidRPr="00DD6BB4">
              <w:tab/>
              <w:t>trvá na tom, že v kontextu zvýšené globální nestability musí Unie i nadále konstruktivně spolupracovat se třetími zeměmi a v souladu se svými hodnotami podporovat celosvětový mír, stabilitu, prosperitu, bezpečnost, demokracii</w:t>
            </w:r>
            <w:r w:rsidRPr="00DD6BB4">
              <w:rPr>
                <w:b/>
                <w:bCs/>
                <w:i/>
                <w:iCs/>
              </w:rPr>
              <w:t>, právní stát, lidská práva, rovnost žen a mužů, lidský rozvoj</w:t>
            </w:r>
            <w:r w:rsidRPr="00DD6BB4">
              <w:t xml:space="preserve"> a udržitelný rozvoj;</w:t>
            </w:r>
          </w:p>
        </w:tc>
      </w:tr>
    </w:tbl>
    <w:p w14:paraId="06E517FC" w14:textId="77777777" w:rsidR="00847771" w:rsidRPr="00DD6BB4" w:rsidRDefault="00E52F02" w:rsidP="00847771">
      <w:r w:rsidRPr="00DD6BB4">
        <w:rPr>
          <w:rStyle w:val="HideTWBExt"/>
        </w:rPr>
        <w:t>&lt;/Amend&gt;</w:t>
      </w:r>
      <w:bookmarkEnd w:id="48"/>
    </w:p>
    <w:p w14:paraId="1DD5CA9B" w14:textId="77777777" w:rsidR="00847771" w:rsidRPr="00DD6BB4" w:rsidRDefault="00E52F02" w:rsidP="00847771">
      <w:pPr>
        <w:pStyle w:val="AmNumberTabs"/>
      </w:pPr>
      <w:bookmarkStart w:id="49" w:name="AM6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84</w:t>
      </w:r>
      <w:r w:rsidRPr="00DD6BB4">
        <w:rPr>
          <w:rStyle w:val="HideTWBExt"/>
          <w:b w:val="0"/>
        </w:rPr>
        <w:t>&lt;/NumAm&gt;</w:t>
      </w:r>
    </w:p>
    <w:p w14:paraId="2DCA6EA8"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4A03EE69" w14:textId="77777777" w:rsidR="00847771" w:rsidRPr="00DD6BB4" w:rsidRDefault="00E52F02" w:rsidP="00847771">
      <w:pPr>
        <w:pStyle w:val="NormalBold"/>
      </w:pPr>
      <w:r w:rsidRPr="00DD6BB4">
        <w:rPr>
          <w:rStyle w:val="HideTWBExt"/>
          <w:b w:val="0"/>
        </w:rPr>
        <w:t>&lt;Article&gt;</w:t>
      </w:r>
      <w:r w:rsidRPr="00DD6BB4">
        <w:t>Bod 35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6F1E611" w14:textId="77777777" w:rsidTr="00847771">
        <w:trPr>
          <w:trHeight w:hRule="exact" w:val="240"/>
          <w:jc w:val="center"/>
        </w:trPr>
        <w:tc>
          <w:tcPr>
            <w:tcW w:w="9752" w:type="dxa"/>
            <w:gridSpan w:val="2"/>
            <w:tcBorders>
              <w:top w:val="nil"/>
              <w:left w:val="nil"/>
              <w:bottom w:val="nil"/>
              <w:right w:val="nil"/>
            </w:tcBorders>
          </w:tcPr>
          <w:p w14:paraId="13DE01A5" w14:textId="77777777" w:rsidR="00847771" w:rsidRPr="00DD6BB4" w:rsidRDefault="00847771" w:rsidP="00847771"/>
        </w:tc>
      </w:tr>
      <w:tr w:rsidR="00E52F02" w:rsidRPr="00DD6BB4" w14:paraId="3A3A6283" w14:textId="77777777" w:rsidTr="00847771">
        <w:trPr>
          <w:trHeight w:val="240"/>
          <w:jc w:val="center"/>
        </w:trPr>
        <w:tc>
          <w:tcPr>
            <w:tcW w:w="4876" w:type="dxa"/>
            <w:tcBorders>
              <w:top w:val="nil"/>
              <w:left w:val="nil"/>
              <w:bottom w:val="nil"/>
              <w:right w:val="nil"/>
            </w:tcBorders>
          </w:tcPr>
          <w:p w14:paraId="4913ECD2"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1C711B8B" w14:textId="77777777" w:rsidR="00847771" w:rsidRPr="00DD6BB4" w:rsidRDefault="00E52F02" w:rsidP="00847771">
            <w:pPr>
              <w:pStyle w:val="AmColumnHeading"/>
            </w:pPr>
            <w:r w:rsidRPr="00DD6BB4">
              <w:t>Pozměňovací návrh</w:t>
            </w:r>
          </w:p>
        </w:tc>
      </w:tr>
      <w:tr w:rsidR="00E52F02" w:rsidRPr="00DD6BB4" w14:paraId="6466B5C3" w14:textId="77777777" w:rsidTr="00847771">
        <w:trPr>
          <w:jc w:val="center"/>
        </w:trPr>
        <w:tc>
          <w:tcPr>
            <w:tcW w:w="4876" w:type="dxa"/>
            <w:tcBorders>
              <w:top w:val="nil"/>
              <w:left w:val="nil"/>
              <w:bottom w:val="nil"/>
              <w:right w:val="nil"/>
            </w:tcBorders>
          </w:tcPr>
          <w:p w14:paraId="6CE20C36" w14:textId="77777777" w:rsidR="00847771" w:rsidRPr="00DD6BB4" w:rsidRDefault="00847771" w:rsidP="00847771">
            <w:pPr>
              <w:pStyle w:val="Normal6a"/>
            </w:pPr>
          </w:p>
        </w:tc>
        <w:tc>
          <w:tcPr>
            <w:tcW w:w="4876" w:type="dxa"/>
            <w:tcBorders>
              <w:top w:val="nil"/>
              <w:left w:val="nil"/>
              <w:bottom w:val="nil"/>
              <w:right w:val="nil"/>
            </w:tcBorders>
          </w:tcPr>
          <w:p w14:paraId="36FB5E8A" w14:textId="77777777" w:rsidR="00847771" w:rsidRPr="00DD6BB4" w:rsidRDefault="00E52F02" w:rsidP="00847771">
            <w:pPr>
              <w:pStyle w:val="Normal6a"/>
            </w:pPr>
            <w:r w:rsidRPr="00DD6BB4">
              <w:rPr>
                <w:b/>
                <w:i/>
              </w:rPr>
              <w:t>35a.</w:t>
            </w:r>
            <w:r w:rsidRPr="00DD6BB4">
              <w:tab/>
            </w:r>
            <w:r w:rsidRPr="00DD6BB4">
              <w:rPr>
                <w:b/>
                <w:i/>
              </w:rPr>
              <w:t xml:space="preserve">připomíná závazek Unie dosáhnout cílů udržitelného rozvoje do roku 2030, jakož i její širší závazky v oblasti mezinárodního míru a bezpečnosti, multilateralismu, lidských práv, udržitelného rozvoje a mezinárodní solidarity; zdůrazňuje, že tyto závazky musí být v </w:t>
            </w:r>
            <w:proofErr w:type="gramStart"/>
            <w:r w:rsidRPr="00DD6BB4">
              <w:rPr>
                <w:b/>
                <w:i/>
              </w:rPr>
              <w:t>příštím</w:t>
            </w:r>
            <w:proofErr w:type="gramEnd"/>
            <w:r w:rsidRPr="00DD6BB4">
              <w:rPr>
                <w:b/>
                <w:i/>
              </w:rPr>
              <w:t xml:space="preserve"> VFR podpořeny dostatečnými investicemi; zdůrazňuje, že je naléhavě nutné chránit a prosazovat lidská práva, zejména zdraví a práva žen, jakož i práva menšin a osob ve zranitelné situaci; trvá na tom, aby všechny nástroje financování vnější činnosti EU měly konkrétní cíle a pokud možno nebyly slučovány a aby humanitární pomoc, rozvojová spolupráce a nástroje předvstupní pomoci zůstaly samostatnými nástroji, aby mohly i nadále plnit své specifické cíle;</w:t>
            </w:r>
          </w:p>
        </w:tc>
      </w:tr>
    </w:tbl>
    <w:p w14:paraId="5357EDAE" w14:textId="77777777" w:rsidR="00847771" w:rsidRPr="00DD6BB4" w:rsidRDefault="00E52F02" w:rsidP="00847771">
      <w:r w:rsidRPr="00DD6BB4">
        <w:rPr>
          <w:rStyle w:val="HideTWBExt"/>
        </w:rPr>
        <w:t>&lt;/Amend&gt;</w:t>
      </w:r>
      <w:bookmarkEnd w:id="49"/>
    </w:p>
    <w:p w14:paraId="6F45FF01" w14:textId="77777777" w:rsidR="00847771" w:rsidRPr="00DD6BB4" w:rsidRDefault="00E52F02" w:rsidP="00847771">
      <w:pPr>
        <w:pStyle w:val="AmNumberTabs"/>
      </w:pPr>
      <w:bookmarkStart w:id="50" w:name="AM6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85</w:t>
      </w:r>
      <w:r w:rsidRPr="00DD6BB4">
        <w:rPr>
          <w:rStyle w:val="HideTWBExt"/>
          <w:b w:val="0"/>
        </w:rPr>
        <w:t>&lt;/NumAm&gt;</w:t>
      </w:r>
    </w:p>
    <w:p w14:paraId="6B54BE8C"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2D1F045C" w14:textId="77777777" w:rsidR="00847771" w:rsidRPr="00DD6BB4" w:rsidRDefault="00E52F02" w:rsidP="00847771">
      <w:pPr>
        <w:pStyle w:val="NormalBold"/>
      </w:pPr>
      <w:r w:rsidRPr="00DD6BB4">
        <w:rPr>
          <w:rStyle w:val="HideTWBExt"/>
          <w:b w:val="0"/>
        </w:rPr>
        <w:t>&lt;Article&gt;</w:t>
      </w:r>
      <w:r w:rsidRPr="00DD6BB4">
        <w:t>Bod 36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602457F" w14:textId="77777777" w:rsidTr="00847771">
        <w:trPr>
          <w:trHeight w:hRule="exact" w:val="240"/>
          <w:jc w:val="center"/>
        </w:trPr>
        <w:tc>
          <w:tcPr>
            <w:tcW w:w="9752" w:type="dxa"/>
            <w:gridSpan w:val="2"/>
            <w:tcBorders>
              <w:top w:val="nil"/>
              <w:left w:val="nil"/>
              <w:bottom w:val="nil"/>
              <w:right w:val="nil"/>
            </w:tcBorders>
          </w:tcPr>
          <w:p w14:paraId="19F70EDF" w14:textId="77777777" w:rsidR="00847771" w:rsidRPr="00DD6BB4" w:rsidRDefault="00847771" w:rsidP="00847771"/>
        </w:tc>
      </w:tr>
      <w:tr w:rsidR="00E52F02" w:rsidRPr="00DD6BB4" w14:paraId="28EC0812" w14:textId="77777777" w:rsidTr="00847771">
        <w:trPr>
          <w:trHeight w:val="240"/>
          <w:jc w:val="center"/>
        </w:trPr>
        <w:tc>
          <w:tcPr>
            <w:tcW w:w="4876" w:type="dxa"/>
            <w:tcBorders>
              <w:top w:val="nil"/>
              <w:left w:val="nil"/>
              <w:bottom w:val="nil"/>
              <w:right w:val="nil"/>
            </w:tcBorders>
          </w:tcPr>
          <w:p w14:paraId="1030F3BA"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102F133" w14:textId="77777777" w:rsidR="00847771" w:rsidRPr="00DD6BB4" w:rsidRDefault="00E52F02" w:rsidP="00847771">
            <w:pPr>
              <w:pStyle w:val="AmColumnHeading"/>
            </w:pPr>
            <w:r w:rsidRPr="00DD6BB4">
              <w:t>Pozměňovací návrh</w:t>
            </w:r>
          </w:p>
        </w:tc>
      </w:tr>
      <w:tr w:rsidR="00E52F02" w:rsidRPr="00DD6BB4" w14:paraId="41071B84" w14:textId="77777777" w:rsidTr="00847771">
        <w:trPr>
          <w:jc w:val="center"/>
        </w:trPr>
        <w:tc>
          <w:tcPr>
            <w:tcW w:w="4876" w:type="dxa"/>
            <w:tcBorders>
              <w:top w:val="nil"/>
              <w:left w:val="nil"/>
              <w:bottom w:val="nil"/>
              <w:right w:val="nil"/>
            </w:tcBorders>
          </w:tcPr>
          <w:p w14:paraId="01FE6C84" w14:textId="77777777" w:rsidR="00847771" w:rsidRPr="00DD6BB4" w:rsidRDefault="00847771" w:rsidP="00847771">
            <w:pPr>
              <w:pStyle w:val="Normal6a"/>
            </w:pPr>
          </w:p>
        </w:tc>
        <w:tc>
          <w:tcPr>
            <w:tcW w:w="4876" w:type="dxa"/>
            <w:tcBorders>
              <w:top w:val="nil"/>
              <w:left w:val="nil"/>
              <w:bottom w:val="nil"/>
              <w:right w:val="nil"/>
            </w:tcBorders>
          </w:tcPr>
          <w:p w14:paraId="1895AC7E" w14:textId="77777777" w:rsidR="00847771" w:rsidRPr="00DD6BB4" w:rsidRDefault="00E52F02" w:rsidP="00847771">
            <w:pPr>
              <w:pStyle w:val="Normal6a"/>
            </w:pPr>
            <w:r w:rsidRPr="00DD6BB4">
              <w:rPr>
                <w:b/>
                <w:i/>
              </w:rPr>
              <w:t>36a.</w:t>
            </w:r>
            <w:r w:rsidRPr="00DD6BB4">
              <w:tab/>
            </w:r>
            <w:r w:rsidRPr="00DD6BB4">
              <w:rPr>
                <w:b/>
                <w:i/>
              </w:rPr>
              <w:t>připomíná, že rozvojová spolupráce EU musí být založena na zásadách zdůrazněných v článku 21 Smlouvy o Evropské unii a na cílech stanovených v článku 208 Smlouvy o fungování Evropské unie, kterými je snížení a z dlouhodobého hlediska i vymýcení chudoby, která neúměrně zasahuje ženy a děti;</w:t>
            </w:r>
          </w:p>
        </w:tc>
      </w:tr>
    </w:tbl>
    <w:p w14:paraId="48B77B35" w14:textId="77777777" w:rsidR="00847771" w:rsidRPr="00DD6BB4" w:rsidRDefault="00E52F02" w:rsidP="00847771">
      <w:r w:rsidRPr="00DD6BB4">
        <w:rPr>
          <w:rStyle w:val="HideTWBExt"/>
        </w:rPr>
        <w:t>&lt;/Amend&gt;</w:t>
      </w:r>
      <w:bookmarkEnd w:id="50"/>
    </w:p>
    <w:p w14:paraId="41FE7B71" w14:textId="77777777" w:rsidR="00847771" w:rsidRPr="00DD6BB4" w:rsidRDefault="00E52F02" w:rsidP="00847771">
      <w:pPr>
        <w:pStyle w:val="AmNumberTabs"/>
      </w:pPr>
      <w:bookmarkStart w:id="51" w:name="AM6Compr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86</w:t>
      </w:r>
      <w:r w:rsidRPr="00DD6BB4">
        <w:rPr>
          <w:rStyle w:val="HideTWBExt"/>
          <w:b w:val="0"/>
        </w:rPr>
        <w:t>&lt;/NumAm&gt;</w:t>
      </w:r>
    </w:p>
    <w:p w14:paraId="5AD27A10"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57A193C0" w14:textId="77777777" w:rsidR="00847771" w:rsidRPr="00DD6BB4" w:rsidRDefault="00E52F02" w:rsidP="00847771">
      <w:pPr>
        <w:pStyle w:val="NormalBold"/>
      </w:pPr>
      <w:r w:rsidRPr="00DD6BB4">
        <w:rPr>
          <w:rStyle w:val="HideTWBExt"/>
          <w:b w:val="0"/>
        </w:rPr>
        <w:t>&lt;Article&gt;</w:t>
      </w:r>
      <w:r w:rsidRPr="00DD6BB4">
        <w:t>Bod 37</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A84C8EE" w14:textId="77777777" w:rsidTr="00847771">
        <w:trPr>
          <w:trHeight w:hRule="exact" w:val="240"/>
          <w:jc w:val="center"/>
        </w:trPr>
        <w:tc>
          <w:tcPr>
            <w:tcW w:w="9752" w:type="dxa"/>
            <w:gridSpan w:val="2"/>
            <w:tcBorders>
              <w:top w:val="nil"/>
              <w:left w:val="nil"/>
              <w:bottom w:val="nil"/>
              <w:right w:val="nil"/>
            </w:tcBorders>
          </w:tcPr>
          <w:p w14:paraId="6CAE01B7" w14:textId="77777777" w:rsidR="00847771" w:rsidRPr="00DD6BB4" w:rsidRDefault="00847771" w:rsidP="00847771"/>
        </w:tc>
      </w:tr>
      <w:tr w:rsidR="00E52F02" w:rsidRPr="00DD6BB4" w14:paraId="64DE2BE2" w14:textId="77777777" w:rsidTr="00847771">
        <w:trPr>
          <w:trHeight w:val="240"/>
          <w:jc w:val="center"/>
        </w:trPr>
        <w:tc>
          <w:tcPr>
            <w:tcW w:w="4876" w:type="dxa"/>
            <w:tcBorders>
              <w:top w:val="nil"/>
              <w:left w:val="nil"/>
              <w:bottom w:val="nil"/>
              <w:right w:val="nil"/>
            </w:tcBorders>
          </w:tcPr>
          <w:p w14:paraId="031D519E"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16D0D73E" w14:textId="77777777" w:rsidR="00847771" w:rsidRPr="00DD6BB4" w:rsidRDefault="00E52F02" w:rsidP="00847771">
            <w:pPr>
              <w:pStyle w:val="AmColumnHeading"/>
            </w:pPr>
            <w:r w:rsidRPr="00DD6BB4">
              <w:t>Pozměňovací návrh</w:t>
            </w:r>
          </w:p>
        </w:tc>
      </w:tr>
      <w:tr w:rsidR="00E52F02" w:rsidRPr="00DD6BB4" w14:paraId="6A9BA821" w14:textId="77777777" w:rsidTr="00847771">
        <w:trPr>
          <w:jc w:val="center"/>
        </w:trPr>
        <w:tc>
          <w:tcPr>
            <w:tcW w:w="4876" w:type="dxa"/>
            <w:tcBorders>
              <w:top w:val="nil"/>
              <w:left w:val="nil"/>
              <w:bottom w:val="nil"/>
              <w:right w:val="nil"/>
            </w:tcBorders>
          </w:tcPr>
          <w:p w14:paraId="3A465D16" w14:textId="77777777" w:rsidR="00847771" w:rsidRPr="00DD6BB4" w:rsidRDefault="00E52F02" w:rsidP="00847771">
            <w:pPr>
              <w:pStyle w:val="Normal6a"/>
            </w:pPr>
            <w:r w:rsidRPr="00DD6BB4">
              <w:t>37.</w:t>
            </w:r>
            <w:r w:rsidRPr="00DD6BB4">
              <w:tab/>
              <w:t>zdůrazňuje, že příští VFR musí pokračovat v řešení nejnaléhavějších globálních výzev, od boje proti změně klimatu až po poskytování pomoci v případě přírodních katastrof, zajištění potravin na celém světě, zlepšení systémů zdravotní péče, snížení chudoby a nerovnosti a posílení konkurenceschopnosti a bezpečnosti globálních dodavatelských řetězců; zdůrazňuje zejména potřebu podporovat země jižního a východního sousedství Unie;</w:t>
            </w:r>
          </w:p>
        </w:tc>
        <w:tc>
          <w:tcPr>
            <w:tcW w:w="4876" w:type="dxa"/>
            <w:tcBorders>
              <w:top w:val="nil"/>
              <w:left w:val="nil"/>
              <w:bottom w:val="nil"/>
              <w:right w:val="nil"/>
            </w:tcBorders>
          </w:tcPr>
          <w:p w14:paraId="386DE29E" w14:textId="77777777" w:rsidR="00847771" w:rsidRPr="00DD6BB4" w:rsidRDefault="00E52F02" w:rsidP="00847771">
            <w:pPr>
              <w:pStyle w:val="Normal6a"/>
            </w:pPr>
            <w:r w:rsidRPr="00DD6BB4">
              <w:t>37.</w:t>
            </w:r>
            <w:r w:rsidRPr="00DD6BB4">
              <w:tab/>
              <w:t>zdůrazňuje, že příští VFR musí pokračovat v řešení nejnaléhavějších globálních výzev, od boje proti změně klimatu</w:t>
            </w:r>
            <w:r w:rsidRPr="00DD6BB4">
              <w:rPr>
                <w:b/>
                <w:bCs/>
                <w:i/>
                <w:iCs/>
              </w:rPr>
              <w:t>, snižování a prevence znečištění</w:t>
            </w:r>
            <w:r w:rsidRPr="00DD6BB4">
              <w:t xml:space="preserve"> až po poskytování pomoci v případě přírodních katastrof, zajištění potravin na celém světě, zlepšení systémů zdravotní péče </w:t>
            </w:r>
            <w:r w:rsidRPr="00DD6BB4">
              <w:rPr>
                <w:b/>
                <w:bCs/>
                <w:i/>
                <w:iCs/>
              </w:rPr>
              <w:t>a lidského rozvoje</w:t>
            </w:r>
            <w:r w:rsidRPr="00DD6BB4">
              <w:t>, snížení chudoby a nerovnosti</w:t>
            </w:r>
            <w:r w:rsidRPr="00DD6BB4">
              <w:rPr>
                <w:b/>
                <w:bCs/>
                <w:i/>
                <w:iCs/>
              </w:rPr>
              <w:t>, včetně nerovnosti mezi ženami a muži, zvyšování úrovně vzdělání</w:t>
            </w:r>
            <w:r w:rsidRPr="00DD6BB4">
              <w:t xml:space="preserve"> a posílení konkurenceschopnosti a bezpečnosti globálních dodavatelských řetězců; zdůrazňuje zejména potřebu podporovat země jižního a východního sousedství Unie</w:t>
            </w:r>
            <w:r w:rsidRPr="00DD6BB4">
              <w:rPr>
                <w:b/>
                <w:bCs/>
                <w:i/>
                <w:iCs/>
              </w:rPr>
              <w:t>, subsaharskou Afriku, Asii a Latinskou Ameriku</w:t>
            </w:r>
            <w:r w:rsidRPr="00DD6BB4">
              <w:t>;</w:t>
            </w:r>
          </w:p>
        </w:tc>
      </w:tr>
    </w:tbl>
    <w:p w14:paraId="708DE6EE" w14:textId="77777777" w:rsidR="00847771" w:rsidRPr="00DD6BB4" w:rsidRDefault="00E52F02" w:rsidP="00847771">
      <w:r w:rsidRPr="00DD6BB4">
        <w:rPr>
          <w:rStyle w:val="HideTWBExt"/>
        </w:rPr>
        <w:t>&lt;/Amend&gt;</w:t>
      </w:r>
      <w:bookmarkEnd w:id="51"/>
    </w:p>
    <w:p w14:paraId="0EE13CB6" w14:textId="77777777" w:rsidR="00847771" w:rsidRPr="00DD6BB4" w:rsidRDefault="00E52F02" w:rsidP="00847771">
      <w:pPr>
        <w:pStyle w:val="AmNumberTabs"/>
      </w:pPr>
      <w:bookmarkStart w:id="52" w:name="AM6Compr7"/>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87</w:t>
      </w:r>
      <w:r w:rsidRPr="00DD6BB4">
        <w:rPr>
          <w:rStyle w:val="HideTWBExt"/>
          <w:b w:val="0"/>
        </w:rPr>
        <w:t>&lt;/NumAm&gt;</w:t>
      </w:r>
    </w:p>
    <w:p w14:paraId="71E2DC85"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2732C252" w14:textId="77777777" w:rsidR="00847771" w:rsidRPr="00DD6BB4" w:rsidRDefault="00E52F02" w:rsidP="00847771">
      <w:pPr>
        <w:pStyle w:val="NormalBold"/>
      </w:pPr>
      <w:r w:rsidRPr="00DD6BB4">
        <w:rPr>
          <w:rStyle w:val="HideTWBExt"/>
          <w:b w:val="0"/>
        </w:rPr>
        <w:t>&lt;Article&gt;</w:t>
      </w:r>
      <w:r w:rsidRPr="00DD6BB4">
        <w:t>Bod 37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779B59E" w14:textId="77777777" w:rsidTr="00847771">
        <w:trPr>
          <w:trHeight w:hRule="exact" w:val="240"/>
          <w:jc w:val="center"/>
        </w:trPr>
        <w:tc>
          <w:tcPr>
            <w:tcW w:w="9752" w:type="dxa"/>
            <w:gridSpan w:val="2"/>
            <w:tcBorders>
              <w:top w:val="nil"/>
              <w:left w:val="nil"/>
              <w:bottom w:val="nil"/>
              <w:right w:val="nil"/>
            </w:tcBorders>
          </w:tcPr>
          <w:p w14:paraId="61557BC2" w14:textId="77777777" w:rsidR="00847771" w:rsidRPr="00DD6BB4" w:rsidRDefault="00847771" w:rsidP="00847771"/>
        </w:tc>
      </w:tr>
      <w:tr w:rsidR="00E52F02" w:rsidRPr="00DD6BB4" w14:paraId="7249835A" w14:textId="77777777" w:rsidTr="00847771">
        <w:trPr>
          <w:trHeight w:val="240"/>
          <w:jc w:val="center"/>
        </w:trPr>
        <w:tc>
          <w:tcPr>
            <w:tcW w:w="4876" w:type="dxa"/>
            <w:tcBorders>
              <w:top w:val="nil"/>
              <w:left w:val="nil"/>
              <w:bottom w:val="nil"/>
              <w:right w:val="nil"/>
            </w:tcBorders>
          </w:tcPr>
          <w:p w14:paraId="033936B5"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4F47C18" w14:textId="77777777" w:rsidR="00847771" w:rsidRPr="00DD6BB4" w:rsidRDefault="00E52F02" w:rsidP="00847771">
            <w:pPr>
              <w:pStyle w:val="AmColumnHeading"/>
            </w:pPr>
            <w:r w:rsidRPr="00DD6BB4">
              <w:t>Pozměňovací návrh</w:t>
            </w:r>
          </w:p>
        </w:tc>
      </w:tr>
      <w:tr w:rsidR="00E52F02" w:rsidRPr="00DD6BB4" w14:paraId="11E155AD" w14:textId="77777777" w:rsidTr="00847771">
        <w:trPr>
          <w:jc w:val="center"/>
        </w:trPr>
        <w:tc>
          <w:tcPr>
            <w:tcW w:w="4876" w:type="dxa"/>
            <w:tcBorders>
              <w:top w:val="nil"/>
              <w:left w:val="nil"/>
              <w:bottom w:val="nil"/>
              <w:right w:val="nil"/>
            </w:tcBorders>
          </w:tcPr>
          <w:p w14:paraId="0941145A" w14:textId="77777777" w:rsidR="00847771" w:rsidRPr="00DD6BB4" w:rsidRDefault="00847771" w:rsidP="00847771">
            <w:pPr>
              <w:pStyle w:val="Normal6a"/>
            </w:pPr>
          </w:p>
        </w:tc>
        <w:tc>
          <w:tcPr>
            <w:tcW w:w="4876" w:type="dxa"/>
            <w:tcBorders>
              <w:top w:val="nil"/>
              <w:left w:val="nil"/>
              <w:bottom w:val="nil"/>
              <w:right w:val="nil"/>
            </w:tcBorders>
          </w:tcPr>
          <w:p w14:paraId="20B66F87" w14:textId="77777777" w:rsidR="00847771" w:rsidRPr="00DD6BB4" w:rsidRDefault="00E52F02" w:rsidP="00847771">
            <w:pPr>
              <w:pStyle w:val="Normal6a"/>
            </w:pPr>
            <w:r w:rsidRPr="00DD6BB4">
              <w:rPr>
                <w:b/>
                <w:i/>
              </w:rPr>
              <w:t>37a.</w:t>
            </w:r>
            <w:r w:rsidRPr="00DD6BB4">
              <w:tab/>
            </w:r>
            <w:r w:rsidRPr="00DD6BB4">
              <w:rPr>
                <w:b/>
                <w:i/>
              </w:rPr>
              <w:t xml:space="preserve">zdůrazňuje, že je třeba, aby byly v </w:t>
            </w:r>
            <w:proofErr w:type="gramStart"/>
            <w:r w:rsidRPr="00DD6BB4">
              <w:rPr>
                <w:b/>
                <w:i/>
              </w:rPr>
              <w:t>příštím</w:t>
            </w:r>
            <w:proofErr w:type="gramEnd"/>
            <w:r w:rsidRPr="00DD6BB4">
              <w:rPr>
                <w:b/>
                <w:i/>
              </w:rPr>
              <w:t xml:space="preserve"> VFR přiděleny dostatečné zdroje na podporu rovnosti žen a mužů a posílení postavení žen prostřednictvím veškeré vnější činnosti EU; vyzývá k tomu, aby příští nástroj mezinárodní spolupráce věnoval zvláštní pozornost prosazování rovnosti žen a mužů, a to stanovením cíle, aby 85 % oficiální rozvojové pomoci směřovalo na projekty, jejichž významným nebo hlavním cílem je rovnost žen a mužů, a 20 % oficiální rozvojové pomoci na projekty, jejichž hlavním cílem je rovnost žen a mužů; zdůrazňuje, že je třeba urychleně přijmout opatření v reakci na celosvětový ústup od práv žen, a zdůrazňuje, že stávající VFR nepředpokládá vyčleněný rozpočet na provádění akčního plánu pro rovnost žen a mužů (GAP) III;</w:t>
            </w:r>
          </w:p>
        </w:tc>
      </w:tr>
    </w:tbl>
    <w:p w14:paraId="0CA09A34" w14:textId="77777777" w:rsidR="00847771" w:rsidRPr="00DD6BB4" w:rsidRDefault="00E52F02" w:rsidP="00847771">
      <w:r w:rsidRPr="00DD6BB4">
        <w:rPr>
          <w:rStyle w:val="HideTWBExt"/>
        </w:rPr>
        <w:t>&lt;/Amend&gt;</w:t>
      </w:r>
      <w:bookmarkEnd w:id="52"/>
    </w:p>
    <w:p w14:paraId="084873E4" w14:textId="77777777" w:rsidR="00847771" w:rsidRPr="00DD6BB4" w:rsidRDefault="00E52F02" w:rsidP="00847771">
      <w:pPr>
        <w:pStyle w:val="AmNumberTabs"/>
      </w:pPr>
      <w:bookmarkStart w:id="53" w:name="AM6Compr8"/>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88</w:t>
      </w:r>
      <w:r w:rsidRPr="00DD6BB4">
        <w:rPr>
          <w:rStyle w:val="HideTWBExt"/>
          <w:b w:val="0"/>
        </w:rPr>
        <w:t>&lt;/NumAm&gt;</w:t>
      </w:r>
    </w:p>
    <w:p w14:paraId="5E92B1BE"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3CB99D8A" w14:textId="77777777" w:rsidR="00847771" w:rsidRPr="00DD6BB4" w:rsidRDefault="00E52F02" w:rsidP="00847771">
      <w:pPr>
        <w:pStyle w:val="NormalBold"/>
      </w:pPr>
      <w:r w:rsidRPr="00DD6BB4">
        <w:rPr>
          <w:rStyle w:val="HideTWBExt"/>
          <w:b w:val="0"/>
        </w:rPr>
        <w:t>&lt;Article&gt;</w:t>
      </w:r>
      <w:r w:rsidRPr="00DD6BB4">
        <w:t>Bod 37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AF567C8" w14:textId="77777777" w:rsidTr="00847771">
        <w:trPr>
          <w:trHeight w:hRule="exact" w:val="240"/>
          <w:jc w:val="center"/>
        </w:trPr>
        <w:tc>
          <w:tcPr>
            <w:tcW w:w="9752" w:type="dxa"/>
            <w:gridSpan w:val="2"/>
            <w:tcBorders>
              <w:top w:val="nil"/>
              <w:left w:val="nil"/>
              <w:bottom w:val="nil"/>
              <w:right w:val="nil"/>
            </w:tcBorders>
          </w:tcPr>
          <w:p w14:paraId="37DD96F8" w14:textId="77777777" w:rsidR="00847771" w:rsidRPr="00DD6BB4" w:rsidRDefault="00847771" w:rsidP="00847771"/>
        </w:tc>
      </w:tr>
      <w:tr w:rsidR="00E52F02" w:rsidRPr="00DD6BB4" w14:paraId="676F2680" w14:textId="77777777" w:rsidTr="00847771">
        <w:trPr>
          <w:trHeight w:val="240"/>
          <w:jc w:val="center"/>
        </w:trPr>
        <w:tc>
          <w:tcPr>
            <w:tcW w:w="4876" w:type="dxa"/>
            <w:tcBorders>
              <w:top w:val="nil"/>
              <w:left w:val="nil"/>
              <w:bottom w:val="nil"/>
              <w:right w:val="nil"/>
            </w:tcBorders>
          </w:tcPr>
          <w:p w14:paraId="439B4CA2"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37D7A8B0" w14:textId="77777777" w:rsidR="00847771" w:rsidRPr="00DD6BB4" w:rsidRDefault="00E52F02" w:rsidP="00847771">
            <w:pPr>
              <w:pStyle w:val="AmColumnHeading"/>
            </w:pPr>
            <w:r w:rsidRPr="00DD6BB4">
              <w:t>Pozměňovací návrh</w:t>
            </w:r>
          </w:p>
        </w:tc>
      </w:tr>
      <w:tr w:rsidR="00E52F02" w:rsidRPr="00DD6BB4" w14:paraId="213FF2AF" w14:textId="77777777" w:rsidTr="00847771">
        <w:trPr>
          <w:jc w:val="center"/>
        </w:trPr>
        <w:tc>
          <w:tcPr>
            <w:tcW w:w="4876" w:type="dxa"/>
            <w:tcBorders>
              <w:top w:val="nil"/>
              <w:left w:val="nil"/>
              <w:bottom w:val="nil"/>
              <w:right w:val="nil"/>
            </w:tcBorders>
          </w:tcPr>
          <w:p w14:paraId="2E24F00A" w14:textId="77777777" w:rsidR="00847771" w:rsidRPr="00DD6BB4" w:rsidRDefault="00847771" w:rsidP="00847771">
            <w:pPr>
              <w:pStyle w:val="Normal6a"/>
            </w:pPr>
          </w:p>
        </w:tc>
        <w:tc>
          <w:tcPr>
            <w:tcW w:w="4876" w:type="dxa"/>
            <w:tcBorders>
              <w:top w:val="nil"/>
              <w:left w:val="nil"/>
              <w:bottom w:val="nil"/>
              <w:right w:val="nil"/>
            </w:tcBorders>
          </w:tcPr>
          <w:p w14:paraId="5A198CEB" w14:textId="77777777" w:rsidR="00847771" w:rsidRPr="00DD6BB4" w:rsidRDefault="00E52F02" w:rsidP="00EB21C1">
            <w:pPr>
              <w:pStyle w:val="Normal6a"/>
            </w:pPr>
            <w:r w:rsidRPr="00DD6BB4">
              <w:rPr>
                <w:b/>
                <w:i/>
              </w:rPr>
              <w:t>37b.</w:t>
            </w:r>
            <w:r w:rsidRPr="00DD6BB4">
              <w:tab/>
            </w:r>
            <w:r w:rsidRPr="00DD6BB4">
              <w:rPr>
                <w:b/>
                <w:i/>
              </w:rPr>
              <w:t>zdůrazňuje význam akčního plánu pro rovnost žen a mužů (GAP III) pro urychlení pokroku směrem k rovnosti žen a mužů na celém světě tím, že jej učiní prioritou ve všech vnějších činnostech EU, a zejména tím, že stanoví cíl, aby 85 % všech nových opatření přispívalo k rovnosti žen a mužů a posílení postavení žen do roku 2025; poukazuje na to, že je třeba pokračovat v tomto úsilí a navázat na něj v rámci VFR na období po roce 2027 s odpovídajícími zdroji vyčleněnými na provádění nadcházejícího akčního plánu GAP IV v souladu s agendou pro ženy, mír a bezpečnost; zdůrazňuje, že je naléhavě nutné řešit otázku sexuálního a genderově podmíněného násilí v konfliktech z genderového hlediska;</w:t>
            </w:r>
          </w:p>
        </w:tc>
      </w:tr>
    </w:tbl>
    <w:p w14:paraId="2D4DD8DA" w14:textId="77777777" w:rsidR="00847771" w:rsidRPr="00DD6BB4" w:rsidRDefault="00E52F02" w:rsidP="00847771">
      <w:r w:rsidRPr="00DD6BB4">
        <w:rPr>
          <w:rStyle w:val="HideTWBExt"/>
        </w:rPr>
        <w:t>&lt;/Amend&gt;</w:t>
      </w:r>
      <w:bookmarkEnd w:id="53"/>
    </w:p>
    <w:p w14:paraId="1E84DC4B" w14:textId="77777777" w:rsidR="00847771" w:rsidRPr="00DD6BB4" w:rsidRDefault="00E52F02" w:rsidP="00847771">
      <w:pPr>
        <w:pStyle w:val="AmNumberTabs"/>
      </w:pPr>
      <w:bookmarkStart w:id="54" w:name="AM6Compr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89</w:t>
      </w:r>
      <w:r w:rsidRPr="00DD6BB4">
        <w:rPr>
          <w:rStyle w:val="HideTWBExt"/>
          <w:b w:val="0"/>
        </w:rPr>
        <w:t>&lt;/NumAm&gt;</w:t>
      </w:r>
    </w:p>
    <w:p w14:paraId="6A03EC74"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33931BB9" w14:textId="77777777" w:rsidR="00847771" w:rsidRPr="00DD6BB4" w:rsidRDefault="00E52F02" w:rsidP="00847771">
      <w:pPr>
        <w:pStyle w:val="NormalBold"/>
      </w:pPr>
      <w:r w:rsidRPr="00DD6BB4">
        <w:rPr>
          <w:rStyle w:val="HideTWBExt"/>
          <w:b w:val="0"/>
        </w:rPr>
        <w:t>&lt;Article&gt;</w:t>
      </w:r>
      <w:r w:rsidRPr="00DD6BB4">
        <w:t>Bod 38</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9C5DDCC" w14:textId="77777777" w:rsidTr="00847771">
        <w:trPr>
          <w:trHeight w:hRule="exact" w:val="240"/>
          <w:jc w:val="center"/>
        </w:trPr>
        <w:tc>
          <w:tcPr>
            <w:tcW w:w="9752" w:type="dxa"/>
            <w:gridSpan w:val="2"/>
            <w:tcBorders>
              <w:top w:val="nil"/>
              <w:left w:val="nil"/>
              <w:bottom w:val="nil"/>
              <w:right w:val="nil"/>
            </w:tcBorders>
          </w:tcPr>
          <w:p w14:paraId="2D9B4C2B" w14:textId="77777777" w:rsidR="00847771" w:rsidRPr="00DD6BB4" w:rsidRDefault="00847771" w:rsidP="00847771"/>
        </w:tc>
      </w:tr>
      <w:tr w:rsidR="00E52F02" w:rsidRPr="00DD6BB4" w14:paraId="38AC86C0" w14:textId="77777777" w:rsidTr="00847771">
        <w:trPr>
          <w:trHeight w:val="240"/>
          <w:jc w:val="center"/>
        </w:trPr>
        <w:tc>
          <w:tcPr>
            <w:tcW w:w="4876" w:type="dxa"/>
            <w:tcBorders>
              <w:top w:val="nil"/>
              <w:left w:val="nil"/>
              <w:bottom w:val="nil"/>
              <w:right w:val="nil"/>
            </w:tcBorders>
          </w:tcPr>
          <w:p w14:paraId="76DA9C38"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3BA80AA1" w14:textId="77777777" w:rsidR="00847771" w:rsidRPr="00DD6BB4" w:rsidRDefault="00E52F02" w:rsidP="00847771">
            <w:pPr>
              <w:pStyle w:val="AmColumnHeading"/>
            </w:pPr>
            <w:r w:rsidRPr="00DD6BB4">
              <w:t>Pozměňovací návrh</w:t>
            </w:r>
          </w:p>
        </w:tc>
      </w:tr>
      <w:tr w:rsidR="00E52F02" w:rsidRPr="00DD6BB4" w14:paraId="5F0FAED8" w14:textId="77777777" w:rsidTr="00847771">
        <w:trPr>
          <w:jc w:val="center"/>
        </w:trPr>
        <w:tc>
          <w:tcPr>
            <w:tcW w:w="4876" w:type="dxa"/>
            <w:tcBorders>
              <w:top w:val="nil"/>
              <w:left w:val="nil"/>
              <w:bottom w:val="nil"/>
              <w:right w:val="nil"/>
            </w:tcBorders>
          </w:tcPr>
          <w:p w14:paraId="4DBA396F" w14:textId="77777777" w:rsidR="00847771" w:rsidRPr="00DD6BB4" w:rsidRDefault="00E52F02" w:rsidP="00847771">
            <w:pPr>
              <w:pStyle w:val="Normal6a"/>
            </w:pPr>
            <w:r w:rsidRPr="00DD6BB4">
              <w:t>38.</w:t>
            </w:r>
            <w:r w:rsidRPr="00DD6BB4">
              <w:tab/>
              <w:t>zdůrazňuje, že rozpočet musí pomáhat Unii plnit úlohu předního světového poskytovatele rozvojové pomoci a financování opatření v oblasti klimatu v souladu s globálními povinnostmi a závazky Unie; trvá na tom, že rozpočet musí i nadále podporovat Unii v jejím úsilí o obranu mezinárodního řádu založeného na pravidlech, demokracie, multilateralismu, lidských práv a základních hodnot;</w:t>
            </w:r>
          </w:p>
        </w:tc>
        <w:tc>
          <w:tcPr>
            <w:tcW w:w="4876" w:type="dxa"/>
            <w:tcBorders>
              <w:top w:val="nil"/>
              <w:left w:val="nil"/>
              <w:bottom w:val="nil"/>
              <w:right w:val="nil"/>
            </w:tcBorders>
          </w:tcPr>
          <w:p w14:paraId="7C3A2E50" w14:textId="77777777" w:rsidR="00847771" w:rsidRPr="00DD6BB4" w:rsidRDefault="00E52F02" w:rsidP="00EB21C1">
            <w:pPr>
              <w:pStyle w:val="Normal6a"/>
            </w:pPr>
            <w:r w:rsidRPr="00DD6BB4">
              <w:t>38.</w:t>
            </w:r>
            <w:r w:rsidRPr="00DD6BB4">
              <w:tab/>
              <w:t>zdůrazňuje, že rozpočet musí pomáhat Unii plnit úlohu předního světového poskytovatele rozvojové pomoci a financování opatření v oblasti klimatu v souladu s globálními povinnostmi a závazky Unie</w:t>
            </w:r>
            <w:r w:rsidRPr="00DD6BB4">
              <w:rPr>
                <w:b/>
                <w:bCs/>
                <w:i/>
                <w:iCs/>
              </w:rPr>
              <w:t>, včetně Úmluvy o odstranění všech forem diskriminace žen (CEDAW), Pekingské deklarace a akční platformy a agendy pro ženy, mír a bezpečnost</w:t>
            </w:r>
            <w:r w:rsidRPr="00DD6BB4">
              <w:t>; trvá na tom, že rozpočet musí i nadále podporovat Unii v jejím úsilí o obranu mezinárodního řádu založeného na pravidlech, demokracie, multilateralismu, lidských práv</w:t>
            </w:r>
            <w:r w:rsidRPr="00DD6BB4">
              <w:rPr>
                <w:b/>
                <w:bCs/>
                <w:i/>
                <w:iCs/>
              </w:rPr>
              <w:t>, nediskriminace, rovnosti</w:t>
            </w:r>
            <w:r w:rsidRPr="00DD6BB4">
              <w:t xml:space="preserve"> a základních hodnot; </w:t>
            </w:r>
            <w:r w:rsidRPr="00DD6BB4">
              <w:rPr>
                <w:b/>
                <w:i/>
              </w:rPr>
              <w:t>dále zdůrazňuje, že EU musí zvýšit úroveň financování na podporu lidských práv a rovnosti žen a mužů v celosvětovém měřítku a usilovat o odstranění nedostatků vyplývajících ze zrušení financování ze strany Agentury USA pro mezinárodní rozvoj a obnovení globálního roubíkového pravidla;</w:t>
            </w:r>
          </w:p>
        </w:tc>
      </w:tr>
    </w:tbl>
    <w:p w14:paraId="77B37101" w14:textId="77777777" w:rsidR="00847771" w:rsidRPr="00DD6BB4" w:rsidRDefault="00E52F02" w:rsidP="00847771">
      <w:r w:rsidRPr="00DD6BB4">
        <w:rPr>
          <w:rStyle w:val="HideTWBExt"/>
        </w:rPr>
        <w:t>&lt;/Amend&gt;</w:t>
      </w:r>
      <w:bookmarkEnd w:id="54"/>
    </w:p>
    <w:p w14:paraId="3A0319B7" w14:textId="77777777" w:rsidR="00847771" w:rsidRPr="00DD6BB4" w:rsidRDefault="00E52F02" w:rsidP="00847771">
      <w:pPr>
        <w:pStyle w:val="AmNumberTabs"/>
      </w:pPr>
      <w:bookmarkStart w:id="55" w:name="AM6Compr1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90</w:t>
      </w:r>
      <w:r w:rsidRPr="00DD6BB4">
        <w:rPr>
          <w:rStyle w:val="HideTWBExt"/>
          <w:b w:val="0"/>
        </w:rPr>
        <w:t>&lt;/NumAm&gt;</w:t>
      </w:r>
    </w:p>
    <w:p w14:paraId="23FE601E"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70BA222E" w14:textId="77777777" w:rsidR="00847771" w:rsidRPr="00DD6BB4" w:rsidRDefault="00E52F02" w:rsidP="00847771">
      <w:pPr>
        <w:pStyle w:val="NormalBold"/>
      </w:pPr>
      <w:r w:rsidRPr="00DD6BB4">
        <w:rPr>
          <w:rStyle w:val="HideTWBExt"/>
          <w:b w:val="0"/>
        </w:rPr>
        <w:t>&lt;Article&gt;</w:t>
      </w:r>
      <w:r w:rsidRPr="00DD6BB4">
        <w:t>Bod 42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1272141" w14:textId="77777777" w:rsidTr="00847771">
        <w:trPr>
          <w:trHeight w:hRule="exact" w:val="240"/>
          <w:jc w:val="center"/>
        </w:trPr>
        <w:tc>
          <w:tcPr>
            <w:tcW w:w="9752" w:type="dxa"/>
            <w:gridSpan w:val="2"/>
            <w:tcBorders>
              <w:top w:val="nil"/>
              <w:left w:val="nil"/>
              <w:bottom w:val="nil"/>
              <w:right w:val="nil"/>
            </w:tcBorders>
          </w:tcPr>
          <w:p w14:paraId="2FBE4343" w14:textId="77777777" w:rsidR="00847771" w:rsidRPr="00DD6BB4" w:rsidRDefault="00847771" w:rsidP="00847771"/>
        </w:tc>
      </w:tr>
      <w:tr w:rsidR="00E52F02" w:rsidRPr="00DD6BB4" w14:paraId="6BF2ED57" w14:textId="77777777" w:rsidTr="00847771">
        <w:trPr>
          <w:trHeight w:val="240"/>
          <w:jc w:val="center"/>
        </w:trPr>
        <w:tc>
          <w:tcPr>
            <w:tcW w:w="4876" w:type="dxa"/>
            <w:tcBorders>
              <w:top w:val="nil"/>
              <w:left w:val="nil"/>
              <w:bottom w:val="nil"/>
              <w:right w:val="nil"/>
            </w:tcBorders>
          </w:tcPr>
          <w:p w14:paraId="45339221"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6679DBD2" w14:textId="77777777" w:rsidR="00847771" w:rsidRPr="00DD6BB4" w:rsidRDefault="00E52F02" w:rsidP="00847771">
            <w:pPr>
              <w:pStyle w:val="AmColumnHeading"/>
            </w:pPr>
            <w:r w:rsidRPr="00DD6BB4">
              <w:t>Pozměňovací návrh</w:t>
            </w:r>
          </w:p>
        </w:tc>
      </w:tr>
      <w:tr w:rsidR="00E52F02" w:rsidRPr="00DD6BB4" w14:paraId="659A5A2A" w14:textId="77777777" w:rsidTr="00847771">
        <w:trPr>
          <w:jc w:val="center"/>
        </w:trPr>
        <w:tc>
          <w:tcPr>
            <w:tcW w:w="4876" w:type="dxa"/>
            <w:tcBorders>
              <w:top w:val="nil"/>
              <w:left w:val="nil"/>
              <w:bottom w:val="nil"/>
              <w:right w:val="nil"/>
            </w:tcBorders>
          </w:tcPr>
          <w:p w14:paraId="61880B94" w14:textId="77777777" w:rsidR="00847771" w:rsidRPr="00DD6BB4" w:rsidRDefault="00847771" w:rsidP="00847771">
            <w:pPr>
              <w:pStyle w:val="Normal6a"/>
            </w:pPr>
          </w:p>
        </w:tc>
        <w:tc>
          <w:tcPr>
            <w:tcW w:w="4876" w:type="dxa"/>
            <w:tcBorders>
              <w:top w:val="nil"/>
              <w:left w:val="nil"/>
              <w:bottom w:val="nil"/>
              <w:right w:val="nil"/>
            </w:tcBorders>
          </w:tcPr>
          <w:p w14:paraId="3B31190A" w14:textId="77777777" w:rsidR="00847771" w:rsidRPr="00DD6BB4" w:rsidRDefault="00E52F02" w:rsidP="00847771">
            <w:pPr>
              <w:pStyle w:val="Normal6a"/>
            </w:pPr>
            <w:r w:rsidRPr="00DD6BB4">
              <w:rPr>
                <w:b/>
                <w:i/>
              </w:rPr>
              <w:t>42a.</w:t>
            </w:r>
            <w:r w:rsidRPr="00DD6BB4">
              <w:tab/>
            </w:r>
            <w:r w:rsidRPr="00DD6BB4">
              <w:rPr>
                <w:b/>
                <w:i/>
              </w:rPr>
              <w:t xml:space="preserve">zdůrazňuje, že je třeba zajistit, aby příští VFR poskytoval spolehlivé a vyčleněné finanční prostředky na podporu demokracie a lidských práv, zejména s ohledem na rostoucí globální trend směrem k autoritářství; zdůrazňuje, že je důležité posilovat demokratickou odolnost, chránit občanský prostor a chránit základní svobody, včetně svobody projevu, sdružování a tisku; zdůrazňuje, že je třeba posílit podporu obránců lidských práv, práv LGBTI osob a sexuálního a reprodukčního zdraví a práv jako nedílné součásti vnější činnosti EU; naléhavě vyzývá k pevnému finančnímu závazku bojovat proti zhoršování demokracie a podporovat inkluzivní správu věcí veřejných na celém světě založenou na právech; vyzývá k tomu, aby byly v </w:t>
            </w:r>
            <w:proofErr w:type="gramStart"/>
            <w:r w:rsidRPr="00DD6BB4">
              <w:rPr>
                <w:b/>
                <w:i/>
              </w:rPr>
              <w:t>příštím</w:t>
            </w:r>
            <w:proofErr w:type="gramEnd"/>
            <w:r w:rsidRPr="00DD6BB4">
              <w:rPr>
                <w:b/>
                <w:i/>
              </w:rPr>
              <w:t xml:space="preserve"> VFR vyčleněny finanční prostředky na pomoc obráncům lidských práv, zejména ženám, prostřednictvím mimořádných grantů, právní pomoci a relokace, což posílí závazek Unie v oblasti lidských práv a ochrany občanské společnosti, včetně v Deklaraci OSN o zastáncích lidských práv;</w:t>
            </w:r>
          </w:p>
        </w:tc>
      </w:tr>
    </w:tbl>
    <w:p w14:paraId="6D81ECAC" w14:textId="77777777" w:rsidR="00847771" w:rsidRPr="00DD6BB4" w:rsidRDefault="00E52F02" w:rsidP="00847771">
      <w:r w:rsidRPr="00DD6BB4">
        <w:rPr>
          <w:rStyle w:val="HideTWBExt"/>
        </w:rPr>
        <w:t>&lt;/Amend&gt;</w:t>
      </w:r>
      <w:bookmarkEnd w:id="55"/>
    </w:p>
    <w:p w14:paraId="2C618682" w14:textId="77777777" w:rsidR="00847771" w:rsidRPr="00DD6BB4" w:rsidRDefault="00E52F02" w:rsidP="00847771">
      <w:pPr>
        <w:pStyle w:val="AmNumberTabs"/>
      </w:pPr>
      <w:bookmarkStart w:id="56" w:name="AM7Compr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91</w:t>
      </w:r>
      <w:r w:rsidRPr="00DD6BB4">
        <w:rPr>
          <w:rStyle w:val="HideTWBExt"/>
          <w:b w:val="0"/>
        </w:rPr>
        <w:t>&lt;/NumAm&gt;</w:t>
      </w:r>
    </w:p>
    <w:p w14:paraId="3472052A"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153CF13B" w14:textId="77777777" w:rsidR="00847771" w:rsidRPr="00DD6BB4" w:rsidRDefault="00E52F02" w:rsidP="00847771">
      <w:pPr>
        <w:pStyle w:val="NormalBold"/>
      </w:pPr>
      <w:r w:rsidRPr="00DD6BB4">
        <w:rPr>
          <w:rStyle w:val="HideTWBExt"/>
          <w:b w:val="0"/>
        </w:rPr>
        <w:t>&lt;Article&gt;</w:t>
      </w:r>
      <w:r w:rsidRPr="00DD6BB4">
        <w:t>Bod 46</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E28589D" w14:textId="77777777" w:rsidTr="00847771">
        <w:trPr>
          <w:trHeight w:hRule="exact" w:val="240"/>
          <w:jc w:val="center"/>
        </w:trPr>
        <w:tc>
          <w:tcPr>
            <w:tcW w:w="9752" w:type="dxa"/>
            <w:gridSpan w:val="2"/>
            <w:tcBorders>
              <w:top w:val="nil"/>
              <w:left w:val="nil"/>
              <w:bottom w:val="nil"/>
              <w:right w:val="nil"/>
            </w:tcBorders>
          </w:tcPr>
          <w:p w14:paraId="5DFF1729" w14:textId="77777777" w:rsidR="00847771" w:rsidRPr="00DD6BB4" w:rsidRDefault="00847771" w:rsidP="00847771"/>
        </w:tc>
      </w:tr>
      <w:tr w:rsidR="00E52F02" w:rsidRPr="00DD6BB4" w14:paraId="078D293C" w14:textId="77777777" w:rsidTr="00847771">
        <w:trPr>
          <w:trHeight w:val="240"/>
          <w:jc w:val="center"/>
        </w:trPr>
        <w:tc>
          <w:tcPr>
            <w:tcW w:w="4876" w:type="dxa"/>
            <w:tcBorders>
              <w:top w:val="nil"/>
              <w:left w:val="nil"/>
              <w:bottom w:val="nil"/>
              <w:right w:val="nil"/>
            </w:tcBorders>
          </w:tcPr>
          <w:p w14:paraId="0CDC34E9"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76E6991F" w14:textId="77777777" w:rsidR="00847771" w:rsidRPr="00DD6BB4" w:rsidRDefault="00E52F02" w:rsidP="00847771">
            <w:pPr>
              <w:pStyle w:val="AmColumnHeading"/>
            </w:pPr>
            <w:r w:rsidRPr="00DD6BB4">
              <w:t>Pozměňovací návrh</w:t>
            </w:r>
          </w:p>
        </w:tc>
      </w:tr>
      <w:tr w:rsidR="00E52F02" w:rsidRPr="00DD6BB4" w14:paraId="0D67B32F" w14:textId="77777777" w:rsidTr="00847771">
        <w:trPr>
          <w:jc w:val="center"/>
        </w:trPr>
        <w:tc>
          <w:tcPr>
            <w:tcW w:w="4876" w:type="dxa"/>
            <w:tcBorders>
              <w:top w:val="nil"/>
              <w:left w:val="nil"/>
              <w:bottom w:val="nil"/>
              <w:right w:val="nil"/>
            </w:tcBorders>
          </w:tcPr>
          <w:p w14:paraId="4D7396B9" w14:textId="77777777" w:rsidR="00847771" w:rsidRPr="00DD6BB4" w:rsidRDefault="00E52F02" w:rsidP="00847771">
            <w:pPr>
              <w:pStyle w:val="Normal6a"/>
            </w:pPr>
            <w:r w:rsidRPr="00DD6BB4">
              <w:t>46.</w:t>
            </w:r>
            <w:r w:rsidRPr="00DD6BB4">
              <w:tab/>
              <w:t xml:space="preserve">zdůrazňuje význam rozpočtu Unie při prosazování a ochraně demokracie a hodnot Unie, podpoře společného kulturního dědictví Unie a evropské integrace, posilování angažovanosti občanů a účasti mládeže a prosazování základních práv zakotvených v Listině základních práv a právního státu; poukazuje na důležitost nezávislého soudnictví, řádného fungování vnitrostátních institucí, podpory občanské společnosti a </w:t>
            </w:r>
            <w:proofErr w:type="spellStart"/>
            <w:r w:rsidRPr="00DD6BB4">
              <w:t>deoligarchizace</w:t>
            </w:r>
            <w:proofErr w:type="spellEnd"/>
            <w:r w:rsidRPr="00DD6BB4">
              <w:t>;</w:t>
            </w:r>
          </w:p>
        </w:tc>
        <w:tc>
          <w:tcPr>
            <w:tcW w:w="4876" w:type="dxa"/>
            <w:tcBorders>
              <w:top w:val="nil"/>
              <w:left w:val="nil"/>
              <w:bottom w:val="nil"/>
              <w:right w:val="nil"/>
            </w:tcBorders>
          </w:tcPr>
          <w:p w14:paraId="666A0C53" w14:textId="77777777" w:rsidR="00847771" w:rsidRPr="00DD6BB4" w:rsidRDefault="00E52F02" w:rsidP="00847771">
            <w:pPr>
              <w:pStyle w:val="Normal6a"/>
            </w:pPr>
            <w:r w:rsidRPr="00DD6BB4">
              <w:t>46.</w:t>
            </w:r>
            <w:r w:rsidRPr="00DD6BB4">
              <w:tab/>
              <w:t xml:space="preserve">zdůrazňuje význam rozpočtu Unie při </w:t>
            </w:r>
            <w:r w:rsidRPr="00DD6BB4">
              <w:rPr>
                <w:b/>
                <w:bCs/>
                <w:i/>
                <w:iCs/>
              </w:rPr>
              <w:t>odstraňování diskriminace, genderové nerovnosti a genderově podmíněného násilí,</w:t>
            </w:r>
            <w:r w:rsidRPr="00DD6BB4">
              <w:t xml:space="preserve"> prosazování a ochraně demokracie a hodnot Unie,</w:t>
            </w:r>
            <w:r w:rsidRPr="00DD6BB4">
              <w:rPr>
                <w:b/>
                <w:bCs/>
                <w:i/>
                <w:iCs/>
              </w:rPr>
              <w:t xml:space="preserve"> které jsou zakotveny v článku 2 Smlouvy o Evropské unii, včetně právního státu, demokracie a základních práv, prosazování nediskriminace a rovnosti, včetně rovnosti žen a mužů, práv žen a dívek a práv LGBTIQ osob, boji proti genderově podmíněnému a domácímu násilí,</w:t>
            </w:r>
            <w:r w:rsidRPr="00DD6BB4">
              <w:t xml:space="preserve"> podpoře společného kulturního dědictví Unie a evropské integrace, posilování angažovanosti občanů a účasti mládeže a prosazování základních práv zakotvených v Listině základních práv a právního státu; </w:t>
            </w:r>
            <w:r w:rsidRPr="00DD6BB4">
              <w:rPr>
                <w:b/>
                <w:i/>
              </w:rPr>
              <w:t>zdůrazňuje vzájemnou závislost mezi právy žen a právním státem; v tomto ohledu zdůrazňuje, že je třeba více podporovat organizace občanské společnosti, které prosazují rovnost žen a mužů, práva žen a práva LGBTIQ osob;</w:t>
            </w:r>
            <w:r w:rsidRPr="00DD6BB4">
              <w:t xml:space="preserve"> poukazuje na důležitost nezávislého soudnictví, řádného fungování vnitrostátních institucí, </w:t>
            </w:r>
            <w:r w:rsidRPr="00DD6BB4">
              <w:rPr>
                <w:b/>
                <w:bCs/>
                <w:i/>
                <w:iCs/>
              </w:rPr>
              <w:t>zvýšené</w:t>
            </w:r>
            <w:r w:rsidRPr="00DD6BB4">
              <w:t xml:space="preserve"> podpory občanské společnosti a </w:t>
            </w:r>
            <w:proofErr w:type="spellStart"/>
            <w:r w:rsidRPr="00DD6BB4">
              <w:t>deoligarchizace</w:t>
            </w:r>
            <w:proofErr w:type="spellEnd"/>
            <w:r w:rsidRPr="00DD6BB4">
              <w:t>;</w:t>
            </w:r>
          </w:p>
        </w:tc>
      </w:tr>
    </w:tbl>
    <w:p w14:paraId="5E51BC2F" w14:textId="77777777" w:rsidR="00847771" w:rsidRPr="00DD6BB4" w:rsidRDefault="00E52F02" w:rsidP="00847771">
      <w:r w:rsidRPr="00DD6BB4">
        <w:rPr>
          <w:rStyle w:val="HideTWBExt"/>
        </w:rPr>
        <w:t>&lt;/Amend&gt;</w:t>
      </w:r>
      <w:bookmarkEnd w:id="56"/>
    </w:p>
    <w:p w14:paraId="00AD3410" w14:textId="77777777" w:rsidR="00847771" w:rsidRPr="00DD6BB4" w:rsidRDefault="00E52F02" w:rsidP="00847771">
      <w:pPr>
        <w:pStyle w:val="AmNumberTabs"/>
      </w:pPr>
      <w:bookmarkStart w:id="57" w:name="AM7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92</w:t>
      </w:r>
      <w:r w:rsidRPr="00DD6BB4">
        <w:rPr>
          <w:rStyle w:val="HideTWBExt"/>
          <w:b w:val="0"/>
        </w:rPr>
        <w:t>&lt;/NumAm&gt;</w:t>
      </w:r>
    </w:p>
    <w:p w14:paraId="0FB30D40"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63101602" w14:textId="77777777" w:rsidR="00847771" w:rsidRPr="00DD6BB4" w:rsidRDefault="00E52F02" w:rsidP="00847771">
      <w:pPr>
        <w:pStyle w:val="NormalBold"/>
      </w:pPr>
      <w:r w:rsidRPr="00DD6BB4">
        <w:rPr>
          <w:rStyle w:val="HideTWBExt"/>
          <w:b w:val="0"/>
        </w:rPr>
        <w:t>&lt;Article&gt;</w:t>
      </w:r>
      <w:r w:rsidRPr="00DD6BB4">
        <w:t>Bod 46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6C3F558" w14:textId="77777777" w:rsidTr="00847771">
        <w:trPr>
          <w:trHeight w:hRule="exact" w:val="240"/>
          <w:jc w:val="center"/>
        </w:trPr>
        <w:tc>
          <w:tcPr>
            <w:tcW w:w="9752" w:type="dxa"/>
            <w:gridSpan w:val="2"/>
            <w:tcBorders>
              <w:top w:val="nil"/>
              <w:left w:val="nil"/>
              <w:bottom w:val="nil"/>
              <w:right w:val="nil"/>
            </w:tcBorders>
          </w:tcPr>
          <w:p w14:paraId="7B29342F" w14:textId="77777777" w:rsidR="00847771" w:rsidRPr="00DD6BB4" w:rsidRDefault="00847771" w:rsidP="00847771"/>
        </w:tc>
      </w:tr>
      <w:tr w:rsidR="00E52F02" w:rsidRPr="00DD6BB4" w14:paraId="519DA048" w14:textId="77777777" w:rsidTr="00847771">
        <w:trPr>
          <w:trHeight w:val="240"/>
          <w:jc w:val="center"/>
        </w:trPr>
        <w:tc>
          <w:tcPr>
            <w:tcW w:w="4876" w:type="dxa"/>
            <w:tcBorders>
              <w:top w:val="nil"/>
              <w:left w:val="nil"/>
              <w:bottom w:val="nil"/>
              <w:right w:val="nil"/>
            </w:tcBorders>
          </w:tcPr>
          <w:p w14:paraId="56A81DFD"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A9357D8" w14:textId="77777777" w:rsidR="00847771" w:rsidRPr="00DD6BB4" w:rsidRDefault="00E52F02" w:rsidP="00847771">
            <w:pPr>
              <w:pStyle w:val="AmColumnHeading"/>
            </w:pPr>
            <w:r w:rsidRPr="00DD6BB4">
              <w:t>Pozměňovací návrh</w:t>
            </w:r>
          </w:p>
        </w:tc>
      </w:tr>
      <w:tr w:rsidR="00E52F02" w:rsidRPr="00DD6BB4" w14:paraId="5373BA0F" w14:textId="77777777" w:rsidTr="00847771">
        <w:trPr>
          <w:jc w:val="center"/>
        </w:trPr>
        <w:tc>
          <w:tcPr>
            <w:tcW w:w="4876" w:type="dxa"/>
            <w:tcBorders>
              <w:top w:val="nil"/>
              <w:left w:val="nil"/>
              <w:bottom w:val="nil"/>
              <w:right w:val="nil"/>
            </w:tcBorders>
          </w:tcPr>
          <w:p w14:paraId="271AC772" w14:textId="77777777" w:rsidR="00847771" w:rsidRPr="00DD6BB4" w:rsidRDefault="00847771" w:rsidP="00847771">
            <w:pPr>
              <w:pStyle w:val="Normal6a"/>
            </w:pPr>
          </w:p>
        </w:tc>
        <w:tc>
          <w:tcPr>
            <w:tcW w:w="4876" w:type="dxa"/>
            <w:tcBorders>
              <w:top w:val="nil"/>
              <w:left w:val="nil"/>
              <w:bottom w:val="nil"/>
              <w:right w:val="nil"/>
            </w:tcBorders>
          </w:tcPr>
          <w:p w14:paraId="4962195C" w14:textId="77777777" w:rsidR="00847771" w:rsidRPr="00DD6BB4" w:rsidRDefault="00E52F02" w:rsidP="00847771">
            <w:pPr>
              <w:pStyle w:val="Normal6a"/>
            </w:pPr>
            <w:r w:rsidRPr="00DD6BB4">
              <w:rPr>
                <w:b/>
                <w:i/>
              </w:rPr>
              <w:t>46a.</w:t>
            </w:r>
            <w:r w:rsidRPr="00DD6BB4">
              <w:tab/>
            </w:r>
            <w:r w:rsidRPr="00DD6BB4">
              <w:rPr>
                <w:b/>
                <w:i/>
              </w:rPr>
              <w:t>podporuje proto začleňování hlediska rovnosti žen a mužů a závazků v oblasti rovnosti žen a mužů do všech politik EU v rámci příštího VFR, jakož i posílený rozpočtový rozměr boje proti všem případům diskriminace;</w:t>
            </w:r>
          </w:p>
        </w:tc>
      </w:tr>
    </w:tbl>
    <w:p w14:paraId="19B5B0E9" w14:textId="77777777" w:rsidR="00847771" w:rsidRPr="00DD6BB4" w:rsidRDefault="00E52F02" w:rsidP="00847771">
      <w:r w:rsidRPr="00DD6BB4">
        <w:rPr>
          <w:rStyle w:val="HideTWBExt"/>
        </w:rPr>
        <w:t>&lt;/Amend&gt;</w:t>
      </w:r>
      <w:bookmarkEnd w:id="57"/>
    </w:p>
    <w:p w14:paraId="6A509DDA" w14:textId="77777777" w:rsidR="00847771" w:rsidRPr="00DD6BB4" w:rsidRDefault="00E52F02" w:rsidP="00847771">
      <w:pPr>
        <w:pStyle w:val="AmNumberTabs"/>
      </w:pPr>
      <w:bookmarkStart w:id="58" w:name="AM7Compr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93</w:t>
      </w:r>
      <w:r w:rsidRPr="00DD6BB4">
        <w:rPr>
          <w:rStyle w:val="HideTWBExt"/>
          <w:b w:val="0"/>
        </w:rPr>
        <w:t>&lt;/NumAm&gt;</w:t>
      </w:r>
    </w:p>
    <w:p w14:paraId="31C4B1C7"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61E4E340" w14:textId="77777777" w:rsidR="00847771" w:rsidRPr="00DD6BB4" w:rsidRDefault="00E52F02" w:rsidP="00847771">
      <w:pPr>
        <w:pStyle w:val="NormalBold"/>
      </w:pPr>
      <w:r w:rsidRPr="00DD6BB4">
        <w:rPr>
          <w:rStyle w:val="HideTWBExt"/>
          <w:b w:val="0"/>
        </w:rPr>
        <w:t>&lt;Article&gt;</w:t>
      </w:r>
      <w:r w:rsidRPr="00DD6BB4">
        <w:t>Bod 46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00977A80" w14:textId="77777777" w:rsidTr="00847771">
        <w:trPr>
          <w:trHeight w:hRule="exact" w:val="240"/>
          <w:jc w:val="center"/>
        </w:trPr>
        <w:tc>
          <w:tcPr>
            <w:tcW w:w="9752" w:type="dxa"/>
            <w:gridSpan w:val="2"/>
            <w:tcBorders>
              <w:top w:val="nil"/>
              <w:left w:val="nil"/>
              <w:bottom w:val="nil"/>
              <w:right w:val="nil"/>
            </w:tcBorders>
          </w:tcPr>
          <w:p w14:paraId="24EF04CA" w14:textId="77777777" w:rsidR="00847771" w:rsidRPr="00DD6BB4" w:rsidRDefault="00847771" w:rsidP="00847771"/>
        </w:tc>
      </w:tr>
      <w:tr w:rsidR="00E52F02" w:rsidRPr="00DD6BB4" w14:paraId="07C34C45" w14:textId="77777777" w:rsidTr="00847771">
        <w:trPr>
          <w:trHeight w:val="240"/>
          <w:jc w:val="center"/>
        </w:trPr>
        <w:tc>
          <w:tcPr>
            <w:tcW w:w="4876" w:type="dxa"/>
            <w:tcBorders>
              <w:top w:val="nil"/>
              <w:left w:val="nil"/>
              <w:bottom w:val="nil"/>
              <w:right w:val="nil"/>
            </w:tcBorders>
          </w:tcPr>
          <w:p w14:paraId="4E432E0E"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24AB9B7" w14:textId="77777777" w:rsidR="00847771" w:rsidRPr="00DD6BB4" w:rsidRDefault="00E52F02" w:rsidP="00847771">
            <w:pPr>
              <w:pStyle w:val="AmColumnHeading"/>
            </w:pPr>
            <w:r w:rsidRPr="00DD6BB4">
              <w:t>Pozměňovací návrh</w:t>
            </w:r>
          </w:p>
        </w:tc>
      </w:tr>
      <w:tr w:rsidR="00E52F02" w:rsidRPr="00DD6BB4" w14:paraId="1E2A1127" w14:textId="77777777" w:rsidTr="00847771">
        <w:trPr>
          <w:jc w:val="center"/>
        </w:trPr>
        <w:tc>
          <w:tcPr>
            <w:tcW w:w="4876" w:type="dxa"/>
            <w:tcBorders>
              <w:top w:val="nil"/>
              <w:left w:val="nil"/>
              <w:bottom w:val="nil"/>
              <w:right w:val="nil"/>
            </w:tcBorders>
          </w:tcPr>
          <w:p w14:paraId="6A519BAD" w14:textId="77777777" w:rsidR="00847771" w:rsidRPr="00DD6BB4" w:rsidRDefault="00847771" w:rsidP="00847771">
            <w:pPr>
              <w:pStyle w:val="Normal6a"/>
            </w:pPr>
          </w:p>
        </w:tc>
        <w:tc>
          <w:tcPr>
            <w:tcW w:w="4876" w:type="dxa"/>
            <w:tcBorders>
              <w:top w:val="nil"/>
              <w:left w:val="nil"/>
              <w:bottom w:val="nil"/>
              <w:right w:val="nil"/>
            </w:tcBorders>
          </w:tcPr>
          <w:p w14:paraId="57CE3DEA" w14:textId="77777777" w:rsidR="00847771" w:rsidRPr="00DD6BB4" w:rsidRDefault="00E52F02" w:rsidP="00847771">
            <w:pPr>
              <w:pStyle w:val="Normal6a"/>
            </w:pPr>
            <w:r w:rsidRPr="00DD6BB4">
              <w:rPr>
                <w:b/>
                <w:i/>
              </w:rPr>
              <w:t>46b.</w:t>
            </w:r>
            <w:r w:rsidRPr="00DD6BB4">
              <w:tab/>
            </w:r>
            <w:r w:rsidRPr="00DD6BB4">
              <w:rPr>
                <w:b/>
                <w:i/>
              </w:rPr>
              <w:t xml:space="preserve">zdůrazňuje, že je třeba navýšit finanční prostředky, které přispějí k zachování pluralitní společnosti, v níž jsou prosazovány a chráněny rovnost a práva osob, včetně rovnosti žen a mužů, jak jsou zakotvena ve Smlouvě, Listině a mezinárodních úmluvách o lidských právech; zdůrazňuje, že při prosazování a ochraně hodnot Unie má zásadní význam program Občané, rovnost, práva a hodnoty, který podporuje nezávislé organizace občanské společnosti, které tyto hodnoty hájí ve všech členských státech; vyzývá k výraznému navýšení rozpočtu přiděleného na program Občané, rovnost, práva a hodnoty, což bude nezbytné vzhledem k rostoucím výzvám, hrozbám a odmítavým reakcím, jimž čelí občanská společnost v EU při prosazování a ochraně hodnot Unie, jakož i na nepřetržitý boj za práva žen a rovnost žen a mužů, včetně odstranění násilí na ženách, a podporu všeobecného přístupu ke komplexní, nediskriminační, věkově přiměřené a fakticky podložené sexuální výchově a informacím pro všechny školní děti prostřednictvím povinných kurzů v členských státech EU; vyzývá proto k zachování a posílení programů CERV a NDICI jako samostatných programů se zvýšeným financováním v </w:t>
            </w:r>
            <w:proofErr w:type="gramStart"/>
            <w:r w:rsidRPr="00DD6BB4">
              <w:rPr>
                <w:b/>
                <w:i/>
              </w:rPr>
              <w:t>příštím</w:t>
            </w:r>
            <w:proofErr w:type="gramEnd"/>
            <w:r w:rsidRPr="00DD6BB4">
              <w:rPr>
                <w:b/>
                <w:i/>
              </w:rPr>
              <w:t xml:space="preserve"> VFR;</w:t>
            </w:r>
          </w:p>
        </w:tc>
      </w:tr>
    </w:tbl>
    <w:p w14:paraId="4EE0C229" w14:textId="77777777" w:rsidR="00847771" w:rsidRPr="00DD6BB4" w:rsidRDefault="00E52F02" w:rsidP="00847771">
      <w:r w:rsidRPr="00DD6BB4">
        <w:rPr>
          <w:rStyle w:val="HideTWBExt"/>
        </w:rPr>
        <w:t>&lt;/Amend&gt;</w:t>
      </w:r>
      <w:bookmarkEnd w:id="58"/>
    </w:p>
    <w:p w14:paraId="1F857331" w14:textId="77777777" w:rsidR="00847771" w:rsidRPr="00DD6BB4" w:rsidRDefault="00E52F02" w:rsidP="00847771">
      <w:pPr>
        <w:pStyle w:val="AmNumberTabs"/>
      </w:pPr>
      <w:bookmarkStart w:id="59" w:name="AM7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94</w:t>
      </w:r>
      <w:r w:rsidRPr="00DD6BB4">
        <w:rPr>
          <w:rStyle w:val="HideTWBExt"/>
          <w:b w:val="0"/>
        </w:rPr>
        <w:t>&lt;/NumAm&gt;</w:t>
      </w:r>
    </w:p>
    <w:p w14:paraId="5DA0DF8A"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7FAC8892" w14:textId="77777777" w:rsidR="00847771" w:rsidRPr="00DD6BB4" w:rsidRDefault="00E52F02" w:rsidP="00847771">
      <w:pPr>
        <w:pStyle w:val="NormalBold"/>
      </w:pPr>
      <w:r w:rsidRPr="00DD6BB4">
        <w:rPr>
          <w:rStyle w:val="HideTWBExt"/>
          <w:b w:val="0"/>
        </w:rPr>
        <w:t>&lt;Article&gt;</w:t>
      </w:r>
      <w:r w:rsidRPr="00DD6BB4">
        <w:t>Bod 46 c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AE14307" w14:textId="77777777" w:rsidTr="00847771">
        <w:trPr>
          <w:trHeight w:hRule="exact" w:val="240"/>
          <w:jc w:val="center"/>
        </w:trPr>
        <w:tc>
          <w:tcPr>
            <w:tcW w:w="9752" w:type="dxa"/>
            <w:gridSpan w:val="2"/>
            <w:tcBorders>
              <w:top w:val="nil"/>
              <w:left w:val="nil"/>
              <w:bottom w:val="nil"/>
              <w:right w:val="nil"/>
            </w:tcBorders>
          </w:tcPr>
          <w:p w14:paraId="19004845" w14:textId="77777777" w:rsidR="00847771" w:rsidRPr="00DD6BB4" w:rsidRDefault="00847771" w:rsidP="00847771"/>
        </w:tc>
      </w:tr>
      <w:tr w:rsidR="00E52F02" w:rsidRPr="00DD6BB4" w14:paraId="6E35BCFF" w14:textId="77777777" w:rsidTr="00847771">
        <w:trPr>
          <w:trHeight w:val="240"/>
          <w:jc w:val="center"/>
        </w:trPr>
        <w:tc>
          <w:tcPr>
            <w:tcW w:w="4876" w:type="dxa"/>
            <w:tcBorders>
              <w:top w:val="nil"/>
              <w:left w:val="nil"/>
              <w:bottom w:val="nil"/>
              <w:right w:val="nil"/>
            </w:tcBorders>
          </w:tcPr>
          <w:p w14:paraId="6ED533B7"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42DDAF6" w14:textId="77777777" w:rsidR="00847771" w:rsidRPr="00DD6BB4" w:rsidRDefault="00E52F02" w:rsidP="00847771">
            <w:pPr>
              <w:pStyle w:val="AmColumnHeading"/>
            </w:pPr>
            <w:r w:rsidRPr="00DD6BB4">
              <w:t>Pozměňovací návrh</w:t>
            </w:r>
          </w:p>
        </w:tc>
      </w:tr>
      <w:tr w:rsidR="00E52F02" w:rsidRPr="00DD6BB4" w14:paraId="343A5A01" w14:textId="77777777" w:rsidTr="00847771">
        <w:trPr>
          <w:jc w:val="center"/>
        </w:trPr>
        <w:tc>
          <w:tcPr>
            <w:tcW w:w="4876" w:type="dxa"/>
            <w:tcBorders>
              <w:top w:val="nil"/>
              <w:left w:val="nil"/>
              <w:bottom w:val="nil"/>
              <w:right w:val="nil"/>
            </w:tcBorders>
          </w:tcPr>
          <w:p w14:paraId="1EA0743B" w14:textId="77777777" w:rsidR="00847771" w:rsidRPr="00DD6BB4" w:rsidRDefault="00847771" w:rsidP="00847771">
            <w:pPr>
              <w:pStyle w:val="Normal6a"/>
            </w:pPr>
          </w:p>
        </w:tc>
        <w:tc>
          <w:tcPr>
            <w:tcW w:w="4876" w:type="dxa"/>
            <w:tcBorders>
              <w:top w:val="nil"/>
              <w:left w:val="nil"/>
              <w:bottom w:val="nil"/>
              <w:right w:val="nil"/>
            </w:tcBorders>
          </w:tcPr>
          <w:p w14:paraId="0C97BD00" w14:textId="77777777" w:rsidR="00847771" w:rsidRPr="00DD6BB4" w:rsidRDefault="00E52F02" w:rsidP="00847771">
            <w:pPr>
              <w:pStyle w:val="Normal6a"/>
            </w:pPr>
            <w:r w:rsidRPr="00DD6BB4">
              <w:rPr>
                <w:b/>
                <w:i/>
              </w:rPr>
              <w:t>46c.</w:t>
            </w:r>
            <w:r w:rsidRPr="00DD6BB4">
              <w:tab/>
            </w:r>
            <w:r w:rsidRPr="00DD6BB4">
              <w:rPr>
                <w:b/>
                <w:i/>
              </w:rPr>
              <w:t>zdůrazňuje, že rasová diskriminace je v Evropě nadále problémem, a konstatuje, že Agentura Evropské unie pro základní práva uvádí, že 96 % židů v Evropě, včetně mnoha žen a dívek, se ve svém každodenním životě setkalo s antisemitismem, že diskriminace muslimů a černošského obyvatelstva vzrůstá, zejména mezi těmi, kteří nosí náboženské symboly, což jsou převážně ženy a dívky, a že kromě toho je čtvrtina Romů diskriminována v hlavních oblastech života; zdůrazňuje, že nový VFR by měl podporovat činnosti bojující proti této znepokojivé realitě;</w:t>
            </w:r>
          </w:p>
        </w:tc>
      </w:tr>
    </w:tbl>
    <w:p w14:paraId="3D9BAA43" w14:textId="77777777" w:rsidR="00847771" w:rsidRPr="00DD6BB4" w:rsidRDefault="00E52F02" w:rsidP="00847771">
      <w:r w:rsidRPr="00DD6BB4">
        <w:rPr>
          <w:rStyle w:val="HideTWBExt"/>
        </w:rPr>
        <w:t>&lt;/Amend&gt;</w:t>
      </w:r>
      <w:bookmarkEnd w:id="59"/>
    </w:p>
    <w:p w14:paraId="17DF9446" w14:textId="77777777" w:rsidR="00847771" w:rsidRPr="00DD6BB4" w:rsidRDefault="00E52F02" w:rsidP="00847771">
      <w:pPr>
        <w:pStyle w:val="AmNumberTabs"/>
      </w:pPr>
      <w:bookmarkStart w:id="60" w:name="AM7Compr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95</w:t>
      </w:r>
      <w:r w:rsidRPr="00DD6BB4">
        <w:rPr>
          <w:rStyle w:val="HideTWBExt"/>
          <w:b w:val="0"/>
        </w:rPr>
        <w:t>&lt;/NumAm&gt;</w:t>
      </w:r>
    </w:p>
    <w:p w14:paraId="7748034A"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20B32120" w14:textId="77777777" w:rsidR="00847771" w:rsidRPr="00DD6BB4" w:rsidRDefault="00E52F02" w:rsidP="00847771">
      <w:pPr>
        <w:pStyle w:val="NormalBold"/>
      </w:pPr>
      <w:r w:rsidRPr="00DD6BB4">
        <w:rPr>
          <w:rStyle w:val="HideTWBExt"/>
          <w:b w:val="0"/>
        </w:rPr>
        <w:t>&lt;Article&gt;</w:t>
      </w:r>
      <w:r w:rsidRPr="00DD6BB4">
        <w:t>Bod 46 d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16642ACF" w14:textId="77777777" w:rsidTr="00847771">
        <w:trPr>
          <w:trHeight w:hRule="exact" w:val="240"/>
          <w:jc w:val="center"/>
        </w:trPr>
        <w:tc>
          <w:tcPr>
            <w:tcW w:w="9752" w:type="dxa"/>
            <w:gridSpan w:val="2"/>
            <w:tcBorders>
              <w:top w:val="nil"/>
              <w:left w:val="nil"/>
              <w:bottom w:val="nil"/>
              <w:right w:val="nil"/>
            </w:tcBorders>
          </w:tcPr>
          <w:p w14:paraId="130A8A31" w14:textId="77777777" w:rsidR="00847771" w:rsidRPr="00DD6BB4" w:rsidRDefault="00847771" w:rsidP="00847771"/>
        </w:tc>
      </w:tr>
      <w:tr w:rsidR="00E52F02" w:rsidRPr="00DD6BB4" w14:paraId="42303F4C" w14:textId="77777777" w:rsidTr="00847771">
        <w:trPr>
          <w:trHeight w:val="240"/>
          <w:jc w:val="center"/>
        </w:trPr>
        <w:tc>
          <w:tcPr>
            <w:tcW w:w="4876" w:type="dxa"/>
            <w:tcBorders>
              <w:top w:val="nil"/>
              <w:left w:val="nil"/>
              <w:bottom w:val="nil"/>
              <w:right w:val="nil"/>
            </w:tcBorders>
          </w:tcPr>
          <w:p w14:paraId="1BCAF2BC"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53CEDE3A" w14:textId="77777777" w:rsidR="00847771" w:rsidRPr="00DD6BB4" w:rsidRDefault="00E52F02" w:rsidP="00847771">
            <w:pPr>
              <w:pStyle w:val="AmColumnHeading"/>
            </w:pPr>
            <w:r w:rsidRPr="00DD6BB4">
              <w:t>Pozměňovací návrh</w:t>
            </w:r>
          </w:p>
        </w:tc>
      </w:tr>
      <w:tr w:rsidR="00E52F02" w:rsidRPr="00DD6BB4" w14:paraId="7C9B5F14" w14:textId="77777777" w:rsidTr="00847771">
        <w:trPr>
          <w:jc w:val="center"/>
        </w:trPr>
        <w:tc>
          <w:tcPr>
            <w:tcW w:w="4876" w:type="dxa"/>
            <w:tcBorders>
              <w:top w:val="nil"/>
              <w:left w:val="nil"/>
              <w:bottom w:val="nil"/>
              <w:right w:val="nil"/>
            </w:tcBorders>
          </w:tcPr>
          <w:p w14:paraId="4FF9137C" w14:textId="77777777" w:rsidR="00847771" w:rsidRPr="00DD6BB4" w:rsidRDefault="00847771" w:rsidP="00847771">
            <w:pPr>
              <w:pStyle w:val="Normal6a"/>
            </w:pPr>
          </w:p>
        </w:tc>
        <w:tc>
          <w:tcPr>
            <w:tcW w:w="4876" w:type="dxa"/>
            <w:tcBorders>
              <w:top w:val="nil"/>
              <w:left w:val="nil"/>
              <w:bottom w:val="nil"/>
              <w:right w:val="nil"/>
            </w:tcBorders>
          </w:tcPr>
          <w:p w14:paraId="216D63D3" w14:textId="77777777" w:rsidR="00847771" w:rsidRPr="00DD6BB4" w:rsidRDefault="00E52F02" w:rsidP="00847771">
            <w:pPr>
              <w:pStyle w:val="Normal6a"/>
            </w:pPr>
            <w:r w:rsidRPr="00DD6BB4">
              <w:rPr>
                <w:b/>
                <w:i/>
              </w:rPr>
              <w:t>46d.</w:t>
            </w:r>
            <w:r w:rsidRPr="00DD6BB4">
              <w:tab/>
            </w:r>
            <w:r w:rsidRPr="00DD6BB4">
              <w:rPr>
                <w:b/>
                <w:i/>
              </w:rPr>
              <w:t xml:space="preserve">zdůrazňuje, že je třeba zajistit, aby všechny ženy měly přístup ke službám a právům v oblasti sexuálního a reprodukčního zdraví a aby byla zvláštní pozornost věnována specifickým potřebám </w:t>
            </w:r>
            <w:proofErr w:type="spellStart"/>
            <w:r w:rsidRPr="00DD6BB4">
              <w:rPr>
                <w:b/>
                <w:i/>
              </w:rPr>
              <w:t>marginalizovaných</w:t>
            </w:r>
            <w:proofErr w:type="spellEnd"/>
            <w:r w:rsidRPr="00DD6BB4">
              <w:rPr>
                <w:b/>
                <w:i/>
              </w:rPr>
              <w:t xml:space="preserve"> osob, včetně dětí, osob se zdravotním postižením, rasových a etnických menšin, žen, které jsou uprchlíky a migranty, včetně žen prchajících před konflikty, kdy je znásilnění používáno jako válečná zbraň, a komunity LGBTI; vyzývá k vytvoření zvláštního zdroje financování v rámci VFR na podporu organizací vedených ženami v regionech, v nichž byl ukončen konflikt, a na podporu iniciativ hospodářského oživení zohledňujících rovnost žen a mužů, které budou řešit specifické překážky, jimž čelí ženy, které se staly obětí válečných zločinů;</w:t>
            </w:r>
          </w:p>
        </w:tc>
      </w:tr>
    </w:tbl>
    <w:p w14:paraId="6F9B82C4" w14:textId="77777777" w:rsidR="00847771" w:rsidRPr="00DD6BB4" w:rsidRDefault="00E52F02" w:rsidP="00847771">
      <w:r w:rsidRPr="00DD6BB4">
        <w:rPr>
          <w:rStyle w:val="HideTWBExt"/>
        </w:rPr>
        <w:t>&lt;/Amend&gt;</w:t>
      </w:r>
      <w:bookmarkEnd w:id="60"/>
    </w:p>
    <w:p w14:paraId="3BF486D3" w14:textId="77777777" w:rsidR="00847771" w:rsidRPr="00DD6BB4" w:rsidRDefault="00E52F02" w:rsidP="00847771">
      <w:pPr>
        <w:pStyle w:val="AmNumberTabs"/>
      </w:pPr>
      <w:bookmarkStart w:id="61" w:name="AM7Compr7"/>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96</w:t>
      </w:r>
      <w:r w:rsidRPr="00DD6BB4">
        <w:rPr>
          <w:rStyle w:val="HideTWBExt"/>
          <w:b w:val="0"/>
        </w:rPr>
        <w:t>&lt;/NumAm&gt;</w:t>
      </w:r>
    </w:p>
    <w:p w14:paraId="2EE51C9A"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26871285" w14:textId="77777777" w:rsidR="00847771" w:rsidRPr="00DD6BB4" w:rsidRDefault="00E52F02" w:rsidP="00847771">
      <w:pPr>
        <w:pStyle w:val="NormalBold"/>
      </w:pPr>
      <w:r w:rsidRPr="00DD6BB4">
        <w:rPr>
          <w:rStyle w:val="HideTWBExt"/>
          <w:b w:val="0"/>
        </w:rPr>
        <w:t>&lt;Article&gt;</w:t>
      </w:r>
      <w:r w:rsidRPr="00DD6BB4">
        <w:t>Bod 46 e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53A114C" w14:textId="77777777" w:rsidTr="00847771">
        <w:trPr>
          <w:trHeight w:hRule="exact" w:val="240"/>
          <w:jc w:val="center"/>
        </w:trPr>
        <w:tc>
          <w:tcPr>
            <w:tcW w:w="9752" w:type="dxa"/>
            <w:gridSpan w:val="2"/>
            <w:tcBorders>
              <w:top w:val="nil"/>
              <w:left w:val="nil"/>
              <w:bottom w:val="nil"/>
              <w:right w:val="nil"/>
            </w:tcBorders>
          </w:tcPr>
          <w:p w14:paraId="26DE323D" w14:textId="77777777" w:rsidR="00847771" w:rsidRPr="00DD6BB4" w:rsidRDefault="00847771" w:rsidP="00847771"/>
        </w:tc>
      </w:tr>
      <w:tr w:rsidR="00E52F02" w:rsidRPr="00DD6BB4" w14:paraId="603D1629" w14:textId="77777777" w:rsidTr="00847771">
        <w:trPr>
          <w:trHeight w:val="240"/>
          <w:jc w:val="center"/>
        </w:trPr>
        <w:tc>
          <w:tcPr>
            <w:tcW w:w="4876" w:type="dxa"/>
            <w:tcBorders>
              <w:top w:val="nil"/>
              <w:left w:val="nil"/>
              <w:bottom w:val="nil"/>
              <w:right w:val="nil"/>
            </w:tcBorders>
          </w:tcPr>
          <w:p w14:paraId="0FB660DC"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62AEA000" w14:textId="77777777" w:rsidR="00847771" w:rsidRPr="00DD6BB4" w:rsidRDefault="00E52F02" w:rsidP="00847771">
            <w:pPr>
              <w:pStyle w:val="AmColumnHeading"/>
            </w:pPr>
            <w:r w:rsidRPr="00DD6BB4">
              <w:t>Pozměňovací návrh</w:t>
            </w:r>
          </w:p>
        </w:tc>
      </w:tr>
      <w:tr w:rsidR="00E52F02" w:rsidRPr="00DD6BB4" w14:paraId="39718172" w14:textId="77777777" w:rsidTr="00847771">
        <w:trPr>
          <w:jc w:val="center"/>
        </w:trPr>
        <w:tc>
          <w:tcPr>
            <w:tcW w:w="4876" w:type="dxa"/>
            <w:tcBorders>
              <w:top w:val="nil"/>
              <w:left w:val="nil"/>
              <w:bottom w:val="nil"/>
              <w:right w:val="nil"/>
            </w:tcBorders>
          </w:tcPr>
          <w:p w14:paraId="22880DE5" w14:textId="77777777" w:rsidR="00847771" w:rsidRPr="00DD6BB4" w:rsidRDefault="00847771" w:rsidP="00847771">
            <w:pPr>
              <w:pStyle w:val="Normal6a"/>
            </w:pPr>
          </w:p>
        </w:tc>
        <w:tc>
          <w:tcPr>
            <w:tcW w:w="4876" w:type="dxa"/>
            <w:tcBorders>
              <w:top w:val="nil"/>
              <w:left w:val="nil"/>
              <w:bottom w:val="nil"/>
              <w:right w:val="nil"/>
            </w:tcBorders>
          </w:tcPr>
          <w:p w14:paraId="5889CC5A" w14:textId="77777777" w:rsidR="00847771" w:rsidRPr="00DD6BB4" w:rsidRDefault="00E52F02" w:rsidP="00847771">
            <w:pPr>
              <w:pStyle w:val="Normal6a"/>
            </w:pPr>
            <w:r w:rsidRPr="00DD6BB4">
              <w:rPr>
                <w:b/>
                <w:i/>
              </w:rPr>
              <w:t>46e.</w:t>
            </w:r>
            <w:r w:rsidRPr="00DD6BB4">
              <w:tab/>
            </w:r>
            <w:r w:rsidRPr="00DD6BB4">
              <w:rPr>
                <w:b/>
                <w:i/>
              </w:rPr>
              <w:t>zdůrazňuje, že Unie musí jako závazek vyplývající z Úmluvy OSN o právech osob se zdravotním postižením (UN CRPD) systematicky začleňovat práva osob se zdravotním postižením do všech programů VFR po roce 2027; domnívá se, že je nezbytné zajistit, aby osoby se zdravotním postižením, zejména ženy a dívky, měly rovný přístup ke všem programům financovaným EU v souladu se Strategií práv osob se zdravotním postižením na období 2021–2030; naléhavě vyzývá Komisi, aby vypracovala metodiku pro sledování výdajů, z nichž budou mít prospěch osoby se zdravotním postižením, zejména ženy a dívky, a ověřila, zda všechny programy a projekty financované EU zaručují genderově rovné příležitosti a dostupnost finančních prostředků EU pro osoby se zdravotním postižením;</w:t>
            </w:r>
          </w:p>
        </w:tc>
      </w:tr>
    </w:tbl>
    <w:p w14:paraId="527FC9B4" w14:textId="77777777" w:rsidR="00847771" w:rsidRPr="00DD6BB4" w:rsidRDefault="00E52F02" w:rsidP="00847771">
      <w:r w:rsidRPr="00DD6BB4">
        <w:rPr>
          <w:rStyle w:val="HideTWBExt"/>
        </w:rPr>
        <w:t>&lt;/Amend&gt;</w:t>
      </w:r>
      <w:bookmarkEnd w:id="61"/>
    </w:p>
    <w:p w14:paraId="0B69EFB0" w14:textId="77777777" w:rsidR="00847771" w:rsidRPr="00DD6BB4" w:rsidRDefault="00E52F02" w:rsidP="00847771">
      <w:pPr>
        <w:pStyle w:val="AmNumberTabs"/>
      </w:pPr>
      <w:bookmarkStart w:id="62" w:name="AM7Compr8"/>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97</w:t>
      </w:r>
      <w:r w:rsidRPr="00DD6BB4">
        <w:rPr>
          <w:rStyle w:val="HideTWBExt"/>
          <w:b w:val="0"/>
        </w:rPr>
        <w:t>&lt;/NumAm&gt;</w:t>
      </w:r>
    </w:p>
    <w:p w14:paraId="7A1CD8A0"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3FAF59FA" w14:textId="77777777" w:rsidR="00847771" w:rsidRPr="00DD6BB4" w:rsidRDefault="00E52F02" w:rsidP="00847771">
      <w:pPr>
        <w:pStyle w:val="NormalBold"/>
      </w:pPr>
      <w:r w:rsidRPr="00DD6BB4">
        <w:rPr>
          <w:rStyle w:val="HideTWBExt"/>
          <w:b w:val="0"/>
        </w:rPr>
        <w:t>&lt;Article&gt;</w:t>
      </w:r>
      <w:r w:rsidRPr="00DD6BB4">
        <w:t>Bod 46 f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F4AA61A" w14:textId="77777777" w:rsidTr="00847771">
        <w:trPr>
          <w:trHeight w:hRule="exact" w:val="240"/>
          <w:jc w:val="center"/>
        </w:trPr>
        <w:tc>
          <w:tcPr>
            <w:tcW w:w="9752" w:type="dxa"/>
            <w:gridSpan w:val="2"/>
            <w:tcBorders>
              <w:top w:val="nil"/>
              <w:left w:val="nil"/>
              <w:bottom w:val="nil"/>
              <w:right w:val="nil"/>
            </w:tcBorders>
          </w:tcPr>
          <w:p w14:paraId="451B9C5E" w14:textId="77777777" w:rsidR="00847771" w:rsidRPr="00DD6BB4" w:rsidRDefault="00847771" w:rsidP="00847771"/>
        </w:tc>
      </w:tr>
      <w:tr w:rsidR="00E52F02" w:rsidRPr="00DD6BB4" w14:paraId="57453AEA" w14:textId="77777777" w:rsidTr="00847771">
        <w:trPr>
          <w:trHeight w:val="240"/>
          <w:jc w:val="center"/>
        </w:trPr>
        <w:tc>
          <w:tcPr>
            <w:tcW w:w="4876" w:type="dxa"/>
            <w:tcBorders>
              <w:top w:val="nil"/>
              <w:left w:val="nil"/>
              <w:bottom w:val="nil"/>
              <w:right w:val="nil"/>
            </w:tcBorders>
          </w:tcPr>
          <w:p w14:paraId="7DD3191F"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2677A6C3" w14:textId="77777777" w:rsidR="00847771" w:rsidRPr="00DD6BB4" w:rsidRDefault="00E52F02" w:rsidP="00847771">
            <w:pPr>
              <w:pStyle w:val="AmColumnHeading"/>
            </w:pPr>
            <w:r w:rsidRPr="00DD6BB4">
              <w:t>Pozměňovací návrh</w:t>
            </w:r>
          </w:p>
        </w:tc>
      </w:tr>
      <w:tr w:rsidR="00E52F02" w:rsidRPr="00DD6BB4" w14:paraId="173C28CF" w14:textId="77777777" w:rsidTr="00847771">
        <w:trPr>
          <w:jc w:val="center"/>
        </w:trPr>
        <w:tc>
          <w:tcPr>
            <w:tcW w:w="4876" w:type="dxa"/>
            <w:tcBorders>
              <w:top w:val="nil"/>
              <w:left w:val="nil"/>
              <w:bottom w:val="nil"/>
              <w:right w:val="nil"/>
            </w:tcBorders>
          </w:tcPr>
          <w:p w14:paraId="15F20611" w14:textId="77777777" w:rsidR="00847771" w:rsidRPr="00DD6BB4" w:rsidRDefault="00847771" w:rsidP="00847771">
            <w:pPr>
              <w:pStyle w:val="Normal6a"/>
            </w:pPr>
          </w:p>
        </w:tc>
        <w:tc>
          <w:tcPr>
            <w:tcW w:w="4876" w:type="dxa"/>
            <w:tcBorders>
              <w:top w:val="nil"/>
              <w:left w:val="nil"/>
              <w:bottom w:val="nil"/>
              <w:right w:val="nil"/>
            </w:tcBorders>
          </w:tcPr>
          <w:p w14:paraId="00DF729A" w14:textId="77777777" w:rsidR="00847771" w:rsidRPr="00DD6BB4" w:rsidRDefault="00E52F02" w:rsidP="00CF5232">
            <w:pPr>
              <w:pStyle w:val="Normal6a"/>
            </w:pPr>
            <w:r w:rsidRPr="00DD6BB4">
              <w:rPr>
                <w:b/>
                <w:i/>
              </w:rPr>
              <w:t>46f.</w:t>
            </w:r>
            <w:r w:rsidRPr="00DD6BB4">
              <w:tab/>
            </w:r>
            <w:r w:rsidRPr="00DD6BB4">
              <w:rPr>
                <w:b/>
                <w:i/>
              </w:rPr>
              <w:t>zdůrazňuje potřebu větší finanční podpory v rámci víceletého finančního rámce (VFR) s cílem řešit konkrétní problémy, jimž čelí ženy s rakovinou a ženy, které ji překonaly, včetně překážek v zaměstnání, finanční nejistoty a přístupu ke kvalitní zdravotní péči; dále naléhavě vyzývá Komisi, aby ve všech příslušných programech VFR uplatňovala genderové rozpočtování s cílem řešit rozdíly v onkologické péči a podporovat politiky, které chrání hospodářská a sociální práva žen postižených rakovinou;</w:t>
            </w:r>
          </w:p>
        </w:tc>
      </w:tr>
    </w:tbl>
    <w:p w14:paraId="79F63CC7" w14:textId="77777777" w:rsidR="00847771" w:rsidRPr="00DD6BB4" w:rsidRDefault="00E52F02" w:rsidP="00847771">
      <w:r w:rsidRPr="00DD6BB4">
        <w:rPr>
          <w:rStyle w:val="HideTWBExt"/>
        </w:rPr>
        <w:t>&lt;/Amend&gt;</w:t>
      </w:r>
      <w:bookmarkEnd w:id="62"/>
    </w:p>
    <w:p w14:paraId="768690BE" w14:textId="77777777" w:rsidR="00847771" w:rsidRPr="00DD6BB4" w:rsidRDefault="00E52F02" w:rsidP="00847771">
      <w:pPr>
        <w:pStyle w:val="AmNumberTabs"/>
      </w:pPr>
      <w:bookmarkStart w:id="63" w:name="AM7Compr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98</w:t>
      </w:r>
      <w:r w:rsidRPr="00DD6BB4">
        <w:rPr>
          <w:rStyle w:val="HideTWBExt"/>
          <w:b w:val="0"/>
        </w:rPr>
        <w:t>&lt;/NumAm&gt;</w:t>
      </w:r>
    </w:p>
    <w:p w14:paraId="236BC794"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78D44AA9" w14:textId="77777777" w:rsidR="00847771" w:rsidRPr="00DD6BB4" w:rsidRDefault="00E52F02" w:rsidP="00847771">
      <w:pPr>
        <w:pStyle w:val="NormalBold"/>
      </w:pPr>
      <w:r w:rsidRPr="00DD6BB4">
        <w:rPr>
          <w:rStyle w:val="HideTWBExt"/>
          <w:b w:val="0"/>
        </w:rPr>
        <w:t>&lt;Article&gt;</w:t>
      </w:r>
      <w:r w:rsidRPr="00DD6BB4">
        <w:t>Bod 46 g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502FF29" w14:textId="77777777" w:rsidTr="00847771">
        <w:trPr>
          <w:trHeight w:hRule="exact" w:val="240"/>
          <w:jc w:val="center"/>
        </w:trPr>
        <w:tc>
          <w:tcPr>
            <w:tcW w:w="9752" w:type="dxa"/>
            <w:gridSpan w:val="2"/>
            <w:tcBorders>
              <w:top w:val="nil"/>
              <w:left w:val="nil"/>
              <w:bottom w:val="nil"/>
              <w:right w:val="nil"/>
            </w:tcBorders>
          </w:tcPr>
          <w:p w14:paraId="034123B1" w14:textId="77777777" w:rsidR="00847771" w:rsidRPr="00DD6BB4" w:rsidRDefault="00847771" w:rsidP="00847771"/>
        </w:tc>
      </w:tr>
      <w:tr w:rsidR="00E52F02" w:rsidRPr="00DD6BB4" w14:paraId="300DE696" w14:textId="77777777" w:rsidTr="00847771">
        <w:trPr>
          <w:trHeight w:val="240"/>
          <w:jc w:val="center"/>
        </w:trPr>
        <w:tc>
          <w:tcPr>
            <w:tcW w:w="4876" w:type="dxa"/>
            <w:tcBorders>
              <w:top w:val="nil"/>
              <w:left w:val="nil"/>
              <w:bottom w:val="nil"/>
              <w:right w:val="nil"/>
            </w:tcBorders>
          </w:tcPr>
          <w:p w14:paraId="0F03BB24"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1D2F0635" w14:textId="77777777" w:rsidR="00847771" w:rsidRPr="00DD6BB4" w:rsidRDefault="00E52F02" w:rsidP="00847771">
            <w:pPr>
              <w:pStyle w:val="AmColumnHeading"/>
            </w:pPr>
            <w:r w:rsidRPr="00DD6BB4">
              <w:t>Pozměňovací návrh</w:t>
            </w:r>
          </w:p>
        </w:tc>
      </w:tr>
      <w:tr w:rsidR="00E52F02" w:rsidRPr="00DD6BB4" w14:paraId="713476FC" w14:textId="77777777" w:rsidTr="00847771">
        <w:trPr>
          <w:jc w:val="center"/>
        </w:trPr>
        <w:tc>
          <w:tcPr>
            <w:tcW w:w="4876" w:type="dxa"/>
            <w:tcBorders>
              <w:top w:val="nil"/>
              <w:left w:val="nil"/>
              <w:bottom w:val="nil"/>
              <w:right w:val="nil"/>
            </w:tcBorders>
          </w:tcPr>
          <w:p w14:paraId="2053DF56" w14:textId="77777777" w:rsidR="00847771" w:rsidRPr="00DD6BB4" w:rsidRDefault="00847771" w:rsidP="00847771">
            <w:pPr>
              <w:pStyle w:val="Normal6a"/>
            </w:pPr>
          </w:p>
        </w:tc>
        <w:tc>
          <w:tcPr>
            <w:tcW w:w="4876" w:type="dxa"/>
            <w:tcBorders>
              <w:top w:val="nil"/>
              <w:left w:val="nil"/>
              <w:bottom w:val="nil"/>
              <w:right w:val="nil"/>
            </w:tcBorders>
          </w:tcPr>
          <w:p w14:paraId="4CABADB9" w14:textId="77777777" w:rsidR="00847771" w:rsidRPr="00DD6BB4" w:rsidRDefault="00E52F02" w:rsidP="00847771">
            <w:pPr>
              <w:pStyle w:val="Normal6a"/>
            </w:pPr>
            <w:r w:rsidRPr="00DD6BB4">
              <w:rPr>
                <w:b/>
                <w:i/>
              </w:rPr>
              <w:t>46g.</w:t>
            </w:r>
            <w:r w:rsidRPr="00DD6BB4">
              <w:tab/>
            </w:r>
            <w:r w:rsidRPr="00DD6BB4">
              <w:rPr>
                <w:b/>
                <w:i/>
              </w:rPr>
              <w:t xml:space="preserve">odsuzuje nedávnou vlnu </w:t>
            </w:r>
            <w:proofErr w:type="spellStart"/>
            <w:r w:rsidRPr="00DD6BB4">
              <w:rPr>
                <w:b/>
                <w:i/>
              </w:rPr>
              <w:t>protilidskoprávních</w:t>
            </w:r>
            <w:proofErr w:type="spellEnd"/>
            <w:r w:rsidRPr="00DD6BB4">
              <w:rPr>
                <w:b/>
                <w:i/>
              </w:rPr>
              <w:t xml:space="preserve"> a </w:t>
            </w:r>
            <w:proofErr w:type="spellStart"/>
            <w:r w:rsidRPr="00DD6BB4">
              <w:rPr>
                <w:b/>
                <w:i/>
              </w:rPr>
              <w:t>protigenderových</w:t>
            </w:r>
            <w:proofErr w:type="spellEnd"/>
            <w:r w:rsidRPr="00DD6BB4">
              <w:rPr>
                <w:b/>
                <w:i/>
              </w:rPr>
              <w:t xml:space="preserve"> </w:t>
            </w:r>
            <w:proofErr w:type="spellStart"/>
            <w:r w:rsidRPr="00DD6BB4">
              <w:rPr>
                <w:b/>
                <w:i/>
              </w:rPr>
              <w:t>narativů</w:t>
            </w:r>
            <w:proofErr w:type="spellEnd"/>
            <w:r w:rsidRPr="00DD6BB4">
              <w:rPr>
                <w:b/>
                <w:i/>
              </w:rPr>
              <w:t xml:space="preserve"> a hnutí, jakož i odmítavý postoj vůči právům žen a sexuálnímu a reprodukčnímu zdraví a právům v EU i na celém světě; vyjadřuje politování nad tím, že ve stávajícím VFR využívaly prvky </w:t>
            </w:r>
            <w:proofErr w:type="spellStart"/>
            <w:r w:rsidRPr="00DD6BB4">
              <w:rPr>
                <w:b/>
                <w:i/>
              </w:rPr>
              <w:t>antigenderových</w:t>
            </w:r>
            <w:proofErr w:type="spellEnd"/>
            <w:r w:rsidRPr="00DD6BB4">
              <w:rPr>
                <w:b/>
                <w:i/>
              </w:rPr>
              <w:t xml:space="preserve"> a protipotratových hnutí evropské finanční prostředky, a to navzdory tomu, že porušují základní práva i ostatní hodnoty EU; naléhavě vyzývá Komisi, aby zajistila, že v nadcházejícím VFR nebudou k dispozici žádné finanční prostředky pro </w:t>
            </w:r>
            <w:proofErr w:type="spellStart"/>
            <w:r w:rsidRPr="00DD6BB4">
              <w:rPr>
                <w:b/>
                <w:i/>
              </w:rPr>
              <w:t>antigenderové</w:t>
            </w:r>
            <w:proofErr w:type="spellEnd"/>
            <w:r w:rsidRPr="00DD6BB4">
              <w:rPr>
                <w:b/>
                <w:i/>
              </w:rPr>
              <w:t xml:space="preserve"> skupiny, jejichž cílem je zastavit významný pokrok v oblasti práv žen, ani pro žádné skupiny, které usilují o oslabování základních práv, jak jsou uvedena v Listině základních práv EU;</w:t>
            </w:r>
          </w:p>
        </w:tc>
      </w:tr>
    </w:tbl>
    <w:p w14:paraId="04C58727" w14:textId="77777777" w:rsidR="00847771" w:rsidRPr="00DD6BB4" w:rsidRDefault="00E52F02" w:rsidP="00847771">
      <w:r w:rsidRPr="00DD6BB4">
        <w:rPr>
          <w:rStyle w:val="HideTWBExt"/>
        </w:rPr>
        <w:t>&lt;/Amend&gt;</w:t>
      </w:r>
      <w:bookmarkEnd w:id="63"/>
    </w:p>
    <w:p w14:paraId="28DEA256" w14:textId="77777777" w:rsidR="00847771" w:rsidRPr="00DD6BB4" w:rsidRDefault="00E52F02" w:rsidP="00847771">
      <w:pPr>
        <w:pStyle w:val="AmNumberTabs"/>
      </w:pPr>
      <w:bookmarkStart w:id="64" w:name="AM7Compr1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99</w:t>
      </w:r>
      <w:r w:rsidRPr="00DD6BB4">
        <w:rPr>
          <w:rStyle w:val="HideTWBExt"/>
          <w:b w:val="0"/>
        </w:rPr>
        <w:t>&lt;/NumAm&gt;</w:t>
      </w:r>
    </w:p>
    <w:p w14:paraId="00067571"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12D42C5F" w14:textId="77777777" w:rsidR="00847771" w:rsidRPr="00DD6BB4" w:rsidRDefault="00E52F02" w:rsidP="00847771">
      <w:pPr>
        <w:pStyle w:val="NormalBold"/>
      </w:pPr>
      <w:r w:rsidRPr="00DD6BB4">
        <w:rPr>
          <w:rStyle w:val="HideTWBExt"/>
          <w:b w:val="0"/>
        </w:rPr>
        <w:t>&lt;Article&gt;</w:t>
      </w:r>
      <w:r w:rsidRPr="00DD6BB4">
        <w:t>Bod 46 h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5CCF9A0" w14:textId="77777777" w:rsidTr="00847771">
        <w:trPr>
          <w:trHeight w:hRule="exact" w:val="240"/>
          <w:jc w:val="center"/>
        </w:trPr>
        <w:tc>
          <w:tcPr>
            <w:tcW w:w="9752" w:type="dxa"/>
            <w:gridSpan w:val="2"/>
            <w:tcBorders>
              <w:top w:val="nil"/>
              <w:left w:val="nil"/>
              <w:bottom w:val="nil"/>
              <w:right w:val="nil"/>
            </w:tcBorders>
          </w:tcPr>
          <w:p w14:paraId="70B6F474" w14:textId="77777777" w:rsidR="00847771" w:rsidRPr="00DD6BB4" w:rsidRDefault="00847771" w:rsidP="00847771"/>
        </w:tc>
      </w:tr>
      <w:tr w:rsidR="00E52F02" w:rsidRPr="00DD6BB4" w14:paraId="1BCC2636" w14:textId="77777777" w:rsidTr="00847771">
        <w:trPr>
          <w:trHeight w:val="240"/>
          <w:jc w:val="center"/>
        </w:trPr>
        <w:tc>
          <w:tcPr>
            <w:tcW w:w="4876" w:type="dxa"/>
            <w:tcBorders>
              <w:top w:val="nil"/>
              <w:left w:val="nil"/>
              <w:bottom w:val="nil"/>
              <w:right w:val="nil"/>
            </w:tcBorders>
          </w:tcPr>
          <w:p w14:paraId="13913DBA"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5F9D0CD" w14:textId="77777777" w:rsidR="00847771" w:rsidRPr="00DD6BB4" w:rsidRDefault="00E52F02" w:rsidP="00847771">
            <w:pPr>
              <w:pStyle w:val="AmColumnHeading"/>
            </w:pPr>
            <w:r w:rsidRPr="00DD6BB4">
              <w:t>Pozměňovací návrh</w:t>
            </w:r>
          </w:p>
        </w:tc>
      </w:tr>
      <w:tr w:rsidR="00E52F02" w:rsidRPr="00DD6BB4" w14:paraId="0F68B1B6" w14:textId="77777777" w:rsidTr="00847771">
        <w:trPr>
          <w:jc w:val="center"/>
        </w:trPr>
        <w:tc>
          <w:tcPr>
            <w:tcW w:w="4876" w:type="dxa"/>
            <w:tcBorders>
              <w:top w:val="nil"/>
              <w:left w:val="nil"/>
              <w:bottom w:val="nil"/>
              <w:right w:val="nil"/>
            </w:tcBorders>
          </w:tcPr>
          <w:p w14:paraId="01E2A203" w14:textId="77777777" w:rsidR="00847771" w:rsidRPr="00DD6BB4" w:rsidRDefault="00847771" w:rsidP="00847771">
            <w:pPr>
              <w:pStyle w:val="Normal6a"/>
            </w:pPr>
          </w:p>
        </w:tc>
        <w:tc>
          <w:tcPr>
            <w:tcW w:w="4876" w:type="dxa"/>
            <w:tcBorders>
              <w:top w:val="nil"/>
              <w:left w:val="nil"/>
              <w:bottom w:val="nil"/>
              <w:right w:val="nil"/>
            </w:tcBorders>
          </w:tcPr>
          <w:p w14:paraId="6E6E1000" w14:textId="77777777" w:rsidR="00847771" w:rsidRPr="00DD6BB4" w:rsidRDefault="00E52F02" w:rsidP="00847771">
            <w:pPr>
              <w:pStyle w:val="Normal6a"/>
            </w:pPr>
            <w:r w:rsidRPr="00DD6BB4">
              <w:rPr>
                <w:b/>
                <w:i/>
              </w:rPr>
              <w:t>46h.</w:t>
            </w:r>
            <w:r w:rsidRPr="00DD6BB4">
              <w:tab/>
            </w:r>
            <w:r w:rsidRPr="00DD6BB4">
              <w:rPr>
                <w:b/>
                <w:i/>
              </w:rPr>
              <w:t>důrazně odsuzuje všechny formy genderově podmíněného násilí páchaného na ženách a dívkách i na osobách LGTBIQ+; důrazně potvrzuje, že odpírání služeb a práv v oblasti sexuálního a reprodukčního zdraví, včetně práva na bezpečné a legální umělé přerušení těhotenství, je jednou z forem násilí páchaného na ženách a dívkách, porušování jejich základních práv a je v přímém rozporu s hodnotou EU, kterou je rovnost žen a mužů; vyjadřuje politování nad tím, že již neexistuje žádný individuální program pro boj proti násilí páchanému na ženách, neboť je nyní součástí obecného programu „Občané a práva“; zdůrazňuje, že je třeba, aby se program Daphne, jehož cílem je předcházet všem formám genderově podmíněného násilí a bojovat proti němu, stal samostatným programem se samostatnou rozpočtovou položkou a zvýšeným financováním s cílem zajistit účinné provádění nedávno přijaté směrnice o násilí páchaném na ženách a dívkách a domácím násilí; zdůrazňuje, že mechanismy financování, jako je program Daphne, by měly zahrnovat cílenou podporu pro ženy v oblastech konfliktů v rámci EU a zajistit, aby iniciativy v oblasti rovnosti žen a mužů zahrnovaly i ženy, které čelí vícerozměrným výzvám;</w:t>
            </w:r>
          </w:p>
        </w:tc>
      </w:tr>
    </w:tbl>
    <w:p w14:paraId="3E765847" w14:textId="77777777" w:rsidR="00847771" w:rsidRPr="00DD6BB4" w:rsidRDefault="00E52F02" w:rsidP="00847771">
      <w:r w:rsidRPr="00DD6BB4">
        <w:rPr>
          <w:rStyle w:val="HideTWBExt"/>
        </w:rPr>
        <w:t>&lt;/Amend&gt;</w:t>
      </w:r>
      <w:bookmarkEnd w:id="64"/>
    </w:p>
    <w:p w14:paraId="5D25685E" w14:textId="77777777" w:rsidR="00847771" w:rsidRPr="00DD6BB4" w:rsidRDefault="00E52F02" w:rsidP="00847771">
      <w:pPr>
        <w:pStyle w:val="AmNumberTabs"/>
      </w:pPr>
      <w:bookmarkStart w:id="65" w:name="AM7Compr1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100</w:t>
      </w:r>
      <w:r w:rsidRPr="00DD6BB4">
        <w:rPr>
          <w:rStyle w:val="HideTWBExt"/>
          <w:b w:val="0"/>
        </w:rPr>
        <w:t>&lt;/NumAm&gt;</w:t>
      </w:r>
    </w:p>
    <w:p w14:paraId="7F21D069"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4F454C6C" w14:textId="77777777" w:rsidR="00847771" w:rsidRPr="00DD6BB4" w:rsidRDefault="00E52F02" w:rsidP="00847771">
      <w:pPr>
        <w:pStyle w:val="NormalBold"/>
      </w:pPr>
      <w:r w:rsidRPr="00DD6BB4">
        <w:rPr>
          <w:rStyle w:val="HideTWBExt"/>
          <w:b w:val="0"/>
        </w:rPr>
        <w:t>&lt;Article&gt;</w:t>
      </w:r>
      <w:r w:rsidRPr="00DD6BB4">
        <w:t>Bod 47</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E489DA4" w14:textId="77777777" w:rsidTr="00847771">
        <w:trPr>
          <w:trHeight w:hRule="exact" w:val="240"/>
          <w:jc w:val="center"/>
        </w:trPr>
        <w:tc>
          <w:tcPr>
            <w:tcW w:w="9752" w:type="dxa"/>
            <w:gridSpan w:val="2"/>
            <w:tcBorders>
              <w:top w:val="nil"/>
              <w:left w:val="nil"/>
              <w:bottom w:val="nil"/>
              <w:right w:val="nil"/>
            </w:tcBorders>
          </w:tcPr>
          <w:p w14:paraId="3091A3E0" w14:textId="77777777" w:rsidR="00847771" w:rsidRPr="00DD6BB4" w:rsidRDefault="00847771" w:rsidP="00847771"/>
        </w:tc>
      </w:tr>
      <w:tr w:rsidR="00E52F02" w:rsidRPr="00DD6BB4" w14:paraId="6A79424E" w14:textId="77777777" w:rsidTr="00847771">
        <w:trPr>
          <w:trHeight w:val="240"/>
          <w:jc w:val="center"/>
        </w:trPr>
        <w:tc>
          <w:tcPr>
            <w:tcW w:w="4876" w:type="dxa"/>
            <w:tcBorders>
              <w:top w:val="nil"/>
              <w:left w:val="nil"/>
              <w:bottom w:val="nil"/>
              <w:right w:val="nil"/>
            </w:tcBorders>
          </w:tcPr>
          <w:p w14:paraId="22D4918B"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FE049BA" w14:textId="77777777" w:rsidR="00847771" w:rsidRPr="00DD6BB4" w:rsidRDefault="00E52F02" w:rsidP="00847771">
            <w:pPr>
              <w:pStyle w:val="AmColumnHeading"/>
            </w:pPr>
            <w:r w:rsidRPr="00DD6BB4">
              <w:t>Pozměňovací návrh</w:t>
            </w:r>
          </w:p>
        </w:tc>
      </w:tr>
      <w:tr w:rsidR="00E52F02" w:rsidRPr="00DD6BB4" w14:paraId="2B58C632" w14:textId="77777777" w:rsidTr="00847771">
        <w:trPr>
          <w:jc w:val="center"/>
        </w:trPr>
        <w:tc>
          <w:tcPr>
            <w:tcW w:w="4876" w:type="dxa"/>
            <w:tcBorders>
              <w:top w:val="nil"/>
              <w:left w:val="nil"/>
              <w:bottom w:val="nil"/>
              <w:right w:val="nil"/>
            </w:tcBorders>
          </w:tcPr>
          <w:p w14:paraId="48F18D17" w14:textId="77777777" w:rsidR="00847771" w:rsidRPr="00DD6BB4" w:rsidRDefault="00E52F02" w:rsidP="00847771">
            <w:pPr>
              <w:pStyle w:val="Normal6a"/>
            </w:pPr>
            <w:r w:rsidRPr="00DD6BB4">
              <w:t>47.</w:t>
            </w:r>
            <w:r w:rsidRPr="00DD6BB4">
              <w:tab/>
              <w:t xml:space="preserve">zdůrazňuje, že nestabilita v sousedních regionech, chudoba, základní trendy hospodářského rozvoje a demografické změny </w:t>
            </w:r>
            <w:r w:rsidRPr="00DD6BB4">
              <w:rPr>
                <w:b/>
                <w:bCs/>
                <w:i/>
                <w:iCs/>
              </w:rPr>
              <w:t>nadále vytvářejí migrační toky směřující</w:t>
            </w:r>
            <w:r w:rsidRPr="00DD6BB4">
              <w:t xml:space="preserve"> do Unie, což vytváří značný tlak na azylové a migrační systémy; zdůrazňuje, že VFR na období po roce 2027 musí podporovat plné provádění paktu Unie o azylu a migraci v souladu se základními právy a hodnotami EU; dále poukazuje na to, že v souladu s tímto paktem musí být spolupráce se třetími zeměmi v oblasti migrace v souladu s právem EU a mezinárodními normami;</w:t>
            </w:r>
          </w:p>
        </w:tc>
        <w:tc>
          <w:tcPr>
            <w:tcW w:w="4876" w:type="dxa"/>
            <w:tcBorders>
              <w:top w:val="nil"/>
              <w:left w:val="nil"/>
              <w:bottom w:val="nil"/>
              <w:right w:val="nil"/>
            </w:tcBorders>
          </w:tcPr>
          <w:p w14:paraId="75BE94A0" w14:textId="77777777" w:rsidR="00847771" w:rsidRPr="00DD6BB4" w:rsidRDefault="00E52F02" w:rsidP="00847771">
            <w:pPr>
              <w:pStyle w:val="Normal6a"/>
            </w:pPr>
            <w:r w:rsidRPr="00DD6BB4">
              <w:t>47.</w:t>
            </w:r>
            <w:r w:rsidRPr="00DD6BB4">
              <w:tab/>
              <w:t>zdůrazňuje, že nestabilita v sousedních regionech, chudoba, základní trendy hospodářského rozvoje a </w:t>
            </w:r>
            <w:r w:rsidRPr="00DD6BB4">
              <w:rPr>
                <w:b/>
                <w:bCs/>
                <w:i/>
                <w:iCs/>
              </w:rPr>
              <w:t>environmentální a</w:t>
            </w:r>
            <w:r w:rsidRPr="00DD6BB4">
              <w:t xml:space="preserve"> demografické změny </w:t>
            </w:r>
            <w:r w:rsidRPr="00DD6BB4">
              <w:rPr>
                <w:b/>
                <w:bCs/>
                <w:i/>
                <w:iCs/>
              </w:rPr>
              <w:t>neúměrně zasahují ženy a nutí lidi k migraci</w:t>
            </w:r>
            <w:r w:rsidRPr="00DD6BB4">
              <w:t xml:space="preserve"> do Unie, což vytváří značný tlak na azylové a migrační systémy;</w:t>
            </w:r>
            <w:r w:rsidRPr="00DD6BB4">
              <w:rPr>
                <w:b/>
                <w:i/>
              </w:rPr>
              <w:t xml:space="preserve"> </w:t>
            </w:r>
            <w:r w:rsidRPr="00DD6BB4">
              <w:rPr>
                <w:b/>
                <w:bCs/>
                <w:i/>
                <w:iCs/>
              </w:rPr>
              <w:t>zdůrazňuje, že v těchto souvislostech jsou migrantky častěji oběťmi genderově podmíněného násilí;</w:t>
            </w:r>
            <w:r w:rsidRPr="00DD6BB4">
              <w:t xml:space="preserve"> zdůrazňuje, že VFR na období po roce 2027 musí podporovat plné provádění paktu Unie o azylu a migraci v souladu se základními právy a hodnotami EU; dále poukazuje na to, že v souladu s tímto paktem musí být spolupráce se třetími zeměmi v oblasti migrace v souladu s právem EU a mezinárodními normami</w:t>
            </w:r>
            <w:r w:rsidRPr="00DD6BB4">
              <w:rPr>
                <w:b/>
                <w:bCs/>
                <w:i/>
                <w:iCs/>
              </w:rPr>
              <w:t>, včetně mezinárodního práva v oblasti lidských práv</w:t>
            </w:r>
            <w:r w:rsidRPr="00DD6BB4">
              <w:t>;</w:t>
            </w:r>
          </w:p>
        </w:tc>
      </w:tr>
    </w:tbl>
    <w:p w14:paraId="07B8409D" w14:textId="77777777" w:rsidR="00847771" w:rsidRPr="00DD6BB4" w:rsidRDefault="00E52F02" w:rsidP="00847771">
      <w:r w:rsidRPr="00DD6BB4">
        <w:rPr>
          <w:rStyle w:val="HideTWBExt"/>
        </w:rPr>
        <w:t>&lt;/Amend&gt;</w:t>
      </w:r>
      <w:bookmarkEnd w:id="65"/>
    </w:p>
    <w:p w14:paraId="42936F59" w14:textId="77777777" w:rsidR="00847771" w:rsidRPr="00DD6BB4" w:rsidRDefault="00E52F02" w:rsidP="00847771">
      <w:pPr>
        <w:pStyle w:val="AmNumberTabs"/>
      </w:pPr>
      <w:bookmarkStart w:id="66" w:name="AM7Compr1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101</w:t>
      </w:r>
      <w:r w:rsidRPr="00DD6BB4">
        <w:rPr>
          <w:rStyle w:val="HideTWBExt"/>
          <w:b w:val="0"/>
        </w:rPr>
        <w:t>&lt;/NumAm&gt;</w:t>
      </w:r>
    </w:p>
    <w:p w14:paraId="2D237888"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44D3D305" w14:textId="77777777" w:rsidR="00847771" w:rsidRPr="00DD6BB4" w:rsidRDefault="00E52F02" w:rsidP="00847771">
      <w:pPr>
        <w:pStyle w:val="NormalBold"/>
      </w:pPr>
      <w:r w:rsidRPr="00DD6BB4">
        <w:rPr>
          <w:rStyle w:val="HideTWBExt"/>
          <w:b w:val="0"/>
        </w:rPr>
        <w:t>&lt;Article&gt;</w:t>
      </w:r>
      <w:r w:rsidRPr="00DD6BB4">
        <w:t>Bod 48</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F48AEAB" w14:textId="77777777" w:rsidTr="00847771">
        <w:trPr>
          <w:trHeight w:hRule="exact" w:val="240"/>
          <w:jc w:val="center"/>
        </w:trPr>
        <w:tc>
          <w:tcPr>
            <w:tcW w:w="9752" w:type="dxa"/>
            <w:gridSpan w:val="2"/>
            <w:tcBorders>
              <w:top w:val="nil"/>
              <w:left w:val="nil"/>
              <w:bottom w:val="nil"/>
              <w:right w:val="nil"/>
            </w:tcBorders>
          </w:tcPr>
          <w:p w14:paraId="0D5349F3" w14:textId="77777777" w:rsidR="00847771" w:rsidRPr="00DD6BB4" w:rsidRDefault="00847771" w:rsidP="00847771"/>
        </w:tc>
      </w:tr>
      <w:tr w:rsidR="00E52F02" w:rsidRPr="00DD6BB4" w14:paraId="5F38019C" w14:textId="77777777" w:rsidTr="00847771">
        <w:trPr>
          <w:trHeight w:val="240"/>
          <w:jc w:val="center"/>
        </w:trPr>
        <w:tc>
          <w:tcPr>
            <w:tcW w:w="4876" w:type="dxa"/>
            <w:tcBorders>
              <w:top w:val="nil"/>
              <w:left w:val="nil"/>
              <w:bottom w:val="nil"/>
              <w:right w:val="nil"/>
            </w:tcBorders>
          </w:tcPr>
          <w:p w14:paraId="3261A339"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66BF9806" w14:textId="77777777" w:rsidR="00847771" w:rsidRPr="00DD6BB4" w:rsidRDefault="00E52F02" w:rsidP="00847771">
            <w:pPr>
              <w:pStyle w:val="AmColumnHeading"/>
            </w:pPr>
            <w:r w:rsidRPr="00DD6BB4">
              <w:t>Pozměňovací návrh</w:t>
            </w:r>
          </w:p>
        </w:tc>
      </w:tr>
      <w:tr w:rsidR="00E52F02" w:rsidRPr="00DD6BB4" w14:paraId="3A5015A8" w14:textId="77777777" w:rsidTr="00847771">
        <w:trPr>
          <w:jc w:val="center"/>
        </w:trPr>
        <w:tc>
          <w:tcPr>
            <w:tcW w:w="4876" w:type="dxa"/>
            <w:tcBorders>
              <w:top w:val="nil"/>
              <w:left w:val="nil"/>
              <w:bottom w:val="nil"/>
              <w:right w:val="nil"/>
            </w:tcBorders>
          </w:tcPr>
          <w:p w14:paraId="02A298F0" w14:textId="77777777" w:rsidR="00847771" w:rsidRPr="00DD6BB4" w:rsidRDefault="00E52F02" w:rsidP="00847771">
            <w:pPr>
              <w:pStyle w:val="Normal6a"/>
            </w:pPr>
            <w:r w:rsidRPr="00DD6BB4">
              <w:t>48.</w:t>
            </w:r>
            <w:r w:rsidRPr="00DD6BB4">
              <w:tab/>
              <w:t>zdůrazňuje význam silných vazeb mezi dodržováním zásad právního státu a přístupem k finančním prostředkům EU v rámci stávajícího VFR; domnívá se, že ochrana finančních zájmů Unie závisí na dodržování zásad právního státu na vnitrostátní úrovni; vítá zejména pozitivní dopad nařízení o podmíněnosti dodržováním zásad právního státu na ochranu finančních zájmů Unie v případech systémového a přetrvávajícího porušování zásad právního státu; vyzývá Komisi a Radu, aby nařízení v případě potřeby důsledně, systematicky a bez zbytečného odkladu uplatňovaly; zdůrazňuje, že rozhodnutí o pozastavení nebo snížení financování Unie v souvislosti s porušováním zásad právního státu musí být založena na objektivních kritériích a nesmí se řídit jinými hledisky ani nesmí být výsledkem vyjednávání;</w:t>
            </w:r>
          </w:p>
        </w:tc>
        <w:tc>
          <w:tcPr>
            <w:tcW w:w="4876" w:type="dxa"/>
            <w:tcBorders>
              <w:top w:val="nil"/>
              <w:left w:val="nil"/>
              <w:bottom w:val="nil"/>
              <w:right w:val="nil"/>
            </w:tcBorders>
          </w:tcPr>
          <w:p w14:paraId="32D1EBCE" w14:textId="77777777" w:rsidR="00847771" w:rsidRPr="00DD6BB4" w:rsidRDefault="00E52F02" w:rsidP="00847771">
            <w:pPr>
              <w:pStyle w:val="Normal6a"/>
            </w:pPr>
            <w:r w:rsidRPr="00DD6BB4">
              <w:t>48.</w:t>
            </w:r>
            <w:r w:rsidRPr="00DD6BB4">
              <w:tab/>
              <w:t>zdůrazňuje význam silných vazeb mezi dodržováním zásad právního státu</w:t>
            </w:r>
            <w:r w:rsidRPr="00DD6BB4">
              <w:rPr>
                <w:b/>
                <w:bCs/>
                <w:i/>
                <w:iCs/>
              </w:rPr>
              <w:t>, lidské důstojnosti, svobody, demokracie, rovnosti a lidských práv</w:t>
            </w:r>
            <w:r w:rsidRPr="00DD6BB4">
              <w:t xml:space="preserve"> a přístupem k finančním prostředkům EU v rámci stávajícího VFR;</w:t>
            </w:r>
            <w:r w:rsidRPr="00DD6BB4">
              <w:rPr>
                <w:b/>
                <w:i/>
              </w:rPr>
              <w:t xml:space="preserve"> </w:t>
            </w:r>
            <w:r w:rsidRPr="00DD6BB4">
              <w:rPr>
                <w:b/>
                <w:bCs/>
                <w:i/>
                <w:iCs/>
              </w:rPr>
              <w:t>vyzývá k posílení a zlepšení stávajících mechanismů EU, aby bylo při navrhování a provádění budoucího VFR zajištěno dodržování a prosazování základních práv;</w:t>
            </w:r>
            <w:r w:rsidRPr="00DD6BB4">
              <w:t xml:space="preserve"> domnívá se, že ochrana finančních zájmů Unie závisí na dodržování zásad právního státu </w:t>
            </w:r>
            <w:r w:rsidRPr="00DD6BB4">
              <w:rPr>
                <w:b/>
                <w:bCs/>
                <w:i/>
                <w:iCs/>
              </w:rPr>
              <w:t>a základních práv včetně práv žen</w:t>
            </w:r>
            <w:r w:rsidRPr="00DD6BB4">
              <w:t xml:space="preserve"> na vnitrostátní úrovni; vítá zejména pozitivní dopad nařízení o podmíněnosti dodržováním zásad právního státu na ochranu finančních zájmů Unie v případech systémového a přetrvávajícího porušování zásad právního státu; vyzývá Komisi a Radu, aby nařízení v případě potřeby důsledně, systematicky a bez zbytečného odkladu uplatňovaly; zdůrazňuje, že rozhodnutí o pozastavení nebo snížení financování Unie v souvislosti s porušováním zásad právního státu musí být založena na objektivních kritériích a nesmí se řídit jinými hledisky ani nesmí být výsledkem vyjednávání;</w:t>
            </w:r>
          </w:p>
        </w:tc>
      </w:tr>
    </w:tbl>
    <w:p w14:paraId="2D5B9404" w14:textId="77777777" w:rsidR="00847771" w:rsidRPr="00DD6BB4" w:rsidRDefault="00E52F02" w:rsidP="00847771">
      <w:r w:rsidRPr="00DD6BB4">
        <w:rPr>
          <w:rStyle w:val="HideTWBExt"/>
        </w:rPr>
        <w:t>&lt;/Amend&gt;</w:t>
      </w:r>
      <w:bookmarkEnd w:id="66"/>
    </w:p>
    <w:p w14:paraId="2D4A29F5" w14:textId="77777777" w:rsidR="00847771" w:rsidRPr="00DD6BB4" w:rsidRDefault="00E52F02" w:rsidP="00847771">
      <w:pPr>
        <w:pStyle w:val="AmNumberTabs"/>
      </w:pPr>
      <w:bookmarkStart w:id="67" w:name="AM7Compr1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102</w:t>
      </w:r>
      <w:r w:rsidRPr="00DD6BB4">
        <w:rPr>
          <w:rStyle w:val="HideTWBExt"/>
          <w:b w:val="0"/>
        </w:rPr>
        <w:t>&lt;/NumAm&gt;</w:t>
      </w:r>
    </w:p>
    <w:p w14:paraId="113860F1"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3AEBB539" w14:textId="77777777" w:rsidR="00847771" w:rsidRPr="00DD6BB4" w:rsidRDefault="00E52F02" w:rsidP="00847771">
      <w:pPr>
        <w:pStyle w:val="NormalBold"/>
      </w:pPr>
      <w:r w:rsidRPr="00DD6BB4">
        <w:rPr>
          <w:rStyle w:val="HideTWBExt"/>
          <w:b w:val="0"/>
        </w:rPr>
        <w:t>&lt;Article&gt;</w:t>
      </w:r>
      <w:r w:rsidRPr="00DD6BB4">
        <w:t>Bod 48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134E03F" w14:textId="77777777" w:rsidTr="00847771">
        <w:trPr>
          <w:trHeight w:hRule="exact" w:val="240"/>
          <w:jc w:val="center"/>
        </w:trPr>
        <w:tc>
          <w:tcPr>
            <w:tcW w:w="9752" w:type="dxa"/>
            <w:gridSpan w:val="2"/>
            <w:tcBorders>
              <w:top w:val="nil"/>
              <w:left w:val="nil"/>
              <w:bottom w:val="nil"/>
              <w:right w:val="nil"/>
            </w:tcBorders>
          </w:tcPr>
          <w:p w14:paraId="7F9423F8" w14:textId="77777777" w:rsidR="00847771" w:rsidRPr="00DD6BB4" w:rsidRDefault="00847771" w:rsidP="00847771"/>
        </w:tc>
      </w:tr>
      <w:tr w:rsidR="00E52F02" w:rsidRPr="00DD6BB4" w14:paraId="5DF9E901" w14:textId="77777777" w:rsidTr="00847771">
        <w:trPr>
          <w:trHeight w:val="240"/>
          <w:jc w:val="center"/>
        </w:trPr>
        <w:tc>
          <w:tcPr>
            <w:tcW w:w="4876" w:type="dxa"/>
            <w:tcBorders>
              <w:top w:val="nil"/>
              <w:left w:val="nil"/>
              <w:bottom w:val="nil"/>
              <w:right w:val="nil"/>
            </w:tcBorders>
          </w:tcPr>
          <w:p w14:paraId="148BB42B"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E8BA305" w14:textId="77777777" w:rsidR="00847771" w:rsidRPr="00DD6BB4" w:rsidRDefault="00E52F02" w:rsidP="00847771">
            <w:pPr>
              <w:pStyle w:val="AmColumnHeading"/>
            </w:pPr>
            <w:r w:rsidRPr="00DD6BB4">
              <w:t>Pozměňovací návrh</w:t>
            </w:r>
          </w:p>
        </w:tc>
      </w:tr>
      <w:tr w:rsidR="00E52F02" w:rsidRPr="00DD6BB4" w14:paraId="616B60C7" w14:textId="77777777" w:rsidTr="00847771">
        <w:trPr>
          <w:jc w:val="center"/>
        </w:trPr>
        <w:tc>
          <w:tcPr>
            <w:tcW w:w="4876" w:type="dxa"/>
            <w:tcBorders>
              <w:top w:val="nil"/>
              <w:left w:val="nil"/>
              <w:bottom w:val="nil"/>
              <w:right w:val="nil"/>
            </w:tcBorders>
          </w:tcPr>
          <w:p w14:paraId="576CC4AC" w14:textId="77777777" w:rsidR="00847771" w:rsidRPr="00DD6BB4" w:rsidRDefault="00847771" w:rsidP="00847771">
            <w:pPr>
              <w:pStyle w:val="Normal6a"/>
            </w:pPr>
          </w:p>
        </w:tc>
        <w:tc>
          <w:tcPr>
            <w:tcW w:w="4876" w:type="dxa"/>
            <w:tcBorders>
              <w:top w:val="nil"/>
              <w:left w:val="nil"/>
              <w:bottom w:val="nil"/>
              <w:right w:val="nil"/>
            </w:tcBorders>
          </w:tcPr>
          <w:p w14:paraId="02C1D740" w14:textId="77777777" w:rsidR="00847771" w:rsidRPr="00DD6BB4" w:rsidRDefault="00E52F02" w:rsidP="00847771">
            <w:pPr>
              <w:pStyle w:val="Normal6a"/>
            </w:pPr>
            <w:r w:rsidRPr="00DD6BB4">
              <w:rPr>
                <w:b/>
                <w:i/>
              </w:rPr>
              <w:t>48a.</w:t>
            </w:r>
            <w:r w:rsidRPr="00DD6BB4">
              <w:tab/>
            </w:r>
            <w:r w:rsidRPr="00DD6BB4">
              <w:rPr>
                <w:b/>
                <w:i/>
              </w:rPr>
              <w:t>vyzývá Komisi a Radu, aby prosazovaly a v plném rozsahu využívaly čl. 15 odst. 1 přílohy III nařízení o společných ustanoveních o horizontálních základních podmínkách; a aby zaručily, aby členské státy a Komise při využívání fondů zajistily dodržování základních práv a Listiny základních práv Evropské unie, rovnost žen a mužů a začleňování hlediska rovnosti žen a mužů, předcházení všem formám diskriminace a podporu udržitelného rozvoje v souladu s horizontálními zásadami článku 9 nařízení o společných ustanoveních;</w:t>
            </w:r>
          </w:p>
        </w:tc>
      </w:tr>
    </w:tbl>
    <w:p w14:paraId="6F6CAAC7" w14:textId="77777777" w:rsidR="00847771" w:rsidRPr="00DD6BB4" w:rsidRDefault="00E52F02" w:rsidP="00847771">
      <w:r w:rsidRPr="00DD6BB4">
        <w:rPr>
          <w:rStyle w:val="HideTWBExt"/>
        </w:rPr>
        <w:t>&lt;/Amend&gt;</w:t>
      </w:r>
      <w:bookmarkEnd w:id="67"/>
    </w:p>
    <w:p w14:paraId="36E08822" w14:textId="77777777" w:rsidR="00847771" w:rsidRPr="00DD6BB4" w:rsidRDefault="00E52F02" w:rsidP="00847771">
      <w:pPr>
        <w:pStyle w:val="AmNumberTabs"/>
      </w:pPr>
      <w:bookmarkStart w:id="68" w:name="AM7Compr1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103</w:t>
      </w:r>
      <w:r w:rsidRPr="00DD6BB4">
        <w:rPr>
          <w:rStyle w:val="HideTWBExt"/>
          <w:b w:val="0"/>
        </w:rPr>
        <w:t>&lt;/NumAm&gt;</w:t>
      </w:r>
    </w:p>
    <w:p w14:paraId="5ED3534C"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6C2F675E" w14:textId="77777777" w:rsidR="00847771" w:rsidRPr="00DD6BB4" w:rsidRDefault="00E52F02" w:rsidP="00847771">
      <w:pPr>
        <w:pStyle w:val="NormalBold"/>
      </w:pPr>
      <w:r w:rsidRPr="00DD6BB4">
        <w:rPr>
          <w:rStyle w:val="HideTWBExt"/>
          <w:b w:val="0"/>
        </w:rPr>
        <w:t>&lt;Article&gt;</w:t>
      </w:r>
      <w:r w:rsidRPr="00DD6BB4">
        <w:t>Bod 49</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1BA73FA" w14:textId="77777777" w:rsidTr="00847771">
        <w:trPr>
          <w:trHeight w:hRule="exact" w:val="240"/>
          <w:jc w:val="center"/>
        </w:trPr>
        <w:tc>
          <w:tcPr>
            <w:tcW w:w="9752" w:type="dxa"/>
            <w:gridSpan w:val="2"/>
            <w:tcBorders>
              <w:top w:val="nil"/>
              <w:left w:val="nil"/>
              <w:bottom w:val="nil"/>
              <w:right w:val="nil"/>
            </w:tcBorders>
          </w:tcPr>
          <w:p w14:paraId="719D7C67" w14:textId="77777777" w:rsidR="00847771" w:rsidRPr="00DD6BB4" w:rsidRDefault="00847771" w:rsidP="00847771"/>
        </w:tc>
      </w:tr>
      <w:tr w:rsidR="00E52F02" w:rsidRPr="00DD6BB4" w14:paraId="455152EA" w14:textId="77777777" w:rsidTr="00847771">
        <w:trPr>
          <w:trHeight w:val="240"/>
          <w:jc w:val="center"/>
        </w:trPr>
        <w:tc>
          <w:tcPr>
            <w:tcW w:w="4876" w:type="dxa"/>
            <w:tcBorders>
              <w:top w:val="nil"/>
              <w:left w:val="nil"/>
              <w:bottom w:val="nil"/>
              <w:right w:val="nil"/>
            </w:tcBorders>
          </w:tcPr>
          <w:p w14:paraId="290021B4"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519AEBE" w14:textId="77777777" w:rsidR="00847771" w:rsidRPr="00DD6BB4" w:rsidRDefault="00E52F02" w:rsidP="00847771">
            <w:pPr>
              <w:pStyle w:val="AmColumnHeading"/>
            </w:pPr>
            <w:r w:rsidRPr="00DD6BB4">
              <w:t>Pozměňovací návrh</w:t>
            </w:r>
          </w:p>
        </w:tc>
      </w:tr>
      <w:tr w:rsidR="00E52F02" w:rsidRPr="00DD6BB4" w14:paraId="4736FDED" w14:textId="77777777" w:rsidTr="00847771">
        <w:trPr>
          <w:jc w:val="center"/>
        </w:trPr>
        <w:tc>
          <w:tcPr>
            <w:tcW w:w="4876" w:type="dxa"/>
            <w:tcBorders>
              <w:top w:val="nil"/>
              <w:left w:val="nil"/>
              <w:bottom w:val="nil"/>
              <w:right w:val="nil"/>
            </w:tcBorders>
          </w:tcPr>
          <w:p w14:paraId="5BE6B512" w14:textId="77777777" w:rsidR="00847771" w:rsidRPr="00DD6BB4" w:rsidRDefault="00E52F02" w:rsidP="00847771">
            <w:pPr>
              <w:pStyle w:val="Normal6a"/>
            </w:pPr>
            <w:r w:rsidRPr="00DD6BB4">
              <w:t>49.</w:t>
            </w:r>
            <w:r w:rsidRPr="00DD6BB4">
              <w:tab/>
              <w:t>poukazuje na potřebu silné vazby mezi právním státem a rozpočtem Unie po roce 2027 a vítá záměr Komise posílit vazby mezi doporučeními uvedenými ve výroční zprávě o právním státu a přístupem k finančním prostředkům z rozpočtu; vyzývá Komisi, aby ve výroční zprávě o právním státu počínaje rokem 2025 uváděla, do jaké míry mohou nedostatky zjištěné v režimech právního státu představovat riziko pro rozpočet Unie; dále vítá vazbu mezi dodržováním hodnot Unie a plněním rozpočtu a vyzývá Komisi, aby aktivně sledovala, jak členské státy tuto zásadu dodržují;</w:t>
            </w:r>
          </w:p>
        </w:tc>
        <w:tc>
          <w:tcPr>
            <w:tcW w:w="4876" w:type="dxa"/>
            <w:tcBorders>
              <w:top w:val="nil"/>
              <w:left w:val="nil"/>
              <w:bottom w:val="nil"/>
              <w:right w:val="nil"/>
            </w:tcBorders>
          </w:tcPr>
          <w:p w14:paraId="3CBD5A1E" w14:textId="77777777" w:rsidR="00847771" w:rsidRPr="00DD6BB4" w:rsidRDefault="00E52F02" w:rsidP="00847771">
            <w:pPr>
              <w:pStyle w:val="Normal6a"/>
            </w:pPr>
            <w:r w:rsidRPr="00DD6BB4">
              <w:t>49.</w:t>
            </w:r>
            <w:r w:rsidRPr="00DD6BB4">
              <w:tab/>
              <w:t xml:space="preserve">poukazuje na potřebu silné vazby mezi právním státem </w:t>
            </w:r>
            <w:r w:rsidRPr="00DD6BB4">
              <w:rPr>
                <w:b/>
                <w:bCs/>
                <w:i/>
                <w:iCs/>
              </w:rPr>
              <w:t>a základními právy</w:t>
            </w:r>
            <w:r w:rsidRPr="00DD6BB4">
              <w:t xml:space="preserve"> a rozpočtem Unie po roce 2027 a vítá záměr Komise posílit vazby mezi doporučeními uvedenými ve výroční zprávě o právním státu a přístupem k finančním prostředkům z rozpočtu; vyzývá Komisi, aby ve výroční zprávě o právním státu počínaje rokem 2025 uváděla, do jaké míry mohou nedostatky zjištěné v režimech právního státu představovat riziko pro rozpočet Unie; dále vítá vazbu mezi dodržováním hodnot Unie a plněním rozpočtu a vyzývá Komisi, aby aktivně sledovala, jak členské státy tuto zásadu dodržují;</w:t>
            </w:r>
          </w:p>
        </w:tc>
      </w:tr>
    </w:tbl>
    <w:p w14:paraId="23B83C73" w14:textId="77777777" w:rsidR="00847771" w:rsidRPr="00DD6BB4" w:rsidRDefault="00E52F02" w:rsidP="00847771">
      <w:r w:rsidRPr="00DD6BB4">
        <w:rPr>
          <w:rStyle w:val="HideTWBExt"/>
        </w:rPr>
        <w:t>&lt;/Amend&gt;</w:t>
      </w:r>
      <w:bookmarkEnd w:id="68"/>
    </w:p>
    <w:p w14:paraId="6DF3C8F6" w14:textId="77777777" w:rsidR="00847771" w:rsidRPr="00DD6BB4" w:rsidRDefault="00E52F02" w:rsidP="00847771">
      <w:pPr>
        <w:pStyle w:val="AmNumberTabs"/>
      </w:pPr>
      <w:bookmarkStart w:id="69" w:name="AM8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104</w:t>
      </w:r>
      <w:r w:rsidRPr="00DD6BB4">
        <w:rPr>
          <w:rStyle w:val="HideTWBExt"/>
          <w:b w:val="0"/>
        </w:rPr>
        <w:t>&lt;/NumAm&gt;</w:t>
      </w:r>
    </w:p>
    <w:p w14:paraId="3C71869E"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6A4641F9" w14:textId="77777777" w:rsidR="00847771" w:rsidRPr="00DD6BB4" w:rsidRDefault="00E52F02" w:rsidP="00847771">
      <w:pPr>
        <w:pStyle w:val="NormalBold"/>
      </w:pPr>
      <w:r w:rsidRPr="00DD6BB4">
        <w:rPr>
          <w:rStyle w:val="HideTWBExt"/>
          <w:b w:val="0"/>
        </w:rPr>
        <w:t>&lt;Article&gt;</w:t>
      </w:r>
      <w:r w:rsidRPr="00DD6BB4">
        <w:t>Bod 53</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087B42E" w14:textId="77777777" w:rsidTr="00847771">
        <w:trPr>
          <w:trHeight w:hRule="exact" w:val="240"/>
          <w:jc w:val="center"/>
        </w:trPr>
        <w:tc>
          <w:tcPr>
            <w:tcW w:w="9752" w:type="dxa"/>
            <w:gridSpan w:val="2"/>
            <w:tcBorders>
              <w:top w:val="nil"/>
              <w:left w:val="nil"/>
              <w:bottom w:val="nil"/>
              <w:right w:val="nil"/>
            </w:tcBorders>
          </w:tcPr>
          <w:p w14:paraId="245DE0D9" w14:textId="77777777" w:rsidR="00847771" w:rsidRPr="00DD6BB4" w:rsidRDefault="00847771" w:rsidP="00847771"/>
        </w:tc>
      </w:tr>
      <w:tr w:rsidR="00E52F02" w:rsidRPr="00DD6BB4" w14:paraId="0FD27893" w14:textId="77777777" w:rsidTr="00847771">
        <w:trPr>
          <w:trHeight w:val="240"/>
          <w:jc w:val="center"/>
        </w:trPr>
        <w:tc>
          <w:tcPr>
            <w:tcW w:w="4876" w:type="dxa"/>
            <w:tcBorders>
              <w:top w:val="nil"/>
              <w:left w:val="nil"/>
              <w:bottom w:val="nil"/>
              <w:right w:val="nil"/>
            </w:tcBorders>
          </w:tcPr>
          <w:p w14:paraId="31183043"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800553B" w14:textId="77777777" w:rsidR="00847771" w:rsidRPr="00DD6BB4" w:rsidRDefault="00E52F02" w:rsidP="00847771">
            <w:pPr>
              <w:pStyle w:val="AmColumnHeading"/>
            </w:pPr>
            <w:r w:rsidRPr="00DD6BB4">
              <w:t>Pozměňovací návrh</w:t>
            </w:r>
          </w:p>
        </w:tc>
      </w:tr>
      <w:tr w:rsidR="00E52F02" w:rsidRPr="00DD6BB4" w14:paraId="1403516C" w14:textId="77777777" w:rsidTr="00847771">
        <w:trPr>
          <w:jc w:val="center"/>
        </w:trPr>
        <w:tc>
          <w:tcPr>
            <w:tcW w:w="4876" w:type="dxa"/>
            <w:tcBorders>
              <w:top w:val="nil"/>
              <w:left w:val="nil"/>
              <w:bottom w:val="nil"/>
              <w:right w:val="nil"/>
            </w:tcBorders>
          </w:tcPr>
          <w:p w14:paraId="18686577" w14:textId="77777777" w:rsidR="00847771" w:rsidRPr="00DD6BB4" w:rsidRDefault="00E52F02" w:rsidP="00847771">
            <w:pPr>
              <w:pStyle w:val="Normal6a"/>
            </w:pPr>
            <w:r w:rsidRPr="00DD6BB4">
              <w:t>53.</w:t>
            </w:r>
            <w:r w:rsidRPr="00DD6BB4">
              <w:tab/>
              <w:t xml:space="preserve">zdůrazňuje proto, že příští VFR musí zajistit, aby výdajové programy obecně sledovaly cíle v oblasti klimatu a biologické rozmanitosti, prosazovaly a chránily práva a rovné příležitosti pro všechny, </w:t>
            </w:r>
            <w:r w:rsidRPr="00DD6BB4">
              <w:rPr>
                <w:b/>
                <w:bCs/>
                <w:i/>
                <w:iCs/>
              </w:rPr>
              <w:t>včetně rovnosti</w:t>
            </w:r>
            <w:r w:rsidRPr="00DD6BB4">
              <w:t xml:space="preserve"> žen a mužů, podporovaly konkurenceschopnost a posilovaly připravenost Unie na hrozby;</w:t>
            </w:r>
          </w:p>
        </w:tc>
        <w:tc>
          <w:tcPr>
            <w:tcW w:w="4876" w:type="dxa"/>
            <w:tcBorders>
              <w:top w:val="nil"/>
              <w:left w:val="nil"/>
              <w:bottom w:val="nil"/>
              <w:right w:val="nil"/>
            </w:tcBorders>
          </w:tcPr>
          <w:p w14:paraId="78093356" w14:textId="77777777" w:rsidR="00847771" w:rsidRPr="00DD6BB4" w:rsidRDefault="00E52F02" w:rsidP="00847771">
            <w:pPr>
              <w:pStyle w:val="Normal6a"/>
            </w:pPr>
            <w:r w:rsidRPr="00DD6BB4">
              <w:t>53.</w:t>
            </w:r>
            <w:r w:rsidRPr="00DD6BB4">
              <w:tab/>
              <w:t>zdůrazňuje proto, že příští VFR musí zajistit, aby výdajové programy obecně sledovaly cíle v oblasti klimatu</w:t>
            </w:r>
            <w:r w:rsidRPr="00DD6BB4">
              <w:rPr>
                <w:b/>
                <w:bCs/>
                <w:i/>
                <w:iCs/>
              </w:rPr>
              <w:t>, nulového znečištění</w:t>
            </w:r>
            <w:r w:rsidRPr="00DD6BB4">
              <w:t xml:space="preserve"> a biologické rozmanitosti, prosazovaly a chránily </w:t>
            </w:r>
            <w:r w:rsidRPr="00DD6BB4">
              <w:rPr>
                <w:b/>
                <w:bCs/>
                <w:i/>
                <w:iCs/>
              </w:rPr>
              <w:t>základní</w:t>
            </w:r>
            <w:r w:rsidRPr="00DD6BB4">
              <w:t xml:space="preserve"> práva a rovné příležitosti pro všechny, </w:t>
            </w:r>
            <w:r w:rsidRPr="00DD6BB4">
              <w:rPr>
                <w:b/>
                <w:bCs/>
                <w:i/>
                <w:iCs/>
              </w:rPr>
              <w:t>s pevným závazkem prosazovat a podporovat rovnost</w:t>
            </w:r>
            <w:r w:rsidRPr="00DD6BB4">
              <w:t xml:space="preserve"> žen a mužů, podporovaly konkurenceschopnost a posilovaly připravenost Unie na hrozby;</w:t>
            </w:r>
          </w:p>
        </w:tc>
      </w:tr>
    </w:tbl>
    <w:p w14:paraId="5E57545B" w14:textId="77777777" w:rsidR="00847771" w:rsidRPr="00DD6BB4" w:rsidRDefault="00E52F02" w:rsidP="00847771">
      <w:r w:rsidRPr="00DD6BB4">
        <w:rPr>
          <w:rStyle w:val="HideTWBExt"/>
        </w:rPr>
        <w:t>&lt;/Amend&gt;</w:t>
      </w:r>
      <w:bookmarkEnd w:id="69"/>
    </w:p>
    <w:p w14:paraId="574C02C5" w14:textId="77777777" w:rsidR="00847771" w:rsidRPr="00DD6BB4" w:rsidRDefault="00E52F02" w:rsidP="00847771">
      <w:pPr>
        <w:pStyle w:val="AmNumberTabs"/>
      </w:pPr>
      <w:bookmarkStart w:id="70" w:name="AM8Compr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105</w:t>
      </w:r>
      <w:r w:rsidRPr="00DD6BB4">
        <w:rPr>
          <w:rStyle w:val="HideTWBExt"/>
          <w:b w:val="0"/>
        </w:rPr>
        <w:t>&lt;/NumAm&gt;</w:t>
      </w:r>
    </w:p>
    <w:p w14:paraId="1A1325FF"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6BA566B9" w14:textId="77777777" w:rsidR="00847771" w:rsidRPr="00DD6BB4" w:rsidRDefault="00E52F02" w:rsidP="00847771">
      <w:pPr>
        <w:pStyle w:val="NormalBold"/>
      </w:pPr>
      <w:r w:rsidRPr="00DD6BB4">
        <w:rPr>
          <w:rStyle w:val="HideTWBExt"/>
          <w:b w:val="0"/>
        </w:rPr>
        <w:t>&lt;Article&gt;</w:t>
      </w:r>
      <w:r w:rsidRPr="00DD6BB4">
        <w:t>Bod 54</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3F329CC5" w14:textId="77777777" w:rsidTr="00847771">
        <w:trPr>
          <w:trHeight w:hRule="exact" w:val="240"/>
          <w:jc w:val="center"/>
        </w:trPr>
        <w:tc>
          <w:tcPr>
            <w:tcW w:w="9752" w:type="dxa"/>
            <w:gridSpan w:val="2"/>
            <w:tcBorders>
              <w:top w:val="nil"/>
              <w:left w:val="nil"/>
              <w:bottom w:val="nil"/>
              <w:right w:val="nil"/>
            </w:tcBorders>
          </w:tcPr>
          <w:p w14:paraId="4362C529" w14:textId="77777777" w:rsidR="00847771" w:rsidRPr="00DD6BB4" w:rsidRDefault="00847771" w:rsidP="00847771"/>
        </w:tc>
      </w:tr>
      <w:tr w:rsidR="00E52F02" w:rsidRPr="00DD6BB4" w14:paraId="18476D8E" w14:textId="77777777" w:rsidTr="00847771">
        <w:trPr>
          <w:trHeight w:val="240"/>
          <w:jc w:val="center"/>
        </w:trPr>
        <w:tc>
          <w:tcPr>
            <w:tcW w:w="4876" w:type="dxa"/>
            <w:tcBorders>
              <w:top w:val="nil"/>
              <w:left w:val="nil"/>
              <w:bottom w:val="nil"/>
              <w:right w:val="nil"/>
            </w:tcBorders>
          </w:tcPr>
          <w:p w14:paraId="13B51A78"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25C52C76" w14:textId="77777777" w:rsidR="00847771" w:rsidRPr="00DD6BB4" w:rsidRDefault="00E52F02" w:rsidP="00847771">
            <w:pPr>
              <w:pStyle w:val="AmColumnHeading"/>
            </w:pPr>
            <w:r w:rsidRPr="00DD6BB4">
              <w:t>Pozměňovací návrh</w:t>
            </w:r>
          </w:p>
        </w:tc>
      </w:tr>
      <w:tr w:rsidR="00E52F02" w:rsidRPr="00DD6BB4" w14:paraId="11526C7C" w14:textId="77777777" w:rsidTr="00847771">
        <w:trPr>
          <w:jc w:val="center"/>
        </w:trPr>
        <w:tc>
          <w:tcPr>
            <w:tcW w:w="4876" w:type="dxa"/>
            <w:tcBorders>
              <w:top w:val="nil"/>
              <w:left w:val="nil"/>
              <w:bottom w:val="nil"/>
              <w:right w:val="nil"/>
            </w:tcBorders>
          </w:tcPr>
          <w:p w14:paraId="0742AD64" w14:textId="77777777" w:rsidR="00847771" w:rsidRPr="00DD6BB4" w:rsidRDefault="00E52F02" w:rsidP="00847771">
            <w:pPr>
              <w:pStyle w:val="Normal6a"/>
            </w:pPr>
            <w:r w:rsidRPr="00DD6BB4">
              <w:t>54.</w:t>
            </w:r>
            <w:r w:rsidRPr="00DD6BB4">
              <w:tab/>
              <w:t>poukazuje na to, že účinného začleňování lze nejlépe dosáhnout prostřednictvím souboru opatření, především prostřednictvím navrhování politik, důkladných posouzení dopadů a náležitého sledování výdajů a v určitých případech i výdajových cílů;</w:t>
            </w:r>
          </w:p>
        </w:tc>
        <w:tc>
          <w:tcPr>
            <w:tcW w:w="4876" w:type="dxa"/>
            <w:tcBorders>
              <w:top w:val="nil"/>
              <w:left w:val="nil"/>
              <w:bottom w:val="nil"/>
              <w:right w:val="nil"/>
            </w:tcBorders>
          </w:tcPr>
          <w:p w14:paraId="24028FC6" w14:textId="77777777" w:rsidR="00847771" w:rsidRPr="00DD6BB4" w:rsidRDefault="00E52F02" w:rsidP="00847771">
            <w:pPr>
              <w:pStyle w:val="Normal6a"/>
            </w:pPr>
            <w:r w:rsidRPr="00DD6BB4">
              <w:t>54.</w:t>
            </w:r>
            <w:r w:rsidRPr="00DD6BB4">
              <w:tab/>
              <w:t xml:space="preserve">poukazuje na to, že účinného začleňování lze nejlépe dosáhnout prostřednictvím souboru opatření, především prostřednictvím navrhování politik, důkladných posouzení dopadů a náležitého sledování výdajů a v určitých případech i výdajových cílů; </w:t>
            </w:r>
            <w:r w:rsidRPr="00DD6BB4">
              <w:rPr>
                <w:b/>
                <w:i/>
              </w:rPr>
              <w:t xml:space="preserve">zdůrazňuje, že systémy monitorování a hodnocení by měly být navrženy tak, aby </w:t>
            </w:r>
            <w:proofErr w:type="spellStart"/>
            <w:r w:rsidRPr="00DD6BB4">
              <w:rPr>
                <w:b/>
                <w:i/>
              </w:rPr>
              <w:t>internalizovaly</w:t>
            </w:r>
            <w:proofErr w:type="spellEnd"/>
            <w:r w:rsidRPr="00DD6BB4">
              <w:rPr>
                <w:b/>
                <w:i/>
              </w:rPr>
              <w:t xml:space="preserve"> hledisko rovnosti žen a mužů, například zahrnutím genderově relevantních ukazatelů zohledňujících rovnost žen a mužů do každého programu EU, aby se zabránilo snižování hodnocení opatření v oblasti rovnosti žen a mužů ve fázi provádění; připomíná závazek Komise vytvořit Evropskou unii rovnosti;</w:t>
            </w:r>
          </w:p>
        </w:tc>
      </w:tr>
    </w:tbl>
    <w:p w14:paraId="22188473" w14:textId="77777777" w:rsidR="00847771" w:rsidRPr="00DD6BB4" w:rsidRDefault="00E52F02" w:rsidP="00847771">
      <w:r w:rsidRPr="00DD6BB4">
        <w:rPr>
          <w:rStyle w:val="HideTWBExt"/>
        </w:rPr>
        <w:t>&lt;/Amend&gt;</w:t>
      </w:r>
      <w:bookmarkEnd w:id="70"/>
    </w:p>
    <w:p w14:paraId="219DFA7C" w14:textId="77777777" w:rsidR="00847771" w:rsidRPr="00DD6BB4" w:rsidRDefault="00E52F02" w:rsidP="00847771">
      <w:pPr>
        <w:pStyle w:val="AmNumberTabs"/>
      </w:pPr>
      <w:bookmarkStart w:id="71" w:name="AM8Compr5"/>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106</w:t>
      </w:r>
      <w:r w:rsidRPr="00DD6BB4">
        <w:rPr>
          <w:rStyle w:val="HideTWBExt"/>
          <w:b w:val="0"/>
        </w:rPr>
        <w:t>&lt;/NumAm&gt;</w:t>
      </w:r>
    </w:p>
    <w:p w14:paraId="449F1E32"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27563204" w14:textId="77777777" w:rsidR="00847771" w:rsidRPr="00DD6BB4" w:rsidRDefault="00E52F02" w:rsidP="00847771">
      <w:pPr>
        <w:pStyle w:val="NormalBold"/>
      </w:pPr>
      <w:r w:rsidRPr="00DD6BB4">
        <w:rPr>
          <w:rStyle w:val="HideTWBExt"/>
          <w:b w:val="0"/>
        </w:rPr>
        <w:t>&lt;Article&gt;</w:t>
      </w:r>
      <w:r w:rsidRPr="00DD6BB4">
        <w:t>Bod 55</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00ECA27" w14:textId="77777777" w:rsidTr="00847771">
        <w:trPr>
          <w:trHeight w:hRule="exact" w:val="240"/>
          <w:jc w:val="center"/>
        </w:trPr>
        <w:tc>
          <w:tcPr>
            <w:tcW w:w="9752" w:type="dxa"/>
            <w:gridSpan w:val="2"/>
            <w:tcBorders>
              <w:top w:val="nil"/>
              <w:left w:val="nil"/>
              <w:bottom w:val="nil"/>
              <w:right w:val="nil"/>
            </w:tcBorders>
          </w:tcPr>
          <w:p w14:paraId="30C992BA" w14:textId="77777777" w:rsidR="00847771" w:rsidRPr="00DD6BB4" w:rsidRDefault="00847771" w:rsidP="00847771"/>
        </w:tc>
      </w:tr>
      <w:tr w:rsidR="00E52F02" w:rsidRPr="00DD6BB4" w14:paraId="438046E6" w14:textId="77777777" w:rsidTr="00847771">
        <w:trPr>
          <w:trHeight w:val="240"/>
          <w:jc w:val="center"/>
        </w:trPr>
        <w:tc>
          <w:tcPr>
            <w:tcW w:w="4876" w:type="dxa"/>
            <w:tcBorders>
              <w:top w:val="nil"/>
              <w:left w:val="nil"/>
              <w:bottom w:val="nil"/>
              <w:right w:val="nil"/>
            </w:tcBorders>
          </w:tcPr>
          <w:p w14:paraId="126E192E"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24C8B97A" w14:textId="77777777" w:rsidR="00847771" w:rsidRPr="00DD6BB4" w:rsidRDefault="00E52F02" w:rsidP="00847771">
            <w:pPr>
              <w:pStyle w:val="AmColumnHeading"/>
            </w:pPr>
            <w:r w:rsidRPr="00DD6BB4">
              <w:t>Pozměňovací návrh</w:t>
            </w:r>
          </w:p>
        </w:tc>
      </w:tr>
      <w:tr w:rsidR="00E52F02" w:rsidRPr="00DD6BB4" w14:paraId="62E1FB66" w14:textId="77777777" w:rsidTr="00847771">
        <w:trPr>
          <w:jc w:val="center"/>
        </w:trPr>
        <w:tc>
          <w:tcPr>
            <w:tcW w:w="4876" w:type="dxa"/>
            <w:tcBorders>
              <w:top w:val="nil"/>
              <w:left w:val="nil"/>
              <w:bottom w:val="nil"/>
              <w:right w:val="nil"/>
            </w:tcBorders>
          </w:tcPr>
          <w:p w14:paraId="2B2CCDA2" w14:textId="77777777" w:rsidR="00847771" w:rsidRPr="00DD6BB4" w:rsidRDefault="00E52F02" w:rsidP="00847771">
            <w:pPr>
              <w:pStyle w:val="Normal6a"/>
            </w:pPr>
            <w:r w:rsidRPr="00DD6BB4">
              <w:t>55.</w:t>
            </w:r>
            <w:r w:rsidRPr="00DD6BB4">
              <w:tab/>
              <w:t xml:space="preserve">vítá vypracování metodiky pro sledování výdajů podporujících rovnost žen a mužů a domnívá se, že získané zkušenosti by měly být uplatněny v </w:t>
            </w:r>
            <w:proofErr w:type="gramStart"/>
            <w:r w:rsidRPr="00DD6BB4">
              <w:t>příštím</w:t>
            </w:r>
            <w:proofErr w:type="gramEnd"/>
            <w:r w:rsidRPr="00DD6BB4">
              <w:t xml:space="preserve"> VFR; ve stejném duchu zdůrazňuje, že je třeba výrazně zlepšit metodiku začleňování problematiky klimatu a biologické rozmanitosti;</w:t>
            </w:r>
          </w:p>
        </w:tc>
        <w:tc>
          <w:tcPr>
            <w:tcW w:w="4876" w:type="dxa"/>
            <w:tcBorders>
              <w:top w:val="nil"/>
              <w:left w:val="nil"/>
              <w:bottom w:val="nil"/>
              <w:right w:val="nil"/>
            </w:tcBorders>
          </w:tcPr>
          <w:p w14:paraId="70D97ECA" w14:textId="77777777" w:rsidR="00847771" w:rsidRPr="00DD6BB4" w:rsidRDefault="00E52F02" w:rsidP="00847771">
            <w:pPr>
              <w:pStyle w:val="Normal6a"/>
            </w:pPr>
            <w:r w:rsidRPr="00DD6BB4">
              <w:t>55.</w:t>
            </w:r>
            <w:r w:rsidRPr="00DD6BB4">
              <w:tab/>
              <w:t xml:space="preserve">vítá vypracování metodiky pro sledování výdajů podporujících rovnost žen a mužů a domnívá se, že získané zkušenosti by měly být uplatněny v </w:t>
            </w:r>
            <w:proofErr w:type="gramStart"/>
            <w:r w:rsidRPr="00DD6BB4">
              <w:t>příštím</w:t>
            </w:r>
            <w:proofErr w:type="gramEnd"/>
            <w:r w:rsidRPr="00DD6BB4">
              <w:t xml:space="preserve"> VFR</w:t>
            </w:r>
            <w:r w:rsidRPr="00DD6BB4">
              <w:rPr>
                <w:b/>
                <w:bCs/>
                <w:i/>
                <w:iCs/>
              </w:rPr>
              <w:t>, včetně řešení nedostatků, pokud jde o sběr údajů členěných podle pohlaví, a vyjasnění kritérií hodnocení</w:t>
            </w:r>
            <w:r w:rsidRPr="00DD6BB4">
              <w:t>;</w:t>
            </w:r>
            <w:r w:rsidRPr="00DD6BB4">
              <w:rPr>
                <w:b/>
                <w:i/>
              </w:rPr>
              <w:t xml:space="preserve"> opakuje, že je třeba přejít z fáze výhradního sledování k plnohodnotnému genderovému rozpočtování; zdůrazňuje, že genderové rozpočtování musí být systematicky začleňováno do rozpočtu EU, aby se zajistilo, že přidělené finanční prostředky přispějí k prosazování rovnosti žen a mužů; vyzývá Evropskou komisi, aby začlenila genderové rozpočtování do všech pilířů, nástrojů financování a rozpočtových položek příštího VFR s cílem zajistit, aby všechny aktivně přispívaly k cílům v oblasti rovnosti žen a mužů od plánování a přidělování až po sledování finančních zdrojů; </w:t>
            </w:r>
            <w:r w:rsidRPr="00DD6BB4">
              <w:rPr>
                <w:b/>
                <w:bCs/>
                <w:i/>
                <w:iCs/>
              </w:rPr>
              <w:t>požaduje provádění povinných posouzení dopadu na rovnost žen a mužů u všech rozpočtových položek a výdajových programů s cílem vyhodnotit jejich dopad na rovnost žen a mužů;</w:t>
            </w:r>
            <w:r w:rsidRPr="00DD6BB4">
              <w:t xml:space="preserve"> ve stejném duchu zdůrazňuje, že je třeba výrazně zlepšit metodiku začleňování problematiky klimatu a biologické rozmanitosti;</w:t>
            </w:r>
          </w:p>
        </w:tc>
      </w:tr>
    </w:tbl>
    <w:p w14:paraId="1276672D" w14:textId="77777777" w:rsidR="00847771" w:rsidRPr="00DD6BB4" w:rsidRDefault="00E52F02" w:rsidP="00847771">
      <w:r w:rsidRPr="00DD6BB4">
        <w:rPr>
          <w:rStyle w:val="HideTWBExt"/>
        </w:rPr>
        <w:t>&lt;/Amend&gt;</w:t>
      </w:r>
      <w:bookmarkEnd w:id="71"/>
    </w:p>
    <w:p w14:paraId="6360EB22" w14:textId="77777777" w:rsidR="00847771" w:rsidRPr="00DD6BB4" w:rsidRDefault="00E52F02" w:rsidP="00847771">
      <w:pPr>
        <w:pStyle w:val="AmNumberTabs"/>
      </w:pPr>
      <w:bookmarkStart w:id="72" w:name="AM8Compr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107</w:t>
      </w:r>
      <w:r w:rsidRPr="00DD6BB4">
        <w:rPr>
          <w:rStyle w:val="HideTWBExt"/>
          <w:b w:val="0"/>
        </w:rPr>
        <w:t>&lt;/NumAm&gt;</w:t>
      </w:r>
    </w:p>
    <w:p w14:paraId="182963A0"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06DFB6AA" w14:textId="77777777" w:rsidR="00847771" w:rsidRPr="00DD6BB4" w:rsidRDefault="00E52F02" w:rsidP="00847771">
      <w:pPr>
        <w:pStyle w:val="NormalBold"/>
      </w:pPr>
      <w:r w:rsidRPr="00DD6BB4">
        <w:rPr>
          <w:rStyle w:val="HideTWBExt"/>
          <w:b w:val="0"/>
        </w:rPr>
        <w:t>&lt;Article&gt;</w:t>
      </w:r>
      <w:r w:rsidRPr="00DD6BB4">
        <w:t>Bod 55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9222B6F" w14:textId="77777777" w:rsidTr="00847771">
        <w:trPr>
          <w:trHeight w:hRule="exact" w:val="240"/>
          <w:jc w:val="center"/>
        </w:trPr>
        <w:tc>
          <w:tcPr>
            <w:tcW w:w="9752" w:type="dxa"/>
            <w:gridSpan w:val="2"/>
            <w:tcBorders>
              <w:top w:val="nil"/>
              <w:left w:val="nil"/>
              <w:bottom w:val="nil"/>
              <w:right w:val="nil"/>
            </w:tcBorders>
          </w:tcPr>
          <w:p w14:paraId="4F6F3A73" w14:textId="77777777" w:rsidR="00847771" w:rsidRPr="00DD6BB4" w:rsidRDefault="00847771" w:rsidP="00847771"/>
        </w:tc>
      </w:tr>
      <w:tr w:rsidR="00E52F02" w:rsidRPr="00DD6BB4" w14:paraId="1A3C4BE7" w14:textId="77777777" w:rsidTr="00847771">
        <w:trPr>
          <w:trHeight w:val="240"/>
          <w:jc w:val="center"/>
        </w:trPr>
        <w:tc>
          <w:tcPr>
            <w:tcW w:w="4876" w:type="dxa"/>
            <w:tcBorders>
              <w:top w:val="nil"/>
              <w:left w:val="nil"/>
              <w:bottom w:val="nil"/>
              <w:right w:val="nil"/>
            </w:tcBorders>
          </w:tcPr>
          <w:p w14:paraId="2EE9437A"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5CE666D" w14:textId="77777777" w:rsidR="00847771" w:rsidRPr="00DD6BB4" w:rsidRDefault="00E52F02" w:rsidP="00847771">
            <w:pPr>
              <w:pStyle w:val="AmColumnHeading"/>
            </w:pPr>
            <w:r w:rsidRPr="00DD6BB4">
              <w:t>Pozměňovací návrh</w:t>
            </w:r>
          </w:p>
        </w:tc>
      </w:tr>
      <w:tr w:rsidR="00E52F02" w:rsidRPr="00DD6BB4" w14:paraId="493265EC" w14:textId="77777777" w:rsidTr="00847771">
        <w:trPr>
          <w:jc w:val="center"/>
        </w:trPr>
        <w:tc>
          <w:tcPr>
            <w:tcW w:w="4876" w:type="dxa"/>
            <w:tcBorders>
              <w:top w:val="nil"/>
              <w:left w:val="nil"/>
              <w:bottom w:val="nil"/>
              <w:right w:val="nil"/>
            </w:tcBorders>
          </w:tcPr>
          <w:p w14:paraId="16388A67" w14:textId="77777777" w:rsidR="00847771" w:rsidRPr="00DD6BB4" w:rsidRDefault="00847771" w:rsidP="00847771">
            <w:pPr>
              <w:pStyle w:val="Normal6a"/>
            </w:pPr>
          </w:p>
        </w:tc>
        <w:tc>
          <w:tcPr>
            <w:tcW w:w="4876" w:type="dxa"/>
            <w:tcBorders>
              <w:top w:val="nil"/>
              <w:left w:val="nil"/>
              <w:bottom w:val="nil"/>
              <w:right w:val="nil"/>
            </w:tcBorders>
          </w:tcPr>
          <w:p w14:paraId="12224EB6" w14:textId="77777777" w:rsidR="00847771" w:rsidRPr="00DD6BB4" w:rsidRDefault="00E52F02" w:rsidP="00847771">
            <w:pPr>
              <w:pStyle w:val="Normal6a"/>
            </w:pPr>
            <w:r w:rsidRPr="00DD6BB4">
              <w:rPr>
                <w:b/>
                <w:i/>
              </w:rPr>
              <w:t>55a.</w:t>
            </w:r>
            <w:r w:rsidRPr="00DD6BB4">
              <w:tab/>
            </w:r>
            <w:r w:rsidRPr="00DD6BB4">
              <w:rPr>
                <w:b/>
                <w:i/>
              </w:rPr>
              <w:t>požaduje vypracování a provádění cíle začleňování hlediska rovnosti žen a mužů s cílem zajistit, aby příští VFR přispíval k pokroku v oblasti rovnosti žen a mužů i dalších cílů v oblasti rovnosti v celé Unii a bránil zpomalení pokroku v oblasti práv a rovnosti jak v rámci Unie, tak mimo ni;</w:t>
            </w:r>
          </w:p>
        </w:tc>
      </w:tr>
    </w:tbl>
    <w:p w14:paraId="2D7CE55A" w14:textId="77777777" w:rsidR="00847771" w:rsidRPr="00DD6BB4" w:rsidRDefault="00E52F02" w:rsidP="00847771">
      <w:r w:rsidRPr="00DD6BB4">
        <w:rPr>
          <w:rStyle w:val="HideTWBExt"/>
        </w:rPr>
        <w:t>&lt;/Amend&gt;</w:t>
      </w:r>
      <w:bookmarkEnd w:id="72"/>
    </w:p>
    <w:p w14:paraId="2B7786A3" w14:textId="77777777" w:rsidR="00847771" w:rsidRPr="00DD6BB4" w:rsidRDefault="00E52F02" w:rsidP="00847771">
      <w:pPr>
        <w:pStyle w:val="AmNumberTabs"/>
      </w:pPr>
      <w:bookmarkStart w:id="73" w:name="AM8Compr7"/>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108</w:t>
      </w:r>
      <w:r w:rsidRPr="00DD6BB4">
        <w:rPr>
          <w:rStyle w:val="HideTWBExt"/>
          <w:b w:val="0"/>
        </w:rPr>
        <w:t>&lt;/NumAm&gt;</w:t>
      </w:r>
    </w:p>
    <w:p w14:paraId="2374E5FF"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56A825C0" w14:textId="77777777" w:rsidR="00847771" w:rsidRPr="00DD6BB4" w:rsidRDefault="00E52F02" w:rsidP="00847771">
      <w:pPr>
        <w:pStyle w:val="NormalBold"/>
      </w:pPr>
      <w:r w:rsidRPr="00DD6BB4">
        <w:rPr>
          <w:rStyle w:val="HideTWBExt"/>
          <w:b w:val="0"/>
        </w:rPr>
        <w:t>&lt;Article&gt;</w:t>
      </w:r>
      <w:r w:rsidRPr="00DD6BB4">
        <w:t>Bod 55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287FC1D" w14:textId="77777777" w:rsidTr="00847771">
        <w:trPr>
          <w:trHeight w:hRule="exact" w:val="240"/>
          <w:jc w:val="center"/>
        </w:trPr>
        <w:tc>
          <w:tcPr>
            <w:tcW w:w="9752" w:type="dxa"/>
            <w:gridSpan w:val="2"/>
            <w:tcBorders>
              <w:top w:val="nil"/>
              <w:left w:val="nil"/>
              <w:bottom w:val="nil"/>
              <w:right w:val="nil"/>
            </w:tcBorders>
          </w:tcPr>
          <w:p w14:paraId="0BBD26D9" w14:textId="77777777" w:rsidR="00847771" w:rsidRPr="00DD6BB4" w:rsidRDefault="00847771" w:rsidP="00847771"/>
        </w:tc>
      </w:tr>
      <w:tr w:rsidR="00E52F02" w:rsidRPr="00DD6BB4" w14:paraId="7E5B374E" w14:textId="77777777" w:rsidTr="00847771">
        <w:trPr>
          <w:trHeight w:val="240"/>
          <w:jc w:val="center"/>
        </w:trPr>
        <w:tc>
          <w:tcPr>
            <w:tcW w:w="4876" w:type="dxa"/>
            <w:tcBorders>
              <w:top w:val="nil"/>
              <w:left w:val="nil"/>
              <w:bottom w:val="nil"/>
              <w:right w:val="nil"/>
            </w:tcBorders>
          </w:tcPr>
          <w:p w14:paraId="65DFE7F5"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59D292EB" w14:textId="77777777" w:rsidR="00847771" w:rsidRPr="00DD6BB4" w:rsidRDefault="00E52F02" w:rsidP="00847771">
            <w:pPr>
              <w:pStyle w:val="AmColumnHeading"/>
            </w:pPr>
            <w:r w:rsidRPr="00DD6BB4">
              <w:t>Pozměňovací návrh</w:t>
            </w:r>
          </w:p>
        </w:tc>
      </w:tr>
      <w:tr w:rsidR="00E52F02" w:rsidRPr="00DD6BB4" w14:paraId="45854F90" w14:textId="77777777" w:rsidTr="00847771">
        <w:trPr>
          <w:jc w:val="center"/>
        </w:trPr>
        <w:tc>
          <w:tcPr>
            <w:tcW w:w="4876" w:type="dxa"/>
            <w:tcBorders>
              <w:top w:val="nil"/>
              <w:left w:val="nil"/>
              <w:bottom w:val="nil"/>
              <w:right w:val="nil"/>
            </w:tcBorders>
          </w:tcPr>
          <w:p w14:paraId="0C65A7CC" w14:textId="77777777" w:rsidR="00847771" w:rsidRPr="00DD6BB4" w:rsidRDefault="00847771" w:rsidP="00847771">
            <w:pPr>
              <w:pStyle w:val="Normal6a"/>
            </w:pPr>
          </w:p>
        </w:tc>
        <w:tc>
          <w:tcPr>
            <w:tcW w:w="4876" w:type="dxa"/>
            <w:tcBorders>
              <w:top w:val="nil"/>
              <w:left w:val="nil"/>
              <w:bottom w:val="nil"/>
              <w:right w:val="nil"/>
            </w:tcBorders>
          </w:tcPr>
          <w:p w14:paraId="32E2E559" w14:textId="77777777" w:rsidR="00847771" w:rsidRPr="00DD6BB4" w:rsidRDefault="00E52F02" w:rsidP="00847771">
            <w:pPr>
              <w:pStyle w:val="Normal6a"/>
            </w:pPr>
            <w:r w:rsidRPr="00DD6BB4">
              <w:rPr>
                <w:b/>
                <w:i/>
              </w:rPr>
              <w:t>55b.</w:t>
            </w:r>
            <w:r w:rsidRPr="00DD6BB4">
              <w:tab/>
            </w:r>
            <w:r w:rsidRPr="00DD6BB4">
              <w:rPr>
                <w:b/>
                <w:i/>
              </w:rPr>
              <w:t>konstatuje, že na základě stávající metodiky sledování rovnosti žen a mužů bylo v roce 2023 použito pouze 11 % rozpočtu na intervence, jejichž hlavním nebo důležitým a záměrným cílem byla rovnost žen a mužů; poukazuje na to, že 69 % rozpočtu směřovalo na intervence, které neměly významný dopad na rovnost žen a mužů, zatímco dopad zbývajících 20 % rozpočtových prostředků na rovnost žen a mužů zůstává nejasný; zdůrazňuje, že je třeba zlepšit shromažďování údajů z různých rozpočtových programů a intervencí s cílem pomoci určit a kategorizovat nevysvětlený dopad 20 % rozpočtových výdajů; zdůrazňuje skutečnost, že zavedení genderového rozpočtování v průběhu celého životního cyklu rozpočtu EU bude přímým přínosem pro sběr údajů v rámci požadavků na financování, a zasazuje se o jeho provádění od počátku VFR na období po roce 2027;</w:t>
            </w:r>
          </w:p>
        </w:tc>
      </w:tr>
    </w:tbl>
    <w:p w14:paraId="264A250D" w14:textId="77777777" w:rsidR="00847771" w:rsidRPr="00DD6BB4" w:rsidRDefault="00E52F02" w:rsidP="00847771">
      <w:r w:rsidRPr="00DD6BB4">
        <w:rPr>
          <w:rStyle w:val="HideTWBExt"/>
        </w:rPr>
        <w:t>&lt;/Amend&gt;</w:t>
      </w:r>
      <w:bookmarkEnd w:id="73"/>
    </w:p>
    <w:p w14:paraId="057C201E" w14:textId="77777777" w:rsidR="00847771" w:rsidRPr="00DD6BB4" w:rsidRDefault="00E52F02" w:rsidP="00847771">
      <w:pPr>
        <w:pStyle w:val="AmNumberTabs"/>
      </w:pPr>
      <w:bookmarkStart w:id="74" w:name="AM8Compr8"/>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109</w:t>
      </w:r>
      <w:r w:rsidRPr="00DD6BB4">
        <w:rPr>
          <w:rStyle w:val="HideTWBExt"/>
          <w:b w:val="0"/>
        </w:rPr>
        <w:t>&lt;/NumAm&gt;</w:t>
      </w:r>
    </w:p>
    <w:p w14:paraId="05E8E1D0"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522BA3E8" w14:textId="77777777" w:rsidR="00847771" w:rsidRPr="00DD6BB4" w:rsidRDefault="00E52F02" w:rsidP="00847771">
      <w:pPr>
        <w:pStyle w:val="NormalBold"/>
      </w:pPr>
      <w:r w:rsidRPr="00DD6BB4">
        <w:rPr>
          <w:rStyle w:val="HideTWBExt"/>
          <w:b w:val="0"/>
        </w:rPr>
        <w:t>&lt;Article&gt;</w:t>
      </w:r>
      <w:r w:rsidRPr="00DD6BB4">
        <w:t>Bod 55 c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49CE13E" w14:textId="77777777" w:rsidTr="00847771">
        <w:trPr>
          <w:trHeight w:hRule="exact" w:val="240"/>
          <w:jc w:val="center"/>
        </w:trPr>
        <w:tc>
          <w:tcPr>
            <w:tcW w:w="9752" w:type="dxa"/>
            <w:gridSpan w:val="2"/>
            <w:tcBorders>
              <w:top w:val="nil"/>
              <w:left w:val="nil"/>
              <w:bottom w:val="nil"/>
              <w:right w:val="nil"/>
            </w:tcBorders>
          </w:tcPr>
          <w:p w14:paraId="6F3BCFB9" w14:textId="77777777" w:rsidR="00847771" w:rsidRPr="00DD6BB4" w:rsidRDefault="00847771" w:rsidP="00847771"/>
        </w:tc>
      </w:tr>
      <w:tr w:rsidR="00E52F02" w:rsidRPr="00DD6BB4" w14:paraId="1D9D075F" w14:textId="77777777" w:rsidTr="00847771">
        <w:trPr>
          <w:trHeight w:val="240"/>
          <w:jc w:val="center"/>
        </w:trPr>
        <w:tc>
          <w:tcPr>
            <w:tcW w:w="4876" w:type="dxa"/>
            <w:tcBorders>
              <w:top w:val="nil"/>
              <w:left w:val="nil"/>
              <w:bottom w:val="nil"/>
              <w:right w:val="nil"/>
            </w:tcBorders>
          </w:tcPr>
          <w:p w14:paraId="7179FD3C"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6FF4CE58" w14:textId="77777777" w:rsidR="00847771" w:rsidRPr="00DD6BB4" w:rsidRDefault="00E52F02" w:rsidP="00847771">
            <w:pPr>
              <w:pStyle w:val="AmColumnHeading"/>
            </w:pPr>
            <w:r w:rsidRPr="00DD6BB4">
              <w:t>Pozměňovací návrh</w:t>
            </w:r>
          </w:p>
        </w:tc>
      </w:tr>
      <w:tr w:rsidR="00E52F02" w:rsidRPr="00DD6BB4" w14:paraId="60602798" w14:textId="77777777" w:rsidTr="00847771">
        <w:trPr>
          <w:jc w:val="center"/>
        </w:trPr>
        <w:tc>
          <w:tcPr>
            <w:tcW w:w="4876" w:type="dxa"/>
            <w:tcBorders>
              <w:top w:val="nil"/>
              <w:left w:val="nil"/>
              <w:bottom w:val="nil"/>
              <w:right w:val="nil"/>
            </w:tcBorders>
          </w:tcPr>
          <w:p w14:paraId="2C3095AA" w14:textId="77777777" w:rsidR="00847771" w:rsidRPr="00DD6BB4" w:rsidRDefault="00847771" w:rsidP="00847771">
            <w:pPr>
              <w:pStyle w:val="Normal6a"/>
            </w:pPr>
          </w:p>
        </w:tc>
        <w:tc>
          <w:tcPr>
            <w:tcW w:w="4876" w:type="dxa"/>
            <w:tcBorders>
              <w:top w:val="nil"/>
              <w:left w:val="nil"/>
              <w:bottom w:val="nil"/>
              <w:right w:val="nil"/>
            </w:tcBorders>
          </w:tcPr>
          <w:p w14:paraId="5EEA5F8A" w14:textId="77777777" w:rsidR="00847771" w:rsidRPr="00DD6BB4" w:rsidRDefault="00E52F02" w:rsidP="00847771">
            <w:pPr>
              <w:pStyle w:val="Normal6a"/>
            </w:pPr>
            <w:r w:rsidRPr="00DD6BB4">
              <w:rPr>
                <w:b/>
                <w:i/>
              </w:rPr>
              <w:t>55c.</w:t>
            </w:r>
            <w:r w:rsidRPr="00DD6BB4">
              <w:tab/>
            </w:r>
            <w:r w:rsidRPr="00DD6BB4">
              <w:rPr>
                <w:b/>
                <w:i/>
              </w:rPr>
              <w:t>opakuje, že je třeba dále rozvíjet a zdokonalovat metodiku EU pro sledování rovnosti žen a mužů; vyzývá k vytvoření vazeb mezi cíli obsaženými v nadcházející strategii pro rovnost žen a mužů a VFR, neboť jde o klíčový nástroj pro provádění této strategie; zdůrazňuje, že je třeba zlepšit shromažďování, vykazování a vyhodnocování srovnatelných údajů členěných podle pohlaví a vypracovat horizontální definice EU, aby se usnadnilo posuzování dopadu na rovnost žen a mužů v oblastech politiky Unie; vyzývá ke zlepšení metodiky, která by měla určit nejen příjemce finančních prostředků, ale také transformační potenciál programů; poukazuje na to, že kromě pozitivních a neutrálních účinků mohou mít některé rozpočtové intervence negativní dopad na rovnost žen a mužů, podobně jako opatření v oblasti klimatu; zdůrazňuje, že současná metodika sledování rozpočtu nepředpokládá pro takové případy žádnou kategorii, což neumožňuje objektivní posouzení aktuálního stavu genderového rozpočtování v EU;</w:t>
            </w:r>
          </w:p>
        </w:tc>
      </w:tr>
    </w:tbl>
    <w:p w14:paraId="63DBD2B9" w14:textId="77777777" w:rsidR="00847771" w:rsidRPr="00DD6BB4" w:rsidRDefault="00E52F02" w:rsidP="00847771">
      <w:r w:rsidRPr="00DD6BB4">
        <w:rPr>
          <w:rStyle w:val="HideTWBExt"/>
        </w:rPr>
        <w:t>&lt;/Amend&gt;</w:t>
      </w:r>
      <w:bookmarkEnd w:id="74"/>
    </w:p>
    <w:p w14:paraId="0330019D" w14:textId="77777777" w:rsidR="00847771" w:rsidRPr="00DD6BB4" w:rsidRDefault="00E52F02" w:rsidP="00847771">
      <w:pPr>
        <w:pStyle w:val="AmNumberTabs"/>
      </w:pPr>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110</w:t>
      </w:r>
      <w:r w:rsidRPr="00DD6BB4">
        <w:rPr>
          <w:rStyle w:val="HideTWBExt"/>
          <w:b w:val="0"/>
        </w:rPr>
        <w:t>&lt;/NumAm&gt;</w:t>
      </w:r>
    </w:p>
    <w:p w14:paraId="63BAA7EB"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0AC8D1F2" w14:textId="77777777" w:rsidR="00847771" w:rsidRPr="00DD6BB4" w:rsidRDefault="00E52F02" w:rsidP="00847771">
      <w:pPr>
        <w:pStyle w:val="NormalBold"/>
      </w:pPr>
      <w:r w:rsidRPr="00DD6BB4">
        <w:rPr>
          <w:rStyle w:val="HideTWBExt"/>
          <w:b w:val="0"/>
        </w:rPr>
        <w:t>&lt;Article&gt;</w:t>
      </w:r>
      <w:r w:rsidRPr="00DD6BB4">
        <w:t>Bod 55 d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9E49DDC" w14:textId="77777777" w:rsidTr="00847771">
        <w:trPr>
          <w:trHeight w:hRule="exact" w:val="240"/>
          <w:jc w:val="center"/>
        </w:trPr>
        <w:tc>
          <w:tcPr>
            <w:tcW w:w="9752" w:type="dxa"/>
            <w:gridSpan w:val="2"/>
            <w:tcBorders>
              <w:top w:val="nil"/>
              <w:left w:val="nil"/>
              <w:bottom w:val="nil"/>
              <w:right w:val="nil"/>
            </w:tcBorders>
          </w:tcPr>
          <w:p w14:paraId="552AE6C9" w14:textId="77777777" w:rsidR="00847771" w:rsidRPr="00DD6BB4" w:rsidRDefault="00847771" w:rsidP="00847771"/>
        </w:tc>
      </w:tr>
      <w:tr w:rsidR="00E52F02" w:rsidRPr="00DD6BB4" w14:paraId="5CD7EC26" w14:textId="77777777" w:rsidTr="00847771">
        <w:trPr>
          <w:trHeight w:val="240"/>
          <w:jc w:val="center"/>
        </w:trPr>
        <w:tc>
          <w:tcPr>
            <w:tcW w:w="4876" w:type="dxa"/>
            <w:tcBorders>
              <w:top w:val="nil"/>
              <w:left w:val="nil"/>
              <w:bottom w:val="nil"/>
              <w:right w:val="nil"/>
            </w:tcBorders>
          </w:tcPr>
          <w:p w14:paraId="0288EFE5"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5A67D80A" w14:textId="77777777" w:rsidR="00847771" w:rsidRPr="00DD6BB4" w:rsidRDefault="00E52F02" w:rsidP="00847771">
            <w:pPr>
              <w:pStyle w:val="AmColumnHeading"/>
            </w:pPr>
            <w:r w:rsidRPr="00DD6BB4">
              <w:t>Pozměňovací návrh</w:t>
            </w:r>
          </w:p>
        </w:tc>
      </w:tr>
      <w:tr w:rsidR="00E52F02" w:rsidRPr="00DD6BB4" w14:paraId="69565F94" w14:textId="77777777" w:rsidTr="00847771">
        <w:trPr>
          <w:jc w:val="center"/>
        </w:trPr>
        <w:tc>
          <w:tcPr>
            <w:tcW w:w="4876" w:type="dxa"/>
            <w:tcBorders>
              <w:top w:val="nil"/>
              <w:left w:val="nil"/>
              <w:bottom w:val="nil"/>
              <w:right w:val="nil"/>
            </w:tcBorders>
          </w:tcPr>
          <w:p w14:paraId="628B4997" w14:textId="77777777" w:rsidR="00847771" w:rsidRPr="00DD6BB4" w:rsidRDefault="00847771" w:rsidP="00847771">
            <w:pPr>
              <w:pStyle w:val="Normal6a"/>
            </w:pPr>
          </w:p>
        </w:tc>
        <w:tc>
          <w:tcPr>
            <w:tcW w:w="4876" w:type="dxa"/>
            <w:tcBorders>
              <w:top w:val="nil"/>
              <w:left w:val="nil"/>
              <w:bottom w:val="nil"/>
              <w:right w:val="nil"/>
            </w:tcBorders>
          </w:tcPr>
          <w:p w14:paraId="14931341" w14:textId="77777777" w:rsidR="00847771" w:rsidRPr="00DD6BB4" w:rsidRDefault="00E52F02" w:rsidP="00CF5232">
            <w:pPr>
              <w:pStyle w:val="Normal6a"/>
            </w:pPr>
            <w:r w:rsidRPr="00DD6BB4">
              <w:rPr>
                <w:b/>
                <w:i/>
              </w:rPr>
              <w:t>55d.</w:t>
            </w:r>
            <w:r w:rsidRPr="00DD6BB4">
              <w:tab/>
            </w:r>
            <w:r w:rsidRPr="00DD6BB4">
              <w:rPr>
                <w:b/>
                <w:i/>
              </w:rPr>
              <w:t>vyzývá k pokračujícímu úsilí o odstranění rozdílů v odměňování žen a mužů v rámci EU a k zajištění toho, aby byla zavedena opatření ke sledování a řešení rozdílů ve mzdách mezi muži a ženami ve všech odvětvích;</w:t>
            </w:r>
          </w:p>
        </w:tc>
      </w:tr>
    </w:tbl>
    <w:p w14:paraId="319DAF19" w14:textId="77777777" w:rsidR="00847771" w:rsidRPr="00DD6BB4" w:rsidRDefault="00E52F02" w:rsidP="00847771">
      <w:r w:rsidRPr="00DD6BB4">
        <w:rPr>
          <w:rStyle w:val="HideTWBExt"/>
        </w:rPr>
        <w:t>&lt;/Amend&gt;</w:t>
      </w:r>
    </w:p>
    <w:p w14:paraId="09530F01" w14:textId="77777777" w:rsidR="00847771" w:rsidRPr="00DD6BB4" w:rsidRDefault="00E52F02" w:rsidP="00847771">
      <w:pPr>
        <w:pStyle w:val="AmNumberTabs"/>
      </w:pPr>
      <w:bookmarkStart w:id="75" w:name="AM8Compr9"/>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111</w:t>
      </w:r>
      <w:r w:rsidRPr="00DD6BB4">
        <w:rPr>
          <w:rStyle w:val="HideTWBExt"/>
          <w:b w:val="0"/>
        </w:rPr>
        <w:t>&lt;/NumAm&gt;</w:t>
      </w:r>
    </w:p>
    <w:p w14:paraId="52734053"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2A779B60" w14:textId="77777777" w:rsidR="00847771" w:rsidRPr="00DD6BB4" w:rsidRDefault="00E52F02" w:rsidP="00847771">
      <w:pPr>
        <w:pStyle w:val="NormalBold"/>
      </w:pPr>
      <w:r w:rsidRPr="00DD6BB4">
        <w:rPr>
          <w:rStyle w:val="HideTWBExt"/>
          <w:b w:val="0"/>
        </w:rPr>
        <w:t>&lt;Article&gt;</w:t>
      </w:r>
      <w:r w:rsidRPr="00DD6BB4">
        <w:t>Bod 55 e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8E261F0" w14:textId="77777777" w:rsidTr="00847771">
        <w:trPr>
          <w:trHeight w:hRule="exact" w:val="240"/>
          <w:jc w:val="center"/>
        </w:trPr>
        <w:tc>
          <w:tcPr>
            <w:tcW w:w="9752" w:type="dxa"/>
            <w:gridSpan w:val="2"/>
            <w:tcBorders>
              <w:top w:val="nil"/>
              <w:left w:val="nil"/>
              <w:bottom w:val="nil"/>
              <w:right w:val="nil"/>
            </w:tcBorders>
          </w:tcPr>
          <w:p w14:paraId="499088F1" w14:textId="77777777" w:rsidR="00847771" w:rsidRPr="00DD6BB4" w:rsidRDefault="00847771" w:rsidP="00847771"/>
        </w:tc>
      </w:tr>
      <w:tr w:rsidR="00E52F02" w:rsidRPr="00DD6BB4" w14:paraId="5CADDF72" w14:textId="77777777" w:rsidTr="00847771">
        <w:trPr>
          <w:trHeight w:val="240"/>
          <w:jc w:val="center"/>
        </w:trPr>
        <w:tc>
          <w:tcPr>
            <w:tcW w:w="4876" w:type="dxa"/>
            <w:tcBorders>
              <w:top w:val="nil"/>
              <w:left w:val="nil"/>
              <w:bottom w:val="nil"/>
              <w:right w:val="nil"/>
            </w:tcBorders>
          </w:tcPr>
          <w:p w14:paraId="2FD40C9B"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74F456AB" w14:textId="77777777" w:rsidR="00847771" w:rsidRPr="00DD6BB4" w:rsidRDefault="00E52F02" w:rsidP="00847771">
            <w:pPr>
              <w:pStyle w:val="AmColumnHeading"/>
            </w:pPr>
            <w:r w:rsidRPr="00DD6BB4">
              <w:t>Pozměňovací návrh</w:t>
            </w:r>
          </w:p>
        </w:tc>
      </w:tr>
      <w:tr w:rsidR="00E52F02" w:rsidRPr="00DD6BB4" w14:paraId="2BB1F20C" w14:textId="77777777" w:rsidTr="00847771">
        <w:trPr>
          <w:jc w:val="center"/>
        </w:trPr>
        <w:tc>
          <w:tcPr>
            <w:tcW w:w="4876" w:type="dxa"/>
            <w:tcBorders>
              <w:top w:val="nil"/>
              <w:left w:val="nil"/>
              <w:bottom w:val="nil"/>
              <w:right w:val="nil"/>
            </w:tcBorders>
          </w:tcPr>
          <w:p w14:paraId="15620609" w14:textId="77777777" w:rsidR="00847771" w:rsidRPr="00DD6BB4" w:rsidRDefault="00847771" w:rsidP="00847771">
            <w:pPr>
              <w:pStyle w:val="Normal6a"/>
            </w:pPr>
          </w:p>
        </w:tc>
        <w:tc>
          <w:tcPr>
            <w:tcW w:w="4876" w:type="dxa"/>
            <w:tcBorders>
              <w:top w:val="nil"/>
              <w:left w:val="nil"/>
              <w:bottom w:val="nil"/>
              <w:right w:val="nil"/>
            </w:tcBorders>
          </w:tcPr>
          <w:p w14:paraId="6C8E5724" w14:textId="77777777" w:rsidR="00847771" w:rsidRPr="00DD6BB4" w:rsidRDefault="00E52F02" w:rsidP="00CF5232">
            <w:pPr>
              <w:pStyle w:val="Normal6a"/>
            </w:pPr>
            <w:r w:rsidRPr="00DD6BB4">
              <w:rPr>
                <w:b/>
                <w:i/>
              </w:rPr>
              <w:t>55e.</w:t>
            </w:r>
            <w:r w:rsidRPr="00DD6BB4">
              <w:tab/>
            </w:r>
            <w:r w:rsidRPr="00DD6BB4">
              <w:rPr>
                <w:b/>
                <w:i/>
              </w:rPr>
              <w:t>zdůrazňuje potřebu legislativního návrhu, který by vymezil jednu nebo více kategorií společností vedených ženami nebo vlastněných ženami nebo společností s obzvláště pozitivním dopadem na rovnost žen a mužů ve vztahu k jejich náboru, pracovní době, kvalitní a cenově dostupné péči o děti nebo genderovým politikám v oblasti zadávání veřejných zakázek; vyzývá k zavedení nepovinného pasu pro společnosti vstřícné k rovnosti žen a mužů, podobného plánovanému pasu pro malé a střední podniky, který by zajistil přednostní přístup k možnostem financování;</w:t>
            </w:r>
          </w:p>
        </w:tc>
      </w:tr>
    </w:tbl>
    <w:p w14:paraId="649F7479" w14:textId="77777777" w:rsidR="00847771" w:rsidRPr="00DD6BB4" w:rsidRDefault="00E52F02" w:rsidP="00847771">
      <w:r w:rsidRPr="00DD6BB4">
        <w:rPr>
          <w:rStyle w:val="HideTWBExt"/>
        </w:rPr>
        <w:t>&lt;/Amend&gt;</w:t>
      </w:r>
      <w:bookmarkEnd w:id="75"/>
    </w:p>
    <w:p w14:paraId="5444360D" w14:textId="77777777" w:rsidR="00847771" w:rsidRPr="00DD6BB4" w:rsidRDefault="00E52F02" w:rsidP="00847771">
      <w:pPr>
        <w:pStyle w:val="AmNumberTabs"/>
      </w:pPr>
      <w:bookmarkStart w:id="76" w:name="AM8Compr10"/>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112</w:t>
      </w:r>
      <w:r w:rsidRPr="00DD6BB4">
        <w:rPr>
          <w:rStyle w:val="HideTWBExt"/>
          <w:b w:val="0"/>
        </w:rPr>
        <w:t>&lt;/NumAm&gt;</w:t>
      </w:r>
    </w:p>
    <w:p w14:paraId="57DA605F"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6FAFF992" w14:textId="77777777" w:rsidR="00847771" w:rsidRPr="00DD6BB4" w:rsidRDefault="00E52F02" w:rsidP="00847771">
      <w:pPr>
        <w:pStyle w:val="NormalBold"/>
      </w:pPr>
      <w:r w:rsidRPr="00DD6BB4">
        <w:rPr>
          <w:rStyle w:val="HideTWBExt"/>
          <w:b w:val="0"/>
        </w:rPr>
        <w:t>&lt;Article&gt;</w:t>
      </w:r>
      <w:r w:rsidRPr="00DD6BB4">
        <w:t>Bod 55 f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04D734EA" w14:textId="77777777" w:rsidTr="00847771">
        <w:trPr>
          <w:trHeight w:hRule="exact" w:val="240"/>
          <w:jc w:val="center"/>
        </w:trPr>
        <w:tc>
          <w:tcPr>
            <w:tcW w:w="9752" w:type="dxa"/>
            <w:gridSpan w:val="2"/>
            <w:tcBorders>
              <w:top w:val="nil"/>
              <w:left w:val="nil"/>
              <w:bottom w:val="nil"/>
              <w:right w:val="nil"/>
            </w:tcBorders>
          </w:tcPr>
          <w:p w14:paraId="4D0646CE" w14:textId="77777777" w:rsidR="00847771" w:rsidRPr="00DD6BB4" w:rsidRDefault="00847771" w:rsidP="00847771"/>
        </w:tc>
      </w:tr>
      <w:tr w:rsidR="00E52F02" w:rsidRPr="00DD6BB4" w14:paraId="73D2AB80" w14:textId="77777777" w:rsidTr="00847771">
        <w:trPr>
          <w:trHeight w:val="240"/>
          <w:jc w:val="center"/>
        </w:trPr>
        <w:tc>
          <w:tcPr>
            <w:tcW w:w="4876" w:type="dxa"/>
            <w:tcBorders>
              <w:top w:val="nil"/>
              <w:left w:val="nil"/>
              <w:bottom w:val="nil"/>
              <w:right w:val="nil"/>
            </w:tcBorders>
          </w:tcPr>
          <w:p w14:paraId="4F15B3F2"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EA53AEF" w14:textId="77777777" w:rsidR="00847771" w:rsidRPr="00DD6BB4" w:rsidRDefault="00E52F02" w:rsidP="00847771">
            <w:pPr>
              <w:pStyle w:val="AmColumnHeading"/>
            </w:pPr>
            <w:r w:rsidRPr="00DD6BB4">
              <w:t>Pozměňovací návrh</w:t>
            </w:r>
          </w:p>
        </w:tc>
      </w:tr>
      <w:tr w:rsidR="00E52F02" w:rsidRPr="00DD6BB4" w14:paraId="418CDC6F" w14:textId="77777777" w:rsidTr="00847771">
        <w:trPr>
          <w:jc w:val="center"/>
        </w:trPr>
        <w:tc>
          <w:tcPr>
            <w:tcW w:w="4876" w:type="dxa"/>
            <w:tcBorders>
              <w:top w:val="nil"/>
              <w:left w:val="nil"/>
              <w:bottom w:val="nil"/>
              <w:right w:val="nil"/>
            </w:tcBorders>
          </w:tcPr>
          <w:p w14:paraId="740A550B" w14:textId="77777777" w:rsidR="00847771" w:rsidRPr="00DD6BB4" w:rsidRDefault="00847771" w:rsidP="00847771">
            <w:pPr>
              <w:pStyle w:val="Normal6a"/>
            </w:pPr>
          </w:p>
        </w:tc>
        <w:tc>
          <w:tcPr>
            <w:tcW w:w="4876" w:type="dxa"/>
            <w:tcBorders>
              <w:top w:val="nil"/>
              <w:left w:val="nil"/>
              <w:bottom w:val="nil"/>
              <w:right w:val="nil"/>
            </w:tcBorders>
          </w:tcPr>
          <w:p w14:paraId="4B6D7777" w14:textId="77777777" w:rsidR="00847771" w:rsidRPr="00DD6BB4" w:rsidRDefault="00E52F02" w:rsidP="00CF5232">
            <w:pPr>
              <w:pStyle w:val="Normal6a"/>
            </w:pPr>
            <w:r w:rsidRPr="00DD6BB4">
              <w:rPr>
                <w:b/>
                <w:i/>
              </w:rPr>
              <w:t>55f.</w:t>
            </w:r>
            <w:r w:rsidRPr="00DD6BB4">
              <w:tab/>
            </w:r>
            <w:r w:rsidRPr="00DD6BB4">
              <w:rPr>
                <w:b/>
                <w:i/>
              </w:rPr>
              <w:t>požaduje nezávislé posouzení dopadu na rovnost žen a mužů, které by zhodnotilo dopad programů VFR na rovnost žen a mužů; vyzývá k vytvoření podmíněnosti ex ante jako nástroje k posouzení připravenosti členských států čerpat finanční prostředky EU;</w:t>
            </w:r>
          </w:p>
        </w:tc>
      </w:tr>
    </w:tbl>
    <w:p w14:paraId="53F15DBF" w14:textId="77777777" w:rsidR="00847771" w:rsidRPr="00DD6BB4" w:rsidRDefault="00E52F02" w:rsidP="00847771">
      <w:r w:rsidRPr="00DD6BB4">
        <w:rPr>
          <w:rStyle w:val="HideTWBExt"/>
        </w:rPr>
        <w:t>&lt;/Amend&gt;</w:t>
      </w:r>
      <w:bookmarkEnd w:id="76"/>
    </w:p>
    <w:p w14:paraId="6DA656E7" w14:textId="77777777" w:rsidR="00847771" w:rsidRPr="00DD6BB4" w:rsidRDefault="00E52F02" w:rsidP="00847771">
      <w:pPr>
        <w:pStyle w:val="AmNumberTabs"/>
      </w:pPr>
      <w:bookmarkStart w:id="77" w:name="AM9Compr2"/>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113</w:t>
      </w:r>
      <w:r w:rsidRPr="00DD6BB4">
        <w:rPr>
          <w:rStyle w:val="HideTWBExt"/>
          <w:b w:val="0"/>
        </w:rPr>
        <w:t>&lt;/NumAm&gt;</w:t>
      </w:r>
    </w:p>
    <w:p w14:paraId="2160D90D"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1B738863" w14:textId="77777777" w:rsidR="00847771" w:rsidRPr="00DD6BB4" w:rsidRDefault="00E52F02" w:rsidP="00847771">
      <w:pPr>
        <w:pStyle w:val="NormalBold"/>
      </w:pPr>
      <w:r w:rsidRPr="00DD6BB4">
        <w:rPr>
          <w:rStyle w:val="HideTWBExt"/>
          <w:b w:val="0"/>
        </w:rPr>
        <w:t>&lt;Article&gt;</w:t>
      </w:r>
      <w:r w:rsidRPr="00DD6BB4">
        <w:t>Bod 57</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FEABBAC" w14:textId="77777777" w:rsidTr="00847771">
        <w:trPr>
          <w:trHeight w:hRule="exact" w:val="240"/>
          <w:jc w:val="center"/>
        </w:trPr>
        <w:tc>
          <w:tcPr>
            <w:tcW w:w="9752" w:type="dxa"/>
            <w:gridSpan w:val="2"/>
            <w:tcBorders>
              <w:top w:val="nil"/>
              <w:left w:val="nil"/>
              <w:bottom w:val="nil"/>
              <w:right w:val="nil"/>
            </w:tcBorders>
          </w:tcPr>
          <w:p w14:paraId="3A440E70" w14:textId="77777777" w:rsidR="00847771" w:rsidRPr="00DD6BB4" w:rsidRDefault="00847771" w:rsidP="00847771"/>
        </w:tc>
      </w:tr>
      <w:tr w:rsidR="00E52F02" w:rsidRPr="00DD6BB4" w14:paraId="0BB676C2" w14:textId="77777777" w:rsidTr="00847771">
        <w:trPr>
          <w:trHeight w:val="240"/>
          <w:jc w:val="center"/>
        </w:trPr>
        <w:tc>
          <w:tcPr>
            <w:tcW w:w="4876" w:type="dxa"/>
            <w:tcBorders>
              <w:top w:val="nil"/>
              <w:left w:val="nil"/>
              <w:bottom w:val="nil"/>
              <w:right w:val="nil"/>
            </w:tcBorders>
          </w:tcPr>
          <w:p w14:paraId="4B2E9F48"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56A17947" w14:textId="77777777" w:rsidR="00847771" w:rsidRPr="00DD6BB4" w:rsidRDefault="00E52F02" w:rsidP="00847771">
            <w:pPr>
              <w:pStyle w:val="AmColumnHeading"/>
            </w:pPr>
            <w:r w:rsidRPr="00DD6BB4">
              <w:t>Pozměňovací návrh</w:t>
            </w:r>
          </w:p>
        </w:tc>
      </w:tr>
      <w:tr w:rsidR="00E52F02" w:rsidRPr="00DD6BB4" w14:paraId="633743EA" w14:textId="77777777" w:rsidTr="00847771">
        <w:trPr>
          <w:jc w:val="center"/>
        </w:trPr>
        <w:tc>
          <w:tcPr>
            <w:tcW w:w="4876" w:type="dxa"/>
            <w:tcBorders>
              <w:top w:val="nil"/>
              <w:left w:val="nil"/>
              <w:bottom w:val="nil"/>
              <w:right w:val="nil"/>
            </w:tcBorders>
          </w:tcPr>
          <w:p w14:paraId="71F69B68" w14:textId="77777777" w:rsidR="00847771" w:rsidRPr="00DD6BB4" w:rsidRDefault="00E52F02" w:rsidP="00847771">
            <w:pPr>
              <w:pStyle w:val="Normal6a"/>
            </w:pPr>
            <w:r w:rsidRPr="00DD6BB4">
              <w:t>57.</w:t>
            </w:r>
            <w:r w:rsidRPr="00DD6BB4">
              <w:tab/>
              <w:t>trvá na tom, že po roce 2027 bude třeba od samého počátku přidělovat dostatečné finanční a personální zdroje, aby orgány, instituce a decentralizované agentury Unie mohly zajistit účinnou a účelnou koncepci, provádění a prosazování politik, aby i nadále získávaly nejlepší odborníky ze všech členských států, a zajistily tak zeměpisnou vyváženost, a měly prostor pro přizpůsobení se měnícím se okolnostem;</w:t>
            </w:r>
          </w:p>
        </w:tc>
        <w:tc>
          <w:tcPr>
            <w:tcW w:w="4876" w:type="dxa"/>
            <w:tcBorders>
              <w:top w:val="nil"/>
              <w:left w:val="nil"/>
              <w:bottom w:val="nil"/>
              <w:right w:val="nil"/>
            </w:tcBorders>
          </w:tcPr>
          <w:p w14:paraId="1CB4E80F" w14:textId="77777777" w:rsidR="00847771" w:rsidRPr="00DD6BB4" w:rsidRDefault="00E52F02" w:rsidP="00847771">
            <w:pPr>
              <w:pStyle w:val="Normal6a"/>
            </w:pPr>
            <w:r w:rsidRPr="00DD6BB4">
              <w:t>57.</w:t>
            </w:r>
            <w:r w:rsidRPr="00DD6BB4">
              <w:tab/>
              <w:t xml:space="preserve">trvá na tom, že po roce 2027 bude třeba od samého počátku přidělovat dostatečné finanční a personální zdroje, aby orgány, instituce a decentralizované agentury Unie mohly zajistit účinnou a účelnou koncepci, provádění a prosazování politik </w:t>
            </w:r>
            <w:r w:rsidRPr="00DD6BB4">
              <w:rPr>
                <w:b/>
                <w:bCs/>
                <w:i/>
                <w:iCs/>
              </w:rPr>
              <w:t>na úrovni EU i na vnitrostátní úrovni</w:t>
            </w:r>
            <w:r w:rsidRPr="00DD6BB4">
              <w:t xml:space="preserve">, aby i nadále získávaly nejlepší odborníky ze všech členských států, a zajistily tak zeměpisnou vyváženost, a měly prostor pro přizpůsobení se měnícím se okolnostem; </w:t>
            </w:r>
            <w:r w:rsidRPr="00DD6BB4">
              <w:rPr>
                <w:b/>
                <w:i/>
              </w:rPr>
              <w:t>zdůrazňuje, že je důležité dodržovat, uplatňovat a prosazovat pravidla na ochranu veřejného zdraví a zdraví žen a dívek před trojnásobnou krizí v podobě změny klimatu, úbytku biologické rozmanitosti a znečištění;</w:t>
            </w:r>
          </w:p>
        </w:tc>
      </w:tr>
    </w:tbl>
    <w:p w14:paraId="5A355840" w14:textId="77777777" w:rsidR="00847771" w:rsidRPr="00DD6BB4" w:rsidRDefault="00E52F02" w:rsidP="00847771">
      <w:r w:rsidRPr="00DD6BB4">
        <w:rPr>
          <w:rStyle w:val="HideTWBExt"/>
        </w:rPr>
        <w:t>&lt;/Amend&gt;</w:t>
      </w:r>
      <w:bookmarkEnd w:id="77"/>
    </w:p>
    <w:p w14:paraId="4B876CD6" w14:textId="77777777" w:rsidR="00847771" w:rsidRPr="00DD6BB4" w:rsidRDefault="00E52F02" w:rsidP="00847771">
      <w:pPr>
        <w:pStyle w:val="AmNumberTabs"/>
      </w:pPr>
      <w:bookmarkStart w:id="78" w:name="AM9Compr3"/>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114</w:t>
      </w:r>
      <w:r w:rsidRPr="00DD6BB4">
        <w:rPr>
          <w:rStyle w:val="HideTWBExt"/>
          <w:b w:val="0"/>
        </w:rPr>
        <w:t>&lt;/NumAm&gt;</w:t>
      </w:r>
    </w:p>
    <w:p w14:paraId="25672290"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00A5B978" w14:textId="77777777" w:rsidR="00847771" w:rsidRPr="00DD6BB4" w:rsidRDefault="00E52F02" w:rsidP="00847771">
      <w:pPr>
        <w:pStyle w:val="NormalBold"/>
      </w:pPr>
      <w:r w:rsidRPr="00DD6BB4">
        <w:rPr>
          <w:rStyle w:val="HideTWBExt"/>
          <w:b w:val="0"/>
        </w:rPr>
        <w:t>&lt;Article&gt;</w:t>
      </w:r>
      <w:r w:rsidRPr="00DD6BB4">
        <w:t>Bod 57 a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66F36BED" w14:textId="77777777" w:rsidTr="00847771">
        <w:trPr>
          <w:trHeight w:hRule="exact" w:val="240"/>
          <w:jc w:val="center"/>
        </w:trPr>
        <w:tc>
          <w:tcPr>
            <w:tcW w:w="9752" w:type="dxa"/>
            <w:gridSpan w:val="2"/>
            <w:tcBorders>
              <w:top w:val="nil"/>
              <w:left w:val="nil"/>
              <w:bottom w:val="nil"/>
              <w:right w:val="nil"/>
            </w:tcBorders>
          </w:tcPr>
          <w:p w14:paraId="70C8EB2F" w14:textId="77777777" w:rsidR="00847771" w:rsidRPr="00DD6BB4" w:rsidRDefault="00847771" w:rsidP="00847771"/>
        </w:tc>
      </w:tr>
      <w:tr w:rsidR="00E52F02" w:rsidRPr="00DD6BB4" w14:paraId="7DABC87F" w14:textId="77777777" w:rsidTr="00847771">
        <w:trPr>
          <w:trHeight w:val="240"/>
          <w:jc w:val="center"/>
        </w:trPr>
        <w:tc>
          <w:tcPr>
            <w:tcW w:w="4876" w:type="dxa"/>
            <w:tcBorders>
              <w:top w:val="nil"/>
              <w:left w:val="nil"/>
              <w:bottom w:val="nil"/>
              <w:right w:val="nil"/>
            </w:tcBorders>
          </w:tcPr>
          <w:p w14:paraId="2380403C"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0A2D0F2C" w14:textId="77777777" w:rsidR="00847771" w:rsidRPr="00DD6BB4" w:rsidRDefault="00E52F02" w:rsidP="00847771">
            <w:pPr>
              <w:pStyle w:val="AmColumnHeading"/>
            </w:pPr>
            <w:r w:rsidRPr="00DD6BB4">
              <w:t>Pozměňovací návrh</w:t>
            </w:r>
          </w:p>
        </w:tc>
      </w:tr>
      <w:tr w:rsidR="00E52F02" w:rsidRPr="00DD6BB4" w14:paraId="34881F14" w14:textId="77777777" w:rsidTr="00847771">
        <w:trPr>
          <w:jc w:val="center"/>
        </w:trPr>
        <w:tc>
          <w:tcPr>
            <w:tcW w:w="4876" w:type="dxa"/>
            <w:tcBorders>
              <w:top w:val="nil"/>
              <w:left w:val="nil"/>
              <w:bottom w:val="nil"/>
              <w:right w:val="nil"/>
            </w:tcBorders>
          </w:tcPr>
          <w:p w14:paraId="4237B536" w14:textId="77777777" w:rsidR="00847771" w:rsidRPr="00DD6BB4" w:rsidRDefault="00847771" w:rsidP="00847771">
            <w:pPr>
              <w:pStyle w:val="Normal6a"/>
            </w:pPr>
          </w:p>
        </w:tc>
        <w:tc>
          <w:tcPr>
            <w:tcW w:w="4876" w:type="dxa"/>
            <w:tcBorders>
              <w:top w:val="nil"/>
              <w:left w:val="nil"/>
              <w:bottom w:val="nil"/>
              <w:right w:val="nil"/>
            </w:tcBorders>
          </w:tcPr>
          <w:p w14:paraId="6E2FA2DE" w14:textId="77777777" w:rsidR="00847771" w:rsidRPr="00DD6BB4" w:rsidRDefault="00E52F02" w:rsidP="00847771">
            <w:pPr>
              <w:pStyle w:val="Normal6a"/>
            </w:pPr>
            <w:r w:rsidRPr="00DD6BB4">
              <w:rPr>
                <w:b/>
                <w:i/>
              </w:rPr>
              <w:t>57a.</w:t>
            </w:r>
            <w:r w:rsidRPr="00DD6BB4">
              <w:tab/>
            </w:r>
            <w:r w:rsidRPr="00DD6BB4">
              <w:rPr>
                <w:b/>
                <w:i/>
              </w:rPr>
              <w:t>zdůrazňuje, že poskytování školení o začleňování hlediska rovnosti žen a mužů úředníkům Evropské komise v Evropském univerzitním institutu je nedílnou součástí zajištění plnění cílů Unie v oblasti rovnosti žen a mužů; vyzývá k rozšíření těchto školení s možností nabídnout je úředníkům Parlamentu a politických skupin;</w:t>
            </w:r>
          </w:p>
        </w:tc>
      </w:tr>
    </w:tbl>
    <w:p w14:paraId="651D02A1" w14:textId="77777777" w:rsidR="00847771" w:rsidRPr="00DD6BB4" w:rsidRDefault="00E52F02" w:rsidP="00847771">
      <w:r w:rsidRPr="00DD6BB4">
        <w:rPr>
          <w:rStyle w:val="HideTWBExt"/>
        </w:rPr>
        <w:t>&lt;/Amend&gt;</w:t>
      </w:r>
      <w:bookmarkEnd w:id="78"/>
    </w:p>
    <w:p w14:paraId="24FAB574" w14:textId="77777777" w:rsidR="00847771" w:rsidRPr="00DD6BB4" w:rsidRDefault="00E52F02" w:rsidP="00847771">
      <w:pPr>
        <w:pStyle w:val="AmNumberTabs"/>
      </w:pPr>
      <w:bookmarkStart w:id="79" w:name="AM9Compr4"/>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115</w:t>
      </w:r>
      <w:r w:rsidRPr="00DD6BB4">
        <w:rPr>
          <w:rStyle w:val="HideTWBExt"/>
          <w:b w:val="0"/>
        </w:rPr>
        <w:t>&lt;/NumAm&gt;</w:t>
      </w:r>
    </w:p>
    <w:p w14:paraId="410FEA3F"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1A9A5B31" w14:textId="77777777" w:rsidR="00847771" w:rsidRPr="00DD6BB4" w:rsidRDefault="00E52F02" w:rsidP="00847771">
      <w:pPr>
        <w:pStyle w:val="NormalBold"/>
      </w:pPr>
      <w:r w:rsidRPr="00DD6BB4">
        <w:rPr>
          <w:rStyle w:val="HideTWBExt"/>
          <w:b w:val="0"/>
        </w:rPr>
        <w:t>&lt;Article&gt;</w:t>
      </w:r>
      <w:r w:rsidRPr="00DD6BB4">
        <w:t>Bod 57 b (nový)</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277BF1D0" w14:textId="77777777" w:rsidTr="00847771">
        <w:trPr>
          <w:trHeight w:hRule="exact" w:val="240"/>
          <w:jc w:val="center"/>
        </w:trPr>
        <w:tc>
          <w:tcPr>
            <w:tcW w:w="9752" w:type="dxa"/>
            <w:gridSpan w:val="2"/>
            <w:tcBorders>
              <w:top w:val="nil"/>
              <w:left w:val="nil"/>
              <w:bottom w:val="nil"/>
              <w:right w:val="nil"/>
            </w:tcBorders>
          </w:tcPr>
          <w:p w14:paraId="2EA91449" w14:textId="77777777" w:rsidR="00847771" w:rsidRPr="00DD6BB4" w:rsidRDefault="00847771" w:rsidP="00847771"/>
        </w:tc>
      </w:tr>
      <w:tr w:rsidR="00E52F02" w:rsidRPr="00DD6BB4" w14:paraId="44120625" w14:textId="77777777" w:rsidTr="00847771">
        <w:trPr>
          <w:trHeight w:val="240"/>
          <w:jc w:val="center"/>
        </w:trPr>
        <w:tc>
          <w:tcPr>
            <w:tcW w:w="4876" w:type="dxa"/>
            <w:tcBorders>
              <w:top w:val="nil"/>
              <w:left w:val="nil"/>
              <w:bottom w:val="nil"/>
              <w:right w:val="nil"/>
            </w:tcBorders>
          </w:tcPr>
          <w:p w14:paraId="58F8825E"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50AE26C4" w14:textId="77777777" w:rsidR="00847771" w:rsidRPr="00DD6BB4" w:rsidRDefault="00E52F02" w:rsidP="00847771">
            <w:pPr>
              <w:pStyle w:val="AmColumnHeading"/>
            </w:pPr>
            <w:r w:rsidRPr="00DD6BB4">
              <w:t>Pozměňovací návrh</w:t>
            </w:r>
          </w:p>
        </w:tc>
      </w:tr>
      <w:tr w:rsidR="00E52F02" w:rsidRPr="00DD6BB4" w14:paraId="6A853462" w14:textId="77777777" w:rsidTr="00847771">
        <w:trPr>
          <w:jc w:val="center"/>
        </w:trPr>
        <w:tc>
          <w:tcPr>
            <w:tcW w:w="4876" w:type="dxa"/>
            <w:tcBorders>
              <w:top w:val="nil"/>
              <w:left w:val="nil"/>
              <w:bottom w:val="nil"/>
              <w:right w:val="nil"/>
            </w:tcBorders>
          </w:tcPr>
          <w:p w14:paraId="02828439" w14:textId="77777777" w:rsidR="00847771" w:rsidRPr="00DD6BB4" w:rsidRDefault="00847771" w:rsidP="00847771">
            <w:pPr>
              <w:pStyle w:val="Normal6a"/>
            </w:pPr>
          </w:p>
        </w:tc>
        <w:tc>
          <w:tcPr>
            <w:tcW w:w="4876" w:type="dxa"/>
            <w:tcBorders>
              <w:top w:val="nil"/>
              <w:left w:val="nil"/>
              <w:bottom w:val="nil"/>
              <w:right w:val="nil"/>
            </w:tcBorders>
          </w:tcPr>
          <w:p w14:paraId="64173CD2" w14:textId="77777777" w:rsidR="00847771" w:rsidRPr="00DD6BB4" w:rsidRDefault="00E52F02" w:rsidP="00847771">
            <w:pPr>
              <w:pStyle w:val="Normal6a"/>
            </w:pPr>
            <w:r w:rsidRPr="00DD6BB4">
              <w:rPr>
                <w:b/>
                <w:i/>
              </w:rPr>
              <w:t>57b.</w:t>
            </w:r>
            <w:r w:rsidRPr="00DD6BB4">
              <w:tab/>
            </w:r>
            <w:r w:rsidRPr="00DD6BB4">
              <w:rPr>
                <w:b/>
                <w:i/>
              </w:rPr>
              <w:t xml:space="preserve">připomíná důležitou úlohu Evropského institutu pro rovnost žen a mužů (EIGE) při začleňování genderového hlediska a chápání a řešení rozsahu a příčin genderové nerovnosti, která postihuje ženy v celé jejich rozmanitosti v Unii, a to zejména v souvislosti s odmítavým postojem vůči právům žen a hospodářskými a zdravotními krizemi souvisejícími s konflikty a s ohledem na </w:t>
            </w:r>
            <w:proofErr w:type="spellStart"/>
            <w:r w:rsidRPr="00DD6BB4">
              <w:rPr>
                <w:b/>
                <w:i/>
              </w:rPr>
              <w:t>intersekcionalitu</w:t>
            </w:r>
            <w:proofErr w:type="spellEnd"/>
            <w:r w:rsidRPr="00DD6BB4">
              <w:rPr>
                <w:b/>
                <w:i/>
              </w:rPr>
              <w:t>; připomíná, že institut EIGE má dlouhodobě problémy s nedostatkem zaměstnanců, které ještě zhoršil prudký nárůst žádostí o technickou pomoc v důsledku upřednostňování začleňování genderového hlediska do všech politik a iniciativ Unie v rámci strategie EU pro rovnost žen a mužů na období 2020–2025; zdůrazňuje svou výzvu, aby byly institutu EIGE přiděleny rozpočtové a personální zdroje včetně sedmi dočasných zaměstnanců a navýšení jeho plánu pracovních míst s cílem zajistit nábor statutárních zaměstnanců, kteří budou muset zvládnout výrazný nárůst pracovní zátěže, včetně provádění opatření, která mají být navržena v obnovené strategii pro rovnost žen a mužů, a nových úkolů, které mu byly svěřeny za účelem monitorování provádění právních předpisů EU, jako je směrnice o boji proti násilí páchanému na ženách a domácímu násilí, směrnice o genderové vyváženosti v řídících a dozorčích orgánech, směrnice o transparentnosti odměňování, směrnice o boji proti násilí páchanému na ženách a domácímu násilí a směrnice o standardech pro orgány pro rovné zacházení; připomíná, že druhé externí hodnocení institutu EIGE vyzývá ke strukturálnímu posílení zdrojů institutu EIGE a k revizi jeho zakládajícího nařízení s cílem zajistit plné zastoupení členských států ve správní radě, zřízení výkonné rady a úplnou reformu jeho poradního orgánu;</w:t>
            </w:r>
          </w:p>
        </w:tc>
      </w:tr>
    </w:tbl>
    <w:p w14:paraId="13377A42" w14:textId="77777777" w:rsidR="00847771" w:rsidRPr="00DD6BB4" w:rsidRDefault="00E52F02" w:rsidP="00847771">
      <w:r w:rsidRPr="00DD6BB4">
        <w:rPr>
          <w:rStyle w:val="HideTWBExt"/>
        </w:rPr>
        <w:t>&lt;/Amend&gt;</w:t>
      </w:r>
      <w:bookmarkEnd w:id="79"/>
    </w:p>
    <w:p w14:paraId="5259E39B" w14:textId="77777777" w:rsidR="00847771" w:rsidRPr="00DD6BB4" w:rsidRDefault="00E52F02" w:rsidP="00847771">
      <w:pPr>
        <w:pStyle w:val="AmNumberTabs"/>
      </w:pPr>
      <w:bookmarkStart w:id="80" w:name="AM9Compr6"/>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116</w:t>
      </w:r>
      <w:r w:rsidRPr="00DD6BB4">
        <w:rPr>
          <w:rStyle w:val="HideTWBExt"/>
          <w:b w:val="0"/>
        </w:rPr>
        <w:t>&lt;/NumAm&gt;</w:t>
      </w:r>
    </w:p>
    <w:p w14:paraId="5D7DA2E6"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37DF397B" w14:textId="77777777" w:rsidR="00847771" w:rsidRPr="00DD6BB4" w:rsidRDefault="00E52F02" w:rsidP="00847771">
      <w:pPr>
        <w:pStyle w:val="NormalBold"/>
      </w:pPr>
      <w:r w:rsidRPr="00DD6BB4">
        <w:rPr>
          <w:rStyle w:val="HideTWBExt"/>
          <w:b w:val="0"/>
        </w:rPr>
        <w:t>&lt;Article&gt;</w:t>
      </w:r>
      <w:r w:rsidRPr="00DD6BB4">
        <w:t>Bod 59</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4C27F39E" w14:textId="77777777" w:rsidTr="00847771">
        <w:trPr>
          <w:trHeight w:hRule="exact" w:val="240"/>
          <w:jc w:val="center"/>
        </w:trPr>
        <w:tc>
          <w:tcPr>
            <w:tcW w:w="9752" w:type="dxa"/>
            <w:gridSpan w:val="2"/>
            <w:tcBorders>
              <w:top w:val="nil"/>
              <w:left w:val="nil"/>
              <w:bottom w:val="nil"/>
              <w:right w:val="nil"/>
            </w:tcBorders>
          </w:tcPr>
          <w:p w14:paraId="09ACFB0E" w14:textId="77777777" w:rsidR="00847771" w:rsidRPr="00DD6BB4" w:rsidRDefault="00847771" w:rsidP="00847771"/>
        </w:tc>
      </w:tr>
      <w:tr w:rsidR="00E52F02" w:rsidRPr="00DD6BB4" w14:paraId="49946FEB" w14:textId="77777777" w:rsidTr="00847771">
        <w:trPr>
          <w:trHeight w:val="240"/>
          <w:jc w:val="center"/>
        </w:trPr>
        <w:tc>
          <w:tcPr>
            <w:tcW w:w="4876" w:type="dxa"/>
            <w:tcBorders>
              <w:top w:val="nil"/>
              <w:left w:val="nil"/>
              <w:bottom w:val="nil"/>
              <w:right w:val="nil"/>
            </w:tcBorders>
          </w:tcPr>
          <w:p w14:paraId="33B9E2B2"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7D3A8886" w14:textId="77777777" w:rsidR="00847771" w:rsidRPr="00DD6BB4" w:rsidRDefault="00E52F02" w:rsidP="00847771">
            <w:pPr>
              <w:pStyle w:val="AmColumnHeading"/>
            </w:pPr>
            <w:r w:rsidRPr="00DD6BB4">
              <w:t>Nezměněný text obsažený v kompromisním návrhu</w:t>
            </w:r>
          </w:p>
        </w:tc>
      </w:tr>
      <w:tr w:rsidR="00E52F02" w:rsidRPr="00DD6BB4" w14:paraId="6FE4DCB7" w14:textId="77777777" w:rsidTr="00847771">
        <w:trPr>
          <w:jc w:val="center"/>
        </w:trPr>
        <w:tc>
          <w:tcPr>
            <w:tcW w:w="4876" w:type="dxa"/>
            <w:tcBorders>
              <w:top w:val="nil"/>
              <w:left w:val="nil"/>
              <w:bottom w:val="nil"/>
              <w:right w:val="nil"/>
            </w:tcBorders>
          </w:tcPr>
          <w:p w14:paraId="5E96724C" w14:textId="77777777" w:rsidR="00847771" w:rsidRPr="00DD6BB4" w:rsidRDefault="00E52F02" w:rsidP="00847771">
            <w:pPr>
              <w:pStyle w:val="Normal6a"/>
            </w:pPr>
            <w:r w:rsidRPr="00DD6BB4">
              <w:t>59.</w:t>
            </w:r>
            <w:r w:rsidRPr="00DD6BB4">
              <w:tab/>
              <w:t>zdůrazňuje, že počáteční investice do interoperabilní infrastruktury IT a vytěžování dat mohou rovněž přinést dlouhodobé úspory nákladů a výrazně zlepšit provádění politik a sledování výdajů;</w:t>
            </w:r>
          </w:p>
        </w:tc>
        <w:tc>
          <w:tcPr>
            <w:tcW w:w="4876" w:type="dxa"/>
            <w:tcBorders>
              <w:top w:val="nil"/>
              <w:left w:val="nil"/>
              <w:bottom w:val="nil"/>
              <w:right w:val="nil"/>
            </w:tcBorders>
          </w:tcPr>
          <w:p w14:paraId="4CABA4FA" w14:textId="77777777" w:rsidR="00847771" w:rsidRPr="00DD6BB4" w:rsidRDefault="00E52F02" w:rsidP="00847771">
            <w:pPr>
              <w:pStyle w:val="Normal6a"/>
            </w:pPr>
            <w:r w:rsidRPr="00DD6BB4">
              <w:t>59.</w:t>
            </w:r>
            <w:r w:rsidRPr="00DD6BB4">
              <w:tab/>
              <w:t>zdůrazňuje, že počáteční investice do interoperabilní infrastruktury IT a vytěžování dat mohou rovněž přinést dlouhodobé úspory nákladů a výrazně zlepšit provádění politik a sledování výdajů;</w:t>
            </w:r>
          </w:p>
        </w:tc>
      </w:tr>
    </w:tbl>
    <w:p w14:paraId="39F446C7" w14:textId="77777777" w:rsidR="00847771" w:rsidRPr="00DD6BB4" w:rsidRDefault="00E52F02" w:rsidP="00847771">
      <w:r w:rsidRPr="00DD6BB4">
        <w:rPr>
          <w:rStyle w:val="HideTWBExt"/>
        </w:rPr>
        <w:t>&lt;/Amend&gt;</w:t>
      </w:r>
      <w:bookmarkEnd w:id="80"/>
    </w:p>
    <w:p w14:paraId="6B4C0227" w14:textId="77777777" w:rsidR="00847771" w:rsidRPr="00DD6BB4" w:rsidRDefault="00E52F02" w:rsidP="00847771">
      <w:pPr>
        <w:pStyle w:val="AmNumberTabs"/>
      </w:pPr>
      <w:bookmarkStart w:id="81" w:name="AM2Compr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117</w:t>
      </w:r>
      <w:r w:rsidRPr="00DD6BB4">
        <w:rPr>
          <w:rStyle w:val="HideTWBExt"/>
          <w:b w:val="0"/>
        </w:rPr>
        <w:t>&lt;/NumAm&gt;</w:t>
      </w:r>
    </w:p>
    <w:p w14:paraId="5DFB8568"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1539CEB6" w14:textId="77777777" w:rsidR="00847771" w:rsidRPr="00DD6BB4" w:rsidRDefault="00E52F02" w:rsidP="00847771">
      <w:pPr>
        <w:pStyle w:val="NormalBold"/>
      </w:pPr>
      <w:r w:rsidRPr="00DD6BB4">
        <w:rPr>
          <w:rStyle w:val="HideTWBExt"/>
          <w:b w:val="0"/>
        </w:rPr>
        <w:t>&lt;Article&gt;</w:t>
      </w:r>
      <w:r w:rsidRPr="00DD6BB4">
        <w:t>Dílčí nadpis 1</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70B8F028" w14:textId="77777777" w:rsidTr="00847771">
        <w:trPr>
          <w:trHeight w:hRule="exact" w:val="240"/>
          <w:jc w:val="center"/>
        </w:trPr>
        <w:tc>
          <w:tcPr>
            <w:tcW w:w="9752" w:type="dxa"/>
            <w:gridSpan w:val="2"/>
            <w:tcBorders>
              <w:top w:val="nil"/>
              <w:left w:val="nil"/>
              <w:bottom w:val="nil"/>
              <w:right w:val="nil"/>
            </w:tcBorders>
          </w:tcPr>
          <w:p w14:paraId="65BBCD1E" w14:textId="77777777" w:rsidR="00847771" w:rsidRPr="00DD6BB4" w:rsidRDefault="00847771" w:rsidP="00847771"/>
        </w:tc>
      </w:tr>
      <w:tr w:rsidR="00E52F02" w:rsidRPr="00DD6BB4" w14:paraId="63732E9D" w14:textId="77777777" w:rsidTr="00847771">
        <w:trPr>
          <w:trHeight w:val="240"/>
          <w:jc w:val="center"/>
        </w:trPr>
        <w:tc>
          <w:tcPr>
            <w:tcW w:w="4876" w:type="dxa"/>
            <w:tcBorders>
              <w:top w:val="nil"/>
              <w:left w:val="nil"/>
              <w:bottom w:val="nil"/>
              <w:right w:val="nil"/>
            </w:tcBorders>
          </w:tcPr>
          <w:p w14:paraId="01E21CD4"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5A78B2E0" w14:textId="77777777" w:rsidR="00847771" w:rsidRPr="00DD6BB4" w:rsidRDefault="00E52F02" w:rsidP="00847771">
            <w:pPr>
              <w:pStyle w:val="AmColumnHeading"/>
            </w:pPr>
            <w:r w:rsidRPr="00DD6BB4">
              <w:t>Nezměněný text obsažený v kompromisním návrhu</w:t>
            </w:r>
          </w:p>
        </w:tc>
      </w:tr>
      <w:tr w:rsidR="00E52F02" w:rsidRPr="00DD6BB4" w14:paraId="5CD3CED8" w14:textId="77777777" w:rsidTr="00847771">
        <w:trPr>
          <w:jc w:val="center"/>
        </w:trPr>
        <w:tc>
          <w:tcPr>
            <w:tcW w:w="4876" w:type="dxa"/>
            <w:tcBorders>
              <w:top w:val="nil"/>
              <w:left w:val="nil"/>
              <w:bottom w:val="nil"/>
              <w:right w:val="nil"/>
            </w:tcBorders>
          </w:tcPr>
          <w:p w14:paraId="54D03BD0" w14:textId="77777777" w:rsidR="00847771" w:rsidRPr="00DD6BB4" w:rsidRDefault="00E52F02" w:rsidP="00847771">
            <w:pPr>
              <w:pStyle w:val="Normal6a"/>
            </w:pPr>
            <w:r w:rsidRPr="00DD6BB4">
              <w:t>Dlouhodobý rozpočet s novým zaměřením výdajů</w:t>
            </w:r>
          </w:p>
        </w:tc>
        <w:tc>
          <w:tcPr>
            <w:tcW w:w="4876" w:type="dxa"/>
            <w:tcBorders>
              <w:top w:val="nil"/>
              <w:left w:val="nil"/>
              <w:bottom w:val="nil"/>
              <w:right w:val="nil"/>
            </w:tcBorders>
          </w:tcPr>
          <w:p w14:paraId="5393814A" w14:textId="77777777" w:rsidR="00847771" w:rsidRPr="00DD6BB4" w:rsidRDefault="00E52F02" w:rsidP="00847771">
            <w:pPr>
              <w:pStyle w:val="Normal6a"/>
            </w:pPr>
            <w:r w:rsidRPr="00DD6BB4">
              <w:t>Dlouhodobý rozpočet s novým zaměřením výdajů</w:t>
            </w:r>
          </w:p>
        </w:tc>
      </w:tr>
    </w:tbl>
    <w:p w14:paraId="44B321F0" w14:textId="77777777" w:rsidR="00847771" w:rsidRPr="00DD6BB4" w:rsidRDefault="00E52F02" w:rsidP="00847771">
      <w:r w:rsidRPr="00DD6BB4">
        <w:rPr>
          <w:rStyle w:val="HideTWBExt"/>
        </w:rPr>
        <w:t>&lt;/Amend&gt;</w:t>
      </w:r>
      <w:bookmarkEnd w:id="81"/>
    </w:p>
    <w:p w14:paraId="2729DC7D" w14:textId="77777777" w:rsidR="00847771" w:rsidRPr="00DD6BB4" w:rsidRDefault="00E52F02" w:rsidP="00847771">
      <w:pPr>
        <w:pStyle w:val="AmNumberTabs"/>
      </w:pPr>
      <w:bookmarkStart w:id="82" w:name="AM4Compr1"/>
      <w:r w:rsidRPr="00DD6BB4">
        <w:rPr>
          <w:rStyle w:val="HideTWBExt"/>
          <w:b w:val="0"/>
        </w:rPr>
        <w:t>&lt;Amend&gt;</w:t>
      </w:r>
      <w:r w:rsidRPr="00DD6BB4">
        <w:t>Pozměňovací návrh</w:t>
      </w:r>
      <w:r w:rsidRPr="00DD6BB4">
        <w:tab/>
      </w:r>
      <w:r w:rsidRPr="00DD6BB4">
        <w:tab/>
      </w:r>
      <w:r w:rsidRPr="00DD6BB4">
        <w:rPr>
          <w:rStyle w:val="HideTWBExt"/>
          <w:b w:val="0"/>
        </w:rPr>
        <w:t>&lt;NumAm&gt;</w:t>
      </w:r>
      <w:r w:rsidRPr="00DD6BB4">
        <w:t>118</w:t>
      </w:r>
      <w:r w:rsidRPr="00DD6BB4">
        <w:rPr>
          <w:rStyle w:val="HideTWBExt"/>
          <w:b w:val="0"/>
        </w:rPr>
        <w:t>&lt;/NumAm&gt;</w:t>
      </w:r>
    </w:p>
    <w:p w14:paraId="0BFC7B42" w14:textId="77777777" w:rsidR="00847771" w:rsidRPr="00DD6BB4" w:rsidRDefault="00E52F02" w:rsidP="00847771">
      <w:pPr>
        <w:pStyle w:val="NormalBold12b"/>
      </w:pPr>
      <w:r w:rsidRPr="00DD6BB4">
        <w:rPr>
          <w:rStyle w:val="HideTWBExt"/>
          <w:b w:val="0"/>
        </w:rPr>
        <w:t>&lt;DocAmend&gt;</w:t>
      </w:r>
      <w:r w:rsidRPr="00DD6BB4">
        <w:t>Návrh usnesení</w:t>
      </w:r>
      <w:r w:rsidRPr="00DD6BB4">
        <w:rPr>
          <w:rStyle w:val="HideTWBExt"/>
          <w:b w:val="0"/>
        </w:rPr>
        <w:t>&lt;/DocAmend&gt;</w:t>
      </w:r>
    </w:p>
    <w:p w14:paraId="70115044" w14:textId="77777777" w:rsidR="00847771" w:rsidRPr="00DD6BB4" w:rsidRDefault="00E52F02" w:rsidP="00847771">
      <w:pPr>
        <w:pStyle w:val="NormalBold"/>
      </w:pPr>
      <w:r w:rsidRPr="00DD6BB4">
        <w:rPr>
          <w:rStyle w:val="HideTWBExt"/>
          <w:b w:val="0"/>
        </w:rPr>
        <w:t>&lt;Article&gt;</w:t>
      </w:r>
      <w:r w:rsidRPr="00DD6BB4">
        <w:t>Dílčí nadpis 4</w:t>
      </w:r>
      <w:r w:rsidRPr="00DD6B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52F02" w:rsidRPr="00DD6BB4" w14:paraId="56FCB1B4" w14:textId="77777777" w:rsidTr="00847771">
        <w:trPr>
          <w:trHeight w:hRule="exact" w:val="240"/>
          <w:jc w:val="center"/>
        </w:trPr>
        <w:tc>
          <w:tcPr>
            <w:tcW w:w="9752" w:type="dxa"/>
            <w:gridSpan w:val="2"/>
            <w:tcBorders>
              <w:top w:val="nil"/>
              <w:left w:val="nil"/>
              <w:bottom w:val="nil"/>
              <w:right w:val="nil"/>
            </w:tcBorders>
          </w:tcPr>
          <w:p w14:paraId="634130DE" w14:textId="77777777" w:rsidR="00847771" w:rsidRPr="00DD6BB4" w:rsidRDefault="00847771" w:rsidP="00847771"/>
        </w:tc>
      </w:tr>
      <w:tr w:rsidR="00E52F02" w:rsidRPr="00DD6BB4" w14:paraId="338FEB58" w14:textId="77777777" w:rsidTr="00847771">
        <w:trPr>
          <w:trHeight w:val="240"/>
          <w:jc w:val="center"/>
        </w:trPr>
        <w:tc>
          <w:tcPr>
            <w:tcW w:w="4876" w:type="dxa"/>
            <w:tcBorders>
              <w:top w:val="nil"/>
              <w:left w:val="nil"/>
              <w:bottom w:val="nil"/>
              <w:right w:val="nil"/>
            </w:tcBorders>
          </w:tcPr>
          <w:p w14:paraId="373A264D" w14:textId="77777777" w:rsidR="00847771" w:rsidRPr="00DD6BB4" w:rsidRDefault="00E52F02" w:rsidP="00847771">
            <w:pPr>
              <w:pStyle w:val="AmColumnHeading"/>
            </w:pPr>
            <w:r w:rsidRPr="00DD6BB4">
              <w:t>Návrh usnesení</w:t>
            </w:r>
          </w:p>
        </w:tc>
        <w:tc>
          <w:tcPr>
            <w:tcW w:w="4876" w:type="dxa"/>
            <w:tcBorders>
              <w:top w:val="nil"/>
              <w:left w:val="nil"/>
              <w:bottom w:val="nil"/>
              <w:right w:val="nil"/>
            </w:tcBorders>
          </w:tcPr>
          <w:p w14:paraId="4CDC1EA1" w14:textId="77777777" w:rsidR="00847771" w:rsidRPr="00DD6BB4" w:rsidRDefault="00E52F02" w:rsidP="00847771">
            <w:pPr>
              <w:pStyle w:val="AmColumnHeading"/>
            </w:pPr>
            <w:r w:rsidRPr="00DD6BB4">
              <w:t>Pozměňovací návrh</w:t>
            </w:r>
          </w:p>
        </w:tc>
      </w:tr>
      <w:tr w:rsidR="00E52F02" w:rsidRPr="00DD6BB4" w14:paraId="794C4B0B" w14:textId="77777777" w:rsidTr="00847771">
        <w:trPr>
          <w:jc w:val="center"/>
        </w:trPr>
        <w:tc>
          <w:tcPr>
            <w:tcW w:w="4876" w:type="dxa"/>
            <w:tcBorders>
              <w:top w:val="nil"/>
              <w:left w:val="nil"/>
              <w:bottom w:val="nil"/>
              <w:right w:val="nil"/>
            </w:tcBorders>
          </w:tcPr>
          <w:p w14:paraId="3344552D" w14:textId="77777777" w:rsidR="00847771" w:rsidRPr="00DD6BB4" w:rsidRDefault="00E52F02" w:rsidP="00847771">
            <w:pPr>
              <w:pStyle w:val="Normal6a"/>
            </w:pPr>
            <w:r w:rsidRPr="00DD6BB4">
              <w:t>Bezpečnost, obrana a připravenost</w:t>
            </w:r>
          </w:p>
        </w:tc>
        <w:tc>
          <w:tcPr>
            <w:tcW w:w="4876" w:type="dxa"/>
            <w:tcBorders>
              <w:top w:val="nil"/>
              <w:left w:val="nil"/>
              <w:bottom w:val="nil"/>
              <w:right w:val="nil"/>
            </w:tcBorders>
          </w:tcPr>
          <w:p w14:paraId="5F8480C1" w14:textId="77777777" w:rsidR="00847771" w:rsidRPr="00DD6BB4" w:rsidRDefault="00E52F02" w:rsidP="00EB21C1">
            <w:pPr>
              <w:pStyle w:val="Normal6a"/>
            </w:pPr>
            <w:r w:rsidRPr="00DD6BB4">
              <w:rPr>
                <w:b/>
                <w:bCs/>
                <w:i/>
                <w:iCs/>
              </w:rPr>
              <w:t>Mír,</w:t>
            </w:r>
            <w:r w:rsidRPr="00DD6BB4">
              <w:t xml:space="preserve"> bezpečnost, obrana a připravenost</w:t>
            </w:r>
          </w:p>
        </w:tc>
      </w:tr>
    </w:tbl>
    <w:p w14:paraId="7EE7EA84" w14:textId="77777777" w:rsidR="00847771" w:rsidRPr="00DD6BB4" w:rsidRDefault="00E52F02" w:rsidP="00847771">
      <w:r w:rsidRPr="00DD6BB4">
        <w:rPr>
          <w:rStyle w:val="HideTWBExt"/>
        </w:rPr>
        <w:t>&lt;/Amend&gt;</w:t>
      </w:r>
      <w:bookmarkEnd w:id="82"/>
    </w:p>
    <w:p w14:paraId="221CBE2B" w14:textId="77777777" w:rsidR="00847771" w:rsidRPr="00DD6BB4" w:rsidRDefault="00E52F02" w:rsidP="00847771">
      <w:r w:rsidRPr="00DD6BB4">
        <w:rPr>
          <w:rStyle w:val="HideTWBExt"/>
        </w:rPr>
        <w:t>&lt;/RepeatBlock-Amend&gt;</w:t>
      </w:r>
    </w:p>
    <w:p w14:paraId="43B846F8" w14:textId="36C27E00" w:rsidR="00847771" w:rsidRPr="00DD6BB4" w:rsidRDefault="00E52F02" w:rsidP="00DD6BB4">
      <w:pPr>
        <w:pStyle w:val="PageHeadingNotTOC"/>
      </w:pPr>
      <w:r w:rsidRPr="00DD6BB4">
        <w:br w:type="page"/>
      </w:r>
      <w:bookmarkStart w:id="83" w:name="FootprintPageAD"/>
      <w:r w:rsidRPr="00DD6BB4">
        <w:t>PŘÍLOHA: SUBJEKTY NEBO OSOBY,</w:t>
      </w:r>
      <w:r w:rsidR="00DD6BB4">
        <w:br/>
      </w:r>
      <w:r w:rsidRPr="00DD6BB4">
        <w:t>OD NICHŽ ZPRAVODAJ</w:t>
      </w:r>
      <w:r w:rsidR="00DD6BB4">
        <w:t>KA</w:t>
      </w:r>
      <w:r w:rsidRPr="00DD6BB4">
        <w:t xml:space="preserve"> OBDRŽEL</w:t>
      </w:r>
      <w:r w:rsidR="00DD6BB4">
        <w:t>A</w:t>
      </w:r>
      <w:r w:rsidRPr="00DD6BB4">
        <w:t xml:space="preserve"> PODNĚTY</w:t>
      </w:r>
    </w:p>
    <w:p w14:paraId="0F877FA6" w14:textId="77777777" w:rsidR="00847771" w:rsidRPr="00DD6BB4" w:rsidRDefault="00E52F02" w:rsidP="00847771">
      <w:pPr>
        <w:pStyle w:val="Normal24a"/>
      </w:pPr>
      <w:r w:rsidRPr="00DD6BB4">
        <w:rPr>
          <w:rStyle w:val="HideTWBExt"/>
        </w:rPr>
        <w:t>&lt;FootprintIntro&gt;</w:t>
      </w:r>
      <w:r w:rsidRPr="00DD6BB4">
        <w:t>Zpravodajka v souladu s článkem 8 přílohy I jednacího řádu prohlašuje, že při vypracovávání stanoviska až do okamžiku jeho přijetí ve výboru obdržela podněty od těchto subjektů nebo osob:</w:t>
      </w:r>
      <w:r w:rsidRPr="00DD6BB4">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E52F02" w:rsidRPr="00DD6BB4" w14:paraId="06F12685" w14:textId="77777777" w:rsidTr="00847771">
        <w:tc>
          <w:tcPr>
            <w:tcW w:w="9286" w:type="dxa"/>
            <w:shd w:val="clear" w:color="auto" w:fill="auto"/>
          </w:tcPr>
          <w:p w14:paraId="5C38B7D4" w14:textId="39E7FD7C" w:rsidR="00847771" w:rsidRPr="00DD6BB4" w:rsidRDefault="00E52F02" w:rsidP="00DD6BB4">
            <w:pPr>
              <w:pStyle w:val="NormalBoldCenter"/>
            </w:pPr>
            <w:r w:rsidRPr="00DD6BB4">
              <w:t xml:space="preserve">Subjekt </w:t>
            </w:r>
            <w:r w:rsidR="00DD6BB4">
              <w:t>nebo</w:t>
            </w:r>
            <w:r w:rsidRPr="00DD6BB4">
              <w:t xml:space="preserve"> osoba</w:t>
            </w:r>
          </w:p>
        </w:tc>
      </w:tr>
      <w:tr w:rsidR="00E52F02" w:rsidRPr="00DD6BB4" w14:paraId="27197059" w14:textId="77777777" w:rsidTr="00847771">
        <w:tc>
          <w:tcPr>
            <w:tcW w:w="9286" w:type="dxa"/>
            <w:shd w:val="clear" w:color="auto" w:fill="auto"/>
          </w:tcPr>
          <w:p w14:paraId="6C5F825F" w14:textId="77777777" w:rsidR="00847771" w:rsidRPr="00DD6BB4" w:rsidRDefault="00E52F02" w:rsidP="00847771">
            <w:pPr>
              <w:pStyle w:val="NormalSingle"/>
            </w:pPr>
            <w:r w:rsidRPr="00DD6BB4">
              <w:t>Evropský institut pro rovnost žen a mužů (EIGE)</w:t>
            </w:r>
          </w:p>
        </w:tc>
      </w:tr>
      <w:tr w:rsidR="00E52F02" w:rsidRPr="00DD6BB4" w14:paraId="5DA57497" w14:textId="77777777" w:rsidTr="00847771">
        <w:tc>
          <w:tcPr>
            <w:tcW w:w="9286" w:type="dxa"/>
            <w:shd w:val="clear" w:color="auto" w:fill="auto"/>
          </w:tcPr>
          <w:p w14:paraId="15F7C74C" w14:textId="77777777" w:rsidR="00847771" w:rsidRPr="00DD6BB4" w:rsidRDefault="00E52F02" w:rsidP="00847771">
            <w:pPr>
              <w:pStyle w:val="NormalSingle"/>
            </w:pPr>
            <w:proofErr w:type="spellStart"/>
            <w:r w:rsidRPr="00DD6BB4">
              <w:t>European</w:t>
            </w:r>
            <w:proofErr w:type="spellEnd"/>
            <w:r w:rsidRPr="00DD6BB4">
              <w:t xml:space="preserve"> </w:t>
            </w:r>
            <w:proofErr w:type="spellStart"/>
            <w:r w:rsidRPr="00DD6BB4">
              <w:t>Lesbian</w:t>
            </w:r>
            <w:proofErr w:type="spellEnd"/>
            <w:r w:rsidRPr="00DD6BB4">
              <w:t xml:space="preserve"> </w:t>
            </w:r>
            <w:proofErr w:type="spellStart"/>
            <w:r w:rsidRPr="00DD6BB4">
              <w:t>Conference</w:t>
            </w:r>
            <w:proofErr w:type="spellEnd"/>
            <w:r w:rsidRPr="00DD6BB4">
              <w:t xml:space="preserve"> (ELC)</w:t>
            </w:r>
          </w:p>
        </w:tc>
      </w:tr>
      <w:tr w:rsidR="00E52F02" w:rsidRPr="00DD6BB4" w14:paraId="7872F923" w14:textId="77777777" w:rsidTr="00847771">
        <w:tc>
          <w:tcPr>
            <w:tcW w:w="9286" w:type="dxa"/>
            <w:shd w:val="clear" w:color="auto" w:fill="auto"/>
          </w:tcPr>
          <w:p w14:paraId="2F76B7B9" w14:textId="77777777" w:rsidR="00847771" w:rsidRPr="00DD6BB4" w:rsidRDefault="00E52F02" w:rsidP="00847771">
            <w:pPr>
              <w:pStyle w:val="NormalSingle"/>
            </w:pPr>
            <w:proofErr w:type="spellStart"/>
            <w:r w:rsidRPr="00DD6BB4">
              <w:t>Equinox</w:t>
            </w:r>
            <w:proofErr w:type="spellEnd"/>
            <w:r w:rsidRPr="00DD6BB4">
              <w:t xml:space="preserve"> – Iniciativa pro rasovou spravedlnost </w:t>
            </w:r>
          </w:p>
        </w:tc>
      </w:tr>
      <w:tr w:rsidR="00E52F02" w:rsidRPr="00DD6BB4" w14:paraId="61C008E0" w14:textId="77777777" w:rsidTr="00847771">
        <w:tc>
          <w:tcPr>
            <w:tcW w:w="9286" w:type="dxa"/>
            <w:shd w:val="clear" w:color="auto" w:fill="auto"/>
          </w:tcPr>
          <w:p w14:paraId="6DCCB81C" w14:textId="77777777" w:rsidR="00847771" w:rsidRPr="00DD6BB4" w:rsidRDefault="00E52F02" w:rsidP="00847771">
            <w:pPr>
              <w:pStyle w:val="NormalWeb"/>
              <w:spacing w:before="0" w:beforeAutospacing="0" w:after="0" w:afterAutospacing="0"/>
            </w:pPr>
            <w:r w:rsidRPr="00DD6BB4">
              <w:t>Mezinárodní federace plánovaného rodičovství  </w:t>
            </w:r>
          </w:p>
        </w:tc>
      </w:tr>
      <w:tr w:rsidR="00E52F02" w:rsidRPr="00DD6BB4" w14:paraId="5D682C4E" w14:textId="77777777" w:rsidTr="00847771">
        <w:tc>
          <w:tcPr>
            <w:tcW w:w="9286" w:type="dxa"/>
            <w:shd w:val="clear" w:color="auto" w:fill="auto"/>
          </w:tcPr>
          <w:p w14:paraId="1F215936" w14:textId="77777777" w:rsidR="00847771" w:rsidRPr="00DD6BB4" w:rsidRDefault="00E52F02" w:rsidP="00847771">
            <w:pPr>
              <w:pStyle w:val="NormalSingle"/>
            </w:pPr>
            <w:proofErr w:type="spellStart"/>
            <w:r w:rsidRPr="00DD6BB4">
              <w:t>European</w:t>
            </w:r>
            <w:proofErr w:type="spellEnd"/>
            <w:r w:rsidRPr="00DD6BB4">
              <w:t xml:space="preserve"> </w:t>
            </w:r>
            <w:proofErr w:type="spellStart"/>
            <w:r w:rsidRPr="00DD6BB4">
              <w:t>Parliamentary</w:t>
            </w:r>
            <w:proofErr w:type="spellEnd"/>
            <w:r w:rsidRPr="00DD6BB4">
              <w:t xml:space="preserve"> </w:t>
            </w:r>
            <w:proofErr w:type="spellStart"/>
            <w:r w:rsidRPr="00DD6BB4">
              <w:t>Forum</w:t>
            </w:r>
            <w:proofErr w:type="spellEnd"/>
            <w:r w:rsidRPr="00DD6BB4">
              <w:t xml:space="preserve"> for </w:t>
            </w:r>
            <w:proofErr w:type="spellStart"/>
            <w:r w:rsidRPr="00DD6BB4">
              <w:t>Sexual</w:t>
            </w:r>
            <w:proofErr w:type="spellEnd"/>
            <w:r w:rsidRPr="00DD6BB4">
              <w:t xml:space="preserve"> and </w:t>
            </w:r>
            <w:proofErr w:type="spellStart"/>
            <w:r w:rsidRPr="00DD6BB4">
              <w:t>Reproductive</w:t>
            </w:r>
            <w:proofErr w:type="spellEnd"/>
            <w:r w:rsidRPr="00DD6BB4">
              <w:t xml:space="preserve"> </w:t>
            </w:r>
            <w:proofErr w:type="spellStart"/>
            <w:r w:rsidRPr="00DD6BB4">
              <w:t>Rights</w:t>
            </w:r>
            <w:proofErr w:type="spellEnd"/>
            <w:r w:rsidRPr="00DD6BB4">
              <w:t xml:space="preserve"> (EPF)</w:t>
            </w:r>
          </w:p>
        </w:tc>
      </w:tr>
      <w:tr w:rsidR="00E52F02" w:rsidRPr="00DD6BB4" w14:paraId="2D04E3E6" w14:textId="77777777" w:rsidTr="00847771">
        <w:tc>
          <w:tcPr>
            <w:tcW w:w="9286" w:type="dxa"/>
            <w:shd w:val="clear" w:color="auto" w:fill="auto"/>
          </w:tcPr>
          <w:p w14:paraId="00789551" w14:textId="77777777" w:rsidR="00847771" w:rsidRPr="00DD6BB4" w:rsidRDefault="00E52F02" w:rsidP="00847771">
            <w:pPr>
              <w:pStyle w:val="NormalSingle"/>
            </w:pPr>
            <w:r w:rsidRPr="00DD6BB4">
              <w:t xml:space="preserve">End FGM </w:t>
            </w:r>
            <w:proofErr w:type="spellStart"/>
            <w:r w:rsidRPr="00DD6BB4">
              <w:t>European</w:t>
            </w:r>
            <w:proofErr w:type="spellEnd"/>
            <w:r w:rsidRPr="00DD6BB4">
              <w:t xml:space="preserve"> Network (ENDFGM)  </w:t>
            </w:r>
          </w:p>
        </w:tc>
      </w:tr>
      <w:tr w:rsidR="00E52F02" w:rsidRPr="00DD6BB4" w14:paraId="4EA956F0" w14:textId="77777777" w:rsidTr="00847771">
        <w:tc>
          <w:tcPr>
            <w:tcW w:w="9286" w:type="dxa"/>
            <w:shd w:val="clear" w:color="auto" w:fill="auto"/>
          </w:tcPr>
          <w:p w14:paraId="2FA7AD1F" w14:textId="77777777" w:rsidR="00847771" w:rsidRPr="00DD6BB4" w:rsidRDefault="00E52F02" w:rsidP="00847771">
            <w:pPr>
              <w:pStyle w:val="NormalSingle"/>
            </w:pPr>
            <w:r w:rsidRPr="00DD6BB4">
              <w:t xml:space="preserve">Center for </w:t>
            </w:r>
            <w:proofErr w:type="spellStart"/>
            <w:r w:rsidRPr="00DD6BB4">
              <w:t>Reproductive</w:t>
            </w:r>
            <w:proofErr w:type="spellEnd"/>
            <w:r w:rsidRPr="00DD6BB4">
              <w:t xml:space="preserve"> </w:t>
            </w:r>
            <w:proofErr w:type="spellStart"/>
            <w:r w:rsidRPr="00DD6BB4">
              <w:t>Rights</w:t>
            </w:r>
            <w:proofErr w:type="spellEnd"/>
            <w:r w:rsidRPr="00DD6BB4">
              <w:t xml:space="preserve"> (CFRR)  </w:t>
            </w:r>
          </w:p>
        </w:tc>
      </w:tr>
      <w:tr w:rsidR="00E52F02" w:rsidRPr="00DD6BB4" w14:paraId="2EF88205" w14:textId="77777777" w:rsidTr="00847771">
        <w:tc>
          <w:tcPr>
            <w:tcW w:w="9286" w:type="dxa"/>
            <w:shd w:val="clear" w:color="auto" w:fill="auto"/>
          </w:tcPr>
          <w:p w14:paraId="5179211F" w14:textId="77777777" w:rsidR="00847771" w:rsidRPr="00DD6BB4" w:rsidRDefault="00E52F02" w:rsidP="00847771">
            <w:pPr>
              <w:pStyle w:val="NormalSingle"/>
            </w:pPr>
            <w:proofErr w:type="spellStart"/>
            <w:r w:rsidRPr="00DD6BB4">
              <w:t>MEPs</w:t>
            </w:r>
            <w:proofErr w:type="spellEnd"/>
            <w:r w:rsidRPr="00DD6BB4">
              <w:t xml:space="preserve"> for </w:t>
            </w:r>
            <w:proofErr w:type="spellStart"/>
            <w:r w:rsidRPr="00DD6BB4">
              <w:t>Sexual</w:t>
            </w:r>
            <w:proofErr w:type="spellEnd"/>
            <w:r w:rsidRPr="00DD6BB4">
              <w:t xml:space="preserve"> and </w:t>
            </w:r>
            <w:proofErr w:type="spellStart"/>
            <w:r w:rsidRPr="00DD6BB4">
              <w:t>Reproductive</w:t>
            </w:r>
            <w:proofErr w:type="spellEnd"/>
            <w:r w:rsidRPr="00DD6BB4">
              <w:t xml:space="preserve"> </w:t>
            </w:r>
            <w:proofErr w:type="spellStart"/>
            <w:r w:rsidRPr="00DD6BB4">
              <w:t>Rights</w:t>
            </w:r>
            <w:proofErr w:type="spellEnd"/>
            <w:r w:rsidRPr="00DD6BB4">
              <w:t xml:space="preserve">  </w:t>
            </w:r>
          </w:p>
        </w:tc>
      </w:tr>
      <w:tr w:rsidR="00E52F02" w:rsidRPr="00DD6BB4" w14:paraId="4BADDCA6" w14:textId="77777777" w:rsidTr="00847771">
        <w:tc>
          <w:tcPr>
            <w:tcW w:w="9286" w:type="dxa"/>
            <w:shd w:val="clear" w:color="auto" w:fill="auto"/>
          </w:tcPr>
          <w:p w14:paraId="0EA0D8E7" w14:textId="77777777" w:rsidR="00847771" w:rsidRPr="00DD6BB4" w:rsidRDefault="00E52F02" w:rsidP="00847771">
            <w:pPr>
              <w:pStyle w:val="NormalSingle"/>
            </w:pPr>
            <w:r w:rsidRPr="00DD6BB4">
              <w:t xml:space="preserve">OECD – Nicole </w:t>
            </w:r>
            <w:proofErr w:type="spellStart"/>
            <w:r w:rsidRPr="00DD6BB4">
              <w:t>Scherie</w:t>
            </w:r>
            <w:proofErr w:type="spellEnd"/>
            <w:r w:rsidRPr="00DD6BB4">
              <w:t xml:space="preserve">  </w:t>
            </w:r>
          </w:p>
        </w:tc>
      </w:tr>
      <w:tr w:rsidR="00E52F02" w:rsidRPr="00DD6BB4" w14:paraId="7F028C12" w14:textId="77777777" w:rsidTr="00847771">
        <w:tc>
          <w:tcPr>
            <w:tcW w:w="9286" w:type="dxa"/>
            <w:shd w:val="clear" w:color="auto" w:fill="auto"/>
          </w:tcPr>
          <w:p w14:paraId="67F6B820" w14:textId="77777777" w:rsidR="00847771" w:rsidRPr="00DD6BB4" w:rsidRDefault="00E52F02" w:rsidP="00847771">
            <w:pPr>
              <w:pStyle w:val="NormalSingle"/>
            </w:pPr>
            <w:r w:rsidRPr="00DD6BB4">
              <w:t xml:space="preserve">University </w:t>
            </w:r>
            <w:proofErr w:type="spellStart"/>
            <w:r w:rsidRPr="00DD6BB4">
              <w:t>of</w:t>
            </w:r>
            <w:proofErr w:type="spellEnd"/>
            <w:r w:rsidRPr="00DD6BB4">
              <w:t xml:space="preserve"> Florence  </w:t>
            </w:r>
          </w:p>
        </w:tc>
      </w:tr>
      <w:tr w:rsidR="00E52F02" w:rsidRPr="00DD6BB4" w14:paraId="53D59310" w14:textId="77777777" w:rsidTr="00847771">
        <w:tc>
          <w:tcPr>
            <w:tcW w:w="9286" w:type="dxa"/>
            <w:shd w:val="clear" w:color="auto" w:fill="auto"/>
          </w:tcPr>
          <w:p w14:paraId="1FC496B0" w14:textId="77777777" w:rsidR="00847771" w:rsidRPr="00DD6BB4" w:rsidRDefault="00E52F02" w:rsidP="00847771">
            <w:pPr>
              <w:pStyle w:val="NormalSingle"/>
            </w:pPr>
            <w:proofErr w:type="spellStart"/>
            <w:r w:rsidRPr="00DD6BB4">
              <w:t>Multiannual</w:t>
            </w:r>
            <w:proofErr w:type="spellEnd"/>
            <w:r w:rsidRPr="00DD6BB4">
              <w:t xml:space="preserve"> </w:t>
            </w:r>
            <w:proofErr w:type="spellStart"/>
            <w:r w:rsidRPr="00DD6BB4">
              <w:t>Financial</w:t>
            </w:r>
            <w:proofErr w:type="spellEnd"/>
            <w:r w:rsidRPr="00DD6BB4">
              <w:t xml:space="preserve"> Framework Hub (MFF HUB)  </w:t>
            </w:r>
          </w:p>
        </w:tc>
      </w:tr>
      <w:tr w:rsidR="00E52F02" w:rsidRPr="00DD6BB4" w14:paraId="5F0214B2" w14:textId="77777777" w:rsidTr="00847771">
        <w:tc>
          <w:tcPr>
            <w:tcW w:w="9286" w:type="dxa"/>
            <w:shd w:val="clear" w:color="auto" w:fill="auto"/>
          </w:tcPr>
          <w:p w14:paraId="43779E56" w14:textId="77777777" w:rsidR="00847771" w:rsidRPr="00DD6BB4" w:rsidRDefault="00E52F02" w:rsidP="00847771">
            <w:pPr>
              <w:pStyle w:val="NormalWeb"/>
              <w:spacing w:before="0" w:beforeAutospacing="0" w:after="0" w:afterAutospacing="0"/>
            </w:pPr>
            <w:proofErr w:type="spellStart"/>
            <w:r w:rsidRPr="00DD6BB4">
              <w:t>National</w:t>
            </w:r>
            <w:proofErr w:type="spellEnd"/>
            <w:r w:rsidRPr="00DD6BB4">
              <w:t xml:space="preserve"> Council </w:t>
            </w:r>
            <w:proofErr w:type="spellStart"/>
            <w:r w:rsidRPr="00DD6BB4">
              <w:t>of</w:t>
            </w:r>
            <w:proofErr w:type="spellEnd"/>
            <w:r w:rsidRPr="00DD6BB4">
              <w:t xml:space="preserve"> </w:t>
            </w:r>
            <w:proofErr w:type="spellStart"/>
            <w:proofErr w:type="gramStart"/>
            <w:r w:rsidRPr="00DD6BB4">
              <w:t>German</w:t>
            </w:r>
            <w:proofErr w:type="spellEnd"/>
            <w:proofErr w:type="gramEnd"/>
            <w:r w:rsidRPr="00DD6BB4">
              <w:t xml:space="preserve"> </w:t>
            </w:r>
            <w:proofErr w:type="spellStart"/>
            <w:r w:rsidRPr="00DD6BB4">
              <w:t>Women’s</w:t>
            </w:r>
            <w:proofErr w:type="spellEnd"/>
            <w:r w:rsidRPr="00DD6BB4">
              <w:t xml:space="preserve"> </w:t>
            </w:r>
            <w:proofErr w:type="spellStart"/>
            <w:r w:rsidRPr="00DD6BB4">
              <w:t>Organizations</w:t>
            </w:r>
            <w:proofErr w:type="spellEnd"/>
            <w:r w:rsidRPr="00DD6BB4">
              <w:t xml:space="preserve"> (</w:t>
            </w:r>
            <w:proofErr w:type="spellStart"/>
            <w:r w:rsidRPr="00DD6BB4">
              <w:t>Deutscher</w:t>
            </w:r>
            <w:proofErr w:type="spellEnd"/>
            <w:r w:rsidRPr="00DD6BB4">
              <w:t xml:space="preserve"> </w:t>
            </w:r>
            <w:proofErr w:type="spellStart"/>
            <w:r w:rsidRPr="00DD6BB4">
              <w:t>Frauenrat</w:t>
            </w:r>
            <w:proofErr w:type="spellEnd"/>
            <w:r w:rsidRPr="00DD6BB4">
              <w:t>)  </w:t>
            </w:r>
          </w:p>
        </w:tc>
      </w:tr>
      <w:tr w:rsidR="00E52F02" w:rsidRPr="00DD6BB4" w14:paraId="63442E5A" w14:textId="77777777" w:rsidTr="00847771">
        <w:tc>
          <w:tcPr>
            <w:tcW w:w="9286" w:type="dxa"/>
            <w:shd w:val="clear" w:color="auto" w:fill="auto"/>
          </w:tcPr>
          <w:p w14:paraId="6DE0C721" w14:textId="77777777" w:rsidR="00847771" w:rsidRPr="00DD6BB4" w:rsidRDefault="00E52F02" w:rsidP="00847771">
            <w:pPr>
              <w:pStyle w:val="NormalSingle"/>
            </w:pPr>
            <w:proofErr w:type="spellStart"/>
            <w:r w:rsidRPr="00DD6BB4">
              <w:t>Women</w:t>
            </w:r>
            <w:proofErr w:type="spellEnd"/>
            <w:r w:rsidRPr="00DD6BB4">
              <w:t xml:space="preserve"> </w:t>
            </w:r>
            <w:proofErr w:type="spellStart"/>
            <w:r w:rsidRPr="00DD6BB4">
              <w:t>Entrepreneurship</w:t>
            </w:r>
            <w:proofErr w:type="spellEnd"/>
            <w:r w:rsidRPr="00DD6BB4">
              <w:t xml:space="preserve"> </w:t>
            </w:r>
            <w:proofErr w:type="spellStart"/>
            <w:r w:rsidRPr="00DD6BB4">
              <w:t>Platform</w:t>
            </w:r>
            <w:proofErr w:type="spellEnd"/>
            <w:r w:rsidRPr="00DD6BB4">
              <w:t xml:space="preserve"> (WEP)</w:t>
            </w:r>
          </w:p>
        </w:tc>
      </w:tr>
    </w:tbl>
    <w:p w14:paraId="49B32C27" w14:textId="77777777" w:rsidR="00847771" w:rsidRPr="00DD6BB4" w:rsidRDefault="00E52F02" w:rsidP="00847771">
      <w:pPr>
        <w:pStyle w:val="Footprint12b"/>
      </w:pPr>
      <w:r w:rsidRPr="00DD6BB4">
        <w:t>Výše uvedený seznam je sestaven na výhradní odpovědnost zpravodajky.</w:t>
      </w:r>
    </w:p>
    <w:p w14:paraId="79B1BEDD" w14:textId="4FE6B788" w:rsidR="00847771" w:rsidRPr="00DD6BB4" w:rsidRDefault="00E52F02" w:rsidP="00DD6BB4">
      <w:pPr>
        <w:pStyle w:val="Footprint12b"/>
      </w:pPr>
      <w:r w:rsidRPr="00DD6BB4">
        <w:t>Pokud jsou na seznamu uvedena jména, funkce, případně jména i funkce fyzických osob, zpravodajka prohlašuje, že příslušné fyzické osoby byly seznámeny s prohlášením Evropského parlamentu o ochraně osobních údajů č. 484 (</w:t>
      </w:r>
      <w:hyperlink r:id="rId15" w:history="1">
        <w:r w:rsidR="00DD6BB4" w:rsidRPr="005E5BBD">
          <w:rPr>
            <w:rStyle w:val="Hyperlink"/>
            <w:szCs w:val="20"/>
          </w:rPr>
          <w:t>https://www.europarl.europa.eu/data-protect/index.do</w:t>
        </w:r>
      </w:hyperlink>
      <w:r w:rsidRPr="00DD6BB4">
        <w:t>), které stanoví podmínky platné pro zpracování jejich osobních údajů a práva související s tímto zpracováním.</w:t>
      </w:r>
    </w:p>
    <w:p w14:paraId="32F4174D" w14:textId="77777777" w:rsidR="00847771" w:rsidRPr="00DD6BB4" w:rsidRDefault="00847771" w:rsidP="00847771"/>
    <w:bookmarkEnd w:id="83"/>
    <w:p w14:paraId="592EB7EB" w14:textId="77777777" w:rsidR="00847771" w:rsidRPr="00DD6BB4" w:rsidRDefault="00847771" w:rsidP="00847771">
      <w:pPr>
        <w:jc w:val="center"/>
        <w:outlineLvl w:val="0"/>
        <w:rPr>
          <w:iCs/>
          <w:sz w:val="22"/>
          <w:szCs w:val="22"/>
        </w:rPr>
      </w:pPr>
    </w:p>
    <w:p w14:paraId="70528F21" w14:textId="77777777" w:rsidR="00847771" w:rsidRPr="00DD6BB4" w:rsidRDefault="00847771" w:rsidP="00847771"/>
    <w:p w14:paraId="2A49E03F" w14:textId="77777777" w:rsidR="00847771" w:rsidRPr="00DD6BB4" w:rsidRDefault="00E52F02" w:rsidP="00847771">
      <w:pPr>
        <w:pStyle w:val="PageHeadingNotTOC"/>
      </w:pPr>
      <w:r w:rsidRPr="00DD6BB4">
        <w:br w:type="page"/>
      </w:r>
      <w:bookmarkStart w:id="84" w:name="ProcPageAD"/>
      <w:r w:rsidRPr="00DD6BB4">
        <w:t>INFORMACE O PŘIJETÍ VÝBOREM POSKYTUJÍCÍM STANOVISKO</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52F02" w:rsidRPr="00DD6BB4" w14:paraId="02C3F2BF" w14:textId="77777777" w:rsidTr="0084777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F2CA315" w14:textId="77777777" w:rsidR="00847771" w:rsidRPr="00DD6BB4" w:rsidRDefault="00E52F02" w:rsidP="00847771">
            <w:pPr>
              <w:autoSpaceDE w:val="0"/>
              <w:autoSpaceDN w:val="0"/>
              <w:adjustRightInd w:val="0"/>
              <w:rPr>
                <w:b/>
                <w:bCs/>
                <w:sz w:val="20"/>
              </w:rPr>
            </w:pPr>
            <w:r w:rsidRPr="00DD6BB4">
              <w:rPr>
                <w:b/>
                <w:sz w:val="20"/>
              </w:rPr>
              <w:t>Datum přijetí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E794070" w14:textId="77777777" w:rsidR="00847771" w:rsidRPr="00DD6BB4" w:rsidRDefault="00E52F02" w:rsidP="00847771">
            <w:pPr>
              <w:autoSpaceDE w:val="0"/>
              <w:autoSpaceDN w:val="0"/>
              <w:adjustRightInd w:val="0"/>
              <w:rPr>
                <w:sz w:val="20"/>
              </w:rPr>
            </w:pPr>
            <w:proofErr w:type="gramStart"/>
            <w:r w:rsidRPr="00DD6BB4">
              <w:rPr>
                <w:sz w:val="20"/>
              </w:rPr>
              <w:t>9.4.2025</w:t>
            </w:r>
            <w:proofErr w:type="gramEnd"/>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CA9BA11" w14:textId="77777777" w:rsidR="00847771" w:rsidRPr="00DD6BB4" w:rsidRDefault="00847771" w:rsidP="00847771">
            <w:pPr>
              <w:autoSpaceDE w:val="0"/>
              <w:autoSpaceDN w:val="0"/>
              <w:adjustRightInd w:val="0"/>
              <w:rPr>
                <w:rFonts w:ascii="sans-serif" w:hAnsi="sans-serif" w:cs="sans-serif"/>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653EC8E" w14:textId="77777777" w:rsidR="00847771" w:rsidRPr="00DD6BB4" w:rsidRDefault="00847771" w:rsidP="00847771">
            <w:pPr>
              <w:autoSpaceDE w:val="0"/>
              <w:autoSpaceDN w:val="0"/>
              <w:adjustRightInd w:val="0"/>
              <w:rPr>
                <w:rFonts w:ascii="sans-serif" w:hAnsi="sans-serif" w:cs="sans-serif"/>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CA6B6E9" w14:textId="77777777" w:rsidR="00847771" w:rsidRPr="00DD6BB4" w:rsidRDefault="00847771" w:rsidP="00847771">
            <w:pPr>
              <w:autoSpaceDE w:val="0"/>
              <w:autoSpaceDN w:val="0"/>
              <w:adjustRightInd w:val="0"/>
              <w:rPr>
                <w:rFonts w:ascii="sans-serif" w:hAnsi="sans-serif" w:cs="sans-serif"/>
                <w:szCs w:val="24"/>
              </w:rPr>
            </w:pPr>
          </w:p>
        </w:tc>
      </w:tr>
      <w:tr w:rsidR="00E52F02" w:rsidRPr="00DD6BB4" w14:paraId="06CAABEF" w14:textId="77777777" w:rsidTr="0084777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24444A8" w14:textId="77777777" w:rsidR="00847771" w:rsidRPr="00DD6BB4" w:rsidRDefault="00E52F02" w:rsidP="00847771">
            <w:pPr>
              <w:autoSpaceDE w:val="0"/>
              <w:autoSpaceDN w:val="0"/>
              <w:adjustRightInd w:val="0"/>
              <w:rPr>
                <w:b/>
                <w:bCs/>
                <w:sz w:val="20"/>
              </w:rPr>
            </w:pPr>
            <w:r w:rsidRPr="00DD6BB4">
              <w:rPr>
                <w:b/>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00AAE84" w14:textId="77777777" w:rsidR="00847771" w:rsidRPr="00DD6BB4" w:rsidRDefault="00E52F02" w:rsidP="00847771">
            <w:pPr>
              <w:autoSpaceDE w:val="0"/>
              <w:autoSpaceDN w:val="0"/>
              <w:adjustRightInd w:val="0"/>
              <w:rPr>
                <w:sz w:val="20"/>
              </w:rPr>
            </w:pPr>
            <w:r w:rsidRPr="00DD6BB4">
              <w:rPr>
                <w:sz w:val="20"/>
              </w:rPr>
              <w:t>+:</w:t>
            </w:r>
          </w:p>
          <w:p w14:paraId="34D59B07" w14:textId="77777777" w:rsidR="00847771" w:rsidRPr="00DD6BB4" w:rsidRDefault="00E52F02" w:rsidP="00847771">
            <w:pPr>
              <w:autoSpaceDE w:val="0"/>
              <w:autoSpaceDN w:val="0"/>
              <w:adjustRightInd w:val="0"/>
              <w:rPr>
                <w:sz w:val="20"/>
              </w:rPr>
            </w:pPr>
            <w:r w:rsidRPr="00DD6BB4">
              <w:rPr>
                <w:sz w:val="20"/>
              </w:rPr>
              <w:t>–:</w:t>
            </w:r>
          </w:p>
          <w:p w14:paraId="01A9214F" w14:textId="77777777" w:rsidR="00847771" w:rsidRPr="00DD6BB4" w:rsidRDefault="00E52F02" w:rsidP="00847771">
            <w:pPr>
              <w:autoSpaceDE w:val="0"/>
              <w:autoSpaceDN w:val="0"/>
              <w:adjustRightInd w:val="0"/>
              <w:rPr>
                <w:sz w:val="20"/>
              </w:rPr>
            </w:pPr>
            <w:r w:rsidRPr="00DD6BB4">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06F7292" w14:textId="77777777" w:rsidR="00847771" w:rsidRPr="00DD6BB4" w:rsidRDefault="00E52F02" w:rsidP="00847771">
            <w:pPr>
              <w:autoSpaceDE w:val="0"/>
              <w:autoSpaceDN w:val="0"/>
              <w:adjustRightInd w:val="0"/>
              <w:rPr>
                <w:sz w:val="20"/>
              </w:rPr>
            </w:pPr>
            <w:r w:rsidRPr="00DD6BB4">
              <w:rPr>
                <w:sz w:val="20"/>
              </w:rPr>
              <w:t>20</w:t>
            </w:r>
          </w:p>
          <w:p w14:paraId="5E8B1E95" w14:textId="77777777" w:rsidR="00847771" w:rsidRPr="00DD6BB4" w:rsidRDefault="00E52F02" w:rsidP="00847771">
            <w:pPr>
              <w:autoSpaceDE w:val="0"/>
              <w:autoSpaceDN w:val="0"/>
              <w:adjustRightInd w:val="0"/>
              <w:rPr>
                <w:sz w:val="20"/>
              </w:rPr>
            </w:pPr>
            <w:r w:rsidRPr="00DD6BB4">
              <w:rPr>
                <w:sz w:val="20"/>
              </w:rPr>
              <w:t>15</w:t>
            </w:r>
          </w:p>
          <w:p w14:paraId="1A2133BD" w14:textId="77777777" w:rsidR="00847771" w:rsidRPr="00DD6BB4" w:rsidRDefault="00E52F02" w:rsidP="00847771">
            <w:pPr>
              <w:autoSpaceDE w:val="0"/>
              <w:autoSpaceDN w:val="0"/>
              <w:adjustRightInd w:val="0"/>
              <w:rPr>
                <w:sz w:val="20"/>
              </w:rPr>
            </w:pPr>
            <w:r w:rsidRPr="00DD6BB4">
              <w:rPr>
                <w:sz w:val="20"/>
              </w:rPr>
              <w:t>3</w:t>
            </w:r>
          </w:p>
        </w:tc>
      </w:tr>
      <w:tr w:rsidR="00E52F02" w:rsidRPr="00DD6BB4" w14:paraId="79C3189E" w14:textId="77777777" w:rsidTr="0084777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832B43C" w14:textId="77777777" w:rsidR="00847771" w:rsidRPr="00DD6BB4" w:rsidRDefault="00E52F02" w:rsidP="00847771">
            <w:pPr>
              <w:autoSpaceDE w:val="0"/>
              <w:autoSpaceDN w:val="0"/>
              <w:adjustRightInd w:val="0"/>
              <w:rPr>
                <w:b/>
                <w:bCs/>
                <w:sz w:val="20"/>
              </w:rPr>
            </w:pPr>
            <w:r w:rsidRPr="00DD6BB4">
              <w:rPr>
                <w:b/>
                <w:sz w:val="20"/>
              </w:rPr>
              <w:t xml:space="preserve">Členové přítomní při </w:t>
            </w:r>
            <w:proofErr w:type="gramStart"/>
            <w:r w:rsidRPr="00DD6BB4">
              <w:rPr>
                <w:b/>
                <w:sz w:val="20"/>
              </w:rPr>
              <w:t>konečném</w:t>
            </w:r>
            <w:proofErr w:type="gramEnd"/>
            <w:r w:rsidRPr="00DD6BB4">
              <w:rPr>
                <w:b/>
                <w:sz w:val="20"/>
              </w:rPr>
              <w:t xml:space="preserve">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C39356B" w14:textId="77777777" w:rsidR="00847771" w:rsidRPr="00DD6BB4" w:rsidRDefault="00E52F02" w:rsidP="00847771">
            <w:pPr>
              <w:autoSpaceDE w:val="0"/>
              <w:autoSpaceDN w:val="0"/>
              <w:adjustRightInd w:val="0"/>
              <w:rPr>
                <w:sz w:val="20"/>
              </w:rPr>
            </w:pPr>
            <w:r w:rsidRPr="00DD6BB4">
              <w:rPr>
                <w:sz w:val="20"/>
              </w:rPr>
              <w:t>Abir Al-Sahlani, Irmhild Boßdorf, Mélissa Camara, Margarita de la Pisa Carrión, Valérie Devaux, Elisabeth Dieringer, Rosa Estaràs Ferragut, Viktória Ferenc, Gabriela Firea, Heléne Fritzon, Lina Gálvez, Chiara Gemma, Assita Kanko, Arba Kokalari, Elena Kountoura, Sebastian Kruis, Judita Laššáková, Maria Noichl, Mirosława Nykiel, Giusi Princi, Emma Rafowicz, Joanna Scheuring-Wielgus, Benedetta Scuderi, Laurence Trochu, Marko Vešligaj, Maria Walsh, Lucia Yar, Dainius Žalimas</w:t>
            </w:r>
          </w:p>
        </w:tc>
      </w:tr>
      <w:tr w:rsidR="00E52F02" w:rsidRPr="00DD6BB4" w14:paraId="39CC7FE3" w14:textId="77777777" w:rsidTr="0084777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C9461EE" w14:textId="77777777" w:rsidR="00847771" w:rsidRPr="00DD6BB4" w:rsidRDefault="00E52F02" w:rsidP="00847771">
            <w:pPr>
              <w:autoSpaceDE w:val="0"/>
              <w:autoSpaceDN w:val="0"/>
              <w:adjustRightInd w:val="0"/>
              <w:rPr>
                <w:b/>
                <w:bCs/>
                <w:sz w:val="20"/>
              </w:rPr>
            </w:pPr>
            <w:r w:rsidRPr="00DD6BB4">
              <w:rPr>
                <w:b/>
                <w:sz w:val="20"/>
              </w:rPr>
              <w:t xml:space="preserve">Náhradníci přítomní při </w:t>
            </w:r>
            <w:proofErr w:type="gramStart"/>
            <w:r w:rsidRPr="00DD6BB4">
              <w:rPr>
                <w:b/>
                <w:sz w:val="20"/>
              </w:rPr>
              <w:t>konečném</w:t>
            </w:r>
            <w:proofErr w:type="gramEnd"/>
            <w:r w:rsidRPr="00DD6BB4">
              <w:rPr>
                <w:b/>
                <w:sz w:val="20"/>
              </w:rPr>
              <w:t xml:space="preserve">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37DBD1A" w14:textId="77777777" w:rsidR="00847771" w:rsidRPr="00DD6BB4" w:rsidRDefault="00E52F02" w:rsidP="00847771">
            <w:pPr>
              <w:autoSpaceDE w:val="0"/>
              <w:autoSpaceDN w:val="0"/>
              <w:adjustRightInd w:val="0"/>
              <w:rPr>
                <w:sz w:val="20"/>
              </w:rPr>
            </w:pPr>
            <w:r w:rsidRPr="00DD6BB4">
              <w:rPr>
                <w:sz w:val="20"/>
              </w:rPr>
              <w:t>Hanna Gedin, Catherine Griset, Elisabeth Grossmann, Elżbieta Katarzyna Łukacijewska, Anna Strolenberg</w:t>
            </w:r>
          </w:p>
        </w:tc>
      </w:tr>
      <w:tr w:rsidR="00004D69" w:rsidRPr="00DD6BB4" w14:paraId="7442D0D3" w14:textId="77777777" w:rsidTr="0084777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553019A" w14:textId="77777777" w:rsidR="00847771" w:rsidRPr="00DD6BB4" w:rsidRDefault="00E52F02" w:rsidP="00847771">
            <w:pPr>
              <w:autoSpaceDE w:val="0"/>
              <w:autoSpaceDN w:val="0"/>
              <w:adjustRightInd w:val="0"/>
              <w:rPr>
                <w:b/>
                <w:bCs/>
                <w:sz w:val="20"/>
              </w:rPr>
            </w:pPr>
            <w:r w:rsidRPr="00DD6BB4">
              <w:rPr>
                <w:b/>
                <w:sz w:val="20"/>
              </w:rPr>
              <w:t>Poslanci uvedení v čl. 216 odst. 7 jednacího řádu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C715E7E" w14:textId="77777777" w:rsidR="00847771" w:rsidRPr="00DD6BB4" w:rsidRDefault="00E52F02" w:rsidP="00847771">
            <w:pPr>
              <w:autoSpaceDE w:val="0"/>
              <w:autoSpaceDN w:val="0"/>
              <w:adjustRightInd w:val="0"/>
              <w:rPr>
                <w:sz w:val="20"/>
              </w:rPr>
            </w:pPr>
            <w:r w:rsidRPr="00DD6BB4">
              <w:rPr>
                <w:sz w:val="20"/>
              </w:rPr>
              <w:t>Georgios Aftias, Lynn Boylan, Valérie Deloge, Lena Düpont, Dimitris Tsiodras</w:t>
            </w:r>
          </w:p>
        </w:tc>
      </w:tr>
    </w:tbl>
    <w:p w14:paraId="425232AD" w14:textId="77777777" w:rsidR="00847771" w:rsidRPr="00DD6BB4" w:rsidRDefault="00847771" w:rsidP="00847771"/>
    <w:bookmarkEnd w:id="84"/>
    <w:p w14:paraId="666EF2C8" w14:textId="77777777" w:rsidR="00847771" w:rsidRPr="00DD6BB4" w:rsidRDefault="00847771" w:rsidP="00847771">
      <w:pPr>
        <w:sectPr w:rsidR="00847771" w:rsidRPr="00DD6BB4" w:rsidSect="00D53384">
          <w:pgSz w:w="11906" w:h="16838"/>
          <w:pgMar w:top="1134" w:right="1417" w:bottom="1417" w:left="1417" w:header="1134" w:footer="567" w:gutter="0"/>
          <w:cols w:space="708"/>
          <w:docGrid w:linePitch="360"/>
        </w:sectPr>
      </w:pPr>
    </w:p>
    <w:p w14:paraId="4964DDFD" w14:textId="77777777" w:rsidR="00847771" w:rsidRPr="00DD6BB4" w:rsidRDefault="00E52F02" w:rsidP="00847771">
      <w:pPr>
        <w:pStyle w:val="PageHeadingNotTOC"/>
      </w:pPr>
      <w:bookmarkStart w:id="85" w:name="RollCallPageAD"/>
      <w:r w:rsidRPr="00DD6BB4">
        <w:t>JMENOVITÉ KONEČNÉ HLASOVÁNÍ VE VÝBORU POSKYTUJÍCÍM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52F02" w:rsidRPr="00DD6BB4" w14:paraId="0B552CB9" w14:textId="77777777" w:rsidTr="00847771">
        <w:trPr>
          <w:cantSplit/>
        </w:trPr>
        <w:tc>
          <w:tcPr>
            <w:tcW w:w="1701" w:type="dxa"/>
            <w:shd w:val="pct10" w:color="000000" w:fill="FFFFFF"/>
            <w:vAlign w:val="center"/>
          </w:tcPr>
          <w:p w14:paraId="3DA50C00" w14:textId="77777777" w:rsidR="00847771" w:rsidRPr="00DD6BB4" w:rsidRDefault="00E52F02" w:rsidP="00847771">
            <w:pPr>
              <w:pStyle w:val="RollCallVotes"/>
            </w:pPr>
            <w:r w:rsidRPr="00DD6BB4">
              <w:t>20</w:t>
            </w:r>
          </w:p>
        </w:tc>
        <w:tc>
          <w:tcPr>
            <w:tcW w:w="7371" w:type="dxa"/>
            <w:shd w:val="pct10" w:color="000000" w:fill="FFFFFF"/>
          </w:tcPr>
          <w:p w14:paraId="7FCA34B6" w14:textId="77777777" w:rsidR="00847771" w:rsidRPr="00DD6BB4" w:rsidRDefault="00E52F02" w:rsidP="00847771">
            <w:pPr>
              <w:pStyle w:val="RollCallSymbols14pt"/>
            </w:pPr>
            <w:r w:rsidRPr="00DD6BB4">
              <w:t>+</w:t>
            </w:r>
          </w:p>
        </w:tc>
      </w:tr>
      <w:tr w:rsidR="00DD6BB4" w:rsidRPr="00DD6BB4" w14:paraId="294D8F95" w14:textId="77777777" w:rsidTr="00847771">
        <w:trPr>
          <w:cantSplit/>
        </w:trPr>
        <w:tc>
          <w:tcPr>
            <w:tcW w:w="1701" w:type="dxa"/>
            <w:shd w:val="clear" w:color="auto" w:fill="FFFFFF"/>
          </w:tcPr>
          <w:p w14:paraId="5DA15965" w14:textId="22758795" w:rsidR="00DD6BB4" w:rsidRPr="00DD6BB4" w:rsidRDefault="00DD6BB4" w:rsidP="00DD6BB4">
            <w:pPr>
              <w:pStyle w:val="RollCallTable"/>
            </w:pPr>
            <w:r w:rsidRPr="005E5BBD">
              <w:t>PPE</w:t>
            </w:r>
          </w:p>
        </w:tc>
        <w:tc>
          <w:tcPr>
            <w:tcW w:w="7371" w:type="dxa"/>
            <w:shd w:val="clear" w:color="auto" w:fill="FFFFFF"/>
          </w:tcPr>
          <w:p w14:paraId="11EF6DA2" w14:textId="77777777" w:rsidR="00DD6BB4" w:rsidRPr="00DD6BB4" w:rsidRDefault="00DD6BB4" w:rsidP="00DD6BB4">
            <w:pPr>
              <w:pStyle w:val="RollCallTable"/>
            </w:pPr>
            <w:r w:rsidRPr="00DD6BB4">
              <w:t>Elżbieta Katarzyna Łukacijewska, Mirosława Nykiel, Maria Walsh</w:t>
            </w:r>
          </w:p>
        </w:tc>
      </w:tr>
      <w:tr w:rsidR="00DD6BB4" w:rsidRPr="00DD6BB4" w14:paraId="791F1219" w14:textId="77777777" w:rsidTr="00847771">
        <w:trPr>
          <w:cantSplit/>
        </w:trPr>
        <w:tc>
          <w:tcPr>
            <w:tcW w:w="1701" w:type="dxa"/>
            <w:shd w:val="clear" w:color="auto" w:fill="FFFFFF"/>
          </w:tcPr>
          <w:p w14:paraId="1F8A15A8" w14:textId="3B0C859B" w:rsidR="00DD6BB4" w:rsidRPr="00DD6BB4" w:rsidRDefault="00DD6BB4" w:rsidP="00DD6BB4">
            <w:pPr>
              <w:pStyle w:val="RollCallTable"/>
            </w:pPr>
            <w:proofErr w:type="spellStart"/>
            <w:r w:rsidRPr="005E5BBD">
              <w:t>Renew</w:t>
            </w:r>
            <w:proofErr w:type="spellEnd"/>
          </w:p>
        </w:tc>
        <w:tc>
          <w:tcPr>
            <w:tcW w:w="7371" w:type="dxa"/>
            <w:shd w:val="clear" w:color="auto" w:fill="FFFFFF"/>
          </w:tcPr>
          <w:p w14:paraId="0F6D8F4C" w14:textId="77777777" w:rsidR="00DD6BB4" w:rsidRPr="00DD6BB4" w:rsidRDefault="00DD6BB4" w:rsidP="00DD6BB4">
            <w:pPr>
              <w:pStyle w:val="RollCallTable"/>
            </w:pPr>
            <w:r w:rsidRPr="00DD6BB4">
              <w:t>Abir Al-Sahlani, Lucia Yar, Dainius Žalimas</w:t>
            </w:r>
          </w:p>
        </w:tc>
      </w:tr>
      <w:tr w:rsidR="00DD6BB4" w:rsidRPr="00DD6BB4" w14:paraId="2CB40399" w14:textId="77777777" w:rsidTr="00847771">
        <w:trPr>
          <w:cantSplit/>
        </w:trPr>
        <w:tc>
          <w:tcPr>
            <w:tcW w:w="1701" w:type="dxa"/>
            <w:shd w:val="clear" w:color="auto" w:fill="FFFFFF"/>
          </w:tcPr>
          <w:p w14:paraId="380651D4" w14:textId="26103CB1" w:rsidR="00DD6BB4" w:rsidRPr="00DD6BB4" w:rsidRDefault="00DD6BB4" w:rsidP="00DD6BB4">
            <w:pPr>
              <w:pStyle w:val="RollCallTable"/>
            </w:pPr>
            <w:r w:rsidRPr="005E5BBD">
              <w:t>S&amp;D</w:t>
            </w:r>
          </w:p>
        </w:tc>
        <w:tc>
          <w:tcPr>
            <w:tcW w:w="7371" w:type="dxa"/>
            <w:shd w:val="clear" w:color="auto" w:fill="FFFFFF"/>
          </w:tcPr>
          <w:p w14:paraId="657DF885" w14:textId="77777777" w:rsidR="00DD6BB4" w:rsidRPr="00DD6BB4" w:rsidRDefault="00DD6BB4" w:rsidP="00DD6BB4">
            <w:pPr>
              <w:pStyle w:val="RollCallTable"/>
            </w:pPr>
            <w:r w:rsidRPr="00DD6BB4">
              <w:t>Gabriela Firea, Heléne Fritzon, Lina Gálvez, Elisabeth Grossmann, Maria Noichl, Emma Rafowicz, Joanna Scheuring-Wielgus, Marko Vešligaj</w:t>
            </w:r>
          </w:p>
        </w:tc>
      </w:tr>
      <w:tr w:rsidR="00DD6BB4" w:rsidRPr="00DD6BB4" w14:paraId="75C80C49" w14:textId="77777777" w:rsidTr="00847771">
        <w:trPr>
          <w:cantSplit/>
        </w:trPr>
        <w:tc>
          <w:tcPr>
            <w:tcW w:w="1701" w:type="dxa"/>
            <w:shd w:val="clear" w:color="auto" w:fill="FFFFFF"/>
          </w:tcPr>
          <w:p w14:paraId="10FAD309" w14:textId="6E24F260" w:rsidR="00DD6BB4" w:rsidRPr="00DD6BB4" w:rsidRDefault="00DD6BB4" w:rsidP="00DD6BB4">
            <w:pPr>
              <w:pStyle w:val="RollCallTable"/>
            </w:pPr>
            <w:proofErr w:type="spellStart"/>
            <w:r w:rsidRPr="005E5BBD">
              <w:t>The</w:t>
            </w:r>
            <w:proofErr w:type="spellEnd"/>
            <w:r w:rsidRPr="005E5BBD">
              <w:t xml:space="preserve"> </w:t>
            </w:r>
            <w:proofErr w:type="spellStart"/>
            <w:r w:rsidRPr="005E5BBD">
              <w:t>Left</w:t>
            </w:r>
            <w:proofErr w:type="spellEnd"/>
          </w:p>
        </w:tc>
        <w:tc>
          <w:tcPr>
            <w:tcW w:w="7371" w:type="dxa"/>
            <w:shd w:val="clear" w:color="auto" w:fill="FFFFFF"/>
          </w:tcPr>
          <w:p w14:paraId="017EBA91" w14:textId="77777777" w:rsidR="00DD6BB4" w:rsidRPr="00DD6BB4" w:rsidRDefault="00DD6BB4" w:rsidP="00DD6BB4">
            <w:pPr>
              <w:pStyle w:val="RollCallTable"/>
            </w:pPr>
            <w:r w:rsidRPr="00DD6BB4">
              <w:t>Lynn Boylan, Hanna Gedin, Elena Kountoura</w:t>
            </w:r>
          </w:p>
        </w:tc>
      </w:tr>
      <w:tr w:rsidR="00DD6BB4" w:rsidRPr="00DD6BB4" w14:paraId="6F5E214B" w14:textId="77777777" w:rsidTr="00847771">
        <w:trPr>
          <w:cantSplit/>
        </w:trPr>
        <w:tc>
          <w:tcPr>
            <w:tcW w:w="1701" w:type="dxa"/>
            <w:shd w:val="clear" w:color="auto" w:fill="FFFFFF"/>
          </w:tcPr>
          <w:p w14:paraId="168C54E5" w14:textId="5375149E" w:rsidR="00DD6BB4" w:rsidRPr="00DD6BB4" w:rsidRDefault="00DD6BB4" w:rsidP="00DD6BB4">
            <w:pPr>
              <w:pStyle w:val="RollCallTable"/>
            </w:pPr>
            <w:proofErr w:type="spellStart"/>
            <w:r w:rsidRPr="005E5BBD">
              <w:t>Verts</w:t>
            </w:r>
            <w:proofErr w:type="spellEnd"/>
            <w:r w:rsidRPr="005E5BBD">
              <w:t>/ALE</w:t>
            </w:r>
          </w:p>
        </w:tc>
        <w:tc>
          <w:tcPr>
            <w:tcW w:w="7371" w:type="dxa"/>
            <w:shd w:val="clear" w:color="auto" w:fill="FFFFFF"/>
          </w:tcPr>
          <w:p w14:paraId="20A18453" w14:textId="77777777" w:rsidR="00DD6BB4" w:rsidRPr="00DD6BB4" w:rsidRDefault="00DD6BB4" w:rsidP="00DD6BB4">
            <w:pPr>
              <w:pStyle w:val="RollCallTable"/>
            </w:pPr>
            <w:r w:rsidRPr="00DD6BB4">
              <w:t>Mélissa Camara, Benedetta Scuderi, Anna Strolenberg</w:t>
            </w:r>
          </w:p>
        </w:tc>
      </w:tr>
    </w:tbl>
    <w:p w14:paraId="09301C7B" w14:textId="77777777" w:rsidR="00847771" w:rsidRPr="00DD6BB4" w:rsidRDefault="00847771" w:rsidP="008477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52F02" w:rsidRPr="00DD6BB4" w14:paraId="099A50A2" w14:textId="77777777" w:rsidTr="00847771">
        <w:trPr>
          <w:cantSplit/>
        </w:trPr>
        <w:tc>
          <w:tcPr>
            <w:tcW w:w="1701" w:type="dxa"/>
            <w:shd w:val="pct10" w:color="000000" w:fill="FFFFFF"/>
            <w:vAlign w:val="center"/>
          </w:tcPr>
          <w:p w14:paraId="15C15342" w14:textId="77777777" w:rsidR="00847771" w:rsidRPr="00DD6BB4" w:rsidRDefault="00E52F02" w:rsidP="00847771">
            <w:pPr>
              <w:pStyle w:val="RollCallVotes"/>
            </w:pPr>
            <w:r w:rsidRPr="00DD6BB4">
              <w:t>15</w:t>
            </w:r>
          </w:p>
        </w:tc>
        <w:tc>
          <w:tcPr>
            <w:tcW w:w="7371" w:type="dxa"/>
            <w:shd w:val="pct10" w:color="000000" w:fill="FFFFFF"/>
          </w:tcPr>
          <w:p w14:paraId="34A3C3C6" w14:textId="77777777" w:rsidR="00847771" w:rsidRPr="00DD6BB4" w:rsidRDefault="00E52F02" w:rsidP="00847771">
            <w:pPr>
              <w:pStyle w:val="RollCallSymbols14pt"/>
            </w:pPr>
            <w:r w:rsidRPr="00DD6BB4">
              <w:t>-</w:t>
            </w:r>
          </w:p>
        </w:tc>
      </w:tr>
      <w:tr w:rsidR="00DD6BB4" w:rsidRPr="00DD6BB4" w14:paraId="3ABF329A" w14:textId="77777777" w:rsidTr="00847771">
        <w:trPr>
          <w:cantSplit/>
        </w:trPr>
        <w:tc>
          <w:tcPr>
            <w:tcW w:w="1701" w:type="dxa"/>
            <w:shd w:val="clear" w:color="auto" w:fill="FFFFFF"/>
          </w:tcPr>
          <w:p w14:paraId="00141831" w14:textId="16FE7D6E" w:rsidR="00DD6BB4" w:rsidRPr="00DD6BB4" w:rsidRDefault="00DD6BB4" w:rsidP="00DD6BB4">
            <w:pPr>
              <w:pStyle w:val="RollCallTable"/>
            </w:pPr>
            <w:r w:rsidRPr="005E5BBD">
              <w:t>ECR</w:t>
            </w:r>
          </w:p>
        </w:tc>
        <w:tc>
          <w:tcPr>
            <w:tcW w:w="7371" w:type="dxa"/>
            <w:shd w:val="clear" w:color="auto" w:fill="FFFFFF"/>
          </w:tcPr>
          <w:p w14:paraId="1DF0D244" w14:textId="77777777" w:rsidR="00DD6BB4" w:rsidRPr="00DD6BB4" w:rsidRDefault="00DD6BB4" w:rsidP="00DD6BB4">
            <w:pPr>
              <w:pStyle w:val="RollCallTable"/>
            </w:pPr>
            <w:r w:rsidRPr="00DD6BB4">
              <w:t>Chiara Gemma, Assita Kanko, Laurence Trochu</w:t>
            </w:r>
          </w:p>
        </w:tc>
      </w:tr>
      <w:tr w:rsidR="00DD6BB4" w:rsidRPr="00DD6BB4" w14:paraId="388CD690" w14:textId="77777777" w:rsidTr="00847771">
        <w:trPr>
          <w:cantSplit/>
        </w:trPr>
        <w:tc>
          <w:tcPr>
            <w:tcW w:w="1701" w:type="dxa"/>
            <w:shd w:val="clear" w:color="auto" w:fill="FFFFFF"/>
          </w:tcPr>
          <w:p w14:paraId="54051263" w14:textId="7FA7D161" w:rsidR="00DD6BB4" w:rsidRPr="00DD6BB4" w:rsidRDefault="00DD6BB4" w:rsidP="00DD6BB4">
            <w:pPr>
              <w:pStyle w:val="RollCallTable"/>
            </w:pPr>
            <w:r w:rsidRPr="005E5BBD">
              <w:t>ESN</w:t>
            </w:r>
          </w:p>
        </w:tc>
        <w:tc>
          <w:tcPr>
            <w:tcW w:w="7371" w:type="dxa"/>
            <w:shd w:val="clear" w:color="auto" w:fill="FFFFFF"/>
          </w:tcPr>
          <w:p w14:paraId="619F5500" w14:textId="77777777" w:rsidR="00DD6BB4" w:rsidRPr="00DD6BB4" w:rsidRDefault="00DD6BB4" w:rsidP="00DD6BB4">
            <w:pPr>
              <w:pStyle w:val="RollCallTable"/>
            </w:pPr>
            <w:r w:rsidRPr="00DD6BB4">
              <w:t>Irmhild Boßdorf</w:t>
            </w:r>
          </w:p>
        </w:tc>
      </w:tr>
      <w:tr w:rsidR="00DD6BB4" w:rsidRPr="00DD6BB4" w14:paraId="3A65C4D3" w14:textId="77777777" w:rsidTr="00847771">
        <w:trPr>
          <w:cantSplit/>
        </w:trPr>
        <w:tc>
          <w:tcPr>
            <w:tcW w:w="1701" w:type="dxa"/>
            <w:shd w:val="clear" w:color="auto" w:fill="FFFFFF"/>
          </w:tcPr>
          <w:p w14:paraId="0E102BEE" w14:textId="1731997F" w:rsidR="00DD6BB4" w:rsidRPr="00DD6BB4" w:rsidRDefault="00DD6BB4" w:rsidP="00DD6BB4">
            <w:pPr>
              <w:pStyle w:val="RollCallTable"/>
            </w:pPr>
            <w:r w:rsidRPr="005E5BBD">
              <w:t>NI</w:t>
            </w:r>
          </w:p>
        </w:tc>
        <w:tc>
          <w:tcPr>
            <w:tcW w:w="7371" w:type="dxa"/>
            <w:shd w:val="clear" w:color="auto" w:fill="FFFFFF"/>
          </w:tcPr>
          <w:p w14:paraId="1D72063B" w14:textId="77777777" w:rsidR="00DD6BB4" w:rsidRPr="00DD6BB4" w:rsidRDefault="00DD6BB4" w:rsidP="00DD6BB4">
            <w:pPr>
              <w:pStyle w:val="RollCallTable"/>
            </w:pPr>
            <w:r w:rsidRPr="00DD6BB4">
              <w:t>Judita Laššáková</w:t>
            </w:r>
          </w:p>
        </w:tc>
      </w:tr>
      <w:tr w:rsidR="00DD6BB4" w:rsidRPr="00DD6BB4" w14:paraId="5310B064" w14:textId="77777777" w:rsidTr="00847771">
        <w:trPr>
          <w:cantSplit/>
        </w:trPr>
        <w:tc>
          <w:tcPr>
            <w:tcW w:w="1701" w:type="dxa"/>
            <w:shd w:val="clear" w:color="auto" w:fill="FFFFFF"/>
          </w:tcPr>
          <w:p w14:paraId="6D3C9FC0" w14:textId="279DF9D6" w:rsidR="00DD6BB4" w:rsidRPr="00DD6BB4" w:rsidRDefault="00DD6BB4" w:rsidP="00DD6BB4">
            <w:pPr>
              <w:pStyle w:val="RollCallTable"/>
            </w:pPr>
            <w:r w:rsidRPr="005E5BBD">
              <w:t>PPE</w:t>
            </w:r>
          </w:p>
        </w:tc>
        <w:tc>
          <w:tcPr>
            <w:tcW w:w="7371" w:type="dxa"/>
            <w:shd w:val="clear" w:color="auto" w:fill="FFFFFF"/>
          </w:tcPr>
          <w:p w14:paraId="49C9856E" w14:textId="77777777" w:rsidR="00DD6BB4" w:rsidRPr="00DD6BB4" w:rsidRDefault="00DD6BB4" w:rsidP="00DD6BB4">
            <w:pPr>
              <w:pStyle w:val="RollCallTable"/>
            </w:pPr>
            <w:r w:rsidRPr="00DD6BB4">
              <w:t>Georgios Aftias, Lena Düpont, Rosa Estaràs Ferragut, Dimitris Tsiodras</w:t>
            </w:r>
          </w:p>
        </w:tc>
      </w:tr>
      <w:tr w:rsidR="00DD6BB4" w:rsidRPr="00DD6BB4" w14:paraId="34EFBF8F" w14:textId="77777777" w:rsidTr="00847771">
        <w:trPr>
          <w:cantSplit/>
        </w:trPr>
        <w:tc>
          <w:tcPr>
            <w:tcW w:w="1701" w:type="dxa"/>
            <w:shd w:val="clear" w:color="auto" w:fill="FFFFFF"/>
          </w:tcPr>
          <w:p w14:paraId="424BC797" w14:textId="261A7DFD" w:rsidR="00DD6BB4" w:rsidRPr="00DD6BB4" w:rsidRDefault="00DD6BB4" w:rsidP="00DD6BB4">
            <w:pPr>
              <w:pStyle w:val="RollCallTable"/>
            </w:pPr>
            <w:proofErr w:type="spellStart"/>
            <w:r w:rsidRPr="005E5BBD">
              <w:t>PfE</w:t>
            </w:r>
            <w:proofErr w:type="spellEnd"/>
          </w:p>
        </w:tc>
        <w:tc>
          <w:tcPr>
            <w:tcW w:w="7371" w:type="dxa"/>
            <w:shd w:val="clear" w:color="auto" w:fill="FFFFFF"/>
          </w:tcPr>
          <w:p w14:paraId="7034CED5" w14:textId="77777777" w:rsidR="00DD6BB4" w:rsidRPr="00DD6BB4" w:rsidRDefault="00DD6BB4" w:rsidP="00DD6BB4">
            <w:pPr>
              <w:pStyle w:val="RollCallTable"/>
            </w:pPr>
            <w:r w:rsidRPr="00DD6BB4">
              <w:t>Valérie Deloge, Elisabeth Dieringer, Viktória Ferenc, Catherine Griset, Sebastian Kruis, Margarita de la Pisa Carrión</w:t>
            </w:r>
          </w:p>
        </w:tc>
      </w:tr>
    </w:tbl>
    <w:p w14:paraId="6C94A64A" w14:textId="77777777" w:rsidR="00847771" w:rsidRPr="00DD6BB4" w:rsidRDefault="00847771" w:rsidP="008477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52F02" w:rsidRPr="00DD6BB4" w14:paraId="11235520" w14:textId="77777777" w:rsidTr="00847771">
        <w:trPr>
          <w:cantSplit/>
        </w:trPr>
        <w:tc>
          <w:tcPr>
            <w:tcW w:w="1701" w:type="dxa"/>
            <w:shd w:val="pct10" w:color="000000" w:fill="FFFFFF"/>
            <w:vAlign w:val="center"/>
          </w:tcPr>
          <w:p w14:paraId="1DBC60D1" w14:textId="77777777" w:rsidR="00847771" w:rsidRPr="00DD6BB4" w:rsidRDefault="00E52F02" w:rsidP="00847771">
            <w:pPr>
              <w:pStyle w:val="RollCallVotes"/>
            </w:pPr>
            <w:r w:rsidRPr="00DD6BB4">
              <w:t>3</w:t>
            </w:r>
          </w:p>
        </w:tc>
        <w:tc>
          <w:tcPr>
            <w:tcW w:w="7371" w:type="dxa"/>
            <w:shd w:val="pct10" w:color="000000" w:fill="FFFFFF"/>
          </w:tcPr>
          <w:p w14:paraId="5EDAF62F" w14:textId="77777777" w:rsidR="00847771" w:rsidRPr="00DD6BB4" w:rsidRDefault="00E52F02" w:rsidP="00847771">
            <w:pPr>
              <w:pStyle w:val="RollCallSymbols14pt"/>
            </w:pPr>
            <w:r w:rsidRPr="00DD6BB4">
              <w:t>0</w:t>
            </w:r>
          </w:p>
        </w:tc>
      </w:tr>
      <w:tr w:rsidR="00E52F02" w:rsidRPr="00DD6BB4" w14:paraId="78727B71" w14:textId="77777777" w:rsidTr="00847771">
        <w:trPr>
          <w:cantSplit/>
        </w:trPr>
        <w:tc>
          <w:tcPr>
            <w:tcW w:w="1701" w:type="dxa"/>
            <w:shd w:val="clear" w:color="auto" w:fill="FFFFFF"/>
          </w:tcPr>
          <w:p w14:paraId="13855D42" w14:textId="31701276" w:rsidR="00847771" w:rsidRPr="00DD6BB4" w:rsidRDefault="00DD6BB4" w:rsidP="00847771">
            <w:pPr>
              <w:pStyle w:val="RollCallTable"/>
            </w:pPr>
            <w:r w:rsidRPr="005E5BBD">
              <w:t>PPE</w:t>
            </w:r>
          </w:p>
        </w:tc>
        <w:tc>
          <w:tcPr>
            <w:tcW w:w="7371" w:type="dxa"/>
            <w:shd w:val="clear" w:color="auto" w:fill="FFFFFF"/>
          </w:tcPr>
          <w:p w14:paraId="7E575C07" w14:textId="77777777" w:rsidR="00847771" w:rsidRPr="00DD6BB4" w:rsidRDefault="00E52F02" w:rsidP="00847771">
            <w:pPr>
              <w:pStyle w:val="RollCallTable"/>
            </w:pPr>
            <w:r w:rsidRPr="00DD6BB4">
              <w:t>Arba Kokalari, Giusi Princi</w:t>
            </w:r>
          </w:p>
        </w:tc>
      </w:tr>
      <w:tr w:rsidR="00E52F02" w:rsidRPr="00DD6BB4" w14:paraId="7D306063" w14:textId="77777777" w:rsidTr="00847771">
        <w:trPr>
          <w:cantSplit/>
        </w:trPr>
        <w:tc>
          <w:tcPr>
            <w:tcW w:w="1701" w:type="dxa"/>
            <w:shd w:val="clear" w:color="auto" w:fill="FFFFFF"/>
          </w:tcPr>
          <w:p w14:paraId="5AF6847A" w14:textId="77777777" w:rsidR="00847771" w:rsidRPr="00DD6BB4" w:rsidRDefault="00E52F02" w:rsidP="00847771">
            <w:pPr>
              <w:pStyle w:val="RollCallTable"/>
            </w:pPr>
            <w:proofErr w:type="spellStart"/>
            <w:r w:rsidRPr="00DD6BB4">
              <w:t>Renew</w:t>
            </w:r>
            <w:proofErr w:type="spellEnd"/>
          </w:p>
        </w:tc>
        <w:tc>
          <w:tcPr>
            <w:tcW w:w="7371" w:type="dxa"/>
            <w:shd w:val="clear" w:color="auto" w:fill="FFFFFF"/>
          </w:tcPr>
          <w:p w14:paraId="3E4521D9" w14:textId="77777777" w:rsidR="00847771" w:rsidRPr="00DD6BB4" w:rsidRDefault="00E52F02" w:rsidP="00847771">
            <w:pPr>
              <w:pStyle w:val="RollCallTable"/>
            </w:pPr>
            <w:r w:rsidRPr="00DD6BB4">
              <w:t>Valérie Devaux</w:t>
            </w:r>
          </w:p>
        </w:tc>
      </w:tr>
    </w:tbl>
    <w:p w14:paraId="43EEBF02" w14:textId="77777777" w:rsidR="00847771" w:rsidRPr="00DD6BB4" w:rsidRDefault="00847771" w:rsidP="00847771">
      <w:pPr>
        <w:pStyle w:val="Normal12a"/>
      </w:pPr>
    </w:p>
    <w:p w14:paraId="3922921C" w14:textId="77777777" w:rsidR="00847771" w:rsidRPr="00DD6BB4" w:rsidRDefault="00E52F02" w:rsidP="00847771">
      <w:r w:rsidRPr="00DD6BB4">
        <w:t>Význam zkratek:</w:t>
      </w:r>
    </w:p>
    <w:p w14:paraId="7E4C029A" w14:textId="77777777" w:rsidR="00847771" w:rsidRPr="00DD6BB4" w:rsidRDefault="00E52F02" w:rsidP="00847771">
      <w:pPr>
        <w:pStyle w:val="RollCallTabs"/>
      </w:pPr>
      <w:r w:rsidRPr="00DD6BB4">
        <w:t>+</w:t>
      </w:r>
      <w:r w:rsidRPr="00DD6BB4">
        <w:tab/>
        <w:t>:</w:t>
      </w:r>
      <w:r w:rsidRPr="00DD6BB4">
        <w:tab/>
        <w:t>pro</w:t>
      </w:r>
    </w:p>
    <w:p w14:paraId="450CC442" w14:textId="77777777" w:rsidR="00847771" w:rsidRPr="00DD6BB4" w:rsidRDefault="00E52F02" w:rsidP="00847771">
      <w:pPr>
        <w:pStyle w:val="RollCallTabs"/>
      </w:pPr>
      <w:r w:rsidRPr="00DD6BB4">
        <w:t>-</w:t>
      </w:r>
      <w:r w:rsidRPr="00DD6BB4">
        <w:tab/>
        <w:t>:</w:t>
      </w:r>
      <w:r w:rsidRPr="00DD6BB4">
        <w:tab/>
        <w:t>proti</w:t>
      </w:r>
    </w:p>
    <w:p w14:paraId="15D1EAA0" w14:textId="77777777" w:rsidR="00847771" w:rsidRPr="00DD6BB4" w:rsidRDefault="00E52F02" w:rsidP="00847771">
      <w:pPr>
        <w:pStyle w:val="RollCallTabs"/>
      </w:pPr>
      <w:r w:rsidRPr="00DD6BB4">
        <w:t>0</w:t>
      </w:r>
      <w:r w:rsidRPr="00DD6BB4">
        <w:tab/>
        <w:t>:</w:t>
      </w:r>
      <w:r w:rsidRPr="00DD6BB4">
        <w:tab/>
        <w:t>zdrželi se</w:t>
      </w:r>
    </w:p>
    <w:p w14:paraId="3122BD04" w14:textId="77777777" w:rsidR="00847771" w:rsidRPr="00DD6BB4" w:rsidRDefault="00847771" w:rsidP="00847771"/>
    <w:bookmarkEnd w:id="85"/>
    <w:p w14:paraId="1CBA0178" w14:textId="77777777" w:rsidR="00847771" w:rsidRPr="00DD6BB4" w:rsidRDefault="00847771" w:rsidP="00847771"/>
    <w:p w14:paraId="26D72938" w14:textId="77777777" w:rsidR="00E97672" w:rsidRPr="00DD6BB4" w:rsidRDefault="00E97672" w:rsidP="00847771"/>
    <w:sectPr w:rsidR="00E97672" w:rsidRPr="00DD6BB4" w:rsidSect="00D53384">
      <w:pgSz w:w="11906" w:h="16838"/>
      <w:pgMar w:top="1134" w:right="1417" w:bottom="1417" w:left="1417"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3BB1A" w14:textId="77777777" w:rsidR="00E52F02" w:rsidRPr="001654E8" w:rsidRDefault="00E52F02">
      <w:r w:rsidRPr="001654E8">
        <w:separator/>
      </w:r>
    </w:p>
  </w:endnote>
  <w:endnote w:type="continuationSeparator" w:id="0">
    <w:p w14:paraId="0502939D" w14:textId="77777777" w:rsidR="00E52F02" w:rsidRPr="001654E8" w:rsidRDefault="00E52F02">
      <w:r w:rsidRPr="001654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E0B46" w14:textId="75FE25E4" w:rsidR="003C1417" w:rsidRPr="001654E8" w:rsidRDefault="003C1417" w:rsidP="003C1417">
    <w:pPr>
      <w:pStyle w:val="EPFooter"/>
    </w:pPr>
    <w:r w:rsidRPr="001654E8">
      <w:t>PE</w:t>
    </w:r>
    <w:r w:rsidRPr="001654E8">
      <w:rPr>
        <w:rStyle w:val="HideTWBExt"/>
      </w:rPr>
      <w:t>&lt;NoPE&gt;</w:t>
    </w:r>
    <w:r w:rsidRPr="001654E8">
      <w:t>768.213</w:t>
    </w:r>
    <w:r w:rsidRPr="001654E8">
      <w:rPr>
        <w:rStyle w:val="HideTWBExt"/>
      </w:rPr>
      <w:t>&lt;/NoPE&gt;&lt;Version&gt;</w:t>
    </w:r>
    <w:r w:rsidRPr="001654E8">
      <w:t>v03-00</w:t>
    </w:r>
    <w:r w:rsidRPr="001654E8">
      <w:rPr>
        <w:rStyle w:val="HideTWBExt"/>
      </w:rPr>
      <w:t>&lt;/Version&gt;</w:t>
    </w:r>
    <w:r w:rsidRPr="001654E8">
      <w:tab/>
    </w:r>
    <w:r w:rsidRPr="001654E8">
      <w:fldChar w:fldCharType="begin"/>
    </w:r>
    <w:r w:rsidRPr="001654E8">
      <w:instrText xml:space="preserve"> PAGE  \* MERGEFORMAT </w:instrText>
    </w:r>
    <w:r w:rsidRPr="001654E8">
      <w:fldChar w:fldCharType="separate"/>
    </w:r>
    <w:r w:rsidR="00704495">
      <w:rPr>
        <w:noProof/>
      </w:rPr>
      <w:t>2</w:t>
    </w:r>
    <w:r w:rsidRPr="001654E8">
      <w:fldChar w:fldCharType="end"/>
    </w:r>
    <w:r w:rsidRPr="001654E8">
      <w:t>/</w:t>
    </w:r>
    <w:r w:rsidR="00704495">
      <w:fldChar w:fldCharType="begin"/>
    </w:r>
    <w:r w:rsidR="00704495">
      <w:instrText xml:space="preserve"> NUMPAGES  \* MERGEFORMAT </w:instrText>
    </w:r>
    <w:r w:rsidR="00704495">
      <w:fldChar w:fldCharType="separate"/>
    </w:r>
    <w:r w:rsidR="00704495">
      <w:rPr>
        <w:noProof/>
      </w:rPr>
      <w:t>60</w:t>
    </w:r>
    <w:r w:rsidR="00704495">
      <w:rPr>
        <w:noProof/>
      </w:rPr>
      <w:fldChar w:fldCharType="end"/>
    </w:r>
    <w:r w:rsidRPr="001654E8">
      <w:tab/>
    </w:r>
    <w:r w:rsidRPr="001654E8">
      <w:rPr>
        <w:rStyle w:val="HideTWBExt"/>
      </w:rPr>
      <w:t>&lt;PathFdR&gt;</w:t>
    </w:r>
    <w:r w:rsidRPr="001654E8">
      <w:t>AD\1319128CS.docx</w:t>
    </w:r>
    <w:r w:rsidRPr="001654E8">
      <w:rPr>
        <w:rStyle w:val="HideTWBExt"/>
      </w:rPr>
      <w:t>&lt;/PathFdR&gt;</w:t>
    </w:r>
  </w:p>
  <w:p w14:paraId="18A88B25" w14:textId="7F81DE97" w:rsidR="0022298E" w:rsidRPr="001654E8" w:rsidRDefault="003C1417" w:rsidP="003C1417">
    <w:pPr>
      <w:pStyle w:val="EPFooter2"/>
    </w:pPr>
    <w:r w:rsidRPr="001654E8">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D47B8" w14:textId="436C9BCD" w:rsidR="003C1417" w:rsidRPr="001654E8" w:rsidRDefault="003C1417" w:rsidP="003C1417">
    <w:pPr>
      <w:pStyle w:val="EPFooter"/>
    </w:pPr>
    <w:r w:rsidRPr="001654E8">
      <w:rPr>
        <w:rStyle w:val="HideTWBExt"/>
      </w:rPr>
      <w:t>&lt;PathFdR&gt;</w:t>
    </w:r>
    <w:r w:rsidRPr="001654E8">
      <w:t>AD\1319128CS.docx</w:t>
    </w:r>
    <w:r w:rsidRPr="001654E8">
      <w:rPr>
        <w:rStyle w:val="HideTWBExt"/>
      </w:rPr>
      <w:t>&lt;/PathFdR&gt;</w:t>
    </w:r>
    <w:r w:rsidRPr="001654E8">
      <w:tab/>
    </w:r>
    <w:r w:rsidRPr="001654E8">
      <w:fldChar w:fldCharType="begin"/>
    </w:r>
    <w:r w:rsidRPr="001654E8">
      <w:instrText xml:space="preserve"> PAGE  \* MERGEFORMAT </w:instrText>
    </w:r>
    <w:r w:rsidRPr="001654E8">
      <w:fldChar w:fldCharType="separate"/>
    </w:r>
    <w:r w:rsidR="00704495">
      <w:rPr>
        <w:noProof/>
      </w:rPr>
      <w:t>5</w:t>
    </w:r>
    <w:r w:rsidRPr="001654E8">
      <w:fldChar w:fldCharType="end"/>
    </w:r>
    <w:r w:rsidRPr="001654E8">
      <w:t>/</w:t>
    </w:r>
    <w:r w:rsidR="00704495">
      <w:fldChar w:fldCharType="begin"/>
    </w:r>
    <w:r w:rsidR="00704495">
      <w:instrText xml:space="preserve"> NUMPAGES  \* MERGEFORMAT </w:instrText>
    </w:r>
    <w:r w:rsidR="00704495">
      <w:fldChar w:fldCharType="separate"/>
    </w:r>
    <w:r w:rsidR="00704495">
      <w:rPr>
        <w:noProof/>
      </w:rPr>
      <w:t>5</w:t>
    </w:r>
    <w:r w:rsidR="00704495">
      <w:rPr>
        <w:noProof/>
      </w:rPr>
      <w:fldChar w:fldCharType="end"/>
    </w:r>
    <w:r w:rsidRPr="001654E8">
      <w:tab/>
      <w:t>PE</w:t>
    </w:r>
    <w:r w:rsidRPr="001654E8">
      <w:rPr>
        <w:rStyle w:val="HideTWBExt"/>
      </w:rPr>
      <w:t>&lt;NoPE&gt;</w:t>
    </w:r>
    <w:r w:rsidRPr="001654E8">
      <w:t>768.213</w:t>
    </w:r>
    <w:r w:rsidRPr="001654E8">
      <w:rPr>
        <w:rStyle w:val="HideTWBExt"/>
      </w:rPr>
      <w:t>&lt;/NoPE&gt;&lt;Version&gt;</w:t>
    </w:r>
    <w:r w:rsidRPr="001654E8">
      <w:t>v03-00</w:t>
    </w:r>
    <w:r w:rsidRPr="001654E8">
      <w:rPr>
        <w:rStyle w:val="HideTWBExt"/>
      </w:rPr>
      <w:t>&lt;/Version&gt;</w:t>
    </w:r>
  </w:p>
  <w:p w14:paraId="3D32AF36" w14:textId="48C78699" w:rsidR="0022298E" w:rsidRPr="001654E8" w:rsidRDefault="003C1417" w:rsidP="003C1417">
    <w:pPr>
      <w:pStyle w:val="EPFooter2"/>
    </w:pPr>
    <w:r w:rsidRPr="001654E8">
      <w:tab/>
    </w:r>
    <w:r w:rsidRPr="001654E8">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9CDF1" w14:textId="77777777" w:rsidR="003C1417" w:rsidRPr="001654E8" w:rsidRDefault="003C1417" w:rsidP="003C1417">
    <w:pPr>
      <w:pStyle w:val="EPFooter"/>
    </w:pPr>
    <w:r w:rsidRPr="001654E8">
      <w:rPr>
        <w:rStyle w:val="HideTWBExt"/>
      </w:rPr>
      <w:t>&lt;PathFdR&gt;</w:t>
    </w:r>
    <w:r w:rsidRPr="001654E8">
      <w:t>AD\1319128CS.docx</w:t>
    </w:r>
    <w:r w:rsidRPr="001654E8">
      <w:rPr>
        <w:rStyle w:val="HideTWBExt"/>
      </w:rPr>
      <w:t>&lt;/PathFdR&gt;</w:t>
    </w:r>
    <w:r w:rsidRPr="001654E8">
      <w:tab/>
    </w:r>
    <w:r w:rsidRPr="001654E8">
      <w:tab/>
      <w:t>PE</w:t>
    </w:r>
    <w:r w:rsidRPr="001654E8">
      <w:rPr>
        <w:rStyle w:val="HideTWBExt"/>
      </w:rPr>
      <w:t>&lt;NoPE&gt;</w:t>
    </w:r>
    <w:r w:rsidRPr="001654E8">
      <w:t>768.213</w:t>
    </w:r>
    <w:r w:rsidRPr="001654E8">
      <w:rPr>
        <w:rStyle w:val="HideTWBExt"/>
      </w:rPr>
      <w:t>&lt;/NoPE&gt;&lt;Version&gt;</w:t>
    </w:r>
    <w:r w:rsidRPr="001654E8">
      <w:t>v03-00</w:t>
    </w:r>
    <w:r w:rsidRPr="001654E8">
      <w:rPr>
        <w:rStyle w:val="HideTWBExt"/>
      </w:rPr>
      <w:t>&lt;/Version&gt;</w:t>
    </w:r>
  </w:p>
  <w:p w14:paraId="137CA287" w14:textId="48B3B2A3" w:rsidR="0022298E" w:rsidRPr="001654E8" w:rsidRDefault="003C1417" w:rsidP="003C1417">
    <w:pPr>
      <w:pStyle w:val="EPFooter2"/>
    </w:pPr>
    <w:r w:rsidRPr="001654E8">
      <w:t>CS</w:t>
    </w:r>
    <w:r w:rsidRPr="001654E8">
      <w:tab/>
    </w:r>
    <w:r w:rsidRPr="001654E8">
      <w:rPr>
        <w:b w:val="0"/>
        <w:i/>
        <w:color w:val="C0C0C0"/>
        <w:sz w:val="22"/>
      </w:rPr>
      <w:t>Jednotná v rozmanitosti</w:t>
    </w:r>
    <w:r w:rsidRPr="001654E8">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67A9EF" w14:textId="77777777" w:rsidR="00E52F02" w:rsidRPr="001654E8" w:rsidRDefault="00E52F02">
      <w:r w:rsidRPr="001654E8">
        <w:separator/>
      </w:r>
    </w:p>
  </w:footnote>
  <w:footnote w:type="continuationSeparator" w:id="0">
    <w:p w14:paraId="5483D216" w14:textId="77777777" w:rsidR="00E52F02" w:rsidRPr="001654E8" w:rsidRDefault="00E52F02">
      <w:r w:rsidRPr="001654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3A216" w14:textId="77777777" w:rsidR="00DD6BB4" w:rsidRDefault="00DD6B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1B838" w14:textId="77777777" w:rsidR="00DD6BB4" w:rsidRDefault="00DD6B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6E0F4" w14:textId="77777777" w:rsidR="00DD6BB4" w:rsidRDefault="00DD6B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3538D7"/>
    <w:multiLevelType w:val="hybridMultilevel"/>
    <w:tmpl w:val="B4A836B6"/>
    <w:lvl w:ilvl="0" w:tplc="36048CEA">
      <w:start w:val="1"/>
      <w:numFmt w:val="bullet"/>
      <w:pStyle w:val="Normal12aBullet1"/>
      <w:lvlText w:val=""/>
      <w:lvlJc w:val="left"/>
      <w:pPr>
        <w:ind w:left="720" w:hanging="360"/>
      </w:pPr>
      <w:rPr>
        <w:rFonts w:ascii="Symbol" w:hAnsi="Symbol" w:hint="default"/>
      </w:rPr>
    </w:lvl>
    <w:lvl w:ilvl="1" w:tplc="950682B6" w:tentative="1">
      <w:start w:val="1"/>
      <w:numFmt w:val="bullet"/>
      <w:lvlText w:val="o"/>
      <w:lvlJc w:val="left"/>
      <w:pPr>
        <w:ind w:left="1440" w:hanging="360"/>
      </w:pPr>
      <w:rPr>
        <w:rFonts w:ascii="Courier New" w:hAnsi="Courier New" w:cs="Courier New" w:hint="default"/>
      </w:rPr>
    </w:lvl>
    <w:lvl w:ilvl="2" w:tplc="FE30396C" w:tentative="1">
      <w:start w:val="1"/>
      <w:numFmt w:val="bullet"/>
      <w:lvlText w:val=""/>
      <w:lvlJc w:val="left"/>
      <w:pPr>
        <w:ind w:left="2160" w:hanging="360"/>
      </w:pPr>
      <w:rPr>
        <w:rFonts w:ascii="Wingdings" w:hAnsi="Wingdings" w:hint="default"/>
      </w:rPr>
    </w:lvl>
    <w:lvl w:ilvl="3" w:tplc="64EC0D5C" w:tentative="1">
      <w:start w:val="1"/>
      <w:numFmt w:val="bullet"/>
      <w:lvlText w:val=""/>
      <w:lvlJc w:val="left"/>
      <w:pPr>
        <w:ind w:left="2880" w:hanging="360"/>
      </w:pPr>
      <w:rPr>
        <w:rFonts w:ascii="Symbol" w:hAnsi="Symbol" w:hint="default"/>
      </w:rPr>
    </w:lvl>
    <w:lvl w:ilvl="4" w:tplc="ED9036F8" w:tentative="1">
      <w:start w:val="1"/>
      <w:numFmt w:val="bullet"/>
      <w:lvlText w:val="o"/>
      <w:lvlJc w:val="left"/>
      <w:pPr>
        <w:ind w:left="3600" w:hanging="360"/>
      </w:pPr>
      <w:rPr>
        <w:rFonts w:ascii="Courier New" w:hAnsi="Courier New" w:cs="Courier New" w:hint="default"/>
      </w:rPr>
    </w:lvl>
    <w:lvl w:ilvl="5" w:tplc="33FA47B8" w:tentative="1">
      <w:start w:val="1"/>
      <w:numFmt w:val="bullet"/>
      <w:lvlText w:val=""/>
      <w:lvlJc w:val="left"/>
      <w:pPr>
        <w:ind w:left="4320" w:hanging="360"/>
      </w:pPr>
      <w:rPr>
        <w:rFonts w:ascii="Wingdings" w:hAnsi="Wingdings" w:hint="default"/>
      </w:rPr>
    </w:lvl>
    <w:lvl w:ilvl="6" w:tplc="DA300B80" w:tentative="1">
      <w:start w:val="1"/>
      <w:numFmt w:val="bullet"/>
      <w:lvlText w:val=""/>
      <w:lvlJc w:val="left"/>
      <w:pPr>
        <w:ind w:left="5040" w:hanging="360"/>
      </w:pPr>
      <w:rPr>
        <w:rFonts w:ascii="Symbol" w:hAnsi="Symbol" w:hint="default"/>
      </w:rPr>
    </w:lvl>
    <w:lvl w:ilvl="7" w:tplc="A6C08DA2" w:tentative="1">
      <w:start w:val="1"/>
      <w:numFmt w:val="bullet"/>
      <w:lvlText w:val="o"/>
      <w:lvlJc w:val="left"/>
      <w:pPr>
        <w:ind w:left="5760" w:hanging="360"/>
      </w:pPr>
      <w:rPr>
        <w:rFonts w:ascii="Courier New" w:hAnsi="Courier New" w:cs="Courier New" w:hint="default"/>
      </w:rPr>
    </w:lvl>
    <w:lvl w:ilvl="8" w:tplc="0ED09E4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UTHORMFMNU" w:val=" 2"/>
    <w:docVar w:name="Consolidate" w:val="True"/>
    <w:docVar w:name="CONTRIBUTIONMNU" w:val=" 1"/>
    <w:docVar w:name="CopyCurrentAMExNoFinalMsg" w:val="False"/>
    <w:docVar w:name="FONCTIONMNU" w:val=" 1"/>
    <w:docVar w:name="LastEditedSection" w:val=" 1"/>
    <w:docVar w:name="strDocTypeID" w:val="PA_NonLeg"/>
    <w:docVar w:name="strSubDir" w:val="1319"/>
    <w:docVar w:name="TXTLANGUE" w:val="CS"/>
    <w:docVar w:name="TXTLANGUEMIN" w:val="cs"/>
    <w:docVar w:name="TXTNRFIRSTAM" w:val="1"/>
    <w:docVar w:name="TXTNRLASTAM" w:val="155"/>
    <w:docVar w:name="TXTNRPE" w:val="768.213"/>
    <w:docVar w:name="TXTPEorAP" w:val="PE"/>
    <w:docVar w:name="TXTROUTE" w:val="AD\1319128CS.docx"/>
    <w:docVar w:name="TXTVERSION" w:val="03-00"/>
  </w:docVars>
  <w:rsids>
    <w:rsidRoot w:val="00A77B3E"/>
    <w:rsid w:val="00004D69"/>
    <w:rsid w:val="00016A12"/>
    <w:rsid w:val="000210B1"/>
    <w:rsid w:val="00056D7F"/>
    <w:rsid w:val="000A6444"/>
    <w:rsid w:val="000C52C8"/>
    <w:rsid w:val="000C5619"/>
    <w:rsid w:val="0010470A"/>
    <w:rsid w:val="001654E8"/>
    <w:rsid w:val="00165C69"/>
    <w:rsid w:val="00172A53"/>
    <w:rsid w:val="002051BD"/>
    <w:rsid w:val="0022298E"/>
    <w:rsid w:val="002673C7"/>
    <w:rsid w:val="00283F99"/>
    <w:rsid w:val="002D31F7"/>
    <w:rsid w:val="003455D5"/>
    <w:rsid w:val="003460D0"/>
    <w:rsid w:val="00384D0C"/>
    <w:rsid w:val="003B4C1E"/>
    <w:rsid w:val="003C1417"/>
    <w:rsid w:val="003D6162"/>
    <w:rsid w:val="0040576C"/>
    <w:rsid w:val="0042029F"/>
    <w:rsid w:val="00453DD1"/>
    <w:rsid w:val="00474423"/>
    <w:rsid w:val="004C5BD5"/>
    <w:rsid w:val="004D08E7"/>
    <w:rsid w:val="005571A8"/>
    <w:rsid w:val="00563CB7"/>
    <w:rsid w:val="00580273"/>
    <w:rsid w:val="005C360B"/>
    <w:rsid w:val="005E5BBD"/>
    <w:rsid w:val="005F02C7"/>
    <w:rsid w:val="005F56AC"/>
    <w:rsid w:val="00660A0C"/>
    <w:rsid w:val="00670A71"/>
    <w:rsid w:val="00675832"/>
    <w:rsid w:val="00681E7C"/>
    <w:rsid w:val="006939D3"/>
    <w:rsid w:val="006B3FE0"/>
    <w:rsid w:val="006D5769"/>
    <w:rsid w:val="006E3CB3"/>
    <w:rsid w:val="00704495"/>
    <w:rsid w:val="007131B8"/>
    <w:rsid w:val="00730E01"/>
    <w:rsid w:val="00754293"/>
    <w:rsid w:val="00772F91"/>
    <w:rsid w:val="007B2484"/>
    <w:rsid w:val="007D1FF7"/>
    <w:rsid w:val="00817589"/>
    <w:rsid w:val="008448FE"/>
    <w:rsid w:val="00847771"/>
    <w:rsid w:val="00856FE4"/>
    <w:rsid w:val="008B2FAD"/>
    <w:rsid w:val="008C50C2"/>
    <w:rsid w:val="008C685D"/>
    <w:rsid w:val="009021AE"/>
    <w:rsid w:val="00922F81"/>
    <w:rsid w:val="00923137"/>
    <w:rsid w:val="00967CB1"/>
    <w:rsid w:val="009A3000"/>
    <w:rsid w:val="009B4775"/>
    <w:rsid w:val="00A51DF4"/>
    <w:rsid w:val="00A56238"/>
    <w:rsid w:val="00A77B3E"/>
    <w:rsid w:val="00A84B41"/>
    <w:rsid w:val="00A93E38"/>
    <w:rsid w:val="00B34B9D"/>
    <w:rsid w:val="00BA2908"/>
    <w:rsid w:val="00BC59EE"/>
    <w:rsid w:val="00BE0D96"/>
    <w:rsid w:val="00BE1129"/>
    <w:rsid w:val="00C3440F"/>
    <w:rsid w:val="00C571DC"/>
    <w:rsid w:val="00C83625"/>
    <w:rsid w:val="00CA2A55"/>
    <w:rsid w:val="00CB4AA0"/>
    <w:rsid w:val="00CE1087"/>
    <w:rsid w:val="00CF5232"/>
    <w:rsid w:val="00CF5DD1"/>
    <w:rsid w:val="00D42E8C"/>
    <w:rsid w:val="00D53384"/>
    <w:rsid w:val="00D56CBC"/>
    <w:rsid w:val="00D90880"/>
    <w:rsid w:val="00DD6BB4"/>
    <w:rsid w:val="00E47516"/>
    <w:rsid w:val="00E52F02"/>
    <w:rsid w:val="00E97672"/>
    <w:rsid w:val="00E97EE4"/>
    <w:rsid w:val="00EB21C1"/>
    <w:rsid w:val="00EC6F9B"/>
    <w:rsid w:val="00EE421B"/>
    <w:rsid w:val="00F17A94"/>
    <w:rsid w:val="00F40A02"/>
    <w:rsid w:val="00FC06CA"/>
    <w:rsid w:val="00FF18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2D7F3"/>
  <w15:docId w15:val="{154B8FCA-1D02-4798-B708-F4B91383B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link w:val="AmNumberTabsChar"/>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link w:val="NormalBold12bChar"/>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E36C0A"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 w:type="paragraph" w:styleId="Footer">
    <w:name w:val="footer"/>
    <w:basedOn w:val="Normal"/>
    <w:link w:val="FooterChar"/>
    <w:semiHidden/>
    <w:unhideWhenUsed/>
    <w:rsid w:val="00730E01"/>
    <w:pPr>
      <w:tabs>
        <w:tab w:val="center" w:pos="4513"/>
        <w:tab w:val="right" w:pos="9026"/>
      </w:tabs>
    </w:pPr>
  </w:style>
  <w:style w:type="character" w:customStyle="1" w:styleId="FooterChar">
    <w:name w:val="Footer Char"/>
    <w:basedOn w:val="DefaultParagraphFont"/>
    <w:link w:val="Footer"/>
    <w:semiHidden/>
    <w:rsid w:val="00730E01"/>
    <w:rPr>
      <w:sz w:val="24"/>
    </w:rPr>
  </w:style>
  <w:style w:type="character" w:styleId="CommentReference">
    <w:name w:val="annotation reference"/>
    <w:basedOn w:val="DefaultParagraphFont"/>
    <w:semiHidden/>
    <w:unhideWhenUsed/>
    <w:rsid w:val="000C52C8"/>
    <w:rPr>
      <w:sz w:val="16"/>
      <w:szCs w:val="16"/>
    </w:rPr>
  </w:style>
  <w:style w:type="paragraph" w:styleId="CommentText">
    <w:name w:val="annotation text"/>
    <w:basedOn w:val="Normal"/>
    <w:link w:val="CommentTextChar"/>
    <w:semiHidden/>
    <w:unhideWhenUsed/>
    <w:rsid w:val="000C52C8"/>
    <w:rPr>
      <w:sz w:val="20"/>
    </w:rPr>
  </w:style>
  <w:style w:type="character" w:customStyle="1" w:styleId="CommentTextChar">
    <w:name w:val="Comment Text Char"/>
    <w:basedOn w:val="DefaultParagraphFont"/>
    <w:link w:val="CommentText"/>
    <w:semiHidden/>
    <w:rsid w:val="000C52C8"/>
  </w:style>
  <w:style w:type="paragraph" w:styleId="CommentSubject">
    <w:name w:val="annotation subject"/>
    <w:basedOn w:val="CommentText"/>
    <w:next w:val="CommentText"/>
    <w:link w:val="CommentSubjectChar"/>
    <w:semiHidden/>
    <w:unhideWhenUsed/>
    <w:rsid w:val="000C52C8"/>
    <w:rPr>
      <w:b/>
      <w:bCs/>
    </w:rPr>
  </w:style>
  <w:style w:type="character" w:customStyle="1" w:styleId="CommentSubjectChar">
    <w:name w:val="Comment Subject Char"/>
    <w:basedOn w:val="CommentTextChar"/>
    <w:link w:val="CommentSubject"/>
    <w:semiHidden/>
    <w:rsid w:val="000C52C8"/>
    <w:rPr>
      <w:b/>
      <w:bCs/>
    </w:rPr>
  </w:style>
  <w:style w:type="paragraph" w:styleId="BalloonText">
    <w:name w:val="Balloon Text"/>
    <w:basedOn w:val="Normal"/>
    <w:link w:val="BalloonTextChar"/>
    <w:semiHidden/>
    <w:unhideWhenUsed/>
    <w:rsid w:val="000C52C8"/>
    <w:rPr>
      <w:rFonts w:ascii="Segoe UI" w:hAnsi="Segoe UI" w:cs="Segoe UI"/>
      <w:sz w:val="18"/>
      <w:szCs w:val="18"/>
    </w:rPr>
  </w:style>
  <w:style w:type="character" w:customStyle="1" w:styleId="BalloonTextChar">
    <w:name w:val="Balloon Text Char"/>
    <w:basedOn w:val="DefaultParagraphFont"/>
    <w:link w:val="BalloonText"/>
    <w:semiHidden/>
    <w:rsid w:val="000C52C8"/>
    <w:rPr>
      <w:rFonts w:ascii="Segoe UI" w:hAnsi="Segoe UI" w:cs="Segoe UI"/>
      <w:sz w:val="18"/>
      <w:szCs w:val="18"/>
    </w:rPr>
  </w:style>
  <w:style w:type="character" w:customStyle="1" w:styleId="AmNumberTabsChar">
    <w:name w:val="AmNumberTabs Char"/>
    <w:basedOn w:val="DefaultParagraphFont"/>
    <w:link w:val="AmNumberTabs"/>
    <w:rsid w:val="002D31F7"/>
    <w:rPr>
      <w:b/>
      <w:sz w:val="24"/>
    </w:rPr>
  </w:style>
  <w:style w:type="character" w:customStyle="1" w:styleId="NormalBold12bChar">
    <w:name w:val="NormalBold12b Char"/>
    <w:basedOn w:val="AmNumberTabsChar"/>
    <w:link w:val="NormalBold12b"/>
    <w:rsid w:val="002D31F7"/>
    <w:rPr>
      <w:b/>
      <w:sz w:val="24"/>
    </w:rPr>
  </w:style>
  <w:style w:type="paragraph" w:customStyle="1" w:styleId="NormalBold12b12a">
    <w:name w:val="NormalBold12b12a"/>
    <w:basedOn w:val="Normal"/>
    <w:next w:val="NormalBold"/>
    <w:rsid w:val="002D31F7"/>
    <w:pPr>
      <w:spacing w:before="240" w:after="240"/>
    </w:pPr>
    <w:rPr>
      <w:b/>
      <w:szCs w:val="24"/>
      <w:lang w:eastAsia="en-US"/>
    </w:rPr>
  </w:style>
  <w:style w:type="character" w:styleId="Hyperlink">
    <w:name w:val="Hyperlink"/>
    <w:basedOn w:val="DefaultParagraphFont"/>
    <w:unhideWhenUsed/>
    <w:rsid w:val="00E97672"/>
    <w:rPr>
      <w:color w:val="0000FF" w:themeColor="hyperlink"/>
      <w:u w:val="single"/>
    </w:rPr>
  </w:style>
  <w:style w:type="paragraph" w:customStyle="1" w:styleId="RollCallSymbols14pt">
    <w:name w:val="RollCallSymbols14pt"/>
    <w:basedOn w:val="Normal"/>
    <w:rsid w:val="00E97672"/>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E97672"/>
    <w:pPr>
      <w:tabs>
        <w:tab w:val="center" w:pos="284"/>
        <w:tab w:val="left" w:pos="426"/>
      </w:tabs>
    </w:pPr>
    <w:rPr>
      <w:snapToGrid w:val="0"/>
      <w:lang w:eastAsia="en-US"/>
    </w:rPr>
  </w:style>
  <w:style w:type="paragraph" w:customStyle="1" w:styleId="RollCallVotes">
    <w:name w:val="RollCallVotes"/>
    <w:basedOn w:val="Normal"/>
    <w:rsid w:val="00E97672"/>
    <w:pPr>
      <w:spacing w:before="120" w:after="120"/>
      <w:jc w:val="center"/>
    </w:pPr>
    <w:rPr>
      <w:b/>
      <w:bCs/>
      <w:snapToGrid w:val="0"/>
      <w:sz w:val="16"/>
      <w:lang w:eastAsia="en-US"/>
    </w:rPr>
  </w:style>
  <w:style w:type="paragraph" w:customStyle="1" w:styleId="RollCallTable">
    <w:name w:val="RollCallTable"/>
    <w:basedOn w:val="Normal"/>
    <w:rsid w:val="00E97672"/>
    <w:pPr>
      <w:spacing w:before="120" w:after="120"/>
    </w:pPr>
    <w:rPr>
      <w:snapToGrid w:val="0"/>
      <w:sz w:val="16"/>
      <w:lang w:eastAsia="en-US"/>
    </w:rPr>
  </w:style>
  <w:style w:type="paragraph" w:customStyle="1" w:styleId="Normal24a">
    <w:name w:val="Normal24a"/>
    <w:basedOn w:val="Normal"/>
    <w:rsid w:val="00A84B41"/>
    <w:pPr>
      <w:spacing w:after="480"/>
    </w:pPr>
    <w:rPr>
      <w:szCs w:val="24"/>
    </w:rPr>
  </w:style>
  <w:style w:type="paragraph" w:customStyle="1" w:styleId="Footprint12b">
    <w:name w:val="Footprint12b"/>
    <w:basedOn w:val="Normal"/>
    <w:rsid w:val="00A84B41"/>
    <w:pPr>
      <w:spacing w:before="240"/>
    </w:pPr>
    <w:rPr>
      <w:szCs w:val="24"/>
    </w:rPr>
  </w:style>
  <w:style w:type="paragraph" w:customStyle="1" w:styleId="NormalSingle">
    <w:name w:val="NormalSingle"/>
    <w:basedOn w:val="Normal"/>
    <w:qFormat/>
    <w:rsid w:val="00A84B41"/>
    <w:rPr>
      <w:szCs w:val="24"/>
    </w:rPr>
  </w:style>
  <w:style w:type="paragraph" w:styleId="NormalWeb">
    <w:name w:val="Normal (Web)"/>
    <w:basedOn w:val="Normal"/>
    <w:uiPriority w:val="99"/>
    <w:unhideWhenUsed/>
    <w:rsid w:val="00D53384"/>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data-protect/index.do"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91105-4444-4C5A-BFA9-12196A590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12529</Words>
  <Characters>78435</Characters>
  <Application>Microsoft Office Word</Application>
  <DocSecurity>0</DocSecurity>
  <Lines>2704</Lines>
  <Paragraphs>1716</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89248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2025-04-10T11:04:00Z</cp:lastPrinted>
  <dcterms:created xsi:type="dcterms:W3CDTF">2025-04-29T08:13:00Z</dcterms:created>
  <dcterms:modified xsi:type="dcterms:W3CDTF">2025-04-29T08:13:00Z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1319128</vt:lpwstr>
  </property>
  <property fmtid="{D5CDD505-2E9C-101B-9397-08002B2CF9AE}" pid="4" name="&lt;Model&gt;">
    <vt:lpwstr>PA_NonLeg</vt:lpwstr>
  </property>
  <property fmtid="{D5CDD505-2E9C-101B-9397-08002B2CF9AE}" pid="5" name="&lt;Type&gt;">
    <vt:lpwstr>AD</vt:lpwstr>
  </property>
  <property fmtid="{D5CDD505-2E9C-101B-9397-08002B2CF9AE}" pid="6" name="Bookout">
    <vt:lpwstr>OK - 2025/04/28 20:15</vt:lpwstr>
  </property>
  <property fmtid="{D5CDD505-2E9C-101B-9397-08002B2CF9AE}" pid="7" name="DMXMLUID">
    <vt:lpwstr>20250217-164207-093074-086461</vt:lpwstr>
  </property>
  <property fmtid="{D5CDD505-2E9C-101B-9397-08002B2CF9AE}" pid="8" name="FooterPath">
    <vt:lpwstr>AD\1319128CS.docx</vt:lpwstr>
  </property>
  <property fmtid="{D5CDD505-2E9C-101B-9397-08002B2CF9AE}" pid="9" name="LastEdited with">
    <vt:lpwstr>10.1.0 Build [20250401]</vt:lpwstr>
  </property>
  <property fmtid="{D5CDD505-2E9C-101B-9397-08002B2CF9AE}" pid="10" name="PE Number">
    <vt:lpwstr>768.213</vt:lpwstr>
  </property>
  <property fmtid="{D5CDD505-2E9C-101B-9397-08002B2CF9AE}" pid="11" name="SendToEpades">
    <vt:lpwstr>OK - 2025/04/09 17:43</vt:lpwstr>
  </property>
  <property fmtid="{D5CDD505-2E9C-101B-9397-08002B2CF9AE}" pid="12" name="UID">
    <vt:lpwstr>eu.europa.europarl-DIN1-2025-0000018400_01.05-en-01.00_text-xml</vt:lpwstr>
  </property>
  <property fmtid="{D5CDD505-2E9C-101B-9397-08002B2CF9AE}" pid="13" name="OriLang">
    <vt:lpwstr>EN</vt:lpwstr>
  </property>
</Properties>
</file>