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B114B" w:rsidRPr="00F01C49" w14:paraId="7A030E5C" w14:textId="77777777" w:rsidTr="0034671F">
        <w:trPr>
          <w:trHeight w:hRule="exact" w:val="1418"/>
        </w:trPr>
        <w:tc>
          <w:tcPr>
            <w:tcW w:w="6804" w:type="dxa"/>
            <w:shd w:val="clear" w:color="auto" w:fill="auto"/>
            <w:vAlign w:val="center"/>
          </w:tcPr>
          <w:p w14:paraId="09C776E7" w14:textId="77777777" w:rsidR="00854CAC" w:rsidRPr="00F01C49" w:rsidRDefault="00F01C49" w:rsidP="00F01C49">
            <w:pPr>
              <w:pStyle w:val="EPName"/>
              <w:widowControl/>
            </w:pPr>
            <w:r w:rsidRPr="00F01C49">
              <w:t>Euroopan parlamentti</w:t>
            </w:r>
          </w:p>
          <w:p w14:paraId="44292DE5" w14:textId="77777777" w:rsidR="00854CAC" w:rsidRPr="00F01C49" w:rsidRDefault="00F01C49" w:rsidP="00F01C49">
            <w:pPr>
              <w:pStyle w:val="EPTerm"/>
              <w:widowControl/>
            </w:pPr>
            <w:r w:rsidRPr="00F01C49">
              <w:t>2024-2029</w:t>
            </w:r>
          </w:p>
        </w:tc>
        <w:tc>
          <w:tcPr>
            <w:tcW w:w="2268" w:type="dxa"/>
            <w:shd w:val="clear" w:color="auto" w:fill="auto"/>
          </w:tcPr>
          <w:p w14:paraId="7AD289F2" w14:textId="77777777" w:rsidR="00854CAC" w:rsidRPr="00F01C49" w:rsidRDefault="00F01C49" w:rsidP="00F01C49">
            <w:pPr>
              <w:pStyle w:val="EPLogo"/>
              <w:widowControl/>
            </w:pPr>
            <w:r w:rsidRPr="00F01C49">
              <w:rPr>
                <w:noProof/>
              </w:rPr>
              <w:drawing>
                <wp:inline distT="0" distB="0" distL="0" distR="0" wp14:anchorId="42150118" wp14:editId="3AD7CC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24ACC97" w14:textId="77777777" w:rsidR="001746D0" w:rsidRPr="00F01C49" w:rsidRDefault="001746D0" w:rsidP="00F01C49">
      <w:pPr>
        <w:pStyle w:val="LineTop"/>
        <w:widowControl/>
      </w:pPr>
    </w:p>
    <w:p w14:paraId="6A97AFB8" w14:textId="77777777" w:rsidR="001746D0" w:rsidRPr="00F01C49" w:rsidRDefault="00F01C49" w:rsidP="00F01C49">
      <w:pPr>
        <w:pStyle w:val="EPBody"/>
        <w:widowControl/>
      </w:pPr>
      <w:r w:rsidRPr="00F01C49">
        <w:rPr>
          <w:rStyle w:val="HideTWBExt"/>
        </w:rPr>
        <w:t>&lt;</w:t>
      </w:r>
      <w:r w:rsidRPr="00F01C49">
        <w:rPr>
          <w:rStyle w:val="HideTWBExt"/>
          <w:i w:val="0"/>
        </w:rPr>
        <w:t>Commission</w:t>
      </w:r>
      <w:r w:rsidRPr="00F01C49">
        <w:rPr>
          <w:rStyle w:val="HideTWBExt"/>
        </w:rPr>
        <w:t>&gt;</w:t>
      </w:r>
      <w:r w:rsidRPr="00F01C49">
        <w:rPr>
          <w:rStyle w:val="HideTWBInt"/>
          <w:color w:val="auto"/>
        </w:rPr>
        <w:t>{FEMM}</w:t>
      </w:r>
      <w:r w:rsidRPr="00F01C49">
        <w:t>Naisten oikeuksien ja sukupuolten tasa-arvon valiokunta</w:t>
      </w:r>
      <w:r w:rsidRPr="00F01C49">
        <w:rPr>
          <w:rStyle w:val="HideTWBExt"/>
        </w:rPr>
        <w:t>&lt;/</w:t>
      </w:r>
      <w:r w:rsidRPr="00F01C49">
        <w:rPr>
          <w:rStyle w:val="HideTWBExt"/>
          <w:i w:val="0"/>
        </w:rPr>
        <w:t>Commission</w:t>
      </w:r>
      <w:r w:rsidRPr="00F01C49">
        <w:rPr>
          <w:rStyle w:val="HideTWBExt"/>
        </w:rPr>
        <w:t>&gt;</w:t>
      </w:r>
    </w:p>
    <w:p w14:paraId="583D1124" w14:textId="77777777" w:rsidR="001746D0" w:rsidRPr="00F01C49" w:rsidRDefault="001746D0" w:rsidP="00F01C49">
      <w:pPr>
        <w:pStyle w:val="LineBottom"/>
        <w:widowControl/>
      </w:pPr>
    </w:p>
    <w:p w14:paraId="39C7701D" w14:textId="77777777" w:rsidR="002E2F2E" w:rsidRPr="00F01C49" w:rsidRDefault="00F01C49" w:rsidP="00F01C49">
      <w:pPr>
        <w:pStyle w:val="CoverReference"/>
        <w:widowControl/>
      </w:pPr>
      <w:r w:rsidRPr="00F01C49">
        <w:rPr>
          <w:rStyle w:val="HideTWBExt"/>
          <w:b w:val="0"/>
        </w:rPr>
        <w:t>&lt;RefProc&gt;</w:t>
      </w:r>
      <w:r w:rsidRPr="00F01C49">
        <w:t>2025/2166</w:t>
      </w:r>
      <w:r w:rsidRPr="00F01C49">
        <w:rPr>
          <w:rStyle w:val="HideTWBExt"/>
          <w:b w:val="0"/>
        </w:rPr>
        <w:t>&lt;/RefProc&gt;&lt;RefTypeProc&gt;</w:t>
      </w:r>
      <w:r w:rsidRPr="00F01C49">
        <w:t>(INI)</w:t>
      </w:r>
      <w:r w:rsidRPr="00F01C49">
        <w:rPr>
          <w:rStyle w:val="HideTWBExt"/>
          <w:b w:val="0"/>
        </w:rPr>
        <w:t>&lt;/RefTypeProc&gt;</w:t>
      </w:r>
    </w:p>
    <w:p w14:paraId="3324E0CD" w14:textId="77777777" w:rsidR="002E2F2E" w:rsidRPr="00F01C49" w:rsidRDefault="00F01C49" w:rsidP="00F01C49">
      <w:pPr>
        <w:pStyle w:val="CoverDate"/>
        <w:widowControl/>
      </w:pPr>
      <w:r w:rsidRPr="00F01C49">
        <w:rPr>
          <w:rStyle w:val="HideTWBExt"/>
        </w:rPr>
        <w:t>&lt;Date&gt;</w:t>
      </w:r>
      <w:r w:rsidRPr="00F01C49">
        <w:rPr>
          <w:rStyle w:val="HideTWBInt"/>
          <w:color w:val="auto"/>
        </w:rPr>
        <w:t>{10/11/2025}</w:t>
      </w:r>
      <w:r w:rsidRPr="00F01C49">
        <w:t>10.11.2025</w:t>
      </w:r>
      <w:r w:rsidRPr="00F01C49">
        <w:rPr>
          <w:rStyle w:val="HideTWBExt"/>
        </w:rPr>
        <w:t>&lt;/Date&gt;</w:t>
      </w:r>
    </w:p>
    <w:p w14:paraId="28D0F144" w14:textId="77777777" w:rsidR="002E2F2E" w:rsidRPr="00F01C49" w:rsidRDefault="00F01C49" w:rsidP="00F01C49">
      <w:pPr>
        <w:pStyle w:val="CoverDocType24a"/>
        <w:widowControl/>
      </w:pPr>
      <w:r w:rsidRPr="00F01C49">
        <w:rPr>
          <w:rStyle w:val="HideTWBExt"/>
          <w:b w:val="0"/>
        </w:rPr>
        <w:t>&lt;TitreType&gt;</w:t>
      </w:r>
      <w:r w:rsidRPr="00F01C49">
        <w:t>LAUSUNTO</w:t>
      </w:r>
      <w:r w:rsidRPr="00F01C49">
        <w:rPr>
          <w:rStyle w:val="HideTWBExt"/>
          <w:b w:val="0"/>
        </w:rPr>
        <w:t>&lt;/TitreType&gt;</w:t>
      </w:r>
    </w:p>
    <w:p w14:paraId="72C47A8B" w14:textId="77777777" w:rsidR="002E2F2E" w:rsidRPr="00F01C49" w:rsidRDefault="00F01C49" w:rsidP="00F01C49">
      <w:pPr>
        <w:pStyle w:val="CoverNormal24a"/>
        <w:widowControl/>
      </w:pPr>
      <w:r w:rsidRPr="00F01C49">
        <w:rPr>
          <w:rStyle w:val="HideTWBExt"/>
        </w:rPr>
        <w:t>&lt;CommissionResp&gt;</w:t>
      </w:r>
      <w:r w:rsidRPr="00F01C49">
        <w:t>naisten oikeuksien ja sukupuolten tasa-arvon valiokunnalta</w:t>
      </w:r>
      <w:r w:rsidRPr="00F01C49">
        <w:rPr>
          <w:rStyle w:val="HideTWBExt"/>
        </w:rPr>
        <w:t>&lt;/CommissionResp&gt;</w:t>
      </w:r>
    </w:p>
    <w:p w14:paraId="769E1337" w14:textId="77777777" w:rsidR="002E2F2E" w:rsidRPr="00F01C49" w:rsidRDefault="00F01C49" w:rsidP="00F01C49">
      <w:pPr>
        <w:pStyle w:val="CoverNormal24a"/>
        <w:widowControl/>
      </w:pPr>
      <w:r w:rsidRPr="00F01C49">
        <w:rPr>
          <w:rStyle w:val="HideTWBExt"/>
        </w:rPr>
        <w:t>&lt;CommissionInt&gt;</w:t>
      </w:r>
      <w:r w:rsidRPr="00F01C49">
        <w:t>ulkoasiainvaliokunnalle</w:t>
      </w:r>
      <w:r w:rsidRPr="00F01C49">
        <w:rPr>
          <w:rStyle w:val="HideTWBExt"/>
        </w:rPr>
        <w:t>&lt;/CommissionInt&gt;</w:t>
      </w:r>
    </w:p>
    <w:p w14:paraId="29541467" w14:textId="77777777" w:rsidR="002E2F2E" w:rsidRPr="00F01C49" w:rsidRDefault="00F01C49" w:rsidP="00F01C49">
      <w:pPr>
        <w:pStyle w:val="CoverNormal"/>
        <w:widowControl/>
      </w:pPr>
      <w:r w:rsidRPr="00F01C49">
        <w:rPr>
          <w:rStyle w:val="HideTWBExt"/>
        </w:rPr>
        <w:t>&lt;Titre&gt;</w:t>
      </w:r>
      <w:r w:rsidRPr="00F01C49">
        <w:t>ihmisoikeuksista ja demokratiasta maailmassa ja Euroopan unionin toiminnasta tällä alalla – vuosikertomus 2025</w:t>
      </w:r>
      <w:r w:rsidRPr="00F01C49">
        <w:rPr>
          <w:rStyle w:val="HideTWBExt"/>
        </w:rPr>
        <w:t>&lt;/Titre&gt;</w:t>
      </w:r>
    </w:p>
    <w:p w14:paraId="199F6ACB" w14:textId="77777777" w:rsidR="002E2F2E" w:rsidRPr="00F01C49" w:rsidRDefault="00F01C49" w:rsidP="00F01C49">
      <w:pPr>
        <w:pStyle w:val="CoverNormal24a"/>
        <w:widowControl/>
      </w:pPr>
      <w:r w:rsidRPr="00F01C49">
        <w:rPr>
          <w:rStyle w:val="HideTWBExt"/>
        </w:rPr>
        <w:t>&lt;DocRef&gt;</w:t>
      </w:r>
      <w:r w:rsidRPr="00F01C49">
        <w:t>(2025/2166(INI))</w:t>
      </w:r>
      <w:r w:rsidRPr="00F01C49">
        <w:rPr>
          <w:rStyle w:val="HideTWBExt"/>
        </w:rPr>
        <w:t>&lt;/DocRef&gt;</w:t>
      </w:r>
    </w:p>
    <w:p w14:paraId="13D0AA24" w14:textId="77777777" w:rsidR="002E2F2E" w:rsidRPr="00F01C49" w:rsidRDefault="00F01C49" w:rsidP="00F01C49">
      <w:pPr>
        <w:pStyle w:val="CoverNormal24a"/>
        <w:widowControl/>
      </w:pPr>
      <w:r w:rsidRPr="00F01C49">
        <w:t xml:space="preserve">Valmistelija: </w:t>
      </w:r>
      <w:r w:rsidRPr="00F01C49">
        <w:rPr>
          <w:rStyle w:val="HideTWBExt"/>
        </w:rPr>
        <w:t>&lt;Depute&gt;</w:t>
      </w:r>
      <w:r w:rsidRPr="00F01C49">
        <w:t>Lina Gálvez</w:t>
      </w:r>
      <w:r w:rsidRPr="00F01C49">
        <w:rPr>
          <w:rStyle w:val="HideTWBExt"/>
        </w:rPr>
        <w:t>&lt;/Depute&gt;</w:t>
      </w:r>
    </w:p>
    <w:p w14:paraId="471BE9FD" w14:textId="77777777" w:rsidR="00A72C35" w:rsidRPr="00F01C49" w:rsidRDefault="00A72C35" w:rsidP="00F01C49">
      <w:pPr>
        <w:pStyle w:val="CoverNormal"/>
        <w:widowControl/>
      </w:pPr>
    </w:p>
    <w:p w14:paraId="14EC709F" w14:textId="77777777" w:rsidR="002E2F2E" w:rsidRPr="00F01C49" w:rsidRDefault="00F01C49" w:rsidP="00F01C49">
      <w:pPr>
        <w:widowControl/>
        <w:tabs>
          <w:tab w:val="center" w:pos="4677"/>
        </w:tabs>
      </w:pPr>
      <w:r w:rsidRPr="00F01C49">
        <w:br w:type="page"/>
      </w:r>
      <w:r w:rsidRPr="00F01C49">
        <w:lastRenderedPageBreak/>
        <w:t>PA_NonLeg</w:t>
      </w:r>
    </w:p>
    <w:p w14:paraId="4DA931D8" w14:textId="77777777" w:rsidR="009907D5" w:rsidRPr="00F01C49" w:rsidRDefault="00F01C49" w:rsidP="00F01C49">
      <w:pPr>
        <w:pStyle w:val="PageHeadingNotTOC"/>
        <w:widowControl/>
      </w:pPr>
      <w:r w:rsidRPr="00F01C49">
        <w:br w:type="page"/>
      </w:r>
      <w:r w:rsidRPr="00F01C49">
        <w:lastRenderedPageBreak/>
        <w:t>TARKISTUKSET</w:t>
      </w:r>
    </w:p>
    <w:p w14:paraId="6EE9FA24" w14:textId="77777777" w:rsidR="009907D5" w:rsidRPr="00F01C49" w:rsidRDefault="00F01C49" w:rsidP="00F01C49">
      <w:pPr>
        <w:pStyle w:val="Normal12a"/>
        <w:widowControl/>
      </w:pPr>
      <w:r w:rsidRPr="00F01C49">
        <w:t xml:space="preserve">Naisten oikeuksien ja sukupuolten tasa-arvon valiokunta esittää asiasta vastaavalle </w:t>
      </w:r>
      <w:r w:rsidRPr="00F01C49">
        <w:t>ulkoasiainvaliokunnalle seuraavaa:</w:t>
      </w:r>
    </w:p>
    <w:p w14:paraId="212E2CA5" w14:textId="77777777" w:rsidR="009907D5" w:rsidRPr="00F01C49" w:rsidRDefault="00F01C49" w:rsidP="00F01C49">
      <w:pPr>
        <w:widowControl/>
      </w:pPr>
      <w:r w:rsidRPr="00F01C49">
        <w:rPr>
          <w:rStyle w:val="HideTWBExt"/>
        </w:rPr>
        <w:t>&lt;RepeatBlock-Amend&gt;</w:t>
      </w:r>
    </w:p>
    <w:p w14:paraId="03736945"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w:t>
      </w:r>
      <w:r w:rsidRPr="00F01C49">
        <w:rPr>
          <w:rStyle w:val="HideTWBExt"/>
        </w:rPr>
        <w:t>&lt;/NumAm&gt;</w:t>
      </w:r>
    </w:p>
    <w:p w14:paraId="7D9A3FCC"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218E7D1B" w14:textId="77777777" w:rsidR="009907D5" w:rsidRPr="00F01C49" w:rsidRDefault="00F01C49" w:rsidP="00F01C49">
      <w:pPr>
        <w:pStyle w:val="NormalBold"/>
        <w:widowControl/>
      </w:pPr>
      <w:r w:rsidRPr="00F01C49">
        <w:rPr>
          <w:rStyle w:val="HideTWBExt"/>
        </w:rPr>
        <w:t>&lt;Article&gt;</w:t>
      </w:r>
      <w:r w:rsidRPr="00F01C49">
        <w:t>Johdanto-osan 4 viite</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E989D30" w14:textId="77777777" w:rsidTr="00383AE9">
        <w:trPr>
          <w:trHeight w:hRule="exact" w:val="240"/>
          <w:jc w:val="center"/>
        </w:trPr>
        <w:tc>
          <w:tcPr>
            <w:tcW w:w="9752" w:type="dxa"/>
            <w:gridSpan w:val="2"/>
            <w:tcBorders>
              <w:top w:val="nil"/>
              <w:left w:val="nil"/>
              <w:bottom w:val="nil"/>
              <w:right w:val="nil"/>
            </w:tcBorders>
          </w:tcPr>
          <w:p w14:paraId="7262425B" w14:textId="77777777" w:rsidR="009907D5" w:rsidRPr="00F01C49" w:rsidRDefault="009907D5" w:rsidP="00F01C49">
            <w:pPr>
              <w:widowControl/>
            </w:pPr>
          </w:p>
        </w:tc>
      </w:tr>
      <w:tr w:rsidR="009B114B" w:rsidRPr="00F01C49" w14:paraId="657E29A3" w14:textId="77777777" w:rsidTr="00383AE9">
        <w:trPr>
          <w:trHeight w:val="240"/>
          <w:jc w:val="center"/>
        </w:trPr>
        <w:tc>
          <w:tcPr>
            <w:tcW w:w="4876" w:type="dxa"/>
            <w:tcBorders>
              <w:top w:val="nil"/>
              <w:left w:val="nil"/>
              <w:bottom w:val="nil"/>
              <w:right w:val="nil"/>
            </w:tcBorders>
          </w:tcPr>
          <w:p w14:paraId="7FD3054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5D7ED354" w14:textId="77777777" w:rsidR="009907D5" w:rsidRPr="00F01C49" w:rsidRDefault="00F01C49" w:rsidP="00F01C49">
            <w:pPr>
              <w:pStyle w:val="AmColumnHeading"/>
              <w:widowControl/>
            </w:pPr>
            <w:r w:rsidRPr="00F01C49">
              <w:t>Tarkistus</w:t>
            </w:r>
          </w:p>
        </w:tc>
      </w:tr>
      <w:tr w:rsidR="009B114B" w:rsidRPr="00F01C49" w14:paraId="7CA039D9" w14:textId="77777777" w:rsidTr="00383AE9">
        <w:trPr>
          <w:jc w:val="center"/>
        </w:trPr>
        <w:tc>
          <w:tcPr>
            <w:tcW w:w="4876" w:type="dxa"/>
            <w:tcBorders>
              <w:top w:val="nil"/>
              <w:left w:val="nil"/>
              <w:bottom w:val="nil"/>
              <w:right w:val="nil"/>
            </w:tcBorders>
          </w:tcPr>
          <w:p w14:paraId="3410302D" w14:textId="77777777" w:rsidR="009907D5" w:rsidRPr="00F01C49" w:rsidRDefault="00F01C49" w:rsidP="00F01C49">
            <w:pPr>
              <w:pStyle w:val="Normal6a"/>
              <w:widowControl/>
            </w:pPr>
            <w:r w:rsidRPr="00F01C49">
              <w:t>–</w:t>
            </w:r>
            <w:r w:rsidRPr="00F01C49">
              <w:tab/>
              <w:t xml:space="preserve">ottaa huomioon Euroopan unionin </w:t>
            </w:r>
            <w:r w:rsidRPr="00F01C49">
              <w:t>toiminnasta tehdyn sopimuksen 17 ja 207 artiklan,</w:t>
            </w:r>
          </w:p>
        </w:tc>
        <w:tc>
          <w:tcPr>
            <w:tcW w:w="4876" w:type="dxa"/>
            <w:tcBorders>
              <w:top w:val="nil"/>
              <w:left w:val="nil"/>
              <w:bottom w:val="nil"/>
              <w:right w:val="nil"/>
            </w:tcBorders>
          </w:tcPr>
          <w:p w14:paraId="6C14FFA4" w14:textId="77777777" w:rsidR="009907D5" w:rsidRPr="00F01C49" w:rsidRDefault="00F01C49" w:rsidP="00F01C49">
            <w:pPr>
              <w:pStyle w:val="Normal6a"/>
              <w:widowControl/>
            </w:pPr>
            <w:r w:rsidRPr="00F01C49">
              <w:t>–</w:t>
            </w:r>
            <w:r w:rsidRPr="00F01C49">
              <w:tab/>
              <w:t xml:space="preserve">ottaa huomioon Euroopan unionin toiminnasta tehdyn sopimuksen </w:t>
            </w:r>
            <w:r w:rsidRPr="00F01C49">
              <w:rPr>
                <w:b/>
                <w:i/>
              </w:rPr>
              <w:t xml:space="preserve">(SEUT) 8, 10, </w:t>
            </w:r>
            <w:r w:rsidRPr="00F01C49">
              <w:t>17 ja 207 artiklan,</w:t>
            </w:r>
          </w:p>
        </w:tc>
      </w:tr>
    </w:tbl>
    <w:p w14:paraId="29D84307" w14:textId="77777777" w:rsidR="009907D5" w:rsidRPr="00F01C49" w:rsidRDefault="00F01C49" w:rsidP="00F01C49">
      <w:pPr>
        <w:widowControl/>
        <w:rPr>
          <w:rStyle w:val="HideTWBExt"/>
        </w:rPr>
      </w:pPr>
      <w:r w:rsidRPr="00F01C49">
        <w:rPr>
          <w:rStyle w:val="HideTWBExt"/>
        </w:rPr>
        <w:t>&lt;/Amend&gt;</w:t>
      </w:r>
    </w:p>
    <w:p w14:paraId="68902D7F"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w:t>
      </w:r>
      <w:r w:rsidRPr="00F01C49">
        <w:rPr>
          <w:rStyle w:val="HideTWBExt"/>
        </w:rPr>
        <w:t>&lt;/NumAm&gt;</w:t>
      </w:r>
    </w:p>
    <w:p w14:paraId="7E2E45B0"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503467FF" w14:textId="77777777" w:rsidR="009907D5" w:rsidRPr="00F01C49" w:rsidRDefault="00F01C49" w:rsidP="00F01C49">
      <w:pPr>
        <w:pStyle w:val="NormalBold"/>
        <w:widowControl/>
      </w:pPr>
      <w:r w:rsidRPr="00F01C49">
        <w:rPr>
          <w:rStyle w:val="HideTWBExt"/>
        </w:rPr>
        <w:t>&lt;Article&gt;</w:t>
      </w:r>
      <w:r w:rsidRPr="00F01C49">
        <w:t>Johdanto-osan 5 a viite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6D95F5A" w14:textId="77777777" w:rsidTr="00383AE9">
        <w:trPr>
          <w:trHeight w:hRule="exact" w:val="240"/>
          <w:jc w:val="center"/>
        </w:trPr>
        <w:tc>
          <w:tcPr>
            <w:tcW w:w="9752" w:type="dxa"/>
            <w:gridSpan w:val="2"/>
            <w:tcBorders>
              <w:top w:val="nil"/>
              <w:left w:val="nil"/>
              <w:bottom w:val="nil"/>
              <w:right w:val="nil"/>
            </w:tcBorders>
          </w:tcPr>
          <w:p w14:paraId="0586939B" w14:textId="77777777" w:rsidR="009907D5" w:rsidRPr="00F01C49" w:rsidRDefault="009907D5" w:rsidP="00F01C49">
            <w:pPr>
              <w:widowControl/>
            </w:pPr>
          </w:p>
        </w:tc>
      </w:tr>
      <w:tr w:rsidR="009B114B" w:rsidRPr="00F01C49" w14:paraId="315C181E" w14:textId="77777777" w:rsidTr="00383AE9">
        <w:trPr>
          <w:trHeight w:val="240"/>
          <w:jc w:val="center"/>
        </w:trPr>
        <w:tc>
          <w:tcPr>
            <w:tcW w:w="4876" w:type="dxa"/>
            <w:tcBorders>
              <w:top w:val="nil"/>
              <w:left w:val="nil"/>
              <w:bottom w:val="nil"/>
              <w:right w:val="nil"/>
            </w:tcBorders>
          </w:tcPr>
          <w:p w14:paraId="2C2BC275"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25CFD647" w14:textId="77777777" w:rsidR="009907D5" w:rsidRPr="00F01C49" w:rsidRDefault="00F01C49" w:rsidP="00F01C49">
            <w:pPr>
              <w:pStyle w:val="AmColumnHeading"/>
              <w:widowControl/>
            </w:pPr>
            <w:r w:rsidRPr="00F01C49">
              <w:t>Tarkistus</w:t>
            </w:r>
          </w:p>
        </w:tc>
      </w:tr>
      <w:tr w:rsidR="009B114B" w:rsidRPr="00F01C49" w14:paraId="7ECA75A6" w14:textId="77777777" w:rsidTr="00383AE9">
        <w:trPr>
          <w:jc w:val="center"/>
        </w:trPr>
        <w:tc>
          <w:tcPr>
            <w:tcW w:w="4876" w:type="dxa"/>
            <w:tcBorders>
              <w:top w:val="nil"/>
              <w:left w:val="nil"/>
              <w:bottom w:val="nil"/>
              <w:right w:val="nil"/>
            </w:tcBorders>
          </w:tcPr>
          <w:p w14:paraId="351604D3" w14:textId="77777777" w:rsidR="009907D5" w:rsidRPr="00F01C49" w:rsidRDefault="009907D5" w:rsidP="00F01C49">
            <w:pPr>
              <w:pStyle w:val="Normal6a"/>
              <w:widowControl/>
            </w:pPr>
          </w:p>
        </w:tc>
        <w:tc>
          <w:tcPr>
            <w:tcW w:w="4876" w:type="dxa"/>
            <w:tcBorders>
              <w:top w:val="nil"/>
              <w:left w:val="nil"/>
              <w:bottom w:val="nil"/>
              <w:right w:val="nil"/>
            </w:tcBorders>
          </w:tcPr>
          <w:p w14:paraId="28C3E8E6" w14:textId="77777777" w:rsidR="009907D5" w:rsidRPr="00F01C49" w:rsidRDefault="00F01C49" w:rsidP="00F01C49">
            <w:pPr>
              <w:pStyle w:val="Normal6a"/>
              <w:widowControl/>
            </w:pPr>
            <w:r w:rsidRPr="00F01C49">
              <w:rPr>
                <w:b/>
                <w:i/>
              </w:rPr>
              <w:t>–</w:t>
            </w:r>
            <w:r w:rsidRPr="00F01C49">
              <w:tab/>
            </w:r>
            <w:r w:rsidRPr="00F01C49">
              <w:rPr>
                <w:b/>
                <w:i/>
              </w:rPr>
              <w:t>ottaa huomioon 25. syyskuuta 2015 hyväksytyn YK:n kestävän kehityksen toimintaohjelman Agenda 2030 ja erityisesti sen tavoitteet 1, 3, 4, 5, 8, 10 ja 16,</w:t>
            </w:r>
          </w:p>
        </w:tc>
      </w:tr>
    </w:tbl>
    <w:p w14:paraId="3810670D" w14:textId="77777777" w:rsidR="009907D5" w:rsidRPr="00F01C49" w:rsidRDefault="00F01C49" w:rsidP="00F01C49">
      <w:pPr>
        <w:widowControl/>
      </w:pPr>
      <w:r w:rsidRPr="00F01C49">
        <w:rPr>
          <w:rStyle w:val="HideTWBExt"/>
        </w:rPr>
        <w:t>&lt;/Amend&gt;</w:t>
      </w:r>
    </w:p>
    <w:p w14:paraId="684E4067"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w:t>
      </w:r>
      <w:r w:rsidRPr="00F01C49">
        <w:rPr>
          <w:rStyle w:val="HideTWBExt"/>
        </w:rPr>
        <w:t>&lt;/NumAm&gt;</w:t>
      </w:r>
    </w:p>
    <w:p w14:paraId="1D0991BA"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13284C0A" w14:textId="77777777" w:rsidR="009907D5" w:rsidRPr="00F01C49" w:rsidRDefault="00F01C49" w:rsidP="00F01C49">
      <w:pPr>
        <w:pStyle w:val="NormalBold"/>
        <w:widowControl/>
      </w:pPr>
      <w:r w:rsidRPr="00F01C49">
        <w:rPr>
          <w:rStyle w:val="HideTWBExt"/>
        </w:rPr>
        <w:t>&lt;Article&gt;</w:t>
      </w:r>
      <w:r w:rsidRPr="00F01C49">
        <w:t>Johdanto-osan 5 b viite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8ADE0CE" w14:textId="77777777" w:rsidTr="00383AE9">
        <w:trPr>
          <w:trHeight w:hRule="exact" w:val="240"/>
          <w:jc w:val="center"/>
        </w:trPr>
        <w:tc>
          <w:tcPr>
            <w:tcW w:w="9752" w:type="dxa"/>
            <w:gridSpan w:val="2"/>
            <w:tcBorders>
              <w:top w:val="nil"/>
              <w:left w:val="nil"/>
              <w:bottom w:val="nil"/>
              <w:right w:val="nil"/>
            </w:tcBorders>
          </w:tcPr>
          <w:p w14:paraId="0BF9C958" w14:textId="77777777" w:rsidR="009907D5" w:rsidRPr="00F01C49" w:rsidRDefault="009907D5" w:rsidP="00F01C49">
            <w:pPr>
              <w:widowControl/>
            </w:pPr>
          </w:p>
        </w:tc>
      </w:tr>
      <w:tr w:rsidR="009B114B" w:rsidRPr="00F01C49" w14:paraId="7CB9E124" w14:textId="77777777" w:rsidTr="00383AE9">
        <w:trPr>
          <w:trHeight w:val="240"/>
          <w:jc w:val="center"/>
        </w:trPr>
        <w:tc>
          <w:tcPr>
            <w:tcW w:w="4876" w:type="dxa"/>
            <w:tcBorders>
              <w:top w:val="nil"/>
              <w:left w:val="nil"/>
              <w:bottom w:val="nil"/>
              <w:right w:val="nil"/>
            </w:tcBorders>
          </w:tcPr>
          <w:p w14:paraId="1195FC48"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1FC0789" w14:textId="77777777" w:rsidR="009907D5" w:rsidRPr="00F01C49" w:rsidRDefault="00F01C49" w:rsidP="00F01C49">
            <w:pPr>
              <w:pStyle w:val="AmColumnHeading"/>
              <w:widowControl/>
            </w:pPr>
            <w:r w:rsidRPr="00F01C49">
              <w:t>Tarkistus</w:t>
            </w:r>
          </w:p>
        </w:tc>
      </w:tr>
      <w:tr w:rsidR="009B114B" w:rsidRPr="00F01C49" w14:paraId="0EE75D3E" w14:textId="77777777" w:rsidTr="00383AE9">
        <w:trPr>
          <w:jc w:val="center"/>
        </w:trPr>
        <w:tc>
          <w:tcPr>
            <w:tcW w:w="4876" w:type="dxa"/>
            <w:tcBorders>
              <w:top w:val="nil"/>
              <w:left w:val="nil"/>
              <w:bottom w:val="nil"/>
              <w:right w:val="nil"/>
            </w:tcBorders>
          </w:tcPr>
          <w:p w14:paraId="01FF2222" w14:textId="77777777" w:rsidR="009907D5" w:rsidRPr="00F01C49" w:rsidRDefault="009907D5" w:rsidP="00F01C49">
            <w:pPr>
              <w:pStyle w:val="Normal6a"/>
              <w:widowControl/>
            </w:pPr>
          </w:p>
        </w:tc>
        <w:tc>
          <w:tcPr>
            <w:tcW w:w="4876" w:type="dxa"/>
            <w:tcBorders>
              <w:top w:val="nil"/>
              <w:left w:val="nil"/>
              <w:bottom w:val="nil"/>
              <w:right w:val="nil"/>
            </w:tcBorders>
          </w:tcPr>
          <w:p w14:paraId="33CD362A" w14:textId="77777777" w:rsidR="009907D5" w:rsidRPr="00F01C49" w:rsidRDefault="00F01C49" w:rsidP="00F01C49">
            <w:pPr>
              <w:pStyle w:val="Normal6a"/>
              <w:widowControl/>
              <w:rPr>
                <w:b/>
                <w:i/>
              </w:rPr>
            </w:pPr>
            <w:r w:rsidRPr="00F01C49">
              <w:rPr>
                <w:b/>
                <w:i/>
              </w:rPr>
              <w:t>–</w:t>
            </w:r>
            <w:r w:rsidRPr="00F01C49">
              <w:tab/>
            </w:r>
            <w:r w:rsidRPr="00F01C49">
              <w:rPr>
                <w:b/>
                <w:i/>
              </w:rPr>
              <w:t xml:space="preserve">ottaa huomioon 9. heinäkuuta 2025 antamansa päätöslauselman kestävän kehityksen tavoitteiden </w:t>
            </w:r>
            <w:r w:rsidRPr="00F01C49">
              <w:rPr>
                <w:b/>
                <w:i/>
              </w:rPr>
              <w:t>täytäntöönpanosta ja tuloksista valmistauduttaessa vuoden 2025 korkean tason poliittiseen foorumiin</w:t>
            </w:r>
            <w:r w:rsidRPr="00F01C49">
              <w:rPr>
                <w:b/>
                <w:i/>
                <w:vertAlign w:val="superscript"/>
              </w:rPr>
              <w:t>1 a</w:t>
            </w:r>
            <w:r w:rsidRPr="00F01C49">
              <w:rPr>
                <w:b/>
                <w:i/>
              </w:rPr>
              <w:t>,</w:t>
            </w:r>
          </w:p>
          <w:p w14:paraId="62A3AB7F" w14:textId="77777777" w:rsidR="00DF6F53" w:rsidRPr="00F01C49" w:rsidRDefault="00F01C49" w:rsidP="00F01C49">
            <w:pPr>
              <w:pStyle w:val="Normal6a"/>
              <w:widowControl/>
              <w:rPr>
                <w:b/>
                <w:i/>
              </w:rPr>
            </w:pPr>
            <w:r w:rsidRPr="00F01C49">
              <w:rPr>
                <w:b/>
                <w:i/>
              </w:rPr>
              <w:t>_____________________________</w:t>
            </w:r>
          </w:p>
          <w:p w14:paraId="3BF7077F" w14:textId="77777777" w:rsidR="00DF6F53" w:rsidRPr="00F01C49" w:rsidRDefault="00F01C49" w:rsidP="00F01C49">
            <w:pPr>
              <w:pStyle w:val="Normal6a"/>
              <w:widowControl/>
            </w:pPr>
            <w:r w:rsidRPr="00F01C49">
              <w:rPr>
                <w:b/>
                <w:i/>
              </w:rPr>
              <w:lastRenderedPageBreak/>
              <w:t>Hyväksytyt tekstit, P10_TA(2025)0159.</w:t>
            </w:r>
          </w:p>
        </w:tc>
      </w:tr>
    </w:tbl>
    <w:p w14:paraId="5CF0DFA6" w14:textId="77777777" w:rsidR="009907D5" w:rsidRPr="00F01C49" w:rsidRDefault="00F01C49" w:rsidP="00F01C49">
      <w:pPr>
        <w:widowControl/>
      </w:pPr>
      <w:r w:rsidRPr="00F01C49">
        <w:rPr>
          <w:rStyle w:val="HideTWBExt"/>
        </w:rPr>
        <w:lastRenderedPageBreak/>
        <w:t>&lt;/Amend&gt;</w:t>
      </w:r>
    </w:p>
    <w:p w14:paraId="1FC0D220"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w:t>
      </w:r>
      <w:r w:rsidRPr="00F01C49">
        <w:rPr>
          <w:rStyle w:val="HideTWBExt"/>
        </w:rPr>
        <w:t>&lt;/NumAm&gt;</w:t>
      </w:r>
    </w:p>
    <w:p w14:paraId="4349E1E7"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046C3150" w14:textId="77777777" w:rsidR="009907D5" w:rsidRPr="00F01C49" w:rsidRDefault="00F01C49" w:rsidP="00F01C49">
      <w:pPr>
        <w:pStyle w:val="NormalBold"/>
        <w:widowControl/>
      </w:pPr>
      <w:r w:rsidRPr="00F01C49">
        <w:rPr>
          <w:rStyle w:val="HideTWBExt"/>
        </w:rPr>
        <w:t>&lt;Article&gt;</w:t>
      </w:r>
      <w:r w:rsidRPr="00F01C49">
        <w:t>Johdanto-osan 5 c viite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7D42C3A" w14:textId="77777777" w:rsidTr="00383AE9">
        <w:trPr>
          <w:trHeight w:hRule="exact" w:val="240"/>
          <w:jc w:val="center"/>
        </w:trPr>
        <w:tc>
          <w:tcPr>
            <w:tcW w:w="9752" w:type="dxa"/>
            <w:gridSpan w:val="2"/>
            <w:tcBorders>
              <w:top w:val="nil"/>
              <w:left w:val="nil"/>
              <w:bottom w:val="nil"/>
              <w:right w:val="nil"/>
            </w:tcBorders>
          </w:tcPr>
          <w:p w14:paraId="45AC8E19" w14:textId="77777777" w:rsidR="009907D5" w:rsidRPr="00F01C49" w:rsidRDefault="009907D5" w:rsidP="00F01C49">
            <w:pPr>
              <w:widowControl/>
            </w:pPr>
          </w:p>
        </w:tc>
      </w:tr>
      <w:tr w:rsidR="009B114B" w:rsidRPr="00F01C49" w14:paraId="07C33EFD" w14:textId="77777777" w:rsidTr="00383AE9">
        <w:trPr>
          <w:trHeight w:val="240"/>
          <w:jc w:val="center"/>
        </w:trPr>
        <w:tc>
          <w:tcPr>
            <w:tcW w:w="4876" w:type="dxa"/>
            <w:tcBorders>
              <w:top w:val="nil"/>
              <w:left w:val="nil"/>
              <w:bottom w:val="nil"/>
              <w:right w:val="nil"/>
            </w:tcBorders>
          </w:tcPr>
          <w:p w14:paraId="71B16A0F"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E3EBC1B" w14:textId="77777777" w:rsidR="009907D5" w:rsidRPr="00F01C49" w:rsidRDefault="00F01C49" w:rsidP="00F01C49">
            <w:pPr>
              <w:pStyle w:val="AmColumnHeading"/>
              <w:widowControl/>
            </w:pPr>
            <w:r w:rsidRPr="00F01C49">
              <w:t>Tarkistus</w:t>
            </w:r>
          </w:p>
        </w:tc>
      </w:tr>
      <w:tr w:rsidR="009B114B" w:rsidRPr="00F01C49" w14:paraId="7AA8A7EE" w14:textId="77777777" w:rsidTr="00383AE9">
        <w:trPr>
          <w:jc w:val="center"/>
        </w:trPr>
        <w:tc>
          <w:tcPr>
            <w:tcW w:w="4876" w:type="dxa"/>
            <w:tcBorders>
              <w:top w:val="nil"/>
              <w:left w:val="nil"/>
              <w:bottom w:val="nil"/>
              <w:right w:val="nil"/>
            </w:tcBorders>
          </w:tcPr>
          <w:p w14:paraId="685427F4" w14:textId="77777777" w:rsidR="009907D5" w:rsidRPr="00F01C49" w:rsidRDefault="009907D5" w:rsidP="00F01C49">
            <w:pPr>
              <w:pStyle w:val="Normal6a"/>
              <w:widowControl/>
            </w:pPr>
          </w:p>
        </w:tc>
        <w:tc>
          <w:tcPr>
            <w:tcW w:w="4876" w:type="dxa"/>
            <w:tcBorders>
              <w:top w:val="nil"/>
              <w:left w:val="nil"/>
              <w:bottom w:val="nil"/>
              <w:right w:val="nil"/>
            </w:tcBorders>
          </w:tcPr>
          <w:p w14:paraId="7F8DB6BF" w14:textId="77777777" w:rsidR="009907D5" w:rsidRPr="00F01C49" w:rsidRDefault="00F01C49" w:rsidP="00F01C49">
            <w:pPr>
              <w:pStyle w:val="Normal6a"/>
              <w:widowControl/>
            </w:pPr>
            <w:r w:rsidRPr="00F01C49">
              <w:rPr>
                <w:b/>
                <w:i/>
              </w:rPr>
              <w:t>–</w:t>
            </w:r>
            <w:r w:rsidRPr="00F01C49">
              <w:tab/>
            </w:r>
            <w:r w:rsidRPr="00F01C49">
              <w:rPr>
                <w:b/>
                <w:i/>
              </w:rPr>
              <w:t>ottaa huomioon YK:n raportin naisten oikeuksista ”Women’s Rights in Review 30 Years After Beijing”,</w:t>
            </w:r>
          </w:p>
        </w:tc>
      </w:tr>
    </w:tbl>
    <w:p w14:paraId="333F610E" w14:textId="77777777" w:rsidR="009907D5" w:rsidRPr="00F01C49" w:rsidRDefault="00F01C49" w:rsidP="00F01C49">
      <w:pPr>
        <w:widowControl/>
      </w:pPr>
      <w:r w:rsidRPr="00F01C49">
        <w:rPr>
          <w:rStyle w:val="HideTWBExt"/>
        </w:rPr>
        <w:t>&lt;/Amend&gt;</w:t>
      </w:r>
    </w:p>
    <w:p w14:paraId="217B18D9"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w:t>
      </w:r>
      <w:r w:rsidRPr="00F01C49">
        <w:rPr>
          <w:rStyle w:val="HideTWBExt"/>
        </w:rPr>
        <w:t>&lt;/NumAm&gt;</w:t>
      </w:r>
    </w:p>
    <w:p w14:paraId="0A75109B"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80AC0A2" w14:textId="77777777" w:rsidR="009907D5" w:rsidRPr="00F01C49" w:rsidRDefault="00F01C49" w:rsidP="00F01C49">
      <w:pPr>
        <w:pStyle w:val="NormalBold"/>
        <w:widowControl/>
      </w:pPr>
      <w:r w:rsidRPr="00F01C49">
        <w:rPr>
          <w:rStyle w:val="HideTWBExt"/>
        </w:rPr>
        <w:t>&lt;Article&gt;</w:t>
      </w:r>
      <w:r w:rsidRPr="00F01C49">
        <w:t>Johdanto-osan 5 d viite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8CBAC89" w14:textId="77777777" w:rsidTr="00383AE9">
        <w:trPr>
          <w:trHeight w:hRule="exact" w:val="240"/>
          <w:jc w:val="center"/>
        </w:trPr>
        <w:tc>
          <w:tcPr>
            <w:tcW w:w="9752" w:type="dxa"/>
            <w:gridSpan w:val="2"/>
            <w:tcBorders>
              <w:top w:val="nil"/>
              <w:left w:val="nil"/>
              <w:bottom w:val="nil"/>
              <w:right w:val="nil"/>
            </w:tcBorders>
          </w:tcPr>
          <w:p w14:paraId="5F8CD4C6" w14:textId="77777777" w:rsidR="009907D5" w:rsidRPr="00F01C49" w:rsidRDefault="009907D5" w:rsidP="00F01C49">
            <w:pPr>
              <w:widowControl/>
            </w:pPr>
          </w:p>
        </w:tc>
      </w:tr>
      <w:tr w:rsidR="009B114B" w:rsidRPr="00F01C49" w14:paraId="3979329B" w14:textId="77777777" w:rsidTr="00383AE9">
        <w:trPr>
          <w:trHeight w:val="240"/>
          <w:jc w:val="center"/>
        </w:trPr>
        <w:tc>
          <w:tcPr>
            <w:tcW w:w="4876" w:type="dxa"/>
            <w:tcBorders>
              <w:top w:val="nil"/>
              <w:left w:val="nil"/>
              <w:bottom w:val="nil"/>
              <w:right w:val="nil"/>
            </w:tcBorders>
          </w:tcPr>
          <w:p w14:paraId="78A6E03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4F516D1" w14:textId="77777777" w:rsidR="009907D5" w:rsidRPr="00F01C49" w:rsidRDefault="00F01C49" w:rsidP="00F01C49">
            <w:pPr>
              <w:pStyle w:val="AmColumnHeading"/>
              <w:widowControl/>
            </w:pPr>
            <w:r w:rsidRPr="00F01C49">
              <w:t>Tarkistus</w:t>
            </w:r>
          </w:p>
        </w:tc>
      </w:tr>
      <w:tr w:rsidR="009B114B" w:rsidRPr="00F01C49" w14:paraId="01D4D050" w14:textId="77777777" w:rsidTr="00383AE9">
        <w:trPr>
          <w:jc w:val="center"/>
        </w:trPr>
        <w:tc>
          <w:tcPr>
            <w:tcW w:w="4876" w:type="dxa"/>
            <w:tcBorders>
              <w:top w:val="nil"/>
              <w:left w:val="nil"/>
              <w:bottom w:val="nil"/>
              <w:right w:val="nil"/>
            </w:tcBorders>
          </w:tcPr>
          <w:p w14:paraId="7997469C" w14:textId="77777777" w:rsidR="009907D5" w:rsidRPr="00F01C49" w:rsidRDefault="009907D5" w:rsidP="00F01C49">
            <w:pPr>
              <w:pStyle w:val="Normal6a"/>
              <w:widowControl/>
            </w:pPr>
          </w:p>
        </w:tc>
        <w:tc>
          <w:tcPr>
            <w:tcW w:w="4876" w:type="dxa"/>
            <w:tcBorders>
              <w:top w:val="nil"/>
              <w:left w:val="nil"/>
              <w:bottom w:val="nil"/>
              <w:right w:val="nil"/>
            </w:tcBorders>
          </w:tcPr>
          <w:p w14:paraId="3B7CDADD" w14:textId="77777777" w:rsidR="009907D5" w:rsidRPr="00F01C49" w:rsidRDefault="00F01C49" w:rsidP="00F01C49">
            <w:pPr>
              <w:pStyle w:val="Normal6a"/>
              <w:widowControl/>
              <w:rPr>
                <w:b/>
                <w:i/>
              </w:rPr>
            </w:pPr>
            <w:r w:rsidRPr="00F01C49">
              <w:rPr>
                <w:b/>
                <w:i/>
              </w:rPr>
              <w:t>–</w:t>
            </w:r>
            <w:r w:rsidRPr="00F01C49">
              <w:tab/>
            </w:r>
            <w:r w:rsidRPr="00F01C49">
              <w:rPr>
                <w:b/>
                <w:i/>
              </w:rPr>
              <w:t xml:space="preserve">ottaa huomioon 11. huhtikuuta 2024 antamansa päätöslauselman aborttioikeuden </w:t>
            </w:r>
            <w:r w:rsidRPr="00F01C49">
              <w:rPr>
                <w:b/>
                <w:i/>
              </w:rPr>
              <w:t>sisällyttämisestä Euroopan unionin perusoikeuskirjaan</w:t>
            </w:r>
            <w:r w:rsidRPr="00F01C49">
              <w:rPr>
                <w:b/>
                <w:i/>
                <w:vertAlign w:val="superscript"/>
              </w:rPr>
              <w:t>1 a</w:t>
            </w:r>
            <w:r w:rsidRPr="00F01C49">
              <w:rPr>
                <w:b/>
                <w:i/>
              </w:rPr>
              <w:t>,</w:t>
            </w:r>
          </w:p>
          <w:p w14:paraId="3FE5246E" w14:textId="77777777" w:rsidR="00DF6F53" w:rsidRPr="00F01C49" w:rsidRDefault="00F01C49" w:rsidP="00F01C49">
            <w:pPr>
              <w:pStyle w:val="Normal6a"/>
              <w:widowControl/>
              <w:rPr>
                <w:b/>
                <w:i/>
              </w:rPr>
            </w:pPr>
            <w:r w:rsidRPr="00F01C49">
              <w:rPr>
                <w:b/>
                <w:i/>
              </w:rPr>
              <w:t>_________________________________</w:t>
            </w:r>
          </w:p>
          <w:p w14:paraId="54B36920" w14:textId="57333597" w:rsidR="00DF6F53" w:rsidRPr="00F01C49" w:rsidRDefault="00F01C49" w:rsidP="00F01C49">
            <w:pPr>
              <w:pStyle w:val="Normal6a"/>
              <w:widowControl/>
            </w:pPr>
            <w:r w:rsidRPr="00F01C49">
              <w:rPr>
                <w:b/>
                <w:i/>
                <w:vertAlign w:val="superscript"/>
              </w:rPr>
              <w:t>1 a</w:t>
            </w:r>
            <w:r w:rsidRPr="00F01C49">
              <w:rPr>
                <w:b/>
                <w:i/>
              </w:rPr>
              <w:t xml:space="preserve"> C/2025/1279, 13.3.2025, ELI: </w:t>
            </w:r>
            <w:hyperlink r:id="rId9" w:tgtFrame="_blank" w:tooltip="Linkki asiakirjaan sen ELI-tunnukseen perustuvan URI-osoitteen kautta." w:history="1">
              <w:r w:rsidRPr="00F01C49">
                <w:rPr>
                  <w:rStyle w:val="Hyperlink"/>
                  <w:b/>
                  <w:i/>
                  <w:color w:val="auto"/>
                </w:rPr>
                <w:t>http://data.europa.eu/eli/C/2025/1279/oj</w:t>
              </w:r>
            </w:hyperlink>
            <w:r w:rsidRPr="00F01C49">
              <w:rPr>
                <w:b/>
                <w:i/>
              </w:rPr>
              <w:t>.</w:t>
            </w:r>
          </w:p>
        </w:tc>
      </w:tr>
    </w:tbl>
    <w:p w14:paraId="5C483ED0" w14:textId="77777777" w:rsidR="009907D5" w:rsidRPr="00F01C49" w:rsidRDefault="00F01C49" w:rsidP="00F01C49">
      <w:pPr>
        <w:widowControl/>
      </w:pPr>
      <w:r w:rsidRPr="00F01C49">
        <w:rPr>
          <w:rStyle w:val="HideTWBExt"/>
        </w:rPr>
        <w:t>&lt;/Amend&gt;</w:t>
      </w:r>
    </w:p>
    <w:p w14:paraId="5A9EA2C8"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w:t>
      </w:r>
      <w:r w:rsidRPr="00F01C49">
        <w:rPr>
          <w:rStyle w:val="HideTWBExt"/>
        </w:rPr>
        <w:t>&lt;/NumAm&gt;</w:t>
      </w:r>
    </w:p>
    <w:p w14:paraId="12D7AEBF"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775791ED" w14:textId="77777777" w:rsidR="009907D5" w:rsidRPr="00F01C49" w:rsidRDefault="00F01C49" w:rsidP="00F01C49">
      <w:pPr>
        <w:pStyle w:val="NormalBold"/>
        <w:widowControl/>
      </w:pPr>
      <w:r w:rsidRPr="00F01C49">
        <w:rPr>
          <w:rStyle w:val="HideTWBExt"/>
        </w:rPr>
        <w:t>&lt;Article&gt;</w:t>
      </w:r>
      <w:r w:rsidRPr="00F01C49">
        <w:t>Johdanto-osan 5 e viite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6C5383D" w14:textId="77777777" w:rsidTr="00383AE9">
        <w:trPr>
          <w:trHeight w:hRule="exact" w:val="240"/>
          <w:jc w:val="center"/>
        </w:trPr>
        <w:tc>
          <w:tcPr>
            <w:tcW w:w="9752" w:type="dxa"/>
            <w:gridSpan w:val="2"/>
            <w:tcBorders>
              <w:top w:val="nil"/>
              <w:left w:val="nil"/>
              <w:bottom w:val="nil"/>
              <w:right w:val="nil"/>
            </w:tcBorders>
          </w:tcPr>
          <w:p w14:paraId="7586284E" w14:textId="77777777" w:rsidR="009907D5" w:rsidRPr="00F01C49" w:rsidRDefault="009907D5" w:rsidP="00F01C49">
            <w:pPr>
              <w:widowControl/>
            </w:pPr>
          </w:p>
        </w:tc>
      </w:tr>
      <w:tr w:rsidR="009B114B" w:rsidRPr="00F01C49" w14:paraId="6F064F5F" w14:textId="77777777" w:rsidTr="00383AE9">
        <w:trPr>
          <w:trHeight w:val="240"/>
          <w:jc w:val="center"/>
        </w:trPr>
        <w:tc>
          <w:tcPr>
            <w:tcW w:w="4876" w:type="dxa"/>
            <w:tcBorders>
              <w:top w:val="nil"/>
              <w:left w:val="nil"/>
              <w:bottom w:val="nil"/>
              <w:right w:val="nil"/>
            </w:tcBorders>
          </w:tcPr>
          <w:p w14:paraId="470B5866"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194B0B89" w14:textId="77777777" w:rsidR="009907D5" w:rsidRPr="00F01C49" w:rsidRDefault="00F01C49" w:rsidP="00F01C49">
            <w:pPr>
              <w:pStyle w:val="AmColumnHeading"/>
              <w:widowControl/>
            </w:pPr>
            <w:r w:rsidRPr="00F01C49">
              <w:t>Tarkistus</w:t>
            </w:r>
          </w:p>
        </w:tc>
      </w:tr>
      <w:tr w:rsidR="009B114B" w:rsidRPr="00F01C49" w14:paraId="76CAF002" w14:textId="77777777" w:rsidTr="00383AE9">
        <w:trPr>
          <w:jc w:val="center"/>
        </w:trPr>
        <w:tc>
          <w:tcPr>
            <w:tcW w:w="4876" w:type="dxa"/>
            <w:tcBorders>
              <w:top w:val="nil"/>
              <w:left w:val="nil"/>
              <w:bottom w:val="nil"/>
              <w:right w:val="nil"/>
            </w:tcBorders>
          </w:tcPr>
          <w:p w14:paraId="601FF016" w14:textId="77777777" w:rsidR="009907D5" w:rsidRPr="00F01C49" w:rsidRDefault="009907D5" w:rsidP="00F01C49">
            <w:pPr>
              <w:pStyle w:val="Normal6a"/>
              <w:widowControl/>
            </w:pPr>
          </w:p>
        </w:tc>
        <w:tc>
          <w:tcPr>
            <w:tcW w:w="4876" w:type="dxa"/>
            <w:tcBorders>
              <w:top w:val="nil"/>
              <w:left w:val="nil"/>
              <w:bottom w:val="nil"/>
              <w:right w:val="nil"/>
            </w:tcBorders>
          </w:tcPr>
          <w:p w14:paraId="444A7081" w14:textId="77777777" w:rsidR="009907D5" w:rsidRPr="00F01C49" w:rsidRDefault="00F01C49" w:rsidP="00F01C49">
            <w:pPr>
              <w:pStyle w:val="Normal6a"/>
              <w:widowControl/>
            </w:pPr>
            <w:r w:rsidRPr="00F01C49">
              <w:rPr>
                <w:b/>
                <w:i/>
              </w:rPr>
              <w:t>–</w:t>
            </w:r>
            <w:r w:rsidRPr="00F01C49">
              <w:tab/>
            </w:r>
            <w:r w:rsidRPr="00F01C49">
              <w:rPr>
                <w:b/>
                <w:i/>
              </w:rPr>
              <w:t xml:space="preserve">ottaa huomioon YK:n raportin edistymisestä kestävän kehityksen tavoitteissa ”Progress on the Sustainable </w:t>
            </w:r>
            <w:r w:rsidRPr="00F01C49">
              <w:rPr>
                <w:b/>
                <w:i/>
              </w:rPr>
              <w:t>Development Goals: The Gender Snapshot 2025”,</w:t>
            </w:r>
          </w:p>
        </w:tc>
      </w:tr>
    </w:tbl>
    <w:p w14:paraId="62667330" w14:textId="77777777" w:rsidR="009907D5" w:rsidRPr="00F01C49" w:rsidRDefault="00F01C49" w:rsidP="00F01C49">
      <w:pPr>
        <w:widowControl/>
      </w:pPr>
      <w:r w:rsidRPr="00F01C49">
        <w:rPr>
          <w:rStyle w:val="HideTWBExt"/>
        </w:rPr>
        <w:t>&lt;/Amend&gt;</w:t>
      </w:r>
    </w:p>
    <w:p w14:paraId="0F5DD906"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7</w:t>
      </w:r>
      <w:r w:rsidRPr="00F01C49">
        <w:rPr>
          <w:rStyle w:val="HideTWBExt"/>
        </w:rPr>
        <w:t>&lt;/NumAm&gt;</w:t>
      </w:r>
    </w:p>
    <w:p w14:paraId="1E5B73D4" w14:textId="77777777" w:rsidR="009907D5" w:rsidRPr="00F01C49" w:rsidRDefault="00F01C49" w:rsidP="00F01C49">
      <w:pPr>
        <w:pStyle w:val="NormalBold12b"/>
        <w:widowControl/>
      </w:pPr>
      <w:r w:rsidRPr="00F01C49">
        <w:rPr>
          <w:rStyle w:val="HideTWBExt"/>
        </w:rPr>
        <w:lastRenderedPageBreak/>
        <w:t>&lt;DocAmend&gt;</w:t>
      </w:r>
      <w:r w:rsidRPr="00F01C49">
        <w:t>Päätöslauselmaesitys</w:t>
      </w:r>
      <w:r w:rsidRPr="00F01C49">
        <w:rPr>
          <w:rStyle w:val="HideTWBExt"/>
        </w:rPr>
        <w:t>&lt;/DocAmend&gt;</w:t>
      </w:r>
    </w:p>
    <w:p w14:paraId="35774BC8" w14:textId="77777777" w:rsidR="009907D5" w:rsidRPr="00F01C49" w:rsidRDefault="00F01C49" w:rsidP="00F01C49">
      <w:pPr>
        <w:pStyle w:val="NormalBold"/>
        <w:widowControl/>
      </w:pPr>
      <w:r w:rsidRPr="00F01C49">
        <w:rPr>
          <w:rStyle w:val="HideTWBExt"/>
        </w:rPr>
        <w:t>&lt;Article&gt;</w:t>
      </w:r>
      <w:r w:rsidRPr="00F01C49">
        <w:t>Johdanto-osan 5 f viite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47342DF" w14:textId="77777777" w:rsidTr="00383AE9">
        <w:trPr>
          <w:trHeight w:hRule="exact" w:val="240"/>
          <w:jc w:val="center"/>
        </w:trPr>
        <w:tc>
          <w:tcPr>
            <w:tcW w:w="9752" w:type="dxa"/>
            <w:gridSpan w:val="2"/>
            <w:tcBorders>
              <w:top w:val="nil"/>
              <w:left w:val="nil"/>
              <w:bottom w:val="nil"/>
              <w:right w:val="nil"/>
            </w:tcBorders>
          </w:tcPr>
          <w:p w14:paraId="3CA3013D" w14:textId="77777777" w:rsidR="009907D5" w:rsidRPr="00F01C49" w:rsidRDefault="009907D5" w:rsidP="00F01C49">
            <w:pPr>
              <w:widowControl/>
            </w:pPr>
          </w:p>
        </w:tc>
      </w:tr>
      <w:tr w:rsidR="009B114B" w:rsidRPr="00F01C49" w14:paraId="7689214E" w14:textId="77777777" w:rsidTr="00383AE9">
        <w:trPr>
          <w:trHeight w:val="240"/>
          <w:jc w:val="center"/>
        </w:trPr>
        <w:tc>
          <w:tcPr>
            <w:tcW w:w="4876" w:type="dxa"/>
            <w:tcBorders>
              <w:top w:val="nil"/>
              <w:left w:val="nil"/>
              <w:bottom w:val="nil"/>
              <w:right w:val="nil"/>
            </w:tcBorders>
          </w:tcPr>
          <w:p w14:paraId="64D94A50"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7F04CF14" w14:textId="77777777" w:rsidR="009907D5" w:rsidRPr="00F01C49" w:rsidRDefault="00F01C49" w:rsidP="00F01C49">
            <w:pPr>
              <w:pStyle w:val="AmColumnHeading"/>
              <w:widowControl/>
            </w:pPr>
            <w:r w:rsidRPr="00F01C49">
              <w:t>Tarkistus</w:t>
            </w:r>
          </w:p>
        </w:tc>
      </w:tr>
      <w:tr w:rsidR="009B114B" w:rsidRPr="00F01C49" w14:paraId="787CED29" w14:textId="77777777" w:rsidTr="00383AE9">
        <w:trPr>
          <w:jc w:val="center"/>
        </w:trPr>
        <w:tc>
          <w:tcPr>
            <w:tcW w:w="4876" w:type="dxa"/>
            <w:tcBorders>
              <w:top w:val="nil"/>
              <w:left w:val="nil"/>
              <w:bottom w:val="nil"/>
              <w:right w:val="nil"/>
            </w:tcBorders>
          </w:tcPr>
          <w:p w14:paraId="05CFB509" w14:textId="77777777" w:rsidR="009907D5" w:rsidRPr="00F01C49" w:rsidRDefault="009907D5" w:rsidP="00F01C49">
            <w:pPr>
              <w:pStyle w:val="Normal6a"/>
              <w:widowControl/>
            </w:pPr>
          </w:p>
        </w:tc>
        <w:tc>
          <w:tcPr>
            <w:tcW w:w="4876" w:type="dxa"/>
            <w:tcBorders>
              <w:top w:val="nil"/>
              <w:left w:val="nil"/>
              <w:bottom w:val="nil"/>
              <w:right w:val="nil"/>
            </w:tcBorders>
          </w:tcPr>
          <w:p w14:paraId="0C60CBF3" w14:textId="77777777" w:rsidR="009907D5" w:rsidRPr="00F01C49" w:rsidRDefault="00F01C49" w:rsidP="00F01C49">
            <w:pPr>
              <w:pStyle w:val="Normal6a"/>
              <w:widowControl/>
            </w:pPr>
            <w:r w:rsidRPr="00F01C49">
              <w:rPr>
                <w:b/>
                <w:i/>
              </w:rPr>
              <w:t>–</w:t>
            </w:r>
            <w:r w:rsidRPr="00F01C49">
              <w:tab/>
            </w:r>
            <w:r w:rsidRPr="00F01C49">
              <w:rPr>
                <w:b/>
                <w:i/>
              </w:rPr>
              <w:t xml:space="preserve">ottaa huomioon YK:n </w:t>
            </w:r>
            <w:r w:rsidRPr="00F01C49">
              <w:rPr>
                <w:b/>
                <w:i/>
              </w:rPr>
              <w:t>yleissopimuksen vammaisten henkilöiden oikeuksista (vammaisyleissopimus),</w:t>
            </w:r>
          </w:p>
        </w:tc>
      </w:tr>
    </w:tbl>
    <w:p w14:paraId="6BA32D76" w14:textId="77777777" w:rsidR="009907D5" w:rsidRPr="00F01C49" w:rsidRDefault="00F01C49" w:rsidP="00F01C49">
      <w:pPr>
        <w:widowControl/>
      </w:pPr>
      <w:r w:rsidRPr="00F01C49">
        <w:rPr>
          <w:rStyle w:val="HideTWBExt"/>
        </w:rPr>
        <w:t>&lt;/Amend&gt;</w:t>
      </w:r>
    </w:p>
    <w:p w14:paraId="6E13F389"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8</w:t>
      </w:r>
      <w:r w:rsidRPr="00F01C49">
        <w:rPr>
          <w:rStyle w:val="HideTWBExt"/>
        </w:rPr>
        <w:t>&lt;/NumAm&gt;</w:t>
      </w:r>
    </w:p>
    <w:p w14:paraId="0E72CFB9"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597B6E9" w14:textId="77777777" w:rsidR="009907D5" w:rsidRPr="00F01C49" w:rsidRDefault="00F01C49" w:rsidP="00F01C49">
      <w:pPr>
        <w:pStyle w:val="NormalBold"/>
        <w:widowControl/>
      </w:pPr>
      <w:r w:rsidRPr="00F01C49">
        <w:rPr>
          <w:rStyle w:val="HideTWBExt"/>
        </w:rPr>
        <w:t>&lt;Article&gt;</w:t>
      </w:r>
      <w:r w:rsidRPr="00F01C49">
        <w:t>Johdanto-osan 5 g viite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29A5A62" w14:textId="77777777" w:rsidTr="00383AE9">
        <w:trPr>
          <w:trHeight w:hRule="exact" w:val="240"/>
          <w:jc w:val="center"/>
        </w:trPr>
        <w:tc>
          <w:tcPr>
            <w:tcW w:w="9752" w:type="dxa"/>
            <w:gridSpan w:val="2"/>
            <w:tcBorders>
              <w:top w:val="nil"/>
              <w:left w:val="nil"/>
              <w:bottom w:val="nil"/>
              <w:right w:val="nil"/>
            </w:tcBorders>
          </w:tcPr>
          <w:p w14:paraId="0850E629" w14:textId="77777777" w:rsidR="009907D5" w:rsidRPr="00F01C49" w:rsidRDefault="009907D5" w:rsidP="00F01C49">
            <w:pPr>
              <w:widowControl/>
            </w:pPr>
          </w:p>
        </w:tc>
      </w:tr>
      <w:tr w:rsidR="009B114B" w:rsidRPr="00F01C49" w14:paraId="67C65303" w14:textId="77777777" w:rsidTr="00383AE9">
        <w:trPr>
          <w:trHeight w:val="240"/>
          <w:jc w:val="center"/>
        </w:trPr>
        <w:tc>
          <w:tcPr>
            <w:tcW w:w="4876" w:type="dxa"/>
            <w:tcBorders>
              <w:top w:val="nil"/>
              <w:left w:val="nil"/>
              <w:bottom w:val="nil"/>
              <w:right w:val="nil"/>
            </w:tcBorders>
          </w:tcPr>
          <w:p w14:paraId="168A30E1"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E81E1F5" w14:textId="77777777" w:rsidR="009907D5" w:rsidRPr="00F01C49" w:rsidRDefault="00F01C49" w:rsidP="00F01C49">
            <w:pPr>
              <w:pStyle w:val="AmColumnHeading"/>
              <w:widowControl/>
            </w:pPr>
            <w:r w:rsidRPr="00F01C49">
              <w:t>Tarkistus</w:t>
            </w:r>
          </w:p>
        </w:tc>
      </w:tr>
      <w:tr w:rsidR="009B114B" w:rsidRPr="00F01C49" w14:paraId="76771ECF" w14:textId="77777777" w:rsidTr="00383AE9">
        <w:trPr>
          <w:jc w:val="center"/>
        </w:trPr>
        <w:tc>
          <w:tcPr>
            <w:tcW w:w="4876" w:type="dxa"/>
            <w:tcBorders>
              <w:top w:val="nil"/>
              <w:left w:val="nil"/>
              <w:bottom w:val="nil"/>
              <w:right w:val="nil"/>
            </w:tcBorders>
          </w:tcPr>
          <w:p w14:paraId="3E6B8038" w14:textId="77777777" w:rsidR="009907D5" w:rsidRPr="00F01C49" w:rsidRDefault="009907D5" w:rsidP="00F01C49">
            <w:pPr>
              <w:pStyle w:val="Normal6a"/>
              <w:widowControl/>
            </w:pPr>
          </w:p>
        </w:tc>
        <w:tc>
          <w:tcPr>
            <w:tcW w:w="4876" w:type="dxa"/>
            <w:tcBorders>
              <w:top w:val="nil"/>
              <w:left w:val="nil"/>
              <w:bottom w:val="nil"/>
              <w:right w:val="nil"/>
            </w:tcBorders>
          </w:tcPr>
          <w:p w14:paraId="3D22ADED" w14:textId="77777777" w:rsidR="009907D5" w:rsidRPr="00F01C49" w:rsidRDefault="00F01C49" w:rsidP="00F01C49">
            <w:pPr>
              <w:pStyle w:val="Normal6a"/>
              <w:widowControl/>
            </w:pPr>
            <w:r w:rsidRPr="00F01C49">
              <w:rPr>
                <w:b/>
                <w:i/>
              </w:rPr>
              <w:t>–</w:t>
            </w:r>
            <w:r w:rsidRPr="00F01C49">
              <w:tab/>
            </w:r>
            <w:r w:rsidRPr="00F01C49">
              <w:rPr>
                <w:b/>
                <w:i/>
              </w:rPr>
              <w:t>ottaa huomioon vammaisten henkilöiden oikeuksia koskevan EU:n strategian,</w:t>
            </w:r>
          </w:p>
        </w:tc>
      </w:tr>
    </w:tbl>
    <w:p w14:paraId="52E5D080" w14:textId="77777777" w:rsidR="009907D5" w:rsidRPr="00F01C49" w:rsidRDefault="00F01C49" w:rsidP="00F01C49">
      <w:pPr>
        <w:widowControl/>
      </w:pPr>
      <w:r w:rsidRPr="00F01C49">
        <w:rPr>
          <w:rStyle w:val="HideTWBExt"/>
        </w:rPr>
        <w:t>&lt;/Amend&gt;</w:t>
      </w:r>
    </w:p>
    <w:p w14:paraId="557CAE84"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9</w:t>
      </w:r>
      <w:r w:rsidRPr="00F01C49">
        <w:rPr>
          <w:rStyle w:val="HideTWBExt"/>
        </w:rPr>
        <w:t>&lt;/NumAm&gt;</w:t>
      </w:r>
    </w:p>
    <w:p w14:paraId="2B3FED00"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E73D3D1" w14:textId="77777777" w:rsidR="009907D5" w:rsidRPr="00F01C49" w:rsidRDefault="00F01C49" w:rsidP="00F01C49">
      <w:pPr>
        <w:pStyle w:val="NormalBold"/>
        <w:widowControl/>
      </w:pPr>
      <w:r w:rsidRPr="00F01C49">
        <w:rPr>
          <w:rStyle w:val="HideTWBExt"/>
        </w:rPr>
        <w:t>&lt;Article&gt;</w:t>
      </w:r>
      <w:r w:rsidRPr="00F01C49">
        <w:t>Johdanto-osan A a kappale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4B0B3F3" w14:textId="77777777" w:rsidTr="00383AE9">
        <w:trPr>
          <w:trHeight w:hRule="exact" w:val="240"/>
          <w:jc w:val="center"/>
        </w:trPr>
        <w:tc>
          <w:tcPr>
            <w:tcW w:w="9752" w:type="dxa"/>
            <w:gridSpan w:val="2"/>
            <w:tcBorders>
              <w:top w:val="nil"/>
              <w:left w:val="nil"/>
              <w:bottom w:val="nil"/>
              <w:right w:val="nil"/>
            </w:tcBorders>
          </w:tcPr>
          <w:p w14:paraId="4C91E951" w14:textId="77777777" w:rsidR="009907D5" w:rsidRPr="00F01C49" w:rsidRDefault="009907D5" w:rsidP="00F01C49">
            <w:pPr>
              <w:widowControl/>
            </w:pPr>
          </w:p>
        </w:tc>
      </w:tr>
      <w:tr w:rsidR="009B114B" w:rsidRPr="00F01C49" w14:paraId="34CB76C8" w14:textId="77777777" w:rsidTr="00383AE9">
        <w:trPr>
          <w:trHeight w:val="240"/>
          <w:jc w:val="center"/>
        </w:trPr>
        <w:tc>
          <w:tcPr>
            <w:tcW w:w="4876" w:type="dxa"/>
            <w:tcBorders>
              <w:top w:val="nil"/>
              <w:left w:val="nil"/>
              <w:bottom w:val="nil"/>
              <w:right w:val="nil"/>
            </w:tcBorders>
          </w:tcPr>
          <w:p w14:paraId="59F43DD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9F5C677" w14:textId="77777777" w:rsidR="009907D5" w:rsidRPr="00F01C49" w:rsidRDefault="00F01C49" w:rsidP="00F01C49">
            <w:pPr>
              <w:pStyle w:val="AmColumnHeading"/>
              <w:widowControl/>
            </w:pPr>
            <w:r w:rsidRPr="00F01C49">
              <w:t>Tarkistus</w:t>
            </w:r>
          </w:p>
        </w:tc>
      </w:tr>
      <w:tr w:rsidR="009B114B" w:rsidRPr="00F01C49" w14:paraId="295F457D" w14:textId="77777777" w:rsidTr="00383AE9">
        <w:trPr>
          <w:jc w:val="center"/>
        </w:trPr>
        <w:tc>
          <w:tcPr>
            <w:tcW w:w="4876" w:type="dxa"/>
            <w:tcBorders>
              <w:top w:val="nil"/>
              <w:left w:val="nil"/>
              <w:bottom w:val="nil"/>
              <w:right w:val="nil"/>
            </w:tcBorders>
          </w:tcPr>
          <w:p w14:paraId="7C98AF4B" w14:textId="77777777" w:rsidR="009907D5" w:rsidRPr="00F01C49" w:rsidRDefault="009907D5" w:rsidP="00F01C49">
            <w:pPr>
              <w:pStyle w:val="Normal6a"/>
              <w:widowControl/>
            </w:pPr>
          </w:p>
        </w:tc>
        <w:tc>
          <w:tcPr>
            <w:tcW w:w="4876" w:type="dxa"/>
            <w:tcBorders>
              <w:top w:val="nil"/>
              <w:left w:val="nil"/>
              <w:bottom w:val="nil"/>
              <w:right w:val="nil"/>
            </w:tcBorders>
          </w:tcPr>
          <w:p w14:paraId="0889CBE2" w14:textId="77777777" w:rsidR="009907D5" w:rsidRPr="00F01C49" w:rsidRDefault="00F01C49" w:rsidP="00F01C49">
            <w:pPr>
              <w:pStyle w:val="Normal6a"/>
              <w:widowControl/>
            </w:pPr>
            <w:r w:rsidRPr="00F01C49">
              <w:rPr>
                <w:b/>
                <w:i/>
              </w:rPr>
              <w:t>A a.</w:t>
            </w:r>
            <w:r w:rsidRPr="00F01C49">
              <w:tab/>
            </w:r>
            <w:r w:rsidRPr="00F01C49">
              <w:rPr>
                <w:b/>
                <w:i/>
              </w:rPr>
              <w:t>toteaa, että sukupuolten tasa-arvo on yksi unionin perustana olevista arvoista; ottaa huomioon, että SEUT-sopimuksen 8 artiklassa todetaan unionin sitoumus edistää kaikissa toimissaan sukupuolten tasa-arvoa ja poistaa eriarvoisuutta ja vahvistetaan näin ollen sukupuolten tasa-arvon valtavirtaistamisen periaate kaikilla Euroopan unionin politiikan aloilla;</w:t>
            </w:r>
          </w:p>
        </w:tc>
      </w:tr>
    </w:tbl>
    <w:p w14:paraId="46F9A294" w14:textId="77777777" w:rsidR="009907D5" w:rsidRPr="00F01C49" w:rsidRDefault="00F01C49" w:rsidP="00F01C49">
      <w:pPr>
        <w:widowControl/>
      </w:pPr>
      <w:r w:rsidRPr="00F01C49">
        <w:rPr>
          <w:rStyle w:val="HideTWBExt"/>
        </w:rPr>
        <w:t>&lt;/Amend&gt;</w:t>
      </w:r>
    </w:p>
    <w:p w14:paraId="71DEDD42"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10</w:t>
      </w:r>
      <w:r w:rsidRPr="00F01C49">
        <w:rPr>
          <w:rStyle w:val="HideTWBExt"/>
        </w:rPr>
        <w:t>&lt;/NumAm&gt;</w:t>
      </w:r>
    </w:p>
    <w:p w14:paraId="0DDB107C"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281420EB" w14:textId="77777777" w:rsidR="009907D5" w:rsidRPr="00F01C49" w:rsidRDefault="00F01C49" w:rsidP="00F01C49">
      <w:pPr>
        <w:pStyle w:val="NormalBold"/>
        <w:widowControl/>
      </w:pPr>
      <w:r w:rsidRPr="00F01C49">
        <w:rPr>
          <w:rStyle w:val="HideTWBExt"/>
        </w:rPr>
        <w:t>&lt;Article&gt;</w:t>
      </w:r>
      <w:r w:rsidRPr="00F01C49">
        <w:t>Johdanto-osan C kappale</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4C7F0FD7" w14:textId="77777777" w:rsidTr="00383AE9">
        <w:trPr>
          <w:trHeight w:hRule="exact" w:val="240"/>
          <w:jc w:val="center"/>
        </w:trPr>
        <w:tc>
          <w:tcPr>
            <w:tcW w:w="9752" w:type="dxa"/>
            <w:gridSpan w:val="2"/>
            <w:tcBorders>
              <w:top w:val="nil"/>
              <w:left w:val="nil"/>
              <w:bottom w:val="nil"/>
              <w:right w:val="nil"/>
            </w:tcBorders>
          </w:tcPr>
          <w:p w14:paraId="273F8FDE" w14:textId="77777777" w:rsidR="009907D5" w:rsidRPr="00F01C49" w:rsidRDefault="009907D5" w:rsidP="00F01C49">
            <w:pPr>
              <w:widowControl/>
            </w:pPr>
          </w:p>
        </w:tc>
      </w:tr>
      <w:tr w:rsidR="009B114B" w:rsidRPr="00F01C49" w14:paraId="17CA5695" w14:textId="77777777" w:rsidTr="00383AE9">
        <w:trPr>
          <w:trHeight w:val="240"/>
          <w:jc w:val="center"/>
        </w:trPr>
        <w:tc>
          <w:tcPr>
            <w:tcW w:w="4876" w:type="dxa"/>
            <w:tcBorders>
              <w:top w:val="nil"/>
              <w:left w:val="nil"/>
              <w:bottom w:val="nil"/>
              <w:right w:val="nil"/>
            </w:tcBorders>
          </w:tcPr>
          <w:p w14:paraId="418F7CED"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8B8776D" w14:textId="77777777" w:rsidR="009907D5" w:rsidRPr="00F01C49" w:rsidRDefault="00F01C49" w:rsidP="00F01C49">
            <w:pPr>
              <w:pStyle w:val="AmColumnHeading"/>
              <w:widowControl/>
            </w:pPr>
            <w:r w:rsidRPr="00F01C49">
              <w:t>Tarkistus</w:t>
            </w:r>
          </w:p>
        </w:tc>
      </w:tr>
      <w:tr w:rsidR="009B114B" w:rsidRPr="00F01C49" w14:paraId="0099CA0F" w14:textId="77777777" w:rsidTr="00383AE9">
        <w:trPr>
          <w:jc w:val="center"/>
        </w:trPr>
        <w:tc>
          <w:tcPr>
            <w:tcW w:w="4876" w:type="dxa"/>
            <w:tcBorders>
              <w:top w:val="nil"/>
              <w:left w:val="nil"/>
              <w:bottom w:val="nil"/>
              <w:right w:val="nil"/>
            </w:tcBorders>
          </w:tcPr>
          <w:p w14:paraId="48685EA1" w14:textId="77777777" w:rsidR="009907D5" w:rsidRPr="00F01C49" w:rsidRDefault="00F01C49" w:rsidP="00F01C49">
            <w:pPr>
              <w:pStyle w:val="Normal6a"/>
              <w:widowControl/>
            </w:pPr>
            <w:r w:rsidRPr="00F01C49">
              <w:lastRenderedPageBreak/>
              <w:t>C.</w:t>
            </w:r>
            <w:r w:rsidRPr="00F01C49">
              <w:tab/>
              <w:t xml:space="preserve">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 prosenttia; toteaa, että autoritaarisuuden, epäliberalismin ja populismin lisääntyminen </w:t>
            </w:r>
            <w:r w:rsidRPr="00F01C49">
              <w:rPr>
                <w:b/>
                <w:i/>
              </w:rPr>
              <w:t>uhkaa</w:t>
            </w:r>
            <w:r w:rsidRPr="00F01C49">
              <w:t xml:space="preserve"> maailmanlaajuista sääntöpohjaista järjestystä, ihmisoikeuksien suojelua ja edistämistä maailmassa sekä EU:n perustana</w:t>
            </w:r>
            <w:r w:rsidRPr="00F01C49">
              <w:t xml:space="preserve"> olevia arvoja ja periaatteita;</w:t>
            </w:r>
          </w:p>
        </w:tc>
        <w:tc>
          <w:tcPr>
            <w:tcW w:w="4876" w:type="dxa"/>
            <w:tcBorders>
              <w:top w:val="nil"/>
              <w:left w:val="nil"/>
              <w:bottom w:val="nil"/>
              <w:right w:val="nil"/>
            </w:tcBorders>
          </w:tcPr>
          <w:p w14:paraId="670331C9" w14:textId="77777777" w:rsidR="009907D5" w:rsidRPr="00F01C49" w:rsidRDefault="00F01C49" w:rsidP="00F01C49">
            <w:pPr>
              <w:pStyle w:val="Normal6a"/>
              <w:widowControl/>
            </w:pPr>
            <w:r w:rsidRPr="00F01C49">
              <w:t>C.</w:t>
            </w:r>
            <w:r w:rsidRPr="00F01C49">
              <w:tab/>
              <w:t xml:space="preserve">katsoo, että demokraattiset järjestelmät soveltuvat parhaiten takaamaan, että jokainen voi nauttia ihmisoikeuksistaan; toteaa, että tällä hetkellä maailman väestöstä vain 29 prosenttia elää vapaissa demokratioissa, ja että tässä luvussa on tapahtunut selkeä romahdus vuodesta 2009, jolloin se oli 52 prosenttia; toteaa, että autoritaarisuuden, epäliberalismin ja populismin lisääntyminen </w:t>
            </w:r>
            <w:r w:rsidRPr="00F01C49">
              <w:rPr>
                <w:b/>
                <w:i/>
              </w:rPr>
              <w:t>sekä sukupuolten tasa-arvon ja perusoikeuksien, myös naisten oikeuksien, maailmanlaajuinen heikentäminen ja hlbtiq+ -henkil</w:t>
            </w:r>
            <w:r w:rsidRPr="00F01C49">
              <w:rPr>
                <w:b/>
                <w:i/>
              </w:rPr>
              <w:t>öiden vastainen retoriikka uhkaavat</w:t>
            </w:r>
            <w:r w:rsidRPr="00F01C49">
              <w:t xml:space="preserve"> maailmanlaajuista sääntöpohjaista järjestystä, ihmisoikeuksien suojelua ja edistämistä maailmassa sekä EU:n perustana olevia arvoja ja periaatteita; </w:t>
            </w:r>
            <w:r w:rsidRPr="00F01C49">
              <w:rPr>
                <w:b/>
                <w:i/>
              </w:rPr>
              <w:t>toteaa, että naisten, tyttöjen ja hlbtiq+ -yhteisöön kuuluvien ihmisoikeuksia ei edelleenkään taata kaikkialla maailmassa ja että naisilla on usein huomattavasti vähemmän mahdollisuuksia maissa, joissa demokratian normit ovat huonommalla tolalla, mikä heikentää asianomaisia demokratioita, etenkin silloin, kun naisia syrjitään</w:t>
            </w:r>
            <w:r w:rsidRPr="00F01C49">
              <w:rPr>
                <w:b/>
                <w:i/>
              </w:rPr>
              <w:t xml:space="preserve"> poliittiseen ja talouselämään ja yhteiskuntaan osallistumisen alalla; toteaa lisäksi, että maantieteellinen sijainti voi pahentaa tällaisia sisäisiä eroja, sillä sellaiset tekijät kuin oikeussuojakeinot, kulttuuri ja resurssien ja koulutuksen saatavuus vaihtelevat alueittain;</w:t>
            </w:r>
          </w:p>
        </w:tc>
      </w:tr>
    </w:tbl>
    <w:p w14:paraId="26E9535A" w14:textId="77777777" w:rsidR="009907D5" w:rsidRPr="00F01C49" w:rsidRDefault="00F01C49" w:rsidP="00F01C49">
      <w:pPr>
        <w:widowControl/>
      </w:pPr>
      <w:r w:rsidRPr="00F01C49">
        <w:rPr>
          <w:rStyle w:val="HideTWBExt"/>
        </w:rPr>
        <w:t>&lt;/Amend&gt;</w:t>
      </w:r>
    </w:p>
    <w:p w14:paraId="602F7C7C"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11</w:t>
      </w:r>
      <w:r w:rsidRPr="00F01C49">
        <w:rPr>
          <w:rStyle w:val="HideTWBExt"/>
        </w:rPr>
        <w:t>&lt;/NumAm&gt;</w:t>
      </w:r>
    </w:p>
    <w:p w14:paraId="18C78FC2"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3AE2B415" w14:textId="77777777" w:rsidR="009907D5" w:rsidRPr="00F01C49" w:rsidRDefault="00F01C49" w:rsidP="00F01C49">
      <w:pPr>
        <w:pStyle w:val="NormalBold"/>
        <w:widowControl/>
      </w:pPr>
      <w:r w:rsidRPr="00F01C49">
        <w:rPr>
          <w:rStyle w:val="HideTWBExt"/>
        </w:rPr>
        <w:t>&lt;Article&gt;</w:t>
      </w:r>
      <w:r w:rsidRPr="00F01C49">
        <w:t>Johdanto-osan C c kappale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68F058F" w14:textId="77777777" w:rsidTr="00383AE9">
        <w:trPr>
          <w:trHeight w:hRule="exact" w:val="240"/>
          <w:jc w:val="center"/>
        </w:trPr>
        <w:tc>
          <w:tcPr>
            <w:tcW w:w="9752" w:type="dxa"/>
            <w:gridSpan w:val="2"/>
            <w:tcBorders>
              <w:top w:val="nil"/>
              <w:left w:val="nil"/>
              <w:bottom w:val="nil"/>
              <w:right w:val="nil"/>
            </w:tcBorders>
          </w:tcPr>
          <w:p w14:paraId="262362B8" w14:textId="77777777" w:rsidR="009907D5" w:rsidRPr="00F01C49" w:rsidRDefault="009907D5" w:rsidP="00F01C49">
            <w:pPr>
              <w:widowControl/>
            </w:pPr>
          </w:p>
        </w:tc>
      </w:tr>
      <w:tr w:rsidR="009B114B" w:rsidRPr="00F01C49" w14:paraId="28F561FA" w14:textId="77777777" w:rsidTr="00383AE9">
        <w:trPr>
          <w:trHeight w:val="240"/>
          <w:jc w:val="center"/>
        </w:trPr>
        <w:tc>
          <w:tcPr>
            <w:tcW w:w="4876" w:type="dxa"/>
            <w:tcBorders>
              <w:top w:val="nil"/>
              <w:left w:val="nil"/>
              <w:bottom w:val="nil"/>
              <w:right w:val="nil"/>
            </w:tcBorders>
          </w:tcPr>
          <w:p w14:paraId="27D51B30"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580CAEB" w14:textId="77777777" w:rsidR="009907D5" w:rsidRPr="00F01C49" w:rsidRDefault="00F01C49" w:rsidP="00F01C49">
            <w:pPr>
              <w:pStyle w:val="AmColumnHeading"/>
              <w:widowControl/>
            </w:pPr>
            <w:r w:rsidRPr="00F01C49">
              <w:t>Tarkistus</w:t>
            </w:r>
          </w:p>
        </w:tc>
      </w:tr>
      <w:tr w:rsidR="009B114B" w:rsidRPr="00F01C49" w14:paraId="6BEC9D04" w14:textId="77777777" w:rsidTr="00383AE9">
        <w:trPr>
          <w:jc w:val="center"/>
        </w:trPr>
        <w:tc>
          <w:tcPr>
            <w:tcW w:w="4876" w:type="dxa"/>
            <w:tcBorders>
              <w:top w:val="nil"/>
              <w:left w:val="nil"/>
              <w:bottom w:val="nil"/>
              <w:right w:val="nil"/>
            </w:tcBorders>
          </w:tcPr>
          <w:p w14:paraId="68BC8E08" w14:textId="77777777" w:rsidR="009907D5" w:rsidRPr="00F01C49" w:rsidRDefault="009907D5" w:rsidP="00F01C49">
            <w:pPr>
              <w:pStyle w:val="Normal6a"/>
              <w:widowControl/>
            </w:pPr>
          </w:p>
        </w:tc>
        <w:tc>
          <w:tcPr>
            <w:tcW w:w="4876" w:type="dxa"/>
            <w:tcBorders>
              <w:top w:val="nil"/>
              <w:left w:val="nil"/>
              <w:bottom w:val="nil"/>
              <w:right w:val="nil"/>
            </w:tcBorders>
          </w:tcPr>
          <w:p w14:paraId="24A1BD6C" w14:textId="77777777" w:rsidR="009907D5" w:rsidRPr="00F01C49" w:rsidRDefault="00F01C49" w:rsidP="00F01C49">
            <w:pPr>
              <w:pStyle w:val="Normal6a"/>
              <w:widowControl/>
            </w:pPr>
            <w:r w:rsidRPr="00F01C49">
              <w:rPr>
                <w:b/>
                <w:i/>
              </w:rPr>
              <w:t>C c.</w:t>
            </w:r>
            <w:r w:rsidRPr="00F01C49">
              <w:tab/>
            </w:r>
            <w:r w:rsidRPr="00F01C49">
              <w:rPr>
                <w:b/>
                <w:i/>
              </w:rPr>
              <w:t xml:space="preserve">ottaa huomioon, että ilmastonmuutoksen vaikutukset kohdistuvat suhteettoman paljon naisiin ja tyttöihin, varsinkin maaseudulla; </w:t>
            </w:r>
            <w:r w:rsidRPr="00F01C49">
              <w:rPr>
                <w:b/>
                <w:i/>
              </w:rPr>
              <w:lastRenderedPageBreak/>
              <w:t xml:space="preserve">toteaa, että näihin vaikutuksiin kuuluvat lisääntynyt altistuminen </w:t>
            </w:r>
            <w:r w:rsidRPr="00F01C49">
              <w:rPr>
                <w:b/>
                <w:i/>
              </w:rPr>
              <w:t>sukupuolistuneelle väkivallalle, jokapäiväisistä tehtävistä suoriutumisen vaikeutuminen ja koulutuksen saatavuuden heikentyminen;</w:t>
            </w:r>
          </w:p>
        </w:tc>
      </w:tr>
    </w:tbl>
    <w:p w14:paraId="6F5098EA" w14:textId="77777777" w:rsidR="009907D5" w:rsidRPr="00F01C49" w:rsidRDefault="00F01C49" w:rsidP="00F01C49">
      <w:pPr>
        <w:widowControl/>
      </w:pPr>
      <w:r w:rsidRPr="00F01C49">
        <w:rPr>
          <w:rStyle w:val="HideTWBExt"/>
        </w:rPr>
        <w:lastRenderedPageBreak/>
        <w:t>&lt;/Amend&gt;</w:t>
      </w:r>
    </w:p>
    <w:p w14:paraId="02072998"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12</w:t>
      </w:r>
      <w:r w:rsidRPr="00F01C49">
        <w:rPr>
          <w:rStyle w:val="HideTWBExt"/>
        </w:rPr>
        <w:t>&lt;/NumAm&gt;</w:t>
      </w:r>
    </w:p>
    <w:p w14:paraId="67D364F0"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33D43849" w14:textId="77777777" w:rsidR="009907D5" w:rsidRPr="00F01C49" w:rsidRDefault="00F01C49" w:rsidP="00F01C49">
      <w:pPr>
        <w:pStyle w:val="NormalBold"/>
        <w:widowControl/>
      </w:pPr>
      <w:r w:rsidRPr="00F01C49">
        <w:rPr>
          <w:rStyle w:val="HideTWBExt"/>
        </w:rPr>
        <w:t>&lt;Article&gt;</w:t>
      </w:r>
      <w:r w:rsidRPr="00F01C49">
        <w:t>Johdanto-osan F kappale</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2179092" w14:textId="77777777" w:rsidTr="00383AE9">
        <w:trPr>
          <w:trHeight w:hRule="exact" w:val="240"/>
          <w:jc w:val="center"/>
        </w:trPr>
        <w:tc>
          <w:tcPr>
            <w:tcW w:w="9752" w:type="dxa"/>
            <w:gridSpan w:val="2"/>
            <w:tcBorders>
              <w:top w:val="nil"/>
              <w:left w:val="nil"/>
              <w:bottom w:val="nil"/>
              <w:right w:val="nil"/>
            </w:tcBorders>
          </w:tcPr>
          <w:p w14:paraId="6F8024FA" w14:textId="77777777" w:rsidR="009907D5" w:rsidRPr="00F01C49" w:rsidRDefault="009907D5" w:rsidP="00F01C49">
            <w:pPr>
              <w:widowControl/>
            </w:pPr>
          </w:p>
        </w:tc>
      </w:tr>
      <w:tr w:rsidR="009B114B" w:rsidRPr="00F01C49" w14:paraId="25873B9D" w14:textId="77777777" w:rsidTr="00383AE9">
        <w:trPr>
          <w:trHeight w:val="240"/>
          <w:jc w:val="center"/>
        </w:trPr>
        <w:tc>
          <w:tcPr>
            <w:tcW w:w="4876" w:type="dxa"/>
            <w:tcBorders>
              <w:top w:val="nil"/>
              <w:left w:val="nil"/>
              <w:bottom w:val="nil"/>
              <w:right w:val="nil"/>
            </w:tcBorders>
          </w:tcPr>
          <w:p w14:paraId="7D11ED5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3CB9E5E" w14:textId="77777777" w:rsidR="009907D5" w:rsidRPr="00F01C49" w:rsidRDefault="00F01C49" w:rsidP="00F01C49">
            <w:pPr>
              <w:pStyle w:val="AmColumnHeading"/>
              <w:widowControl/>
            </w:pPr>
            <w:r w:rsidRPr="00F01C49">
              <w:t>Tarkistus</w:t>
            </w:r>
          </w:p>
        </w:tc>
      </w:tr>
      <w:tr w:rsidR="009B114B" w:rsidRPr="00F01C49" w14:paraId="7F984A2A" w14:textId="77777777" w:rsidTr="00383AE9">
        <w:trPr>
          <w:jc w:val="center"/>
        </w:trPr>
        <w:tc>
          <w:tcPr>
            <w:tcW w:w="4876" w:type="dxa"/>
            <w:tcBorders>
              <w:top w:val="nil"/>
              <w:left w:val="nil"/>
              <w:bottom w:val="nil"/>
              <w:right w:val="nil"/>
            </w:tcBorders>
          </w:tcPr>
          <w:p w14:paraId="5006CA1B" w14:textId="77777777" w:rsidR="009907D5" w:rsidRPr="00F01C49" w:rsidRDefault="00F01C49" w:rsidP="00F01C49">
            <w:pPr>
              <w:pStyle w:val="Normal6a"/>
              <w:widowControl/>
            </w:pPr>
            <w:r w:rsidRPr="00F01C49">
              <w:t>F.</w:t>
            </w:r>
            <w:r w:rsidRPr="00F01C49">
              <w:tab/>
              <w:t xml:space="preserve">ottaa huomioon, että ihmisoikeuksien puolustajat ja kansalaisyhteiskunnan järjestöt ovat ratkaisevan tärkeitä kumppaneita, kun EU pyrkii turvaamaan ja edistämään ihmisoikeuksia, demokratiaa ja </w:t>
            </w:r>
            <w:r w:rsidRPr="00F01C49">
              <w:t>oikeusvaltioperiaatetta; ottaa huomioon, että hallitukset eri puolilla maailmaa sensuroivat, vaientavat ja ahdistelevat entistä enemmän ihmisoikeuksien puolustajia ja kansalaisjärjestöjä näiden tehdessä työtään;</w:t>
            </w:r>
          </w:p>
        </w:tc>
        <w:tc>
          <w:tcPr>
            <w:tcW w:w="4876" w:type="dxa"/>
            <w:tcBorders>
              <w:top w:val="nil"/>
              <w:left w:val="nil"/>
              <w:bottom w:val="nil"/>
              <w:right w:val="nil"/>
            </w:tcBorders>
          </w:tcPr>
          <w:p w14:paraId="2F844002" w14:textId="77777777" w:rsidR="009907D5" w:rsidRPr="00F01C49" w:rsidRDefault="00F01C49" w:rsidP="00F01C49">
            <w:pPr>
              <w:pStyle w:val="Normal6a"/>
              <w:widowControl/>
            </w:pPr>
            <w:r w:rsidRPr="00F01C49">
              <w:t>F.</w:t>
            </w:r>
            <w:r w:rsidRPr="00F01C49">
              <w:tab/>
              <w:t xml:space="preserve">ottaa huomioon, että ihmisoikeuksien puolustajat ja kansalaisyhteiskunnan järjestöt ovat ratkaisevan tärkeitä kumppaneita, kun EU pyrkii turvaamaan ja edistämään ihmisoikeuksia, demokratiaa ja oikeusvaltioperiaatetta; ottaa huomioon, että hallitukset eri puolilla maailmaa sensuroivat, vaientavat ja ahdistelevat entistä enemmän ihmisoikeuksien puolustajia ja kansalaisjärjestöjä näiden tehdessä työtään; </w:t>
            </w:r>
            <w:r w:rsidRPr="00F01C49">
              <w:rPr>
                <w:b/>
                <w:i/>
              </w:rPr>
              <w:t>panee merkille, että naispuoliset ihmisoikeuksien puolustajat sekä naisten oikeuksien, sukupuolten tasa-ar</w:t>
            </w:r>
            <w:r w:rsidRPr="00F01C49">
              <w:rPr>
                <w:b/>
                <w:i/>
              </w:rPr>
              <w:t>von, seksuaali- ja lisääntymisterveyden ja -oikeuksien sekä hlbtiq+ -henkilöiden oikeuksien parissa työskentelevien toimintamahdollisuudet tässä ratkaisevan tärkeässä työssä kaventuvat ja että he kohtaavat sukupuoleen perustuvia uhkia, kuten seksuaaliväkivaltaa, mustamaalauskampanjoita ja muita kohdennetun disinformaation muotoja sekä kohtuutonta häirintää, myös verkkohäirintää, ja tarvitsevat siksi erityisiä, riittäviä suojelutoimenpiteitä;</w:t>
            </w:r>
          </w:p>
        </w:tc>
      </w:tr>
    </w:tbl>
    <w:p w14:paraId="10622B5E" w14:textId="77777777" w:rsidR="009907D5" w:rsidRPr="00F01C49" w:rsidRDefault="00F01C49" w:rsidP="00F01C49">
      <w:pPr>
        <w:widowControl/>
      </w:pPr>
      <w:r w:rsidRPr="00F01C49">
        <w:rPr>
          <w:rStyle w:val="HideTWBExt"/>
        </w:rPr>
        <w:t>&lt;/Amend&gt;</w:t>
      </w:r>
    </w:p>
    <w:p w14:paraId="21265D3D"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13</w:t>
      </w:r>
      <w:r w:rsidRPr="00F01C49">
        <w:rPr>
          <w:rStyle w:val="HideTWBExt"/>
        </w:rPr>
        <w:t>&lt;/NumAm&gt;</w:t>
      </w:r>
    </w:p>
    <w:p w14:paraId="57D3A774"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DCBF31E" w14:textId="77777777" w:rsidR="009907D5" w:rsidRPr="00F01C49" w:rsidRDefault="00F01C49" w:rsidP="00F01C49">
      <w:pPr>
        <w:pStyle w:val="NormalBold"/>
        <w:widowControl/>
      </w:pPr>
      <w:r w:rsidRPr="00F01C49">
        <w:rPr>
          <w:rStyle w:val="HideTWBExt"/>
        </w:rPr>
        <w:t>&lt;Article&gt;</w:t>
      </w:r>
      <w:r w:rsidRPr="00F01C49">
        <w:t>Johdanto-osan F a kappale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948393D" w14:textId="77777777" w:rsidTr="00383AE9">
        <w:trPr>
          <w:trHeight w:hRule="exact" w:val="240"/>
          <w:jc w:val="center"/>
        </w:trPr>
        <w:tc>
          <w:tcPr>
            <w:tcW w:w="9752" w:type="dxa"/>
            <w:gridSpan w:val="2"/>
            <w:tcBorders>
              <w:top w:val="nil"/>
              <w:left w:val="nil"/>
              <w:bottom w:val="nil"/>
              <w:right w:val="nil"/>
            </w:tcBorders>
          </w:tcPr>
          <w:p w14:paraId="443AA7E8" w14:textId="77777777" w:rsidR="009907D5" w:rsidRPr="00F01C49" w:rsidRDefault="009907D5" w:rsidP="00F01C49">
            <w:pPr>
              <w:widowControl/>
            </w:pPr>
          </w:p>
        </w:tc>
      </w:tr>
      <w:tr w:rsidR="009B114B" w:rsidRPr="00F01C49" w14:paraId="4B117639" w14:textId="77777777" w:rsidTr="00383AE9">
        <w:trPr>
          <w:trHeight w:val="240"/>
          <w:jc w:val="center"/>
        </w:trPr>
        <w:tc>
          <w:tcPr>
            <w:tcW w:w="4876" w:type="dxa"/>
            <w:tcBorders>
              <w:top w:val="nil"/>
              <w:left w:val="nil"/>
              <w:bottom w:val="nil"/>
              <w:right w:val="nil"/>
            </w:tcBorders>
          </w:tcPr>
          <w:p w14:paraId="02C8975B"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64632864" w14:textId="77777777" w:rsidR="009907D5" w:rsidRPr="00F01C49" w:rsidRDefault="00F01C49" w:rsidP="00F01C49">
            <w:pPr>
              <w:pStyle w:val="AmColumnHeading"/>
              <w:widowControl/>
            </w:pPr>
            <w:r w:rsidRPr="00F01C49">
              <w:t>Tarkistus</w:t>
            </w:r>
          </w:p>
        </w:tc>
      </w:tr>
      <w:tr w:rsidR="009B114B" w:rsidRPr="00F01C49" w14:paraId="61A83809" w14:textId="77777777" w:rsidTr="00383AE9">
        <w:trPr>
          <w:jc w:val="center"/>
        </w:trPr>
        <w:tc>
          <w:tcPr>
            <w:tcW w:w="4876" w:type="dxa"/>
            <w:tcBorders>
              <w:top w:val="nil"/>
              <w:left w:val="nil"/>
              <w:bottom w:val="nil"/>
              <w:right w:val="nil"/>
            </w:tcBorders>
          </w:tcPr>
          <w:p w14:paraId="77F136C7" w14:textId="77777777" w:rsidR="009907D5" w:rsidRPr="00F01C49" w:rsidRDefault="009907D5" w:rsidP="00F01C49">
            <w:pPr>
              <w:pStyle w:val="Normal6a"/>
              <w:widowControl/>
            </w:pPr>
          </w:p>
        </w:tc>
        <w:tc>
          <w:tcPr>
            <w:tcW w:w="4876" w:type="dxa"/>
            <w:tcBorders>
              <w:top w:val="nil"/>
              <w:left w:val="nil"/>
              <w:bottom w:val="nil"/>
              <w:right w:val="nil"/>
            </w:tcBorders>
          </w:tcPr>
          <w:p w14:paraId="7BCF7AD5" w14:textId="77777777" w:rsidR="009907D5" w:rsidRPr="00F01C49" w:rsidRDefault="00F01C49" w:rsidP="00F01C49">
            <w:pPr>
              <w:pStyle w:val="Normal6a"/>
              <w:widowControl/>
            </w:pPr>
            <w:r w:rsidRPr="00F01C49">
              <w:rPr>
                <w:b/>
                <w:i/>
              </w:rPr>
              <w:t>F a.</w:t>
            </w:r>
            <w:r w:rsidRPr="00F01C49">
              <w:tab/>
            </w:r>
            <w:r w:rsidRPr="00F01C49">
              <w:rPr>
                <w:b/>
                <w:i/>
              </w:rPr>
              <w:t xml:space="preserve">ottaa huomioon, että seksuaali- ja lisääntymisterveys ja -oikeudet on suojattu ihmisoikeuksina ihmisoikeuksia koskevassa kansainvälisessä oikeudessa ja </w:t>
            </w:r>
            <w:r w:rsidRPr="00F01C49">
              <w:rPr>
                <w:b/>
                <w:i/>
              </w:rPr>
              <w:t>eurooppalaisissa ihmisoikeussopimuksissa, kuten kansalaisoikeuksia ja poliittisia oikeuksia koskevassa kansainvälisessä yleissopimuksessa sekä taloudellisia, sosiaalisia ja sivistyksellisiä oikeuksia koskevassa kansainvälisessä yleissopimuksessa, kaikkinaisen naisten syrjinnän poistamista koskevassa yleissopimuksessa ja Euroopan ihmisoikeussopimuksessa, ja että ne ovat olennainen osa kokonaisvaltaista terveydenhuoltoa; toteaa, että terveysoikeudet, erityisesti seksuaali- ja lisääntymisterveyttä koskevat oik</w:t>
            </w:r>
            <w:r w:rsidRPr="00F01C49">
              <w:rPr>
                <w:b/>
                <w:i/>
              </w:rPr>
              <w:t>eudet, ovat naisten perusoikeuksia ja niitä olisi parannettava eikä niitä saa millään tavalla heikentää tai mitätöidä; ottaa huomioon, että seksuaali- ja lisääntymisterveys ja -oikeudet kuuluvat olennaisesti ihmisarvoon ja liittyvät erottamattomasti sukupuolistuneen väkivallan torjuntaan sekä monien muiden ihmisoikeuksien saavuttamiseen, kuten henkilön oikeuteen elämään, terveyteen, yksityisyyteen, henkilökohtaiseen turvallisuuteen, syrjimättömyyteen, yhdenvertaisuuteen lain edessä sekä oikeuteen olla joutu</w:t>
            </w:r>
            <w:r w:rsidRPr="00F01C49">
              <w:rPr>
                <w:b/>
                <w:i/>
              </w:rPr>
              <w:t>matta kidutuksen ja muun julman, epäinhimillisen tai halventavan kohtelun tai rangaistuksen kohteeksi;</w:t>
            </w:r>
          </w:p>
        </w:tc>
      </w:tr>
    </w:tbl>
    <w:p w14:paraId="0D7A9873" w14:textId="77777777" w:rsidR="009907D5" w:rsidRPr="00F01C49" w:rsidRDefault="00F01C49" w:rsidP="00F01C49">
      <w:pPr>
        <w:widowControl/>
      </w:pPr>
      <w:r w:rsidRPr="00F01C49">
        <w:rPr>
          <w:rStyle w:val="HideTWBExt"/>
        </w:rPr>
        <w:t>&lt;/Amend&gt;</w:t>
      </w:r>
    </w:p>
    <w:p w14:paraId="33372BD3"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14</w:t>
      </w:r>
      <w:r w:rsidRPr="00F01C49">
        <w:rPr>
          <w:rStyle w:val="HideTWBExt"/>
        </w:rPr>
        <w:t>&lt;/NumAm&gt;</w:t>
      </w:r>
    </w:p>
    <w:p w14:paraId="66991265"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1963973E" w14:textId="77777777" w:rsidR="009907D5" w:rsidRPr="00F01C49" w:rsidRDefault="00F01C49" w:rsidP="00F01C49">
      <w:pPr>
        <w:pStyle w:val="NormalBold"/>
        <w:widowControl/>
      </w:pPr>
      <w:r w:rsidRPr="00F01C49">
        <w:rPr>
          <w:rStyle w:val="HideTWBExt"/>
        </w:rPr>
        <w:t>&lt;Article&gt;</w:t>
      </w:r>
      <w:r w:rsidRPr="00F01C49">
        <w:t>Johdanto-osan F b kappale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619D346" w14:textId="77777777" w:rsidTr="00383AE9">
        <w:trPr>
          <w:trHeight w:hRule="exact" w:val="240"/>
          <w:jc w:val="center"/>
        </w:trPr>
        <w:tc>
          <w:tcPr>
            <w:tcW w:w="9752" w:type="dxa"/>
            <w:gridSpan w:val="2"/>
            <w:tcBorders>
              <w:top w:val="nil"/>
              <w:left w:val="nil"/>
              <w:bottom w:val="nil"/>
              <w:right w:val="nil"/>
            </w:tcBorders>
          </w:tcPr>
          <w:p w14:paraId="1CADE43E" w14:textId="77777777" w:rsidR="009907D5" w:rsidRPr="00F01C49" w:rsidRDefault="009907D5" w:rsidP="00F01C49">
            <w:pPr>
              <w:widowControl/>
            </w:pPr>
          </w:p>
        </w:tc>
      </w:tr>
      <w:tr w:rsidR="009B114B" w:rsidRPr="00F01C49" w14:paraId="7ECFA90B" w14:textId="77777777" w:rsidTr="00383AE9">
        <w:trPr>
          <w:trHeight w:val="240"/>
          <w:jc w:val="center"/>
        </w:trPr>
        <w:tc>
          <w:tcPr>
            <w:tcW w:w="4876" w:type="dxa"/>
            <w:tcBorders>
              <w:top w:val="nil"/>
              <w:left w:val="nil"/>
              <w:bottom w:val="nil"/>
              <w:right w:val="nil"/>
            </w:tcBorders>
          </w:tcPr>
          <w:p w14:paraId="37CAF979"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0D17705" w14:textId="77777777" w:rsidR="009907D5" w:rsidRPr="00F01C49" w:rsidRDefault="00F01C49" w:rsidP="00F01C49">
            <w:pPr>
              <w:pStyle w:val="AmColumnHeading"/>
              <w:widowControl/>
            </w:pPr>
            <w:r w:rsidRPr="00F01C49">
              <w:t>Tarkistus</w:t>
            </w:r>
          </w:p>
        </w:tc>
      </w:tr>
      <w:tr w:rsidR="009B114B" w:rsidRPr="00F01C49" w14:paraId="5713F907" w14:textId="77777777" w:rsidTr="00383AE9">
        <w:trPr>
          <w:jc w:val="center"/>
        </w:trPr>
        <w:tc>
          <w:tcPr>
            <w:tcW w:w="4876" w:type="dxa"/>
            <w:tcBorders>
              <w:top w:val="nil"/>
              <w:left w:val="nil"/>
              <w:bottom w:val="nil"/>
              <w:right w:val="nil"/>
            </w:tcBorders>
          </w:tcPr>
          <w:p w14:paraId="7F950DF8" w14:textId="77777777" w:rsidR="009907D5" w:rsidRPr="00F01C49" w:rsidRDefault="009907D5" w:rsidP="00F01C49">
            <w:pPr>
              <w:pStyle w:val="Normal6a"/>
              <w:widowControl/>
            </w:pPr>
          </w:p>
        </w:tc>
        <w:tc>
          <w:tcPr>
            <w:tcW w:w="4876" w:type="dxa"/>
            <w:tcBorders>
              <w:top w:val="nil"/>
              <w:left w:val="nil"/>
              <w:bottom w:val="nil"/>
              <w:right w:val="nil"/>
            </w:tcBorders>
          </w:tcPr>
          <w:p w14:paraId="1445DBF5" w14:textId="77777777" w:rsidR="009907D5" w:rsidRPr="00F01C49" w:rsidRDefault="00F01C49" w:rsidP="00F01C49">
            <w:pPr>
              <w:pStyle w:val="Normal6a"/>
              <w:widowControl/>
            </w:pPr>
            <w:r w:rsidRPr="00F01C49">
              <w:rPr>
                <w:b/>
                <w:i/>
              </w:rPr>
              <w:t>F b.</w:t>
            </w:r>
            <w:r w:rsidRPr="00F01C49">
              <w:tab/>
            </w:r>
            <w:r w:rsidRPr="00F01C49">
              <w:rPr>
                <w:b/>
                <w:i/>
              </w:rPr>
              <w:t xml:space="preserve">panee merkille, että Istanbulin yleissopimuksessa, johon EU liittyi hiljattain mutta jonka vasta muutama jäsenvaltio on ratifioinut, todetaan aseellisten selkkausten johtavan toistuviin </w:t>
            </w:r>
            <w:r w:rsidRPr="00F01C49">
              <w:rPr>
                <w:b/>
                <w:i/>
              </w:rPr>
              <w:t>ihmisoikeusloukkauksiin, jotka kohdistuvat siviiliväestöön, erityisesti naisiin, joiden raiskaamista ja joille tehtävää seksuaaliväkivaltaa käytetään sodankäynnin välineenä, ja että väkivallan uhrien oikeussuoja ei toteudu eivätkä he saa asianmukaista lääketieteellistä ja psykologista tukea; panee merkille, että mainitussa yleissopimuksessa naisiin kohdistuva väkivalta määritellään ihmisoikeusloukkaukseksi;</w:t>
            </w:r>
          </w:p>
        </w:tc>
      </w:tr>
    </w:tbl>
    <w:p w14:paraId="34457622" w14:textId="77777777" w:rsidR="009907D5" w:rsidRPr="00F01C49" w:rsidRDefault="00F01C49" w:rsidP="00F01C49">
      <w:pPr>
        <w:widowControl/>
      </w:pPr>
      <w:r w:rsidRPr="00F01C49">
        <w:rPr>
          <w:rStyle w:val="HideTWBExt"/>
        </w:rPr>
        <w:t>&lt;/Amend&gt;</w:t>
      </w:r>
    </w:p>
    <w:p w14:paraId="67D1C21A"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15</w:t>
      </w:r>
      <w:r w:rsidRPr="00F01C49">
        <w:rPr>
          <w:rStyle w:val="HideTWBExt"/>
        </w:rPr>
        <w:t>&lt;/NumAm&gt;</w:t>
      </w:r>
    </w:p>
    <w:p w14:paraId="751051C8"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0E1E6CE8" w14:textId="77777777" w:rsidR="009907D5" w:rsidRPr="00F01C49" w:rsidRDefault="00F01C49" w:rsidP="00F01C49">
      <w:pPr>
        <w:pStyle w:val="NormalBold"/>
        <w:widowControl/>
      </w:pPr>
      <w:r w:rsidRPr="00F01C49">
        <w:rPr>
          <w:rStyle w:val="HideTWBExt"/>
        </w:rPr>
        <w:t>&lt;Article&gt;</w:t>
      </w:r>
      <w:r w:rsidRPr="00F01C49">
        <w:t>Johdanto-osan F c kappale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5E7B434" w14:textId="77777777" w:rsidTr="00383AE9">
        <w:trPr>
          <w:trHeight w:hRule="exact" w:val="240"/>
          <w:jc w:val="center"/>
        </w:trPr>
        <w:tc>
          <w:tcPr>
            <w:tcW w:w="9752" w:type="dxa"/>
            <w:gridSpan w:val="2"/>
            <w:tcBorders>
              <w:top w:val="nil"/>
              <w:left w:val="nil"/>
              <w:bottom w:val="nil"/>
              <w:right w:val="nil"/>
            </w:tcBorders>
          </w:tcPr>
          <w:p w14:paraId="4044AE83" w14:textId="77777777" w:rsidR="009907D5" w:rsidRPr="00F01C49" w:rsidRDefault="009907D5" w:rsidP="00F01C49">
            <w:pPr>
              <w:widowControl/>
            </w:pPr>
          </w:p>
        </w:tc>
      </w:tr>
      <w:tr w:rsidR="009B114B" w:rsidRPr="00F01C49" w14:paraId="76033A3F" w14:textId="77777777" w:rsidTr="00383AE9">
        <w:trPr>
          <w:trHeight w:val="240"/>
          <w:jc w:val="center"/>
        </w:trPr>
        <w:tc>
          <w:tcPr>
            <w:tcW w:w="4876" w:type="dxa"/>
            <w:tcBorders>
              <w:top w:val="nil"/>
              <w:left w:val="nil"/>
              <w:bottom w:val="nil"/>
              <w:right w:val="nil"/>
            </w:tcBorders>
          </w:tcPr>
          <w:p w14:paraId="44F8F5D9"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1DFC6033" w14:textId="77777777" w:rsidR="009907D5" w:rsidRPr="00F01C49" w:rsidRDefault="00F01C49" w:rsidP="00F01C49">
            <w:pPr>
              <w:pStyle w:val="AmColumnHeading"/>
              <w:widowControl/>
            </w:pPr>
            <w:r w:rsidRPr="00F01C49">
              <w:t>Tarkistus</w:t>
            </w:r>
          </w:p>
        </w:tc>
      </w:tr>
      <w:tr w:rsidR="009B114B" w:rsidRPr="00F01C49" w14:paraId="3FC281C7" w14:textId="77777777" w:rsidTr="00383AE9">
        <w:trPr>
          <w:jc w:val="center"/>
        </w:trPr>
        <w:tc>
          <w:tcPr>
            <w:tcW w:w="4876" w:type="dxa"/>
            <w:tcBorders>
              <w:top w:val="nil"/>
              <w:left w:val="nil"/>
              <w:bottom w:val="nil"/>
              <w:right w:val="nil"/>
            </w:tcBorders>
          </w:tcPr>
          <w:p w14:paraId="74DE8C27" w14:textId="77777777" w:rsidR="009907D5" w:rsidRPr="00F01C49" w:rsidRDefault="009907D5" w:rsidP="00F01C49">
            <w:pPr>
              <w:pStyle w:val="Normal6a"/>
              <w:widowControl/>
            </w:pPr>
          </w:p>
        </w:tc>
        <w:tc>
          <w:tcPr>
            <w:tcW w:w="4876" w:type="dxa"/>
            <w:tcBorders>
              <w:top w:val="nil"/>
              <w:left w:val="nil"/>
              <w:bottom w:val="nil"/>
              <w:right w:val="nil"/>
            </w:tcBorders>
          </w:tcPr>
          <w:p w14:paraId="18B3AB62" w14:textId="77777777" w:rsidR="009907D5" w:rsidRPr="00F01C49" w:rsidRDefault="00F01C49" w:rsidP="00F01C49">
            <w:pPr>
              <w:pStyle w:val="Normal6a"/>
              <w:widowControl/>
            </w:pPr>
            <w:r w:rsidRPr="00F01C49">
              <w:rPr>
                <w:b/>
                <w:i/>
              </w:rPr>
              <w:t>F c.</w:t>
            </w:r>
            <w:r w:rsidRPr="00F01C49">
              <w:tab/>
            </w:r>
            <w:r w:rsidRPr="00F01C49">
              <w:rPr>
                <w:b/>
                <w:i/>
              </w:rPr>
              <w:t xml:space="preserve">ottaa huomioon, että vammaisia henkilöitä ja heidän perheitään edustavilla kansalaisyhteiskunnan järjestöillä on keskeinen rooli ihmisoikeuksien edistämisessä sekä </w:t>
            </w:r>
            <w:r w:rsidRPr="00F01C49">
              <w:rPr>
                <w:b/>
                <w:i/>
              </w:rPr>
              <w:t>demokraattisten ja osallistavien yhteiskuntien rakentamisessa; ottaa huomioon, että vammaiset henkilöt, etenkin naiset ja lapset, kohtaavat risteävää syrjintää konfliktien, maahanmuuton ja ihmiskaupan yhteydessä ja että EU:n ulkoisilla toimilla on turvattava heidän täysimääräinen osallisuutensa ja yhtäläiset mahdollisuutensa vammaisten henkilöiden oikeuksista tehdyn YK:n yleissopimuksen mukaisesti;</w:t>
            </w:r>
          </w:p>
        </w:tc>
      </w:tr>
    </w:tbl>
    <w:p w14:paraId="23F98B75" w14:textId="77777777" w:rsidR="009907D5" w:rsidRPr="00F01C49" w:rsidRDefault="00F01C49" w:rsidP="00F01C49">
      <w:pPr>
        <w:widowControl/>
      </w:pPr>
      <w:r w:rsidRPr="00F01C49">
        <w:rPr>
          <w:rStyle w:val="HideTWBExt"/>
        </w:rPr>
        <w:t>&lt;/Amend&gt;</w:t>
      </w:r>
    </w:p>
    <w:p w14:paraId="3767CB04"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16</w:t>
      </w:r>
      <w:r w:rsidRPr="00F01C49">
        <w:rPr>
          <w:rStyle w:val="HideTWBExt"/>
        </w:rPr>
        <w:t>&lt;/NumAm&gt;</w:t>
      </w:r>
    </w:p>
    <w:p w14:paraId="23E4252F"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02732F8E" w14:textId="77777777" w:rsidR="009907D5" w:rsidRPr="00F01C49" w:rsidRDefault="00F01C49" w:rsidP="00F01C49">
      <w:pPr>
        <w:pStyle w:val="NormalBold"/>
        <w:widowControl/>
      </w:pPr>
      <w:r w:rsidRPr="00F01C49">
        <w:rPr>
          <w:rStyle w:val="HideTWBExt"/>
        </w:rPr>
        <w:lastRenderedPageBreak/>
        <w:t>&lt;Article&gt;</w:t>
      </w:r>
      <w:r w:rsidRPr="00F01C49">
        <w:t>1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792FB96" w14:textId="77777777" w:rsidTr="00383AE9">
        <w:trPr>
          <w:trHeight w:hRule="exact" w:val="240"/>
          <w:jc w:val="center"/>
        </w:trPr>
        <w:tc>
          <w:tcPr>
            <w:tcW w:w="9752" w:type="dxa"/>
            <w:gridSpan w:val="2"/>
            <w:tcBorders>
              <w:top w:val="nil"/>
              <w:left w:val="nil"/>
              <w:bottom w:val="nil"/>
              <w:right w:val="nil"/>
            </w:tcBorders>
          </w:tcPr>
          <w:p w14:paraId="17F405E6" w14:textId="77777777" w:rsidR="009907D5" w:rsidRPr="00F01C49" w:rsidRDefault="009907D5" w:rsidP="00F01C49">
            <w:pPr>
              <w:widowControl/>
            </w:pPr>
          </w:p>
        </w:tc>
      </w:tr>
      <w:tr w:rsidR="009B114B" w:rsidRPr="00F01C49" w14:paraId="163182FA" w14:textId="77777777" w:rsidTr="00383AE9">
        <w:trPr>
          <w:trHeight w:val="240"/>
          <w:jc w:val="center"/>
        </w:trPr>
        <w:tc>
          <w:tcPr>
            <w:tcW w:w="4876" w:type="dxa"/>
            <w:tcBorders>
              <w:top w:val="nil"/>
              <w:left w:val="nil"/>
              <w:bottom w:val="nil"/>
              <w:right w:val="nil"/>
            </w:tcBorders>
          </w:tcPr>
          <w:p w14:paraId="2CCA685C"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6C12541B" w14:textId="77777777" w:rsidR="009907D5" w:rsidRPr="00F01C49" w:rsidRDefault="00F01C49" w:rsidP="00F01C49">
            <w:pPr>
              <w:pStyle w:val="AmColumnHeading"/>
              <w:widowControl/>
            </w:pPr>
            <w:r w:rsidRPr="00F01C49">
              <w:t>Tarkistus</w:t>
            </w:r>
          </w:p>
        </w:tc>
      </w:tr>
      <w:tr w:rsidR="009B114B" w:rsidRPr="00F01C49" w14:paraId="04884A46" w14:textId="77777777" w:rsidTr="00383AE9">
        <w:trPr>
          <w:jc w:val="center"/>
        </w:trPr>
        <w:tc>
          <w:tcPr>
            <w:tcW w:w="4876" w:type="dxa"/>
            <w:tcBorders>
              <w:top w:val="nil"/>
              <w:left w:val="nil"/>
              <w:bottom w:val="nil"/>
              <w:right w:val="nil"/>
            </w:tcBorders>
          </w:tcPr>
          <w:p w14:paraId="047A6B58" w14:textId="77777777" w:rsidR="009907D5" w:rsidRPr="00F01C49" w:rsidRDefault="00F01C49" w:rsidP="00F01C49">
            <w:pPr>
              <w:pStyle w:val="Normal6a"/>
              <w:widowControl/>
            </w:pPr>
            <w:r w:rsidRPr="00F01C49">
              <w:t>1.</w:t>
            </w:r>
            <w:r w:rsidRPr="00F01C49">
              <w:tab/>
              <w:t xml:space="preserve">toistaa jo 2. huhtikuuta 2025 hyväksytyssä vuoden 2024 vuosikertomuksessa ilmaisemansa yksilöiden ihmisoikeuksia ja perusvapauksia koskevat kantansa ja toteaa, että ne perustuvat EU:n arvoihin ja </w:t>
            </w:r>
            <w:r w:rsidRPr="00F01C49">
              <w:t xml:space="preserve">periaatteisiin, jotka ohjaavat unionin toimia kansainvälisellä näyttämöllä SEU-sopimuksen 21 artiklan mukaisesti; palauttaa mieliin erityisesti päätelmänsä, jotka koskevat naisten, lapsien, muuttajien ja pakolaisten, samoin kuin uskonnollisten ja etnisten vähemmistöjen oikeuksia, sekä kaikkien, joihin kohdistuu edelleen ihmisoikeusloukkauksia erityisen salakavalin tavoin </w:t>
            </w:r>
            <w:r w:rsidRPr="00F01C49">
              <w:rPr>
                <w:b/>
                <w:i/>
              </w:rPr>
              <w:t>rodun, etnisen alkuperän, uskonnon, kastin, sukupuolen, sukupuolisen suuntautumisen, vamman</w:t>
            </w:r>
            <w:r w:rsidRPr="00F01C49">
              <w:t xml:space="preserve"> tai </w:t>
            </w:r>
            <w:r w:rsidRPr="00F01C49">
              <w:rPr>
                <w:b/>
                <w:i/>
              </w:rPr>
              <w:t>sosioekonomisen aseman</w:t>
            </w:r>
            <w:r w:rsidRPr="00F01C49">
              <w:t xml:space="preserve"> vuoksi;</w:t>
            </w:r>
          </w:p>
        </w:tc>
        <w:tc>
          <w:tcPr>
            <w:tcW w:w="4876" w:type="dxa"/>
            <w:tcBorders>
              <w:top w:val="nil"/>
              <w:left w:val="nil"/>
              <w:bottom w:val="nil"/>
              <w:right w:val="nil"/>
            </w:tcBorders>
          </w:tcPr>
          <w:p w14:paraId="6774BD1F" w14:textId="77777777" w:rsidR="009907D5" w:rsidRPr="00F01C49" w:rsidRDefault="00F01C49" w:rsidP="00F01C49">
            <w:pPr>
              <w:pStyle w:val="Normal6a"/>
              <w:widowControl/>
            </w:pPr>
            <w:r w:rsidRPr="00F01C49">
              <w:t>1.</w:t>
            </w:r>
            <w:r w:rsidRPr="00F01C49">
              <w:tab/>
              <w:t>toistaa jo 2. huhtikuuta 2025 hyväksytyssä vuoden 2024 vuosikertomuksessa ilmaisemansa yksilöiden ihmisoikeuksia ja perusvapauksia koskevat kantansa ja toteaa, että ne perustuvat EU:n arvoihin ja periaatteisiin, jotka ohjaavat unionin toimia kansainvälisellä näyttämöllä SEU-sopimuksen 21 artiklan mukaisesti; palauttaa mieliin erityisesti päätelmänsä, jotka koskevat naisten, lapsien, muuttajien ja pakolaisten, samoin kuin uskonnollisten ja etnisten vähemmistöjen oikeuksia, sekä kaikkien, joihin kohdistuu ed</w:t>
            </w:r>
            <w:r w:rsidRPr="00F01C49">
              <w:t xml:space="preserve">elleen ihmisoikeusloukkauksia erityisen salakavalin tavoin </w:t>
            </w:r>
            <w:r w:rsidRPr="00F01C49">
              <w:rPr>
                <w:b/>
                <w:i/>
              </w:rPr>
              <w:t>rotuun, etniseen alkuperään, uskontoon, kastiin, sukupuoleen, vammaisuuteen, sukupuoli-identiteettiin, seksuaaliseen suuntautumiseen ja sukupuoliominaisuuksiin</w:t>
            </w:r>
            <w:r w:rsidRPr="00F01C49">
              <w:t xml:space="preserve"> tai </w:t>
            </w:r>
            <w:r w:rsidRPr="00F01C49">
              <w:rPr>
                <w:b/>
                <w:i/>
              </w:rPr>
              <w:t>sosioekonomiseen asemaan perustuvan risteävän syrjinnän</w:t>
            </w:r>
            <w:r w:rsidRPr="00F01C49">
              <w:t xml:space="preserve"> vuoksi; </w:t>
            </w:r>
            <w:r w:rsidRPr="00F01C49">
              <w:rPr>
                <w:b/>
                <w:i/>
              </w:rPr>
              <w:t>painottaa vammaisten tyttöjen ja muiden vammaisten lasten erityistarpeita kaikkialla maailmassa;</w:t>
            </w:r>
          </w:p>
        </w:tc>
      </w:tr>
    </w:tbl>
    <w:p w14:paraId="7B960424" w14:textId="77777777" w:rsidR="009907D5" w:rsidRPr="00F01C49" w:rsidRDefault="00F01C49" w:rsidP="00F01C49">
      <w:pPr>
        <w:widowControl/>
      </w:pPr>
      <w:r w:rsidRPr="00F01C49">
        <w:rPr>
          <w:rStyle w:val="HideTWBExt"/>
        </w:rPr>
        <w:t>&lt;/Amend&gt;</w:t>
      </w:r>
    </w:p>
    <w:p w14:paraId="4529D96E"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17</w:t>
      </w:r>
      <w:r w:rsidRPr="00F01C49">
        <w:rPr>
          <w:rStyle w:val="HideTWBExt"/>
        </w:rPr>
        <w:t>&lt;/NumAm&gt;</w:t>
      </w:r>
    </w:p>
    <w:p w14:paraId="718730A4"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A62020E" w14:textId="77777777" w:rsidR="009907D5" w:rsidRPr="00F01C49" w:rsidRDefault="00F01C49" w:rsidP="00F01C49">
      <w:pPr>
        <w:pStyle w:val="NormalBold"/>
        <w:widowControl/>
      </w:pPr>
      <w:r w:rsidRPr="00F01C49">
        <w:rPr>
          <w:rStyle w:val="HideTWBExt"/>
        </w:rPr>
        <w:t>&lt;Article&gt;</w:t>
      </w:r>
      <w:r w:rsidRPr="00F01C49">
        <w:t>1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B78A96C" w14:textId="77777777" w:rsidTr="00383AE9">
        <w:trPr>
          <w:trHeight w:hRule="exact" w:val="240"/>
          <w:jc w:val="center"/>
        </w:trPr>
        <w:tc>
          <w:tcPr>
            <w:tcW w:w="9752" w:type="dxa"/>
            <w:gridSpan w:val="2"/>
            <w:tcBorders>
              <w:top w:val="nil"/>
              <w:left w:val="nil"/>
              <w:bottom w:val="nil"/>
              <w:right w:val="nil"/>
            </w:tcBorders>
          </w:tcPr>
          <w:p w14:paraId="4CF5C44D" w14:textId="77777777" w:rsidR="009907D5" w:rsidRPr="00F01C49" w:rsidRDefault="009907D5" w:rsidP="00F01C49">
            <w:pPr>
              <w:widowControl/>
            </w:pPr>
          </w:p>
        </w:tc>
      </w:tr>
      <w:tr w:rsidR="009B114B" w:rsidRPr="00F01C49" w14:paraId="2DA05250" w14:textId="77777777" w:rsidTr="00383AE9">
        <w:trPr>
          <w:trHeight w:val="240"/>
          <w:jc w:val="center"/>
        </w:trPr>
        <w:tc>
          <w:tcPr>
            <w:tcW w:w="4876" w:type="dxa"/>
            <w:tcBorders>
              <w:top w:val="nil"/>
              <w:left w:val="nil"/>
              <w:bottom w:val="nil"/>
              <w:right w:val="nil"/>
            </w:tcBorders>
          </w:tcPr>
          <w:p w14:paraId="2F0859D8"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6E6B837D" w14:textId="77777777" w:rsidR="009907D5" w:rsidRPr="00F01C49" w:rsidRDefault="00F01C49" w:rsidP="00F01C49">
            <w:pPr>
              <w:pStyle w:val="AmColumnHeading"/>
              <w:widowControl/>
            </w:pPr>
            <w:r w:rsidRPr="00F01C49">
              <w:t>Tarkistus</w:t>
            </w:r>
          </w:p>
        </w:tc>
      </w:tr>
      <w:tr w:rsidR="009B114B" w:rsidRPr="00F01C49" w14:paraId="4F55A9E5" w14:textId="77777777" w:rsidTr="00383AE9">
        <w:trPr>
          <w:jc w:val="center"/>
        </w:trPr>
        <w:tc>
          <w:tcPr>
            <w:tcW w:w="4876" w:type="dxa"/>
            <w:tcBorders>
              <w:top w:val="nil"/>
              <w:left w:val="nil"/>
              <w:bottom w:val="nil"/>
              <w:right w:val="nil"/>
            </w:tcBorders>
          </w:tcPr>
          <w:p w14:paraId="7A82A34C" w14:textId="77777777" w:rsidR="009907D5" w:rsidRPr="00F01C49" w:rsidRDefault="009907D5" w:rsidP="00F01C49">
            <w:pPr>
              <w:pStyle w:val="Normal6a"/>
              <w:widowControl/>
            </w:pPr>
          </w:p>
        </w:tc>
        <w:tc>
          <w:tcPr>
            <w:tcW w:w="4876" w:type="dxa"/>
            <w:tcBorders>
              <w:top w:val="nil"/>
              <w:left w:val="nil"/>
              <w:bottom w:val="nil"/>
              <w:right w:val="nil"/>
            </w:tcBorders>
          </w:tcPr>
          <w:p w14:paraId="00BF8B75" w14:textId="77777777" w:rsidR="009907D5" w:rsidRPr="00F01C49" w:rsidRDefault="00F01C49" w:rsidP="00F01C49">
            <w:pPr>
              <w:pStyle w:val="Normal6a"/>
              <w:widowControl/>
            </w:pPr>
            <w:r w:rsidRPr="00F01C49">
              <w:rPr>
                <w:b/>
                <w:i/>
              </w:rPr>
              <w:t>1 a.</w:t>
            </w:r>
            <w:r w:rsidRPr="00F01C49">
              <w:tab/>
            </w:r>
            <w:r w:rsidRPr="00F01C49">
              <w:rPr>
                <w:b/>
                <w:i/>
              </w:rPr>
              <w:t xml:space="preserve">korostaa, että sukupuolten tasa-arvo on EU:n perusarvo ja yksi sen yhteisistä perusperiaatteista; korostaa, että on tärkeää edistää naisten oikeuksia sekä sukupuolten tasa-arvoa kaikkialla maailmassa, sillä ne ovat </w:t>
            </w:r>
            <w:r w:rsidRPr="00F01C49">
              <w:rPr>
                <w:b/>
                <w:i/>
              </w:rPr>
              <w:t>ratkaisevan tärkeitä ihmisoikeuksien toteutumisen ja yhteiskunnan hyvinvoinnin kannalta;</w:t>
            </w:r>
          </w:p>
        </w:tc>
      </w:tr>
    </w:tbl>
    <w:p w14:paraId="24639E58" w14:textId="77777777" w:rsidR="009907D5" w:rsidRPr="00F01C49" w:rsidRDefault="00F01C49" w:rsidP="00F01C49">
      <w:pPr>
        <w:widowControl/>
      </w:pPr>
      <w:r w:rsidRPr="00F01C49">
        <w:rPr>
          <w:rStyle w:val="HideTWBExt"/>
        </w:rPr>
        <w:t>&lt;/Amend&gt;</w:t>
      </w:r>
    </w:p>
    <w:p w14:paraId="1CBE6758" w14:textId="77777777" w:rsidR="009907D5" w:rsidRPr="00F01C49" w:rsidRDefault="00F01C49" w:rsidP="00F01C49">
      <w:pPr>
        <w:pStyle w:val="AmNumberTabs"/>
        <w:widowControl/>
      </w:pPr>
      <w:r w:rsidRPr="00F01C49">
        <w:rPr>
          <w:rStyle w:val="HideTWBExt"/>
        </w:rPr>
        <w:lastRenderedPageBreak/>
        <w:t>&lt;Amend&gt;</w:t>
      </w:r>
      <w:r w:rsidRPr="00F01C49">
        <w:t>Tarkistus</w:t>
      </w:r>
      <w:r w:rsidRPr="00F01C49">
        <w:tab/>
      </w:r>
      <w:r w:rsidRPr="00F01C49">
        <w:tab/>
      </w:r>
      <w:r w:rsidRPr="00F01C49">
        <w:rPr>
          <w:rStyle w:val="HideTWBExt"/>
        </w:rPr>
        <w:t>&lt;NumAm&gt;</w:t>
      </w:r>
      <w:r w:rsidRPr="00F01C49">
        <w:t>18</w:t>
      </w:r>
      <w:r w:rsidRPr="00F01C49">
        <w:rPr>
          <w:rStyle w:val="HideTWBExt"/>
        </w:rPr>
        <w:t>&lt;/NumAm&gt;</w:t>
      </w:r>
    </w:p>
    <w:p w14:paraId="4F8F587C"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9426BC2" w14:textId="77777777" w:rsidR="009907D5" w:rsidRPr="00F01C49" w:rsidRDefault="00F01C49" w:rsidP="00F01C49">
      <w:pPr>
        <w:pStyle w:val="NormalBold"/>
        <w:widowControl/>
      </w:pPr>
      <w:r w:rsidRPr="00F01C49">
        <w:rPr>
          <w:rStyle w:val="HideTWBExt"/>
        </w:rPr>
        <w:t>&lt;Article&gt;</w:t>
      </w:r>
      <w:r w:rsidRPr="00F01C49">
        <w:t>1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32ACF00" w14:textId="77777777" w:rsidTr="00383AE9">
        <w:trPr>
          <w:trHeight w:hRule="exact" w:val="240"/>
          <w:jc w:val="center"/>
        </w:trPr>
        <w:tc>
          <w:tcPr>
            <w:tcW w:w="9752" w:type="dxa"/>
            <w:gridSpan w:val="2"/>
            <w:tcBorders>
              <w:top w:val="nil"/>
              <w:left w:val="nil"/>
              <w:bottom w:val="nil"/>
              <w:right w:val="nil"/>
            </w:tcBorders>
          </w:tcPr>
          <w:p w14:paraId="142CBBBC" w14:textId="77777777" w:rsidR="009907D5" w:rsidRPr="00F01C49" w:rsidRDefault="009907D5" w:rsidP="00F01C49">
            <w:pPr>
              <w:widowControl/>
            </w:pPr>
          </w:p>
        </w:tc>
      </w:tr>
      <w:tr w:rsidR="009B114B" w:rsidRPr="00F01C49" w14:paraId="66A4E613" w14:textId="77777777" w:rsidTr="00383AE9">
        <w:trPr>
          <w:trHeight w:val="240"/>
          <w:jc w:val="center"/>
        </w:trPr>
        <w:tc>
          <w:tcPr>
            <w:tcW w:w="4876" w:type="dxa"/>
            <w:tcBorders>
              <w:top w:val="nil"/>
              <w:left w:val="nil"/>
              <w:bottom w:val="nil"/>
              <w:right w:val="nil"/>
            </w:tcBorders>
          </w:tcPr>
          <w:p w14:paraId="6C53F336"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6BA65201" w14:textId="77777777" w:rsidR="009907D5" w:rsidRPr="00F01C49" w:rsidRDefault="00F01C49" w:rsidP="00F01C49">
            <w:pPr>
              <w:pStyle w:val="AmColumnHeading"/>
              <w:widowControl/>
            </w:pPr>
            <w:r w:rsidRPr="00F01C49">
              <w:t>Tarkistus</w:t>
            </w:r>
          </w:p>
        </w:tc>
      </w:tr>
      <w:tr w:rsidR="009B114B" w:rsidRPr="00F01C49" w14:paraId="6764C3EF" w14:textId="77777777" w:rsidTr="00383AE9">
        <w:trPr>
          <w:jc w:val="center"/>
        </w:trPr>
        <w:tc>
          <w:tcPr>
            <w:tcW w:w="4876" w:type="dxa"/>
            <w:tcBorders>
              <w:top w:val="nil"/>
              <w:left w:val="nil"/>
              <w:bottom w:val="nil"/>
              <w:right w:val="nil"/>
            </w:tcBorders>
          </w:tcPr>
          <w:p w14:paraId="5F1B4E87" w14:textId="77777777" w:rsidR="009907D5" w:rsidRPr="00F01C49" w:rsidRDefault="009907D5" w:rsidP="00F01C49">
            <w:pPr>
              <w:pStyle w:val="Normal6a"/>
              <w:widowControl/>
            </w:pPr>
          </w:p>
        </w:tc>
        <w:tc>
          <w:tcPr>
            <w:tcW w:w="4876" w:type="dxa"/>
            <w:tcBorders>
              <w:top w:val="nil"/>
              <w:left w:val="nil"/>
              <w:bottom w:val="nil"/>
              <w:right w:val="nil"/>
            </w:tcBorders>
          </w:tcPr>
          <w:p w14:paraId="35A072E6" w14:textId="77777777" w:rsidR="009907D5" w:rsidRPr="00F01C49" w:rsidRDefault="00F01C49" w:rsidP="00F01C49">
            <w:pPr>
              <w:pStyle w:val="Normal6a"/>
              <w:widowControl/>
            </w:pPr>
            <w:r w:rsidRPr="00F01C49">
              <w:rPr>
                <w:b/>
                <w:i/>
              </w:rPr>
              <w:t>1 b.</w:t>
            </w:r>
            <w:r w:rsidRPr="00F01C49">
              <w:tab/>
            </w:r>
            <w:r w:rsidRPr="00F01C49">
              <w:rPr>
                <w:b/>
                <w:i/>
              </w:rPr>
              <w:t xml:space="preserve">muistuttaa siitä tärkeästä työstä, jotka aktivistit tekevät etenkin puolustaessaan perusoikeuksia ja puuttuessaan syrjiviin narratiiveihin, kuten hlbtiq+ -henkilöiden vastaiseen retoriikkaan, sekä suojellessaan eniten hyökkäysten kohteeksi joutuvia henkilöitä, kuten naisia ja hlbtiq+ -henkilöitä; korostaa, että on tärkeää varmistaa, että heillä on saatavillaan tehokkaita suojelumekanismeja; sitoutuu tukemaan ihmisoikeuksien puolustajia, kuten naispuolisia ihmisoikeuksien puolustajia, hlbtiq+ -henkilöitä ja </w:t>
            </w:r>
            <w:r w:rsidRPr="00F01C49">
              <w:rPr>
                <w:b/>
                <w:i/>
              </w:rPr>
              <w:t>seksuaali- ja lisääntymisterveyden ja -oikeuksien puolustajia, joiden työtä uhkaa kansalaisyhteiskunnan toimintamahdollisuuksien kaventuminen;</w:t>
            </w:r>
          </w:p>
        </w:tc>
      </w:tr>
    </w:tbl>
    <w:p w14:paraId="1FBD949F" w14:textId="77777777" w:rsidR="009907D5" w:rsidRPr="00F01C49" w:rsidRDefault="00F01C49" w:rsidP="00F01C49">
      <w:pPr>
        <w:widowControl/>
      </w:pPr>
      <w:r w:rsidRPr="00F01C49">
        <w:rPr>
          <w:rStyle w:val="HideTWBExt"/>
        </w:rPr>
        <w:t>&lt;/Amend&gt;</w:t>
      </w:r>
    </w:p>
    <w:p w14:paraId="46FB67B6"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19</w:t>
      </w:r>
      <w:r w:rsidRPr="00F01C49">
        <w:rPr>
          <w:rStyle w:val="HideTWBExt"/>
        </w:rPr>
        <w:t>&lt;/NumAm&gt;</w:t>
      </w:r>
    </w:p>
    <w:p w14:paraId="35C683B0"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1BB6D739" w14:textId="77777777" w:rsidR="009907D5" w:rsidRPr="00F01C49" w:rsidRDefault="00F01C49" w:rsidP="00F01C49">
      <w:pPr>
        <w:pStyle w:val="NormalBold"/>
        <w:widowControl/>
      </w:pPr>
      <w:r w:rsidRPr="00F01C49">
        <w:rPr>
          <w:rStyle w:val="HideTWBExt"/>
        </w:rPr>
        <w:t>&lt;Article&gt;</w:t>
      </w:r>
      <w:r w:rsidRPr="00F01C49">
        <w:t xml:space="preserve">1 c kohta </w:t>
      </w:r>
      <w:r w:rsidRPr="00F01C49">
        <w:t>(uusi)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43A1F6B8" w14:textId="77777777" w:rsidTr="00383AE9">
        <w:trPr>
          <w:trHeight w:hRule="exact" w:val="240"/>
          <w:jc w:val="center"/>
        </w:trPr>
        <w:tc>
          <w:tcPr>
            <w:tcW w:w="9752" w:type="dxa"/>
            <w:gridSpan w:val="2"/>
            <w:tcBorders>
              <w:top w:val="nil"/>
              <w:left w:val="nil"/>
              <w:bottom w:val="nil"/>
              <w:right w:val="nil"/>
            </w:tcBorders>
          </w:tcPr>
          <w:p w14:paraId="506B68D8" w14:textId="77777777" w:rsidR="009907D5" w:rsidRPr="00F01C49" w:rsidRDefault="009907D5" w:rsidP="00F01C49">
            <w:pPr>
              <w:widowControl/>
            </w:pPr>
          </w:p>
        </w:tc>
      </w:tr>
      <w:tr w:rsidR="009B114B" w:rsidRPr="00F01C49" w14:paraId="0789DB31" w14:textId="77777777" w:rsidTr="00383AE9">
        <w:trPr>
          <w:trHeight w:val="240"/>
          <w:jc w:val="center"/>
        </w:trPr>
        <w:tc>
          <w:tcPr>
            <w:tcW w:w="4876" w:type="dxa"/>
            <w:tcBorders>
              <w:top w:val="nil"/>
              <w:left w:val="nil"/>
              <w:bottom w:val="nil"/>
              <w:right w:val="nil"/>
            </w:tcBorders>
          </w:tcPr>
          <w:p w14:paraId="3782B8ED"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2CFD2BE6" w14:textId="77777777" w:rsidR="009907D5" w:rsidRPr="00F01C49" w:rsidRDefault="00F01C49" w:rsidP="00F01C49">
            <w:pPr>
              <w:pStyle w:val="AmColumnHeading"/>
              <w:widowControl/>
            </w:pPr>
            <w:r w:rsidRPr="00F01C49">
              <w:t>Tarkistus</w:t>
            </w:r>
          </w:p>
        </w:tc>
      </w:tr>
      <w:tr w:rsidR="009B114B" w:rsidRPr="00F01C49" w14:paraId="79902C30" w14:textId="77777777" w:rsidTr="00383AE9">
        <w:trPr>
          <w:jc w:val="center"/>
        </w:trPr>
        <w:tc>
          <w:tcPr>
            <w:tcW w:w="4876" w:type="dxa"/>
            <w:tcBorders>
              <w:top w:val="nil"/>
              <w:left w:val="nil"/>
              <w:bottom w:val="nil"/>
              <w:right w:val="nil"/>
            </w:tcBorders>
          </w:tcPr>
          <w:p w14:paraId="4EAAA8F6" w14:textId="77777777" w:rsidR="009907D5" w:rsidRPr="00F01C49" w:rsidRDefault="009907D5" w:rsidP="00F01C49">
            <w:pPr>
              <w:pStyle w:val="Normal6a"/>
              <w:widowControl/>
            </w:pPr>
          </w:p>
        </w:tc>
        <w:tc>
          <w:tcPr>
            <w:tcW w:w="4876" w:type="dxa"/>
            <w:tcBorders>
              <w:top w:val="nil"/>
              <w:left w:val="nil"/>
              <w:bottom w:val="nil"/>
              <w:right w:val="nil"/>
            </w:tcBorders>
          </w:tcPr>
          <w:p w14:paraId="0420CE1F" w14:textId="77777777" w:rsidR="009907D5" w:rsidRPr="00F01C49" w:rsidRDefault="00F01C49" w:rsidP="00F01C49">
            <w:pPr>
              <w:pStyle w:val="Normal6a"/>
              <w:widowControl/>
            </w:pPr>
            <w:r w:rsidRPr="00F01C49">
              <w:rPr>
                <w:b/>
                <w:i/>
              </w:rPr>
              <w:t>1 c.</w:t>
            </w:r>
            <w:r w:rsidRPr="00F01C49">
              <w:tab/>
            </w:r>
            <w:r w:rsidRPr="00F01C49">
              <w:rPr>
                <w:b/>
                <w:i/>
              </w:rPr>
              <w:t xml:space="preserve">tuomitsee naisten oikeuksien, sukupuolistuneen väkivallan ja naisten sukuelinten silpomisen välineellistämisen ja hyödyntämisen manipuloinnissa pyrittäessä edistämään vihapuhetta, syrjivää </w:t>
            </w:r>
            <w:r w:rsidRPr="00F01C49">
              <w:rPr>
                <w:b/>
                <w:i/>
              </w:rPr>
              <w:t>puhetta ja epäliberaaleja agendoja;</w:t>
            </w:r>
          </w:p>
        </w:tc>
      </w:tr>
    </w:tbl>
    <w:p w14:paraId="2AFC1EBB" w14:textId="77777777" w:rsidR="009907D5" w:rsidRPr="00F01C49" w:rsidRDefault="00F01C49" w:rsidP="00F01C49">
      <w:pPr>
        <w:widowControl/>
      </w:pPr>
      <w:r w:rsidRPr="00F01C49">
        <w:rPr>
          <w:rStyle w:val="HideTWBExt"/>
        </w:rPr>
        <w:t>&lt;/Amend&gt;</w:t>
      </w:r>
    </w:p>
    <w:p w14:paraId="2533B7FD"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20</w:t>
      </w:r>
      <w:r w:rsidRPr="00F01C49">
        <w:rPr>
          <w:rStyle w:val="HideTWBExt"/>
        </w:rPr>
        <w:t>&lt;/NumAm&gt;</w:t>
      </w:r>
    </w:p>
    <w:p w14:paraId="4C262666"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E9BE773" w14:textId="77777777" w:rsidR="009907D5" w:rsidRPr="00F01C49" w:rsidRDefault="00F01C49" w:rsidP="00F01C49">
      <w:pPr>
        <w:pStyle w:val="NormalBold"/>
        <w:widowControl/>
      </w:pPr>
      <w:r w:rsidRPr="00F01C49">
        <w:rPr>
          <w:rStyle w:val="HideTWBExt"/>
        </w:rPr>
        <w:t>&lt;Article&gt;</w:t>
      </w:r>
      <w:r w:rsidRPr="00F01C49">
        <w:t>2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C50A374" w14:textId="77777777" w:rsidTr="00383AE9">
        <w:trPr>
          <w:trHeight w:hRule="exact" w:val="240"/>
          <w:jc w:val="center"/>
        </w:trPr>
        <w:tc>
          <w:tcPr>
            <w:tcW w:w="9752" w:type="dxa"/>
            <w:gridSpan w:val="2"/>
            <w:tcBorders>
              <w:top w:val="nil"/>
              <w:left w:val="nil"/>
              <w:bottom w:val="nil"/>
              <w:right w:val="nil"/>
            </w:tcBorders>
          </w:tcPr>
          <w:p w14:paraId="6E0B2328" w14:textId="77777777" w:rsidR="009907D5" w:rsidRPr="00F01C49" w:rsidRDefault="009907D5" w:rsidP="00F01C49">
            <w:pPr>
              <w:widowControl/>
            </w:pPr>
          </w:p>
        </w:tc>
      </w:tr>
      <w:tr w:rsidR="009B114B" w:rsidRPr="00F01C49" w14:paraId="7539A0D6" w14:textId="77777777" w:rsidTr="00383AE9">
        <w:trPr>
          <w:trHeight w:val="240"/>
          <w:jc w:val="center"/>
        </w:trPr>
        <w:tc>
          <w:tcPr>
            <w:tcW w:w="4876" w:type="dxa"/>
            <w:tcBorders>
              <w:top w:val="nil"/>
              <w:left w:val="nil"/>
              <w:bottom w:val="nil"/>
              <w:right w:val="nil"/>
            </w:tcBorders>
          </w:tcPr>
          <w:p w14:paraId="7C9B5E99" w14:textId="77777777" w:rsidR="009907D5" w:rsidRPr="00F01C49" w:rsidRDefault="00F01C49" w:rsidP="00F01C49">
            <w:pPr>
              <w:pStyle w:val="AmColumnHeading"/>
              <w:widowControl/>
            </w:pPr>
            <w:r w:rsidRPr="00F01C49">
              <w:lastRenderedPageBreak/>
              <w:t>Päätöslauselmaesitys</w:t>
            </w:r>
          </w:p>
        </w:tc>
        <w:tc>
          <w:tcPr>
            <w:tcW w:w="4876" w:type="dxa"/>
            <w:tcBorders>
              <w:top w:val="nil"/>
              <w:left w:val="nil"/>
              <w:bottom w:val="nil"/>
              <w:right w:val="nil"/>
            </w:tcBorders>
          </w:tcPr>
          <w:p w14:paraId="6F88FC08" w14:textId="77777777" w:rsidR="009907D5" w:rsidRPr="00F01C49" w:rsidRDefault="00F01C49" w:rsidP="00F01C49">
            <w:pPr>
              <w:pStyle w:val="AmColumnHeading"/>
              <w:widowControl/>
            </w:pPr>
            <w:r w:rsidRPr="00F01C49">
              <w:t>Tarkistus</w:t>
            </w:r>
          </w:p>
        </w:tc>
      </w:tr>
      <w:tr w:rsidR="009B114B" w:rsidRPr="00F01C49" w14:paraId="4B8A8EFE" w14:textId="77777777" w:rsidTr="00383AE9">
        <w:trPr>
          <w:jc w:val="center"/>
        </w:trPr>
        <w:tc>
          <w:tcPr>
            <w:tcW w:w="4876" w:type="dxa"/>
            <w:tcBorders>
              <w:top w:val="nil"/>
              <w:left w:val="nil"/>
              <w:bottom w:val="nil"/>
              <w:right w:val="nil"/>
            </w:tcBorders>
          </w:tcPr>
          <w:p w14:paraId="3EDC1B2B" w14:textId="77777777" w:rsidR="009907D5" w:rsidRPr="00F01C49" w:rsidRDefault="00F01C49" w:rsidP="00F01C49">
            <w:pPr>
              <w:pStyle w:val="Normal6a"/>
              <w:widowControl/>
            </w:pPr>
            <w:r w:rsidRPr="00F01C49">
              <w:t>2.</w:t>
            </w:r>
            <w:r w:rsidRPr="00F01C49">
              <w:tab/>
            </w:r>
            <w:r w:rsidRPr="00F01C49">
              <w:rPr>
                <w:b/>
                <w:i/>
              </w:rPr>
              <w:t xml:space="preserve">panee hyvin huolestuneena merkille, että </w:t>
            </w:r>
            <w:r w:rsidRPr="00F01C49">
              <w:rPr>
                <w:b/>
                <w:i/>
              </w:rPr>
              <w:t>ihmisoikeusympäristö on heikentynyt maailmanlaajuisesti, ja että demokratian taantumiskehitys selvästi kiihtyy kaikkialla</w:t>
            </w:r>
            <w:r w:rsidRPr="00F01C49">
              <w:t xml:space="preserve"> maailmassa;</w:t>
            </w:r>
          </w:p>
        </w:tc>
        <w:tc>
          <w:tcPr>
            <w:tcW w:w="4876" w:type="dxa"/>
            <w:tcBorders>
              <w:top w:val="nil"/>
              <w:left w:val="nil"/>
              <w:bottom w:val="nil"/>
              <w:right w:val="nil"/>
            </w:tcBorders>
          </w:tcPr>
          <w:p w14:paraId="1D0B09FA" w14:textId="77777777" w:rsidR="009907D5" w:rsidRPr="00F01C49" w:rsidRDefault="00F01C49" w:rsidP="00F01C49">
            <w:pPr>
              <w:pStyle w:val="Normal6a"/>
              <w:widowControl/>
            </w:pPr>
            <w:r w:rsidRPr="00F01C49">
              <w:t>2.</w:t>
            </w:r>
            <w:r w:rsidRPr="00F01C49">
              <w:tab/>
            </w:r>
            <w:r w:rsidRPr="00F01C49">
              <w:rPr>
                <w:b/>
                <w:i/>
              </w:rPr>
              <w:t>tuomitsee sen, että eri puolilla maailmaa esiintyy yhä enemmän ihmisoikeusrikkomuksia ja -loukkauksia, erityisesti ennennäkemättömän laajaa naisten ja tyttöjen oikeuksien ja sukupuolten tasa-arvon maailmanlaajuista heikentämistä sekä homofobisen ja transvastaisen retoriikan lisääntymistä, mitä kuvastavat rahoituksen leikkaukset, syrjivien lakien ja toimintapolitiikkojen hyväksyminen sekä poliittiset hyökkäykset, jotka uhkaavat vaarantaa kymmenien vuosien aikana saavutetun edistyksen Euroopassa ja</w:t>
            </w:r>
            <w:r w:rsidRPr="00F01C49">
              <w:t xml:space="preserve"> maailmass</w:t>
            </w:r>
            <w:r w:rsidRPr="00F01C49">
              <w:t>a;</w:t>
            </w:r>
          </w:p>
        </w:tc>
      </w:tr>
    </w:tbl>
    <w:p w14:paraId="1D9C7194" w14:textId="77777777" w:rsidR="009907D5" w:rsidRPr="00F01C49" w:rsidRDefault="00F01C49" w:rsidP="00F01C49">
      <w:pPr>
        <w:widowControl/>
        <w:rPr>
          <w:rStyle w:val="HideTWBExt"/>
        </w:rPr>
      </w:pPr>
      <w:r w:rsidRPr="00F01C49">
        <w:rPr>
          <w:rStyle w:val="HideTWBExt"/>
        </w:rPr>
        <w:t>&lt;/Amend&gt;</w:t>
      </w:r>
    </w:p>
    <w:p w14:paraId="15BE034D" w14:textId="77777777" w:rsidR="009907D5" w:rsidRPr="00F01C49" w:rsidRDefault="009907D5" w:rsidP="00F01C49">
      <w:pPr>
        <w:widowControl/>
      </w:pPr>
    </w:p>
    <w:p w14:paraId="35914DDB" w14:textId="77777777" w:rsidR="009907D5" w:rsidRPr="00F01C49" w:rsidRDefault="00F01C49" w:rsidP="00F01C49">
      <w:pPr>
        <w:pStyle w:val="AmNumberTabs"/>
        <w:keepNext/>
        <w:widowControl/>
      </w:pPr>
      <w:r w:rsidRPr="00F01C49">
        <w:rPr>
          <w:rStyle w:val="HideTWBExt"/>
          <w:b w:val="0"/>
        </w:rPr>
        <w:t>&lt;Amend&gt;</w:t>
      </w:r>
      <w:r w:rsidRPr="00F01C49">
        <w:t>Tarkistus</w:t>
      </w:r>
      <w:r w:rsidRPr="00F01C49">
        <w:tab/>
      </w:r>
      <w:r w:rsidRPr="00F01C49">
        <w:tab/>
      </w:r>
      <w:r w:rsidRPr="00F01C49">
        <w:rPr>
          <w:rStyle w:val="HideTWBExt"/>
          <w:b w:val="0"/>
        </w:rPr>
        <w:t>&lt;NumAm&gt;</w:t>
      </w:r>
      <w:r w:rsidRPr="00F01C49">
        <w:t>21</w:t>
      </w:r>
      <w:r w:rsidRPr="00F01C49">
        <w:rPr>
          <w:rStyle w:val="HideTWBExt"/>
          <w:b w:val="0"/>
        </w:rPr>
        <w:t>&lt;/NumAm&gt;</w:t>
      </w:r>
    </w:p>
    <w:p w14:paraId="22649CD5" w14:textId="77777777" w:rsidR="009907D5" w:rsidRPr="00F01C49" w:rsidRDefault="00F01C49" w:rsidP="00F01C49">
      <w:pPr>
        <w:pStyle w:val="NormalBold12b"/>
        <w:keepNext/>
        <w:widowControl/>
      </w:pPr>
      <w:r w:rsidRPr="00F01C49">
        <w:rPr>
          <w:rStyle w:val="HideTWBExt"/>
          <w:b w:val="0"/>
        </w:rPr>
        <w:t>&lt;DocAmend&gt;</w:t>
      </w:r>
      <w:r w:rsidRPr="00F01C49">
        <w:t>Päätöslauselmaesitys</w:t>
      </w:r>
      <w:r w:rsidRPr="00F01C49">
        <w:rPr>
          <w:rStyle w:val="HideTWBExt"/>
          <w:b w:val="0"/>
        </w:rPr>
        <w:t>&lt;/DocAmend&gt;</w:t>
      </w:r>
    </w:p>
    <w:p w14:paraId="08E15BCB" w14:textId="77777777" w:rsidR="009907D5" w:rsidRPr="00F01C49" w:rsidRDefault="00F01C49" w:rsidP="00F01C49">
      <w:pPr>
        <w:pStyle w:val="NormalBold"/>
        <w:widowControl/>
      </w:pPr>
      <w:r w:rsidRPr="00F01C49">
        <w:rPr>
          <w:rStyle w:val="HideTWBExt"/>
          <w:b w:val="0"/>
        </w:rPr>
        <w:t>&lt;Article&gt;</w:t>
      </w:r>
      <w:r w:rsidRPr="00F01C49">
        <w:t>2 a alaotsikko (uusi)</w:t>
      </w:r>
      <w:r w:rsidRPr="00F01C4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114B" w:rsidRPr="00F01C49" w14:paraId="1D8A7D1E" w14:textId="77777777" w:rsidTr="00383AE9">
        <w:trPr>
          <w:jc w:val="center"/>
        </w:trPr>
        <w:tc>
          <w:tcPr>
            <w:tcW w:w="9752" w:type="dxa"/>
            <w:gridSpan w:val="2"/>
          </w:tcPr>
          <w:p w14:paraId="488B2801" w14:textId="77777777" w:rsidR="009907D5" w:rsidRPr="00F01C49" w:rsidRDefault="009907D5" w:rsidP="00F01C49">
            <w:pPr>
              <w:keepNext/>
              <w:widowControl/>
            </w:pPr>
          </w:p>
        </w:tc>
      </w:tr>
      <w:tr w:rsidR="009B114B" w:rsidRPr="00F01C49" w14:paraId="6F08269B" w14:textId="77777777" w:rsidTr="00383AE9">
        <w:trPr>
          <w:jc w:val="center"/>
        </w:trPr>
        <w:tc>
          <w:tcPr>
            <w:tcW w:w="4876" w:type="dxa"/>
          </w:tcPr>
          <w:p w14:paraId="64EE97B3" w14:textId="77777777" w:rsidR="009907D5" w:rsidRPr="00F01C49" w:rsidRDefault="00F01C49" w:rsidP="00F01C49">
            <w:pPr>
              <w:pStyle w:val="AmColumnHeading"/>
              <w:keepNext/>
              <w:widowControl/>
            </w:pPr>
            <w:r w:rsidRPr="00F01C49">
              <w:t>Päätöslauselmaesitys</w:t>
            </w:r>
          </w:p>
        </w:tc>
        <w:tc>
          <w:tcPr>
            <w:tcW w:w="4876" w:type="dxa"/>
          </w:tcPr>
          <w:p w14:paraId="303EA9E3" w14:textId="77777777" w:rsidR="009907D5" w:rsidRPr="00F01C49" w:rsidRDefault="00F01C49" w:rsidP="00F01C49">
            <w:pPr>
              <w:pStyle w:val="AmColumnHeading"/>
              <w:keepNext/>
              <w:widowControl/>
            </w:pPr>
            <w:r w:rsidRPr="00F01C49">
              <w:t>Tarkistus</w:t>
            </w:r>
          </w:p>
        </w:tc>
      </w:tr>
      <w:tr w:rsidR="009B114B" w:rsidRPr="00F01C49" w14:paraId="280C5E56" w14:textId="77777777" w:rsidTr="00383AE9">
        <w:trPr>
          <w:jc w:val="center"/>
        </w:trPr>
        <w:tc>
          <w:tcPr>
            <w:tcW w:w="4876" w:type="dxa"/>
          </w:tcPr>
          <w:p w14:paraId="26BDEA8B" w14:textId="77777777" w:rsidR="009907D5" w:rsidRPr="00F01C49" w:rsidRDefault="009907D5" w:rsidP="00F01C49">
            <w:pPr>
              <w:pStyle w:val="Normal6a"/>
              <w:widowControl/>
            </w:pPr>
          </w:p>
        </w:tc>
        <w:tc>
          <w:tcPr>
            <w:tcW w:w="4876" w:type="dxa"/>
          </w:tcPr>
          <w:p w14:paraId="5EDB8F11" w14:textId="77777777" w:rsidR="009907D5" w:rsidRPr="00F01C49" w:rsidRDefault="00F01C49" w:rsidP="00F01C49">
            <w:pPr>
              <w:pStyle w:val="Normal6a"/>
              <w:widowControl/>
              <w:rPr>
                <w:szCs w:val="24"/>
              </w:rPr>
            </w:pPr>
            <w:r w:rsidRPr="00F01C49">
              <w:rPr>
                <w:b/>
                <w:i/>
              </w:rPr>
              <w:t>Naisten ja hlbtiq+ -henkilöiden oikeudet sekä sukupuolten tasa-arvo</w:t>
            </w:r>
          </w:p>
        </w:tc>
      </w:tr>
    </w:tbl>
    <w:p w14:paraId="7D8BD6F0" w14:textId="77777777" w:rsidR="009907D5" w:rsidRPr="00F01C49" w:rsidRDefault="00F01C49" w:rsidP="00F01C49">
      <w:pPr>
        <w:widowControl/>
      </w:pPr>
      <w:r w:rsidRPr="00F01C49">
        <w:rPr>
          <w:rStyle w:val="HideTWBExt"/>
        </w:rPr>
        <w:t>&lt;/Amend&gt;</w:t>
      </w:r>
    </w:p>
    <w:p w14:paraId="78C1C340"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22</w:t>
      </w:r>
      <w:r w:rsidRPr="00F01C49">
        <w:rPr>
          <w:rStyle w:val="HideTWBExt"/>
        </w:rPr>
        <w:t>&lt;/NumAm&gt;</w:t>
      </w:r>
    </w:p>
    <w:p w14:paraId="3C6C5713"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2355523D" w14:textId="77777777" w:rsidR="009907D5" w:rsidRPr="00F01C49" w:rsidRDefault="00F01C49" w:rsidP="00F01C49">
      <w:pPr>
        <w:pStyle w:val="NormalBold"/>
        <w:widowControl/>
      </w:pPr>
      <w:r w:rsidRPr="00F01C49">
        <w:rPr>
          <w:rStyle w:val="HideTWBExt"/>
        </w:rPr>
        <w:t>&lt;Article&gt;</w:t>
      </w:r>
      <w:r w:rsidRPr="00F01C49">
        <w:t>2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D76AE7F" w14:textId="77777777" w:rsidTr="00383AE9">
        <w:trPr>
          <w:trHeight w:hRule="exact" w:val="240"/>
          <w:jc w:val="center"/>
        </w:trPr>
        <w:tc>
          <w:tcPr>
            <w:tcW w:w="9752" w:type="dxa"/>
            <w:gridSpan w:val="2"/>
            <w:tcBorders>
              <w:top w:val="nil"/>
              <w:left w:val="nil"/>
              <w:bottom w:val="nil"/>
              <w:right w:val="nil"/>
            </w:tcBorders>
          </w:tcPr>
          <w:p w14:paraId="1B40BBF0" w14:textId="77777777" w:rsidR="009907D5" w:rsidRPr="00F01C49" w:rsidRDefault="009907D5" w:rsidP="00F01C49">
            <w:pPr>
              <w:widowControl/>
            </w:pPr>
          </w:p>
        </w:tc>
      </w:tr>
      <w:tr w:rsidR="009B114B" w:rsidRPr="00F01C49" w14:paraId="4588245D" w14:textId="77777777" w:rsidTr="00383AE9">
        <w:trPr>
          <w:trHeight w:val="240"/>
          <w:jc w:val="center"/>
        </w:trPr>
        <w:tc>
          <w:tcPr>
            <w:tcW w:w="4876" w:type="dxa"/>
            <w:tcBorders>
              <w:top w:val="nil"/>
              <w:left w:val="nil"/>
              <w:bottom w:val="nil"/>
              <w:right w:val="nil"/>
            </w:tcBorders>
          </w:tcPr>
          <w:p w14:paraId="6D10FC7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FB2B2F5" w14:textId="77777777" w:rsidR="009907D5" w:rsidRPr="00F01C49" w:rsidRDefault="00F01C49" w:rsidP="00F01C49">
            <w:pPr>
              <w:pStyle w:val="AmColumnHeading"/>
              <w:widowControl/>
            </w:pPr>
            <w:r w:rsidRPr="00F01C49">
              <w:t>Tarkistus</w:t>
            </w:r>
          </w:p>
        </w:tc>
      </w:tr>
      <w:tr w:rsidR="009B114B" w:rsidRPr="00F01C49" w14:paraId="626924FD" w14:textId="77777777" w:rsidTr="00383AE9">
        <w:trPr>
          <w:jc w:val="center"/>
        </w:trPr>
        <w:tc>
          <w:tcPr>
            <w:tcW w:w="4876" w:type="dxa"/>
            <w:tcBorders>
              <w:top w:val="nil"/>
              <w:left w:val="nil"/>
              <w:bottom w:val="nil"/>
              <w:right w:val="nil"/>
            </w:tcBorders>
          </w:tcPr>
          <w:p w14:paraId="12E7E8F1" w14:textId="77777777" w:rsidR="009907D5" w:rsidRPr="00F01C49" w:rsidRDefault="009907D5" w:rsidP="00F01C49">
            <w:pPr>
              <w:pStyle w:val="Normal6a"/>
              <w:widowControl/>
            </w:pPr>
          </w:p>
        </w:tc>
        <w:tc>
          <w:tcPr>
            <w:tcW w:w="4876" w:type="dxa"/>
            <w:tcBorders>
              <w:top w:val="nil"/>
              <w:left w:val="nil"/>
              <w:bottom w:val="nil"/>
              <w:right w:val="nil"/>
            </w:tcBorders>
          </w:tcPr>
          <w:p w14:paraId="65E02144" w14:textId="77777777" w:rsidR="009907D5" w:rsidRPr="00F01C49" w:rsidRDefault="00F01C49" w:rsidP="00F01C49">
            <w:pPr>
              <w:pStyle w:val="Normal6a"/>
              <w:widowControl/>
            </w:pPr>
            <w:r w:rsidRPr="00F01C49">
              <w:rPr>
                <w:b/>
                <w:i/>
              </w:rPr>
              <w:t>2 a.</w:t>
            </w:r>
            <w:r w:rsidRPr="00F01C49">
              <w:tab/>
            </w:r>
            <w:r w:rsidRPr="00F01C49">
              <w:rPr>
                <w:b/>
                <w:i/>
              </w:rPr>
              <w:t xml:space="preserve">korostaa sukupuolten tasa-arvon, demokratian, perusoikeuksien ja oikeusvaltioperiaatteen keskinäistä riippuvuutta ja painottaa, että viimeksi mainittua ei voida turvata ilman, että edistetään ja suojellaan naisten oikeuksia sekä EU:ssa että maailmanlaajuisesti; panee tässä yhteydessä merkille sukupuolten tasa-arvoa ja demokratiaa vastustavien liikkeiden hälyttävän kasvun </w:t>
            </w:r>
            <w:r w:rsidRPr="00F01C49">
              <w:rPr>
                <w:b/>
                <w:i/>
              </w:rPr>
              <w:lastRenderedPageBreak/>
              <w:t xml:space="preserve">ja sukupuolten tasa-arvon lisääntyvän taantumisen; toteaa myös jälleen, että demokratian vastaiset toimijat käyttävät naisten oikeuksia, </w:t>
            </w:r>
            <w:r w:rsidRPr="00F01C49">
              <w:rPr>
                <w:b/>
                <w:i/>
              </w:rPr>
              <w:t>naisten oikeuksien puolustajia, aktivisteja ja toimittajia vastaan tehtyjä hyökkäyksiä yleisenä taktiikkana, jonka avulla ne pyrkivät heikentämään entisestään oikeuksia, vapauksia ja demokraattisia instituutioita sekä EU:n jäsenvaltioissa että kaikkialla maailmassa;</w:t>
            </w:r>
          </w:p>
        </w:tc>
      </w:tr>
    </w:tbl>
    <w:p w14:paraId="76BCDE57" w14:textId="77777777" w:rsidR="009907D5" w:rsidRPr="00F01C49" w:rsidRDefault="00F01C49" w:rsidP="00F01C49">
      <w:pPr>
        <w:widowControl/>
      </w:pPr>
      <w:r w:rsidRPr="00F01C49">
        <w:rPr>
          <w:rStyle w:val="HideTWBExt"/>
        </w:rPr>
        <w:lastRenderedPageBreak/>
        <w:t>&lt;/Amend&gt;</w:t>
      </w:r>
    </w:p>
    <w:p w14:paraId="46AAA70B"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23</w:t>
      </w:r>
      <w:r w:rsidRPr="00F01C49">
        <w:rPr>
          <w:rStyle w:val="HideTWBExt"/>
        </w:rPr>
        <w:t>&lt;/NumAm&gt;</w:t>
      </w:r>
    </w:p>
    <w:p w14:paraId="1BD71928"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25ECC3F0" w14:textId="77777777" w:rsidR="009907D5" w:rsidRPr="00F01C49" w:rsidRDefault="00F01C49" w:rsidP="00F01C49">
      <w:pPr>
        <w:pStyle w:val="NormalBold"/>
        <w:widowControl/>
      </w:pPr>
      <w:r w:rsidRPr="00F01C49">
        <w:rPr>
          <w:rStyle w:val="HideTWBExt"/>
        </w:rPr>
        <w:t>&lt;Article&gt;</w:t>
      </w:r>
      <w:r w:rsidRPr="00F01C49">
        <w:t>2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46E051ED" w14:textId="77777777" w:rsidTr="00383AE9">
        <w:trPr>
          <w:trHeight w:hRule="exact" w:val="240"/>
          <w:jc w:val="center"/>
        </w:trPr>
        <w:tc>
          <w:tcPr>
            <w:tcW w:w="9752" w:type="dxa"/>
            <w:gridSpan w:val="2"/>
            <w:tcBorders>
              <w:top w:val="nil"/>
              <w:left w:val="nil"/>
              <w:bottom w:val="nil"/>
              <w:right w:val="nil"/>
            </w:tcBorders>
          </w:tcPr>
          <w:p w14:paraId="07258EB4" w14:textId="77777777" w:rsidR="009907D5" w:rsidRPr="00F01C49" w:rsidRDefault="009907D5" w:rsidP="00F01C49">
            <w:pPr>
              <w:widowControl/>
            </w:pPr>
          </w:p>
        </w:tc>
      </w:tr>
      <w:tr w:rsidR="009B114B" w:rsidRPr="00F01C49" w14:paraId="08B0F2B2" w14:textId="77777777" w:rsidTr="00383AE9">
        <w:trPr>
          <w:trHeight w:val="240"/>
          <w:jc w:val="center"/>
        </w:trPr>
        <w:tc>
          <w:tcPr>
            <w:tcW w:w="4876" w:type="dxa"/>
            <w:tcBorders>
              <w:top w:val="nil"/>
              <w:left w:val="nil"/>
              <w:bottom w:val="nil"/>
              <w:right w:val="nil"/>
            </w:tcBorders>
          </w:tcPr>
          <w:p w14:paraId="26B3D654"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5C321733" w14:textId="77777777" w:rsidR="009907D5" w:rsidRPr="00F01C49" w:rsidRDefault="00F01C49" w:rsidP="00F01C49">
            <w:pPr>
              <w:pStyle w:val="AmColumnHeading"/>
              <w:widowControl/>
            </w:pPr>
            <w:r w:rsidRPr="00F01C49">
              <w:t>Tarkistus</w:t>
            </w:r>
          </w:p>
        </w:tc>
      </w:tr>
      <w:tr w:rsidR="009B114B" w:rsidRPr="00F01C49" w14:paraId="16AECEF9" w14:textId="77777777" w:rsidTr="00383AE9">
        <w:trPr>
          <w:jc w:val="center"/>
        </w:trPr>
        <w:tc>
          <w:tcPr>
            <w:tcW w:w="4876" w:type="dxa"/>
            <w:tcBorders>
              <w:top w:val="nil"/>
              <w:left w:val="nil"/>
              <w:bottom w:val="nil"/>
              <w:right w:val="nil"/>
            </w:tcBorders>
          </w:tcPr>
          <w:p w14:paraId="075B511D" w14:textId="77777777" w:rsidR="009907D5" w:rsidRPr="00F01C49" w:rsidRDefault="009907D5" w:rsidP="00F01C49">
            <w:pPr>
              <w:pStyle w:val="Normal6a"/>
              <w:widowControl/>
            </w:pPr>
          </w:p>
        </w:tc>
        <w:tc>
          <w:tcPr>
            <w:tcW w:w="4876" w:type="dxa"/>
            <w:tcBorders>
              <w:top w:val="nil"/>
              <w:left w:val="nil"/>
              <w:bottom w:val="nil"/>
              <w:right w:val="nil"/>
            </w:tcBorders>
          </w:tcPr>
          <w:p w14:paraId="55436CB9" w14:textId="77777777" w:rsidR="009907D5" w:rsidRPr="00F01C49" w:rsidRDefault="00F01C49" w:rsidP="00F01C49">
            <w:pPr>
              <w:pStyle w:val="Normal6a"/>
              <w:widowControl/>
            </w:pPr>
            <w:r w:rsidRPr="00F01C49">
              <w:rPr>
                <w:b/>
                <w:i/>
              </w:rPr>
              <w:t>2 b.</w:t>
            </w:r>
            <w:r w:rsidRPr="00F01C49">
              <w:tab/>
            </w:r>
            <w:r w:rsidRPr="00F01C49">
              <w:rPr>
                <w:b/>
                <w:i/>
              </w:rPr>
              <w:t xml:space="preserve">on erittäin huolissaan sellaisten </w:t>
            </w:r>
            <w:r w:rsidRPr="00F01C49">
              <w:rPr>
                <w:b/>
                <w:i/>
              </w:rPr>
              <w:t>organisaatioiden ja demokratian vastaisten liikkeiden, jotka pyrkivät heikentämään naisten oikeuksien ja sukupuolten tasa-arvon edistymistä kaikkialla Euroopassa, rahoituksen ja vaikutusvallan merkittävästä lisääntymisestä vuosina 2019–2023 ja toteaa, että kyseisen rahoituksen määrä oli 1,18 miljardia Yhdysvaltain dollaria ja näitä organisaatioita oli arviolta 275; toteaa, että maailman maista joka neljännen hallitus on raportoinut naisten oikeuksien heikkenemisestä, mikä osoittaa, että naisten oikeuksia va</w:t>
            </w:r>
            <w:r w:rsidRPr="00F01C49">
              <w:rPr>
                <w:b/>
                <w:i/>
              </w:rPr>
              <w:t>staan hyökätään maailmanlaajuisesti;</w:t>
            </w:r>
          </w:p>
        </w:tc>
      </w:tr>
    </w:tbl>
    <w:p w14:paraId="4B46F129" w14:textId="77777777" w:rsidR="009907D5" w:rsidRPr="00F01C49" w:rsidRDefault="00F01C49" w:rsidP="00F01C49">
      <w:pPr>
        <w:widowControl/>
      </w:pPr>
      <w:r w:rsidRPr="00F01C49">
        <w:rPr>
          <w:rStyle w:val="HideTWBExt"/>
        </w:rPr>
        <w:t>&lt;/Amend&gt;</w:t>
      </w:r>
    </w:p>
    <w:p w14:paraId="7B9E8F67"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24</w:t>
      </w:r>
      <w:r w:rsidRPr="00F01C49">
        <w:rPr>
          <w:rStyle w:val="HideTWBExt"/>
        </w:rPr>
        <w:t>&lt;/NumAm&gt;</w:t>
      </w:r>
    </w:p>
    <w:p w14:paraId="0CF056A3"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7B385433" w14:textId="77777777" w:rsidR="009907D5" w:rsidRPr="00F01C49" w:rsidRDefault="00F01C49" w:rsidP="00F01C49">
      <w:pPr>
        <w:pStyle w:val="NormalBold"/>
        <w:widowControl/>
      </w:pPr>
      <w:r w:rsidRPr="00F01C49">
        <w:rPr>
          <w:rStyle w:val="HideTWBExt"/>
        </w:rPr>
        <w:t>&lt;Article&gt;</w:t>
      </w:r>
      <w:r w:rsidRPr="00F01C49">
        <w:t>2 c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7F8CAA4D" w14:textId="77777777" w:rsidTr="00383AE9">
        <w:trPr>
          <w:trHeight w:hRule="exact" w:val="240"/>
          <w:jc w:val="center"/>
        </w:trPr>
        <w:tc>
          <w:tcPr>
            <w:tcW w:w="9752" w:type="dxa"/>
            <w:gridSpan w:val="2"/>
            <w:tcBorders>
              <w:top w:val="nil"/>
              <w:left w:val="nil"/>
              <w:bottom w:val="nil"/>
              <w:right w:val="nil"/>
            </w:tcBorders>
          </w:tcPr>
          <w:p w14:paraId="3B031014" w14:textId="77777777" w:rsidR="009907D5" w:rsidRPr="00F01C49" w:rsidRDefault="009907D5" w:rsidP="00F01C49">
            <w:pPr>
              <w:widowControl/>
            </w:pPr>
          </w:p>
        </w:tc>
      </w:tr>
      <w:tr w:rsidR="009B114B" w:rsidRPr="00F01C49" w14:paraId="1215641E" w14:textId="77777777" w:rsidTr="00383AE9">
        <w:trPr>
          <w:trHeight w:val="240"/>
          <w:jc w:val="center"/>
        </w:trPr>
        <w:tc>
          <w:tcPr>
            <w:tcW w:w="4876" w:type="dxa"/>
            <w:tcBorders>
              <w:top w:val="nil"/>
              <w:left w:val="nil"/>
              <w:bottom w:val="nil"/>
              <w:right w:val="nil"/>
            </w:tcBorders>
          </w:tcPr>
          <w:p w14:paraId="526E4069"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6AA9E079" w14:textId="77777777" w:rsidR="009907D5" w:rsidRPr="00F01C49" w:rsidRDefault="00F01C49" w:rsidP="00F01C49">
            <w:pPr>
              <w:pStyle w:val="AmColumnHeading"/>
              <w:widowControl/>
            </w:pPr>
            <w:r w:rsidRPr="00F01C49">
              <w:t>Tarkistus</w:t>
            </w:r>
          </w:p>
        </w:tc>
      </w:tr>
      <w:tr w:rsidR="009B114B" w:rsidRPr="00F01C49" w14:paraId="078A2D18" w14:textId="77777777" w:rsidTr="00383AE9">
        <w:trPr>
          <w:jc w:val="center"/>
        </w:trPr>
        <w:tc>
          <w:tcPr>
            <w:tcW w:w="4876" w:type="dxa"/>
            <w:tcBorders>
              <w:top w:val="nil"/>
              <w:left w:val="nil"/>
              <w:bottom w:val="nil"/>
              <w:right w:val="nil"/>
            </w:tcBorders>
          </w:tcPr>
          <w:p w14:paraId="59AE846D" w14:textId="77777777" w:rsidR="009907D5" w:rsidRPr="00F01C49" w:rsidRDefault="009907D5" w:rsidP="00F01C49">
            <w:pPr>
              <w:pStyle w:val="Normal6a"/>
              <w:widowControl/>
            </w:pPr>
          </w:p>
        </w:tc>
        <w:tc>
          <w:tcPr>
            <w:tcW w:w="4876" w:type="dxa"/>
            <w:tcBorders>
              <w:top w:val="nil"/>
              <w:left w:val="nil"/>
              <w:bottom w:val="nil"/>
              <w:right w:val="nil"/>
            </w:tcBorders>
          </w:tcPr>
          <w:p w14:paraId="171B25EA" w14:textId="77777777" w:rsidR="009907D5" w:rsidRPr="00F01C49" w:rsidRDefault="00F01C49" w:rsidP="00F01C49">
            <w:pPr>
              <w:pStyle w:val="Normal6a"/>
              <w:widowControl/>
            </w:pPr>
            <w:r w:rsidRPr="00F01C49">
              <w:rPr>
                <w:b/>
                <w:i/>
              </w:rPr>
              <w:t>2 c.</w:t>
            </w:r>
            <w:r w:rsidRPr="00F01C49">
              <w:tab/>
            </w:r>
            <w:r w:rsidRPr="00F01C49">
              <w:rPr>
                <w:b/>
                <w:i/>
              </w:rPr>
              <w:t xml:space="preserve">korostaa, että seksuaali- ja </w:t>
            </w:r>
            <w:r w:rsidRPr="00F01C49">
              <w:rPr>
                <w:b/>
                <w:i/>
              </w:rPr>
              <w:t xml:space="preserve">lisääntymisterveys ja -oikeudet ovat perusoikeuksia, joita on puolustettava </w:t>
            </w:r>
            <w:r w:rsidRPr="00F01C49">
              <w:rPr>
                <w:b/>
                <w:i/>
              </w:rPr>
              <w:lastRenderedPageBreak/>
              <w:t>maailmanlaajuisesti ja EU:ssa; painottaa, että kattavien seksuaali- ja lisääntymisterveyspalvelujen epääminen, myös turvallisen ja laillisen abortin saatavuuden epääminen, on sukupuolistuneen väkivallan muoto ja loukkaa asianomaisen henkilön perusoikeuksia ja oikeutta määrätä omasta kehostaan;</w:t>
            </w:r>
          </w:p>
        </w:tc>
      </w:tr>
    </w:tbl>
    <w:p w14:paraId="5AF0B634" w14:textId="77777777" w:rsidR="009907D5" w:rsidRPr="00F01C49" w:rsidRDefault="00F01C49" w:rsidP="00F01C49">
      <w:pPr>
        <w:widowControl/>
      </w:pPr>
      <w:r w:rsidRPr="00F01C49">
        <w:rPr>
          <w:rStyle w:val="HideTWBExt"/>
        </w:rPr>
        <w:lastRenderedPageBreak/>
        <w:t>&lt;/Amend&gt;</w:t>
      </w:r>
    </w:p>
    <w:p w14:paraId="5F8AC37A"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25</w:t>
      </w:r>
      <w:r w:rsidRPr="00F01C49">
        <w:rPr>
          <w:rStyle w:val="HideTWBExt"/>
        </w:rPr>
        <w:t>&lt;/NumAm&gt;</w:t>
      </w:r>
    </w:p>
    <w:p w14:paraId="697A104F"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0AD0A39C" w14:textId="77777777" w:rsidR="009907D5" w:rsidRPr="00F01C49" w:rsidRDefault="00F01C49" w:rsidP="00F01C49">
      <w:pPr>
        <w:pStyle w:val="NormalBold"/>
        <w:widowControl/>
      </w:pPr>
      <w:r w:rsidRPr="00F01C49">
        <w:rPr>
          <w:rStyle w:val="HideTWBExt"/>
        </w:rPr>
        <w:t>&lt;Article&gt;</w:t>
      </w:r>
      <w:r w:rsidRPr="00F01C49">
        <w:t>2 d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741EF00E" w14:textId="77777777" w:rsidTr="00383AE9">
        <w:trPr>
          <w:trHeight w:hRule="exact" w:val="240"/>
          <w:jc w:val="center"/>
        </w:trPr>
        <w:tc>
          <w:tcPr>
            <w:tcW w:w="9752" w:type="dxa"/>
            <w:gridSpan w:val="2"/>
            <w:tcBorders>
              <w:top w:val="nil"/>
              <w:left w:val="nil"/>
              <w:bottom w:val="nil"/>
              <w:right w:val="nil"/>
            </w:tcBorders>
          </w:tcPr>
          <w:p w14:paraId="01214349" w14:textId="77777777" w:rsidR="009907D5" w:rsidRPr="00F01C49" w:rsidRDefault="009907D5" w:rsidP="00F01C49">
            <w:pPr>
              <w:widowControl/>
            </w:pPr>
          </w:p>
        </w:tc>
      </w:tr>
      <w:tr w:rsidR="009B114B" w:rsidRPr="00F01C49" w14:paraId="43414910" w14:textId="77777777" w:rsidTr="00383AE9">
        <w:trPr>
          <w:trHeight w:val="240"/>
          <w:jc w:val="center"/>
        </w:trPr>
        <w:tc>
          <w:tcPr>
            <w:tcW w:w="4876" w:type="dxa"/>
            <w:tcBorders>
              <w:top w:val="nil"/>
              <w:left w:val="nil"/>
              <w:bottom w:val="nil"/>
              <w:right w:val="nil"/>
            </w:tcBorders>
          </w:tcPr>
          <w:p w14:paraId="61EC2D31"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C8E8997" w14:textId="77777777" w:rsidR="009907D5" w:rsidRPr="00F01C49" w:rsidRDefault="00F01C49" w:rsidP="00F01C49">
            <w:pPr>
              <w:pStyle w:val="AmColumnHeading"/>
              <w:widowControl/>
            </w:pPr>
            <w:r w:rsidRPr="00F01C49">
              <w:t>Tarkistus</w:t>
            </w:r>
          </w:p>
        </w:tc>
      </w:tr>
      <w:tr w:rsidR="009B114B" w:rsidRPr="00F01C49" w14:paraId="142FB36D" w14:textId="77777777" w:rsidTr="00383AE9">
        <w:trPr>
          <w:jc w:val="center"/>
        </w:trPr>
        <w:tc>
          <w:tcPr>
            <w:tcW w:w="4876" w:type="dxa"/>
            <w:tcBorders>
              <w:top w:val="nil"/>
              <w:left w:val="nil"/>
              <w:bottom w:val="nil"/>
              <w:right w:val="nil"/>
            </w:tcBorders>
          </w:tcPr>
          <w:p w14:paraId="3A9CB12C" w14:textId="77777777" w:rsidR="009907D5" w:rsidRPr="00F01C49" w:rsidRDefault="009907D5" w:rsidP="00F01C49">
            <w:pPr>
              <w:pStyle w:val="Normal6a"/>
              <w:widowControl/>
            </w:pPr>
          </w:p>
        </w:tc>
        <w:tc>
          <w:tcPr>
            <w:tcW w:w="4876" w:type="dxa"/>
            <w:tcBorders>
              <w:top w:val="nil"/>
              <w:left w:val="nil"/>
              <w:bottom w:val="nil"/>
              <w:right w:val="nil"/>
            </w:tcBorders>
          </w:tcPr>
          <w:p w14:paraId="2845ADF7" w14:textId="77777777" w:rsidR="009907D5" w:rsidRPr="00F01C49" w:rsidRDefault="00F01C49" w:rsidP="00F01C49">
            <w:pPr>
              <w:pStyle w:val="Normal6a"/>
              <w:widowControl/>
            </w:pPr>
            <w:r w:rsidRPr="00F01C49">
              <w:rPr>
                <w:b/>
                <w:i/>
              </w:rPr>
              <w:t>2 d.</w:t>
            </w:r>
            <w:r w:rsidRPr="00F01C49">
              <w:tab/>
            </w:r>
            <w:r w:rsidRPr="00F01C49">
              <w:rPr>
                <w:b/>
                <w:i/>
              </w:rPr>
              <w:t>pitää tärkeänä näyttää esimerkkiä ja toistaa kehotuksensa sisällyttää EU:n perusoikeuskirjaan oikeus lailliseen ja turvalliseen aborttiin;</w:t>
            </w:r>
          </w:p>
        </w:tc>
      </w:tr>
    </w:tbl>
    <w:p w14:paraId="05031626" w14:textId="77777777" w:rsidR="009907D5" w:rsidRPr="00F01C49" w:rsidRDefault="00F01C49" w:rsidP="00F01C49">
      <w:pPr>
        <w:widowControl/>
      </w:pPr>
      <w:r w:rsidRPr="00F01C49">
        <w:rPr>
          <w:rStyle w:val="HideTWBExt"/>
        </w:rPr>
        <w:t>&lt;/Amend&gt;</w:t>
      </w:r>
    </w:p>
    <w:p w14:paraId="62755019"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26</w:t>
      </w:r>
      <w:r w:rsidRPr="00F01C49">
        <w:rPr>
          <w:rStyle w:val="HideTWBExt"/>
        </w:rPr>
        <w:t>&lt;/NumAm&gt;</w:t>
      </w:r>
    </w:p>
    <w:p w14:paraId="498EB3EF"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0299C466" w14:textId="77777777" w:rsidR="009907D5" w:rsidRPr="00F01C49" w:rsidRDefault="00F01C49" w:rsidP="00F01C49">
      <w:pPr>
        <w:pStyle w:val="NormalBold"/>
        <w:widowControl/>
      </w:pPr>
      <w:r w:rsidRPr="00F01C49">
        <w:rPr>
          <w:rStyle w:val="HideTWBExt"/>
        </w:rPr>
        <w:t>&lt;Article&gt;</w:t>
      </w:r>
      <w:r w:rsidRPr="00F01C49">
        <w:t>2 e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6944F604" w14:textId="77777777" w:rsidTr="00383AE9">
        <w:trPr>
          <w:trHeight w:hRule="exact" w:val="240"/>
          <w:jc w:val="center"/>
        </w:trPr>
        <w:tc>
          <w:tcPr>
            <w:tcW w:w="9752" w:type="dxa"/>
            <w:gridSpan w:val="2"/>
            <w:tcBorders>
              <w:top w:val="nil"/>
              <w:left w:val="nil"/>
              <w:bottom w:val="nil"/>
              <w:right w:val="nil"/>
            </w:tcBorders>
          </w:tcPr>
          <w:p w14:paraId="60103819" w14:textId="77777777" w:rsidR="009907D5" w:rsidRPr="00F01C49" w:rsidRDefault="009907D5" w:rsidP="00F01C49">
            <w:pPr>
              <w:widowControl/>
            </w:pPr>
          </w:p>
        </w:tc>
      </w:tr>
      <w:tr w:rsidR="009B114B" w:rsidRPr="00F01C49" w14:paraId="01F89A6F" w14:textId="77777777" w:rsidTr="00383AE9">
        <w:trPr>
          <w:trHeight w:val="240"/>
          <w:jc w:val="center"/>
        </w:trPr>
        <w:tc>
          <w:tcPr>
            <w:tcW w:w="4876" w:type="dxa"/>
            <w:tcBorders>
              <w:top w:val="nil"/>
              <w:left w:val="nil"/>
              <w:bottom w:val="nil"/>
              <w:right w:val="nil"/>
            </w:tcBorders>
          </w:tcPr>
          <w:p w14:paraId="159EED9E"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D0E8B09" w14:textId="77777777" w:rsidR="009907D5" w:rsidRPr="00F01C49" w:rsidRDefault="00F01C49" w:rsidP="00F01C49">
            <w:pPr>
              <w:pStyle w:val="AmColumnHeading"/>
              <w:widowControl/>
            </w:pPr>
            <w:r w:rsidRPr="00F01C49">
              <w:t>Tarkistus</w:t>
            </w:r>
          </w:p>
        </w:tc>
      </w:tr>
      <w:tr w:rsidR="009B114B" w:rsidRPr="00F01C49" w14:paraId="360FAD14" w14:textId="77777777" w:rsidTr="00383AE9">
        <w:trPr>
          <w:jc w:val="center"/>
        </w:trPr>
        <w:tc>
          <w:tcPr>
            <w:tcW w:w="4876" w:type="dxa"/>
            <w:tcBorders>
              <w:top w:val="nil"/>
              <w:left w:val="nil"/>
              <w:bottom w:val="nil"/>
              <w:right w:val="nil"/>
            </w:tcBorders>
          </w:tcPr>
          <w:p w14:paraId="394956B6" w14:textId="77777777" w:rsidR="009907D5" w:rsidRPr="00F01C49" w:rsidRDefault="009907D5" w:rsidP="00F01C49">
            <w:pPr>
              <w:pStyle w:val="Normal6a"/>
              <w:widowControl/>
            </w:pPr>
          </w:p>
        </w:tc>
        <w:tc>
          <w:tcPr>
            <w:tcW w:w="4876" w:type="dxa"/>
            <w:tcBorders>
              <w:top w:val="nil"/>
              <w:left w:val="nil"/>
              <w:bottom w:val="nil"/>
              <w:right w:val="nil"/>
            </w:tcBorders>
          </w:tcPr>
          <w:p w14:paraId="4D905B69" w14:textId="77777777" w:rsidR="009907D5" w:rsidRPr="00F01C49" w:rsidRDefault="00F01C49" w:rsidP="00F01C49">
            <w:pPr>
              <w:pStyle w:val="Normal6a"/>
              <w:widowControl/>
            </w:pPr>
            <w:r w:rsidRPr="00F01C49">
              <w:rPr>
                <w:b/>
                <w:i/>
              </w:rPr>
              <w:t>2 e.</w:t>
            </w:r>
            <w:r w:rsidRPr="00F01C49">
              <w:tab/>
            </w:r>
            <w:r w:rsidRPr="00F01C49">
              <w:rPr>
                <w:b/>
                <w:i/>
              </w:rPr>
              <w:t xml:space="preserve">kehottaa EU:ta asettamaan etusijalle seksuaali- ja lisääntymisterveyden ja -oikeuksien saatavuuden tarjoamisen osana ihmisoikeuksien </w:t>
            </w:r>
            <w:r w:rsidRPr="00F01C49">
              <w:rPr>
                <w:b/>
                <w:i/>
              </w:rPr>
              <w:t xml:space="preserve">edistämistä ja kestävän kehityksen tavoitteiden saavuttamista sekä EU:ssa että sen ulkopuolella, mukaan lukien ikätasolle sopiva, näyttöön perustuva ja kattava seksuaalikasvatus, perhesuunnittelu ja ehkäisy, raskaudenaikainen, synnytyksen aikainen ja sen jälkeinen hoito, hedelmällisyyshoitopalvelut, turvallinen ja laillinen abortti ja kaikkien seksuaaliterveyden ongelmien, myös HIV:n, hoidon saatavuus; on huolissaan siitä, että lääketieteellisessä tutkimuksessa </w:t>
            </w:r>
            <w:r w:rsidRPr="00F01C49">
              <w:rPr>
                <w:b/>
                <w:i/>
              </w:rPr>
              <w:lastRenderedPageBreak/>
              <w:t>on edelleen aukkoja sukupuolikohtaisissa tiedo</w:t>
            </w:r>
            <w:r w:rsidRPr="00F01C49">
              <w:rPr>
                <w:b/>
                <w:i/>
              </w:rPr>
              <w:t>issa;</w:t>
            </w:r>
          </w:p>
        </w:tc>
      </w:tr>
    </w:tbl>
    <w:p w14:paraId="126F9B41" w14:textId="77777777" w:rsidR="009907D5" w:rsidRPr="00F01C49" w:rsidRDefault="00F01C49" w:rsidP="00F01C49">
      <w:pPr>
        <w:widowControl/>
      </w:pPr>
      <w:r w:rsidRPr="00F01C49">
        <w:rPr>
          <w:rStyle w:val="HideTWBExt"/>
        </w:rPr>
        <w:lastRenderedPageBreak/>
        <w:t>&lt;/Amend&gt;</w:t>
      </w:r>
    </w:p>
    <w:p w14:paraId="5EA3CEEC"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27</w:t>
      </w:r>
      <w:r w:rsidRPr="00F01C49">
        <w:rPr>
          <w:rStyle w:val="HideTWBExt"/>
        </w:rPr>
        <w:t>&lt;/NumAm&gt;</w:t>
      </w:r>
    </w:p>
    <w:p w14:paraId="4D462A6C"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17D64049" w14:textId="77777777" w:rsidR="009907D5" w:rsidRPr="00F01C49" w:rsidRDefault="00F01C49" w:rsidP="00F01C49">
      <w:pPr>
        <w:pStyle w:val="NormalBold"/>
        <w:widowControl/>
      </w:pPr>
      <w:r w:rsidRPr="00F01C49">
        <w:rPr>
          <w:rStyle w:val="HideTWBExt"/>
        </w:rPr>
        <w:t>&lt;Article&gt;</w:t>
      </w:r>
      <w:r w:rsidRPr="00F01C49">
        <w:t>2 f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D13F58A" w14:textId="77777777" w:rsidTr="00383AE9">
        <w:trPr>
          <w:trHeight w:hRule="exact" w:val="240"/>
          <w:jc w:val="center"/>
        </w:trPr>
        <w:tc>
          <w:tcPr>
            <w:tcW w:w="9752" w:type="dxa"/>
            <w:gridSpan w:val="2"/>
            <w:tcBorders>
              <w:top w:val="nil"/>
              <w:left w:val="nil"/>
              <w:bottom w:val="nil"/>
              <w:right w:val="nil"/>
            </w:tcBorders>
          </w:tcPr>
          <w:p w14:paraId="116CFC33" w14:textId="77777777" w:rsidR="009907D5" w:rsidRPr="00F01C49" w:rsidRDefault="009907D5" w:rsidP="00F01C49">
            <w:pPr>
              <w:widowControl/>
            </w:pPr>
          </w:p>
        </w:tc>
      </w:tr>
      <w:tr w:rsidR="009B114B" w:rsidRPr="00F01C49" w14:paraId="6E45C711" w14:textId="77777777" w:rsidTr="00383AE9">
        <w:trPr>
          <w:trHeight w:val="240"/>
          <w:jc w:val="center"/>
        </w:trPr>
        <w:tc>
          <w:tcPr>
            <w:tcW w:w="4876" w:type="dxa"/>
            <w:tcBorders>
              <w:top w:val="nil"/>
              <w:left w:val="nil"/>
              <w:bottom w:val="nil"/>
              <w:right w:val="nil"/>
            </w:tcBorders>
          </w:tcPr>
          <w:p w14:paraId="21BF6DC6"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7E31913" w14:textId="77777777" w:rsidR="009907D5" w:rsidRPr="00F01C49" w:rsidRDefault="00F01C49" w:rsidP="00F01C49">
            <w:pPr>
              <w:pStyle w:val="AmColumnHeading"/>
              <w:widowControl/>
            </w:pPr>
            <w:r w:rsidRPr="00F01C49">
              <w:t>Tarkistus</w:t>
            </w:r>
          </w:p>
        </w:tc>
      </w:tr>
      <w:tr w:rsidR="009B114B" w:rsidRPr="00F01C49" w14:paraId="6D84A05B" w14:textId="77777777" w:rsidTr="00383AE9">
        <w:trPr>
          <w:jc w:val="center"/>
        </w:trPr>
        <w:tc>
          <w:tcPr>
            <w:tcW w:w="4876" w:type="dxa"/>
            <w:tcBorders>
              <w:top w:val="nil"/>
              <w:left w:val="nil"/>
              <w:bottom w:val="nil"/>
              <w:right w:val="nil"/>
            </w:tcBorders>
          </w:tcPr>
          <w:p w14:paraId="05F2B6DD" w14:textId="77777777" w:rsidR="009907D5" w:rsidRPr="00F01C49" w:rsidRDefault="009907D5" w:rsidP="00F01C49">
            <w:pPr>
              <w:pStyle w:val="Normal6a"/>
              <w:widowControl/>
            </w:pPr>
          </w:p>
        </w:tc>
        <w:tc>
          <w:tcPr>
            <w:tcW w:w="4876" w:type="dxa"/>
            <w:tcBorders>
              <w:top w:val="nil"/>
              <w:left w:val="nil"/>
              <w:bottom w:val="nil"/>
              <w:right w:val="nil"/>
            </w:tcBorders>
          </w:tcPr>
          <w:p w14:paraId="4B5DEE1D" w14:textId="77777777" w:rsidR="009907D5" w:rsidRPr="00F01C49" w:rsidRDefault="00F01C49" w:rsidP="00F01C49">
            <w:pPr>
              <w:pStyle w:val="Normal6a"/>
              <w:widowControl/>
            </w:pPr>
            <w:r w:rsidRPr="00F01C49">
              <w:rPr>
                <w:b/>
                <w:i/>
              </w:rPr>
              <w:t>2 f.</w:t>
            </w:r>
            <w:r w:rsidRPr="00F01C49">
              <w:tab/>
            </w:r>
            <w:r w:rsidRPr="00F01C49">
              <w:rPr>
                <w:b/>
                <w:i/>
              </w:rPr>
              <w:t xml:space="preserve">muistuttaa, että lisääntymisterveyden ja -oikeuksien edistäminen on kolmannen </w:t>
            </w:r>
            <w:r w:rsidRPr="00F01C49">
              <w:rPr>
                <w:b/>
                <w:i/>
              </w:rPr>
              <w:t>sukupuolten tasa-arvon edistämistä koskevan toimintasuunnitelman (GAP III) keskeinen periaate; kehottaa varmistamaan kaikille mahdollisuuden saada jatkuvasti seksuaali- ja lisääntymisterveyteen ja -oikeuksiin liittyviä palveluja, mukaan lukien turvallinen synnytys, perhesuunnittelupalvelut, laillinen ja turvallinen abortti sekä raiskauksen jälkeinen kliininen hoito; kehottaa tukemaan ihmisoikeuksien puolustajia ja kansalaisyhteiskunnan järjestöjä, jotka tukevat ja edistävät seksuaali- ja lisääntymisterveyde</w:t>
            </w:r>
            <w:r w:rsidRPr="00F01C49">
              <w:rPr>
                <w:b/>
                <w:i/>
              </w:rPr>
              <w:t>n ja -oikeuksien saatavuutta ja joiden toimia kansalaisyhteiskunnan toimintamahdollisuuksien kaventuminen uhkaa yhä enemmän, sekä tuomitsee kaikki hyökkäykset heitä ja niitä kohtaan;</w:t>
            </w:r>
          </w:p>
        </w:tc>
      </w:tr>
    </w:tbl>
    <w:p w14:paraId="1408AA63" w14:textId="77777777" w:rsidR="009907D5" w:rsidRPr="00F01C49" w:rsidRDefault="00F01C49" w:rsidP="00F01C49">
      <w:pPr>
        <w:widowControl/>
      </w:pPr>
      <w:r w:rsidRPr="00F01C49">
        <w:rPr>
          <w:rStyle w:val="HideTWBExt"/>
        </w:rPr>
        <w:t>&lt;/Amend&gt;</w:t>
      </w:r>
    </w:p>
    <w:p w14:paraId="2B7D5E06"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28</w:t>
      </w:r>
      <w:r w:rsidRPr="00F01C49">
        <w:rPr>
          <w:rStyle w:val="HideTWBExt"/>
        </w:rPr>
        <w:t>&lt;/NumAm&gt;</w:t>
      </w:r>
    </w:p>
    <w:p w14:paraId="038CDFA7"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E6CCA7B" w14:textId="77777777" w:rsidR="009907D5" w:rsidRPr="00F01C49" w:rsidRDefault="00F01C49" w:rsidP="00F01C49">
      <w:pPr>
        <w:pStyle w:val="NormalBold"/>
        <w:widowControl/>
      </w:pPr>
      <w:r w:rsidRPr="00F01C49">
        <w:rPr>
          <w:rStyle w:val="HideTWBExt"/>
        </w:rPr>
        <w:t>&lt;Article&gt;</w:t>
      </w:r>
      <w:r w:rsidRPr="00F01C49">
        <w:t>2 g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56A0077" w14:textId="77777777" w:rsidTr="00383AE9">
        <w:trPr>
          <w:trHeight w:hRule="exact" w:val="240"/>
          <w:jc w:val="center"/>
        </w:trPr>
        <w:tc>
          <w:tcPr>
            <w:tcW w:w="9752" w:type="dxa"/>
            <w:gridSpan w:val="2"/>
            <w:tcBorders>
              <w:top w:val="nil"/>
              <w:left w:val="nil"/>
              <w:bottom w:val="nil"/>
              <w:right w:val="nil"/>
            </w:tcBorders>
          </w:tcPr>
          <w:p w14:paraId="3EA0AF18" w14:textId="77777777" w:rsidR="009907D5" w:rsidRPr="00F01C49" w:rsidRDefault="009907D5" w:rsidP="00F01C49">
            <w:pPr>
              <w:widowControl/>
            </w:pPr>
          </w:p>
        </w:tc>
      </w:tr>
      <w:tr w:rsidR="009B114B" w:rsidRPr="00F01C49" w14:paraId="1E2EC19B" w14:textId="77777777" w:rsidTr="00383AE9">
        <w:trPr>
          <w:trHeight w:val="240"/>
          <w:jc w:val="center"/>
        </w:trPr>
        <w:tc>
          <w:tcPr>
            <w:tcW w:w="4876" w:type="dxa"/>
            <w:tcBorders>
              <w:top w:val="nil"/>
              <w:left w:val="nil"/>
              <w:bottom w:val="nil"/>
              <w:right w:val="nil"/>
            </w:tcBorders>
          </w:tcPr>
          <w:p w14:paraId="3EA0996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22A5C96" w14:textId="77777777" w:rsidR="009907D5" w:rsidRPr="00F01C49" w:rsidRDefault="00F01C49" w:rsidP="00F01C49">
            <w:pPr>
              <w:pStyle w:val="AmColumnHeading"/>
              <w:widowControl/>
            </w:pPr>
            <w:r w:rsidRPr="00F01C49">
              <w:t>Tarkistus</w:t>
            </w:r>
          </w:p>
        </w:tc>
      </w:tr>
      <w:tr w:rsidR="009B114B" w:rsidRPr="00F01C49" w14:paraId="2D79B8B6" w14:textId="77777777" w:rsidTr="00383AE9">
        <w:trPr>
          <w:jc w:val="center"/>
        </w:trPr>
        <w:tc>
          <w:tcPr>
            <w:tcW w:w="4876" w:type="dxa"/>
            <w:tcBorders>
              <w:top w:val="nil"/>
              <w:left w:val="nil"/>
              <w:bottom w:val="nil"/>
              <w:right w:val="nil"/>
            </w:tcBorders>
          </w:tcPr>
          <w:p w14:paraId="02C62C5B" w14:textId="77777777" w:rsidR="009907D5" w:rsidRPr="00F01C49" w:rsidRDefault="009907D5" w:rsidP="00F01C49">
            <w:pPr>
              <w:pStyle w:val="Normal6a"/>
              <w:widowControl/>
            </w:pPr>
          </w:p>
        </w:tc>
        <w:tc>
          <w:tcPr>
            <w:tcW w:w="4876" w:type="dxa"/>
            <w:tcBorders>
              <w:top w:val="nil"/>
              <w:left w:val="nil"/>
              <w:bottom w:val="nil"/>
              <w:right w:val="nil"/>
            </w:tcBorders>
          </w:tcPr>
          <w:p w14:paraId="07A058C2" w14:textId="77777777" w:rsidR="009907D5" w:rsidRPr="00F01C49" w:rsidRDefault="00F01C49" w:rsidP="00F01C49">
            <w:pPr>
              <w:pStyle w:val="Normal6a"/>
              <w:widowControl/>
            </w:pPr>
            <w:r w:rsidRPr="00F01C49">
              <w:rPr>
                <w:b/>
                <w:i/>
              </w:rPr>
              <w:t>2 g.</w:t>
            </w:r>
            <w:r w:rsidRPr="00F01C49">
              <w:tab/>
            </w:r>
            <w:r w:rsidRPr="00F01C49">
              <w:rPr>
                <w:b/>
                <w:i/>
              </w:rPr>
              <w:t xml:space="preserve">korostaa, että on tärkeää tarjota tytöille laadukasta koulutusta ja varmistaa yhtäläiset mahdollisuudet, sillä ne ovat olennaisia naisten </w:t>
            </w:r>
            <w:r w:rsidRPr="00F01C49">
              <w:rPr>
                <w:b/>
                <w:i/>
              </w:rPr>
              <w:t xml:space="preserve">vaikutusmahdollisuuksien lisäämisen ja </w:t>
            </w:r>
            <w:r w:rsidRPr="00F01C49">
              <w:rPr>
                <w:b/>
                <w:i/>
              </w:rPr>
              <w:lastRenderedPageBreak/>
              <w:t>heidän oikeuksiensa täysimittaiselle käyttämisen kannalta; painottaa, että panostaminen tyttöjen koulutukseen kaikkialla maailmassa antaa myönteisiä tuloksia tuleville sukupolville ja yhteiskunnille; muistuttaa kattavan, ikätasolle sopivan ja näyttöön perustuvan seksuaali- ja ihmissuhdekasvatuksen merkityksestä sekä EU:ssa että sen ulkopuolella, jotta voidaan poistaa sukupuolistereotypioita ja haitallisia yhteiskunnallisia normeja, jotka aiheuttavat eriarvoisuutta;</w:t>
            </w:r>
          </w:p>
        </w:tc>
      </w:tr>
    </w:tbl>
    <w:p w14:paraId="31AFEB5C" w14:textId="77777777" w:rsidR="009907D5" w:rsidRPr="00F01C49" w:rsidRDefault="00F01C49" w:rsidP="00F01C49">
      <w:pPr>
        <w:widowControl/>
      </w:pPr>
      <w:r w:rsidRPr="00F01C49">
        <w:rPr>
          <w:rStyle w:val="HideTWBExt"/>
        </w:rPr>
        <w:lastRenderedPageBreak/>
        <w:t>&lt;/Amend&gt;</w:t>
      </w:r>
    </w:p>
    <w:p w14:paraId="44E4FD6E"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29</w:t>
      </w:r>
      <w:r w:rsidRPr="00F01C49">
        <w:rPr>
          <w:rStyle w:val="HideTWBExt"/>
        </w:rPr>
        <w:t>&lt;/NumAm&gt;</w:t>
      </w:r>
    </w:p>
    <w:p w14:paraId="1FDB2E5B"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368E1C7F" w14:textId="77777777" w:rsidR="009907D5" w:rsidRPr="00F01C49" w:rsidRDefault="00F01C49" w:rsidP="00F01C49">
      <w:pPr>
        <w:pStyle w:val="NormalBold"/>
        <w:widowControl/>
      </w:pPr>
      <w:r w:rsidRPr="00F01C49">
        <w:rPr>
          <w:rStyle w:val="HideTWBExt"/>
        </w:rPr>
        <w:t>&lt;Article&gt;</w:t>
      </w:r>
      <w:r w:rsidRPr="00F01C49">
        <w:t>2 h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26AA427" w14:textId="77777777" w:rsidTr="00383AE9">
        <w:trPr>
          <w:trHeight w:hRule="exact" w:val="240"/>
          <w:jc w:val="center"/>
        </w:trPr>
        <w:tc>
          <w:tcPr>
            <w:tcW w:w="9752" w:type="dxa"/>
            <w:gridSpan w:val="2"/>
            <w:tcBorders>
              <w:top w:val="nil"/>
              <w:left w:val="nil"/>
              <w:bottom w:val="nil"/>
              <w:right w:val="nil"/>
            </w:tcBorders>
          </w:tcPr>
          <w:p w14:paraId="04E7F9E6" w14:textId="77777777" w:rsidR="009907D5" w:rsidRPr="00F01C49" w:rsidRDefault="009907D5" w:rsidP="00F01C49">
            <w:pPr>
              <w:widowControl/>
            </w:pPr>
          </w:p>
        </w:tc>
      </w:tr>
      <w:tr w:rsidR="009B114B" w:rsidRPr="00F01C49" w14:paraId="3B45D6E9" w14:textId="77777777" w:rsidTr="00383AE9">
        <w:trPr>
          <w:trHeight w:val="240"/>
          <w:jc w:val="center"/>
        </w:trPr>
        <w:tc>
          <w:tcPr>
            <w:tcW w:w="4876" w:type="dxa"/>
            <w:tcBorders>
              <w:top w:val="nil"/>
              <w:left w:val="nil"/>
              <w:bottom w:val="nil"/>
              <w:right w:val="nil"/>
            </w:tcBorders>
          </w:tcPr>
          <w:p w14:paraId="60283D77"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2CADB25" w14:textId="77777777" w:rsidR="009907D5" w:rsidRPr="00F01C49" w:rsidRDefault="00F01C49" w:rsidP="00F01C49">
            <w:pPr>
              <w:pStyle w:val="AmColumnHeading"/>
              <w:widowControl/>
            </w:pPr>
            <w:r w:rsidRPr="00F01C49">
              <w:t>Tarkistus</w:t>
            </w:r>
          </w:p>
        </w:tc>
      </w:tr>
      <w:tr w:rsidR="009B114B" w:rsidRPr="00F01C49" w14:paraId="5352E9D2" w14:textId="77777777" w:rsidTr="00383AE9">
        <w:trPr>
          <w:jc w:val="center"/>
        </w:trPr>
        <w:tc>
          <w:tcPr>
            <w:tcW w:w="4876" w:type="dxa"/>
            <w:tcBorders>
              <w:top w:val="nil"/>
              <w:left w:val="nil"/>
              <w:bottom w:val="nil"/>
              <w:right w:val="nil"/>
            </w:tcBorders>
          </w:tcPr>
          <w:p w14:paraId="01527288" w14:textId="77777777" w:rsidR="009907D5" w:rsidRPr="00F01C49" w:rsidRDefault="009907D5" w:rsidP="00F01C49">
            <w:pPr>
              <w:pStyle w:val="Normal6a"/>
              <w:widowControl/>
            </w:pPr>
          </w:p>
        </w:tc>
        <w:tc>
          <w:tcPr>
            <w:tcW w:w="4876" w:type="dxa"/>
            <w:tcBorders>
              <w:top w:val="nil"/>
              <w:left w:val="nil"/>
              <w:bottom w:val="nil"/>
              <w:right w:val="nil"/>
            </w:tcBorders>
          </w:tcPr>
          <w:p w14:paraId="53007344" w14:textId="77777777" w:rsidR="009907D5" w:rsidRPr="00F01C49" w:rsidRDefault="00F01C49" w:rsidP="00F01C49">
            <w:pPr>
              <w:pStyle w:val="Normal6a"/>
              <w:widowControl/>
            </w:pPr>
            <w:r w:rsidRPr="00F01C49">
              <w:rPr>
                <w:b/>
                <w:i/>
              </w:rPr>
              <w:t>2 h.</w:t>
            </w:r>
            <w:r w:rsidRPr="00F01C49">
              <w:tab/>
            </w:r>
            <w:r w:rsidRPr="00F01C49">
              <w:rPr>
                <w:b/>
                <w:i/>
              </w:rPr>
              <w:t xml:space="preserve">ilmaisee huolensa sukupuolistuneen väkivallan yleisyydestä maailmassa, mukaan lukien </w:t>
            </w:r>
            <w:r w:rsidRPr="00F01C49">
              <w:rPr>
                <w:b/>
                <w:i/>
              </w:rPr>
              <w:t>konfliktisidonnainen väkivalta, naisten sukupuolielinten silpominen, lapsi- ja pakkoavioliitot, naismurhat (naisen tai tytön surmaaminen hänen sukupuolensa vuoksi), kunniaväkivalta, niin kutsuttu siveysvalvonta, vihapuhe verkossa sekä naisilla ja tytöillä käytävä ihmiskauppa; korostaa, että on tärkeää tunnustaa sukupuolistunut väkivalta SEUT-sopimuksen 83 artiklan 1 kohdassa tarkoitetuksi rikollisuuden alaksi; pitää myönteisenä EU:n liittymistä Istanbulin yleissopimukseen ja kehottaa jäljellä olevia EU:n jä</w:t>
            </w:r>
            <w:r w:rsidRPr="00F01C49">
              <w:rPr>
                <w:b/>
                <w:i/>
              </w:rPr>
              <w:t>senvaltioita ratifioimaan yleissopimuksen ja panemaan sen määräykset täytäntöön;</w:t>
            </w:r>
          </w:p>
        </w:tc>
      </w:tr>
    </w:tbl>
    <w:p w14:paraId="2EE0F4BB" w14:textId="77777777" w:rsidR="009907D5" w:rsidRPr="00F01C49" w:rsidRDefault="00F01C49" w:rsidP="00F01C49">
      <w:pPr>
        <w:widowControl/>
      </w:pPr>
      <w:r w:rsidRPr="00F01C49">
        <w:rPr>
          <w:rStyle w:val="HideTWBExt"/>
        </w:rPr>
        <w:t>&lt;/Amend&gt;</w:t>
      </w:r>
    </w:p>
    <w:p w14:paraId="071982CD"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30</w:t>
      </w:r>
      <w:r w:rsidRPr="00F01C49">
        <w:rPr>
          <w:rStyle w:val="HideTWBExt"/>
        </w:rPr>
        <w:t>&lt;/NumAm&gt;</w:t>
      </w:r>
    </w:p>
    <w:p w14:paraId="78BBB648"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544CD0C1" w14:textId="77777777" w:rsidR="009907D5" w:rsidRPr="00F01C49" w:rsidRDefault="00F01C49" w:rsidP="00F01C49">
      <w:pPr>
        <w:pStyle w:val="NormalBold"/>
        <w:widowControl/>
      </w:pPr>
      <w:r w:rsidRPr="00F01C49">
        <w:rPr>
          <w:rStyle w:val="HideTWBExt"/>
        </w:rPr>
        <w:t>&lt;Article&gt;</w:t>
      </w:r>
      <w:r w:rsidRPr="00F01C49">
        <w:t>2 i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45C29D8D" w14:textId="77777777" w:rsidTr="00383AE9">
        <w:trPr>
          <w:trHeight w:hRule="exact" w:val="240"/>
          <w:jc w:val="center"/>
        </w:trPr>
        <w:tc>
          <w:tcPr>
            <w:tcW w:w="9752" w:type="dxa"/>
            <w:gridSpan w:val="2"/>
            <w:tcBorders>
              <w:top w:val="nil"/>
              <w:left w:val="nil"/>
              <w:bottom w:val="nil"/>
              <w:right w:val="nil"/>
            </w:tcBorders>
          </w:tcPr>
          <w:p w14:paraId="21F16BD5" w14:textId="77777777" w:rsidR="009907D5" w:rsidRPr="00F01C49" w:rsidRDefault="009907D5" w:rsidP="00F01C49">
            <w:pPr>
              <w:widowControl/>
            </w:pPr>
          </w:p>
        </w:tc>
      </w:tr>
      <w:tr w:rsidR="009B114B" w:rsidRPr="00F01C49" w14:paraId="17E64EA7" w14:textId="77777777" w:rsidTr="00383AE9">
        <w:trPr>
          <w:trHeight w:val="240"/>
          <w:jc w:val="center"/>
        </w:trPr>
        <w:tc>
          <w:tcPr>
            <w:tcW w:w="4876" w:type="dxa"/>
            <w:tcBorders>
              <w:top w:val="nil"/>
              <w:left w:val="nil"/>
              <w:bottom w:val="nil"/>
              <w:right w:val="nil"/>
            </w:tcBorders>
          </w:tcPr>
          <w:p w14:paraId="5622F586" w14:textId="77777777" w:rsidR="009907D5" w:rsidRPr="00F01C49" w:rsidRDefault="00F01C49" w:rsidP="00F01C49">
            <w:pPr>
              <w:pStyle w:val="AmColumnHeading"/>
              <w:widowControl/>
            </w:pPr>
            <w:r w:rsidRPr="00F01C49">
              <w:lastRenderedPageBreak/>
              <w:t>Päätöslauselmaesitys</w:t>
            </w:r>
          </w:p>
        </w:tc>
        <w:tc>
          <w:tcPr>
            <w:tcW w:w="4876" w:type="dxa"/>
            <w:tcBorders>
              <w:top w:val="nil"/>
              <w:left w:val="nil"/>
              <w:bottom w:val="nil"/>
              <w:right w:val="nil"/>
            </w:tcBorders>
          </w:tcPr>
          <w:p w14:paraId="16320494" w14:textId="77777777" w:rsidR="009907D5" w:rsidRPr="00F01C49" w:rsidRDefault="00F01C49" w:rsidP="00F01C49">
            <w:pPr>
              <w:pStyle w:val="AmColumnHeading"/>
              <w:widowControl/>
            </w:pPr>
            <w:r w:rsidRPr="00F01C49">
              <w:t>Tarkistus</w:t>
            </w:r>
          </w:p>
        </w:tc>
      </w:tr>
      <w:tr w:rsidR="009B114B" w:rsidRPr="00F01C49" w14:paraId="4823C40B" w14:textId="77777777" w:rsidTr="00383AE9">
        <w:trPr>
          <w:jc w:val="center"/>
        </w:trPr>
        <w:tc>
          <w:tcPr>
            <w:tcW w:w="4876" w:type="dxa"/>
            <w:tcBorders>
              <w:top w:val="nil"/>
              <w:left w:val="nil"/>
              <w:bottom w:val="nil"/>
              <w:right w:val="nil"/>
            </w:tcBorders>
          </w:tcPr>
          <w:p w14:paraId="79640893" w14:textId="77777777" w:rsidR="009907D5" w:rsidRPr="00F01C49" w:rsidRDefault="009907D5" w:rsidP="00F01C49">
            <w:pPr>
              <w:pStyle w:val="Normal6a"/>
              <w:widowControl/>
            </w:pPr>
          </w:p>
        </w:tc>
        <w:tc>
          <w:tcPr>
            <w:tcW w:w="4876" w:type="dxa"/>
            <w:tcBorders>
              <w:top w:val="nil"/>
              <w:left w:val="nil"/>
              <w:bottom w:val="nil"/>
              <w:right w:val="nil"/>
            </w:tcBorders>
          </w:tcPr>
          <w:p w14:paraId="0DA9DA2E" w14:textId="77777777" w:rsidR="009907D5" w:rsidRPr="00F01C49" w:rsidRDefault="00F01C49" w:rsidP="00F01C49">
            <w:pPr>
              <w:pStyle w:val="Normal6a"/>
              <w:widowControl/>
            </w:pPr>
            <w:r w:rsidRPr="00F01C49">
              <w:rPr>
                <w:b/>
                <w:i/>
              </w:rPr>
              <w:t>2 i.</w:t>
            </w:r>
            <w:r w:rsidRPr="00F01C49">
              <w:tab/>
            </w:r>
            <w:r w:rsidRPr="00F01C49">
              <w:rPr>
                <w:b/>
                <w:i/>
              </w:rPr>
              <w:t xml:space="preserve">toistaa, että raiskaus on edelleen yksi yleisimmistä ihmisoikeusloukkauksista, ja muistuttaa, että sen määritelmän on perustuttava suostumuksen puuttumiseen ja että se on säädettävä rangaistavaksi EU:n lainsäädännössä nykyisen oikeusperustan nojalla; tuomitsee jyrkästi raiskauksen ja muun seksuaaliväkivallan käytön sodankäynnin välineenä ja siviiliväestön terrorisoimiseen, vastarinnan tukahduttamiseen ja yhteisöjen tuhoamiseen; muistuttaa, että tällaiset teot saattavat olla kansainvälisen oikeuden mukaisia </w:t>
            </w:r>
            <w:r w:rsidRPr="00F01C49">
              <w:rPr>
                <w:b/>
                <w:i/>
              </w:rPr>
              <w:t>sotarikoksia, rikoksia ihmisyyttä vastaan tai kansanmurhaa edistäviä tekoja;</w:t>
            </w:r>
          </w:p>
        </w:tc>
      </w:tr>
    </w:tbl>
    <w:p w14:paraId="1F24AFB7" w14:textId="77777777" w:rsidR="009907D5" w:rsidRPr="00F01C49" w:rsidRDefault="00F01C49" w:rsidP="00F01C49">
      <w:pPr>
        <w:widowControl/>
      </w:pPr>
      <w:r w:rsidRPr="00F01C49">
        <w:rPr>
          <w:rStyle w:val="HideTWBExt"/>
        </w:rPr>
        <w:t>&lt;/Amend&gt;</w:t>
      </w:r>
    </w:p>
    <w:p w14:paraId="5D75D187"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31</w:t>
      </w:r>
      <w:r w:rsidRPr="00F01C49">
        <w:rPr>
          <w:rStyle w:val="HideTWBExt"/>
        </w:rPr>
        <w:t>&lt;/NumAm&gt;</w:t>
      </w:r>
    </w:p>
    <w:p w14:paraId="0BF3FDEA"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2A60B3A1" w14:textId="77777777" w:rsidR="009907D5" w:rsidRPr="00F01C49" w:rsidRDefault="00F01C49" w:rsidP="00F01C49">
      <w:pPr>
        <w:pStyle w:val="NormalBold"/>
        <w:widowControl/>
      </w:pPr>
      <w:r w:rsidRPr="00F01C49">
        <w:rPr>
          <w:rStyle w:val="HideTWBExt"/>
        </w:rPr>
        <w:t>&lt;Article&gt;</w:t>
      </w:r>
      <w:r w:rsidRPr="00F01C49">
        <w:t>2 j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9E33A45" w14:textId="77777777" w:rsidTr="00383AE9">
        <w:trPr>
          <w:trHeight w:hRule="exact" w:val="240"/>
          <w:jc w:val="center"/>
        </w:trPr>
        <w:tc>
          <w:tcPr>
            <w:tcW w:w="9752" w:type="dxa"/>
            <w:gridSpan w:val="2"/>
            <w:tcBorders>
              <w:top w:val="nil"/>
              <w:left w:val="nil"/>
              <w:bottom w:val="nil"/>
              <w:right w:val="nil"/>
            </w:tcBorders>
          </w:tcPr>
          <w:p w14:paraId="5AD7F51D" w14:textId="77777777" w:rsidR="009907D5" w:rsidRPr="00F01C49" w:rsidRDefault="009907D5" w:rsidP="00F01C49">
            <w:pPr>
              <w:widowControl/>
            </w:pPr>
          </w:p>
        </w:tc>
      </w:tr>
      <w:tr w:rsidR="009B114B" w:rsidRPr="00F01C49" w14:paraId="2F4D0F22" w14:textId="77777777" w:rsidTr="00383AE9">
        <w:trPr>
          <w:trHeight w:val="240"/>
          <w:jc w:val="center"/>
        </w:trPr>
        <w:tc>
          <w:tcPr>
            <w:tcW w:w="4876" w:type="dxa"/>
            <w:tcBorders>
              <w:top w:val="nil"/>
              <w:left w:val="nil"/>
              <w:bottom w:val="nil"/>
              <w:right w:val="nil"/>
            </w:tcBorders>
          </w:tcPr>
          <w:p w14:paraId="0D3F2FA7"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C13D130" w14:textId="77777777" w:rsidR="009907D5" w:rsidRPr="00F01C49" w:rsidRDefault="00F01C49" w:rsidP="00F01C49">
            <w:pPr>
              <w:pStyle w:val="AmColumnHeading"/>
              <w:widowControl/>
            </w:pPr>
            <w:r w:rsidRPr="00F01C49">
              <w:t>Tarkistus</w:t>
            </w:r>
          </w:p>
        </w:tc>
      </w:tr>
      <w:tr w:rsidR="009B114B" w:rsidRPr="00F01C49" w14:paraId="49161AD5" w14:textId="77777777" w:rsidTr="00383AE9">
        <w:trPr>
          <w:jc w:val="center"/>
        </w:trPr>
        <w:tc>
          <w:tcPr>
            <w:tcW w:w="4876" w:type="dxa"/>
            <w:tcBorders>
              <w:top w:val="nil"/>
              <w:left w:val="nil"/>
              <w:bottom w:val="nil"/>
              <w:right w:val="nil"/>
            </w:tcBorders>
          </w:tcPr>
          <w:p w14:paraId="3A4A4605" w14:textId="77777777" w:rsidR="009907D5" w:rsidRPr="00F01C49" w:rsidRDefault="009907D5" w:rsidP="00F01C49">
            <w:pPr>
              <w:pStyle w:val="Normal6a"/>
              <w:widowControl/>
            </w:pPr>
          </w:p>
        </w:tc>
        <w:tc>
          <w:tcPr>
            <w:tcW w:w="4876" w:type="dxa"/>
            <w:tcBorders>
              <w:top w:val="nil"/>
              <w:left w:val="nil"/>
              <w:bottom w:val="nil"/>
              <w:right w:val="nil"/>
            </w:tcBorders>
          </w:tcPr>
          <w:p w14:paraId="4E6D1046" w14:textId="77777777" w:rsidR="009907D5" w:rsidRPr="00F01C49" w:rsidRDefault="00F01C49" w:rsidP="00F01C49">
            <w:pPr>
              <w:pStyle w:val="Normal6a"/>
              <w:widowControl/>
            </w:pPr>
            <w:r w:rsidRPr="00F01C49">
              <w:rPr>
                <w:b/>
                <w:i/>
              </w:rPr>
              <w:t>2 j.</w:t>
            </w:r>
            <w:r w:rsidRPr="00F01C49">
              <w:tab/>
            </w:r>
            <w:r w:rsidRPr="00F01C49">
              <w:rPr>
                <w:b/>
                <w:i/>
              </w:rPr>
              <w:t xml:space="preserve">kehottaa EU:ta ja maailmanlaajuisia toimijoita tuomitsemaan sellaiset käytännöt kuin naisten sukuelinten silpominen, pakko- ja lapsiavioliitot, kunniaväkivalta ja </w:t>
            </w:r>
            <w:r w:rsidRPr="00F01C49">
              <w:rPr>
                <w:b/>
                <w:i/>
              </w:rPr>
              <w:noBreakHyphen/>
              <w:t>murhat; kehottaa ryhtymään päättäväisiin toimiin kaikkialla EU:ssa ja maailmassa, jotta voidaan torjua naisilla ja tytöillä käytävää ihmiskauppaa ja tukea seksuaaliväkivallan ja sukupuolistuneen väkivallan uhreja, erityisesti Venäjän Ukrainaan tekemän laittoman hyökkäyksen yhteydessä; kehottaa jäsenvaltioita ja komissiota edistämään parempaa raja</w:t>
            </w:r>
            <w:r w:rsidRPr="00F01C49">
              <w:rPr>
                <w:b/>
                <w:i/>
              </w:rPr>
              <w:t xml:space="preserve">t ylittävää viestintää ja koulutusta, jotta voidaan tehokkaammin löytää ihmiskauppiaita, jotka hyödyntävät rajojen suomia porsaanreikiä lisätäkseen tyttöjen ja naisten hyväksikäyttöä; korostaa, että on tärkeää tehostaa </w:t>
            </w:r>
            <w:r w:rsidRPr="00F01C49">
              <w:rPr>
                <w:b/>
                <w:i/>
              </w:rPr>
              <w:lastRenderedPageBreak/>
              <w:t>kolmansien maiden ja Europolin kanssa tehtävää oikeudellista yhteistyötä ja lainvalvontayhteistyötä sekä panna ihmiskaupan ehkäisemisestä ja torjumisesta annettu direktiivi (EU) 2024/1712 kaikilta osin täytäntöön;</w:t>
            </w:r>
          </w:p>
        </w:tc>
      </w:tr>
    </w:tbl>
    <w:p w14:paraId="70102934" w14:textId="77777777" w:rsidR="009907D5" w:rsidRPr="00F01C49" w:rsidRDefault="00F01C49" w:rsidP="00F01C49">
      <w:pPr>
        <w:widowControl/>
      </w:pPr>
      <w:r w:rsidRPr="00F01C49">
        <w:rPr>
          <w:rStyle w:val="HideTWBExt"/>
        </w:rPr>
        <w:lastRenderedPageBreak/>
        <w:t>&lt;/Amend&gt;</w:t>
      </w:r>
    </w:p>
    <w:p w14:paraId="3709A933"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32</w:t>
      </w:r>
      <w:r w:rsidRPr="00F01C49">
        <w:rPr>
          <w:rStyle w:val="HideTWBExt"/>
        </w:rPr>
        <w:t>&lt;/NumAm&gt;</w:t>
      </w:r>
    </w:p>
    <w:p w14:paraId="08ACE65E"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C0E59A5" w14:textId="77777777" w:rsidR="009907D5" w:rsidRPr="00F01C49" w:rsidRDefault="00F01C49" w:rsidP="00F01C49">
      <w:pPr>
        <w:pStyle w:val="NormalBold"/>
        <w:widowControl/>
      </w:pPr>
      <w:r w:rsidRPr="00F01C49">
        <w:rPr>
          <w:rStyle w:val="HideTWBExt"/>
        </w:rPr>
        <w:t>&lt;Article&gt;</w:t>
      </w:r>
      <w:r w:rsidRPr="00F01C49">
        <w:t>2 k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6595A49F" w14:textId="77777777" w:rsidTr="00383AE9">
        <w:trPr>
          <w:trHeight w:hRule="exact" w:val="240"/>
          <w:jc w:val="center"/>
        </w:trPr>
        <w:tc>
          <w:tcPr>
            <w:tcW w:w="9752" w:type="dxa"/>
            <w:gridSpan w:val="2"/>
            <w:tcBorders>
              <w:top w:val="nil"/>
              <w:left w:val="nil"/>
              <w:bottom w:val="nil"/>
              <w:right w:val="nil"/>
            </w:tcBorders>
          </w:tcPr>
          <w:p w14:paraId="7D92034D" w14:textId="77777777" w:rsidR="009907D5" w:rsidRPr="00F01C49" w:rsidRDefault="009907D5" w:rsidP="00F01C49">
            <w:pPr>
              <w:widowControl/>
            </w:pPr>
          </w:p>
        </w:tc>
      </w:tr>
      <w:tr w:rsidR="009B114B" w:rsidRPr="00F01C49" w14:paraId="32185CB3" w14:textId="77777777" w:rsidTr="00383AE9">
        <w:trPr>
          <w:trHeight w:val="240"/>
          <w:jc w:val="center"/>
        </w:trPr>
        <w:tc>
          <w:tcPr>
            <w:tcW w:w="4876" w:type="dxa"/>
            <w:tcBorders>
              <w:top w:val="nil"/>
              <w:left w:val="nil"/>
              <w:bottom w:val="nil"/>
              <w:right w:val="nil"/>
            </w:tcBorders>
          </w:tcPr>
          <w:p w14:paraId="38D94725"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28B390D" w14:textId="77777777" w:rsidR="009907D5" w:rsidRPr="00F01C49" w:rsidRDefault="00F01C49" w:rsidP="00F01C49">
            <w:pPr>
              <w:pStyle w:val="AmColumnHeading"/>
              <w:widowControl/>
            </w:pPr>
            <w:r w:rsidRPr="00F01C49">
              <w:t>Tarkistus</w:t>
            </w:r>
          </w:p>
        </w:tc>
      </w:tr>
      <w:tr w:rsidR="009B114B" w:rsidRPr="00F01C49" w14:paraId="2C5897F3" w14:textId="77777777" w:rsidTr="00383AE9">
        <w:trPr>
          <w:jc w:val="center"/>
        </w:trPr>
        <w:tc>
          <w:tcPr>
            <w:tcW w:w="4876" w:type="dxa"/>
            <w:tcBorders>
              <w:top w:val="nil"/>
              <w:left w:val="nil"/>
              <w:bottom w:val="nil"/>
              <w:right w:val="nil"/>
            </w:tcBorders>
          </w:tcPr>
          <w:p w14:paraId="6BA9029D" w14:textId="77777777" w:rsidR="009907D5" w:rsidRPr="00F01C49" w:rsidRDefault="009907D5" w:rsidP="00F01C49">
            <w:pPr>
              <w:pStyle w:val="Normal6a"/>
              <w:widowControl/>
            </w:pPr>
          </w:p>
        </w:tc>
        <w:tc>
          <w:tcPr>
            <w:tcW w:w="4876" w:type="dxa"/>
            <w:tcBorders>
              <w:top w:val="nil"/>
              <w:left w:val="nil"/>
              <w:bottom w:val="nil"/>
              <w:right w:val="nil"/>
            </w:tcBorders>
          </w:tcPr>
          <w:p w14:paraId="4DD62BBC" w14:textId="77777777" w:rsidR="009907D5" w:rsidRPr="00F01C49" w:rsidRDefault="00F01C49" w:rsidP="00F01C49">
            <w:pPr>
              <w:pStyle w:val="Normal6a"/>
              <w:widowControl/>
            </w:pPr>
            <w:r w:rsidRPr="00F01C49">
              <w:rPr>
                <w:b/>
                <w:i/>
              </w:rPr>
              <w:t>2 k.</w:t>
            </w:r>
            <w:r w:rsidRPr="00F01C49">
              <w:tab/>
            </w:r>
            <w:r w:rsidRPr="00F01C49">
              <w:rPr>
                <w:b/>
                <w:i/>
              </w:rPr>
              <w:t xml:space="preserve">tuomitsee uskonnon, perinteen ja kulttuurin väärinkäytön perusteena hyväksyä yksilöitä tai ryhmiä sortavia tai syrjiviä lakeja, </w:t>
            </w:r>
            <w:r w:rsidRPr="00F01C49">
              <w:rPr>
                <w:b/>
                <w:i/>
              </w:rPr>
              <w:t>toimintapolitiikkoja ja käytäntöjä, myös silloin, kun sorto tai syrjintä perustuu sukupuoleen, seksuaaliseen suuntautumiseen, uskontoon, etniseen alkuperään tai sosiaaliseen asemaan; korostaa erityisesti, että kyseisiä normeja ei saa koskaan käyttää perusteena naisten ja tyttöjen oikeuksien loukkauksille, mukaan lukien koulutuksen ja seksuaali- ja lisääntymisterveyspalvelujen saatavuuden, vapaan liikkuvuuden, poliittisen osallistumisen tai sukupuolistuneelta väkivallalta suojelun epäämiselle; vaatii EU:ta v</w:t>
            </w:r>
            <w:r w:rsidRPr="00F01C49">
              <w:rPr>
                <w:b/>
                <w:i/>
              </w:rPr>
              <w:t>armistamaan, että sen ulkoisissa toimissa, kehitysyhteistyössä ja ihmisoikeusvuoropuheluissa puututaan aktiivisesti syrjiviin käytäntöihin ja edistetään yleismaailmallisia ihmisoikeuksia, mukaan lukien sukupuolten tasa-arvo, ruumiillinen itsemääräämisoikeus ja vapaus väkivallasta;</w:t>
            </w:r>
          </w:p>
        </w:tc>
      </w:tr>
    </w:tbl>
    <w:p w14:paraId="5DCA1826" w14:textId="77777777" w:rsidR="009907D5" w:rsidRPr="00F01C49" w:rsidRDefault="00F01C49" w:rsidP="00F01C49">
      <w:pPr>
        <w:widowControl/>
      </w:pPr>
      <w:r w:rsidRPr="00F01C49">
        <w:rPr>
          <w:rStyle w:val="HideTWBExt"/>
        </w:rPr>
        <w:t>&lt;/Amend&gt;</w:t>
      </w:r>
    </w:p>
    <w:p w14:paraId="2D0D3F99"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33</w:t>
      </w:r>
      <w:r w:rsidRPr="00F01C49">
        <w:rPr>
          <w:rStyle w:val="HideTWBExt"/>
        </w:rPr>
        <w:t>&lt;/NumAm&gt;</w:t>
      </w:r>
    </w:p>
    <w:p w14:paraId="704DA998"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E702454" w14:textId="77777777" w:rsidR="009907D5" w:rsidRPr="00F01C49" w:rsidRDefault="00F01C49" w:rsidP="00F01C49">
      <w:pPr>
        <w:pStyle w:val="NormalBold"/>
        <w:widowControl/>
      </w:pPr>
      <w:r w:rsidRPr="00F01C49">
        <w:rPr>
          <w:rStyle w:val="HideTWBExt"/>
        </w:rPr>
        <w:t>&lt;Article&gt;</w:t>
      </w:r>
      <w:r w:rsidRPr="00F01C49">
        <w:t>3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7955D6D" w14:textId="77777777" w:rsidTr="00383AE9">
        <w:trPr>
          <w:trHeight w:hRule="exact" w:val="240"/>
          <w:jc w:val="center"/>
        </w:trPr>
        <w:tc>
          <w:tcPr>
            <w:tcW w:w="9752" w:type="dxa"/>
            <w:gridSpan w:val="2"/>
            <w:tcBorders>
              <w:top w:val="nil"/>
              <w:left w:val="nil"/>
              <w:bottom w:val="nil"/>
              <w:right w:val="nil"/>
            </w:tcBorders>
          </w:tcPr>
          <w:p w14:paraId="5F2E8AF2" w14:textId="77777777" w:rsidR="009907D5" w:rsidRPr="00F01C49" w:rsidRDefault="009907D5" w:rsidP="00F01C49">
            <w:pPr>
              <w:widowControl/>
            </w:pPr>
          </w:p>
        </w:tc>
      </w:tr>
      <w:tr w:rsidR="009B114B" w:rsidRPr="00F01C49" w14:paraId="180552AB" w14:textId="77777777" w:rsidTr="00383AE9">
        <w:trPr>
          <w:trHeight w:val="240"/>
          <w:jc w:val="center"/>
        </w:trPr>
        <w:tc>
          <w:tcPr>
            <w:tcW w:w="4876" w:type="dxa"/>
            <w:tcBorders>
              <w:top w:val="nil"/>
              <w:left w:val="nil"/>
              <w:bottom w:val="nil"/>
              <w:right w:val="nil"/>
            </w:tcBorders>
          </w:tcPr>
          <w:p w14:paraId="582DED92"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74FFE51C" w14:textId="77777777" w:rsidR="009907D5" w:rsidRPr="00F01C49" w:rsidRDefault="00F01C49" w:rsidP="00F01C49">
            <w:pPr>
              <w:pStyle w:val="AmColumnHeading"/>
              <w:widowControl/>
            </w:pPr>
            <w:r w:rsidRPr="00F01C49">
              <w:t>Kompromissiin sisältyvä muuttamaton teksti</w:t>
            </w:r>
          </w:p>
        </w:tc>
      </w:tr>
      <w:tr w:rsidR="009B114B" w:rsidRPr="00F01C49" w14:paraId="0C914F43" w14:textId="77777777" w:rsidTr="00383AE9">
        <w:trPr>
          <w:jc w:val="center"/>
        </w:trPr>
        <w:tc>
          <w:tcPr>
            <w:tcW w:w="4876" w:type="dxa"/>
            <w:tcBorders>
              <w:top w:val="nil"/>
              <w:left w:val="nil"/>
              <w:bottom w:val="nil"/>
              <w:right w:val="nil"/>
            </w:tcBorders>
          </w:tcPr>
          <w:p w14:paraId="1F412864" w14:textId="77777777" w:rsidR="009907D5" w:rsidRPr="00F01C49" w:rsidRDefault="00F01C49" w:rsidP="00F01C49">
            <w:pPr>
              <w:pStyle w:val="Normal6a"/>
              <w:widowControl/>
            </w:pPr>
            <w:r w:rsidRPr="00F01C49">
              <w:t>3.</w:t>
            </w:r>
            <w:r w:rsidRPr="00F01C49">
              <w:rPr>
                <w:b/>
                <w:i/>
              </w:rPr>
              <w:tab/>
            </w:r>
            <w:r w:rsidRPr="00F01C49">
              <w:t xml:space="preserve">korostaa, että </w:t>
            </w:r>
            <w:r w:rsidRPr="00F01C49">
              <w:t>kyberhyökkäyksiä, disinformaatiota ja 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tiedotusvälineet koh</w:t>
            </w:r>
            <w:r w:rsidRPr="00F01C49">
              <w:t>taavat, kuten toimittajiin kohdistuvien hyökkäysten määrän kasvusta ja saatavilla olevan rahoituksen supistumisesta;</w:t>
            </w:r>
          </w:p>
        </w:tc>
        <w:tc>
          <w:tcPr>
            <w:tcW w:w="4876" w:type="dxa"/>
            <w:tcBorders>
              <w:top w:val="nil"/>
              <w:left w:val="nil"/>
              <w:bottom w:val="nil"/>
              <w:right w:val="nil"/>
            </w:tcBorders>
          </w:tcPr>
          <w:p w14:paraId="21B735A2" w14:textId="77777777" w:rsidR="009907D5" w:rsidRPr="00F01C49" w:rsidRDefault="00F01C49" w:rsidP="00F01C49">
            <w:pPr>
              <w:pStyle w:val="Normal6a"/>
              <w:widowControl/>
            </w:pPr>
            <w:r w:rsidRPr="00F01C49">
              <w:t>3.</w:t>
            </w:r>
            <w:r w:rsidRPr="00F01C49">
              <w:rPr>
                <w:b/>
                <w:i/>
              </w:rPr>
              <w:tab/>
            </w:r>
            <w:r w:rsidRPr="00F01C49">
              <w:t>korostaa, että kyberhyökkäyksiä, disinformaatiota ja misinformaatiota käytetään usein ulkomaisen sekaantumisen välineinä, myös vaalien aikana, ja ne vauhdittavat tätä demokratian taantumiskehitystä; korostaa, että luotettavat, riippumattomat ja monipuoliset tiedonlähteet ja laadukas journalismi ovat kriittisen tärkeitä, jotta demokraattiset yhteiskunnat voivat pysyä vakaina ja kansalaisyhteiskunnat kukoistavina; on siksi erittäin huolissaan kasvavista ja monitahoisista haasteista, joita riippumattomat tied</w:t>
            </w:r>
            <w:r w:rsidRPr="00F01C49">
              <w:t>otusvälineet kohtaavat, kuten toimittajiin kohdistuvien hyökkäysten määrän kasvusta ja saatavilla olevan rahoituksen supistumisesta;</w:t>
            </w:r>
          </w:p>
        </w:tc>
      </w:tr>
    </w:tbl>
    <w:p w14:paraId="3D9A74CA" w14:textId="77777777" w:rsidR="009907D5" w:rsidRPr="00F01C49" w:rsidRDefault="00F01C49" w:rsidP="00F01C49">
      <w:pPr>
        <w:widowControl/>
      </w:pPr>
      <w:r w:rsidRPr="00F01C49">
        <w:rPr>
          <w:rStyle w:val="HideTWBExt"/>
        </w:rPr>
        <w:t>&lt;/Amend&gt;</w:t>
      </w:r>
    </w:p>
    <w:p w14:paraId="697F2CBE" w14:textId="77777777" w:rsidR="009907D5" w:rsidRPr="00F01C49" w:rsidRDefault="00F01C49" w:rsidP="00F01C49">
      <w:pPr>
        <w:pStyle w:val="AmNumberTabs"/>
        <w:keepNext/>
        <w:widowControl/>
      </w:pPr>
      <w:r w:rsidRPr="00F01C49">
        <w:rPr>
          <w:rStyle w:val="HideTWBExt"/>
          <w:b w:val="0"/>
        </w:rPr>
        <w:t>&lt;Amend&gt;</w:t>
      </w:r>
      <w:r w:rsidRPr="00F01C49">
        <w:t>Tarkistus</w:t>
      </w:r>
      <w:r w:rsidRPr="00F01C49">
        <w:tab/>
      </w:r>
      <w:r w:rsidRPr="00F01C49">
        <w:tab/>
      </w:r>
      <w:r w:rsidRPr="00F01C49">
        <w:rPr>
          <w:rStyle w:val="HideTWBExt"/>
          <w:b w:val="0"/>
        </w:rPr>
        <w:t>&lt;NumAm&gt;</w:t>
      </w:r>
      <w:r w:rsidRPr="00F01C49">
        <w:t>34</w:t>
      </w:r>
      <w:r w:rsidRPr="00F01C49">
        <w:rPr>
          <w:rStyle w:val="HideTWBExt"/>
          <w:b w:val="0"/>
        </w:rPr>
        <w:t>&lt;/NumAm&gt;</w:t>
      </w:r>
    </w:p>
    <w:p w14:paraId="4EE45A2D" w14:textId="77777777" w:rsidR="009907D5" w:rsidRPr="00F01C49" w:rsidRDefault="00F01C49" w:rsidP="00F01C49">
      <w:pPr>
        <w:pStyle w:val="NormalBold12b"/>
        <w:keepNext/>
        <w:widowControl/>
      </w:pPr>
      <w:r w:rsidRPr="00F01C49">
        <w:rPr>
          <w:rStyle w:val="HideTWBExt"/>
          <w:b w:val="0"/>
        </w:rPr>
        <w:t>&lt;DocAmend&gt;</w:t>
      </w:r>
      <w:r w:rsidRPr="00F01C49">
        <w:t>Päätöslauselmaesitys</w:t>
      </w:r>
      <w:r w:rsidRPr="00F01C49">
        <w:rPr>
          <w:rStyle w:val="HideTWBExt"/>
          <w:b w:val="0"/>
        </w:rPr>
        <w:t>&lt;/DocAmend&gt;</w:t>
      </w:r>
    </w:p>
    <w:p w14:paraId="2964526E" w14:textId="77777777" w:rsidR="009907D5" w:rsidRPr="00F01C49" w:rsidRDefault="00F01C49" w:rsidP="00F01C49">
      <w:pPr>
        <w:pStyle w:val="NormalBold"/>
        <w:widowControl/>
      </w:pPr>
      <w:r w:rsidRPr="00F01C49">
        <w:rPr>
          <w:rStyle w:val="HideTWBExt"/>
          <w:b w:val="0"/>
        </w:rPr>
        <w:t>&lt;Article&gt;</w:t>
      </w:r>
      <w:r w:rsidRPr="00F01C49">
        <w:t>4 a kohta (uusi)</w:t>
      </w:r>
      <w:r w:rsidRPr="00F01C4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114B" w:rsidRPr="00F01C49" w14:paraId="0C69BC8A" w14:textId="77777777" w:rsidTr="00383AE9">
        <w:trPr>
          <w:jc w:val="center"/>
        </w:trPr>
        <w:tc>
          <w:tcPr>
            <w:tcW w:w="9752" w:type="dxa"/>
            <w:gridSpan w:val="2"/>
          </w:tcPr>
          <w:p w14:paraId="08BB16E3" w14:textId="77777777" w:rsidR="009907D5" w:rsidRPr="00F01C49" w:rsidRDefault="009907D5" w:rsidP="00F01C49">
            <w:pPr>
              <w:keepNext/>
              <w:widowControl/>
            </w:pPr>
          </w:p>
        </w:tc>
      </w:tr>
      <w:tr w:rsidR="009B114B" w:rsidRPr="00F01C49" w14:paraId="0E40A327" w14:textId="77777777" w:rsidTr="00383AE9">
        <w:trPr>
          <w:jc w:val="center"/>
        </w:trPr>
        <w:tc>
          <w:tcPr>
            <w:tcW w:w="4876" w:type="dxa"/>
          </w:tcPr>
          <w:p w14:paraId="4F72A4D7" w14:textId="77777777" w:rsidR="009907D5" w:rsidRPr="00F01C49" w:rsidRDefault="00F01C49" w:rsidP="00F01C49">
            <w:pPr>
              <w:pStyle w:val="AmColumnHeading"/>
              <w:keepNext/>
              <w:widowControl/>
            </w:pPr>
            <w:r w:rsidRPr="00F01C49">
              <w:t>Päätöslauselmaesitys</w:t>
            </w:r>
          </w:p>
        </w:tc>
        <w:tc>
          <w:tcPr>
            <w:tcW w:w="4876" w:type="dxa"/>
          </w:tcPr>
          <w:p w14:paraId="7C2ABA79" w14:textId="77777777" w:rsidR="009907D5" w:rsidRPr="00F01C49" w:rsidRDefault="00F01C49" w:rsidP="00F01C49">
            <w:pPr>
              <w:pStyle w:val="AmColumnHeading"/>
              <w:keepNext/>
              <w:widowControl/>
            </w:pPr>
            <w:r w:rsidRPr="00F01C49">
              <w:t>Tarkistus</w:t>
            </w:r>
          </w:p>
        </w:tc>
      </w:tr>
      <w:tr w:rsidR="009B114B" w:rsidRPr="00F01C49" w14:paraId="2750AA60" w14:textId="77777777" w:rsidTr="00383AE9">
        <w:trPr>
          <w:jc w:val="center"/>
        </w:trPr>
        <w:tc>
          <w:tcPr>
            <w:tcW w:w="4876" w:type="dxa"/>
          </w:tcPr>
          <w:p w14:paraId="60BFD7EC" w14:textId="77777777" w:rsidR="009907D5" w:rsidRPr="00F01C49" w:rsidRDefault="009907D5" w:rsidP="00F01C49">
            <w:pPr>
              <w:pStyle w:val="Normal6a"/>
              <w:widowControl/>
            </w:pPr>
          </w:p>
        </w:tc>
        <w:tc>
          <w:tcPr>
            <w:tcW w:w="4876" w:type="dxa"/>
          </w:tcPr>
          <w:p w14:paraId="3ACB60E3" w14:textId="77777777" w:rsidR="009907D5" w:rsidRPr="00F01C49" w:rsidRDefault="00F01C49" w:rsidP="00F01C49">
            <w:pPr>
              <w:pStyle w:val="Normal6a"/>
              <w:widowControl/>
              <w:rPr>
                <w:szCs w:val="24"/>
              </w:rPr>
            </w:pPr>
            <w:r w:rsidRPr="00F01C49">
              <w:rPr>
                <w:b/>
                <w:i/>
              </w:rPr>
              <w:t xml:space="preserve">4 a. korostaa, että on tärkeää vahvistaa naisten osallistumista demokraattisiin </w:t>
            </w:r>
            <w:r w:rsidRPr="00F01C49">
              <w:rPr>
                <w:b/>
                <w:i/>
              </w:rPr>
              <w:t>järjestelmiin, jotta voidaan puuttua eroihin naisten edustuksessa päätöksenteossa; kehottaa helpottamaan EU:n ulkoisissa toimissa naisten osallistumista politiikkaan, liike-elämään ja kansalaisyhteiskuntaan;</w:t>
            </w:r>
          </w:p>
        </w:tc>
      </w:tr>
    </w:tbl>
    <w:p w14:paraId="5CA4EA68" w14:textId="77777777" w:rsidR="009907D5" w:rsidRPr="00F01C49" w:rsidRDefault="00F01C49" w:rsidP="00F01C49">
      <w:pPr>
        <w:widowControl/>
      </w:pPr>
      <w:r w:rsidRPr="00F01C49">
        <w:rPr>
          <w:rStyle w:val="HideTWBExt"/>
        </w:rPr>
        <w:t>&lt;/Amend&gt;</w:t>
      </w:r>
    </w:p>
    <w:p w14:paraId="3DC18733" w14:textId="77777777" w:rsidR="009907D5" w:rsidRPr="00F01C49" w:rsidRDefault="009907D5" w:rsidP="00F01C49">
      <w:pPr>
        <w:widowControl/>
      </w:pPr>
    </w:p>
    <w:p w14:paraId="446C8D30"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35</w:t>
      </w:r>
      <w:r w:rsidRPr="00F01C49">
        <w:rPr>
          <w:rStyle w:val="HideTWBExt"/>
        </w:rPr>
        <w:t>&lt;/NumAm&gt;</w:t>
      </w:r>
    </w:p>
    <w:p w14:paraId="1371463A"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7B9FE619" w14:textId="77777777" w:rsidR="009907D5" w:rsidRPr="00F01C49" w:rsidRDefault="00F01C49" w:rsidP="00F01C49">
      <w:pPr>
        <w:pStyle w:val="NormalBold"/>
        <w:widowControl/>
      </w:pPr>
      <w:r w:rsidRPr="00F01C49">
        <w:rPr>
          <w:rStyle w:val="HideTWBExt"/>
        </w:rPr>
        <w:t>&lt;Article&gt;</w:t>
      </w:r>
      <w:r w:rsidRPr="00F01C49">
        <w:t>5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5002E56" w14:textId="77777777" w:rsidTr="00383AE9">
        <w:trPr>
          <w:trHeight w:hRule="exact" w:val="240"/>
          <w:jc w:val="center"/>
        </w:trPr>
        <w:tc>
          <w:tcPr>
            <w:tcW w:w="9752" w:type="dxa"/>
            <w:gridSpan w:val="2"/>
            <w:tcBorders>
              <w:top w:val="nil"/>
              <w:left w:val="nil"/>
              <w:bottom w:val="nil"/>
              <w:right w:val="nil"/>
            </w:tcBorders>
          </w:tcPr>
          <w:p w14:paraId="404B54C7" w14:textId="77777777" w:rsidR="009907D5" w:rsidRPr="00F01C49" w:rsidRDefault="009907D5" w:rsidP="00F01C49">
            <w:pPr>
              <w:widowControl/>
            </w:pPr>
          </w:p>
        </w:tc>
      </w:tr>
      <w:tr w:rsidR="009B114B" w:rsidRPr="00F01C49" w14:paraId="29A73766" w14:textId="77777777" w:rsidTr="00383AE9">
        <w:trPr>
          <w:trHeight w:val="240"/>
          <w:jc w:val="center"/>
        </w:trPr>
        <w:tc>
          <w:tcPr>
            <w:tcW w:w="4876" w:type="dxa"/>
            <w:tcBorders>
              <w:top w:val="nil"/>
              <w:left w:val="nil"/>
              <w:bottom w:val="nil"/>
              <w:right w:val="nil"/>
            </w:tcBorders>
          </w:tcPr>
          <w:p w14:paraId="12FE5D21"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3478431" w14:textId="77777777" w:rsidR="009907D5" w:rsidRPr="00F01C49" w:rsidRDefault="00F01C49" w:rsidP="00F01C49">
            <w:pPr>
              <w:pStyle w:val="AmColumnHeading"/>
              <w:widowControl/>
            </w:pPr>
            <w:r w:rsidRPr="00F01C49">
              <w:t>Tarkistus</w:t>
            </w:r>
          </w:p>
        </w:tc>
      </w:tr>
      <w:tr w:rsidR="009B114B" w:rsidRPr="00F01C49" w14:paraId="7FAB57DB" w14:textId="77777777" w:rsidTr="00383AE9">
        <w:trPr>
          <w:jc w:val="center"/>
        </w:trPr>
        <w:tc>
          <w:tcPr>
            <w:tcW w:w="4876" w:type="dxa"/>
            <w:tcBorders>
              <w:top w:val="nil"/>
              <w:left w:val="nil"/>
              <w:bottom w:val="nil"/>
              <w:right w:val="nil"/>
            </w:tcBorders>
          </w:tcPr>
          <w:p w14:paraId="0F05179A" w14:textId="77777777" w:rsidR="009907D5" w:rsidRPr="00F01C49" w:rsidRDefault="009907D5" w:rsidP="00F01C49">
            <w:pPr>
              <w:pStyle w:val="Normal6a"/>
              <w:widowControl/>
            </w:pPr>
          </w:p>
        </w:tc>
        <w:tc>
          <w:tcPr>
            <w:tcW w:w="4876" w:type="dxa"/>
            <w:tcBorders>
              <w:top w:val="nil"/>
              <w:left w:val="nil"/>
              <w:bottom w:val="nil"/>
              <w:right w:val="nil"/>
            </w:tcBorders>
          </w:tcPr>
          <w:p w14:paraId="516736BA" w14:textId="77777777" w:rsidR="009907D5" w:rsidRPr="00F01C49" w:rsidRDefault="00F01C49" w:rsidP="00F01C49">
            <w:pPr>
              <w:pStyle w:val="Normal6a"/>
              <w:widowControl/>
            </w:pPr>
            <w:r w:rsidRPr="00F01C49">
              <w:rPr>
                <w:b/>
                <w:i/>
              </w:rPr>
              <w:t>5 a.</w:t>
            </w:r>
            <w:r w:rsidRPr="00F01C49">
              <w:tab/>
            </w:r>
            <w:r w:rsidRPr="00F01C49">
              <w:rPr>
                <w:b/>
                <w:i/>
              </w:rPr>
              <w:t xml:space="preserve">huomauttaa, että sota- ja pakkomuuttotilanteissa hlbtiq+ -henkilöt ovat erityisen haavoittuvaisia ja joutuvat kohtaamaan vainoa ja </w:t>
            </w:r>
            <w:r w:rsidRPr="00F01C49">
              <w:rPr>
                <w:b/>
                <w:i/>
              </w:rPr>
              <w:t>väkivaltaa;</w:t>
            </w:r>
            <w:r w:rsidRPr="00F01C49">
              <w:t xml:space="preserve"> </w:t>
            </w:r>
            <w:r w:rsidRPr="00F01C49">
              <w:rPr>
                <w:b/>
                <w:i/>
              </w:rPr>
              <w:t>kehottaa komissiota ja Euroopan ulkosuhdehallintoa (EUH) varmistamaan, että näissä tilanteissa EU:n ulkoiseen apuun sisältyy suojelu- ja turvaamistoimia;</w:t>
            </w:r>
          </w:p>
        </w:tc>
      </w:tr>
    </w:tbl>
    <w:p w14:paraId="6B56680A" w14:textId="77777777" w:rsidR="009907D5" w:rsidRPr="00F01C49" w:rsidRDefault="00F01C49" w:rsidP="00F01C49">
      <w:pPr>
        <w:widowControl/>
      </w:pPr>
      <w:r w:rsidRPr="00F01C49">
        <w:rPr>
          <w:rStyle w:val="HideTWBExt"/>
        </w:rPr>
        <w:t>&lt;/Amend&gt;</w:t>
      </w:r>
    </w:p>
    <w:p w14:paraId="6CE22EA8"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36</w:t>
      </w:r>
      <w:r w:rsidRPr="00F01C49">
        <w:rPr>
          <w:rStyle w:val="HideTWBExt"/>
        </w:rPr>
        <w:t>&lt;/NumAm&gt;</w:t>
      </w:r>
    </w:p>
    <w:p w14:paraId="3C24D9F1"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CC9D694" w14:textId="77777777" w:rsidR="009907D5" w:rsidRPr="00F01C49" w:rsidRDefault="00F01C49" w:rsidP="00F01C49">
      <w:pPr>
        <w:pStyle w:val="NormalBold"/>
        <w:widowControl/>
      </w:pPr>
      <w:r w:rsidRPr="00F01C49">
        <w:rPr>
          <w:rStyle w:val="HideTWBExt"/>
        </w:rPr>
        <w:t>&lt;Article&gt;</w:t>
      </w:r>
      <w:r w:rsidRPr="00F01C49">
        <w:t>5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44301CAB" w14:textId="77777777" w:rsidTr="00383AE9">
        <w:trPr>
          <w:trHeight w:hRule="exact" w:val="240"/>
          <w:jc w:val="center"/>
        </w:trPr>
        <w:tc>
          <w:tcPr>
            <w:tcW w:w="9752" w:type="dxa"/>
            <w:gridSpan w:val="2"/>
            <w:tcBorders>
              <w:top w:val="nil"/>
              <w:left w:val="nil"/>
              <w:bottom w:val="nil"/>
              <w:right w:val="nil"/>
            </w:tcBorders>
          </w:tcPr>
          <w:p w14:paraId="1639D86A" w14:textId="77777777" w:rsidR="009907D5" w:rsidRPr="00F01C49" w:rsidRDefault="009907D5" w:rsidP="00F01C49">
            <w:pPr>
              <w:widowControl/>
            </w:pPr>
          </w:p>
        </w:tc>
      </w:tr>
      <w:tr w:rsidR="009B114B" w:rsidRPr="00F01C49" w14:paraId="132BC944" w14:textId="77777777" w:rsidTr="00383AE9">
        <w:trPr>
          <w:trHeight w:val="240"/>
          <w:jc w:val="center"/>
        </w:trPr>
        <w:tc>
          <w:tcPr>
            <w:tcW w:w="4876" w:type="dxa"/>
            <w:tcBorders>
              <w:top w:val="nil"/>
              <w:left w:val="nil"/>
              <w:bottom w:val="nil"/>
              <w:right w:val="nil"/>
            </w:tcBorders>
          </w:tcPr>
          <w:p w14:paraId="04C8B4E0"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22CFA64E" w14:textId="77777777" w:rsidR="009907D5" w:rsidRPr="00F01C49" w:rsidRDefault="00F01C49" w:rsidP="00F01C49">
            <w:pPr>
              <w:pStyle w:val="AmColumnHeading"/>
              <w:widowControl/>
            </w:pPr>
            <w:r w:rsidRPr="00F01C49">
              <w:t>Tarkistus</w:t>
            </w:r>
          </w:p>
        </w:tc>
      </w:tr>
      <w:tr w:rsidR="009B114B" w:rsidRPr="00F01C49" w14:paraId="2FB04421" w14:textId="77777777" w:rsidTr="00383AE9">
        <w:trPr>
          <w:jc w:val="center"/>
        </w:trPr>
        <w:tc>
          <w:tcPr>
            <w:tcW w:w="4876" w:type="dxa"/>
            <w:tcBorders>
              <w:top w:val="nil"/>
              <w:left w:val="nil"/>
              <w:bottom w:val="nil"/>
              <w:right w:val="nil"/>
            </w:tcBorders>
          </w:tcPr>
          <w:p w14:paraId="11D501C2" w14:textId="77777777" w:rsidR="009907D5" w:rsidRPr="00F01C49" w:rsidRDefault="009907D5" w:rsidP="00F01C49">
            <w:pPr>
              <w:pStyle w:val="Normal6a"/>
              <w:widowControl/>
            </w:pPr>
          </w:p>
        </w:tc>
        <w:tc>
          <w:tcPr>
            <w:tcW w:w="4876" w:type="dxa"/>
            <w:tcBorders>
              <w:top w:val="nil"/>
              <w:left w:val="nil"/>
              <w:bottom w:val="nil"/>
              <w:right w:val="nil"/>
            </w:tcBorders>
          </w:tcPr>
          <w:p w14:paraId="33B130F7" w14:textId="77777777" w:rsidR="009907D5" w:rsidRPr="00F01C49" w:rsidRDefault="00F01C49" w:rsidP="00F01C49">
            <w:pPr>
              <w:pStyle w:val="Normal6a"/>
              <w:widowControl/>
            </w:pPr>
            <w:r w:rsidRPr="00F01C49">
              <w:rPr>
                <w:b/>
                <w:i/>
              </w:rPr>
              <w:t>5 b.</w:t>
            </w:r>
            <w:r w:rsidRPr="00F01C49">
              <w:tab/>
            </w:r>
            <w:r w:rsidRPr="00F01C49">
              <w:rPr>
                <w:b/>
                <w:i/>
              </w:rPr>
              <w:t xml:space="preserve">korostaa, että konflikti- ja pakkomuuttotilanteissa hoivataakka jää kohtuuttomasti naisten ja tyttöjen kannettavaksi, mikä vaikeuttaa heidän </w:t>
            </w:r>
            <w:r w:rsidRPr="00F01C49">
              <w:rPr>
                <w:b/>
                <w:i/>
              </w:rPr>
              <w:t>mahdollisuuksiaan saada koulutusta ja työtä sekä osallistua politiikkaan;</w:t>
            </w:r>
            <w:r w:rsidRPr="00F01C49">
              <w:t xml:space="preserve"> </w:t>
            </w:r>
            <w:r w:rsidRPr="00F01C49">
              <w:rPr>
                <w:b/>
                <w:i/>
              </w:rPr>
              <w:t>kehottaa sisällyttämään EU:n humanitaariseen apuun omaishoitajille tarjottavia tukitoimenpiteitä;</w:t>
            </w:r>
          </w:p>
        </w:tc>
      </w:tr>
    </w:tbl>
    <w:p w14:paraId="18327C02" w14:textId="77777777" w:rsidR="009907D5" w:rsidRPr="00F01C49" w:rsidRDefault="00F01C49" w:rsidP="00F01C49">
      <w:pPr>
        <w:widowControl/>
      </w:pPr>
      <w:r w:rsidRPr="00F01C49">
        <w:rPr>
          <w:rStyle w:val="HideTWBExt"/>
        </w:rPr>
        <w:t>&lt;/Amend&gt;</w:t>
      </w:r>
    </w:p>
    <w:p w14:paraId="63CC2048"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37</w:t>
      </w:r>
      <w:r w:rsidRPr="00F01C49">
        <w:rPr>
          <w:rStyle w:val="HideTWBExt"/>
        </w:rPr>
        <w:t>&lt;/NumAm&gt;</w:t>
      </w:r>
    </w:p>
    <w:p w14:paraId="28FF55E8"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68F6066" w14:textId="77777777" w:rsidR="009907D5" w:rsidRPr="00F01C49" w:rsidRDefault="00F01C49" w:rsidP="00F01C49">
      <w:pPr>
        <w:pStyle w:val="NormalBold"/>
        <w:widowControl/>
      </w:pPr>
      <w:r w:rsidRPr="00F01C49">
        <w:rPr>
          <w:rStyle w:val="HideTWBExt"/>
        </w:rPr>
        <w:t>&lt;Article&gt;</w:t>
      </w:r>
      <w:r w:rsidRPr="00F01C49">
        <w:t>6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3B4A80B" w14:textId="77777777" w:rsidTr="00383AE9">
        <w:trPr>
          <w:trHeight w:hRule="exact" w:val="240"/>
          <w:jc w:val="center"/>
        </w:trPr>
        <w:tc>
          <w:tcPr>
            <w:tcW w:w="9752" w:type="dxa"/>
            <w:gridSpan w:val="2"/>
            <w:tcBorders>
              <w:top w:val="nil"/>
              <w:left w:val="nil"/>
              <w:bottom w:val="nil"/>
              <w:right w:val="nil"/>
            </w:tcBorders>
          </w:tcPr>
          <w:p w14:paraId="25720EF6" w14:textId="77777777" w:rsidR="009907D5" w:rsidRPr="00F01C49" w:rsidRDefault="009907D5" w:rsidP="00F01C49">
            <w:pPr>
              <w:widowControl/>
            </w:pPr>
          </w:p>
        </w:tc>
      </w:tr>
      <w:tr w:rsidR="009B114B" w:rsidRPr="00F01C49" w14:paraId="03DA4111" w14:textId="77777777" w:rsidTr="00383AE9">
        <w:trPr>
          <w:trHeight w:val="240"/>
          <w:jc w:val="center"/>
        </w:trPr>
        <w:tc>
          <w:tcPr>
            <w:tcW w:w="4876" w:type="dxa"/>
            <w:tcBorders>
              <w:top w:val="nil"/>
              <w:left w:val="nil"/>
              <w:bottom w:val="nil"/>
              <w:right w:val="nil"/>
            </w:tcBorders>
          </w:tcPr>
          <w:p w14:paraId="649F7C12"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5567A2B8" w14:textId="77777777" w:rsidR="009907D5" w:rsidRPr="00F01C49" w:rsidRDefault="00F01C49" w:rsidP="00F01C49">
            <w:pPr>
              <w:pStyle w:val="AmColumnHeading"/>
              <w:widowControl/>
            </w:pPr>
            <w:r w:rsidRPr="00F01C49">
              <w:t>Tarkistus</w:t>
            </w:r>
          </w:p>
        </w:tc>
      </w:tr>
      <w:tr w:rsidR="009B114B" w:rsidRPr="00F01C49" w14:paraId="6F8AD5CF" w14:textId="77777777" w:rsidTr="00383AE9">
        <w:trPr>
          <w:jc w:val="center"/>
        </w:trPr>
        <w:tc>
          <w:tcPr>
            <w:tcW w:w="4876" w:type="dxa"/>
            <w:tcBorders>
              <w:top w:val="nil"/>
              <w:left w:val="nil"/>
              <w:bottom w:val="nil"/>
              <w:right w:val="nil"/>
            </w:tcBorders>
          </w:tcPr>
          <w:p w14:paraId="66FEE2F2" w14:textId="77777777" w:rsidR="009907D5" w:rsidRPr="00F01C49" w:rsidRDefault="009907D5" w:rsidP="00F01C49">
            <w:pPr>
              <w:pStyle w:val="Normal6a"/>
              <w:widowControl/>
            </w:pPr>
          </w:p>
        </w:tc>
        <w:tc>
          <w:tcPr>
            <w:tcW w:w="4876" w:type="dxa"/>
            <w:tcBorders>
              <w:top w:val="nil"/>
              <w:left w:val="nil"/>
              <w:bottom w:val="nil"/>
              <w:right w:val="nil"/>
            </w:tcBorders>
          </w:tcPr>
          <w:p w14:paraId="5B55397A" w14:textId="77777777" w:rsidR="009907D5" w:rsidRPr="00F01C49" w:rsidRDefault="00F01C49" w:rsidP="00F01C49">
            <w:pPr>
              <w:pStyle w:val="Normal6a"/>
              <w:widowControl/>
            </w:pPr>
            <w:r w:rsidRPr="00F01C49">
              <w:rPr>
                <w:b/>
                <w:i/>
              </w:rPr>
              <w:t>6 a.</w:t>
            </w:r>
            <w:r w:rsidRPr="00F01C49">
              <w:tab/>
            </w:r>
            <w:r w:rsidRPr="00F01C49">
              <w:rPr>
                <w:b/>
                <w:i/>
              </w:rPr>
              <w:t xml:space="preserve">korostaa lisäksi, että nämä teknologiat vaikuttavat suhteettomasti naisiin ja tyttöihin, muun muassa verkossa tapahtuvan </w:t>
            </w:r>
            <w:r w:rsidRPr="00F01C49">
              <w:rPr>
                <w:b/>
                <w:i/>
              </w:rPr>
              <w:t xml:space="preserve">sukupuolistuneen väkivallan, nettiahdistelun, tekoälyn tuottaman ei-suostumuksellisen intiimin kuvaston (syväväärennösten) leviämisen, kostopornon ja algoritmisen syrjinnän muodossa, ja että sosiaalisen median alustat usein helpottavat tällaista toimintaa; korostaa tarvetta varmistaa, että kaikkiin digitaalisiin ja </w:t>
            </w:r>
            <w:r w:rsidRPr="00F01C49">
              <w:rPr>
                <w:b/>
                <w:i/>
              </w:rPr>
              <w:lastRenderedPageBreak/>
              <w:t>tekoälypohjaisiin kehyksiin, myös viennin valvontaan, sisällytetään sukupuolisensitiivisiä takeita, vastuuvelvollisuusmekanismeja ja suojatoimia suurimmassa vaarassa olevia henkilöitä varten; kor</w:t>
            </w:r>
            <w:r w:rsidRPr="00F01C49">
              <w:rPr>
                <w:b/>
                <w:i/>
              </w:rPr>
              <w:t>ostaa, että digitaalisten alustojen algoritmit toisintavat usein sukupuolten eriarvoista kohtelua ja vahvistavat narratiiveja, joilla pönkitetään seksistisiä normeja ja perinteisiä sukupuolirooleja, rajoitetaan naisten tasavertaista osallistumista poliittiseen elämään ja heikennetään demokraattisia normeja ja ihmisoikeusnormeja; kehottaa EU:ta varmistamaan, että tekoäly- ja valvontateknologian käyttö on avointa ja oikeasuhteista, siihen sovelletaan demokraattista valvontaa ja että siihen liitetään ihmisoike</w:t>
            </w:r>
            <w:r w:rsidRPr="00F01C49">
              <w:rPr>
                <w:b/>
                <w:i/>
              </w:rPr>
              <w:t>us- ja sukupuolivaikutusten arviointeja;</w:t>
            </w:r>
          </w:p>
        </w:tc>
      </w:tr>
    </w:tbl>
    <w:p w14:paraId="3C3953E5" w14:textId="77777777" w:rsidR="009907D5" w:rsidRPr="00F01C49" w:rsidRDefault="00F01C49" w:rsidP="00F01C49">
      <w:pPr>
        <w:widowControl/>
      </w:pPr>
      <w:r w:rsidRPr="00F01C49">
        <w:rPr>
          <w:rStyle w:val="HideTWBExt"/>
        </w:rPr>
        <w:lastRenderedPageBreak/>
        <w:t>&lt;/Amend&gt;</w:t>
      </w:r>
    </w:p>
    <w:p w14:paraId="7E544F08"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38</w:t>
      </w:r>
      <w:r w:rsidRPr="00F01C49">
        <w:rPr>
          <w:rStyle w:val="HideTWBExt"/>
        </w:rPr>
        <w:t>&lt;/NumAm&gt;</w:t>
      </w:r>
    </w:p>
    <w:p w14:paraId="0368D3C1"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79051AD" w14:textId="77777777" w:rsidR="009907D5" w:rsidRPr="00F01C49" w:rsidRDefault="00F01C49" w:rsidP="00F01C49">
      <w:pPr>
        <w:pStyle w:val="NormalBold"/>
        <w:widowControl/>
      </w:pPr>
      <w:r w:rsidRPr="00F01C49">
        <w:rPr>
          <w:rStyle w:val="HideTWBExt"/>
        </w:rPr>
        <w:t>&lt;Article&gt;</w:t>
      </w:r>
      <w:r w:rsidRPr="00F01C49">
        <w:t>6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897AC41" w14:textId="77777777" w:rsidTr="00383AE9">
        <w:trPr>
          <w:trHeight w:hRule="exact" w:val="240"/>
          <w:jc w:val="center"/>
        </w:trPr>
        <w:tc>
          <w:tcPr>
            <w:tcW w:w="9752" w:type="dxa"/>
            <w:gridSpan w:val="2"/>
            <w:tcBorders>
              <w:top w:val="nil"/>
              <w:left w:val="nil"/>
              <w:bottom w:val="nil"/>
              <w:right w:val="nil"/>
            </w:tcBorders>
          </w:tcPr>
          <w:p w14:paraId="269A4D64" w14:textId="77777777" w:rsidR="009907D5" w:rsidRPr="00F01C49" w:rsidRDefault="009907D5" w:rsidP="00F01C49">
            <w:pPr>
              <w:widowControl/>
            </w:pPr>
          </w:p>
        </w:tc>
      </w:tr>
      <w:tr w:rsidR="009B114B" w:rsidRPr="00F01C49" w14:paraId="5E84E0F3" w14:textId="77777777" w:rsidTr="00383AE9">
        <w:trPr>
          <w:trHeight w:val="240"/>
          <w:jc w:val="center"/>
        </w:trPr>
        <w:tc>
          <w:tcPr>
            <w:tcW w:w="4876" w:type="dxa"/>
            <w:tcBorders>
              <w:top w:val="nil"/>
              <w:left w:val="nil"/>
              <w:bottom w:val="nil"/>
              <w:right w:val="nil"/>
            </w:tcBorders>
          </w:tcPr>
          <w:p w14:paraId="3DB7F28F"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54E13396" w14:textId="77777777" w:rsidR="009907D5" w:rsidRPr="00F01C49" w:rsidRDefault="00F01C49" w:rsidP="00F01C49">
            <w:pPr>
              <w:pStyle w:val="AmColumnHeading"/>
              <w:widowControl/>
            </w:pPr>
            <w:r w:rsidRPr="00F01C49">
              <w:t>Tarkistus</w:t>
            </w:r>
          </w:p>
        </w:tc>
      </w:tr>
      <w:tr w:rsidR="009B114B" w:rsidRPr="00F01C49" w14:paraId="348A6B78" w14:textId="77777777" w:rsidTr="00383AE9">
        <w:trPr>
          <w:jc w:val="center"/>
        </w:trPr>
        <w:tc>
          <w:tcPr>
            <w:tcW w:w="4876" w:type="dxa"/>
            <w:tcBorders>
              <w:top w:val="nil"/>
              <w:left w:val="nil"/>
              <w:bottom w:val="nil"/>
              <w:right w:val="nil"/>
            </w:tcBorders>
          </w:tcPr>
          <w:p w14:paraId="2AB6B3DA" w14:textId="77777777" w:rsidR="009907D5" w:rsidRPr="00F01C49" w:rsidRDefault="009907D5" w:rsidP="00F01C49">
            <w:pPr>
              <w:pStyle w:val="Normal6a"/>
              <w:widowControl/>
            </w:pPr>
          </w:p>
        </w:tc>
        <w:tc>
          <w:tcPr>
            <w:tcW w:w="4876" w:type="dxa"/>
            <w:tcBorders>
              <w:top w:val="nil"/>
              <w:left w:val="nil"/>
              <w:bottom w:val="nil"/>
              <w:right w:val="nil"/>
            </w:tcBorders>
          </w:tcPr>
          <w:p w14:paraId="3E1E896A" w14:textId="77777777" w:rsidR="009907D5" w:rsidRPr="00F01C49" w:rsidRDefault="00F01C49" w:rsidP="00F01C49">
            <w:pPr>
              <w:pStyle w:val="Normal6a"/>
              <w:widowControl/>
            </w:pPr>
            <w:r w:rsidRPr="00F01C49">
              <w:rPr>
                <w:b/>
                <w:i/>
              </w:rPr>
              <w:t>6 b.</w:t>
            </w:r>
            <w:r w:rsidRPr="00F01C49">
              <w:tab/>
            </w:r>
            <w:r w:rsidRPr="00F01C49">
              <w:rPr>
                <w:b/>
                <w:i/>
              </w:rPr>
              <w:t xml:space="preserve">tunnustaa </w:t>
            </w:r>
            <w:r w:rsidRPr="00F01C49">
              <w:rPr>
                <w:b/>
                <w:i/>
              </w:rPr>
              <w:t>syväväärennösteknologiaan liittyvät uhat ja toteaa, että syväväärennöksiä tehdään suhteettoman usein naisista ja että niissä käsitellään kuvia ilman asianomaisen suostumusta häirintä- ja hyväksikäyttötarkoituksessa; korostaa, että syväväärennetty sisältö aiheuttaa suhteettoman paljon vahinkoa naisille; kehottaa painokkaasti EU:ta toteuttamaan suojatoimia, jotta voidaan havaita ja torjua haitallisia syväväärennöksiä, sekä käsittelemään sukupuoleen liittyviä digitaalisia uhkia tekoälyä koskevassa sääntelyssä;</w:t>
            </w:r>
          </w:p>
        </w:tc>
      </w:tr>
    </w:tbl>
    <w:p w14:paraId="3D49AAC4" w14:textId="77777777" w:rsidR="009907D5" w:rsidRPr="00F01C49" w:rsidRDefault="00F01C49" w:rsidP="00F01C49">
      <w:pPr>
        <w:widowControl/>
      </w:pPr>
      <w:r w:rsidRPr="00F01C49">
        <w:rPr>
          <w:rStyle w:val="HideTWBExt"/>
        </w:rPr>
        <w:t>&lt;/Amend&gt;</w:t>
      </w:r>
    </w:p>
    <w:p w14:paraId="4E2908AE"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39</w:t>
      </w:r>
      <w:r w:rsidRPr="00F01C49">
        <w:rPr>
          <w:rStyle w:val="HideTWBExt"/>
        </w:rPr>
        <w:t>&lt;/NumAm&gt;</w:t>
      </w:r>
    </w:p>
    <w:p w14:paraId="173ECF22" w14:textId="77777777" w:rsidR="009907D5" w:rsidRPr="00F01C49" w:rsidRDefault="00F01C49" w:rsidP="00F01C49">
      <w:pPr>
        <w:pStyle w:val="NormalBold12b"/>
        <w:widowControl/>
      </w:pPr>
      <w:r w:rsidRPr="00F01C49">
        <w:rPr>
          <w:rStyle w:val="HideTWBExt"/>
        </w:rPr>
        <w:lastRenderedPageBreak/>
        <w:t>&lt;DocAmend&gt;</w:t>
      </w:r>
      <w:r w:rsidRPr="00F01C49">
        <w:t>Päätöslauselmaesitys</w:t>
      </w:r>
      <w:r w:rsidRPr="00F01C49">
        <w:rPr>
          <w:rStyle w:val="HideTWBExt"/>
        </w:rPr>
        <w:t>&lt;/DocAmend&gt;</w:t>
      </w:r>
    </w:p>
    <w:p w14:paraId="5F9D0F9C" w14:textId="77777777" w:rsidR="009907D5" w:rsidRPr="00F01C49" w:rsidRDefault="00F01C49" w:rsidP="00F01C49">
      <w:pPr>
        <w:pStyle w:val="NormalBold"/>
        <w:widowControl/>
      </w:pPr>
      <w:r w:rsidRPr="00F01C49">
        <w:rPr>
          <w:rStyle w:val="HideTWBExt"/>
        </w:rPr>
        <w:t>&lt;Article&gt;</w:t>
      </w:r>
      <w:r w:rsidRPr="00F01C49">
        <w:t>6 c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203CCD7" w14:textId="77777777" w:rsidTr="00383AE9">
        <w:trPr>
          <w:trHeight w:hRule="exact" w:val="240"/>
          <w:jc w:val="center"/>
        </w:trPr>
        <w:tc>
          <w:tcPr>
            <w:tcW w:w="9752" w:type="dxa"/>
            <w:gridSpan w:val="2"/>
            <w:tcBorders>
              <w:top w:val="nil"/>
              <w:left w:val="nil"/>
              <w:bottom w:val="nil"/>
              <w:right w:val="nil"/>
            </w:tcBorders>
          </w:tcPr>
          <w:p w14:paraId="276CBFB8" w14:textId="77777777" w:rsidR="009907D5" w:rsidRPr="00F01C49" w:rsidRDefault="009907D5" w:rsidP="00F01C49">
            <w:pPr>
              <w:widowControl/>
            </w:pPr>
          </w:p>
        </w:tc>
      </w:tr>
      <w:tr w:rsidR="009B114B" w:rsidRPr="00F01C49" w14:paraId="0E6A1A51" w14:textId="77777777" w:rsidTr="00383AE9">
        <w:trPr>
          <w:trHeight w:val="240"/>
          <w:jc w:val="center"/>
        </w:trPr>
        <w:tc>
          <w:tcPr>
            <w:tcW w:w="4876" w:type="dxa"/>
            <w:tcBorders>
              <w:top w:val="nil"/>
              <w:left w:val="nil"/>
              <w:bottom w:val="nil"/>
              <w:right w:val="nil"/>
            </w:tcBorders>
          </w:tcPr>
          <w:p w14:paraId="36D60329"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B44186E" w14:textId="77777777" w:rsidR="009907D5" w:rsidRPr="00F01C49" w:rsidRDefault="00F01C49" w:rsidP="00F01C49">
            <w:pPr>
              <w:pStyle w:val="AmColumnHeading"/>
              <w:widowControl/>
            </w:pPr>
            <w:r w:rsidRPr="00F01C49">
              <w:t>Tarkistus</w:t>
            </w:r>
          </w:p>
        </w:tc>
      </w:tr>
      <w:tr w:rsidR="009B114B" w:rsidRPr="00F01C49" w14:paraId="1BC6FA78" w14:textId="77777777" w:rsidTr="00383AE9">
        <w:trPr>
          <w:jc w:val="center"/>
        </w:trPr>
        <w:tc>
          <w:tcPr>
            <w:tcW w:w="4876" w:type="dxa"/>
            <w:tcBorders>
              <w:top w:val="nil"/>
              <w:left w:val="nil"/>
              <w:bottom w:val="nil"/>
              <w:right w:val="nil"/>
            </w:tcBorders>
          </w:tcPr>
          <w:p w14:paraId="17804D8D" w14:textId="77777777" w:rsidR="009907D5" w:rsidRPr="00F01C49" w:rsidRDefault="009907D5" w:rsidP="00F01C49">
            <w:pPr>
              <w:pStyle w:val="Normal6a"/>
              <w:widowControl/>
            </w:pPr>
          </w:p>
        </w:tc>
        <w:tc>
          <w:tcPr>
            <w:tcW w:w="4876" w:type="dxa"/>
            <w:tcBorders>
              <w:top w:val="nil"/>
              <w:left w:val="nil"/>
              <w:bottom w:val="nil"/>
              <w:right w:val="nil"/>
            </w:tcBorders>
          </w:tcPr>
          <w:p w14:paraId="302BCF93" w14:textId="240490AC" w:rsidR="009907D5" w:rsidRPr="00F01C49" w:rsidRDefault="00F01C49" w:rsidP="00F01C49">
            <w:pPr>
              <w:pStyle w:val="Normal6a"/>
              <w:widowControl/>
            </w:pPr>
            <w:r w:rsidRPr="00F01C49">
              <w:rPr>
                <w:b/>
                <w:i/>
              </w:rPr>
              <w:t>6 c.</w:t>
            </w:r>
            <w:r w:rsidRPr="00F01C49">
              <w:tab/>
            </w:r>
            <w:r w:rsidRPr="00F01C49">
              <w:rPr>
                <w:b/>
                <w:i/>
              </w:rPr>
              <w:t xml:space="preserve">korostaa, että naiset ovat aliedustettuina tekoälyn kehittämisessä ja </w:t>
            </w:r>
            <w:r w:rsidRPr="00F01C49">
              <w:rPr>
                <w:b/>
                <w:i/>
              </w:rPr>
              <w:t>toteuttamisessa, mikä merkitsee teknologian kehitykselle menetettyä mahdollisuutta; painottaa luonnontieteiden, teknologioiden, tekniikan ja matematiikan eli STEM</w:t>
            </w:r>
            <w:r>
              <w:rPr>
                <w:b/>
                <w:i/>
              </w:rPr>
              <w:noBreakHyphen/>
            </w:r>
            <w:r w:rsidRPr="00F01C49">
              <w:rPr>
                <w:b/>
                <w:i/>
              </w:rPr>
              <w:t>aineiden opetuksen merkitystä, sillä se antaa naisille ja tytöille tulevaisuuteen suuntautuvia taitoja, mahdollistaa työnsaannin ja haastaa sukupuolistereotypioita;</w:t>
            </w:r>
          </w:p>
        </w:tc>
      </w:tr>
    </w:tbl>
    <w:p w14:paraId="3B838CAF" w14:textId="77777777" w:rsidR="009907D5" w:rsidRPr="00F01C49" w:rsidRDefault="00F01C49" w:rsidP="00F01C49">
      <w:pPr>
        <w:widowControl/>
      </w:pPr>
      <w:r w:rsidRPr="00F01C49">
        <w:rPr>
          <w:rStyle w:val="HideTWBExt"/>
        </w:rPr>
        <w:t>&lt;/Amend&gt;</w:t>
      </w:r>
    </w:p>
    <w:p w14:paraId="40B8ED2A"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40</w:t>
      </w:r>
      <w:r w:rsidRPr="00F01C49">
        <w:rPr>
          <w:rStyle w:val="HideTWBExt"/>
        </w:rPr>
        <w:t>&lt;/NumAm&gt;</w:t>
      </w:r>
    </w:p>
    <w:p w14:paraId="116F4B10"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759F6061" w14:textId="77777777" w:rsidR="009907D5" w:rsidRPr="00F01C49" w:rsidRDefault="00F01C49" w:rsidP="00F01C49">
      <w:pPr>
        <w:pStyle w:val="NormalBold"/>
        <w:widowControl/>
      </w:pPr>
      <w:r w:rsidRPr="00F01C49">
        <w:rPr>
          <w:rStyle w:val="HideTWBExt"/>
        </w:rPr>
        <w:t>&lt;Article&gt;</w:t>
      </w:r>
      <w:r w:rsidRPr="00F01C49">
        <w:t>6 d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B0A2D52" w14:textId="77777777" w:rsidTr="00383AE9">
        <w:trPr>
          <w:trHeight w:hRule="exact" w:val="240"/>
          <w:jc w:val="center"/>
        </w:trPr>
        <w:tc>
          <w:tcPr>
            <w:tcW w:w="9752" w:type="dxa"/>
            <w:gridSpan w:val="2"/>
            <w:tcBorders>
              <w:top w:val="nil"/>
              <w:left w:val="nil"/>
              <w:bottom w:val="nil"/>
              <w:right w:val="nil"/>
            </w:tcBorders>
          </w:tcPr>
          <w:p w14:paraId="7E415296" w14:textId="77777777" w:rsidR="009907D5" w:rsidRPr="00F01C49" w:rsidRDefault="009907D5" w:rsidP="00F01C49">
            <w:pPr>
              <w:widowControl/>
            </w:pPr>
          </w:p>
        </w:tc>
      </w:tr>
      <w:tr w:rsidR="009B114B" w:rsidRPr="00F01C49" w14:paraId="13064DB5" w14:textId="77777777" w:rsidTr="00383AE9">
        <w:trPr>
          <w:trHeight w:val="240"/>
          <w:jc w:val="center"/>
        </w:trPr>
        <w:tc>
          <w:tcPr>
            <w:tcW w:w="4876" w:type="dxa"/>
            <w:tcBorders>
              <w:top w:val="nil"/>
              <w:left w:val="nil"/>
              <w:bottom w:val="nil"/>
              <w:right w:val="nil"/>
            </w:tcBorders>
          </w:tcPr>
          <w:p w14:paraId="40795AC3"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A9BB89E" w14:textId="77777777" w:rsidR="009907D5" w:rsidRPr="00F01C49" w:rsidRDefault="00F01C49" w:rsidP="00F01C49">
            <w:pPr>
              <w:pStyle w:val="AmColumnHeading"/>
              <w:widowControl/>
            </w:pPr>
            <w:r w:rsidRPr="00F01C49">
              <w:t>Tarkistus</w:t>
            </w:r>
          </w:p>
        </w:tc>
      </w:tr>
      <w:tr w:rsidR="009B114B" w:rsidRPr="00F01C49" w14:paraId="073A706C" w14:textId="77777777" w:rsidTr="00383AE9">
        <w:trPr>
          <w:jc w:val="center"/>
        </w:trPr>
        <w:tc>
          <w:tcPr>
            <w:tcW w:w="4876" w:type="dxa"/>
            <w:tcBorders>
              <w:top w:val="nil"/>
              <w:left w:val="nil"/>
              <w:bottom w:val="nil"/>
              <w:right w:val="nil"/>
            </w:tcBorders>
          </w:tcPr>
          <w:p w14:paraId="73DFD717" w14:textId="77777777" w:rsidR="009907D5" w:rsidRPr="00F01C49" w:rsidRDefault="009907D5" w:rsidP="00F01C49">
            <w:pPr>
              <w:pStyle w:val="Normal6a"/>
              <w:widowControl/>
            </w:pPr>
          </w:p>
        </w:tc>
        <w:tc>
          <w:tcPr>
            <w:tcW w:w="4876" w:type="dxa"/>
            <w:tcBorders>
              <w:top w:val="nil"/>
              <w:left w:val="nil"/>
              <w:bottom w:val="nil"/>
              <w:right w:val="nil"/>
            </w:tcBorders>
          </w:tcPr>
          <w:p w14:paraId="6D4B925A" w14:textId="77777777" w:rsidR="009907D5" w:rsidRPr="00F01C49" w:rsidRDefault="00F01C49" w:rsidP="00F01C49">
            <w:pPr>
              <w:pStyle w:val="Normal6a"/>
              <w:widowControl/>
            </w:pPr>
            <w:r w:rsidRPr="00F01C49">
              <w:rPr>
                <w:b/>
                <w:i/>
              </w:rPr>
              <w:t>6 d.</w:t>
            </w:r>
            <w:r w:rsidRPr="00F01C49">
              <w:tab/>
            </w:r>
            <w:r w:rsidRPr="00F01C49">
              <w:rPr>
                <w:b/>
                <w:i/>
              </w:rPr>
              <w:t xml:space="preserve">tuomitsee </w:t>
            </w:r>
            <w:r w:rsidRPr="00F01C49">
              <w:rPr>
                <w:b/>
                <w:i/>
              </w:rPr>
              <w:t>jyrkästi syrjinnän ja ihmisoikeusloukkaukset, jotka kohdistuvat naisiin, joilla on intersektionaalinen identiteetti, mukaan lukien etnisiin vähemmistöihin kuuluvat naiset, kuten romaninaiset; korostaa, että syrjintä millä tahansa perusteella johtaa oikeuksien loukkauksiin kaikilla elämänalueilla, mukaan lukien koulutuksen, terveydenhuollon ja erityisesti seksuaali- ja lisääntymisterveyspalvelujen, työn ja oikeussuojan saatavuus;</w:t>
            </w:r>
          </w:p>
        </w:tc>
      </w:tr>
    </w:tbl>
    <w:p w14:paraId="67F79E19" w14:textId="77777777" w:rsidR="009907D5" w:rsidRPr="00F01C49" w:rsidRDefault="00F01C49" w:rsidP="00F01C49">
      <w:pPr>
        <w:widowControl/>
      </w:pPr>
      <w:r w:rsidRPr="00F01C49">
        <w:rPr>
          <w:rStyle w:val="HideTWBExt"/>
        </w:rPr>
        <w:t>&lt;/Amend&gt;</w:t>
      </w:r>
    </w:p>
    <w:p w14:paraId="21790E22"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41</w:t>
      </w:r>
      <w:r w:rsidRPr="00F01C49">
        <w:rPr>
          <w:rStyle w:val="HideTWBExt"/>
        </w:rPr>
        <w:t>&lt;/NumAm&gt;</w:t>
      </w:r>
    </w:p>
    <w:p w14:paraId="3C1FFB27"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31F2E7FA" w14:textId="77777777" w:rsidR="009907D5" w:rsidRPr="00F01C49" w:rsidRDefault="00F01C49" w:rsidP="00F01C49">
      <w:pPr>
        <w:pStyle w:val="NormalBold"/>
        <w:widowControl/>
      </w:pPr>
      <w:r w:rsidRPr="00F01C49">
        <w:rPr>
          <w:rStyle w:val="HideTWBExt"/>
        </w:rPr>
        <w:t>&lt;Article&gt;</w:t>
      </w:r>
      <w:r w:rsidRPr="00F01C49">
        <w:t>6 e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7B82946" w14:textId="77777777" w:rsidTr="00383AE9">
        <w:trPr>
          <w:trHeight w:hRule="exact" w:val="240"/>
          <w:jc w:val="center"/>
        </w:trPr>
        <w:tc>
          <w:tcPr>
            <w:tcW w:w="9752" w:type="dxa"/>
            <w:gridSpan w:val="2"/>
            <w:tcBorders>
              <w:top w:val="nil"/>
              <w:left w:val="nil"/>
              <w:bottom w:val="nil"/>
              <w:right w:val="nil"/>
            </w:tcBorders>
          </w:tcPr>
          <w:p w14:paraId="4EBA2F5F" w14:textId="77777777" w:rsidR="009907D5" w:rsidRPr="00F01C49" w:rsidRDefault="009907D5" w:rsidP="00F01C49">
            <w:pPr>
              <w:widowControl/>
            </w:pPr>
          </w:p>
        </w:tc>
      </w:tr>
      <w:tr w:rsidR="009B114B" w:rsidRPr="00F01C49" w14:paraId="36F60A28" w14:textId="77777777" w:rsidTr="00383AE9">
        <w:trPr>
          <w:trHeight w:val="240"/>
          <w:jc w:val="center"/>
        </w:trPr>
        <w:tc>
          <w:tcPr>
            <w:tcW w:w="4876" w:type="dxa"/>
            <w:tcBorders>
              <w:top w:val="nil"/>
              <w:left w:val="nil"/>
              <w:bottom w:val="nil"/>
              <w:right w:val="nil"/>
            </w:tcBorders>
          </w:tcPr>
          <w:p w14:paraId="4F14537F"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59D40CA5" w14:textId="77777777" w:rsidR="009907D5" w:rsidRPr="00F01C49" w:rsidRDefault="00F01C49" w:rsidP="00F01C49">
            <w:pPr>
              <w:pStyle w:val="AmColumnHeading"/>
              <w:widowControl/>
            </w:pPr>
            <w:r w:rsidRPr="00F01C49">
              <w:t>Tarkistus</w:t>
            </w:r>
          </w:p>
        </w:tc>
      </w:tr>
      <w:tr w:rsidR="009B114B" w:rsidRPr="00F01C49" w14:paraId="171571E2" w14:textId="77777777" w:rsidTr="00383AE9">
        <w:trPr>
          <w:jc w:val="center"/>
        </w:trPr>
        <w:tc>
          <w:tcPr>
            <w:tcW w:w="4876" w:type="dxa"/>
            <w:tcBorders>
              <w:top w:val="nil"/>
              <w:left w:val="nil"/>
              <w:bottom w:val="nil"/>
              <w:right w:val="nil"/>
            </w:tcBorders>
          </w:tcPr>
          <w:p w14:paraId="17F06FCF" w14:textId="77777777" w:rsidR="009907D5" w:rsidRPr="00F01C49" w:rsidRDefault="009907D5" w:rsidP="00F01C49">
            <w:pPr>
              <w:pStyle w:val="Normal6a"/>
              <w:widowControl/>
            </w:pPr>
          </w:p>
        </w:tc>
        <w:tc>
          <w:tcPr>
            <w:tcW w:w="4876" w:type="dxa"/>
            <w:tcBorders>
              <w:top w:val="nil"/>
              <w:left w:val="nil"/>
              <w:bottom w:val="nil"/>
              <w:right w:val="nil"/>
            </w:tcBorders>
          </w:tcPr>
          <w:p w14:paraId="7DFE126A" w14:textId="46FD91E6" w:rsidR="009907D5" w:rsidRPr="00F01C49" w:rsidRDefault="00F01C49" w:rsidP="00F01C49">
            <w:pPr>
              <w:pStyle w:val="Normal6a"/>
              <w:widowControl/>
            </w:pPr>
            <w:r w:rsidRPr="00F01C49">
              <w:rPr>
                <w:b/>
                <w:i/>
              </w:rPr>
              <w:t>6 e.</w:t>
            </w:r>
            <w:r w:rsidRPr="00F01C49">
              <w:tab/>
            </w:r>
            <w:r w:rsidRPr="00F01C49">
              <w:rPr>
                <w:b/>
                <w:i/>
              </w:rPr>
              <w:t xml:space="preserve">tuomitsee kaikenlaisen väkivallan, syrjinnän, leimaamisen, vainon, viharikokset, vihapuheen, eheytyshoidot, intersukupuolisten henkilöiden sukuelinten silpomisen ja </w:t>
            </w:r>
            <w:r w:rsidRPr="00F01C49">
              <w:rPr>
                <w:b/>
                <w:i/>
              </w:rPr>
              <w:t xml:space="preserve">seksuaalisen väkivallan, jota kohdistetaan hlbtiq+ </w:t>
            </w:r>
            <w:r>
              <w:rPr>
                <w:b/>
                <w:i/>
              </w:rPr>
              <w:noBreakHyphen/>
            </w:r>
            <w:r w:rsidRPr="00F01C49">
              <w:rPr>
                <w:b/>
                <w:i/>
              </w:rPr>
              <w:t xml:space="preserve">henkilöihin EU:ssa ja maailmanlaajuisesti; on erittäin huolissaan hlbtiq+ -henkilöihin ja ihmisoikeuksien puolustajiin kohdistuvan vihan ja hlbtiq+ -henkilöiden vastaisen narratiivin ja lainsäädännön lisääntymisestä, ja toteaa, että tämä rajoittaa heidän perusoikeuksiensa ja </w:t>
            </w:r>
            <w:r w:rsidRPr="00F01C49">
              <w:rPr>
                <w:b/>
                <w:i/>
              </w:rPr>
              <w:noBreakHyphen/>
              <w:t xml:space="preserve">vapauksiensa harjoittamista sekä EU:ssa että sen ulkopuolella, erityisesti joissakin jäsenvaltioissa, kuten Unkarissa, jossa hlbtiq+ -henkilöiden vastaiset lait, kuten vuoden 2021 laki LXXIX, heikentävät hlbtiq+ -henkilöiden oikeuksia </w:t>
            </w:r>
            <w:r w:rsidRPr="00F01C49">
              <w:rPr>
                <w:b/>
                <w:i/>
              </w:rPr>
              <w:t>ja turvallisuutta; kehottaa EU:ta ja sen jäsenvaltioita tuomitsemaan nämä epäoikeudenmukaisuudet ja sitoutumaan hlbtiq+ -henkilöiden oikeuksien, ihmisarvon ja turvallisuuden suojelemiseen; tuomitsee tässä yhteydessä hlbtiq+ -henkilöihin kohdistettavat eheytyshoidot, joiden tarkoituksena on muuttaa tai tukahduttaa niiden kohteeksi joutuneiden henkilöiden seksuaalista suuntautumista, sukupuoli-identiteettiä ja/tai sukupuolen ilmaisua; kehottaa toteuttamaan EU:n laajuisia toimia tällaisten hoitojen kieltämisek</w:t>
            </w:r>
            <w:r w:rsidRPr="00F01C49">
              <w:rPr>
                <w:b/>
                <w:i/>
              </w:rPr>
              <w:t>si lailla; kiinnittää huomiota hlbtiq+ -yhteisöjen kasvavaan huoleen ja pelkoon ja kehottaa EU:ta vastustamaan tiukasti kaikkia lainsäädännöllisiä tai sosiaalisia toimia, jotka vaarantavat hlbtiq+ -henkilöt;</w:t>
            </w:r>
          </w:p>
        </w:tc>
      </w:tr>
    </w:tbl>
    <w:p w14:paraId="2CBEAADE" w14:textId="77777777" w:rsidR="009907D5" w:rsidRPr="00F01C49" w:rsidRDefault="00F01C49" w:rsidP="00F01C49">
      <w:pPr>
        <w:widowControl/>
      </w:pPr>
      <w:r w:rsidRPr="00F01C49">
        <w:rPr>
          <w:rStyle w:val="HideTWBExt"/>
        </w:rPr>
        <w:t>&lt;/Amend&gt;</w:t>
      </w:r>
    </w:p>
    <w:p w14:paraId="29ADD03B"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42</w:t>
      </w:r>
      <w:r w:rsidRPr="00F01C49">
        <w:rPr>
          <w:rStyle w:val="HideTWBExt"/>
        </w:rPr>
        <w:t>&lt;/NumAm&gt;</w:t>
      </w:r>
    </w:p>
    <w:p w14:paraId="0C1A2926"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2A955BE" w14:textId="77777777" w:rsidR="009907D5" w:rsidRPr="00F01C49" w:rsidRDefault="00F01C49" w:rsidP="00F01C49">
      <w:pPr>
        <w:pStyle w:val="NormalBold"/>
        <w:widowControl/>
      </w:pPr>
      <w:r w:rsidRPr="00F01C49">
        <w:rPr>
          <w:rStyle w:val="HideTWBExt"/>
        </w:rPr>
        <w:t>&lt;Article&gt;</w:t>
      </w:r>
      <w:r w:rsidRPr="00F01C49">
        <w:t>7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46450AE" w14:textId="77777777" w:rsidTr="00383AE9">
        <w:trPr>
          <w:trHeight w:hRule="exact" w:val="240"/>
          <w:jc w:val="center"/>
        </w:trPr>
        <w:tc>
          <w:tcPr>
            <w:tcW w:w="9752" w:type="dxa"/>
            <w:gridSpan w:val="2"/>
            <w:tcBorders>
              <w:top w:val="nil"/>
              <w:left w:val="nil"/>
              <w:bottom w:val="nil"/>
              <w:right w:val="nil"/>
            </w:tcBorders>
          </w:tcPr>
          <w:p w14:paraId="154B4A0B" w14:textId="77777777" w:rsidR="009907D5" w:rsidRPr="00F01C49" w:rsidRDefault="009907D5" w:rsidP="00F01C49">
            <w:pPr>
              <w:widowControl/>
            </w:pPr>
          </w:p>
        </w:tc>
      </w:tr>
      <w:tr w:rsidR="009B114B" w:rsidRPr="00F01C49" w14:paraId="10B09659" w14:textId="77777777" w:rsidTr="00383AE9">
        <w:trPr>
          <w:trHeight w:val="240"/>
          <w:jc w:val="center"/>
        </w:trPr>
        <w:tc>
          <w:tcPr>
            <w:tcW w:w="4876" w:type="dxa"/>
            <w:tcBorders>
              <w:top w:val="nil"/>
              <w:left w:val="nil"/>
              <w:bottom w:val="nil"/>
              <w:right w:val="nil"/>
            </w:tcBorders>
          </w:tcPr>
          <w:p w14:paraId="1777DE08"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6C8DA2EF" w14:textId="77777777" w:rsidR="009907D5" w:rsidRPr="00F01C49" w:rsidRDefault="00F01C49" w:rsidP="00F01C49">
            <w:pPr>
              <w:pStyle w:val="AmColumnHeading"/>
              <w:widowControl/>
            </w:pPr>
            <w:r w:rsidRPr="00F01C49">
              <w:t>Tarkistus</w:t>
            </w:r>
          </w:p>
        </w:tc>
      </w:tr>
      <w:tr w:rsidR="009B114B" w:rsidRPr="00F01C49" w14:paraId="5A02FCAA" w14:textId="77777777" w:rsidTr="00383AE9">
        <w:trPr>
          <w:jc w:val="center"/>
        </w:trPr>
        <w:tc>
          <w:tcPr>
            <w:tcW w:w="4876" w:type="dxa"/>
            <w:tcBorders>
              <w:top w:val="nil"/>
              <w:left w:val="nil"/>
              <w:bottom w:val="nil"/>
              <w:right w:val="nil"/>
            </w:tcBorders>
          </w:tcPr>
          <w:p w14:paraId="6184A0FB" w14:textId="77777777" w:rsidR="009907D5" w:rsidRPr="00F01C49" w:rsidRDefault="009907D5" w:rsidP="00F01C49">
            <w:pPr>
              <w:pStyle w:val="Normal6a"/>
              <w:widowControl/>
            </w:pPr>
          </w:p>
        </w:tc>
        <w:tc>
          <w:tcPr>
            <w:tcW w:w="4876" w:type="dxa"/>
            <w:tcBorders>
              <w:top w:val="nil"/>
              <w:left w:val="nil"/>
              <w:bottom w:val="nil"/>
              <w:right w:val="nil"/>
            </w:tcBorders>
          </w:tcPr>
          <w:p w14:paraId="3820B66B" w14:textId="77777777" w:rsidR="009907D5" w:rsidRPr="00F01C49" w:rsidRDefault="00F01C49" w:rsidP="00F01C49">
            <w:pPr>
              <w:pStyle w:val="Normal6a"/>
              <w:widowControl/>
            </w:pPr>
            <w:r w:rsidRPr="00F01C49">
              <w:rPr>
                <w:b/>
                <w:i/>
              </w:rPr>
              <w:t>7 a.</w:t>
            </w:r>
            <w:r w:rsidRPr="00F01C49">
              <w:tab/>
            </w:r>
            <w:r w:rsidRPr="00F01C49">
              <w:rPr>
                <w:b/>
                <w:i/>
              </w:rPr>
              <w:t xml:space="preserve">korostaa erityisen huolestuneena, että viimeaikaiset kehitysavun leikkaukset, mukaan lukien satojen miljoonien dollarien arvoisen Yhdysvaltain kehitysyhteistyöviraston (USAID) avun ja YK:n väestörahaston (UNFPA) tuen keskeyttäminen vuonna 2025, vaikuttavat suhteettomasti naisiin ja tyttöihin vähentämällä seksuaali- ja lisääntymisterveyden ja </w:t>
            </w:r>
            <w:r w:rsidRPr="00F01C49">
              <w:rPr>
                <w:b/>
                <w:i/>
              </w:rPr>
              <w:noBreakHyphen/>
              <w:t>oikeuksien saatavuutta, mukaan lukien turvallinen ja laillinen abortti, äitiysterveydenhuolto, ehkäisy ja seksuaaliväkivallan uhrien suojelupalvelut, mikä lisää sukupu</w:t>
            </w:r>
            <w:r w:rsidRPr="00F01C49">
              <w:rPr>
                <w:b/>
                <w:i/>
              </w:rPr>
              <w:t>olistunutta haavoittuvuutta humanitaarisissa yhteyksissä; korostaa, että näillä leikkauksilla on ennennäkemätön vaikutus ihmishenkien menetyksinä tarkasteltuna;</w:t>
            </w:r>
          </w:p>
        </w:tc>
      </w:tr>
    </w:tbl>
    <w:p w14:paraId="3FA3DEC6" w14:textId="77777777" w:rsidR="009907D5" w:rsidRPr="00F01C49" w:rsidRDefault="00F01C49" w:rsidP="00F01C49">
      <w:pPr>
        <w:widowControl/>
      </w:pPr>
      <w:r w:rsidRPr="00F01C49">
        <w:rPr>
          <w:rStyle w:val="HideTWBExt"/>
        </w:rPr>
        <w:t>&lt;/Amend&gt;</w:t>
      </w:r>
    </w:p>
    <w:p w14:paraId="0CA623AE"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43</w:t>
      </w:r>
      <w:r w:rsidRPr="00F01C49">
        <w:rPr>
          <w:rStyle w:val="HideTWBExt"/>
        </w:rPr>
        <w:t>&lt;/NumAm&gt;</w:t>
      </w:r>
    </w:p>
    <w:p w14:paraId="5CB38434"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DE3AF5B" w14:textId="77777777" w:rsidR="009907D5" w:rsidRPr="00F01C49" w:rsidRDefault="00F01C49" w:rsidP="00F01C49">
      <w:pPr>
        <w:pStyle w:val="NormalBold"/>
        <w:widowControl/>
      </w:pPr>
      <w:r w:rsidRPr="00F01C49">
        <w:rPr>
          <w:rStyle w:val="HideTWBExt"/>
        </w:rPr>
        <w:t>&lt;Article&gt;</w:t>
      </w:r>
      <w:r w:rsidRPr="00F01C49">
        <w:t>7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6DF71AD" w14:textId="77777777" w:rsidTr="00383AE9">
        <w:trPr>
          <w:trHeight w:hRule="exact" w:val="240"/>
          <w:jc w:val="center"/>
        </w:trPr>
        <w:tc>
          <w:tcPr>
            <w:tcW w:w="9752" w:type="dxa"/>
            <w:gridSpan w:val="2"/>
            <w:tcBorders>
              <w:top w:val="nil"/>
              <w:left w:val="nil"/>
              <w:bottom w:val="nil"/>
              <w:right w:val="nil"/>
            </w:tcBorders>
          </w:tcPr>
          <w:p w14:paraId="52CB288C" w14:textId="77777777" w:rsidR="009907D5" w:rsidRPr="00F01C49" w:rsidRDefault="009907D5" w:rsidP="00F01C49">
            <w:pPr>
              <w:widowControl/>
            </w:pPr>
          </w:p>
        </w:tc>
      </w:tr>
      <w:tr w:rsidR="009B114B" w:rsidRPr="00F01C49" w14:paraId="6FF69BDE" w14:textId="77777777" w:rsidTr="00383AE9">
        <w:trPr>
          <w:trHeight w:val="240"/>
          <w:jc w:val="center"/>
        </w:trPr>
        <w:tc>
          <w:tcPr>
            <w:tcW w:w="4876" w:type="dxa"/>
            <w:tcBorders>
              <w:top w:val="nil"/>
              <w:left w:val="nil"/>
              <w:bottom w:val="nil"/>
              <w:right w:val="nil"/>
            </w:tcBorders>
          </w:tcPr>
          <w:p w14:paraId="5518EC7D"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8354DCE" w14:textId="77777777" w:rsidR="009907D5" w:rsidRPr="00F01C49" w:rsidRDefault="00F01C49" w:rsidP="00F01C49">
            <w:pPr>
              <w:pStyle w:val="AmColumnHeading"/>
              <w:widowControl/>
            </w:pPr>
            <w:r w:rsidRPr="00F01C49">
              <w:t>Tarkistus</w:t>
            </w:r>
          </w:p>
        </w:tc>
      </w:tr>
      <w:tr w:rsidR="009B114B" w:rsidRPr="00F01C49" w14:paraId="0EA890D9" w14:textId="77777777" w:rsidTr="00383AE9">
        <w:trPr>
          <w:jc w:val="center"/>
        </w:trPr>
        <w:tc>
          <w:tcPr>
            <w:tcW w:w="4876" w:type="dxa"/>
            <w:tcBorders>
              <w:top w:val="nil"/>
              <w:left w:val="nil"/>
              <w:bottom w:val="nil"/>
              <w:right w:val="nil"/>
            </w:tcBorders>
          </w:tcPr>
          <w:p w14:paraId="62C69127" w14:textId="77777777" w:rsidR="009907D5" w:rsidRPr="00F01C49" w:rsidRDefault="009907D5" w:rsidP="00F01C49">
            <w:pPr>
              <w:pStyle w:val="Normal6a"/>
              <w:widowControl/>
            </w:pPr>
          </w:p>
        </w:tc>
        <w:tc>
          <w:tcPr>
            <w:tcW w:w="4876" w:type="dxa"/>
            <w:tcBorders>
              <w:top w:val="nil"/>
              <w:left w:val="nil"/>
              <w:bottom w:val="nil"/>
              <w:right w:val="nil"/>
            </w:tcBorders>
          </w:tcPr>
          <w:p w14:paraId="76BB6898" w14:textId="77777777" w:rsidR="009907D5" w:rsidRPr="00F01C49" w:rsidRDefault="00F01C49" w:rsidP="00F01C49">
            <w:pPr>
              <w:pStyle w:val="Normal6a"/>
              <w:widowControl/>
            </w:pPr>
            <w:r w:rsidRPr="00F01C49">
              <w:rPr>
                <w:b/>
                <w:i/>
              </w:rPr>
              <w:t>7 b.</w:t>
            </w:r>
            <w:r w:rsidRPr="00F01C49">
              <w:tab/>
            </w:r>
            <w:r w:rsidRPr="00F01C49">
              <w:rPr>
                <w:b/>
                <w:i/>
              </w:rPr>
              <w:t xml:space="preserve">kehottaa erityisesti EU:ta lisäämään eri ohjelmista naisten oikeuksiin osoitettavaa tukea, jolla kompensoidaan USAID:n rahoituksen </w:t>
            </w:r>
            <w:r w:rsidRPr="00F01C49">
              <w:rPr>
                <w:b/>
                <w:i/>
              </w:rPr>
              <w:t>jäädyttämistä vuonna 2025, sillä rahoitusvaje uhkaa kriittisiä seksuaali- ja lisääntymisterveyspalveluita ja sukupuolistunutta väkivaltaa koskevia palveluita kriisialueilla;</w:t>
            </w:r>
          </w:p>
        </w:tc>
      </w:tr>
    </w:tbl>
    <w:p w14:paraId="73C99199" w14:textId="77777777" w:rsidR="009907D5" w:rsidRPr="00F01C49" w:rsidRDefault="00F01C49" w:rsidP="00F01C49">
      <w:pPr>
        <w:widowControl/>
      </w:pPr>
      <w:r w:rsidRPr="00F01C49">
        <w:rPr>
          <w:rStyle w:val="HideTWBExt"/>
        </w:rPr>
        <w:t>&lt;/Amend&gt;</w:t>
      </w:r>
    </w:p>
    <w:p w14:paraId="16E38056"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44</w:t>
      </w:r>
      <w:r w:rsidRPr="00F01C49">
        <w:rPr>
          <w:rStyle w:val="HideTWBExt"/>
        </w:rPr>
        <w:t>&lt;/NumAm&gt;</w:t>
      </w:r>
    </w:p>
    <w:p w14:paraId="30BF307F"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31B43607" w14:textId="77777777" w:rsidR="009907D5" w:rsidRPr="00F01C49" w:rsidRDefault="00F01C49" w:rsidP="00F01C49">
      <w:pPr>
        <w:pStyle w:val="NormalBold"/>
        <w:widowControl/>
      </w:pPr>
      <w:r w:rsidRPr="00F01C49">
        <w:rPr>
          <w:rStyle w:val="HideTWBExt"/>
        </w:rPr>
        <w:t>&lt;Article&gt;</w:t>
      </w:r>
      <w:r w:rsidRPr="00F01C49">
        <w:t>7 c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BDC32F2" w14:textId="77777777" w:rsidTr="00383AE9">
        <w:trPr>
          <w:trHeight w:hRule="exact" w:val="240"/>
          <w:jc w:val="center"/>
        </w:trPr>
        <w:tc>
          <w:tcPr>
            <w:tcW w:w="9752" w:type="dxa"/>
            <w:gridSpan w:val="2"/>
            <w:tcBorders>
              <w:top w:val="nil"/>
              <w:left w:val="nil"/>
              <w:bottom w:val="nil"/>
              <w:right w:val="nil"/>
            </w:tcBorders>
          </w:tcPr>
          <w:p w14:paraId="698985BA" w14:textId="77777777" w:rsidR="009907D5" w:rsidRPr="00F01C49" w:rsidRDefault="009907D5" w:rsidP="00F01C49">
            <w:pPr>
              <w:widowControl/>
            </w:pPr>
          </w:p>
        </w:tc>
      </w:tr>
      <w:tr w:rsidR="009B114B" w:rsidRPr="00F01C49" w14:paraId="026BF55A" w14:textId="77777777" w:rsidTr="00383AE9">
        <w:trPr>
          <w:trHeight w:val="240"/>
          <w:jc w:val="center"/>
        </w:trPr>
        <w:tc>
          <w:tcPr>
            <w:tcW w:w="4876" w:type="dxa"/>
            <w:tcBorders>
              <w:top w:val="nil"/>
              <w:left w:val="nil"/>
              <w:bottom w:val="nil"/>
              <w:right w:val="nil"/>
            </w:tcBorders>
          </w:tcPr>
          <w:p w14:paraId="299B49D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56D052A" w14:textId="77777777" w:rsidR="009907D5" w:rsidRPr="00F01C49" w:rsidRDefault="00F01C49" w:rsidP="00F01C49">
            <w:pPr>
              <w:pStyle w:val="AmColumnHeading"/>
              <w:widowControl/>
            </w:pPr>
            <w:r w:rsidRPr="00F01C49">
              <w:t>Tarkistus</w:t>
            </w:r>
          </w:p>
        </w:tc>
      </w:tr>
      <w:tr w:rsidR="009B114B" w:rsidRPr="00F01C49" w14:paraId="1C2C8710" w14:textId="77777777" w:rsidTr="00383AE9">
        <w:trPr>
          <w:jc w:val="center"/>
        </w:trPr>
        <w:tc>
          <w:tcPr>
            <w:tcW w:w="4876" w:type="dxa"/>
            <w:tcBorders>
              <w:top w:val="nil"/>
              <w:left w:val="nil"/>
              <w:bottom w:val="nil"/>
              <w:right w:val="nil"/>
            </w:tcBorders>
          </w:tcPr>
          <w:p w14:paraId="02B0300D" w14:textId="77777777" w:rsidR="009907D5" w:rsidRPr="00F01C49" w:rsidRDefault="009907D5" w:rsidP="00F01C49">
            <w:pPr>
              <w:pStyle w:val="Normal6a"/>
              <w:widowControl/>
            </w:pPr>
          </w:p>
        </w:tc>
        <w:tc>
          <w:tcPr>
            <w:tcW w:w="4876" w:type="dxa"/>
            <w:tcBorders>
              <w:top w:val="nil"/>
              <w:left w:val="nil"/>
              <w:bottom w:val="nil"/>
              <w:right w:val="nil"/>
            </w:tcBorders>
          </w:tcPr>
          <w:p w14:paraId="3C301899" w14:textId="77777777" w:rsidR="009907D5" w:rsidRPr="00F01C49" w:rsidRDefault="00F01C49" w:rsidP="00F01C49">
            <w:pPr>
              <w:pStyle w:val="Normal6a"/>
              <w:widowControl/>
            </w:pPr>
            <w:r w:rsidRPr="00F01C49">
              <w:rPr>
                <w:b/>
                <w:i/>
              </w:rPr>
              <w:t>7 c.</w:t>
            </w:r>
            <w:r w:rsidRPr="00F01C49">
              <w:tab/>
            </w:r>
            <w:r w:rsidRPr="00F01C49">
              <w:rPr>
                <w:b/>
                <w:i/>
              </w:rPr>
              <w:t xml:space="preserve">korostaa, että naisten oikeuksien ja sukupuolten tasa-arvon suojelu ja edistäminen ovat monenvälisen ihmisoikeusjärjestelmän keskeisiä pilareita; kehottaa EU:ta ja sen </w:t>
            </w:r>
            <w:r w:rsidRPr="00F01C49">
              <w:rPr>
                <w:b/>
                <w:i/>
              </w:rPr>
              <w:t>jäsenvaltioita puolustamaan aktiivisesti sukupuolten tasa-arvoa tukevaa kielenkäyttöä ja sitoumuksia YK:n neuvotteluissa, vastustamaan pyrkimyksiä vesittää tai perua sovittuja normeja ja varmistamaan riittävän rahoituksen YK:n naisten oikeuksia käsitteleville järjestöille ja mekanismeille, mukaan lukien UN Women ja naisten asemaa käsittelevä toimikunta;</w:t>
            </w:r>
          </w:p>
        </w:tc>
      </w:tr>
    </w:tbl>
    <w:p w14:paraId="734628B5" w14:textId="77777777" w:rsidR="009907D5" w:rsidRPr="00F01C49" w:rsidRDefault="00F01C49" w:rsidP="00F01C49">
      <w:pPr>
        <w:widowControl/>
      </w:pPr>
      <w:r w:rsidRPr="00F01C49">
        <w:rPr>
          <w:rStyle w:val="HideTWBExt"/>
        </w:rPr>
        <w:t>&lt;/Amend&gt;</w:t>
      </w:r>
    </w:p>
    <w:p w14:paraId="659494EC" w14:textId="77777777" w:rsidR="009907D5" w:rsidRPr="00F01C49" w:rsidRDefault="00F01C49" w:rsidP="00F01C49">
      <w:pPr>
        <w:pStyle w:val="AmNumberTabs"/>
        <w:keepNext/>
        <w:widowControl/>
      </w:pPr>
      <w:r w:rsidRPr="00F01C49">
        <w:rPr>
          <w:rStyle w:val="HideTWBExt"/>
          <w:b w:val="0"/>
        </w:rPr>
        <w:t>&lt;Amend&gt;</w:t>
      </w:r>
      <w:r w:rsidRPr="00F01C49">
        <w:t>Tarkistus</w:t>
      </w:r>
      <w:r w:rsidRPr="00F01C49">
        <w:tab/>
      </w:r>
      <w:r w:rsidRPr="00F01C49">
        <w:tab/>
      </w:r>
      <w:r w:rsidRPr="00F01C49">
        <w:rPr>
          <w:rStyle w:val="HideTWBExt"/>
          <w:b w:val="0"/>
        </w:rPr>
        <w:t>&lt;NumAm&gt;</w:t>
      </w:r>
      <w:r w:rsidRPr="00F01C49">
        <w:t>45</w:t>
      </w:r>
      <w:r w:rsidRPr="00F01C49">
        <w:rPr>
          <w:rStyle w:val="HideTWBExt"/>
          <w:b w:val="0"/>
        </w:rPr>
        <w:t>&lt;/NumAm&gt;</w:t>
      </w:r>
    </w:p>
    <w:p w14:paraId="1022149A" w14:textId="77777777" w:rsidR="009907D5" w:rsidRPr="00F01C49" w:rsidRDefault="00F01C49" w:rsidP="00F01C49">
      <w:pPr>
        <w:pStyle w:val="NormalBold12b"/>
        <w:keepNext/>
        <w:widowControl/>
      </w:pPr>
      <w:r w:rsidRPr="00F01C49">
        <w:rPr>
          <w:rStyle w:val="HideTWBExt"/>
          <w:b w:val="0"/>
        </w:rPr>
        <w:t>&lt;DocAmend&gt;</w:t>
      </w:r>
      <w:r w:rsidRPr="00F01C49">
        <w:t>Päätöslauselmaesitys</w:t>
      </w:r>
      <w:r w:rsidRPr="00F01C49">
        <w:rPr>
          <w:rStyle w:val="HideTWBExt"/>
          <w:b w:val="0"/>
        </w:rPr>
        <w:t>&lt;/DocAmend&gt;</w:t>
      </w:r>
    </w:p>
    <w:p w14:paraId="067D1CE2" w14:textId="77777777" w:rsidR="009907D5" w:rsidRPr="00F01C49" w:rsidRDefault="00F01C49" w:rsidP="00F01C49">
      <w:pPr>
        <w:pStyle w:val="NormalBold"/>
        <w:widowControl/>
      </w:pPr>
      <w:r w:rsidRPr="00F01C49">
        <w:rPr>
          <w:rStyle w:val="HideTWBExt"/>
          <w:b w:val="0"/>
        </w:rPr>
        <w:t>&lt;Article&gt;</w:t>
      </w:r>
      <w:r w:rsidRPr="00F01C49">
        <w:t>9 kohta</w:t>
      </w:r>
      <w:r w:rsidRPr="00F01C4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114B" w:rsidRPr="00F01C49" w14:paraId="3F1BA132" w14:textId="77777777" w:rsidTr="00383AE9">
        <w:trPr>
          <w:jc w:val="center"/>
        </w:trPr>
        <w:tc>
          <w:tcPr>
            <w:tcW w:w="9752" w:type="dxa"/>
            <w:gridSpan w:val="2"/>
          </w:tcPr>
          <w:p w14:paraId="08C9C1C7" w14:textId="77777777" w:rsidR="009907D5" w:rsidRPr="00F01C49" w:rsidRDefault="009907D5" w:rsidP="00F01C49">
            <w:pPr>
              <w:keepNext/>
              <w:widowControl/>
            </w:pPr>
          </w:p>
        </w:tc>
      </w:tr>
      <w:tr w:rsidR="009B114B" w:rsidRPr="00F01C49" w14:paraId="47FDBD31" w14:textId="77777777" w:rsidTr="00383AE9">
        <w:trPr>
          <w:jc w:val="center"/>
        </w:trPr>
        <w:tc>
          <w:tcPr>
            <w:tcW w:w="4876" w:type="dxa"/>
          </w:tcPr>
          <w:p w14:paraId="2203D3F5" w14:textId="77777777" w:rsidR="009907D5" w:rsidRPr="00F01C49" w:rsidRDefault="00F01C49" w:rsidP="00F01C49">
            <w:pPr>
              <w:pStyle w:val="AmColumnHeading"/>
              <w:keepNext/>
              <w:widowControl/>
            </w:pPr>
            <w:r w:rsidRPr="00F01C49">
              <w:t>Päätöslauselmaesitys</w:t>
            </w:r>
          </w:p>
        </w:tc>
        <w:tc>
          <w:tcPr>
            <w:tcW w:w="4876" w:type="dxa"/>
          </w:tcPr>
          <w:p w14:paraId="07E71AD9" w14:textId="77777777" w:rsidR="009907D5" w:rsidRPr="00F01C49" w:rsidRDefault="00F01C49" w:rsidP="00F01C49">
            <w:pPr>
              <w:pStyle w:val="AmColumnHeading"/>
              <w:keepNext/>
              <w:widowControl/>
            </w:pPr>
            <w:r w:rsidRPr="00F01C49">
              <w:t>Tarkistus</w:t>
            </w:r>
          </w:p>
        </w:tc>
      </w:tr>
      <w:tr w:rsidR="009B114B" w:rsidRPr="00F01C49" w14:paraId="3D6B3A51" w14:textId="77777777" w:rsidTr="00383AE9">
        <w:trPr>
          <w:jc w:val="center"/>
        </w:trPr>
        <w:tc>
          <w:tcPr>
            <w:tcW w:w="4876" w:type="dxa"/>
          </w:tcPr>
          <w:p w14:paraId="6C4FC9C7" w14:textId="77777777" w:rsidR="009907D5" w:rsidRPr="00F01C49" w:rsidRDefault="00F01C49" w:rsidP="00F01C49">
            <w:pPr>
              <w:pStyle w:val="Normal6a"/>
              <w:widowControl/>
            </w:pPr>
            <w:r w:rsidRPr="00F01C49">
              <w:t>9.</w:t>
            </w:r>
            <w:r w:rsidRPr="00F01C49">
              <w:tab/>
              <w:t xml:space="preserve">korostaa, että sääntöpohjaisen maailmanjärjestyksen olemassaolo on uhattuna, koska epäkunnioitus kansainvälistä oikeutta kohtaan kasvaa ja kansainvälisiä oikeuselimiä, kuten Kansainvälistä tuomioistuinta ja </w:t>
            </w:r>
            <w:r w:rsidRPr="00F01C49">
              <w:t>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pitää valitettavana, että Kansainväliseen rikostuomioistuimeen kohdistuu ennennäkemättömiä uhkia, erityisesti kun sen tuomareille ja henkilöstölle langetetaan pakotteita; muistuttaa, että kansainvälinen oikeus ja toimivalt</w:t>
            </w:r>
            <w:r w:rsidRPr="00F01C49">
              <w:t xml:space="preserve">aiset riippumattomat oikeusviranomaiset ovat olennaisen tärkeitä, kun halutaan ylläpitää kansainvälistä oikeutta, varmistaa tilivelvollisuus ja torjua rankaisematta </w:t>
            </w:r>
            <w:r w:rsidRPr="00F01C49">
              <w:lastRenderedPageBreak/>
              <w:t>jäämistä, ja että nämä ovat minkä tahansa sovintoprosessin ja kestävän rauhan ehtoja;</w:t>
            </w:r>
          </w:p>
        </w:tc>
        <w:tc>
          <w:tcPr>
            <w:tcW w:w="4876" w:type="dxa"/>
          </w:tcPr>
          <w:p w14:paraId="4BFCD459" w14:textId="77777777" w:rsidR="009907D5" w:rsidRPr="00F01C49" w:rsidRDefault="00F01C49" w:rsidP="00F01C49">
            <w:pPr>
              <w:pStyle w:val="Normal6a"/>
              <w:widowControl/>
              <w:rPr>
                <w:szCs w:val="24"/>
              </w:rPr>
            </w:pPr>
            <w:r w:rsidRPr="00F01C49">
              <w:lastRenderedPageBreak/>
              <w:t>9.</w:t>
            </w:r>
            <w:r w:rsidRPr="00F01C49">
              <w:tab/>
              <w:t>korostaa, että sääntöpohjaisen maailmanjärjestyksen olemassaolo on uhattuna, koska epäkunnioitus kansainvälistä oikeutta kohtaan kasvaa ja kansainvälisiä oikeuselimiä, kuten Kansainvälistä tuomioistuinta ja Kansainvälistä rikostuomioistuinta, koskevat keskustelut politisoituvat; ilmaisee syvän huolensa siitä, että kansainväliseen humanitaariseen ja ihmisoikeuksia koskevaan oikeuteen suhtaudutaan koko ajan suuremmalla välinpitämättömyydellä ja asennoituminen niihin polarisoituu yhtä syvemmin; pitää valitett</w:t>
            </w:r>
            <w:r w:rsidRPr="00F01C49">
              <w:t xml:space="preserve">avana, että Kansainväliseen rikostuomioistuimeen kohdistuu ennennäkemättömiä uhkia, erityisesti kun sen tuomareille ja henkilöstölle langetetaan pakotteita; muistuttaa, että kansainvälinen oikeus ja toimivaltaiset riippumattomat oikeusviranomaiset ovat olennaisen tärkeitä, kun halutaan ylläpitää kansainvälistä oikeutta, varmistaa tilivelvollisuus ja torjua rankaisematta </w:t>
            </w:r>
            <w:r w:rsidRPr="00F01C49">
              <w:lastRenderedPageBreak/>
              <w:t xml:space="preserve">jäämistä, ja että nämä ovat minkä tahansa sovintoprosessin ja kestävän rauhan ehtoja; </w:t>
            </w:r>
            <w:r w:rsidRPr="00F01C49">
              <w:rPr>
                <w:b/>
                <w:i/>
              </w:rPr>
              <w:t>kehottaa EU:ta tukemaan Kansainvälistä rikostuomioist</w:t>
            </w:r>
            <w:r w:rsidRPr="00F01C49">
              <w:rPr>
                <w:b/>
                <w:i/>
              </w:rPr>
              <w:t>uinta ja muita kansainvälisiä tuomioistuimia syytetoimissa, jotka koskevat konfliktisidonnaista seksuaaliväkivaltaa ja sukupuoleen perustuvia rikoksia, sekä varmistamaan uhrien ja todistajien suojelun;</w:t>
            </w:r>
          </w:p>
        </w:tc>
      </w:tr>
    </w:tbl>
    <w:p w14:paraId="55A9030D" w14:textId="77777777" w:rsidR="009907D5" w:rsidRPr="00F01C49" w:rsidRDefault="00F01C49" w:rsidP="00F01C49">
      <w:pPr>
        <w:widowControl/>
      </w:pPr>
      <w:r w:rsidRPr="00F01C49">
        <w:rPr>
          <w:rStyle w:val="HideTWBExt"/>
        </w:rPr>
        <w:lastRenderedPageBreak/>
        <w:t>&lt;/Amend&gt;</w:t>
      </w:r>
    </w:p>
    <w:p w14:paraId="4FE6EA74"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46</w:t>
      </w:r>
      <w:r w:rsidRPr="00F01C49">
        <w:rPr>
          <w:rStyle w:val="HideTWBExt"/>
        </w:rPr>
        <w:t>&lt;/NumAm&gt;</w:t>
      </w:r>
    </w:p>
    <w:p w14:paraId="68BD5116"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1DC96E1" w14:textId="77777777" w:rsidR="009907D5" w:rsidRPr="00F01C49" w:rsidRDefault="00F01C49" w:rsidP="00F01C49">
      <w:pPr>
        <w:pStyle w:val="NormalBold"/>
        <w:widowControl/>
      </w:pPr>
      <w:r w:rsidRPr="00F01C49">
        <w:rPr>
          <w:rStyle w:val="HideTWBExt"/>
        </w:rPr>
        <w:t>&lt;Article&gt;</w:t>
      </w:r>
      <w:r w:rsidRPr="00F01C49">
        <w:t>9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D306D35" w14:textId="77777777" w:rsidTr="00383AE9">
        <w:trPr>
          <w:trHeight w:hRule="exact" w:val="240"/>
          <w:jc w:val="center"/>
        </w:trPr>
        <w:tc>
          <w:tcPr>
            <w:tcW w:w="9752" w:type="dxa"/>
            <w:gridSpan w:val="2"/>
            <w:tcBorders>
              <w:top w:val="nil"/>
              <w:left w:val="nil"/>
              <w:bottom w:val="nil"/>
              <w:right w:val="nil"/>
            </w:tcBorders>
          </w:tcPr>
          <w:p w14:paraId="46950011" w14:textId="77777777" w:rsidR="009907D5" w:rsidRPr="00F01C49" w:rsidRDefault="009907D5" w:rsidP="00F01C49">
            <w:pPr>
              <w:widowControl/>
            </w:pPr>
          </w:p>
        </w:tc>
      </w:tr>
      <w:tr w:rsidR="009B114B" w:rsidRPr="00F01C49" w14:paraId="79BC6D24" w14:textId="77777777" w:rsidTr="00383AE9">
        <w:trPr>
          <w:trHeight w:val="240"/>
          <w:jc w:val="center"/>
        </w:trPr>
        <w:tc>
          <w:tcPr>
            <w:tcW w:w="4876" w:type="dxa"/>
            <w:tcBorders>
              <w:top w:val="nil"/>
              <w:left w:val="nil"/>
              <w:bottom w:val="nil"/>
              <w:right w:val="nil"/>
            </w:tcBorders>
          </w:tcPr>
          <w:p w14:paraId="25DA6CB6"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7894F85" w14:textId="77777777" w:rsidR="009907D5" w:rsidRPr="00F01C49" w:rsidRDefault="00F01C49" w:rsidP="00F01C49">
            <w:pPr>
              <w:pStyle w:val="AmColumnHeading"/>
              <w:widowControl/>
            </w:pPr>
            <w:r w:rsidRPr="00F01C49">
              <w:t>Tarkistus</w:t>
            </w:r>
          </w:p>
        </w:tc>
      </w:tr>
      <w:tr w:rsidR="009B114B" w:rsidRPr="00F01C49" w14:paraId="704F2D55" w14:textId="77777777" w:rsidTr="00383AE9">
        <w:trPr>
          <w:jc w:val="center"/>
        </w:trPr>
        <w:tc>
          <w:tcPr>
            <w:tcW w:w="4876" w:type="dxa"/>
            <w:tcBorders>
              <w:top w:val="nil"/>
              <w:left w:val="nil"/>
              <w:bottom w:val="nil"/>
              <w:right w:val="nil"/>
            </w:tcBorders>
          </w:tcPr>
          <w:p w14:paraId="4CB3F763" w14:textId="77777777" w:rsidR="009907D5" w:rsidRPr="00F01C49" w:rsidRDefault="009907D5" w:rsidP="00F01C49">
            <w:pPr>
              <w:pStyle w:val="Normal6a"/>
              <w:widowControl/>
            </w:pPr>
          </w:p>
        </w:tc>
        <w:tc>
          <w:tcPr>
            <w:tcW w:w="4876" w:type="dxa"/>
            <w:tcBorders>
              <w:top w:val="nil"/>
              <w:left w:val="nil"/>
              <w:bottom w:val="nil"/>
              <w:right w:val="nil"/>
            </w:tcBorders>
          </w:tcPr>
          <w:p w14:paraId="2F266DCD" w14:textId="77777777" w:rsidR="009907D5" w:rsidRPr="00F01C49" w:rsidRDefault="00F01C49" w:rsidP="00F01C49">
            <w:pPr>
              <w:pStyle w:val="Normal6a"/>
              <w:widowControl/>
            </w:pPr>
            <w:r w:rsidRPr="00F01C49">
              <w:rPr>
                <w:b/>
                <w:i/>
              </w:rPr>
              <w:t>9 a.</w:t>
            </w:r>
            <w:r w:rsidRPr="00F01C49">
              <w:tab/>
            </w:r>
            <w:r w:rsidRPr="00F01C49">
              <w:rPr>
                <w:b/>
                <w:i/>
              </w:rPr>
              <w:t xml:space="preserve">tuomitsee talebanin Afganistanissa harjoittaman tuhoisan sukupuoleen perustuvan erottelun ja kehottaa valtaapitäviä viranomaisia </w:t>
            </w:r>
            <w:r w:rsidRPr="00F01C49">
              <w:rPr>
                <w:b/>
                <w:i/>
              </w:rPr>
              <w:t>palauttamaan välittömästi naisten ja tyttöjen mahdollisuuden osallistua täysimääräisesti, yhdenvertaisesti ja merkityksellisesti julkiseen elämään ja varsinkin heidän mahdollisuutensa saada koulutusta ja terveydenhuoltopalveluja sekä työllistyä; ilmaisee syvän huolensa siitä, että naisten oikeuksien heikkenemisen tuloksena humanitaarista apua ei ole saatu luonnonkatastrofien jälkeen; kehottaa EU:ta ehdottamaan sukupuoleen perustuvan erottelun tunnustamista rikokseksi ihmisyyttä vastaan ja helpottamaan siitä</w:t>
            </w:r>
            <w:r w:rsidRPr="00F01C49">
              <w:rPr>
                <w:b/>
                <w:i/>
              </w:rPr>
              <w:t xml:space="preserve"> vastuussa olevien henkilöiden syytteeseenpanoa kansainvälisissä tuomioistuimissa; on erityisen huolissaan Afganistanin tilanteesta, sillä talebanin toimet ovat institutionalisoineet sukupuoleen perustuvan syrjinnän ennennäkemättömässä mittakaavassa; kehottaa EU:ta puuttumaan tällaisiin tapauksiin nimenomaisesti ulkoisissa toimissaan, ihmisoikeusvuoropuheluissa ja monenvälisissä toimissa sekä tukemaan </w:t>
            </w:r>
            <w:r w:rsidRPr="00F01C49">
              <w:rPr>
                <w:b/>
                <w:i/>
              </w:rPr>
              <w:lastRenderedPageBreak/>
              <w:t>toimia, joilla pyritään toteuttamaan vastuuvelvollisuus ja oikeudenmukaisuus asianomaisten naisten ja tyttö</w:t>
            </w:r>
            <w:r w:rsidRPr="00F01C49">
              <w:rPr>
                <w:b/>
                <w:i/>
              </w:rPr>
              <w:t>jen tapauksissa;</w:t>
            </w:r>
          </w:p>
        </w:tc>
      </w:tr>
    </w:tbl>
    <w:p w14:paraId="288B0A3F" w14:textId="77777777" w:rsidR="009907D5" w:rsidRPr="00F01C49" w:rsidRDefault="00F01C49" w:rsidP="00F01C49">
      <w:pPr>
        <w:widowControl/>
      </w:pPr>
      <w:r w:rsidRPr="00F01C49">
        <w:rPr>
          <w:rStyle w:val="HideTWBExt"/>
        </w:rPr>
        <w:lastRenderedPageBreak/>
        <w:t>&lt;/Amend&gt;</w:t>
      </w:r>
    </w:p>
    <w:p w14:paraId="7914C9CE"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47</w:t>
      </w:r>
      <w:r w:rsidRPr="00F01C49">
        <w:rPr>
          <w:rStyle w:val="HideTWBExt"/>
        </w:rPr>
        <w:t>&lt;/NumAm&gt;</w:t>
      </w:r>
    </w:p>
    <w:p w14:paraId="2D8EE982"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5EA0FBDD" w14:textId="77777777" w:rsidR="009907D5" w:rsidRPr="00F01C49" w:rsidRDefault="00F01C49" w:rsidP="00F01C49">
      <w:pPr>
        <w:pStyle w:val="NormalBold"/>
        <w:widowControl/>
      </w:pPr>
      <w:r w:rsidRPr="00F01C49">
        <w:rPr>
          <w:rStyle w:val="HideTWBExt"/>
        </w:rPr>
        <w:t>&lt;Article&gt;</w:t>
      </w:r>
      <w:r w:rsidRPr="00F01C49">
        <w:t>9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9205E99" w14:textId="77777777" w:rsidTr="00383AE9">
        <w:trPr>
          <w:trHeight w:hRule="exact" w:val="240"/>
          <w:jc w:val="center"/>
        </w:trPr>
        <w:tc>
          <w:tcPr>
            <w:tcW w:w="9752" w:type="dxa"/>
            <w:gridSpan w:val="2"/>
            <w:tcBorders>
              <w:top w:val="nil"/>
              <w:left w:val="nil"/>
              <w:bottom w:val="nil"/>
              <w:right w:val="nil"/>
            </w:tcBorders>
          </w:tcPr>
          <w:p w14:paraId="60EB2CBE" w14:textId="77777777" w:rsidR="009907D5" w:rsidRPr="00F01C49" w:rsidRDefault="009907D5" w:rsidP="00F01C49">
            <w:pPr>
              <w:widowControl/>
            </w:pPr>
          </w:p>
        </w:tc>
      </w:tr>
      <w:tr w:rsidR="009B114B" w:rsidRPr="00F01C49" w14:paraId="422C387F" w14:textId="77777777" w:rsidTr="00383AE9">
        <w:trPr>
          <w:trHeight w:val="240"/>
          <w:jc w:val="center"/>
        </w:trPr>
        <w:tc>
          <w:tcPr>
            <w:tcW w:w="4876" w:type="dxa"/>
            <w:tcBorders>
              <w:top w:val="nil"/>
              <w:left w:val="nil"/>
              <w:bottom w:val="nil"/>
              <w:right w:val="nil"/>
            </w:tcBorders>
          </w:tcPr>
          <w:p w14:paraId="29D9EACD"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28117E6F" w14:textId="77777777" w:rsidR="009907D5" w:rsidRPr="00F01C49" w:rsidRDefault="00F01C49" w:rsidP="00F01C49">
            <w:pPr>
              <w:pStyle w:val="AmColumnHeading"/>
              <w:widowControl/>
            </w:pPr>
            <w:r w:rsidRPr="00F01C49">
              <w:t>Tarkistus</w:t>
            </w:r>
          </w:p>
        </w:tc>
      </w:tr>
      <w:tr w:rsidR="009B114B" w:rsidRPr="00F01C49" w14:paraId="0BE4EC44" w14:textId="77777777" w:rsidTr="00383AE9">
        <w:trPr>
          <w:jc w:val="center"/>
        </w:trPr>
        <w:tc>
          <w:tcPr>
            <w:tcW w:w="4876" w:type="dxa"/>
            <w:tcBorders>
              <w:top w:val="nil"/>
              <w:left w:val="nil"/>
              <w:bottom w:val="nil"/>
              <w:right w:val="nil"/>
            </w:tcBorders>
          </w:tcPr>
          <w:p w14:paraId="3580479D" w14:textId="77777777" w:rsidR="009907D5" w:rsidRPr="00F01C49" w:rsidRDefault="009907D5" w:rsidP="00F01C49">
            <w:pPr>
              <w:pStyle w:val="Normal6a"/>
              <w:widowControl/>
            </w:pPr>
          </w:p>
        </w:tc>
        <w:tc>
          <w:tcPr>
            <w:tcW w:w="4876" w:type="dxa"/>
            <w:tcBorders>
              <w:top w:val="nil"/>
              <w:left w:val="nil"/>
              <w:bottom w:val="nil"/>
              <w:right w:val="nil"/>
            </w:tcBorders>
          </w:tcPr>
          <w:p w14:paraId="154825F5" w14:textId="77777777" w:rsidR="009907D5" w:rsidRPr="00F01C49" w:rsidRDefault="00F01C49" w:rsidP="00F01C49">
            <w:pPr>
              <w:pStyle w:val="Normal6a"/>
              <w:widowControl/>
            </w:pPr>
            <w:r w:rsidRPr="00F01C49">
              <w:rPr>
                <w:b/>
                <w:i/>
              </w:rPr>
              <w:t>9 b.</w:t>
            </w:r>
            <w:r w:rsidRPr="00F01C49">
              <w:tab/>
            </w:r>
            <w:r w:rsidRPr="00F01C49">
              <w:rPr>
                <w:b/>
                <w:i/>
              </w:rPr>
              <w:t xml:space="preserve">toistaa tuomitsevansa Iranin </w:t>
            </w:r>
            <w:r w:rsidRPr="00F01C49">
              <w:rPr>
                <w:b/>
                <w:i/>
              </w:rPr>
              <w:t>fundamentalistihallinnon ja sen asettamat naisten ja tyttöjen perusvapauksien rajoitukset; korostaa, että sukupuoleen perustuva erottelu ja sulkeminen julkisen elämän, koulutuksen, työllisyyden ja poliittisen osallistumisen ulkopuolelle rikkovat vakavasti ihmisoikeuksia koskevaa kansainvälistä oikeutta ja saattavat olla rikos ihmisyyttä vastaan; kehottaa EU:ta puuttumaan tällaisiin tapauksiin nimenomaisesti ulkoisissa toimissaan, ihmisoikeusvuoropuheluissa ja monenvälisissä toimissa sekä tukemaan toimia, jo</w:t>
            </w:r>
            <w:r w:rsidRPr="00F01C49">
              <w:rPr>
                <w:b/>
                <w:i/>
              </w:rPr>
              <w:t>illa pyritään toteuttamaan vastuuvelvollisuus ja oikeudenmukaisuus asianomaisten naisten ja tyttöjen tapauksissa;</w:t>
            </w:r>
          </w:p>
        </w:tc>
      </w:tr>
    </w:tbl>
    <w:p w14:paraId="6848B262" w14:textId="77777777" w:rsidR="009907D5" w:rsidRPr="00F01C49" w:rsidRDefault="00F01C49" w:rsidP="00F01C49">
      <w:pPr>
        <w:widowControl/>
      </w:pPr>
      <w:r w:rsidRPr="00F01C49">
        <w:rPr>
          <w:rStyle w:val="HideTWBExt"/>
        </w:rPr>
        <w:t>&lt;/Amend&gt;</w:t>
      </w:r>
    </w:p>
    <w:p w14:paraId="47F056F5"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48</w:t>
      </w:r>
      <w:r w:rsidRPr="00F01C49">
        <w:rPr>
          <w:rStyle w:val="HideTWBExt"/>
        </w:rPr>
        <w:t>&lt;/NumAm&gt;</w:t>
      </w:r>
    </w:p>
    <w:p w14:paraId="6A44CA6B"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C166DC5" w14:textId="77777777" w:rsidR="009907D5" w:rsidRPr="00F01C49" w:rsidRDefault="00F01C49" w:rsidP="00F01C49">
      <w:pPr>
        <w:pStyle w:val="NormalBold"/>
        <w:widowControl/>
      </w:pPr>
      <w:r w:rsidRPr="00F01C49">
        <w:rPr>
          <w:rStyle w:val="HideTWBExt"/>
        </w:rPr>
        <w:t>&lt;Article&gt;</w:t>
      </w:r>
      <w:r w:rsidRPr="00F01C49">
        <w:t>9 c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48F8A02" w14:textId="77777777" w:rsidTr="00383AE9">
        <w:trPr>
          <w:trHeight w:hRule="exact" w:val="240"/>
          <w:jc w:val="center"/>
        </w:trPr>
        <w:tc>
          <w:tcPr>
            <w:tcW w:w="9752" w:type="dxa"/>
            <w:gridSpan w:val="2"/>
            <w:tcBorders>
              <w:top w:val="nil"/>
              <w:left w:val="nil"/>
              <w:bottom w:val="nil"/>
              <w:right w:val="nil"/>
            </w:tcBorders>
          </w:tcPr>
          <w:p w14:paraId="337E04EB" w14:textId="77777777" w:rsidR="009907D5" w:rsidRPr="00F01C49" w:rsidRDefault="009907D5" w:rsidP="00F01C49">
            <w:pPr>
              <w:widowControl/>
            </w:pPr>
          </w:p>
        </w:tc>
      </w:tr>
      <w:tr w:rsidR="009B114B" w:rsidRPr="00F01C49" w14:paraId="33A312A2" w14:textId="77777777" w:rsidTr="00383AE9">
        <w:trPr>
          <w:trHeight w:val="240"/>
          <w:jc w:val="center"/>
        </w:trPr>
        <w:tc>
          <w:tcPr>
            <w:tcW w:w="4876" w:type="dxa"/>
            <w:tcBorders>
              <w:top w:val="nil"/>
              <w:left w:val="nil"/>
              <w:bottom w:val="nil"/>
              <w:right w:val="nil"/>
            </w:tcBorders>
          </w:tcPr>
          <w:p w14:paraId="11AE3204"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62C17B46" w14:textId="77777777" w:rsidR="009907D5" w:rsidRPr="00F01C49" w:rsidRDefault="00F01C49" w:rsidP="00F01C49">
            <w:pPr>
              <w:pStyle w:val="AmColumnHeading"/>
              <w:widowControl/>
            </w:pPr>
            <w:r w:rsidRPr="00F01C49">
              <w:t>Tarkistus</w:t>
            </w:r>
          </w:p>
        </w:tc>
      </w:tr>
      <w:tr w:rsidR="009B114B" w:rsidRPr="00F01C49" w14:paraId="3C50F468" w14:textId="77777777" w:rsidTr="00383AE9">
        <w:trPr>
          <w:jc w:val="center"/>
        </w:trPr>
        <w:tc>
          <w:tcPr>
            <w:tcW w:w="4876" w:type="dxa"/>
            <w:tcBorders>
              <w:top w:val="nil"/>
              <w:left w:val="nil"/>
              <w:bottom w:val="nil"/>
              <w:right w:val="nil"/>
            </w:tcBorders>
          </w:tcPr>
          <w:p w14:paraId="120EA167" w14:textId="77777777" w:rsidR="009907D5" w:rsidRPr="00F01C49" w:rsidRDefault="009907D5" w:rsidP="00F01C49">
            <w:pPr>
              <w:pStyle w:val="Normal6a"/>
              <w:widowControl/>
            </w:pPr>
          </w:p>
        </w:tc>
        <w:tc>
          <w:tcPr>
            <w:tcW w:w="4876" w:type="dxa"/>
            <w:tcBorders>
              <w:top w:val="nil"/>
              <w:left w:val="nil"/>
              <w:bottom w:val="nil"/>
              <w:right w:val="nil"/>
            </w:tcBorders>
          </w:tcPr>
          <w:p w14:paraId="5652AA02" w14:textId="1F5412F0" w:rsidR="009907D5" w:rsidRPr="00F01C49" w:rsidRDefault="00F01C49" w:rsidP="00F01C49">
            <w:pPr>
              <w:pStyle w:val="Normal6a"/>
              <w:widowControl/>
            </w:pPr>
            <w:r w:rsidRPr="00F01C49">
              <w:rPr>
                <w:b/>
                <w:i/>
              </w:rPr>
              <w:t>9 c.</w:t>
            </w:r>
            <w:r w:rsidRPr="00F01C49">
              <w:tab/>
            </w:r>
            <w:r w:rsidRPr="00F01C49">
              <w:rPr>
                <w:b/>
                <w:i/>
              </w:rPr>
              <w:t xml:space="preserve">on huolissaan kansainvälisen humanitaarisen oikeuden loukkausten lisääntymisestä viime vuosina, erityisesti Sudanissa, Gazassa, Kongon demokraattisessa tasavallassa ja Ukrainassa, ja toteaa, että osassa tapauksista niitä tiedetään käytetyn strategisen sodankäynnin keinoina; </w:t>
            </w:r>
            <w:r w:rsidRPr="00F01C49">
              <w:rPr>
                <w:b/>
                <w:i/>
              </w:rPr>
              <w:lastRenderedPageBreak/>
              <w:t>tuomitsee kestämättömänä naisiin ja tyttöihin kohdistuvan seksuaaliväkivallan käytön sodankäynnin välineenä; tuomitsee yksiselitteisesti Gazan humanitaarisen kriisin poikkeuksellisen vakavuuden, viattomien siviilien – valtaosaltaan nais</w:t>
            </w:r>
            <w:r w:rsidRPr="00F01C49">
              <w:rPr>
                <w:b/>
                <w:i/>
              </w:rPr>
              <w:t>ten ja lasten – joukkosurman, miljoonien ihmisten jatkuvat pakkosiirrot ja nälkiinnyttämisen sodankäynnin keinona; panee tyytyväisenä merkille, että kaikki ne 7.</w:t>
            </w:r>
            <w:r>
              <w:rPr>
                <w:b/>
                <w:i/>
              </w:rPr>
              <w:t> </w:t>
            </w:r>
            <w:r w:rsidRPr="00F01C49">
              <w:rPr>
                <w:b/>
                <w:i/>
              </w:rPr>
              <w:t>lokakuuta 2023 tehdyssä hirvittävässä hyökkäyksessä otetut panttivangit, jotka olivat vielä elossa, on palautettu; vaatii huolehtimaan kestävästä rauhasta ja naisten osallistumisesta sodanjälkeisessä Gazassa; pitää valitettavana, että Sudaniin ja sudanilaisten naisten ja tyttöjen ahdinkoon ei kiinnitetä riittävästi huomiota; muistuttaa lisäksi, että meneillään olevat konfliktit ilmentävät sodan tuhoisia sukupuolittuneita vaikutuksia, kuten seksuaaliväkivallan käyttöä, josta on dokumentoitua näyttöä; korosta</w:t>
            </w:r>
            <w:r w:rsidRPr="00F01C49">
              <w:rPr>
                <w:b/>
                <w:i/>
              </w:rPr>
              <w:t>a tarvetta lopettaa rankaisemattomuus ja kehottaa EU:ta ja sen jäsenvaltioita tukemaan aktiivisesti pyrkimyksiä varmistaa vastuuvelvollisuus sotarikoksista ja asettamaan etusijalle konfliktisidonnaisen seksuaaliväkivallan ehkäisemisen ja dokumentoinnin ja sitä koskevan syytteeseenpanon kaikissa ulko- ja turvallisuuspoliittisissa toimissaan sekä tukemaan selviytyjäkeskeistä lainkäyttöä, vahinkojen korvaamista ja vastuuvelvollisuutta kansainvälisten tuomioistuinten ja EU:n maailmanlaajuisen ihmisoikeuspakotej</w:t>
            </w:r>
            <w:r w:rsidRPr="00F01C49">
              <w:rPr>
                <w:b/>
                <w:i/>
              </w:rPr>
              <w:t>ärjestelmän avulla;</w:t>
            </w:r>
          </w:p>
        </w:tc>
      </w:tr>
    </w:tbl>
    <w:p w14:paraId="08BCFFEB" w14:textId="77777777" w:rsidR="009907D5" w:rsidRPr="00F01C49" w:rsidRDefault="00F01C49" w:rsidP="00F01C49">
      <w:pPr>
        <w:widowControl/>
      </w:pPr>
      <w:r w:rsidRPr="00F01C49">
        <w:rPr>
          <w:rStyle w:val="HideTWBExt"/>
        </w:rPr>
        <w:lastRenderedPageBreak/>
        <w:t>&lt;/Amend&gt;</w:t>
      </w:r>
    </w:p>
    <w:p w14:paraId="55B28E72"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49</w:t>
      </w:r>
      <w:r w:rsidRPr="00F01C49">
        <w:rPr>
          <w:rStyle w:val="HideTWBExt"/>
        </w:rPr>
        <w:t>&lt;/NumAm&gt;</w:t>
      </w:r>
    </w:p>
    <w:p w14:paraId="3E0F8E78"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75D97060" w14:textId="77777777" w:rsidR="009907D5" w:rsidRPr="00F01C49" w:rsidRDefault="00F01C49" w:rsidP="00F01C49">
      <w:pPr>
        <w:pStyle w:val="NormalBold"/>
        <w:widowControl/>
      </w:pPr>
      <w:r w:rsidRPr="00F01C49">
        <w:rPr>
          <w:rStyle w:val="HideTWBExt"/>
        </w:rPr>
        <w:t>&lt;Article&gt;</w:t>
      </w:r>
      <w:r w:rsidRPr="00F01C49">
        <w:t>13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2D326D0" w14:textId="77777777" w:rsidTr="00383AE9">
        <w:trPr>
          <w:trHeight w:hRule="exact" w:val="240"/>
          <w:jc w:val="center"/>
        </w:trPr>
        <w:tc>
          <w:tcPr>
            <w:tcW w:w="9752" w:type="dxa"/>
            <w:gridSpan w:val="2"/>
            <w:tcBorders>
              <w:top w:val="nil"/>
              <w:left w:val="nil"/>
              <w:bottom w:val="nil"/>
              <w:right w:val="nil"/>
            </w:tcBorders>
          </w:tcPr>
          <w:p w14:paraId="31B90A76" w14:textId="77777777" w:rsidR="009907D5" w:rsidRPr="00F01C49" w:rsidRDefault="009907D5" w:rsidP="00F01C49">
            <w:pPr>
              <w:widowControl/>
            </w:pPr>
          </w:p>
        </w:tc>
      </w:tr>
      <w:tr w:rsidR="009B114B" w:rsidRPr="00F01C49" w14:paraId="01592E98" w14:textId="77777777" w:rsidTr="00383AE9">
        <w:trPr>
          <w:trHeight w:val="240"/>
          <w:jc w:val="center"/>
        </w:trPr>
        <w:tc>
          <w:tcPr>
            <w:tcW w:w="4876" w:type="dxa"/>
            <w:tcBorders>
              <w:top w:val="nil"/>
              <w:left w:val="nil"/>
              <w:bottom w:val="nil"/>
              <w:right w:val="nil"/>
            </w:tcBorders>
          </w:tcPr>
          <w:p w14:paraId="1984BA27"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13E633AD" w14:textId="77777777" w:rsidR="009907D5" w:rsidRPr="00F01C49" w:rsidRDefault="00F01C49" w:rsidP="00F01C49">
            <w:pPr>
              <w:pStyle w:val="AmColumnHeading"/>
              <w:widowControl/>
            </w:pPr>
            <w:r w:rsidRPr="00F01C49">
              <w:t>Tarkistus</w:t>
            </w:r>
          </w:p>
        </w:tc>
      </w:tr>
      <w:tr w:rsidR="009B114B" w:rsidRPr="00F01C49" w14:paraId="10F7475B" w14:textId="77777777" w:rsidTr="00383AE9">
        <w:trPr>
          <w:jc w:val="center"/>
        </w:trPr>
        <w:tc>
          <w:tcPr>
            <w:tcW w:w="4876" w:type="dxa"/>
            <w:tcBorders>
              <w:top w:val="nil"/>
              <w:left w:val="nil"/>
              <w:bottom w:val="nil"/>
              <w:right w:val="nil"/>
            </w:tcBorders>
          </w:tcPr>
          <w:p w14:paraId="555D4047" w14:textId="77777777" w:rsidR="009907D5" w:rsidRPr="00F01C49" w:rsidRDefault="009907D5" w:rsidP="00F01C49">
            <w:pPr>
              <w:pStyle w:val="Normal6a"/>
              <w:widowControl/>
            </w:pPr>
          </w:p>
        </w:tc>
        <w:tc>
          <w:tcPr>
            <w:tcW w:w="4876" w:type="dxa"/>
            <w:tcBorders>
              <w:top w:val="nil"/>
              <w:left w:val="nil"/>
              <w:bottom w:val="nil"/>
              <w:right w:val="nil"/>
            </w:tcBorders>
          </w:tcPr>
          <w:p w14:paraId="7577D36F" w14:textId="77777777" w:rsidR="009907D5" w:rsidRPr="00F01C49" w:rsidRDefault="00F01C49" w:rsidP="00F01C49">
            <w:pPr>
              <w:pStyle w:val="Normal6a"/>
              <w:widowControl/>
            </w:pPr>
            <w:r w:rsidRPr="00F01C49">
              <w:rPr>
                <w:b/>
                <w:i/>
              </w:rPr>
              <w:t>13 a.</w:t>
            </w:r>
            <w:r w:rsidRPr="00F01C49">
              <w:tab/>
            </w:r>
            <w:r w:rsidRPr="00F01C49">
              <w:rPr>
                <w:b/>
                <w:i/>
              </w:rPr>
              <w:t xml:space="preserve">korostaa, että on tärkeää edistää ja suojella ihmisoikeuksia ja demokratiaa perusarvoina, jotka ohjaavat EU:n </w:t>
            </w:r>
            <w:r w:rsidRPr="00F01C49">
              <w:rPr>
                <w:b/>
                <w:i/>
              </w:rPr>
              <w:t>suhteita sen ulkopuolisiin maihin; kehottaa komissiota ja EUH:ta varmistamaan ihmisoikeuslausekkeiden sisällyttämisen yhteistyösopimuksiin ja rahoitusvälineisiin ja korostaa samalla tarvetta arvioida niiden täytäntöönpanoa säännöllisen vuoropuhelun, rakentavan osallistumisen ja johdonmukaisten seurantamekanismien avulla; korostaa, että rikkomusten johdosta toteutettavien toimenpiteiden olisi oltava oikeasuhteisia ja räätälöityjä määräolosuhteisiin, millä varmistetaan EU:n diplomaattisten toimien joustavuus;</w:t>
            </w:r>
            <w:r w:rsidRPr="00F01C49">
              <w:rPr>
                <w:b/>
                <w:i/>
              </w:rPr>
              <w:t xml:space="preserve"> tunnustaa Euroopan parlamentin valtuuskuntien ratkaisevan panoksen parlamenttien välisen vuoropuhelun edistämiseen, demokraattisten arvojen tukemiseen sekä kohdennettujen seuranta- ja jatkotoimien tarjoamiseen, mikä parantaa EU:n ulkoisen yhteistyön tehokkuutta ja johdonmukaisuutta;</w:t>
            </w:r>
          </w:p>
        </w:tc>
      </w:tr>
    </w:tbl>
    <w:p w14:paraId="7979359D" w14:textId="77777777" w:rsidR="009907D5" w:rsidRPr="00F01C49" w:rsidRDefault="00F01C49" w:rsidP="00F01C49">
      <w:pPr>
        <w:widowControl/>
      </w:pPr>
      <w:r w:rsidRPr="00F01C49">
        <w:rPr>
          <w:rStyle w:val="HideTWBExt"/>
        </w:rPr>
        <w:t>&lt;/Amend&gt;</w:t>
      </w:r>
    </w:p>
    <w:p w14:paraId="3A0AB3C8"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50</w:t>
      </w:r>
      <w:r w:rsidRPr="00F01C49">
        <w:rPr>
          <w:rStyle w:val="HideTWBExt"/>
        </w:rPr>
        <w:t>&lt;/NumAm&gt;</w:t>
      </w:r>
    </w:p>
    <w:p w14:paraId="479FE14A"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5B92A15B" w14:textId="77777777" w:rsidR="009907D5" w:rsidRPr="00F01C49" w:rsidRDefault="00F01C49" w:rsidP="00F01C49">
      <w:pPr>
        <w:pStyle w:val="NormalBold"/>
        <w:widowControl/>
      </w:pPr>
      <w:r w:rsidRPr="00F01C49">
        <w:rPr>
          <w:rStyle w:val="HideTWBExt"/>
        </w:rPr>
        <w:t>&lt;Article&gt;</w:t>
      </w:r>
      <w:r w:rsidRPr="00F01C49">
        <w:t>13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CE5482B" w14:textId="77777777" w:rsidTr="00383AE9">
        <w:trPr>
          <w:trHeight w:hRule="exact" w:val="240"/>
          <w:jc w:val="center"/>
        </w:trPr>
        <w:tc>
          <w:tcPr>
            <w:tcW w:w="9752" w:type="dxa"/>
            <w:gridSpan w:val="2"/>
            <w:tcBorders>
              <w:top w:val="nil"/>
              <w:left w:val="nil"/>
              <w:bottom w:val="nil"/>
              <w:right w:val="nil"/>
            </w:tcBorders>
          </w:tcPr>
          <w:p w14:paraId="23451938" w14:textId="77777777" w:rsidR="009907D5" w:rsidRPr="00F01C49" w:rsidRDefault="009907D5" w:rsidP="00F01C49">
            <w:pPr>
              <w:widowControl/>
            </w:pPr>
          </w:p>
        </w:tc>
      </w:tr>
      <w:tr w:rsidR="009B114B" w:rsidRPr="00F01C49" w14:paraId="3E8F85DD" w14:textId="77777777" w:rsidTr="00383AE9">
        <w:trPr>
          <w:trHeight w:val="240"/>
          <w:jc w:val="center"/>
        </w:trPr>
        <w:tc>
          <w:tcPr>
            <w:tcW w:w="4876" w:type="dxa"/>
            <w:tcBorders>
              <w:top w:val="nil"/>
              <w:left w:val="nil"/>
              <w:bottom w:val="nil"/>
              <w:right w:val="nil"/>
            </w:tcBorders>
          </w:tcPr>
          <w:p w14:paraId="730E76C1"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CEEC1DA" w14:textId="77777777" w:rsidR="009907D5" w:rsidRPr="00F01C49" w:rsidRDefault="00F01C49" w:rsidP="00F01C49">
            <w:pPr>
              <w:pStyle w:val="AmColumnHeading"/>
              <w:widowControl/>
            </w:pPr>
            <w:r w:rsidRPr="00F01C49">
              <w:t>Tarkistus</w:t>
            </w:r>
          </w:p>
        </w:tc>
      </w:tr>
      <w:tr w:rsidR="009B114B" w:rsidRPr="00F01C49" w14:paraId="66E7A189" w14:textId="77777777" w:rsidTr="00383AE9">
        <w:trPr>
          <w:jc w:val="center"/>
        </w:trPr>
        <w:tc>
          <w:tcPr>
            <w:tcW w:w="4876" w:type="dxa"/>
            <w:tcBorders>
              <w:top w:val="nil"/>
              <w:left w:val="nil"/>
              <w:bottom w:val="nil"/>
              <w:right w:val="nil"/>
            </w:tcBorders>
          </w:tcPr>
          <w:p w14:paraId="230F3592" w14:textId="77777777" w:rsidR="009907D5" w:rsidRPr="00F01C49" w:rsidRDefault="009907D5" w:rsidP="00F01C49">
            <w:pPr>
              <w:pStyle w:val="Normal6a"/>
              <w:widowControl/>
            </w:pPr>
          </w:p>
        </w:tc>
        <w:tc>
          <w:tcPr>
            <w:tcW w:w="4876" w:type="dxa"/>
            <w:tcBorders>
              <w:top w:val="nil"/>
              <w:left w:val="nil"/>
              <w:bottom w:val="nil"/>
              <w:right w:val="nil"/>
            </w:tcBorders>
          </w:tcPr>
          <w:p w14:paraId="1986E40E" w14:textId="77777777" w:rsidR="009907D5" w:rsidRPr="00F01C49" w:rsidRDefault="00F01C49" w:rsidP="00F01C49">
            <w:pPr>
              <w:pStyle w:val="Normal6a"/>
              <w:widowControl/>
            </w:pPr>
            <w:r w:rsidRPr="00F01C49">
              <w:rPr>
                <w:b/>
                <w:i/>
              </w:rPr>
              <w:t>13 b.</w:t>
            </w:r>
            <w:r w:rsidRPr="00F01C49">
              <w:tab/>
            </w:r>
            <w:r w:rsidRPr="00F01C49">
              <w:rPr>
                <w:b/>
                <w:i/>
              </w:rPr>
              <w:t xml:space="preserve">kehottaa säilyttämään ehdotetussa Globaali Eurooppa -välineessä sen edeltäjän tavoitteen varmistaa, että vähintään 85 prosentissa EU:n ulkoisista toimista edistetään sukupuolten tasa-arvoa ja että vähintään 5 prosentissa kyseisistä toimista asetetaan päätavoitteeksi sukupuolten tasa-arvo, sekä varmistamaan Globaali Eurooppa </w:t>
            </w:r>
            <w:r w:rsidRPr="00F01C49">
              <w:rPr>
                <w:b/>
                <w:i/>
              </w:rPr>
              <w:noBreakHyphen/>
              <w:t xml:space="preserve">välineen suoran yhteyden kolmanteen sukupuolten tasa-arvon edistämistä koskevaan toimintasuunnitelmaan (jatkettu vuoteen 2027) ja tulevaan neljänteen sukupuolten </w:t>
            </w:r>
            <w:r w:rsidRPr="00F01C49">
              <w:rPr>
                <w:b/>
                <w:i/>
              </w:rPr>
              <w:lastRenderedPageBreak/>
              <w:t xml:space="preserve">tasa-arvon edistämistä </w:t>
            </w:r>
            <w:r w:rsidRPr="00F01C49">
              <w:rPr>
                <w:b/>
                <w:i/>
              </w:rPr>
              <w:t>koskevaan toimintasuunnitelmaan;</w:t>
            </w:r>
          </w:p>
        </w:tc>
      </w:tr>
    </w:tbl>
    <w:p w14:paraId="5F2CE44D" w14:textId="77777777" w:rsidR="009907D5" w:rsidRPr="00F01C49" w:rsidRDefault="00F01C49" w:rsidP="00F01C49">
      <w:pPr>
        <w:widowControl/>
        <w:rPr>
          <w:rStyle w:val="HideTWBExt"/>
        </w:rPr>
      </w:pPr>
      <w:r w:rsidRPr="00F01C49">
        <w:rPr>
          <w:rStyle w:val="HideTWBExt"/>
        </w:rPr>
        <w:lastRenderedPageBreak/>
        <w:t>&lt;/Amend&gt;</w:t>
      </w:r>
    </w:p>
    <w:p w14:paraId="583F4E84" w14:textId="77777777" w:rsidR="009907D5" w:rsidRPr="00F01C49" w:rsidRDefault="009907D5" w:rsidP="00F01C49">
      <w:pPr>
        <w:widowControl/>
      </w:pPr>
    </w:p>
    <w:p w14:paraId="0FB3F10D" w14:textId="77777777" w:rsidR="009907D5" w:rsidRPr="00F01C49" w:rsidRDefault="00F01C49" w:rsidP="00F01C49">
      <w:pPr>
        <w:pStyle w:val="AmNumberTabs"/>
        <w:keepNext/>
        <w:widowControl/>
      </w:pPr>
      <w:r w:rsidRPr="00F01C49">
        <w:rPr>
          <w:rStyle w:val="HideTWBExt"/>
          <w:b w:val="0"/>
        </w:rPr>
        <w:t>&lt;Amend&gt;</w:t>
      </w:r>
      <w:r w:rsidRPr="00F01C49">
        <w:t>Tarkistus</w:t>
      </w:r>
      <w:r w:rsidRPr="00F01C49">
        <w:tab/>
      </w:r>
      <w:r w:rsidRPr="00F01C49">
        <w:tab/>
      </w:r>
      <w:r w:rsidRPr="00F01C49">
        <w:rPr>
          <w:rStyle w:val="HideTWBExt"/>
          <w:b w:val="0"/>
        </w:rPr>
        <w:t>&lt;NumAm&gt;</w:t>
      </w:r>
      <w:r w:rsidRPr="00F01C49">
        <w:t>51</w:t>
      </w:r>
      <w:r w:rsidRPr="00F01C49">
        <w:rPr>
          <w:rStyle w:val="HideTWBExt"/>
          <w:b w:val="0"/>
        </w:rPr>
        <w:t>&lt;/NumAm&gt;</w:t>
      </w:r>
    </w:p>
    <w:p w14:paraId="05334410" w14:textId="77777777" w:rsidR="009907D5" w:rsidRPr="00F01C49" w:rsidRDefault="00F01C49" w:rsidP="00F01C49">
      <w:pPr>
        <w:pStyle w:val="NormalBold12b"/>
        <w:keepNext/>
        <w:widowControl/>
      </w:pPr>
      <w:r w:rsidRPr="00F01C49">
        <w:rPr>
          <w:rStyle w:val="HideTWBExt"/>
          <w:b w:val="0"/>
        </w:rPr>
        <w:t>&lt;DocAmend&gt;</w:t>
      </w:r>
      <w:r w:rsidRPr="00F01C49">
        <w:t>Päätöslauselmaesitys</w:t>
      </w:r>
      <w:r w:rsidRPr="00F01C49">
        <w:rPr>
          <w:rStyle w:val="HideTWBExt"/>
          <w:b w:val="0"/>
        </w:rPr>
        <w:t>&lt;/DocAmend&gt;</w:t>
      </w:r>
    </w:p>
    <w:p w14:paraId="1AC6C01A" w14:textId="77777777" w:rsidR="009907D5" w:rsidRPr="00F01C49" w:rsidRDefault="00F01C49" w:rsidP="00F01C49">
      <w:pPr>
        <w:pStyle w:val="NormalBold"/>
        <w:widowControl/>
      </w:pPr>
      <w:r w:rsidRPr="00F01C49">
        <w:rPr>
          <w:rStyle w:val="HideTWBExt"/>
          <w:b w:val="0"/>
        </w:rPr>
        <w:t>&lt;Article&gt;</w:t>
      </w:r>
      <w:r w:rsidRPr="00F01C49">
        <w:t>7 a alaotsikko (uusi)</w:t>
      </w:r>
      <w:r w:rsidRPr="00F01C4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B114B" w:rsidRPr="00F01C49" w14:paraId="6D489137" w14:textId="77777777" w:rsidTr="00383AE9">
        <w:trPr>
          <w:jc w:val="center"/>
        </w:trPr>
        <w:tc>
          <w:tcPr>
            <w:tcW w:w="9752" w:type="dxa"/>
            <w:gridSpan w:val="2"/>
          </w:tcPr>
          <w:p w14:paraId="55C47851" w14:textId="77777777" w:rsidR="009907D5" w:rsidRPr="00F01C49" w:rsidRDefault="009907D5" w:rsidP="00F01C49">
            <w:pPr>
              <w:keepNext/>
              <w:widowControl/>
            </w:pPr>
          </w:p>
        </w:tc>
      </w:tr>
      <w:tr w:rsidR="009B114B" w:rsidRPr="00F01C49" w14:paraId="32285AFB" w14:textId="77777777" w:rsidTr="00383AE9">
        <w:trPr>
          <w:jc w:val="center"/>
        </w:trPr>
        <w:tc>
          <w:tcPr>
            <w:tcW w:w="4876" w:type="dxa"/>
          </w:tcPr>
          <w:p w14:paraId="13F7EA5D" w14:textId="77777777" w:rsidR="009907D5" w:rsidRPr="00F01C49" w:rsidRDefault="00F01C49" w:rsidP="00F01C49">
            <w:pPr>
              <w:pStyle w:val="AmColumnHeading"/>
              <w:keepNext/>
              <w:widowControl/>
            </w:pPr>
            <w:r w:rsidRPr="00F01C49">
              <w:t>Päätöslauselmaesitys</w:t>
            </w:r>
          </w:p>
        </w:tc>
        <w:tc>
          <w:tcPr>
            <w:tcW w:w="4876" w:type="dxa"/>
          </w:tcPr>
          <w:p w14:paraId="28E69D2C" w14:textId="77777777" w:rsidR="009907D5" w:rsidRPr="00F01C49" w:rsidRDefault="00F01C49" w:rsidP="00F01C49">
            <w:pPr>
              <w:pStyle w:val="AmColumnHeading"/>
              <w:keepNext/>
              <w:widowControl/>
            </w:pPr>
            <w:r w:rsidRPr="00F01C49">
              <w:t>Tarkistus</w:t>
            </w:r>
          </w:p>
        </w:tc>
      </w:tr>
      <w:tr w:rsidR="009B114B" w:rsidRPr="00F01C49" w14:paraId="1724538C" w14:textId="77777777" w:rsidTr="00383AE9">
        <w:trPr>
          <w:jc w:val="center"/>
        </w:trPr>
        <w:tc>
          <w:tcPr>
            <w:tcW w:w="4876" w:type="dxa"/>
          </w:tcPr>
          <w:p w14:paraId="51371949" w14:textId="77777777" w:rsidR="009907D5" w:rsidRPr="00F01C49" w:rsidRDefault="009907D5" w:rsidP="00F01C49">
            <w:pPr>
              <w:pStyle w:val="Normal6a"/>
              <w:widowControl/>
            </w:pPr>
          </w:p>
        </w:tc>
        <w:tc>
          <w:tcPr>
            <w:tcW w:w="4876" w:type="dxa"/>
          </w:tcPr>
          <w:p w14:paraId="49D1F802" w14:textId="77777777" w:rsidR="009907D5" w:rsidRPr="00F01C49" w:rsidRDefault="00F01C49" w:rsidP="00F01C49">
            <w:pPr>
              <w:pStyle w:val="Normal6a"/>
              <w:widowControl/>
              <w:rPr>
                <w:szCs w:val="24"/>
              </w:rPr>
            </w:pPr>
            <w:r w:rsidRPr="00F01C49">
              <w:rPr>
                <w:b/>
                <w:i/>
              </w:rPr>
              <w:t>GAP III ja vuoden 2027 jälkeinen GAP IV</w:t>
            </w:r>
          </w:p>
        </w:tc>
      </w:tr>
    </w:tbl>
    <w:p w14:paraId="67A5EE22" w14:textId="77777777" w:rsidR="009907D5" w:rsidRPr="00F01C49" w:rsidRDefault="00F01C49" w:rsidP="00F01C49">
      <w:pPr>
        <w:widowControl/>
      </w:pPr>
      <w:r w:rsidRPr="00F01C49">
        <w:rPr>
          <w:rStyle w:val="HideTWBExt"/>
        </w:rPr>
        <w:t>&lt;/Amend&gt;</w:t>
      </w:r>
    </w:p>
    <w:p w14:paraId="63AD8B1B"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52</w:t>
      </w:r>
      <w:r w:rsidRPr="00F01C49">
        <w:rPr>
          <w:rStyle w:val="HideTWBExt"/>
        </w:rPr>
        <w:t>&lt;/NumAm&gt;</w:t>
      </w:r>
    </w:p>
    <w:p w14:paraId="13BE7536"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0CA34966" w14:textId="77777777" w:rsidR="009907D5" w:rsidRPr="00F01C49" w:rsidRDefault="00F01C49" w:rsidP="00F01C49">
      <w:pPr>
        <w:pStyle w:val="NormalBold"/>
        <w:widowControl/>
      </w:pPr>
      <w:r w:rsidRPr="00F01C49">
        <w:rPr>
          <w:rStyle w:val="HideTWBExt"/>
        </w:rPr>
        <w:t>&lt;Article&gt;</w:t>
      </w:r>
      <w:r w:rsidRPr="00F01C49">
        <w:t>14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D3A1FA8" w14:textId="77777777" w:rsidTr="00383AE9">
        <w:trPr>
          <w:trHeight w:hRule="exact" w:val="240"/>
          <w:jc w:val="center"/>
        </w:trPr>
        <w:tc>
          <w:tcPr>
            <w:tcW w:w="9752" w:type="dxa"/>
            <w:gridSpan w:val="2"/>
            <w:tcBorders>
              <w:top w:val="nil"/>
              <w:left w:val="nil"/>
              <w:bottom w:val="nil"/>
              <w:right w:val="nil"/>
            </w:tcBorders>
          </w:tcPr>
          <w:p w14:paraId="6F438B0B" w14:textId="77777777" w:rsidR="009907D5" w:rsidRPr="00F01C49" w:rsidRDefault="009907D5" w:rsidP="00F01C49">
            <w:pPr>
              <w:widowControl/>
            </w:pPr>
          </w:p>
        </w:tc>
      </w:tr>
      <w:tr w:rsidR="009B114B" w:rsidRPr="00F01C49" w14:paraId="0CA0087C" w14:textId="77777777" w:rsidTr="00383AE9">
        <w:trPr>
          <w:trHeight w:val="240"/>
          <w:jc w:val="center"/>
        </w:trPr>
        <w:tc>
          <w:tcPr>
            <w:tcW w:w="4876" w:type="dxa"/>
            <w:tcBorders>
              <w:top w:val="nil"/>
              <w:left w:val="nil"/>
              <w:bottom w:val="nil"/>
              <w:right w:val="nil"/>
            </w:tcBorders>
          </w:tcPr>
          <w:p w14:paraId="09DD30D9"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5A7ACE2" w14:textId="77777777" w:rsidR="009907D5" w:rsidRPr="00F01C49" w:rsidRDefault="00F01C49" w:rsidP="00F01C49">
            <w:pPr>
              <w:pStyle w:val="AmColumnHeading"/>
              <w:widowControl/>
            </w:pPr>
            <w:r w:rsidRPr="00F01C49">
              <w:t>Tarkistus</w:t>
            </w:r>
          </w:p>
        </w:tc>
      </w:tr>
      <w:tr w:rsidR="009B114B" w:rsidRPr="00F01C49" w14:paraId="609FD1C7" w14:textId="77777777" w:rsidTr="00383AE9">
        <w:trPr>
          <w:jc w:val="center"/>
        </w:trPr>
        <w:tc>
          <w:tcPr>
            <w:tcW w:w="4876" w:type="dxa"/>
            <w:tcBorders>
              <w:top w:val="nil"/>
              <w:left w:val="nil"/>
              <w:bottom w:val="nil"/>
              <w:right w:val="nil"/>
            </w:tcBorders>
          </w:tcPr>
          <w:p w14:paraId="7272413B" w14:textId="77777777" w:rsidR="009907D5" w:rsidRPr="00F01C49" w:rsidRDefault="009907D5" w:rsidP="00F01C49">
            <w:pPr>
              <w:pStyle w:val="Normal6a"/>
              <w:widowControl/>
            </w:pPr>
          </w:p>
        </w:tc>
        <w:tc>
          <w:tcPr>
            <w:tcW w:w="4876" w:type="dxa"/>
            <w:tcBorders>
              <w:top w:val="nil"/>
              <w:left w:val="nil"/>
              <w:bottom w:val="nil"/>
              <w:right w:val="nil"/>
            </w:tcBorders>
          </w:tcPr>
          <w:p w14:paraId="243D5984" w14:textId="77777777" w:rsidR="009907D5" w:rsidRPr="00F01C49" w:rsidRDefault="00F01C49" w:rsidP="00F01C49">
            <w:pPr>
              <w:pStyle w:val="Normal6a"/>
              <w:widowControl/>
            </w:pPr>
            <w:r w:rsidRPr="00F01C49">
              <w:rPr>
                <w:b/>
                <w:i/>
              </w:rPr>
              <w:t>14 a.</w:t>
            </w:r>
            <w:r w:rsidRPr="00F01C49">
              <w:tab/>
            </w:r>
            <w:r w:rsidRPr="00F01C49">
              <w:rPr>
                <w:b/>
                <w:i/>
              </w:rPr>
              <w:t xml:space="preserve">kehottaa komissiota ja EUH:ta varmistamaan, että seuraavassa ihmisoikeuksia ja </w:t>
            </w:r>
            <w:r w:rsidRPr="00F01C49">
              <w:rPr>
                <w:b/>
                <w:i/>
              </w:rPr>
              <w:t>demokratiaa koskevassa EU:n toimintasuunnitelmassa on sukupuolten tasa-arvoa ja naisten oikeuksia koskeva luku, johon sisältyy konkreettisia vertailuarvoja, aikatauluja ja vastuuvelvollisuusmekanismeja;</w:t>
            </w:r>
          </w:p>
        </w:tc>
      </w:tr>
    </w:tbl>
    <w:p w14:paraId="6E3F9B4D" w14:textId="77777777" w:rsidR="009907D5" w:rsidRPr="00F01C49" w:rsidRDefault="00F01C49" w:rsidP="00F01C49">
      <w:pPr>
        <w:widowControl/>
      </w:pPr>
      <w:r w:rsidRPr="00F01C49">
        <w:rPr>
          <w:rStyle w:val="HideTWBExt"/>
        </w:rPr>
        <w:t>&lt;/Amend&gt;</w:t>
      </w:r>
    </w:p>
    <w:p w14:paraId="1935DB47"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53</w:t>
      </w:r>
      <w:r w:rsidRPr="00F01C49">
        <w:rPr>
          <w:rStyle w:val="HideTWBExt"/>
        </w:rPr>
        <w:t>&lt;/NumAm&gt;</w:t>
      </w:r>
    </w:p>
    <w:p w14:paraId="4229E179"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5BBBBF04" w14:textId="77777777" w:rsidR="009907D5" w:rsidRPr="00F01C49" w:rsidRDefault="00F01C49" w:rsidP="00F01C49">
      <w:pPr>
        <w:pStyle w:val="NormalBold"/>
        <w:widowControl/>
      </w:pPr>
      <w:r w:rsidRPr="00F01C49">
        <w:rPr>
          <w:rStyle w:val="HideTWBExt"/>
        </w:rPr>
        <w:t>&lt;Article&gt;</w:t>
      </w:r>
      <w:r w:rsidRPr="00F01C49">
        <w:t>14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0AF95F9" w14:textId="77777777" w:rsidTr="00383AE9">
        <w:trPr>
          <w:trHeight w:hRule="exact" w:val="240"/>
          <w:jc w:val="center"/>
        </w:trPr>
        <w:tc>
          <w:tcPr>
            <w:tcW w:w="9752" w:type="dxa"/>
            <w:gridSpan w:val="2"/>
            <w:tcBorders>
              <w:top w:val="nil"/>
              <w:left w:val="nil"/>
              <w:bottom w:val="nil"/>
              <w:right w:val="nil"/>
            </w:tcBorders>
          </w:tcPr>
          <w:p w14:paraId="4C9BD10C" w14:textId="77777777" w:rsidR="009907D5" w:rsidRPr="00F01C49" w:rsidRDefault="009907D5" w:rsidP="00F01C49">
            <w:pPr>
              <w:widowControl/>
            </w:pPr>
          </w:p>
        </w:tc>
      </w:tr>
      <w:tr w:rsidR="009B114B" w:rsidRPr="00F01C49" w14:paraId="05AB8B1A" w14:textId="77777777" w:rsidTr="00383AE9">
        <w:trPr>
          <w:trHeight w:val="240"/>
          <w:jc w:val="center"/>
        </w:trPr>
        <w:tc>
          <w:tcPr>
            <w:tcW w:w="4876" w:type="dxa"/>
            <w:tcBorders>
              <w:top w:val="nil"/>
              <w:left w:val="nil"/>
              <w:bottom w:val="nil"/>
              <w:right w:val="nil"/>
            </w:tcBorders>
          </w:tcPr>
          <w:p w14:paraId="3B19386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519614DF" w14:textId="77777777" w:rsidR="009907D5" w:rsidRPr="00F01C49" w:rsidRDefault="00F01C49" w:rsidP="00F01C49">
            <w:pPr>
              <w:pStyle w:val="AmColumnHeading"/>
              <w:widowControl/>
            </w:pPr>
            <w:r w:rsidRPr="00F01C49">
              <w:t>Tarkistus</w:t>
            </w:r>
          </w:p>
        </w:tc>
      </w:tr>
      <w:tr w:rsidR="009B114B" w:rsidRPr="00F01C49" w14:paraId="5C109DF1" w14:textId="77777777" w:rsidTr="00383AE9">
        <w:trPr>
          <w:jc w:val="center"/>
        </w:trPr>
        <w:tc>
          <w:tcPr>
            <w:tcW w:w="4876" w:type="dxa"/>
            <w:tcBorders>
              <w:top w:val="nil"/>
              <w:left w:val="nil"/>
              <w:bottom w:val="nil"/>
              <w:right w:val="nil"/>
            </w:tcBorders>
          </w:tcPr>
          <w:p w14:paraId="210420FD" w14:textId="77777777" w:rsidR="009907D5" w:rsidRPr="00F01C49" w:rsidRDefault="009907D5" w:rsidP="00F01C49">
            <w:pPr>
              <w:pStyle w:val="Normal6a"/>
              <w:widowControl/>
            </w:pPr>
          </w:p>
        </w:tc>
        <w:tc>
          <w:tcPr>
            <w:tcW w:w="4876" w:type="dxa"/>
            <w:tcBorders>
              <w:top w:val="nil"/>
              <w:left w:val="nil"/>
              <w:bottom w:val="nil"/>
              <w:right w:val="nil"/>
            </w:tcBorders>
          </w:tcPr>
          <w:p w14:paraId="36725AC2" w14:textId="60367FB5" w:rsidR="009907D5" w:rsidRPr="00F01C49" w:rsidRDefault="00F01C49" w:rsidP="00F01C49">
            <w:pPr>
              <w:pStyle w:val="Normal6a"/>
              <w:widowControl/>
            </w:pPr>
            <w:r w:rsidRPr="00F01C49">
              <w:rPr>
                <w:b/>
                <w:i/>
              </w:rPr>
              <w:t>14 b.</w:t>
            </w:r>
            <w:r w:rsidRPr="00F01C49">
              <w:tab/>
            </w:r>
            <w:r w:rsidRPr="00F01C49">
              <w:rPr>
                <w:b/>
                <w:i/>
              </w:rPr>
              <w:t xml:space="preserve">korostaa kolmannen sukupuolten tasa-arvon edistämistä koskevan toimintasuunnitelman ratkaisevaa roolia ja keskeisiä </w:t>
            </w:r>
            <w:r w:rsidRPr="00F01C49">
              <w:rPr>
                <w:b/>
                <w:i/>
              </w:rPr>
              <w:t xml:space="preserve">toiminta-aloja, jotka ovat torjua sukupuolistunutta väkivaltaa, edistää seksuaali- ja lisääntymisterveyttä ja -oikeuksia, lisätä tyttöjen ja naisten vaikutusmahdollisuuksia, panna </w:t>
            </w:r>
            <w:r w:rsidRPr="00F01C49">
              <w:rPr>
                <w:b/>
                <w:i/>
              </w:rPr>
              <w:lastRenderedPageBreak/>
              <w:t>täytäntöön naisia, rauhaa ja turvallisuutta koskeva toimintaohjelma sekä ottaa sukupuolinäkökulma käyttöön uusilla politiikanaloilla, kuten vihreä siirtymä ja digitalisaatio kaikissa EU:n ulkoisissa toimissa; suhtautuu myönteisesti GAP</w:t>
            </w:r>
            <w:r>
              <w:rPr>
                <w:b/>
                <w:i/>
              </w:rPr>
              <w:t> </w:t>
            </w:r>
            <w:r w:rsidRPr="00F01C49">
              <w:rPr>
                <w:b/>
                <w:i/>
              </w:rPr>
              <w:t>III</w:t>
            </w:r>
            <w:r>
              <w:rPr>
                <w:b/>
                <w:i/>
              </w:rPr>
              <w:t> </w:t>
            </w:r>
            <w:r w:rsidRPr="00F01C49">
              <w:rPr>
                <w:b/>
                <w:i/>
              </w:rPr>
              <w:t xml:space="preserve">-toimintasuunnitelman voimassaolon jatkamiseen vuoteen 2027 asti ja kehottaa hyväksymään hyvissä ajoin kunnianhimoisen, vuoden 2027 jälkeisen, neljännen sukupuolten tasa-arvon edistämistä koskevan toimintasuunnitelman, jotta voidaan säilyttää tavoitteet, joiden mukaan vähintään 85 prosenttia EU:n ulkoisista toimista edistää sukupuolten tasa-arvoa ja vähintään 20 prosentissa kyseisistä toimista on päätavoitteena sukupuolten tasa-arvo, ja vahvistaa näitä tavoitteita ehdotetussa Globaali Eurooppa </w:t>
            </w:r>
            <w:r>
              <w:rPr>
                <w:b/>
                <w:i/>
              </w:rPr>
              <w:noBreakHyphen/>
            </w:r>
            <w:r w:rsidRPr="00F01C49">
              <w:rPr>
                <w:b/>
                <w:i/>
              </w:rPr>
              <w:t>välineessä;</w:t>
            </w:r>
          </w:p>
        </w:tc>
      </w:tr>
    </w:tbl>
    <w:p w14:paraId="0487FBC0" w14:textId="77777777" w:rsidR="009907D5" w:rsidRPr="00F01C49" w:rsidRDefault="00F01C49" w:rsidP="00F01C49">
      <w:pPr>
        <w:widowControl/>
      </w:pPr>
      <w:r w:rsidRPr="00F01C49">
        <w:rPr>
          <w:rStyle w:val="HideTWBExt"/>
        </w:rPr>
        <w:lastRenderedPageBreak/>
        <w:t>&lt;/Amend&gt;</w:t>
      </w:r>
    </w:p>
    <w:p w14:paraId="6FD19604"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54</w:t>
      </w:r>
      <w:r w:rsidRPr="00F01C49">
        <w:rPr>
          <w:rStyle w:val="HideTWBExt"/>
        </w:rPr>
        <w:t>&lt;/NumAm&gt;</w:t>
      </w:r>
    </w:p>
    <w:p w14:paraId="56750A2B"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313F10E" w14:textId="77777777" w:rsidR="009907D5" w:rsidRPr="00F01C49" w:rsidRDefault="00F01C49" w:rsidP="00F01C49">
      <w:pPr>
        <w:pStyle w:val="NormalBold"/>
        <w:widowControl/>
      </w:pPr>
      <w:r w:rsidRPr="00F01C49">
        <w:rPr>
          <w:rStyle w:val="HideTWBExt"/>
        </w:rPr>
        <w:t>&lt;Article&gt;</w:t>
      </w:r>
      <w:r w:rsidRPr="00F01C49">
        <w:t>14 c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7D07F745" w14:textId="77777777" w:rsidTr="00383AE9">
        <w:trPr>
          <w:trHeight w:hRule="exact" w:val="240"/>
          <w:jc w:val="center"/>
        </w:trPr>
        <w:tc>
          <w:tcPr>
            <w:tcW w:w="9752" w:type="dxa"/>
            <w:gridSpan w:val="2"/>
            <w:tcBorders>
              <w:top w:val="nil"/>
              <w:left w:val="nil"/>
              <w:bottom w:val="nil"/>
              <w:right w:val="nil"/>
            </w:tcBorders>
          </w:tcPr>
          <w:p w14:paraId="0F139356" w14:textId="77777777" w:rsidR="009907D5" w:rsidRPr="00F01C49" w:rsidRDefault="009907D5" w:rsidP="00F01C49">
            <w:pPr>
              <w:widowControl/>
            </w:pPr>
          </w:p>
        </w:tc>
      </w:tr>
      <w:tr w:rsidR="009B114B" w:rsidRPr="00F01C49" w14:paraId="2891FEC2" w14:textId="77777777" w:rsidTr="00383AE9">
        <w:trPr>
          <w:trHeight w:val="240"/>
          <w:jc w:val="center"/>
        </w:trPr>
        <w:tc>
          <w:tcPr>
            <w:tcW w:w="4876" w:type="dxa"/>
            <w:tcBorders>
              <w:top w:val="nil"/>
              <w:left w:val="nil"/>
              <w:bottom w:val="nil"/>
              <w:right w:val="nil"/>
            </w:tcBorders>
          </w:tcPr>
          <w:p w14:paraId="35A618A3"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00C07BF" w14:textId="77777777" w:rsidR="009907D5" w:rsidRPr="00F01C49" w:rsidRDefault="00F01C49" w:rsidP="00F01C49">
            <w:pPr>
              <w:pStyle w:val="AmColumnHeading"/>
              <w:widowControl/>
            </w:pPr>
            <w:r w:rsidRPr="00F01C49">
              <w:t>Tarkistus</w:t>
            </w:r>
          </w:p>
        </w:tc>
      </w:tr>
      <w:tr w:rsidR="009B114B" w:rsidRPr="00F01C49" w14:paraId="775FC1EE" w14:textId="77777777" w:rsidTr="00383AE9">
        <w:trPr>
          <w:jc w:val="center"/>
        </w:trPr>
        <w:tc>
          <w:tcPr>
            <w:tcW w:w="4876" w:type="dxa"/>
            <w:tcBorders>
              <w:top w:val="nil"/>
              <w:left w:val="nil"/>
              <w:bottom w:val="nil"/>
              <w:right w:val="nil"/>
            </w:tcBorders>
          </w:tcPr>
          <w:p w14:paraId="03E72030" w14:textId="77777777" w:rsidR="009907D5" w:rsidRPr="00F01C49" w:rsidRDefault="009907D5" w:rsidP="00F01C49">
            <w:pPr>
              <w:pStyle w:val="Normal6a"/>
              <w:widowControl/>
            </w:pPr>
          </w:p>
        </w:tc>
        <w:tc>
          <w:tcPr>
            <w:tcW w:w="4876" w:type="dxa"/>
            <w:tcBorders>
              <w:top w:val="nil"/>
              <w:left w:val="nil"/>
              <w:bottom w:val="nil"/>
              <w:right w:val="nil"/>
            </w:tcBorders>
          </w:tcPr>
          <w:p w14:paraId="54CA7E65" w14:textId="77777777" w:rsidR="009907D5" w:rsidRPr="00F01C49" w:rsidRDefault="00F01C49" w:rsidP="00F01C49">
            <w:pPr>
              <w:pStyle w:val="Normal6a"/>
              <w:widowControl/>
            </w:pPr>
            <w:r w:rsidRPr="00F01C49">
              <w:rPr>
                <w:b/>
                <w:i/>
              </w:rPr>
              <w:t>14 c.</w:t>
            </w:r>
            <w:r w:rsidRPr="00F01C49">
              <w:tab/>
            </w:r>
            <w:r w:rsidRPr="00F01C49">
              <w:rPr>
                <w:b/>
                <w:i/>
              </w:rPr>
              <w:t xml:space="preserve">kehottaa komissiota ja EUH:ta varmistamaan, että kaikissa EU:n ulkoisen toiminnan hankkeissa noudatetaan yleisen esteettömyyden ja </w:t>
            </w:r>
            <w:r w:rsidRPr="00F01C49">
              <w:rPr>
                <w:b/>
                <w:i/>
              </w:rPr>
              <w:t>saavutettavuuden ja vammaisten henkilöiden osallisuuden periaatteita YK:n vammaisyleissopimuksen 9 artiklan mukaisesti; kehottaa sisällyttämään demokratiaa ja ihmisoikeuksia tukeviin ohjelmiin EU:n ulkopuolisissa maissa toimenpiteitä, joilla taataan naisten, nuorten, vammaisten henkilöiden ja vähemmistöjen täysimääräinen osallistuminen poliittiseen elämään;</w:t>
            </w:r>
          </w:p>
        </w:tc>
      </w:tr>
    </w:tbl>
    <w:p w14:paraId="2F9FAE1D" w14:textId="77777777" w:rsidR="009907D5" w:rsidRPr="00F01C49" w:rsidRDefault="00F01C49" w:rsidP="00F01C49">
      <w:pPr>
        <w:widowControl/>
      </w:pPr>
      <w:r w:rsidRPr="00F01C49">
        <w:rPr>
          <w:rStyle w:val="HideTWBExt"/>
        </w:rPr>
        <w:t>&lt;/Amend&gt;</w:t>
      </w:r>
    </w:p>
    <w:p w14:paraId="1BE762AF"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55</w:t>
      </w:r>
      <w:r w:rsidRPr="00F01C49">
        <w:rPr>
          <w:rStyle w:val="HideTWBExt"/>
        </w:rPr>
        <w:t>&lt;/NumAm&gt;</w:t>
      </w:r>
    </w:p>
    <w:p w14:paraId="16C18661" w14:textId="77777777" w:rsidR="009907D5" w:rsidRPr="00F01C49" w:rsidRDefault="00F01C49" w:rsidP="00F01C49">
      <w:pPr>
        <w:pStyle w:val="NormalBold12b"/>
        <w:widowControl/>
      </w:pPr>
      <w:r w:rsidRPr="00F01C49">
        <w:rPr>
          <w:rStyle w:val="HideTWBExt"/>
        </w:rPr>
        <w:lastRenderedPageBreak/>
        <w:t>&lt;DocAmend&gt;</w:t>
      </w:r>
      <w:r w:rsidRPr="00F01C49">
        <w:t>Päätöslauselmaesitys</w:t>
      </w:r>
      <w:r w:rsidRPr="00F01C49">
        <w:rPr>
          <w:rStyle w:val="HideTWBExt"/>
        </w:rPr>
        <w:t>&lt;/DocAmend&gt;</w:t>
      </w:r>
    </w:p>
    <w:p w14:paraId="194CF090" w14:textId="77777777" w:rsidR="009907D5" w:rsidRPr="00F01C49" w:rsidRDefault="00F01C49" w:rsidP="00F01C49">
      <w:pPr>
        <w:pStyle w:val="NormalBold"/>
        <w:widowControl/>
      </w:pPr>
      <w:r w:rsidRPr="00F01C49">
        <w:rPr>
          <w:rStyle w:val="HideTWBExt"/>
        </w:rPr>
        <w:t>&lt;Article&gt;</w:t>
      </w:r>
      <w:r w:rsidRPr="00F01C49">
        <w:t>15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477F3507" w14:textId="77777777" w:rsidTr="00383AE9">
        <w:trPr>
          <w:trHeight w:hRule="exact" w:val="240"/>
          <w:jc w:val="center"/>
        </w:trPr>
        <w:tc>
          <w:tcPr>
            <w:tcW w:w="9752" w:type="dxa"/>
            <w:gridSpan w:val="2"/>
            <w:tcBorders>
              <w:top w:val="nil"/>
              <w:left w:val="nil"/>
              <w:bottom w:val="nil"/>
              <w:right w:val="nil"/>
            </w:tcBorders>
          </w:tcPr>
          <w:p w14:paraId="37B57611" w14:textId="77777777" w:rsidR="009907D5" w:rsidRPr="00F01C49" w:rsidRDefault="009907D5" w:rsidP="00F01C49">
            <w:pPr>
              <w:widowControl/>
            </w:pPr>
          </w:p>
        </w:tc>
      </w:tr>
      <w:tr w:rsidR="009B114B" w:rsidRPr="00F01C49" w14:paraId="547A0733" w14:textId="77777777" w:rsidTr="00383AE9">
        <w:trPr>
          <w:trHeight w:val="240"/>
          <w:jc w:val="center"/>
        </w:trPr>
        <w:tc>
          <w:tcPr>
            <w:tcW w:w="4876" w:type="dxa"/>
            <w:tcBorders>
              <w:top w:val="nil"/>
              <w:left w:val="nil"/>
              <w:bottom w:val="nil"/>
              <w:right w:val="nil"/>
            </w:tcBorders>
          </w:tcPr>
          <w:p w14:paraId="762238FD"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19F12DE2" w14:textId="77777777" w:rsidR="009907D5" w:rsidRPr="00F01C49" w:rsidRDefault="00F01C49" w:rsidP="00F01C49">
            <w:pPr>
              <w:pStyle w:val="AmColumnHeading"/>
              <w:widowControl/>
            </w:pPr>
            <w:r w:rsidRPr="00F01C49">
              <w:t>Tarkistus</w:t>
            </w:r>
          </w:p>
        </w:tc>
      </w:tr>
      <w:tr w:rsidR="009B114B" w:rsidRPr="00F01C49" w14:paraId="6FAE1DF2" w14:textId="77777777" w:rsidTr="00383AE9">
        <w:trPr>
          <w:jc w:val="center"/>
        </w:trPr>
        <w:tc>
          <w:tcPr>
            <w:tcW w:w="4876" w:type="dxa"/>
            <w:tcBorders>
              <w:top w:val="nil"/>
              <w:left w:val="nil"/>
              <w:bottom w:val="nil"/>
              <w:right w:val="nil"/>
            </w:tcBorders>
          </w:tcPr>
          <w:p w14:paraId="68731008" w14:textId="77777777" w:rsidR="009907D5" w:rsidRPr="00F01C49" w:rsidRDefault="00F01C49" w:rsidP="00F01C49">
            <w:pPr>
              <w:pStyle w:val="Normal6a"/>
              <w:widowControl/>
            </w:pPr>
            <w:r w:rsidRPr="00F01C49">
              <w:t>15.</w:t>
            </w:r>
            <w:r w:rsidRPr="00F01C49">
              <w:tab/>
              <w:t>korostaa kansainvälisten sopimusten, myös assosiaatio- ja kauppasopimusten, keskeistä roolia sekä yleisen tullietuusjärjestelmän (GSP) ja GSP+:n kaltaisten välineiden merkitystä, koska ne juurruttavat ihmisoikeuksiin liittyviä ja demokraattisia normeja EU:n ja kolmansien maiden välisten suhteiden ytimeen, kannustavat noudattamaan näiden normien toteutumista ja valvovat sitä sekä täytäntöönpanevat ihmisoikeuksia koskevaa ehdollisuutta EU:n ulkopolitiikassa;</w:t>
            </w:r>
          </w:p>
        </w:tc>
        <w:tc>
          <w:tcPr>
            <w:tcW w:w="4876" w:type="dxa"/>
            <w:tcBorders>
              <w:top w:val="nil"/>
              <w:left w:val="nil"/>
              <w:bottom w:val="nil"/>
              <w:right w:val="nil"/>
            </w:tcBorders>
          </w:tcPr>
          <w:p w14:paraId="213B0150" w14:textId="77777777" w:rsidR="009907D5" w:rsidRPr="00F01C49" w:rsidRDefault="00F01C49" w:rsidP="00F01C49">
            <w:pPr>
              <w:pStyle w:val="Normal6a"/>
              <w:widowControl/>
            </w:pPr>
            <w:r w:rsidRPr="00F01C49">
              <w:t>15.</w:t>
            </w:r>
            <w:r w:rsidRPr="00F01C49">
              <w:tab/>
              <w:t xml:space="preserve">korostaa kansainvälisten sopimusten, myös assosiaatio- ja kauppasopimusten, keskeistä roolia sekä yleisen tullietuusjärjestelmän (GSP) ja GSP+:n kaltaisten välineiden merkitystä, koska ne juurruttavat ihmisoikeuksiin liittyviä ja demokraattisia normeja EU:n ja kolmansien maiden välisten suhteiden ytimeen, kannustavat noudattamaan näiden normien toteutumista ja valvovat sitä sekä täytäntöönpanevat ihmisoikeuksia koskevaa ehdollisuutta EU:n ulkopolitiikassa; </w:t>
            </w:r>
            <w:r w:rsidRPr="00F01C49">
              <w:rPr>
                <w:b/>
                <w:i/>
              </w:rPr>
              <w:t>korostaa, että on tärkeää puuttua sukupuolten epät</w:t>
            </w:r>
            <w:r w:rsidRPr="00F01C49">
              <w:rPr>
                <w:b/>
                <w:i/>
              </w:rPr>
              <w:t>asa-arvoon ja edistää naisten oikeuksia näillä sopimuksilla, muun muassa tukemalla naisten osallistumista talouselämään ja suojelemalla heitä syrjinnältä ja hyväksikäytöltä;</w:t>
            </w:r>
          </w:p>
        </w:tc>
      </w:tr>
    </w:tbl>
    <w:p w14:paraId="05BFBC7C" w14:textId="77777777" w:rsidR="009907D5" w:rsidRPr="00F01C49" w:rsidRDefault="00F01C49" w:rsidP="00F01C49">
      <w:pPr>
        <w:widowControl/>
      </w:pPr>
      <w:r w:rsidRPr="00F01C49">
        <w:rPr>
          <w:rStyle w:val="HideTWBExt"/>
        </w:rPr>
        <w:t>&lt;/Amend&gt;</w:t>
      </w:r>
    </w:p>
    <w:p w14:paraId="27AEA65B"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56</w:t>
      </w:r>
      <w:r w:rsidRPr="00F01C49">
        <w:rPr>
          <w:rStyle w:val="HideTWBExt"/>
        </w:rPr>
        <w:t>&lt;/NumAm&gt;</w:t>
      </w:r>
    </w:p>
    <w:p w14:paraId="7230CB92"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54FE8A10" w14:textId="77777777" w:rsidR="009907D5" w:rsidRPr="00F01C49" w:rsidRDefault="00F01C49" w:rsidP="00F01C49">
      <w:pPr>
        <w:pStyle w:val="NormalBold"/>
        <w:widowControl/>
      </w:pPr>
      <w:r w:rsidRPr="00F01C49">
        <w:rPr>
          <w:rStyle w:val="HideTWBExt"/>
        </w:rPr>
        <w:t>&lt;Article&gt;</w:t>
      </w:r>
      <w:r w:rsidRPr="00F01C49">
        <w:t>15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0E893CA" w14:textId="77777777" w:rsidTr="00383AE9">
        <w:trPr>
          <w:trHeight w:hRule="exact" w:val="240"/>
          <w:jc w:val="center"/>
        </w:trPr>
        <w:tc>
          <w:tcPr>
            <w:tcW w:w="9752" w:type="dxa"/>
            <w:gridSpan w:val="2"/>
            <w:tcBorders>
              <w:top w:val="nil"/>
              <w:left w:val="nil"/>
              <w:bottom w:val="nil"/>
              <w:right w:val="nil"/>
            </w:tcBorders>
          </w:tcPr>
          <w:p w14:paraId="4403628D" w14:textId="77777777" w:rsidR="009907D5" w:rsidRPr="00F01C49" w:rsidRDefault="009907D5" w:rsidP="00F01C49">
            <w:pPr>
              <w:widowControl/>
            </w:pPr>
          </w:p>
        </w:tc>
      </w:tr>
      <w:tr w:rsidR="009B114B" w:rsidRPr="00F01C49" w14:paraId="034B5178" w14:textId="77777777" w:rsidTr="00383AE9">
        <w:trPr>
          <w:trHeight w:val="240"/>
          <w:jc w:val="center"/>
        </w:trPr>
        <w:tc>
          <w:tcPr>
            <w:tcW w:w="4876" w:type="dxa"/>
            <w:tcBorders>
              <w:top w:val="nil"/>
              <w:left w:val="nil"/>
              <w:bottom w:val="nil"/>
              <w:right w:val="nil"/>
            </w:tcBorders>
          </w:tcPr>
          <w:p w14:paraId="057A7AB0"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6C15E4C" w14:textId="77777777" w:rsidR="009907D5" w:rsidRPr="00F01C49" w:rsidRDefault="00F01C49" w:rsidP="00F01C49">
            <w:pPr>
              <w:pStyle w:val="AmColumnHeading"/>
              <w:widowControl/>
            </w:pPr>
            <w:r w:rsidRPr="00F01C49">
              <w:t>Tarkistus</w:t>
            </w:r>
          </w:p>
        </w:tc>
      </w:tr>
      <w:tr w:rsidR="009B114B" w:rsidRPr="00F01C49" w14:paraId="1095EB30" w14:textId="77777777" w:rsidTr="00383AE9">
        <w:trPr>
          <w:jc w:val="center"/>
        </w:trPr>
        <w:tc>
          <w:tcPr>
            <w:tcW w:w="4876" w:type="dxa"/>
            <w:tcBorders>
              <w:top w:val="nil"/>
              <w:left w:val="nil"/>
              <w:bottom w:val="nil"/>
              <w:right w:val="nil"/>
            </w:tcBorders>
          </w:tcPr>
          <w:p w14:paraId="7B81237C" w14:textId="77777777" w:rsidR="009907D5" w:rsidRPr="00F01C49" w:rsidRDefault="009907D5" w:rsidP="00F01C49">
            <w:pPr>
              <w:pStyle w:val="Normal6a"/>
              <w:widowControl/>
            </w:pPr>
          </w:p>
        </w:tc>
        <w:tc>
          <w:tcPr>
            <w:tcW w:w="4876" w:type="dxa"/>
            <w:tcBorders>
              <w:top w:val="nil"/>
              <w:left w:val="nil"/>
              <w:bottom w:val="nil"/>
              <w:right w:val="nil"/>
            </w:tcBorders>
          </w:tcPr>
          <w:p w14:paraId="243B4369" w14:textId="77777777" w:rsidR="009907D5" w:rsidRPr="00F01C49" w:rsidRDefault="00F01C49" w:rsidP="00F01C49">
            <w:pPr>
              <w:pStyle w:val="Normal6a"/>
              <w:widowControl/>
            </w:pPr>
            <w:r w:rsidRPr="00F01C49">
              <w:rPr>
                <w:b/>
                <w:i/>
              </w:rPr>
              <w:t>15 a.</w:t>
            </w:r>
            <w:r w:rsidRPr="00F01C49">
              <w:tab/>
            </w:r>
            <w:r w:rsidRPr="00F01C49">
              <w:rPr>
                <w:b/>
                <w:i/>
              </w:rPr>
              <w:t xml:space="preserve">korostaa, että EU:n ja jäsenvaltioiden on poistettava esteet, jotka estävät naisia perustamasta ja omistamasta yrityksiä, jotta voidaan kuroa </w:t>
            </w:r>
            <w:r w:rsidRPr="00F01C49">
              <w:rPr>
                <w:b/>
                <w:i/>
              </w:rPr>
              <w:t>umpeen sukupuolten väliset erot yrittäjyydessä;</w:t>
            </w:r>
          </w:p>
        </w:tc>
      </w:tr>
    </w:tbl>
    <w:p w14:paraId="626C5452" w14:textId="77777777" w:rsidR="009907D5" w:rsidRPr="00F01C49" w:rsidRDefault="00F01C49" w:rsidP="00F01C49">
      <w:pPr>
        <w:widowControl/>
      </w:pPr>
      <w:r w:rsidRPr="00F01C49">
        <w:rPr>
          <w:rStyle w:val="HideTWBExt"/>
        </w:rPr>
        <w:t>&lt;/Amend&gt;</w:t>
      </w:r>
    </w:p>
    <w:p w14:paraId="70EBBD5B"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57</w:t>
      </w:r>
      <w:r w:rsidRPr="00F01C49">
        <w:rPr>
          <w:rStyle w:val="HideTWBExt"/>
        </w:rPr>
        <w:t>&lt;/NumAm&gt;</w:t>
      </w:r>
    </w:p>
    <w:p w14:paraId="1ECC37A8"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1B7FFB94" w14:textId="77777777" w:rsidR="009907D5" w:rsidRPr="00F01C49" w:rsidRDefault="00F01C49" w:rsidP="00F01C49">
      <w:pPr>
        <w:pStyle w:val="NormalBold"/>
        <w:widowControl/>
      </w:pPr>
      <w:r w:rsidRPr="00F01C49">
        <w:rPr>
          <w:rStyle w:val="HideTWBExt"/>
        </w:rPr>
        <w:t>&lt;Article&gt;</w:t>
      </w:r>
      <w:r w:rsidRPr="00F01C49">
        <w:t>16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7FFDE925" w14:textId="77777777" w:rsidTr="00383AE9">
        <w:trPr>
          <w:trHeight w:hRule="exact" w:val="240"/>
          <w:jc w:val="center"/>
        </w:trPr>
        <w:tc>
          <w:tcPr>
            <w:tcW w:w="9752" w:type="dxa"/>
            <w:gridSpan w:val="2"/>
            <w:tcBorders>
              <w:top w:val="nil"/>
              <w:left w:val="nil"/>
              <w:bottom w:val="nil"/>
              <w:right w:val="nil"/>
            </w:tcBorders>
          </w:tcPr>
          <w:p w14:paraId="17E3248D" w14:textId="77777777" w:rsidR="009907D5" w:rsidRPr="00F01C49" w:rsidRDefault="009907D5" w:rsidP="00F01C49">
            <w:pPr>
              <w:widowControl/>
            </w:pPr>
          </w:p>
        </w:tc>
      </w:tr>
      <w:tr w:rsidR="009B114B" w:rsidRPr="00F01C49" w14:paraId="7741804F" w14:textId="77777777" w:rsidTr="00383AE9">
        <w:trPr>
          <w:trHeight w:val="240"/>
          <w:jc w:val="center"/>
        </w:trPr>
        <w:tc>
          <w:tcPr>
            <w:tcW w:w="4876" w:type="dxa"/>
            <w:tcBorders>
              <w:top w:val="nil"/>
              <w:left w:val="nil"/>
              <w:bottom w:val="nil"/>
              <w:right w:val="nil"/>
            </w:tcBorders>
          </w:tcPr>
          <w:p w14:paraId="4AE62BEC"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7B2FE3C2" w14:textId="77777777" w:rsidR="009907D5" w:rsidRPr="00F01C49" w:rsidRDefault="00F01C49" w:rsidP="00F01C49">
            <w:pPr>
              <w:pStyle w:val="AmColumnHeading"/>
              <w:widowControl/>
            </w:pPr>
            <w:r w:rsidRPr="00F01C49">
              <w:t>Tarkistus</w:t>
            </w:r>
          </w:p>
        </w:tc>
      </w:tr>
      <w:tr w:rsidR="009B114B" w:rsidRPr="00F01C49" w14:paraId="40BB664E" w14:textId="77777777" w:rsidTr="00383AE9">
        <w:trPr>
          <w:jc w:val="center"/>
        </w:trPr>
        <w:tc>
          <w:tcPr>
            <w:tcW w:w="4876" w:type="dxa"/>
            <w:tcBorders>
              <w:top w:val="nil"/>
              <w:left w:val="nil"/>
              <w:bottom w:val="nil"/>
              <w:right w:val="nil"/>
            </w:tcBorders>
          </w:tcPr>
          <w:p w14:paraId="26E45A33" w14:textId="77777777" w:rsidR="009907D5" w:rsidRPr="00F01C49" w:rsidRDefault="009907D5" w:rsidP="00F01C49">
            <w:pPr>
              <w:pStyle w:val="Normal6a"/>
              <w:widowControl/>
            </w:pPr>
          </w:p>
        </w:tc>
        <w:tc>
          <w:tcPr>
            <w:tcW w:w="4876" w:type="dxa"/>
            <w:tcBorders>
              <w:top w:val="nil"/>
              <w:left w:val="nil"/>
              <w:bottom w:val="nil"/>
              <w:right w:val="nil"/>
            </w:tcBorders>
          </w:tcPr>
          <w:p w14:paraId="216527FA" w14:textId="77777777" w:rsidR="009907D5" w:rsidRPr="00F01C49" w:rsidRDefault="00F01C49" w:rsidP="00F01C49">
            <w:pPr>
              <w:pStyle w:val="Normal6a"/>
              <w:widowControl/>
            </w:pPr>
            <w:r w:rsidRPr="00F01C49">
              <w:rPr>
                <w:b/>
                <w:i/>
              </w:rPr>
              <w:t>16 a.</w:t>
            </w:r>
            <w:r w:rsidRPr="00F01C49">
              <w:tab/>
            </w:r>
            <w:r w:rsidRPr="00F01C49">
              <w:rPr>
                <w:b/>
                <w:i/>
              </w:rPr>
              <w:t xml:space="preserve">huomauttaa, että </w:t>
            </w:r>
            <w:r w:rsidRPr="00F01C49">
              <w:rPr>
                <w:b/>
                <w:i/>
              </w:rPr>
              <w:t>ihmisoikeuksien puolustamisessa ja ihmisoikeusvuoropuhelussa on oltava sukupolvien välinen ulottuvuus ja suojeltava erityisesti lapsia ja nuoria konfliktitilanteissa sekä ikääntyneitä ja vammaisia henkilöitä;</w:t>
            </w:r>
          </w:p>
        </w:tc>
      </w:tr>
    </w:tbl>
    <w:p w14:paraId="705098EC" w14:textId="77777777" w:rsidR="009907D5" w:rsidRPr="00F01C49" w:rsidRDefault="00F01C49" w:rsidP="00F01C49">
      <w:pPr>
        <w:widowControl/>
      </w:pPr>
      <w:r w:rsidRPr="00F01C49">
        <w:rPr>
          <w:rStyle w:val="HideTWBExt"/>
        </w:rPr>
        <w:t>&lt;/Amend&gt;</w:t>
      </w:r>
    </w:p>
    <w:p w14:paraId="5F0786BA"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58</w:t>
      </w:r>
      <w:r w:rsidRPr="00F01C49">
        <w:rPr>
          <w:rStyle w:val="HideTWBExt"/>
        </w:rPr>
        <w:t>&lt;/NumAm&gt;</w:t>
      </w:r>
    </w:p>
    <w:p w14:paraId="3EC8641D"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28B57E82" w14:textId="77777777" w:rsidR="009907D5" w:rsidRPr="00F01C49" w:rsidRDefault="00F01C49" w:rsidP="00F01C49">
      <w:pPr>
        <w:pStyle w:val="NormalBold"/>
        <w:widowControl/>
      </w:pPr>
      <w:r w:rsidRPr="00F01C49">
        <w:rPr>
          <w:rStyle w:val="HideTWBExt"/>
        </w:rPr>
        <w:t>&lt;Article&gt;</w:t>
      </w:r>
      <w:r w:rsidRPr="00F01C49">
        <w:t>16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74E7FBB" w14:textId="77777777" w:rsidTr="00383AE9">
        <w:trPr>
          <w:trHeight w:hRule="exact" w:val="240"/>
          <w:jc w:val="center"/>
        </w:trPr>
        <w:tc>
          <w:tcPr>
            <w:tcW w:w="9752" w:type="dxa"/>
            <w:gridSpan w:val="2"/>
            <w:tcBorders>
              <w:top w:val="nil"/>
              <w:left w:val="nil"/>
              <w:bottom w:val="nil"/>
              <w:right w:val="nil"/>
            </w:tcBorders>
          </w:tcPr>
          <w:p w14:paraId="55C31020" w14:textId="77777777" w:rsidR="009907D5" w:rsidRPr="00F01C49" w:rsidRDefault="009907D5" w:rsidP="00F01C49">
            <w:pPr>
              <w:widowControl/>
            </w:pPr>
          </w:p>
        </w:tc>
      </w:tr>
      <w:tr w:rsidR="009B114B" w:rsidRPr="00F01C49" w14:paraId="5F666AB4" w14:textId="77777777" w:rsidTr="00383AE9">
        <w:trPr>
          <w:trHeight w:val="240"/>
          <w:jc w:val="center"/>
        </w:trPr>
        <w:tc>
          <w:tcPr>
            <w:tcW w:w="4876" w:type="dxa"/>
            <w:tcBorders>
              <w:top w:val="nil"/>
              <w:left w:val="nil"/>
              <w:bottom w:val="nil"/>
              <w:right w:val="nil"/>
            </w:tcBorders>
          </w:tcPr>
          <w:p w14:paraId="5986F62F"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299F4D54" w14:textId="77777777" w:rsidR="009907D5" w:rsidRPr="00F01C49" w:rsidRDefault="00F01C49" w:rsidP="00F01C49">
            <w:pPr>
              <w:pStyle w:val="AmColumnHeading"/>
              <w:widowControl/>
            </w:pPr>
            <w:r w:rsidRPr="00F01C49">
              <w:t>Tarkistus</w:t>
            </w:r>
          </w:p>
        </w:tc>
      </w:tr>
      <w:tr w:rsidR="009B114B" w:rsidRPr="00F01C49" w14:paraId="0ADB061B" w14:textId="77777777" w:rsidTr="00383AE9">
        <w:trPr>
          <w:jc w:val="center"/>
        </w:trPr>
        <w:tc>
          <w:tcPr>
            <w:tcW w:w="4876" w:type="dxa"/>
            <w:tcBorders>
              <w:top w:val="nil"/>
              <w:left w:val="nil"/>
              <w:bottom w:val="nil"/>
              <w:right w:val="nil"/>
            </w:tcBorders>
          </w:tcPr>
          <w:p w14:paraId="77185766" w14:textId="77777777" w:rsidR="009907D5" w:rsidRPr="00F01C49" w:rsidRDefault="009907D5" w:rsidP="00F01C49">
            <w:pPr>
              <w:pStyle w:val="Normal6a"/>
              <w:widowControl/>
            </w:pPr>
          </w:p>
        </w:tc>
        <w:tc>
          <w:tcPr>
            <w:tcW w:w="4876" w:type="dxa"/>
            <w:tcBorders>
              <w:top w:val="nil"/>
              <w:left w:val="nil"/>
              <w:bottom w:val="nil"/>
              <w:right w:val="nil"/>
            </w:tcBorders>
          </w:tcPr>
          <w:p w14:paraId="7BDDE65A" w14:textId="77777777" w:rsidR="009907D5" w:rsidRPr="00F01C49" w:rsidRDefault="00F01C49" w:rsidP="00F01C49">
            <w:pPr>
              <w:pStyle w:val="Normal6a"/>
              <w:widowControl/>
            </w:pPr>
            <w:r w:rsidRPr="00F01C49">
              <w:rPr>
                <w:b/>
                <w:i/>
              </w:rPr>
              <w:t>16 b.</w:t>
            </w:r>
            <w:r w:rsidRPr="00F01C49">
              <w:tab/>
            </w:r>
            <w:r w:rsidRPr="00F01C49">
              <w:rPr>
                <w:b/>
                <w:i/>
              </w:rPr>
              <w:t xml:space="preserve">toistaa, että sukupuolten tasa-arvo rauhan ja turvallisuuden vallitessa ei ole vain oikeus vaan kestävän rauhan edellytys; </w:t>
            </w:r>
            <w:r w:rsidRPr="00F01C49">
              <w:rPr>
                <w:b/>
                <w:i/>
              </w:rPr>
              <w:t>kehottaa EU:ta ja jäsenvaltioita varmistamaan naisten yhdenvertaisen ja merkityksellisen osallistumisen kaikilla ulko- ja turvallisuuspolitiikan päätöksenteon tasoilla, myös rauhanneuvotteluissa, konfliktien jälkeisessä jälleenrakentamisessa ja yhteisen turvallisuus- ja puolustuspolitiikan operaatioissa; korostaa, että asianomaisten yhteisöjen naisten on oltava edustettuina EU:n johtamissa vuoropuheluissa ja siirtymävaiheen oikeusprosesseissa;</w:t>
            </w:r>
          </w:p>
        </w:tc>
      </w:tr>
    </w:tbl>
    <w:p w14:paraId="0F85F395" w14:textId="77777777" w:rsidR="009907D5" w:rsidRPr="00F01C49" w:rsidRDefault="00F01C49" w:rsidP="00F01C49">
      <w:pPr>
        <w:widowControl/>
      </w:pPr>
      <w:r w:rsidRPr="00F01C49">
        <w:rPr>
          <w:rStyle w:val="HideTWBExt"/>
        </w:rPr>
        <w:t>&lt;/Amend&gt;</w:t>
      </w:r>
    </w:p>
    <w:p w14:paraId="20DE5055"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59</w:t>
      </w:r>
      <w:r w:rsidRPr="00F01C49">
        <w:rPr>
          <w:rStyle w:val="HideTWBExt"/>
        </w:rPr>
        <w:t>&lt;/NumAm&gt;</w:t>
      </w:r>
    </w:p>
    <w:p w14:paraId="0BBC7F02"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5961370F" w14:textId="77777777" w:rsidR="009907D5" w:rsidRPr="00F01C49" w:rsidRDefault="00F01C49" w:rsidP="00F01C49">
      <w:pPr>
        <w:pStyle w:val="NormalBold"/>
        <w:widowControl/>
      </w:pPr>
      <w:r w:rsidRPr="00F01C49">
        <w:rPr>
          <w:rStyle w:val="HideTWBExt"/>
        </w:rPr>
        <w:t>&lt;Article&gt;</w:t>
      </w:r>
      <w:r w:rsidRPr="00F01C49">
        <w:t>16 c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8C631BB" w14:textId="77777777" w:rsidTr="00383AE9">
        <w:trPr>
          <w:trHeight w:hRule="exact" w:val="240"/>
          <w:jc w:val="center"/>
        </w:trPr>
        <w:tc>
          <w:tcPr>
            <w:tcW w:w="9752" w:type="dxa"/>
            <w:gridSpan w:val="2"/>
            <w:tcBorders>
              <w:top w:val="nil"/>
              <w:left w:val="nil"/>
              <w:bottom w:val="nil"/>
              <w:right w:val="nil"/>
            </w:tcBorders>
          </w:tcPr>
          <w:p w14:paraId="018A114C" w14:textId="77777777" w:rsidR="009907D5" w:rsidRPr="00F01C49" w:rsidRDefault="009907D5" w:rsidP="00F01C49">
            <w:pPr>
              <w:widowControl/>
            </w:pPr>
          </w:p>
        </w:tc>
      </w:tr>
      <w:tr w:rsidR="009B114B" w:rsidRPr="00F01C49" w14:paraId="07103A78" w14:textId="77777777" w:rsidTr="00383AE9">
        <w:trPr>
          <w:trHeight w:val="240"/>
          <w:jc w:val="center"/>
        </w:trPr>
        <w:tc>
          <w:tcPr>
            <w:tcW w:w="4876" w:type="dxa"/>
            <w:tcBorders>
              <w:top w:val="nil"/>
              <w:left w:val="nil"/>
              <w:bottom w:val="nil"/>
              <w:right w:val="nil"/>
            </w:tcBorders>
          </w:tcPr>
          <w:p w14:paraId="566E9159"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6ACAF46F" w14:textId="77777777" w:rsidR="009907D5" w:rsidRPr="00F01C49" w:rsidRDefault="00F01C49" w:rsidP="00F01C49">
            <w:pPr>
              <w:pStyle w:val="AmColumnHeading"/>
              <w:widowControl/>
            </w:pPr>
            <w:r w:rsidRPr="00F01C49">
              <w:t>Tarkistus</w:t>
            </w:r>
          </w:p>
        </w:tc>
      </w:tr>
      <w:tr w:rsidR="009B114B" w:rsidRPr="00F01C49" w14:paraId="6F6B775F" w14:textId="77777777" w:rsidTr="00383AE9">
        <w:trPr>
          <w:jc w:val="center"/>
        </w:trPr>
        <w:tc>
          <w:tcPr>
            <w:tcW w:w="4876" w:type="dxa"/>
            <w:tcBorders>
              <w:top w:val="nil"/>
              <w:left w:val="nil"/>
              <w:bottom w:val="nil"/>
              <w:right w:val="nil"/>
            </w:tcBorders>
          </w:tcPr>
          <w:p w14:paraId="149FAFB0" w14:textId="77777777" w:rsidR="009907D5" w:rsidRPr="00F01C49" w:rsidRDefault="009907D5" w:rsidP="00F01C49">
            <w:pPr>
              <w:pStyle w:val="Normal6a"/>
              <w:widowControl/>
            </w:pPr>
          </w:p>
        </w:tc>
        <w:tc>
          <w:tcPr>
            <w:tcW w:w="4876" w:type="dxa"/>
            <w:tcBorders>
              <w:top w:val="nil"/>
              <w:left w:val="nil"/>
              <w:bottom w:val="nil"/>
              <w:right w:val="nil"/>
            </w:tcBorders>
          </w:tcPr>
          <w:p w14:paraId="4D23BF37" w14:textId="77777777" w:rsidR="009907D5" w:rsidRPr="00F01C49" w:rsidRDefault="00F01C49" w:rsidP="00F01C49">
            <w:pPr>
              <w:pStyle w:val="Normal6a"/>
              <w:widowControl/>
            </w:pPr>
            <w:r w:rsidRPr="00F01C49">
              <w:rPr>
                <w:b/>
                <w:i/>
              </w:rPr>
              <w:t>16 c.</w:t>
            </w:r>
            <w:r w:rsidRPr="00F01C49">
              <w:tab/>
            </w:r>
            <w:r w:rsidRPr="00F01C49">
              <w:rPr>
                <w:b/>
                <w:i/>
              </w:rPr>
              <w:t xml:space="preserve">kehottaa hyväksymään uuden naisia, rauhaa ja turvallisuutta koskevan EU:n toimintasuunnitelman, jossa ei pidä keskittyä </w:t>
            </w:r>
            <w:r w:rsidRPr="00F01C49">
              <w:rPr>
                <w:b/>
                <w:i/>
              </w:rPr>
              <w:t xml:space="preserve">pelkästään seksuaaliväkivaltaan ja sukupuolistuneeseen väkivaltaan vaan jossa on asetettava etusijalle myös keskeisten seksuaali- ja </w:t>
            </w:r>
            <w:r w:rsidRPr="00F01C49">
              <w:rPr>
                <w:b/>
                <w:i/>
              </w:rPr>
              <w:lastRenderedPageBreak/>
              <w:t xml:space="preserve">lisääntymisterveyspalvelujen saatavuuden turvaaminen kaikille konfliktialueiden naisille sekä taattava vastuuvelvollisuus ja korvaukset seksuaali- ja lisääntymisterveyteen ja -oikeuksiin kohdistuvista loukkauksista kansainvälisten ihmisoikeusnormien mukaisesti; kehottaa EU:ta ja jäsenvaltioita varmistamaan, että humanitaariset käytävät ja avustusohjelmat vastaavat erityisesti </w:t>
            </w:r>
            <w:r w:rsidRPr="00F01C49">
              <w:rPr>
                <w:b/>
                <w:i/>
              </w:rPr>
              <w:t>naisten ja tyttöjen tarpeisiin, sillä konfliktit kohdentuvat ja vaikuttavat suhteettomasti heihin;</w:t>
            </w:r>
          </w:p>
        </w:tc>
      </w:tr>
    </w:tbl>
    <w:p w14:paraId="08CF61EA" w14:textId="77777777" w:rsidR="009907D5" w:rsidRPr="00F01C49" w:rsidRDefault="00F01C49" w:rsidP="00F01C49">
      <w:pPr>
        <w:widowControl/>
      </w:pPr>
      <w:r w:rsidRPr="00F01C49">
        <w:rPr>
          <w:rStyle w:val="HideTWBExt"/>
        </w:rPr>
        <w:lastRenderedPageBreak/>
        <w:t>&lt;/Amend&gt;</w:t>
      </w:r>
    </w:p>
    <w:p w14:paraId="16EBFECA"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60</w:t>
      </w:r>
      <w:r w:rsidRPr="00F01C49">
        <w:rPr>
          <w:rStyle w:val="HideTWBExt"/>
        </w:rPr>
        <w:t>&lt;/NumAm&gt;</w:t>
      </w:r>
    </w:p>
    <w:p w14:paraId="769A485F"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17D75F2C" w14:textId="77777777" w:rsidR="009907D5" w:rsidRPr="00F01C49" w:rsidRDefault="00F01C49" w:rsidP="00F01C49">
      <w:pPr>
        <w:pStyle w:val="NormalBold"/>
        <w:widowControl/>
      </w:pPr>
      <w:r w:rsidRPr="00F01C49">
        <w:rPr>
          <w:rStyle w:val="HideTWBExt"/>
        </w:rPr>
        <w:t>&lt;Article&gt;</w:t>
      </w:r>
      <w:r w:rsidRPr="00F01C49">
        <w:t>16 d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6A7EFF84" w14:textId="77777777" w:rsidTr="00383AE9">
        <w:trPr>
          <w:trHeight w:hRule="exact" w:val="240"/>
          <w:jc w:val="center"/>
        </w:trPr>
        <w:tc>
          <w:tcPr>
            <w:tcW w:w="9752" w:type="dxa"/>
            <w:gridSpan w:val="2"/>
            <w:tcBorders>
              <w:top w:val="nil"/>
              <w:left w:val="nil"/>
              <w:bottom w:val="nil"/>
              <w:right w:val="nil"/>
            </w:tcBorders>
          </w:tcPr>
          <w:p w14:paraId="3C6ADBCC" w14:textId="77777777" w:rsidR="009907D5" w:rsidRPr="00F01C49" w:rsidRDefault="009907D5" w:rsidP="00F01C49">
            <w:pPr>
              <w:widowControl/>
            </w:pPr>
          </w:p>
        </w:tc>
      </w:tr>
      <w:tr w:rsidR="009B114B" w:rsidRPr="00F01C49" w14:paraId="222E16B8" w14:textId="77777777" w:rsidTr="00383AE9">
        <w:trPr>
          <w:trHeight w:val="240"/>
          <w:jc w:val="center"/>
        </w:trPr>
        <w:tc>
          <w:tcPr>
            <w:tcW w:w="4876" w:type="dxa"/>
            <w:tcBorders>
              <w:top w:val="nil"/>
              <w:left w:val="nil"/>
              <w:bottom w:val="nil"/>
              <w:right w:val="nil"/>
            </w:tcBorders>
          </w:tcPr>
          <w:p w14:paraId="251D6610"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73E137FF" w14:textId="77777777" w:rsidR="009907D5" w:rsidRPr="00F01C49" w:rsidRDefault="00F01C49" w:rsidP="00F01C49">
            <w:pPr>
              <w:pStyle w:val="AmColumnHeading"/>
              <w:widowControl/>
            </w:pPr>
            <w:r w:rsidRPr="00F01C49">
              <w:t>Tarkistus</w:t>
            </w:r>
          </w:p>
        </w:tc>
      </w:tr>
      <w:tr w:rsidR="009B114B" w:rsidRPr="00F01C49" w14:paraId="04962D4B" w14:textId="77777777" w:rsidTr="00383AE9">
        <w:trPr>
          <w:jc w:val="center"/>
        </w:trPr>
        <w:tc>
          <w:tcPr>
            <w:tcW w:w="4876" w:type="dxa"/>
            <w:tcBorders>
              <w:top w:val="nil"/>
              <w:left w:val="nil"/>
              <w:bottom w:val="nil"/>
              <w:right w:val="nil"/>
            </w:tcBorders>
          </w:tcPr>
          <w:p w14:paraId="5D2A45AB" w14:textId="77777777" w:rsidR="009907D5" w:rsidRPr="00F01C49" w:rsidRDefault="009907D5" w:rsidP="00F01C49">
            <w:pPr>
              <w:pStyle w:val="Normal6a"/>
              <w:widowControl/>
            </w:pPr>
          </w:p>
        </w:tc>
        <w:tc>
          <w:tcPr>
            <w:tcW w:w="4876" w:type="dxa"/>
            <w:tcBorders>
              <w:top w:val="nil"/>
              <w:left w:val="nil"/>
              <w:bottom w:val="nil"/>
              <w:right w:val="nil"/>
            </w:tcBorders>
          </w:tcPr>
          <w:p w14:paraId="39BF8D22" w14:textId="77777777" w:rsidR="009907D5" w:rsidRPr="00F01C49" w:rsidRDefault="00F01C49" w:rsidP="00F01C49">
            <w:pPr>
              <w:pStyle w:val="Normal6a"/>
              <w:widowControl/>
            </w:pPr>
            <w:r w:rsidRPr="00F01C49">
              <w:rPr>
                <w:b/>
                <w:i/>
              </w:rPr>
              <w:t>16 d.</w:t>
            </w:r>
            <w:r w:rsidRPr="00F01C49">
              <w:tab/>
            </w:r>
            <w:r w:rsidRPr="00F01C49">
              <w:rPr>
                <w:b/>
                <w:i/>
              </w:rPr>
              <w:t>painottaa, että nälkäkuoleman ja aliravitsemuksen riski on äideillä ja lapsilla muita suurempi;</w:t>
            </w:r>
          </w:p>
        </w:tc>
      </w:tr>
    </w:tbl>
    <w:p w14:paraId="105444DB" w14:textId="77777777" w:rsidR="009907D5" w:rsidRPr="00F01C49" w:rsidRDefault="00F01C49" w:rsidP="00F01C49">
      <w:pPr>
        <w:widowControl/>
      </w:pPr>
      <w:r w:rsidRPr="00F01C49">
        <w:rPr>
          <w:rStyle w:val="HideTWBExt"/>
        </w:rPr>
        <w:t>&lt;/Amend&gt;</w:t>
      </w:r>
    </w:p>
    <w:p w14:paraId="0BE2384A"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61</w:t>
      </w:r>
      <w:r w:rsidRPr="00F01C49">
        <w:rPr>
          <w:rStyle w:val="HideTWBExt"/>
        </w:rPr>
        <w:t>&lt;/NumAm&gt;</w:t>
      </w:r>
    </w:p>
    <w:p w14:paraId="0096213D"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1A85D709" w14:textId="77777777" w:rsidR="009907D5" w:rsidRPr="00F01C49" w:rsidRDefault="00F01C49" w:rsidP="00F01C49">
      <w:pPr>
        <w:pStyle w:val="NormalBold"/>
        <w:widowControl/>
      </w:pPr>
      <w:r w:rsidRPr="00F01C49">
        <w:rPr>
          <w:rStyle w:val="HideTWBExt"/>
        </w:rPr>
        <w:t>&lt;Article&gt;</w:t>
      </w:r>
      <w:r w:rsidRPr="00F01C49">
        <w:t>16 e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44F1FDC" w14:textId="77777777" w:rsidTr="00383AE9">
        <w:trPr>
          <w:trHeight w:hRule="exact" w:val="240"/>
          <w:jc w:val="center"/>
        </w:trPr>
        <w:tc>
          <w:tcPr>
            <w:tcW w:w="9752" w:type="dxa"/>
            <w:gridSpan w:val="2"/>
            <w:tcBorders>
              <w:top w:val="nil"/>
              <w:left w:val="nil"/>
              <w:bottom w:val="nil"/>
              <w:right w:val="nil"/>
            </w:tcBorders>
          </w:tcPr>
          <w:p w14:paraId="1B973EC1" w14:textId="77777777" w:rsidR="009907D5" w:rsidRPr="00F01C49" w:rsidRDefault="009907D5" w:rsidP="00F01C49">
            <w:pPr>
              <w:widowControl/>
            </w:pPr>
          </w:p>
        </w:tc>
      </w:tr>
      <w:tr w:rsidR="009B114B" w:rsidRPr="00F01C49" w14:paraId="643DF813" w14:textId="77777777" w:rsidTr="00383AE9">
        <w:trPr>
          <w:trHeight w:val="240"/>
          <w:jc w:val="center"/>
        </w:trPr>
        <w:tc>
          <w:tcPr>
            <w:tcW w:w="4876" w:type="dxa"/>
            <w:tcBorders>
              <w:top w:val="nil"/>
              <w:left w:val="nil"/>
              <w:bottom w:val="nil"/>
              <w:right w:val="nil"/>
            </w:tcBorders>
          </w:tcPr>
          <w:p w14:paraId="3A85FD6C"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157E6CC" w14:textId="77777777" w:rsidR="009907D5" w:rsidRPr="00F01C49" w:rsidRDefault="00F01C49" w:rsidP="00F01C49">
            <w:pPr>
              <w:pStyle w:val="AmColumnHeading"/>
              <w:widowControl/>
            </w:pPr>
            <w:r w:rsidRPr="00F01C49">
              <w:t>Tarkistus</w:t>
            </w:r>
          </w:p>
        </w:tc>
      </w:tr>
      <w:tr w:rsidR="009B114B" w:rsidRPr="00F01C49" w14:paraId="4B7E2047" w14:textId="77777777" w:rsidTr="00383AE9">
        <w:trPr>
          <w:jc w:val="center"/>
        </w:trPr>
        <w:tc>
          <w:tcPr>
            <w:tcW w:w="4876" w:type="dxa"/>
            <w:tcBorders>
              <w:top w:val="nil"/>
              <w:left w:val="nil"/>
              <w:bottom w:val="nil"/>
              <w:right w:val="nil"/>
            </w:tcBorders>
          </w:tcPr>
          <w:p w14:paraId="3862D42F" w14:textId="77777777" w:rsidR="009907D5" w:rsidRPr="00F01C49" w:rsidRDefault="009907D5" w:rsidP="00F01C49">
            <w:pPr>
              <w:pStyle w:val="Normal6a"/>
              <w:widowControl/>
            </w:pPr>
          </w:p>
        </w:tc>
        <w:tc>
          <w:tcPr>
            <w:tcW w:w="4876" w:type="dxa"/>
            <w:tcBorders>
              <w:top w:val="nil"/>
              <w:left w:val="nil"/>
              <w:bottom w:val="nil"/>
              <w:right w:val="nil"/>
            </w:tcBorders>
          </w:tcPr>
          <w:p w14:paraId="4272DC67" w14:textId="77777777" w:rsidR="009907D5" w:rsidRPr="00F01C49" w:rsidRDefault="00F01C49" w:rsidP="00F01C49">
            <w:pPr>
              <w:pStyle w:val="Normal6a"/>
              <w:widowControl/>
            </w:pPr>
            <w:r w:rsidRPr="00F01C49">
              <w:rPr>
                <w:b/>
                <w:i/>
              </w:rPr>
              <w:t>16 e.</w:t>
            </w:r>
            <w:r w:rsidRPr="00F01C49">
              <w:tab/>
            </w:r>
            <w:r w:rsidRPr="00F01C49">
              <w:rPr>
                <w:b/>
                <w:i/>
              </w:rPr>
              <w:t xml:space="preserve">kehottaa EU:ta sitoutumaan johdonmukaiseen ja intersektionaaliseen feministiseen ulkopolitiikkaan ja sen oikeuksia, resursseja ja edustusta koskeviin periaatteisiin, joissa sukupuolten </w:t>
            </w:r>
            <w:r w:rsidRPr="00F01C49">
              <w:rPr>
                <w:b/>
                <w:i/>
              </w:rPr>
              <w:t xml:space="preserve">tasa-arvo, ihmisoikeudet ja sosiaalinen oikeudenmukaisuus asetetaan kaikkien ulkoisten toimien keskiöön; korostaa, että tällaisessa politiikassa on mentävä sukupuolinäkökulman valtavirtaistamista pidemmälle haastamalla aktiivisesti vallan epätasapainoa ja puuttumalla </w:t>
            </w:r>
            <w:r w:rsidRPr="00F01C49">
              <w:rPr>
                <w:b/>
                <w:i/>
              </w:rPr>
              <w:lastRenderedPageBreak/>
              <w:t>rakenteelliseen syrjintään; korostaa, että tähän sisältyy naisten yhdenvertaisen ja merkityksellisen osallistumisen varmistaminen päätöksenteossa, sukupuolinäkökulman soveltaminen diplomatiassa, kehityksessä, kaupassa ja turvallisuudessa sekä f</w:t>
            </w:r>
            <w:r w:rsidRPr="00F01C49">
              <w:rPr>
                <w:b/>
                <w:i/>
              </w:rPr>
              <w:t>eministisen kansalaisyhteiskunnan tukeminen EU:ssa ja maailmanlaajuisesti;</w:t>
            </w:r>
          </w:p>
        </w:tc>
      </w:tr>
    </w:tbl>
    <w:p w14:paraId="40A91ADC" w14:textId="77777777" w:rsidR="009907D5" w:rsidRPr="00F01C49" w:rsidRDefault="00F01C49" w:rsidP="00F01C49">
      <w:pPr>
        <w:widowControl/>
      </w:pPr>
      <w:r w:rsidRPr="00F01C49">
        <w:rPr>
          <w:rStyle w:val="HideTWBExt"/>
        </w:rPr>
        <w:lastRenderedPageBreak/>
        <w:t>&lt;/Amend&gt;</w:t>
      </w:r>
    </w:p>
    <w:p w14:paraId="3278464F"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62</w:t>
      </w:r>
      <w:r w:rsidRPr="00F01C49">
        <w:rPr>
          <w:rStyle w:val="HideTWBExt"/>
        </w:rPr>
        <w:t>&lt;/NumAm&gt;</w:t>
      </w:r>
    </w:p>
    <w:p w14:paraId="4B2E1D1D"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31FC843" w14:textId="77777777" w:rsidR="009907D5" w:rsidRPr="00F01C49" w:rsidRDefault="00F01C49" w:rsidP="00F01C49">
      <w:pPr>
        <w:pStyle w:val="NormalBold"/>
        <w:widowControl/>
      </w:pPr>
      <w:r w:rsidRPr="00F01C49">
        <w:rPr>
          <w:rStyle w:val="HideTWBExt"/>
        </w:rPr>
        <w:t>&lt;Article&gt;</w:t>
      </w:r>
      <w:r w:rsidRPr="00F01C49">
        <w:t>18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B03B072" w14:textId="77777777" w:rsidTr="00383AE9">
        <w:trPr>
          <w:trHeight w:hRule="exact" w:val="240"/>
          <w:jc w:val="center"/>
        </w:trPr>
        <w:tc>
          <w:tcPr>
            <w:tcW w:w="9752" w:type="dxa"/>
            <w:gridSpan w:val="2"/>
            <w:tcBorders>
              <w:top w:val="nil"/>
              <w:left w:val="nil"/>
              <w:bottom w:val="nil"/>
              <w:right w:val="nil"/>
            </w:tcBorders>
          </w:tcPr>
          <w:p w14:paraId="35528D4E" w14:textId="77777777" w:rsidR="009907D5" w:rsidRPr="00F01C49" w:rsidRDefault="009907D5" w:rsidP="00F01C49">
            <w:pPr>
              <w:widowControl/>
            </w:pPr>
          </w:p>
        </w:tc>
      </w:tr>
      <w:tr w:rsidR="009B114B" w:rsidRPr="00F01C49" w14:paraId="2F4BE0CA" w14:textId="77777777" w:rsidTr="00383AE9">
        <w:trPr>
          <w:trHeight w:val="240"/>
          <w:jc w:val="center"/>
        </w:trPr>
        <w:tc>
          <w:tcPr>
            <w:tcW w:w="4876" w:type="dxa"/>
            <w:tcBorders>
              <w:top w:val="nil"/>
              <w:left w:val="nil"/>
              <w:bottom w:val="nil"/>
              <w:right w:val="nil"/>
            </w:tcBorders>
          </w:tcPr>
          <w:p w14:paraId="1794C75B"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1B09B8A" w14:textId="77777777" w:rsidR="009907D5" w:rsidRPr="00F01C49" w:rsidRDefault="00F01C49" w:rsidP="00F01C49">
            <w:pPr>
              <w:pStyle w:val="AmColumnHeading"/>
              <w:widowControl/>
            </w:pPr>
            <w:r w:rsidRPr="00F01C49">
              <w:t>Tarkistus</w:t>
            </w:r>
          </w:p>
        </w:tc>
      </w:tr>
      <w:tr w:rsidR="009B114B" w:rsidRPr="00F01C49" w14:paraId="0DE30107" w14:textId="77777777" w:rsidTr="00383AE9">
        <w:trPr>
          <w:jc w:val="center"/>
        </w:trPr>
        <w:tc>
          <w:tcPr>
            <w:tcW w:w="4876" w:type="dxa"/>
            <w:tcBorders>
              <w:top w:val="nil"/>
              <w:left w:val="nil"/>
              <w:bottom w:val="nil"/>
              <w:right w:val="nil"/>
            </w:tcBorders>
          </w:tcPr>
          <w:p w14:paraId="0CFB6F31" w14:textId="77777777" w:rsidR="009907D5" w:rsidRPr="00F01C49" w:rsidRDefault="00F01C49" w:rsidP="00F01C49">
            <w:pPr>
              <w:pStyle w:val="Normal6a"/>
              <w:widowControl/>
            </w:pPr>
            <w:r w:rsidRPr="00F01C49">
              <w:t>18.</w:t>
            </w:r>
            <w:r w:rsidRPr="00F01C49">
              <w:tab/>
              <w:t xml:space="preserve">pitää </w:t>
            </w:r>
            <w:r w:rsidRPr="00F01C49">
              <w:t>myönteisenä, että vuonna 2024 ihmisoikeuksien puolustajia koskeva EU:n mekanismi, joka saa rahoituksensa naapuruus-, kehitys- ja kansainvälisen yhteistyön välineen – Globaali Eurooppa ihmisoikeus- ja demokratiaohjelmalta, tuki 10 050:tä ihmisoikeuksien puolustajaa, joihin kohdistuvaa riskiä pidetään suurena ja joista 51 prosenttia oli naisia, ja tarjosi tukea yli 700:lle vaarassa olevalle journalistille 60 maassa</w:t>
            </w:r>
            <w:r w:rsidRPr="00F01C49">
              <w:rPr>
                <w:b/>
                <w:i/>
              </w:rPr>
              <w:t xml:space="preserve"> samalla ajanjaksolla</w:t>
            </w:r>
            <w:r w:rsidRPr="00F01C49">
              <w:t>;</w:t>
            </w:r>
          </w:p>
        </w:tc>
        <w:tc>
          <w:tcPr>
            <w:tcW w:w="4876" w:type="dxa"/>
            <w:tcBorders>
              <w:top w:val="nil"/>
              <w:left w:val="nil"/>
              <w:bottom w:val="nil"/>
              <w:right w:val="nil"/>
            </w:tcBorders>
          </w:tcPr>
          <w:p w14:paraId="24E55B0E" w14:textId="77777777" w:rsidR="009907D5" w:rsidRPr="00F01C49" w:rsidRDefault="00F01C49" w:rsidP="00F01C49">
            <w:pPr>
              <w:pStyle w:val="Normal6a"/>
              <w:widowControl/>
            </w:pPr>
            <w:r w:rsidRPr="00F01C49">
              <w:t>18.</w:t>
            </w:r>
            <w:r w:rsidRPr="00F01C49">
              <w:tab/>
              <w:t xml:space="preserve">pitää myönteisenä, että vuonna 2024 ihmisoikeuksien </w:t>
            </w:r>
            <w:r w:rsidRPr="00F01C49">
              <w:t>puolustajia koskeva EU:n mekanismi, joka saa rahoituksensa naapuruus-, kehitys- ja kansainvälisen yhteistyön välineen – Globaali Eurooppa ihmisoikeus- ja demokratiaohjelmalta, tuki 10 050:tä ihmisoikeuksien puolustajaa, joihin kohdistuvaa riskiä pidetään suurena ja joista 51 prosenttia oli naisia, ja tarjosi tukea yli 700:lle vaarassa olevalle journalistille 60 maassa;</w:t>
            </w:r>
            <w:r w:rsidRPr="00F01C49">
              <w:rPr>
                <w:b/>
                <w:i/>
              </w:rPr>
              <w:t xml:space="preserve"> korostaa naispuolisten ihmisoikeuksien puolustajien, erityisesti seksuaali- ja lisääntymisoikeuksien parissa työskentelevien naisten, kohtaa</w:t>
            </w:r>
            <w:r w:rsidRPr="00F01C49">
              <w:rPr>
                <w:b/>
                <w:i/>
              </w:rPr>
              <w:t>mia erityisiä riskejä ja kehottaa toteuttamaan heidän tarpeisiinsa räätälöityjä rahoitus- ja suojelutoimenpiteitä sekä tarjoamaan poliittista tukea ja lisäämään suoraa taloudellista tukea;</w:t>
            </w:r>
            <w:r w:rsidRPr="00F01C49">
              <w:t xml:space="preserve"> </w:t>
            </w:r>
            <w:r w:rsidRPr="00F01C49">
              <w:rPr>
                <w:b/>
                <w:i/>
              </w:rPr>
              <w:t>korostaa tarvetta varmistaa joustavat ja tehokkaat viisuminsaantia ja suojelua koskevat mekanismit, jotka on mukautettu heidän erityistarpeisiinsa;</w:t>
            </w:r>
          </w:p>
        </w:tc>
      </w:tr>
    </w:tbl>
    <w:p w14:paraId="58AB3452" w14:textId="77777777" w:rsidR="009907D5" w:rsidRPr="00F01C49" w:rsidRDefault="00F01C49" w:rsidP="00F01C49">
      <w:pPr>
        <w:widowControl/>
      </w:pPr>
      <w:r w:rsidRPr="00F01C49">
        <w:rPr>
          <w:rStyle w:val="HideTWBExt"/>
        </w:rPr>
        <w:t>&lt;/Amend&gt;</w:t>
      </w:r>
    </w:p>
    <w:p w14:paraId="3B031245"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63</w:t>
      </w:r>
      <w:r w:rsidRPr="00F01C49">
        <w:rPr>
          <w:rStyle w:val="HideTWBExt"/>
        </w:rPr>
        <w:t>&lt;/NumAm&gt;</w:t>
      </w:r>
    </w:p>
    <w:p w14:paraId="7FE0AACB"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90523C2" w14:textId="77777777" w:rsidR="009907D5" w:rsidRPr="00F01C49" w:rsidRDefault="00F01C49" w:rsidP="00F01C49">
      <w:pPr>
        <w:pStyle w:val="NormalBold"/>
        <w:widowControl/>
      </w:pPr>
      <w:r w:rsidRPr="00F01C49">
        <w:rPr>
          <w:rStyle w:val="HideTWBExt"/>
        </w:rPr>
        <w:t>&lt;Article&gt;</w:t>
      </w:r>
      <w:r w:rsidRPr="00F01C49">
        <w:t>18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FB9A669" w14:textId="77777777" w:rsidTr="00383AE9">
        <w:trPr>
          <w:trHeight w:hRule="exact" w:val="240"/>
          <w:jc w:val="center"/>
        </w:trPr>
        <w:tc>
          <w:tcPr>
            <w:tcW w:w="9752" w:type="dxa"/>
            <w:gridSpan w:val="2"/>
            <w:tcBorders>
              <w:top w:val="nil"/>
              <w:left w:val="nil"/>
              <w:bottom w:val="nil"/>
              <w:right w:val="nil"/>
            </w:tcBorders>
          </w:tcPr>
          <w:p w14:paraId="0539A69E" w14:textId="77777777" w:rsidR="009907D5" w:rsidRPr="00F01C49" w:rsidRDefault="009907D5" w:rsidP="00F01C49">
            <w:pPr>
              <w:widowControl/>
            </w:pPr>
          </w:p>
        </w:tc>
      </w:tr>
      <w:tr w:rsidR="009B114B" w:rsidRPr="00F01C49" w14:paraId="635D3F10" w14:textId="77777777" w:rsidTr="00383AE9">
        <w:trPr>
          <w:trHeight w:val="240"/>
          <w:jc w:val="center"/>
        </w:trPr>
        <w:tc>
          <w:tcPr>
            <w:tcW w:w="4876" w:type="dxa"/>
            <w:tcBorders>
              <w:top w:val="nil"/>
              <w:left w:val="nil"/>
              <w:bottom w:val="nil"/>
              <w:right w:val="nil"/>
            </w:tcBorders>
          </w:tcPr>
          <w:p w14:paraId="6031C7A9"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70C57D1A" w14:textId="77777777" w:rsidR="009907D5" w:rsidRPr="00F01C49" w:rsidRDefault="00F01C49" w:rsidP="00F01C49">
            <w:pPr>
              <w:pStyle w:val="AmColumnHeading"/>
              <w:widowControl/>
            </w:pPr>
            <w:r w:rsidRPr="00F01C49">
              <w:t>Tarkistus</w:t>
            </w:r>
          </w:p>
        </w:tc>
      </w:tr>
      <w:tr w:rsidR="009B114B" w:rsidRPr="00F01C49" w14:paraId="0788B490" w14:textId="77777777" w:rsidTr="00383AE9">
        <w:trPr>
          <w:jc w:val="center"/>
        </w:trPr>
        <w:tc>
          <w:tcPr>
            <w:tcW w:w="4876" w:type="dxa"/>
            <w:tcBorders>
              <w:top w:val="nil"/>
              <w:left w:val="nil"/>
              <w:bottom w:val="nil"/>
              <w:right w:val="nil"/>
            </w:tcBorders>
          </w:tcPr>
          <w:p w14:paraId="0B4922F4" w14:textId="77777777" w:rsidR="009907D5" w:rsidRPr="00F01C49" w:rsidRDefault="009907D5" w:rsidP="00F01C49">
            <w:pPr>
              <w:pStyle w:val="Normal6a"/>
              <w:widowControl/>
            </w:pPr>
          </w:p>
        </w:tc>
        <w:tc>
          <w:tcPr>
            <w:tcW w:w="4876" w:type="dxa"/>
            <w:tcBorders>
              <w:top w:val="nil"/>
              <w:left w:val="nil"/>
              <w:bottom w:val="nil"/>
              <w:right w:val="nil"/>
            </w:tcBorders>
          </w:tcPr>
          <w:p w14:paraId="0FCEB1D3" w14:textId="77777777" w:rsidR="009907D5" w:rsidRPr="00F01C49" w:rsidRDefault="00F01C49" w:rsidP="00F01C49">
            <w:pPr>
              <w:pStyle w:val="Normal6a"/>
              <w:widowControl/>
            </w:pPr>
            <w:r w:rsidRPr="00F01C49">
              <w:rPr>
                <w:b/>
                <w:i/>
              </w:rPr>
              <w:t>18 a.</w:t>
            </w:r>
            <w:r w:rsidRPr="00F01C49">
              <w:tab/>
            </w:r>
            <w:r w:rsidRPr="00F01C49">
              <w:rPr>
                <w:b/>
                <w:i/>
              </w:rPr>
              <w:t>pitää valitettavana, ettei ole olemassa sisäistä ihmisoikeuksien puolustajia koskevaa mekanismia, joka tarjoaisi nopeita vastauksia aktivisteille ja kansalaisyhteiskunnan järjestöille, joihin kohdistuu hyökkäyksiä EU:ssa; muistuttaa, että ihmisoikeuksien puolustajien olisi myös saatava asianmukaista tukea ja suojelua EU:lta, jos kansalliset hallitukset eivät tarjoa sitä;</w:t>
            </w:r>
          </w:p>
        </w:tc>
      </w:tr>
    </w:tbl>
    <w:p w14:paraId="2283A1AD" w14:textId="77777777" w:rsidR="009907D5" w:rsidRPr="00F01C49" w:rsidRDefault="00F01C49" w:rsidP="00F01C49">
      <w:pPr>
        <w:widowControl/>
      </w:pPr>
      <w:r w:rsidRPr="00F01C49">
        <w:rPr>
          <w:rStyle w:val="HideTWBExt"/>
        </w:rPr>
        <w:t>&lt;/Amend&gt;</w:t>
      </w:r>
    </w:p>
    <w:p w14:paraId="2EDE2784"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64</w:t>
      </w:r>
      <w:r w:rsidRPr="00F01C49">
        <w:rPr>
          <w:rStyle w:val="HideTWBExt"/>
        </w:rPr>
        <w:t>&lt;/NumAm&gt;</w:t>
      </w:r>
    </w:p>
    <w:p w14:paraId="1B9EB93D"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33351B2C" w14:textId="77777777" w:rsidR="009907D5" w:rsidRPr="00F01C49" w:rsidRDefault="00F01C49" w:rsidP="00F01C49">
      <w:pPr>
        <w:pStyle w:val="NormalBold"/>
        <w:widowControl/>
      </w:pPr>
      <w:r w:rsidRPr="00F01C49">
        <w:rPr>
          <w:rStyle w:val="HideTWBExt"/>
        </w:rPr>
        <w:t>&lt;Article&gt;</w:t>
      </w:r>
      <w:r w:rsidRPr="00F01C49">
        <w:t>21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62C90EA4" w14:textId="77777777" w:rsidTr="00383AE9">
        <w:trPr>
          <w:trHeight w:hRule="exact" w:val="240"/>
          <w:jc w:val="center"/>
        </w:trPr>
        <w:tc>
          <w:tcPr>
            <w:tcW w:w="9752" w:type="dxa"/>
            <w:gridSpan w:val="2"/>
            <w:tcBorders>
              <w:top w:val="nil"/>
              <w:left w:val="nil"/>
              <w:bottom w:val="nil"/>
              <w:right w:val="nil"/>
            </w:tcBorders>
          </w:tcPr>
          <w:p w14:paraId="176041CD" w14:textId="77777777" w:rsidR="009907D5" w:rsidRPr="00F01C49" w:rsidRDefault="009907D5" w:rsidP="00F01C49">
            <w:pPr>
              <w:widowControl/>
            </w:pPr>
          </w:p>
        </w:tc>
      </w:tr>
      <w:tr w:rsidR="009B114B" w:rsidRPr="00F01C49" w14:paraId="12090FC2" w14:textId="77777777" w:rsidTr="00383AE9">
        <w:trPr>
          <w:trHeight w:val="240"/>
          <w:jc w:val="center"/>
        </w:trPr>
        <w:tc>
          <w:tcPr>
            <w:tcW w:w="4876" w:type="dxa"/>
            <w:tcBorders>
              <w:top w:val="nil"/>
              <w:left w:val="nil"/>
              <w:bottom w:val="nil"/>
              <w:right w:val="nil"/>
            </w:tcBorders>
          </w:tcPr>
          <w:p w14:paraId="56439A1F"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7A7C6A5B" w14:textId="77777777" w:rsidR="009907D5" w:rsidRPr="00F01C49" w:rsidRDefault="00F01C49" w:rsidP="00F01C49">
            <w:pPr>
              <w:pStyle w:val="AmColumnHeading"/>
              <w:widowControl/>
            </w:pPr>
            <w:r w:rsidRPr="00F01C49">
              <w:t>Tarkistus</w:t>
            </w:r>
          </w:p>
        </w:tc>
      </w:tr>
      <w:tr w:rsidR="009B114B" w:rsidRPr="00F01C49" w14:paraId="7D2263B6" w14:textId="77777777" w:rsidTr="00383AE9">
        <w:trPr>
          <w:jc w:val="center"/>
        </w:trPr>
        <w:tc>
          <w:tcPr>
            <w:tcW w:w="4876" w:type="dxa"/>
            <w:tcBorders>
              <w:top w:val="nil"/>
              <w:left w:val="nil"/>
              <w:bottom w:val="nil"/>
              <w:right w:val="nil"/>
            </w:tcBorders>
          </w:tcPr>
          <w:p w14:paraId="00AE5222" w14:textId="77777777" w:rsidR="009907D5" w:rsidRPr="00F01C49" w:rsidRDefault="009907D5" w:rsidP="00F01C49">
            <w:pPr>
              <w:pStyle w:val="Normal6a"/>
              <w:widowControl/>
            </w:pPr>
          </w:p>
        </w:tc>
        <w:tc>
          <w:tcPr>
            <w:tcW w:w="4876" w:type="dxa"/>
            <w:tcBorders>
              <w:top w:val="nil"/>
              <w:left w:val="nil"/>
              <w:bottom w:val="nil"/>
              <w:right w:val="nil"/>
            </w:tcBorders>
          </w:tcPr>
          <w:p w14:paraId="3A918EDC" w14:textId="77777777" w:rsidR="009907D5" w:rsidRPr="00F01C49" w:rsidRDefault="00F01C49" w:rsidP="00F01C49">
            <w:pPr>
              <w:pStyle w:val="Normal6a"/>
              <w:widowControl/>
            </w:pPr>
            <w:r w:rsidRPr="00F01C49">
              <w:rPr>
                <w:b/>
                <w:i/>
              </w:rPr>
              <w:t>21 a.</w:t>
            </w:r>
            <w:r w:rsidRPr="00F01C49">
              <w:tab/>
            </w:r>
            <w:r w:rsidRPr="00F01C49">
              <w:rPr>
                <w:b/>
                <w:i/>
              </w:rPr>
              <w:t>kehottaa jälleen EU:n toimielimiä ja jäsenvaltioita sitoutumaan etenemiseen kohti feminististä ulko- ja turvallisuuspolitiikkaa, johon sisältyy sukupuolijärjestelmää muuttava visio, ja varmistamaan, että jäsenvaltiot, EU:n edustustot ja kaikki EU:n toimielimet panevat täysimääräisesti täytäntöön kaikki kolmannen sukupuolten tasa-arvon edistämistä koskevan toimintasuunnitelman ja mahdollisten tulevien toimintasuunnitelmien tavoitteet ja sitoumukset;</w:t>
            </w:r>
          </w:p>
        </w:tc>
      </w:tr>
    </w:tbl>
    <w:p w14:paraId="2B5847F6" w14:textId="77777777" w:rsidR="009907D5" w:rsidRPr="00F01C49" w:rsidRDefault="00F01C49" w:rsidP="00F01C49">
      <w:pPr>
        <w:widowControl/>
      </w:pPr>
      <w:r w:rsidRPr="00F01C49">
        <w:rPr>
          <w:rStyle w:val="HideTWBExt"/>
        </w:rPr>
        <w:t>&lt;/Amend&gt;</w:t>
      </w:r>
    </w:p>
    <w:p w14:paraId="74CD722B"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65</w:t>
      </w:r>
      <w:r w:rsidRPr="00F01C49">
        <w:rPr>
          <w:rStyle w:val="HideTWBExt"/>
        </w:rPr>
        <w:t>&lt;/NumAm&gt;</w:t>
      </w:r>
    </w:p>
    <w:p w14:paraId="08A1D89B"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3FF64E3" w14:textId="77777777" w:rsidR="009907D5" w:rsidRPr="00F01C49" w:rsidRDefault="00F01C49" w:rsidP="00F01C49">
      <w:pPr>
        <w:pStyle w:val="NormalBold"/>
        <w:widowControl/>
      </w:pPr>
      <w:r w:rsidRPr="00F01C49">
        <w:rPr>
          <w:rStyle w:val="HideTWBExt"/>
        </w:rPr>
        <w:t>&lt;Article&gt;</w:t>
      </w:r>
      <w:r w:rsidRPr="00F01C49">
        <w:t>21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7A2AE600" w14:textId="77777777" w:rsidTr="00383AE9">
        <w:trPr>
          <w:trHeight w:hRule="exact" w:val="240"/>
          <w:jc w:val="center"/>
        </w:trPr>
        <w:tc>
          <w:tcPr>
            <w:tcW w:w="9752" w:type="dxa"/>
            <w:gridSpan w:val="2"/>
            <w:tcBorders>
              <w:top w:val="nil"/>
              <w:left w:val="nil"/>
              <w:bottom w:val="nil"/>
              <w:right w:val="nil"/>
            </w:tcBorders>
          </w:tcPr>
          <w:p w14:paraId="37CE233E" w14:textId="77777777" w:rsidR="009907D5" w:rsidRPr="00F01C49" w:rsidRDefault="009907D5" w:rsidP="00F01C49">
            <w:pPr>
              <w:widowControl/>
            </w:pPr>
          </w:p>
        </w:tc>
      </w:tr>
      <w:tr w:rsidR="009B114B" w:rsidRPr="00F01C49" w14:paraId="325FA936" w14:textId="77777777" w:rsidTr="00383AE9">
        <w:trPr>
          <w:trHeight w:val="240"/>
          <w:jc w:val="center"/>
        </w:trPr>
        <w:tc>
          <w:tcPr>
            <w:tcW w:w="4876" w:type="dxa"/>
            <w:tcBorders>
              <w:top w:val="nil"/>
              <w:left w:val="nil"/>
              <w:bottom w:val="nil"/>
              <w:right w:val="nil"/>
            </w:tcBorders>
          </w:tcPr>
          <w:p w14:paraId="5AC67E17"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BE02E5F" w14:textId="77777777" w:rsidR="009907D5" w:rsidRPr="00F01C49" w:rsidRDefault="00F01C49" w:rsidP="00F01C49">
            <w:pPr>
              <w:pStyle w:val="AmColumnHeading"/>
              <w:widowControl/>
            </w:pPr>
            <w:r w:rsidRPr="00F01C49">
              <w:t>Tarkistus</w:t>
            </w:r>
          </w:p>
        </w:tc>
      </w:tr>
      <w:tr w:rsidR="009B114B" w:rsidRPr="00F01C49" w14:paraId="45119A43" w14:textId="77777777" w:rsidTr="00383AE9">
        <w:trPr>
          <w:jc w:val="center"/>
        </w:trPr>
        <w:tc>
          <w:tcPr>
            <w:tcW w:w="4876" w:type="dxa"/>
            <w:tcBorders>
              <w:top w:val="nil"/>
              <w:left w:val="nil"/>
              <w:bottom w:val="nil"/>
              <w:right w:val="nil"/>
            </w:tcBorders>
          </w:tcPr>
          <w:p w14:paraId="1AEB4706" w14:textId="77777777" w:rsidR="009907D5" w:rsidRPr="00F01C49" w:rsidRDefault="009907D5" w:rsidP="00F01C49">
            <w:pPr>
              <w:pStyle w:val="Normal6a"/>
              <w:widowControl/>
            </w:pPr>
          </w:p>
        </w:tc>
        <w:tc>
          <w:tcPr>
            <w:tcW w:w="4876" w:type="dxa"/>
            <w:tcBorders>
              <w:top w:val="nil"/>
              <w:left w:val="nil"/>
              <w:bottom w:val="nil"/>
              <w:right w:val="nil"/>
            </w:tcBorders>
          </w:tcPr>
          <w:p w14:paraId="4F1072D1" w14:textId="77777777" w:rsidR="009907D5" w:rsidRPr="00F01C49" w:rsidRDefault="00F01C49" w:rsidP="00F01C49">
            <w:pPr>
              <w:pStyle w:val="Normal6a"/>
              <w:widowControl/>
            </w:pPr>
            <w:r w:rsidRPr="00F01C49">
              <w:rPr>
                <w:b/>
                <w:i/>
              </w:rPr>
              <w:t>21 b.</w:t>
            </w:r>
            <w:r w:rsidRPr="00F01C49">
              <w:tab/>
            </w:r>
            <w:r w:rsidRPr="00F01C49">
              <w:rPr>
                <w:b/>
                <w:i/>
              </w:rPr>
              <w:t xml:space="preserve">kehottaa EU:ta varmistamaan, että humanitaarinen apu perustuu sukupuolinäkökohdat huomioon </w:t>
            </w:r>
            <w:r w:rsidRPr="00F01C49">
              <w:rPr>
                <w:b/>
                <w:i/>
              </w:rPr>
              <w:t xml:space="preserve">ottaviin tarvearviointeihin, jotka tehdään yhteistyössä naisten oikeuksiin </w:t>
            </w:r>
            <w:r w:rsidRPr="00F01C49">
              <w:rPr>
                <w:b/>
                <w:i/>
              </w:rPr>
              <w:lastRenderedPageBreak/>
              <w:t>erikoistuneiden järjestöjen ja muiden sellaisten kansalaisyhteiskunnan järjestöjen kanssa, jotka työskentelevät naisten, lasten ja muiden syrjäytyneiden ryhmien parissa, mukaan lukien maan sisäiset pakolaiset;</w:t>
            </w:r>
          </w:p>
        </w:tc>
      </w:tr>
    </w:tbl>
    <w:p w14:paraId="4F57CA1D" w14:textId="77777777" w:rsidR="009907D5" w:rsidRPr="00F01C49" w:rsidRDefault="00F01C49" w:rsidP="00F01C49">
      <w:pPr>
        <w:widowControl/>
      </w:pPr>
      <w:r w:rsidRPr="00F01C49">
        <w:rPr>
          <w:rStyle w:val="HideTWBExt"/>
        </w:rPr>
        <w:lastRenderedPageBreak/>
        <w:t>&lt;/Amend&gt;</w:t>
      </w:r>
    </w:p>
    <w:p w14:paraId="75F1A934" w14:textId="77777777" w:rsidR="009907D5" w:rsidRPr="00F01C49" w:rsidRDefault="00F01C49" w:rsidP="00F01C49">
      <w:pPr>
        <w:pStyle w:val="AmNumberTabs"/>
        <w:keepNext/>
        <w:keepLines/>
        <w:widowControl/>
      </w:pPr>
      <w:r w:rsidRPr="00F01C49">
        <w:rPr>
          <w:rStyle w:val="HideTWBExt"/>
        </w:rPr>
        <w:t>&lt;Amend&gt;</w:t>
      </w:r>
      <w:r w:rsidRPr="00F01C49">
        <w:t>Tarkistus</w:t>
      </w:r>
      <w:r w:rsidRPr="00F01C49">
        <w:tab/>
      </w:r>
      <w:r w:rsidRPr="00F01C49">
        <w:tab/>
      </w:r>
      <w:r w:rsidRPr="00F01C49">
        <w:rPr>
          <w:rStyle w:val="HideTWBExt"/>
        </w:rPr>
        <w:t>&lt;NumAm&gt;</w:t>
      </w:r>
      <w:r w:rsidRPr="00F01C49">
        <w:t>66</w:t>
      </w:r>
      <w:r w:rsidRPr="00F01C49">
        <w:rPr>
          <w:rStyle w:val="HideTWBExt"/>
        </w:rPr>
        <w:t>&lt;/NumAm&gt;</w:t>
      </w:r>
    </w:p>
    <w:p w14:paraId="52F51498" w14:textId="77777777" w:rsidR="009907D5" w:rsidRPr="00F01C49" w:rsidRDefault="00F01C49" w:rsidP="00F01C49">
      <w:pPr>
        <w:pStyle w:val="NormalBold12b"/>
        <w:keepNext/>
        <w:keepLines/>
        <w:widowControl/>
      </w:pPr>
      <w:r w:rsidRPr="00F01C49">
        <w:rPr>
          <w:rStyle w:val="HideTWBExt"/>
        </w:rPr>
        <w:t>&lt;DocAmend&gt;</w:t>
      </w:r>
      <w:r w:rsidRPr="00F01C49">
        <w:t>Päätöslauselmaesitys</w:t>
      </w:r>
      <w:r w:rsidRPr="00F01C49">
        <w:rPr>
          <w:rStyle w:val="HideTWBExt"/>
        </w:rPr>
        <w:t>&lt;/DocAmend&gt;</w:t>
      </w:r>
    </w:p>
    <w:p w14:paraId="1F23E9DB" w14:textId="77777777" w:rsidR="009907D5" w:rsidRPr="00F01C49" w:rsidRDefault="00F01C49" w:rsidP="00F01C49">
      <w:pPr>
        <w:pStyle w:val="NormalBold"/>
        <w:widowControl/>
      </w:pPr>
      <w:r w:rsidRPr="00F01C49">
        <w:rPr>
          <w:rStyle w:val="HideTWBExt"/>
        </w:rPr>
        <w:t>&lt;Article&gt;</w:t>
      </w:r>
      <w:r w:rsidRPr="00F01C49">
        <w:t>21 c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BEAF1A8" w14:textId="77777777" w:rsidTr="00383AE9">
        <w:trPr>
          <w:trHeight w:hRule="exact" w:val="240"/>
          <w:jc w:val="center"/>
        </w:trPr>
        <w:tc>
          <w:tcPr>
            <w:tcW w:w="9752" w:type="dxa"/>
            <w:gridSpan w:val="2"/>
            <w:tcBorders>
              <w:top w:val="nil"/>
              <w:left w:val="nil"/>
              <w:bottom w:val="nil"/>
              <w:right w:val="nil"/>
            </w:tcBorders>
          </w:tcPr>
          <w:p w14:paraId="3FCF39D8" w14:textId="77777777" w:rsidR="009907D5" w:rsidRPr="00F01C49" w:rsidRDefault="009907D5" w:rsidP="00F01C49">
            <w:pPr>
              <w:widowControl/>
            </w:pPr>
          </w:p>
        </w:tc>
      </w:tr>
      <w:tr w:rsidR="009B114B" w:rsidRPr="00F01C49" w14:paraId="2690C1E8" w14:textId="77777777" w:rsidTr="00383AE9">
        <w:trPr>
          <w:trHeight w:val="240"/>
          <w:jc w:val="center"/>
        </w:trPr>
        <w:tc>
          <w:tcPr>
            <w:tcW w:w="4876" w:type="dxa"/>
            <w:tcBorders>
              <w:top w:val="nil"/>
              <w:left w:val="nil"/>
              <w:bottom w:val="nil"/>
              <w:right w:val="nil"/>
            </w:tcBorders>
          </w:tcPr>
          <w:p w14:paraId="4F4579DF"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761308F" w14:textId="77777777" w:rsidR="009907D5" w:rsidRPr="00F01C49" w:rsidRDefault="00F01C49" w:rsidP="00F01C49">
            <w:pPr>
              <w:pStyle w:val="AmColumnHeading"/>
              <w:widowControl/>
            </w:pPr>
            <w:r w:rsidRPr="00F01C49">
              <w:t>Tarkistus</w:t>
            </w:r>
          </w:p>
        </w:tc>
      </w:tr>
      <w:tr w:rsidR="009B114B" w:rsidRPr="00F01C49" w14:paraId="5752EDEB" w14:textId="77777777" w:rsidTr="00383AE9">
        <w:trPr>
          <w:jc w:val="center"/>
        </w:trPr>
        <w:tc>
          <w:tcPr>
            <w:tcW w:w="4876" w:type="dxa"/>
            <w:tcBorders>
              <w:top w:val="nil"/>
              <w:left w:val="nil"/>
              <w:bottom w:val="nil"/>
              <w:right w:val="nil"/>
            </w:tcBorders>
          </w:tcPr>
          <w:p w14:paraId="1A6BA099" w14:textId="77777777" w:rsidR="009907D5" w:rsidRPr="00F01C49" w:rsidRDefault="009907D5" w:rsidP="00F01C49">
            <w:pPr>
              <w:pStyle w:val="Normal6a"/>
              <w:widowControl/>
            </w:pPr>
          </w:p>
        </w:tc>
        <w:tc>
          <w:tcPr>
            <w:tcW w:w="4876" w:type="dxa"/>
            <w:tcBorders>
              <w:top w:val="nil"/>
              <w:left w:val="nil"/>
              <w:bottom w:val="nil"/>
              <w:right w:val="nil"/>
            </w:tcBorders>
          </w:tcPr>
          <w:p w14:paraId="2DFCD3B7" w14:textId="77777777" w:rsidR="009907D5" w:rsidRPr="00F01C49" w:rsidRDefault="00F01C49" w:rsidP="00F01C49">
            <w:pPr>
              <w:pStyle w:val="Normal6a"/>
              <w:widowControl/>
            </w:pPr>
            <w:r w:rsidRPr="00F01C49">
              <w:rPr>
                <w:b/>
                <w:i/>
              </w:rPr>
              <w:t>21 c.</w:t>
            </w:r>
            <w:r w:rsidRPr="00F01C49">
              <w:tab/>
            </w:r>
            <w:r w:rsidRPr="00F01C49">
              <w:rPr>
                <w:b/>
                <w:i/>
              </w:rPr>
              <w:t xml:space="preserve">toistaa, että raiskaus on edelleen yksi </w:t>
            </w:r>
            <w:r w:rsidRPr="00F01C49">
              <w:rPr>
                <w:b/>
                <w:i/>
              </w:rPr>
              <w:t>yleisimmistä ihmisoikeusloukkauksista, ja muistuttaa, että sen määritelmän on perustuttava suostumuksen puuttumiseen ja että se on säädettävä rangaistavaksi EU:n lainsäädännössä nykyisen oikeusperustan nojalla;</w:t>
            </w:r>
          </w:p>
        </w:tc>
      </w:tr>
    </w:tbl>
    <w:p w14:paraId="237E336E" w14:textId="77777777" w:rsidR="009907D5" w:rsidRPr="00F01C49" w:rsidRDefault="00F01C49" w:rsidP="00F01C49">
      <w:pPr>
        <w:widowControl/>
      </w:pPr>
      <w:r w:rsidRPr="00F01C49">
        <w:rPr>
          <w:rStyle w:val="HideTWBExt"/>
        </w:rPr>
        <w:t>&lt;/Amend&gt;</w:t>
      </w:r>
    </w:p>
    <w:p w14:paraId="3B87BB62"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67</w:t>
      </w:r>
      <w:r w:rsidRPr="00F01C49">
        <w:rPr>
          <w:rStyle w:val="HideTWBExt"/>
        </w:rPr>
        <w:t>&lt;/NumAm&gt;</w:t>
      </w:r>
    </w:p>
    <w:p w14:paraId="612C6FD2"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00CAC799" w14:textId="77777777" w:rsidR="009907D5" w:rsidRPr="00F01C49" w:rsidRDefault="00F01C49" w:rsidP="00F01C49">
      <w:pPr>
        <w:pStyle w:val="NormalBold"/>
        <w:widowControl/>
      </w:pPr>
      <w:r w:rsidRPr="00F01C49">
        <w:rPr>
          <w:rStyle w:val="HideTWBExt"/>
        </w:rPr>
        <w:t>&lt;Article&gt;</w:t>
      </w:r>
      <w:r w:rsidRPr="00F01C49">
        <w:t>22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0FFED67E" w14:textId="77777777" w:rsidTr="00383AE9">
        <w:trPr>
          <w:trHeight w:hRule="exact" w:val="240"/>
          <w:jc w:val="center"/>
        </w:trPr>
        <w:tc>
          <w:tcPr>
            <w:tcW w:w="9752" w:type="dxa"/>
            <w:gridSpan w:val="2"/>
            <w:tcBorders>
              <w:top w:val="nil"/>
              <w:left w:val="nil"/>
              <w:bottom w:val="nil"/>
              <w:right w:val="nil"/>
            </w:tcBorders>
          </w:tcPr>
          <w:p w14:paraId="7E57F92B" w14:textId="77777777" w:rsidR="009907D5" w:rsidRPr="00F01C49" w:rsidRDefault="009907D5" w:rsidP="00F01C49">
            <w:pPr>
              <w:widowControl/>
            </w:pPr>
          </w:p>
        </w:tc>
      </w:tr>
      <w:tr w:rsidR="009B114B" w:rsidRPr="00F01C49" w14:paraId="640B6692" w14:textId="77777777" w:rsidTr="00383AE9">
        <w:trPr>
          <w:trHeight w:val="240"/>
          <w:jc w:val="center"/>
        </w:trPr>
        <w:tc>
          <w:tcPr>
            <w:tcW w:w="4876" w:type="dxa"/>
            <w:tcBorders>
              <w:top w:val="nil"/>
              <w:left w:val="nil"/>
              <w:bottom w:val="nil"/>
              <w:right w:val="nil"/>
            </w:tcBorders>
          </w:tcPr>
          <w:p w14:paraId="3E776622"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595EF56" w14:textId="77777777" w:rsidR="009907D5" w:rsidRPr="00F01C49" w:rsidRDefault="00F01C49" w:rsidP="00F01C49">
            <w:pPr>
              <w:pStyle w:val="AmColumnHeading"/>
              <w:widowControl/>
            </w:pPr>
            <w:r w:rsidRPr="00F01C49">
              <w:t>Tarkistus</w:t>
            </w:r>
          </w:p>
        </w:tc>
      </w:tr>
      <w:tr w:rsidR="009B114B" w:rsidRPr="00F01C49" w14:paraId="6D20E3AD" w14:textId="77777777" w:rsidTr="00383AE9">
        <w:trPr>
          <w:jc w:val="center"/>
        </w:trPr>
        <w:tc>
          <w:tcPr>
            <w:tcW w:w="4876" w:type="dxa"/>
            <w:tcBorders>
              <w:top w:val="nil"/>
              <w:left w:val="nil"/>
              <w:bottom w:val="nil"/>
              <w:right w:val="nil"/>
            </w:tcBorders>
          </w:tcPr>
          <w:p w14:paraId="246ACEF3" w14:textId="77777777" w:rsidR="009907D5" w:rsidRPr="00F01C49" w:rsidRDefault="00F01C49" w:rsidP="00F01C49">
            <w:pPr>
              <w:pStyle w:val="Normal6a"/>
              <w:widowControl/>
            </w:pPr>
            <w:r w:rsidRPr="00F01C49">
              <w:t>22.</w:t>
            </w:r>
            <w:r w:rsidRPr="00F01C49">
              <w:tab/>
              <w:t xml:space="preserve">pitää myönteisenä, että EU on jatkanut taloudellisen tuen antamista Kansainväliselle rikostuomioistuimelle aikana, joka on erityisen </w:t>
            </w:r>
            <w:r w:rsidRPr="00F01C49">
              <w:t>haastava kansainväliselle oikeudelle; pitää valitettavana, että ulkomaisen lainsäädännön vaikutukset estävää EU:n säädöstä ei ole onnistuttu edelleenkään panemaan täytäntöön, jotta Kansainvälistä tuomioistuinta voitaisiin suojata pakotteiden ulkoisilta vaikutuksilta;</w:t>
            </w:r>
          </w:p>
        </w:tc>
        <w:tc>
          <w:tcPr>
            <w:tcW w:w="4876" w:type="dxa"/>
            <w:tcBorders>
              <w:top w:val="nil"/>
              <w:left w:val="nil"/>
              <w:bottom w:val="nil"/>
              <w:right w:val="nil"/>
            </w:tcBorders>
          </w:tcPr>
          <w:p w14:paraId="309206F0" w14:textId="77777777" w:rsidR="009907D5" w:rsidRPr="00F01C49" w:rsidRDefault="00F01C49" w:rsidP="00F01C49">
            <w:pPr>
              <w:pStyle w:val="Normal6a"/>
              <w:widowControl/>
            </w:pPr>
            <w:r w:rsidRPr="00F01C49">
              <w:t>22.</w:t>
            </w:r>
            <w:r w:rsidRPr="00F01C49">
              <w:tab/>
              <w:t xml:space="preserve">pitää myönteisenä, että EU on jatkanut taloudellisen tuen antamista Kansainväliselle rikostuomioistuimelle aikana, joka on erityisen haastava kansainväliselle oikeudelle; pitää valitettavana, että ulkomaisen lainsäädännön vaikutukset estävää EU:n säädöstä ei ole onnistuttu edelleenkään panemaan täytäntöön, jotta Kansainvälistä tuomioistuinta voitaisiin suojata pakotteiden ulkoisilta vaikutuksilta; </w:t>
            </w:r>
            <w:r w:rsidRPr="00F01C49">
              <w:rPr>
                <w:b/>
                <w:i/>
              </w:rPr>
              <w:t>suhtautuu myönteisesti siihen, että Kansainvälisen rikostuomioistuin on antanut pidätysmääräyksen talebanjohta</w:t>
            </w:r>
            <w:r w:rsidRPr="00F01C49">
              <w:rPr>
                <w:b/>
                <w:i/>
              </w:rPr>
              <w:t xml:space="preserve">jista, joita syytetään rikoksista ihmisyyttä vastaan, tarkkaan </w:t>
            </w:r>
            <w:r w:rsidRPr="00F01C49">
              <w:rPr>
                <w:b/>
                <w:i/>
              </w:rPr>
              <w:lastRenderedPageBreak/>
              <w:t>ottaen sukupuoleen perustuvasta vainosta;</w:t>
            </w:r>
          </w:p>
        </w:tc>
      </w:tr>
    </w:tbl>
    <w:p w14:paraId="21CB506C" w14:textId="77777777" w:rsidR="009907D5" w:rsidRPr="00F01C49" w:rsidRDefault="00F01C49" w:rsidP="00F01C49">
      <w:pPr>
        <w:widowControl/>
      </w:pPr>
      <w:r w:rsidRPr="00F01C49">
        <w:rPr>
          <w:rStyle w:val="HideTWBExt"/>
        </w:rPr>
        <w:lastRenderedPageBreak/>
        <w:t>&lt;/Amend&gt;</w:t>
      </w:r>
    </w:p>
    <w:p w14:paraId="0FD8FA5B"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68</w:t>
      </w:r>
      <w:r w:rsidRPr="00F01C49">
        <w:rPr>
          <w:rStyle w:val="HideTWBExt"/>
        </w:rPr>
        <w:t>&lt;/NumAm&gt;</w:t>
      </w:r>
    </w:p>
    <w:p w14:paraId="1209349A"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0633ACA0" w14:textId="77777777" w:rsidR="009907D5" w:rsidRPr="00F01C49" w:rsidRDefault="00F01C49" w:rsidP="00F01C49">
      <w:pPr>
        <w:pStyle w:val="NormalBold"/>
        <w:widowControl/>
      </w:pPr>
      <w:r w:rsidRPr="00F01C49">
        <w:rPr>
          <w:rStyle w:val="HideTWBExt"/>
        </w:rPr>
        <w:t>&lt;Article&gt;</w:t>
      </w:r>
      <w:r w:rsidRPr="00F01C49">
        <w:t>22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FEF7EEC" w14:textId="77777777" w:rsidTr="00383AE9">
        <w:trPr>
          <w:trHeight w:hRule="exact" w:val="240"/>
          <w:jc w:val="center"/>
        </w:trPr>
        <w:tc>
          <w:tcPr>
            <w:tcW w:w="9752" w:type="dxa"/>
            <w:gridSpan w:val="2"/>
            <w:tcBorders>
              <w:top w:val="nil"/>
              <w:left w:val="nil"/>
              <w:bottom w:val="nil"/>
              <w:right w:val="nil"/>
            </w:tcBorders>
          </w:tcPr>
          <w:p w14:paraId="07721DD7" w14:textId="77777777" w:rsidR="009907D5" w:rsidRPr="00F01C49" w:rsidRDefault="009907D5" w:rsidP="00F01C49">
            <w:pPr>
              <w:widowControl/>
            </w:pPr>
          </w:p>
        </w:tc>
      </w:tr>
      <w:tr w:rsidR="009B114B" w:rsidRPr="00F01C49" w14:paraId="02E1267F" w14:textId="77777777" w:rsidTr="00383AE9">
        <w:trPr>
          <w:trHeight w:val="240"/>
          <w:jc w:val="center"/>
        </w:trPr>
        <w:tc>
          <w:tcPr>
            <w:tcW w:w="4876" w:type="dxa"/>
            <w:tcBorders>
              <w:top w:val="nil"/>
              <w:left w:val="nil"/>
              <w:bottom w:val="nil"/>
              <w:right w:val="nil"/>
            </w:tcBorders>
          </w:tcPr>
          <w:p w14:paraId="61E4F7F4"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28092BC7" w14:textId="77777777" w:rsidR="009907D5" w:rsidRPr="00F01C49" w:rsidRDefault="00F01C49" w:rsidP="00F01C49">
            <w:pPr>
              <w:pStyle w:val="AmColumnHeading"/>
              <w:widowControl/>
            </w:pPr>
            <w:r w:rsidRPr="00F01C49">
              <w:t>Tarkistus</w:t>
            </w:r>
          </w:p>
        </w:tc>
      </w:tr>
      <w:tr w:rsidR="009B114B" w:rsidRPr="00F01C49" w14:paraId="1F87271E" w14:textId="77777777" w:rsidTr="00383AE9">
        <w:trPr>
          <w:jc w:val="center"/>
        </w:trPr>
        <w:tc>
          <w:tcPr>
            <w:tcW w:w="4876" w:type="dxa"/>
            <w:tcBorders>
              <w:top w:val="nil"/>
              <w:left w:val="nil"/>
              <w:bottom w:val="nil"/>
              <w:right w:val="nil"/>
            </w:tcBorders>
          </w:tcPr>
          <w:p w14:paraId="128E8844" w14:textId="77777777" w:rsidR="009907D5" w:rsidRPr="00F01C49" w:rsidRDefault="009907D5" w:rsidP="00F01C49">
            <w:pPr>
              <w:pStyle w:val="Normal6a"/>
              <w:widowControl/>
            </w:pPr>
          </w:p>
        </w:tc>
        <w:tc>
          <w:tcPr>
            <w:tcW w:w="4876" w:type="dxa"/>
            <w:tcBorders>
              <w:top w:val="nil"/>
              <w:left w:val="nil"/>
              <w:bottom w:val="nil"/>
              <w:right w:val="nil"/>
            </w:tcBorders>
          </w:tcPr>
          <w:p w14:paraId="010E600B" w14:textId="77777777" w:rsidR="009907D5" w:rsidRPr="00F01C49" w:rsidRDefault="00F01C49" w:rsidP="00F01C49">
            <w:pPr>
              <w:pStyle w:val="Normal6a"/>
              <w:widowControl/>
            </w:pPr>
            <w:r w:rsidRPr="00F01C49">
              <w:rPr>
                <w:b/>
                <w:i/>
              </w:rPr>
              <w:t>22 a.</w:t>
            </w:r>
            <w:r w:rsidRPr="00F01C49">
              <w:tab/>
            </w:r>
            <w:r w:rsidRPr="00F01C49">
              <w:rPr>
                <w:b/>
                <w:i/>
              </w:rPr>
              <w:t>korostaa, että köyhät ihmiset, etenkin naiset, nuoret, vammaiset henkilöt ja muut vähemmistöt sekä alkuperäiskansat ja muut luonnonvaroista riippuvaiset yhteisöt, kärsivät suhteettomasti ilmastonmuutoksen ja ekosysteemin tilan heikkenemisen haitallisista vaikutuksista; antaa tunnustusta sille tärkeälle työlle, jota kansalaisyhteiskunnan järjestöt, alkuperäiskansat, maa- ja ympäristöoikeuksiin erikoistuneet ihmisoikeuksien puolustajat ja alkuperäiskansojen aktivistit tekevät puhtaan, terveellisen ja kestävä</w:t>
            </w:r>
            <w:r w:rsidRPr="00F01C49">
              <w:rPr>
                <w:b/>
                <w:i/>
              </w:rPr>
              <w:t>n ympäristön suojelemiseksi; pitää valitettavina riskejä, joita ympäristöoikeuksien puolustajat ja alkuperäiskansojen aktivistit kohtaavat, ja kehottaa takaamaan heidän tehokkaan suojelunsa;</w:t>
            </w:r>
          </w:p>
        </w:tc>
      </w:tr>
    </w:tbl>
    <w:p w14:paraId="1EF46851" w14:textId="77777777" w:rsidR="009907D5" w:rsidRPr="00F01C49" w:rsidRDefault="00F01C49" w:rsidP="00F01C49">
      <w:pPr>
        <w:widowControl/>
      </w:pPr>
      <w:r w:rsidRPr="00F01C49">
        <w:rPr>
          <w:rStyle w:val="HideTWBExt"/>
        </w:rPr>
        <w:t>&lt;/Amend&gt;</w:t>
      </w:r>
    </w:p>
    <w:p w14:paraId="2152B62B"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69</w:t>
      </w:r>
      <w:r w:rsidRPr="00F01C49">
        <w:rPr>
          <w:rStyle w:val="HideTWBExt"/>
        </w:rPr>
        <w:t>&lt;/NumAm&gt;</w:t>
      </w:r>
    </w:p>
    <w:p w14:paraId="7D235D6E"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50C44A4C" w14:textId="77777777" w:rsidR="009907D5" w:rsidRPr="00F01C49" w:rsidRDefault="00F01C49" w:rsidP="00F01C49">
      <w:pPr>
        <w:pStyle w:val="NormalBold"/>
        <w:widowControl/>
      </w:pPr>
      <w:r w:rsidRPr="00F01C49">
        <w:rPr>
          <w:rStyle w:val="HideTWBExt"/>
        </w:rPr>
        <w:t>&lt;Article&gt;</w:t>
      </w:r>
      <w:r w:rsidRPr="00F01C49">
        <w:t>25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152DA24D" w14:textId="77777777" w:rsidTr="00383AE9">
        <w:trPr>
          <w:trHeight w:hRule="exact" w:val="240"/>
          <w:jc w:val="center"/>
        </w:trPr>
        <w:tc>
          <w:tcPr>
            <w:tcW w:w="9752" w:type="dxa"/>
            <w:gridSpan w:val="2"/>
            <w:tcBorders>
              <w:top w:val="nil"/>
              <w:left w:val="nil"/>
              <w:bottom w:val="nil"/>
              <w:right w:val="nil"/>
            </w:tcBorders>
          </w:tcPr>
          <w:p w14:paraId="1563151C" w14:textId="77777777" w:rsidR="009907D5" w:rsidRPr="00F01C49" w:rsidRDefault="009907D5" w:rsidP="00F01C49">
            <w:pPr>
              <w:widowControl/>
            </w:pPr>
          </w:p>
        </w:tc>
      </w:tr>
      <w:tr w:rsidR="009B114B" w:rsidRPr="00F01C49" w14:paraId="551427AA" w14:textId="77777777" w:rsidTr="00383AE9">
        <w:trPr>
          <w:trHeight w:val="240"/>
          <w:jc w:val="center"/>
        </w:trPr>
        <w:tc>
          <w:tcPr>
            <w:tcW w:w="4876" w:type="dxa"/>
            <w:tcBorders>
              <w:top w:val="nil"/>
              <w:left w:val="nil"/>
              <w:bottom w:val="nil"/>
              <w:right w:val="nil"/>
            </w:tcBorders>
          </w:tcPr>
          <w:p w14:paraId="12B81042"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A5474DD" w14:textId="77777777" w:rsidR="009907D5" w:rsidRPr="00F01C49" w:rsidRDefault="00F01C49" w:rsidP="00F01C49">
            <w:pPr>
              <w:pStyle w:val="AmColumnHeading"/>
              <w:widowControl/>
            </w:pPr>
            <w:r w:rsidRPr="00F01C49">
              <w:t>Tarkistus</w:t>
            </w:r>
          </w:p>
        </w:tc>
      </w:tr>
      <w:tr w:rsidR="009B114B" w:rsidRPr="00F01C49" w14:paraId="5FD30773" w14:textId="77777777" w:rsidTr="00383AE9">
        <w:trPr>
          <w:jc w:val="center"/>
        </w:trPr>
        <w:tc>
          <w:tcPr>
            <w:tcW w:w="4876" w:type="dxa"/>
            <w:tcBorders>
              <w:top w:val="nil"/>
              <w:left w:val="nil"/>
              <w:bottom w:val="nil"/>
              <w:right w:val="nil"/>
            </w:tcBorders>
          </w:tcPr>
          <w:p w14:paraId="01427563" w14:textId="77777777" w:rsidR="009907D5" w:rsidRPr="00F01C49" w:rsidRDefault="009907D5" w:rsidP="00F01C49">
            <w:pPr>
              <w:pStyle w:val="Normal6a"/>
              <w:widowControl/>
            </w:pPr>
          </w:p>
        </w:tc>
        <w:tc>
          <w:tcPr>
            <w:tcW w:w="4876" w:type="dxa"/>
            <w:tcBorders>
              <w:top w:val="nil"/>
              <w:left w:val="nil"/>
              <w:bottom w:val="nil"/>
              <w:right w:val="nil"/>
            </w:tcBorders>
          </w:tcPr>
          <w:p w14:paraId="6D9DF529" w14:textId="77777777" w:rsidR="009907D5" w:rsidRPr="00F01C49" w:rsidRDefault="00F01C49" w:rsidP="00F01C49">
            <w:pPr>
              <w:pStyle w:val="Normal6a"/>
              <w:widowControl/>
            </w:pPr>
            <w:r w:rsidRPr="00F01C49">
              <w:rPr>
                <w:b/>
                <w:i/>
              </w:rPr>
              <w:t>25 a.</w:t>
            </w:r>
            <w:r w:rsidRPr="00F01C49">
              <w:tab/>
            </w:r>
            <w:r w:rsidRPr="00F01C49">
              <w:rPr>
                <w:b/>
                <w:i/>
              </w:rPr>
              <w:t xml:space="preserve">kehottaa EU:ta ja sen jäsenvaltioita ehdottamaan ”sukupuoleen perustuvan erottelun” sisällyttämistä </w:t>
            </w:r>
            <w:r w:rsidRPr="00F01C49">
              <w:rPr>
                <w:b/>
                <w:i/>
              </w:rPr>
              <w:t xml:space="preserve">rikoksiin ihmisyyttä vastaan, jotta Afganistan ja tähän rikokseen syyllistyneet henkilöt saadaan vastuuseen; kehottaa tukemaan voimakkaasti naisten </w:t>
            </w:r>
            <w:r w:rsidRPr="00F01C49">
              <w:rPr>
                <w:b/>
                <w:i/>
              </w:rPr>
              <w:lastRenderedPageBreak/>
              <w:t>ja tyttöjen syrjintää käsittelevän YK:n työryhmän ehdottamaa sukupuoleen perustuvan erottelun määritelmää ja katsoo, että sukupuoleen perustuva erottelu tarkoittaa ”1 kappaleessa tarkoitettuja tekoja vastaavia epäinhimillisiä tekoja, joita yksi ryhmä kohdistaa toiseen ryhmään tai ryhmiin järjestelmälliseen syrjintään, sortoon ja alistamiseen perustuvan vakiintun</w:t>
            </w:r>
            <w:r w:rsidRPr="00F01C49">
              <w:rPr>
                <w:b/>
                <w:i/>
              </w:rPr>
              <w:t>een hallintojärjestelmän puitteissa ja joiden tarkoituksena on kyseisen hallintojärjestelmän ylläpito”; vaatii määrätietoisia toimia, jotta seksuaaliväkivallan käyttäminen sodankäynnin välineenä ja tällaisiin ihmisoikeusrikkomuksiin syyllistyneiden rankaisemattomuus saadaan loppumaan;</w:t>
            </w:r>
          </w:p>
        </w:tc>
      </w:tr>
    </w:tbl>
    <w:p w14:paraId="3DD1BF30" w14:textId="77777777" w:rsidR="009907D5" w:rsidRPr="00F01C49" w:rsidRDefault="00F01C49" w:rsidP="00F01C49">
      <w:pPr>
        <w:widowControl/>
      </w:pPr>
      <w:r w:rsidRPr="00F01C49">
        <w:rPr>
          <w:rStyle w:val="HideTWBExt"/>
        </w:rPr>
        <w:lastRenderedPageBreak/>
        <w:t>&lt;/Amend&gt;</w:t>
      </w:r>
    </w:p>
    <w:p w14:paraId="32A06A4E"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70</w:t>
      </w:r>
      <w:r w:rsidRPr="00F01C49">
        <w:rPr>
          <w:rStyle w:val="HideTWBExt"/>
        </w:rPr>
        <w:t>&lt;/NumAm&gt;</w:t>
      </w:r>
    </w:p>
    <w:p w14:paraId="4F1B1252"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5C9AA16A" w14:textId="77777777" w:rsidR="009907D5" w:rsidRPr="00F01C49" w:rsidRDefault="00F01C49" w:rsidP="00F01C49">
      <w:pPr>
        <w:pStyle w:val="NormalBold"/>
        <w:widowControl/>
      </w:pPr>
      <w:r w:rsidRPr="00F01C49">
        <w:rPr>
          <w:rStyle w:val="HideTWBExt"/>
        </w:rPr>
        <w:t>&lt;Article&gt;</w:t>
      </w:r>
      <w:r w:rsidRPr="00F01C49">
        <w:t>26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6C0511B" w14:textId="77777777" w:rsidTr="00383AE9">
        <w:trPr>
          <w:trHeight w:hRule="exact" w:val="240"/>
          <w:jc w:val="center"/>
        </w:trPr>
        <w:tc>
          <w:tcPr>
            <w:tcW w:w="9752" w:type="dxa"/>
            <w:gridSpan w:val="2"/>
            <w:tcBorders>
              <w:top w:val="nil"/>
              <w:left w:val="nil"/>
              <w:bottom w:val="nil"/>
              <w:right w:val="nil"/>
            </w:tcBorders>
          </w:tcPr>
          <w:p w14:paraId="332F403E" w14:textId="77777777" w:rsidR="009907D5" w:rsidRPr="00F01C49" w:rsidRDefault="009907D5" w:rsidP="00F01C49">
            <w:pPr>
              <w:widowControl/>
            </w:pPr>
          </w:p>
        </w:tc>
      </w:tr>
      <w:tr w:rsidR="009B114B" w:rsidRPr="00F01C49" w14:paraId="7B62554D" w14:textId="77777777" w:rsidTr="00383AE9">
        <w:trPr>
          <w:trHeight w:val="240"/>
          <w:jc w:val="center"/>
        </w:trPr>
        <w:tc>
          <w:tcPr>
            <w:tcW w:w="4876" w:type="dxa"/>
            <w:tcBorders>
              <w:top w:val="nil"/>
              <w:left w:val="nil"/>
              <w:bottom w:val="nil"/>
              <w:right w:val="nil"/>
            </w:tcBorders>
          </w:tcPr>
          <w:p w14:paraId="0AF456B3"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5AAEB4FE" w14:textId="77777777" w:rsidR="009907D5" w:rsidRPr="00F01C49" w:rsidRDefault="00F01C49" w:rsidP="00F01C49">
            <w:pPr>
              <w:pStyle w:val="AmColumnHeading"/>
              <w:widowControl/>
            </w:pPr>
            <w:r w:rsidRPr="00F01C49">
              <w:t>Tarkistus</w:t>
            </w:r>
          </w:p>
        </w:tc>
      </w:tr>
      <w:tr w:rsidR="009B114B" w:rsidRPr="00F01C49" w14:paraId="06AA3D61" w14:textId="77777777" w:rsidTr="00383AE9">
        <w:trPr>
          <w:jc w:val="center"/>
        </w:trPr>
        <w:tc>
          <w:tcPr>
            <w:tcW w:w="4876" w:type="dxa"/>
            <w:tcBorders>
              <w:top w:val="nil"/>
              <w:left w:val="nil"/>
              <w:bottom w:val="nil"/>
              <w:right w:val="nil"/>
            </w:tcBorders>
          </w:tcPr>
          <w:p w14:paraId="066F73CC" w14:textId="77777777" w:rsidR="009907D5" w:rsidRPr="00F01C49" w:rsidRDefault="009907D5" w:rsidP="00F01C49">
            <w:pPr>
              <w:pStyle w:val="Normal6a"/>
              <w:widowControl/>
            </w:pPr>
          </w:p>
        </w:tc>
        <w:tc>
          <w:tcPr>
            <w:tcW w:w="4876" w:type="dxa"/>
            <w:tcBorders>
              <w:top w:val="nil"/>
              <w:left w:val="nil"/>
              <w:bottom w:val="nil"/>
              <w:right w:val="nil"/>
            </w:tcBorders>
          </w:tcPr>
          <w:p w14:paraId="7CBA004B" w14:textId="6391B121" w:rsidR="009907D5" w:rsidRPr="00F01C49" w:rsidRDefault="00F01C49" w:rsidP="00F01C49">
            <w:pPr>
              <w:pStyle w:val="Normal6a"/>
              <w:widowControl/>
            </w:pPr>
            <w:r w:rsidRPr="00F01C49">
              <w:rPr>
                <w:b/>
                <w:i/>
              </w:rPr>
              <w:t>26 a.</w:t>
            </w:r>
            <w:r w:rsidRPr="00F01C49">
              <w:tab/>
            </w:r>
            <w:r w:rsidRPr="00F01C49">
              <w:rPr>
                <w:b/>
                <w:i/>
              </w:rPr>
              <w:t xml:space="preserve">kehottaa globaaleja toimijoita ja </w:t>
            </w:r>
            <w:r w:rsidRPr="00F01C49">
              <w:rPr>
                <w:b/>
                <w:i/>
              </w:rPr>
              <w:t>jäsenvaltioita puuttumaan voimakkaasti ihmiskaupan ja seksuaalisen hyväksikäytön uhreiksi joutuneiden naisten ja tyttöjen ahdinkoon kaikkialla maailmassa; tukee toimia, joilla pyritään pelastamaan ja kuntouttamaan uhreja sekä huolehtimaan määrätietoisesti mies-</w:t>
            </w:r>
            <w:r>
              <w:rPr>
                <w:b/>
                <w:i/>
              </w:rPr>
              <w:t> </w:t>
            </w:r>
            <w:r w:rsidRPr="00F01C49">
              <w:rPr>
                <w:b/>
                <w:i/>
              </w:rPr>
              <w:t>ja naispuolisten rikoksentekijöiden syytteeseenpanosta ja yhteiskuntakelpoiseksi palauttamisesta;</w:t>
            </w:r>
          </w:p>
        </w:tc>
      </w:tr>
    </w:tbl>
    <w:p w14:paraId="4C0156BA" w14:textId="77777777" w:rsidR="009907D5" w:rsidRPr="00F01C49" w:rsidRDefault="00F01C49" w:rsidP="00F01C49">
      <w:pPr>
        <w:widowControl/>
      </w:pPr>
      <w:r w:rsidRPr="00F01C49">
        <w:rPr>
          <w:rStyle w:val="HideTWBExt"/>
        </w:rPr>
        <w:t>&lt;/Amend&gt;</w:t>
      </w:r>
    </w:p>
    <w:p w14:paraId="6A690904"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71</w:t>
      </w:r>
      <w:r w:rsidRPr="00F01C49">
        <w:rPr>
          <w:rStyle w:val="HideTWBExt"/>
        </w:rPr>
        <w:t>&lt;/NumAm&gt;</w:t>
      </w:r>
    </w:p>
    <w:p w14:paraId="5A8BCA6C"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3FE1879F" w14:textId="77777777" w:rsidR="009907D5" w:rsidRPr="00F01C49" w:rsidRDefault="00F01C49" w:rsidP="00F01C49">
      <w:pPr>
        <w:pStyle w:val="NormalBold"/>
        <w:widowControl/>
      </w:pPr>
      <w:r w:rsidRPr="00F01C49">
        <w:rPr>
          <w:rStyle w:val="HideTWBExt"/>
        </w:rPr>
        <w:t>&lt;Article&gt;</w:t>
      </w:r>
      <w:r w:rsidRPr="00F01C49">
        <w:t>26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4AD73E22" w14:textId="77777777" w:rsidTr="00383AE9">
        <w:trPr>
          <w:trHeight w:hRule="exact" w:val="240"/>
          <w:jc w:val="center"/>
        </w:trPr>
        <w:tc>
          <w:tcPr>
            <w:tcW w:w="9752" w:type="dxa"/>
            <w:gridSpan w:val="2"/>
            <w:tcBorders>
              <w:top w:val="nil"/>
              <w:left w:val="nil"/>
              <w:bottom w:val="nil"/>
              <w:right w:val="nil"/>
            </w:tcBorders>
          </w:tcPr>
          <w:p w14:paraId="4A1CB84D" w14:textId="77777777" w:rsidR="009907D5" w:rsidRPr="00F01C49" w:rsidRDefault="009907D5" w:rsidP="00F01C49">
            <w:pPr>
              <w:widowControl/>
            </w:pPr>
          </w:p>
        </w:tc>
      </w:tr>
      <w:tr w:rsidR="009B114B" w:rsidRPr="00F01C49" w14:paraId="65C99CF2" w14:textId="77777777" w:rsidTr="00383AE9">
        <w:trPr>
          <w:trHeight w:val="240"/>
          <w:jc w:val="center"/>
        </w:trPr>
        <w:tc>
          <w:tcPr>
            <w:tcW w:w="4876" w:type="dxa"/>
            <w:tcBorders>
              <w:top w:val="nil"/>
              <w:left w:val="nil"/>
              <w:bottom w:val="nil"/>
              <w:right w:val="nil"/>
            </w:tcBorders>
          </w:tcPr>
          <w:p w14:paraId="3E77883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AB1E5CD" w14:textId="77777777" w:rsidR="009907D5" w:rsidRPr="00F01C49" w:rsidRDefault="00F01C49" w:rsidP="00F01C49">
            <w:pPr>
              <w:pStyle w:val="AmColumnHeading"/>
              <w:widowControl/>
            </w:pPr>
            <w:r w:rsidRPr="00F01C49">
              <w:t>Tarkistus</w:t>
            </w:r>
          </w:p>
        </w:tc>
      </w:tr>
      <w:tr w:rsidR="009B114B" w:rsidRPr="00F01C49" w14:paraId="1604245A" w14:textId="77777777" w:rsidTr="00383AE9">
        <w:trPr>
          <w:jc w:val="center"/>
        </w:trPr>
        <w:tc>
          <w:tcPr>
            <w:tcW w:w="4876" w:type="dxa"/>
            <w:tcBorders>
              <w:top w:val="nil"/>
              <w:left w:val="nil"/>
              <w:bottom w:val="nil"/>
              <w:right w:val="nil"/>
            </w:tcBorders>
          </w:tcPr>
          <w:p w14:paraId="0296E7F4" w14:textId="77777777" w:rsidR="009907D5" w:rsidRPr="00F01C49" w:rsidRDefault="009907D5" w:rsidP="00F01C49">
            <w:pPr>
              <w:pStyle w:val="Normal6a"/>
              <w:widowControl/>
            </w:pPr>
          </w:p>
        </w:tc>
        <w:tc>
          <w:tcPr>
            <w:tcW w:w="4876" w:type="dxa"/>
            <w:tcBorders>
              <w:top w:val="nil"/>
              <w:left w:val="nil"/>
              <w:bottom w:val="nil"/>
              <w:right w:val="nil"/>
            </w:tcBorders>
          </w:tcPr>
          <w:p w14:paraId="724D2EAA" w14:textId="77777777" w:rsidR="009907D5" w:rsidRPr="00F01C49" w:rsidRDefault="00F01C49" w:rsidP="00F01C49">
            <w:pPr>
              <w:pStyle w:val="Normal6a"/>
              <w:widowControl/>
            </w:pPr>
            <w:r w:rsidRPr="00F01C49">
              <w:rPr>
                <w:b/>
                <w:i/>
              </w:rPr>
              <w:t>26 b.</w:t>
            </w:r>
            <w:r w:rsidRPr="00F01C49">
              <w:tab/>
            </w:r>
            <w:r w:rsidRPr="00F01C49">
              <w:rPr>
                <w:b/>
                <w:i/>
              </w:rPr>
              <w:t>pyytää ottamaan vammaiset naiset ja miehet mukaan turvallisten ja esteettömien infrastruktuurien suunnitteluun aseellisten konfliktien tai luonnonkatastrofien jälkeisessä jälleenrakentamisessa;</w:t>
            </w:r>
          </w:p>
        </w:tc>
      </w:tr>
    </w:tbl>
    <w:p w14:paraId="37F34D2A" w14:textId="77777777" w:rsidR="009907D5" w:rsidRPr="00F01C49" w:rsidRDefault="00F01C49" w:rsidP="00F01C49">
      <w:pPr>
        <w:widowControl/>
      </w:pPr>
      <w:r w:rsidRPr="00F01C49">
        <w:rPr>
          <w:rStyle w:val="HideTWBExt"/>
        </w:rPr>
        <w:t>&lt;/Amend&gt;</w:t>
      </w:r>
    </w:p>
    <w:p w14:paraId="0BE40E24"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72</w:t>
      </w:r>
      <w:r w:rsidRPr="00F01C49">
        <w:rPr>
          <w:rStyle w:val="HideTWBExt"/>
        </w:rPr>
        <w:t>&lt;/NumAm&gt;</w:t>
      </w:r>
    </w:p>
    <w:p w14:paraId="46FF324D"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73988CB" w14:textId="77777777" w:rsidR="009907D5" w:rsidRPr="00F01C49" w:rsidRDefault="00F01C49" w:rsidP="00F01C49">
      <w:pPr>
        <w:pStyle w:val="NormalBold"/>
        <w:widowControl/>
      </w:pPr>
      <w:r w:rsidRPr="00F01C49">
        <w:rPr>
          <w:rStyle w:val="HideTWBExt"/>
        </w:rPr>
        <w:t>&lt;Article&gt;</w:t>
      </w:r>
      <w:r w:rsidRPr="00F01C49">
        <w:t>26 c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4179BE83" w14:textId="77777777" w:rsidTr="00383AE9">
        <w:trPr>
          <w:trHeight w:hRule="exact" w:val="240"/>
          <w:jc w:val="center"/>
        </w:trPr>
        <w:tc>
          <w:tcPr>
            <w:tcW w:w="9752" w:type="dxa"/>
            <w:gridSpan w:val="2"/>
            <w:tcBorders>
              <w:top w:val="nil"/>
              <w:left w:val="nil"/>
              <w:bottom w:val="nil"/>
              <w:right w:val="nil"/>
            </w:tcBorders>
          </w:tcPr>
          <w:p w14:paraId="05419EE7" w14:textId="77777777" w:rsidR="009907D5" w:rsidRPr="00F01C49" w:rsidRDefault="009907D5" w:rsidP="00F01C49">
            <w:pPr>
              <w:widowControl/>
            </w:pPr>
          </w:p>
        </w:tc>
      </w:tr>
      <w:tr w:rsidR="009B114B" w:rsidRPr="00F01C49" w14:paraId="52657BD6" w14:textId="77777777" w:rsidTr="00383AE9">
        <w:trPr>
          <w:trHeight w:val="240"/>
          <w:jc w:val="center"/>
        </w:trPr>
        <w:tc>
          <w:tcPr>
            <w:tcW w:w="4876" w:type="dxa"/>
            <w:tcBorders>
              <w:top w:val="nil"/>
              <w:left w:val="nil"/>
              <w:bottom w:val="nil"/>
              <w:right w:val="nil"/>
            </w:tcBorders>
          </w:tcPr>
          <w:p w14:paraId="768E8313"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544767C9" w14:textId="77777777" w:rsidR="009907D5" w:rsidRPr="00F01C49" w:rsidRDefault="00F01C49" w:rsidP="00F01C49">
            <w:pPr>
              <w:pStyle w:val="AmColumnHeading"/>
              <w:widowControl/>
            </w:pPr>
            <w:r w:rsidRPr="00F01C49">
              <w:t>Tarkistus</w:t>
            </w:r>
          </w:p>
        </w:tc>
      </w:tr>
      <w:tr w:rsidR="009B114B" w:rsidRPr="00F01C49" w14:paraId="65E44FC8" w14:textId="77777777" w:rsidTr="00383AE9">
        <w:trPr>
          <w:jc w:val="center"/>
        </w:trPr>
        <w:tc>
          <w:tcPr>
            <w:tcW w:w="4876" w:type="dxa"/>
            <w:tcBorders>
              <w:top w:val="nil"/>
              <w:left w:val="nil"/>
              <w:bottom w:val="nil"/>
              <w:right w:val="nil"/>
            </w:tcBorders>
          </w:tcPr>
          <w:p w14:paraId="1A4C9736" w14:textId="77777777" w:rsidR="009907D5" w:rsidRPr="00F01C49" w:rsidRDefault="009907D5" w:rsidP="00F01C49">
            <w:pPr>
              <w:pStyle w:val="Normal6a"/>
              <w:widowControl/>
            </w:pPr>
          </w:p>
        </w:tc>
        <w:tc>
          <w:tcPr>
            <w:tcW w:w="4876" w:type="dxa"/>
            <w:tcBorders>
              <w:top w:val="nil"/>
              <w:left w:val="nil"/>
              <w:bottom w:val="nil"/>
              <w:right w:val="nil"/>
            </w:tcBorders>
          </w:tcPr>
          <w:p w14:paraId="0751BDA0" w14:textId="77777777" w:rsidR="009907D5" w:rsidRPr="00F01C49" w:rsidRDefault="00F01C49" w:rsidP="00F01C49">
            <w:pPr>
              <w:pStyle w:val="Normal6a"/>
              <w:widowControl/>
            </w:pPr>
            <w:r w:rsidRPr="00F01C49">
              <w:rPr>
                <w:b/>
                <w:i/>
              </w:rPr>
              <w:t>26 c.</w:t>
            </w:r>
            <w:r w:rsidRPr="00F01C49">
              <w:tab/>
            </w:r>
            <w:r w:rsidRPr="00F01C49">
              <w:rPr>
                <w:b/>
                <w:i/>
              </w:rPr>
              <w:t xml:space="preserve">pyytää komissiota ja EUH:ta vahvistamaan EU:n ulkopuolisten maiden kanssa tehtävää yhteistyötä </w:t>
            </w:r>
            <w:r w:rsidRPr="00F01C49">
              <w:rPr>
                <w:b/>
                <w:i/>
              </w:rPr>
              <w:t>kansainvälisten verkostojen purkamiseksi ja asettamaan ihmiskaupan torjuntatoimet etusijalle kaikissa ihmisoikeusvuoropuheluissa;</w:t>
            </w:r>
          </w:p>
        </w:tc>
      </w:tr>
    </w:tbl>
    <w:p w14:paraId="02D58F64" w14:textId="77777777" w:rsidR="009907D5" w:rsidRPr="00F01C49" w:rsidRDefault="00F01C49" w:rsidP="00F01C49">
      <w:pPr>
        <w:widowControl/>
      </w:pPr>
      <w:r w:rsidRPr="00F01C49">
        <w:rPr>
          <w:rStyle w:val="HideTWBExt"/>
        </w:rPr>
        <w:t>&lt;/Amend&gt;</w:t>
      </w:r>
    </w:p>
    <w:p w14:paraId="55EA99BD"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73</w:t>
      </w:r>
      <w:r w:rsidRPr="00F01C49">
        <w:rPr>
          <w:rStyle w:val="HideTWBExt"/>
        </w:rPr>
        <w:t>&lt;/NumAm&gt;</w:t>
      </w:r>
    </w:p>
    <w:p w14:paraId="2418BA29"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3AA80D9" w14:textId="77777777" w:rsidR="009907D5" w:rsidRPr="00F01C49" w:rsidRDefault="00F01C49" w:rsidP="00F01C49">
      <w:pPr>
        <w:pStyle w:val="NormalBold"/>
        <w:widowControl/>
      </w:pPr>
      <w:r w:rsidRPr="00F01C49">
        <w:rPr>
          <w:rStyle w:val="HideTWBExt"/>
        </w:rPr>
        <w:t>&lt;Article&gt;</w:t>
      </w:r>
      <w:r w:rsidRPr="00F01C49">
        <w:t>27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98F4BA9" w14:textId="77777777" w:rsidTr="00383AE9">
        <w:trPr>
          <w:trHeight w:hRule="exact" w:val="240"/>
          <w:jc w:val="center"/>
        </w:trPr>
        <w:tc>
          <w:tcPr>
            <w:tcW w:w="9752" w:type="dxa"/>
            <w:gridSpan w:val="2"/>
            <w:tcBorders>
              <w:top w:val="nil"/>
              <w:left w:val="nil"/>
              <w:bottom w:val="nil"/>
              <w:right w:val="nil"/>
            </w:tcBorders>
          </w:tcPr>
          <w:p w14:paraId="1F1DE963" w14:textId="77777777" w:rsidR="009907D5" w:rsidRPr="00F01C49" w:rsidRDefault="009907D5" w:rsidP="00F01C49">
            <w:pPr>
              <w:widowControl/>
            </w:pPr>
          </w:p>
        </w:tc>
      </w:tr>
      <w:tr w:rsidR="009B114B" w:rsidRPr="00F01C49" w14:paraId="0BA69AE4" w14:textId="77777777" w:rsidTr="00383AE9">
        <w:trPr>
          <w:trHeight w:val="240"/>
          <w:jc w:val="center"/>
        </w:trPr>
        <w:tc>
          <w:tcPr>
            <w:tcW w:w="4876" w:type="dxa"/>
            <w:tcBorders>
              <w:top w:val="nil"/>
              <w:left w:val="nil"/>
              <w:bottom w:val="nil"/>
              <w:right w:val="nil"/>
            </w:tcBorders>
          </w:tcPr>
          <w:p w14:paraId="69568449"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371DC1F5" w14:textId="77777777" w:rsidR="009907D5" w:rsidRPr="00F01C49" w:rsidRDefault="00F01C49" w:rsidP="00F01C49">
            <w:pPr>
              <w:pStyle w:val="AmColumnHeading"/>
              <w:widowControl/>
            </w:pPr>
            <w:r w:rsidRPr="00F01C49">
              <w:t>Tarkistus</w:t>
            </w:r>
          </w:p>
        </w:tc>
      </w:tr>
      <w:tr w:rsidR="009B114B" w:rsidRPr="00F01C49" w14:paraId="6EDC1D84" w14:textId="77777777" w:rsidTr="00383AE9">
        <w:trPr>
          <w:jc w:val="center"/>
        </w:trPr>
        <w:tc>
          <w:tcPr>
            <w:tcW w:w="4876" w:type="dxa"/>
            <w:tcBorders>
              <w:top w:val="nil"/>
              <w:left w:val="nil"/>
              <w:bottom w:val="nil"/>
              <w:right w:val="nil"/>
            </w:tcBorders>
          </w:tcPr>
          <w:p w14:paraId="1190C9DD" w14:textId="77777777" w:rsidR="009907D5" w:rsidRPr="00F01C49" w:rsidRDefault="00F01C49" w:rsidP="00F01C49">
            <w:pPr>
              <w:pStyle w:val="Normal6a"/>
              <w:widowControl/>
            </w:pPr>
            <w:r w:rsidRPr="00F01C49">
              <w:t>27.</w:t>
            </w:r>
            <w:r w:rsidRPr="00F01C49">
              <w:tab/>
              <w:t>kehottaa komissiota ja EUH:ta sisällyttämään ihmisoikeuksia ja demokratiaa koskevaan, vuoden 2027 jälkeiseen EU:n toimintasuunnitelmaan selvät indikaattorit ja aikataulut, jotta voidaan mitata onnistumisia, vahvistaa yhdenmukaisuutta EU:n sisäisten ja ulkoisten toimien kesken ja kytkeä paremmin yhteen toimintasuunnitelmassa ilmaistut prioriteetit ja tarkemmat vertailukohteet;</w:t>
            </w:r>
          </w:p>
        </w:tc>
        <w:tc>
          <w:tcPr>
            <w:tcW w:w="4876" w:type="dxa"/>
            <w:tcBorders>
              <w:top w:val="nil"/>
              <w:left w:val="nil"/>
              <w:bottom w:val="nil"/>
              <w:right w:val="nil"/>
            </w:tcBorders>
          </w:tcPr>
          <w:p w14:paraId="7A9CDD20" w14:textId="77777777" w:rsidR="009907D5" w:rsidRPr="00F01C49" w:rsidRDefault="00F01C49" w:rsidP="00F01C49">
            <w:pPr>
              <w:pStyle w:val="Normal6a"/>
              <w:widowControl/>
            </w:pPr>
            <w:r w:rsidRPr="00F01C49">
              <w:t>27.</w:t>
            </w:r>
            <w:r w:rsidRPr="00F01C49">
              <w:tab/>
              <w:t>kehottaa komissiota ja EUH:ta sisällyttämään ihmisoikeuksia ja demokratiaa koskevaan, vuoden 2027 jälkeiseen EU:n toimintasuunnitelmaan selvät indikaattorit ja aikataulut, jotta voidaan mitata onnistumisia, vahvistaa yhdenmukaisuutta EU:n sisäisten ja ulkoisten toimien kesken ja kytkeä paremmin yhteen toimintasuunnitelmassa ilmaistut prioriteetit ja tarkemmat vertailukohteet</w:t>
            </w:r>
            <w:r w:rsidRPr="00F01C49">
              <w:rPr>
                <w:b/>
                <w:i/>
              </w:rPr>
              <w:t xml:space="preserve">, joihin sisältyy sukupuolinäkökohdat huomioon ottavia indikaattoreita ja vertailuarvoja naisten oikeuksien ja sukupuolten tasa-arvon </w:t>
            </w:r>
            <w:r w:rsidRPr="00F01C49">
              <w:rPr>
                <w:b/>
                <w:i/>
              </w:rPr>
              <w:t>maailmanlaajuisen edistymisen seuraamiseksi</w:t>
            </w:r>
            <w:r w:rsidRPr="00F01C49">
              <w:t>;</w:t>
            </w:r>
          </w:p>
        </w:tc>
      </w:tr>
    </w:tbl>
    <w:p w14:paraId="0D654BC4" w14:textId="77777777" w:rsidR="009907D5" w:rsidRPr="00F01C49" w:rsidRDefault="00F01C49" w:rsidP="00F01C49">
      <w:pPr>
        <w:widowControl/>
      </w:pPr>
      <w:r w:rsidRPr="00F01C49">
        <w:rPr>
          <w:rStyle w:val="HideTWBExt"/>
        </w:rPr>
        <w:t>&lt;/Amend&gt;</w:t>
      </w:r>
    </w:p>
    <w:p w14:paraId="02184698" w14:textId="77777777" w:rsidR="009907D5" w:rsidRPr="00F01C49" w:rsidRDefault="00F01C49" w:rsidP="00F01C49">
      <w:pPr>
        <w:pStyle w:val="AmNumberTabs"/>
        <w:widowControl/>
      </w:pPr>
      <w:r w:rsidRPr="00F01C49">
        <w:rPr>
          <w:rStyle w:val="HideTWBExt"/>
        </w:rPr>
        <w:lastRenderedPageBreak/>
        <w:t>&lt;Amend&gt;</w:t>
      </w:r>
      <w:r w:rsidRPr="00F01C49">
        <w:t>Tarkistus</w:t>
      </w:r>
      <w:r w:rsidRPr="00F01C49">
        <w:tab/>
      </w:r>
      <w:r w:rsidRPr="00F01C49">
        <w:tab/>
      </w:r>
      <w:r w:rsidRPr="00F01C49">
        <w:rPr>
          <w:rStyle w:val="HideTWBExt"/>
        </w:rPr>
        <w:t>&lt;NumAm&gt;</w:t>
      </w:r>
      <w:r w:rsidRPr="00F01C49">
        <w:t>74</w:t>
      </w:r>
      <w:r w:rsidRPr="00F01C49">
        <w:rPr>
          <w:rStyle w:val="HideTWBExt"/>
        </w:rPr>
        <w:t>&lt;/NumAm&gt;</w:t>
      </w:r>
    </w:p>
    <w:p w14:paraId="7858E505"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0556ECAE" w14:textId="77777777" w:rsidR="009907D5" w:rsidRPr="00F01C49" w:rsidRDefault="00F01C49" w:rsidP="00F01C49">
      <w:pPr>
        <w:pStyle w:val="NormalBold"/>
        <w:widowControl/>
      </w:pPr>
      <w:r w:rsidRPr="00F01C49">
        <w:rPr>
          <w:rStyle w:val="HideTWBExt"/>
        </w:rPr>
        <w:t>&lt;Article&gt;</w:t>
      </w:r>
      <w:r w:rsidRPr="00F01C49">
        <w:t>28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2A41F571" w14:textId="77777777" w:rsidTr="00383AE9">
        <w:trPr>
          <w:trHeight w:hRule="exact" w:val="240"/>
          <w:jc w:val="center"/>
        </w:trPr>
        <w:tc>
          <w:tcPr>
            <w:tcW w:w="9752" w:type="dxa"/>
            <w:gridSpan w:val="2"/>
            <w:tcBorders>
              <w:top w:val="nil"/>
              <w:left w:val="nil"/>
              <w:bottom w:val="nil"/>
              <w:right w:val="nil"/>
            </w:tcBorders>
          </w:tcPr>
          <w:p w14:paraId="72C27CFD" w14:textId="77777777" w:rsidR="009907D5" w:rsidRPr="00F01C49" w:rsidRDefault="009907D5" w:rsidP="00F01C49">
            <w:pPr>
              <w:widowControl/>
            </w:pPr>
          </w:p>
        </w:tc>
      </w:tr>
      <w:tr w:rsidR="009B114B" w:rsidRPr="00F01C49" w14:paraId="2682B420" w14:textId="77777777" w:rsidTr="00383AE9">
        <w:trPr>
          <w:trHeight w:val="240"/>
          <w:jc w:val="center"/>
        </w:trPr>
        <w:tc>
          <w:tcPr>
            <w:tcW w:w="4876" w:type="dxa"/>
            <w:tcBorders>
              <w:top w:val="nil"/>
              <w:left w:val="nil"/>
              <w:bottom w:val="nil"/>
              <w:right w:val="nil"/>
            </w:tcBorders>
          </w:tcPr>
          <w:p w14:paraId="3F71A985"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681395F" w14:textId="77777777" w:rsidR="009907D5" w:rsidRPr="00F01C49" w:rsidRDefault="00F01C49" w:rsidP="00F01C49">
            <w:pPr>
              <w:pStyle w:val="AmColumnHeading"/>
              <w:widowControl/>
            </w:pPr>
            <w:r w:rsidRPr="00F01C49">
              <w:t>Tarkistus</w:t>
            </w:r>
          </w:p>
        </w:tc>
      </w:tr>
      <w:tr w:rsidR="009B114B" w:rsidRPr="00F01C49" w14:paraId="1A5E6594" w14:textId="77777777" w:rsidTr="00383AE9">
        <w:trPr>
          <w:jc w:val="center"/>
        </w:trPr>
        <w:tc>
          <w:tcPr>
            <w:tcW w:w="4876" w:type="dxa"/>
            <w:tcBorders>
              <w:top w:val="nil"/>
              <w:left w:val="nil"/>
              <w:bottom w:val="nil"/>
              <w:right w:val="nil"/>
            </w:tcBorders>
          </w:tcPr>
          <w:p w14:paraId="7F44F574" w14:textId="77777777" w:rsidR="009907D5" w:rsidRPr="00F01C49" w:rsidRDefault="009907D5" w:rsidP="00F01C49">
            <w:pPr>
              <w:pStyle w:val="Normal6a"/>
              <w:widowControl/>
            </w:pPr>
          </w:p>
        </w:tc>
        <w:tc>
          <w:tcPr>
            <w:tcW w:w="4876" w:type="dxa"/>
            <w:tcBorders>
              <w:top w:val="nil"/>
              <w:left w:val="nil"/>
              <w:bottom w:val="nil"/>
              <w:right w:val="nil"/>
            </w:tcBorders>
          </w:tcPr>
          <w:p w14:paraId="13896E6F" w14:textId="77777777" w:rsidR="009907D5" w:rsidRPr="00F01C49" w:rsidRDefault="00F01C49" w:rsidP="00F01C49">
            <w:pPr>
              <w:pStyle w:val="Normal6a"/>
              <w:widowControl/>
            </w:pPr>
            <w:r w:rsidRPr="00F01C49">
              <w:rPr>
                <w:b/>
                <w:i/>
              </w:rPr>
              <w:t>28 a.</w:t>
            </w:r>
            <w:r w:rsidRPr="00F01C49">
              <w:tab/>
            </w:r>
            <w:r w:rsidRPr="00F01C49">
              <w:rPr>
                <w:b/>
                <w:i/>
              </w:rPr>
              <w:t xml:space="preserve">kehottaa EU:ta ja sen toimielimiä soveltamaan järjestelmällisesti feminististä intersektionaalista </w:t>
            </w:r>
            <w:r w:rsidRPr="00F01C49">
              <w:rPr>
                <w:b/>
                <w:i/>
              </w:rPr>
              <w:t>lähestymistapaa käsitellessään ihmisoikeuksia ja demokratiaa, myös asiaa koskevassa vuosikertomuksessa, jotta varmistetaan, että kaikkia kuullaan ja kaikki ovat edustettuina ja että kaikenlaisten ihmisten ihmisoikeuksia suojellaan ja edistetään;</w:t>
            </w:r>
          </w:p>
        </w:tc>
      </w:tr>
    </w:tbl>
    <w:p w14:paraId="326B9CA8" w14:textId="77777777" w:rsidR="009907D5" w:rsidRPr="00F01C49" w:rsidRDefault="00F01C49" w:rsidP="00F01C49">
      <w:pPr>
        <w:widowControl/>
      </w:pPr>
      <w:r w:rsidRPr="00F01C49">
        <w:rPr>
          <w:rStyle w:val="HideTWBExt"/>
        </w:rPr>
        <w:t>&lt;/Amend&gt;</w:t>
      </w:r>
    </w:p>
    <w:p w14:paraId="6565B438"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75</w:t>
      </w:r>
      <w:r w:rsidRPr="00F01C49">
        <w:rPr>
          <w:rStyle w:val="HideTWBExt"/>
        </w:rPr>
        <w:t>&lt;/NumAm&gt;</w:t>
      </w:r>
    </w:p>
    <w:p w14:paraId="09BFA45C"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18111300" w14:textId="77777777" w:rsidR="009907D5" w:rsidRPr="00F01C49" w:rsidRDefault="00F01C49" w:rsidP="00F01C49">
      <w:pPr>
        <w:pStyle w:val="NormalBold"/>
        <w:widowControl/>
      </w:pPr>
      <w:r w:rsidRPr="00F01C49">
        <w:rPr>
          <w:rStyle w:val="HideTWBExt"/>
        </w:rPr>
        <w:t>&lt;Article&gt;</w:t>
      </w:r>
      <w:r w:rsidRPr="00F01C49">
        <w:t>29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7E023465" w14:textId="77777777" w:rsidTr="00383AE9">
        <w:trPr>
          <w:trHeight w:hRule="exact" w:val="240"/>
          <w:jc w:val="center"/>
        </w:trPr>
        <w:tc>
          <w:tcPr>
            <w:tcW w:w="9752" w:type="dxa"/>
            <w:gridSpan w:val="2"/>
            <w:tcBorders>
              <w:top w:val="nil"/>
              <w:left w:val="nil"/>
              <w:bottom w:val="nil"/>
              <w:right w:val="nil"/>
            </w:tcBorders>
          </w:tcPr>
          <w:p w14:paraId="6212959B" w14:textId="77777777" w:rsidR="009907D5" w:rsidRPr="00F01C49" w:rsidRDefault="009907D5" w:rsidP="00F01C49">
            <w:pPr>
              <w:widowControl/>
            </w:pPr>
          </w:p>
        </w:tc>
      </w:tr>
      <w:tr w:rsidR="009B114B" w:rsidRPr="00F01C49" w14:paraId="7B14D350" w14:textId="77777777" w:rsidTr="00383AE9">
        <w:trPr>
          <w:trHeight w:val="240"/>
          <w:jc w:val="center"/>
        </w:trPr>
        <w:tc>
          <w:tcPr>
            <w:tcW w:w="4876" w:type="dxa"/>
            <w:tcBorders>
              <w:top w:val="nil"/>
              <w:left w:val="nil"/>
              <w:bottom w:val="nil"/>
              <w:right w:val="nil"/>
            </w:tcBorders>
          </w:tcPr>
          <w:p w14:paraId="35A105C5"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7D6732CD" w14:textId="77777777" w:rsidR="009907D5" w:rsidRPr="00F01C49" w:rsidRDefault="00F01C49" w:rsidP="00F01C49">
            <w:pPr>
              <w:pStyle w:val="AmColumnHeading"/>
              <w:widowControl/>
            </w:pPr>
            <w:r w:rsidRPr="00F01C49">
              <w:t>Tarkistus</w:t>
            </w:r>
          </w:p>
        </w:tc>
      </w:tr>
      <w:tr w:rsidR="009B114B" w:rsidRPr="00F01C49" w14:paraId="37B74B11" w14:textId="77777777" w:rsidTr="00383AE9">
        <w:trPr>
          <w:jc w:val="center"/>
        </w:trPr>
        <w:tc>
          <w:tcPr>
            <w:tcW w:w="4876" w:type="dxa"/>
            <w:tcBorders>
              <w:top w:val="nil"/>
              <w:left w:val="nil"/>
              <w:bottom w:val="nil"/>
              <w:right w:val="nil"/>
            </w:tcBorders>
          </w:tcPr>
          <w:p w14:paraId="68FB932E" w14:textId="77777777" w:rsidR="009907D5" w:rsidRPr="00F01C49" w:rsidRDefault="00F01C49" w:rsidP="00F01C49">
            <w:pPr>
              <w:pStyle w:val="Normal6a"/>
              <w:widowControl/>
            </w:pPr>
            <w:r w:rsidRPr="00F01C49">
              <w:t>29.</w:t>
            </w:r>
            <w:r w:rsidRPr="00F01C49">
              <w:tab/>
              <w:t xml:space="preserve">kehottaa varaamaan tulevaan monivuotiseen rahoituskehykseen määrärahan, joka on selkeästi kohdennettu </w:t>
            </w:r>
            <w:r w:rsidRPr="00F01C49">
              <w:t>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 ehdon lisäämistä uuteen Globaali Eurooppa -välineeseen EU:n ulkopuolisten kumppanimaiden rahoituksen ehdoksi;</w:t>
            </w:r>
          </w:p>
        </w:tc>
        <w:tc>
          <w:tcPr>
            <w:tcW w:w="4876" w:type="dxa"/>
            <w:tcBorders>
              <w:top w:val="nil"/>
              <w:left w:val="nil"/>
              <w:bottom w:val="nil"/>
              <w:right w:val="nil"/>
            </w:tcBorders>
          </w:tcPr>
          <w:p w14:paraId="164A33F0" w14:textId="77777777" w:rsidR="009907D5" w:rsidRPr="00F01C49" w:rsidRDefault="00F01C49" w:rsidP="00F01C49">
            <w:pPr>
              <w:pStyle w:val="Normal6a"/>
              <w:widowControl/>
            </w:pPr>
            <w:r w:rsidRPr="00F01C49">
              <w:t>29.</w:t>
            </w:r>
            <w:r w:rsidRPr="00F01C49">
              <w:tab/>
              <w:t>kehottaa varaamaan tulevaan monivuotiseen rahoituskehykseen määrärahan, joka on selkeästi kohdennettu ihmisoikeus- ja demokratiatoimintaan; korostaa, että EU:n talousarviota on suojattava myös ulkoista käyttöä varten ja että talousarvio muodostaa tärkeän vipuvoiman, joka auttaa nostamaan ihmisoikeuksien ja demokraattisten normien noudattamisen tasoa kumppanimaissa; kannustaa siksi lisäämään ihmisoikeuksia ja demokratiaa koskevan ehdon lisäämistä uuteen Globaali Eurooppa -välineeseen EU:n ulkopuolisten kump</w:t>
            </w:r>
            <w:r w:rsidRPr="00F01C49">
              <w:t xml:space="preserve">panimaiden rahoituksen ehdoksi; </w:t>
            </w:r>
            <w:r w:rsidRPr="00F01C49">
              <w:rPr>
                <w:b/>
                <w:i/>
              </w:rPr>
              <w:t>kehottaa perustamaan erillisen sukupuolten tasa-arvoa ja naisten oikeuksia koskevan budjettikohdan;</w:t>
            </w:r>
          </w:p>
        </w:tc>
      </w:tr>
    </w:tbl>
    <w:p w14:paraId="0DC78C97" w14:textId="77777777" w:rsidR="009907D5" w:rsidRPr="00F01C49" w:rsidRDefault="00F01C49" w:rsidP="00F01C49">
      <w:pPr>
        <w:widowControl/>
      </w:pPr>
      <w:r w:rsidRPr="00F01C49">
        <w:rPr>
          <w:rStyle w:val="HideTWBExt"/>
        </w:rPr>
        <w:t>&lt;/Amend&gt;</w:t>
      </w:r>
    </w:p>
    <w:p w14:paraId="3B694649"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76</w:t>
      </w:r>
      <w:r w:rsidRPr="00F01C49">
        <w:rPr>
          <w:rStyle w:val="HideTWBExt"/>
        </w:rPr>
        <w:t>&lt;/NumAm&gt;</w:t>
      </w:r>
    </w:p>
    <w:p w14:paraId="50BA38A8" w14:textId="77777777" w:rsidR="009907D5" w:rsidRPr="00F01C49" w:rsidRDefault="00F01C49" w:rsidP="00F01C49">
      <w:pPr>
        <w:pStyle w:val="NormalBold12b"/>
        <w:widowControl/>
      </w:pPr>
      <w:r w:rsidRPr="00F01C49">
        <w:rPr>
          <w:rStyle w:val="HideTWBExt"/>
        </w:rPr>
        <w:lastRenderedPageBreak/>
        <w:t>&lt;DocAmend&gt;</w:t>
      </w:r>
      <w:r w:rsidRPr="00F01C49">
        <w:t>Päätöslauselmaesitys</w:t>
      </w:r>
      <w:r w:rsidRPr="00F01C49">
        <w:rPr>
          <w:rStyle w:val="HideTWBExt"/>
        </w:rPr>
        <w:t>&lt;/DocAmend&gt;</w:t>
      </w:r>
    </w:p>
    <w:p w14:paraId="131C7294" w14:textId="77777777" w:rsidR="009907D5" w:rsidRPr="00F01C49" w:rsidRDefault="00F01C49" w:rsidP="00F01C49">
      <w:pPr>
        <w:pStyle w:val="NormalBold"/>
        <w:widowControl/>
      </w:pPr>
      <w:r w:rsidRPr="00F01C49">
        <w:rPr>
          <w:rStyle w:val="HideTWBExt"/>
        </w:rPr>
        <w:t>&lt;Article&gt;</w:t>
      </w:r>
      <w:r w:rsidRPr="00F01C49">
        <w:t>29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6DD7635" w14:textId="77777777" w:rsidTr="00383AE9">
        <w:trPr>
          <w:trHeight w:hRule="exact" w:val="240"/>
          <w:jc w:val="center"/>
        </w:trPr>
        <w:tc>
          <w:tcPr>
            <w:tcW w:w="9752" w:type="dxa"/>
            <w:gridSpan w:val="2"/>
            <w:tcBorders>
              <w:top w:val="nil"/>
              <w:left w:val="nil"/>
              <w:bottom w:val="nil"/>
              <w:right w:val="nil"/>
            </w:tcBorders>
          </w:tcPr>
          <w:p w14:paraId="456460AC" w14:textId="77777777" w:rsidR="009907D5" w:rsidRPr="00F01C49" w:rsidRDefault="009907D5" w:rsidP="00F01C49">
            <w:pPr>
              <w:widowControl/>
            </w:pPr>
          </w:p>
        </w:tc>
      </w:tr>
      <w:tr w:rsidR="009B114B" w:rsidRPr="00F01C49" w14:paraId="5FEC49D9" w14:textId="77777777" w:rsidTr="00383AE9">
        <w:trPr>
          <w:trHeight w:val="240"/>
          <w:jc w:val="center"/>
        </w:trPr>
        <w:tc>
          <w:tcPr>
            <w:tcW w:w="4876" w:type="dxa"/>
            <w:tcBorders>
              <w:top w:val="nil"/>
              <w:left w:val="nil"/>
              <w:bottom w:val="nil"/>
              <w:right w:val="nil"/>
            </w:tcBorders>
          </w:tcPr>
          <w:p w14:paraId="690CB348"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2746BDCE" w14:textId="77777777" w:rsidR="009907D5" w:rsidRPr="00F01C49" w:rsidRDefault="00F01C49" w:rsidP="00F01C49">
            <w:pPr>
              <w:pStyle w:val="AmColumnHeading"/>
              <w:widowControl/>
            </w:pPr>
            <w:r w:rsidRPr="00F01C49">
              <w:t>Tarkistus</w:t>
            </w:r>
          </w:p>
        </w:tc>
      </w:tr>
      <w:tr w:rsidR="009B114B" w:rsidRPr="00F01C49" w14:paraId="66E5AB7F" w14:textId="77777777" w:rsidTr="00383AE9">
        <w:trPr>
          <w:jc w:val="center"/>
        </w:trPr>
        <w:tc>
          <w:tcPr>
            <w:tcW w:w="4876" w:type="dxa"/>
            <w:tcBorders>
              <w:top w:val="nil"/>
              <w:left w:val="nil"/>
              <w:bottom w:val="nil"/>
              <w:right w:val="nil"/>
            </w:tcBorders>
          </w:tcPr>
          <w:p w14:paraId="06D9E4A6" w14:textId="77777777" w:rsidR="009907D5" w:rsidRPr="00F01C49" w:rsidRDefault="009907D5" w:rsidP="00F01C49">
            <w:pPr>
              <w:pStyle w:val="Normal6a"/>
              <w:widowControl/>
            </w:pPr>
          </w:p>
        </w:tc>
        <w:tc>
          <w:tcPr>
            <w:tcW w:w="4876" w:type="dxa"/>
            <w:tcBorders>
              <w:top w:val="nil"/>
              <w:left w:val="nil"/>
              <w:bottom w:val="nil"/>
              <w:right w:val="nil"/>
            </w:tcBorders>
          </w:tcPr>
          <w:p w14:paraId="70256D79" w14:textId="77777777" w:rsidR="009907D5" w:rsidRPr="00F01C49" w:rsidRDefault="00F01C49" w:rsidP="00F01C49">
            <w:pPr>
              <w:pStyle w:val="Normal6a"/>
              <w:widowControl/>
            </w:pPr>
            <w:r w:rsidRPr="00F01C49">
              <w:rPr>
                <w:b/>
                <w:i/>
              </w:rPr>
              <w:t>29 a.</w:t>
            </w:r>
            <w:r w:rsidRPr="00F01C49">
              <w:tab/>
            </w:r>
            <w:r w:rsidRPr="00F01C49">
              <w:rPr>
                <w:b/>
                <w:i/>
              </w:rPr>
              <w:t xml:space="preserve">kehottaa </w:t>
            </w:r>
            <w:r w:rsidRPr="00F01C49">
              <w:rPr>
                <w:b/>
                <w:i/>
              </w:rPr>
              <w:t>komissiota ja jäsenvaltioita asettamaan etusijalle sukupuolten tasa-arvon ja seksuaali- ja lisääntymisterveyden ja -oikeudet humanitaarisissa avustustoimissaan sekä vastuuvelvollisuuden ja oikeusturvan ja oikeussuojakeinojen saatavuuden seksuaali- ja lisääntymisterveyteen liittyvien oikeuksien loukkausten ja sukupuolistuneen väkivallan tapauksessa, myös huolehtimalla humanitaaristen toimijoiden koulutuksesta sekä nykyisestä ja tulevasta rahoituksesta;</w:t>
            </w:r>
          </w:p>
        </w:tc>
      </w:tr>
    </w:tbl>
    <w:p w14:paraId="13F120C0" w14:textId="77777777" w:rsidR="009907D5" w:rsidRPr="00F01C49" w:rsidRDefault="00F01C49" w:rsidP="00F01C49">
      <w:pPr>
        <w:widowControl/>
      </w:pPr>
      <w:r w:rsidRPr="00F01C49">
        <w:rPr>
          <w:rStyle w:val="HideTWBExt"/>
        </w:rPr>
        <w:t>&lt;/Amend&gt;</w:t>
      </w:r>
    </w:p>
    <w:p w14:paraId="248211A9"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77</w:t>
      </w:r>
      <w:r w:rsidRPr="00F01C49">
        <w:rPr>
          <w:rStyle w:val="HideTWBExt"/>
        </w:rPr>
        <w:t>&lt;/NumAm&gt;</w:t>
      </w:r>
    </w:p>
    <w:p w14:paraId="2CEC44CE"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7F186674" w14:textId="77777777" w:rsidR="009907D5" w:rsidRPr="00F01C49" w:rsidRDefault="00F01C49" w:rsidP="00F01C49">
      <w:pPr>
        <w:pStyle w:val="NormalBold"/>
        <w:widowControl/>
      </w:pPr>
      <w:r w:rsidRPr="00F01C49">
        <w:rPr>
          <w:rStyle w:val="HideTWBExt"/>
        </w:rPr>
        <w:t>&lt;Article&gt;</w:t>
      </w:r>
      <w:r w:rsidRPr="00F01C49">
        <w:t>35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D7C44DB" w14:textId="77777777" w:rsidTr="00383AE9">
        <w:trPr>
          <w:trHeight w:hRule="exact" w:val="240"/>
          <w:jc w:val="center"/>
        </w:trPr>
        <w:tc>
          <w:tcPr>
            <w:tcW w:w="9752" w:type="dxa"/>
            <w:gridSpan w:val="2"/>
            <w:tcBorders>
              <w:top w:val="nil"/>
              <w:left w:val="nil"/>
              <w:bottom w:val="nil"/>
              <w:right w:val="nil"/>
            </w:tcBorders>
          </w:tcPr>
          <w:p w14:paraId="661F6540" w14:textId="77777777" w:rsidR="009907D5" w:rsidRPr="00F01C49" w:rsidRDefault="009907D5" w:rsidP="00F01C49">
            <w:pPr>
              <w:widowControl/>
            </w:pPr>
          </w:p>
        </w:tc>
      </w:tr>
      <w:tr w:rsidR="009B114B" w:rsidRPr="00F01C49" w14:paraId="4B823C22" w14:textId="77777777" w:rsidTr="00383AE9">
        <w:trPr>
          <w:trHeight w:val="240"/>
          <w:jc w:val="center"/>
        </w:trPr>
        <w:tc>
          <w:tcPr>
            <w:tcW w:w="4876" w:type="dxa"/>
            <w:tcBorders>
              <w:top w:val="nil"/>
              <w:left w:val="nil"/>
              <w:bottom w:val="nil"/>
              <w:right w:val="nil"/>
            </w:tcBorders>
          </w:tcPr>
          <w:p w14:paraId="036A6206"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233F3934" w14:textId="77777777" w:rsidR="009907D5" w:rsidRPr="00F01C49" w:rsidRDefault="00F01C49" w:rsidP="00F01C49">
            <w:pPr>
              <w:pStyle w:val="AmColumnHeading"/>
              <w:widowControl/>
            </w:pPr>
            <w:r w:rsidRPr="00F01C49">
              <w:t>Tarkistus</w:t>
            </w:r>
          </w:p>
        </w:tc>
      </w:tr>
      <w:tr w:rsidR="009B114B" w:rsidRPr="00F01C49" w14:paraId="48345429" w14:textId="77777777" w:rsidTr="00383AE9">
        <w:trPr>
          <w:jc w:val="center"/>
        </w:trPr>
        <w:tc>
          <w:tcPr>
            <w:tcW w:w="4876" w:type="dxa"/>
            <w:tcBorders>
              <w:top w:val="nil"/>
              <w:left w:val="nil"/>
              <w:bottom w:val="nil"/>
              <w:right w:val="nil"/>
            </w:tcBorders>
          </w:tcPr>
          <w:p w14:paraId="5E49BFB0" w14:textId="77777777" w:rsidR="009907D5" w:rsidRPr="00F01C49" w:rsidRDefault="00F01C49" w:rsidP="00F01C49">
            <w:pPr>
              <w:pStyle w:val="Normal6a"/>
              <w:widowControl/>
            </w:pPr>
            <w:r w:rsidRPr="00F01C49">
              <w:t>35.</w:t>
            </w:r>
            <w:r w:rsidRPr="00F01C49">
              <w:tab/>
              <w:t xml:space="preserve">kehottaa EU:ta arvioimaan niiden työkalujen tehokkuutta, joilla torjutaan EU:n vastaisia disinformaatiokampanjoita, erityisesti </w:t>
            </w:r>
            <w:r w:rsidRPr="00F01C49">
              <w:t>sellaisissa maissa, jotka saavat merkittävää humanitaarista ja kehitysapua EU:lta sekä EU:n ehdokasmaissa;</w:t>
            </w:r>
          </w:p>
        </w:tc>
        <w:tc>
          <w:tcPr>
            <w:tcW w:w="4876" w:type="dxa"/>
            <w:tcBorders>
              <w:top w:val="nil"/>
              <w:left w:val="nil"/>
              <w:bottom w:val="nil"/>
              <w:right w:val="nil"/>
            </w:tcBorders>
          </w:tcPr>
          <w:p w14:paraId="4E4BACE3" w14:textId="77777777" w:rsidR="009907D5" w:rsidRPr="00F01C49" w:rsidRDefault="00F01C49" w:rsidP="00F01C49">
            <w:pPr>
              <w:pStyle w:val="Normal6a"/>
              <w:widowControl/>
            </w:pPr>
            <w:r w:rsidRPr="00F01C49">
              <w:t>35.</w:t>
            </w:r>
            <w:r w:rsidRPr="00F01C49">
              <w:tab/>
              <w:t xml:space="preserve">kehottaa EU:ta arvioimaan niiden työkalujen tehokkuutta, joilla torjutaan EU:n vastaisia disinformaatiokampanjoita, erityisesti sellaisissa maissa, jotka saavat merkittävää humanitaarista ja kehitysapua EU:lta sekä EU:n ehdokasmaissa; </w:t>
            </w:r>
            <w:r w:rsidRPr="00F01C49">
              <w:rPr>
                <w:b/>
                <w:i/>
              </w:rPr>
              <w:t>painottaa, että on tärkeää torjua erityisesti sukupuolittunutta disinformaatiota ja politiikassa, journalismissa ja kansalaisyhteiskunnassa aktiivisiin naisiin kohdistuvaa verkkohäirintää, joilla pyritään vaientamaan eriävät mielipiteet ja heikentämään demokraattista osallist</w:t>
            </w:r>
            <w:r w:rsidRPr="00F01C49">
              <w:rPr>
                <w:b/>
                <w:i/>
              </w:rPr>
              <w:t xml:space="preserve">umista sekä levittämään EU:n vastaisia narratiiveja; korostaa, että välineen olisi sisällettävä sitovia velvoitteita sukupuolikohtaisten ihmisoikeusvaikutusten ehkäisemiseksi, lieventämiseksi ja korjaamiseksi; kehottaa toteuttamaan oikeasuhteisia ja tehokkaita vastatoimia sekä parantamaan </w:t>
            </w:r>
            <w:r w:rsidRPr="00F01C49">
              <w:rPr>
                <w:b/>
                <w:i/>
              </w:rPr>
              <w:lastRenderedPageBreak/>
              <w:t>seurantavälineitä tällaisten ilmiöiden ehkäisemiseksi, paljastamiseksi ja niihin reagoimiseksi, samalla kun turvataan perusoikeudet ja sananvapaus; kehottaa toteuttamaan kohdennettuja tuki- ja suojelutoimenpiteitä naispuol</w:t>
            </w:r>
            <w:r w:rsidRPr="00F01C49">
              <w:rPr>
                <w:b/>
                <w:i/>
              </w:rPr>
              <w:t>isten toimittajien, aktivistien ja poliitikkojen turvallisuuden varmistamiseksi verkossa ja sen ulkopuolella;</w:t>
            </w:r>
          </w:p>
        </w:tc>
      </w:tr>
    </w:tbl>
    <w:p w14:paraId="1A8D7E9D" w14:textId="77777777" w:rsidR="009907D5" w:rsidRPr="00F01C49" w:rsidRDefault="00F01C49" w:rsidP="00F01C49">
      <w:pPr>
        <w:widowControl/>
      </w:pPr>
      <w:r w:rsidRPr="00F01C49">
        <w:rPr>
          <w:rStyle w:val="HideTWBExt"/>
        </w:rPr>
        <w:lastRenderedPageBreak/>
        <w:t>&lt;/Amend&gt;</w:t>
      </w:r>
    </w:p>
    <w:p w14:paraId="413F1F15"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78</w:t>
      </w:r>
      <w:r w:rsidRPr="00F01C49">
        <w:rPr>
          <w:rStyle w:val="HideTWBExt"/>
        </w:rPr>
        <w:t>&lt;/NumAm&gt;</w:t>
      </w:r>
    </w:p>
    <w:p w14:paraId="2D983E80"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4A26E1F" w14:textId="77777777" w:rsidR="009907D5" w:rsidRPr="00F01C49" w:rsidRDefault="00F01C49" w:rsidP="00F01C49">
      <w:pPr>
        <w:pStyle w:val="NormalBold"/>
        <w:widowControl/>
      </w:pPr>
      <w:r w:rsidRPr="00F01C49">
        <w:rPr>
          <w:rStyle w:val="HideTWBExt"/>
        </w:rPr>
        <w:t>&lt;Article&gt;</w:t>
      </w:r>
      <w:r w:rsidRPr="00F01C49">
        <w:t>36 kohta</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682FAD32" w14:textId="77777777" w:rsidTr="00383AE9">
        <w:trPr>
          <w:trHeight w:hRule="exact" w:val="240"/>
          <w:jc w:val="center"/>
        </w:trPr>
        <w:tc>
          <w:tcPr>
            <w:tcW w:w="9752" w:type="dxa"/>
            <w:gridSpan w:val="2"/>
            <w:tcBorders>
              <w:top w:val="nil"/>
              <w:left w:val="nil"/>
              <w:bottom w:val="nil"/>
              <w:right w:val="nil"/>
            </w:tcBorders>
          </w:tcPr>
          <w:p w14:paraId="266768E4" w14:textId="77777777" w:rsidR="009907D5" w:rsidRPr="00F01C49" w:rsidRDefault="009907D5" w:rsidP="00F01C49">
            <w:pPr>
              <w:widowControl/>
            </w:pPr>
          </w:p>
        </w:tc>
      </w:tr>
      <w:tr w:rsidR="009B114B" w:rsidRPr="00F01C49" w14:paraId="02BF3DC8" w14:textId="77777777" w:rsidTr="00383AE9">
        <w:trPr>
          <w:trHeight w:val="240"/>
          <w:jc w:val="center"/>
        </w:trPr>
        <w:tc>
          <w:tcPr>
            <w:tcW w:w="4876" w:type="dxa"/>
            <w:tcBorders>
              <w:top w:val="nil"/>
              <w:left w:val="nil"/>
              <w:bottom w:val="nil"/>
              <w:right w:val="nil"/>
            </w:tcBorders>
          </w:tcPr>
          <w:p w14:paraId="0814441D"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0C85C40F" w14:textId="77777777" w:rsidR="009907D5" w:rsidRPr="00F01C49" w:rsidRDefault="00F01C49" w:rsidP="00F01C49">
            <w:pPr>
              <w:pStyle w:val="AmColumnHeading"/>
              <w:widowControl/>
            </w:pPr>
            <w:r w:rsidRPr="00F01C49">
              <w:t>Tarkistus</w:t>
            </w:r>
          </w:p>
        </w:tc>
      </w:tr>
      <w:tr w:rsidR="009B114B" w:rsidRPr="00F01C49" w14:paraId="5994CB26" w14:textId="77777777" w:rsidTr="00383AE9">
        <w:trPr>
          <w:jc w:val="center"/>
        </w:trPr>
        <w:tc>
          <w:tcPr>
            <w:tcW w:w="4876" w:type="dxa"/>
            <w:tcBorders>
              <w:top w:val="nil"/>
              <w:left w:val="nil"/>
              <w:bottom w:val="nil"/>
              <w:right w:val="nil"/>
            </w:tcBorders>
          </w:tcPr>
          <w:p w14:paraId="7DB1DC52" w14:textId="77777777" w:rsidR="009907D5" w:rsidRPr="00F01C49" w:rsidRDefault="00F01C49" w:rsidP="00F01C49">
            <w:pPr>
              <w:pStyle w:val="Normal6a"/>
              <w:widowControl/>
            </w:pPr>
            <w:r w:rsidRPr="00F01C49">
              <w:t>36.</w:t>
            </w:r>
            <w:r w:rsidRPr="00F01C49">
              <w:tab/>
              <w:t xml:space="preserve">kehottaa panemaan järjestelmällisesti täytäntöön ihmisoikeuksia koskevat ennakko- ja jälkiarvioinnit ja sisällyttämään EU:n ja EU:n </w:t>
            </w:r>
            <w:r w:rsidRPr="00F01C49">
              <w:t>ulkopuolisten maiden välisiin sopimuksiin järeät ihmisoikeuslausekkeet sekä laatimaan niiden tueksi selkeät vertailukohteet ja menettelyt, joita on noudatettava</w:t>
            </w:r>
            <w:r w:rsidRPr="00F01C49">
              <w:rPr>
                <w:b/>
                <w:i/>
              </w:rPr>
              <w:t xml:space="preserve"> </w:t>
            </w:r>
            <w:r w:rsidRPr="00F01C49">
              <w:t>, jos oikeuksia loukataan; kehottaa komissiota ja EUH:ta varmistamaan, että olemassa olevien kansainvälisten sopimusten ihmisoikeuslausekkeiden toteutumista seurataan aktiivisesti ja että ne pannaan tehokkaasti täytäntöön sekä parantamaan täytäntöönpanoa koskeviin näkökohtiin ja päätöksiin liittyvää yhteydenpitoaan parlamentin kanssa; toistaa kantan</w:t>
            </w:r>
            <w:r w:rsidRPr="00F01C49">
              <w:t>sa, että EU:n olisi reagoitava nopeasti ja päättäväisesti, jos sen kumppanimaat, myös GSP+-ohjelmassa mukana olevat maat, rikkovat jatkuvasti ihmisoikeuslausekkeita, ja muun muassa keskeytettävä kyseiset sopimukset, jos muut vaihtoehdot osoittautuvat tehottomiksi;</w:t>
            </w:r>
          </w:p>
        </w:tc>
        <w:tc>
          <w:tcPr>
            <w:tcW w:w="4876" w:type="dxa"/>
            <w:tcBorders>
              <w:top w:val="nil"/>
              <w:left w:val="nil"/>
              <w:bottom w:val="nil"/>
              <w:right w:val="nil"/>
            </w:tcBorders>
          </w:tcPr>
          <w:p w14:paraId="2B5E3E9D" w14:textId="77777777" w:rsidR="009907D5" w:rsidRPr="00F01C49" w:rsidRDefault="00F01C49" w:rsidP="00F01C49">
            <w:pPr>
              <w:pStyle w:val="Normal6a"/>
              <w:widowControl/>
            </w:pPr>
            <w:r w:rsidRPr="00F01C49">
              <w:t>36.</w:t>
            </w:r>
            <w:r w:rsidRPr="00F01C49">
              <w:tab/>
              <w:t>kehottaa panemaan järjestelmällisesti täytäntöön ihmisoikeuksia koskevat ennakko- ja jälkiarvioinnit ja sisällyttämään EU:n ja EU:n ulkopuolisten maiden välisiin sopimuksiin järeät ihmisoikeuslausekkeet</w:t>
            </w:r>
            <w:r w:rsidRPr="00F01C49">
              <w:rPr>
                <w:b/>
                <w:i/>
              </w:rPr>
              <w:t>, mukaan lukien asianmukainen sukupuolten tasa-arvoa koskevien tietojen keruu,</w:t>
            </w:r>
            <w:r w:rsidRPr="00F01C49">
              <w:t xml:space="preserve"> sekä laatimaan niiden tueksi selkeät vertailukohteet ja menettelyt, joita on noudatettava, jos oikeuksia loukataan; kehottaa komissiota ja EUH:ta varmistamaan, että olemassa olevien kansainvälisten sopimusten ihmisoikeuslausekkeid</w:t>
            </w:r>
            <w:r w:rsidRPr="00F01C49">
              <w:t>en toteutumista seurataan aktiivisesti ja että ne pannaan tehokkaasti täytäntöön sekä parantamaan täytäntöönpanoa koskeviin näkökohtiin ja päätöksiin liittyvää yhteydenpitoaan parlamentin kanssa; toistaa kantansa, että EU:n olisi reagoitava nopeasti ja päättäväisesti, jos sen kumppanimaat, myös GSP+-ohjelmassa mukana olevat maat, rikkovat jatkuvasti ihmisoikeuslausekkeita, ja muun muassa keskeytettävä kyseiset sopimukset, jos muut vaihtoehdot osoittautuvat tehottomiksi;</w:t>
            </w:r>
          </w:p>
        </w:tc>
      </w:tr>
    </w:tbl>
    <w:p w14:paraId="3C4260E6" w14:textId="77777777" w:rsidR="009907D5" w:rsidRPr="00F01C49" w:rsidRDefault="00F01C49" w:rsidP="00F01C49">
      <w:pPr>
        <w:widowControl/>
      </w:pPr>
      <w:r w:rsidRPr="00F01C49">
        <w:rPr>
          <w:rStyle w:val="HideTWBExt"/>
        </w:rPr>
        <w:t>&lt;/Amend&gt;</w:t>
      </w:r>
    </w:p>
    <w:p w14:paraId="598C2734" w14:textId="77777777" w:rsidR="009907D5" w:rsidRPr="00F01C49" w:rsidRDefault="00F01C49" w:rsidP="00F01C49">
      <w:pPr>
        <w:pStyle w:val="AmNumberTabs"/>
        <w:widowControl/>
      </w:pPr>
      <w:r w:rsidRPr="00F01C49">
        <w:rPr>
          <w:rStyle w:val="HideTWBExt"/>
        </w:rPr>
        <w:lastRenderedPageBreak/>
        <w:t>&lt;Amend&gt;</w:t>
      </w:r>
      <w:r w:rsidRPr="00F01C49">
        <w:t>Tarkistus</w:t>
      </w:r>
      <w:r w:rsidRPr="00F01C49">
        <w:tab/>
      </w:r>
      <w:r w:rsidRPr="00F01C49">
        <w:tab/>
      </w:r>
      <w:r w:rsidRPr="00F01C49">
        <w:rPr>
          <w:rStyle w:val="HideTWBExt"/>
        </w:rPr>
        <w:t>&lt;NumAm&gt;</w:t>
      </w:r>
      <w:r w:rsidRPr="00F01C49">
        <w:t>79</w:t>
      </w:r>
      <w:r w:rsidRPr="00F01C49">
        <w:rPr>
          <w:rStyle w:val="HideTWBExt"/>
        </w:rPr>
        <w:t>&lt;/NumAm&gt;</w:t>
      </w:r>
    </w:p>
    <w:p w14:paraId="70C8D2F3"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6351A50B" w14:textId="77777777" w:rsidR="009907D5" w:rsidRPr="00F01C49" w:rsidRDefault="00F01C49" w:rsidP="00F01C49">
      <w:pPr>
        <w:pStyle w:val="NormalBold"/>
        <w:widowControl/>
      </w:pPr>
      <w:r w:rsidRPr="00F01C49">
        <w:rPr>
          <w:rStyle w:val="HideTWBExt"/>
        </w:rPr>
        <w:t>&lt;Article&gt;</w:t>
      </w:r>
      <w:r w:rsidRPr="00F01C49">
        <w:t>38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7558BAD7" w14:textId="77777777" w:rsidTr="00383AE9">
        <w:trPr>
          <w:trHeight w:hRule="exact" w:val="240"/>
          <w:jc w:val="center"/>
        </w:trPr>
        <w:tc>
          <w:tcPr>
            <w:tcW w:w="9752" w:type="dxa"/>
            <w:gridSpan w:val="2"/>
            <w:tcBorders>
              <w:top w:val="nil"/>
              <w:left w:val="nil"/>
              <w:bottom w:val="nil"/>
              <w:right w:val="nil"/>
            </w:tcBorders>
          </w:tcPr>
          <w:p w14:paraId="4E357F12" w14:textId="77777777" w:rsidR="009907D5" w:rsidRPr="00F01C49" w:rsidRDefault="009907D5" w:rsidP="00F01C49">
            <w:pPr>
              <w:widowControl/>
            </w:pPr>
          </w:p>
        </w:tc>
      </w:tr>
      <w:tr w:rsidR="009B114B" w:rsidRPr="00F01C49" w14:paraId="7B7E3F63" w14:textId="77777777" w:rsidTr="00383AE9">
        <w:trPr>
          <w:trHeight w:val="240"/>
          <w:jc w:val="center"/>
        </w:trPr>
        <w:tc>
          <w:tcPr>
            <w:tcW w:w="4876" w:type="dxa"/>
            <w:tcBorders>
              <w:top w:val="nil"/>
              <w:left w:val="nil"/>
              <w:bottom w:val="nil"/>
              <w:right w:val="nil"/>
            </w:tcBorders>
          </w:tcPr>
          <w:p w14:paraId="6804BA1F"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18652662" w14:textId="77777777" w:rsidR="009907D5" w:rsidRPr="00F01C49" w:rsidRDefault="00F01C49" w:rsidP="00F01C49">
            <w:pPr>
              <w:pStyle w:val="AmColumnHeading"/>
              <w:widowControl/>
            </w:pPr>
            <w:r w:rsidRPr="00F01C49">
              <w:t>Tarkistus</w:t>
            </w:r>
          </w:p>
        </w:tc>
      </w:tr>
      <w:tr w:rsidR="009B114B" w:rsidRPr="00F01C49" w14:paraId="2F6A8797" w14:textId="77777777" w:rsidTr="00383AE9">
        <w:trPr>
          <w:jc w:val="center"/>
        </w:trPr>
        <w:tc>
          <w:tcPr>
            <w:tcW w:w="4876" w:type="dxa"/>
            <w:tcBorders>
              <w:top w:val="nil"/>
              <w:left w:val="nil"/>
              <w:bottom w:val="nil"/>
              <w:right w:val="nil"/>
            </w:tcBorders>
          </w:tcPr>
          <w:p w14:paraId="3552A53D" w14:textId="77777777" w:rsidR="009907D5" w:rsidRPr="00F01C49" w:rsidRDefault="009907D5" w:rsidP="00F01C49">
            <w:pPr>
              <w:pStyle w:val="Normal6a"/>
              <w:widowControl/>
            </w:pPr>
          </w:p>
        </w:tc>
        <w:tc>
          <w:tcPr>
            <w:tcW w:w="4876" w:type="dxa"/>
            <w:tcBorders>
              <w:top w:val="nil"/>
              <w:left w:val="nil"/>
              <w:bottom w:val="nil"/>
              <w:right w:val="nil"/>
            </w:tcBorders>
          </w:tcPr>
          <w:p w14:paraId="3E99DAC5" w14:textId="77777777" w:rsidR="009907D5" w:rsidRPr="00F01C49" w:rsidRDefault="00F01C49" w:rsidP="00F01C49">
            <w:pPr>
              <w:pStyle w:val="Normal6a"/>
              <w:widowControl/>
            </w:pPr>
            <w:r w:rsidRPr="00F01C49">
              <w:rPr>
                <w:b/>
                <w:i/>
              </w:rPr>
              <w:t>38 a.</w:t>
            </w:r>
            <w:r w:rsidRPr="00F01C49">
              <w:tab/>
            </w:r>
            <w:r w:rsidRPr="00F01C49">
              <w:rPr>
                <w:b/>
                <w:i/>
              </w:rPr>
              <w:t xml:space="preserve">kehottaa komissiota säätämään, että sukupuoleen perustuva häirintä, myös verkkohäirintä, on rikoksena </w:t>
            </w:r>
            <w:r w:rsidRPr="00F01C49">
              <w:rPr>
                <w:b/>
                <w:i/>
              </w:rPr>
              <w:t>rangaistavaa vihapuhetta ja velvoittamaan alustat tunnistamaan ja poistamaan sukupuoleen perustuvan vihapuheen;</w:t>
            </w:r>
          </w:p>
        </w:tc>
      </w:tr>
    </w:tbl>
    <w:p w14:paraId="24E08566" w14:textId="77777777" w:rsidR="009907D5" w:rsidRPr="00F01C49" w:rsidRDefault="00F01C49" w:rsidP="00F01C49">
      <w:pPr>
        <w:widowControl/>
      </w:pPr>
      <w:r w:rsidRPr="00F01C49">
        <w:rPr>
          <w:rStyle w:val="HideTWBExt"/>
        </w:rPr>
        <w:t>&lt;/Amend&gt;</w:t>
      </w:r>
    </w:p>
    <w:p w14:paraId="546A4FDA"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80</w:t>
      </w:r>
      <w:r w:rsidRPr="00F01C49">
        <w:rPr>
          <w:rStyle w:val="HideTWBExt"/>
        </w:rPr>
        <w:t>&lt;/NumAm&gt;</w:t>
      </w:r>
    </w:p>
    <w:p w14:paraId="0D864813"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7387A743" w14:textId="77777777" w:rsidR="009907D5" w:rsidRPr="00F01C49" w:rsidRDefault="00F01C49" w:rsidP="00F01C49">
      <w:pPr>
        <w:pStyle w:val="NormalBold"/>
        <w:widowControl/>
      </w:pPr>
      <w:r w:rsidRPr="00F01C49">
        <w:rPr>
          <w:rStyle w:val="HideTWBExt"/>
        </w:rPr>
        <w:t>&lt;Article&gt;</w:t>
      </w:r>
      <w:r w:rsidRPr="00F01C49">
        <w:t>38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52C9673E" w14:textId="77777777" w:rsidTr="00383AE9">
        <w:trPr>
          <w:trHeight w:hRule="exact" w:val="240"/>
          <w:jc w:val="center"/>
        </w:trPr>
        <w:tc>
          <w:tcPr>
            <w:tcW w:w="9752" w:type="dxa"/>
            <w:gridSpan w:val="2"/>
            <w:tcBorders>
              <w:top w:val="nil"/>
              <w:left w:val="nil"/>
              <w:bottom w:val="nil"/>
              <w:right w:val="nil"/>
            </w:tcBorders>
          </w:tcPr>
          <w:p w14:paraId="3628B58B" w14:textId="77777777" w:rsidR="009907D5" w:rsidRPr="00F01C49" w:rsidRDefault="009907D5" w:rsidP="00F01C49">
            <w:pPr>
              <w:widowControl/>
            </w:pPr>
          </w:p>
        </w:tc>
      </w:tr>
      <w:tr w:rsidR="009B114B" w:rsidRPr="00F01C49" w14:paraId="3AC7C262" w14:textId="77777777" w:rsidTr="00383AE9">
        <w:trPr>
          <w:trHeight w:val="240"/>
          <w:jc w:val="center"/>
        </w:trPr>
        <w:tc>
          <w:tcPr>
            <w:tcW w:w="4876" w:type="dxa"/>
            <w:tcBorders>
              <w:top w:val="nil"/>
              <w:left w:val="nil"/>
              <w:bottom w:val="nil"/>
              <w:right w:val="nil"/>
            </w:tcBorders>
          </w:tcPr>
          <w:p w14:paraId="138A95E2"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46A4C935" w14:textId="77777777" w:rsidR="009907D5" w:rsidRPr="00F01C49" w:rsidRDefault="00F01C49" w:rsidP="00F01C49">
            <w:pPr>
              <w:pStyle w:val="AmColumnHeading"/>
              <w:widowControl/>
            </w:pPr>
            <w:r w:rsidRPr="00F01C49">
              <w:t>Tarkistus</w:t>
            </w:r>
          </w:p>
        </w:tc>
      </w:tr>
      <w:tr w:rsidR="009B114B" w:rsidRPr="00F01C49" w14:paraId="5EE1B6F6" w14:textId="77777777" w:rsidTr="00383AE9">
        <w:trPr>
          <w:jc w:val="center"/>
        </w:trPr>
        <w:tc>
          <w:tcPr>
            <w:tcW w:w="4876" w:type="dxa"/>
            <w:tcBorders>
              <w:top w:val="nil"/>
              <w:left w:val="nil"/>
              <w:bottom w:val="nil"/>
              <w:right w:val="nil"/>
            </w:tcBorders>
          </w:tcPr>
          <w:p w14:paraId="1C78F20F" w14:textId="77777777" w:rsidR="009907D5" w:rsidRPr="00F01C49" w:rsidRDefault="009907D5" w:rsidP="00F01C49">
            <w:pPr>
              <w:pStyle w:val="Normal6a"/>
              <w:widowControl/>
            </w:pPr>
          </w:p>
        </w:tc>
        <w:tc>
          <w:tcPr>
            <w:tcW w:w="4876" w:type="dxa"/>
            <w:tcBorders>
              <w:top w:val="nil"/>
              <w:left w:val="nil"/>
              <w:bottom w:val="nil"/>
              <w:right w:val="nil"/>
            </w:tcBorders>
          </w:tcPr>
          <w:p w14:paraId="66EAF5B9" w14:textId="77777777" w:rsidR="009907D5" w:rsidRPr="00F01C49" w:rsidRDefault="00F01C49" w:rsidP="00F01C49">
            <w:pPr>
              <w:pStyle w:val="Normal6a"/>
              <w:widowControl/>
            </w:pPr>
            <w:r w:rsidRPr="00F01C49">
              <w:rPr>
                <w:b/>
                <w:i/>
              </w:rPr>
              <w:t>38 b.</w:t>
            </w:r>
            <w:r w:rsidRPr="00F01C49">
              <w:tab/>
            </w:r>
            <w:r w:rsidRPr="00F01C49">
              <w:rPr>
                <w:b/>
                <w:i/>
              </w:rPr>
              <w:t>kehottaa valvomaan tiukemmin digitaalisten alustojen algoritmeja, jotta voidaan ehkäistä sukupuolten eriarvoisen kohtelun toisintamista, ja toteuttamaan toimenpiteitä sen varmistamiseksi, että algoritmiset järjestelmät tukevat demokratiaa, sukupuolten tasa-arvoa ja ihmisoikeuksia;</w:t>
            </w:r>
          </w:p>
        </w:tc>
      </w:tr>
    </w:tbl>
    <w:p w14:paraId="1434E5C5" w14:textId="77777777" w:rsidR="009907D5" w:rsidRPr="00F01C49" w:rsidRDefault="00F01C49" w:rsidP="00F01C49">
      <w:pPr>
        <w:widowControl/>
      </w:pPr>
      <w:r w:rsidRPr="00F01C49">
        <w:rPr>
          <w:rStyle w:val="HideTWBExt"/>
        </w:rPr>
        <w:t>&lt;/Amend&gt;</w:t>
      </w:r>
    </w:p>
    <w:p w14:paraId="4C5F6758"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81</w:t>
      </w:r>
      <w:r w:rsidRPr="00F01C49">
        <w:rPr>
          <w:rStyle w:val="HideTWBExt"/>
        </w:rPr>
        <w:t>&lt;/NumAm&gt;</w:t>
      </w:r>
    </w:p>
    <w:p w14:paraId="030C7E54"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11570A73" w14:textId="77777777" w:rsidR="009907D5" w:rsidRPr="00F01C49" w:rsidRDefault="00F01C49" w:rsidP="00F01C49">
      <w:pPr>
        <w:pStyle w:val="NormalBold"/>
        <w:widowControl/>
      </w:pPr>
      <w:r w:rsidRPr="00F01C49">
        <w:rPr>
          <w:rStyle w:val="HideTWBExt"/>
        </w:rPr>
        <w:t>&lt;Article&gt;</w:t>
      </w:r>
      <w:r w:rsidRPr="00F01C49">
        <w:t>39 a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3E261C66" w14:textId="77777777" w:rsidTr="00383AE9">
        <w:trPr>
          <w:trHeight w:hRule="exact" w:val="240"/>
          <w:jc w:val="center"/>
        </w:trPr>
        <w:tc>
          <w:tcPr>
            <w:tcW w:w="9752" w:type="dxa"/>
            <w:gridSpan w:val="2"/>
            <w:tcBorders>
              <w:top w:val="nil"/>
              <w:left w:val="nil"/>
              <w:bottom w:val="nil"/>
              <w:right w:val="nil"/>
            </w:tcBorders>
          </w:tcPr>
          <w:p w14:paraId="53389E84" w14:textId="77777777" w:rsidR="009907D5" w:rsidRPr="00F01C49" w:rsidRDefault="009907D5" w:rsidP="00F01C49">
            <w:pPr>
              <w:widowControl/>
            </w:pPr>
          </w:p>
        </w:tc>
      </w:tr>
      <w:tr w:rsidR="009B114B" w:rsidRPr="00F01C49" w14:paraId="3E4D2254" w14:textId="77777777" w:rsidTr="00383AE9">
        <w:trPr>
          <w:trHeight w:val="240"/>
          <w:jc w:val="center"/>
        </w:trPr>
        <w:tc>
          <w:tcPr>
            <w:tcW w:w="4876" w:type="dxa"/>
            <w:tcBorders>
              <w:top w:val="nil"/>
              <w:left w:val="nil"/>
              <w:bottom w:val="nil"/>
              <w:right w:val="nil"/>
            </w:tcBorders>
          </w:tcPr>
          <w:p w14:paraId="571C44DA"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728A4A31" w14:textId="77777777" w:rsidR="009907D5" w:rsidRPr="00F01C49" w:rsidRDefault="00F01C49" w:rsidP="00F01C49">
            <w:pPr>
              <w:pStyle w:val="AmColumnHeading"/>
              <w:widowControl/>
            </w:pPr>
            <w:r w:rsidRPr="00F01C49">
              <w:t>Tarkistus</w:t>
            </w:r>
          </w:p>
        </w:tc>
      </w:tr>
      <w:tr w:rsidR="009B114B" w:rsidRPr="00F01C49" w14:paraId="19E68F70" w14:textId="77777777" w:rsidTr="00383AE9">
        <w:trPr>
          <w:jc w:val="center"/>
        </w:trPr>
        <w:tc>
          <w:tcPr>
            <w:tcW w:w="4876" w:type="dxa"/>
            <w:tcBorders>
              <w:top w:val="nil"/>
              <w:left w:val="nil"/>
              <w:bottom w:val="nil"/>
              <w:right w:val="nil"/>
            </w:tcBorders>
          </w:tcPr>
          <w:p w14:paraId="302AB2FA" w14:textId="77777777" w:rsidR="009907D5" w:rsidRPr="00F01C49" w:rsidRDefault="009907D5" w:rsidP="00F01C49">
            <w:pPr>
              <w:pStyle w:val="Normal6a"/>
              <w:widowControl/>
            </w:pPr>
          </w:p>
        </w:tc>
        <w:tc>
          <w:tcPr>
            <w:tcW w:w="4876" w:type="dxa"/>
            <w:tcBorders>
              <w:top w:val="nil"/>
              <w:left w:val="nil"/>
              <w:bottom w:val="nil"/>
              <w:right w:val="nil"/>
            </w:tcBorders>
          </w:tcPr>
          <w:p w14:paraId="7120FF14" w14:textId="77777777" w:rsidR="009907D5" w:rsidRPr="00F01C49" w:rsidRDefault="00F01C49" w:rsidP="00F01C49">
            <w:pPr>
              <w:pStyle w:val="Normal6a"/>
              <w:widowControl/>
            </w:pPr>
            <w:r w:rsidRPr="00F01C49">
              <w:rPr>
                <w:b/>
                <w:i/>
              </w:rPr>
              <w:t>39 a.</w:t>
            </w:r>
            <w:r w:rsidRPr="00F01C49">
              <w:tab/>
            </w:r>
            <w:r w:rsidRPr="00F01C49">
              <w:rPr>
                <w:b/>
                <w:i/>
              </w:rPr>
              <w:t xml:space="preserve">kehottaa EU:ta valtavirtaistamaan sukupuolten tasa-arvon kaikkiin asiaankuuluviin ulkoisiin ihmisoikeusvälineisiin, sisällyttämään sukupuolivaikutusten arvioinnit ohjelmasuunnitteluun ja kuulemaan järjestelmällisesti naisjärjestöjä ja ruohonjuuritason ryhmiä ihmisoikeushankkeiden </w:t>
            </w:r>
            <w:r w:rsidRPr="00F01C49">
              <w:rPr>
                <w:b/>
                <w:i/>
              </w:rPr>
              <w:lastRenderedPageBreak/>
              <w:t xml:space="preserve">ja </w:t>
            </w:r>
            <w:r w:rsidRPr="00F01C49">
              <w:rPr>
                <w:b/>
                <w:i/>
              </w:rPr>
              <w:noBreakHyphen/>
              <w:t>vuoropuhelujen suunnittelussa ja arvioinnissa;</w:t>
            </w:r>
          </w:p>
        </w:tc>
      </w:tr>
    </w:tbl>
    <w:p w14:paraId="3D198831" w14:textId="77777777" w:rsidR="009907D5" w:rsidRPr="00F01C49" w:rsidRDefault="00F01C49" w:rsidP="00F01C49">
      <w:pPr>
        <w:widowControl/>
      </w:pPr>
      <w:r w:rsidRPr="00F01C49">
        <w:rPr>
          <w:rStyle w:val="HideTWBExt"/>
        </w:rPr>
        <w:lastRenderedPageBreak/>
        <w:t>&lt;/Amend&gt;</w:t>
      </w:r>
    </w:p>
    <w:p w14:paraId="178A84BD" w14:textId="77777777" w:rsidR="009907D5" w:rsidRPr="00F01C49" w:rsidRDefault="00F01C49" w:rsidP="00F01C49">
      <w:pPr>
        <w:pStyle w:val="AmNumberTabs"/>
        <w:widowControl/>
      </w:pPr>
      <w:r w:rsidRPr="00F01C49">
        <w:rPr>
          <w:rStyle w:val="HideTWBExt"/>
        </w:rPr>
        <w:t>&lt;Amend&gt;</w:t>
      </w:r>
      <w:r w:rsidRPr="00F01C49">
        <w:t>Tarkistus</w:t>
      </w:r>
      <w:r w:rsidRPr="00F01C49">
        <w:tab/>
      </w:r>
      <w:r w:rsidRPr="00F01C49">
        <w:tab/>
      </w:r>
      <w:r w:rsidRPr="00F01C49">
        <w:rPr>
          <w:rStyle w:val="HideTWBExt"/>
        </w:rPr>
        <w:t>&lt;NumAm&gt;</w:t>
      </w:r>
      <w:r w:rsidRPr="00F01C49">
        <w:t>82</w:t>
      </w:r>
      <w:r w:rsidRPr="00F01C49">
        <w:rPr>
          <w:rStyle w:val="HideTWBExt"/>
        </w:rPr>
        <w:t>&lt;/NumAm&gt;</w:t>
      </w:r>
    </w:p>
    <w:p w14:paraId="3812FE55" w14:textId="77777777" w:rsidR="009907D5" w:rsidRPr="00F01C49" w:rsidRDefault="00F01C49" w:rsidP="00F01C49">
      <w:pPr>
        <w:pStyle w:val="NormalBold12b"/>
        <w:widowControl/>
      </w:pPr>
      <w:r w:rsidRPr="00F01C49">
        <w:rPr>
          <w:rStyle w:val="HideTWBExt"/>
        </w:rPr>
        <w:t>&lt;DocAmend&gt;</w:t>
      </w:r>
      <w:r w:rsidRPr="00F01C49">
        <w:t>Päätöslauselmaesitys</w:t>
      </w:r>
      <w:r w:rsidRPr="00F01C49">
        <w:rPr>
          <w:rStyle w:val="HideTWBExt"/>
        </w:rPr>
        <w:t>&lt;/DocAmend&gt;</w:t>
      </w:r>
    </w:p>
    <w:p w14:paraId="4BB3DB25" w14:textId="77777777" w:rsidR="009907D5" w:rsidRPr="00F01C49" w:rsidRDefault="00F01C49" w:rsidP="00F01C49">
      <w:pPr>
        <w:pStyle w:val="NormalBold"/>
        <w:widowControl/>
      </w:pPr>
      <w:r w:rsidRPr="00F01C49">
        <w:rPr>
          <w:rStyle w:val="HideTWBExt"/>
        </w:rPr>
        <w:t>&lt;Article&gt;</w:t>
      </w:r>
      <w:r w:rsidRPr="00F01C49">
        <w:t>39 b kohta (uusi)</w:t>
      </w:r>
      <w:r w:rsidRPr="00F01C4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114B" w:rsidRPr="00F01C49" w14:paraId="498201A3" w14:textId="77777777" w:rsidTr="00383AE9">
        <w:trPr>
          <w:trHeight w:hRule="exact" w:val="240"/>
          <w:jc w:val="center"/>
        </w:trPr>
        <w:tc>
          <w:tcPr>
            <w:tcW w:w="9752" w:type="dxa"/>
            <w:gridSpan w:val="2"/>
            <w:tcBorders>
              <w:top w:val="nil"/>
              <w:left w:val="nil"/>
              <w:bottom w:val="nil"/>
              <w:right w:val="nil"/>
            </w:tcBorders>
          </w:tcPr>
          <w:p w14:paraId="4DEAF33B" w14:textId="77777777" w:rsidR="009907D5" w:rsidRPr="00F01C49" w:rsidRDefault="009907D5" w:rsidP="00F01C49">
            <w:pPr>
              <w:widowControl/>
            </w:pPr>
          </w:p>
        </w:tc>
      </w:tr>
      <w:tr w:rsidR="009B114B" w:rsidRPr="00F01C49" w14:paraId="55A2EE50" w14:textId="77777777" w:rsidTr="00383AE9">
        <w:trPr>
          <w:trHeight w:val="240"/>
          <w:jc w:val="center"/>
        </w:trPr>
        <w:tc>
          <w:tcPr>
            <w:tcW w:w="4876" w:type="dxa"/>
            <w:tcBorders>
              <w:top w:val="nil"/>
              <w:left w:val="nil"/>
              <w:bottom w:val="nil"/>
              <w:right w:val="nil"/>
            </w:tcBorders>
          </w:tcPr>
          <w:p w14:paraId="1B85B6F0" w14:textId="77777777" w:rsidR="009907D5" w:rsidRPr="00F01C49" w:rsidRDefault="00F01C49" w:rsidP="00F01C49">
            <w:pPr>
              <w:pStyle w:val="AmColumnHeading"/>
              <w:widowControl/>
            </w:pPr>
            <w:r w:rsidRPr="00F01C49">
              <w:t>Päätöslauselmaesitys</w:t>
            </w:r>
          </w:p>
        </w:tc>
        <w:tc>
          <w:tcPr>
            <w:tcW w:w="4876" w:type="dxa"/>
            <w:tcBorders>
              <w:top w:val="nil"/>
              <w:left w:val="nil"/>
              <w:bottom w:val="nil"/>
              <w:right w:val="nil"/>
            </w:tcBorders>
          </w:tcPr>
          <w:p w14:paraId="73C7DE2A" w14:textId="77777777" w:rsidR="009907D5" w:rsidRPr="00F01C49" w:rsidRDefault="00F01C49" w:rsidP="00F01C49">
            <w:pPr>
              <w:pStyle w:val="AmColumnHeading"/>
              <w:widowControl/>
            </w:pPr>
            <w:r w:rsidRPr="00F01C49">
              <w:t>Tarkistus</w:t>
            </w:r>
          </w:p>
        </w:tc>
      </w:tr>
      <w:tr w:rsidR="009B114B" w:rsidRPr="00F01C49" w14:paraId="3F036448" w14:textId="77777777" w:rsidTr="00383AE9">
        <w:trPr>
          <w:jc w:val="center"/>
        </w:trPr>
        <w:tc>
          <w:tcPr>
            <w:tcW w:w="4876" w:type="dxa"/>
            <w:tcBorders>
              <w:top w:val="nil"/>
              <w:left w:val="nil"/>
              <w:bottom w:val="nil"/>
              <w:right w:val="nil"/>
            </w:tcBorders>
          </w:tcPr>
          <w:p w14:paraId="669D530B" w14:textId="77777777" w:rsidR="009907D5" w:rsidRPr="00F01C49" w:rsidRDefault="009907D5" w:rsidP="00F01C49">
            <w:pPr>
              <w:pStyle w:val="Normal6a"/>
              <w:widowControl/>
            </w:pPr>
          </w:p>
        </w:tc>
        <w:tc>
          <w:tcPr>
            <w:tcW w:w="4876" w:type="dxa"/>
            <w:tcBorders>
              <w:top w:val="nil"/>
              <w:left w:val="nil"/>
              <w:bottom w:val="nil"/>
              <w:right w:val="nil"/>
            </w:tcBorders>
          </w:tcPr>
          <w:p w14:paraId="3C87C0FC" w14:textId="77777777" w:rsidR="009907D5" w:rsidRPr="00F01C49" w:rsidRDefault="00F01C49" w:rsidP="00F01C49">
            <w:pPr>
              <w:pStyle w:val="Normal6a"/>
              <w:widowControl/>
            </w:pPr>
            <w:r w:rsidRPr="00F01C49">
              <w:rPr>
                <w:b/>
                <w:i/>
              </w:rPr>
              <w:t>39 b.</w:t>
            </w:r>
            <w:r w:rsidRPr="00F01C49">
              <w:tab/>
            </w:r>
            <w:r w:rsidRPr="00F01C49">
              <w:rPr>
                <w:b/>
                <w:i/>
              </w:rPr>
              <w:t>kehottaa komissiota ja EUH:ta jatkamaan naisten tukemista Afganistanissa kohdennetuilla naiskeskeisillä hankkeilla; kehottaa jäsenvaltioita, komissiota ja EUH:ta jatkamaan rahoitusta sellaisille naisten oikeuksiin erikoistuneille järjestöille, jotka ovat menettäneet rahoituksensa niin kutsutun suukapulasäännön palauttamisen jälkeen.</w:t>
            </w:r>
          </w:p>
        </w:tc>
      </w:tr>
    </w:tbl>
    <w:p w14:paraId="7453D5D8" w14:textId="67453A8B" w:rsidR="009907D5" w:rsidRPr="00F01C49" w:rsidRDefault="00F01C49" w:rsidP="00F01C49">
      <w:pPr>
        <w:widowControl/>
      </w:pPr>
      <w:r w:rsidRPr="00F01C49">
        <w:rPr>
          <w:rStyle w:val="HideTWBExt"/>
        </w:rPr>
        <w:t>&lt;/Amend&gt;</w:t>
      </w:r>
      <w:r w:rsidRPr="00F01C49">
        <w:rPr>
          <w:rStyle w:val="HideTWBExt"/>
        </w:rPr>
        <w:t>&lt;/RepeatBlock-Amend&gt;</w:t>
      </w:r>
    </w:p>
    <w:p w14:paraId="4F3FB448" w14:textId="77777777" w:rsidR="009907D5" w:rsidRPr="00F01C49" w:rsidRDefault="009907D5" w:rsidP="00F01C49">
      <w:pPr>
        <w:pStyle w:val="NormalBold"/>
        <w:widowControl/>
        <w:rPr>
          <w:rStyle w:val="HideTWBExt"/>
          <w:b w:val="0"/>
        </w:rPr>
      </w:pPr>
    </w:p>
    <w:p w14:paraId="59F40EE3" w14:textId="77777777" w:rsidR="009907D5" w:rsidRPr="00F01C49" w:rsidRDefault="009907D5" w:rsidP="00F01C49">
      <w:pPr>
        <w:pStyle w:val="NormalBold"/>
        <w:widowControl/>
        <w:rPr>
          <w:rStyle w:val="HideTWBExt"/>
          <w:b w:val="0"/>
        </w:rPr>
      </w:pPr>
    </w:p>
    <w:p w14:paraId="10AB23EC" w14:textId="77777777" w:rsidR="009907D5" w:rsidRPr="00F01C49" w:rsidRDefault="009907D5" w:rsidP="00F01C49">
      <w:pPr>
        <w:widowControl/>
        <w:sectPr w:rsidR="009907D5" w:rsidRPr="00F01C49" w:rsidSect="009907D5">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108DCA89" w14:textId="77777777" w:rsidR="009907D5" w:rsidRPr="00F01C49" w:rsidRDefault="009907D5" w:rsidP="00F01C49">
      <w:pPr>
        <w:widowControl/>
      </w:pPr>
    </w:p>
    <w:p w14:paraId="2A9FAD48" w14:textId="77777777" w:rsidR="009907D5" w:rsidRPr="00F01C49" w:rsidRDefault="00F01C49" w:rsidP="00F01C49">
      <w:pPr>
        <w:pStyle w:val="PageHeadingNotTOC"/>
        <w:widowControl/>
      </w:pPr>
      <w:bookmarkStart w:id="0" w:name="FootprintPageAD"/>
      <w:r w:rsidRPr="00F01C49">
        <w:t>LIITE: ILMOITUS SAADUISTA TIEDOISTA</w:t>
      </w:r>
    </w:p>
    <w:p w14:paraId="4AC76FE2" w14:textId="77777777" w:rsidR="009907D5" w:rsidRPr="00F01C49" w:rsidRDefault="00F01C49" w:rsidP="00F01C49">
      <w:pPr>
        <w:pStyle w:val="Normal24a"/>
        <w:widowControl/>
      </w:pPr>
      <w:r w:rsidRPr="00F01C49">
        <w:rPr>
          <w:rStyle w:val="HideTWBExt"/>
        </w:rPr>
        <w:t>&lt;FootprintIntro&gt;</w:t>
      </w:r>
      <w:r w:rsidRPr="00F01C49">
        <w:t>Valmistelijana toimiva puheenjohtaja ilmoittaa yksinomaisella vastuullaan, ettei hän ole sisällyttänyt lausuntoonsa mitään tietoja pakollisesta avoimuusrekisteristä tehdyn toimielinten välisen sopimuksen</w:t>
      </w:r>
      <w:r w:rsidRPr="00F01C49">
        <w:rPr>
          <w:rStyle w:val="FootnoteReference"/>
        </w:rPr>
        <w:footnoteReference w:id="1"/>
      </w:r>
      <w:r w:rsidRPr="00F01C49">
        <w:t>soveltamisalaan kuuluvilta edunvalvojilta tai kolmansien maiden viranomaisten edustajilta, mukaan lukien niiden diplomaattiset edustustot ja suurlähetystöt, jotka olisi mainittava tässä liitteessä työjärjestyksen liitteessä I olevan 8 artiklan mukaisesti.</w:t>
      </w:r>
      <w:r w:rsidRPr="00F01C49">
        <w:rPr>
          <w:rStyle w:val="HideTWBExt"/>
        </w:rPr>
        <w:t>&lt;/FootprintIntro&gt;</w:t>
      </w:r>
    </w:p>
    <w:bookmarkEnd w:id="0"/>
    <w:p w14:paraId="2EDC9139" w14:textId="77777777" w:rsidR="00B8372D" w:rsidRPr="00F01C49" w:rsidRDefault="00B8372D" w:rsidP="00F01C49">
      <w:pPr>
        <w:widowControl/>
        <w:sectPr w:rsidR="00B8372D" w:rsidRPr="00F01C49" w:rsidSect="00E639AB">
          <w:pgSz w:w="11906" w:h="16838" w:code="9"/>
          <w:pgMar w:top="1700" w:right="1417" w:bottom="1417" w:left="1417" w:header="720" w:footer="720" w:gutter="0"/>
          <w:cols w:space="720"/>
          <w:noEndnote/>
          <w:docGrid w:linePitch="326"/>
        </w:sectPr>
      </w:pPr>
    </w:p>
    <w:p w14:paraId="5EBC1118" w14:textId="77777777" w:rsidR="00514455" w:rsidRPr="00F01C49" w:rsidRDefault="00514455" w:rsidP="00F01C49">
      <w:pPr>
        <w:widowControl/>
      </w:pPr>
    </w:p>
    <w:p w14:paraId="6FE8BA4E" w14:textId="77777777" w:rsidR="009907D5" w:rsidRPr="00F01C49" w:rsidRDefault="00F01C49" w:rsidP="00F01C49">
      <w:pPr>
        <w:pStyle w:val="PageHeadingNotTOC"/>
        <w:widowControl/>
      </w:pPr>
      <w:bookmarkStart w:id="1" w:name="ProcPageAD"/>
      <w:r w:rsidRPr="00F01C49">
        <w:t>TIEDOT HYVÄKSYMISESTÄ</w:t>
      </w:r>
      <w:r w:rsidRPr="00F01C49">
        <w:br/>
        <w:t xml:space="preserve">LAUSUNNON </w:t>
      </w:r>
      <w:r w:rsidRPr="00F01C49">
        <w:t>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B114B" w:rsidRPr="00F01C49" w14:paraId="1F0A9BB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403474" w14:textId="77777777" w:rsidR="009907D5" w:rsidRPr="00F01C49" w:rsidRDefault="00F01C49" w:rsidP="00F01C49">
            <w:pPr>
              <w:widowControl/>
              <w:autoSpaceDE w:val="0"/>
              <w:autoSpaceDN w:val="0"/>
              <w:adjustRightInd w:val="0"/>
              <w:rPr>
                <w:b/>
                <w:bCs/>
                <w:color w:val="000000"/>
                <w:sz w:val="20"/>
              </w:rPr>
            </w:pPr>
            <w:r w:rsidRPr="00F01C49">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0291232" w14:textId="77777777" w:rsidR="009907D5" w:rsidRPr="00F01C49" w:rsidRDefault="00F01C49" w:rsidP="00F01C49">
            <w:pPr>
              <w:widowControl/>
              <w:autoSpaceDE w:val="0"/>
              <w:autoSpaceDN w:val="0"/>
              <w:adjustRightInd w:val="0"/>
              <w:rPr>
                <w:color w:val="000000"/>
                <w:sz w:val="20"/>
              </w:rPr>
            </w:pPr>
            <w:r w:rsidRPr="00F01C49">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ABC9A8" w14:textId="77777777" w:rsidR="009907D5" w:rsidRPr="00F01C49" w:rsidRDefault="009907D5" w:rsidP="00F01C49">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363DC10" w14:textId="77777777" w:rsidR="009907D5" w:rsidRPr="00F01C49" w:rsidRDefault="009907D5" w:rsidP="00F01C49">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FE4E32" w14:textId="77777777" w:rsidR="009907D5" w:rsidRPr="00F01C49" w:rsidRDefault="009907D5" w:rsidP="00F01C49">
            <w:pPr>
              <w:widowControl/>
              <w:autoSpaceDE w:val="0"/>
              <w:autoSpaceDN w:val="0"/>
              <w:adjustRightInd w:val="0"/>
              <w:rPr>
                <w:rFonts w:ascii="sans-serif" w:hAnsi="sans-serif" w:cs="sans-serif"/>
                <w:color w:val="000000"/>
              </w:rPr>
            </w:pPr>
          </w:p>
        </w:tc>
      </w:tr>
      <w:tr w:rsidR="009B114B" w:rsidRPr="00F01C49" w14:paraId="23C7474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504CD96" w14:textId="77777777" w:rsidR="009907D5" w:rsidRPr="00F01C49" w:rsidRDefault="00F01C49" w:rsidP="00F01C49">
            <w:pPr>
              <w:widowControl/>
              <w:autoSpaceDE w:val="0"/>
              <w:autoSpaceDN w:val="0"/>
              <w:adjustRightInd w:val="0"/>
              <w:rPr>
                <w:b/>
                <w:bCs/>
                <w:color w:val="000000"/>
                <w:sz w:val="20"/>
              </w:rPr>
            </w:pPr>
            <w:r w:rsidRPr="00F01C49">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44FFB56" w14:textId="77777777" w:rsidR="009907D5" w:rsidRPr="00F01C49" w:rsidRDefault="00F01C49" w:rsidP="00F01C49">
            <w:pPr>
              <w:widowControl/>
              <w:autoSpaceDE w:val="0"/>
              <w:autoSpaceDN w:val="0"/>
              <w:adjustRightInd w:val="0"/>
              <w:rPr>
                <w:color w:val="000000"/>
                <w:sz w:val="20"/>
              </w:rPr>
            </w:pPr>
            <w:r w:rsidRPr="00F01C49">
              <w:rPr>
                <w:color w:val="000000"/>
                <w:sz w:val="20"/>
              </w:rPr>
              <w:t>+:</w:t>
            </w:r>
          </w:p>
          <w:p w14:paraId="1B69F839" w14:textId="77777777" w:rsidR="009907D5" w:rsidRPr="00F01C49" w:rsidRDefault="00F01C49" w:rsidP="00F01C49">
            <w:pPr>
              <w:widowControl/>
              <w:autoSpaceDE w:val="0"/>
              <w:autoSpaceDN w:val="0"/>
              <w:adjustRightInd w:val="0"/>
              <w:rPr>
                <w:color w:val="000000"/>
                <w:sz w:val="20"/>
              </w:rPr>
            </w:pPr>
            <w:r w:rsidRPr="00F01C49">
              <w:rPr>
                <w:color w:val="000000"/>
                <w:sz w:val="20"/>
              </w:rPr>
              <w:t>–:</w:t>
            </w:r>
          </w:p>
          <w:p w14:paraId="4B645E59" w14:textId="77777777" w:rsidR="009907D5" w:rsidRPr="00F01C49" w:rsidRDefault="00F01C49" w:rsidP="00F01C49">
            <w:pPr>
              <w:widowControl/>
              <w:autoSpaceDE w:val="0"/>
              <w:autoSpaceDN w:val="0"/>
              <w:adjustRightInd w:val="0"/>
              <w:rPr>
                <w:color w:val="000000"/>
                <w:sz w:val="20"/>
              </w:rPr>
            </w:pPr>
            <w:r w:rsidRPr="00F01C4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846CA6" w14:textId="77777777" w:rsidR="009907D5" w:rsidRPr="00F01C49" w:rsidRDefault="00F01C49" w:rsidP="00F01C49">
            <w:pPr>
              <w:widowControl/>
              <w:autoSpaceDE w:val="0"/>
              <w:autoSpaceDN w:val="0"/>
              <w:adjustRightInd w:val="0"/>
              <w:rPr>
                <w:color w:val="000000"/>
                <w:sz w:val="20"/>
              </w:rPr>
            </w:pPr>
            <w:r w:rsidRPr="00F01C49">
              <w:rPr>
                <w:color w:val="000000"/>
                <w:sz w:val="20"/>
              </w:rPr>
              <w:t>24</w:t>
            </w:r>
          </w:p>
          <w:p w14:paraId="474900DC" w14:textId="77777777" w:rsidR="009907D5" w:rsidRPr="00F01C49" w:rsidRDefault="00F01C49" w:rsidP="00F01C49">
            <w:pPr>
              <w:widowControl/>
              <w:autoSpaceDE w:val="0"/>
              <w:autoSpaceDN w:val="0"/>
              <w:adjustRightInd w:val="0"/>
              <w:rPr>
                <w:color w:val="000000"/>
                <w:sz w:val="20"/>
              </w:rPr>
            </w:pPr>
            <w:r w:rsidRPr="00F01C49">
              <w:rPr>
                <w:color w:val="000000"/>
                <w:sz w:val="20"/>
              </w:rPr>
              <w:t>12</w:t>
            </w:r>
          </w:p>
          <w:p w14:paraId="56B2C89E" w14:textId="77777777" w:rsidR="009907D5" w:rsidRPr="00F01C49" w:rsidRDefault="00F01C49" w:rsidP="00F01C49">
            <w:pPr>
              <w:widowControl/>
              <w:autoSpaceDE w:val="0"/>
              <w:autoSpaceDN w:val="0"/>
              <w:adjustRightInd w:val="0"/>
              <w:rPr>
                <w:color w:val="000000"/>
                <w:sz w:val="20"/>
              </w:rPr>
            </w:pPr>
            <w:r w:rsidRPr="00F01C49">
              <w:rPr>
                <w:color w:val="000000"/>
                <w:sz w:val="20"/>
              </w:rPr>
              <w:t>1</w:t>
            </w:r>
          </w:p>
        </w:tc>
      </w:tr>
      <w:tr w:rsidR="009B114B" w:rsidRPr="00F01C49" w14:paraId="13F060E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F06BF52" w14:textId="77777777" w:rsidR="009907D5" w:rsidRPr="00F01C49" w:rsidRDefault="00F01C49" w:rsidP="00F01C49">
            <w:pPr>
              <w:widowControl/>
              <w:autoSpaceDE w:val="0"/>
              <w:autoSpaceDN w:val="0"/>
              <w:adjustRightInd w:val="0"/>
              <w:rPr>
                <w:b/>
                <w:bCs/>
                <w:color w:val="000000"/>
                <w:sz w:val="20"/>
              </w:rPr>
            </w:pPr>
            <w:r w:rsidRPr="00F01C49">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0E673AC" w14:textId="77777777" w:rsidR="009907D5" w:rsidRPr="00F01C49" w:rsidRDefault="00F01C49" w:rsidP="00F01C49">
            <w:pPr>
              <w:widowControl/>
              <w:autoSpaceDE w:val="0"/>
              <w:autoSpaceDN w:val="0"/>
              <w:adjustRightInd w:val="0"/>
              <w:rPr>
                <w:color w:val="000000"/>
                <w:sz w:val="20"/>
              </w:rPr>
            </w:pPr>
            <w:r w:rsidRPr="00F01C49">
              <w:rPr>
                <w:color w:val="000000"/>
                <w:sz w:val="20"/>
              </w:rPr>
              <w:t xml:space="preserve">Abir Al-Sahlani, Irmhild Boßdorf, Margarita de la Pisa Carrión, Elisabeth Dieringer, Rosa Estaràs </w:t>
            </w:r>
            <w:r w:rsidRPr="00F01C49">
              <w:rPr>
                <w:color w:val="000000"/>
                <w:sz w:val="20"/>
              </w:rPr>
              <w:t>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9B114B" w:rsidRPr="00F01C49" w14:paraId="7C5E26C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7C177F3" w14:textId="77777777" w:rsidR="009907D5" w:rsidRPr="00F01C49" w:rsidRDefault="00F01C49" w:rsidP="00F01C49">
            <w:pPr>
              <w:widowControl/>
              <w:autoSpaceDE w:val="0"/>
              <w:autoSpaceDN w:val="0"/>
              <w:adjustRightInd w:val="0"/>
              <w:rPr>
                <w:b/>
                <w:bCs/>
                <w:color w:val="000000"/>
                <w:sz w:val="20"/>
              </w:rPr>
            </w:pPr>
            <w:r w:rsidRPr="00F01C49">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4236172" w14:textId="77777777" w:rsidR="009907D5" w:rsidRPr="00F01C49" w:rsidRDefault="00F01C49" w:rsidP="00F01C49">
            <w:pPr>
              <w:widowControl/>
              <w:autoSpaceDE w:val="0"/>
              <w:autoSpaceDN w:val="0"/>
              <w:adjustRightInd w:val="0"/>
              <w:rPr>
                <w:color w:val="000000"/>
                <w:sz w:val="20"/>
              </w:rPr>
            </w:pPr>
            <w:r w:rsidRPr="00F01C49">
              <w:rPr>
                <w:color w:val="000000"/>
                <w:sz w:val="20"/>
              </w:rPr>
              <w:t>Raquel García Hermida-Van Der Walle, Hanna Gedin, Elisabeth Grossmann, Maria Guzenina, Cecilia Strada, Anna Strolenberg</w:t>
            </w:r>
          </w:p>
        </w:tc>
      </w:tr>
      <w:tr w:rsidR="009B114B" w:rsidRPr="00F01C49" w14:paraId="6B69E1F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302B4BA" w14:textId="77777777" w:rsidR="009907D5" w:rsidRPr="00F01C49" w:rsidRDefault="00F01C49" w:rsidP="00F01C49">
            <w:pPr>
              <w:widowControl/>
              <w:autoSpaceDE w:val="0"/>
              <w:autoSpaceDN w:val="0"/>
              <w:adjustRightInd w:val="0"/>
              <w:rPr>
                <w:b/>
                <w:bCs/>
                <w:color w:val="000000"/>
                <w:sz w:val="20"/>
              </w:rPr>
            </w:pPr>
            <w:r w:rsidRPr="00F01C49">
              <w:rPr>
                <w:b/>
                <w:color w:val="000000"/>
                <w:sz w:val="20"/>
              </w:rPr>
              <w:t>Lopullisessa äänestyksessä läsnä olleet sijaiset (216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9DC16F7" w14:textId="77777777" w:rsidR="009907D5" w:rsidRPr="00F01C49" w:rsidRDefault="00F01C49" w:rsidP="00F01C49">
            <w:pPr>
              <w:widowControl/>
              <w:autoSpaceDE w:val="0"/>
              <w:autoSpaceDN w:val="0"/>
              <w:adjustRightInd w:val="0"/>
              <w:rPr>
                <w:color w:val="000000"/>
                <w:sz w:val="20"/>
              </w:rPr>
            </w:pPr>
            <w:r w:rsidRPr="00F01C49">
              <w:rPr>
                <w:color w:val="000000"/>
                <w:sz w:val="20"/>
              </w:rPr>
              <w:t>Paolo Inselvini, Miriam Lexmann, Jorge Martín Frías, Matjaž Nemec</w:t>
            </w:r>
          </w:p>
        </w:tc>
      </w:tr>
    </w:tbl>
    <w:p w14:paraId="580D96B8" w14:textId="77777777" w:rsidR="009907D5" w:rsidRPr="00F01C49" w:rsidRDefault="009907D5" w:rsidP="00F01C49">
      <w:pPr>
        <w:widowControl/>
      </w:pPr>
    </w:p>
    <w:bookmarkEnd w:id="1"/>
    <w:p w14:paraId="1C5BE54A" w14:textId="77777777" w:rsidR="009907D5" w:rsidRPr="00F01C49" w:rsidRDefault="009907D5" w:rsidP="00F01C49">
      <w:pPr>
        <w:widowControl/>
        <w:sectPr w:rsidR="009907D5" w:rsidRPr="00F01C49" w:rsidSect="00E639AB">
          <w:pgSz w:w="11906" w:h="16838" w:code="9"/>
          <w:pgMar w:top="1700" w:right="1417" w:bottom="1417" w:left="1417" w:header="720" w:footer="720" w:gutter="0"/>
          <w:cols w:space="720"/>
          <w:noEndnote/>
          <w:docGrid w:linePitch="326"/>
        </w:sectPr>
      </w:pPr>
    </w:p>
    <w:p w14:paraId="0C781690" w14:textId="77777777" w:rsidR="009907D5" w:rsidRPr="00F01C49" w:rsidRDefault="00F01C49" w:rsidP="00F01C49">
      <w:pPr>
        <w:pStyle w:val="PageHeadingNotTOC"/>
        <w:widowControl/>
      </w:pPr>
      <w:bookmarkStart w:id="2" w:name="RollCallPageAD"/>
      <w:r w:rsidRPr="00F01C49">
        <w:lastRenderedPageBreak/>
        <w:t>LOPULLINEN ÄÄNESTYS NIMENHUUTOÄÄNESTYKSENÄ</w:t>
      </w:r>
      <w:r w:rsidRPr="00F01C49">
        <w:br/>
        <w:t xml:space="preserve">LAUSUNNON </w:t>
      </w:r>
      <w:r w:rsidRPr="00F01C49">
        <w:t>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B114B" w:rsidRPr="00F01C49" w14:paraId="7AEEBDFF" w14:textId="77777777" w:rsidTr="008920AC">
        <w:trPr>
          <w:cantSplit/>
        </w:trPr>
        <w:tc>
          <w:tcPr>
            <w:tcW w:w="1701" w:type="dxa"/>
            <w:shd w:val="pct10" w:color="000000" w:fill="FFFFFF"/>
            <w:vAlign w:val="center"/>
          </w:tcPr>
          <w:p w14:paraId="76063B25" w14:textId="77777777" w:rsidR="009907D5" w:rsidRPr="00F01C49" w:rsidRDefault="00F01C49" w:rsidP="00F01C49">
            <w:pPr>
              <w:pStyle w:val="RollCallVotes"/>
              <w:widowControl/>
            </w:pPr>
            <w:r w:rsidRPr="00F01C49">
              <w:t>24</w:t>
            </w:r>
          </w:p>
        </w:tc>
        <w:tc>
          <w:tcPr>
            <w:tcW w:w="7371" w:type="dxa"/>
            <w:shd w:val="pct10" w:color="000000" w:fill="FFFFFF"/>
          </w:tcPr>
          <w:p w14:paraId="6817FA6B" w14:textId="77777777" w:rsidR="009907D5" w:rsidRPr="00F01C49" w:rsidRDefault="00F01C49" w:rsidP="00F01C49">
            <w:pPr>
              <w:pStyle w:val="RollCallSymbols14pt"/>
              <w:widowControl/>
            </w:pPr>
            <w:r w:rsidRPr="00F01C49">
              <w:t>+</w:t>
            </w:r>
          </w:p>
        </w:tc>
      </w:tr>
      <w:tr w:rsidR="009B114B" w:rsidRPr="00F01C49" w14:paraId="4D038C0A" w14:textId="77777777" w:rsidTr="008920AC">
        <w:trPr>
          <w:cantSplit/>
        </w:trPr>
        <w:tc>
          <w:tcPr>
            <w:tcW w:w="1701" w:type="dxa"/>
            <w:shd w:val="clear" w:color="auto" w:fill="FFFFFF"/>
          </w:tcPr>
          <w:p w14:paraId="33FBEBC1" w14:textId="77777777" w:rsidR="009907D5" w:rsidRPr="00F01C49" w:rsidRDefault="00F01C49" w:rsidP="00F01C49">
            <w:pPr>
              <w:pStyle w:val="RollCallTable"/>
              <w:widowControl/>
            </w:pPr>
            <w:r w:rsidRPr="00F01C49">
              <w:t>PPE</w:t>
            </w:r>
          </w:p>
        </w:tc>
        <w:tc>
          <w:tcPr>
            <w:tcW w:w="7371" w:type="dxa"/>
            <w:shd w:val="clear" w:color="auto" w:fill="FFFFFF"/>
          </w:tcPr>
          <w:p w14:paraId="6290185D" w14:textId="77777777" w:rsidR="009907D5" w:rsidRPr="00F01C49" w:rsidRDefault="00F01C49" w:rsidP="00F01C49">
            <w:pPr>
              <w:pStyle w:val="RollCallTable"/>
              <w:widowControl/>
            </w:pPr>
            <w:r w:rsidRPr="00F01C49">
              <w:t>Arba Kokalari, Ewa Kopacz, Eleonora Meleti, Mirosława Nykiel, Sirpa Pietikäinen, Giusi Princi, Maria Walsh</w:t>
            </w:r>
          </w:p>
        </w:tc>
      </w:tr>
      <w:tr w:rsidR="009B114B" w:rsidRPr="00F01C49" w14:paraId="35D34FE9" w14:textId="77777777" w:rsidTr="008920AC">
        <w:trPr>
          <w:cantSplit/>
        </w:trPr>
        <w:tc>
          <w:tcPr>
            <w:tcW w:w="1701" w:type="dxa"/>
            <w:shd w:val="clear" w:color="auto" w:fill="FFFFFF"/>
          </w:tcPr>
          <w:p w14:paraId="1C2036D3" w14:textId="77777777" w:rsidR="009907D5" w:rsidRPr="00F01C49" w:rsidRDefault="00F01C49" w:rsidP="00F01C49">
            <w:pPr>
              <w:pStyle w:val="RollCallTable"/>
              <w:widowControl/>
            </w:pPr>
            <w:r w:rsidRPr="00F01C49">
              <w:t>Renew</w:t>
            </w:r>
          </w:p>
        </w:tc>
        <w:tc>
          <w:tcPr>
            <w:tcW w:w="7371" w:type="dxa"/>
            <w:shd w:val="clear" w:color="auto" w:fill="FFFFFF"/>
          </w:tcPr>
          <w:p w14:paraId="1AE3F24E" w14:textId="77777777" w:rsidR="009907D5" w:rsidRPr="00F01C49" w:rsidRDefault="00F01C49" w:rsidP="00F01C49">
            <w:pPr>
              <w:pStyle w:val="RollCallTable"/>
              <w:widowControl/>
            </w:pPr>
            <w:r w:rsidRPr="00F01C49">
              <w:t>Abir Al-Sahlani, Raquel García Hermida-Van Der Walle, Dainius Žalimas</w:t>
            </w:r>
          </w:p>
        </w:tc>
      </w:tr>
      <w:tr w:rsidR="009B114B" w:rsidRPr="00F01C49" w14:paraId="36E10657" w14:textId="77777777" w:rsidTr="008920AC">
        <w:trPr>
          <w:cantSplit/>
        </w:trPr>
        <w:tc>
          <w:tcPr>
            <w:tcW w:w="1701" w:type="dxa"/>
            <w:shd w:val="clear" w:color="auto" w:fill="FFFFFF"/>
          </w:tcPr>
          <w:p w14:paraId="06AD729E" w14:textId="77777777" w:rsidR="009907D5" w:rsidRPr="00F01C49" w:rsidRDefault="00F01C49" w:rsidP="00F01C49">
            <w:pPr>
              <w:pStyle w:val="RollCallTable"/>
              <w:widowControl/>
            </w:pPr>
            <w:r w:rsidRPr="00F01C49">
              <w:t>S&amp;D</w:t>
            </w:r>
          </w:p>
        </w:tc>
        <w:tc>
          <w:tcPr>
            <w:tcW w:w="7371" w:type="dxa"/>
            <w:shd w:val="clear" w:color="auto" w:fill="FFFFFF"/>
          </w:tcPr>
          <w:p w14:paraId="4712CA20" w14:textId="77777777" w:rsidR="009907D5" w:rsidRPr="00F01C49" w:rsidRDefault="00F01C49" w:rsidP="00F01C49">
            <w:pPr>
              <w:pStyle w:val="RollCallTable"/>
              <w:widowControl/>
            </w:pPr>
            <w:r w:rsidRPr="00F01C49">
              <w:t xml:space="preserve">Heléne Fritzon, Lina </w:t>
            </w:r>
            <w:r w:rsidRPr="00F01C49">
              <w:t>Gálvez, Elisabeth Grossmann, Maria Guzenina, Alessandra Moretti, Matjaž Nemec, Maria Noichl, Cecilia Strada</w:t>
            </w:r>
          </w:p>
        </w:tc>
      </w:tr>
      <w:tr w:rsidR="009B114B" w:rsidRPr="00F01C49" w14:paraId="4003A608" w14:textId="77777777" w:rsidTr="008920AC">
        <w:trPr>
          <w:cantSplit/>
        </w:trPr>
        <w:tc>
          <w:tcPr>
            <w:tcW w:w="1701" w:type="dxa"/>
            <w:shd w:val="clear" w:color="auto" w:fill="FFFFFF"/>
          </w:tcPr>
          <w:p w14:paraId="71BD13D7" w14:textId="77777777" w:rsidR="009907D5" w:rsidRPr="00F01C49" w:rsidRDefault="00F01C49" w:rsidP="00F01C49">
            <w:pPr>
              <w:pStyle w:val="RollCallTable"/>
              <w:widowControl/>
            </w:pPr>
            <w:r w:rsidRPr="00F01C49">
              <w:t>The Left</w:t>
            </w:r>
          </w:p>
        </w:tc>
        <w:tc>
          <w:tcPr>
            <w:tcW w:w="7371" w:type="dxa"/>
            <w:shd w:val="clear" w:color="auto" w:fill="FFFFFF"/>
          </w:tcPr>
          <w:p w14:paraId="7DAF0FF2" w14:textId="77777777" w:rsidR="009907D5" w:rsidRPr="00F01C49" w:rsidRDefault="00F01C49" w:rsidP="00F01C49">
            <w:pPr>
              <w:pStyle w:val="RollCallTable"/>
              <w:widowControl/>
            </w:pPr>
            <w:r w:rsidRPr="00F01C49">
              <w:t>Hanna Gedin, Elena Kountoura, Irene Montero</w:t>
            </w:r>
          </w:p>
        </w:tc>
      </w:tr>
      <w:tr w:rsidR="009B114B" w:rsidRPr="00F01C49" w14:paraId="51583AD8" w14:textId="77777777" w:rsidTr="008920AC">
        <w:trPr>
          <w:cantSplit/>
        </w:trPr>
        <w:tc>
          <w:tcPr>
            <w:tcW w:w="1701" w:type="dxa"/>
            <w:shd w:val="clear" w:color="auto" w:fill="FFFFFF"/>
          </w:tcPr>
          <w:p w14:paraId="67056921" w14:textId="77777777" w:rsidR="009907D5" w:rsidRPr="00F01C49" w:rsidRDefault="00F01C49" w:rsidP="00F01C49">
            <w:pPr>
              <w:pStyle w:val="RollCallTable"/>
              <w:widowControl/>
            </w:pPr>
            <w:r w:rsidRPr="00F01C49">
              <w:t>Verts/ALE</w:t>
            </w:r>
          </w:p>
        </w:tc>
        <w:tc>
          <w:tcPr>
            <w:tcW w:w="7371" w:type="dxa"/>
            <w:shd w:val="clear" w:color="auto" w:fill="FFFFFF"/>
          </w:tcPr>
          <w:p w14:paraId="559F0A3A" w14:textId="77777777" w:rsidR="009907D5" w:rsidRPr="00F01C49" w:rsidRDefault="00F01C49" w:rsidP="00F01C49">
            <w:pPr>
              <w:pStyle w:val="RollCallTable"/>
              <w:widowControl/>
            </w:pPr>
            <w:r w:rsidRPr="00F01C49">
              <w:t>Alexandra Geese, Benedetta Scuderi, Anna Strolenberg</w:t>
            </w:r>
          </w:p>
        </w:tc>
      </w:tr>
    </w:tbl>
    <w:p w14:paraId="40D66043" w14:textId="77777777" w:rsidR="009907D5" w:rsidRPr="00F01C49" w:rsidRDefault="009907D5" w:rsidP="00F01C49">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B114B" w:rsidRPr="00F01C49" w14:paraId="3DDF32B4" w14:textId="77777777" w:rsidTr="008920AC">
        <w:trPr>
          <w:cantSplit/>
        </w:trPr>
        <w:tc>
          <w:tcPr>
            <w:tcW w:w="1701" w:type="dxa"/>
            <w:shd w:val="pct10" w:color="000000" w:fill="FFFFFF"/>
            <w:vAlign w:val="center"/>
          </w:tcPr>
          <w:p w14:paraId="7B37C47A" w14:textId="77777777" w:rsidR="009907D5" w:rsidRPr="00F01C49" w:rsidRDefault="00F01C49" w:rsidP="00F01C49">
            <w:pPr>
              <w:pStyle w:val="RollCallVotes"/>
              <w:widowControl/>
            </w:pPr>
            <w:r w:rsidRPr="00F01C49">
              <w:t>12</w:t>
            </w:r>
          </w:p>
        </w:tc>
        <w:tc>
          <w:tcPr>
            <w:tcW w:w="7371" w:type="dxa"/>
            <w:shd w:val="pct10" w:color="000000" w:fill="FFFFFF"/>
          </w:tcPr>
          <w:p w14:paraId="257969DE" w14:textId="77777777" w:rsidR="009907D5" w:rsidRPr="00F01C49" w:rsidRDefault="00F01C49" w:rsidP="00F01C49">
            <w:pPr>
              <w:pStyle w:val="RollCallSymbols14pt"/>
              <w:widowControl/>
            </w:pPr>
            <w:r w:rsidRPr="00F01C49">
              <w:t>-</w:t>
            </w:r>
          </w:p>
        </w:tc>
      </w:tr>
      <w:tr w:rsidR="009B114B" w:rsidRPr="00F01C49" w14:paraId="118407A0" w14:textId="77777777" w:rsidTr="008920AC">
        <w:trPr>
          <w:cantSplit/>
        </w:trPr>
        <w:tc>
          <w:tcPr>
            <w:tcW w:w="1701" w:type="dxa"/>
            <w:shd w:val="clear" w:color="auto" w:fill="FFFFFF"/>
          </w:tcPr>
          <w:p w14:paraId="36A9010D" w14:textId="77777777" w:rsidR="009907D5" w:rsidRPr="00F01C49" w:rsidRDefault="00F01C49" w:rsidP="00F01C49">
            <w:pPr>
              <w:pStyle w:val="RollCallTable"/>
              <w:widowControl/>
            </w:pPr>
            <w:r w:rsidRPr="00F01C49">
              <w:t>ECR</w:t>
            </w:r>
          </w:p>
        </w:tc>
        <w:tc>
          <w:tcPr>
            <w:tcW w:w="7371" w:type="dxa"/>
            <w:shd w:val="clear" w:color="auto" w:fill="FFFFFF"/>
          </w:tcPr>
          <w:p w14:paraId="0C9A2B83" w14:textId="77777777" w:rsidR="009907D5" w:rsidRPr="00F01C49" w:rsidRDefault="00F01C49" w:rsidP="00F01C49">
            <w:pPr>
              <w:pStyle w:val="RollCallTable"/>
              <w:widowControl/>
            </w:pPr>
            <w:r w:rsidRPr="00F01C49">
              <w:t xml:space="preserve">Paolo </w:t>
            </w:r>
            <w:r w:rsidRPr="00F01C49">
              <w:t>Inselvini, Laurence Trochu</w:t>
            </w:r>
          </w:p>
        </w:tc>
      </w:tr>
      <w:tr w:rsidR="009B114B" w:rsidRPr="00F01C49" w14:paraId="173F0CDB" w14:textId="77777777" w:rsidTr="008920AC">
        <w:trPr>
          <w:cantSplit/>
        </w:trPr>
        <w:tc>
          <w:tcPr>
            <w:tcW w:w="1701" w:type="dxa"/>
            <w:shd w:val="clear" w:color="auto" w:fill="FFFFFF"/>
          </w:tcPr>
          <w:p w14:paraId="11254019" w14:textId="77777777" w:rsidR="009907D5" w:rsidRPr="00F01C49" w:rsidRDefault="00F01C49" w:rsidP="00F01C49">
            <w:pPr>
              <w:pStyle w:val="RollCallTable"/>
              <w:widowControl/>
            </w:pPr>
            <w:r w:rsidRPr="00F01C49">
              <w:t>ESN</w:t>
            </w:r>
          </w:p>
        </w:tc>
        <w:tc>
          <w:tcPr>
            <w:tcW w:w="7371" w:type="dxa"/>
            <w:shd w:val="clear" w:color="auto" w:fill="FFFFFF"/>
          </w:tcPr>
          <w:p w14:paraId="5D18B0AF" w14:textId="77777777" w:rsidR="009907D5" w:rsidRPr="00F01C49" w:rsidRDefault="00F01C49" w:rsidP="00F01C49">
            <w:pPr>
              <w:pStyle w:val="RollCallTable"/>
              <w:widowControl/>
            </w:pPr>
            <w:r w:rsidRPr="00F01C49">
              <w:t>Irmhild Boßdorf</w:t>
            </w:r>
          </w:p>
        </w:tc>
      </w:tr>
      <w:tr w:rsidR="009B114B" w:rsidRPr="00F01C49" w14:paraId="6D009637" w14:textId="77777777" w:rsidTr="008920AC">
        <w:trPr>
          <w:cantSplit/>
        </w:trPr>
        <w:tc>
          <w:tcPr>
            <w:tcW w:w="1701" w:type="dxa"/>
            <w:shd w:val="clear" w:color="auto" w:fill="FFFFFF"/>
          </w:tcPr>
          <w:p w14:paraId="68DCFAE2" w14:textId="77777777" w:rsidR="009907D5" w:rsidRPr="00F01C49" w:rsidRDefault="00F01C49" w:rsidP="00F01C49">
            <w:pPr>
              <w:pStyle w:val="RollCallTable"/>
              <w:widowControl/>
            </w:pPr>
            <w:r w:rsidRPr="00F01C49">
              <w:t>NI</w:t>
            </w:r>
          </w:p>
        </w:tc>
        <w:tc>
          <w:tcPr>
            <w:tcW w:w="7371" w:type="dxa"/>
            <w:shd w:val="clear" w:color="auto" w:fill="FFFFFF"/>
          </w:tcPr>
          <w:p w14:paraId="00919B54" w14:textId="77777777" w:rsidR="009907D5" w:rsidRPr="00F01C49" w:rsidRDefault="00F01C49" w:rsidP="00F01C49">
            <w:pPr>
              <w:pStyle w:val="RollCallTable"/>
              <w:widowControl/>
            </w:pPr>
            <w:r w:rsidRPr="00F01C49">
              <w:t>Fernand Kartheiser, Judita Laššáková</w:t>
            </w:r>
          </w:p>
        </w:tc>
      </w:tr>
      <w:tr w:rsidR="009B114B" w:rsidRPr="00F01C49" w14:paraId="77C69D03" w14:textId="77777777" w:rsidTr="008920AC">
        <w:trPr>
          <w:cantSplit/>
        </w:trPr>
        <w:tc>
          <w:tcPr>
            <w:tcW w:w="1701" w:type="dxa"/>
            <w:shd w:val="clear" w:color="auto" w:fill="FFFFFF"/>
          </w:tcPr>
          <w:p w14:paraId="4A8FBEBB" w14:textId="77777777" w:rsidR="009907D5" w:rsidRPr="00F01C49" w:rsidRDefault="00F01C49" w:rsidP="00F01C49">
            <w:pPr>
              <w:pStyle w:val="RollCallTable"/>
              <w:widowControl/>
            </w:pPr>
            <w:r w:rsidRPr="00F01C49">
              <w:t>PPE</w:t>
            </w:r>
          </w:p>
        </w:tc>
        <w:tc>
          <w:tcPr>
            <w:tcW w:w="7371" w:type="dxa"/>
            <w:shd w:val="clear" w:color="auto" w:fill="FFFFFF"/>
          </w:tcPr>
          <w:p w14:paraId="0794EFF7" w14:textId="77777777" w:rsidR="009907D5" w:rsidRPr="00F01C49" w:rsidRDefault="00F01C49" w:rsidP="00F01C49">
            <w:pPr>
              <w:pStyle w:val="RollCallTable"/>
              <w:widowControl/>
            </w:pPr>
            <w:r w:rsidRPr="00F01C49">
              <w:t>Miriam Lexmann</w:t>
            </w:r>
          </w:p>
        </w:tc>
      </w:tr>
      <w:tr w:rsidR="009B114B" w:rsidRPr="00F01C49" w14:paraId="6A8BD966" w14:textId="77777777" w:rsidTr="008920AC">
        <w:trPr>
          <w:cantSplit/>
        </w:trPr>
        <w:tc>
          <w:tcPr>
            <w:tcW w:w="1701" w:type="dxa"/>
            <w:shd w:val="clear" w:color="auto" w:fill="FFFFFF"/>
          </w:tcPr>
          <w:p w14:paraId="19826478" w14:textId="77777777" w:rsidR="009907D5" w:rsidRPr="00F01C49" w:rsidRDefault="00F01C49" w:rsidP="00F01C49">
            <w:pPr>
              <w:pStyle w:val="RollCallTable"/>
              <w:widowControl/>
            </w:pPr>
            <w:r w:rsidRPr="00F01C49">
              <w:t>PfE</w:t>
            </w:r>
          </w:p>
        </w:tc>
        <w:tc>
          <w:tcPr>
            <w:tcW w:w="7371" w:type="dxa"/>
            <w:shd w:val="clear" w:color="auto" w:fill="FFFFFF"/>
          </w:tcPr>
          <w:p w14:paraId="3A55041F" w14:textId="77777777" w:rsidR="009907D5" w:rsidRPr="00F01C49" w:rsidRDefault="00F01C49" w:rsidP="00F01C49">
            <w:pPr>
              <w:pStyle w:val="RollCallTable"/>
              <w:widowControl/>
            </w:pPr>
            <w:r w:rsidRPr="00F01C49">
              <w:t>Elisabeth Dieringer, Viktória Ferenc, Sebastian Kruis, Jorge Martín Frías, Margarita de la Pisa Carrión, Anders Vistisen</w:t>
            </w:r>
          </w:p>
        </w:tc>
      </w:tr>
    </w:tbl>
    <w:p w14:paraId="12200A7B" w14:textId="77777777" w:rsidR="009907D5" w:rsidRPr="00F01C49" w:rsidRDefault="009907D5" w:rsidP="00F01C49">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B114B" w:rsidRPr="00F01C49" w14:paraId="6A24AD6E" w14:textId="77777777" w:rsidTr="008920AC">
        <w:trPr>
          <w:cantSplit/>
        </w:trPr>
        <w:tc>
          <w:tcPr>
            <w:tcW w:w="1701" w:type="dxa"/>
            <w:shd w:val="pct10" w:color="000000" w:fill="FFFFFF"/>
            <w:vAlign w:val="center"/>
          </w:tcPr>
          <w:p w14:paraId="723EBDCA" w14:textId="77777777" w:rsidR="009907D5" w:rsidRPr="00F01C49" w:rsidRDefault="00F01C49" w:rsidP="00F01C49">
            <w:pPr>
              <w:pStyle w:val="RollCallVotes"/>
              <w:widowControl/>
            </w:pPr>
            <w:r w:rsidRPr="00F01C49">
              <w:t>1</w:t>
            </w:r>
          </w:p>
        </w:tc>
        <w:tc>
          <w:tcPr>
            <w:tcW w:w="7371" w:type="dxa"/>
            <w:shd w:val="pct10" w:color="000000" w:fill="FFFFFF"/>
          </w:tcPr>
          <w:p w14:paraId="6C03D58F" w14:textId="77777777" w:rsidR="009907D5" w:rsidRPr="00F01C49" w:rsidRDefault="00F01C49" w:rsidP="00F01C49">
            <w:pPr>
              <w:pStyle w:val="RollCallSymbols14pt"/>
              <w:widowControl/>
            </w:pPr>
            <w:r w:rsidRPr="00F01C49">
              <w:t>0</w:t>
            </w:r>
          </w:p>
        </w:tc>
      </w:tr>
      <w:tr w:rsidR="009B114B" w:rsidRPr="00F01C49" w14:paraId="5E022E02" w14:textId="77777777" w:rsidTr="008920AC">
        <w:trPr>
          <w:cantSplit/>
        </w:trPr>
        <w:tc>
          <w:tcPr>
            <w:tcW w:w="1701" w:type="dxa"/>
            <w:shd w:val="clear" w:color="auto" w:fill="FFFFFF"/>
          </w:tcPr>
          <w:p w14:paraId="1C1E571D" w14:textId="77777777" w:rsidR="009907D5" w:rsidRPr="00F01C49" w:rsidRDefault="00F01C49" w:rsidP="00F01C49">
            <w:pPr>
              <w:pStyle w:val="RollCallTable"/>
              <w:widowControl/>
            </w:pPr>
            <w:r w:rsidRPr="00F01C49">
              <w:t>PPE</w:t>
            </w:r>
          </w:p>
        </w:tc>
        <w:tc>
          <w:tcPr>
            <w:tcW w:w="7371" w:type="dxa"/>
            <w:shd w:val="clear" w:color="auto" w:fill="FFFFFF"/>
          </w:tcPr>
          <w:p w14:paraId="5300BA91" w14:textId="77777777" w:rsidR="009907D5" w:rsidRPr="00F01C49" w:rsidRDefault="00F01C49" w:rsidP="00F01C49">
            <w:pPr>
              <w:pStyle w:val="RollCallTable"/>
              <w:widowControl/>
            </w:pPr>
            <w:r w:rsidRPr="00F01C49">
              <w:t xml:space="preserve">Rosa </w:t>
            </w:r>
            <w:r w:rsidRPr="00F01C49">
              <w:t>Estaràs Ferragut</w:t>
            </w:r>
          </w:p>
        </w:tc>
      </w:tr>
    </w:tbl>
    <w:p w14:paraId="14ABDAB2" w14:textId="77777777" w:rsidR="009907D5" w:rsidRPr="00F01C49" w:rsidRDefault="009907D5" w:rsidP="00F01C49">
      <w:pPr>
        <w:pStyle w:val="Normal12a"/>
        <w:widowControl/>
      </w:pPr>
    </w:p>
    <w:p w14:paraId="1FF19B95" w14:textId="77777777" w:rsidR="009907D5" w:rsidRPr="00F01C49" w:rsidRDefault="00F01C49" w:rsidP="00F01C49">
      <w:pPr>
        <w:widowControl/>
      </w:pPr>
      <w:r w:rsidRPr="00F01C49">
        <w:t>Symbolien selitys:</w:t>
      </w:r>
    </w:p>
    <w:p w14:paraId="12EA7075" w14:textId="77777777" w:rsidR="009907D5" w:rsidRPr="00F01C49" w:rsidRDefault="00F01C49" w:rsidP="00F01C49">
      <w:pPr>
        <w:pStyle w:val="RollCallTabs"/>
        <w:widowControl/>
      </w:pPr>
      <w:r w:rsidRPr="00F01C49">
        <w:t>+</w:t>
      </w:r>
      <w:r w:rsidRPr="00F01C49">
        <w:tab/>
        <w:t>:</w:t>
      </w:r>
      <w:r w:rsidRPr="00F01C49">
        <w:tab/>
        <w:t>puolesta</w:t>
      </w:r>
    </w:p>
    <w:p w14:paraId="46E8FD5D" w14:textId="77777777" w:rsidR="009907D5" w:rsidRPr="00F01C49" w:rsidRDefault="00F01C49" w:rsidP="00F01C49">
      <w:pPr>
        <w:pStyle w:val="RollCallTabs"/>
        <w:widowControl/>
      </w:pPr>
      <w:r w:rsidRPr="00F01C49">
        <w:t>-</w:t>
      </w:r>
      <w:r w:rsidRPr="00F01C49">
        <w:tab/>
        <w:t>:</w:t>
      </w:r>
      <w:r w:rsidRPr="00F01C49">
        <w:tab/>
        <w:t>vastaan</w:t>
      </w:r>
    </w:p>
    <w:p w14:paraId="721F9E9E" w14:textId="76BB90C4" w:rsidR="009907D5" w:rsidRPr="00F01C49" w:rsidRDefault="00F01C49" w:rsidP="00F01C49">
      <w:pPr>
        <w:pStyle w:val="RollCallTabs"/>
        <w:widowControl/>
      </w:pPr>
      <w:r w:rsidRPr="00F01C49">
        <w:t>0</w:t>
      </w:r>
      <w:r w:rsidRPr="00F01C49">
        <w:tab/>
        <w:t>:</w:t>
      </w:r>
      <w:r w:rsidRPr="00F01C49">
        <w:tab/>
        <w:t>tyhjää</w:t>
      </w:r>
      <w:bookmarkEnd w:id="2"/>
    </w:p>
    <w:sectPr w:rsidR="009907D5" w:rsidRPr="00F01C49"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77708" w14:textId="77777777" w:rsidR="00F01C49" w:rsidRPr="009F4AC3" w:rsidRDefault="00F01C49">
      <w:r w:rsidRPr="009F4AC3">
        <w:separator/>
      </w:r>
    </w:p>
  </w:endnote>
  <w:endnote w:type="continuationSeparator" w:id="0">
    <w:p w14:paraId="32180D72" w14:textId="77777777" w:rsidR="00F01C49" w:rsidRPr="009F4AC3" w:rsidRDefault="00F01C49">
      <w:r w:rsidRPr="009F4A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E1C32" w14:textId="77777777" w:rsidR="009F4AC3" w:rsidRPr="009F4AC3" w:rsidRDefault="009F4AC3" w:rsidP="009F4AC3">
    <w:pPr>
      <w:pStyle w:val="EPFooter"/>
    </w:pPr>
    <w:r w:rsidRPr="009F4AC3">
      <w:t>PE</w:t>
    </w:r>
    <w:r w:rsidRPr="009F4AC3">
      <w:rPr>
        <w:rStyle w:val="HideTWBExt"/>
      </w:rPr>
      <w:t>&lt;NoPE&gt;</w:t>
    </w:r>
    <w:r w:rsidRPr="009F4AC3">
      <w:t>776.901</w:t>
    </w:r>
    <w:r w:rsidRPr="009F4AC3">
      <w:rPr>
        <w:rStyle w:val="HideTWBExt"/>
      </w:rPr>
      <w:t>&lt;/NoPE&gt;&lt;Version&gt;</w:t>
    </w:r>
    <w:r w:rsidRPr="009F4AC3">
      <w:t>v02-00</w:t>
    </w:r>
    <w:r w:rsidRPr="009F4AC3">
      <w:rPr>
        <w:rStyle w:val="HideTWBExt"/>
      </w:rPr>
      <w:t>&lt;/Version&gt;</w:t>
    </w:r>
    <w:r w:rsidRPr="009F4AC3">
      <w:tab/>
    </w:r>
    <w:r w:rsidRPr="009F4AC3">
      <w:fldChar w:fldCharType="begin"/>
    </w:r>
    <w:r w:rsidRPr="009F4AC3">
      <w:instrText xml:space="preserve"> PAGE  \* MERGEFORMAT </w:instrText>
    </w:r>
    <w:r w:rsidRPr="009F4AC3">
      <w:fldChar w:fldCharType="separate"/>
    </w:r>
    <w:r w:rsidRPr="009F4AC3">
      <w:rPr>
        <w:noProof/>
      </w:rPr>
      <w:t>2</w:t>
    </w:r>
    <w:r w:rsidRPr="009F4AC3">
      <w:fldChar w:fldCharType="end"/>
    </w:r>
    <w:r w:rsidRPr="009F4AC3">
      <w:t>/</w:t>
    </w:r>
    <w:fldSimple w:instr=" NUMPAGES  \* MERGEFORMAT ">
      <w:r w:rsidRPr="009F4AC3">
        <w:rPr>
          <w:noProof/>
        </w:rPr>
        <w:t>49</w:t>
      </w:r>
    </w:fldSimple>
    <w:r w:rsidRPr="009F4AC3">
      <w:tab/>
    </w:r>
    <w:r w:rsidRPr="009F4AC3">
      <w:rPr>
        <w:rStyle w:val="HideTWBExt"/>
      </w:rPr>
      <w:t>&lt;PathFdR&gt;</w:t>
    </w:r>
    <w:r w:rsidRPr="009F4AC3">
      <w:t>AD\1331467FI.docx</w:t>
    </w:r>
    <w:r w:rsidRPr="009F4AC3">
      <w:rPr>
        <w:rStyle w:val="HideTWBExt"/>
      </w:rPr>
      <w:t>&lt;/PathFdR&gt;</w:t>
    </w:r>
  </w:p>
  <w:p w14:paraId="3FA77AB3" w14:textId="68BC997E" w:rsidR="002126B4" w:rsidRPr="009F4AC3" w:rsidRDefault="009F4AC3" w:rsidP="009F4AC3">
    <w:pPr>
      <w:pStyle w:val="EPFooter2"/>
    </w:pPr>
    <w:r w:rsidRPr="009F4AC3">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35A9A" w14:textId="77777777" w:rsidR="009F4AC3" w:rsidRPr="009F4AC3" w:rsidRDefault="009F4AC3" w:rsidP="009F4AC3">
    <w:pPr>
      <w:pStyle w:val="EPFooter"/>
    </w:pPr>
    <w:r w:rsidRPr="009F4AC3">
      <w:rPr>
        <w:rStyle w:val="HideTWBExt"/>
      </w:rPr>
      <w:t>&lt;PathFdR&gt;</w:t>
    </w:r>
    <w:r w:rsidRPr="009F4AC3">
      <w:t>AD\1331467FI.docx</w:t>
    </w:r>
    <w:r w:rsidRPr="009F4AC3">
      <w:rPr>
        <w:rStyle w:val="HideTWBExt"/>
      </w:rPr>
      <w:t>&lt;/PathFdR&gt;</w:t>
    </w:r>
    <w:r w:rsidRPr="009F4AC3">
      <w:tab/>
    </w:r>
    <w:r w:rsidRPr="009F4AC3">
      <w:fldChar w:fldCharType="begin"/>
    </w:r>
    <w:r w:rsidRPr="009F4AC3">
      <w:instrText xml:space="preserve"> PAGE  \* MERGEFORMAT </w:instrText>
    </w:r>
    <w:r w:rsidRPr="009F4AC3">
      <w:fldChar w:fldCharType="separate"/>
    </w:r>
    <w:r w:rsidRPr="009F4AC3">
      <w:rPr>
        <w:noProof/>
      </w:rPr>
      <w:t>49</w:t>
    </w:r>
    <w:r w:rsidRPr="009F4AC3">
      <w:fldChar w:fldCharType="end"/>
    </w:r>
    <w:r w:rsidRPr="009F4AC3">
      <w:t>/</w:t>
    </w:r>
    <w:fldSimple w:instr=" NUMPAGES  \* MERGEFORMAT ">
      <w:r w:rsidRPr="009F4AC3">
        <w:rPr>
          <w:noProof/>
        </w:rPr>
        <w:t>49</w:t>
      </w:r>
    </w:fldSimple>
    <w:r w:rsidRPr="009F4AC3">
      <w:tab/>
      <w:t>PE</w:t>
    </w:r>
    <w:r w:rsidRPr="009F4AC3">
      <w:rPr>
        <w:rStyle w:val="HideTWBExt"/>
      </w:rPr>
      <w:t>&lt;NoPE&gt;</w:t>
    </w:r>
    <w:r w:rsidRPr="009F4AC3">
      <w:t>776.901</w:t>
    </w:r>
    <w:r w:rsidRPr="009F4AC3">
      <w:rPr>
        <w:rStyle w:val="HideTWBExt"/>
      </w:rPr>
      <w:t>&lt;/NoPE&gt;&lt;Version&gt;</w:t>
    </w:r>
    <w:r w:rsidRPr="009F4AC3">
      <w:t>v02-00</w:t>
    </w:r>
    <w:r w:rsidRPr="009F4AC3">
      <w:rPr>
        <w:rStyle w:val="HideTWBExt"/>
      </w:rPr>
      <w:t>&lt;/Version&gt;</w:t>
    </w:r>
  </w:p>
  <w:p w14:paraId="326D93CF" w14:textId="2D2E1608" w:rsidR="002126B4" w:rsidRPr="009F4AC3" w:rsidRDefault="009F4AC3" w:rsidP="009F4AC3">
    <w:pPr>
      <w:pStyle w:val="EPFooter2"/>
    </w:pPr>
    <w:r w:rsidRPr="009F4AC3">
      <w:tab/>
    </w:r>
    <w:r w:rsidRPr="009F4AC3">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E6F49" w14:textId="77777777" w:rsidR="009F4AC3" w:rsidRPr="009F4AC3" w:rsidRDefault="009F4AC3" w:rsidP="009F4AC3">
    <w:pPr>
      <w:pStyle w:val="EPFooter"/>
    </w:pPr>
    <w:r w:rsidRPr="009F4AC3">
      <w:rPr>
        <w:rStyle w:val="HideTWBExt"/>
      </w:rPr>
      <w:t>&lt;PathFdR&gt;</w:t>
    </w:r>
    <w:r w:rsidRPr="009F4AC3">
      <w:t>AD\1331467FI.docx</w:t>
    </w:r>
    <w:r w:rsidRPr="009F4AC3">
      <w:rPr>
        <w:rStyle w:val="HideTWBExt"/>
      </w:rPr>
      <w:t>&lt;/PathFdR&gt;</w:t>
    </w:r>
    <w:r w:rsidRPr="009F4AC3">
      <w:tab/>
    </w:r>
    <w:r w:rsidRPr="009F4AC3">
      <w:tab/>
      <w:t>PE</w:t>
    </w:r>
    <w:r w:rsidRPr="009F4AC3">
      <w:rPr>
        <w:rStyle w:val="HideTWBExt"/>
      </w:rPr>
      <w:t>&lt;NoPE&gt;</w:t>
    </w:r>
    <w:r w:rsidRPr="009F4AC3">
      <w:t>776.901</w:t>
    </w:r>
    <w:r w:rsidRPr="009F4AC3">
      <w:rPr>
        <w:rStyle w:val="HideTWBExt"/>
      </w:rPr>
      <w:t>&lt;/NoPE&gt;&lt;Version&gt;</w:t>
    </w:r>
    <w:r w:rsidRPr="009F4AC3">
      <w:t>v02-00</w:t>
    </w:r>
    <w:r w:rsidRPr="009F4AC3">
      <w:rPr>
        <w:rStyle w:val="HideTWBExt"/>
      </w:rPr>
      <w:t>&lt;/Version&gt;</w:t>
    </w:r>
  </w:p>
  <w:p w14:paraId="03B005DF" w14:textId="5309A77D" w:rsidR="002126B4" w:rsidRPr="009F4AC3" w:rsidRDefault="009F4AC3" w:rsidP="009F4AC3">
    <w:pPr>
      <w:pStyle w:val="EPFooter2"/>
    </w:pPr>
    <w:r w:rsidRPr="009F4AC3">
      <w:t>FI</w:t>
    </w:r>
    <w:r w:rsidRPr="009F4AC3">
      <w:tab/>
    </w:r>
    <w:r w:rsidRPr="009F4AC3">
      <w:rPr>
        <w:b w:val="0"/>
        <w:i/>
        <w:color w:val="C0C0C0"/>
        <w:sz w:val="22"/>
      </w:rPr>
      <w:t>Moninaisuudessaan yhtenäinen</w:t>
    </w:r>
    <w:r w:rsidRPr="009F4AC3">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38B86" w14:textId="77777777" w:rsidR="002126B4" w:rsidRPr="009F4AC3" w:rsidRDefault="00F01C49">
      <w:r w:rsidRPr="009F4AC3">
        <w:separator/>
      </w:r>
    </w:p>
  </w:footnote>
  <w:footnote w:type="continuationSeparator" w:id="0">
    <w:p w14:paraId="1745A4B0" w14:textId="77777777" w:rsidR="002126B4" w:rsidRPr="009F4AC3" w:rsidRDefault="00F01C49">
      <w:r w:rsidRPr="009F4AC3">
        <w:continuationSeparator/>
      </w:r>
    </w:p>
  </w:footnote>
  <w:footnote w:id="1">
    <w:p w14:paraId="71778FD6" w14:textId="2CAE8C5D" w:rsidR="009907D5" w:rsidRPr="00F01C49" w:rsidRDefault="00F01C49">
      <w:pPr>
        <w:pStyle w:val="FootnoteText"/>
      </w:pPr>
      <w:r w:rsidRPr="00F01C49">
        <w:rPr>
          <w:rStyle w:val="FootnoteReference"/>
        </w:rPr>
        <w:footnoteRef/>
      </w:r>
      <w:r w:rsidRPr="00F01C49">
        <w:t xml:space="preserve"> Euroopan parlamentin, Euroopan unionin neuvoston ja Euroopan komission toimielinten välinen sopimus, tehty 20. toukokuuta 2021, pakollisesta avoimuusrekisteristä (EUVL L 207, 11.6.2021, s. 1, ELI: </w:t>
      </w:r>
      <w:hyperlink r:id="rId1" w:history="1">
        <w:r w:rsidRPr="00F01C49">
          <w:rPr>
            <w:rStyle w:val="Hyperlink"/>
          </w:rPr>
          <w:t>http://data.europa.eu/eli/agree_interinstit/2021/611/oj</w:t>
        </w:r>
      </w:hyperlink>
      <w:r w:rsidRPr="00F01C4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A1FB9" w14:textId="77777777" w:rsidR="00F01C49" w:rsidRDefault="00F01C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25F06" w14:textId="77777777" w:rsidR="00F01C49" w:rsidRDefault="00F01C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A2CE2" w14:textId="77777777" w:rsidR="00F01C49" w:rsidRDefault="00F01C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114B"/>
    <w:rsid w:val="009B4B51"/>
    <w:rsid w:val="009D6DD5"/>
    <w:rsid w:val="009F2320"/>
    <w:rsid w:val="009F4AC3"/>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04B8"/>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1C49"/>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7DFE4"/>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48</Pages>
  <Words>7260</Words>
  <Characters>61937</Characters>
  <Application>Microsoft Office Word</Application>
  <DocSecurity>0</DocSecurity>
  <Lines>2477</Lines>
  <Paragraphs>706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2025-11-19T15:19:00Z</dcterms:created>
  <dcterms:modified xsi:type="dcterms:W3CDTF">2025-11-19T15:19:00Z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- 2025/11/19 16:18</vt:lpwstr>
  </property>
  <property fmtid="{D5CDD505-2E9C-101B-9397-08002B2CF9AE}" pid="9" name="Created with">
    <vt:lpwstr>10.1.2 Build [20250817]</vt:lpwstr>
  </property>
  <property fmtid="{D5CDD505-2E9C-101B-9397-08002B2CF9AE}" pid="10" name="FooterPath">
    <vt:lpwstr>AD\1331467FI.docx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