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D01D3" w:rsidRPr="002F3DCB" w14:paraId="4284B90B" w14:textId="77777777" w:rsidTr="0034671F">
        <w:trPr>
          <w:trHeight w:hRule="exact" w:val="1418"/>
        </w:trPr>
        <w:tc>
          <w:tcPr>
            <w:tcW w:w="6804" w:type="dxa"/>
            <w:shd w:val="clear" w:color="auto" w:fill="auto"/>
            <w:vAlign w:val="center"/>
          </w:tcPr>
          <w:p w14:paraId="4AE396ED" w14:textId="77777777" w:rsidR="00854CAC" w:rsidRPr="002F3DCB" w:rsidRDefault="00305326" w:rsidP="0034671F">
            <w:pPr>
              <w:pStyle w:val="EPName"/>
            </w:pPr>
            <w:r w:rsidRPr="002F3DCB">
              <w:t>Európsky parlament</w:t>
            </w:r>
          </w:p>
          <w:p w14:paraId="1821F15E" w14:textId="77777777" w:rsidR="00854CAC" w:rsidRPr="002F3DCB" w:rsidRDefault="00305326" w:rsidP="00285902">
            <w:pPr>
              <w:pStyle w:val="EPTerm"/>
            </w:pPr>
            <w:r w:rsidRPr="002F3DCB">
              <w:t>2024-2029</w:t>
            </w:r>
          </w:p>
        </w:tc>
        <w:tc>
          <w:tcPr>
            <w:tcW w:w="2268" w:type="dxa"/>
            <w:shd w:val="clear" w:color="auto" w:fill="auto"/>
          </w:tcPr>
          <w:p w14:paraId="693572DF" w14:textId="77777777" w:rsidR="00854CAC" w:rsidRPr="002F3DCB" w:rsidRDefault="00305326" w:rsidP="0034671F">
            <w:pPr>
              <w:pStyle w:val="EPLogo"/>
            </w:pPr>
            <w:r w:rsidRPr="002F3DCB">
              <w:rPr>
                <w:noProof/>
              </w:rPr>
              <w:drawing>
                <wp:inline distT="0" distB="0" distL="0" distR="0" wp14:anchorId="6231DE1A" wp14:editId="2E2275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8BBA147" w14:textId="77777777" w:rsidR="001746D0" w:rsidRPr="002F3DCB" w:rsidRDefault="001746D0" w:rsidP="001746D0">
      <w:pPr>
        <w:pStyle w:val="LineTop"/>
      </w:pPr>
    </w:p>
    <w:p w14:paraId="5127092B" w14:textId="77777777" w:rsidR="001746D0" w:rsidRPr="002F3DCB" w:rsidRDefault="00305326" w:rsidP="001746D0">
      <w:pPr>
        <w:pStyle w:val="EPBody"/>
      </w:pPr>
      <w:r w:rsidRPr="002F3DCB">
        <w:rPr>
          <w:rStyle w:val="HideTWBExt"/>
        </w:rPr>
        <w:t>&lt;</w:t>
      </w:r>
      <w:r w:rsidRPr="002F3DCB">
        <w:rPr>
          <w:rStyle w:val="HideTWBExt"/>
          <w:i w:val="0"/>
        </w:rPr>
        <w:t>Commission</w:t>
      </w:r>
      <w:r w:rsidRPr="002F3DCB">
        <w:rPr>
          <w:rStyle w:val="HideTWBExt"/>
        </w:rPr>
        <w:t>&gt;</w:t>
      </w:r>
      <w:r w:rsidRPr="002F3DCB">
        <w:rPr>
          <w:rStyle w:val="HideTWBInt"/>
          <w:color w:val="auto"/>
        </w:rPr>
        <w:t>{FEMM}</w:t>
      </w:r>
      <w:r w:rsidRPr="002F3DCB">
        <w:t>Výbor pre práva žien a rodovú rovnosť</w:t>
      </w:r>
      <w:r w:rsidRPr="002F3DCB">
        <w:rPr>
          <w:rStyle w:val="HideTWBExt"/>
        </w:rPr>
        <w:t>&lt;/</w:t>
      </w:r>
      <w:r w:rsidRPr="002F3DCB">
        <w:rPr>
          <w:rStyle w:val="HideTWBExt"/>
          <w:i w:val="0"/>
        </w:rPr>
        <w:t>Commission</w:t>
      </w:r>
      <w:r w:rsidRPr="002F3DCB">
        <w:rPr>
          <w:rStyle w:val="HideTWBExt"/>
        </w:rPr>
        <w:t>&gt;</w:t>
      </w:r>
    </w:p>
    <w:p w14:paraId="61979182" w14:textId="77777777" w:rsidR="001746D0" w:rsidRPr="002F3DCB" w:rsidRDefault="001746D0" w:rsidP="001746D0">
      <w:pPr>
        <w:pStyle w:val="LineBottom"/>
      </w:pPr>
    </w:p>
    <w:p w14:paraId="0EB60EBB" w14:textId="77777777" w:rsidR="002E2F2E" w:rsidRPr="002F3DCB" w:rsidRDefault="00305326">
      <w:pPr>
        <w:pStyle w:val="CoverReference"/>
      </w:pPr>
      <w:r w:rsidRPr="002F3DCB">
        <w:rPr>
          <w:rStyle w:val="HideTWBExt"/>
          <w:b w:val="0"/>
        </w:rPr>
        <w:t>&lt;RefProc&gt;</w:t>
      </w:r>
      <w:r w:rsidRPr="002F3DCB">
        <w:t>2025/2166</w:t>
      </w:r>
      <w:r w:rsidRPr="002F3DCB">
        <w:rPr>
          <w:rStyle w:val="HideTWBExt"/>
          <w:b w:val="0"/>
        </w:rPr>
        <w:t>&lt;/RefProc&gt;&lt;RefTypeProc&gt;</w:t>
      </w:r>
      <w:r w:rsidRPr="002F3DCB">
        <w:t>(INI)</w:t>
      </w:r>
      <w:r w:rsidRPr="002F3DCB">
        <w:rPr>
          <w:rStyle w:val="HideTWBExt"/>
          <w:b w:val="0"/>
        </w:rPr>
        <w:t>&lt;/RefTypeProc&gt;</w:t>
      </w:r>
    </w:p>
    <w:p w14:paraId="795FE1FD" w14:textId="77777777" w:rsidR="002E2F2E" w:rsidRPr="002F3DCB" w:rsidRDefault="00305326">
      <w:pPr>
        <w:pStyle w:val="CoverDate"/>
      </w:pPr>
      <w:r w:rsidRPr="002F3DCB">
        <w:rPr>
          <w:rStyle w:val="HideTWBExt"/>
        </w:rPr>
        <w:t>&lt;Date&gt;</w:t>
      </w:r>
      <w:r w:rsidRPr="002F3DCB">
        <w:rPr>
          <w:rStyle w:val="HideTWBInt"/>
          <w:color w:val="auto"/>
        </w:rPr>
        <w:t>{10/11/2025}</w:t>
      </w:r>
      <w:r w:rsidRPr="002F3DCB">
        <w:t>10.11.2025</w:t>
      </w:r>
      <w:r w:rsidRPr="002F3DCB">
        <w:rPr>
          <w:rStyle w:val="HideTWBExt"/>
        </w:rPr>
        <w:t>&lt;/Date&gt;</w:t>
      </w:r>
    </w:p>
    <w:p w14:paraId="6E6DA0BE" w14:textId="77777777" w:rsidR="002E2F2E" w:rsidRPr="002F3DCB" w:rsidRDefault="00305326">
      <w:pPr>
        <w:pStyle w:val="CoverDocType24a"/>
      </w:pPr>
      <w:r w:rsidRPr="002F3DCB">
        <w:rPr>
          <w:rStyle w:val="HideTWBExt"/>
          <w:b w:val="0"/>
        </w:rPr>
        <w:t>&lt;TitreType&gt;</w:t>
      </w:r>
      <w:r w:rsidRPr="002F3DCB">
        <w:t>STANOVISKO</w:t>
      </w:r>
      <w:r w:rsidRPr="002F3DCB">
        <w:rPr>
          <w:rStyle w:val="HideTWBExt"/>
          <w:b w:val="0"/>
        </w:rPr>
        <w:t>&lt;/TitreType&gt;</w:t>
      </w:r>
    </w:p>
    <w:p w14:paraId="7EBC8059" w14:textId="77777777" w:rsidR="002E2F2E" w:rsidRPr="002F3DCB" w:rsidRDefault="00305326">
      <w:pPr>
        <w:pStyle w:val="CoverNormal24a"/>
      </w:pPr>
      <w:r w:rsidRPr="002F3DCB">
        <w:rPr>
          <w:rStyle w:val="HideTWBExt"/>
        </w:rPr>
        <w:t>&lt;CommissionResp&gt;</w:t>
      </w:r>
      <w:r w:rsidRPr="002F3DCB">
        <w:t>Výboru pre práva žien a rodovú rovnosť</w:t>
      </w:r>
      <w:r w:rsidRPr="002F3DCB">
        <w:rPr>
          <w:rStyle w:val="HideTWBExt"/>
        </w:rPr>
        <w:t>&lt;/CommissionResp&gt;</w:t>
      </w:r>
    </w:p>
    <w:p w14:paraId="2094C2C1" w14:textId="77777777" w:rsidR="002E2F2E" w:rsidRPr="002F3DCB" w:rsidRDefault="00305326">
      <w:pPr>
        <w:pStyle w:val="CoverNormal24a"/>
      </w:pPr>
      <w:r w:rsidRPr="002F3DCB">
        <w:rPr>
          <w:rStyle w:val="HideTWBExt"/>
        </w:rPr>
        <w:t>&lt;CommissionInt&gt;</w:t>
      </w:r>
      <w:r w:rsidRPr="002F3DCB">
        <w:t>pre Výbor pre zahraničné veci</w:t>
      </w:r>
      <w:r w:rsidRPr="002F3DCB">
        <w:rPr>
          <w:rStyle w:val="HideTWBExt"/>
        </w:rPr>
        <w:t>&lt;/CommissionInt&gt;</w:t>
      </w:r>
    </w:p>
    <w:p w14:paraId="060039AA" w14:textId="77777777" w:rsidR="002E2F2E" w:rsidRPr="002F3DCB" w:rsidRDefault="00305326">
      <w:pPr>
        <w:pStyle w:val="CoverNormal"/>
      </w:pPr>
      <w:r w:rsidRPr="002F3DCB">
        <w:rPr>
          <w:rStyle w:val="HideTWBExt"/>
        </w:rPr>
        <w:t>&lt;Titre&gt;</w:t>
      </w:r>
      <w:r w:rsidRPr="002F3DCB">
        <w:t>k ľudským právam a demokracii vo svete a politike Európskej únie v tejto oblasti – výročná správa za rok 2025</w:t>
      </w:r>
      <w:r w:rsidRPr="002F3DCB">
        <w:rPr>
          <w:rStyle w:val="HideTWBExt"/>
        </w:rPr>
        <w:t>&lt;/Titre&gt;</w:t>
      </w:r>
    </w:p>
    <w:p w14:paraId="51B0D02D" w14:textId="77777777" w:rsidR="002E2F2E" w:rsidRPr="002F3DCB" w:rsidRDefault="00305326">
      <w:pPr>
        <w:pStyle w:val="CoverNormal24a"/>
      </w:pPr>
      <w:r w:rsidRPr="002F3DCB">
        <w:rPr>
          <w:rStyle w:val="HideTWBExt"/>
        </w:rPr>
        <w:t>&lt;DocRef&gt;</w:t>
      </w:r>
      <w:r w:rsidRPr="002F3DCB">
        <w:t>(2025/2166(INI))</w:t>
      </w:r>
      <w:r w:rsidRPr="002F3DCB">
        <w:rPr>
          <w:rStyle w:val="HideTWBExt"/>
        </w:rPr>
        <w:t>&lt;/DocRef&gt;</w:t>
      </w:r>
    </w:p>
    <w:p w14:paraId="072F28A4" w14:textId="77777777" w:rsidR="002E2F2E" w:rsidRPr="002F3DCB" w:rsidRDefault="00305326">
      <w:pPr>
        <w:pStyle w:val="CoverNormal24a"/>
      </w:pPr>
      <w:r w:rsidRPr="002F3DCB">
        <w:t xml:space="preserve">Spravodajkyňa výboru požiadaného o stanovisko: </w:t>
      </w:r>
      <w:r w:rsidRPr="002F3DCB">
        <w:rPr>
          <w:rStyle w:val="HideTWBExt"/>
        </w:rPr>
        <w:t>&lt;Depute&gt;</w:t>
      </w:r>
      <w:r w:rsidRPr="002F3DCB">
        <w:t>Lina Gálvez</w:t>
      </w:r>
      <w:r w:rsidRPr="002F3DCB">
        <w:rPr>
          <w:rStyle w:val="HideTWBExt"/>
        </w:rPr>
        <w:t>&lt;/Depute&gt;</w:t>
      </w:r>
    </w:p>
    <w:p w14:paraId="3736CA56" w14:textId="77777777" w:rsidR="00A72C35" w:rsidRPr="002F3DCB" w:rsidRDefault="00A72C35" w:rsidP="00A72C35">
      <w:pPr>
        <w:pStyle w:val="CoverNormal"/>
      </w:pPr>
    </w:p>
    <w:p w14:paraId="4BFD05E8" w14:textId="77777777" w:rsidR="002E2F2E" w:rsidRPr="002F3DCB" w:rsidRDefault="00305326" w:rsidP="00E856D2">
      <w:pPr>
        <w:widowControl/>
        <w:tabs>
          <w:tab w:val="center" w:pos="4677"/>
        </w:tabs>
      </w:pPr>
      <w:r w:rsidRPr="002F3DCB">
        <w:br w:type="page"/>
      </w:r>
      <w:r w:rsidRPr="002F3DCB">
        <w:lastRenderedPageBreak/>
        <w:t>PA_NonLeg</w:t>
      </w:r>
    </w:p>
    <w:p w14:paraId="44D865C1" w14:textId="77777777" w:rsidR="009907D5" w:rsidRPr="002F3DCB" w:rsidRDefault="00305326" w:rsidP="009907D5">
      <w:pPr>
        <w:pStyle w:val="PageHeadingNotTOC"/>
      </w:pPr>
      <w:r w:rsidRPr="002F3DCB">
        <w:br w:type="page"/>
        <w:t>POZMEŇUJÚCE NÁVRHY</w:t>
      </w:r>
    </w:p>
    <w:p w14:paraId="3CC47A1A" w14:textId="77777777" w:rsidR="009907D5" w:rsidRPr="002F3DCB" w:rsidRDefault="00305326" w:rsidP="009907D5">
      <w:pPr>
        <w:pStyle w:val="Normal12a"/>
      </w:pPr>
      <w:r w:rsidRPr="002F3DCB">
        <w:t>Výbor pre práva žien a rodovú rovnosť predkladá Výboru pre zahraničné veci ako gestorskému výboru:</w:t>
      </w:r>
    </w:p>
    <w:p w14:paraId="588CFAE1" w14:textId="77777777" w:rsidR="009907D5" w:rsidRPr="002F3DCB" w:rsidRDefault="00305326" w:rsidP="009907D5">
      <w:r w:rsidRPr="002F3DCB">
        <w:rPr>
          <w:rStyle w:val="HideTWBExt"/>
        </w:rPr>
        <w:t>&lt;RepeatBlock-Amend&gt;</w:t>
      </w:r>
    </w:p>
    <w:p w14:paraId="338175D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w:t>
      </w:r>
      <w:r w:rsidRPr="002F3DCB">
        <w:rPr>
          <w:rStyle w:val="HideTWBExt"/>
        </w:rPr>
        <w:t>&lt;/NumAm&gt;</w:t>
      </w:r>
    </w:p>
    <w:p w14:paraId="089356E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778ED67" w14:textId="77777777" w:rsidR="009907D5" w:rsidRPr="002F3DCB" w:rsidRDefault="00305326" w:rsidP="009907D5">
      <w:pPr>
        <w:pStyle w:val="NormalBold"/>
      </w:pPr>
      <w:r w:rsidRPr="002F3DCB">
        <w:rPr>
          <w:rStyle w:val="HideTWBExt"/>
        </w:rPr>
        <w:t>&lt;Article&gt;</w:t>
      </w:r>
      <w:r w:rsidRPr="002F3DCB">
        <w:t>Citácia 4</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9D46C90" w14:textId="77777777" w:rsidTr="00383AE9">
        <w:trPr>
          <w:trHeight w:hRule="exact" w:val="240"/>
          <w:jc w:val="center"/>
        </w:trPr>
        <w:tc>
          <w:tcPr>
            <w:tcW w:w="9752" w:type="dxa"/>
            <w:gridSpan w:val="2"/>
            <w:tcBorders>
              <w:top w:val="nil"/>
              <w:left w:val="nil"/>
              <w:bottom w:val="nil"/>
              <w:right w:val="nil"/>
            </w:tcBorders>
          </w:tcPr>
          <w:p w14:paraId="15383EF8" w14:textId="77777777" w:rsidR="009907D5" w:rsidRPr="002F3DCB" w:rsidRDefault="009907D5" w:rsidP="00383AE9"/>
        </w:tc>
      </w:tr>
      <w:tr w:rsidR="006D01D3" w:rsidRPr="002F3DCB" w14:paraId="0A38D5CA" w14:textId="77777777" w:rsidTr="00383AE9">
        <w:trPr>
          <w:trHeight w:val="240"/>
          <w:jc w:val="center"/>
        </w:trPr>
        <w:tc>
          <w:tcPr>
            <w:tcW w:w="4876" w:type="dxa"/>
            <w:tcBorders>
              <w:top w:val="nil"/>
              <w:left w:val="nil"/>
              <w:bottom w:val="nil"/>
              <w:right w:val="nil"/>
            </w:tcBorders>
          </w:tcPr>
          <w:p w14:paraId="55559A3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0092763" w14:textId="77777777" w:rsidR="009907D5" w:rsidRPr="002F3DCB" w:rsidRDefault="00305326" w:rsidP="00383AE9">
            <w:pPr>
              <w:pStyle w:val="AmColumnHeading"/>
            </w:pPr>
            <w:r w:rsidRPr="002F3DCB">
              <w:t>Pozmeňujúci návrh</w:t>
            </w:r>
          </w:p>
        </w:tc>
      </w:tr>
      <w:tr w:rsidR="006D01D3" w:rsidRPr="002F3DCB" w14:paraId="170B740B" w14:textId="77777777" w:rsidTr="00383AE9">
        <w:trPr>
          <w:jc w:val="center"/>
        </w:trPr>
        <w:tc>
          <w:tcPr>
            <w:tcW w:w="4876" w:type="dxa"/>
            <w:tcBorders>
              <w:top w:val="nil"/>
              <w:left w:val="nil"/>
              <w:bottom w:val="nil"/>
              <w:right w:val="nil"/>
            </w:tcBorders>
          </w:tcPr>
          <w:p w14:paraId="416E4B2C" w14:textId="77777777" w:rsidR="009907D5" w:rsidRPr="002F3DCB" w:rsidRDefault="00305326" w:rsidP="00383AE9">
            <w:pPr>
              <w:pStyle w:val="Normal6a"/>
            </w:pPr>
            <w:r w:rsidRPr="002F3DCB">
              <w:t>–</w:t>
            </w:r>
            <w:r w:rsidRPr="002F3DCB">
              <w:tab/>
              <w:t>so zreteľom na články 17 a 207 Zmluvy o fungovaní Európskej únie,</w:t>
            </w:r>
          </w:p>
        </w:tc>
        <w:tc>
          <w:tcPr>
            <w:tcW w:w="4876" w:type="dxa"/>
            <w:tcBorders>
              <w:top w:val="nil"/>
              <w:left w:val="nil"/>
              <w:bottom w:val="nil"/>
              <w:right w:val="nil"/>
            </w:tcBorders>
          </w:tcPr>
          <w:p w14:paraId="3F46B7F1" w14:textId="77777777" w:rsidR="009907D5" w:rsidRPr="002F3DCB" w:rsidRDefault="00305326" w:rsidP="00383AE9">
            <w:pPr>
              <w:pStyle w:val="Normal6a"/>
            </w:pPr>
            <w:r w:rsidRPr="002F3DCB">
              <w:t>–</w:t>
            </w:r>
            <w:r w:rsidRPr="002F3DCB">
              <w:tab/>
              <w:t xml:space="preserve">so zreteľom na </w:t>
            </w:r>
            <w:r w:rsidRPr="002F3DCB">
              <w:t>články </w:t>
            </w:r>
            <w:r w:rsidRPr="002F3DCB">
              <w:rPr>
                <w:b/>
                <w:i/>
              </w:rPr>
              <w:t>8, 10,</w:t>
            </w:r>
            <w:r w:rsidRPr="002F3DCB">
              <w:t xml:space="preserve"> 17 a 207 Zmluvy o fungovaní Európskej únie </w:t>
            </w:r>
            <w:r w:rsidRPr="002F3DCB">
              <w:rPr>
                <w:b/>
                <w:i/>
              </w:rPr>
              <w:t>(ZFEÚ)</w:t>
            </w:r>
            <w:r w:rsidRPr="002F3DCB">
              <w:t>,</w:t>
            </w:r>
          </w:p>
        </w:tc>
      </w:tr>
    </w:tbl>
    <w:p w14:paraId="2D6F7528" w14:textId="77777777" w:rsidR="009907D5" w:rsidRPr="002F3DCB" w:rsidRDefault="00305326" w:rsidP="009907D5">
      <w:pPr>
        <w:rPr>
          <w:rStyle w:val="HideTWBExt"/>
        </w:rPr>
      </w:pPr>
      <w:r w:rsidRPr="002F3DCB">
        <w:rPr>
          <w:rStyle w:val="HideTWBExt"/>
        </w:rPr>
        <w:t>&lt;/Amend&gt;</w:t>
      </w:r>
    </w:p>
    <w:p w14:paraId="27EE4AF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w:t>
      </w:r>
      <w:r w:rsidRPr="002F3DCB">
        <w:rPr>
          <w:rStyle w:val="HideTWBExt"/>
        </w:rPr>
        <w:t>&lt;/NumAm&gt;</w:t>
      </w:r>
    </w:p>
    <w:p w14:paraId="7BBF7C0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C057074" w14:textId="77777777" w:rsidR="009907D5" w:rsidRPr="002F3DCB" w:rsidRDefault="00305326" w:rsidP="009907D5">
      <w:pPr>
        <w:pStyle w:val="NormalBold"/>
      </w:pPr>
      <w:r w:rsidRPr="002F3DCB">
        <w:rPr>
          <w:rStyle w:val="HideTWBExt"/>
        </w:rPr>
        <w:t>&lt;Article&gt;</w:t>
      </w:r>
      <w:r w:rsidRPr="002F3DCB">
        <w:t>Citácia 5 a (nová)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AA1D75A" w14:textId="77777777" w:rsidTr="00383AE9">
        <w:trPr>
          <w:trHeight w:hRule="exact" w:val="240"/>
          <w:jc w:val="center"/>
        </w:trPr>
        <w:tc>
          <w:tcPr>
            <w:tcW w:w="9752" w:type="dxa"/>
            <w:gridSpan w:val="2"/>
            <w:tcBorders>
              <w:top w:val="nil"/>
              <w:left w:val="nil"/>
              <w:bottom w:val="nil"/>
              <w:right w:val="nil"/>
            </w:tcBorders>
          </w:tcPr>
          <w:p w14:paraId="77B80B99" w14:textId="77777777" w:rsidR="009907D5" w:rsidRPr="002F3DCB" w:rsidRDefault="009907D5" w:rsidP="00383AE9"/>
        </w:tc>
      </w:tr>
      <w:tr w:rsidR="006D01D3" w:rsidRPr="002F3DCB" w14:paraId="4103B36D" w14:textId="77777777" w:rsidTr="00383AE9">
        <w:trPr>
          <w:trHeight w:val="240"/>
          <w:jc w:val="center"/>
        </w:trPr>
        <w:tc>
          <w:tcPr>
            <w:tcW w:w="4876" w:type="dxa"/>
            <w:tcBorders>
              <w:top w:val="nil"/>
              <w:left w:val="nil"/>
              <w:bottom w:val="nil"/>
              <w:right w:val="nil"/>
            </w:tcBorders>
          </w:tcPr>
          <w:p w14:paraId="5DCF91C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F176ED4" w14:textId="77777777" w:rsidR="009907D5" w:rsidRPr="002F3DCB" w:rsidRDefault="00305326" w:rsidP="00383AE9">
            <w:pPr>
              <w:pStyle w:val="AmColumnHeading"/>
            </w:pPr>
            <w:r w:rsidRPr="002F3DCB">
              <w:t>Pozmeňujúci návrh</w:t>
            </w:r>
          </w:p>
        </w:tc>
      </w:tr>
      <w:tr w:rsidR="006D01D3" w:rsidRPr="002F3DCB" w14:paraId="0BF17880" w14:textId="77777777" w:rsidTr="00383AE9">
        <w:trPr>
          <w:jc w:val="center"/>
        </w:trPr>
        <w:tc>
          <w:tcPr>
            <w:tcW w:w="4876" w:type="dxa"/>
            <w:tcBorders>
              <w:top w:val="nil"/>
              <w:left w:val="nil"/>
              <w:bottom w:val="nil"/>
              <w:right w:val="nil"/>
            </w:tcBorders>
          </w:tcPr>
          <w:p w14:paraId="4607328A" w14:textId="77777777" w:rsidR="009907D5" w:rsidRPr="002F3DCB" w:rsidRDefault="009907D5" w:rsidP="00383AE9">
            <w:pPr>
              <w:pStyle w:val="Normal6a"/>
            </w:pPr>
          </w:p>
        </w:tc>
        <w:tc>
          <w:tcPr>
            <w:tcW w:w="4876" w:type="dxa"/>
            <w:tcBorders>
              <w:top w:val="nil"/>
              <w:left w:val="nil"/>
              <w:bottom w:val="nil"/>
              <w:right w:val="nil"/>
            </w:tcBorders>
          </w:tcPr>
          <w:p w14:paraId="1D2ABF16" w14:textId="77777777" w:rsidR="009907D5" w:rsidRPr="002F3DCB" w:rsidRDefault="00305326" w:rsidP="00383AE9">
            <w:pPr>
              <w:pStyle w:val="Normal6a"/>
            </w:pPr>
            <w:r w:rsidRPr="002F3DCB">
              <w:rPr>
                <w:b/>
                <w:i/>
              </w:rPr>
              <w:t>–</w:t>
            </w:r>
            <w:r w:rsidRPr="002F3DCB">
              <w:tab/>
            </w:r>
            <w:r w:rsidRPr="002F3DCB">
              <w:rPr>
                <w:b/>
                <w:i/>
              </w:rPr>
              <w:t xml:space="preserve">so zreteľom na </w:t>
            </w:r>
            <w:r w:rsidRPr="002F3DCB">
              <w:rPr>
                <w:b/>
                <w:i/>
              </w:rPr>
              <w:t>Agendu 2030 Organizácie Spojených národov pre udržateľný rozvoj prijatú 25. septembra 2015, a najmä na jej ciele č. 1, 3, 4, 5, 8, 10 a 16,</w:t>
            </w:r>
          </w:p>
        </w:tc>
      </w:tr>
    </w:tbl>
    <w:p w14:paraId="49A8813E" w14:textId="77777777" w:rsidR="009907D5" w:rsidRPr="002F3DCB" w:rsidRDefault="00305326" w:rsidP="009907D5">
      <w:r w:rsidRPr="002F3DCB">
        <w:rPr>
          <w:rStyle w:val="HideTWBExt"/>
        </w:rPr>
        <w:t>&lt;/Amend&gt;</w:t>
      </w:r>
    </w:p>
    <w:p w14:paraId="607310F2"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w:t>
      </w:r>
      <w:r w:rsidRPr="002F3DCB">
        <w:rPr>
          <w:rStyle w:val="HideTWBExt"/>
        </w:rPr>
        <w:t>&lt;/NumAm&gt;</w:t>
      </w:r>
    </w:p>
    <w:p w14:paraId="395E038F"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6BB5126" w14:textId="77777777" w:rsidR="009907D5" w:rsidRPr="002F3DCB" w:rsidRDefault="00305326" w:rsidP="009907D5">
      <w:pPr>
        <w:pStyle w:val="NormalBold"/>
      </w:pPr>
      <w:r w:rsidRPr="002F3DCB">
        <w:rPr>
          <w:rStyle w:val="HideTWBExt"/>
        </w:rPr>
        <w:t>&lt;Article&gt;</w:t>
      </w:r>
      <w:r w:rsidRPr="002F3DCB">
        <w:t xml:space="preserve">Citácia 5 b </w:t>
      </w:r>
      <w:r w:rsidRPr="002F3DCB">
        <w:t>(nová)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893D361" w14:textId="77777777" w:rsidTr="00383AE9">
        <w:trPr>
          <w:trHeight w:hRule="exact" w:val="240"/>
          <w:jc w:val="center"/>
        </w:trPr>
        <w:tc>
          <w:tcPr>
            <w:tcW w:w="9752" w:type="dxa"/>
            <w:gridSpan w:val="2"/>
            <w:tcBorders>
              <w:top w:val="nil"/>
              <w:left w:val="nil"/>
              <w:bottom w:val="nil"/>
              <w:right w:val="nil"/>
            </w:tcBorders>
          </w:tcPr>
          <w:p w14:paraId="3B251498" w14:textId="77777777" w:rsidR="009907D5" w:rsidRPr="002F3DCB" w:rsidRDefault="009907D5" w:rsidP="00383AE9"/>
        </w:tc>
      </w:tr>
      <w:tr w:rsidR="006D01D3" w:rsidRPr="002F3DCB" w14:paraId="51077D1D" w14:textId="77777777" w:rsidTr="00383AE9">
        <w:trPr>
          <w:trHeight w:val="240"/>
          <w:jc w:val="center"/>
        </w:trPr>
        <w:tc>
          <w:tcPr>
            <w:tcW w:w="4876" w:type="dxa"/>
            <w:tcBorders>
              <w:top w:val="nil"/>
              <w:left w:val="nil"/>
              <w:bottom w:val="nil"/>
              <w:right w:val="nil"/>
            </w:tcBorders>
          </w:tcPr>
          <w:p w14:paraId="7A20E0A4"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A56DA74" w14:textId="77777777" w:rsidR="009907D5" w:rsidRPr="002F3DCB" w:rsidRDefault="00305326" w:rsidP="00383AE9">
            <w:pPr>
              <w:pStyle w:val="AmColumnHeading"/>
            </w:pPr>
            <w:r w:rsidRPr="002F3DCB">
              <w:t>Pozmeňujúci návrh</w:t>
            </w:r>
          </w:p>
        </w:tc>
      </w:tr>
      <w:tr w:rsidR="006D01D3" w:rsidRPr="002F3DCB" w14:paraId="724BE579" w14:textId="77777777" w:rsidTr="00383AE9">
        <w:trPr>
          <w:jc w:val="center"/>
        </w:trPr>
        <w:tc>
          <w:tcPr>
            <w:tcW w:w="4876" w:type="dxa"/>
            <w:tcBorders>
              <w:top w:val="nil"/>
              <w:left w:val="nil"/>
              <w:bottom w:val="nil"/>
              <w:right w:val="nil"/>
            </w:tcBorders>
          </w:tcPr>
          <w:p w14:paraId="2757ADBC" w14:textId="77777777" w:rsidR="009907D5" w:rsidRPr="002F3DCB" w:rsidRDefault="009907D5" w:rsidP="00383AE9">
            <w:pPr>
              <w:pStyle w:val="Normal6a"/>
            </w:pPr>
          </w:p>
        </w:tc>
        <w:tc>
          <w:tcPr>
            <w:tcW w:w="4876" w:type="dxa"/>
            <w:tcBorders>
              <w:top w:val="nil"/>
              <w:left w:val="nil"/>
              <w:bottom w:val="nil"/>
              <w:right w:val="nil"/>
            </w:tcBorders>
          </w:tcPr>
          <w:p w14:paraId="69B0C3DC" w14:textId="77777777" w:rsidR="009907D5" w:rsidRPr="002F3DCB" w:rsidRDefault="00305326" w:rsidP="00383AE9">
            <w:pPr>
              <w:pStyle w:val="Normal6a"/>
              <w:rPr>
                <w:b/>
                <w:i/>
              </w:rPr>
            </w:pPr>
            <w:r w:rsidRPr="002F3DCB">
              <w:rPr>
                <w:b/>
                <w:i/>
              </w:rPr>
              <w:t>–</w:t>
            </w:r>
            <w:r w:rsidRPr="002F3DCB">
              <w:tab/>
            </w:r>
            <w:r w:rsidRPr="002F3DCB">
              <w:rPr>
                <w:b/>
                <w:i/>
              </w:rPr>
              <w:t>so zreteľom na svoje uznesenie z 9. júla 2025 o vykonávaní a plnení cieľov udržateľného rozvoja so zreteľom na politické fórum na vysokej úrovni v roku 2025</w:t>
            </w:r>
            <w:r w:rsidRPr="002F3DCB">
              <w:rPr>
                <w:b/>
                <w:i/>
                <w:vertAlign w:val="superscript"/>
              </w:rPr>
              <w:t>1a</w:t>
            </w:r>
            <w:r w:rsidRPr="002F3DCB">
              <w:rPr>
                <w:b/>
                <w:i/>
              </w:rPr>
              <w:t>,</w:t>
            </w:r>
          </w:p>
          <w:p w14:paraId="3D56C276" w14:textId="77777777" w:rsidR="00DF6F53" w:rsidRPr="002F3DCB" w:rsidRDefault="00305326" w:rsidP="00383AE9">
            <w:pPr>
              <w:pStyle w:val="Normal6a"/>
              <w:rPr>
                <w:b/>
                <w:i/>
              </w:rPr>
            </w:pPr>
            <w:r w:rsidRPr="002F3DCB">
              <w:rPr>
                <w:b/>
                <w:i/>
              </w:rPr>
              <w:t>_____________________________</w:t>
            </w:r>
          </w:p>
          <w:p w14:paraId="446F0627" w14:textId="77777777" w:rsidR="00DF6F53" w:rsidRPr="002F3DCB" w:rsidRDefault="00305326" w:rsidP="00383AE9">
            <w:pPr>
              <w:pStyle w:val="Normal6a"/>
            </w:pPr>
            <w:r w:rsidRPr="002F3DCB">
              <w:rPr>
                <w:b/>
                <w:i/>
              </w:rPr>
              <w:t>Prijaté texty, P10_TA(2025)0159.</w:t>
            </w:r>
          </w:p>
        </w:tc>
      </w:tr>
    </w:tbl>
    <w:p w14:paraId="64AF54F5" w14:textId="77777777" w:rsidR="009907D5" w:rsidRPr="002F3DCB" w:rsidRDefault="00305326" w:rsidP="009907D5">
      <w:r w:rsidRPr="002F3DCB">
        <w:rPr>
          <w:rStyle w:val="HideTWBExt"/>
        </w:rPr>
        <w:t>&lt;/Amend&gt;</w:t>
      </w:r>
    </w:p>
    <w:p w14:paraId="355B1A8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w:t>
      </w:r>
      <w:r w:rsidRPr="002F3DCB">
        <w:rPr>
          <w:rStyle w:val="HideTWBExt"/>
        </w:rPr>
        <w:t>&lt;/NumAm&gt;</w:t>
      </w:r>
    </w:p>
    <w:p w14:paraId="0315EA51"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ACAD228" w14:textId="77777777" w:rsidR="009907D5" w:rsidRPr="002F3DCB" w:rsidRDefault="00305326" w:rsidP="009907D5">
      <w:pPr>
        <w:pStyle w:val="NormalBold"/>
      </w:pPr>
      <w:r w:rsidRPr="002F3DCB">
        <w:rPr>
          <w:rStyle w:val="HideTWBExt"/>
        </w:rPr>
        <w:t>&lt;Article&gt;</w:t>
      </w:r>
      <w:r w:rsidRPr="002F3DCB">
        <w:t>Citácia 5 c (nová)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3D3422B" w14:textId="77777777" w:rsidTr="00383AE9">
        <w:trPr>
          <w:trHeight w:hRule="exact" w:val="240"/>
          <w:jc w:val="center"/>
        </w:trPr>
        <w:tc>
          <w:tcPr>
            <w:tcW w:w="9752" w:type="dxa"/>
            <w:gridSpan w:val="2"/>
            <w:tcBorders>
              <w:top w:val="nil"/>
              <w:left w:val="nil"/>
              <w:bottom w:val="nil"/>
              <w:right w:val="nil"/>
            </w:tcBorders>
          </w:tcPr>
          <w:p w14:paraId="51ED333B" w14:textId="77777777" w:rsidR="009907D5" w:rsidRPr="002F3DCB" w:rsidRDefault="009907D5" w:rsidP="00383AE9"/>
        </w:tc>
      </w:tr>
      <w:tr w:rsidR="006D01D3" w:rsidRPr="002F3DCB" w14:paraId="1A4F5FBC" w14:textId="77777777" w:rsidTr="00383AE9">
        <w:trPr>
          <w:trHeight w:val="240"/>
          <w:jc w:val="center"/>
        </w:trPr>
        <w:tc>
          <w:tcPr>
            <w:tcW w:w="4876" w:type="dxa"/>
            <w:tcBorders>
              <w:top w:val="nil"/>
              <w:left w:val="nil"/>
              <w:bottom w:val="nil"/>
              <w:right w:val="nil"/>
            </w:tcBorders>
          </w:tcPr>
          <w:p w14:paraId="2A9E1608"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DC00368" w14:textId="77777777" w:rsidR="009907D5" w:rsidRPr="002F3DCB" w:rsidRDefault="00305326" w:rsidP="00383AE9">
            <w:pPr>
              <w:pStyle w:val="AmColumnHeading"/>
            </w:pPr>
            <w:r w:rsidRPr="002F3DCB">
              <w:t>Pozmeňujúci návrh</w:t>
            </w:r>
          </w:p>
        </w:tc>
      </w:tr>
      <w:tr w:rsidR="006D01D3" w:rsidRPr="002F3DCB" w14:paraId="343D7B9F" w14:textId="77777777" w:rsidTr="00383AE9">
        <w:trPr>
          <w:jc w:val="center"/>
        </w:trPr>
        <w:tc>
          <w:tcPr>
            <w:tcW w:w="4876" w:type="dxa"/>
            <w:tcBorders>
              <w:top w:val="nil"/>
              <w:left w:val="nil"/>
              <w:bottom w:val="nil"/>
              <w:right w:val="nil"/>
            </w:tcBorders>
          </w:tcPr>
          <w:p w14:paraId="7218768D" w14:textId="77777777" w:rsidR="009907D5" w:rsidRPr="002F3DCB" w:rsidRDefault="009907D5" w:rsidP="00383AE9">
            <w:pPr>
              <w:pStyle w:val="Normal6a"/>
            </w:pPr>
          </w:p>
        </w:tc>
        <w:tc>
          <w:tcPr>
            <w:tcW w:w="4876" w:type="dxa"/>
            <w:tcBorders>
              <w:top w:val="nil"/>
              <w:left w:val="nil"/>
              <w:bottom w:val="nil"/>
              <w:right w:val="nil"/>
            </w:tcBorders>
          </w:tcPr>
          <w:p w14:paraId="2F88F576" w14:textId="77777777" w:rsidR="009907D5" w:rsidRPr="002F3DCB" w:rsidRDefault="00305326" w:rsidP="00383AE9">
            <w:pPr>
              <w:pStyle w:val="Normal6a"/>
            </w:pPr>
            <w:r w:rsidRPr="002F3DCB">
              <w:rPr>
                <w:b/>
                <w:i/>
              </w:rPr>
              <w:t>–</w:t>
            </w:r>
            <w:r w:rsidRPr="002F3DCB">
              <w:tab/>
            </w:r>
            <w:r w:rsidRPr="002F3DCB">
              <w:rPr>
                <w:b/>
                <w:i/>
              </w:rPr>
              <w:t xml:space="preserve">so zreteľom na </w:t>
            </w:r>
            <w:r w:rsidRPr="002F3DCB">
              <w:rPr>
                <w:b/>
                <w:i/>
              </w:rPr>
              <w:t>správu OSN: Women’s Rights in Review 30 Years After Beijing (Bilancia práv žien 30 rokov po podpise Pekinskej deklarácie),</w:t>
            </w:r>
          </w:p>
        </w:tc>
      </w:tr>
    </w:tbl>
    <w:p w14:paraId="35BC4EBD" w14:textId="77777777" w:rsidR="009907D5" w:rsidRPr="002F3DCB" w:rsidRDefault="00305326" w:rsidP="009907D5">
      <w:r w:rsidRPr="002F3DCB">
        <w:rPr>
          <w:rStyle w:val="HideTWBExt"/>
        </w:rPr>
        <w:t>&lt;/Amend&gt;</w:t>
      </w:r>
    </w:p>
    <w:p w14:paraId="1425898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w:t>
      </w:r>
      <w:r w:rsidRPr="002F3DCB">
        <w:rPr>
          <w:rStyle w:val="HideTWBExt"/>
        </w:rPr>
        <w:t>&lt;/NumAm&gt;</w:t>
      </w:r>
    </w:p>
    <w:p w14:paraId="7F1A6E0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3FB6519" w14:textId="77777777" w:rsidR="009907D5" w:rsidRPr="002F3DCB" w:rsidRDefault="00305326" w:rsidP="009907D5">
      <w:pPr>
        <w:pStyle w:val="NormalBold"/>
      </w:pPr>
      <w:r w:rsidRPr="002F3DCB">
        <w:rPr>
          <w:rStyle w:val="HideTWBExt"/>
        </w:rPr>
        <w:t>&lt;Article&gt;</w:t>
      </w:r>
      <w:r w:rsidRPr="002F3DCB">
        <w:t>Citácia 5 d (nová)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9874DC1" w14:textId="77777777" w:rsidTr="00383AE9">
        <w:trPr>
          <w:trHeight w:hRule="exact" w:val="240"/>
          <w:jc w:val="center"/>
        </w:trPr>
        <w:tc>
          <w:tcPr>
            <w:tcW w:w="9752" w:type="dxa"/>
            <w:gridSpan w:val="2"/>
            <w:tcBorders>
              <w:top w:val="nil"/>
              <w:left w:val="nil"/>
              <w:bottom w:val="nil"/>
              <w:right w:val="nil"/>
            </w:tcBorders>
          </w:tcPr>
          <w:p w14:paraId="4E623B3C" w14:textId="77777777" w:rsidR="009907D5" w:rsidRPr="002F3DCB" w:rsidRDefault="009907D5" w:rsidP="00383AE9"/>
        </w:tc>
      </w:tr>
      <w:tr w:rsidR="006D01D3" w:rsidRPr="002F3DCB" w14:paraId="6AABB80B" w14:textId="77777777" w:rsidTr="00383AE9">
        <w:trPr>
          <w:trHeight w:val="240"/>
          <w:jc w:val="center"/>
        </w:trPr>
        <w:tc>
          <w:tcPr>
            <w:tcW w:w="4876" w:type="dxa"/>
            <w:tcBorders>
              <w:top w:val="nil"/>
              <w:left w:val="nil"/>
              <w:bottom w:val="nil"/>
              <w:right w:val="nil"/>
            </w:tcBorders>
          </w:tcPr>
          <w:p w14:paraId="46BEC09A"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1EEFA578" w14:textId="77777777" w:rsidR="009907D5" w:rsidRPr="002F3DCB" w:rsidRDefault="00305326" w:rsidP="00383AE9">
            <w:pPr>
              <w:pStyle w:val="AmColumnHeading"/>
            </w:pPr>
            <w:r w:rsidRPr="002F3DCB">
              <w:t>Pozmeňujúci návrh</w:t>
            </w:r>
          </w:p>
        </w:tc>
      </w:tr>
      <w:tr w:rsidR="006D01D3" w:rsidRPr="002F3DCB" w14:paraId="05DBFFBC" w14:textId="77777777" w:rsidTr="00383AE9">
        <w:trPr>
          <w:jc w:val="center"/>
        </w:trPr>
        <w:tc>
          <w:tcPr>
            <w:tcW w:w="4876" w:type="dxa"/>
            <w:tcBorders>
              <w:top w:val="nil"/>
              <w:left w:val="nil"/>
              <w:bottom w:val="nil"/>
              <w:right w:val="nil"/>
            </w:tcBorders>
          </w:tcPr>
          <w:p w14:paraId="58C07AD3" w14:textId="77777777" w:rsidR="009907D5" w:rsidRPr="002F3DCB" w:rsidRDefault="009907D5" w:rsidP="00383AE9">
            <w:pPr>
              <w:pStyle w:val="Normal6a"/>
            </w:pPr>
          </w:p>
        </w:tc>
        <w:tc>
          <w:tcPr>
            <w:tcW w:w="4876" w:type="dxa"/>
            <w:tcBorders>
              <w:top w:val="nil"/>
              <w:left w:val="nil"/>
              <w:bottom w:val="nil"/>
              <w:right w:val="nil"/>
            </w:tcBorders>
          </w:tcPr>
          <w:p w14:paraId="6B34E204" w14:textId="77777777" w:rsidR="009907D5" w:rsidRPr="002F3DCB" w:rsidRDefault="00305326" w:rsidP="00383AE9">
            <w:pPr>
              <w:pStyle w:val="Normal6a"/>
              <w:rPr>
                <w:b/>
                <w:i/>
              </w:rPr>
            </w:pPr>
            <w:r w:rsidRPr="002F3DCB">
              <w:rPr>
                <w:b/>
                <w:i/>
              </w:rPr>
              <w:t>–</w:t>
            </w:r>
            <w:r w:rsidRPr="002F3DCB">
              <w:tab/>
            </w:r>
            <w:r w:rsidRPr="002F3DCB">
              <w:rPr>
                <w:b/>
                <w:i/>
              </w:rPr>
              <w:t>so zreteľom na svoje uznesenie z 11. apríla 2024 o začlenení práva na umelé prerušenie tehotenstva do Charty základných práv EÚ</w:t>
            </w:r>
            <w:r w:rsidRPr="002F3DCB">
              <w:rPr>
                <w:b/>
                <w:i/>
                <w:vertAlign w:val="superscript"/>
              </w:rPr>
              <w:t>1a</w:t>
            </w:r>
            <w:r w:rsidRPr="002F3DCB">
              <w:rPr>
                <w:b/>
                <w:i/>
              </w:rPr>
              <w:t>,</w:t>
            </w:r>
          </w:p>
          <w:p w14:paraId="66CFACD6" w14:textId="77777777" w:rsidR="00DF6F53" w:rsidRPr="002F3DCB" w:rsidRDefault="00305326" w:rsidP="00383AE9">
            <w:pPr>
              <w:pStyle w:val="Normal6a"/>
              <w:rPr>
                <w:b/>
                <w:i/>
              </w:rPr>
            </w:pPr>
            <w:r w:rsidRPr="002F3DCB">
              <w:rPr>
                <w:b/>
                <w:i/>
              </w:rPr>
              <w:t>_________________________________</w:t>
            </w:r>
          </w:p>
          <w:p w14:paraId="48267179" w14:textId="3586B1C3" w:rsidR="00DF6F53" w:rsidRPr="002F3DCB" w:rsidRDefault="00305326" w:rsidP="00383AE9">
            <w:pPr>
              <w:pStyle w:val="Normal6a"/>
            </w:pPr>
            <w:r w:rsidRPr="002F3DCB">
              <w:rPr>
                <w:b/>
                <w:i/>
                <w:vertAlign w:val="superscript"/>
              </w:rPr>
              <w:t>1a</w:t>
            </w:r>
            <w:r w:rsidRPr="002F3DCB">
              <w:rPr>
                <w:b/>
                <w:i/>
              </w:rPr>
              <w:t xml:space="preserve"> C/2025/1279, 13.3.2025, ELI: </w:t>
            </w:r>
            <w:hyperlink r:id="rId9" w:tgtFrame="_blank" w:tooltip="Umožňuje prístup k tomuto dokumentu prostredníctvom identifikátora URI používaného v rámci ELI." w:history="1">
              <w:r w:rsidRPr="00305326">
                <w:rPr>
                  <w:rStyle w:val="Hyperlink"/>
                  <w:b/>
                  <w:i/>
                  <w:color w:val="0000FF"/>
                </w:rPr>
                <w:t>http://data.europa.eu/eli/C/2025/1279/oj</w:t>
              </w:r>
            </w:hyperlink>
            <w:r w:rsidRPr="002F3DCB">
              <w:rPr>
                <w:b/>
                <w:i/>
              </w:rPr>
              <w:t>.</w:t>
            </w:r>
          </w:p>
        </w:tc>
      </w:tr>
    </w:tbl>
    <w:p w14:paraId="63EE7B6E" w14:textId="77777777" w:rsidR="009907D5" w:rsidRPr="002F3DCB" w:rsidRDefault="00305326" w:rsidP="009907D5">
      <w:r w:rsidRPr="002F3DCB">
        <w:rPr>
          <w:rStyle w:val="HideTWBExt"/>
        </w:rPr>
        <w:t>&lt;/Amend&gt;</w:t>
      </w:r>
    </w:p>
    <w:p w14:paraId="4F02044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w:t>
      </w:r>
      <w:r w:rsidRPr="002F3DCB">
        <w:rPr>
          <w:rStyle w:val="HideTWBExt"/>
        </w:rPr>
        <w:t>&lt;/NumAm&gt;</w:t>
      </w:r>
    </w:p>
    <w:p w14:paraId="1B6ADF0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DFBC598" w14:textId="77777777" w:rsidR="009907D5" w:rsidRPr="002F3DCB" w:rsidRDefault="00305326" w:rsidP="009907D5">
      <w:pPr>
        <w:pStyle w:val="NormalBold"/>
      </w:pPr>
      <w:r w:rsidRPr="002F3DCB">
        <w:rPr>
          <w:rStyle w:val="HideTWBExt"/>
        </w:rPr>
        <w:t>&lt;Article&gt;</w:t>
      </w:r>
      <w:r w:rsidRPr="002F3DCB">
        <w:t>Citácia 5 e (nová)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AA2D18D" w14:textId="77777777" w:rsidTr="00383AE9">
        <w:trPr>
          <w:trHeight w:hRule="exact" w:val="240"/>
          <w:jc w:val="center"/>
        </w:trPr>
        <w:tc>
          <w:tcPr>
            <w:tcW w:w="9752" w:type="dxa"/>
            <w:gridSpan w:val="2"/>
            <w:tcBorders>
              <w:top w:val="nil"/>
              <w:left w:val="nil"/>
              <w:bottom w:val="nil"/>
              <w:right w:val="nil"/>
            </w:tcBorders>
          </w:tcPr>
          <w:p w14:paraId="6ED84A2F" w14:textId="77777777" w:rsidR="009907D5" w:rsidRPr="002F3DCB" w:rsidRDefault="009907D5" w:rsidP="00383AE9"/>
        </w:tc>
      </w:tr>
      <w:tr w:rsidR="006D01D3" w:rsidRPr="002F3DCB" w14:paraId="143DB4BA" w14:textId="77777777" w:rsidTr="00383AE9">
        <w:trPr>
          <w:trHeight w:val="240"/>
          <w:jc w:val="center"/>
        </w:trPr>
        <w:tc>
          <w:tcPr>
            <w:tcW w:w="4876" w:type="dxa"/>
            <w:tcBorders>
              <w:top w:val="nil"/>
              <w:left w:val="nil"/>
              <w:bottom w:val="nil"/>
              <w:right w:val="nil"/>
            </w:tcBorders>
          </w:tcPr>
          <w:p w14:paraId="534DFE64"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2251904" w14:textId="77777777" w:rsidR="009907D5" w:rsidRPr="002F3DCB" w:rsidRDefault="00305326" w:rsidP="00383AE9">
            <w:pPr>
              <w:pStyle w:val="AmColumnHeading"/>
            </w:pPr>
            <w:r w:rsidRPr="002F3DCB">
              <w:t>Pozmeňujúci návrh</w:t>
            </w:r>
          </w:p>
        </w:tc>
      </w:tr>
      <w:tr w:rsidR="006D01D3" w:rsidRPr="002F3DCB" w14:paraId="4B72454E" w14:textId="77777777" w:rsidTr="00383AE9">
        <w:trPr>
          <w:jc w:val="center"/>
        </w:trPr>
        <w:tc>
          <w:tcPr>
            <w:tcW w:w="4876" w:type="dxa"/>
            <w:tcBorders>
              <w:top w:val="nil"/>
              <w:left w:val="nil"/>
              <w:bottom w:val="nil"/>
              <w:right w:val="nil"/>
            </w:tcBorders>
          </w:tcPr>
          <w:p w14:paraId="1E4B0A3B" w14:textId="77777777" w:rsidR="009907D5" w:rsidRPr="002F3DCB" w:rsidRDefault="009907D5" w:rsidP="00383AE9">
            <w:pPr>
              <w:pStyle w:val="Normal6a"/>
            </w:pPr>
          </w:p>
        </w:tc>
        <w:tc>
          <w:tcPr>
            <w:tcW w:w="4876" w:type="dxa"/>
            <w:tcBorders>
              <w:top w:val="nil"/>
              <w:left w:val="nil"/>
              <w:bottom w:val="nil"/>
              <w:right w:val="nil"/>
            </w:tcBorders>
          </w:tcPr>
          <w:p w14:paraId="3FD437ED" w14:textId="77777777" w:rsidR="009907D5" w:rsidRPr="002F3DCB" w:rsidRDefault="00305326" w:rsidP="00383AE9">
            <w:pPr>
              <w:pStyle w:val="Normal6a"/>
            </w:pPr>
            <w:r w:rsidRPr="002F3DCB">
              <w:rPr>
                <w:b/>
                <w:i/>
              </w:rPr>
              <w:t>–</w:t>
            </w:r>
            <w:r w:rsidRPr="002F3DCB">
              <w:tab/>
            </w:r>
            <w:r w:rsidRPr="002F3DCB">
              <w:rPr>
                <w:b/>
                <w:i/>
              </w:rPr>
              <w:t xml:space="preserve">so zreteľom na správu OSN s názvom Progress on the </w:t>
            </w:r>
            <w:r w:rsidRPr="002F3DCB">
              <w:rPr>
                <w:b/>
                <w:i/>
              </w:rPr>
              <w:t>Sustainable Development Goals: The Gender Snapshot 2025 (Pokrok pri dosahovaní cieľov udržateľného rozvoja: Prehľad situácie v oblasti rodovej rovnosti za rok 2025),</w:t>
            </w:r>
          </w:p>
        </w:tc>
      </w:tr>
    </w:tbl>
    <w:p w14:paraId="79D9A2BD" w14:textId="77777777" w:rsidR="009907D5" w:rsidRPr="002F3DCB" w:rsidRDefault="00305326" w:rsidP="009907D5">
      <w:r w:rsidRPr="002F3DCB">
        <w:rPr>
          <w:rStyle w:val="HideTWBExt"/>
        </w:rPr>
        <w:t>&lt;/Amend&gt;</w:t>
      </w:r>
    </w:p>
    <w:p w14:paraId="2D4531F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w:t>
      </w:r>
      <w:r w:rsidRPr="002F3DCB">
        <w:rPr>
          <w:rStyle w:val="HideTWBExt"/>
        </w:rPr>
        <w:t>&lt;/NumAm&gt;</w:t>
      </w:r>
    </w:p>
    <w:p w14:paraId="529A633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07DDEFD5" w14:textId="77777777" w:rsidR="009907D5" w:rsidRPr="002F3DCB" w:rsidRDefault="00305326" w:rsidP="009907D5">
      <w:pPr>
        <w:pStyle w:val="NormalBold"/>
      </w:pPr>
      <w:r w:rsidRPr="002F3DCB">
        <w:rPr>
          <w:rStyle w:val="HideTWBExt"/>
        </w:rPr>
        <w:t>&lt;Article&gt;</w:t>
      </w:r>
      <w:r w:rsidRPr="002F3DCB">
        <w:t>Citácia 5 f (nová)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3005F6A" w14:textId="77777777" w:rsidTr="00383AE9">
        <w:trPr>
          <w:trHeight w:hRule="exact" w:val="240"/>
          <w:jc w:val="center"/>
        </w:trPr>
        <w:tc>
          <w:tcPr>
            <w:tcW w:w="9752" w:type="dxa"/>
            <w:gridSpan w:val="2"/>
            <w:tcBorders>
              <w:top w:val="nil"/>
              <w:left w:val="nil"/>
              <w:bottom w:val="nil"/>
              <w:right w:val="nil"/>
            </w:tcBorders>
          </w:tcPr>
          <w:p w14:paraId="68467B98" w14:textId="77777777" w:rsidR="009907D5" w:rsidRPr="002F3DCB" w:rsidRDefault="009907D5" w:rsidP="00383AE9"/>
        </w:tc>
      </w:tr>
      <w:tr w:rsidR="006D01D3" w:rsidRPr="002F3DCB" w14:paraId="28369D68" w14:textId="77777777" w:rsidTr="00383AE9">
        <w:trPr>
          <w:trHeight w:val="240"/>
          <w:jc w:val="center"/>
        </w:trPr>
        <w:tc>
          <w:tcPr>
            <w:tcW w:w="4876" w:type="dxa"/>
            <w:tcBorders>
              <w:top w:val="nil"/>
              <w:left w:val="nil"/>
              <w:bottom w:val="nil"/>
              <w:right w:val="nil"/>
            </w:tcBorders>
          </w:tcPr>
          <w:p w14:paraId="7059669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0C24750" w14:textId="77777777" w:rsidR="009907D5" w:rsidRPr="002F3DCB" w:rsidRDefault="00305326" w:rsidP="00383AE9">
            <w:pPr>
              <w:pStyle w:val="AmColumnHeading"/>
            </w:pPr>
            <w:r w:rsidRPr="002F3DCB">
              <w:t>Pozmeňujúci návrh</w:t>
            </w:r>
          </w:p>
        </w:tc>
      </w:tr>
      <w:tr w:rsidR="006D01D3" w:rsidRPr="002F3DCB" w14:paraId="4D3D10F2" w14:textId="77777777" w:rsidTr="00383AE9">
        <w:trPr>
          <w:jc w:val="center"/>
        </w:trPr>
        <w:tc>
          <w:tcPr>
            <w:tcW w:w="4876" w:type="dxa"/>
            <w:tcBorders>
              <w:top w:val="nil"/>
              <w:left w:val="nil"/>
              <w:bottom w:val="nil"/>
              <w:right w:val="nil"/>
            </w:tcBorders>
          </w:tcPr>
          <w:p w14:paraId="52417459" w14:textId="77777777" w:rsidR="009907D5" w:rsidRPr="002F3DCB" w:rsidRDefault="009907D5" w:rsidP="00383AE9">
            <w:pPr>
              <w:pStyle w:val="Normal6a"/>
            </w:pPr>
          </w:p>
        </w:tc>
        <w:tc>
          <w:tcPr>
            <w:tcW w:w="4876" w:type="dxa"/>
            <w:tcBorders>
              <w:top w:val="nil"/>
              <w:left w:val="nil"/>
              <w:bottom w:val="nil"/>
              <w:right w:val="nil"/>
            </w:tcBorders>
          </w:tcPr>
          <w:p w14:paraId="341964CE" w14:textId="77777777" w:rsidR="009907D5" w:rsidRPr="002F3DCB" w:rsidRDefault="00305326" w:rsidP="00383AE9">
            <w:pPr>
              <w:pStyle w:val="Normal6a"/>
            </w:pPr>
            <w:r w:rsidRPr="002F3DCB">
              <w:rPr>
                <w:b/>
                <w:i/>
              </w:rPr>
              <w:t>–</w:t>
            </w:r>
            <w:r w:rsidRPr="002F3DCB">
              <w:tab/>
            </w:r>
            <w:r w:rsidRPr="002F3DCB">
              <w:rPr>
                <w:b/>
                <w:i/>
              </w:rPr>
              <w:t>so zreteľom na Dohovor OSN o právach osôb so zdravotným postihnutím (UNCRPD),</w:t>
            </w:r>
          </w:p>
        </w:tc>
      </w:tr>
    </w:tbl>
    <w:p w14:paraId="3ABFF326" w14:textId="77777777" w:rsidR="009907D5" w:rsidRPr="002F3DCB" w:rsidRDefault="00305326" w:rsidP="009907D5">
      <w:r w:rsidRPr="002F3DCB">
        <w:rPr>
          <w:rStyle w:val="HideTWBExt"/>
        </w:rPr>
        <w:t>&lt;/Amend&gt;</w:t>
      </w:r>
    </w:p>
    <w:p w14:paraId="70DFCD7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8</w:t>
      </w:r>
      <w:r w:rsidRPr="002F3DCB">
        <w:rPr>
          <w:rStyle w:val="HideTWBExt"/>
        </w:rPr>
        <w:t>&lt;/NumAm&gt;</w:t>
      </w:r>
    </w:p>
    <w:p w14:paraId="54DA7E89"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D35370B" w14:textId="77777777" w:rsidR="009907D5" w:rsidRPr="002F3DCB" w:rsidRDefault="00305326" w:rsidP="009907D5">
      <w:pPr>
        <w:pStyle w:val="NormalBold"/>
      </w:pPr>
      <w:r w:rsidRPr="002F3DCB">
        <w:rPr>
          <w:rStyle w:val="HideTWBExt"/>
        </w:rPr>
        <w:t>&lt;Article&gt;</w:t>
      </w:r>
      <w:r w:rsidRPr="002F3DCB">
        <w:t>Citácia 5 g (nová)</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8DC07D6" w14:textId="77777777" w:rsidTr="00383AE9">
        <w:trPr>
          <w:trHeight w:hRule="exact" w:val="240"/>
          <w:jc w:val="center"/>
        </w:trPr>
        <w:tc>
          <w:tcPr>
            <w:tcW w:w="9752" w:type="dxa"/>
            <w:gridSpan w:val="2"/>
            <w:tcBorders>
              <w:top w:val="nil"/>
              <w:left w:val="nil"/>
              <w:bottom w:val="nil"/>
              <w:right w:val="nil"/>
            </w:tcBorders>
          </w:tcPr>
          <w:p w14:paraId="5D8D82B3" w14:textId="77777777" w:rsidR="009907D5" w:rsidRPr="002F3DCB" w:rsidRDefault="009907D5" w:rsidP="00383AE9"/>
        </w:tc>
      </w:tr>
      <w:tr w:rsidR="006D01D3" w:rsidRPr="002F3DCB" w14:paraId="7AFA0726" w14:textId="77777777" w:rsidTr="00383AE9">
        <w:trPr>
          <w:trHeight w:val="240"/>
          <w:jc w:val="center"/>
        </w:trPr>
        <w:tc>
          <w:tcPr>
            <w:tcW w:w="4876" w:type="dxa"/>
            <w:tcBorders>
              <w:top w:val="nil"/>
              <w:left w:val="nil"/>
              <w:bottom w:val="nil"/>
              <w:right w:val="nil"/>
            </w:tcBorders>
          </w:tcPr>
          <w:p w14:paraId="4C256B6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296B712" w14:textId="77777777" w:rsidR="009907D5" w:rsidRPr="002F3DCB" w:rsidRDefault="00305326" w:rsidP="00383AE9">
            <w:pPr>
              <w:pStyle w:val="AmColumnHeading"/>
            </w:pPr>
            <w:r w:rsidRPr="002F3DCB">
              <w:t>Pozmeňujúci návrh</w:t>
            </w:r>
          </w:p>
        </w:tc>
      </w:tr>
      <w:tr w:rsidR="006D01D3" w:rsidRPr="002F3DCB" w14:paraId="29E417C2" w14:textId="77777777" w:rsidTr="00383AE9">
        <w:trPr>
          <w:jc w:val="center"/>
        </w:trPr>
        <w:tc>
          <w:tcPr>
            <w:tcW w:w="4876" w:type="dxa"/>
            <w:tcBorders>
              <w:top w:val="nil"/>
              <w:left w:val="nil"/>
              <w:bottom w:val="nil"/>
              <w:right w:val="nil"/>
            </w:tcBorders>
          </w:tcPr>
          <w:p w14:paraId="64F1464C" w14:textId="77777777" w:rsidR="009907D5" w:rsidRPr="002F3DCB" w:rsidRDefault="009907D5" w:rsidP="00383AE9">
            <w:pPr>
              <w:pStyle w:val="Normal6a"/>
            </w:pPr>
          </w:p>
        </w:tc>
        <w:tc>
          <w:tcPr>
            <w:tcW w:w="4876" w:type="dxa"/>
            <w:tcBorders>
              <w:top w:val="nil"/>
              <w:left w:val="nil"/>
              <w:bottom w:val="nil"/>
              <w:right w:val="nil"/>
            </w:tcBorders>
          </w:tcPr>
          <w:p w14:paraId="1722B771" w14:textId="77777777" w:rsidR="009907D5" w:rsidRPr="002F3DCB" w:rsidRDefault="00305326" w:rsidP="00383AE9">
            <w:pPr>
              <w:pStyle w:val="Normal6a"/>
            </w:pPr>
            <w:r w:rsidRPr="002F3DCB">
              <w:rPr>
                <w:b/>
                <w:i/>
              </w:rPr>
              <w:t>–</w:t>
            </w:r>
            <w:r w:rsidRPr="002F3DCB">
              <w:tab/>
            </w:r>
            <w:r w:rsidRPr="002F3DCB">
              <w:rPr>
                <w:b/>
                <w:i/>
              </w:rPr>
              <w:t>so zreteľom na stratégiu EÚ v oblasti práv osôb so zdravotným postihnutím,</w:t>
            </w:r>
          </w:p>
        </w:tc>
      </w:tr>
    </w:tbl>
    <w:p w14:paraId="2E703FAD" w14:textId="77777777" w:rsidR="009907D5" w:rsidRPr="002F3DCB" w:rsidRDefault="00305326" w:rsidP="009907D5">
      <w:r w:rsidRPr="002F3DCB">
        <w:rPr>
          <w:rStyle w:val="HideTWBExt"/>
        </w:rPr>
        <w:t>&lt;/Amend&gt;</w:t>
      </w:r>
    </w:p>
    <w:p w14:paraId="23478D4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9</w:t>
      </w:r>
      <w:r w:rsidRPr="002F3DCB">
        <w:rPr>
          <w:rStyle w:val="HideTWBExt"/>
        </w:rPr>
        <w:t>&lt;/NumAm&gt;</w:t>
      </w:r>
    </w:p>
    <w:p w14:paraId="0B0427A1"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970F380" w14:textId="77777777" w:rsidR="009907D5" w:rsidRPr="002F3DCB" w:rsidRDefault="00305326" w:rsidP="009907D5">
      <w:pPr>
        <w:pStyle w:val="NormalBold"/>
      </w:pPr>
      <w:r w:rsidRPr="002F3DCB">
        <w:rPr>
          <w:rStyle w:val="HideTWBExt"/>
        </w:rPr>
        <w:t>&lt;Article&gt;</w:t>
      </w:r>
      <w:r w:rsidRPr="002F3DCB">
        <w:t>Odôvodnenie A a (nové)</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0FCCE8A" w14:textId="77777777" w:rsidTr="00383AE9">
        <w:trPr>
          <w:trHeight w:hRule="exact" w:val="240"/>
          <w:jc w:val="center"/>
        </w:trPr>
        <w:tc>
          <w:tcPr>
            <w:tcW w:w="9752" w:type="dxa"/>
            <w:gridSpan w:val="2"/>
            <w:tcBorders>
              <w:top w:val="nil"/>
              <w:left w:val="nil"/>
              <w:bottom w:val="nil"/>
              <w:right w:val="nil"/>
            </w:tcBorders>
          </w:tcPr>
          <w:p w14:paraId="3D3A4F31" w14:textId="77777777" w:rsidR="009907D5" w:rsidRPr="002F3DCB" w:rsidRDefault="009907D5" w:rsidP="00383AE9"/>
        </w:tc>
      </w:tr>
      <w:tr w:rsidR="006D01D3" w:rsidRPr="002F3DCB" w14:paraId="43F97287" w14:textId="77777777" w:rsidTr="00383AE9">
        <w:trPr>
          <w:trHeight w:val="240"/>
          <w:jc w:val="center"/>
        </w:trPr>
        <w:tc>
          <w:tcPr>
            <w:tcW w:w="4876" w:type="dxa"/>
            <w:tcBorders>
              <w:top w:val="nil"/>
              <w:left w:val="nil"/>
              <w:bottom w:val="nil"/>
              <w:right w:val="nil"/>
            </w:tcBorders>
          </w:tcPr>
          <w:p w14:paraId="7D8C3F66"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8691FE6" w14:textId="77777777" w:rsidR="009907D5" w:rsidRPr="002F3DCB" w:rsidRDefault="00305326" w:rsidP="00383AE9">
            <w:pPr>
              <w:pStyle w:val="AmColumnHeading"/>
            </w:pPr>
            <w:r w:rsidRPr="002F3DCB">
              <w:t>Pozmeňujúci návrh</w:t>
            </w:r>
          </w:p>
        </w:tc>
      </w:tr>
      <w:tr w:rsidR="006D01D3" w:rsidRPr="002F3DCB" w14:paraId="5E7D6DEC" w14:textId="77777777" w:rsidTr="00383AE9">
        <w:trPr>
          <w:jc w:val="center"/>
        </w:trPr>
        <w:tc>
          <w:tcPr>
            <w:tcW w:w="4876" w:type="dxa"/>
            <w:tcBorders>
              <w:top w:val="nil"/>
              <w:left w:val="nil"/>
              <w:bottom w:val="nil"/>
              <w:right w:val="nil"/>
            </w:tcBorders>
          </w:tcPr>
          <w:p w14:paraId="53AB72D1" w14:textId="77777777" w:rsidR="009907D5" w:rsidRPr="002F3DCB" w:rsidRDefault="009907D5" w:rsidP="00383AE9">
            <w:pPr>
              <w:pStyle w:val="Normal6a"/>
            </w:pPr>
          </w:p>
        </w:tc>
        <w:tc>
          <w:tcPr>
            <w:tcW w:w="4876" w:type="dxa"/>
            <w:tcBorders>
              <w:top w:val="nil"/>
              <w:left w:val="nil"/>
              <w:bottom w:val="nil"/>
              <w:right w:val="nil"/>
            </w:tcBorders>
          </w:tcPr>
          <w:p w14:paraId="7360AA98" w14:textId="77777777" w:rsidR="009907D5" w:rsidRPr="002F3DCB" w:rsidRDefault="00305326" w:rsidP="00383AE9">
            <w:pPr>
              <w:pStyle w:val="Normal6a"/>
            </w:pPr>
            <w:r w:rsidRPr="002F3DCB">
              <w:rPr>
                <w:b/>
                <w:i/>
              </w:rPr>
              <w:t>Aa.</w:t>
            </w:r>
            <w:r w:rsidRPr="002F3DCB">
              <w:tab/>
            </w:r>
            <w:r w:rsidRPr="002F3DCB">
              <w:rPr>
                <w:b/>
                <w:i/>
              </w:rPr>
              <w:t xml:space="preserve">keďže rodová rovnosť patrí medzi základné hodnoty, na ktorých je Únia založená; keďže v článku 8 ZFEÚ je zakotvený záväzok podporovať rodovú rovnosť </w:t>
            </w:r>
            <w:r w:rsidRPr="002F3DCB">
              <w:rPr>
                <w:b/>
                <w:i/>
              </w:rPr>
              <w:t>a odstraňovať nerovnosti vo všetkých činnostiach Únie, čím sa ustanovuje zásada uplatňovania hľadiska rodovej rovnosti vo všetkých oblastiach politiky Európskej únie;</w:t>
            </w:r>
          </w:p>
        </w:tc>
      </w:tr>
    </w:tbl>
    <w:p w14:paraId="0CEED55F" w14:textId="77777777" w:rsidR="009907D5" w:rsidRPr="002F3DCB" w:rsidRDefault="00305326" w:rsidP="009907D5">
      <w:r w:rsidRPr="002F3DCB">
        <w:rPr>
          <w:rStyle w:val="HideTWBExt"/>
        </w:rPr>
        <w:t>&lt;/Amend&gt;</w:t>
      </w:r>
    </w:p>
    <w:p w14:paraId="417C60C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10</w:t>
      </w:r>
      <w:r w:rsidRPr="002F3DCB">
        <w:rPr>
          <w:rStyle w:val="HideTWBExt"/>
        </w:rPr>
        <w:t>&lt;/NumAm&gt;</w:t>
      </w:r>
    </w:p>
    <w:p w14:paraId="5B9A504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A073373" w14:textId="77777777" w:rsidR="009907D5" w:rsidRPr="002F3DCB" w:rsidRDefault="00305326" w:rsidP="009907D5">
      <w:pPr>
        <w:pStyle w:val="NormalBold"/>
      </w:pPr>
      <w:r w:rsidRPr="002F3DCB">
        <w:rPr>
          <w:rStyle w:val="HideTWBExt"/>
        </w:rPr>
        <w:t>&lt;Article&gt;</w:t>
      </w:r>
      <w:r w:rsidRPr="002F3DCB">
        <w:t>Odôvodnenie C</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819BB1B" w14:textId="77777777" w:rsidTr="00383AE9">
        <w:trPr>
          <w:trHeight w:hRule="exact" w:val="240"/>
          <w:jc w:val="center"/>
        </w:trPr>
        <w:tc>
          <w:tcPr>
            <w:tcW w:w="9752" w:type="dxa"/>
            <w:gridSpan w:val="2"/>
            <w:tcBorders>
              <w:top w:val="nil"/>
              <w:left w:val="nil"/>
              <w:bottom w:val="nil"/>
              <w:right w:val="nil"/>
            </w:tcBorders>
          </w:tcPr>
          <w:p w14:paraId="114D9354" w14:textId="77777777" w:rsidR="009907D5" w:rsidRPr="002F3DCB" w:rsidRDefault="009907D5" w:rsidP="00383AE9"/>
        </w:tc>
      </w:tr>
      <w:tr w:rsidR="006D01D3" w:rsidRPr="002F3DCB" w14:paraId="778C6BEE" w14:textId="77777777" w:rsidTr="00383AE9">
        <w:trPr>
          <w:trHeight w:val="240"/>
          <w:jc w:val="center"/>
        </w:trPr>
        <w:tc>
          <w:tcPr>
            <w:tcW w:w="4876" w:type="dxa"/>
            <w:tcBorders>
              <w:top w:val="nil"/>
              <w:left w:val="nil"/>
              <w:bottom w:val="nil"/>
              <w:right w:val="nil"/>
            </w:tcBorders>
          </w:tcPr>
          <w:p w14:paraId="3E2BE07D"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44FE18B" w14:textId="77777777" w:rsidR="009907D5" w:rsidRPr="002F3DCB" w:rsidRDefault="00305326" w:rsidP="00383AE9">
            <w:pPr>
              <w:pStyle w:val="AmColumnHeading"/>
            </w:pPr>
            <w:r w:rsidRPr="002F3DCB">
              <w:t>Pozmeňujúci návrh</w:t>
            </w:r>
          </w:p>
        </w:tc>
      </w:tr>
      <w:tr w:rsidR="006D01D3" w:rsidRPr="002F3DCB" w14:paraId="7A10C5A4" w14:textId="77777777" w:rsidTr="00383AE9">
        <w:trPr>
          <w:jc w:val="center"/>
        </w:trPr>
        <w:tc>
          <w:tcPr>
            <w:tcW w:w="4876" w:type="dxa"/>
            <w:tcBorders>
              <w:top w:val="nil"/>
              <w:left w:val="nil"/>
              <w:bottom w:val="nil"/>
              <w:right w:val="nil"/>
            </w:tcBorders>
          </w:tcPr>
          <w:p w14:paraId="611592E1" w14:textId="77777777" w:rsidR="009907D5" w:rsidRPr="002F3DCB" w:rsidRDefault="00305326" w:rsidP="00383AE9">
            <w:pPr>
              <w:pStyle w:val="Normal6a"/>
            </w:pPr>
            <w:r w:rsidRPr="002F3DCB">
              <w:t>C.</w:t>
            </w:r>
            <w:r w:rsidRPr="002F3DCB">
              <w:tab/>
              <w:t xml:space="preserve">keďže demokratické systémy vedia najlepšie garantovať, aby každý človek mohol uplatňovať svoje ľudské práva; keďže v súčasnosti žije v liberálnych demokraciách len </w:t>
            </w:r>
            <w:r w:rsidRPr="002F3DCB">
              <w:t xml:space="preserve">29 % svetovej populácie, čo je prudký pokles v porovnaní s 52 % v roku 2009; keďže nárast autoritárstva, neliberalizmu a populizmu </w:t>
            </w:r>
            <w:r w:rsidRPr="002F3DCB">
              <w:rPr>
                <w:b/>
                <w:bCs/>
                <w:i/>
                <w:iCs/>
              </w:rPr>
              <w:t>ohrozuje</w:t>
            </w:r>
            <w:r w:rsidRPr="002F3DCB">
              <w:t xml:space="preserve"> globálny poriadok založený na pravidlách, ochranu a presadzovanie ľudských práv vo svete a hodnoty a zásady, na ktorých je EÚ založená;</w:t>
            </w:r>
          </w:p>
        </w:tc>
        <w:tc>
          <w:tcPr>
            <w:tcW w:w="4876" w:type="dxa"/>
            <w:tcBorders>
              <w:top w:val="nil"/>
              <w:left w:val="nil"/>
              <w:bottom w:val="nil"/>
              <w:right w:val="nil"/>
            </w:tcBorders>
          </w:tcPr>
          <w:p w14:paraId="13B0A0AD" w14:textId="77777777" w:rsidR="009907D5" w:rsidRPr="002F3DCB" w:rsidRDefault="00305326" w:rsidP="00383AE9">
            <w:pPr>
              <w:pStyle w:val="Normal6a"/>
            </w:pPr>
            <w:r w:rsidRPr="002F3DCB">
              <w:t>C.</w:t>
            </w:r>
            <w:r w:rsidRPr="002F3DCB">
              <w:tab/>
              <w:t xml:space="preserve">keďže demokratické systémy vedia najlepšie garantovať, aby každý človek mohol uplatňovať svoje ľudské práva; keďže v súčasnosti žije v liberálnych demokraciách len 29 % svetovej populácie, čo je prudký pokles v porovnaní s 52 % v roku 2009; keďže nárast autoritárstva, neliberalizmu a populizmu </w:t>
            </w:r>
            <w:r w:rsidRPr="002F3DCB">
              <w:rPr>
                <w:b/>
                <w:i/>
              </w:rPr>
              <w:t>a globálny odmietavý postoj k rodovej rovnosti a základným právam vrátane práv žien a rétoriky proti LGBTIQ+ osobám ohrozujú</w:t>
            </w:r>
            <w:r w:rsidRPr="002F3DCB">
              <w:t xml:space="preserve"> globálny poriadok založený na pravidlách, ochranu a presadzovanie ľudských práv vo svete a </w:t>
            </w:r>
            <w:r w:rsidRPr="002F3DCB">
              <w:t xml:space="preserve">hodnoty a zásady, na ktorých je EÚ založená; </w:t>
            </w:r>
            <w:r w:rsidRPr="002F3DCB">
              <w:rPr>
                <w:b/>
                <w:i/>
              </w:rPr>
              <w:t xml:space="preserve">keďže práva žien, dievčat a členov komunity LGBTIQ+ stále nie sú zaručené na celom svete a nedostatok príležitostí pre ženy je často závažnejší v krajinách, kde sú demokratické štandardy nižšie, čo samotné demokracií ešte viac oslabuje, najmä ak dochádza k diskriminácii žien v oblasti politickej, hospodárskej a sociálnej účasti; okrem toho uznáva, že tieto vnútorné rozdiely sa môžu ešte väčšmi prehĺbiť vplyvom geografického hľadiska, keďže faktory, ako sú právne </w:t>
            </w:r>
            <w:r w:rsidRPr="002F3DCB">
              <w:rPr>
                <w:b/>
                <w:i/>
              </w:rPr>
              <w:t>prostriedky nápravy, kultúra a prístup k zdrojom a vzdelaniu, sa v jednotlivých regiónoch líšia;</w:t>
            </w:r>
          </w:p>
        </w:tc>
      </w:tr>
    </w:tbl>
    <w:p w14:paraId="707B18A4" w14:textId="77777777" w:rsidR="009907D5" w:rsidRPr="002F3DCB" w:rsidRDefault="00305326" w:rsidP="009907D5">
      <w:r w:rsidRPr="002F3DCB">
        <w:rPr>
          <w:rStyle w:val="HideTWBExt"/>
        </w:rPr>
        <w:t>&lt;/Amend&gt;</w:t>
      </w:r>
    </w:p>
    <w:p w14:paraId="3D6D335B"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11</w:t>
      </w:r>
      <w:r w:rsidRPr="002F3DCB">
        <w:rPr>
          <w:rStyle w:val="HideTWBExt"/>
        </w:rPr>
        <w:t>&lt;/NumAm&gt;</w:t>
      </w:r>
    </w:p>
    <w:p w14:paraId="2157F391"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627BC6B" w14:textId="77777777" w:rsidR="009907D5" w:rsidRPr="002F3DCB" w:rsidRDefault="00305326" w:rsidP="009907D5">
      <w:pPr>
        <w:pStyle w:val="NormalBold"/>
      </w:pPr>
      <w:r w:rsidRPr="002F3DCB">
        <w:rPr>
          <w:rStyle w:val="HideTWBExt"/>
        </w:rPr>
        <w:t>&lt;Article&gt;</w:t>
      </w:r>
      <w:r w:rsidRPr="002F3DCB">
        <w:t>Odôvodnenie C c (nové)</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F86B2E3" w14:textId="77777777" w:rsidTr="00383AE9">
        <w:trPr>
          <w:trHeight w:hRule="exact" w:val="240"/>
          <w:jc w:val="center"/>
        </w:trPr>
        <w:tc>
          <w:tcPr>
            <w:tcW w:w="9752" w:type="dxa"/>
            <w:gridSpan w:val="2"/>
            <w:tcBorders>
              <w:top w:val="nil"/>
              <w:left w:val="nil"/>
              <w:bottom w:val="nil"/>
              <w:right w:val="nil"/>
            </w:tcBorders>
          </w:tcPr>
          <w:p w14:paraId="7D743E4B" w14:textId="77777777" w:rsidR="009907D5" w:rsidRPr="002F3DCB" w:rsidRDefault="009907D5" w:rsidP="00383AE9"/>
        </w:tc>
      </w:tr>
      <w:tr w:rsidR="006D01D3" w:rsidRPr="002F3DCB" w14:paraId="4BF85BB0" w14:textId="77777777" w:rsidTr="00383AE9">
        <w:trPr>
          <w:trHeight w:val="240"/>
          <w:jc w:val="center"/>
        </w:trPr>
        <w:tc>
          <w:tcPr>
            <w:tcW w:w="4876" w:type="dxa"/>
            <w:tcBorders>
              <w:top w:val="nil"/>
              <w:left w:val="nil"/>
              <w:bottom w:val="nil"/>
              <w:right w:val="nil"/>
            </w:tcBorders>
          </w:tcPr>
          <w:p w14:paraId="1D89A12F"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3F93F26" w14:textId="77777777" w:rsidR="009907D5" w:rsidRPr="002F3DCB" w:rsidRDefault="00305326" w:rsidP="00383AE9">
            <w:pPr>
              <w:pStyle w:val="AmColumnHeading"/>
            </w:pPr>
            <w:r w:rsidRPr="002F3DCB">
              <w:t>Pozmeňujúci návrh</w:t>
            </w:r>
          </w:p>
        </w:tc>
      </w:tr>
      <w:tr w:rsidR="006D01D3" w:rsidRPr="002F3DCB" w14:paraId="140C0987" w14:textId="77777777" w:rsidTr="00383AE9">
        <w:trPr>
          <w:jc w:val="center"/>
        </w:trPr>
        <w:tc>
          <w:tcPr>
            <w:tcW w:w="4876" w:type="dxa"/>
            <w:tcBorders>
              <w:top w:val="nil"/>
              <w:left w:val="nil"/>
              <w:bottom w:val="nil"/>
              <w:right w:val="nil"/>
            </w:tcBorders>
          </w:tcPr>
          <w:p w14:paraId="11E24256" w14:textId="77777777" w:rsidR="009907D5" w:rsidRPr="002F3DCB" w:rsidRDefault="009907D5" w:rsidP="00383AE9">
            <w:pPr>
              <w:pStyle w:val="Normal6a"/>
            </w:pPr>
          </w:p>
        </w:tc>
        <w:tc>
          <w:tcPr>
            <w:tcW w:w="4876" w:type="dxa"/>
            <w:tcBorders>
              <w:top w:val="nil"/>
              <w:left w:val="nil"/>
              <w:bottom w:val="nil"/>
              <w:right w:val="nil"/>
            </w:tcBorders>
          </w:tcPr>
          <w:p w14:paraId="30179717" w14:textId="77777777" w:rsidR="009907D5" w:rsidRPr="002F3DCB" w:rsidRDefault="00305326" w:rsidP="00383AE9">
            <w:pPr>
              <w:pStyle w:val="Normal6a"/>
            </w:pPr>
            <w:r w:rsidRPr="002F3DCB">
              <w:rPr>
                <w:b/>
                <w:i/>
              </w:rPr>
              <w:t>Cc.</w:t>
            </w:r>
            <w:r w:rsidRPr="002F3DCB">
              <w:tab/>
            </w:r>
            <w:r w:rsidRPr="002F3DCB">
              <w:rPr>
                <w:b/>
                <w:i/>
              </w:rPr>
              <w:t xml:space="preserve">keďže dôsledky zmeny klímy neúmerne postihujú ženy a dievčatá, najmä vo vidieckych oblastiach; keďže tieto vplyvy zahŕňajú zvýšené vystavenie rodovo motivovanému násiliu, väčšie ťažkosti pri </w:t>
            </w:r>
            <w:r w:rsidRPr="002F3DCB">
              <w:rPr>
                <w:b/>
                <w:i/>
              </w:rPr>
              <w:t>vykonávaní každodenných úloh a obmedzený prístup k vzdelaniu;</w:t>
            </w:r>
          </w:p>
        </w:tc>
      </w:tr>
    </w:tbl>
    <w:p w14:paraId="2CD62E0D" w14:textId="77777777" w:rsidR="009907D5" w:rsidRPr="002F3DCB" w:rsidRDefault="00305326" w:rsidP="009907D5">
      <w:r w:rsidRPr="002F3DCB">
        <w:rPr>
          <w:rStyle w:val="HideTWBExt"/>
        </w:rPr>
        <w:t>&lt;/Amend&gt;</w:t>
      </w:r>
    </w:p>
    <w:p w14:paraId="2FB1706E"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12</w:t>
      </w:r>
      <w:r w:rsidRPr="002F3DCB">
        <w:rPr>
          <w:rStyle w:val="HideTWBExt"/>
        </w:rPr>
        <w:t>&lt;/NumAm&gt;</w:t>
      </w:r>
    </w:p>
    <w:p w14:paraId="4532FF48"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0784665" w14:textId="77777777" w:rsidR="009907D5" w:rsidRPr="002F3DCB" w:rsidRDefault="00305326" w:rsidP="009907D5">
      <w:pPr>
        <w:pStyle w:val="NormalBold"/>
      </w:pPr>
      <w:r w:rsidRPr="002F3DCB">
        <w:rPr>
          <w:rStyle w:val="HideTWBExt"/>
        </w:rPr>
        <w:t>&lt;Article&gt;</w:t>
      </w:r>
      <w:r w:rsidRPr="002F3DCB">
        <w:t>Odôvodnenie F</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1BC3EF6" w14:textId="77777777" w:rsidTr="00383AE9">
        <w:trPr>
          <w:trHeight w:hRule="exact" w:val="240"/>
          <w:jc w:val="center"/>
        </w:trPr>
        <w:tc>
          <w:tcPr>
            <w:tcW w:w="9752" w:type="dxa"/>
            <w:gridSpan w:val="2"/>
            <w:tcBorders>
              <w:top w:val="nil"/>
              <w:left w:val="nil"/>
              <w:bottom w:val="nil"/>
              <w:right w:val="nil"/>
            </w:tcBorders>
          </w:tcPr>
          <w:p w14:paraId="31317758" w14:textId="77777777" w:rsidR="009907D5" w:rsidRPr="002F3DCB" w:rsidRDefault="009907D5" w:rsidP="00383AE9"/>
        </w:tc>
      </w:tr>
      <w:tr w:rsidR="006D01D3" w:rsidRPr="002F3DCB" w14:paraId="6DF8DBD3" w14:textId="77777777" w:rsidTr="00383AE9">
        <w:trPr>
          <w:trHeight w:val="240"/>
          <w:jc w:val="center"/>
        </w:trPr>
        <w:tc>
          <w:tcPr>
            <w:tcW w:w="4876" w:type="dxa"/>
            <w:tcBorders>
              <w:top w:val="nil"/>
              <w:left w:val="nil"/>
              <w:bottom w:val="nil"/>
              <w:right w:val="nil"/>
            </w:tcBorders>
          </w:tcPr>
          <w:p w14:paraId="3DC854F5"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97022EE" w14:textId="77777777" w:rsidR="009907D5" w:rsidRPr="002F3DCB" w:rsidRDefault="00305326" w:rsidP="00383AE9">
            <w:pPr>
              <w:pStyle w:val="AmColumnHeading"/>
            </w:pPr>
            <w:r w:rsidRPr="002F3DCB">
              <w:t>Pozmeňujúci návrh</w:t>
            </w:r>
          </w:p>
        </w:tc>
      </w:tr>
      <w:tr w:rsidR="006D01D3" w:rsidRPr="002F3DCB" w14:paraId="5259445C" w14:textId="77777777" w:rsidTr="00383AE9">
        <w:trPr>
          <w:jc w:val="center"/>
        </w:trPr>
        <w:tc>
          <w:tcPr>
            <w:tcW w:w="4876" w:type="dxa"/>
            <w:tcBorders>
              <w:top w:val="nil"/>
              <w:left w:val="nil"/>
              <w:bottom w:val="nil"/>
              <w:right w:val="nil"/>
            </w:tcBorders>
          </w:tcPr>
          <w:p w14:paraId="7F1625E9" w14:textId="77777777" w:rsidR="009907D5" w:rsidRPr="002F3DCB" w:rsidRDefault="00305326" w:rsidP="00383AE9">
            <w:pPr>
              <w:pStyle w:val="Normal6a"/>
            </w:pPr>
            <w:r w:rsidRPr="002F3DCB">
              <w:t>F.</w:t>
            </w:r>
            <w:r w:rsidRPr="002F3DCB">
              <w:tab/>
              <w:t xml:space="preserve">keďže obhajcovia </w:t>
            </w:r>
            <w:r w:rsidRPr="002F3DCB">
              <w:t>ľudských práv a organizácie občianskej spoločnosti (ďalej len „OOS“) sú kľúčovými partnermi v úsilí EÚ o ochranu a presadzovanie ľudských práv, demokracie a právneho štátu; keďže vlády na celom svete čoraz viac cenzurujú, umlčiavajú a prenasledujú obhajcov ľudských práv a organizácie občianskej spoločnosti v ich práci;</w:t>
            </w:r>
          </w:p>
        </w:tc>
        <w:tc>
          <w:tcPr>
            <w:tcW w:w="4876" w:type="dxa"/>
            <w:tcBorders>
              <w:top w:val="nil"/>
              <w:left w:val="nil"/>
              <w:bottom w:val="nil"/>
              <w:right w:val="nil"/>
            </w:tcBorders>
          </w:tcPr>
          <w:p w14:paraId="0FB94A04" w14:textId="77777777" w:rsidR="009907D5" w:rsidRPr="002F3DCB" w:rsidRDefault="00305326" w:rsidP="00383AE9">
            <w:pPr>
              <w:pStyle w:val="Normal6a"/>
            </w:pPr>
            <w:r w:rsidRPr="002F3DCB">
              <w:t>F.</w:t>
            </w:r>
            <w:r w:rsidRPr="002F3DCB">
              <w:tab/>
              <w:t xml:space="preserve">keďže obhajcovia ľudských práv a organizácie občianskej spoločnosti (ďalej len „OOS“) sú kľúčovými partnermi v úsilí EÚ o ochranu a presadzovanie ľudských práv, demokracie a právneho štátu; keďže vlády na celom svete čoraz viac cenzurujú, umlčiavajú a prenasledujú obhajcov ľudských práv a organizácie občianskej spoločnosti v ich práci; </w:t>
            </w:r>
            <w:r w:rsidRPr="002F3DCB">
              <w:rPr>
                <w:b/>
                <w:i/>
              </w:rPr>
              <w:t>keďže obhajkyne ľudských práv a obhajcovia práv žien, rodovej rovnosti, sexuálneho a reprodukčného zdravia a práv a práv LGBTIQ+ osôb majú čoraz menej priestoru na svoju kri</w:t>
            </w:r>
            <w:r w:rsidRPr="002F3DCB">
              <w:rPr>
                <w:b/>
                <w:i/>
              </w:rPr>
              <w:t>tickú prácu, pričom čelia rodovo špecifickým hrozbám vrátane rodovo motivovaného násilia, sexuálneho násilia, očierňovacích kampaní a iných foriem cielených dezinformácií a neprimeranej úrovni obťažovania vrátane obťažovania na internete, a preto si vyžadujú osobitné a primerané ochranné opatrenia;</w:t>
            </w:r>
          </w:p>
        </w:tc>
      </w:tr>
    </w:tbl>
    <w:p w14:paraId="45A04D25" w14:textId="77777777" w:rsidR="009907D5" w:rsidRPr="002F3DCB" w:rsidRDefault="00305326" w:rsidP="009907D5">
      <w:r w:rsidRPr="002F3DCB">
        <w:rPr>
          <w:rStyle w:val="HideTWBExt"/>
        </w:rPr>
        <w:t>&lt;/Amend&gt;</w:t>
      </w:r>
    </w:p>
    <w:p w14:paraId="31BC687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13</w:t>
      </w:r>
      <w:r w:rsidRPr="002F3DCB">
        <w:rPr>
          <w:rStyle w:val="HideTWBExt"/>
        </w:rPr>
        <w:t>&lt;/NumAm&gt;</w:t>
      </w:r>
    </w:p>
    <w:p w14:paraId="2400B03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975FC89" w14:textId="77777777" w:rsidR="009907D5" w:rsidRPr="002F3DCB" w:rsidRDefault="00305326" w:rsidP="009907D5">
      <w:pPr>
        <w:pStyle w:val="NormalBold"/>
      </w:pPr>
      <w:r w:rsidRPr="002F3DCB">
        <w:rPr>
          <w:rStyle w:val="HideTWBExt"/>
        </w:rPr>
        <w:t>&lt;Article&gt;</w:t>
      </w:r>
      <w:r w:rsidRPr="002F3DCB">
        <w:t>Odôvodnenie F a (nové)</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77EA9AA" w14:textId="77777777" w:rsidTr="00383AE9">
        <w:trPr>
          <w:trHeight w:hRule="exact" w:val="240"/>
          <w:jc w:val="center"/>
        </w:trPr>
        <w:tc>
          <w:tcPr>
            <w:tcW w:w="9752" w:type="dxa"/>
            <w:gridSpan w:val="2"/>
            <w:tcBorders>
              <w:top w:val="nil"/>
              <w:left w:val="nil"/>
              <w:bottom w:val="nil"/>
              <w:right w:val="nil"/>
            </w:tcBorders>
          </w:tcPr>
          <w:p w14:paraId="4E65EE95" w14:textId="77777777" w:rsidR="009907D5" w:rsidRPr="002F3DCB" w:rsidRDefault="009907D5" w:rsidP="00383AE9"/>
        </w:tc>
      </w:tr>
      <w:tr w:rsidR="006D01D3" w:rsidRPr="002F3DCB" w14:paraId="1BCFFEDB" w14:textId="77777777" w:rsidTr="00383AE9">
        <w:trPr>
          <w:trHeight w:val="240"/>
          <w:jc w:val="center"/>
        </w:trPr>
        <w:tc>
          <w:tcPr>
            <w:tcW w:w="4876" w:type="dxa"/>
            <w:tcBorders>
              <w:top w:val="nil"/>
              <w:left w:val="nil"/>
              <w:bottom w:val="nil"/>
              <w:right w:val="nil"/>
            </w:tcBorders>
          </w:tcPr>
          <w:p w14:paraId="113FA8F1" w14:textId="77777777" w:rsidR="009907D5" w:rsidRPr="002F3DCB" w:rsidRDefault="00305326" w:rsidP="00383AE9">
            <w:pPr>
              <w:pStyle w:val="AmColumnHeading"/>
            </w:pPr>
            <w:r w:rsidRPr="002F3DCB">
              <w:t xml:space="preserve">Návrh </w:t>
            </w:r>
            <w:r w:rsidRPr="002F3DCB">
              <w:t>uznesenia</w:t>
            </w:r>
          </w:p>
        </w:tc>
        <w:tc>
          <w:tcPr>
            <w:tcW w:w="4876" w:type="dxa"/>
            <w:tcBorders>
              <w:top w:val="nil"/>
              <w:left w:val="nil"/>
              <w:bottom w:val="nil"/>
              <w:right w:val="nil"/>
            </w:tcBorders>
          </w:tcPr>
          <w:p w14:paraId="5240D248" w14:textId="77777777" w:rsidR="009907D5" w:rsidRPr="002F3DCB" w:rsidRDefault="00305326" w:rsidP="00383AE9">
            <w:pPr>
              <w:pStyle w:val="AmColumnHeading"/>
            </w:pPr>
            <w:r w:rsidRPr="002F3DCB">
              <w:t>Pozmeňujúci návrh</w:t>
            </w:r>
          </w:p>
        </w:tc>
      </w:tr>
      <w:tr w:rsidR="006D01D3" w:rsidRPr="002F3DCB" w14:paraId="566B9734" w14:textId="77777777" w:rsidTr="00383AE9">
        <w:trPr>
          <w:jc w:val="center"/>
        </w:trPr>
        <w:tc>
          <w:tcPr>
            <w:tcW w:w="4876" w:type="dxa"/>
            <w:tcBorders>
              <w:top w:val="nil"/>
              <w:left w:val="nil"/>
              <w:bottom w:val="nil"/>
              <w:right w:val="nil"/>
            </w:tcBorders>
          </w:tcPr>
          <w:p w14:paraId="1570E437" w14:textId="77777777" w:rsidR="009907D5" w:rsidRPr="002F3DCB" w:rsidRDefault="009907D5" w:rsidP="00383AE9">
            <w:pPr>
              <w:pStyle w:val="Normal6a"/>
            </w:pPr>
          </w:p>
        </w:tc>
        <w:tc>
          <w:tcPr>
            <w:tcW w:w="4876" w:type="dxa"/>
            <w:tcBorders>
              <w:top w:val="nil"/>
              <w:left w:val="nil"/>
              <w:bottom w:val="nil"/>
              <w:right w:val="nil"/>
            </w:tcBorders>
          </w:tcPr>
          <w:p w14:paraId="26EFBE7D" w14:textId="77777777" w:rsidR="009907D5" w:rsidRPr="002F3DCB" w:rsidRDefault="00305326" w:rsidP="00383AE9">
            <w:pPr>
              <w:pStyle w:val="Normal6a"/>
            </w:pPr>
            <w:r w:rsidRPr="002F3DCB">
              <w:rPr>
                <w:b/>
                <w:i/>
              </w:rPr>
              <w:t>Fa.</w:t>
            </w:r>
            <w:r w:rsidRPr="002F3DCB">
              <w:tab/>
            </w:r>
            <w:r w:rsidRPr="002F3DCB">
              <w:rPr>
                <w:b/>
                <w:i/>
              </w:rPr>
              <w:t>keďže sexuálne a reprodukčné zdravie a práva sú chránené ako ľudské práva v medzinárodnom a európskom práve v oblasti ľudských práv, napríklad v Medzinárodnom pakte o občianskych a politických právach a Medzinárodnom pakte o hospodárskych, sociálnych a kultúrnych právach, Dohovore o odstránení všetkých foriem diskriminácie žien a Európskom dohovore o ľudských právach, a predstavujú základný prvok komplexného poskytovania zdravotnej starostlivosti; keďže práva v oblasti zdravia, najmä sexuálne a reprodukčné</w:t>
            </w:r>
            <w:r w:rsidRPr="002F3DCB">
              <w:rPr>
                <w:b/>
                <w:i/>
              </w:rPr>
              <w:t xml:space="preserve"> zdravie a práva, sú základnými právami žien, ktoré by sa mali posilňovať a v žiadnom prípade ich nemožno oslabovať alebo odnímať; keďže uplatňovanie sexuálneho a reprodukčného zdravia a práv je nevyhnutným prvkom ľudskej dôstojnosti a je neoddeliteľne spojené s bojom proti rodovo motivovanému násiliu a s dosiahnutím širokej škály ďalších ľudských práv, ako je právo osoby na život, zdravie, súkromie, osobnú bezpečnosť, nediskrimináciu, rovnosť pred zákonom a ochranu pred mučením a iným krutým, neľudským ale</w:t>
            </w:r>
            <w:r w:rsidRPr="002F3DCB">
              <w:rPr>
                <w:b/>
                <w:i/>
              </w:rPr>
              <w:t>bo ponižujúcim zaobchádzaním alebo trestaním;</w:t>
            </w:r>
          </w:p>
        </w:tc>
      </w:tr>
    </w:tbl>
    <w:p w14:paraId="78947EE7" w14:textId="77777777" w:rsidR="009907D5" w:rsidRPr="002F3DCB" w:rsidRDefault="00305326" w:rsidP="009907D5">
      <w:r w:rsidRPr="002F3DCB">
        <w:rPr>
          <w:rStyle w:val="HideTWBExt"/>
        </w:rPr>
        <w:t>&lt;/Amend&gt;</w:t>
      </w:r>
    </w:p>
    <w:p w14:paraId="73D55C0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14</w:t>
      </w:r>
      <w:r w:rsidRPr="002F3DCB">
        <w:rPr>
          <w:rStyle w:val="HideTWBExt"/>
        </w:rPr>
        <w:t>&lt;/NumAm&gt;</w:t>
      </w:r>
    </w:p>
    <w:p w14:paraId="5B3858F9"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BBA3FF8" w14:textId="77777777" w:rsidR="009907D5" w:rsidRPr="002F3DCB" w:rsidRDefault="00305326" w:rsidP="009907D5">
      <w:pPr>
        <w:pStyle w:val="NormalBold"/>
      </w:pPr>
      <w:r w:rsidRPr="002F3DCB">
        <w:rPr>
          <w:rStyle w:val="HideTWBExt"/>
        </w:rPr>
        <w:t>&lt;Article&gt;</w:t>
      </w:r>
      <w:r w:rsidRPr="002F3DCB">
        <w:t>Odôvodnenie F b (nové)</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DEB6340" w14:textId="77777777" w:rsidTr="00383AE9">
        <w:trPr>
          <w:trHeight w:hRule="exact" w:val="240"/>
          <w:jc w:val="center"/>
        </w:trPr>
        <w:tc>
          <w:tcPr>
            <w:tcW w:w="9752" w:type="dxa"/>
            <w:gridSpan w:val="2"/>
            <w:tcBorders>
              <w:top w:val="nil"/>
              <w:left w:val="nil"/>
              <w:bottom w:val="nil"/>
              <w:right w:val="nil"/>
            </w:tcBorders>
          </w:tcPr>
          <w:p w14:paraId="5334DC11" w14:textId="77777777" w:rsidR="009907D5" w:rsidRPr="002F3DCB" w:rsidRDefault="009907D5" w:rsidP="00383AE9"/>
        </w:tc>
      </w:tr>
      <w:tr w:rsidR="006D01D3" w:rsidRPr="002F3DCB" w14:paraId="53B50450" w14:textId="77777777" w:rsidTr="00383AE9">
        <w:trPr>
          <w:trHeight w:val="240"/>
          <w:jc w:val="center"/>
        </w:trPr>
        <w:tc>
          <w:tcPr>
            <w:tcW w:w="4876" w:type="dxa"/>
            <w:tcBorders>
              <w:top w:val="nil"/>
              <w:left w:val="nil"/>
              <w:bottom w:val="nil"/>
              <w:right w:val="nil"/>
            </w:tcBorders>
          </w:tcPr>
          <w:p w14:paraId="3A4B576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76408DD" w14:textId="77777777" w:rsidR="009907D5" w:rsidRPr="002F3DCB" w:rsidRDefault="00305326" w:rsidP="00383AE9">
            <w:pPr>
              <w:pStyle w:val="AmColumnHeading"/>
            </w:pPr>
            <w:r w:rsidRPr="002F3DCB">
              <w:t>Pozmeňujúci návrh</w:t>
            </w:r>
          </w:p>
        </w:tc>
      </w:tr>
      <w:tr w:rsidR="006D01D3" w:rsidRPr="002F3DCB" w14:paraId="17B6C1F2" w14:textId="77777777" w:rsidTr="00383AE9">
        <w:trPr>
          <w:jc w:val="center"/>
        </w:trPr>
        <w:tc>
          <w:tcPr>
            <w:tcW w:w="4876" w:type="dxa"/>
            <w:tcBorders>
              <w:top w:val="nil"/>
              <w:left w:val="nil"/>
              <w:bottom w:val="nil"/>
              <w:right w:val="nil"/>
            </w:tcBorders>
          </w:tcPr>
          <w:p w14:paraId="62735EFB" w14:textId="77777777" w:rsidR="009907D5" w:rsidRPr="002F3DCB" w:rsidRDefault="009907D5" w:rsidP="00383AE9">
            <w:pPr>
              <w:pStyle w:val="Normal6a"/>
            </w:pPr>
          </w:p>
        </w:tc>
        <w:tc>
          <w:tcPr>
            <w:tcW w:w="4876" w:type="dxa"/>
            <w:tcBorders>
              <w:top w:val="nil"/>
              <w:left w:val="nil"/>
              <w:bottom w:val="nil"/>
              <w:right w:val="nil"/>
            </w:tcBorders>
          </w:tcPr>
          <w:p w14:paraId="7F0FAEED" w14:textId="77777777" w:rsidR="009907D5" w:rsidRPr="002F3DCB" w:rsidRDefault="00305326" w:rsidP="00383AE9">
            <w:pPr>
              <w:pStyle w:val="Normal6a"/>
            </w:pPr>
            <w:r w:rsidRPr="002F3DCB">
              <w:rPr>
                <w:b/>
                <w:i/>
              </w:rPr>
              <w:t>Fb.</w:t>
            </w:r>
            <w:r w:rsidRPr="002F3DCB">
              <w:tab/>
            </w:r>
            <w:r w:rsidRPr="002F3DCB">
              <w:rPr>
                <w:b/>
                <w:i/>
              </w:rPr>
              <w:t>keďže v Istanbulskom dohovore, ku ktorému sa EÚ nedávno pripojila napriek tomu, že ho ratifikovali len niektoré členské štáty, sa uvádza, že ozbrojené konflikty vedú k opakovanému porušovaniu ľudských práv, ktoré postihuje civilné obyvateľstvo, najmä ženy, proti ktorým sa znásilňovanie a sexuálne násilie používajú ako vojnová zbraň a ktoré sú počas konfliktov a po nich vystavované intenzívnejšiemu rodovo motivovanému násiliu, pričom obete zostávajú bez prístupu k spravodlivosti alebo primeranej zdravotnícke</w:t>
            </w:r>
            <w:r w:rsidRPr="002F3DCB">
              <w:rPr>
                <w:b/>
                <w:i/>
              </w:rPr>
              <w:t>j a psychologickej podpore; keďže v uvedenom dohovore sa násilie páchané na ženách vymedzuje ako porušenie ľudských práv;</w:t>
            </w:r>
          </w:p>
        </w:tc>
      </w:tr>
    </w:tbl>
    <w:p w14:paraId="593B2087" w14:textId="77777777" w:rsidR="009907D5" w:rsidRPr="002F3DCB" w:rsidRDefault="00305326" w:rsidP="009907D5">
      <w:r w:rsidRPr="002F3DCB">
        <w:rPr>
          <w:rStyle w:val="HideTWBExt"/>
        </w:rPr>
        <w:t>&lt;/Amend&gt;</w:t>
      </w:r>
    </w:p>
    <w:p w14:paraId="4C5BBD0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15</w:t>
      </w:r>
      <w:r w:rsidRPr="002F3DCB">
        <w:rPr>
          <w:rStyle w:val="HideTWBExt"/>
        </w:rPr>
        <w:t>&lt;/NumAm&gt;</w:t>
      </w:r>
    </w:p>
    <w:p w14:paraId="767065A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0F98267" w14:textId="77777777" w:rsidR="009907D5" w:rsidRPr="002F3DCB" w:rsidRDefault="00305326" w:rsidP="009907D5">
      <w:pPr>
        <w:pStyle w:val="NormalBold"/>
      </w:pPr>
      <w:r w:rsidRPr="002F3DCB">
        <w:rPr>
          <w:rStyle w:val="HideTWBExt"/>
        </w:rPr>
        <w:t>&lt;Article&gt;</w:t>
      </w:r>
      <w:r w:rsidRPr="002F3DCB">
        <w:t>Odôvodnenie F c (nové)</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CBB5C2A" w14:textId="77777777" w:rsidTr="00383AE9">
        <w:trPr>
          <w:trHeight w:hRule="exact" w:val="240"/>
          <w:jc w:val="center"/>
        </w:trPr>
        <w:tc>
          <w:tcPr>
            <w:tcW w:w="9752" w:type="dxa"/>
            <w:gridSpan w:val="2"/>
            <w:tcBorders>
              <w:top w:val="nil"/>
              <w:left w:val="nil"/>
              <w:bottom w:val="nil"/>
              <w:right w:val="nil"/>
            </w:tcBorders>
          </w:tcPr>
          <w:p w14:paraId="0F0C7A45" w14:textId="77777777" w:rsidR="009907D5" w:rsidRPr="002F3DCB" w:rsidRDefault="009907D5" w:rsidP="00383AE9"/>
        </w:tc>
      </w:tr>
      <w:tr w:rsidR="006D01D3" w:rsidRPr="002F3DCB" w14:paraId="1038F140" w14:textId="77777777" w:rsidTr="00383AE9">
        <w:trPr>
          <w:trHeight w:val="240"/>
          <w:jc w:val="center"/>
        </w:trPr>
        <w:tc>
          <w:tcPr>
            <w:tcW w:w="4876" w:type="dxa"/>
            <w:tcBorders>
              <w:top w:val="nil"/>
              <w:left w:val="nil"/>
              <w:bottom w:val="nil"/>
              <w:right w:val="nil"/>
            </w:tcBorders>
          </w:tcPr>
          <w:p w14:paraId="6ACBB2D0"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2397C3A2" w14:textId="77777777" w:rsidR="009907D5" w:rsidRPr="002F3DCB" w:rsidRDefault="00305326" w:rsidP="00383AE9">
            <w:pPr>
              <w:pStyle w:val="AmColumnHeading"/>
            </w:pPr>
            <w:r w:rsidRPr="002F3DCB">
              <w:t>Pozmeňujúci návrh</w:t>
            </w:r>
          </w:p>
        </w:tc>
      </w:tr>
      <w:tr w:rsidR="006D01D3" w:rsidRPr="002F3DCB" w14:paraId="000C68B3" w14:textId="77777777" w:rsidTr="00383AE9">
        <w:trPr>
          <w:jc w:val="center"/>
        </w:trPr>
        <w:tc>
          <w:tcPr>
            <w:tcW w:w="4876" w:type="dxa"/>
            <w:tcBorders>
              <w:top w:val="nil"/>
              <w:left w:val="nil"/>
              <w:bottom w:val="nil"/>
              <w:right w:val="nil"/>
            </w:tcBorders>
          </w:tcPr>
          <w:p w14:paraId="738BDE18" w14:textId="77777777" w:rsidR="009907D5" w:rsidRPr="002F3DCB" w:rsidRDefault="009907D5" w:rsidP="00383AE9">
            <w:pPr>
              <w:pStyle w:val="Normal6a"/>
            </w:pPr>
          </w:p>
        </w:tc>
        <w:tc>
          <w:tcPr>
            <w:tcW w:w="4876" w:type="dxa"/>
            <w:tcBorders>
              <w:top w:val="nil"/>
              <w:left w:val="nil"/>
              <w:bottom w:val="nil"/>
              <w:right w:val="nil"/>
            </w:tcBorders>
          </w:tcPr>
          <w:p w14:paraId="57D42140" w14:textId="77777777" w:rsidR="009907D5" w:rsidRPr="002F3DCB" w:rsidRDefault="00305326" w:rsidP="00383AE9">
            <w:pPr>
              <w:pStyle w:val="Normal6a"/>
            </w:pPr>
            <w:r w:rsidRPr="002F3DCB">
              <w:rPr>
                <w:b/>
                <w:i/>
              </w:rPr>
              <w:t>Fc.</w:t>
            </w:r>
            <w:r w:rsidRPr="002F3DCB">
              <w:tab/>
            </w:r>
            <w:r w:rsidRPr="002F3DCB">
              <w:rPr>
                <w:b/>
                <w:i/>
              </w:rPr>
              <w:t>keďže organizácie občianskej spoločnosti zastupujúce osoby so zdravotným postihnutím a ich rodiny zohrávajú zásadnú úlohu pri presadzovaní ľudských práv a budovaní demokratických a inkluzívnych spoločností; keďže osoby so zdravotným postihnutím, najmä ženy a dievčatá, čelia v kontexte konfliktov, migrácie a obchodovania s ľuďmi prierezovej diskriminácii a keďže vonkajšia činnosť EÚ musí zabezpečiť ich plné začlenenie a rovnaký prístup v súlade s Dohovorom OSN o právach osôb so zdravotným postihnutím;</w:t>
            </w:r>
          </w:p>
        </w:tc>
      </w:tr>
    </w:tbl>
    <w:p w14:paraId="77194356" w14:textId="77777777" w:rsidR="009907D5" w:rsidRPr="002F3DCB" w:rsidRDefault="00305326" w:rsidP="009907D5">
      <w:r w:rsidRPr="002F3DCB">
        <w:rPr>
          <w:rStyle w:val="HideTWBExt"/>
        </w:rPr>
        <w:t>&lt;/Amend&gt;</w:t>
      </w:r>
    </w:p>
    <w:p w14:paraId="1F392FCF"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16</w:t>
      </w:r>
      <w:r w:rsidRPr="002F3DCB">
        <w:rPr>
          <w:rStyle w:val="HideTWBExt"/>
        </w:rPr>
        <w:t>&lt;/NumAm&gt;</w:t>
      </w:r>
    </w:p>
    <w:p w14:paraId="6FEBD929"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5F6E63E" w14:textId="77777777" w:rsidR="009907D5" w:rsidRPr="002F3DCB" w:rsidRDefault="00305326" w:rsidP="009907D5">
      <w:pPr>
        <w:pStyle w:val="NormalBold"/>
      </w:pPr>
      <w:r w:rsidRPr="002F3DCB">
        <w:rPr>
          <w:rStyle w:val="HideTWBExt"/>
        </w:rPr>
        <w:t>&lt;Article&gt;</w:t>
      </w:r>
      <w:r w:rsidRPr="002F3DCB">
        <w:t>Odsek 1</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A2C8239" w14:textId="77777777" w:rsidTr="00383AE9">
        <w:trPr>
          <w:trHeight w:hRule="exact" w:val="240"/>
          <w:jc w:val="center"/>
        </w:trPr>
        <w:tc>
          <w:tcPr>
            <w:tcW w:w="9752" w:type="dxa"/>
            <w:gridSpan w:val="2"/>
            <w:tcBorders>
              <w:top w:val="nil"/>
              <w:left w:val="nil"/>
              <w:bottom w:val="nil"/>
              <w:right w:val="nil"/>
            </w:tcBorders>
          </w:tcPr>
          <w:p w14:paraId="2BEBA52D" w14:textId="77777777" w:rsidR="009907D5" w:rsidRPr="002F3DCB" w:rsidRDefault="009907D5" w:rsidP="00383AE9"/>
        </w:tc>
      </w:tr>
      <w:tr w:rsidR="006D01D3" w:rsidRPr="002F3DCB" w14:paraId="741046AD" w14:textId="77777777" w:rsidTr="00383AE9">
        <w:trPr>
          <w:trHeight w:val="240"/>
          <w:jc w:val="center"/>
        </w:trPr>
        <w:tc>
          <w:tcPr>
            <w:tcW w:w="4876" w:type="dxa"/>
            <w:tcBorders>
              <w:top w:val="nil"/>
              <w:left w:val="nil"/>
              <w:bottom w:val="nil"/>
              <w:right w:val="nil"/>
            </w:tcBorders>
          </w:tcPr>
          <w:p w14:paraId="688C7422"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F503BBA" w14:textId="77777777" w:rsidR="009907D5" w:rsidRPr="002F3DCB" w:rsidRDefault="00305326" w:rsidP="00383AE9">
            <w:pPr>
              <w:pStyle w:val="AmColumnHeading"/>
            </w:pPr>
            <w:r w:rsidRPr="002F3DCB">
              <w:t>Pozmeňujúci návrh</w:t>
            </w:r>
          </w:p>
        </w:tc>
      </w:tr>
      <w:tr w:rsidR="006D01D3" w:rsidRPr="002F3DCB" w14:paraId="1752E955" w14:textId="77777777" w:rsidTr="00383AE9">
        <w:trPr>
          <w:jc w:val="center"/>
        </w:trPr>
        <w:tc>
          <w:tcPr>
            <w:tcW w:w="4876" w:type="dxa"/>
            <w:tcBorders>
              <w:top w:val="nil"/>
              <w:left w:val="nil"/>
              <w:bottom w:val="nil"/>
              <w:right w:val="nil"/>
            </w:tcBorders>
          </w:tcPr>
          <w:p w14:paraId="2F7461A5" w14:textId="77777777" w:rsidR="009907D5" w:rsidRPr="002F3DCB" w:rsidRDefault="00305326" w:rsidP="00383AE9">
            <w:pPr>
              <w:pStyle w:val="Normal6a"/>
            </w:pPr>
            <w:r w:rsidRPr="002F3DCB">
              <w:t>1.</w:t>
            </w:r>
            <w:r w:rsidRPr="002F3DCB">
              <w:tab/>
              <w:t xml:space="preserve">opätovne potvrdzuje svoje pozície vyjadrené vo výročnej </w:t>
            </w:r>
            <w:r w:rsidRPr="002F3DCB">
              <w:t>správe za rok 2024 z 2. apríla 2025, pokiaľ ide o individuálne ľudské práva a základné slobody, a to na základe hodnôt a zásad EÚ, ktorými sa riadi činnosť Únie na medzinárodnej scéne podľa článku 21 ZEÚ; opakuje najmä svoje závery týkajúce sa práv žien, detí, migrantov a utečencov, náboženských a etnických menšín a všetkých osôb, ktoré sú naďalej postihnuté mimoriadne zákerným porušovaním ľudských práv</w:t>
            </w:r>
            <w:r w:rsidRPr="002F3DCB">
              <w:rPr>
                <w:b/>
                <w:i/>
              </w:rPr>
              <w:t>, najmä</w:t>
            </w:r>
            <w:r w:rsidRPr="002F3DCB">
              <w:t xml:space="preserve"> z dôvodu rasy, etnického pôvodu, náboženstva, kasty, rodu, </w:t>
            </w:r>
            <w:r w:rsidRPr="002F3DCB">
              <w:rPr>
                <w:b/>
                <w:i/>
              </w:rPr>
              <w:t>sexuality,</w:t>
            </w:r>
            <w:r w:rsidRPr="002F3DCB">
              <w:t xml:space="preserve"> zdravotného postihnutia aleb</w:t>
            </w:r>
            <w:r w:rsidRPr="002F3DCB">
              <w:t>o sociálno-ekonomického postavenia;</w:t>
            </w:r>
          </w:p>
        </w:tc>
        <w:tc>
          <w:tcPr>
            <w:tcW w:w="4876" w:type="dxa"/>
            <w:tcBorders>
              <w:top w:val="nil"/>
              <w:left w:val="nil"/>
              <w:bottom w:val="nil"/>
              <w:right w:val="nil"/>
            </w:tcBorders>
          </w:tcPr>
          <w:p w14:paraId="1ED2C817" w14:textId="77777777" w:rsidR="009907D5" w:rsidRPr="002F3DCB" w:rsidRDefault="00305326" w:rsidP="00383AE9">
            <w:pPr>
              <w:pStyle w:val="Normal6a"/>
            </w:pPr>
            <w:r w:rsidRPr="002F3DCB">
              <w:t>1.</w:t>
            </w:r>
            <w:r w:rsidRPr="002F3DCB">
              <w:tab/>
              <w:t xml:space="preserve">opätovne potvrdzuje svoje pozície vyjadrené vo výročnej správe za rok 2024 z 2. apríla 2025, pokiaľ ide o individuálne ľudské práva a základné slobody, a to na základe hodnôt a zásad EÚ, ktorými sa riadi činnosť Únie na medzinárodnej scéne podľa článku 21 ZEÚ; opakuje najmä svoje závery týkajúce sa práv žien, detí, migrantov a utečencov, náboženských a etnických menšín a všetkých osôb, ktoré sú naďalej postihnuté mimoriadne zákerným porušovaním ľudských práv z dôvodu </w:t>
            </w:r>
            <w:r w:rsidRPr="002F3DCB">
              <w:rPr>
                <w:b/>
                <w:i/>
              </w:rPr>
              <w:t>prierezovej diskriminácie na základe</w:t>
            </w:r>
            <w:r w:rsidRPr="002F3DCB">
              <w:t xml:space="preserve"> ra</w:t>
            </w:r>
            <w:r w:rsidRPr="002F3DCB">
              <w:t xml:space="preserve">sy, etnického pôvodu, náboženstva, kasty, rodu, zdravotného postihnutia, </w:t>
            </w:r>
            <w:r w:rsidRPr="002F3DCB">
              <w:rPr>
                <w:b/>
                <w:i/>
              </w:rPr>
              <w:t>rodovej identity, sexuálnej orientácie a pohlavných znakov</w:t>
            </w:r>
            <w:r w:rsidRPr="002F3DCB">
              <w:t xml:space="preserve"> alebo sociálno-ekonomického postavenia; </w:t>
            </w:r>
            <w:r w:rsidRPr="002F3DCB">
              <w:rPr>
                <w:b/>
                <w:i/>
              </w:rPr>
              <w:t>zdôrazňuje osobitné potreby dievčat a iných detí so zdravotným postihnutím na celom svete;</w:t>
            </w:r>
          </w:p>
        </w:tc>
      </w:tr>
    </w:tbl>
    <w:p w14:paraId="62CE2696" w14:textId="77777777" w:rsidR="009907D5" w:rsidRPr="002F3DCB" w:rsidRDefault="00305326" w:rsidP="009907D5">
      <w:r w:rsidRPr="002F3DCB">
        <w:rPr>
          <w:rStyle w:val="HideTWBExt"/>
        </w:rPr>
        <w:t>&lt;/Amend&gt;</w:t>
      </w:r>
    </w:p>
    <w:p w14:paraId="19AB37FD"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17</w:t>
      </w:r>
      <w:r w:rsidRPr="002F3DCB">
        <w:rPr>
          <w:rStyle w:val="HideTWBExt"/>
        </w:rPr>
        <w:t>&lt;/NumAm&gt;</w:t>
      </w:r>
    </w:p>
    <w:p w14:paraId="588FA32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973CD04" w14:textId="77777777" w:rsidR="009907D5" w:rsidRPr="002F3DCB" w:rsidRDefault="00305326" w:rsidP="009907D5">
      <w:pPr>
        <w:pStyle w:val="NormalBold"/>
      </w:pPr>
      <w:r w:rsidRPr="002F3DCB">
        <w:rPr>
          <w:rStyle w:val="HideTWBExt"/>
        </w:rPr>
        <w:t>&lt;Article&gt;</w:t>
      </w:r>
      <w:r w:rsidRPr="002F3DCB">
        <w:t>Odsek 1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88EAABB" w14:textId="77777777" w:rsidTr="00383AE9">
        <w:trPr>
          <w:trHeight w:hRule="exact" w:val="240"/>
          <w:jc w:val="center"/>
        </w:trPr>
        <w:tc>
          <w:tcPr>
            <w:tcW w:w="9752" w:type="dxa"/>
            <w:gridSpan w:val="2"/>
            <w:tcBorders>
              <w:top w:val="nil"/>
              <w:left w:val="nil"/>
              <w:bottom w:val="nil"/>
              <w:right w:val="nil"/>
            </w:tcBorders>
          </w:tcPr>
          <w:p w14:paraId="0A8CD9DD" w14:textId="77777777" w:rsidR="009907D5" w:rsidRPr="002F3DCB" w:rsidRDefault="009907D5" w:rsidP="00383AE9"/>
        </w:tc>
      </w:tr>
      <w:tr w:rsidR="006D01D3" w:rsidRPr="002F3DCB" w14:paraId="48C4704E" w14:textId="77777777" w:rsidTr="00383AE9">
        <w:trPr>
          <w:trHeight w:val="240"/>
          <w:jc w:val="center"/>
        </w:trPr>
        <w:tc>
          <w:tcPr>
            <w:tcW w:w="4876" w:type="dxa"/>
            <w:tcBorders>
              <w:top w:val="nil"/>
              <w:left w:val="nil"/>
              <w:bottom w:val="nil"/>
              <w:right w:val="nil"/>
            </w:tcBorders>
          </w:tcPr>
          <w:p w14:paraId="7438B1A8"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E045F2F" w14:textId="77777777" w:rsidR="009907D5" w:rsidRPr="002F3DCB" w:rsidRDefault="00305326" w:rsidP="00383AE9">
            <w:pPr>
              <w:pStyle w:val="AmColumnHeading"/>
            </w:pPr>
            <w:r w:rsidRPr="002F3DCB">
              <w:t>Pozmeňujúci návrh</w:t>
            </w:r>
          </w:p>
        </w:tc>
      </w:tr>
      <w:tr w:rsidR="006D01D3" w:rsidRPr="002F3DCB" w14:paraId="427329E1" w14:textId="77777777" w:rsidTr="00383AE9">
        <w:trPr>
          <w:jc w:val="center"/>
        </w:trPr>
        <w:tc>
          <w:tcPr>
            <w:tcW w:w="4876" w:type="dxa"/>
            <w:tcBorders>
              <w:top w:val="nil"/>
              <w:left w:val="nil"/>
              <w:bottom w:val="nil"/>
              <w:right w:val="nil"/>
            </w:tcBorders>
          </w:tcPr>
          <w:p w14:paraId="33153F32" w14:textId="77777777" w:rsidR="009907D5" w:rsidRPr="002F3DCB" w:rsidRDefault="009907D5" w:rsidP="00383AE9">
            <w:pPr>
              <w:pStyle w:val="Normal6a"/>
            </w:pPr>
          </w:p>
        </w:tc>
        <w:tc>
          <w:tcPr>
            <w:tcW w:w="4876" w:type="dxa"/>
            <w:tcBorders>
              <w:top w:val="nil"/>
              <w:left w:val="nil"/>
              <w:bottom w:val="nil"/>
              <w:right w:val="nil"/>
            </w:tcBorders>
          </w:tcPr>
          <w:p w14:paraId="5126395B" w14:textId="77777777" w:rsidR="009907D5" w:rsidRPr="002F3DCB" w:rsidRDefault="00305326" w:rsidP="00383AE9">
            <w:pPr>
              <w:pStyle w:val="Normal6a"/>
            </w:pPr>
            <w:r w:rsidRPr="002F3DCB">
              <w:rPr>
                <w:b/>
                <w:i/>
              </w:rPr>
              <w:t>1a.</w:t>
            </w:r>
            <w:r w:rsidRPr="002F3DCB">
              <w:tab/>
            </w:r>
            <w:r w:rsidRPr="002F3DCB">
              <w:rPr>
                <w:b/>
                <w:i/>
              </w:rPr>
              <w:t xml:space="preserve">zdôrazňuje, že rodová rovnosť je </w:t>
            </w:r>
            <w:r w:rsidRPr="002F3DCB">
              <w:rPr>
                <w:b/>
                <w:i/>
              </w:rPr>
              <w:t>základnou hodnotou EÚ a jednou z jej spoločných a základných zásad; zdôrazňuje význam presadzovania práv žien a rodovej rovnosti na celom svete, ktoré majú zásadný význam pre uplatňovanie ľudských práv a prosperitu spoločnosti;</w:t>
            </w:r>
          </w:p>
        </w:tc>
      </w:tr>
    </w:tbl>
    <w:p w14:paraId="571A8410" w14:textId="77777777" w:rsidR="009907D5" w:rsidRPr="002F3DCB" w:rsidRDefault="00305326" w:rsidP="009907D5">
      <w:r w:rsidRPr="002F3DCB">
        <w:rPr>
          <w:rStyle w:val="HideTWBExt"/>
        </w:rPr>
        <w:t>&lt;/Amend&gt;</w:t>
      </w:r>
    </w:p>
    <w:p w14:paraId="2F49462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18</w:t>
      </w:r>
      <w:r w:rsidRPr="002F3DCB">
        <w:rPr>
          <w:rStyle w:val="HideTWBExt"/>
        </w:rPr>
        <w:t>&lt;/NumAm&gt;</w:t>
      </w:r>
    </w:p>
    <w:p w14:paraId="29155F66"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3F990FD" w14:textId="77777777" w:rsidR="009907D5" w:rsidRPr="002F3DCB" w:rsidRDefault="00305326" w:rsidP="009907D5">
      <w:pPr>
        <w:pStyle w:val="NormalBold"/>
      </w:pPr>
      <w:r w:rsidRPr="002F3DCB">
        <w:rPr>
          <w:rStyle w:val="HideTWBExt"/>
        </w:rPr>
        <w:t>&lt;Article&gt;</w:t>
      </w:r>
      <w:r w:rsidRPr="002F3DCB">
        <w:t>Odsek 1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46F772F" w14:textId="77777777" w:rsidTr="00383AE9">
        <w:trPr>
          <w:trHeight w:hRule="exact" w:val="240"/>
          <w:jc w:val="center"/>
        </w:trPr>
        <w:tc>
          <w:tcPr>
            <w:tcW w:w="9752" w:type="dxa"/>
            <w:gridSpan w:val="2"/>
            <w:tcBorders>
              <w:top w:val="nil"/>
              <w:left w:val="nil"/>
              <w:bottom w:val="nil"/>
              <w:right w:val="nil"/>
            </w:tcBorders>
          </w:tcPr>
          <w:p w14:paraId="083C17F3" w14:textId="77777777" w:rsidR="009907D5" w:rsidRPr="002F3DCB" w:rsidRDefault="009907D5" w:rsidP="00383AE9"/>
        </w:tc>
      </w:tr>
      <w:tr w:rsidR="006D01D3" w:rsidRPr="002F3DCB" w14:paraId="5081CB1C" w14:textId="77777777" w:rsidTr="00383AE9">
        <w:trPr>
          <w:trHeight w:val="240"/>
          <w:jc w:val="center"/>
        </w:trPr>
        <w:tc>
          <w:tcPr>
            <w:tcW w:w="4876" w:type="dxa"/>
            <w:tcBorders>
              <w:top w:val="nil"/>
              <w:left w:val="nil"/>
              <w:bottom w:val="nil"/>
              <w:right w:val="nil"/>
            </w:tcBorders>
          </w:tcPr>
          <w:p w14:paraId="433BF880"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EB929B4" w14:textId="77777777" w:rsidR="009907D5" w:rsidRPr="002F3DCB" w:rsidRDefault="00305326" w:rsidP="00383AE9">
            <w:pPr>
              <w:pStyle w:val="AmColumnHeading"/>
            </w:pPr>
            <w:r w:rsidRPr="002F3DCB">
              <w:t>Pozmeňujúci návrh</w:t>
            </w:r>
          </w:p>
        </w:tc>
      </w:tr>
      <w:tr w:rsidR="006D01D3" w:rsidRPr="002F3DCB" w14:paraId="0AAA49BE" w14:textId="77777777" w:rsidTr="00383AE9">
        <w:trPr>
          <w:jc w:val="center"/>
        </w:trPr>
        <w:tc>
          <w:tcPr>
            <w:tcW w:w="4876" w:type="dxa"/>
            <w:tcBorders>
              <w:top w:val="nil"/>
              <w:left w:val="nil"/>
              <w:bottom w:val="nil"/>
              <w:right w:val="nil"/>
            </w:tcBorders>
          </w:tcPr>
          <w:p w14:paraId="1E59E098" w14:textId="77777777" w:rsidR="009907D5" w:rsidRPr="002F3DCB" w:rsidRDefault="009907D5" w:rsidP="00383AE9">
            <w:pPr>
              <w:pStyle w:val="Normal6a"/>
            </w:pPr>
          </w:p>
        </w:tc>
        <w:tc>
          <w:tcPr>
            <w:tcW w:w="4876" w:type="dxa"/>
            <w:tcBorders>
              <w:top w:val="nil"/>
              <w:left w:val="nil"/>
              <w:bottom w:val="nil"/>
              <w:right w:val="nil"/>
            </w:tcBorders>
          </w:tcPr>
          <w:p w14:paraId="7909DE83" w14:textId="77777777" w:rsidR="009907D5" w:rsidRPr="002F3DCB" w:rsidRDefault="00305326" w:rsidP="00383AE9">
            <w:pPr>
              <w:pStyle w:val="Normal6a"/>
            </w:pPr>
            <w:r w:rsidRPr="002F3DCB">
              <w:rPr>
                <w:b/>
                <w:i/>
              </w:rPr>
              <w:t>1b.</w:t>
            </w:r>
            <w:r w:rsidRPr="002F3DCB">
              <w:tab/>
            </w:r>
            <w:r w:rsidRPr="002F3DCB">
              <w:rPr>
                <w:b/>
                <w:i/>
              </w:rPr>
              <w:t xml:space="preserve">pripomína význam práce aktivistov, najmä pri ochrane základných práv a riešení diskriminačných naratívov </w:t>
            </w:r>
            <w:r w:rsidRPr="002F3DCB">
              <w:rPr>
                <w:b/>
                <w:i/>
              </w:rPr>
              <w:t>vrátane rétoriky zameranej proti LGBTIQ+ osobám, ako aj pri ochrane tých, ktorých práva čelia najväčším útokom, ako sú ženy a LGBTIQ+ osoby; zdôrazňuje, že je dôležité zabezpečiť, aby mali prístup k účinným ochranným mechanizmom; zaväzuje sa podporovať obhajcov ľudských práv vrátane obhajkýň ľudských práv a obhajcov práv LGBTIQ+ osôb a sexuálneho a reprodukčného zdravia a práv, ktorých prácu ohrozuje zmenšujúci sa priestor občianskej spoločnosti;</w:t>
            </w:r>
          </w:p>
        </w:tc>
      </w:tr>
    </w:tbl>
    <w:p w14:paraId="41DBC521" w14:textId="77777777" w:rsidR="009907D5" w:rsidRPr="002F3DCB" w:rsidRDefault="00305326" w:rsidP="009907D5">
      <w:r w:rsidRPr="002F3DCB">
        <w:rPr>
          <w:rStyle w:val="HideTWBExt"/>
        </w:rPr>
        <w:t>&lt;/Amend&gt;</w:t>
      </w:r>
    </w:p>
    <w:p w14:paraId="27266B4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19</w:t>
      </w:r>
      <w:r w:rsidRPr="002F3DCB">
        <w:rPr>
          <w:rStyle w:val="HideTWBExt"/>
        </w:rPr>
        <w:t>&lt;/NumAm&gt;</w:t>
      </w:r>
    </w:p>
    <w:p w14:paraId="07EEC9B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EBDC839" w14:textId="77777777" w:rsidR="009907D5" w:rsidRPr="002F3DCB" w:rsidRDefault="00305326" w:rsidP="009907D5">
      <w:pPr>
        <w:pStyle w:val="NormalBold"/>
      </w:pPr>
      <w:r w:rsidRPr="002F3DCB">
        <w:rPr>
          <w:rStyle w:val="HideTWBExt"/>
        </w:rPr>
        <w:t>&lt;Article&gt;</w:t>
      </w:r>
      <w:r w:rsidRPr="002F3DCB">
        <w:t>Odsek 1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9C1C211" w14:textId="77777777" w:rsidTr="00383AE9">
        <w:trPr>
          <w:trHeight w:hRule="exact" w:val="240"/>
          <w:jc w:val="center"/>
        </w:trPr>
        <w:tc>
          <w:tcPr>
            <w:tcW w:w="9752" w:type="dxa"/>
            <w:gridSpan w:val="2"/>
            <w:tcBorders>
              <w:top w:val="nil"/>
              <w:left w:val="nil"/>
              <w:bottom w:val="nil"/>
              <w:right w:val="nil"/>
            </w:tcBorders>
          </w:tcPr>
          <w:p w14:paraId="01B722E1" w14:textId="77777777" w:rsidR="009907D5" w:rsidRPr="002F3DCB" w:rsidRDefault="009907D5" w:rsidP="00383AE9"/>
        </w:tc>
      </w:tr>
      <w:tr w:rsidR="006D01D3" w:rsidRPr="002F3DCB" w14:paraId="624B5D74" w14:textId="77777777" w:rsidTr="00383AE9">
        <w:trPr>
          <w:trHeight w:val="240"/>
          <w:jc w:val="center"/>
        </w:trPr>
        <w:tc>
          <w:tcPr>
            <w:tcW w:w="4876" w:type="dxa"/>
            <w:tcBorders>
              <w:top w:val="nil"/>
              <w:left w:val="nil"/>
              <w:bottom w:val="nil"/>
              <w:right w:val="nil"/>
            </w:tcBorders>
          </w:tcPr>
          <w:p w14:paraId="493EE616"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D0DB7A8" w14:textId="77777777" w:rsidR="009907D5" w:rsidRPr="002F3DCB" w:rsidRDefault="00305326" w:rsidP="00383AE9">
            <w:pPr>
              <w:pStyle w:val="AmColumnHeading"/>
            </w:pPr>
            <w:r w:rsidRPr="002F3DCB">
              <w:t>Pozmeňujúci návrh</w:t>
            </w:r>
          </w:p>
        </w:tc>
      </w:tr>
      <w:tr w:rsidR="006D01D3" w:rsidRPr="002F3DCB" w14:paraId="7B09BA69" w14:textId="77777777" w:rsidTr="00383AE9">
        <w:trPr>
          <w:jc w:val="center"/>
        </w:trPr>
        <w:tc>
          <w:tcPr>
            <w:tcW w:w="4876" w:type="dxa"/>
            <w:tcBorders>
              <w:top w:val="nil"/>
              <w:left w:val="nil"/>
              <w:bottom w:val="nil"/>
              <w:right w:val="nil"/>
            </w:tcBorders>
          </w:tcPr>
          <w:p w14:paraId="004D188A" w14:textId="77777777" w:rsidR="009907D5" w:rsidRPr="002F3DCB" w:rsidRDefault="009907D5" w:rsidP="00383AE9">
            <w:pPr>
              <w:pStyle w:val="Normal6a"/>
            </w:pPr>
          </w:p>
        </w:tc>
        <w:tc>
          <w:tcPr>
            <w:tcW w:w="4876" w:type="dxa"/>
            <w:tcBorders>
              <w:top w:val="nil"/>
              <w:left w:val="nil"/>
              <w:bottom w:val="nil"/>
              <w:right w:val="nil"/>
            </w:tcBorders>
          </w:tcPr>
          <w:p w14:paraId="28B3211A" w14:textId="77777777" w:rsidR="009907D5" w:rsidRPr="002F3DCB" w:rsidRDefault="00305326" w:rsidP="00383AE9">
            <w:pPr>
              <w:pStyle w:val="Normal6a"/>
            </w:pPr>
            <w:r w:rsidRPr="002F3DCB">
              <w:rPr>
                <w:b/>
                <w:i/>
              </w:rPr>
              <w:t>1c.</w:t>
            </w:r>
            <w:r w:rsidRPr="002F3DCB">
              <w:tab/>
            </w:r>
            <w:r w:rsidRPr="002F3DCB">
              <w:rPr>
                <w:b/>
                <w:i/>
              </w:rPr>
              <w:t xml:space="preserve">odsudzuje čoraz častejšiu manipuláciu s právami žien, rodovo motivovaným násilím a mrzačením ženských pohlavných orgánov a ich </w:t>
            </w:r>
            <w:r w:rsidRPr="002F3DCB">
              <w:rPr>
                <w:b/>
                <w:i/>
              </w:rPr>
              <w:t>zneužívanie na podporu nenávistných a diskriminačných prejavov a presadzovanie neliberálnych programov;</w:t>
            </w:r>
          </w:p>
        </w:tc>
      </w:tr>
    </w:tbl>
    <w:p w14:paraId="3F413FD0" w14:textId="77777777" w:rsidR="009907D5" w:rsidRPr="002F3DCB" w:rsidRDefault="00305326" w:rsidP="009907D5">
      <w:r w:rsidRPr="002F3DCB">
        <w:rPr>
          <w:rStyle w:val="HideTWBExt"/>
        </w:rPr>
        <w:t>&lt;/Amend&gt;</w:t>
      </w:r>
    </w:p>
    <w:p w14:paraId="4539D72B"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20</w:t>
      </w:r>
      <w:r w:rsidRPr="002F3DCB">
        <w:rPr>
          <w:rStyle w:val="HideTWBExt"/>
        </w:rPr>
        <w:t>&lt;/NumAm&gt;</w:t>
      </w:r>
    </w:p>
    <w:p w14:paraId="570066D5"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575EDE4" w14:textId="77777777" w:rsidR="009907D5" w:rsidRPr="002F3DCB" w:rsidRDefault="00305326" w:rsidP="009907D5">
      <w:pPr>
        <w:pStyle w:val="NormalBold"/>
      </w:pPr>
      <w:r w:rsidRPr="002F3DCB">
        <w:rPr>
          <w:rStyle w:val="HideTWBExt"/>
        </w:rPr>
        <w:t>&lt;Article&gt;</w:t>
      </w:r>
      <w:r w:rsidRPr="002F3DCB">
        <w:t>Odsek 2</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4FAFCEB" w14:textId="77777777" w:rsidTr="00383AE9">
        <w:trPr>
          <w:trHeight w:hRule="exact" w:val="240"/>
          <w:jc w:val="center"/>
        </w:trPr>
        <w:tc>
          <w:tcPr>
            <w:tcW w:w="9752" w:type="dxa"/>
            <w:gridSpan w:val="2"/>
            <w:tcBorders>
              <w:top w:val="nil"/>
              <w:left w:val="nil"/>
              <w:bottom w:val="nil"/>
              <w:right w:val="nil"/>
            </w:tcBorders>
          </w:tcPr>
          <w:p w14:paraId="58342EF9" w14:textId="77777777" w:rsidR="009907D5" w:rsidRPr="002F3DCB" w:rsidRDefault="009907D5" w:rsidP="00383AE9"/>
        </w:tc>
      </w:tr>
      <w:tr w:rsidR="006D01D3" w:rsidRPr="002F3DCB" w14:paraId="28D2AA8B" w14:textId="77777777" w:rsidTr="00383AE9">
        <w:trPr>
          <w:trHeight w:val="240"/>
          <w:jc w:val="center"/>
        </w:trPr>
        <w:tc>
          <w:tcPr>
            <w:tcW w:w="4876" w:type="dxa"/>
            <w:tcBorders>
              <w:top w:val="nil"/>
              <w:left w:val="nil"/>
              <w:bottom w:val="nil"/>
              <w:right w:val="nil"/>
            </w:tcBorders>
          </w:tcPr>
          <w:p w14:paraId="0BC5A3E2"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82CC6C8" w14:textId="77777777" w:rsidR="009907D5" w:rsidRPr="002F3DCB" w:rsidRDefault="00305326" w:rsidP="00383AE9">
            <w:pPr>
              <w:pStyle w:val="AmColumnHeading"/>
            </w:pPr>
            <w:r w:rsidRPr="002F3DCB">
              <w:t>Pozmeňujúci návrh</w:t>
            </w:r>
          </w:p>
        </w:tc>
      </w:tr>
      <w:tr w:rsidR="006D01D3" w:rsidRPr="002F3DCB" w14:paraId="1F036AAC" w14:textId="77777777" w:rsidTr="00383AE9">
        <w:trPr>
          <w:jc w:val="center"/>
        </w:trPr>
        <w:tc>
          <w:tcPr>
            <w:tcW w:w="4876" w:type="dxa"/>
            <w:tcBorders>
              <w:top w:val="nil"/>
              <w:left w:val="nil"/>
              <w:bottom w:val="nil"/>
              <w:right w:val="nil"/>
            </w:tcBorders>
          </w:tcPr>
          <w:p w14:paraId="34E55FB4" w14:textId="77777777" w:rsidR="009907D5" w:rsidRPr="002F3DCB" w:rsidRDefault="00305326" w:rsidP="00383AE9">
            <w:pPr>
              <w:pStyle w:val="Normal6a"/>
            </w:pPr>
            <w:r w:rsidRPr="002F3DCB">
              <w:t>2.</w:t>
            </w:r>
            <w:r w:rsidRPr="002F3DCB">
              <w:tab/>
            </w:r>
            <w:r w:rsidRPr="002F3DCB">
              <w:rPr>
                <w:b/>
                <w:i/>
              </w:rPr>
              <w:t>s vážnym znepokojením berie na vedomie zhoršovanie globálnej situácie v oblasti</w:t>
            </w:r>
            <w:r w:rsidRPr="002F3DCB">
              <w:t xml:space="preserve"> ľudských práv </w:t>
            </w:r>
            <w:r w:rsidRPr="002F3DCB">
              <w:rPr>
                <w:b/>
                <w:i/>
              </w:rPr>
              <w:t>a trend úpadku demokracie</w:t>
            </w:r>
            <w:r w:rsidRPr="002F3DCB">
              <w:t xml:space="preserve"> na celom svete</w:t>
            </w:r>
            <w:r w:rsidRPr="002F3DCB">
              <w:rPr>
                <w:b/>
                <w:i/>
              </w:rPr>
              <w:t>, ktorý sa viditeľne zrýchľuje</w:t>
            </w:r>
            <w:r w:rsidRPr="002F3DCB">
              <w:t>;</w:t>
            </w:r>
          </w:p>
        </w:tc>
        <w:tc>
          <w:tcPr>
            <w:tcW w:w="4876" w:type="dxa"/>
            <w:tcBorders>
              <w:top w:val="nil"/>
              <w:left w:val="nil"/>
              <w:bottom w:val="nil"/>
              <w:right w:val="nil"/>
            </w:tcBorders>
          </w:tcPr>
          <w:p w14:paraId="5E95419F" w14:textId="77777777" w:rsidR="009907D5" w:rsidRPr="002F3DCB" w:rsidRDefault="00305326" w:rsidP="00383AE9">
            <w:pPr>
              <w:pStyle w:val="Normal6a"/>
            </w:pPr>
            <w:r w:rsidRPr="002F3DCB">
              <w:t>2.</w:t>
            </w:r>
            <w:r w:rsidRPr="002F3DCB">
              <w:tab/>
            </w:r>
            <w:r w:rsidRPr="002F3DCB">
              <w:rPr>
                <w:b/>
                <w:i/>
              </w:rPr>
              <w:t>odsudzuje rastúci trend porušovania a zneužívania</w:t>
            </w:r>
            <w:r w:rsidRPr="002F3DCB">
              <w:t xml:space="preserve"> ľudských práv na celom svete</w:t>
            </w:r>
            <w:r w:rsidRPr="002F3DCB">
              <w:rPr>
                <w:b/>
                <w:i/>
              </w:rPr>
              <w:t>, najmä bezprecedentný globálny odmietavý postoj k právam žien a dievčat a rodovej rovnosti, a nárast homofóbnej a antitransrodovej rétoriky, čo dokazujú škrty vo financovaní, prijímanie diskriminačných zákonov a politík a politické útoky, ktoré ohrozujú desaťročia pokroku v Európe a na celom svete</w:t>
            </w:r>
            <w:r w:rsidRPr="002F3DCB">
              <w:t>;</w:t>
            </w:r>
          </w:p>
        </w:tc>
      </w:tr>
    </w:tbl>
    <w:p w14:paraId="61201044" w14:textId="77777777" w:rsidR="009907D5" w:rsidRPr="002F3DCB" w:rsidRDefault="00305326" w:rsidP="009907D5">
      <w:pPr>
        <w:rPr>
          <w:rStyle w:val="HideTWBExt"/>
        </w:rPr>
      </w:pPr>
      <w:r w:rsidRPr="002F3DCB">
        <w:rPr>
          <w:rStyle w:val="HideTWBExt"/>
        </w:rPr>
        <w:t>&lt;/Amend&gt;</w:t>
      </w:r>
    </w:p>
    <w:p w14:paraId="261CDAFE" w14:textId="77777777" w:rsidR="009907D5" w:rsidRPr="002F3DCB" w:rsidRDefault="009907D5" w:rsidP="009907D5"/>
    <w:p w14:paraId="3C0A1764" w14:textId="77777777" w:rsidR="009907D5" w:rsidRPr="002F3DCB" w:rsidRDefault="00305326" w:rsidP="009907D5">
      <w:pPr>
        <w:pStyle w:val="AmNumberTabs"/>
        <w:keepNext/>
      </w:pPr>
      <w:r w:rsidRPr="002F3DCB">
        <w:rPr>
          <w:rStyle w:val="HideTWBExt"/>
          <w:b w:val="0"/>
        </w:rPr>
        <w:t>&lt;Amend&gt;</w:t>
      </w:r>
      <w:r w:rsidRPr="002F3DCB">
        <w:t>Pozmeňujúci návrh</w:t>
      </w:r>
      <w:r w:rsidRPr="002F3DCB">
        <w:tab/>
      </w:r>
      <w:r w:rsidRPr="002F3DCB">
        <w:tab/>
      </w:r>
      <w:r w:rsidRPr="002F3DCB">
        <w:rPr>
          <w:rStyle w:val="HideTWBExt"/>
          <w:b w:val="0"/>
        </w:rPr>
        <w:t>&lt;NumAm&gt;</w:t>
      </w:r>
      <w:r w:rsidRPr="002F3DCB">
        <w:t>21</w:t>
      </w:r>
      <w:r w:rsidRPr="002F3DCB">
        <w:rPr>
          <w:rStyle w:val="HideTWBExt"/>
          <w:b w:val="0"/>
        </w:rPr>
        <w:t>&lt;/NumAm&gt;</w:t>
      </w:r>
    </w:p>
    <w:p w14:paraId="6A303E5A" w14:textId="77777777" w:rsidR="009907D5" w:rsidRPr="002F3DCB" w:rsidRDefault="00305326" w:rsidP="009907D5">
      <w:pPr>
        <w:pStyle w:val="NormalBold12b"/>
        <w:keepNext/>
      </w:pPr>
      <w:r w:rsidRPr="002F3DCB">
        <w:rPr>
          <w:rStyle w:val="HideTWBExt"/>
          <w:b w:val="0"/>
        </w:rPr>
        <w:t>&lt;DocAmend&gt;</w:t>
      </w:r>
      <w:r w:rsidRPr="002F3DCB">
        <w:t>Návrh uznesenia</w:t>
      </w:r>
      <w:r w:rsidRPr="002F3DCB">
        <w:rPr>
          <w:rStyle w:val="HideTWBExt"/>
          <w:b w:val="0"/>
        </w:rPr>
        <w:t>&lt;/DocAmend&gt;</w:t>
      </w:r>
    </w:p>
    <w:p w14:paraId="57D4F988" w14:textId="77777777" w:rsidR="009907D5" w:rsidRPr="002F3DCB" w:rsidRDefault="00305326" w:rsidP="009907D5">
      <w:pPr>
        <w:pStyle w:val="NormalBold"/>
      </w:pPr>
      <w:r w:rsidRPr="002F3DCB">
        <w:rPr>
          <w:rStyle w:val="HideTWBExt"/>
          <w:b w:val="0"/>
        </w:rPr>
        <w:t>&lt;Article&gt;</w:t>
      </w:r>
      <w:r w:rsidRPr="002F3DCB">
        <w:t>Podnadpis 2 a (nový)</w:t>
      </w:r>
      <w:r w:rsidRPr="002F3DC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01D3" w:rsidRPr="002F3DCB" w14:paraId="5E6FED20" w14:textId="77777777" w:rsidTr="00383AE9">
        <w:trPr>
          <w:jc w:val="center"/>
        </w:trPr>
        <w:tc>
          <w:tcPr>
            <w:tcW w:w="9752" w:type="dxa"/>
            <w:gridSpan w:val="2"/>
          </w:tcPr>
          <w:p w14:paraId="2075B365" w14:textId="77777777" w:rsidR="009907D5" w:rsidRPr="002F3DCB" w:rsidRDefault="009907D5" w:rsidP="00383AE9">
            <w:pPr>
              <w:keepNext/>
            </w:pPr>
          </w:p>
        </w:tc>
      </w:tr>
      <w:tr w:rsidR="006D01D3" w:rsidRPr="002F3DCB" w14:paraId="2015E0A2" w14:textId="77777777" w:rsidTr="00383AE9">
        <w:trPr>
          <w:jc w:val="center"/>
        </w:trPr>
        <w:tc>
          <w:tcPr>
            <w:tcW w:w="4876" w:type="dxa"/>
          </w:tcPr>
          <w:p w14:paraId="06E8D0C0" w14:textId="77777777" w:rsidR="009907D5" w:rsidRPr="002F3DCB" w:rsidRDefault="00305326" w:rsidP="00383AE9">
            <w:pPr>
              <w:pStyle w:val="AmColumnHeading"/>
              <w:keepNext/>
            </w:pPr>
            <w:r w:rsidRPr="002F3DCB">
              <w:t>Návrh uznesenia</w:t>
            </w:r>
          </w:p>
        </w:tc>
        <w:tc>
          <w:tcPr>
            <w:tcW w:w="4876" w:type="dxa"/>
          </w:tcPr>
          <w:p w14:paraId="2C9D0D59" w14:textId="77777777" w:rsidR="009907D5" w:rsidRPr="002F3DCB" w:rsidRDefault="00305326" w:rsidP="00383AE9">
            <w:pPr>
              <w:pStyle w:val="AmColumnHeading"/>
              <w:keepNext/>
            </w:pPr>
            <w:r w:rsidRPr="002F3DCB">
              <w:t>Pozmeňujúci návrh</w:t>
            </w:r>
          </w:p>
        </w:tc>
      </w:tr>
      <w:tr w:rsidR="006D01D3" w:rsidRPr="002F3DCB" w14:paraId="5C0D7258" w14:textId="77777777" w:rsidTr="00383AE9">
        <w:trPr>
          <w:jc w:val="center"/>
        </w:trPr>
        <w:tc>
          <w:tcPr>
            <w:tcW w:w="4876" w:type="dxa"/>
          </w:tcPr>
          <w:p w14:paraId="02575D67" w14:textId="77777777" w:rsidR="009907D5" w:rsidRPr="002F3DCB" w:rsidRDefault="009907D5" w:rsidP="00383AE9">
            <w:pPr>
              <w:pStyle w:val="Normal6a"/>
            </w:pPr>
          </w:p>
        </w:tc>
        <w:tc>
          <w:tcPr>
            <w:tcW w:w="4876" w:type="dxa"/>
          </w:tcPr>
          <w:p w14:paraId="6CA6F4E2" w14:textId="77777777" w:rsidR="009907D5" w:rsidRPr="002F3DCB" w:rsidRDefault="00305326" w:rsidP="00383AE9">
            <w:pPr>
              <w:pStyle w:val="Normal6a"/>
              <w:rPr>
                <w:szCs w:val="24"/>
              </w:rPr>
            </w:pPr>
            <w:r w:rsidRPr="002F3DCB">
              <w:rPr>
                <w:b/>
                <w:i/>
              </w:rPr>
              <w:t xml:space="preserve">Práva </w:t>
            </w:r>
            <w:r w:rsidRPr="002F3DCB">
              <w:rPr>
                <w:b/>
                <w:i/>
              </w:rPr>
              <w:t>žien a LGBTIQ+ osôb a rodová rovnosť</w:t>
            </w:r>
          </w:p>
        </w:tc>
      </w:tr>
    </w:tbl>
    <w:p w14:paraId="0AE88EA3" w14:textId="77777777" w:rsidR="009907D5" w:rsidRPr="002F3DCB" w:rsidRDefault="00305326" w:rsidP="009907D5">
      <w:r w:rsidRPr="002F3DCB">
        <w:rPr>
          <w:rStyle w:val="HideTWBExt"/>
        </w:rPr>
        <w:t>&lt;/Amend&gt;</w:t>
      </w:r>
    </w:p>
    <w:p w14:paraId="16B4AF93"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22</w:t>
      </w:r>
      <w:r w:rsidRPr="002F3DCB">
        <w:rPr>
          <w:rStyle w:val="HideTWBExt"/>
        </w:rPr>
        <w:t>&lt;/NumAm&gt;</w:t>
      </w:r>
    </w:p>
    <w:p w14:paraId="2CC0624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B865F3B" w14:textId="77777777" w:rsidR="009907D5" w:rsidRPr="002F3DCB" w:rsidRDefault="00305326" w:rsidP="009907D5">
      <w:pPr>
        <w:pStyle w:val="NormalBold"/>
      </w:pPr>
      <w:r w:rsidRPr="002F3DCB">
        <w:rPr>
          <w:rStyle w:val="HideTWBExt"/>
        </w:rPr>
        <w:t>&lt;Article&gt;</w:t>
      </w:r>
      <w:r w:rsidRPr="002F3DCB">
        <w:t>Odsek 2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04EC039" w14:textId="77777777" w:rsidTr="00383AE9">
        <w:trPr>
          <w:trHeight w:hRule="exact" w:val="240"/>
          <w:jc w:val="center"/>
        </w:trPr>
        <w:tc>
          <w:tcPr>
            <w:tcW w:w="9752" w:type="dxa"/>
            <w:gridSpan w:val="2"/>
            <w:tcBorders>
              <w:top w:val="nil"/>
              <w:left w:val="nil"/>
              <w:bottom w:val="nil"/>
              <w:right w:val="nil"/>
            </w:tcBorders>
          </w:tcPr>
          <w:p w14:paraId="1D0051CC" w14:textId="77777777" w:rsidR="009907D5" w:rsidRPr="002F3DCB" w:rsidRDefault="009907D5" w:rsidP="00383AE9"/>
        </w:tc>
      </w:tr>
      <w:tr w:rsidR="006D01D3" w:rsidRPr="002F3DCB" w14:paraId="551EED6F" w14:textId="77777777" w:rsidTr="00383AE9">
        <w:trPr>
          <w:trHeight w:val="240"/>
          <w:jc w:val="center"/>
        </w:trPr>
        <w:tc>
          <w:tcPr>
            <w:tcW w:w="4876" w:type="dxa"/>
            <w:tcBorders>
              <w:top w:val="nil"/>
              <w:left w:val="nil"/>
              <w:bottom w:val="nil"/>
              <w:right w:val="nil"/>
            </w:tcBorders>
          </w:tcPr>
          <w:p w14:paraId="58311EA0"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F70CABF" w14:textId="77777777" w:rsidR="009907D5" w:rsidRPr="002F3DCB" w:rsidRDefault="00305326" w:rsidP="00383AE9">
            <w:pPr>
              <w:pStyle w:val="AmColumnHeading"/>
            </w:pPr>
            <w:r w:rsidRPr="002F3DCB">
              <w:t>Pozmeňujúci návrh</w:t>
            </w:r>
          </w:p>
        </w:tc>
      </w:tr>
      <w:tr w:rsidR="006D01D3" w:rsidRPr="002F3DCB" w14:paraId="01D7C8CA" w14:textId="77777777" w:rsidTr="00383AE9">
        <w:trPr>
          <w:jc w:val="center"/>
        </w:trPr>
        <w:tc>
          <w:tcPr>
            <w:tcW w:w="4876" w:type="dxa"/>
            <w:tcBorders>
              <w:top w:val="nil"/>
              <w:left w:val="nil"/>
              <w:bottom w:val="nil"/>
              <w:right w:val="nil"/>
            </w:tcBorders>
          </w:tcPr>
          <w:p w14:paraId="1E879278" w14:textId="77777777" w:rsidR="009907D5" w:rsidRPr="002F3DCB" w:rsidRDefault="009907D5" w:rsidP="00383AE9">
            <w:pPr>
              <w:pStyle w:val="Normal6a"/>
            </w:pPr>
          </w:p>
        </w:tc>
        <w:tc>
          <w:tcPr>
            <w:tcW w:w="4876" w:type="dxa"/>
            <w:tcBorders>
              <w:top w:val="nil"/>
              <w:left w:val="nil"/>
              <w:bottom w:val="nil"/>
              <w:right w:val="nil"/>
            </w:tcBorders>
          </w:tcPr>
          <w:p w14:paraId="520AC296" w14:textId="77777777" w:rsidR="009907D5" w:rsidRPr="002F3DCB" w:rsidRDefault="00305326" w:rsidP="00383AE9">
            <w:pPr>
              <w:pStyle w:val="Normal6a"/>
            </w:pPr>
            <w:r w:rsidRPr="002F3DCB">
              <w:rPr>
                <w:b/>
                <w:i/>
              </w:rPr>
              <w:t>2a.</w:t>
            </w:r>
            <w:r w:rsidRPr="002F3DCB">
              <w:tab/>
            </w:r>
            <w:r w:rsidRPr="002F3DCB">
              <w:rPr>
                <w:b/>
                <w:i/>
              </w:rPr>
              <w:t xml:space="preserve">zdôrazňuje vzájomnú závislosť rodovej </w:t>
            </w:r>
            <w:r w:rsidRPr="002F3DCB">
              <w:rPr>
                <w:b/>
                <w:i/>
              </w:rPr>
              <w:t>rovnosti, demokracie, základných práv a právneho štátu a zdôrazňuje, že ochrana právneho štátu nie je možná bez presadzovania a ochrany práv žien v EÚ i na celom svete; v tejto súvislosti si všíma znepokojujúci vzostup hnutí odmietajúcich rodovú rovnosť a demokraciu a čoraz horšiu situáciu v oblasti rodovej rovnosti; ďalej pripomína, že útoky na práva žien, obhajcov práv žien, aktivistov a novinárov sú bežnou taktikou, ktorú používajú protidemokratickí aktéri na ďalšie oslabovanie práv, slobôd a demokratick</w:t>
            </w:r>
            <w:r w:rsidRPr="002F3DCB">
              <w:rPr>
                <w:b/>
                <w:i/>
              </w:rPr>
              <w:t>ých inštitúcií v členských štátoch EÚ aj na celom svete;</w:t>
            </w:r>
          </w:p>
        </w:tc>
      </w:tr>
    </w:tbl>
    <w:p w14:paraId="4E3EAE1F" w14:textId="77777777" w:rsidR="009907D5" w:rsidRPr="002F3DCB" w:rsidRDefault="00305326" w:rsidP="009907D5">
      <w:r w:rsidRPr="002F3DCB">
        <w:rPr>
          <w:rStyle w:val="HideTWBExt"/>
        </w:rPr>
        <w:t>&lt;/Amend&gt;</w:t>
      </w:r>
    </w:p>
    <w:p w14:paraId="55AAB2B4"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23</w:t>
      </w:r>
      <w:r w:rsidRPr="002F3DCB">
        <w:rPr>
          <w:rStyle w:val="HideTWBExt"/>
        </w:rPr>
        <w:t>&lt;/NumAm&gt;</w:t>
      </w:r>
    </w:p>
    <w:p w14:paraId="1096934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B9C2C15" w14:textId="77777777" w:rsidR="009907D5" w:rsidRPr="002F3DCB" w:rsidRDefault="00305326" w:rsidP="009907D5">
      <w:pPr>
        <w:pStyle w:val="NormalBold"/>
      </w:pPr>
      <w:r w:rsidRPr="002F3DCB">
        <w:rPr>
          <w:rStyle w:val="HideTWBExt"/>
        </w:rPr>
        <w:t>&lt;Article&gt;</w:t>
      </w:r>
      <w:r w:rsidRPr="002F3DCB">
        <w:t>Odsek 2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038E172" w14:textId="77777777" w:rsidTr="00383AE9">
        <w:trPr>
          <w:trHeight w:hRule="exact" w:val="240"/>
          <w:jc w:val="center"/>
        </w:trPr>
        <w:tc>
          <w:tcPr>
            <w:tcW w:w="9752" w:type="dxa"/>
            <w:gridSpan w:val="2"/>
            <w:tcBorders>
              <w:top w:val="nil"/>
              <w:left w:val="nil"/>
              <w:bottom w:val="nil"/>
              <w:right w:val="nil"/>
            </w:tcBorders>
          </w:tcPr>
          <w:p w14:paraId="31540B0E" w14:textId="77777777" w:rsidR="009907D5" w:rsidRPr="002F3DCB" w:rsidRDefault="009907D5" w:rsidP="00383AE9"/>
        </w:tc>
      </w:tr>
      <w:tr w:rsidR="006D01D3" w:rsidRPr="002F3DCB" w14:paraId="010D3F03" w14:textId="77777777" w:rsidTr="00383AE9">
        <w:trPr>
          <w:trHeight w:val="240"/>
          <w:jc w:val="center"/>
        </w:trPr>
        <w:tc>
          <w:tcPr>
            <w:tcW w:w="4876" w:type="dxa"/>
            <w:tcBorders>
              <w:top w:val="nil"/>
              <w:left w:val="nil"/>
              <w:bottom w:val="nil"/>
              <w:right w:val="nil"/>
            </w:tcBorders>
          </w:tcPr>
          <w:p w14:paraId="212D7F39"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9767902" w14:textId="77777777" w:rsidR="009907D5" w:rsidRPr="002F3DCB" w:rsidRDefault="00305326" w:rsidP="00383AE9">
            <w:pPr>
              <w:pStyle w:val="AmColumnHeading"/>
            </w:pPr>
            <w:r w:rsidRPr="002F3DCB">
              <w:t>Pozmeňujúci návrh</w:t>
            </w:r>
          </w:p>
        </w:tc>
      </w:tr>
      <w:tr w:rsidR="006D01D3" w:rsidRPr="002F3DCB" w14:paraId="357B48E1" w14:textId="77777777" w:rsidTr="00383AE9">
        <w:trPr>
          <w:jc w:val="center"/>
        </w:trPr>
        <w:tc>
          <w:tcPr>
            <w:tcW w:w="4876" w:type="dxa"/>
            <w:tcBorders>
              <w:top w:val="nil"/>
              <w:left w:val="nil"/>
              <w:bottom w:val="nil"/>
              <w:right w:val="nil"/>
            </w:tcBorders>
          </w:tcPr>
          <w:p w14:paraId="7436FE2C" w14:textId="77777777" w:rsidR="009907D5" w:rsidRPr="002F3DCB" w:rsidRDefault="009907D5" w:rsidP="00383AE9">
            <w:pPr>
              <w:pStyle w:val="Normal6a"/>
            </w:pPr>
          </w:p>
        </w:tc>
        <w:tc>
          <w:tcPr>
            <w:tcW w:w="4876" w:type="dxa"/>
            <w:tcBorders>
              <w:top w:val="nil"/>
              <w:left w:val="nil"/>
              <w:bottom w:val="nil"/>
              <w:right w:val="nil"/>
            </w:tcBorders>
          </w:tcPr>
          <w:p w14:paraId="7CC1E501" w14:textId="77777777" w:rsidR="009907D5" w:rsidRPr="002F3DCB" w:rsidRDefault="00305326" w:rsidP="00383AE9">
            <w:pPr>
              <w:pStyle w:val="Normal6a"/>
            </w:pPr>
            <w:r w:rsidRPr="002F3DCB">
              <w:rPr>
                <w:b/>
                <w:i/>
              </w:rPr>
              <w:t>2b.</w:t>
            </w:r>
            <w:r w:rsidRPr="002F3DCB">
              <w:tab/>
            </w:r>
            <w:r w:rsidRPr="002F3DCB">
              <w:rPr>
                <w:b/>
                <w:i/>
              </w:rPr>
              <w:t xml:space="preserve">je hlboko </w:t>
            </w:r>
            <w:r w:rsidRPr="002F3DCB">
              <w:rPr>
                <w:b/>
                <w:i/>
              </w:rPr>
              <w:t>znepokojený výrazným zvýšením financovania a vplyvu organizácií a protidemokratických hnutí, ktoré sa snažia narušiť pokrok v oblasti práv žien a rodovej rovnosti v celej Európe, čo v rokoch 2019 až 2023 predstavovalo 1,18 miliardy USD a zahŕňalo približne 275 organizácií; konštatuje, že každá štvrtá vláda na svete hlási odmietavý postoj k právam žien, čo ukazuje, že práva žien sú celosvetovo napádané;</w:t>
            </w:r>
          </w:p>
        </w:tc>
      </w:tr>
    </w:tbl>
    <w:p w14:paraId="55A7C0C5" w14:textId="77777777" w:rsidR="009907D5" w:rsidRPr="002F3DCB" w:rsidRDefault="00305326" w:rsidP="009907D5">
      <w:r w:rsidRPr="002F3DCB">
        <w:rPr>
          <w:rStyle w:val="HideTWBExt"/>
        </w:rPr>
        <w:t>&lt;/Amend&gt;</w:t>
      </w:r>
    </w:p>
    <w:p w14:paraId="1F9B280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24</w:t>
      </w:r>
      <w:r w:rsidRPr="002F3DCB">
        <w:rPr>
          <w:rStyle w:val="HideTWBExt"/>
        </w:rPr>
        <w:t>&lt;/NumAm&gt;</w:t>
      </w:r>
    </w:p>
    <w:p w14:paraId="1E5B3B95"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D098EF5" w14:textId="77777777" w:rsidR="009907D5" w:rsidRPr="002F3DCB" w:rsidRDefault="00305326" w:rsidP="009907D5">
      <w:pPr>
        <w:pStyle w:val="NormalBold"/>
      </w:pPr>
      <w:r w:rsidRPr="002F3DCB">
        <w:rPr>
          <w:rStyle w:val="HideTWBExt"/>
        </w:rPr>
        <w:t>&lt;Article&gt;</w:t>
      </w:r>
      <w:r w:rsidRPr="002F3DCB">
        <w:t>Odsek 2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2DC8A0A" w14:textId="77777777" w:rsidTr="00383AE9">
        <w:trPr>
          <w:trHeight w:hRule="exact" w:val="240"/>
          <w:jc w:val="center"/>
        </w:trPr>
        <w:tc>
          <w:tcPr>
            <w:tcW w:w="9752" w:type="dxa"/>
            <w:gridSpan w:val="2"/>
            <w:tcBorders>
              <w:top w:val="nil"/>
              <w:left w:val="nil"/>
              <w:bottom w:val="nil"/>
              <w:right w:val="nil"/>
            </w:tcBorders>
          </w:tcPr>
          <w:p w14:paraId="62BE1FF3" w14:textId="77777777" w:rsidR="009907D5" w:rsidRPr="002F3DCB" w:rsidRDefault="009907D5" w:rsidP="00383AE9"/>
        </w:tc>
      </w:tr>
      <w:tr w:rsidR="006D01D3" w:rsidRPr="002F3DCB" w14:paraId="64658718" w14:textId="77777777" w:rsidTr="00383AE9">
        <w:trPr>
          <w:trHeight w:val="240"/>
          <w:jc w:val="center"/>
        </w:trPr>
        <w:tc>
          <w:tcPr>
            <w:tcW w:w="4876" w:type="dxa"/>
            <w:tcBorders>
              <w:top w:val="nil"/>
              <w:left w:val="nil"/>
              <w:bottom w:val="nil"/>
              <w:right w:val="nil"/>
            </w:tcBorders>
          </w:tcPr>
          <w:p w14:paraId="51A87687"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6D7EB2A" w14:textId="77777777" w:rsidR="009907D5" w:rsidRPr="002F3DCB" w:rsidRDefault="00305326" w:rsidP="00383AE9">
            <w:pPr>
              <w:pStyle w:val="AmColumnHeading"/>
            </w:pPr>
            <w:r w:rsidRPr="002F3DCB">
              <w:t>Pozmeňujúci návrh</w:t>
            </w:r>
          </w:p>
        </w:tc>
      </w:tr>
      <w:tr w:rsidR="006D01D3" w:rsidRPr="002F3DCB" w14:paraId="2BE3E033" w14:textId="77777777" w:rsidTr="00383AE9">
        <w:trPr>
          <w:jc w:val="center"/>
        </w:trPr>
        <w:tc>
          <w:tcPr>
            <w:tcW w:w="4876" w:type="dxa"/>
            <w:tcBorders>
              <w:top w:val="nil"/>
              <w:left w:val="nil"/>
              <w:bottom w:val="nil"/>
              <w:right w:val="nil"/>
            </w:tcBorders>
          </w:tcPr>
          <w:p w14:paraId="25FC7F95" w14:textId="77777777" w:rsidR="009907D5" w:rsidRPr="002F3DCB" w:rsidRDefault="009907D5" w:rsidP="00383AE9">
            <w:pPr>
              <w:pStyle w:val="Normal6a"/>
            </w:pPr>
          </w:p>
        </w:tc>
        <w:tc>
          <w:tcPr>
            <w:tcW w:w="4876" w:type="dxa"/>
            <w:tcBorders>
              <w:top w:val="nil"/>
              <w:left w:val="nil"/>
              <w:bottom w:val="nil"/>
              <w:right w:val="nil"/>
            </w:tcBorders>
          </w:tcPr>
          <w:p w14:paraId="62B74521" w14:textId="77777777" w:rsidR="009907D5" w:rsidRPr="002F3DCB" w:rsidRDefault="00305326" w:rsidP="00383AE9">
            <w:pPr>
              <w:pStyle w:val="Normal6a"/>
            </w:pPr>
            <w:r w:rsidRPr="002F3DCB">
              <w:rPr>
                <w:b/>
                <w:i/>
              </w:rPr>
              <w:t>2c.</w:t>
            </w:r>
            <w:r w:rsidRPr="002F3DCB">
              <w:tab/>
            </w:r>
            <w:r w:rsidRPr="002F3DCB">
              <w:rPr>
                <w:b/>
                <w:i/>
              </w:rPr>
              <w:t xml:space="preserve">zdôrazňuje, že sexuálne a reprodukčné zdravie a práva sú základnými ľudskými právami, ktoré sa musia presadzovať na celom svete aj v EÚ; zdôrazňuje, že odmietanie </w:t>
            </w:r>
            <w:r w:rsidRPr="002F3DCB">
              <w:rPr>
                <w:b/>
                <w:i/>
              </w:rPr>
              <w:t>komplexných služieb v oblasti sexuálneho a reprodukčného zdravia vrátane prístupu k bezpečnému a legálnemu umelému prerušeniu tehotenstva je formou rodovo motivovaného násilia a porušovaním základných práv a telesnej autonómie osôb;</w:t>
            </w:r>
          </w:p>
        </w:tc>
      </w:tr>
    </w:tbl>
    <w:p w14:paraId="601CDCDE" w14:textId="77777777" w:rsidR="009907D5" w:rsidRPr="002F3DCB" w:rsidRDefault="00305326" w:rsidP="009907D5">
      <w:r w:rsidRPr="002F3DCB">
        <w:rPr>
          <w:rStyle w:val="HideTWBExt"/>
        </w:rPr>
        <w:t>&lt;/Amend&gt;</w:t>
      </w:r>
    </w:p>
    <w:p w14:paraId="4E521068"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25</w:t>
      </w:r>
      <w:r w:rsidRPr="002F3DCB">
        <w:rPr>
          <w:rStyle w:val="HideTWBExt"/>
        </w:rPr>
        <w:t>&lt;/NumAm&gt;</w:t>
      </w:r>
    </w:p>
    <w:p w14:paraId="3D4C44D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1FABF62" w14:textId="77777777" w:rsidR="009907D5" w:rsidRPr="002F3DCB" w:rsidRDefault="00305326" w:rsidP="009907D5">
      <w:pPr>
        <w:pStyle w:val="NormalBold"/>
      </w:pPr>
      <w:r w:rsidRPr="002F3DCB">
        <w:rPr>
          <w:rStyle w:val="HideTWBExt"/>
        </w:rPr>
        <w:t>&lt;Article&gt;</w:t>
      </w:r>
      <w:r w:rsidRPr="002F3DCB">
        <w:t>Odsek 2 d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5499FE6" w14:textId="77777777" w:rsidTr="00383AE9">
        <w:trPr>
          <w:trHeight w:hRule="exact" w:val="240"/>
          <w:jc w:val="center"/>
        </w:trPr>
        <w:tc>
          <w:tcPr>
            <w:tcW w:w="9752" w:type="dxa"/>
            <w:gridSpan w:val="2"/>
            <w:tcBorders>
              <w:top w:val="nil"/>
              <w:left w:val="nil"/>
              <w:bottom w:val="nil"/>
              <w:right w:val="nil"/>
            </w:tcBorders>
          </w:tcPr>
          <w:p w14:paraId="7B8CD80F" w14:textId="77777777" w:rsidR="009907D5" w:rsidRPr="002F3DCB" w:rsidRDefault="009907D5" w:rsidP="00383AE9"/>
        </w:tc>
      </w:tr>
      <w:tr w:rsidR="006D01D3" w:rsidRPr="002F3DCB" w14:paraId="61CACD5D" w14:textId="77777777" w:rsidTr="00383AE9">
        <w:trPr>
          <w:trHeight w:val="240"/>
          <w:jc w:val="center"/>
        </w:trPr>
        <w:tc>
          <w:tcPr>
            <w:tcW w:w="4876" w:type="dxa"/>
            <w:tcBorders>
              <w:top w:val="nil"/>
              <w:left w:val="nil"/>
              <w:bottom w:val="nil"/>
              <w:right w:val="nil"/>
            </w:tcBorders>
          </w:tcPr>
          <w:p w14:paraId="54881C7C"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4B9AA66" w14:textId="77777777" w:rsidR="009907D5" w:rsidRPr="002F3DCB" w:rsidRDefault="00305326" w:rsidP="00383AE9">
            <w:pPr>
              <w:pStyle w:val="AmColumnHeading"/>
            </w:pPr>
            <w:r w:rsidRPr="002F3DCB">
              <w:t>Pozmeňujúci návrh</w:t>
            </w:r>
          </w:p>
        </w:tc>
      </w:tr>
      <w:tr w:rsidR="006D01D3" w:rsidRPr="002F3DCB" w14:paraId="1B1B3C68" w14:textId="77777777" w:rsidTr="00383AE9">
        <w:trPr>
          <w:jc w:val="center"/>
        </w:trPr>
        <w:tc>
          <w:tcPr>
            <w:tcW w:w="4876" w:type="dxa"/>
            <w:tcBorders>
              <w:top w:val="nil"/>
              <w:left w:val="nil"/>
              <w:bottom w:val="nil"/>
              <w:right w:val="nil"/>
            </w:tcBorders>
          </w:tcPr>
          <w:p w14:paraId="3C355F79" w14:textId="77777777" w:rsidR="009907D5" w:rsidRPr="002F3DCB" w:rsidRDefault="009907D5" w:rsidP="00383AE9">
            <w:pPr>
              <w:pStyle w:val="Normal6a"/>
            </w:pPr>
          </w:p>
        </w:tc>
        <w:tc>
          <w:tcPr>
            <w:tcW w:w="4876" w:type="dxa"/>
            <w:tcBorders>
              <w:top w:val="nil"/>
              <w:left w:val="nil"/>
              <w:bottom w:val="nil"/>
              <w:right w:val="nil"/>
            </w:tcBorders>
          </w:tcPr>
          <w:p w14:paraId="669C7401" w14:textId="77777777" w:rsidR="009907D5" w:rsidRPr="002F3DCB" w:rsidRDefault="00305326" w:rsidP="00383AE9">
            <w:pPr>
              <w:pStyle w:val="Normal6a"/>
            </w:pPr>
            <w:r w:rsidRPr="002F3DCB">
              <w:rPr>
                <w:b/>
                <w:i/>
              </w:rPr>
              <w:t>2d.</w:t>
            </w:r>
            <w:r w:rsidRPr="002F3DCB">
              <w:tab/>
            </w:r>
            <w:r w:rsidRPr="002F3DCB">
              <w:rPr>
                <w:b/>
                <w:i/>
              </w:rPr>
              <w:t xml:space="preserve">zdôrazňuje, že je dôležité ísť príkladom, a opätovne vyzýva na zakotvenie práva na legálne </w:t>
            </w:r>
            <w:r w:rsidRPr="002F3DCB">
              <w:rPr>
                <w:b/>
                <w:i/>
              </w:rPr>
              <w:t>a bezpečné umelé prerušenie tehotenstva v Charte základných práv EÚ;</w:t>
            </w:r>
          </w:p>
        </w:tc>
      </w:tr>
    </w:tbl>
    <w:p w14:paraId="7EE926C9" w14:textId="77777777" w:rsidR="009907D5" w:rsidRPr="002F3DCB" w:rsidRDefault="00305326" w:rsidP="009907D5">
      <w:r w:rsidRPr="002F3DCB">
        <w:rPr>
          <w:rStyle w:val="HideTWBExt"/>
        </w:rPr>
        <w:t>&lt;/Amend&gt;</w:t>
      </w:r>
    </w:p>
    <w:p w14:paraId="5181F863"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26</w:t>
      </w:r>
      <w:r w:rsidRPr="002F3DCB">
        <w:rPr>
          <w:rStyle w:val="HideTWBExt"/>
        </w:rPr>
        <w:t>&lt;/NumAm&gt;</w:t>
      </w:r>
    </w:p>
    <w:p w14:paraId="0222C21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0A7D8557" w14:textId="77777777" w:rsidR="009907D5" w:rsidRPr="002F3DCB" w:rsidRDefault="00305326" w:rsidP="009907D5">
      <w:pPr>
        <w:pStyle w:val="NormalBold"/>
      </w:pPr>
      <w:r w:rsidRPr="002F3DCB">
        <w:rPr>
          <w:rStyle w:val="HideTWBExt"/>
        </w:rPr>
        <w:t>&lt;Article&gt;</w:t>
      </w:r>
      <w:r w:rsidRPr="002F3DCB">
        <w:t>Odsek 2 e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9165A34" w14:textId="77777777" w:rsidTr="00383AE9">
        <w:trPr>
          <w:trHeight w:hRule="exact" w:val="240"/>
          <w:jc w:val="center"/>
        </w:trPr>
        <w:tc>
          <w:tcPr>
            <w:tcW w:w="9752" w:type="dxa"/>
            <w:gridSpan w:val="2"/>
            <w:tcBorders>
              <w:top w:val="nil"/>
              <w:left w:val="nil"/>
              <w:bottom w:val="nil"/>
              <w:right w:val="nil"/>
            </w:tcBorders>
          </w:tcPr>
          <w:p w14:paraId="0C7113EE" w14:textId="77777777" w:rsidR="009907D5" w:rsidRPr="002F3DCB" w:rsidRDefault="009907D5" w:rsidP="00383AE9"/>
        </w:tc>
      </w:tr>
      <w:tr w:rsidR="006D01D3" w:rsidRPr="002F3DCB" w14:paraId="3387DFD5" w14:textId="77777777" w:rsidTr="00383AE9">
        <w:trPr>
          <w:trHeight w:val="240"/>
          <w:jc w:val="center"/>
        </w:trPr>
        <w:tc>
          <w:tcPr>
            <w:tcW w:w="4876" w:type="dxa"/>
            <w:tcBorders>
              <w:top w:val="nil"/>
              <w:left w:val="nil"/>
              <w:bottom w:val="nil"/>
              <w:right w:val="nil"/>
            </w:tcBorders>
          </w:tcPr>
          <w:p w14:paraId="198F7C26"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09A8909" w14:textId="77777777" w:rsidR="009907D5" w:rsidRPr="002F3DCB" w:rsidRDefault="00305326" w:rsidP="00383AE9">
            <w:pPr>
              <w:pStyle w:val="AmColumnHeading"/>
            </w:pPr>
            <w:r w:rsidRPr="002F3DCB">
              <w:t>Pozmeňujúci návrh</w:t>
            </w:r>
          </w:p>
        </w:tc>
      </w:tr>
      <w:tr w:rsidR="006D01D3" w:rsidRPr="002F3DCB" w14:paraId="34297287" w14:textId="77777777" w:rsidTr="00383AE9">
        <w:trPr>
          <w:jc w:val="center"/>
        </w:trPr>
        <w:tc>
          <w:tcPr>
            <w:tcW w:w="4876" w:type="dxa"/>
            <w:tcBorders>
              <w:top w:val="nil"/>
              <w:left w:val="nil"/>
              <w:bottom w:val="nil"/>
              <w:right w:val="nil"/>
            </w:tcBorders>
          </w:tcPr>
          <w:p w14:paraId="7EA2C5BE" w14:textId="77777777" w:rsidR="009907D5" w:rsidRPr="002F3DCB" w:rsidRDefault="009907D5" w:rsidP="00383AE9">
            <w:pPr>
              <w:pStyle w:val="Normal6a"/>
            </w:pPr>
          </w:p>
        </w:tc>
        <w:tc>
          <w:tcPr>
            <w:tcW w:w="4876" w:type="dxa"/>
            <w:tcBorders>
              <w:top w:val="nil"/>
              <w:left w:val="nil"/>
              <w:bottom w:val="nil"/>
              <w:right w:val="nil"/>
            </w:tcBorders>
          </w:tcPr>
          <w:p w14:paraId="45890249" w14:textId="77777777" w:rsidR="009907D5" w:rsidRPr="002F3DCB" w:rsidRDefault="00305326" w:rsidP="00383AE9">
            <w:pPr>
              <w:pStyle w:val="Normal6a"/>
            </w:pPr>
            <w:r w:rsidRPr="002F3DCB">
              <w:rPr>
                <w:b/>
                <w:i/>
              </w:rPr>
              <w:t>2e.</w:t>
            </w:r>
            <w:r w:rsidRPr="002F3DCB">
              <w:tab/>
            </w:r>
            <w:r w:rsidRPr="002F3DCB">
              <w:rPr>
                <w:b/>
                <w:i/>
              </w:rPr>
              <w:t xml:space="preserve">naliehavo </w:t>
            </w:r>
            <w:r w:rsidRPr="002F3DCB">
              <w:rPr>
                <w:b/>
                <w:i/>
              </w:rPr>
              <w:t>vyzýva EÚ, aby sa prioritne zameriavala na poskytovanie prístupu k sexuálnemu a reprodukčnému zdraviu a právam ako na súčasť podpory ľudských práv a dosahovania cieľov udržateľného rozvoja v rámci EÚ aj mimo nej, a to vrátane komplexnej sexuálnej výchovy primeranej veku a založenej na dôkazoch, plánovaného rodičovstva, antikoncepcie, predpôrodnej, pôrodnej a popôrodnej starostlivosti, služieb v oblasti plodnosti, bezpečného a legálneho umelého prerušenia tehotenstva a liečby problémov súvisiacich so sexuáln</w:t>
            </w:r>
            <w:r w:rsidRPr="002F3DCB">
              <w:rPr>
                <w:b/>
                <w:i/>
              </w:rPr>
              <w:t>ym zdravím vrátane prevencie a liečby HIV; je znepokojený pretrvávajúcimi rozdielmi v rodových údajoch v rámci lekárskeho výskumu;</w:t>
            </w:r>
          </w:p>
        </w:tc>
      </w:tr>
    </w:tbl>
    <w:p w14:paraId="351B6DE0" w14:textId="77777777" w:rsidR="009907D5" w:rsidRPr="002F3DCB" w:rsidRDefault="00305326" w:rsidP="009907D5">
      <w:r w:rsidRPr="002F3DCB">
        <w:rPr>
          <w:rStyle w:val="HideTWBExt"/>
        </w:rPr>
        <w:t>&lt;/Amend&gt;</w:t>
      </w:r>
    </w:p>
    <w:p w14:paraId="7852F321"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27</w:t>
      </w:r>
      <w:r w:rsidRPr="002F3DCB">
        <w:rPr>
          <w:rStyle w:val="HideTWBExt"/>
        </w:rPr>
        <w:t>&lt;/NumAm&gt;</w:t>
      </w:r>
    </w:p>
    <w:p w14:paraId="21462124"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A722824" w14:textId="77777777" w:rsidR="009907D5" w:rsidRPr="002F3DCB" w:rsidRDefault="00305326" w:rsidP="009907D5">
      <w:pPr>
        <w:pStyle w:val="NormalBold"/>
      </w:pPr>
      <w:r w:rsidRPr="002F3DCB">
        <w:rPr>
          <w:rStyle w:val="HideTWBExt"/>
        </w:rPr>
        <w:t>&lt;Article&gt;</w:t>
      </w:r>
      <w:r w:rsidRPr="002F3DCB">
        <w:t>Odsek 2 f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279E441" w14:textId="77777777" w:rsidTr="00383AE9">
        <w:trPr>
          <w:trHeight w:hRule="exact" w:val="240"/>
          <w:jc w:val="center"/>
        </w:trPr>
        <w:tc>
          <w:tcPr>
            <w:tcW w:w="9752" w:type="dxa"/>
            <w:gridSpan w:val="2"/>
            <w:tcBorders>
              <w:top w:val="nil"/>
              <w:left w:val="nil"/>
              <w:bottom w:val="nil"/>
              <w:right w:val="nil"/>
            </w:tcBorders>
          </w:tcPr>
          <w:p w14:paraId="287A9A30" w14:textId="77777777" w:rsidR="009907D5" w:rsidRPr="002F3DCB" w:rsidRDefault="009907D5" w:rsidP="00383AE9"/>
        </w:tc>
      </w:tr>
      <w:tr w:rsidR="006D01D3" w:rsidRPr="002F3DCB" w14:paraId="78631943" w14:textId="77777777" w:rsidTr="00383AE9">
        <w:trPr>
          <w:trHeight w:val="240"/>
          <w:jc w:val="center"/>
        </w:trPr>
        <w:tc>
          <w:tcPr>
            <w:tcW w:w="4876" w:type="dxa"/>
            <w:tcBorders>
              <w:top w:val="nil"/>
              <w:left w:val="nil"/>
              <w:bottom w:val="nil"/>
              <w:right w:val="nil"/>
            </w:tcBorders>
          </w:tcPr>
          <w:p w14:paraId="193649AA"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2B4AD24" w14:textId="77777777" w:rsidR="009907D5" w:rsidRPr="002F3DCB" w:rsidRDefault="00305326" w:rsidP="00383AE9">
            <w:pPr>
              <w:pStyle w:val="AmColumnHeading"/>
            </w:pPr>
            <w:r w:rsidRPr="002F3DCB">
              <w:t>Pozmeňujúci návrh</w:t>
            </w:r>
          </w:p>
        </w:tc>
      </w:tr>
      <w:tr w:rsidR="006D01D3" w:rsidRPr="002F3DCB" w14:paraId="10DAEED8" w14:textId="77777777" w:rsidTr="00383AE9">
        <w:trPr>
          <w:jc w:val="center"/>
        </w:trPr>
        <w:tc>
          <w:tcPr>
            <w:tcW w:w="4876" w:type="dxa"/>
            <w:tcBorders>
              <w:top w:val="nil"/>
              <w:left w:val="nil"/>
              <w:bottom w:val="nil"/>
              <w:right w:val="nil"/>
            </w:tcBorders>
          </w:tcPr>
          <w:p w14:paraId="0CCD21B8" w14:textId="77777777" w:rsidR="009907D5" w:rsidRPr="002F3DCB" w:rsidRDefault="009907D5" w:rsidP="00383AE9">
            <w:pPr>
              <w:pStyle w:val="Normal6a"/>
            </w:pPr>
          </w:p>
        </w:tc>
        <w:tc>
          <w:tcPr>
            <w:tcW w:w="4876" w:type="dxa"/>
            <w:tcBorders>
              <w:top w:val="nil"/>
              <w:left w:val="nil"/>
              <w:bottom w:val="nil"/>
              <w:right w:val="nil"/>
            </w:tcBorders>
          </w:tcPr>
          <w:p w14:paraId="3493456B" w14:textId="77777777" w:rsidR="009907D5" w:rsidRPr="002F3DCB" w:rsidRDefault="00305326" w:rsidP="00383AE9">
            <w:pPr>
              <w:pStyle w:val="Normal6a"/>
            </w:pPr>
            <w:r w:rsidRPr="002F3DCB">
              <w:rPr>
                <w:b/>
                <w:i/>
              </w:rPr>
              <w:t>2f.</w:t>
            </w:r>
            <w:r w:rsidRPr="002F3DCB">
              <w:tab/>
            </w:r>
            <w:r w:rsidRPr="002F3DCB">
              <w:rPr>
                <w:b/>
                <w:i/>
              </w:rPr>
              <w:t xml:space="preserve">pripomína, že podpora sexuálneho a reprodukčného zdravia a práv je kľúčovou zásadou v rámci akčného plánu pre rodovú rovnosť III; požaduje všeobecný prístup k službám v oblasti sexuálneho a </w:t>
            </w:r>
            <w:r w:rsidRPr="002F3DCB">
              <w:rPr>
                <w:b/>
                <w:i/>
              </w:rPr>
              <w:t>reprodukčného zdravia a práv počas konfliktu a vysídľovania vrátane bezpečného pôrodu, služieb plánovaného rodičovstva, legálnych a bezpečných umelých prerušení tehotenstva a klinického manažmentu znásilnenia; vyzýva na podporu obhajcov ľudských práv a organizácií občianskej spoločnosti presadzujúcich a uľahčujúcich prístup k sexuálnemu a reprodukčnému zdraviu a právam, ktorých úsilie je čoraz viac ohrozené zmenšujúcim sa priestorom občianskej spoločnosti, a odsudzuje všetky útoky proti nim;</w:t>
            </w:r>
          </w:p>
        </w:tc>
      </w:tr>
    </w:tbl>
    <w:p w14:paraId="3A098732" w14:textId="77777777" w:rsidR="009907D5" w:rsidRPr="002F3DCB" w:rsidRDefault="00305326" w:rsidP="009907D5">
      <w:r w:rsidRPr="002F3DCB">
        <w:rPr>
          <w:rStyle w:val="HideTWBExt"/>
        </w:rPr>
        <w:t>&lt;/Amend&gt;</w:t>
      </w:r>
    </w:p>
    <w:p w14:paraId="1A9461E2"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28</w:t>
      </w:r>
      <w:r w:rsidRPr="002F3DCB">
        <w:rPr>
          <w:rStyle w:val="HideTWBExt"/>
        </w:rPr>
        <w:t>&lt;/NumAm&gt;</w:t>
      </w:r>
    </w:p>
    <w:p w14:paraId="497BD0FA"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E0CD14D" w14:textId="77777777" w:rsidR="009907D5" w:rsidRPr="002F3DCB" w:rsidRDefault="00305326" w:rsidP="009907D5">
      <w:pPr>
        <w:pStyle w:val="NormalBold"/>
      </w:pPr>
      <w:r w:rsidRPr="002F3DCB">
        <w:rPr>
          <w:rStyle w:val="HideTWBExt"/>
        </w:rPr>
        <w:t>&lt;Article&gt;</w:t>
      </w:r>
      <w:r w:rsidRPr="002F3DCB">
        <w:t>Odsek 2 g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C81EAFB" w14:textId="77777777" w:rsidTr="00383AE9">
        <w:trPr>
          <w:trHeight w:hRule="exact" w:val="240"/>
          <w:jc w:val="center"/>
        </w:trPr>
        <w:tc>
          <w:tcPr>
            <w:tcW w:w="9752" w:type="dxa"/>
            <w:gridSpan w:val="2"/>
            <w:tcBorders>
              <w:top w:val="nil"/>
              <w:left w:val="nil"/>
              <w:bottom w:val="nil"/>
              <w:right w:val="nil"/>
            </w:tcBorders>
          </w:tcPr>
          <w:p w14:paraId="3CC63F94" w14:textId="77777777" w:rsidR="009907D5" w:rsidRPr="002F3DCB" w:rsidRDefault="009907D5" w:rsidP="00383AE9"/>
        </w:tc>
      </w:tr>
      <w:tr w:rsidR="006D01D3" w:rsidRPr="002F3DCB" w14:paraId="163E79A5" w14:textId="77777777" w:rsidTr="00383AE9">
        <w:trPr>
          <w:trHeight w:val="240"/>
          <w:jc w:val="center"/>
        </w:trPr>
        <w:tc>
          <w:tcPr>
            <w:tcW w:w="4876" w:type="dxa"/>
            <w:tcBorders>
              <w:top w:val="nil"/>
              <w:left w:val="nil"/>
              <w:bottom w:val="nil"/>
              <w:right w:val="nil"/>
            </w:tcBorders>
          </w:tcPr>
          <w:p w14:paraId="3F206D56"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A0F4106" w14:textId="77777777" w:rsidR="009907D5" w:rsidRPr="002F3DCB" w:rsidRDefault="00305326" w:rsidP="00383AE9">
            <w:pPr>
              <w:pStyle w:val="AmColumnHeading"/>
            </w:pPr>
            <w:r w:rsidRPr="002F3DCB">
              <w:t>Pozmeňujúci návrh</w:t>
            </w:r>
          </w:p>
        </w:tc>
      </w:tr>
      <w:tr w:rsidR="006D01D3" w:rsidRPr="002F3DCB" w14:paraId="510FA23B" w14:textId="77777777" w:rsidTr="00383AE9">
        <w:trPr>
          <w:jc w:val="center"/>
        </w:trPr>
        <w:tc>
          <w:tcPr>
            <w:tcW w:w="4876" w:type="dxa"/>
            <w:tcBorders>
              <w:top w:val="nil"/>
              <w:left w:val="nil"/>
              <w:bottom w:val="nil"/>
              <w:right w:val="nil"/>
            </w:tcBorders>
          </w:tcPr>
          <w:p w14:paraId="75CD6915" w14:textId="77777777" w:rsidR="009907D5" w:rsidRPr="002F3DCB" w:rsidRDefault="009907D5" w:rsidP="00383AE9">
            <w:pPr>
              <w:pStyle w:val="Normal6a"/>
            </w:pPr>
          </w:p>
        </w:tc>
        <w:tc>
          <w:tcPr>
            <w:tcW w:w="4876" w:type="dxa"/>
            <w:tcBorders>
              <w:top w:val="nil"/>
              <w:left w:val="nil"/>
              <w:bottom w:val="nil"/>
              <w:right w:val="nil"/>
            </w:tcBorders>
          </w:tcPr>
          <w:p w14:paraId="64454908" w14:textId="77777777" w:rsidR="009907D5" w:rsidRPr="002F3DCB" w:rsidRDefault="00305326" w:rsidP="00383AE9">
            <w:pPr>
              <w:pStyle w:val="Normal6a"/>
            </w:pPr>
            <w:r w:rsidRPr="002F3DCB">
              <w:rPr>
                <w:b/>
                <w:i/>
              </w:rPr>
              <w:t>2g.</w:t>
            </w:r>
            <w:r w:rsidRPr="002F3DCB">
              <w:tab/>
            </w:r>
            <w:r w:rsidRPr="002F3DCB">
              <w:rPr>
                <w:b/>
                <w:i/>
              </w:rPr>
              <w:t xml:space="preserve">zdôrazňuje význam poskytovania kvalitného vzdelávania dievčatám a zabezpečenia rovnakých </w:t>
            </w:r>
            <w:r w:rsidRPr="002F3DCB">
              <w:rPr>
                <w:b/>
                <w:i/>
              </w:rPr>
              <w:t>príležitostí, ktoré sú nevyhnutné pre posilnenie postavenia žien a plné uplatňovanie ich práv; zdôrazňuje, že investície do vzdelávania dievčat po celom svete prinášajú spoločnostiam pozitívne výsledky pre nasledujúce generácie; opakovane zdôrazňuje, že je potrebné zabezpečiť veku primeranú a na dôkazoch založenú komplexnú výchovu v oblasti sexuality a vzťahov a v rámci EÚ aj mimo nej odstraňovať rodové stereotypy a škodlivé spoločenské normy, ktoré sú príčinou nerovností;</w:t>
            </w:r>
          </w:p>
        </w:tc>
      </w:tr>
    </w:tbl>
    <w:p w14:paraId="5FCF819B" w14:textId="77777777" w:rsidR="009907D5" w:rsidRPr="002F3DCB" w:rsidRDefault="00305326" w:rsidP="009907D5">
      <w:r w:rsidRPr="002F3DCB">
        <w:rPr>
          <w:rStyle w:val="HideTWBExt"/>
        </w:rPr>
        <w:t>&lt;/Amend&gt;</w:t>
      </w:r>
    </w:p>
    <w:p w14:paraId="36ABFEC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29</w:t>
      </w:r>
      <w:r w:rsidRPr="002F3DCB">
        <w:rPr>
          <w:rStyle w:val="HideTWBExt"/>
        </w:rPr>
        <w:t>&lt;/NumAm&gt;</w:t>
      </w:r>
    </w:p>
    <w:p w14:paraId="7F5A38F0"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34739D0" w14:textId="77777777" w:rsidR="009907D5" w:rsidRPr="002F3DCB" w:rsidRDefault="00305326" w:rsidP="009907D5">
      <w:pPr>
        <w:pStyle w:val="NormalBold"/>
      </w:pPr>
      <w:r w:rsidRPr="002F3DCB">
        <w:rPr>
          <w:rStyle w:val="HideTWBExt"/>
        </w:rPr>
        <w:t>&lt;Article&gt;</w:t>
      </w:r>
      <w:r w:rsidRPr="002F3DCB">
        <w:t>Odsek 2 h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ED675BF" w14:textId="77777777" w:rsidTr="00383AE9">
        <w:trPr>
          <w:trHeight w:hRule="exact" w:val="240"/>
          <w:jc w:val="center"/>
        </w:trPr>
        <w:tc>
          <w:tcPr>
            <w:tcW w:w="9752" w:type="dxa"/>
            <w:gridSpan w:val="2"/>
            <w:tcBorders>
              <w:top w:val="nil"/>
              <w:left w:val="nil"/>
              <w:bottom w:val="nil"/>
              <w:right w:val="nil"/>
            </w:tcBorders>
          </w:tcPr>
          <w:p w14:paraId="1E81A653" w14:textId="77777777" w:rsidR="009907D5" w:rsidRPr="002F3DCB" w:rsidRDefault="009907D5" w:rsidP="00383AE9"/>
        </w:tc>
      </w:tr>
      <w:tr w:rsidR="006D01D3" w:rsidRPr="002F3DCB" w14:paraId="723E56C4" w14:textId="77777777" w:rsidTr="00383AE9">
        <w:trPr>
          <w:trHeight w:val="240"/>
          <w:jc w:val="center"/>
        </w:trPr>
        <w:tc>
          <w:tcPr>
            <w:tcW w:w="4876" w:type="dxa"/>
            <w:tcBorders>
              <w:top w:val="nil"/>
              <w:left w:val="nil"/>
              <w:bottom w:val="nil"/>
              <w:right w:val="nil"/>
            </w:tcBorders>
          </w:tcPr>
          <w:p w14:paraId="3470180C"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B576158" w14:textId="77777777" w:rsidR="009907D5" w:rsidRPr="002F3DCB" w:rsidRDefault="00305326" w:rsidP="00383AE9">
            <w:pPr>
              <w:pStyle w:val="AmColumnHeading"/>
            </w:pPr>
            <w:r w:rsidRPr="002F3DCB">
              <w:t>Pozmeňujúci návrh</w:t>
            </w:r>
          </w:p>
        </w:tc>
      </w:tr>
      <w:tr w:rsidR="006D01D3" w:rsidRPr="002F3DCB" w14:paraId="07D4F0B5" w14:textId="77777777" w:rsidTr="00383AE9">
        <w:trPr>
          <w:jc w:val="center"/>
        </w:trPr>
        <w:tc>
          <w:tcPr>
            <w:tcW w:w="4876" w:type="dxa"/>
            <w:tcBorders>
              <w:top w:val="nil"/>
              <w:left w:val="nil"/>
              <w:bottom w:val="nil"/>
              <w:right w:val="nil"/>
            </w:tcBorders>
          </w:tcPr>
          <w:p w14:paraId="5C938953" w14:textId="77777777" w:rsidR="009907D5" w:rsidRPr="002F3DCB" w:rsidRDefault="009907D5" w:rsidP="00383AE9">
            <w:pPr>
              <w:pStyle w:val="Normal6a"/>
            </w:pPr>
          </w:p>
        </w:tc>
        <w:tc>
          <w:tcPr>
            <w:tcW w:w="4876" w:type="dxa"/>
            <w:tcBorders>
              <w:top w:val="nil"/>
              <w:left w:val="nil"/>
              <w:bottom w:val="nil"/>
              <w:right w:val="nil"/>
            </w:tcBorders>
          </w:tcPr>
          <w:p w14:paraId="23081330" w14:textId="77777777" w:rsidR="009907D5" w:rsidRPr="002F3DCB" w:rsidRDefault="00305326" w:rsidP="00383AE9">
            <w:pPr>
              <w:pStyle w:val="Normal6a"/>
            </w:pPr>
            <w:r w:rsidRPr="002F3DCB">
              <w:rPr>
                <w:b/>
                <w:i/>
              </w:rPr>
              <w:t>2h.</w:t>
            </w:r>
            <w:r w:rsidRPr="002F3DCB">
              <w:tab/>
            </w:r>
            <w:r w:rsidRPr="002F3DCB">
              <w:rPr>
                <w:b/>
                <w:i/>
              </w:rPr>
              <w:t xml:space="preserve">vyjadruje znepokojenie nad celosvetovým výskytom rodovo motivovaného násilia vrátane násilia v </w:t>
            </w:r>
            <w:r w:rsidRPr="002F3DCB">
              <w:rPr>
                <w:b/>
                <w:i/>
              </w:rPr>
              <w:t>konfliktoch, mrzačenia ženských pohlavných orgánov, detských a nútených manželstiev, femicíd (vražda ženy alebo dievčaťa z dôvodu jej rodovej príslušnosti), násilia založeného na cti, tzv. mravnostnej polície, nenávistných prejavov na internete a obchodovania so ženami a s dievčatami; zdôrazňuje význam uznania rodovo motivovaného násilia ako oblasti trestnej činnosti podľa článku 83 ods. 1 ZFEÚ; víta pristúpenie EÚ k Istanbulskému dohovoru a naliehavo vyzýva zostávajúce členské štáty EÚ, aby tento dohovor r</w:t>
            </w:r>
            <w:r w:rsidRPr="002F3DCB">
              <w:rPr>
                <w:b/>
                <w:i/>
              </w:rPr>
              <w:t>atifikovali a vykonali jeho ustanovenia;</w:t>
            </w:r>
          </w:p>
        </w:tc>
      </w:tr>
    </w:tbl>
    <w:p w14:paraId="0F23022F" w14:textId="77777777" w:rsidR="009907D5" w:rsidRPr="002F3DCB" w:rsidRDefault="00305326" w:rsidP="009907D5">
      <w:r w:rsidRPr="002F3DCB">
        <w:rPr>
          <w:rStyle w:val="HideTWBExt"/>
        </w:rPr>
        <w:t>&lt;/Amend&gt;</w:t>
      </w:r>
    </w:p>
    <w:p w14:paraId="4D1781E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30</w:t>
      </w:r>
      <w:r w:rsidRPr="002F3DCB">
        <w:rPr>
          <w:rStyle w:val="HideTWBExt"/>
        </w:rPr>
        <w:t>&lt;/NumAm&gt;</w:t>
      </w:r>
    </w:p>
    <w:p w14:paraId="19DFDAB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BD700EA" w14:textId="77777777" w:rsidR="009907D5" w:rsidRPr="002F3DCB" w:rsidRDefault="00305326" w:rsidP="009907D5">
      <w:pPr>
        <w:pStyle w:val="NormalBold"/>
      </w:pPr>
      <w:r w:rsidRPr="002F3DCB">
        <w:rPr>
          <w:rStyle w:val="HideTWBExt"/>
        </w:rPr>
        <w:t>&lt;Article&gt;</w:t>
      </w:r>
      <w:r w:rsidRPr="002F3DCB">
        <w:t>Odsek 2 i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4EA79DEF" w14:textId="77777777" w:rsidTr="00383AE9">
        <w:trPr>
          <w:trHeight w:hRule="exact" w:val="240"/>
          <w:jc w:val="center"/>
        </w:trPr>
        <w:tc>
          <w:tcPr>
            <w:tcW w:w="9752" w:type="dxa"/>
            <w:gridSpan w:val="2"/>
            <w:tcBorders>
              <w:top w:val="nil"/>
              <w:left w:val="nil"/>
              <w:bottom w:val="nil"/>
              <w:right w:val="nil"/>
            </w:tcBorders>
          </w:tcPr>
          <w:p w14:paraId="424AE7B3" w14:textId="77777777" w:rsidR="009907D5" w:rsidRPr="002F3DCB" w:rsidRDefault="009907D5" w:rsidP="00383AE9"/>
        </w:tc>
      </w:tr>
      <w:tr w:rsidR="006D01D3" w:rsidRPr="002F3DCB" w14:paraId="6D38035C" w14:textId="77777777" w:rsidTr="00383AE9">
        <w:trPr>
          <w:trHeight w:val="240"/>
          <w:jc w:val="center"/>
        </w:trPr>
        <w:tc>
          <w:tcPr>
            <w:tcW w:w="4876" w:type="dxa"/>
            <w:tcBorders>
              <w:top w:val="nil"/>
              <w:left w:val="nil"/>
              <w:bottom w:val="nil"/>
              <w:right w:val="nil"/>
            </w:tcBorders>
          </w:tcPr>
          <w:p w14:paraId="0F62C6D9"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B733152" w14:textId="77777777" w:rsidR="009907D5" w:rsidRPr="002F3DCB" w:rsidRDefault="00305326" w:rsidP="00383AE9">
            <w:pPr>
              <w:pStyle w:val="AmColumnHeading"/>
            </w:pPr>
            <w:r w:rsidRPr="002F3DCB">
              <w:t>Pozmeňujúci návrh</w:t>
            </w:r>
          </w:p>
        </w:tc>
      </w:tr>
      <w:tr w:rsidR="006D01D3" w:rsidRPr="002F3DCB" w14:paraId="457C0970" w14:textId="77777777" w:rsidTr="00383AE9">
        <w:trPr>
          <w:jc w:val="center"/>
        </w:trPr>
        <w:tc>
          <w:tcPr>
            <w:tcW w:w="4876" w:type="dxa"/>
            <w:tcBorders>
              <w:top w:val="nil"/>
              <w:left w:val="nil"/>
              <w:bottom w:val="nil"/>
              <w:right w:val="nil"/>
            </w:tcBorders>
          </w:tcPr>
          <w:p w14:paraId="18E5C1D5" w14:textId="77777777" w:rsidR="009907D5" w:rsidRPr="002F3DCB" w:rsidRDefault="009907D5" w:rsidP="00383AE9">
            <w:pPr>
              <w:pStyle w:val="Normal6a"/>
            </w:pPr>
          </w:p>
        </w:tc>
        <w:tc>
          <w:tcPr>
            <w:tcW w:w="4876" w:type="dxa"/>
            <w:tcBorders>
              <w:top w:val="nil"/>
              <w:left w:val="nil"/>
              <w:bottom w:val="nil"/>
              <w:right w:val="nil"/>
            </w:tcBorders>
          </w:tcPr>
          <w:p w14:paraId="4149C0F3" w14:textId="77777777" w:rsidR="009907D5" w:rsidRPr="002F3DCB" w:rsidRDefault="00305326" w:rsidP="00383AE9">
            <w:pPr>
              <w:pStyle w:val="Normal6a"/>
            </w:pPr>
            <w:r w:rsidRPr="002F3DCB">
              <w:rPr>
                <w:b/>
                <w:i/>
              </w:rPr>
              <w:t>2i.</w:t>
            </w:r>
            <w:r w:rsidRPr="002F3DCB">
              <w:tab/>
            </w:r>
            <w:r w:rsidRPr="002F3DCB">
              <w:rPr>
                <w:b/>
                <w:i/>
              </w:rPr>
              <w:t xml:space="preserve">opakuje, že znásilnenie je naďalej </w:t>
            </w:r>
            <w:r w:rsidRPr="002F3DCB">
              <w:rPr>
                <w:b/>
                <w:i/>
              </w:rPr>
              <w:t xml:space="preserve">jedným z najrozšírenejších porušení ľudských práv, a pripomína, že znásilnenie vymedzené na základe chýbajúceho súhlasu musí byť podľa práva EÚ v rámci existujúceho právneho základu kriminalizované; čo najdôraznejšie odsudzuje používanie znásilnenia a iných foriem sexuálneho násilia ako vojnovej zbrane, ktorá sa používa na terorizovanie civilného obyvateľstva, potláčanie odporu a ničenie komunít; pripomína, že takéto činy môžu podľa medzinárodného práva predstavovať vojnové zločiny, zločiny proti ľudskosti </w:t>
            </w:r>
            <w:r w:rsidRPr="002F3DCB">
              <w:rPr>
                <w:b/>
                <w:i/>
              </w:rPr>
              <w:t>alebo činy prispievajúce ku genocíde;</w:t>
            </w:r>
          </w:p>
        </w:tc>
      </w:tr>
    </w:tbl>
    <w:p w14:paraId="4282DB63" w14:textId="77777777" w:rsidR="009907D5" w:rsidRPr="002F3DCB" w:rsidRDefault="00305326" w:rsidP="009907D5">
      <w:r w:rsidRPr="002F3DCB">
        <w:rPr>
          <w:rStyle w:val="HideTWBExt"/>
        </w:rPr>
        <w:t>&lt;/Amend&gt;</w:t>
      </w:r>
    </w:p>
    <w:p w14:paraId="31274CAB"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31</w:t>
      </w:r>
      <w:r w:rsidRPr="002F3DCB">
        <w:rPr>
          <w:rStyle w:val="HideTWBExt"/>
        </w:rPr>
        <w:t>&lt;/NumAm&gt;</w:t>
      </w:r>
    </w:p>
    <w:p w14:paraId="4BB4FE95"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9977863" w14:textId="77777777" w:rsidR="009907D5" w:rsidRPr="002F3DCB" w:rsidRDefault="00305326" w:rsidP="009907D5">
      <w:pPr>
        <w:pStyle w:val="NormalBold"/>
      </w:pPr>
      <w:r w:rsidRPr="002F3DCB">
        <w:rPr>
          <w:rStyle w:val="HideTWBExt"/>
        </w:rPr>
        <w:t>&lt;Article&gt;</w:t>
      </w:r>
      <w:r w:rsidRPr="002F3DCB">
        <w:t>Odsek 2 j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69F1A37" w14:textId="77777777" w:rsidTr="00383AE9">
        <w:trPr>
          <w:trHeight w:hRule="exact" w:val="240"/>
          <w:jc w:val="center"/>
        </w:trPr>
        <w:tc>
          <w:tcPr>
            <w:tcW w:w="9752" w:type="dxa"/>
            <w:gridSpan w:val="2"/>
            <w:tcBorders>
              <w:top w:val="nil"/>
              <w:left w:val="nil"/>
              <w:bottom w:val="nil"/>
              <w:right w:val="nil"/>
            </w:tcBorders>
          </w:tcPr>
          <w:p w14:paraId="42F25B23" w14:textId="77777777" w:rsidR="009907D5" w:rsidRPr="002F3DCB" w:rsidRDefault="009907D5" w:rsidP="00383AE9"/>
        </w:tc>
      </w:tr>
      <w:tr w:rsidR="006D01D3" w:rsidRPr="002F3DCB" w14:paraId="252A2D49" w14:textId="77777777" w:rsidTr="00383AE9">
        <w:trPr>
          <w:trHeight w:val="240"/>
          <w:jc w:val="center"/>
        </w:trPr>
        <w:tc>
          <w:tcPr>
            <w:tcW w:w="4876" w:type="dxa"/>
            <w:tcBorders>
              <w:top w:val="nil"/>
              <w:left w:val="nil"/>
              <w:bottom w:val="nil"/>
              <w:right w:val="nil"/>
            </w:tcBorders>
          </w:tcPr>
          <w:p w14:paraId="00BD9B48"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4FAD0D5" w14:textId="77777777" w:rsidR="009907D5" w:rsidRPr="002F3DCB" w:rsidRDefault="00305326" w:rsidP="00383AE9">
            <w:pPr>
              <w:pStyle w:val="AmColumnHeading"/>
            </w:pPr>
            <w:r w:rsidRPr="002F3DCB">
              <w:t>Pozmeňujúci návrh</w:t>
            </w:r>
          </w:p>
        </w:tc>
      </w:tr>
      <w:tr w:rsidR="006D01D3" w:rsidRPr="002F3DCB" w14:paraId="3A2D3735" w14:textId="77777777" w:rsidTr="00383AE9">
        <w:trPr>
          <w:jc w:val="center"/>
        </w:trPr>
        <w:tc>
          <w:tcPr>
            <w:tcW w:w="4876" w:type="dxa"/>
            <w:tcBorders>
              <w:top w:val="nil"/>
              <w:left w:val="nil"/>
              <w:bottom w:val="nil"/>
              <w:right w:val="nil"/>
            </w:tcBorders>
          </w:tcPr>
          <w:p w14:paraId="5E180771" w14:textId="77777777" w:rsidR="009907D5" w:rsidRPr="002F3DCB" w:rsidRDefault="009907D5" w:rsidP="00383AE9">
            <w:pPr>
              <w:pStyle w:val="Normal6a"/>
            </w:pPr>
          </w:p>
        </w:tc>
        <w:tc>
          <w:tcPr>
            <w:tcW w:w="4876" w:type="dxa"/>
            <w:tcBorders>
              <w:top w:val="nil"/>
              <w:left w:val="nil"/>
              <w:bottom w:val="nil"/>
              <w:right w:val="nil"/>
            </w:tcBorders>
          </w:tcPr>
          <w:p w14:paraId="5AE26443" w14:textId="77777777" w:rsidR="009907D5" w:rsidRPr="002F3DCB" w:rsidRDefault="00305326" w:rsidP="00383AE9">
            <w:pPr>
              <w:pStyle w:val="Normal6a"/>
            </w:pPr>
            <w:r w:rsidRPr="002F3DCB">
              <w:rPr>
                <w:b/>
                <w:i/>
              </w:rPr>
              <w:t>2j.</w:t>
            </w:r>
            <w:r w:rsidRPr="002F3DCB">
              <w:tab/>
            </w:r>
            <w:r w:rsidRPr="002F3DCB">
              <w:rPr>
                <w:b/>
                <w:i/>
              </w:rPr>
              <w:t xml:space="preserve">naliehavo vyzýva EÚ a globálnych aktérov, aby </w:t>
            </w:r>
            <w:r w:rsidRPr="002F3DCB">
              <w:rPr>
                <w:b/>
                <w:i/>
              </w:rPr>
              <w:t>odsúdili praktiky, ako je mrzačenie ženských pohlavných orgánov, nútené manželstvá a manželstvá maloletých, tzv. násilie založené na cti a vraždenie; vyzýva na rázne kroky v celej EÚ a na celom svete s cieľom predchádzať obchodovaniu so ženami a dievčatami a podporovať obete sexuálneho a rodovo motivovaného násilia, najmä v súvislosti s protiprávnou inváziou Ruska na Ukrajinu; vyzýva členské štáty a Komisiu, aby uľahčili lepšiu cezhraničnú komunikáciu a odbornú prípravu s cieľom zabezpečiť účinnejšie zamera</w:t>
            </w:r>
            <w:r w:rsidRPr="002F3DCB">
              <w:rPr>
                <w:b/>
                <w:i/>
              </w:rPr>
              <w:t>nie sa na obchodníkov s ľuďmi, ktorí využívajú hranice ako medzery na ďalšie vykorisťovanie dievčat a žien; zdôrazňuje význam zintenzívnenia justičnej a policajnej spolupráce s tretími krajinami a Europolom a úplného vykonávania smernice (EÚ) 2024/1712 o prevencii obchodovania s ľuďmi a boji proti nemu a o ochrane obetí obchodovania;</w:t>
            </w:r>
          </w:p>
        </w:tc>
      </w:tr>
    </w:tbl>
    <w:p w14:paraId="73ABB010" w14:textId="77777777" w:rsidR="009907D5" w:rsidRPr="002F3DCB" w:rsidRDefault="00305326" w:rsidP="009907D5">
      <w:r w:rsidRPr="002F3DCB">
        <w:rPr>
          <w:rStyle w:val="HideTWBExt"/>
        </w:rPr>
        <w:t>&lt;/Amend&gt;</w:t>
      </w:r>
    </w:p>
    <w:p w14:paraId="1C8E3E6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32</w:t>
      </w:r>
      <w:r w:rsidRPr="002F3DCB">
        <w:rPr>
          <w:rStyle w:val="HideTWBExt"/>
        </w:rPr>
        <w:t>&lt;/NumAm&gt;</w:t>
      </w:r>
    </w:p>
    <w:p w14:paraId="17FD31D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76EBE74" w14:textId="77777777" w:rsidR="009907D5" w:rsidRPr="002F3DCB" w:rsidRDefault="00305326" w:rsidP="009907D5">
      <w:pPr>
        <w:pStyle w:val="NormalBold"/>
      </w:pPr>
      <w:r w:rsidRPr="002F3DCB">
        <w:rPr>
          <w:rStyle w:val="HideTWBExt"/>
        </w:rPr>
        <w:t>&lt;Article&gt;</w:t>
      </w:r>
      <w:r w:rsidRPr="002F3DCB">
        <w:t>Odsek 2 k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FBB22BB" w14:textId="77777777" w:rsidTr="00383AE9">
        <w:trPr>
          <w:trHeight w:hRule="exact" w:val="240"/>
          <w:jc w:val="center"/>
        </w:trPr>
        <w:tc>
          <w:tcPr>
            <w:tcW w:w="9752" w:type="dxa"/>
            <w:gridSpan w:val="2"/>
            <w:tcBorders>
              <w:top w:val="nil"/>
              <w:left w:val="nil"/>
              <w:bottom w:val="nil"/>
              <w:right w:val="nil"/>
            </w:tcBorders>
          </w:tcPr>
          <w:p w14:paraId="1E8D59CF" w14:textId="77777777" w:rsidR="009907D5" w:rsidRPr="002F3DCB" w:rsidRDefault="009907D5" w:rsidP="00383AE9"/>
        </w:tc>
      </w:tr>
      <w:tr w:rsidR="006D01D3" w:rsidRPr="002F3DCB" w14:paraId="67DEB0F4" w14:textId="77777777" w:rsidTr="00383AE9">
        <w:trPr>
          <w:trHeight w:val="240"/>
          <w:jc w:val="center"/>
        </w:trPr>
        <w:tc>
          <w:tcPr>
            <w:tcW w:w="4876" w:type="dxa"/>
            <w:tcBorders>
              <w:top w:val="nil"/>
              <w:left w:val="nil"/>
              <w:bottom w:val="nil"/>
              <w:right w:val="nil"/>
            </w:tcBorders>
          </w:tcPr>
          <w:p w14:paraId="3930332E"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9283DFC" w14:textId="77777777" w:rsidR="009907D5" w:rsidRPr="002F3DCB" w:rsidRDefault="00305326" w:rsidP="00383AE9">
            <w:pPr>
              <w:pStyle w:val="AmColumnHeading"/>
            </w:pPr>
            <w:r w:rsidRPr="002F3DCB">
              <w:t>Pozmeňujúci návrh</w:t>
            </w:r>
          </w:p>
        </w:tc>
      </w:tr>
      <w:tr w:rsidR="006D01D3" w:rsidRPr="002F3DCB" w14:paraId="60DBD98A" w14:textId="77777777" w:rsidTr="00383AE9">
        <w:trPr>
          <w:jc w:val="center"/>
        </w:trPr>
        <w:tc>
          <w:tcPr>
            <w:tcW w:w="4876" w:type="dxa"/>
            <w:tcBorders>
              <w:top w:val="nil"/>
              <w:left w:val="nil"/>
              <w:bottom w:val="nil"/>
              <w:right w:val="nil"/>
            </w:tcBorders>
          </w:tcPr>
          <w:p w14:paraId="65377A9F" w14:textId="77777777" w:rsidR="009907D5" w:rsidRPr="002F3DCB" w:rsidRDefault="009907D5" w:rsidP="00383AE9">
            <w:pPr>
              <w:pStyle w:val="Normal6a"/>
            </w:pPr>
          </w:p>
        </w:tc>
        <w:tc>
          <w:tcPr>
            <w:tcW w:w="4876" w:type="dxa"/>
            <w:tcBorders>
              <w:top w:val="nil"/>
              <w:left w:val="nil"/>
              <w:bottom w:val="nil"/>
              <w:right w:val="nil"/>
            </w:tcBorders>
          </w:tcPr>
          <w:p w14:paraId="1C681AE1" w14:textId="77777777" w:rsidR="009907D5" w:rsidRPr="002F3DCB" w:rsidRDefault="00305326" w:rsidP="00383AE9">
            <w:pPr>
              <w:pStyle w:val="Normal6a"/>
            </w:pPr>
            <w:r w:rsidRPr="002F3DCB">
              <w:rPr>
                <w:b/>
                <w:i/>
              </w:rPr>
              <w:t>2k.</w:t>
            </w:r>
            <w:r w:rsidRPr="002F3DCB">
              <w:tab/>
            </w:r>
            <w:r w:rsidRPr="002F3DCB">
              <w:rPr>
                <w:b/>
                <w:i/>
              </w:rPr>
              <w:t>odsudzuje zneužívanie náboženstva, tradícií a kultúry ako ospravedlnenia pre zákony, politiky a postupy, ktoré utláčajú alebo diskriminujú jednotlivcov alebo skupiny, a to aj na základe pohlavia, sexuálnej orientácie, náboženstva, etnického pôvodu alebo sociálneho postavenia; zdôrazňuje najmä to, že tieto normy sa nikdy nesmú používať na ospravedlnenie porušovania práv žien a dievčat vrátane odopierania prístupu k vzdelaniu, službám sexuálneho a reprodukčného zdravia, slobode pohybu, politickej účasti alebo</w:t>
            </w:r>
            <w:r w:rsidRPr="002F3DCB">
              <w:rPr>
                <w:b/>
                <w:i/>
              </w:rPr>
              <w:t xml:space="preserve"> ochrane pred rodovo motivovaným násilím; vyzýva EÚ, aby v rámci svojej vonkajšej činnosti, rozvojovej spolupráce a dialógov o ľudských právach dbala na aktívne spochybňovanie diskriminačných praktík a presadzovala všeobecné ľudské práva vrátane rodovej rovnosti, telesnej autonómie a ochrany pred násilím;</w:t>
            </w:r>
          </w:p>
        </w:tc>
      </w:tr>
    </w:tbl>
    <w:p w14:paraId="6D357EFD" w14:textId="77777777" w:rsidR="009907D5" w:rsidRPr="002F3DCB" w:rsidRDefault="00305326" w:rsidP="009907D5">
      <w:r w:rsidRPr="002F3DCB">
        <w:rPr>
          <w:rStyle w:val="HideTWBExt"/>
        </w:rPr>
        <w:t>&lt;/Amend&gt;</w:t>
      </w:r>
    </w:p>
    <w:p w14:paraId="3855936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33</w:t>
      </w:r>
      <w:r w:rsidRPr="002F3DCB">
        <w:rPr>
          <w:rStyle w:val="HideTWBExt"/>
        </w:rPr>
        <w:t>&lt;/NumAm&gt;</w:t>
      </w:r>
    </w:p>
    <w:p w14:paraId="46052BB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F6BD085" w14:textId="77777777" w:rsidR="009907D5" w:rsidRPr="002F3DCB" w:rsidRDefault="00305326" w:rsidP="009907D5">
      <w:pPr>
        <w:pStyle w:val="NormalBold"/>
      </w:pPr>
      <w:r w:rsidRPr="002F3DCB">
        <w:rPr>
          <w:rStyle w:val="HideTWBExt"/>
        </w:rPr>
        <w:t>&lt;Article&gt;</w:t>
      </w:r>
      <w:r w:rsidRPr="002F3DCB">
        <w:t>Odsek 3</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7A28B0C" w14:textId="77777777" w:rsidTr="00383AE9">
        <w:trPr>
          <w:trHeight w:hRule="exact" w:val="240"/>
          <w:jc w:val="center"/>
        </w:trPr>
        <w:tc>
          <w:tcPr>
            <w:tcW w:w="9752" w:type="dxa"/>
            <w:gridSpan w:val="2"/>
            <w:tcBorders>
              <w:top w:val="nil"/>
              <w:left w:val="nil"/>
              <w:bottom w:val="nil"/>
              <w:right w:val="nil"/>
            </w:tcBorders>
          </w:tcPr>
          <w:p w14:paraId="762B5681" w14:textId="77777777" w:rsidR="009907D5" w:rsidRPr="002F3DCB" w:rsidRDefault="009907D5" w:rsidP="00383AE9"/>
        </w:tc>
      </w:tr>
      <w:tr w:rsidR="006D01D3" w:rsidRPr="002F3DCB" w14:paraId="515FBD1B" w14:textId="77777777" w:rsidTr="00383AE9">
        <w:trPr>
          <w:trHeight w:val="240"/>
          <w:jc w:val="center"/>
        </w:trPr>
        <w:tc>
          <w:tcPr>
            <w:tcW w:w="4876" w:type="dxa"/>
            <w:tcBorders>
              <w:top w:val="nil"/>
              <w:left w:val="nil"/>
              <w:bottom w:val="nil"/>
              <w:right w:val="nil"/>
            </w:tcBorders>
          </w:tcPr>
          <w:p w14:paraId="31BD32B0"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24E4FFF" w14:textId="77777777" w:rsidR="009907D5" w:rsidRPr="002F3DCB" w:rsidRDefault="00305326" w:rsidP="00383AE9">
            <w:pPr>
              <w:pStyle w:val="AmColumnHeading"/>
            </w:pPr>
            <w:r w:rsidRPr="002F3DCB">
              <w:t>Nezmenený text vložený do kompromisu</w:t>
            </w:r>
          </w:p>
        </w:tc>
      </w:tr>
      <w:tr w:rsidR="006D01D3" w:rsidRPr="002F3DCB" w14:paraId="7AFABBBF" w14:textId="77777777" w:rsidTr="00383AE9">
        <w:trPr>
          <w:jc w:val="center"/>
        </w:trPr>
        <w:tc>
          <w:tcPr>
            <w:tcW w:w="4876" w:type="dxa"/>
            <w:tcBorders>
              <w:top w:val="nil"/>
              <w:left w:val="nil"/>
              <w:bottom w:val="nil"/>
              <w:right w:val="nil"/>
            </w:tcBorders>
          </w:tcPr>
          <w:p w14:paraId="60E69BFC" w14:textId="77777777" w:rsidR="009907D5" w:rsidRPr="002F3DCB" w:rsidRDefault="00305326" w:rsidP="00383AE9">
            <w:pPr>
              <w:pStyle w:val="Normal6a"/>
            </w:pPr>
            <w:r w:rsidRPr="002F3DCB">
              <w:t>3.</w:t>
            </w:r>
            <w:r w:rsidRPr="002F3DCB">
              <w:rPr>
                <w:b/>
                <w:i/>
              </w:rPr>
              <w:tab/>
            </w:r>
            <w:r w:rsidRPr="002F3DCB">
              <w:t xml:space="preserve">zdôrazňuje, že k </w:t>
            </w:r>
            <w:r w:rsidRPr="002F3DCB">
              <w:t>tomuto úpadku prispievajú kybernetické útoky, dezinformácie a mylné informácie, ktoré sa často používajú ako nástroje zahraničného zasahovania, a to aj počas volieb; zdôrazňuje, že pre stabilné demokratické spoločnosti a prekvitajúci občiansky priestor majú zásadný význam dôveryhodné, nezávislé a rôznorodé zdroje informácií a kvalitná žurnalistika; je preto hlboko znepokojený narastajúcimi a mnohostrannými výzvami, ktorým čelia nezávislé médiá, vrátane stále väčších útokov na novinárov a znižovania dostupný</w:t>
            </w:r>
            <w:r w:rsidRPr="002F3DCB">
              <w:t>ch finančných prostriedkov;</w:t>
            </w:r>
          </w:p>
        </w:tc>
        <w:tc>
          <w:tcPr>
            <w:tcW w:w="4876" w:type="dxa"/>
            <w:tcBorders>
              <w:top w:val="nil"/>
              <w:left w:val="nil"/>
              <w:bottom w:val="nil"/>
              <w:right w:val="nil"/>
            </w:tcBorders>
          </w:tcPr>
          <w:p w14:paraId="09FAF0F6" w14:textId="77777777" w:rsidR="009907D5" w:rsidRPr="002F3DCB" w:rsidRDefault="00305326" w:rsidP="00383AE9">
            <w:pPr>
              <w:pStyle w:val="Normal6a"/>
            </w:pPr>
            <w:r w:rsidRPr="002F3DCB">
              <w:t>3.</w:t>
            </w:r>
            <w:r w:rsidRPr="002F3DCB">
              <w:rPr>
                <w:b/>
                <w:i/>
              </w:rPr>
              <w:tab/>
            </w:r>
            <w:r w:rsidRPr="002F3DCB">
              <w:t>zdôrazňuje, že k tomuto úpadku prispievajú kybernetické útoky, dezinformácie a mylné informácie, ktoré sa často používajú ako nástroje zahraničného zasahovania, a to aj počas volieb; zdôrazňuje, že pre stabilné demokratické spoločnosti a prekvitajúci občiansky priestor majú zásadný význam dôveryhodné, nezávislé a rôznorodé zdroje informácií a kvalitná žurnalistika; je preto hlboko znepokojený narastajúcimi a mnohostrannými výzvami, ktorým čelia nezávislé médiá, vrátane stále väčších útokov na novinárov a z</w:t>
            </w:r>
            <w:r w:rsidRPr="002F3DCB">
              <w:t>nižovania dostupných finančných prostriedkov;</w:t>
            </w:r>
          </w:p>
        </w:tc>
      </w:tr>
    </w:tbl>
    <w:p w14:paraId="000178F0" w14:textId="77777777" w:rsidR="009907D5" w:rsidRPr="002F3DCB" w:rsidRDefault="00305326" w:rsidP="009907D5">
      <w:r w:rsidRPr="002F3DCB">
        <w:rPr>
          <w:rStyle w:val="HideTWBExt"/>
        </w:rPr>
        <w:t>&lt;/Amend&gt;</w:t>
      </w:r>
    </w:p>
    <w:p w14:paraId="53894E0D" w14:textId="77777777" w:rsidR="009907D5" w:rsidRPr="002F3DCB" w:rsidRDefault="00305326" w:rsidP="009907D5">
      <w:pPr>
        <w:pStyle w:val="AmNumberTabs"/>
        <w:keepNext/>
      </w:pPr>
      <w:r w:rsidRPr="002F3DCB">
        <w:rPr>
          <w:rStyle w:val="HideTWBExt"/>
          <w:b w:val="0"/>
        </w:rPr>
        <w:t>&lt;Amend&gt;</w:t>
      </w:r>
      <w:r w:rsidRPr="002F3DCB">
        <w:t>Pozmeňujúci návrh</w:t>
      </w:r>
      <w:r w:rsidRPr="002F3DCB">
        <w:tab/>
      </w:r>
      <w:r w:rsidRPr="002F3DCB">
        <w:tab/>
      </w:r>
      <w:r w:rsidRPr="002F3DCB">
        <w:rPr>
          <w:rStyle w:val="HideTWBExt"/>
          <w:b w:val="0"/>
        </w:rPr>
        <w:t>&lt;NumAm&gt;</w:t>
      </w:r>
      <w:r w:rsidRPr="002F3DCB">
        <w:t>34</w:t>
      </w:r>
      <w:r w:rsidRPr="002F3DCB">
        <w:rPr>
          <w:rStyle w:val="HideTWBExt"/>
          <w:b w:val="0"/>
        </w:rPr>
        <w:t>&lt;/NumAm&gt;</w:t>
      </w:r>
    </w:p>
    <w:p w14:paraId="558431C6" w14:textId="77777777" w:rsidR="009907D5" w:rsidRPr="002F3DCB" w:rsidRDefault="00305326" w:rsidP="009907D5">
      <w:pPr>
        <w:pStyle w:val="NormalBold12b"/>
        <w:keepNext/>
      </w:pPr>
      <w:r w:rsidRPr="002F3DCB">
        <w:rPr>
          <w:rStyle w:val="HideTWBExt"/>
          <w:b w:val="0"/>
        </w:rPr>
        <w:t>&lt;DocAmend&gt;</w:t>
      </w:r>
      <w:r w:rsidRPr="002F3DCB">
        <w:t>Návrh uznesenia</w:t>
      </w:r>
      <w:r w:rsidRPr="002F3DCB">
        <w:rPr>
          <w:rStyle w:val="HideTWBExt"/>
          <w:b w:val="0"/>
        </w:rPr>
        <w:t>&lt;/DocAmend&gt;</w:t>
      </w:r>
    </w:p>
    <w:p w14:paraId="4B765398" w14:textId="77777777" w:rsidR="009907D5" w:rsidRPr="002F3DCB" w:rsidRDefault="00305326" w:rsidP="009907D5">
      <w:pPr>
        <w:pStyle w:val="NormalBold"/>
      </w:pPr>
      <w:r w:rsidRPr="002F3DCB">
        <w:rPr>
          <w:rStyle w:val="HideTWBExt"/>
          <w:b w:val="0"/>
        </w:rPr>
        <w:t>&lt;Article&gt;</w:t>
      </w:r>
      <w:r w:rsidRPr="002F3DCB">
        <w:t>Odsek 4 a (nový)</w:t>
      </w:r>
      <w:r w:rsidRPr="002F3DC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01D3" w:rsidRPr="002F3DCB" w14:paraId="47D88759" w14:textId="77777777" w:rsidTr="00383AE9">
        <w:trPr>
          <w:jc w:val="center"/>
        </w:trPr>
        <w:tc>
          <w:tcPr>
            <w:tcW w:w="9752" w:type="dxa"/>
            <w:gridSpan w:val="2"/>
          </w:tcPr>
          <w:p w14:paraId="1571BFD2" w14:textId="77777777" w:rsidR="009907D5" w:rsidRPr="002F3DCB" w:rsidRDefault="009907D5" w:rsidP="00383AE9">
            <w:pPr>
              <w:keepNext/>
            </w:pPr>
          </w:p>
        </w:tc>
      </w:tr>
      <w:tr w:rsidR="006D01D3" w:rsidRPr="002F3DCB" w14:paraId="01FA215C" w14:textId="77777777" w:rsidTr="00383AE9">
        <w:trPr>
          <w:jc w:val="center"/>
        </w:trPr>
        <w:tc>
          <w:tcPr>
            <w:tcW w:w="4876" w:type="dxa"/>
          </w:tcPr>
          <w:p w14:paraId="58CD33AD" w14:textId="77777777" w:rsidR="009907D5" w:rsidRPr="002F3DCB" w:rsidRDefault="00305326" w:rsidP="00383AE9">
            <w:pPr>
              <w:pStyle w:val="AmColumnHeading"/>
              <w:keepNext/>
            </w:pPr>
            <w:r w:rsidRPr="002F3DCB">
              <w:t>Návrh uznesenia</w:t>
            </w:r>
          </w:p>
        </w:tc>
        <w:tc>
          <w:tcPr>
            <w:tcW w:w="4876" w:type="dxa"/>
          </w:tcPr>
          <w:p w14:paraId="53446597" w14:textId="77777777" w:rsidR="009907D5" w:rsidRPr="002F3DCB" w:rsidRDefault="00305326" w:rsidP="00383AE9">
            <w:pPr>
              <w:pStyle w:val="AmColumnHeading"/>
              <w:keepNext/>
            </w:pPr>
            <w:r w:rsidRPr="002F3DCB">
              <w:t>Pozmeňujúci návrh</w:t>
            </w:r>
          </w:p>
        </w:tc>
      </w:tr>
      <w:tr w:rsidR="006D01D3" w:rsidRPr="002F3DCB" w14:paraId="66C60119" w14:textId="77777777" w:rsidTr="00383AE9">
        <w:trPr>
          <w:jc w:val="center"/>
        </w:trPr>
        <w:tc>
          <w:tcPr>
            <w:tcW w:w="4876" w:type="dxa"/>
          </w:tcPr>
          <w:p w14:paraId="73DE6F2E" w14:textId="77777777" w:rsidR="009907D5" w:rsidRPr="002F3DCB" w:rsidRDefault="009907D5" w:rsidP="00383AE9">
            <w:pPr>
              <w:pStyle w:val="Normal6a"/>
            </w:pPr>
          </w:p>
        </w:tc>
        <w:tc>
          <w:tcPr>
            <w:tcW w:w="4876" w:type="dxa"/>
          </w:tcPr>
          <w:p w14:paraId="375C30B9" w14:textId="77777777" w:rsidR="009907D5" w:rsidRPr="002F3DCB" w:rsidRDefault="00305326" w:rsidP="00383AE9">
            <w:pPr>
              <w:pStyle w:val="Normal6a"/>
              <w:rPr>
                <w:szCs w:val="24"/>
              </w:rPr>
            </w:pPr>
            <w:r w:rsidRPr="002F3DCB">
              <w:rPr>
                <w:b/>
                <w:i/>
              </w:rPr>
              <w:t xml:space="preserve">4a. </w:t>
            </w:r>
            <w:r w:rsidRPr="002F3DCB">
              <w:rPr>
                <w:b/>
                <w:i/>
              </w:rPr>
              <w:t>zdôrazňuje význam posilňovania účasti žien v demokratických systémoch s cieľom riešiť nerovné zastúpenie žien v rozhodovacích procesoch; žiada, aby sa v rámci vonkajšej činnosti EÚ podporovala väčšia účasť žien v politike, podnikaní a občianskej spoločnosti;</w:t>
            </w:r>
          </w:p>
        </w:tc>
      </w:tr>
    </w:tbl>
    <w:p w14:paraId="5524F865" w14:textId="77777777" w:rsidR="009907D5" w:rsidRPr="002F3DCB" w:rsidRDefault="00305326" w:rsidP="009907D5">
      <w:r w:rsidRPr="002F3DCB">
        <w:rPr>
          <w:rStyle w:val="HideTWBExt"/>
        </w:rPr>
        <w:t>&lt;/Amend&gt;</w:t>
      </w:r>
    </w:p>
    <w:p w14:paraId="065A0C24" w14:textId="77777777" w:rsidR="009907D5" w:rsidRPr="002F3DCB" w:rsidRDefault="009907D5" w:rsidP="009907D5"/>
    <w:p w14:paraId="47908590"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35</w:t>
      </w:r>
      <w:r w:rsidRPr="002F3DCB">
        <w:rPr>
          <w:rStyle w:val="HideTWBExt"/>
        </w:rPr>
        <w:t>&lt;/NumAm&gt;</w:t>
      </w:r>
    </w:p>
    <w:p w14:paraId="0E60BFE7"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0AECB8C" w14:textId="77777777" w:rsidR="009907D5" w:rsidRPr="002F3DCB" w:rsidRDefault="00305326" w:rsidP="009907D5">
      <w:pPr>
        <w:pStyle w:val="NormalBold"/>
      </w:pPr>
      <w:r w:rsidRPr="002F3DCB">
        <w:rPr>
          <w:rStyle w:val="HideTWBExt"/>
        </w:rPr>
        <w:t>&lt;Article&gt;</w:t>
      </w:r>
      <w:r w:rsidRPr="002F3DCB">
        <w:t>Odsek 5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5879164" w14:textId="77777777" w:rsidTr="00383AE9">
        <w:trPr>
          <w:trHeight w:hRule="exact" w:val="240"/>
          <w:jc w:val="center"/>
        </w:trPr>
        <w:tc>
          <w:tcPr>
            <w:tcW w:w="9752" w:type="dxa"/>
            <w:gridSpan w:val="2"/>
            <w:tcBorders>
              <w:top w:val="nil"/>
              <w:left w:val="nil"/>
              <w:bottom w:val="nil"/>
              <w:right w:val="nil"/>
            </w:tcBorders>
          </w:tcPr>
          <w:p w14:paraId="3CC39067" w14:textId="77777777" w:rsidR="009907D5" w:rsidRPr="002F3DCB" w:rsidRDefault="009907D5" w:rsidP="00383AE9"/>
        </w:tc>
      </w:tr>
      <w:tr w:rsidR="006D01D3" w:rsidRPr="002F3DCB" w14:paraId="60A7E499" w14:textId="77777777" w:rsidTr="00383AE9">
        <w:trPr>
          <w:trHeight w:val="240"/>
          <w:jc w:val="center"/>
        </w:trPr>
        <w:tc>
          <w:tcPr>
            <w:tcW w:w="4876" w:type="dxa"/>
            <w:tcBorders>
              <w:top w:val="nil"/>
              <w:left w:val="nil"/>
              <w:bottom w:val="nil"/>
              <w:right w:val="nil"/>
            </w:tcBorders>
          </w:tcPr>
          <w:p w14:paraId="2CE1783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0CE2D2C" w14:textId="77777777" w:rsidR="009907D5" w:rsidRPr="002F3DCB" w:rsidRDefault="00305326" w:rsidP="00383AE9">
            <w:pPr>
              <w:pStyle w:val="AmColumnHeading"/>
            </w:pPr>
            <w:r w:rsidRPr="002F3DCB">
              <w:t>Pozmeňujúci návrh</w:t>
            </w:r>
          </w:p>
        </w:tc>
      </w:tr>
      <w:tr w:rsidR="006D01D3" w:rsidRPr="002F3DCB" w14:paraId="4E5DCF79" w14:textId="77777777" w:rsidTr="00383AE9">
        <w:trPr>
          <w:jc w:val="center"/>
        </w:trPr>
        <w:tc>
          <w:tcPr>
            <w:tcW w:w="4876" w:type="dxa"/>
            <w:tcBorders>
              <w:top w:val="nil"/>
              <w:left w:val="nil"/>
              <w:bottom w:val="nil"/>
              <w:right w:val="nil"/>
            </w:tcBorders>
          </w:tcPr>
          <w:p w14:paraId="23F9A5D7" w14:textId="77777777" w:rsidR="009907D5" w:rsidRPr="002F3DCB" w:rsidRDefault="009907D5" w:rsidP="00383AE9">
            <w:pPr>
              <w:pStyle w:val="Normal6a"/>
            </w:pPr>
          </w:p>
        </w:tc>
        <w:tc>
          <w:tcPr>
            <w:tcW w:w="4876" w:type="dxa"/>
            <w:tcBorders>
              <w:top w:val="nil"/>
              <w:left w:val="nil"/>
              <w:bottom w:val="nil"/>
              <w:right w:val="nil"/>
            </w:tcBorders>
          </w:tcPr>
          <w:p w14:paraId="3B5BDDEE" w14:textId="77777777" w:rsidR="009907D5" w:rsidRPr="002F3DCB" w:rsidRDefault="00305326" w:rsidP="00D76D10">
            <w:pPr>
              <w:pStyle w:val="Normal6a"/>
            </w:pPr>
            <w:r w:rsidRPr="002F3DCB">
              <w:rPr>
                <w:b/>
                <w:i/>
              </w:rPr>
              <w:t>5a.</w:t>
            </w:r>
            <w:r w:rsidRPr="002F3DCB">
              <w:tab/>
            </w:r>
            <w:r w:rsidRPr="002F3DCB">
              <w:rPr>
                <w:b/>
                <w:i/>
              </w:rPr>
              <w:t xml:space="preserve">pripomína, že LGBTIQ+ osoby sú v kontexte vojny a núteného vysídľovania </w:t>
            </w:r>
            <w:r w:rsidRPr="002F3DCB">
              <w:rPr>
                <w:b/>
                <w:i/>
              </w:rPr>
              <w:t>obzvlášť zraniteľné a čelia prenasledovaniu a násiliu;</w:t>
            </w:r>
            <w:r w:rsidRPr="002F3DCB">
              <w:t xml:space="preserve"> </w:t>
            </w:r>
            <w:r w:rsidRPr="002F3DCB">
              <w:rPr>
                <w:b/>
                <w:i/>
              </w:rPr>
              <w:t>vyzýva Komisiu a Európsku službu pre vonkajšiu činnosť (ESVČ), aby zabezpečili, že vonkajšia pomoc EÚ bude v týchto kontextoch zahŕňať ochranné a bezpečnostné opatrenia;</w:t>
            </w:r>
          </w:p>
        </w:tc>
      </w:tr>
    </w:tbl>
    <w:p w14:paraId="7FED30E4" w14:textId="77777777" w:rsidR="009907D5" w:rsidRPr="002F3DCB" w:rsidRDefault="00305326" w:rsidP="009907D5">
      <w:r w:rsidRPr="002F3DCB">
        <w:rPr>
          <w:rStyle w:val="HideTWBExt"/>
        </w:rPr>
        <w:t>&lt;/Amend&gt;</w:t>
      </w:r>
    </w:p>
    <w:p w14:paraId="4979962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36</w:t>
      </w:r>
      <w:r w:rsidRPr="002F3DCB">
        <w:rPr>
          <w:rStyle w:val="HideTWBExt"/>
        </w:rPr>
        <w:t>&lt;/NumAm&gt;</w:t>
      </w:r>
    </w:p>
    <w:p w14:paraId="58827C22"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0E10B01" w14:textId="77777777" w:rsidR="009907D5" w:rsidRPr="002F3DCB" w:rsidRDefault="00305326" w:rsidP="009907D5">
      <w:pPr>
        <w:pStyle w:val="NormalBold"/>
      </w:pPr>
      <w:r w:rsidRPr="002F3DCB">
        <w:rPr>
          <w:rStyle w:val="HideTWBExt"/>
        </w:rPr>
        <w:t>&lt;Article&gt;</w:t>
      </w:r>
      <w:r w:rsidRPr="002F3DCB">
        <w:t>Odsek 5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6BE09A7" w14:textId="77777777" w:rsidTr="00383AE9">
        <w:trPr>
          <w:trHeight w:hRule="exact" w:val="240"/>
          <w:jc w:val="center"/>
        </w:trPr>
        <w:tc>
          <w:tcPr>
            <w:tcW w:w="9752" w:type="dxa"/>
            <w:gridSpan w:val="2"/>
            <w:tcBorders>
              <w:top w:val="nil"/>
              <w:left w:val="nil"/>
              <w:bottom w:val="nil"/>
              <w:right w:val="nil"/>
            </w:tcBorders>
          </w:tcPr>
          <w:p w14:paraId="746FF95B" w14:textId="77777777" w:rsidR="009907D5" w:rsidRPr="002F3DCB" w:rsidRDefault="009907D5" w:rsidP="00383AE9"/>
        </w:tc>
      </w:tr>
      <w:tr w:rsidR="006D01D3" w:rsidRPr="002F3DCB" w14:paraId="1AEFF55F" w14:textId="77777777" w:rsidTr="00383AE9">
        <w:trPr>
          <w:trHeight w:val="240"/>
          <w:jc w:val="center"/>
        </w:trPr>
        <w:tc>
          <w:tcPr>
            <w:tcW w:w="4876" w:type="dxa"/>
            <w:tcBorders>
              <w:top w:val="nil"/>
              <w:left w:val="nil"/>
              <w:bottom w:val="nil"/>
              <w:right w:val="nil"/>
            </w:tcBorders>
          </w:tcPr>
          <w:p w14:paraId="43850D3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25967CC" w14:textId="77777777" w:rsidR="009907D5" w:rsidRPr="002F3DCB" w:rsidRDefault="00305326" w:rsidP="00383AE9">
            <w:pPr>
              <w:pStyle w:val="AmColumnHeading"/>
            </w:pPr>
            <w:r w:rsidRPr="002F3DCB">
              <w:t>Pozmeňujúci návrh</w:t>
            </w:r>
          </w:p>
        </w:tc>
      </w:tr>
      <w:tr w:rsidR="006D01D3" w:rsidRPr="002F3DCB" w14:paraId="061A78AD" w14:textId="77777777" w:rsidTr="00383AE9">
        <w:trPr>
          <w:jc w:val="center"/>
        </w:trPr>
        <w:tc>
          <w:tcPr>
            <w:tcW w:w="4876" w:type="dxa"/>
            <w:tcBorders>
              <w:top w:val="nil"/>
              <w:left w:val="nil"/>
              <w:bottom w:val="nil"/>
              <w:right w:val="nil"/>
            </w:tcBorders>
          </w:tcPr>
          <w:p w14:paraId="02A50572" w14:textId="77777777" w:rsidR="009907D5" w:rsidRPr="002F3DCB" w:rsidRDefault="009907D5" w:rsidP="00383AE9">
            <w:pPr>
              <w:pStyle w:val="Normal6a"/>
            </w:pPr>
          </w:p>
        </w:tc>
        <w:tc>
          <w:tcPr>
            <w:tcW w:w="4876" w:type="dxa"/>
            <w:tcBorders>
              <w:top w:val="nil"/>
              <w:left w:val="nil"/>
              <w:bottom w:val="nil"/>
              <w:right w:val="nil"/>
            </w:tcBorders>
          </w:tcPr>
          <w:p w14:paraId="0FCEA848" w14:textId="77777777" w:rsidR="009907D5" w:rsidRPr="002F3DCB" w:rsidRDefault="00305326" w:rsidP="00383AE9">
            <w:pPr>
              <w:pStyle w:val="Normal6a"/>
            </w:pPr>
            <w:r w:rsidRPr="002F3DCB">
              <w:rPr>
                <w:b/>
                <w:i/>
              </w:rPr>
              <w:t>5b.</w:t>
            </w:r>
            <w:r w:rsidRPr="002F3DCB">
              <w:tab/>
            </w:r>
            <w:r w:rsidRPr="002F3DCB">
              <w:rPr>
                <w:b/>
                <w:i/>
              </w:rPr>
              <w:t xml:space="preserve">zdôrazňuje, že v kontexte konfliktu a núteného vysídľovania znášajú ženy a dievčatá neúmerne </w:t>
            </w:r>
            <w:r w:rsidRPr="002F3DCB">
              <w:rPr>
                <w:b/>
                <w:i/>
              </w:rPr>
              <w:t>väčšie bremeno spojené s poskytovaním starostlivosti, čo obmedzuje ich prístup k vzdelaniu, zamestnaniu a politickej účasti;</w:t>
            </w:r>
            <w:r w:rsidRPr="002F3DCB">
              <w:t xml:space="preserve"> </w:t>
            </w:r>
            <w:r w:rsidRPr="002F3DCB">
              <w:rPr>
                <w:b/>
                <w:i/>
              </w:rPr>
              <w:t>žiada, aby humanitárna pomoc EÚ zahŕňala opatrenia na podporu poskytovateľov starostlivosti;</w:t>
            </w:r>
          </w:p>
        </w:tc>
      </w:tr>
    </w:tbl>
    <w:p w14:paraId="409436E6" w14:textId="77777777" w:rsidR="009907D5" w:rsidRPr="002F3DCB" w:rsidRDefault="00305326" w:rsidP="009907D5">
      <w:r w:rsidRPr="002F3DCB">
        <w:rPr>
          <w:rStyle w:val="HideTWBExt"/>
        </w:rPr>
        <w:t>&lt;/Amend&gt;</w:t>
      </w:r>
    </w:p>
    <w:p w14:paraId="110AFC4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37</w:t>
      </w:r>
      <w:r w:rsidRPr="002F3DCB">
        <w:rPr>
          <w:rStyle w:val="HideTWBExt"/>
        </w:rPr>
        <w:t>&lt;/NumAm&gt;</w:t>
      </w:r>
    </w:p>
    <w:p w14:paraId="6D7D311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6D2395E" w14:textId="77777777" w:rsidR="009907D5" w:rsidRPr="002F3DCB" w:rsidRDefault="00305326" w:rsidP="009907D5">
      <w:pPr>
        <w:pStyle w:val="NormalBold"/>
      </w:pPr>
      <w:r w:rsidRPr="002F3DCB">
        <w:rPr>
          <w:rStyle w:val="HideTWBExt"/>
        </w:rPr>
        <w:t>&lt;Article&gt;</w:t>
      </w:r>
      <w:r w:rsidRPr="002F3DCB">
        <w:t>Odsek 6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BC6F690" w14:textId="77777777" w:rsidTr="00383AE9">
        <w:trPr>
          <w:trHeight w:hRule="exact" w:val="240"/>
          <w:jc w:val="center"/>
        </w:trPr>
        <w:tc>
          <w:tcPr>
            <w:tcW w:w="9752" w:type="dxa"/>
            <w:gridSpan w:val="2"/>
            <w:tcBorders>
              <w:top w:val="nil"/>
              <w:left w:val="nil"/>
              <w:bottom w:val="nil"/>
              <w:right w:val="nil"/>
            </w:tcBorders>
          </w:tcPr>
          <w:p w14:paraId="79EFB385" w14:textId="77777777" w:rsidR="009907D5" w:rsidRPr="002F3DCB" w:rsidRDefault="009907D5" w:rsidP="00383AE9"/>
        </w:tc>
      </w:tr>
      <w:tr w:rsidR="006D01D3" w:rsidRPr="002F3DCB" w14:paraId="65F49BCC" w14:textId="77777777" w:rsidTr="00383AE9">
        <w:trPr>
          <w:trHeight w:val="240"/>
          <w:jc w:val="center"/>
        </w:trPr>
        <w:tc>
          <w:tcPr>
            <w:tcW w:w="4876" w:type="dxa"/>
            <w:tcBorders>
              <w:top w:val="nil"/>
              <w:left w:val="nil"/>
              <w:bottom w:val="nil"/>
              <w:right w:val="nil"/>
            </w:tcBorders>
          </w:tcPr>
          <w:p w14:paraId="1AEDFF4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7662DB7" w14:textId="77777777" w:rsidR="009907D5" w:rsidRPr="002F3DCB" w:rsidRDefault="00305326" w:rsidP="00383AE9">
            <w:pPr>
              <w:pStyle w:val="AmColumnHeading"/>
            </w:pPr>
            <w:r w:rsidRPr="002F3DCB">
              <w:t>Pozmeňujúci návrh</w:t>
            </w:r>
          </w:p>
        </w:tc>
      </w:tr>
      <w:tr w:rsidR="006D01D3" w:rsidRPr="002F3DCB" w14:paraId="7DFFAED1" w14:textId="77777777" w:rsidTr="00383AE9">
        <w:trPr>
          <w:jc w:val="center"/>
        </w:trPr>
        <w:tc>
          <w:tcPr>
            <w:tcW w:w="4876" w:type="dxa"/>
            <w:tcBorders>
              <w:top w:val="nil"/>
              <w:left w:val="nil"/>
              <w:bottom w:val="nil"/>
              <w:right w:val="nil"/>
            </w:tcBorders>
          </w:tcPr>
          <w:p w14:paraId="7409C489" w14:textId="77777777" w:rsidR="009907D5" w:rsidRPr="002F3DCB" w:rsidRDefault="009907D5" w:rsidP="00383AE9">
            <w:pPr>
              <w:pStyle w:val="Normal6a"/>
            </w:pPr>
          </w:p>
        </w:tc>
        <w:tc>
          <w:tcPr>
            <w:tcW w:w="4876" w:type="dxa"/>
            <w:tcBorders>
              <w:top w:val="nil"/>
              <w:left w:val="nil"/>
              <w:bottom w:val="nil"/>
              <w:right w:val="nil"/>
            </w:tcBorders>
          </w:tcPr>
          <w:p w14:paraId="35C5BD65" w14:textId="77777777" w:rsidR="009907D5" w:rsidRPr="002F3DCB" w:rsidRDefault="00305326" w:rsidP="00383AE9">
            <w:pPr>
              <w:pStyle w:val="Normal6a"/>
            </w:pPr>
            <w:r w:rsidRPr="002F3DCB">
              <w:rPr>
                <w:b/>
                <w:i/>
              </w:rPr>
              <w:t>6a.</w:t>
            </w:r>
            <w:r w:rsidRPr="002F3DCB">
              <w:tab/>
            </w:r>
            <w:r w:rsidRPr="002F3DCB">
              <w:rPr>
                <w:b/>
                <w:i/>
              </w:rPr>
              <w:t xml:space="preserve">okrem toho poukazuje na neprimeraný vplyv týchto technológií na ženy a dievčatá, a to aj prostredníctvom rodovo </w:t>
            </w:r>
            <w:r w:rsidRPr="002F3DCB">
              <w:rPr>
                <w:b/>
                <w:i/>
              </w:rPr>
              <w:t xml:space="preserve">motivovaného násilia na internete, kybernetického prenasledovania, šírenia intímnych snímok bez súhlasu vytvorených umelou inteligenciou (deepfake), pornografie z pomsty a algoritmickej diskriminácie, ktoré často pomáhajú šíriť platformy sociálnych médií; zdôrazňuje, že treba zabezpečiť, aby všetky digitálne rámce a rámce súvisiace s umelou inteligenciou vrátane kontroly vývozu zahŕňali záruky zohľadňujúce rodové hľadisko, mechanizmy zodpovednosti a ochranu najviac ohrozených osôb; zdôrazňuje, že algoritmy </w:t>
            </w:r>
            <w:r w:rsidRPr="002F3DCB">
              <w:rPr>
                <w:b/>
                <w:i/>
              </w:rPr>
              <w:t>na digitálnych platformách často reprodukujú rodové predsudky a umocňujú naratívy posilňujúce sexistické normy a tradičné rodové roly, čím obmedzujú rovnocennú účasť žien na politickom živote a oslabujú demokratické normy a normy v oblasti ľudských práv; vyzýva EÚ na zabezpečenie toho, aby zavádzanie umelej inteligencie a sledovacích technológií bolo transparentné, primerané, podliehalo demokratickému dohľadu a aby ho sprevádzali posúdenia vplyvu na ľudské práva a rodovú rovnosť;</w:t>
            </w:r>
          </w:p>
        </w:tc>
      </w:tr>
    </w:tbl>
    <w:p w14:paraId="54E2940A" w14:textId="77777777" w:rsidR="009907D5" w:rsidRPr="002F3DCB" w:rsidRDefault="00305326" w:rsidP="009907D5">
      <w:r w:rsidRPr="002F3DCB">
        <w:rPr>
          <w:rStyle w:val="HideTWBExt"/>
        </w:rPr>
        <w:t>&lt;/Amend&gt;</w:t>
      </w:r>
    </w:p>
    <w:p w14:paraId="13563740"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38</w:t>
      </w:r>
      <w:r w:rsidRPr="002F3DCB">
        <w:rPr>
          <w:rStyle w:val="HideTWBExt"/>
        </w:rPr>
        <w:t>&lt;/NumAm&gt;</w:t>
      </w:r>
    </w:p>
    <w:p w14:paraId="6D92502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1195045" w14:textId="77777777" w:rsidR="009907D5" w:rsidRPr="002F3DCB" w:rsidRDefault="00305326" w:rsidP="009907D5">
      <w:pPr>
        <w:pStyle w:val="NormalBold"/>
      </w:pPr>
      <w:r w:rsidRPr="002F3DCB">
        <w:rPr>
          <w:rStyle w:val="HideTWBExt"/>
        </w:rPr>
        <w:t>&lt;Article&gt;</w:t>
      </w:r>
      <w:r w:rsidRPr="002F3DCB">
        <w:t>Odsek 6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B42544A" w14:textId="77777777" w:rsidTr="00383AE9">
        <w:trPr>
          <w:trHeight w:hRule="exact" w:val="240"/>
          <w:jc w:val="center"/>
        </w:trPr>
        <w:tc>
          <w:tcPr>
            <w:tcW w:w="9752" w:type="dxa"/>
            <w:gridSpan w:val="2"/>
            <w:tcBorders>
              <w:top w:val="nil"/>
              <w:left w:val="nil"/>
              <w:bottom w:val="nil"/>
              <w:right w:val="nil"/>
            </w:tcBorders>
          </w:tcPr>
          <w:p w14:paraId="63291CCA" w14:textId="77777777" w:rsidR="009907D5" w:rsidRPr="002F3DCB" w:rsidRDefault="009907D5" w:rsidP="00383AE9"/>
        </w:tc>
      </w:tr>
      <w:tr w:rsidR="006D01D3" w:rsidRPr="002F3DCB" w14:paraId="044A2467" w14:textId="77777777" w:rsidTr="00383AE9">
        <w:trPr>
          <w:trHeight w:val="240"/>
          <w:jc w:val="center"/>
        </w:trPr>
        <w:tc>
          <w:tcPr>
            <w:tcW w:w="4876" w:type="dxa"/>
            <w:tcBorders>
              <w:top w:val="nil"/>
              <w:left w:val="nil"/>
              <w:bottom w:val="nil"/>
              <w:right w:val="nil"/>
            </w:tcBorders>
          </w:tcPr>
          <w:p w14:paraId="7AA86BBA"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2A39BE66" w14:textId="77777777" w:rsidR="009907D5" w:rsidRPr="002F3DCB" w:rsidRDefault="00305326" w:rsidP="00383AE9">
            <w:pPr>
              <w:pStyle w:val="AmColumnHeading"/>
            </w:pPr>
            <w:r w:rsidRPr="002F3DCB">
              <w:t>Pozmeňujúci návrh</w:t>
            </w:r>
          </w:p>
        </w:tc>
      </w:tr>
      <w:tr w:rsidR="006D01D3" w:rsidRPr="002F3DCB" w14:paraId="066F23E9" w14:textId="77777777" w:rsidTr="00383AE9">
        <w:trPr>
          <w:jc w:val="center"/>
        </w:trPr>
        <w:tc>
          <w:tcPr>
            <w:tcW w:w="4876" w:type="dxa"/>
            <w:tcBorders>
              <w:top w:val="nil"/>
              <w:left w:val="nil"/>
              <w:bottom w:val="nil"/>
              <w:right w:val="nil"/>
            </w:tcBorders>
          </w:tcPr>
          <w:p w14:paraId="2B6332A0" w14:textId="77777777" w:rsidR="009907D5" w:rsidRPr="002F3DCB" w:rsidRDefault="009907D5" w:rsidP="00383AE9">
            <w:pPr>
              <w:pStyle w:val="Normal6a"/>
            </w:pPr>
          </w:p>
        </w:tc>
        <w:tc>
          <w:tcPr>
            <w:tcW w:w="4876" w:type="dxa"/>
            <w:tcBorders>
              <w:top w:val="nil"/>
              <w:left w:val="nil"/>
              <w:bottom w:val="nil"/>
              <w:right w:val="nil"/>
            </w:tcBorders>
          </w:tcPr>
          <w:p w14:paraId="1799E83D" w14:textId="77777777" w:rsidR="009907D5" w:rsidRPr="002F3DCB" w:rsidRDefault="00305326" w:rsidP="00383AE9">
            <w:pPr>
              <w:pStyle w:val="Normal6a"/>
            </w:pPr>
            <w:r w:rsidRPr="002F3DCB">
              <w:rPr>
                <w:b/>
                <w:i/>
              </w:rPr>
              <w:t>6b.</w:t>
            </w:r>
            <w:r w:rsidRPr="002F3DCB">
              <w:tab/>
            </w:r>
            <w:r w:rsidRPr="002F3DCB">
              <w:rPr>
                <w:b/>
                <w:i/>
              </w:rPr>
              <w:t xml:space="preserve">uznáva hrozbu technológie deepfake, ktorá sa neprimerane zameriava na ženy </w:t>
            </w:r>
            <w:r w:rsidRPr="002F3DCB">
              <w:rPr>
                <w:b/>
                <w:i/>
              </w:rPr>
              <w:t>prostredníctvom manipulácie so snímkami bez súhlasu na účely obťažovania a zneužívania; zdôrazňuje, že deepfake obsah neúmerne poškodzuje ženy; vyzýva EÚ, aby zaviedla ochranné opatrenia na odhaľovanie a prevenciu škodlivého obsahu na báze deepfake a aby sa v rámci predpisov o umelej inteligencii zaoberala rodovo špecifickými digitálnymi hrozbami;</w:t>
            </w:r>
          </w:p>
        </w:tc>
      </w:tr>
    </w:tbl>
    <w:p w14:paraId="70C15A83" w14:textId="77777777" w:rsidR="009907D5" w:rsidRPr="002F3DCB" w:rsidRDefault="00305326" w:rsidP="009907D5">
      <w:r w:rsidRPr="002F3DCB">
        <w:rPr>
          <w:rStyle w:val="HideTWBExt"/>
        </w:rPr>
        <w:t>&lt;/Amend&gt;</w:t>
      </w:r>
    </w:p>
    <w:p w14:paraId="44BA4E9F"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39</w:t>
      </w:r>
      <w:r w:rsidRPr="002F3DCB">
        <w:rPr>
          <w:rStyle w:val="HideTWBExt"/>
        </w:rPr>
        <w:t>&lt;/NumAm&gt;</w:t>
      </w:r>
    </w:p>
    <w:p w14:paraId="3A670D7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E7D6B8C" w14:textId="77777777" w:rsidR="009907D5" w:rsidRPr="002F3DCB" w:rsidRDefault="00305326" w:rsidP="009907D5">
      <w:pPr>
        <w:pStyle w:val="NormalBold"/>
      </w:pPr>
      <w:r w:rsidRPr="002F3DCB">
        <w:rPr>
          <w:rStyle w:val="HideTWBExt"/>
        </w:rPr>
        <w:t>&lt;Article&gt;</w:t>
      </w:r>
      <w:r w:rsidRPr="002F3DCB">
        <w:t>Odsek 6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847F85F" w14:textId="77777777" w:rsidTr="00383AE9">
        <w:trPr>
          <w:trHeight w:hRule="exact" w:val="240"/>
          <w:jc w:val="center"/>
        </w:trPr>
        <w:tc>
          <w:tcPr>
            <w:tcW w:w="9752" w:type="dxa"/>
            <w:gridSpan w:val="2"/>
            <w:tcBorders>
              <w:top w:val="nil"/>
              <w:left w:val="nil"/>
              <w:bottom w:val="nil"/>
              <w:right w:val="nil"/>
            </w:tcBorders>
          </w:tcPr>
          <w:p w14:paraId="4C93AC5B" w14:textId="77777777" w:rsidR="009907D5" w:rsidRPr="002F3DCB" w:rsidRDefault="009907D5" w:rsidP="00383AE9"/>
        </w:tc>
      </w:tr>
      <w:tr w:rsidR="006D01D3" w:rsidRPr="002F3DCB" w14:paraId="208496AD" w14:textId="77777777" w:rsidTr="00383AE9">
        <w:trPr>
          <w:trHeight w:val="240"/>
          <w:jc w:val="center"/>
        </w:trPr>
        <w:tc>
          <w:tcPr>
            <w:tcW w:w="4876" w:type="dxa"/>
            <w:tcBorders>
              <w:top w:val="nil"/>
              <w:left w:val="nil"/>
              <w:bottom w:val="nil"/>
              <w:right w:val="nil"/>
            </w:tcBorders>
          </w:tcPr>
          <w:p w14:paraId="5C10422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6C5E239" w14:textId="77777777" w:rsidR="009907D5" w:rsidRPr="002F3DCB" w:rsidRDefault="00305326" w:rsidP="00383AE9">
            <w:pPr>
              <w:pStyle w:val="AmColumnHeading"/>
            </w:pPr>
            <w:r w:rsidRPr="002F3DCB">
              <w:t>Pozmeňujúci návrh</w:t>
            </w:r>
          </w:p>
        </w:tc>
      </w:tr>
      <w:tr w:rsidR="006D01D3" w:rsidRPr="002F3DCB" w14:paraId="6D485F83" w14:textId="77777777" w:rsidTr="00383AE9">
        <w:trPr>
          <w:jc w:val="center"/>
        </w:trPr>
        <w:tc>
          <w:tcPr>
            <w:tcW w:w="4876" w:type="dxa"/>
            <w:tcBorders>
              <w:top w:val="nil"/>
              <w:left w:val="nil"/>
              <w:bottom w:val="nil"/>
              <w:right w:val="nil"/>
            </w:tcBorders>
          </w:tcPr>
          <w:p w14:paraId="199528F7" w14:textId="77777777" w:rsidR="009907D5" w:rsidRPr="002F3DCB" w:rsidRDefault="009907D5" w:rsidP="00383AE9">
            <w:pPr>
              <w:pStyle w:val="Normal6a"/>
            </w:pPr>
          </w:p>
        </w:tc>
        <w:tc>
          <w:tcPr>
            <w:tcW w:w="4876" w:type="dxa"/>
            <w:tcBorders>
              <w:top w:val="nil"/>
              <w:left w:val="nil"/>
              <w:bottom w:val="nil"/>
              <w:right w:val="nil"/>
            </w:tcBorders>
          </w:tcPr>
          <w:p w14:paraId="0A515577" w14:textId="77777777" w:rsidR="009907D5" w:rsidRPr="002F3DCB" w:rsidRDefault="00305326" w:rsidP="00383AE9">
            <w:pPr>
              <w:pStyle w:val="Normal6a"/>
            </w:pPr>
            <w:r w:rsidRPr="002F3DCB">
              <w:rPr>
                <w:b/>
                <w:i/>
              </w:rPr>
              <w:t>6c.</w:t>
            </w:r>
            <w:r w:rsidRPr="002F3DCB">
              <w:tab/>
            </w:r>
            <w:r w:rsidRPr="002F3DCB">
              <w:rPr>
                <w:b/>
                <w:i/>
              </w:rPr>
              <w:t>zdôrazňuje nedostatočné zastúpenie žien pri vývoji a zavádzaní umelej inteligencie, čo predstavuje premárnenú príležitosť na technologický pokrok; zdôrazňuje význam vzdelávania v oblasti vedy, technológie, inžinierstva a matematiky (STEM), ktoré poskytuje ženám a dievčatám zručnosti orientované na budúcnosť, umožňuje im prístup k zamestnaniu a spochybňuje rodové stereotypy;</w:t>
            </w:r>
          </w:p>
        </w:tc>
      </w:tr>
    </w:tbl>
    <w:p w14:paraId="0C852804" w14:textId="77777777" w:rsidR="009907D5" w:rsidRPr="002F3DCB" w:rsidRDefault="00305326" w:rsidP="009907D5">
      <w:r w:rsidRPr="002F3DCB">
        <w:rPr>
          <w:rStyle w:val="HideTWBExt"/>
        </w:rPr>
        <w:t>&lt;/Amend&gt;</w:t>
      </w:r>
    </w:p>
    <w:p w14:paraId="6B5CEC01"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40</w:t>
      </w:r>
      <w:r w:rsidRPr="002F3DCB">
        <w:rPr>
          <w:rStyle w:val="HideTWBExt"/>
        </w:rPr>
        <w:t>&lt;/NumAm&gt;</w:t>
      </w:r>
    </w:p>
    <w:p w14:paraId="66D6D84C"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B34D837" w14:textId="77777777" w:rsidR="009907D5" w:rsidRPr="002F3DCB" w:rsidRDefault="00305326" w:rsidP="009907D5">
      <w:pPr>
        <w:pStyle w:val="NormalBold"/>
      </w:pPr>
      <w:r w:rsidRPr="002F3DCB">
        <w:rPr>
          <w:rStyle w:val="HideTWBExt"/>
        </w:rPr>
        <w:t>&lt;Article&gt;</w:t>
      </w:r>
      <w:r w:rsidRPr="002F3DCB">
        <w:t xml:space="preserve">Odsek 6 d </w:t>
      </w:r>
      <w:r w:rsidRPr="002F3DCB">
        <w:t>(nový)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B99D86F" w14:textId="77777777" w:rsidTr="00383AE9">
        <w:trPr>
          <w:trHeight w:hRule="exact" w:val="240"/>
          <w:jc w:val="center"/>
        </w:trPr>
        <w:tc>
          <w:tcPr>
            <w:tcW w:w="9752" w:type="dxa"/>
            <w:gridSpan w:val="2"/>
            <w:tcBorders>
              <w:top w:val="nil"/>
              <w:left w:val="nil"/>
              <w:bottom w:val="nil"/>
              <w:right w:val="nil"/>
            </w:tcBorders>
          </w:tcPr>
          <w:p w14:paraId="15579272" w14:textId="77777777" w:rsidR="009907D5" w:rsidRPr="002F3DCB" w:rsidRDefault="009907D5" w:rsidP="00383AE9"/>
        </w:tc>
      </w:tr>
      <w:tr w:rsidR="006D01D3" w:rsidRPr="002F3DCB" w14:paraId="42EBA90F" w14:textId="77777777" w:rsidTr="00383AE9">
        <w:trPr>
          <w:trHeight w:val="240"/>
          <w:jc w:val="center"/>
        </w:trPr>
        <w:tc>
          <w:tcPr>
            <w:tcW w:w="4876" w:type="dxa"/>
            <w:tcBorders>
              <w:top w:val="nil"/>
              <w:left w:val="nil"/>
              <w:bottom w:val="nil"/>
              <w:right w:val="nil"/>
            </w:tcBorders>
          </w:tcPr>
          <w:p w14:paraId="3810FCEE"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EC411CC" w14:textId="77777777" w:rsidR="009907D5" w:rsidRPr="002F3DCB" w:rsidRDefault="00305326" w:rsidP="00383AE9">
            <w:pPr>
              <w:pStyle w:val="AmColumnHeading"/>
            </w:pPr>
            <w:r w:rsidRPr="002F3DCB">
              <w:t>Pozmeňujúci návrh</w:t>
            </w:r>
          </w:p>
        </w:tc>
      </w:tr>
      <w:tr w:rsidR="006D01D3" w:rsidRPr="002F3DCB" w14:paraId="4A323FB9" w14:textId="77777777" w:rsidTr="00383AE9">
        <w:trPr>
          <w:jc w:val="center"/>
        </w:trPr>
        <w:tc>
          <w:tcPr>
            <w:tcW w:w="4876" w:type="dxa"/>
            <w:tcBorders>
              <w:top w:val="nil"/>
              <w:left w:val="nil"/>
              <w:bottom w:val="nil"/>
              <w:right w:val="nil"/>
            </w:tcBorders>
          </w:tcPr>
          <w:p w14:paraId="65C1784B" w14:textId="77777777" w:rsidR="009907D5" w:rsidRPr="002F3DCB" w:rsidRDefault="009907D5" w:rsidP="00383AE9">
            <w:pPr>
              <w:pStyle w:val="Normal6a"/>
            </w:pPr>
          </w:p>
        </w:tc>
        <w:tc>
          <w:tcPr>
            <w:tcW w:w="4876" w:type="dxa"/>
            <w:tcBorders>
              <w:top w:val="nil"/>
              <w:left w:val="nil"/>
              <w:bottom w:val="nil"/>
              <w:right w:val="nil"/>
            </w:tcBorders>
          </w:tcPr>
          <w:p w14:paraId="4A30B8E7" w14:textId="77777777" w:rsidR="009907D5" w:rsidRPr="002F3DCB" w:rsidRDefault="00305326" w:rsidP="00383AE9">
            <w:pPr>
              <w:pStyle w:val="Normal6a"/>
            </w:pPr>
            <w:r w:rsidRPr="002F3DCB">
              <w:rPr>
                <w:b/>
                <w:i/>
              </w:rPr>
              <w:t>6d.</w:t>
            </w:r>
            <w:r w:rsidRPr="002F3DCB">
              <w:tab/>
            </w:r>
            <w:r w:rsidRPr="002F3DCB">
              <w:rPr>
                <w:b/>
                <w:i/>
              </w:rPr>
              <w:t xml:space="preserve">dôrazne odsudzuje diskrimináciu a porušovanie ľudských práv žien s prierezovou identitou vrátane príslušníčok etnických menšín, ako sú napríklad rómske ženy; zdôrazňuje, že </w:t>
            </w:r>
            <w:r w:rsidRPr="002F3DCB">
              <w:rPr>
                <w:b/>
                <w:i/>
              </w:rPr>
              <w:t>diskriminácia z akéhokoľvek dôvodu vedie k porušovaniu práv vo všetkých sférach života vrátane prístupu k vzdelávaniu, zdravotnej starostlivosti, a najmä k sexuálnej a reprodukčnej zdravotnej starostlivosti, práci a spravodlivosti;</w:t>
            </w:r>
          </w:p>
        </w:tc>
      </w:tr>
    </w:tbl>
    <w:p w14:paraId="04C372D4" w14:textId="77777777" w:rsidR="009907D5" w:rsidRPr="002F3DCB" w:rsidRDefault="00305326" w:rsidP="009907D5">
      <w:r w:rsidRPr="002F3DCB">
        <w:rPr>
          <w:rStyle w:val="HideTWBExt"/>
        </w:rPr>
        <w:t>&lt;/Amend&gt;</w:t>
      </w:r>
    </w:p>
    <w:p w14:paraId="5918E197"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41</w:t>
      </w:r>
      <w:r w:rsidRPr="002F3DCB">
        <w:rPr>
          <w:rStyle w:val="HideTWBExt"/>
        </w:rPr>
        <w:t>&lt;/NumAm&gt;</w:t>
      </w:r>
    </w:p>
    <w:p w14:paraId="2A934F00"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04A711D" w14:textId="77777777" w:rsidR="009907D5" w:rsidRPr="002F3DCB" w:rsidRDefault="00305326" w:rsidP="009907D5">
      <w:pPr>
        <w:pStyle w:val="NormalBold"/>
      </w:pPr>
      <w:r w:rsidRPr="002F3DCB">
        <w:rPr>
          <w:rStyle w:val="HideTWBExt"/>
        </w:rPr>
        <w:t>&lt;Article&gt;</w:t>
      </w:r>
      <w:r w:rsidRPr="002F3DCB">
        <w:t>Odsek 6 e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FFBD122" w14:textId="77777777" w:rsidTr="00383AE9">
        <w:trPr>
          <w:trHeight w:hRule="exact" w:val="240"/>
          <w:jc w:val="center"/>
        </w:trPr>
        <w:tc>
          <w:tcPr>
            <w:tcW w:w="9752" w:type="dxa"/>
            <w:gridSpan w:val="2"/>
            <w:tcBorders>
              <w:top w:val="nil"/>
              <w:left w:val="nil"/>
              <w:bottom w:val="nil"/>
              <w:right w:val="nil"/>
            </w:tcBorders>
          </w:tcPr>
          <w:p w14:paraId="72E255A0" w14:textId="77777777" w:rsidR="009907D5" w:rsidRPr="002F3DCB" w:rsidRDefault="009907D5" w:rsidP="00383AE9"/>
        </w:tc>
      </w:tr>
      <w:tr w:rsidR="006D01D3" w:rsidRPr="002F3DCB" w14:paraId="2D6CD26D" w14:textId="77777777" w:rsidTr="00383AE9">
        <w:trPr>
          <w:trHeight w:val="240"/>
          <w:jc w:val="center"/>
        </w:trPr>
        <w:tc>
          <w:tcPr>
            <w:tcW w:w="4876" w:type="dxa"/>
            <w:tcBorders>
              <w:top w:val="nil"/>
              <w:left w:val="nil"/>
              <w:bottom w:val="nil"/>
              <w:right w:val="nil"/>
            </w:tcBorders>
          </w:tcPr>
          <w:p w14:paraId="2A9308DA"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5C764A4" w14:textId="77777777" w:rsidR="009907D5" w:rsidRPr="002F3DCB" w:rsidRDefault="00305326" w:rsidP="00383AE9">
            <w:pPr>
              <w:pStyle w:val="AmColumnHeading"/>
            </w:pPr>
            <w:r w:rsidRPr="002F3DCB">
              <w:t>Pozmeňujúci návrh</w:t>
            </w:r>
          </w:p>
        </w:tc>
      </w:tr>
      <w:tr w:rsidR="006D01D3" w:rsidRPr="002F3DCB" w14:paraId="0C44B8B9" w14:textId="77777777" w:rsidTr="00383AE9">
        <w:trPr>
          <w:jc w:val="center"/>
        </w:trPr>
        <w:tc>
          <w:tcPr>
            <w:tcW w:w="4876" w:type="dxa"/>
            <w:tcBorders>
              <w:top w:val="nil"/>
              <w:left w:val="nil"/>
              <w:bottom w:val="nil"/>
              <w:right w:val="nil"/>
            </w:tcBorders>
          </w:tcPr>
          <w:p w14:paraId="42D17A30" w14:textId="77777777" w:rsidR="009907D5" w:rsidRPr="002F3DCB" w:rsidRDefault="009907D5" w:rsidP="00383AE9">
            <w:pPr>
              <w:pStyle w:val="Normal6a"/>
            </w:pPr>
          </w:p>
        </w:tc>
        <w:tc>
          <w:tcPr>
            <w:tcW w:w="4876" w:type="dxa"/>
            <w:tcBorders>
              <w:top w:val="nil"/>
              <w:left w:val="nil"/>
              <w:bottom w:val="nil"/>
              <w:right w:val="nil"/>
            </w:tcBorders>
          </w:tcPr>
          <w:p w14:paraId="79494E10" w14:textId="77777777" w:rsidR="009907D5" w:rsidRPr="002F3DCB" w:rsidRDefault="00305326" w:rsidP="00383AE9">
            <w:pPr>
              <w:pStyle w:val="Normal6a"/>
            </w:pPr>
            <w:r w:rsidRPr="002F3DCB">
              <w:rPr>
                <w:b/>
                <w:i/>
              </w:rPr>
              <w:t>6e.</w:t>
            </w:r>
            <w:r w:rsidRPr="002F3DCB">
              <w:tab/>
            </w:r>
            <w:r w:rsidRPr="002F3DCB">
              <w:rPr>
                <w:b/>
                <w:i/>
              </w:rPr>
              <w:t xml:space="preserve">odsudzuje všetky formy násilia, diskriminácie, stigmatizácie, prenasledovania, trestných činov </w:t>
            </w:r>
            <w:r w:rsidRPr="002F3DCB">
              <w:rPr>
                <w:b/>
                <w:i/>
              </w:rPr>
              <w:t>z nenávisti, nenávistných prejavov, konverzných terapií, mrzačenia pohlavných orgánov intersexuálnych osôb a sexuálneho násilia voči LGBTIQ+ osobám v rámci EÚ a na celom svete; je mimoriadne znepokojený narastajúcou nenávisťou a naratívmi proti LGBTIQ+ osobám a právnymi predpismi, ktoré sú namierené proti LGBTIQ+ osobám a obhajcom ľudských práv a obmedzujú ich pri uplatňovaní ich základných práv a slobôd, a to v EÚ aj mimo nej, najmä odmietavým postojom v niektorých členských štátoch, ako napríklad v Maďars</w:t>
            </w:r>
            <w:r w:rsidRPr="002F3DCB">
              <w:rPr>
                <w:b/>
                <w:i/>
              </w:rPr>
              <w:t>ku, kde zákony proti LGBTIQ+ osobám, ako je napríklad zákon LXXIX z roku 2021, oslabujú práva a bezpečnosť LGBTIQ+ osôb; vyzýva EÚ a jej členské štáty, aby tieto neprávosti odsúdili a zaviazali sa chrániť práva, dôstojnosť a bezpečnosť LGBTIQ+ osôb; v tejto súvislosti odsudzuje konverzné praktiky zamerané na LGBTIQ+ osoby, ktoré majú za cieľ zmenu, utlmenie alebo potláčanie sexuálnej orientácie, rodovej identity a/alebo rodového vyjadrenia obetí týchto praktík; žiada zavedenie celoúnijnej politiky, ktorá by</w:t>
            </w:r>
            <w:r w:rsidRPr="002F3DCB">
              <w:rPr>
                <w:b/>
                <w:i/>
              </w:rPr>
              <w:t xml:space="preserve"> takéto praktiky právne zakázala; zdôrazňuje rastúce znepokojenie a obavy v komunitách LGBTIQ+ osôb a naliehavo vyzýva EÚ, aby zaujala pevný postoj proti akýmkoľvek legislatívnym alebo sociálnym opatreniam, ktoré ohrozujú LGBTIQ+ osoby;</w:t>
            </w:r>
          </w:p>
        </w:tc>
      </w:tr>
    </w:tbl>
    <w:p w14:paraId="436F3CE4" w14:textId="77777777" w:rsidR="009907D5" w:rsidRPr="002F3DCB" w:rsidRDefault="00305326" w:rsidP="009907D5">
      <w:r w:rsidRPr="002F3DCB">
        <w:rPr>
          <w:rStyle w:val="HideTWBExt"/>
        </w:rPr>
        <w:t>&lt;/Amend&gt;</w:t>
      </w:r>
    </w:p>
    <w:p w14:paraId="1D7FCCB3"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42</w:t>
      </w:r>
      <w:r w:rsidRPr="002F3DCB">
        <w:rPr>
          <w:rStyle w:val="HideTWBExt"/>
        </w:rPr>
        <w:t>&lt;/NumAm&gt;</w:t>
      </w:r>
    </w:p>
    <w:p w14:paraId="4ADCA8A6"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0E3EB5EF" w14:textId="77777777" w:rsidR="009907D5" w:rsidRPr="002F3DCB" w:rsidRDefault="00305326" w:rsidP="009907D5">
      <w:pPr>
        <w:pStyle w:val="NormalBold"/>
      </w:pPr>
      <w:r w:rsidRPr="002F3DCB">
        <w:rPr>
          <w:rStyle w:val="HideTWBExt"/>
        </w:rPr>
        <w:t>&lt;Article&gt;</w:t>
      </w:r>
      <w:r w:rsidRPr="002F3DCB">
        <w:t>Odsek 7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635E0BF" w14:textId="77777777" w:rsidTr="00383AE9">
        <w:trPr>
          <w:trHeight w:hRule="exact" w:val="240"/>
          <w:jc w:val="center"/>
        </w:trPr>
        <w:tc>
          <w:tcPr>
            <w:tcW w:w="9752" w:type="dxa"/>
            <w:gridSpan w:val="2"/>
            <w:tcBorders>
              <w:top w:val="nil"/>
              <w:left w:val="nil"/>
              <w:bottom w:val="nil"/>
              <w:right w:val="nil"/>
            </w:tcBorders>
          </w:tcPr>
          <w:p w14:paraId="16D64C32" w14:textId="77777777" w:rsidR="009907D5" w:rsidRPr="002F3DCB" w:rsidRDefault="009907D5" w:rsidP="00383AE9"/>
        </w:tc>
      </w:tr>
      <w:tr w:rsidR="006D01D3" w:rsidRPr="002F3DCB" w14:paraId="65124382" w14:textId="77777777" w:rsidTr="00383AE9">
        <w:trPr>
          <w:trHeight w:val="240"/>
          <w:jc w:val="center"/>
        </w:trPr>
        <w:tc>
          <w:tcPr>
            <w:tcW w:w="4876" w:type="dxa"/>
            <w:tcBorders>
              <w:top w:val="nil"/>
              <w:left w:val="nil"/>
              <w:bottom w:val="nil"/>
              <w:right w:val="nil"/>
            </w:tcBorders>
          </w:tcPr>
          <w:p w14:paraId="4BFBDD45"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186490C3" w14:textId="77777777" w:rsidR="009907D5" w:rsidRPr="002F3DCB" w:rsidRDefault="00305326" w:rsidP="00383AE9">
            <w:pPr>
              <w:pStyle w:val="AmColumnHeading"/>
            </w:pPr>
            <w:r w:rsidRPr="002F3DCB">
              <w:t>Pozmeňujúci návrh</w:t>
            </w:r>
          </w:p>
        </w:tc>
      </w:tr>
      <w:tr w:rsidR="006D01D3" w:rsidRPr="002F3DCB" w14:paraId="4E08C4A6" w14:textId="77777777" w:rsidTr="00383AE9">
        <w:trPr>
          <w:jc w:val="center"/>
        </w:trPr>
        <w:tc>
          <w:tcPr>
            <w:tcW w:w="4876" w:type="dxa"/>
            <w:tcBorders>
              <w:top w:val="nil"/>
              <w:left w:val="nil"/>
              <w:bottom w:val="nil"/>
              <w:right w:val="nil"/>
            </w:tcBorders>
          </w:tcPr>
          <w:p w14:paraId="08B4B4B0" w14:textId="77777777" w:rsidR="009907D5" w:rsidRPr="002F3DCB" w:rsidRDefault="009907D5" w:rsidP="00383AE9">
            <w:pPr>
              <w:pStyle w:val="Normal6a"/>
            </w:pPr>
          </w:p>
        </w:tc>
        <w:tc>
          <w:tcPr>
            <w:tcW w:w="4876" w:type="dxa"/>
            <w:tcBorders>
              <w:top w:val="nil"/>
              <w:left w:val="nil"/>
              <w:bottom w:val="nil"/>
              <w:right w:val="nil"/>
            </w:tcBorders>
          </w:tcPr>
          <w:p w14:paraId="17846AFA" w14:textId="77777777" w:rsidR="009907D5" w:rsidRPr="002F3DCB" w:rsidRDefault="00305326" w:rsidP="00383AE9">
            <w:pPr>
              <w:pStyle w:val="Normal6a"/>
            </w:pPr>
            <w:r w:rsidRPr="002F3DCB">
              <w:rPr>
                <w:b/>
                <w:i/>
              </w:rPr>
              <w:t>7a.</w:t>
            </w:r>
            <w:r w:rsidRPr="002F3DCB">
              <w:tab/>
            </w:r>
            <w:r w:rsidRPr="002F3DCB">
              <w:rPr>
                <w:b/>
                <w:i/>
              </w:rPr>
              <w:t xml:space="preserve">s osobitným znepokojením zdôrazňuje, že nedávne škrty v rozvojovej pomoci vrátane </w:t>
            </w:r>
            <w:r w:rsidRPr="002F3DCB">
              <w:rPr>
                <w:b/>
                <w:i/>
              </w:rPr>
              <w:t>pozastavenia pomoci vo výške stoviek miliónov dolárov od Agentúry Spojených štátov amerických pre medzinárodný rozvoj (USAID) a podpory z Populačného fondu OSN v roku 2025 neúmerne postihujú ženy a dievčatá, keďže obmedzujú prístup k sexuálnemu a reprodukčnému zdraviu a právam vrátane bezpečných a legálnych umelých prerušení tehotenstva, zdravotnej starostlivosti o matky, antikoncepcie a služieb ochrany pre osoby, ktoré prežili sexuálne násilie, čím sa v humanitárnych kontextoch zvyšuje rodová zraniteľnosť;</w:t>
            </w:r>
            <w:r w:rsidRPr="002F3DCB">
              <w:rPr>
                <w:b/>
                <w:i/>
              </w:rPr>
              <w:t xml:space="preserve"> zdôrazňuje, že tieto škrty majú bezprecedentný vplyv na ľudské životy;</w:t>
            </w:r>
          </w:p>
        </w:tc>
      </w:tr>
    </w:tbl>
    <w:p w14:paraId="416CE740" w14:textId="77777777" w:rsidR="009907D5" w:rsidRPr="002F3DCB" w:rsidRDefault="00305326" w:rsidP="009907D5">
      <w:r w:rsidRPr="002F3DCB">
        <w:rPr>
          <w:rStyle w:val="HideTWBExt"/>
        </w:rPr>
        <w:t>&lt;/Amend&gt;</w:t>
      </w:r>
    </w:p>
    <w:p w14:paraId="09F05F04"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43</w:t>
      </w:r>
      <w:r w:rsidRPr="002F3DCB">
        <w:rPr>
          <w:rStyle w:val="HideTWBExt"/>
        </w:rPr>
        <w:t>&lt;/NumAm&gt;</w:t>
      </w:r>
    </w:p>
    <w:p w14:paraId="6579CAF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0C6CF7AC" w14:textId="77777777" w:rsidR="009907D5" w:rsidRPr="002F3DCB" w:rsidRDefault="00305326" w:rsidP="009907D5">
      <w:pPr>
        <w:pStyle w:val="NormalBold"/>
      </w:pPr>
      <w:r w:rsidRPr="002F3DCB">
        <w:rPr>
          <w:rStyle w:val="HideTWBExt"/>
        </w:rPr>
        <w:t>&lt;Article&gt;</w:t>
      </w:r>
      <w:r w:rsidRPr="002F3DCB">
        <w:t>Odsek 7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B7D8DDE" w14:textId="77777777" w:rsidTr="00383AE9">
        <w:trPr>
          <w:trHeight w:hRule="exact" w:val="240"/>
          <w:jc w:val="center"/>
        </w:trPr>
        <w:tc>
          <w:tcPr>
            <w:tcW w:w="9752" w:type="dxa"/>
            <w:gridSpan w:val="2"/>
            <w:tcBorders>
              <w:top w:val="nil"/>
              <w:left w:val="nil"/>
              <w:bottom w:val="nil"/>
              <w:right w:val="nil"/>
            </w:tcBorders>
          </w:tcPr>
          <w:p w14:paraId="4B6637F5" w14:textId="77777777" w:rsidR="009907D5" w:rsidRPr="002F3DCB" w:rsidRDefault="009907D5" w:rsidP="00383AE9"/>
        </w:tc>
      </w:tr>
      <w:tr w:rsidR="006D01D3" w:rsidRPr="002F3DCB" w14:paraId="00F62C4C" w14:textId="77777777" w:rsidTr="00383AE9">
        <w:trPr>
          <w:trHeight w:val="240"/>
          <w:jc w:val="center"/>
        </w:trPr>
        <w:tc>
          <w:tcPr>
            <w:tcW w:w="4876" w:type="dxa"/>
            <w:tcBorders>
              <w:top w:val="nil"/>
              <w:left w:val="nil"/>
              <w:bottom w:val="nil"/>
              <w:right w:val="nil"/>
            </w:tcBorders>
          </w:tcPr>
          <w:p w14:paraId="0AB84BA7"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B3AFC84" w14:textId="77777777" w:rsidR="009907D5" w:rsidRPr="002F3DCB" w:rsidRDefault="00305326" w:rsidP="00383AE9">
            <w:pPr>
              <w:pStyle w:val="AmColumnHeading"/>
            </w:pPr>
            <w:r w:rsidRPr="002F3DCB">
              <w:t>Pozmeňujúci návrh</w:t>
            </w:r>
          </w:p>
        </w:tc>
      </w:tr>
      <w:tr w:rsidR="006D01D3" w:rsidRPr="002F3DCB" w14:paraId="2F1D8020" w14:textId="77777777" w:rsidTr="00383AE9">
        <w:trPr>
          <w:jc w:val="center"/>
        </w:trPr>
        <w:tc>
          <w:tcPr>
            <w:tcW w:w="4876" w:type="dxa"/>
            <w:tcBorders>
              <w:top w:val="nil"/>
              <w:left w:val="nil"/>
              <w:bottom w:val="nil"/>
              <w:right w:val="nil"/>
            </w:tcBorders>
          </w:tcPr>
          <w:p w14:paraId="7F0E1900" w14:textId="77777777" w:rsidR="009907D5" w:rsidRPr="002F3DCB" w:rsidRDefault="009907D5" w:rsidP="00383AE9">
            <w:pPr>
              <w:pStyle w:val="Normal6a"/>
            </w:pPr>
          </w:p>
        </w:tc>
        <w:tc>
          <w:tcPr>
            <w:tcW w:w="4876" w:type="dxa"/>
            <w:tcBorders>
              <w:top w:val="nil"/>
              <w:left w:val="nil"/>
              <w:bottom w:val="nil"/>
              <w:right w:val="nil"/>
            </w:tcBorders>
          </w:tcPr>
          <w:p w14:paraId="5AE21A72" w14:textId="77777777" w:rsidR="009907D5" w:rsidRPr="002F3DCB" w:rsidRDefault="00305326" w:rsidP="00383AE9">
            <w:pPr>
              <w:pStyle w:val="Normal6a"/>
            </w:pPr>
            <w:r w:rsidRPr="002F3DCB">
              <w:rPr>
                <w:b/>
                <w:i/>
              </w:rPr>
              <w:t>7b.</w:t>
            </w:r>
            <w:r w:rsidRPr="002F3DCB">
              <w:tab/>
            </w:r>
            <w:r w:rsidRPr="002F3DCB">
              <w:rPr>
                <w:b/>
                <w:i/>
              </w:rPr>
              <w:t xml:space="preserve">vyzýva </w:t>
            </w:r>
            <w:r w:rsidRPr="002F3DCB">
              <w:rPr>
                <w:b/>
                <w:i/>
              </w:rPr>
              <w:t>najmä EÚ, aby zvýšila podporu na programy v oblasti práv žien s cieľom vykompenzovať zmrazenie finančných prostriedkov od agentúry USAID v roku 2025, ktoré ohrozuje kľúčové služby v oblasti sexuálneho a reprodukčného zdravia a rodovo motivovaného násilia v krízových oblastiach;</w:t>
            </w:r>
          </w:p>
        </w:tc>
      </w:tr>
    </w:tbl>
    <w:p w14:paraId="19C91701" w14:textId="77777777" w:rsidR="009907D5" w:rsidRPr="002F3DCB" w:rsidRDefault="00305326" w:rsidP="009907D5">
      <w:r w:rsidRPr="002F3DCB">
        <w:rPr>
          <w:rStyle w:val="HideTWBExt"/>
        </w:rPr>
        <w:t>&lt;/Amend&gt;</w:t>
      </w:r>
    </w:p>
    <w:p w14:paraId="528450DD"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44</w:t>
      </w:r>
      <w:r w:rsidRPr="002F3DCB">
        <w:rPr>
          <w:rStyle w:val="HideTWBExt"/>
        </w:rPr>
        <w:t>&lt;/NumAm&gt;</w:t>
      </w:r>
    </w:p>
    <w:p w14:paraId="391EFD69"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4EC77CA" w14:textId="77777777" w:rsidR="009907D5" w:rsidRPr="002F3DCB" w:rsidRDefault="00305326" w:rsidP="009907D5">
      <w:pPr>
        <w:pStyle w:val="NormalBold"/>
      </w:pPr>
      <w:r w:rsidRPr="002F3DCB">
        <w:rPr>
          <w:rStyle w:val="HideTWBExt"/>
        </w:rPr>
        <w:t>&lt;Article&gt;</w:t>
      </w:r>
      <w:r w:rsidRPr="002F3DCB">
        <w:t>Odsek 7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CE09762" w14:textId="77777777" w:rsidTr="00383AE9">
        <w:trPr>
          <w:trHeight w:hRule="exact" w:val="240"/>
          <w:jc w:val="center"/>
        </w:trPr>
        <w:tc>
          <w:tcPr>
            <w:tcW w:w="9752" w:type="dxa"/>
            <w:gridSpan w:val="2"/>
            <w:tcBorders>
              <w:top w:val="nil"/>
              <w:left w:val="nil"/>
              <w:bottom w:val="nil"/>
              <w:right w:val="nil"/>
            </w:tcBorders>
          </w:tcPr>
          <w:p w14:paraId="2EBC67A3" w14:textId="77777777" w:rsidR="009907D5" w:rsidRPr="002F3DCB" w:rsidRDefault="009907D5" w:rsidP="00383AE9"/>
        </w:tc>
      </w:tr>
      <w:tr w:rsidR="006D01D3" w:rsidRPr="002F3DCB" w14:paraId="75161DB0" w14:textId="77777777" w:rsidTr="00383AE9">
        <w:trPr>
          <w:trHeight w:val="240"/>
          <w:jc w:val="center"/>
        </w:trPr>
        <w:tc>
          <w:tcPr>
            <w:tcW w:w="4876" w:type="dxa"/>
            <w:tcBorders>
              <w:top w:val="nil"/>
              <w:left w:val="nil"/>
              <w:bottom w:val="nil"/>
              <w:right w:val="nil"/>
            </w:tcBorders>
          </w:tcPr>
          <w:p w14:paraId="1F1C42CD"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1A3B6ECB" w14:textId="77777777" w:rsidR="009907D5" w:rsidRPr="002F3DCB" w:rsidRDefault="00305326" w:rsidP="00383AE9">
            <w:pPr>
              <w:pStyle w:val="AmColumnHeading"/>
            </w:pPr>
            <w:r w:rsidRPr="002F3DCB">
              <w:t>Pozmeňujúci návrh</w:t>
            </w:r>
          </w:p>
        </w:tc>
      </w:tr>
      <w:tr w:rsidR="006D01D3" w:rsidRPr="002F3DCB" w14:paraId="7EDD7491" w14:textId="77777777" w:rsidTr="00383AE9">
        <w:trPr>
          <w:jc w:val="center"/>
        </w:trPr>
        <w:tc>
          <w:tcPr>
            <w:tcW w:w="4876" w:type="dxa"/>
            <w:tcBorders>
              <w:top w:val="nil"/>
              <w:left w:val="nil"/>
              <w:bottom w:val="nil"/>
              <w:right w:val="nil"/>
            </w:tcBorders>
          </w:tcPr>
          <w:p w14:paraId="6C7DCEC3" w14:textId="77777777" w:rsidR="009907D5" w:rsidRPr="002F3DCB" w:rsidRDefault="009907D5" w:rsidP="00383AE9">
            <w:pPr>
              <w:pStyle w:val="Normal6a"/>
            </w:pPr>
          </w:p>
        </w:tc>
        <w:tc>
          <w:tcPr>
            <w:tcW w:w="4876" w:type="dxa"/>
            <w:tcBorders>
              <w:top w:val="nil"/>
              <w:left w:val="nil"/>
              <w:bottom w:val="nil"/>
              <w:right w:val="nil"/>
            </w:tcBorders>
          </w:tcPr>
          <w:p w14:paraId="31720959" w14:textId="77777777" w:rsidR="009907D5" w:rsidRPr="002F3DCB" w:rsidRDefault="00305326" w:rsidP="00383AE9">
            <w:pPr>
              <w:pStyle w:val="Normal6a"/>
            </w:pPr>
            <w:r w:rsidRPr="002F3DCB">
              <w:rPr>
                <w:b/>
                <w:i/>
              </w:rPr>
              <w:t>7c.</w:t>
            </w:r>
            <w:r w:rsidRPr="002F3DCB">
              <w:tab/>
            </w:r>
            <w:r w:rsidRPr="002F3DCB">
              <w:rPr>
                <w:b/>
                <w:i/>
              </w:rPr>
              <w:t xml:space="preserve">zdôrazňuje, že ochrana a podpora práv žien a rodovej </w:t>
            </w:r>
            <w:r w:rsidRPr="002F3DCB">
              <w:rPr>
                <w:b/>
                <w:i/>
              </w:rPr>
              <w:t>rovnosti sú základnými piliermi multilaterálneho systému ľudských práv; vyzýva EÚ a jej členské štáty, aby aktívne obhajovali vyjadrenia a záväzky týkajúce sa rodovej rovnosti v rámci rokovaní OSN, aby odmietali pokusy o oslabenie alebo zrušenie dohodnutých noriem a aby zabezpečili primerané financovanie agentúr a mechanizmov OSN, ktoré sa zaoberajú právami žien, vrátane OSN Ženy a Komisie pre postavenie žien;</w:t>
            </w:r>
          </w:p>
        </w:tc>
      </w:tr>
    </w:tbl>
    <w:p w14:paraId="10CDEBB2" w14:textId="77777777" w:rsidR="009907D5" w:rsidRPr="002F3DCB" w:rsidRDefault="00305326" w:rsidP="009907D5">
      <w:r w:rsidRPr="002F3DCB">
        <w:rPr>
          <w:rStyle w:val="HideTWBExt"/>
        </w:rPr>
        <w:t>&lt;/Amend&gt;</w:t>
      </w:r>
    </w:p>
    <w:p w14:paraId="46D7B972" w14:textId="77777777" w:rsidR="009907D5" w:rsidRPr="002F3DCB" w:rsidRDefault="00305326" w:rsidP="009907D5">
      <w:pPr>
        <w:pStyle w:val="AmNumberTabs"/>
        <w:keepNext/>
      </w:pPr>
      <w:r w:rsidRPr="002F3DCB">
        <w:rPr>
          <w:rStyle w:val="HideTWBExt"/>
          <w:b w:val="0"/>
        </w:rPr>
        <w:t>&lt;Amend&gt;</w:t>
      </w:r>
      <w:r w:rsidRPr="002F3DCB">
        <w:t>Pozmeňujúci návrh</w:t>
      </w:r>
      <w:r w:rsidRPr="002F3DCB">
        <w:tab/>
      </w:r>
      <w:r w:rsidRPr="002F3DCB">
        <w:tab/>
      </w:r>
      <w:r w:rsidRPr="002F3DCB">
        <w:rPr>
          <w:rStyle w:val="HideTWBExt"/>
          <w:b w:val="0"/>
        </w:rPr>
        <w:t>&lt;NumAm&gt;</w:t>
      </w:r>
      <w:r w:rsidRPr="002F3DCB">
        <w:t>45</w:t>
      </w:r>
      <w:r w:rsidRPr="002F3DCB">
        <w:rPr>
          <w:rStyle w:val="HideTWBExt"/>
          <w:b w:val="0"/>
        </w:rPr>
        <w:t>&lt;/NumAm&gt;</w:t>
      </w:r>
    </w:p>
    <w:p w14:paraId="5CF22394" w14:textId="77777777" w:rsidR="009907D5" w:rsidRPr="002F3DCB" w:rsidRDefault="00305326" w:rsidP="009907D5">
      <w:pPr>
        <w:pStyle w:val="NormalBold12b"/>
        <w:keepNext/>
      </w:pPr>
      <w:r w:rsidRPr="002F3DCB">
        <w:rPr>
          <w:rStyle w:val="HideTWBExt"/>
          <w:b w:val="0"/>
        </w:rPr>
        <w:t>&lt;DocAmend&gt;</w:t>
      </w:r>
      <w:r w:rsidRPr="002F3DCB">
        <w:t>Návrh uznesenia</w:t>
      </w:r>
      <w:r w:rsidRPr="002F3DCB">
        <w:rPr>
          <w:rStyle w:val="HideTWBExt"/>
          <w:b w:val="0"/>
        </w:rPr>
        <w:t>&lt;/DocAmend&gt;</w:t>
      </w:r>
    </w:p>
    <w:p w14:paraId="504BC473" w14:textId="77777777" w:rsidR="009907D5" w:rsidRPr="002F3DCB" w:rsidRDefault="00305326" w:rsidP="009907D5">
      <w:pPr>
        <w:pStyle w:val="NormalBold"/>
      </w:pPr>
      <w:r w:rsidRPr="002F3DCB">
        <w:rPr>
          <w:rStyle w:val="HideTWBExt"/>
          <w:b w:val="0"/>
        </w:rPr>
        <w:t>&lt;Article&gt;</w:t>
      </w:r>
      <w:r w:rsidRPr="002F3DCB">
        <w:t>Odsek 9</w:t>
      </w:r>
      <w:r w:rsidRPr="002F3DC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01D3" w:rsidRPr="002F3DCB" w14:paraId="231EE70C" w14:textId="77777777" w:rsidTr="00383AE9">
        <w:trPr>
          <w:jc w:val="center"/>
        </w:trPr>
        <w:tc>
          <w:tcPr>
            <w:tcW w:w="9752" w:type="dxa"/>
            <w:gridSpan w:val="2"/>
          </w:tcPr>
          <w:p w14:paraId="05BC47E6" w14:textId="77777777" w:rsidR="009907D5" w:rsidRPr="002F3DCB" w:rsidRDefault="009907D5" w:rsidP="00383AE9">
            <w:pPr>
              <w:keepNext/>
            </w:pPr>
          </w:p>
        </w:tc>
      </w:tr>
      <w:tr w:rsidR="006D01D3" w:rsidRPr="002F3DCB" w14:paraId="4AF7A147" w14:textId="77777777" w:rsidTr="00383AE9">
        <w:trPr>
          <w:jc w:val="center"/>
        </w:trPr>
        <w:tc>
          <w:tcPr>
            <w:tcW w:w="4876" w:type="dxa"/>
          </w:tcPr>
          <w:p w14:paraId="73927C71" w14:textId="77777777" w:rsidR="009907D5" w:rsidRPr="002F3DCB" w:rsidRDefault="00305326" w:rsidP="00383AE9">
            <w:pPr>
              <w:pStyle w:val="AmColumnHeading"/>
              <w:keepNext/>
            </w:pPr>
            <w:r w:rsidRPr="002F3DCB">
              <w:t>Návrh uznesenia</w:t>
            </w:r>
          </w:p>
        </w:tc>
        <w:tc>
          <w:tcPr>
            <w:tcW w:w="4876" w:type="dxa"/>
          </w:tcPr>
          <w:p w14:paraId="55BCE705" w14:textId="77777777" w:rsidR="009907D5" w:rsidRPr="002F3DCB" w:rsidRDefault="00305326" w:rsidP="00383AE9">
            <w:pPr>
              <w:pStyle w:val="AmColumnHeading"/>
              <w:keepNext/>
            </w:pPr>
            <w:r w:rsidRPr="002F3DCB">
              <w:t>Pozmeňujúci návrh</w:t>
            </w:r>
          </w:p>
        </w:tc>
      </w:tr>
      <w:tr w:rsidR="006D01D3" w:rsidRPr="002F3DCB" w14:paraId="4EFDC056" w14:textId="77777777" w:rsidTr="00383AE9">
        <w:trPr>
          <w:jc w:val="center"/>
        </w:trPr>
        <w:tc>
          <w:tcPr>
            <w:tcW w:w="4876" w:type="dxa"/>
          </w:tcPr>
          <w:p w14:paraId="18F3014E" w14:textId="77777777" w:rsidR="009907D5" w:rsidRPr="002F3DCB" w:rsidRDefault="00305326" w:rsidP="00383AE9">
            <w:pPr>
              <w:pStyle w:val="Normal6a"/>
            </w:pPr>
            <w:r w:rsidRPr="002F3DCB">
              <w:t>9.</w:t>
            </w:r>
            <w:r w:rsidRPr="002F3DCB">
              <w:tab/>
              <w:t xml:space="preserve">zdôrazňuje, že čoraz väčšie nerešpektovanie medzinárodného práva a politizácia diskusií týkajúcich sa medzinárodných súdnych inštitúcií, ako sú Medzinárodný súdny dvor a </w:t>
            </w:r>
            <w:r w:rsidRPr="002F3DCB">
              <w:t>Medzinárodný trestný súd, je existenčnou hrozbou pre globálny poriadok založený na pravidlách; vyjadruje hlboké znepokojenie nad rastúcim nerešpektovaním medzinárodného humanitárneho práva a ľudských práv a nad polarizáciou v tejto oblasti; vyjadruje poľutovanie nad bezprecedentnými hrozbami, ktorým čelí Medzinárodný trestný súd, najmä v dôsledku uvalenia sankcií na jeho sudcov a zamestnancov; pripomína, že medzinárodné právo a príslušné nezávislé právne orgány majú zásadný význam pre presadzovanie medzinár</w:t>
            </w:r>
            <w:r w:rsidRPr="002F3DCB">
              <w:t>odnej spravodlivosti, zabezpečenie zodpovednosti a boj proti beztrestnosti, čo sú nevyhnutné predpoklady každého procesu zmierenia a trvalého mieru;</w:t>
            </w:r>
          </w:p>
        </w:tc>
        <w:tc>
          <w:tcPr>
            <w:tcW w:w="4876" w:type="dxa"/>
          </w:tcPr>
          <w:p w14:paraId="3D85BF04" w14:textId="77777777" w:rsidR="009907D5" w:rsidRPr="002F3DCB" w:rsidRDefault="00305326" w:rsidP="00383AE9">
            <w:pPr>
              <w:pStyle w:val="Normal6a"/>
              <w:rPr>
                <w:szCs w:val="24"/>
              </w:rPr>
            </w:pPr>
            <w:r w:rsidRPr="002F3DCB">
              <w:t>9.</w:t>
            </w:r>
            <w:r w:rsidRPr="002F3DCB">
              <w:tab/>
              <w:t>zdôrazňuje, že čoraz väčšie nerešpektovanie medzinárodného práva a politizácia diskusií týkajúcich sa medzinárodných súdnych inštitúcií, ako sú Medzinárodný súdny dvor a Medzinárodný trestný súd, je existenčnou hrozbou pre globálny poriadok založený na pravidlách; vyjadruje hlboké znepokojenie nad rastúcim nerešpektovaním medzinárodného humanitárneho práva a ľudských práv a nad polarizáciou v tejto oblasti; vyjadruje poľutovanie nad bezprecedentnými hrozbami, ktorým čelí Medzinárodný trestný súd, najmä v d</w:t>
            </w:r>
            <w:r w:rsidRPr="002F3DCB">
              <w:t xml:space="preserve">ôsledku uvalenia sankcií na jeho sudcov a zamestnancov; pripomína, že medzinárodné právo a príslušné nezávislé právne orgány majú zásadný význam pre presadzovanie medzinárodnej spravodlivosti, zabezpečenie zodpovednosti a boj proti beztrestnosti, čo sú nevyhnutné predpoklady každého procesu zmierenia a trvalého mieru; </w:t>
            </w:r>
            <w:r w:rsidRPr="002F3DCB">
              <w:rPr>
                <w:b/>
                <w:i/>
              </w:rPr>
              <w:t>vyzýva EÚ, aby podporovala Medzinárodný trestný súd a iné medzinárodné tribunály pri stíhaní sexuálneho násilia a zločinov založených na rodovej príslušnosti v kontexte konfliktov a aby zabezp</w:t>
            </w:r>
            <w:r w:rsidRPr="002F3DCB">
              <w:rPr>
                <w:b/>
                <w:i/>
              </w:rPr>
              <w:t>ečila ochranu obetí a svedkov;</w:t>
            </w:r>
          </w:p>
        </w:tc>
      </w:tr>
    </w:tbl>
    <w:p w14:paraId="77C892CF" w14:textId="77777777" w:rsidR="009907D5" w:rsidRPr="002F3DCB" w:rsidRDefault="00305326" w:rsidP="009907D5">
      <w:r w:rsidRPr="002F3DCB">
        <w:rPr>
          <w:rStyle w:val="HideTWBExt"/>
        </w:rPr>
        <w:t>&lt;/Amend&gt;</w:t>
      </w:r>
    </w:p>
    <w:p w14:paraId="64B4FACB"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46</w:t>
      </w:r>
      <w:r w:rsidRPr="002F3DCB">
        <w:rPr>
          <w:rStyle w:val="HideTWBExt"/>
        </w:rPr>
        <w:t>&lt;/NumAm&gt;</w:t>
      </w:r>
    </w:p>
    <w:p w14:paraId="0E0637A8"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F91EFD1" w14:textId="77777777" w:rsidR="009907D5" w:rsidRPr="002F3DCB" w:rsidRDefault="00305326" w:rsidP="009907D5">
      <w:pPr>
        <w:pStyle w:val="NormalBold"/>
      </w:pPr>
      <w:r w:rsidRPr="002F3DCB">
        <w:rPr>
          <w:rStyle w:val="HideTWBExt"/>
        </w:rPr>
        <w:t>&lt;Article&gt;</w:t>
      </w:r>
      <w:r w:rsidRPr="002F3DCB">
        <w:t>Odsek 9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AF0F850" w14:textId="77777777" w:rsidTr="00383AE9">
        <w:trPr>
          <w:trHeight w:hRule="exact" w:val="240"/>
          <w:jc w:val="center"/>
        </w:trPr>
        <w:tc>
          <w:tcPr>
            <w:tcW w:w="9752" w:type="dxa"/>
            <w:gridSpan w:val="2"/>
            <w:tcBorders>
              <w:top w:val="nil"/>
              <w:left w:val="nil"/>
              <w:bottom w:val="nil"/>
              <w:right w:val="nil"/>
            </w:tcBorders>
          </w:tcPr>
          <w:p w14:paraId="3CA9D8DA" w14:textId="77777777" w:rsidR="009907D5" w:rsidRPr="002F3DCB" w:rsidRDefault="009907D5" w:rsidP="00383AE9"/>
        </w:tc>
      </w:tr>
      <w:tr w:rsidR="006D01D3" w:rsidRPr="002F3DCB" w14:paraId="0D347801" w14:textId="77777777" w:rsidTr="00383AE9">
        <w:trPr>
          <w:trHeight w:val="240"/>
          <w:jc w:val="center"/>
        </w:trPr>
        <w:tc>
          <w:tcPr>
            <w:tcW w:w="4876" w:type="dxa"/>
            <w:tcBorders>
              <w:top w:val="nil"/>
              <w:left w:val="nil"/>
              <w:bottom w:val="nil"/>
              <w:right w:val="nil"/>
            </w:tcBorders>
          </w:tcPr>
          <w:p w14:paraId="6972FC16"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B3DCED3" w14:textId="77777777" w:rsidR="009907D5" w:rsidRPr="002F3DCB" w:rsidRDefault="00305326" w:rsidP="00383AE9">
            <w:pPr>
              <w:pStyle w:val="AmColumnHeading"/>
            </w:pPr>
            <w:r w:rsidRPr="002F3DCB">
              <w:t>Pozmeňujúci návrh</w:t>
            </w:r>
          </w:p>
        </w:tc>
      </w:tr>
      <w:tr w:rsidR="006D01D3" w:rsidRPr="002F3DCB" w14:paraId="20CB2E49" w14:textId="77777777" w:rsidTr="00383AE9">
        <w:trPr>
          <w:jc w:val="center"/>
        </w:trPr>
        <w:tc>
          <w:tcPr>
            <w:tcW w:w="4876" w:type="dxa"/>
            <w:tcBorders>
              <w:top w:val="nil"/>
              <w:left w:val="nil"/>
              <w:bottom w:val="nil"/>
              <w:right w:val="nil"/>
            </w:tcBorders>
          </w:tcPr>
          <w:p w14:paraId="30EC81E0" w14:textId="77777777" w:rsidR="009907D5" w:rsidRPr="002F3DCB" w:rsidRDefault="009907D5" w:rsidP="00383AE9">
            <w:pPr>
              <w:pStyle w:val="Normal6a"/>
            </w:pPr>
          </w:p>
        </w:tc>
        <w:tc>
          <w:tcPr>
            <w:tcW w:w="4876" w:type="dxa"/>
            <w:tcBorders>
              <w:top w:val="nil"/>
              <w:left w:val="nil"/>
              <w:bottom w:val="nil"/>
              <w:right w:val="nil"/>
            </w:tcBorders>
          </w:tcPr>
          <w:p w14:paraId="7C3F3B19" w14:textId="77777777" w:rsidR="009907D5" w:rsidRPr="002F3DCB" w:rsidRDefault="00305326" w:rsidP="00383AE9">
            <w:pPr>
              <w:pStyle w:val="Normal6a"/>
            </w:pPr>
            <w:r w:rsidRPr="002F3DCB">
              <w:rPr>
                <w:b/>
                <w:i/>
              </w:rPr>
              <w:t>9a.</w:t>
            </w:r>
            <w:r w:rsidRPr="002F3DCB">
              <w:tab/>
            </w:r>
            <w:r w:rsidRPr="002F3DCB">
              <w:rPr>
                <w:b/>
                <w:i/>
              </w:rPr>
              <w:t xml:space="preserve">odsudzuje ničivú politiku rodového apartheidu, ktorú Taliban uplatňuje v Afganistane, a naliehavo vyzýva de facto vládnuce orgány, aby okamžite obnovili </w:t>
            </w:r>
            <w:r w:rsidRPr="002F3DCB">
              <w:rPr>
                <w:b/>
                <w:i/>
              </w:rPr>
              <w:t>plnú, rovnocennú a zmysluplnú účasť žien a dievčat na verejnom živote, najmä pokiaľ ide o ich prístup k vzdelávaniu, zdravotnej starostlivosti a práci; vyjadruje hlboké znepokojenie nad tým, ako zhoršenie situácie v oblasti práv žien viedlo k nedostatočnému prístupu k humanitárnej pomoci po prírodných katastrofách; vyzýva EÚ, aby navrhla uznanie rodového apartheidu za zločin proti ľudskosti a uľahčila stíhanie zodpovedných osôb medzinárodnými súdmi; vyjadruje osobitné znepokojenie nad situáciou v Afganistan</w:t>
            </w:r>
            <w:r w:rsidRPr="002F3DCB">
              <w:rPr>
                <w:b/>
                <w:i/>
              </w:rPr>
              <w:t>e, kde politiky Talibanu viedli k inštitucionalizácii diskriminácie na základe rodovej príslušnosti v bezprecedentnom rozsahu; vyzýva EÚ, aby sa takýmito prípadmi výslovne zaoberala v rámci svojej vonkajšej činnosti, dialógov o ľudských právach a multilaterálnych záväzkov a aby podporovala úsilie o zodpovednosť a spravodlivosť pre postihnuté ženy a dievčatá;</w:t>
            </w:r>
          </w:p>
        </w:tc>
      </w:tr>
    </w:tbl>
    <w:p w14:paraId="2DBB7845" w14:textId="77777777" w:rsidR="009907D5" w:rsidRPr="002F3DCB" w:rsidRDefault="00305326" w:rsidP="009907D5">
      <w:r w:rsidRPr="002F3DCB">
        <w:rPr>
          <w:rStyle w:val="HideTWBExt"/>
        </w:rPr>
        <w:t>&lt;/Amend&gt;</w:t>
      </w:r>
    </w:p>
    <w:p w14:paraId="0C01A910"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47</w:t>
      </w:r>
      <w:r w:rsidRPr="002F3DCB">
        <w:rPr>
          <w:rStyle w:val="HideTWBExt"/>
        </w:rPr>
        <w:t>&lt;/NumAm&gt;</w:t>
      </w:r>
    </w:p>
    <w:p w14:paraId="36BF94E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EC0C77F" w14:textId="77777777" w:rsidR="009907D5" w:rsidRPr="002F3DCB" w:rsidRDefault="00305326" w:rsidP="009907D5">
      <w:pPr>
        <w:pStyle w:val="NormalBold"/>
      </w:pPr>
      <w:r w:rsidRPr="002F3DCB">
        <w:rPr>
          <w:rStyle w:val="HideTWBExt"/>
        </w:rPr>
        <w:t>&lt;Article&gt;</w:t>
      </w:r>
      <w:r w:rsidRPr="002F3DCB">
        <w:t>Odsek 9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599205A" w14:textId="77777777" w:rsidTr="00383AE9">
        <w:trPr>
          <w:trHeight w:hRule="exact" w:val="240"/>
          <w:jc w:val="center"/>
        </w:trPr>
        <w:tc>
          <w:tcPr>
            <w:tcW w:w="9752" w:type="dxa"/>
            <w:gridSpan w:val="2"/>
            <w:tcBorders>
              <w:top w:val="nil"/>
              <w:left w:val="nil"/>
              <w:bottom w:val="nil"/>
              <w:right w:val="nil"/>
            </w:tcBorders>
          </w:tcPr>
          <w:p w14:paraId="74B241F4" w14:textId="77777777" w:rsidR="009907D5" w:rsidRPr="002F3DCB" w:rsidRDefault="009907D5" w:rsidP="00383AE9"/>
        </w:tc>
      </w:tr>
      <w:tr w:rsidR="006D01D3" w:rsidRPr="002F3DCB" w14:paraId="53A4C615" w14:textId="77777777" w:rsidTr="00383AE9">
        <w:trPr>
          <w:trHeight w:val="240"/>
          <w:jc w:val="center"/>
        </w:trPr>
        <w:tc>
          <w:tcPr>
            <w:tcW w:w="4876" w:type="dxa"/>
            <w:tcBorders>
              <w:top w:val="nil"/>
              <w:left w:val="nil"/>
              <w:bottom w:val="nil"/>
              <w:right w:val="nil"/>
            </w:tcBorders>
          </w:tcPr>
          <w:p w14:paraId="0E7B207F" w14:textId="77777777" w:rsidR="009907D5" w:rsidRPr="002F3DCB" w:rsidRDefault="00305326" w:rsidP="00383AE9">
            <w:pPr>
              <w:pStyle w:val="AmColumnHeading"/>
            </w:pPr>
            <w:r w:rsidRPr="002F3DCB">
              <w:t xml:space="preserve">Návrh </w:t>
            </w:r>
            <w:r w:rsidRPr="002F3DCB">
              <w:t>uznesenia</w:t>
            </w:r>
          </w:p>
        </w:tc>
        <w:tc>
          <w:tcPr>
            <w:tcW w:w="4876" w:type="dxa"/>
            <w:tcBorders>
              <w:top w:val="nil"/>
              <w:left w:val="nil"/>
              <w:bottom w:val="nil"/>
              <w:right w:val="nil"/>
            </w:tcBorders>
          </w:tcPr>
          <w:p w14:paraId="249A6F19" w14:textId="77777777" w:rsidR="009907D5" w:rsidRPr="002F3DCB" w:rsidRDefault="00305326" w:rsidP="00383AE9">
            <w:pPr>
              <w:pStyle w:val="AmColumnHeading"/>
            </w:pPr>
            <w:r w:rsidRPr="002F3DCB">
              <w:t>Pozmeňujúci návrh</w:t>
            </w:r>
          </w:p>
        </w:tc>
      </w:tr>
      <w:tr w:rsidR="006D01D3" w:rsidRPr="002F3DCB" w14:paraId="52B000D0" w14:textId="77777777" w:rsidTr="00383AE9">
        <w:trPr>
          <w:jc w:val="center"/>
        </w:trPr>
        <w:tc>
          <w:tcPr>
            <w:tcW w:w="4876" w:type="dxa"/>
            <w:tcBorders>
              <w:top w:val="nil"/>
              <w:left w:val="nil"/>
              <w:bottom w:val="nil"/>
              <w:right w:val="nil"/>
            </w:tcBorders>
          </w:tcPr>
          <w:p w14:paraId="734FEFB7" w14:textId="77777777" w:rsidR="009907D5" w:rsidRPr="002F3DCB" w:rsidRDefault="009907D5" w:rsidP="00383AE9">
            <w:pPr>
              <w:pStyle w:val="Normal6a"/>
            </w:pPr>
          </w:p>
        </w:tc>
        <w:tc>
          <w:tcPr>
            <w:tcW w:w="4876" w:type="dxa"/>
            <w:tcBorders>
              <w:top w:val="nil"/>
              <w:left w:val="nil"/>
              <w:bottom w:val="nil"/>
              <w:right w:val="nil"/>
            </w:tcBorders>
          </w:tcPr>
          <w:p w14:paraId="5CAC2262" w14:textId="77777777" w:rsidR="009907D5" w:rsidRPr="002F3DCB" w:rsidRDefault="00305326" w:rsidP="00383AE9">
            <w:pPr>
              <w:pStyle w:val="Normal6a"/>
            </w:pPr>
            <w:r w:rsidRPr="002F3DCB">
              <w:rPr>
                <w:b/>
                <w:i/>
              </w:rPr>
              <w:t>9b.</w:t>
            </w:r>
            <w:r w:rsidRPr="002F3DCB">
              <w:tab/>
            </w:r>
            <w:r w:rsidRPr="002F3DCB">
              <w:rPr>
                <w:b/>
                <w:i/>
              </w:rPr>
              <w:t xml:space="preserve">opätovne odsudzuje fundamentalistický režim v Iráne a jeho obmedzovanie základných slobôd žien a dievčat; zdôrazňuje, že rodová segregácia a vylúčenie z verejného života, vzdelávania, zamestnania a účasti na </w:t>
            </w:r>
            <w:r w:rsidRPr="002F3DCB">
              <w:rPr>
                <w:b/>
                <w:i/>
              </w:rPr>
              <w:t>politickom živote na základe rodovej príslušnosti sú závažným porušením medzinárodného práva v oblasti ľudských práv a môžu predstavovať zločiny proti ľudskosti; vyzýva EÚ, aby sa takýmito prípadmi výslovne zaoberala v rámci svojej vonkajšej činnosti, dialógov o ľudských právach a multilaterálnych záväzkov a aby podporovala úsilie o zodpovednosť a spravodlivosť pre postihnuté ženy a dievčatá;</w:t>
            </w:r>
          </w:p>
        </w:tc>
      </w:tr>
    </w:tbl>
    <w:p w14:paraId="451C0507" w14:textId="77777777" w:rsidR="009907D5" w:rsidRPr="002F3DCB" w:rsidRDefault="00305326" w:rsidP="009907D5">
      <w:r w:rsidRPr="002F3DCB">
        <w:rPr>
          <w:rStyle w:val="HideTWBExt"/>
        </w:rPr>
        <w:t>&lt;/Amend&gt;</w:t>
      </w:r>
    </w:p>
    <w:p w14:paraId="5EF9B2B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48</w:t>
      </w:r>
      <w:r w:rsidRPr="002F3DCB">
        <w:rPr>
          <w:rStyle w:val="HideTWBExt"/>
        </w:rPr>
        <w:t>&lt;/NumAm&gt;</w:t>
      </w:r>
    </w:p>
    <w:p w14:paraId="2C4AC44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B593D99" w14:textId="77777777" w:rsidR="009907D5" w:rsidRPr="002F3DCB" w:rsidRDefault="00305326" w:rsidP="009907D5">
      <w:pPr>
        <w:pStyle w:val="NormalBold"/>
      </w:pPr>
      <w:r w:rsidRPr="002F3DCB">
        <w:rPr>
          <w:rStyle w:val="HideTWBExt"/>
        </w:rPr>
        <w:t>&lt;Article&gt;</w:t>
      </w:r>
      <w:r w:rsidRPr="002F3DCB">
        <w:t>Odsek 9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5474AD4" w14:textId="77777777" w:rsidTr="00383AE9">
        <w:trPr>
          <w:trHeight w:hRule="exact" w:val="240"/>
          <w:jc w:val="center"/>
        </w:trPr>
        <w:tc>
          <w:tcPr>
            <w:tcW w:w="9752" w:type="dxa"/>
            <w:gridSpan w:val="2"/>
            <w:tcBorders>
              <w:top w:val="nil"/>
              <w:left w:val="nil"/>
              <w:bottom w:val="nil"/>
              <w:right w:val="nil"/>
            </w:tcBorders>
          </w:tcPr>
          <w:p w14:paraId="399CF3F2" w14:textId="77777777" w:rsidR="009907D5" w:rsidRPr="002F3DCB" w:rsidRDefault="009907D5" w:rsidP="00383AE9"/>
        </w:tc>
      </w:tr>
      <w:tr w:rsidR="006D01D3" w:rsidRPr="002F3DCB" w14:paraId="69379536" w14:textId="77777777" w:rsidTr="00383AE9">
        <w:trPr>
          <w:trHeight w:val="240"/>
          <w:jc w:val="center"/>
        </w:trPr>
        <w:tc>
          <w:tcPr>
            <w:tcW w:w="4876" w:type="dxa"/>
            <w:tcBorders>
              <w:top w:val="nil"/>
              <w:left w:val="nil"/>
              <w:bottom w:val="nil"/>
              <w:right w:val="nil"/>
            </w:tcBorders>
          </w:tcPr>
          <w:p w14:paraId="2B0E7E89"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619073D" w14:textId="77777777" w:rsidR="009907D5" w:rsidRPr="002F3DCB" w:rsidRDefault="00305326" w:rsidP="00383AE9">
            <w:pPr>
              <w:pStyle w:val="AmColumnHeading"/>
            </w:pPr>
            <w:r w:rsidRPr="002F3DCB">
              <w:t>Pozmeňujúci návrh</w:t>
            </w:r>
          </w:p>
        </w:tc>
      </w:tr>
      <w:tr w:rsidR="006D01D3" w:rsidRPr="002F3DCB" w14:paraId="4BE1F9A7" w14:textId="77777777" w:rsidTr="00383AE9">
        <w:trPr>
          <w:jc w:val="center"/>
        </w:trPr>
        <w:tc>
          <w:tcPr>
            <w:tcW w:w="4876" w:type="dxa"/>
            <w:tcBorders>
              <w:top w:val="nil"/>
              <w:left w:val="nil"/>
              <w:bottom w:val="nil"/>
              <w:right w:val="nil"/>
            </w:tcBorders>
          </w:tcPr>
          <w:p w14:paraId="14642198" w14:textId="77777777" w:rsidR="009907D5" w:rsidRPr="002F3DCB" w:rsidRDefault="009907D5" w:rsidP="00383AE9">
            <w:pPr>
              <w:pStyle w:val="Normal6a"/>
            </w:pPr>
          </w:p>
        </w:tc>
        <w:tc>
          <w:tcPr>
            <w:tcW w:w="4876" w:type="dxa"/>
            <w:tcBorders>
              <w:top w:val="nil"/>
              <w:left w:val="nil"/>
              <w:bottom w:val="nil"/>
              <w:right w:val="nil"/>
            </w:tcBorders>
          </w:tcPr>
          <w:p w14:paraId="60698A0D" w14:textId="77777777" w:rsidR="009907D5" w:rsidRPr="002F3DCB" w:rsidRDefault="00305326" w:rsidP="00383AE9">
            <w:pPr>
              <w:pStyle w:val="Normal6a"/>
            </w:pPr>
            <w:r w:rsidRPr="002F3DCB">
              <w:rPr>
                <w:b/>
                <w:i/>
              </w:rPr>
              <w:t>9c.</w:t>
            </w:r>
            <w:r w:rsidRPr="002F3DCB">
              <w:tab/>
            </w:r>
            <w:r w:rsidRPr="002F3DCB">
              <w:rPr>
                <w:b/>
                <w:i/>
              </w:rPr>
              <w:t xml:space="preserve">je znepokojený nárastom porušovania medzinárodného humanitárneho práva v posledných rokoch, pričom niektoré z týchto prípadov boli označené za strategické spôsoby vedenia vojny, najmä v Sudáne, </w:t>
            </w:r>
            <w:r w:rsidRPr="002F3DCB">
              <w:rPr>
                <w:b/>
                <w:i/>
              </w:rPr>
              <w:t>Pásme Gazy, Konžskej demokratickej republike a na Ukrajine; odsudzuje a odmieta používanie sexuálneho násilia páchaného na ženách a dievčatách ako vojnovej zbrane; jednoznačne odsudzuje mimoriadnu závažnosť humanitárnej krízy v Pásme Gazy, masové zabíjanie nevinných civilistov, najmä žien a detí, ustavičné vysídľovanie miliónov ľudí a využívanie hladovania ako spôsobu vedenia vojny; víta návrat všetkých žijúcich rukojemníkov po brutálnom útoku zo 7. októbra 2023; vyzýva na trvalý mier a zapojenie žien v pov</w:t>
            </w:r>
            <w:r w:rsidRPr="002F3DCB">
              <w:rPr>
                <w:b/>
                <w:i/>
              </w:rPr>
              <w:t>ojnovom Pásme Gazy; vyjadruje poľutovanie nad tým, že sa nevenuje dostatočná pozornosť Sudánu vrátane ťažkej situácie žien a dievčat v tejto krajine; okrem toho pripomína, že prebiehajúce konflikty ilustrujú ničivý rodový vplyv vojny vrátane zdokumentovaného používania sexuálneho násilia; zdôrazňuje potrebu skoncovať s beztrestnosťou a vyzýva EÚ a jej členské štáty, aby aktívne podporovali úsilie o vyvodenie zodpovednosti za vojnové zločiny a aby sa v rámci svojej zahraničnej a bezpečnostnej politiky priori</w:t>
            </w:r>
            <w:r w:rsidRPr="002F3DCB">
              <w:rPr>
                <w:b/>
                <w:i/>
              </w:rPr>
              <w:t>tne zameriavali na prevenciu, dokumentáciu a stíhanie sexuálneho násilia súvisiaceho s konfliktmi a podporovali spravodlivosť zameranú na obete, odškodnenie a vyvodenie zodpovednosti prostredníctvom medzinárodných súdov a globálneho sankčného režimu EÚ v oblasti ľudských práv;</w:t>
            </w:r>
          </w:p>
        </w:tc>
      </w:tr>
    </w:tbl>
    <w:p w14:paraId="373348D8" w14:textId="77777777" w:rsidR="009907D5" w:rsidRPr="002F3DCB" w:rsidRDefault="00305326" w:rsidP="009907D5">
      <w:r w:rsidRPr="002F3DCB">
        <w:rPr>
          <w:rStyle w:val="HideTWBExt"/>
        </w:rPr>
        <w:t>&lt;/Amend&gt;</w:t>
      </w:r>
    </w:p>
    <w:p w14:paraId="457E63C1"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49</w:t>
      </w:r>
      <w:r w:rsidRPr="002F3DCB">
        <w:rPr>
          <w:rStyle w:val="HideTWBExt"/>
        </w:rPr>
        <w:t>&lt;/NumAm&gt;</w:t>
      </w:r>
    </w:p>
    <w:p w14:paraId="1CC5C26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9C084DF" w14:textId="77777777" w:rsidR="009907D5" w:rsidRPr="002F3DCB" w:rsidRDefault="00305326" w:rsidP="009907D5">
      <w:pPr>
        <w:pStyle w:val="NormalBold"/>
      </w:pPr>
      <w:r w:rsidRPr="002F3DCB">
        <w:rPr>
          <w:rStyle w:val="HideTWBExt"/>
        </w:rPr>
        <w:t>&lt;Article&gt;</w:t>
      </w:r>
      <w:r w:rsidRPr="002F3DCB">
        <w:t>Odsek 13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F876B2A" w14:textId="77777777" w:rsidTr="00383AE9">
        <w:trPr>
          <w:trHeight w:hRule="exact" w:val="240"/>
          <w:jc w:val="center"/>
        </w:trPr>
        <w:tc>
          <w:tcPr>
            <w:tcW w:w="9752" w:type="dxa"/>
            <w:gridSpan w:val="2"/>
            <w:tcBorders>
              <w:top w:val="nil"/>
              <w:left w:val="nil"/>
              <w:bottom w:val="nil"/>
              <w:right w:val="nil"/>
            </w:tcBorders>
          </w:tcPr>
          <w:p w14:paraId="19B63E79" w14:textId="77777777" w:rsidR="009907D5" w:rsidRPr="002F3DCB" w:rsidRDefault="009907D5" w:rsidP="00383AE9"/>
        </w:tc>
      </w:tr>
      <w:tr w:rsidR="006D01D3" w:rsidRPr="002F3DCB" w14:paraId="58578759" w14:textId="77777777" w:rsidTr="00383AE9">
        <w:trPr>
          <w:trHeight w:val="240"/>
          <w:jc w:val="center"/>
        </w:trPr>
        <w:tc>
          <w:tcPr>
            <w:tcW w:w="4876" w:type="dxa"/>
            <w:tcBorders>
              <w:top w:val="nil"/>
              <w:left w:val="nil"/>
              <w:bottom w:val="nil"/>
              <w:right w:val="nil"/>
            </w:tcBorders>
          </w:tcPr>
          <w:p w14:paraId="092727D7"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E302711" w14:textId="77777777" w:rsidR="009907D5" w:rsidRPr="002F3DCB" w:rsidRDefault="00305326" w:rsidP="00383AE9">
            <w:pPr>
              <w:pStyle w:val="AmColumnHeading"/>
            </w:pPr>
            <w:r w:rsidRPr="002F3DCB">
              <w:t>Pozmeňujúci návrh</w:t>
            </w:r>
          </w:p>
        </w:tc>
      </w:tr>
      <w:tr w:rsidR="006D01D3" w:rsidRPr="002F3DCB" w14:paraId="0605C686" w14:textId="77777777" w:rsidTr="00383AE9">
        <w:trPr>
          <w:jc w:val="center"/>
        </w:trPr>
        <w:tc>
          <w:tcPr>
            <w:tcW w:w="4876" w:type="dxa"/>
            <w:tcBorders>
              <w:top w:val="nil"/>
              <w:left w:val="nil"/>
              <w:bottom w:val="nil"/>
              <w:right w:val="nil"/>
            </w:tcBorders>
          </w:tcPr>
          <w:p w14:paraId="30F048CF" w14:textId="77777777" w:rsidR="009907D5" w:rsidRPr="002F3DCB" w:rsidRDefault="009907D5" w:rsidP="00383AE9">
            <w:pPr>
              <w:pStyle w:val="Normal6a"/>
            </w:pPr>
          </w:p>
        </w:tc>
        <w:tc>
          <w:tcPr>
            <w:tcW w:w="4876" w:type="dxa"/>
            <w:tcBorders>
              <w:top w:val="nil"/>
              <w:left w:val="nil"/>
              <w:bottom w:val="nil"/>
              <w:right w:val="nil"/>
            </w:tcBorders>
          </w:tcPr>
          <w:p w14:paraId="0D26011F" w14:textId="77777777" w:rsidR="009907D5" w:rsidRPr="002F3DCB" w:rsidRDefault="00305326" w:rsidP="00383AE9">
            <w:pPr>
              <w:pStyle w:val="Normal6a"/>
            </w:pPr>
            <w:r w:rsidRPr="002F3DCB">
              <w:rPr>
                <w:b/>
                <w:i/>
              </w:rPr>
              <w:t>13a.</w:t>
            </w:r>
            <w:r w:rsidRPr="002F3DCB">
              <w:tab/>
            </w:r>
            <w:r w:rsidRPr="002F3DCB">
              <w:rPr>
                <w:b/>
                <w:i/>
              </w:rPr>
              <w:t xml:space="preserve">zdôrazňuje význam presadzovania a ochrany ľudských práv </w:t>
            </w:r>
            <w:r w:rsidRPr="002F3DCB">
              <w:rPr>
                <w:b/>
                <w:i/>
              </w:rPr>
              <w:t>a demokracie ako základných hodnôt, ktorými sa riadia vzťahy EÚ s krajinami mimo EÚ; vyzýva Komisiu a ESVČ, aby zabezpečili začlenenie doložiek o ľudských právach do dohôd o spolupráci a nástrojov financovania, pričom zdôrazňuje potrebu posudzovať ich uplatňovanie prostredníctvom pravidelného dialógu, konštruktívneho zapojenia a mechanizmov dôsledného monitorovania; zdôrazňuje, že všetky opatrenia v reakcii na porušovanie práv by mali byť primerané a prispôsobené konkrétnym podmienkam, čím sa zabezpečí flex</w:t>
            </w:r>
            <w:r w:rsidRPr="002F3DCB">
              <w:rPr>
                <w:b/>
                <w:i/>
              </w:rPr>
              <w:t>ibilita diplomatických opatrení EÚ; uznáva rozhodujúci prínos delegácií Európskeho parlamentu pri rozvíjaní medziparlamentného dialógu, podpore demokratických hodnôt a zabezpečovaní cieleného monitorovania a následných činností, čím sa zvyšuje účinnosť a konzistentnosť vonkajšej spolupráce EÚ;</w:t>
            </w:r>
          </w:p>
        </w:tc>
      </w:tr>
    </w:tbl>
    <w:p w14:paraId="269DC85D" w14:textId="77777777" w:rsidR="009907D5" w:rsidRPr="002F3DCB" w:rsidRDefault="00305326" w:rsidP="009907D5">
      <w:r w:rsidRPr="002F3DCB">
        <w:rPr>
          <w:rStyle w:val="HideTWBExt"/>
        </w:rPr>
        <w:t>&lt;/Amend&gt;</w:t>
      </w:r>
    </w:p>
    <w:p w14:paraId="0E1C6EC8"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50</w:t>
      </w:r>
      <w:r w:rsidRPr="002F3DCB">
        <w:rPr>
          <w:rStyle w:val="HideTWBExt"/>
        </w:rPr>
        <w:t>&lt;/NumAm&gt;</w:t>
      </w:r>
    </w:p>
    <w:p w14:paraId="73D29DB5"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1F92BA7" w14:textId="77777777" w:rsidR="009907D5" w:rsidRPr="002F3DCB" w:rsidRDefault="00305326" w:rsidP="009907D5">
      <w:pPr>
        <w:pStyle w:val="NormalBold"/>
      </w:pPr>
      <w:r w:rsidRPr="002F3DCB">
        <w:rPr>
          <w:rStyle w:val="HideTWBExt"/>
        </w:rPr>
        <w:t>&lt;Article&gt;</w:t>
      </w:r>
      <w:r w:rsidRPr="002F3DCB">
        <w:t>Odsek 13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F675A40" w14:textId="77777777" w:rsidTr="00383AE9">
        <w:trPr>
          <w:trHeight w:hRule="exact" w:val="240"/>
          <w:jc w:val="center"/>
        </w:trPr>
        <w:tc>
          <w:tcPr>
            <w:tcW w:w="9752" w:type="dxa"/>
            <w:gridSpan w:val="2"/>
            <w:tcBorders>
              <w:top w:val="nil"/>
              <w:left w:val="nil"/>
              <w:bottom w:val="nil"/>
              <w:right w:val="nil"/>
            </w:tcBorders>
          </w:tcPr>
          <w:p w14:paraId="7F0C8C17" w14:textId="77777777" w:rsidR="009907D5" w:rsidRPr="002F3DCB" w:rsidRDefault="009907D5" w:rsidP="00383AE9"/>
        </w:tc>
      </w:tr>
      <w:tr w:rsidR="006D01D3" w:rsidRPr="002F3DCB" w14:paraId="0D35C5EB" w14:textId="77777777" w:rsidTr="00383AE9">
        <w:trPr>
          <w:trHeight w:val="240"/>
          <w:jc w:val="center"/>
        </w:trPr>
        <w:tc>
          <w:tcPr>
            <w:tcW w:w="4876" w:type="dxa"/>
            <w:tcBorders>
              <w:top w:val="nil"/>
              <w:left w:val="nil"/>
              <w:bottom w:val="nil"/>
              <w:right w:val="nil"/>
            </w:tcBorders>
          </w:tcPr>
          <w:p w14:paraId="5AFE0185"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D8D34F7" w14:textId="77777777" w:rsidR="009907D5" w:rsidRPr="002F3DCB" w:rsidRDefault="00305326" w:rsidP="00383AE9">
            <w:pPr>
              <w:pStyle w:val="AmColumnHeading"/>
            </w:pPr>
            <w:r w:rsidRPr="002F3DCB">
              <w:t>Pozmeňujúci návrh</w:t>
            </w:r>
          </w:p>
        </w:tc>
      </w:tr>
      <w:tr w:rsidR="006D01D3" w:rsidRPr="002F3DCB" w14:paraId="3A143F36" w14:textId="77777777" w:rsidTr="00383AE9">
        <w:trPr>
          <w:jc w:val="center"/>
        </w:trPr>
        <w:tc>
          <w:tcPr>
            <w:tcW w:w="4876" w:type="dxa"/>
            <w:tcBorders>
              <w:top w:val="nil"/>
              <w:left w:val="nil"/>
              <w:bottom w:val="nil"/>
              <w:right w:val="nil"/>
            </w:tcBorders>
          </w:tcPr>
          <w:p w14:paraId="62F68835" w14:textId="77777777" w:rsidR="009907D5" w:rsidRPr="002F3DCB" w:rsidRDefault="009907D5" w:rsidP="00383AE9">
            <w:pPr>
              <w:pStyle w:val="Normal6a"/>
            </w:pPr>
          </w:p>
        </w:tc>
        <w:tc>
          <w:tcPr>
            <w:tcW w:w="4876" w:type="dxa"/>
            <w:tcBorders>
              <w:top w:val="nil"/>
              <w:left w:val="nil"/>
              <w:bottom w:val="nil"/>
              <w:right w:val="nil"/>
            </w:tcBorders>
          </w:tcPr>
          <w:p w14:paraId="26D4502B" w14:textId="77777777" w:rsidR="009907D5" w:rsidRPr="002F3DCB" w:rsidRDefault="00305326" w:rsidP="00383AE9">
            <w:pPr>
              <w:pStyle w:val="Normal6a"/>
            </w:pPr>
            <w:r w:rsidRPr="002F3DCB">
              <w:rPr>
                <w:b/>
                <w:i/>
              </w:rPr>
              <w:t>13b.</w:t>
            </w:r>
            <w:r w:rsidRPr="002F3DCB">
              <w:tab/>
            </w:r>
            <w:r w:rsidRPr="002F3DCB">
              <w:rPr>
                <w:b/>
                <w:i/>
              </w:rPr>
              <w:t xml:space="preserve">žiada, aby sa v rámci navrhovaného </w:t>
            </w:r>
            <w:r w:rsidRPr="002F3DCB">
              <w:rPr>
                <w:b/>
                <w:i/>
              </w:rPr>
              <w:t>nástroja Globálna Európa zachoval cieľ jeho predchodcu, ktorým je zabezpečiť, aby aspoň 85 % vonkajších činností EÚ prispievalo k rodovej rovnosti a aby rodová rovnosť bola hlavným cieľom aspoň 5 % týchto činností, a aby sa zabezpečilo priame prepojenie nástroja Globálna Európa s akčným plánom pre rodovú rovnosť III (predĺženým do roku 2027) a budúcim akčným plánom pre rodovú rovnosť IV;</w:t>
            </w:r>
          </w:p>
        </w:tc>
      </w:tr>
    </w:tbl>
    <w:p w14:paraId="35C9E04C" w14:textId="77777777" w:rsidR="009907D5" w:rsidRPr="002F3DCB" w:rsidRDefault="00305326" w:rsidP="009907D5">
      <w:pPr>
        <w:rPr>
          <w:rStyle w:val="HideTWBExt"/>
        </w:rPr>
      </w:pPr>
      <w:r w:rsidRPr="002F3DCB">
        <w:rPr>
          <w:rStyle w:val="HideTWBExt"/>
        </w:rPr>
        <w:t>&lt;/Amend&gt;</w:t>
      </w:r>
    </w:p>
    <w:p w14:paraId="1CAE89BF" w14:textId="77777777" w:rsidR="009907D5" w:rsidRPr="002F3DCB" w:rsidRDefault="009907D5" w:rsidP="009907D5"/>
    <w:p w14:paraId="6EE71876" w14:textId="77777777" w:rsidR="009907D5" w:rsidRPr="002F3DCB" w:rsidRDefault="00305326" w:rsidP="009907D5">
      <w:pPr>
        <w:pStyle w:val="AmNumberTabs"/>
        <w:keepNext/>
      </w:pPr>
      <w:r w:rsidRPr="002F3DCB">
        <w:rPr>
          <w:rStyle w:val="HideTWBExt"/>
          <w:b w:val="0"/>
        </w:rPr>
        <w:t>&lt;Amend&gt;</w:t>
      </w:r>
      <w:r w:rsidRPr="002F3DCB">
        <w:t>Pozmeňujúci návrh</w:t>
      </w:r>
      <w:r w:rsidRPr="002F3DCB">
        <w:tab/>
      </w:r>
      <w:r w:rsidRPr="002F3DCB">
        <w:tab/>
      </w:r>
      <w:r w:rsidRPr="002F3DCB">
        <w:rPr>
          <w:rStyle w:val="HideTWBExt"/>
          <w:b w:val="0"/>
        </w:rPr>
        <w:t>&lt;NumAm&gt;</w:t>
      </w:r>
      <w:r w:rsidRPr="002F3DCB">
        <w:t>51</w:t>
      </w:r>
      <w:r w:rsidRPr="002F3DCB">
        <w:rPr>
          <w:rStyle w:val="HideTWBExt"/>
          <w:b w:val="0"/>
        </w:rPr>
        <w:t>&lt;/NumAm&gt;</w:t>
      </w:r>
    </w:p>
    <w:p w14:paraId="32A249EC" w14:textId="77777777" w:rsidR="009907D5" w:rsidRPr="002F3DCB" w:rsidRDefault="00305326" w:rsidP="009907D5">
      <w:pPr>
        <w:pStyle w:val="NormalBold12b"/>
        <w:keepNext/>
      </w:pPr>
      <w:r w:rsidRPr="002F3DCB">
        <w:rPr>
          <w:rStyle w:val="HideTWBExt"/>
          <w:b w:val="0"/>
        </w:rPr>
        <w:t>&lt;DocAmend&gt;</w:t>
      </w:r>
      <w:r w:rsidRPr="002F3DCB">
        <w:t>Návrh uznesenia</w:t>
      </w:r>
      <w:r w:rsidRPr="002F3DCB">
        <w:rPr>
          <w:rStyle w:val="HideTWBExt"/>
          <w:b w:val="0"/>
        </w:rPr>
        <w:t>&lt;/DocAmend&gt;</w:t>
      </w:r>
    </w:p>
    <w:p w14:paraId="16FAC1AC" w14:textId="77777777" w:rsidR="009907D5" w:rsidRPr="002F3DCB" w:rsidRDefault="00305326" w:rsidP="009907D5">
      <w:pPr>
        <w:pStyle w:val="NormalBold"/>
      </w:pPr>
      <w:r w:rsidRPr="002F3DCB">
        <w:rPr>
          <w:rStyle w:val="HideTWBExt"/>
          <w:b w:val="0"/>
        </w:rPr>
        <w:t>&lt;Article&gt;</w:t>
      </w:r>
      <w:r w:rsidRPr="002F3DCB">
        <w:t>Podnadpis 7 a (nový)</w:t>
      </w:r>
      <w:r w:rsidRPr="002F3DC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01D3" w:rsidRPr="002F3DCB" w14:paraId="594C43DB" w14:textId="77777777" w:rsidTr="00383AE9">
        <w:trPr>
          <w:jc w:val="center"/>
        </w:trPr>
        <w:tc>
          <w:tcPr>
            <w:tcW w:w="9752" w:type="dxa"/>
            <w:gridSpan w:val="2"/>
          </w:tcPr>
          <w:p w14:paraId="2CE49C48" w14:textId="77777777" w:rsidR="009907D5" w:rsidRPr="002F3DCB" w:rsidRDefault="009907D5" w:rsidP="00383AE9">
            <w:pPr>
              <w:keepNext/>
            </w:pPr>
          </w:p>
        </w:tc>
      </w:tr>
      <w:tr w:rsidR="006D01D3" w:rsidRPr="002F3DCB" w14:paraId="000C42BD" w14:textId="77777777" w:rsidTr="00383AE9">
        <w:trPr>
          <w:jc w:val="center"/>
        </w:trPr>
        <w:tc>
          <w:tcPr>
            <w:tcW w:w="4876" w:type="dxa"/>
          </w:tcPr>
          <w:p w14:paraId="5DD41042" w14:textId="77777777" w:rsidR="009907D5" w:rsidRPr="002F3DCB" w:rsidRDefault="00305326" w:rsidP="00383AE9">
            <w:pPr>
              <w:pStyle w:val="AmColumnHeading"/>
              <w:keepNext/>
            </w:pPr>
            <w:r w:rsidRPr="002F3DCB">
              <w:t>Návrh uznesenia</w:t>
            </w:r>
          </w:p>
        </w:tc>
        <w:tc>
          <w:tcPr>
            <w:tcW w:w="4876" w:type="dxa"/>
          </w:tcPr>
          <w:p w14:paraId="2B809CCE" w14:textId="77777777" w:rsidR="009907D5" w:rsidRPr="002F3DCB" w:rsidRDefault="00305326" w:rsidP="00383AE9">
            <w:pPr>
              <w:pStyle w:val="AmColumnHeading"/>
              <w:keepNext/>
            </w:pPr>
            <w:r w:rsidRPr="002F3DCB">
              <w:t>Pozmeňujúci návrh</w:t>
            </w:r>
          </w:p>
        </w:tc>
      </w:tr>
      <w:tr w:rsidR="006D01D3" w:rsidRPr="002F3DCB" w14:paraId="459F7CEA" w14:textId="77777777" w:rsidTr="00383AE9">
        <w:trPr>
          <w:jc w:val="center"/>
        </w:trPr>
        <w:tc>
          <w:tcPr>
            <w:tcW w:w="4876" w:type="dxa"/>
          </w:tcPr>
          <w:p w14:paraId="7168ED1A" w14:textId="77777777" w:rsidR="009907D5" w:rsidRPr="002F3DCB" w:rsidRDefault="009907D5" w:rsidP="00383AE9">
            <w:pPr>
              <w:pStyle w:val="Normal6a"/>
            </w:pPr>
          </w:p>
        </w:tc>
        <w:tc>
          <w:tcPr>
            <w:tcW w:w="4876" w:type="dxa"/>
          </w:tcPr>
          <w:p w14:paraId="615CF13C" w14:textId="77777777" w:rsidR="009907D5" w:rsidRPr="002F3DCB" w:rsidRDefault="00305326" w:rsidP="00383AE9">
            <w:pPr>
              <w:pStyle w:val="Normal6a"/>
              <w:rPr>
                <w:szCs w:val="24"/>
              </w:rPr>
            </w:pPr>
            <w:r w:rsidRPr="002F3DCB">
              <w:rPr>
                <w:b/>
                <w:i/>
              </w:rPr>
              <w:t>Akčný plán pre rodovú rovnosť III a akčný plán pre rodovú rovnosť IV po roku 2027</w:t>
            </w:r>
          </w:p>
        </w:tc>
      </w:tr>
    </w:tbl>
    <w:p w14:paraId="1287E8FD" w14:textId="77777777" w:rsidR="009907D5" w:rsidRPr="002F3DCB" w:rsidRDefault="00305326" w:rsidP="009907D5">
      <w:r w:rsidRPr="002F3DCB">
        <w:rPr>
          <w:rStyle w:val="HideTWBExt"/>
        </w:rPr>
        <w:t>&lt;/Amend&gt;</w:t>
      </w:r>
    </w:p>
    <w:p w14:paraId="0301EC6F"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52</w:t>
      </w:r>
      <w:r w:rsidRPr="002F3DCB">
        <w:rPr>
          <w:rStyle w:val="HideTWBExt"/>
        </w:rPr>
        <w:t>&lt;/NumAm&gt;</w:t>
      </w:r>
    </w:p>
    <w:p w14:paraId="7BD80C7A"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A63A055" w14:textId="77777777" w:rsidR="009907D5" w:rsidRPr="002F3DCB" w:rsidRDefault="00305326" w:rsidP="009907D5">
      <w:pPr>
        <w:pStyle w:val="NormalBold"/>
      </w:pPr>
      <w:r w:rsidRPr="002F3DCB">
        <w:rPr>
          <w:rStyle w:val="HideTWBExt"/>
        </w:rPr>
        <w:t>&lt;Article&gt;</w:t>
      </w:r>
      <w:r w:rsidRPr="002F3DCB">
        <w:t>Odsek 14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08CF680" w14:textId="77777777" w:rsidTr="00383AE9">
        <w:trPr>
          <w:trHeight w:hRule="exact" w:val="240"/>
          <w:jc w:val="center"/>
        </w:trPr>
        <w:tc>
          <w:tcPr>
            <w:tcW w:w="9752" w:type="dxa"/>
            <w:gridSpan w:val="2"/>
            <w:tcBorders>
              <w:top w:val="nil"/>
              <w:left w:val="nil"/>
              <w:bottom w:val="nil"/>
              <w:right w:val="nil"/>
            </w:tcBorders>
          </w:tcPr>
          <w:p w14:paraId="4B0A9899" w14:textId="77777777" w:rsidR="009907D5" w:rsidRPr="002F3DCB" w:rsidRDefault="009907D5" w:rsidP="00383AE9"/>
        </w:tc>
      </w:tr>
      <w:tr w:rsidR="006D01D3" w:rsidRPr="002F3DCB" w14:paraId="3E083087" w14:textId="77777777" w:rsidTr="00383AE9">
        <w:trPr>
          <w:trHeight w:val="240"/>
          <w:jc w:val="center"/>
        </w:trPr>
        <w:tc>
          <w:tcPr>
            <w:tcW w:w="4876" w:type="dxa"/>
            <w:tcBorders>
              <w:top w:val="nil"/>
              <w:left w:val="nil"/>
              <w:bottom w:val="nil"/>
              <w:right w:val="nil"/>
            </w:tcBorders>
          </w:tcPr>
          <w:p w14:paraId="6AD9934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7F49BC2" w14:textId="77777777" w:rsidR="009907D5" w:rsidRPr="002F3DCB" w:rsidRDefault="00305326" w:rsidP="00383AE9">
            <w:pPr>
              <w:pStyle w:val="AmColumnHeading"/>
            </w:pPr>
            <w:r w:rsidRPr="002F3DCB">
              <w:t>Pozmeňujúci návrh</w:t>
            </w:r>
          </w:p>
        </w:tc>
      </w:tr>
      <w:tr w:rsidR="006D01D3" w:rsidRPr="002F3DCB" w14:paraId="4F838EFC" w14:textId="77777777" w:rsidTr="00383AE9">
        <w:trPr>
          <w:jc w:val="center"/>
        </w:trPr>
        <w:tc>
          <w:tcPr>
            <w:tcW w:w="4876" w:type="dxa"/>
            <w:tcBorders>
              <w:top w:val="nil"/>
              <w:left w:val="nil"/>
              <w:bottom w:val="nil"/>
              <w:right w:val="nil"/>
            </w:tcBorders>
          </w:tcPr>
          <w:p w14:paraId="5B3A76B8" w14:textId="77777777" w:rsidR="009907D5" w:rsidRPr="002F3DCB" w:rsidRDefault="009907D5" w:rsidP="00383AE9">
            <w:pPr>
              <w:pStyle w:val="Normal6a"/>
            </w:pPr>
          </w:p>
        </w:tc>
        <w:tc>
          <w:tcPr>
            <w:tcW w:w="4876" w:type="dxa"/>
            <w:tcBorders>
              <w:top w:val="nil"/>
              <w:left w:val="nil"/>
              <w:bottom w:val="nil"/>
              <w:right w:val="nil"/>
            </w:tcBorders>
          </w:tcPr>
          <w:p w14:paraId="6CE95C37" w14:textId="77777777" w:rsidR="009907D5" w:rsidRPr="002F3DCB" w:rsidRDefault="00305326" w:rsidP="00383AE9">
            <w:pPr>
              <w:pStyle w:val="Normal6a"/>
            </w:pPr>
            <w:r w:rsidRPr="002F3DCB">
              <w:rPr>
                <w:b/>
                <w:i/>
              </w:rPr>
              <w:t>14a.</w:t>
            </w:r>
            <w:r w:rsidRPr="002F3DCB">
              <w:tab/>
            </w:r>
            <w:r w:rsidRPr="002F3DCB">
              <w:rPr>
                <w:b/>
                <w:i/>
              </w:rPr>
              <w:t xml:space="preserve">vyzýva Komisiu a ESVČ, aby zabezpečili, že budúci akčný plán EÚ pre ľudské práva a demokraciu bude obsahovať osobitnú kapitolu o rodovej rovnosti a právach žien s konkrétnymi referenčnými </w:t>
            </w:r>
            <w:r w:rsidRPr="002F3DCB">
              <w:rPr>
                <w:b/>
                <w:i/>
              </w:rPr>
              <w:t>hodnotami, harmonogramami a mechanizmami zodpovednosti;</w:t>
            </w:r>
          </w:p>
        </w:tc>
      </w:tr>
    </w:tbl>
    <w:p w14:paraId="05112DB2" w14:textId="77777777" w:rsidR="009907D5" w:rsidRPr="002F3DCB" w:rsidRDefault="00305326" w:rsidP="009907D5">
      <w:r w:rsidRPr="002F3DCB">
        <w:rPr>
          <w:rStyle w:val="HideTWBExt"/>
        </w:rPr>
        <w:t>&lt;/Amend&gt;</w:t>
      </w:r>
    </w:p>
    <w:p w14:paraId="7F12B87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53</w:t>
      </w:r>
      <w:r w:rsidRPr="002F3DCB">
        <w:rPr>
          <w:rStyle w:val="HideTWBExt"/>
        </w:rPr>
        <w:t>&lt;/NumAm&gt;</w:t>
      </w:r>
    </w:p>
    <w:p w14:paraId="0C3B8CEB"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399C532" w14:textId="77777777" w:rsidR="009907D5" w:rsidRPr="002F3DCB" w:rsidRDefault="00305326" w:rsidP="009907D5">
      <w:pPr>
        <w:pStyle w:val="NormalBold"/>
      </w:pPr>
      <w:r w:rsidRPr="002F3DCB">
        <w:rPr>
          <w:rStyle w:val="HideTWBExt"/>
        </w:rPr>
        <w:t>&lt;Article&gt;</w:t>
      </w:r>
      <w:r w:rsidRPr="002F3DCB">
        <w:t>Odsek 14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039C8A9" w14:textId="77777777" w:rsidTr="00383AE9">
        <w:trPr>
          <w:trHeight w:hRule="exact" w:val="240"/>
          <w:jc w:val="center"/>
        </w:trPr>
        <w:tc>
          <w:tcPr>
            <w:tcW w:w="9752" w:type="dxa"/>
            <w:gridSpan w:val="2"/>
            <w:tcBorders>
              <w:top w:val="nil"/>
              <w:left w:val="nil"/>
              <w:bottom w:val="nil"/>
              <w:right w:val="nil"/>
            </w:tcBorders>
          </w:tcPr>
          <w:p w14:paraId="1D2F075A" w14:textId="77777777" w:rsidR="009907D5" w:rsidRPr="002F3DCB" w:rsidRDefault="009907D5" w:rsidP="00383AE9"/>
        </w:tc>
      </w:tr>
      <w:tr w:rsidR="006D01D3" w:rsidRPr="002F3DCB" w14:paraId="0874A7F6" w14:textId="77777777" w:rsidTr="00383AE9">
        <w:trPr>
          <w:trHeight w:val="240"/>
          <w:jc w:val="center"/>
        </w:trPr>
        <w:tc>
          <w:tcPr>
            <w:tcW w:w="4876" w:type="dxa"/>
            <w:tcBorders>
              <w:top w:val="nil"/>
              <w:left w:val="nil"/>
              <w:bottom w:val="nil"/>
              <w:right w:val="nil"/>
            </w:tcBorders>
          </w:tcPr>
          <w:p w14:paraId="33D3C16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DAE72BD" w14:textId="77777777" w:rsidR="009907D5" w:rsidRPr="002F3DCB" w:rsidRDefault="00305326" w:rsidP="00383AE9">
            <w:pPr>
              <w:pStyle w:val="AmColumnHeading"/>
            </w:pPr>
            <w:r w:rsidRPr="002F3DCB">
              <w:t>Pozmeňujúci návrh</w:t>
            </w:r>
          </w:p>
        </w:tc>
      </w:tr>
      <w:tr w:rsidR="006D01D3" w:rsidRPr="002F3DCB" w14:paraId="21FD2B7F" w14:textId="77777777" w:rsidTr="00383AE9">
        <w:trPr>
          <w:jc w:val="center"/>
        </w:trPr>
        <w:tc>
          <w:tcPr>
            <w:tcW w:w="4876" w:type="dxa"/>
            <w:tcBorders>
              <w:top w:val="nil"/>
              <w:left w:val="nil"/>
              <w:bottom w:val="nil"/>
              <w:right w:val="nil"/>
            </w:tcBorders>
          </w:tcPr>
          <w:p w14:paraId="7E5C4009" w14:textId="77777777" w:rsidR="009907D5" w:rsidRPr="002F3DCB" w:rsidRDefault="009907D5" w:rsidP="00383AE9">
            <w:pPr>
              <w:pStyle w:val="Normal6a"/>
            </w:pPr>
          </w:p>
        </w:tc>
        <w:tc>
          <w:tcPr>
            <w:tcW w:w="4876" w:type="dxa"/>
            <w:tcBorders>
              <w:top w:val="nil"/>
              <w:left w:val="nil"/>
              <w:bottom w:val="nil"/>
              <w:right w:val="nil"/>
            </w:tcBorders>
          </w:tcPr>
          <w:p w14:paraId="341197E6" w14:textId="77777777" w:rsidR="009907D5" w:rsidRPr="002F3DCB" w:rsidRDefault="00305326" w:rsidP="00383AE9">
            <w:pPr>
              <w:pStyle w:val="Normal6a"/>
            </w:pPr>
            <w:r w:rsidRPr="002F3DCB">
              <w:rPr>
                <w:b/>
                <w:i/>
              </w:rPr>
              <w:t>14b.</w:t>
            </w:r>
            <w:r w:rsidRPr="002F3DCB">
              <w:tab/>
            </w:r>
            <w:r w:rsidRPr="002F3DCB">
              <w:rPr>
                <w:b/>
                <w:i/>
              </w:rPr>
              <w:t xml:space="preserve">zdôrazňuje zásadnú úlohu </w:t>
            </w:r>
            <w:r w:rsidRPr="002F3DCB">
              <w:rPr>
                <w:b/>
                <w:i/>
              </w:rPr>
              <w:t xml:space="preserve">akčného plánu pre rodovú rovnosť III a jeho kľúčových tematických oblastí angažovanosti s cieľom bojovať proti rodovo motivovanému násiliu, podporovať sexuálne a reprodukčné zdravie a práva, posilňovať postavenie dievčat a žien, vykonávať program zameraný na ženy, mier a bezpečnosť a začleňovať rodové hľadisko do nových oblastí politiky, ako sú zelená transformácia a digitálna transformácia, vo všetkých vonkajších činnostiach EÚ; víta predĺženie akčného plánu pre rodovú rovnosť III do roku 2027 a vyzýva na </w:t>
            </w:r>
            <w:r w:rsidRPr="002F3DCB">
              <w:rPr>
                <w:b/>
                <w:i/>
              </w:rPr>
              <w:t>včasné prijatie ambiciózneho akčného plánu pre rodovú rovnosť IV na obdobie po roku 2027 v snahe zachovať ciele, aby aspoň 85 % vonkajších činností EÚ prispievalo k rodovej rovnosti a aby rodová rovnosť bola hlavným cieľom aspoň 20 % týchto činností, a posilniť tieto ciele v rámci navrhovaného nástroja Globálna Európa;</w:t>
            </w:r>
          </w:p>
        </w:tc>
      </w:tr>
    </w:tbl>
    <w:p w14:paraId="087A71EB" w14:textId="77777777" w:rsidR="009907D5" w:rsidRPr="002F3DCB" w:rsidRDefault="00305326" w:rsidP="009907D5">
      <w:r w:rsidRPr="002F3DCB">
        <w:rPr>
          <w:rStyle w:val="HideTWBExt"/>
        </w:rPr>
        <w:t>&lt;/Amend&gt;</w:t>
      </w:r>
    </w:p>
    <w:p w14:paraId="5C71027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54</w:t>
      </w:r>
      <w:r w:rsidRPr="002F3DCB">
        <w:rPr>
          <w:rStyle w:val="HideTWBExt"/>
        </w:rPr>
        <w:t>&lt;/NumAm&gt;</w:t>
      </w:r>
    </w:p>
    <w:p w14:paraId="76793F2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47817BB" w14:textId="77777777" w:rsidR="009907D5" w:rsidRPr="002F3DCB" w:rsidRDefault="00305326" w:rsidP="009907D5">
      <w:pPr>
        <w:pStyle w:val="NormalBold"/>
      </w:pPr>
      <w:r w:rsidRPr="002F3DCB">
        <w:rPr>
          <w:rStyle w:val="HideTWBExt"/>
        </w:rPr>
        <w:t>&lt;Article&gt;</w:t>
      </w:r>
      <w:r w:rsidRPr="002F3DCB">
        <w:t>Odsek 14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9214C1F" w14:textId="77777777" w:rsidTr="00383AE9">
        <w:trPr>
          <w:trHeight w:hRule="exact" w:val="240"/>
          <w:jc w:val="center"/>
        </w:trPr>
        <w:tc>
          <w:tcPr>
            <w:tcW w:w="9752" w:type="dxa"/>
            <w:gridSpan w:val="2"/>
            <w:tcBorders>
              <w:top w:val="nil"/>
              <w:left w:val="nil"/>
              <w:bottom w:val="nil"/>
              <w:right w:val="nil"/>
            </w:tcBorders>
          </w:tcPr>
          <w:p w14:paraId="2E3317B5" w14:textId="77777777" w:rsidR="009907D5" w:rsidRPr="002F3DCB" w:rsidRDefault="009907D5" w:rsidP="00383AE9"/>
        </w:tc>
      </w:tr>
      <w:tr w:rsidR="006D01D3" w:rsidRPr="002F3DCB" w14:paraId="22861B87" w14:textId="77777777" w:rsidTr="00383AE9">
        <w:trPr>
          <w:trHeight w:val="240"/>
          <w:jc w:val="center"/>
        </w:trPr>
        <w:tc>
          <w:tcPr>
            <w:tcW w:w="4876" w:type="dxa"/>
            <w:tcBorders>
              <w:top w:val="nil"/>
              <w:left w:val="nil"/>
              <w:bottom w:val="nil"/>
              <w:right w:val="nil"/>
            </w:tcBorders>
          </w:tcPr>
          <w:p w14:paraId="0D724B82"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4C772A5" w14:textId="77777777" w:rsidR="009907D5" w:rsidRPr="002F3DCB" w:rsidRDefault="00305326" w:rsidP="00383AE9">
            <w:pPr>
              <w:pStyle w:val="AmColumnHeading"/>
            </w:pPr>
            <w:r w:rsidRPr="002F3DCB">
              <w:t>Pozmeňujúci návrh</w:t>
            </w:r>
          </w:p>
        </w:tc>
      </w:tr>
      <w:tr w:rsidR="006D01D3" w:rsidRPr="002F3DCB" w14:paraId="5A3FD101" w14:textId="77777777" w:rsidTr="00383AE9">
        <w:trPr>
          <w:jc w:val="center"/>
        </w:trPr>
        <w:tc>
          <w:tcPr>
            <w:tcW w:w="4876" w:type="dxa"/>
            <w:tcBorders>
              <w:top w:val="nil"/>
              <w:left w:val="nil"/>
              <w:bottom w:val="nil"/>
              <w:right w:val="nil"/>
            </w:tcBorders>
          </w:tcPr>
          <w:p w14:paraId="0DDADFFD" w14:textId="77777777" w:rsidR="009907D5" w:rsidRPr="002F3DCB" w:rsidRDefault="009907D5" w:rsidP="00383AE9">
            <w:pPr>
              <w:pStyle w:val="Normal6a"/>
            </w:pPr>
          </w:p>
        </w:tc>
        <w:tc>
          <w:tcPr>
            <w:tcW w:w="4876" w:type="dxa"/>
            <w:tcBorders>
              <w:top w:val="nil"/>
              <w:left w:val="nil"/>
              <w:bottom w:val="nil"/>
              <w:right w:val="nil"/>
            </w:tcBorders>
          </w:tcPr>
          <w:p w14:paraId="20CFAD80" w14:textId="77777777" w:rsidR="009907D5" w:rsidRPr="002F3DCB" w:rsidRDefault="00305326" w:rsidP="00383AE9">
            <w:pPr>
              <w:pStyle w:val="Normal6a"/>
            </w:pPr>
            <w:r w:rsidRPr="002F3DCB">
              <w:rPr>
                <w:b/>
                <w:i/>
              </w:rPr>
              <w:t>14c.</w:t>
            </w:r>
            <w:r w:rsidRPr="002F3DCB">
              <w:tab/>
            </w:r>
            <w:r w:rsidRPr="002F3DCB">
              <w:rPr>
                <w:b/>
                <w:i/>
              </w:rPr>
              <w:t xml:space="preserve">vyzýva </w:t>
            </w:r>
            <w:r w:rsidRPr="002F3DCB">
              <w:rPr>
                <w:b/>
                <w:i/>
              </w:rPr>
              <w:t>Komisiu a ESVČ, aby zabezpečili, že pri všetkých projektoch vonkajšej činnosti EÚ sa bude v súlade s článkom 9 Dohovoru OSN o právach osôb so zdravotným postihnutím rešpektovať zásada všeobecnej prístupnosti a začlenenia osôb so zdravotným postihnutím; vyzýva k tomu, aby programy na podporu demokracie a ľudských práv v krajinách mimo EÚ zahŕňali opatrenia na zabezpečenie plnej politickej účasti žien, mladých ľudí, osôb so zdravotným postihnutím a menšín;</w:t>
            </w:r>
          </w:p>
        </w:tc>
      </w:tr>
    </w:tbl>
    <w:p w14:paraId="5D41F478" w14:textId="77777777" w:rsidR="009907D5" w:rsidRPr="002F3DCB" w:rsidRDefault="00305326" w:rsidP="009907D5">
      <w:r w:rsidRPr="002F3DCB">
        <w:rPr>
          <w:rStyle w:val="HideTWBExt"/>
        </w:rPr>
        <w:t>&lt;/Amend&gt;</w:t>
      </w:r>
    </w:p>
    <w:p w14:paraId="464C8905"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55</w:t>
      </w:r>
      <w:r w:rsidRPr="002F3DCB">
        <w:rPr>
          <w:rStyle w:val="HideTWBExt"/>
        </w:rPr>
        <w:t>&lt;/NumAm&gt;</w:t>
      </w:r>
    </w:p>
    <w:p w14:paraId="01314E1A"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B8DE148" w14:textId="77777777" w:rsidR="009907D5" w:rsidRPr="002F3DCB" w:rsidRDefault="00305326" w:rsidP="009907D5">
      <w:pPr>
        <w:pStyle w:val="NormalBold"/>
      </w:pPr>
      <w:r w:rsidRPr="002F3DCB">
        <w:rPr>
          <w:rStyle w:val="HideTWBExt"/>
        </w:rPr>
        <w:t>&lt;Article&gt;</w:t>
      </w:r>
      <w:r w:rsidRPr="002F3DCB">
        <w:t>Odsek 15</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9AE2388" w14:textId="77777777" w:rsidTr="00383AE9">
        <w:trPr>
          <w:trHeight w:hRule="exact" w:val="240"/>
          <w:jc w:val="center"/>
        </w:trPr>
        <w:tc>
          <w:tcPr>
            <w:tcW w:w="9752" w:type="dxa"/>
            <w:gridSpan w:val="2"/>
            <w:tcBorders>
              <w:top w:val="nil"/>
              <w:left w:val="nil"/>
              <w:bottom w:val="nil"/>
              <w:right w:val="nil"/>
            </w:tcBorders>
          </w:tcPr>
          <w:p w14:paraId="6D087CF1" w14:textId="77777777" w:rsidR="009907D5" w:rsidRPr="002F3DCB" w:rsidRDefault="009907D5" w:rsidP="00383AE9"/>
        </w:tc>
      </w:tr>
      <w:tr w:rsidR="006D01D3" w:rsidRPr="002F3DCB" w14:paraId="2B8AB36A" w14:textId="77777777" w:rsidTr="00383AE9">
        <w:trPr>
          <w:trHeight w:val="240"/>
          <w:jc w:val="center"/>
        </w:trPr>
        <w:tc>
          <w:tcPr>
            <w:tcW w:w="4876" w:type="dxa"/>
            <w:tcBorders>
              <w:top w:val="nil"/>
              <w:left w:val="nil"/>
              <w:bottom w:val="nil"/>
              <w:right w:val="nil"/>
            </w:tcBorders>
          </w:tcPr>
          <w:p w14:paraId="28960D85"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1F917D90" w14:textId="77777777" w:rsidR="009907D5" w:rsidRPr="002F3DCB" w:rsidRDefault="00305326" w:rsidP="00383AE9">
            <w:pPr>
              <w:pStyle w:val="AmColumnHeading"/>
            </w:pPr>
            <w:r w:rsidRPr="002F3DCB">
              <w:t>Pozmeňujúci návrh</w:t>
            </w:r>
          </w:p>
        </w:tc>
      </w:tr>
      <w:tr w:rsidR="006D01D3" w:rsidRPr="002F3DCB" w14:paraId="2BED76A5" w14:textId="77777777" w:rsidTr="00383AE9">
        <w:trPr>
          <w:jc w:val="center"/>
        </w:trPr>
        <w:tc>
          <w:tcPr>
            <w:tcW w:w="4876" w:type="dxa"/>
            <w:tcBorders>
              <w:top w:val="nil"/>
              <w:left w:val="nil"/>
              <w:bottom w:val="nil"/>
              <w:right w:val="nil"/>
            </w:tcBorders>
          </w:tcPr>
          <w:p w14:paraId="0311A288" w14:textId="77777777" w:rsidR="009907D5" w:rsidRPr="002F3DCB" w:rsidRDefault="00305326" w:rsidP="00383AE9">
            <w:pPr>
              <w:pStyle w:val="Normal6a"/>
            </w:pPr>
            <w:r w:rsidRPr="002F3DCB">
              <w:t>15.</w:t>
            </w:r>
            <w:r w:rsidRPr="002F3DCB">
              <w:tab/>
              <w:t xml:space="preserve">zdôrazňuje kľúčový význam medzinárodných dohôd vrátane dohôd o pridružení a obchodných dohôd a nástrojov, ako je všeobecný systém </w:t>
            </w:r>
            <w:r w:rsidRPr="002F3DCB">
              <w:t>preferencií (VSP) a VSP+, aby sa ľudské práva a demokratické normy stali jadrom vzťahov EÚ s krajinami mimo EÚ, aby sa podporovalo a monitorovalo dodržiavanie týchto noriem a aby sa vo vonkajšej politike EÚ uplatňovala podmienenosť v oblasti ľudských práv;</w:t>
            </w:r>
          </w:p>
        </w:tc>
        <w:tc>
          <w:tcPr>
            <w:tcW w:w="4876" w:type="dxa"/>
            <w:tcBorders>
              <w:top w:val="nil"/>
              <w:left w:val="nil"/>
              <w:bottom w:val="nil"/>
              <w:right w:val="nil"/>
            </w:tcBorders>
          </w:tcPr>
          <w:p w14:paraId="5694F7A6" w14:textId="77777777" w:rsidR="009907D5" w:rsidRPr="002F3DCB" w:rsidRDefault="00305326" w:rsidP="00383AE9">
            <w:pPr>
              <w:pStyle w:val="Normal6a"/>
            </w:pPr>
            <w:r w:rsidRPr="002F3DCB">
              <w:t>15.</w:t>
            </w:r>
            <w:r w:rsidRPr="002F3DCB">
              <w:tab/>
              <w:t xml:space="preserve">zdôrazňuje kľúčový význam medzinárodných dohôd vrátane dohôd o pridružení a obchodných dohôd a nástrojov, ako je všeobecný systém preferencií (VSP) a VSP+, aby sa ľudské práva a demokratické normy stali jadrom vzťahov EÚ s krajinami mimo EÚ, aby sa </w:t>
            </w:r>
            <w:r w:rsidRPr="002F3DCB">
              <w:t xml:space="preserve">podporovalo a monitorovalo dodržiavanie týchto noriem a aby sa vo vonkajšej politike EÚ uplatňovala podmienenosť v oblasti ľudských práv; </w:t>
            </w:r>
            <w:r w:rsidRPr="002F3DCB">
              <w:rPr>
                <w:b/>
                <w:i/>
              </w:rPr>
              <w:t>zdôrazňuje význam riešenia rodovej nerovnosti a podpory práv žien prostredníctvom týchto dohôd, a to aj podporou účasti žien na hospodárstve a ich ochranou pred diskrimináciou a vykorisťovaním;</w:t>
            </w:r>
          </w:p>
        </w:tc>
      </w:tr>
    </w:tbl>
    <w:p w14:paraId="4FED7287" w14:textId="77777777" w:rsidR="009907D5" w:rsidRPr="002F3DCB" w:rsidRDefault="00305326" w:rsidP="009907D5">
      <w:r w:rsidRPr="002F3DCB">
        <w:rPr>
          <w:rStyle w:val="HideTWBExt"/>
        </w:rPr>
        <w:t>&lt;/Amend&gt;</w:t>
      </w:r>
    </w:p>
    <w:p w14:paraId="634F9608"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56</w:t>
      </w:r>
      <w:r w:rsidRPr="002F3DCB">
        <w:rPr>
          <w:rStyle w:val="HideTWBExt"/>
        </w:rPr>
        <w:t>&lt;/NumAm&gt;</w:t>
      </w:r>
    </w:p>
    <w:p w14:paraId="7F3BADCF"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F87D689" w14:textId="77777777" w:rsidR="009907D5" w:rsidRPr="002F3DCB" w:rsidRDefault="00305326" w:rsidP="009907D5">
      <w:pPr>
        <w:pStyle w:val="NormalBold"/>
      </w:pPr>
      <w:r w:rsidRPr="002F3DCB">
        <w:rPr>
          <w:rStyle w:val="HideTWBExt"/>
        </w:rPr>
        <w:t>&lt;Article&gt;</w:t>
      </w:r>
      <w:r w:rsidRPr="002F3DCB">
        <w:t>Odsek 15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DB187F8" w14:textId="77777777" w:rsidTr="00383AE9">
        <w:trPr>
          <w:trHeight w:hRule="exact" w:val="240"/>
          <w:jc w:val="center"/>
        </w:trPr>
        <w:tc>
          <w:tcPr>
            <w:tcW w:w="9752" w:type="dxa"/>
            <w:gridSpan w:val="2"/>
            <w:tcBorders>
              <w:top w:val="nil"/>
              <w:left w:val="nil"/>
              <w:bottom w:val="nil"/>
              <w:right w:val="nil"/>
            </w:tcBorders>
          </w:tcPr>
          <w:p w14:paraId="093E14D3" w14:textId="77777777" w:rsidR="009907D5" w:rsidRPr="002F3DCB" w:rsidRDefault="009907D5" w:rsidP="00383AE9"/>
        </w:tc>
      </w:tr>
      <w:tr w:rsidR="006D01D3" w:rsidRPr="002F3DCB" w14:paraId="51CABBEC" w14:textId="77777777" w:rsidTr="00383AE9">
        <w:trPr>
          <w:trHeight w:val="240"/>
          <w:jc w:val="center"/>
        </w:trPr>
        <w:tc>
          <w:tcPr>
            <w:tcW w:w="4876" w:type="dxa"/>
            <w:tcBorders>
              <w:top w:val="nil"/>
              <w:left w:val="nil"/>
              <w:bottom w:val="nil"/>
              <w:right w:val="nil"/>
            </w:tcBorders>
          </w:tcPr>
          <w:p w14:paraId="0EB9FA1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FBC9C74" w14:textId="77777777" w:rsidR="009907D5" w:rsidRPr="002F3DCB" w:rsidRDefault="00305326" w:rsidP="00383AE9">
            <w:pPr>
              <w:pStyle w:val="AmColumnHeading"/>
            </w:pPr>
            <w:r w:rsidRPr="002F3DCB">
              <w:t>Pozmeňujúci návrh</w:t>
            </w:r>
          </w:p>
        </w:tc>
      </w:tr>
      <w:tr w:rsidR="006D01D3" w:rsidRPr="002F3DCB" w14:paraId="58F8A446" w14:textId="77777777" w:rsidTr="00383AE9">
        <w:trPr>
          <w:jc w:val="center"/>
        </w:trPr>
        <w:tc>
          <w:tcPr>
            <w:tcW w:w="4876" w:type="dxa"/>
            <w:tcBorders>
              <w:top w:val="nil"/>
              <w:left w:val="nil"/>
              <w:bottom w:val="nil"/>
              <w:right w:val="nil"/>
            </w:tcBorders>
          </w:tcPr>
          <w:p w14:paraId="699825E6" w14:textId="77777777" w:rsidR="009907D5" w:rsidRPr="002F3DCB" w:rsidRDefault="009907D5" w:rsidP="00383AE9">
            <w:pPr>
              <w:pStyle w:val="Normal6a"/>
            </w:pPr>
          </w:p>
        </w:tc>
        <w:tc>
          <w:tcPr>
            <w:tcW w:w="4876" w:type="dxa"/>
            <w:tcBorders>
              <w:top w:val="nil"/>
              <w:left w:val="nil"/>
              <w:bottom w:val="nil"/>
              <w:right w:val="nil"/>
            </w:tcBorders>
          </w:tcPr>
          <w:p w14:paraId="0CF2C83E" w14:textId="77777777" w:rsidR="009907D5" w:rsidRPr="002F3DCB" w:rsidRDefault="00305326" w:rsidP="00383AE9">
            <w:pPr>
              <w:pStyle w:val="Normal6a"/>
            </w:pPr>
            <w:r w:rsidRPr="002F3DCB">
              <w:rPr>
                <w:b/>
                <w:i/>
              </w:rPr>
              <w:t>15a.</w:t>
            </w:r>
            <w:r w:rsidRPr="002F3DCB">
              <w:tab/>
            </w:r>
            <w:r w:rsidRPr="002F3DCB">
              <w:rPr>
                <w:b/>
                <w:i/>
              </w:rPr>
              <w:t>zdôrazňuje, že EÚ a členské štáty musia odstrániť prekážky, ktoré ženám bránia pri zakladaní a vlastníctve podnikov, s cieľom preklenúť rodové rozdiely v podnikaní;</w:t>
            </w:r>
          </w:p>
        </w:tc>
      </w:tr>
    </w:tbl>
    <w:p w14:paraId="55C302A5" w14:textId="77777777" w:rsidR="009907D5" w:rsidRPr="002F3DCB" w:rsidRDefault="00305326" w:rsidP="009907D5">
      <w:r w:rsidRPr="002F3DCB">
        <w:rPr>
          <w:rStyle w:val="HideTWBExt"/>
        </w:rPr>
        <w:t>&lt;/Amend&gt;</w:t>
      </w:r>
    </w:p>
    <w:p w14:paraId="35495F64"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57</w:t>
      </w:r>
      <w:r w:rsidRPr="002F3DCB">
        <w:rPr>
          <w:rStyle w:val="HideTWBExt"/>
        </w:rPr>
        <w:t>&lt;/NumAm&gt;</w:t>
      </w:r>
    </w:p>
    <w:p w14:paraId="5ADD44EF"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5AA7B35" w14:textId="77777777" w:rsidR="009907D5" w:rsidRPr="002F3DCB" w:rsidRDefault="00305326" w:rsidP="009907D5">
      <w:pPr>
        <w:pStyle w:val="NormalBold"/>
      </w:pPr>
      <w:r w:rsidRPr="002F3DCB">
        <w:rPr>
          <w:rStyle w:val="HideTWBExt"/>
        </w:rPr>
        <w:t>&lt;Article&gt;</w:t>
      </w:r>
      <w:r w:rsidRPr="002F3DCB">
        <w:t>Odsek 16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21DFAC5" w14:textId="77777777" w:rsidTr="00383AE9">
        <w:trPr>
          <w:trHeight w:hRule="exact" w:val="240"/>
          <w:jc w:val="center"/>
        </w:trPr>
        <w:tc>
          <w:tcPr>
            <w:tcW w:w="9752" w:type="dxa"/>
            <w:gridSpan w:val="2"/>
            <w:tcBorders>
              <w:top w:val="nil"/>
              <w:left w:val="nil"/>
              <w:bottom w:val="nil"/>
              <w:right w:val="nil"/>
            </w:tcBorders>
          </w:tcPr>
          <w:p w14:paraId="2845A029" w14:textId="77777777" w:rsidR="009907D5" w:rsidRPr="002F3DCB" w:rsidRDefault="009907D5" w:rsidP="00383AE9"/>
        </w:tc>
      </w:tr>
      <w:tr w:rsidR="006D01D3" w:rsidRPr="002F3DCB" w14:paraId="2EA453F2" w14:textId="77777777" w:rsidTr="00383AE9">
        <w:trPr>
          <w:trHeight w:val="240"/>
          <w:jc w:val="center"/>
        </w:trPr>
        <w:tc>
          <w:tcPr>
            <w:tcW w:w="4876" w:type="dxa"/>
            <w:tcBorders>
              <w:top w:val="nil"/>
              <w:left w:val="nil"/>
              <w:bottom w:val="nil"/>
              <w:right w:val="nil"/>
            </w:tcBorders>
          </w:tcPr>
          <w:p w14:paraId="232A220C"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2268EEF8" w14:textId="77777777" w:rsidR="009907D5" w:rsidRPr="002F3DCB" w:rsidRDefault="00305326" w:rsidP="00383AE9">
            <w:pPr>
              <w:pStyle w:val="AmColumnHeading"/>
            </w:pPr>
            <w:r w:rsidRPr="002F3DCB">
              <w:t>Pozmeňujúci návrh</w:t>
            </w:r>
          </w:p>
        </w:tc>
      </w:tr>
      <w:tr w:rsidR="006D01D3" w:rsidRPr="002F3DCB" w14:paraId="6A807E9D" w14:textId="77777777" w:rsidTr="00383AE9">
        <w:trPr>
          <w:jc w:val="center"/>
        </w:trPr>
        <w:tc>
          <w:tcPr>
            <w:tcW w:w="4876" w:type="dxa"/>
            <w:tcBorders>
              <w:top w:val="nil"/>
              <w:left w:val="nil"/>
              <w:bottom w:val="nil"/>
              <w:right w:val="nil"/>
            </w:tcBorders>
          </w:tcPr>
          <w:p w14:paraId="71353910" w14:textId="77777777" w:rsidR="009907D5" w:rsidRPr="002F3DCB" w:rsidRDefault="009907D5" w:rsidP="00383AE9">
            <w:pPr>
              <w:pStyle w:val="Normal6a"/>
            </w:pPr>
          </w:p>
        </w:tc>
        <w:tc>
          <w:tcPr>
            <w:tcW w:w="4876" w:type="dxa"/>
            <w:tcBorders>
              <w:top w:val="nil"/>
              <w:left w:val="nil"/>
              <w:bottom w:val="nil"/>
              <w:right w:val="nil"/>
            </w:tcBorders>
          </w:tcPr>
          <w:p w14:paraId="21DB05F6" w14:textId="77777777" w:rsidR="009907D5" w:rsidRPr="002F3DCB" w:rsidRDefault="00305326" w:rsidP="00383AE9">
            <w:pPr>
              <w:pStyle w:val="Normal6a"/>
            </w:pPr>
            <w:r w:rsidRPr="002F3DCB">
              <w:rPr>
                <w:b/>
                <w:i/>
              </w:rPr>
              <w:t>16a.</w:t>
            </w:r>
            <w:r w:rsidRPr="002F3DCB">
              <w:tab/>
            </w:r>
            <w:r w:rsidRPr="002F3DCB">
              <w:rPr>
                <w:b/>
                <w:i/>
              </w:rPr>
              <w:t xml:space="preserve">pripomína, že obhajoba ľudských práv a súvisiaci dialóg musia zahŕňať medzigeneračný rozmer, pričom osobitnú pozornosť treba venovať ochrane detí a mladých ľudí </w:t>
            </w:r>
            <w:r w:rsidRPr="002F3DCB">
              <w:rPr>
                <w:b/>
                <w:i/>
              </w:rPr>
              <w:t>v situáciách vojnových konfliktov, ako aj starších ľudí a osôb so zdravotným postihnutím;</w:t>
            </w:r>
          </w:p>
        </w:tc>
      </w:tr>
    </w:tbl>
    <w:p w14:paraId="5E863B7A" w14:textId="77777777" w:rsidR="009907D5" w:rsidRPr="002F3DCB" w:rsidRDefault="00305326" w:rsidP="009907D5">
      <w:r w:rsidRPr="002F3DCB">
        <w:rPr>
          <w:rStyle w:val="HideTWBExt"/>
        </w:rPr>
        <w:t>&lt;/Amend&gt;</w:t>
      </w:r>
    </w:p>
    <w:p w14:paraId="5EA4AD7B"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58</w:t>
      </w:r>
      <w:r w:rsidRPr="002F3DCB">
        <w:rPr>
          <w:rStyle w:val="HideTWBExt"/>
        </w:rPr>
        <w:t>&lt;/NumAm&gt;</w:t>
      </w:r>
    </w:p>
    <w:p w14:paraId="6EA032A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12C525BD" w14:textId="77777777" w:rsidR="009907D5" w:rsidRPr="002F3DCB" w:rsidRDefault="00305326" w:rsidP="009907D5">
      <w:pPr>
        <w:pStyle w:val="NormalBold"/>
      </w:pPr>
      <w:r w:rsidRPr="002F3DCB">
        <w:rPr>
          <w:rStyle w:val="HideTWBExt"/>
        </w:rPr>
        <w:t>&lt;Article&gt;</w:t>
      </w:r>
      <w:r w:rsidRPr="002F3DCB">
        <w:t>Odsek 16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6373185" w14:textId="77777777" w:rsidTr="00383AE9">
        <w:trPr>
          <w:trHeight w:hRule="exact" w:val="240"/>
          <w:jc w:val="center"/>
        </w:trPr>
        <w:tc>
          <w:tcPr>
            <w:tcW w:w="9752" w:type="dxa"/>
            <w:gridSpan w:val="2"/>
            <w:tcBorders>
              <w:top w:val="nil"/>
              <w:left w:val="nil"/>
              <w:bottom w:val="nil"/>
              <w:right w:val="nil"/>
            </w:tcBorders>
          </w:tcPr>
          <w:p w14:paraId="3045861F" w14:textId="77777777" w:rsidR="009907D5" w:rsidRPr="002F3DCB" w:rsidRDefault="009907D5" w:rsidP="00383AE9"/>
        </w:tc>
      </w:tr>
      <w:tr w:rsidR="006D01D3" w:rsidRPr="002F3DCB" w14:paraId="6784C8F1" w14:textId="77777777" w:rsidTr="00383AE9">
        <w:trPr>
          <w:trHeight w:val="240"/>
          <w:jc w:val="center"/>
        </w:trPr>
        <w:tc>
          <w:tcPr>
            <w:tcW w:w="4876" w:type="dxa"/>
            <w:tcBorders>
              <w:top w:val="nil"/>
              <w:left w:val="nil"/>
              <w:bottom w:val="nil"/>
              <w:right w:val="nil"/>
            </w:tcBorders>
          </w:tcPr>
          <w:p w14:paraId="3E73A87D"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6138FE9" w14:textId="77777777" w:rsidR="009907D5" w:rsidRPr="002F3DCB" w:rsidRDefault="00305326" w:rsidP="00383AE9">
            <w:pPr>
              <w:pStyle w:val="AmColumnHeading"/>
            </w:pPr>
            <w:r w:rsidRPr="002F3DCB">
              <w:t>Pozmeňujúci návrh</w:t>
            </w:r>
          </w:p>
        </w:tc>
      </w:tr>
      <w:tr w:rsidR="006D01D3" w:rsidRPr="002F3DCB" w14:paraId="16C6B06B" w14:textId="77777777" w:rsidTr="00383AE9">
        <w:trPr>
          <w:jc w:val="center"/>
        </w:trPr>
        <w:tc>
          <w:tcPr>
            <w:tcW w:w="4876" w:type="dxa"/>
            <w:tcBorders>
              <w:top w:val="nil"/>
              <w:left w:val="nil"/>
              <w:bottom w:val="nil"/>
              <w:right w:val="nil"/>
            </w:tcBorders>
          </w:tcPr>
          <w:p w14:paraId="6C1DA395" w14:textId="77777777" w:rsidR="009907D5" w:rsidRPr="002F3DCB" w:rsidRDefault="009907D5" w:rsidP="00383AE9">
            <w:pPr>
              <w:pStyle w:val="Normal6a"/>
            </w:pPr>
          </w:p>
        </w:tc>
        <w:tc>
          <w:tcPr>
            <w:tcW w:w="4876" w:type="dxa"/>
            <w:tcBorders>
              <w:top w:val="nil"/>
              <w:left w:val="nil"/>
              <w:bottom w:val="nil"/>
              <w:right w:val="nil"/>
            </w:tcBorders>
          </w:tcPr>
          <w:p w14:paraId="481989C2" w14:textId="77777777" w:rsidR="009907D5" w:rsidRPr="002F3DCB" w:rsidRDefault="00305326" w:rsidP="00383AE9">
            <w:pPr>
              <w:pStyle w:val="Normal6a"/>
            </w:pPr>
            <w:r w:rsidRPr="002F3DCB">
              <w:rPr>
                <w:b/>
                <w:i/>
              </w:rPr>
              <w:t>16b.</w:t>
            </w:r>
            <w:r w:rsidRPr="002F3DCB">
              <w:tab/>
            </w:r>
            <w:r w:rsidRPr="002F3DCB">
              <w:rPr>
                <w:b/>
                <w:i/>
              </w:rPr>
              <w:t>opakovane zdôrazňuje, že rodová rovnosť v oblasti mieru a bezpečnosti nie je len otázkou práv, ale aj predpokladom udržateľného mieru; vyzýva EÚ a členské štáty, aby zabezpečili rovnakú a zmysluplnú účasť žien na všetkých úrovniach rozhodovania v oblasti zahraničnej a bezpečnostnej politiky vrátane mierových rokovaní, rekonštrukcie po skončení konfliktu a misií spoločnej bezpečnostnej a obrannej politiky; zdôrazňuje, že je potrebné, aby boli ženy z postihnutých komunít zastúpené v dialógoch vedených EÚ a v</w:t>
            </w:r>
            <w:r w:rsidRPr="002F3DCB">
              <w:rPr>
                <w:b/>
                <w:i/>
              </w:rPr>
              <w:t xml:space="preserve"> procesoch spravodlivosti v prechodnom období;</w:t>
            </w:r>
          </w:p>
        </w:tc>
      </w:tr>
    </w:tbl>
    <w:p w14:paraId="5F6AC3A6" w14:textId="77777777" w:rsidR="009907D5" w:rsidRPr="002F3DCB" w:rsidRDefault="00305326" w:rsidP="009907D5">
      <w:r w:rsidRPr="002F3DCB">
        <w:rPr>
          <w:rStyle w:val="HideTWBExt"/>
        </w:rPr>
        <w:t>&lt;/Amend&gt;</w:t>
      </w:r>
    </w:p>
    <w:p w14:paraId="1DE09BC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59</w:t>
      </w:r>
      <w:r w:rsidRPr="002F3DCB">
        <w:rPr>
          <w:rStyle w:val="HideTWBExt"/>
        </w:rPr>
        <w:t>&lt;/NumAm&gt;</w:t>
      </w:r>
    </w:p>
    <w:p w14:paraId="4CC537C0"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4F89066" w14:textId="77777777" w:rsidR="009907D5" w:rsidRPr="002F3DCB" w:rsidRDefault="00305326" w:rsidP="009907D5">
      <w:pPr>
        <w:pStyle w:val="NormalBold"/>
      </w:pPr>
      <w:r w:rsidRPr="002F3DCB">
        <w:rPr>
          <w:rStyle w:val="HideTWBExt"/>
        </w:rPr>
        <w:t>&lt;Article&gt;</w:t>
      </w:r>
      <w:r w:rsidRPr="002F3DCB">
        <w:t>Odsek 16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B68274E" w14:textId="77777777" w:rsidTr="00383AE9">
        <w:trPr>
          <w:trHeight w:hRule="exact" w:val="240"/>
          <w:jc w:val="center"/>
        </w:trPr>
        <w:tc>
          <w:tcPr>
            <w:tcW w:w="9752" w:type="dxa"/>
            <w:gridSpan w:val="2"/>
            <w:tcBorders>
              <w:top w:val="nil"/>
              <w:left w:val="nil"/>
              <w:bottom w:val="nil"/>
              <w:right w:val="nil"/>
            </w:tcBorders>
          </w:tcPr>
          <w:p w14:paraId="0EC8761E" w14:textId="77777777" w:rsidR="009907D5" w:rsidRPr="002F3DCB" w:rsidRDefault="009907D5" w:rsidP="00383AE9"/>
        </w:tc>
      </w:tr>
      <w:tr w:rsidR="006D01D3" w:rsidRPr="002F3DCB" w14:paraId="3C586B86" w14:textId="77777777" w:rsidTr="00383AE9">
        <w:trPr>
          <w:trHeight w:val="240"/>
          <w:jc w:val="center"/>
        </w:trPr>
        <w:tc>
          <w:tcPr>
            <w:tcW w:w="4876" w:type="dxa"/>
            <w:tcBorders>
              <w:top w:val="nil"/>
              <w:left w:val="nil"/>
              <w:bottom w:val="nil"/>
              <w:right w:val="nil"/>
            </w:tcBorders>
          </w:tcPr>
          <w:p w14:paraId="25B89CFA"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66ADACB" w14:textId="77777777" w:rsidR="009907D5" w:rsidRPr="002F3DCB" w:rsidRDefault="00305326" w:rsidP="00383AE9">
            <w:pPr>
              <w:pStyle w:val="AmColumnHeading"/>
            </w:pPr>
            <w:r w:rsidRPr="002F3DCB">
              <w:t>Pozmeňujúci návrh</w:t>
            </w:r>
          </w:p>
        </w:tc>
      </w:tr>
      <w:tr w:rsidR="006D01D3" w:rsidRPr="002F3DCB" w14:paraId="26F850E3" w14:textId="77777777" w:rsidTr="00383AE9">
        <w:trPr>
          <w:jc w:val="center"/>
        </w:trPr>
        <w:tc>
          <w:tcPr>
            <w:tcW w:w="4876" w:type="dxa"/>
            <w:tcBorders>
              <w:top w:val="nil"/>
              <w:left w:val="nil"/>
              <w:bottom w:val="nil"/>
              <w:right w:val="nil"/>
            </w:tcBorders>
          </w:tcPr>
          <w:p w14:paraId="2721BBFD" w14:textId="77777777" w:rsidR="009907D5" w:rsidRPr="002F3DCB" w:rsidRDefault="009907D5" w:rsidP="00383AE9">
            <w:pPr>
              <w:pStyle w:val="Normal6a"/>
            </w:pPr>
          </w:p>
        </w:tc>
        <w:tc>
          <w:tcPr>
            <w:tcW w:w="4876" w:type="dxa"/>
            <w:tcBorders>
              <w:top w:val="nil"/>
              <w:left w:val="nil"/>
              <w:bottom w:val="nil"/>
              <w:right w:val="nil"/>
            </w:tcBorders>
          </w:tcPr>
          <w:p w14:paraId="54359740" w14:textId="77777777" w:rsidR="009907D5" w:rsidRPr="002F3DCB" w:rsidRDefault="00305326" w:rsidP="00383AE9">
            <w:pPr>
              <w:pStyle w:val="Normal6a"/>
            </w:pPr>
            <w:r w:rsidRPr="002F3DCB">
              <w:rPr>
                <w:b/>
                <w:i/>
              </w:rPr>
              <w:t>16c.</w:t>
            </w:r>
            <w:r w:rsidRPr="002F3DCB">
              <w:tab/>
            </w:r>
            <w:r w:rsidRPr="002F3DCB">
              <w:rPr>
                <w:b/>
                <w:i/>
              </w:rPr>
              <w:t>požaduje prijatie nového akčného plánu EÚ pre ženy, mier a bezpečnosť, ktorý sa nesmie obmedzovať len na sexuálne a rodovo motivované násilie, ale musí mať ako prioritu aj zabezpečenie prístupu k základným službám v oblasti sexuálneho a reprodukčného zdravia pre všetky ženy postihnuté konfliktom a zaručiť zodpovednosť a odškodnenie za porušenia týkajúce sa sexuálneho a reprodukčného zdravia a práv v súlade s medzinárodnými normami v oblasti ľudských práv; vyzýva EÚ a členské štáty, aby zabezpečili, že human</w:t>
            </w:r>
            <w:r w:rsidRPr="002F3DCB">
              <w:rPr>
                <w:b/>
                <w:i/>
              </w:rPr>
              <w:t>itárne koridory a programy pomoci budú osobitne zamerané na potreby žien a dievčat, ktoré sú terčom konfliktov neúmerne častejšie a sú nimi aj neúmerne viac postihnuté;</w:t>
            </w:r>
          </w:p>
        </w:tc>
      </w:tr>
    </w:tbl>
    <w:p w14:paraId="1F43D7C1" w14:textId="77777777" w:rsidR="009907D5" w:rsidRPr="002F3DCB" w:rsidRDefault="00305326" w:rsidP="009907D5">
      <w:r w:rsidRPr="002F3DCB">
        <w:rPr>
          <w:rStyle w:val="HideTWBExt"/>
        </w:rPr>
        <w:t>&lt;/Amend&gt;</w:t>
      </w:r>
    </w:p>
    <w:p w14:paraId="08B8BEF0"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60</w:t>
      </w:r>
      <w:r w:rsidRPr="002F3DCB">
        <w:rPr>
          <w:rStyle w:val="HideTWBExt"/>
        </w:rPr>
        <w:t>&lt;/NumAm&gt;</w:t>
      </w:r>
    </w:p>
    <w:p w14:paraId="3281BD07" w14:textId="77777777" w:rsidR="009907D5" w:rsidRPr="002F3DCB" w:rsidRDefault="00305326" w:rsidP="009907D5">
      <w:pPr>
        <w:pStyle w:val="NormalBold12b"/>
      </w:pPr>
      <w:r w:rsidRPr="002F3DCB">
        <w:rPr>
          <w:rStyle w:val="HideTWBExt"/>
        </w:rPr>
        <w:t>&lt;DocAmend&gt;</w:t>
      </w:r>
      <w:r w:rsidRPr="002F3DCB">
        <w:t xml:space="preserve">Návrh </w:t>
      </w:r>
      <w:r w:rsidRPr="002F3DCB">
        <w:t>uznesenia</w:t>
      </w:r>
      <w:r w:rsidRPr="002F3DCB">
        <w:rPr>
          <w:rStyle w:val="HideTWBExt"/>
        </w:rPr>
        <w:t>&lt;/DocAmend&gt;</w:t>
      </w:r>
    </w:p>
    <w:p w14:paraId="363D8618" w14:textId="77777777" w:rsidR="009907D5" w:rsidRPr="002F3DCB" w:rsidRDefault="00305326" w:rsidP="009907D5">
      <w:pPr>
        <w:pStyle w:val="NormalBold"/>
      </w:pPr>
      <w:r w:rsidRPr="002F3DCB">
        <w:rPr>
          <w:rStyle w:val="HideTWBExt"/>
        </w:rPr>
        <w:t>&lt;Article&gt;</w:t>
      </w:r>
      <w:r w:rsidRPr="002F3DCB">
        <w:t>Odsek 16 d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9083060" w14:textId="77777777" w:rsidTr="00383AE9">
        <w:trPr>
          <w:trHeight w:hRule="exact" w:val="240"/>
          <w:jc w:val="center"/>
        </w:trPr>
        <w:tc>
          <w:tcPr>
            <w:tcW w:w="9752" w:type="dxa"/>
            <w:gridSpan w:val="2"/>
            <w:tcBorders>
              <w:top w:val="nil"/>
              <w:left w:val="nil"/>
              <w:bottom w:val="nil"/>
              <w:right w:val="nil"/>
            </w:tcBorders>
          </w:tcPr>
          <w:p w14:paraId="714E044F" w14:textId="77777777" w:rsidR="009907D5" w:rsidRPr="002F3DCB" w:rsidRDefault="009907D5" w:rsidP="00383AE9"/>
        </w:tc>
      </w:tr>
      <w:tr w:rsidR="006D01D3" w:rsidRPr="002F3DCB" w14:paraId="7CFFAC38" w14:textId="77777777" w:rsidTr="00383AE9">
        <w:trPr>
          <w:trHeight w:val="240"/>
          <w:jc w:val="center"/>
        </w:trPr>
        <w:tc>
          <w:tcPr>
            <w:tcW w:w="4876" w:type="dxa"/>
            <w:tcBorders>
              <w:top w:val="nil"/>
              <w:left w:val="nil"/>
              <w:bottom w:val="nil"/>
              <w:right w:val="nil"/>
            </w:tcBorders>
          </w:tcPr>
          <w:p w14:paraId="2A34BF73"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4A159D2" w14:textId="77777777" w:rsidR="009907D5" w:rsidRPr="002F3DCB" w:rsidRDefault="00305326" w:rsidP="00383AE9">
            <w:pPr>
              <w:pStyle w:val="AmColumnHeading"/>
            </w:pPr>
            <w:r w:rsidRPr="002F3DCB">
              <w:t>Pozmeňujúci návrh</w:t>
            </w:r>
          </w:p>
        </w:tc>
      </w:tr>
      <w:tr w:rsidR="006D01D3" w:rsidRPr="002F3DCB" w14:paraId="2E3B54DA" w14:textId="77777777" w:rsidTr="00383AE9">
        <w:trPr>
          <w:jc w:val="center"/>
        </w:trPr>
        <w:tc>
          <w:tcPr>
            <w:tcW w:w="4876" w:type="dxa"/>
            <w:tcBorders>
              <w:top w:val="nil"/>
              <w:left w:val="nil"/>
              <w:bottom w:val="nil"/>
              <w:right w:val="nil"/>
            </w:tcBorders>
          </w:tcPr>
          <w:p w14:paraId="777EE5DD" w14:textId="77777777" w:rsidR="009907D5" w:rsidRPr="002F3DCB" w:rsidRDefault="009907D5" w:rsidP="00383AE9">
            <w:pPr>
              <w:pStyle w:val="Normal6a"/>
            </w:pPr>
          </w:p>
        </w:tc>
        <w:tc>
          <w:tcPr>
            <w:tcW w:w="4876" w:type="dxa"/>
            <w:tcBorders>
              <w:top w:val="nil"/>
              <w:left w:val="nil"/>
              <w:bottom w:val="nil"/>
              <w:right w:val="nil"/>
            </w:tcBorders>
          </w:tcPr>
          <w:p w14:paraId="5A45437F" w14:textId="77777777" w:rsidR="009907D5" w:rsidRPr="002F3DCB" w:rsidRDefault="00305326" w:rsidP="00383AE9">
            <w:pPr>
              <w:pStyle w:val="Normal6a"/>
            </w:pPr>
            <w:r w:rsidRPr="002F3DCB">
              <w:rPr>
                <w:b/>
                <w:i/>
              </w:rPr>
              <w:t>16d.</w:t>
            </w:r>
            <w:r w:rsidRPr="002F3DCB">
              <w:tab/>
            </w:r>
            <w:r w:rsidRPr="002F3DCB">
              <w:rPr>
                <w:b/>
                <w:i/>
              </w:rPr>
              <w:t>zdôrazňuje, že matky a deti sú vystavené zvýšenému riziku hladovania a podvýživy;</w:t>
            </w:r>
          </w:p>
        </w:tc>
      </w:tr>
    </w:tbl>
    <w:p w14:paraId="3532F062" w14:textId="77777777" w:rsidR="009907D5" w:rsidRPr="002F3DCB" w:rsidRDefault="00305326" w:rsidP="009907D5">
      <w:r w:rsidRPr="002F3DCB">
        <w:rPr>
          <w:rStyle w:val="HideTWBExt"/>
        </w:rPr>
        <w:t>&lt;/Amend&gt;</w:t>
      </w:r>
    </w:p>
    <w:p w14:paraId="7E3CBA7C"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61</w:t>
      </w:r>
      <w:r w:rsidRPr="002F3DCB">
        <w:rPr>
          <w:rStyle w:val="HideTWBExt"/>
        </w:rPr>
        <w:t>&lt;/NumAm&gt;</w:t>
      </w:r>
    </w:p>
    <w:p w14:paraId="7ACB33E9"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0935E10" w14:textId="77777777" w:rsidR="009907D5" w:rsidRPr="002F3DCB" w:rsidRDefault="00305326" w:rsidP="009907D5">
      <w:pPr>
        <w:pStyle w:val="NormalBold"/>
      </w:pPr>
      <w:r w:rsidRPr="002F3DCB">
        <w:rPr>
          <w:rStyle w:val="HideTWBExt"/>
        </w:rPr>
        <w:t>&lt;Article&gt;</w:t>
      </w:r>
      <w:r w:rsidRPr="002F3DCB">
        <w:t>Odsek 16 e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79F2D1FC" w14:textId="77777777" w:rsidTr="00383AE9">
        <w:trPr>
          <w:trHeight w:hRule="exact" w:val="240"/>
          <w:jc w:val="center"/>
        </w:trPr>
        <w:tc>
          <w:tcPr>
            <w:tcW w:w="9752" w:type="dxa"/>
            <w:gridSpan w:val="2"/>
            <w:tcBorders>
              <w:top w:val="nil"/>
              <w:left w:val="nil"/>
              <w:bottom w:val="nil"/>
              <w:right w:val="nil"/>
            </w:tcBorders>
          </w:tcPr>
          <w:p w14:paraId="108C85B9" w14:textId="77777777" w:rsidR="009907D5" w:rsidRPr="002F3DCB" w:rsidRDefault="009907D5" w:rsidP="00383AE9"/>
        </w:tc>
      </w:tr>
      <w:tr w:rsidR="006D01D3" w:rsidRPr="002F3DCB" w14:paraId="65246EE9" w14:textId="77777777" w:rsidTr="00383AE9">
        <w:trPr>
          <w:trHeight w:val="240"/>
          <w:jc w:val="center"/>
        </w:trPr>
        <w:tc>
          <w:tcPr>
            <w:tcW w:w="4876" w:type="dxa"/>
            <w:tcBorders>
              <w:top w:val="nil"/>
              <w:left w:val="nil"/>
              <w:bottom w:val="nil"/>
              <w:right w:val="nil"/>
            </w:tcBorders>
          </w:tcPr>
          <w:p w14:paraId="736EB132"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890C6B8" w14:textId="77777777" w:rsidR="009907D5" w:rsidRPr="002F3DCB" w:rsidRDefault="00305326" w:rsidP="00383AE9">
            <w:pPr>
              <w:pStyle w:val="AmColumnHeading"/>
            </w:pPr>
            <w:r w:rsidRPr="002F3DCB">
              <w:t>Pozmeňujúci návrh</w:t>
            </w:r>
          </w:p>
        </w:tc>
      </w:tr>
      <w:tr w:rsidR="006D01D3" w:rsidRPr="002F3DCB" w14:paraId="11BBB9A9" w14:textId="77777777" w:rsidTr="00383AE9">
        <w:trPr>
          <w:jc w:val="center"/>
        </w:trPr>
        <w:tc>
          <w:tcPr>
            <w:tcW w:w="4876" w:type="dxa"/>
            <w:tcBorders>
              <w:top w:val="nil"/>
              <w:left w:val="nil"/>
              <w:bottom w:val="nil"/>
              <w:right w:val="nil"/>
            </w:tcBorders>
          </w:tcPr>
          <w:p w14:paraId="41BFDA67" w14:textId="77777777" w:rsidR="009907D5" w:rsidRPr="002F3DCB" w:rsidRDefault="009907D5" w:rsidP="00383AE9">
            <w:pPr>
              <w:pStyle w:val="Normal6a"/>
            </w:pPr>
          </w:p>
        </w:tc>
        <w:tc>
          <w:tcPr>
            <w:tcW w:w="4876" w:type="dxa"/>
            <w:tcBorders>
              <w:top w:val="nil"/>
              <w:left w:val="nil"/>
              <w:bottom w:val="nil"/>
              <w:right w:val="nil"/>
            </w:tcBorders>
          </w:tcPr>
          <w:p w14:paraId="782A819F" w14:textId="77777777" w:rsidR="009907D5" w:rsidRPr="002F3DCB" w:rsidRDefault="00305326" w:rsidP="00383AE9">
            <w:pPr>
              <w:pStyle w:val="Normal6a"/>
            </w:pPr>
            <w:r w:rsidRPr="002F3DCB">
              <w:rPr>
                <w:b/>
                <w:i/>
              </w:rPr>
              <w:t>16e.</w:t>
            </w:r>
            <w:r w:rsidRPr="002F3DCB">
              <w:tab/>
            </w:r>
            <w:r w:rsidRPr="002F3DCB">
              <w:rPr>
                <w:b/>
                <w:i/>
              </w:rPr>
              <w:t xml:space="preserve">vyzýva EÚ, aby sa zaviazala ku konzistentnej a prierezovej feministickej zahraničnej politike a jej zásadám v oblasti práv, zdrojov </w:t>
            </w:r>
            <w:r w:rsidRPr="002F3DCB">
              <w:rPr>
                <w:b/>
                <w:i/>
              </w:rPr>
              <w:t>a zastúpenia, ktoré kladú rodovú rovnosť, ľudské práva a sociálnu spravodlivosť do centra všetkých vonkajších činností; zdôrazňuje, že takáto politika musí presahovať rámec uplatňovania hľadiska rodovej rovnosti a aktívne pôsobiť proti nerovnováhe moci a riešiť štrukturálnu diskrimináciu; zdôrazňuje, že to zahŕňa zabezpečenie rovnocennej a zmysluplnej účasti žien na rozhodovaní, uplatňovanie hľadiska rodovej rovnosti v diplomacii, rozvoji, obchode a bezpečnosti a podporu feministickej občianskej spoločnosti</w:t>
            </w:r>
            <w:r w:rsidRPr="002F3DCB">
              <w:rPr>
                <w:b/>
                <w:i/>
              </w:rPr>
              <w:t xml:space="preserve"> v EÚ i na celom svete;</w:t>
            </w:r>
          </w:p>
        </w:tc>
      </w:tr>
    </w:tbl>
    <w:p w14:paraId="69CE3679" w14:textId="77777777" w:rsidR="009907D5" w:rsidRPr="002F3DCB" w:rsidRDefault="00305326" w:rsidP="009907D5">
      <w:r w:rsidRPr="002F3DCB">
        <w:rPr>
          <w:rStyle w:val="HideTWBExt"/>
        </w:rPr>
        <w:t>&lt;/Amend&gt;</w:t>
      </w:r>
    </w:p>
    <w:p w14:paraId="270CB4FF"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62</w:t>
      </w:r>
      <w:r w:rsidRPr="002F3DCB">
        <w:rPr>
          <w:rStyle w:val="HideTWBExt"/>
        </w:rPr>
        <w:t>&lt;/NumAm&gt;</w:t>
      </w:r>
    </w:p>
    <w:p w14:paraId="2D8869D6"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551105B" w14:textId="77777777" w:rsidR="009907D5" w:rsidRPr="002F3DCB" w:rsidRDefault="00305326" w:rsidP="009907D5">
      <w:pPr>
        <w:pStyle w:val="NormalBold"/>
      </w:pPr>
      <w:r w:rsidRPr="002F3DCB">
        <w:rPr>
          <w:rStyle w:val="HideTWBExt"/>
        </w:rPr>
        <w:t>&lt;Article&gt;</w:t>
      </w:r>
      <w:r w:rsidRPr="002F3DCB">
        <w:t>Odsek 18</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9105531" w14:textId="77777777" w:rsidTr="00383AE9">
        <w:trPr>
          <w:trHeight w:hRule="exact" w:val="240"/>
          <w:jc w:val="center"/>
        </w:trPr>
        <w:tc>
          <w:tcPr>
            <w:tcW w:w="9752" w:type="dxa"/>
            <w:gridSpan w:val="2"/>
            <w:tcBorders>
              <w:top w:val="nil"/>
              <w:left w:val="nil"/>
              <w:bottom w:val="nil"/>
              <w:right w:val="nil"/>
            </w:tcBorders>
          </w:tcPr>
          <w:p w14:paraId="71ED5630" w14:textId="77777777" w:rsidR="009907D5" w:rsidRPr="002F3DCB" w:rsidRDefault="009907D5" w:rsidP="00383AE9"/>
        </w:tc>
      </w:tr>
      <w:tr w:rsidR="006D01D3" w:rsidRPr="002F3DCB" w14:paraId="4F35C602" w14:textId="77777777" w:rsidTr="00383AE9">
        <w:trPr>
          <w:trHeight w:val="240"/>
          <w:jc w:val="center"/>
        </w:trPr>
        <w:tc>
          <w:tcPr>
            <w:tcW w:w="4876" w:type="dxa"/>
            <w:tcBorders>
              <w:top w:val="nil"/>
              <w:left w:val="nil"/>
              <w:bottom w:val="nil"/>
              <w:right w:val="nil"/>
            </w:tcBorders>
          </w:tcPr>
          <w:p w14:paraId="42A1060D"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67204FA" w14:textId="77777777" w:rsidR="009907D5" w:rsidRPr="002F3DCB" w:rsidRDefault="00305326" w:rsidP="00383AE9">
            <w:pPr>
              <w:pStyle w:val="AmColumnHeading"/>
            </w:pPr>
            <w:r w:rsidRPr="002F3DCB">
              <w:t>Pozmeňujúci návrh</w:t>
            </w:r>
          </w:p>
        </w:tc>
      </w:tr>
      <w:tr w:rsidR="006D01D3" w:rsidRPr="002F3DCB" w14:paraId="2286BE8E" w14:textId="77777777" w:rsidTr="00383AE9">
        <w:trPr>
          <w:jc w:val="center"/>
        </w:trPr>
        <w:tc>
          <w:tcPr>
            <w:tcW w:w="4876" w:type="dxa"/>
            <w:tcBorders>
              <w:top w:val="nil"/>
              <w:left w:val="nil"/>
              <w:bottom w:val="nil"/>
              <w:right w:val="nil"/>
            </w:tcBorders>
          </w:tcPr>
          <w:p w14:paraId="5CFA16BD" w14:textId="77777777" w:rsidR="009907D5" w:rsidRPr="002F3DCB" w:rsidRDefault="00305326" w:rsidP="00383AE9">
            <w:pPr>
              <w:pStyle w:val="Normal6a"/>
            </w:pPr>
            <w:r w:rsidRPr="002F3DCB">
              <w:t>18.</w:t>
            </w:r>
            <w:r w:rsidRPr="002F3DCB">
              <w:tab/>
            </w:r>
            <w:r w:rsidRPr="002F3DCB">
              <w:t xml:space="preserve">víta, že v roku 2024 podporil mechanizmus pre obhajcov ľudských práv, financovaný v rámci tematického programu pre ľudské práva a demokraciu Nástroja susedstva a rozvojovej a medzinárodnej spolupráce – Globálna Európa, 10 050 obhajcov ľudských práv považovaných za vysoko ohrozených, z toho 51 % žien, a </w:t>
            </w:r>
            <w:r w:rsidRPr="002F3DCB">
              <w:rPr>
                <w:b/>
                <w:i/>
              </w:rPr>
              <w:t>v rovnakom období</w:t>
            </w:r>
            <w:r w:rsidRPr="002F3DCB">
              <w:t xml:space="preserve"> poskytol podporu viac ako 700 ohrozeným novinárom v 60 krajinách;</w:t>
            </w:r>
          </w:p>
        </w:tc>
        <w:tc>
          <w:tcPr>
            <w:tcW w:w="4876" w:type="dxa"/>
            <w:tcBorders>
              <w:top w:val="nil"/>
              <w:left w:val="nil"/>
              <w:bottom w:val="nil"/>
              <w:right w:val="nil"/>
            </w:tcBorders>
          </w:tcPr>
          <w:p w14:paraId="01472C9A" w14:textId="77777777" w:rsidR="009907D5" w:rsidRPr="002F3DCB" w:rsidRDefault="00305326" w:rsidP="00383AE9">
            <w:pPr>
              <w:pStyle w:val="Normal6a"/>
            </w:pPr>
            <w:r w:rsidRPr="002F3DCB">
              <w:t>18.</w:t>
            </w:r>
            <w:r w:rsidRPr="002F3DCB">
              <w:tab/>
              <w:t>víta, že v roku 2024 podporil mechanizmus pre obhajcov ľudských práv, financovaný v rámci tematického programu pre ľudské práva a demokraciu Nástroja susedstva a rozvojovej a medzinárodnej spolupráce – Globálna Európa, 10 050 obhajcov ľudských práv považovaných za vysoko ohrozených, z toho 51 % žien, a poskytol podporu viac ako 700 ohrozeným novinárom v 60 krajinách</w:t>
            </w:r>
            <w:r w:rsidRPr="002F3DCB">
              <w:rPr>
                <w:b/>
                <w:i/>
              </w:rPr>
              <w:t>; zdôrazňuje osobitné riziká, ktorým čelia obhajkyne ľudských práv, najmä tie, ktoré pracujú v oblasti sexuálnych a reprodukčných práv, a vyzýv</w:t>
            </w:r>
            <w:r w:rsidRPr="002F3DCB">
              <w:rPr>
                <w:b/>
                <w:i/>
              </w:rPr>
              <w:t>a na osobitné financovanie a ochranné opatrenia prispôsobené ich potrebám, ako aj na poskytovanie politickej a zvýšenej priamej finančnej podpory</w:t>
            </w:r>
            <w:r w:rsidRPr="002F3DCB">
              <w:t xml:space="preserve">; </w:t>
            </w:r>
            <w:r w:rsidRPr="002F3DCB">
              <w:rPr>
                <w:b/>
                <w:i/>
              </w:rPr>
              <w:t>zdôrazňuje, že treba zabezpečiť flexibilný a účinný prístup k vízam a ochranné mechanizmy prispôsobené ich osobitným potrebám;</w:t>
            </w:r>
          </w:p>
        </w:tc>
      </w:tr>
    </w:tbl>
    <w:p w14:paraId="26490051" w14:textId="77777777" w:rsidR="009907D5" w:rsidRPr="002F3DCB" w:rsidRDefault="00305326" w:rsidP="009907D5">
      <w:r w:rsidRPr="002F3DCB">
        <w:rPr>
          <w:rStyle w:val="HideTWBExt"/>
        </w:rPr>
        <w:t>&lt;/Amend&gt;</w:t>
      </w:r>
    </w:p>
    <w:p w14:paraId="599DE147"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63</w:t>
      </w:r>
      <w:r w:rsidRPr="002F3DCB">
        <w:rPr>
          <w:rStyle w:val="HideTWBExt"/>
        </w:rPr>
        <w:t>&lt;/NumAm&gt;</w:t>
      </w:r>
    </w:p>
    <w:p w14:paraId="18D84BA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CDC1D24" w14:textId="77777777" w:rsidR="009907D5" w:rsidRPr="002F3DCB" w:rsidRDefault="00305326" w:rsidP="009907D5">
      <w:pPr>
        <w:pStyle w:val="NormalBold"/>
      </w:pPr>
      <w:r w:rsidRPr="002F3DCB">
        <w:rPr>
          <w:rStyle w:val="HideTWBExt"/>
        </w:rPr>
        <w:t>&lt;Article&gt;</w:t>
      </w:r>
      <w:r w:rsidRPr="002F3DCB">
        <w:t>Odsek 18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12F6BD8" w14:textId="77777777" w:rsidTr="00383AE9">
        <w:trPr>
          <w:trHeight w:hRule="exact" w:val="240"/>
          <w:jc w:val="center"/>
        </w:trPr>
        <w:tc>
          <w:tcPr>
            <w:tcW w:w="9752" w:type="dxa"/>
            <w:gridSpan w:val="2"/>
            <w:tcBorders>
              <w:top w:val="nil"/>
              <w:left w:val="nil"/>
              <w:bottom w:val="nil"/>
              <w:right w:val="nil"/>
            </w:tcBorders>
          </w:tcPr>
          <w:p w14:paraId="6356BA21" w14:textId="77777777" w:rsidR="009907D5" w:rsidRPr="002F3DCB" w:rsidRDefault="009907D5" w:rsidP="00383AE9"/>
        </w:tc>
      </w:tr>
      <w:tr w:rsidR="006D01D3" w:rsidRPr="002F3DCB" w14:paraId="5BE246A8" w14:textId="77777777" w:rsidTr="00383AE9">
        <w:trPr>
          <w:trHeight w:val="240"/>
          <w:jc w:val="center"/>
        </w:trPr>
        <w:tc>
          <w:tcPr>
            <w:tcW w:w="4876" w:type="dxa"/>
            <w:tcBorders>
              <w:top w:val="nil"/>
              <w:left w:val="nil"/>
              <w:bottom w:val="nil"/>
              <w:right w:val="nil"/>
            </w:tcBorders>
          </w:tcPr>
          <w:p w14:paraId="6348E780"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EE615E1" w14:textId="77777777" w:rsidR="009907D5" w:rsidRPr="002F3DCB" w:rsidRDefault="00305326" w:rsidP="00383AE9">
            <w:pPr>
              <w:pStyle w:val="AmColumnHeading"/>
            </w:pPr>
            <w:r w:rsidRPr="002F3DCB">
              <w:t>Pozmeňujúci návrh</w:t>
            </w:r>
          </w:p>
        </w:tc>
      </w:tr>
      <w:tr w:rsidR="006D01D3" w:rsidRPr="002F3DCB" w14:paraId="5B4238B9" w14:textId="77777777" w:rsidTr="00383AE9">
        <w:trPr>
          <w:jc w:val="center"/>
        </w:trPr>
        <w:tc>
          <w:tcPr>
            <w:tcW w:w="4876" w:type="dxa"/>
            <w:tcBorders>
              <w:top w:val="nil"/>
              <w:left w:val="nil"/>
              <w:bottom w:val="nil"/>
              <w:right w:val="nil"/>
            </w:tcBorders>
          </w:tcPr>
          <w:p w14:paraId="12BD86DB" w14:textId="77777777" w:rsidR="009907D5" w:rsidRPr="002F3DCB" w:rsidRDefault="009907D5" w:rsidP="00383AE9">
            <w:pPr>
              <w:pStyle w:val="Normal6a"/>
            </w:pPr>
          </w:p>
        </w:tc>
        <w:tc>
          <w:tcPr>
            <w:tcW w:w="4876" w:type="dxa"/>
            <w:tcBorders>
              <w:top w:val="nil"/>
              <w:left w:val="nil"/>
              <w:bottom w:val="nil"/>
              <w:right w:val="nil"/>
            </w:tcBorders>
          </w:tcPr>
          <w:p w14:paraId="0BEB41A6" w14:textId="77777777" w:rsidR="009907D5" w:rsidRPr="002F3DCB" w:rsidRDefault="00305326" w:rsidP="00383AE9">
            <w:pPr>
              <w:pStyle w:val="Normal6a"/>
            </w:pPr>
            <w:r w:rsidRPr="002F3DCB">
              <w:rPr>
                <w:b/>
                <w:i/>
              </w:rPr>
              <w:t>18a.</w:t>
            </w:r>
            <w:r w:rsidRPr="002F3DCB">
              <w:tab/>
            </w:r>
            <w:r w:rsidRPr="002F3DCB">
              <w:rPr>
                <w:b/>
                <w:i/>
              </w:rPr>
              <w:t xml:space="preserve">vyjadruje poľutovanie nad tým, že neexistuje vnútorný mechanizmus na ochranu ľudských práv, ktorý by poskytoval rýchlu reakciu obhajcom a organizáciám občianskej </w:t>
            </w:r>
            <w:r w:rsidRPr="002F3DCB">
              <w:rPr>
                <w:b/>
                <w:i/>
              </w:rPr>
              <w:t>spoločnosti vystaveným útokom v rámci EÚ; pripomína, že obhajcom ľudských práv by mala EÚ poskytovať náležitú podporu a ochranu aj vtedy, keď to nedokážu zabezpečiť národné vlády;</w:t>
            </w:r>
          </w:p>
        </w:tc>
      </w:tr>
    </w:tbl>
    <w:p w14:paraId="1686EC9F" w14:textId="77777777" w:rsidR="009907D5" w:rsidRPr="002F3DCB" w:rsidRDefault="00305326" w:rsidP="009907D5">
      <w:r w:rsidRPr="002F3DCB">
        <w:rPr>
          <w:rStyle w:val="HideTWBExt"/>
        </w:rPr>
        <w:t>&lt;/Amend&gt;</w:t>
      </w:r>
    </w:p>
    <w:p w14:paraId="51305A51"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64</w:t>
      </w:r>
      <w:r w:rsidRPr="002F3DCB">
        <w:rPr>
          <w:rStyle w:val="HideTWBExt"/>
        </w:rPr>
        <w:t>&lt;/NumAm&gt;</w:t>
      </w:r>
    </w:p>
    <w:p w14:paraId="4705A500"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E97C718" w14:textId="77777777" w:rsidR="009907D5" w:rsidRPr="002F3DCB" w:rsidRDefault="00305326" w:rsidP="009907D5">
      <w:pPr>
        <w:pStyle w:val="NormalBold"/>
      </w:pPr>
      <w:r w:rsidRPr="002F3DCB">
        <w:rPr>
          <w:rStyle w:val="HideTWBExt"/>
        </w:rPr>
        <w:t>&lt;Article&gt;</w:t>
      </w:r>
      <w:r w:rsidRPr="002F3DCB">
        <w:t>Odsek 21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B6BDC27" w14:textId="77777777" w:rsidTr="00383AE9">
        <w:trPr>
          <w:trHeight w:hRule="exact" w:val="240"/>
          <w:jc w:val="center"/>
        </w:trPr>
        <w:tc>
          <w:tcPr>
            <w:tcW w:w="9752" w:type="dxa"/>
            <w:gridSpan w:val="2"/>
            <w:tcBorders>
              <w:top w:val="nil"/>
              <w:left w:val="nil"/>
              <w:bottom w:val="nil"/>
              <w:right w:val="nil"/>
            </w:tcBorders>
          </w:tcPr>
          <w:p w14:paraId="5FBDB23E" w14:textId="77777777" w:rsidR="009907D5" w:rsidRPr="002F3DCB" w:rsidRDefault="009907D5" w:rsidP="00383AE9"/>
        </w:tc>
      </w:tr>
      <w:tr w:rsidR="006D01D3" w:rsidRPr="002F3DCB" w14:paraId="1A0190BA" w14:textId="77777777" w:rsidTr="00383AE9">
        <w:trPr>
          <w:trHeight w:val="240"/>
          <w:jc w:val="center"/>
        </w:trPr>
        <w:tc>
          <w:tcPr>
            <w:tcW w:w="4876" w:type="dxa"/>
            <w:tcBorders>
              <w:top w:val="nil"/>
              <w:left w:val="nil"/>
              <w:bottom w:val="nil"/>
              <w:right w:val="nil"/>
            </w:tcBorders>
          </w:tcPr>
          <w:p w14:paraId="43E97FA9"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FD358C6" w14:textId="77777777" w:rsidR="009907D5" w:rsidRPr="002F3DCB" w:rsidRDefault="00305326" w:rsidP="00383AE9">
            <w:pPr>
              <w:pStyle w:val="AmColumnHeading"/>
            </w:pPr>
            <w:r w:rsidRPr="002F3DCB">
              <w:t>Pozmeňujúci návrh</w:t>
            </w:r>
          </w:p>
        </w:tc>
      </w:tr>
      <w:tr w:rsidR="006D01D3" w:rsidRPr="002F3DCB" w14:paraId="2A40DBC0" w14:textId="77777777" w:rsidTr="00383AE9">
        <w:trPr>
          <w:jc w:val="center"/>
        </w:trPr>
        <w:tc>
          <w:tcPr>
            <w:tcW w:w="4876" w:type="dxa"/>
            <w:tcBorders>
              <w:top w:val="nil"/>
              <w:left w:val="nil"/>
              <w:bottom w:val="nil"/>
              <w:right w:val="nil"/>
            </w:tcBorders>
          </w:tcPr>
          <w:p w14:paraId="4919FF85" w14:textId="77777777" w:rsidR="009907D5" w:rsidRPr="002F3DCB" w:rsidRDefault="009907D5" w:rsidP="00383AE9">
            <w:pPr>
              <w:pStyle w:val="Normal6a"/>
            </w:pPr>
          </w:p>
        </w:tc>
        <w:tc>
          <w:tcPr>
            <w:tcW w:w="4876" w:type="dxa"/>
            <w:tcBorders>
              <w:top w:val="nil"/>
              <w:left w:val="nil"/>
              <w:bottom w:val="nil"/>
              <w:right w:val="nil"/>
            </w:tcBorders>
          </w:tcPr>
          <w:p w14:paraId="056C63E4" w14:textId="77777777" w:rsidR="009907D5" w:rsidRPr="002F3DCB" w:rsidRDefault="00305326" w:rsidP="00383AE9">
            <w:pPr>
              <w:pStyle w:val="Normal6a"/>
            </w:pPr>
            <w:r w:rsidRPr="002F3DCB">
              <w:rPr>
                <w:b/>
                <w:i/>
              </w:rPr>
              <w:t>21a.</w:t>
            </w:r>
            <w:r w:rsidRPr="002F3DCB">
              <w:tab/>
            </w:r>
            <w:r w:rsidRPr="002F3DCB">
              <w:rPr>
                <w:b/>
                <w:i/>
              </w:rPr>
              <w:t xml:space="preserve">opakovane vyzýva inštitúcie EÚ a členské štáty, aby sa zaviazali k pokroku smerom k feministickej zahraničnej a bezpečnostnej politike, ktorá by zahŕňala </w:t>
            </w:r>
            <w:r w:rsidRPr="002F3DCB">
              <w:rPr>
                <w:b/>
                <w:i/>
              </w:rPr>
              <w:t>rodovo transformačnú víziu, a aby zabezpečili, že členské štáty, delegácie EÚ a všetky inštitúcie EÚ budú v plnej miere vykonávať všetky ciele a záväzky akčného plánu EÚ pre rodovú rovnosť III a všetky budúce akčné plány;</w:t>
            </w:r>
          </w:p>
        </w:tc>
      </w:tr>
    </w:tbl>
    <w:p w14:paraId="153B17E4" w14:textId="77777777" w:rsidR="009907D5" w:rsidRPr="002F3DCB" w:rsidRDefault="00305326" w:rsidP="009907D5">
      <w:r w:rsidRPr="002F3DCB">
        <w:rPr>
          <w:rStyle w:val="HideTWBExt"/>
        </w:rPr>
        <w:t>&lt;/Amend&gt;</w:t>
      </w:r>
    </w:p>
    <w:p w14:paraId="17102FB7"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65</w:t>
      </w:r>
      <w:r w:rsidRPr="002F3DCB">
        <w:rPr>
          <w:rStyle w:val="HideTWBExt"/>
        </w:rPr>
        <w:t>&lt;/NumAm&gt;</w:t>
      </w:r>
    </w:p>
    <w:p w14:paraId="6303478F"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0FDD2F1D" w14:textId="77777777" w:rsidR="009907D5" w:rsidRPr="002F3DCB" w:rsidRDefault="00305326" w:rsidP="009907D5">
      <w:pPr>
        <w:pStyle w:val="NormalBold"/>
      </w:pPr>
      <w:r w:rsidRPr="002F3DCB">
        <w:rPr>
          <w:rStyle w:val="HideTWBExt"/>
        </w:rPr>
        <w:t>&lt;Article&gt;</w:t>
      </w:r>
      <w:r w:rsidRPr="002F3DCB">
        <w:t>Odsek 21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4BF5CA25" w14:textId="77777777" w:rsidTr="00383AE9">
        <w:trPr>
          <w:trHeight w:hRule="exact" w:val="240"/>
          <w:jc w:val="center"/>
        </w:trPr>
        <w:tc>
          <w:tcPr>
            <w:tcW w:w="9752" w:type="dxa"/>
            <w:gridSpan w:val="2"/>
            <w:tcBorders>
              <w:top w:val="nil"/>
              <w:left w:val="nil"/>
              <w:bottom w:val="nil"/>
              <w:right w:val="nil"/>
            </w:tcBorders>
          </w:tcPr>
          <w:p w14:paraId="3365302C" w14:textId="77777777" w:rsidR="009907D5" w:rsidRPr="002F3DCB" w:rsidRDefault="009907D5" w:rsidP="00383AE9"/>
        </w:tc>
      </w:tr>
      <w:tr w:rsidR="006D01D3" w:rsidRPr="002F3DCB" w14:paraId="5D1D7CA5" w14:textId="77777777" w:rsidTr="00383AE9">
        <w:trPr>
          <w:trHeight w:val="240"/>
          <w:jc w:val="center"/>
        </w:trPr>
        <w:tc>
          <w:tcPr>
            <w:tcW w:w="4876" w:type="dxa"/>
            <w:tcBorders>
              <w:top w:val="nil"/>
              <w:left w:val="nil"/>
              <w:bottom w:val="nil"/>
              <w:right w:val="nil"/>
            </w:tcBorders>
          </w:tcPr>
          <w:p w14:paraId="2F58D63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E1DED17" w14:textId="77777777" w:rsidR="009907D5" w:rsidRPr="002F3DCB" w:rsidRDefault="00305326" w:rsidP="00383AE9">
            <w:pPr>
              <w:pStyle w:val="AmColumnHeading"/>
            </w:pPr>
            <w:r w:rsidRPr="002F3DCB">
              <w:t>Pozmeňujúci návrh</w:t>
            </w:r>
          </w:p>
        </w:tc>
      </w:tr>
      <w:tr w:rsidR="006D01D3" w:rsidRPr="002F3DCB" w14:paraId="6753550A" w14:textId="77777777" w:rsidTr="00383AE9">
        <w:trPr>
          <w:jc w:val="center"/>
        </w:trPr>
        <w:tc>
          <w:tcPr>
            <w:tcW w:w="4876" w:type="dxa"/>
            <w:tcBorders>
              <w:top w:val="nil"/>
              <w:left w:val="nil"/>
              <w:bottom w:val="nil"/>
              <w:right w:val="nil"/>
            </w:tcBorders>
          </w:tcPr>
          <w:p w14:paraId="4F43B85B" w14:textId="77777777" w:rsidR="009907D5" w:rsidRPr="002F3DCB" w:rsidRDefault="009907D5" w:rsidP="00383AE9">
            <w:pPr>
              <w:pStyle w:val="Normal6a"/>
            </w:pPr>
          </w:p>
        </w:tc>
        <w:tc>
          <w:tcPr>
            <w:tcW w:w="4876" w:type="dxa"/>
            <w:tcBorders>
              <w:top w:val="nil"/>
              <w:left w:val="nil"/>
              <w:bottom w:val="nil"/>
              <w:right w:val="nil"/>
            </w:tcBorders>
          </w:tcPr>
          <w:p w14:paraId="740462E8" w14:textId="77777777" w:rsidR="009907D5" w:rsidRPr="002F3DCB" w:rsidRDefault="00305326" w:rsidP="00383AE9">
            <w:pPr>
              <w:pStyle w:val="Normal6a"/>
            </w:pPr>
            <w:r w:rsidRPr="002F3DCB">
              <w:rPr>
                <w:b/>
                <w:i/>
              </w:rPr>
              <w:t>21b.</w:t>
            </w:r>
            <w:r w:rsidRPr="002F3DCB">
              <w:tab/>
            </w:r>
            <w:r w:rsidRPr="002F3DCB">
              <w:rPr>
                <w:b/>
                <w:i/>
              </w:rPr>
              <w:t xml:space="preserve">vyzýva EÚ, aby zabezpečila, že humanitárna pomoc bude založená na rodovo responzívnych </w:t>
            </w:r>
            <w:r w:rsidRPr="002F3DCB">
              <w:rPr>
                <w:b/>
                <w:i/>
              </w:rPr>
              <w:t>posúdeniach potrieb vykonávaných po konzultácii so špecializovanými organizáciami pre práva žien a inými organizáciami občianskej spoločnosti, ktoré pracujú so ženami, s deťmi a inými marginalizovanými skupinami vrátane tých, ktoré sú vnútorne vysídlené;</w:t>
            </w:r>
          </w:p>
        </w:tc>
      </w:tr>
    </w:tbl>
    <w:p w14:paraId="02F25D18" w14:textId="77777777" w:rsidR="009907D5" w:rsidRPr="002F3DCB" w:rsidRDefault="00305326" w:rsidP="009907D5">
      <w:r w:rsidRPr="002F3DCB">
        <w:rPr>
          <w:rStyle w:val="HideTWBExt"/>
        </w:rPr>
        <w:t>&lt;/Amend&gt;</w:t>
      </w:r>
    </w:p>
    <w:p w14:paraId="26EA09E2"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66</w:t>
      </w:r>
      <w:r w:rsidRPr="002F3DCB">
        <w:rPr>
          <w:rStyle w:val="HideTWBExt"/>
        </w:rPr>
        <w:t>&lt;/NumAm&gt;</w:t>
      </w:r>
    </w:p>
    <w:p w14:paraId="7B89E45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40ABCA4" w14:textId="77777777" w:rsidR="009907D5" w:rsidRPr="002F3DCB" w:rsidRDefault="00305326" w:rsidP="009907D5">
      <w:pPr>
        <w:pStyle w:val="NormalBold"/>
      </w:pPr>
      <w:r w:rsidRPr="002F3DCB">
        <w:rPr>
          <w:rStyle w:val="HideTWBExt"/>
        </w:rPr>
        <w:t>&lt;Article&gt;</w:t>
      </w:r>
      <w:r w:rsidRPr="002F3DCB">
        <w:t>Odsek 21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8CB8E2E" w14:textId="77777777" w:rsidTr="00383AE9">
        <w:trPr>
          <w:trHeight w:hRule="exact" w:val="240"/>
          <w:jc w:val="center"/>
        </w:trPr>
        <w:tc>
          <w:tcPr>
            <w:tcW w:w="9752" w:type="dxa"/>
            <w:gridSpan w:val="2"/>
            <w:tcBorders>
              <w:top w:val="nil"/>
              <w:left w:val="nil"/>
              <w:bottom w:val="nil"/>
              <w:right w:val="nil"/>
            </w:tcBorders>
          </w:tcPr>
          <w:p w14:paraId="5AF3DF54" w14:textId="77777777" w:rsidR="009907D5" w:rsidRPr="002F3DCB" w:rsidRDefault="009907D5" w:rsidP="00383AE9"/>
        </w:tc>
      </w:tr>
      <w:tr w:rsidR="006D01D3" w:rsidRPr="002F3DCB" w14:paraId="78FEBCF7" w14:textId="77777777" w:rsidTr="00383AE9">
        <w:trPr>
          <w:trHeight w:val="240"/>
          <w:jc w:val="center"/>
        </w:trPr>
        <w:tc>
          <w:tcPr>
            <w:tcW w:w="4876" w:type="dxa"/>
            <w:tcBorders>
              <w:top w:val="nil"/>
              <w:left w:val="nil"/>
              <w:bottom w:val="nil"/>
              <w:right w:val="nil"/>
            </w:tcBorders>
          </w:tcPr>
          <w:p w14:paraId="141A4D6F"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5019632E" w14:textId="77777777" w:rsidR="009907D5" w:rsidRPr="002F3DCB" w:rsidRDefault="00305326" w:rsidP="00383AE9">
            <w:pPr>
              <w:pStyle w:val="AmColumnHeading"/>
            </w:pPr>
            <w:r w:rsidRPr="002F3DCB">
              <w:t>Pozmeňujúci návrh</w:t>
            </w:r>
          </w:p>
        </w:tc>
      </w:tr>
      <w:tr w:rsidR="006D01D3" w:rsidRPr="002F3DCB" w14:paraId="36B9D34D" w14:textId="77777777" w:rsidTr="00383AE9">
        <w:trPr>
          <w:jc w:val="center"/>
        </w:trPr>
        <w:tc>
          <w:tcPr>
            <w:tcW w:w="4876" w:type="dxa"/>
            <w:tcBorders>
              <w:top w:val="nil"/>
              <w:left w:val="nil"/>
              <w:bottom w:val="nil"/>
              <w:right w:val="nil"/>
            </w:tcBorders>
          </w:tcPr>
          <w:p w14:paraId="5FA44717" w14:textId="77777777" w:rsidR="009907D5" w:rsidRPr="002F3DCB" w:rsidRDefault="009907D5" w:rsidP="00383AE9">
            <w:pPr>
              <w:pStyle w:val="Normal6a"/>
            </w:pPr>
          </w:p>
        </w:tc>
        <w:tc>
          <w:tcPr>
            <w:tcW w:w="4876" w:type="dxa"/>
            <w:tcBorders>
              <w:top w:val="nil"/>
              <w:left w:val="nil"/>
              <w:bottom w:val="nil"/>
              <w:right w:val="nil"/>
            </w:tcBorders>
          </w:tcPr>
          <w:p w14:paraId="3C4824D5" w14:textId="77777777" w:rsidR="009907D5" w:rsidRPr="002F3DCB" w:rsidRDefault="00305326" w:rsidP="00383AE9">
            <w:pPr>
              <w:pStyle w:val="Normal6a"/>
            </w:pPr>
            <w:r w:rsidRPr="002F3DCB">
              <w:rPr>
                <w:b/>
                <w:i/>
              </w:rPr>
              <w:t>21c.</w:t>
            </w:r>
            <w:r w:rsidRPr="002F3DCB">
              <w:tab/>
            </w:r>
            <w:r w:rsidRPr="002F3DCB">
              <w:rPr>
                <w:b/>
                <w:i/>
              </w:rPr>
              <w:t xml:space="preserve">opakuje, že znásilnenie je naďalej jedným z najrozšírenejších porušení </w:t>
            </w:r>
            <w:r w:rsidRPr="002F3DCB">
              <w:rPr>
                <w:b/>
                <w:i/>
              </w:rPr>
              <w:t>ľudských práv, a pripomína, že znásilnenie vymedzené na základe chýbajúceho súhlasu musí byť podľa práva EÚ v rámci existujúceho právneho základu kriminalizované;</w:t>
            </w:r>
          </w:p>
        </w:tc>
      </w:tr>
    </w:tbl>
    <w:p w14:paraId="11EBF53C" w14:textId="77777777" w:rsidR="009907D5" w:rsidRPr="002F3DCB" w:rsidRDefault="00305326" w:rsidP="009907D5">
      <w:r w:rsidRPr="002F3DCB">
        <w:rPr>
          <w:rStyle w:val="HideTWBExt"/>
        </w:rPr>
        <w:t>&lt;/Amend&gt;</w:t>
      </w:r>
    </w:p>
    <w:p w14:paraId="242BC47B"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67</w:t>
      </w:r>
      <w:r w:rsidRPr="002F3DCB">
        <w:rPr>
          <w:rStyle w:val="HideTWBExt"/>
        </w:rPr>
        <w:t>&lt;/NumAm&gt;</w:t>
      </w:r>
    </w:p>
    <w:p w14:paraId="3E1D79AD"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0BD1B745" w14:textId="77777777" w:rsidR="009907D5" w:rsidRPr="002F3DCB" w:rsidRDefault="00305326" w:rsidP="009907D5">
      <w:pPr>
        <w:pStyle w:val="NormalBold"/>
      </w:pPr>
      <w:r w:rsidRPr="002F3DCB">
        <w:rPr>
          <w:rStyle w:val="HideTWBExt"/>
        </w:rPr>
        <w:t>&lt;Article&gt;</w:t>
      </w:r>
      <w:r w:rsidRPr="002F3DCB">
        <w:t>Odsek 22</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03277284" w14:textId="77777777" w:rsidTr="00383AE9">
        <w:trPr>
          <w:trHeight w:hRule="exact" w:val="240"/>
          <w:jc w:val="center"/>
        </w:trPr>
        <w:tc>
          <w:tcPr>
            <w:tcW w:w="9752" w:type="dxa"/>
            <w:gridSpan w:val="2"/>
            <w:tcBorders>
              <w:top w:val="nil"/>
              <w:left w:val="nil"/>
              <w:bottom w:val="nil"/>
              <w:right w:val="nil"/>
            </w:tcBorders>
          </w:tcPr>
          <w:p w14:paraId="0770883E" w14:textId="77777777" w:rsidR="009907D5" w:rsidRPr="002F3DCB" w:rsidRDefault="009907D5" w:rsidP="00383AE9"/>
        </w:tc>
      </w:tr>
      <w:tr w:rsidR="006D01D3" w:rsidRPr="002F3DCB" w14:paraId="666AA277" w14:textId="77777777" w:rsidTr="00383AE9">
        <w:trPr>
          <w:trHeight w:val="240"/>
          <w:jc w:val="center"/>
        </w:trPr>
        <w:tc>
          <w:tcPr>
            <w:tcW w:w="4876" w:type="dxa"/>
            <w:tcBorders>
              <w:top w:val="nil"/>
              <w:left w:val="nil"/>
              <w:bottom w:val="nil"/>
              <w:right w:val="nil"/>
            </w:tcBorders>
          </w:tcPr>
          <w:p w14:paraId="1B60EA14"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000B69D" w14:textId="77777777" w:rsidR="009907D5" w:rsidRPr="002F3DCB" w:rsidRDefault="00305326" w:rsidP="00383AE9">
            <w:pPr>
              <w:pStyle w:val="AmColumnHeading"/>
            </w:pPr>
            <w:r w:rsidRPr="002F3DCB">
              <w:t>Pozmeňujúci návrh</w:t>
            </w:r>
          </w:p>
        </w:tc>
      </w:tr>
      <w:tr w:rsidR="006D01D3" w:rsidRPr="002F3DCB" w14:paraId="17265A13" w14:textId="77777777" w:rsidTr="00383AE9">
        <w:trPr>
          <w:jc w:val="center"/>
        </w:trPr>
        <w:tc>
          <w:tcPr>
            <w:tcW w:w="4876" w:type="dxa"/>
            <w:tcBorders>
              <w:top w:val="nil"/>
              <w:left w:val="nil"/>
              <w:bottom w:val="nil"/>
              <w:right w:val="nil"/>
            </w:tcBorders>
          </w:tcPr>
          <w:p w14:paraId="23E78BC5" w14:textId="77777777" w:rsidR="009907D5" w:rsidRPr="002F3DCB" w:rsidRDefault="00305326" w:rsidP="00383AE9">
            <w:pPr>
              <w:pStyle w:val="Normal6a"/>
            </w:pPr>
            <w:r w:rsidRPr="002F3DCB">
              <w:t>22.</w:t>
            </w:r>
            <w:r w:rsidRPr="002F3DCB">
              <w:tab/>
              <w:t xml:space="preserve">víta, že EÚ v mimoriadne náročnom období pre medzinárodnú spravodlivosť pokračuje vo finančnej podpore Medzinárodného trestného súdu; vyjadruje poľutovanie nad tým, že doposiaľ nebolo </w:t>
            </w:r>
            <w:r w:rsidRPr="002F3DCB">
              <w:t>aktivované nariadenie EÚ o blokovaní s cieľom ochrániť Medzinárodný trestný súd pred extrateritoriálnymi účinkami sankcií;</w:t>
            </w:r>
          </w:p>
        </w:tc>
        <w:tc>
          <w:tcPr>
            <w:tcW w:w="4876" w:type="dxa"/>
            <w:tcBorders>
              <w:top w:val="nil"/>
              <w:left w:val="nil"/>
              <w:bottom w:val="nil"/>
              <w:right w:val="nil"/>
            </w:tcBorders>
          </w:tcPr>
          <w:p w14:paraId="04E9C48F" w14:textId="77777777" w:rsidR="009907D5" w:rsidRPr="002F3DCB" w:rsidRDefault="00305326" w:rsidP="00383AE9">
            <w:pPr>
              <w:pStyle w:val="Normal6a"/>
            </w:pPr>
            <w:r w:rsidRPr="002F3DCB">
              <w:t>22.</w:t>
            </w:r>
            <w:r w:rsidRPr="002F3DCB">
              <w:tab/>
              <w:t xml:space="preserve">víta, že EÚ v mimoriadne náročnom období pre medzinárodnú spravodlivosť pokračuje vo finančnej podpore Medzinárodného trestného súdu; vyjadruje poľutovanie nad tým, že doposiaľ nebolo aktivované nariadenie EÚ o blokovaní s cieľom ochrániť Medzinárodný trestný súd pred extrateritoriálnymi účinkami sankcií; </w:t>
            </w:r>
            <w:r w:rsidRPr="002F3DCB">
              <w:rPr>
                <w:b/>
                <w:i/>
              </w:rPr>
              <w:t>víta zatykače Medzinárodného trestného súdu na vodcov Talibanu obvinených zo zločinov proti ľudskosti, konkrétne z prenasledovania z dôvodu rodovej príslušnosti;</w:t>
            </w:r>
          </w:p>
        </w:tc>
      </w:tr>
    </w:tbl>
    <w:p w14:paraId="355A4041" w14:textId="77777777" w:rsidR="009907D5" w:rsidRPr="002F3DCB" w:rsidRDefault="00305326" w:rsidP="009907D5">
      <w:r w:rsidRPr="002F3DCB">
        <w:rPr>
          <w:rStyle w:val="HideTWBExt"/>
        </w:rPr>
        <w:t>&lt;/Amend&gt;</w:t>
      </w:r>
    </w:p>
    <w:p w14:paraId="625FBDAD"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68</w:t>
      </w:r>
      <w:r w:rsidRPr="002F3DCB">
        <w:rPr>
          <w:rStyle w:val="HideTWBExt"/>
        </w:rPr>
        <w:t>&lt;/NumAm&gt;</w:t>
      </w:r>
    </w:p>
    <w:p w14:paraId="0DFC7B4E"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A131091" w14:textId="77777777" w:rsidR="009907D5" w:rsidRPr="002F3DCB" w:rsidRDefault="00305326" w:rsidP="009907D5">
      <w:pPr>
        <w:pStyle w:val="NormalBold"/>
      </w:pPr>
      <w:r w:rsidRPr="002F3DCB">
        <w:rPr>
          <w:rStyle w:val="HideTWBExt"/>
        </w:rPr>
        <w:t>&lt;Article&gt;</w:t>
      </w:r>
      <w:r w:rsidRPr="002F3DCB">
        <w:t>Odsek 22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0A17978" w14:textId="77777777" w:rsidTr="00383AE9">
        <w:trPr>
          <w:trHeight w:hRule="exact" w:val="240"/>
          <w:jc w:val="center"/>
        </w:trPr>
        <w:tc>
          <w:tcPr>
            <w:tcW w:w="9752" w:type="dxa"/>
            <w:gridSpan w:val="2"/>
            <w:tcBorders>
              <w:top w:val="nil"/>
              <w:left w:val="nil"/>
              <w:bottom w:val="nil"/>
              <w:right w:val="nil"/>
            </w:tcBorders>
          </w:tcPr>
          <w:p w14:paraId="386F4B1D" w14:textId="77777777" w:rsidR="009907D5" w:rsidRPr="002F3DCB" w:rsidRDefault="009907D5" w:rsidP="00383AE9"/>
        </w:tc>
      </w:tr>
      <w:tr w:rsidR="006D01D3" w:rsidRPr="002F3DCB" w14:paraId="70394872" w14:textId="77777777" w:rsidTr="00383AE9">
        <w:trPr>
          <w:trHeight w:val="240"/>
          <w:jc w:val="center"/>
        </w:trPr>
        <w:tc>
          <w:tcPr>
            <w:tcW w:w="4876" w:type="dxa"/>
            <w:tcBorders>
              <w:top w:val="nil"/>
              <w:left w:val="nil"/>
              <w:bottom w:val="nil"/>
              <w:right w:val="nil"/>
            </w:tcBorders>
          </w:tcPr>
          <w:p w14:paraId="6DBDB394"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219F1D71" w14:textId="77777777" w:rsidR="009907D5" w:rsidRPr="002F3DCB" w:rsidRDefault="00305326" w:rsidP="00383AE9">
            <w:pPr>
              <w:pStyle w:val="AmColumnHeading"/>
            </w:pPr>
            <w:r w:rsidRPr="002F3DCB">
              <w:t>Pozmeňujúci návrh</w:t>
            </w:r>
          </w:p>
        </w:tc>
      </w:tr>
      <w:tr w:rsidR="006D01D3" w:rsidRPr="002F3DCB" w14:paraId="5EA27B81" w14:textId="77777777" w:rsidTr="00383AE9">
        <w:trPr>
          <w:jc w:val="center"/>
        </w:trPr>
        <w:tc>
          <w:tcPr>
            <w:tcW w:w="4876" w:type="dxa"/>
            <w:tcBorders>
              <w:top w:val="nil"/>
              <w:left w:val="nil"/>
              <w:bottom w:val="nil"/>
              <w:right w:val="nil"/>
            </w:tcBorders>
          </w:tcPr>
          <w:p w14:paraId="609D39CB" w14:textId="77777777" w:rsidR="009907D5" w:rsidRPr="002F3DCB" w:rsidRDefault="009907D5" w:rsidP="00383AE9">
            <w:pPr>
              <w:pStyle w:val="Normal6a"/>
            </w:pPr>
          </w:p>
        </w:tc>
        <w:tc>
          <w:tcPr>
            <w:tcW w:w="4876" w:type="dxa"/>
            <w:tcBorders>
              <w:top w:val="nil"/>
              <w:left w:val="nil"/>
              <w:bottom w:val="nil"/>
              <w:right w:val="nil"/>
            </w:tcBorders>
          </w:tcPr>
          <w:p w14:paraId="0ABF0EAB" w14:textId="77777777" w:rsidR="009907D5" w:rsidRPr="002F3DCB" w:rsidRDefault="00305326" w:rsidP="00383AE9">
            <w:pPr>
              <w:pStyle w:val="Normal6a"/>
            </w:pPr>
            <w:r w:rsidRPr="002F3DCB">
              <w:rPr>
                <w:b/>
                <w:i/>
              </w:rPr>
              <w:t>22a.</w:t>
            </w:r>
            <w:r w:rsidRPr="002F3DCB">
              <w:tab/>
            </w:r>
            <w:r w:rsidRPr="002F3DCB">
              <w:rPr>
                <w:b/>
                <w:i/>
              </w:rPr>
              <w:t>zdôrazňuje, že škodlivé účinky zmeny klímy a degradácie ekosystémov neúmerne znášajú chudobní ľudia, najmä ženy, mladí ľudia, osoby so zdravotným postihnutím a iné menšiny, pôvodné obyvateľstvo a ďalšie komunity závislé od prírodných zdrojov; uznáva dôležitú prácu organizácií občianskej spoločnosti, pôvodného obyvateľstva, obhajcov ľudských práv v oblasti pôdy a životného prostredia a domorodých aktivistov pri ochrane čistého, zdravého a udržateľného životného prostredia; vyjadruje poľutovanie nad rizikami</w:t>
            </w:r>
            <w:r w:rsidRPr="002F3DCB">
              <w:rPr>
                <w:b/>
                <w:i/>
              </w:rPr>
              <w:t>, ktorým čelia obhajcovia ľudských práv v oblasti životného prostredia a domorodí aktivisti, a požaduje zaručenie ich účinnej ochrany;</w:t>
            </w:r>
          </w:p>
        </w:tc>
      </w:tr>
    </w:tbl>
    <w:p w14:paraId="1A68E559" w14:textId="77777777" w:rsidR="009907D5" w:rsidRPr="002F3DCB" w:rsidRDefault="00305326" w:rsidP="009907D5">
      <w:r w:rsidRPr="002F3DCB">
        <w:rPr>
          <w:rStyle w:val="HideTWBExt"/>
        </w:rPr>
        <w:t>&lt;/Amend&gt;</w:t>
      </w:r>
    </w:p>
    <w:p w14:paraId="453346DF"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69</w:t>
      </w:r>
      <w:r w:rsidRPr="002F3DCB">
        <w:rPr>
          <w:rStyle w:val="HideTWBExt"/>
        </w:rPr>
        <w:t>&lt;/NumAm&gt;</w:t>
      </w:r>
    </w:p>
    <w:p w14:paraId="5B32B40C"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433224CC" w14:textId="77777777" w:rsidR="009907D5" w:rsidRPr="002F3DCB" w:rsidRDefault="00305326" w:rsidP="009907D5">
      <w:pPr>
        <w:pStyle w:val="NormalBold"/>
      </w:pPr>
      <w:r w:rsidRPr="002F3DCB">
        <w:rPr>
          <w:rStyle w:val="HideTWBExt"/>
        </w:rPr>
        <w:t>&lt;Article&gt;</w:t>
      </w:r>
      <w:r w:rsidRPr="002F3DCB">
        <w:t xml:space="preserve">Odsek 25 a </w:t>
      </w:r>
      <w:r w:rsidRPr="002F3DCB">
        <w:t>(nový)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0580D1B" w14:textId="77777777" w:rsidTr="00383AE9">
        <w:trPr>
          <w:trHeight w:hRule="exact" w:val="240"/>
          <w:jc w:val="center"/>
        </w:trPr>
        <w:tc>
          <w:tcPr>
            <w:tcW w:w="9752" w:type="dxa"/>
            <w:gridSpan w:val="2"/>
            <w:tcBorders>
              <w:top w:val="nil"/>
              <w:left w:val="nil"/>
              <w:bottom w:val="nil"/>
              <w:right w:val="nil"/>
            </w:tcBorders>
          </w:tcPr>
          <w:p w14:paraId="75BA8A49" w14:textId="77777777" w:rsidR="009907D5" w:rsidRPr="002F3DCB" w:rsidRDefault="009907D5" w:rsidP="00383AE9"/>
        </w:tc>
      </w:tr>
      <w:tr w:rsidR="006D01D3" w:rsidRPr="002F3DCB" w14:paraId="19A5A202" w14:textId="77777777" w:rsidTr="00383AE9">
        <w:trPr>
          <w:trHeight w:val="240"/>
          <w:jc w:val="center"/>
        </w:trPr>
        <w:tc>
          <w:tcPr>
            <w:tcW w:w="4876" w:type="dxa"/>
            <w:tcBorders>
              <w:top w:val="nil"/>
              <w:left w:val="nil"/>
              <w:bottom w:val="nil"/>
              <w:right w:val="nil"/>
            </w:tcBorders>
          </w:tcPr>
          <w:p w14:paraId="1CFB7E95"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733CF53" w14:textId="77777777" w:rsidR="009907D5" w:rsidRPr="002F3DCB" w:rsidRDefault="00305326" w:rsidP="00383AE9">
            <w:pPr>
              <w:pStyle w:val="AmColumnHeading"/>
            </w:pPr>
            <w:r w:rsidRPr="002F3DCB">
              <w:t>Pozmeňujúci návrh</w:t>
            </w:r>
          </w:p>
        </w:tc>
      </w:tr>
      <w:tr w:rsidR="006D01D3" w:rsidRPr="002F3DCB" w14:paraId="58F24A9F" w14:textId="77777777" w:rsidTr="00383AE9">
        <w:trPr>
          <w:jc w:val="center"/>
        </w:trPr>
        <w:tc>
          <w:tcPr>
            <w:tcW w:w="4876" w:type="dxa"/>
            <w:tcBorders>
              <w:top w:val="nil"/>
              <w:left w:val="nil"/>
              <w:bottom w:val="nil"/>
              <w:right w:val="nil"/>
            </w:tcBorders>
          </w:tcPr>
          <w:p w14:paraId="0244EE23" w14:textId="77777777" w:rsidR="009907D5" w:rsidRPr="002F3DCB" w:rsidRDefault="009907D5" w:rsidP="00383AE9">
            <w:pPr>
              <w:pStyle w:val="Normal6a"/>
            </w:pPr>
          </w:p>
        </w:tc>
        <w:tc>
          <w:tcPr>
            <w:tcW w:w="4876" w:type="dxa"/>
            <w:tcBorders>
              <w:top w:val="nil"/>
              <w:left w:val="nil"/>
              <w:bottom w:val="nil"/>
              <w:right w:val="nil"/>
            </w:tcBorders>
          </w:tcPr>
          <w:p w14:paraId="29706C2A" w14:textId="77777777" w:rsidR="009907D5" w:rsidRPr="002F3DCB" w:rsidRDefault="00305326" w:rsidP="00383AE9">
            <w:pPr>
              <w:pStyle w:val="Normal6a"/>
            </w:pPr>
            <w:r w:rsidRPr="002F3DCB">
              <w:rPr>
                <w:b/>
                <w:i/>
              </w:rPr>
              <w:t>25a.</w:t>
            </w:r>
            <w:r w:rsidRPr="002F3DCB">
              <w:tab/>
            </w:r>
            <w:r w:rsidRPr="002F3DCB">
              <w:rPr>
                <w:b/>
                <w:i/>
              </w:rPr>
              <w:t xml:space="preserve">naliehavo vyzýva EÚ a jej členské štáty, aby navrhli zaradenie „rodového apartheidu“ medzi zločiny proti ľudskosti s cieľom vyvodiť zodpovednosť voči Afganistanu a osobám zodpovedným za tento </w:t>
            </w:r>
            <w:r w:rsidRPr="002F3DCB">
              <w:rPr>
                <w:b/>
                <w:i/>
              </w:rPr>
              <w:t>trestný čin; vyzýva na dôraznú podporu vymedzenia rodového apartheidu podľa návrhu pracovnej skupiny OSN pre diskrimináciu žien a dievčat a domnieva sa, že rodový apartheid znamená „neľudské činy podobné tým, ktoré sú uvedené v odseku 1, spáchané v rámci inštitucionalizovaného režimu systematickej diskriminácie, útlaku a nadvlády jednej skupiny nad inou skupinou alebo skupinami na základe pohlavia a spáchané s úmyslom zachovať tento režim“; žiada rozhodné kroky na zastavenie využívania sexuálneho násilia ak</w:t>
            </w:r>
            <w:r w:rsidRPr="002F3DCB">
              <w:rPr>
                <w:b/>
                <w:i/>
              </w:rPr>
              <w:t>o vojnovej zbrane a na ukončenie beztrestnosti osôb vinných z tohto porušovania ľudských práv;</w:t>
            </w:r>
          </w:p>
        </w:tc>
      </w:tr>
    </w:tbl>
    <w:p w14:paraId="62258B8E" w14:textId="77777777" w:rsidR="009907D5" w:rsidRPr="002F3DCB" w:rsidRDefault="00305326" w:rsidP="009907D5">
      <w:r w:rsidRPr="002F3DCB">
        <w:rPr>
          <w:rStyle w:val="HideTWBExt"/>
        </w:rPr>
        <w:t>&lt;/Amend&gt;</w:t>
      </w:r>
    </w:p>
    <w:p w14:paraId="55679F9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70</w:t>
      </w:r>
      <w:r w:rsidRPr="002F3DCB">
        <w:rPr>
          <w:rStyle w:val="HideTWBExt"/>
        </w:rPr>
        <w:t>&lt;/NumAm&gt;</w:t>
      </w:r>
    </w:p>
    <w:p w14:paraId="0362A8B2"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AEE6EA8" w14:textId="77777777" w:rsidR="009907D5" w:rsidRPr="002F3DCB" w:rsidRDefault="00305326" w:rsidP="009907D5">
      <w:pPr>
        <w:pStyle w:val="NormalBold"/>
      </w:pPr>
      <w:r w:rsidRPr="002F3DCB">
        <w:rPr>
          <w:rStyle w:val="HideTWBExt"/>
        </w:rPr>
        <w:t>&lt;Article&gt;</w:t>
      </w:r>
      <w:r w:rsidRPr="002F3DCB">
        <w:t>Odsek 26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EB0E1B4" w14:textId="77777777" w:rsidTr="00383AE9">
        <w:trPr>
          <w:trHeight w:hRule="exact" w:val="240"/>
          <w:jc w:val="center"/>
        </w:trPr>
        <w:tc>
          <w:tcPr>
            <w:tcW w:w="9752" w:type="dxa"/>
            <w:gridSpan w:val="2"/>
            <w:tcBorders>
              <w:top w:val="nil"/>
              <w:left w:val="nil"/>
              <w:bottom w:val="nil"/>
              <w:right w:val="nil"/>
            </w:tcBorders>
          </w:tcPr>
          <w:p w14:paraId="28181380" w14:textId="77777777" w:rsidR="009907D5" w:rsidRPr="002F3DCB" w:rsidRDefault="009907D5" w:rsidP="00383AE9"/>
        </w:tc>
      </w:tr>
      <w:tr w:rsidR="006D01D3" w:rsidRPr="002F3DCB" w14:paraId="4B11DB65" w14:textId="77777777" w:rsidTr="00383AE9">
        <w:trPr>
          <w:trHeight w:val="240"/>
          <w:jc w:val="center"/>
        </w:trPr>
        <w:tc>
          <w:tcPr>
            <w:tcW w:w="4876" w:type="dxa"/>
            <w:tcBorders>
              <w:top w:val="nil"/>
              <w:left w:val="nil"/>
              <w:bottom w:val="nil"/>
              <w:right w:val="nil"/>
            </w:tcBorders>
          </w:tcPr>
          <w:p w14:paraId="22CF85D1"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E4D6B16" w14:textId="77777777" w:rsidR="009907D5" w:rsidRPr="002F3DCB" w:rsidRDefault="00305326" w:rsidP="00383AE9">
            <w:pPr>
              <w:pStyle w:val="AmColumnHeading"/>
            </w:pPr>
            <w:r w:rsidRPr="002F3DCB">
              <w:t>Pozmeňujúci návrh</w:t>
            </w:r>
          </w:p>
        </w:tc>
      </w:tr>
      <w:tr w:rsidR="006D01D3" w:rsidRPr="002F3DCB" w14:paraId="39037BA2" w14:textId="77777777" w:rsidTr="00383AE9">
        <w:trPr>
          <w:jc w:val="center"/>
        </w:trPr>
        <w:tc>
          <w:tcPr>
            <w:tcW w:w="4876" w:type="dxa"/>
            <w:tcBorders>
              <w:top w:val="nil"/>
              <w:left w:val="nil"/>
              <w:bottom w:val="nil"/>
              <w:right w:val="nil"/>
            </w:tcBorders>
          </w:tcPr>
          <w:p w14:paraId="071A9892" w14:textId="77777777" w:rsidR="009907D5" w:rsidRPr="002F3DCB" w:rsidRDefault="009907D5" w:rsidP="00383AE9">
            <w:pPr>
              <w:pStyle w:val="Normal6a"/>
            </w:pPr>
          </w:p>
        </w:tc>
        <w:tc>
          <w:tcPr>
            <w:tcW w:w="4876" w:type="dxa"/>
            <w:tcBorders>
              <w:top w:val="nil"/>
              <w:left w:val="nil"/>
              <w:bottom w:val="nil"/>
              <w:right w:val="nil"/>
            </w:tcBorders>
          </w:tcPr>
          <w:p w14:paraId="225BDB94" w14:textId="77777777" w:rsidR="009907D5" w:rsidRPr="002F3DCB" w:rsidRDefault="00305326" w:rsidP="00383AE9">
            <w:pPr>
              <w:pStyle w:val="Normal6a"/>
            </w:pPr>
            <w:r w:rsidRPr="002F3DCB">
              <w:rPr>
                <w:b/>
                <w:i/>
              </w:rPr>
              <w:t>26a.</w:t>
            </w:r>
            <w:r w:rsidRPr="002F3DCB">
              <w:tab/>
            </w:r>
            <w:r w:rsidRPr="002F3DCB">
              <w:rPr>
                <w:b/>
                <w:i/>
              </w:rPr>
              <w:t>vyzýva globálnych aktérov a členské štáty, aby na celom svete dôrazne riešili ťažkú situáciu žien a dievčat, ktoré sú vystavené obchodovaniu s ľuďmi a sexuálnemu vykorisťovaniu; podporuje úsilie o záchranu a rehabilitáciu obetí a o dôsledné stíhanie a nápravu páchateľov a páchateliek;</w:t>
            </w:r>
          </w:p>
        </w:tc>
      </w:tr>
    </w:tbl>
    <w:p w14:paraId="55AAB889" w14:textId="77777777" w:rsidR="009907D5" w:rsidRPr="002F3DCB" w:rsidRDefault="00305326" w:rsidP="009907D5">
      <w:r w:rsidRPr="002F3DCB">
        <w:rPr>
          <w:rStyle w:val="HideTWBExt"/>
        </w:rPr>
        <w:t>&lt;/Amend&gt;</w:t>
      </w:r>
    </w:p>
    <w:p w14:paraId="117652F0"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71</w:t>
      </w:r>
      <w:r w:rsidRPr="002F3DCB">
        <w:rPr>
          <w:rStyle w:val="HideTWBExt"/>
        </w:rPr>
        <w:t>&lt;/NumAm&gt;</w:t>
      </w:r>
    </w:p>
    <w:p w14:paraId="03587BA3"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748BC366" w14:textId="77777777" w:rsidR="009907D5" w:rsidRPr="002F3DCB" w:rsidRDefault="00305326" w:rsidP="009907D5">
      <w:pPr>
        <w:pStyle w:val="NormalBold"/>
      </w:pPr>
      <w:r w:rsidRPr="002F3DCB">
        <w:rPr>
          <w:rStyle w:val="HideTWBExt"/>
        </w:rPr>
        <w:t>&lt;Article&gt;</w:t>
      </w:r>
      <w:r w:rsidRPr="002F3DCB">
        <w:t>Odsek 26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4E375ED" w14:textId="77777777" w:rsidTr="00383AE9">
        <w:trPr>
          <w:trHeight w:hRule="exact" w:val="240"/>
          <w:jc w:val="center"/>
        </w:trPr>
        <w:tc>
          <w:tcPr>
            <w:tcW w:w="9752" w:type="dxa"/>
            <w:gridSpan w:val="2"/>
            <w:tcBorders>
              <w:top w:val="nil"/>
              <w:left w:val="nil"/>
              <w:bottom w:val="nil"/>
              <w:right w:val="nil"/>
            </w:tcBorders>
          </w:tcPr>
          <w:p w14:paraId="30D4202F" w14:textId="77777777" w:rsidR="009907D5" w:rsidRPr="002F3DCB" w:rsidRDefault="009907D5" w:rsidP="00383AE9"/>
        </w:tc>
      </w:tr>
      <w:tr w:rsidR="006D01D3" w:rsidRPr="002F3DCB" w14:paraId="2FB4FB9E" w14:textId="77777777" w:rsidTr="00383AE9">
        <w:trPr>
          <w:trHeight w:val="240"/>
          <w:jc w:val="center"/>
        </w:trPr>
        <w:tc>
          <w:tcPr>
            <w:tcW w:w="4876" w:type="dxa"/>
            <w:tcBorders>
              <w:top w:val="nil"/>
              <w:left w:val="nil"/>
              <w:bottom w:val="nil"/>
              <w:right w:val="nil"/>
            </w:tcBorders>
          </w:tcPr>
          <w:p w14:paraId="352FF08C"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B2BF079" w14:textId="77777777" w:rsidR="009907D5" w:rsidRPr="002F3DCB" w:rsidRDefault="00305326" w:rsidP="00383AE9">
            <w:pPr>
              <w:pStyle w:val="AmColumnHeading"/>
            </w:pPr>
            <w:r w:rsidRPr="002F3DCB">
              <w:t>Pozmeňujúci návrh</w:t>
            </w:r>
          </w:p>
        </w:tc>
      </w:tr>
      <w:tr w:rsidR="006D01D3" w:rsidRPr="002F3DCB" w14:paraId="2F650435" w14:textId="77777777" w:rsidTr="00383AE9">
        <w:trPr>
          <w:jc w:val="center"/>
        </w:trPr>
        <w:tc>
          <w:tcPr>
            <w:tcW w:w="4876" w:type="dxa"/>
            <w:tcBorders>
              <w:top w:val="nil"/>
              <w:left w:val="nil"/>
              <w:bottom w:val="nil"/>
              <w:right w:val="nil"/>
            </w:tcBorders>
          </w:tcPr>
          <w:p w14:paraId="4D25B5F0" w14:textId="77777777" w:rsidR="009907D5" w:rsidRPr="002F3DCB" w:rsidRDefault="009907D5" w:rsidP="00383AE9">
            <w:pPr>
              <w:pStyle w:val="Normal6a"/>
            </w:pPr>
          </w:p>
        </w:tc>
        <w:tc>
          <w:tcPr>
            <w:tcW w:w="4876" w:type="dxa"/>
            <w:tcBorders>
              <w:top w:val="nil"/>
              <w:left w:val="nil"/>
              <w:bottom w:val="nil"/>
              <w:right w:val="nil"/>
            </w:tcBorders>
          </w:tcPr>
          <w:p w14:paraId="3AC1945A" w14:textId="77777777" w:rsidR="009907D5" w:rsidRPr="002F3DCB" w:rsidRDefault="00305326" w:rsidP="00383AE9">
            <w:pPr>
              <w:pStyle w:val="Normal6a"/>
            </w:pPr>
            <w:r w:rsidRPr="002F3DCB">
              <w:rPr>
                <w:b/>
                <w:i/>
              </w:rPr>
              <w:t>26b.</w:t>
            </w:r>
            <w:r w:rsidRPr="002F3DCB">
              <w:tab/>
            </w:r>
            <w:r w:rsidRPr="002F3DCB">
              <w:rPr>
                <w:b/>
                <w:i/>
              </w:rPr>
              <w:t xml:space="preserve">vyzýva na zapojenie žien </w:t>
            </w:r>
            <w:r w:rsidRPr="002F3DCB">
              <w:rPr>
                <w:b/>
                <w:i/>
              </w:rPr>
              <w:t>a mužov so zdravotným postihnutím do navrhovania bezpečnej a prístupnej infraštruktúry v procesoch obnovy po ozbrojených konfliktoch alebo prírodných katastrofách;</w:t>
            </w:r>
          </w:p>
        </w:tc>
      </w:tr>
    </w:tbl>
    <w:p w14:paraId="515F31FB" w14:textId="77777777" w:rsidR="009907D5" w:rsidRPr="002F3DCB" w:rsidRDefault="00305326" w:rsidP="009907D5">
      <w:r w:rsidRPr="002F3DCB">
        <w:rPr>
          <w:rStyle w:val="HideTWBExt"/>
        </w:rPr>
        <w:t>&lt;/Amend&gt;</w:t>
      </w:r>
    </w:p>
    <w:p w14:paraId="4C0D440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72</w:t>
      </w:r>
      <w:r w:rsidRPr="002F3DCB">
        <w:rPr>
          <w:rStyle w:val="HideTWBExt"/>
        </w:rPr>
        <w:t>&lt;/NumAm&gt;</w:t>
      </w:r>
    </w:p>
    <w:p w14:paraId="33F76BDA"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5F16396" w14:textId="77777777" w:rsidR="009907D5" w:rsidRPr="002F3DCB" w:rsidRDefault="00305326" w:rsidP="009907D5">
      <w:pPr>
        <w:pStyle w:val="NormalBold"/>
      </w:pPr>
      <w:r w:rsidRPr="002F3DCB">
        <w:rPr>
          <w:rStyle w:val="HideTWBExt"/>
        </w:rPr>
        <w:t>&lt;Article&gt;</w:t>
      </w:r>
      <w:r w:rsidRPr="002F3DCB">
        <w:t>Odsek 26 c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21474199" w14:textId="77777777" w:rsidTr="00383AE9">
        <w:trPr>
          <w:trHeight w:hRule="exact" w:val="240"/>
          <w:jc w:val="center"/>
        </w:trPr>
        <w:tc>
          <w:tcPr>
            <w:tcW w:w="9752" w:type="dxa"/>
            <w:gridSpan w:val="2"/>
            <w:tcBorders>
              <w:top w:val="nil"/>
              <w:left w:val="nil"/>
              <w:bottom w:val="nil"/>
              <w:right w:val="nil"/>
            </w:tcBorders>
          </w:tcPr>
          <w:p w14:paraId="08863FB9" w14:textId="77777777" w:rsidR="009907D5" w:rsidRPr="002F3DCB" w:rsidRDefault="009907D5" w:rsidP="00383AE9"/>
        </w:tc>
      </w:tr>
      <w:tr w:rsidR="006D01D3" w:rsidRPr="002F3DCB" w14:paraId="28049BE6" w14:textId="77777777" w:rsidTr="00383AE9">
        <w:trPr>
          <w:trHeight w:val="240"/>
          <w:jc w:val="center"/>
        </w:trPr>
        <w:tc>
          <w:tcPr>
            <w:tcW w:w="4876" w:type="dxa"/>
            <w:tcBorders>
              <w:top w:val="nil"/>
              <w:left w:val="nil"/>
              <w:bottom w:val="nil"/>
              <w:right w:val="nil"/>
            </w:tcBorders>
          </w:tcPr>
          <w:p w14:paraId="45AC568F"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F818CD4" w14:textId="77777777" w:rsidR="009907D5" w:rsidRPr="002F3DCB" w:rsidRDefault="00305326" w:rsidP="00383AE9">
            <w:pPr>
              <w:pStyle w:val="AmColumnHeading"/>
            </w:pPr>
            <w:r w:rsidRPr="002F3DCB">
              <w:t>Pozmeňujúci návrh</w:t>
            </w:r>
          </w:p>
        </w:tc>
      </w:tr>
      <w:tr w:rsidR="006D01D3" w:rsidRPr="002F3DCB" w14:paraId="5335E34C" w14:textId="77777777" w:rsidTr="00383AE9">
        <w:trPr>
          <w:jc w:val="center"/>
        </w:trPr>
        <w:tc>
          <w:tcPr>
            <w:tcW w:w="4876" w:type="dxa"/>
            <w:tcBorders>
              <w:top w:val="nil"/>
              <w:left w:val="nil"/>
              <w:bottom w:val="nil"/>
              <w:right w:val="nil"/>
            </w:tcBorders>
          </w:tcPr>
          <w:p w14:paraId="53DD9C32" w14:textId="77777777" w:rsidR="009907D5" w:rsidRPr="002F3DCB" w:rsidRDefault="009907D5" w:rsidP="00383AE9">
            <w:pPr>
              <w:pStyle w:val="Normal6a"/>
            </w:pPr>
          </w:p>
        </w:tc>
        <w:tc>
          <w:tcPr>
            <w:tcW w:w="4876" w:type="dxa"/>
            <w:tcBorders>
              <w:top w:val="nil"/>
              <w:left w:val="nil"/>
              <w:bottom w:val="nil"/>
              <w:right w:val="nil"/>
            </w:tcBorders>
          </w:tcPr>
          <w:p w14:paraId="77BE1B9A" w14:textId="77777777" w:rsidR="009907D5" w:rsidRPr="002F3DCB" w:rsidRDefault="00305326" w:rsidP="00383AE9">
            <w:pPr>
              <w:pStyle w:val="Normal6a"/>
            </w:pPr>
            <w:r w:rsidRPr="002F3DCB">
              <w:rPr>
                <w:b/>
                <w:i/>
              </w:rPr>
              <w:t>26c.</w:t>
            </w:r>
            <w:r w:rsidRPr="002F3DCB">
              <w:tab/>
            </w:r>
            <w:r w:rsidRPr="002F3DCB">
              <w:rPr>
                <w:b/>
                <w:i/>
              </w:rPr>
              <w:t xml:space="preserve">vyzýva Komisiu a ESVČ, aby zintenzívnili spoluprácu s krajinami mimo EÚ s cieľom rozložiť nadnárodné siete a aby sa prioritne zamerali na opatrenia na boj </w:t>
            </w:r>
            <w:r w:rsidRPr="002F3DCB">
              <w:rPr>
                <w:b/>
                <w:i/>
              </w:rPr>
              <w:t>proti obchodovaniu s ľuďmi vo všetkých dialógoch o ľudských právach;</w:t>
            </w:r>
          </w:p>
        </w:tc>
      </w:tr>
    </w:tbl>
    <w:p w14:paraId="555DBA4B" w14:textId="77777777" w:rsidR="009907D5" w:rsidRPr="002F3DCB" w:rsidRDefault="00305326" w:rsidP="009907D5">
      <w:r w:rsidRPr="002F3DCB">
        <w:rPr>
          <w:rStyle w:val="HideTWBExt"/>
        </w:rPr>
        <w:t>&lt;/Amend&gt;</w:t>
      </w:r>
    </w:p>
    <w:p w14:paraId="07C0A75E"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73</w:t>
      </w:r>
      <w:r w:rsidRPr="002F3DCB">
        <w:rPr>
          <w:rStyle w:val="HideTWBExt"/>
        </w:rPr>
        <w:t>&lt;/NumAm&gt;</w:t>
      </w:r>
    </w:p>
    <w:p w14:paraId="04E165A4"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60509A9" w14:textId="77777777" w:rsidR="009907D5" w:rsidRPr="002F3DCB" w:rsidRDefault="00305326" w:rsidP="009907D5">
      <w:pPr>
        <w:pStyle w:val="NormalBold"/>
      </w:pPr>
      <w:r w:rsidRPr="002F3DCB">
        <w:rPr>
          <w:rStyle w:val="HideTWBExt"/>
        </w:rPr>
        <w:t>&lt;Article&gt;</w:t>
      </w:r>
      <w:r w:rsidRPr="002F3DCB">
        <w:t>Odsek 27</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DF2DA2D" w14:textId="77777777" w:rsidTr="00383AE9">
        <w:trPr>
          <w:trHeight w:hRule="exact" w:val="240"/>
          <w:jc w:val="center"/>
        </w:trPr>
        <w:tc>
          <w:tcPr>
            <w:tcW w:w="9752" w:type="dxa"/>
            <w:gridSpan w:val="2"/>
            <w:tcBorders>
              <w:top w:val="nil"/>
              <w:left w:val="nil"/>
              <w:bottom w:val="nil"/>
              <w:right w:val="nil"/>
            </w:tcBorders>
          </w:tcPr>
          <w:p w14:paraId="1A50845E" w14:textId="77777777" w:rsidR="009907D5" w:rsidRPr="002F3DCB" w:rsidRDefault="009907D5" w:rsidP="00383AE9"/>
        </w:tc>
      </w:tr>
      <w:tr w:rsidR="006D01D3" w:rsidRPr="002F3DCB" w14:paraId="43834CFB" w14:textId="77777777" w:rsidTr="00383AE9">
        <w:trPr>
          <w:trHeight w:val="240"/>
          <w:jc w:val="center"/>
        </w:trPr>
        <w:tc>
          <w:tcPr>
            <w:tcW w:w="4876" w:type="dxa"/>
            <w:tcBorders>
              <w:top w:val="nil"/>
              <w:left w:val="nil"/>
              <w:bottom w:val="nil"/>
              <w:right w:val="nil"/>
            </w:tcBorders>
          </w:tcPr>
          <w:p w14:paraId="08A8A387"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489627D7" w14:textId="77777777" w:rsidR="009907D5" w:rsidRPr="002F3DCB" w:rsidRDefault="00305326" w:rsidP="00383AE9">
            <w:pPr>
              <w:pStyle w:val="AmColumnHeading"/>
            </w:pPr>
            <w:r w:rsidRPr="002F3DCB">
              <w:t>Pozmeňujúci návrh</w:t>
            </w:r>
          </w:p>
        </w:tc>
      </w:tr>
      <w:tr w:rsidR="006D01D3" w:rsidRPr="002F3DCB" w14:paraId="049B87B9" w14:textId="77777777" w:rsidTr="00383AE9">
        <w:trPr>
          <w:jc w:val="center"/>
        </w:trPr>
        <w:tc>
          <w:tcPr>
            <w:tcW w:w="4876" w:type="dxa"/>
            <w:tcBorders>
              <w:top w:val="nil"/>
              <w:left w:val="nil"/>
              <w:bottom w:val="nil"/>
              <w:right w:val="nil"/>
            </w:tcBorders>
          </w:tcPr>
          <w:p w14:paraId="1F2D05EA" w14:textId="77777777" w:rsidR="009907D5" w:rsidRPr="002F3DCB" w:rsidRDefault="00305326" w:rsidP="00383AE9">
            <w:pPr>
              <w:pStyle w:val="Normal6a"/>
            </w:pPr>
            <w:r w:rsidRPr="002F3DCB">
              <w:t>27.</w:t>
            </w:r>
            <w:r w:rsidRPr="002F3DCB">
              <w:tab/>
              <w:t xml:space="preserve">vyzýva Komisiu a ESVČ, </w:t>
            </w:r>
            <w:r w:rsidRPr="002F3DCB">
              <w:t>aby v akčnom pláne EÚ pre ľudské práva a demokraciu na obdobie po roku 2027 stanovili jasné ukazovatele a harmonogramy na meranie úspechu, posilnili súdržnosť medzi vnútornými a vonkajšími činnosťami EÚ a špecifikovali lepšie prepojenia medzi prioritami, ako sa uvádza v akčnom pláne a konkrétnejších referenčných hodnotách;</w:t>
            </w:r>
          </w:p>
        </w:tc>
        <w:tc>
          <w:tcPr>
            <w:tcW w:w="4876" w:type="dxa"/>
            <w:tcBorders>
              <w:top w:val="nil"/>
              <w:left w:val="nil"/>
              <w:bottom w:val="nil"/>
              <w:right w:val="nil"/>
            </w:tcBorders>
          </w:tcPr>
          <w:p w14:paraId="1D48957C" w14:textId="77777777" w:rsidR="009907D5" w:rsidRPr="002F3DCB" w:rsidRDefault="00305326" w:rsidP="00383AE9">
            <w:pPr>
              <w:pStyle w:val="Normal6a"/>
            </w:pPr>
            <w:r w:rsidRPr="002F3DCB">
              <w:t>27.</w:t>
            </w:r>
            <w:r w:rsidRPr="002F3DCB">
              <w:tab/>
              <w:t>vyzýva Komisiu a ESVČ, aby v akčnom pláne EÚ pre ľudské práva a demokraciu na obdobie po roku 2027 stanovili jasné ukazovatele a harmonogramy na meranie úspechu, posilnili súdržnosť medzi vnútornými a vonkajšími činnosťami EÚ a špecifikovali lepšie prepojenia medzi prioritami, ako sa uvádza v akčnom pláne a konkrétnejších referenčných hodnotách</w:t>
            </w:r>
            <w:r w:rsidRPr="002F3DCB">
              <w:rPr>
                <w:b/>
                <w:i/>
              </w:rPr>
              <w:t>, a to pomocou osobitného súboru rodovo citlivých ukazovateľov a referenčných hodnôt na monitorovanie pokroku v oblasti práv žien a rodovej rovnosti na celom svete</w:t>
            </w:r>
            <w:r w:rsidRPr="002F3DCB">
              <w:t>;</w:t>
            </w:r>
          </w:p>
        </w:tc>
      </w:tr>
    </w:tbl>
    <w:p w14:paraId="5DB2773B" w14:textId="77777777" w:rsidR="009907D5" w:rsidRPr="002F3DCB" w:rsidRDefault="00305326" w:rsidP="009907D5">
      <w:r w:rsidRPr="002F3DCB">
        <w:rPr>
          <w:rStyle w:val="HideTWBExt"/>
        </w:rPr>
        <w:t>&lt;/Amend&gt;</w:t>
      </w:r>
    </w:p>
    <w:p w14:paraId="22950706"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74</w:t>
      </w:r>
      <w:r w:rsidRPr="002F3DCB">
        <w:rPr>
          <w:rStyle w:val="HideTWBExt"/>
        </w:rPr>
        <w:t>&lt;/NumAm&gt;</w:t>
      </w:r>
    </w:p>
    <w:p w14:paraId="4A3B3CEF"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D9D68CD" w14:textId="77777777" w:rsidR="009907D5" w:rsidRPr="002F3DCB" w:rsidRDefault="00305326" w:rsidP="009907D5">
      <w:pPr>
        <w:pStyle w:val="NormalBold"/>
      </w:pPr>
      <w:r w:rsidRPr="002F3DCB">
        <w:rPr>
          <w:rStyle w:val="HideTWBExt"/>
        </w:rPr>
        <w:t>&lt;Article&gt;</w:t>
      </w:r>
      <w:r w:rsidRPr="002F3DCB">
        <w:t>Odsek 28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4105B494" w14:textId="77777777" w:rsidTr="00383AE9">
        <w:trPr>
          <w:trHeight w:hRule="exact" w:val="240"/>
          <w:jc w:val="center"/>
        </w:trPr>
        <w:tc>
          <w:tcPr>
            <w:tcW w:w="9752" w:type="dxa"/>
            <w:gridSpan w:val="2"/>
            <w:tcBorders>
              <w:top w:val="nil"/>
              <w:left w:val="nil"/>
              <w:bottom w:val="nil"/>
              <w:right w:val="nil"/>
            </w:tcBorders>
          </w:tcPr>
          <w:p w14:paraId="7ACA615A" w14:textId="77777777" w:rsidR="009907D5" w:rsidRPr="002F3DCB" w:rsidRDefault="009907D5" w:rsidP="00383AE9"/>
        </w:tc>
      </w:tr>
      <w:tr w:rsidR="006D01D3" w:rsidRPr="002F3DCB" w14:paraId="2AED4EB3" w14:textId="77777777" w:rsidTr="00383AE9">
        <w:trPr>
          <w:trHeight w:val="240"/>
          <w:jc w:val="center"/>
        </w:trPr>
        <w:tc>
          <w:tcPr>
            <w:tcW w:w="4876" w:type="dxa"/>
            <w:tcBorders>
              <w:top w:val="nil"/>
              <w:left w:val="nil"/>
              <w:bottom w:val="nil"/>
              <w:right w:val="nil"/>
            </w:tcBorders>
          </w:tcPr>
          <w:p w14:paraId="12ED6769"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8A4F239" w14:textId="77777777" w:rsidR="009907D5" w:rsidRPr="002F3DCB" w:rsidRDefault="00305326" w:rsidP="00383AE9">
            <w:pPr>
              <w:pStyle w:val="AmColumnHeading"/>
            </w:pPr>
            <w:r w:rsidRPr="002F3DCB">
              <w:t>Pozmeňujúci návrh</w:t>
            </w:r>
          </w:p>
        </w:tc>
      </w:tr>
      <w:tr w:rsidR="006D01D3" w:rsidRPr="002F3DCB" w14:paraId="6629C4D0" w14:textId="77777777" w:rsidTr="00383AE9">
        <w:trPr>
          <w:jc w:val="center"/>
        </w:trPr>
        <w:tc>
          <w:tcPr>
            <w:tcW w:w="4876" w:type="dxa"/>
            <w:tcBorders>
              <w:top w:val="nil"/>
              <w:left w:val="nil"/>
              <w:bottom w:val="nil"/>
              <w:right w:val="nil"/>
            </w:tcBorders>
          </w:tcPr>
          <w:p w14:paraId="6CF0E245" w14:textId="77777777" w:rsidR="009907D5" w:rsidRPr="002F3DCB" w:rsidRDefault="009907D5" w:rsidP="00383AE9">
            <w:pPr>
              <w:pStyle w:val="Normal6a"/>
            </w:pPr>
          </w:p>
        </w:tc>
        <w:tc>
          <w:tcPr>
            <w:tcW w:w="4876" w:type="dxa"/>
            <w:tcBorders>
              <w:top w:val="nil"/>
              <w:left w:val="nil"/>
              <w:bottom w:val="nil"/>
              <w:right w:val="nil"/>
            </w:tcBorders>
          </w:tcPr>
          <w:p w14:paraId="70256893" w14:textId="77777777" w:rsidR="009907D5" w:rsidRPr="002F3DCB" w:rsidRDefault="00305326" w:rsidP="00383AE9">
            <w:pPr>
              <w:pStyle w:val="Normal6a"/>
            </w:pPr>
            <w:r w:rsidRPr="002F3DCB">
              <w:rPr>
                <w:b/>
                <w:i/>
              </w:rPr>
              <w:t>28a.</w:t>
            </w:r>
            <w:r w:rsidRPr="002F3DCB">
              <w:tab/>
            </w:r>
            <w:r w:rsidRPr="002F3DCB">
              <w:rPr>
                <w:b/>
                <w:i/>
              </w:rPr>
              <w:t xml:space="preserve">vyzýva EÚ </w:t>
            </w:r>
            <w:r w:rsidRPr="002F3DCB">
              <w:rPr>
                <w:b/>
                <w:i/>
              </w:rPr>
              <w:t>a jej inštitúcie, aby pri riešení otázky ľudských práv a demokracie systematicky využívali feministický prierezový prístup, a to aj vo výročnej správe, aby sa zabezpečilo, že budú vypočuté a zastúpené všetky hlasy a že sa budú chrániť a podporovať ľudské práva všetkých ľudí v ich rozmanitosti;</w:t>
            </w:r>
          </w:p>
        </w:tc>
      </w:tr>
    </w:tbl>
    <w:p w14:paraId="6B7051AD" w14:textId="77777777" w:rsidR="009907D5" w:rsidRPr="002F3DCB" w:rsidRDefault="00305326" w:rsidP="009907D5">
      <w:r w:rsidRPr="002F3DCB">
        <w:rPr>
          <w:rStyle w:val="HideTWBExt"/>
        </w:rPr>
        <w:t>&lt;/Amend&gt;</w:t>
      </w:r>
    </w:p>
    <w:p w14:paraId="4EFA4C30"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75</w:t>
      </w:r>
      <w:r w:rsidRPr="002F3DCB">
        <w:rPr>
          <w:rStyle w:val="HideTWBExt"/>
        </w:rPr>
        <w:t>&lt;/NumAm&gt;</w:t>
      </w:r>
    </w:p>
    <w:p w14:paraId="7349AE78"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CB7140C" w14:textId="77777777" w:rsidR="009907D5" w:rsidRPr="002F3DCB" w:rsidRDefault="00305326" w:rsidP="009907D5">
      <w:pPr>
        <w:pStyle w:val="NormalBold"/>
      </w:pPr>
      <w:r w:rsidRPr="002F3DCB">
        <w:rPr>
          <w:rStyle w:val="HideTWBExt"/>
        </w:rPr>
        <w:t>&lt;Article&gt;</w:t>
      </w:r>
      <w:r w:rsidRPr="002F3DCB">
        <w:t>Odsek 29</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175CB46" w14:textId="77777777" w:rsidTr="00383AE9">
        <w:trPr>
          <w:trHeight w:hRule="exact" w:val="240"/>
          <w:jc w:val="center"/>
        </w:trPr>
        <w:tc>
          <w:tcPr>
            <w:tcW w:w="9752" w:type="dxa"/>
            <w:gridSpan w:val="2"/>
            <w:tcBorders>
              <w:top w:val="nil"/>
              <w:left w:val="nil"/>
              <w:bottom w:val="nil"/>
              <w:right w:val="nil"/>
            </w:tcBorders>
          </w:tcPr>
          <w:p w14:paraId="46890446" w14:textId="77777777" w:rsidR="009907D5" w:rsidRPr="002F3DCB" w:rsidRDefault="009907D5" w:rsidP="00383AE9"/>
        </w:tc>
      </w:tr>
      <w:tr w:rsidR="006D01D3" w:rsidRPr="002F3DCB" w14:paraId="7A271C05" w14:textId="77777777" w:rsidTr="00383AE9">
        <w:trPr>
          <w:trHeight w:val="240"/>
          <w:jc w:val="center"/>
        </w:trPr>
        <w:tc>
          <w:tcPr>
            <w:tcW w:w="4876" w:type="dxa"/>
            <w:tcBorders>
              <w:top w:val="nil"/>
              <w:left w:val="nil"/>
              <w:bottom w:val="nil"/>
              <w:right w:val="nil"/>
            </w:tcBorders>
          </w:tcPr>
          <w:p w14:paraId="6F03E7BC"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3DE170E" w14:textId="77777777" w:rsidR="009907D5" w:rsidRPr="002F3DCB" w:rsidRDefault="00305326" w:rsidP="00383AE9">
            <w:pPr>
              <w:pStyle w:val="AmColumnHeading"/>
            </w:pPr>
            <w:r w:rsidRPr="002F3DCB">
              <w:t>Pozmeňujúci návrh</w:t>
            </w:r>
          </w:p>
        </w:tc>
      </w:tr>
      <w:tr w:rsidR="006D01D3" w:rsidRPr="002F3DCB" w14:paraId="2FA14230" w14:textId="77777777" w:rsidTr="00383AE9">
        <w:trPr>
          <w:jc w:val="center"/>
        </w:trPr>
        <w:tc>
          <w:tcPr>
            <w:tcW w:w="4876" w:type="dxa"/>
            <w:tcBorders>
              <w:top w:val="nil"/>
              <w:left w:val="nil"/>
              <w:bottom w:val="nil"/>
              <w:right w:val="nil"/>
            </w:tcBorders>
          </w:tcPr>
          <w:p w14:paraId="496AE4E6" w14:textId="77777777" w:rsidR="009907D5" w:rsidRPr="002F3DCB" w:rsidRDefault="00305326" w:rsidP="00383AE9">
            <w:pPr>
              <w:pStyle w:val="Normal6a"/>
            </w:pPr>
            <w:r w:rsidRPr="002F3DCB">
              <w:t>29.</w:t>
            </w:r>
            <w:r w:rsidRPr="002F3DCB">
              <w:tab/>
              <w:t xml:space="preserve">žiada v budúcom VFR jasne vyčleniť rozpočet na </w:t>
            </w:r>
            <w:r w:rsidRPr="002F3DCB">
              <w:t>ľudské práva a demokraciu; zdôrazňuje, že rozpočet EÚ treba chrániť aj v súvislosti s jeho použitím na vonkajšie účely a že je dôležitou pákou na dosiahnutie širšieho dodržiavania ľudských práv a demokratických noriem partnerskými krajinami; žiada preto, aby sa v novom nástroji Globálna Európa na financovanie partnerských krajín mimo EÚ zaviedlo pravidlo podmienenosti v oblasti ľudských práv a demokracie;</w:t>
            </w:r>
          </w:p>
        </w:tc>
        <w:tc>
          <w:tcPr>
            <w:tcW w:w="4876" w:type="dxa"/>
            <w:tcBorders>
              <w:top w:val="nil"/>
              <w:left w:val="nil"/>
              <w:bottom w:val="nil"/>
              <w:right w:val="nil"/>
            </w:tcBorders>
          </w:tcPr>
          <w:p w14:paraId="24DC39C7" w14:textId="77777777" w:rsidR="009907D5" w:rsidRPr="002F3DCB" w:rsidRDefault="00305326" w:rsidP="00383AE9">
            <w:pPr>
              <w:pStyle w:val="Normal6a"/>
            </w:pPr>
            <w:r w:rsidRPr="002F3DCB">
              <w:t>29.</w:t>
            </w:r>
            <w:r w:rsidRPr="002F3DCB">
              <w:tab/>
              <w:t xml:space="preserve">žiada v budúcom VFR jasne vyčleniť rozpočet na ľudské práva a demokraciu; zdôrazňuje, že rozpočet EÚ treba chrániť aj v súvislosti s jeho použitím na vonkajšie účely a že je dôležitou pákou na dosiahnutie širšieho dodržiavania ľudských práv a demokratických noriem partnerskými krajinami; žiada preto, aby sa v novom nástroji Globálna Európa na financovanie partnerských krajín mimo EÚ zaviedlo pravidlo podmienenosti v oblasti ľudských práv a demokracie; </w:t>
            </w:r>
            <w:r w:rsidRPr="002F3DCB">
              <w:rPr>
                <w:b/>
                <w:i/>
              </w:rPr>
              <w:t xml:space="preserve">požaduje osobitný rozpočtový riadok pre rodovú rovnosť </w:t>
            </w:r>
            <w:r w:rsidRPr="002F3DCB">
              <w:rPr>
                <w:b/>
                <w:i/>
              </w:rPr>
              <w:t>a práva žien;</w:t>
            </w:r>
          </w:p>
        </w:tc>
      </w:tr>
    </w:tbl>
    <w:p w14:paraId="5874FC6F" w14:textId="77777777" w:rsidR="009907D5" w:rsidRPr="002F3DCB" w:rsidRDefault="00305326" w:rsidP="009907D5">
      <w:r w:rsidRPr="002F3DCB">
        <w:rPr>
          <w:rStyle w:val="HideTWBExt"/>
        </w:rPr>
        <w:t>&lt;/Amend&gt;</w:t>
      </w:r>
    </w:p>
    <w:p w14:paraId="1B0515BA"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76</w:t>
      </w:r>
      <w:r w:rsidRPr="002F3DCB">
        <w:rPr>
          <w:rStyle w:val="HideTWBExt"/>
        </w:rPr>
        <w:t>&lt;/NumAm&gt;</w:t>
      </w:r>
    </w:p>
    <w:p w14:paraId="2D1F4D86"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24EDD610" w14:textId="77777777" w:rsidR="009907D5" w:rsidRPr="002F3DCB" w:rsidRDefault="00305326" w:rsidP="009907D5">
      <w:pPr>
        <w:pStyle w:val="NormalBold"/>
      </w:pPr>
      <w:r w:rsidRPr="002F3DCB">
        <w:rPr>
          <w:rStyle w:val="HideTWBExt"/>
        </w:rPr>
        <w:t>&lt;Article&gt;</w:t>
      </w:r>
      <w:r w:rsidRPr="002F3DCB">
        <w:t>Odsek 29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FB124C6" w14:textId="77777777" w:rsidTr="00383AE9">
        <w:trPr>
          <w:trHeight w:hRule="exact" w:val="240"/>
          <w:jc w:val="center"/>
        </w:trPr>
        <w:tc>
          <w:tcPr>
            <w:tcW w:w="9752" w:type="dxa"/>
            <w:gridSpan w:val="2"/>
            <w:tcBorders>
              <w:top w:val="nil"/>
              <w:left w:val="nil"/>
              <w:bottom w:val="nil"/>
              <w:right w:val="nil"/>
            </w:tcBorders>
          </w:tcPr>
          <w:p w14:paraId="5339E91F" w14:textId="77777777" w:rsidR="009907D5" w:rsidRPr="002F3DCB" w:rsidRDefault="009907D5" w:rsidP="00383AE9"/>
        </w:tc>
      </w:tr>
      <w:tr w:rsidR="006D01D3" w:rsidRPr="002F3DCB" w14:paraId="7FF6F1E0" w14:textId="77777777" w:rsidTr="00383AE9">
        <w:trPr>
          <w:trHeight w:val="240"/>
          <w:jc w:val="center"/>
        </w:trPr>
        <w:tc>
          <w:tcPr>
            <w:tcW w:w="4876" w:type="dxa"/>
            <w:tcBorders>
              <w:top w:val="nil"/>
              <w:left w:val="nil"/>
              <w:bottom w:val="nil"/>
              <w:right w:val="nil"/>
            </w:tcBorders>
          </w:tcPr>
          <w:p w14:paraId="79DCA9F3"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2170D062" w14:textId="77777777" w:rsidR="009907D5" w:rsidRPr="002F3DCB" w:rsidRDefault="00305326" w:rsidP="00383AE9">
            <w:pPr>
              <w:pStyle w:val="AmColumnHeading"/>
            </w:pPr>
            <w:r w:rsidRPr="002F3DCB">
              <w:t>Pozmeňujúci návrh</w:t>
            </w:r>
          </w:p>
        </w:tc>
      </w:tr>
      <w:tr w:rsidR="006D01D3" w:rsidRPr="002F3DCB" w14:paraId="58A4577D" w14:textId="77777777" w:rsidTr="00383AE9">
        <w:trPr>
          <w:jc w:val="center"/>
        </w:trPr>
        <w:tc>
          <w:tcPr>
            <w:tcW w:w="4876" w:type="dxa"/>
            <w:tcBorders>
              <w:top w:val="nil"/>
              <w:left w:val="nil"/>
              <w:bottom w:val="nil"/>
              <w:right w:val="nil"/>
            </w:tcBorders>
          </w:tcPr>
          <w:p w14:paraId="3FAA1A02" w14:textId="77777777" w:rsidR="009907D5" w:rsidRPr="002F3DCB" w:rsidRDefault="009907D5" w:rsidP="00383AE9">
            <w:pPr>
              <w:pStyle w:val="Normal6a"/>
            </w:pPr>
          </w:p>
        </w:tc>
        <w:tc>
          <w:tcPr>
            <w:tcW w:w="4876" w:type="dxa"/>
            <w:tcBorders>
              <w:top w:val="nil"/>
              <w:left w:val="nil"/>
              <w:bottom w:val="nil"/>
              <w:right w:val="nil"/>
            </w:tcBorders>
          </w:tcPr>
          <w:p w14:paraId="7BB48D79" w14:textId="77777777" w:rsidR="009907D5" w:rsidRPr="002F3DCB" w:rsidRDefault="00305326" w:rsidP="00383AE9">
            <w:pPr>
              <w:pStyle w:val="Normal6a"/>
            </w:pPr>
            <w:r w:rsidRPr="002F3DCB">
              <w:rPr>
                <w:b/>
                <w:i/>
              </w:rPr>
              <w:t>29a.</w:t>
            </w:r>
            <w:r w:rsidRPr="002F3DCB">
              <w:tab/>
            </w:r>
            <w:r w:rsidRPr="002F3DCB">
              <w:rPr>
                <w:b/>
                <w:i/>
              </w:rPr>
              <w:t xml:space="preserve">vyzýva Komisiu a členské štáty, aby v rámci svojich opatrení humanitárnej pomoci považovali za jednu z hlavných priorít rodovú rovnosť a sexuálne a reprodukčné </w:t>
            </w:r>
            <w:r w:rsidRPr="002F3DCB">
              <w:rPr>
                <w:b/>
                <w:i/>
              </w:rPr>
              <w:t>zdravie a práva, ako aj vyvodzovanie zodpovednosti a prístup k spravodlivosti a náprave za porušovanie sexuálnych a reprodukčných práv a rodovo motivované násilie, a to aj pokiaľ ide o odbornú prípravu humanitárnych aktérov a súčasné a budúce financovanie;</w:t>
            </w:r>
          </w:p>
        </w:tc>
      </w:tr>
    </w:tbl>
    <w:p w14:paraId="33BD2C0E" w14:textId="77777777" w:rsidR="009907D5" w:rsidRPr="002F3DCB" w:rsidRDefault="00305326" w:rsidP="009907D5">
      <w:r w:rsidRPr="002F3DCB">
        <w:rPr>
          <w:rStyle w:val="HideTWBExt"/>
        </w:rPr>
        <w:t>&lt;/Amend&gt;</w:t>
      </w:r>
    </w:p>
    <w:p w14:paraId="7B4FE029"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77</w:t>
      </w:r>
      <w:r w:rsidRPr="002F3DCB">
        <w:rPr>
          <w:rStyle w:val="HideTWBExt"/>
        </w:rPr>
        <w:t>&lt;/NumAm&gt;</w:t>
      </w:r>
    </w:p>
    <w:p w14:paraId="4257853F"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29FA192" w14:textId="77777777" w:rsidR="009907D5" w:rsidRPr="002F3DCB" w:rsidRDefault="00305326" w:rsidP="009907D5">
      <w:pPr>
        <w:pStyle w:val="NormalBold"/>
      </w:pPr>
      <w:r w:rsidRPr="002F3DCB">
        <w:rPr>
          <w:rStyle w:val="HideTWBExt"/>
        </w:rPr>
        <w:t>&lt;Article&gt;</w:t>
      </w:r>
      <w:r w:rsidRPr="002F3DCB">
        <w:t>Odsek 35</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56586762" w14:textId="77777777" w:rsidTr="00383AE9">
        <w:trPr>
          <w:trHeight w:hRule="exact" w:val="240"/>
          <w:jc w:val="center"/>
        </w:trPr>
        <w:tc>
          <w:tcPr>
            <w:tcW w:w="9752" w:type="dxa"/>
            <w:gridSpan w:val="2"/>
            <w:tcBorders>
              <w:top w:val="nil"/>
              <w:left w:val="nil"/>
              <w:bottom w:val="nil"/>
              <w:right w:val="nil"/>
            </w:tcBorders>
          </w:tcPr>
          <w:p w14:paraId="31063628" w14:textId="77777777" w:rsidR="009907D5" w:rsidRPr="002F3DCB" w:rsidRDefault="009907D5" w:rsidP="00383AE9"/>
        </w:tc>
      </w:tr>
      <w:tr w:rsidR="006D01D3" w:rsidRPr="002F3DCB" w14:paraId="13101AE8" w14:textId="77777777" w:rsidTr="00383AE9">
        <w:trPr>
          <w:trHeight w:val="240"/>
          <w:jc w:val="center"/>
        </w:trPr>
        <w:tc>
          <w:tcPr>
            <w:tcW w:w="4876" w:type="dxa"/>
            <w:tcBorders>
              <w:top w:val="nil"/>
              <w:left w:val="nil"/>
              <w:bottom w:val="nil"/>
              <w:right w:val="nil"/>
            </w:tcBorders>
          </w:tcPr>
          <w:p w14:paraId="1883060D"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58BE654" w14:textId="77777777" w:rsidR="009907D5" w:rsidRPr="002F3DCB" w:rsidRDefault="00305326" w:rsidP="00383AE9">
            <w:pPr>
              <w:pStyle w:val="AmColumnHeading"/>
            </w:pPr>
            <w:r w:rsidRPr="002F3DCB">
              <w:t>Pozmeňujúci návrh</w:t>
            </w:r>
          </w:p>
        </w:tc>
      </w:tr>
      <w:tr w:rsidR="006D01D3" w:rsidRPr="002F3DCB" w14:paraId="05C8A8C9" w14:textId="77777777" w:rsidTr="00383AE9">
        <w:trPr>
          <w:jc w:val="center"/>
        </w:trPr>
        <w:tc>
          <w:tcPr>
            <w:tcW w:w="4876" w:type="dxa"/>
            <w:tcBorders>
              <w:top w:val="nil"/>
              <w:left w:val="nil"/>
              <w:bottom w:val="nil"/>
              <w:right w:val="nil"/>
            </w:tcBorders>
          </w:tcPr>
          <w:p w14:paraId="6BE4E974" w14:textId="77777777" w:rsidR="009907D5" w:rsidRPr="002F3DCB" w:rsidRDefault="00305326" w:rsidP="00383AE9">
            <w:pPr>
              <w:pStyle w:val="Normal6a"/>
            </w:pPr>
            <w:r w:rsidRPr="002F3DCB">
              <w:t>35.</w:t>
            </w:r>
            <w:r w:rsidRPr="002F3DCB">
              <w:tab/>
              <w:t xml:space="preserve">vyzýva EÚ, aby posúdila účinnosť súboru nástrojov na riešenie dezinformačných kampaní </w:t>
            </w:r>
            <w:r w:rsidRPr="002F3DCB">
              <w:t>proti EÚ, najmä v krajinách, ktoré prijímajú významnú humanitárnu a rozvojovú pomoc EÚ, a v kandidátskych krajinách na členstvo v EÚ;</w:t>
            </w:r>
          </w:p>
        </w:tc>
        <w:tc>
          <w:tcPr>
            <w:tcW w:w="4876" w:type="dxa"/>
            <w:tcBorders>
              <w:top w:val="nil"/>
              <w:left w:val="nil"/>
              <w:bottom w:val="nil"/>
              <w:right w:val="nil"/>
            </w:tcBorders>
          </w:tcPr>
          <w:p w14:paraId="47DD09AA" w14:textId="77777777" w:rsidR="009907D5" w:rsidRPr="002F3DCB" w:rsidRDefault="00305326" w:rsidP="00383AE9">
            <w:pPr>
              <w:pStyle w:val="Normal6a"/>
            </w:pPr>
            <w:r w:rsidRPr="002F3DCB">
              <w:t>35.</w:t>
            </w:r>
            <w:r w:rsidRPr="002F3DCB">
              <w:tab/>
              <w:t xml:space="preserve">vyzýva EÚ, aby posúdila účinnosť súboru nástrojov na riešenie dezinformačných kampaní proti EÚ, najmä v krajinách, ktoré prijímajú významnú humanitárnu a rozvojovú pomoc EÚ, a v kandidátskych krajinách na členstvo v EÚ; </w:t>
            </w:r>
            <w:r w:rsidRPr="002F3DCB">
              <w:rPr>
                <w:b/>
                <w:i/>
              </w:rPr>
              <w:t xml:space="preserve">zdôrazňuje význam boja proti rodovo motivovaným dezinformáciám a obťažovaniu na internete zameraným na ženy pôsobiace v politike, žurnalistike a občianskej spoločnosti, ktorých cieľom je umlčať nesúhlas, oslabiť demokratickú účasť a šíriť naratívy namierené proti EÚ; zdôrazňuje, že nástroj </w:t>
            </w:r>
            <w:r w:rsidRPr="002F3DCB">
              <w:rPr>
                <w:b/>
                <w:i/>
              </w:rPr>
              <w:t>by mal zahŕňať záväzné povinnosti predchádzať rodovo špecifickým vplyvom na ľudské práva a zmierňovať a naprávať tieto vplyvy; vyzýva na primerané a účinné protiopatrenia a na zlepšenie monitorovacích nástrojov na predchádzanie takýmto javom, ich odhaľovanie a reakciu na ne pri súčasnom zabezpečení základných práv a slobody prejavu; vyzýva na osobitnú podporu a ochranné opatrenia na zaistenie bezpečnosti novinárok, aktivistiek a političiek online aj offline;</w:t>
            </w:r>
          </w:p>
        </w:tc>
      </w:tr>
    </w:tbl>
    <w:p w14:paraId="7DFFDB51" w14:textId="77777777" w:rsidR="009907D5" w:rsidRPr="002F3DCB" w:rsidRDefault="00305326" w:rsidP="009907D5">
      <w:r w:rsidRPr="002F3DCB">
        <w:rPr>
          <w:rStyle w:val="HideTWBExt"/>
        </w:rPr>
        <w:t>&lt;/Amend&gt;</w:t>
      </w:r>
    </w:p>
    <w:p w14:paraId="5B8DAA62"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78</w:t>
      </w:r>
      <w:r w:rsidRPr="002F3DCB">
        <w:rPr>
          <w:rStyle w:val="HideTWBExt"/>
        </w:rPr>
        <w:t>&lt;/NumAm&gt;</w:t>
      </w:r>
    </w:p>
    <w:p w14:paraId="64CE6A75"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5DD70A2E" w14:textId="77777777" w:rsidR="009907D5" w:rsidRPr="002F3DCB" w:rsidRDefault="00305326" w:rsidP="009907D5">
      <w:pPr>
        <w:pStyle w:val="NormalBold"/>
      </w:pPr>
      <w:r w:rsidRPr="002F3DCB">
        <w:rPr>
          <w:rStyle w:val="HideTWBExt"/>
        </w:rPr>
        <w:t>&lt;Article&gt;</w:t>
      </w:r>
      <w:r w:rsidRPr="002F3DCB">
        <w:t>Odsek 36</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48B1B0C1" w14:textId="77777777" w:rsidTr="00383AE9">
        <w:trPr>
          <w:trHeight w:hRule="exact" w:val="240"/>
          <w:jc w:val="center"/>
        </w:trPr>
        <w:tc>
          <w:tcPr>
            <w:tcW w:w="9752" w:type="dxa"/>
            <w:gridSpan w:val="2"/>
            <w:tcBorders>
              <w:top w:val="nil"/>
              <w:left w:val="nil"/>
              <w:bottom w:val="nil"/>
              <w:right w:val="nil"/>
            </w:tcBorders>
          </w:tcPr>
          <w:p w14:paraId="1DAE7455" w14:textId="77777777" w:rsidR="009907D5" w:rsidRPr="002F3DCB" w:rsidRDefault="009907D5" w:rsidP="00383AE9"/>
        </w:tc>
      </w:tr>
      <w:tr w:rsidR="006D01D3" w:rsidRPr="002F3DCB" w14:paraId="6A87F639" w14:textId="77777777" w:rsidTr="00383AE9">
        <w:trPr>
          <w:trHeight w:val="240"/>
          <w:jc w:val="center"/>
        </w:trPr>
        <w:tc>
          <w:tcPr>
            <w:tcW w:w="4876" w:type="dxa"/>
            <w:tcBorders>
              <w:top w:val="nil"/>
              <w:left w:val="nil"/>
              <w:bottom w:val="nil"/>
              <w:right w:val="nil"/>
            </w:tcBorders>
          </w:tcPr>
          <w:p w14:paraId="63D6A7B7"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3CECFBE3" w14:textId="77777777" w:rsidR="009907D5" w:rsidRPr="002F3DCB" w:rsidRDefault="00305326" w:rsidP="00383AE9">
            <w:pPr>
              <w:pStyle w:val="AmColumnHeading"/>
            </w:pPr>
            <w:r w:rsidRPr="002F3DCB">
              <w:t>Pozmeňujúci návrh</w:t>
            </w:r>
          </w:p>
        </w:tc>
      </w:tr>
      <w:tr w:rsidR="006D01D3" w:rsidRPr="002F3DCB" w14:paraId="5CB3EFBF" w14:textId="77777777" w:rsidTr="00383AE9">
        <w:trPr>
          <w:jc w:val="center"/>
        </w:trPr>
        <w:tc>
          <w:tcPr>
            <w:tcW w:w="4876" w:type="dxa"/>
            <w:tcBorders>
              <w:top w:val="nil"/>
              <w:left w:val="nil"/>
              <w:bottom w:val="nil"/>
              <w:right w:val="nil"/>
            </w:tcBorders>
          </w:tcPr>
          <w:p w14:paraId="7CFDE2D6" w14:textId="77777777" w:rsidR="009907D5" w:rsidRPr="002F3DCB" w:rsidRDefault="00305326" w:rsidP="00383AE9">
            <w:pPr>
              <w:pStyle w:val="Normal6a"/>
            </w:pPr>
            <w:r w:rsidRPr="002F3DCB">
              <w:t>36.</w:t>
            </w:r>
            <w:r w:rsidRPr="002F3DCB">
              <w:tab/>
            </w:r>
            <w:r w:rsidRPr="002F3DCB">
              <w:t xml:space="preserve">vyzýva na systematické zavádzanie posúdení dodržiavania ľudských práv </w:t>
            </w:r>
            <w:r w:rsidRPr="002F3DCB">
              <w:rPr>
                <w:i/>
                <w:iCs/>
              </w:rPr>
              <w:t>ex ante</w:t>
            </w:r>
            <w:r w:rsidRPr="002F3DCB">
              <w:t xml:space="preserve"> a </w:t>
            </w:r>
            <w:r w:rsidRPr="002F3DCB">
              <w:rPr>
                <w:i/>
                <w:iCs/>
              </w:rPr>
              <w:t>ex post</w:t>
            </w:r>
            <w:r w:rsidRPr="002F3DCB">
              <w:t xml:space="preserve"> a na zahrnutie prísnych ustanovení o ľudských právach do dohôd medzi krajinami EÚ a </w:t>
            </w:r>
            <w:r w:rsidRPr="002F3DCB">
              <w:rPr>
                <w:b/>
                <w:bCs/>
                <w:i/>
                <w:iCs/>
              </w:rPr>
              <w:t>tretími</w:t>
            </w:r>
            <w:r w:rsidRPr="002F3DCB">
              <w:t xml:space="preserve"> krajinami, podporených jasným súborom kritérií a postupov, ktoré treba dodržať v prípade ich porušenia; vyzýva Komisiu a ESVČ, aby zabezpečili aktívne monitorovanie a účinné presadzovanie ustanovení o ľudských právach v súčasných medzinárodných dohodách a zlepšili komunikáciu s Európskym parlamentom, pokiaľ ide o úvahy a rozhodnut</w:t>
            </w:r>
            <w:r w:rsidRPr="002F3DCB">
              <w:t>ia týkajúce sa tohto presadzovania; opakuje, že v prípade pretrvávajúceho porušovania doložiek o ľudských právach partnerskými krajinami vrátane tých v programe VSP+, by EÚ mala rýchlo a rozhodne reagovať, a to aj pozastavením príslušných dohôd, ak sa iné možnosti ukážu ako neúčinné;</w:t>
            </w:r>
          </w:p>
        </w:tc>
        <w:tc>
          <w:tcPr>
            <w:tcW w:w="4876" w:type="dxa"/>
            <w:tcBorders>
              <w:top w:val="nil"/>
              <w:left w:val="nil"/>
              <w:bottom w:val="nil"/>
              <w:right w:val="nil"/>
            </w:tcBorders>
          </w:tcPr>
          <w:p w14:paraId="32F42ECB" w14:textId="77777777" w:rsidR="009907D5" w:rsidRPr="002F3DCB" w:rsidRDefault="00305326" w:rsidP="00383AE9">
            <w:pPr>
              <w:pStyle w:val="Normal6a"/>
            </w:pPr>
            <w:r w:rsidRPr="002F3DCB">
              <w:t>36.</w:t>
            </w:r>
            <w:r w:rsidRPr="002F3DCB">
              <w:tab/>
              <w:t xml:space="preserve">vyzýva na systematické zavádzanie posúdení dodržiavania ľudských práv </w:t>
            </w:r>
            <w:r w:rsidRPr="002F3DCB">
              <w:rPr>
                <w:i/>
                <w:iCs/>
              </w:rPr>
              <w:t>ex ante</w:t>
            </w:r>
            <w:r w:rsidRPr="002F3DCB">
              <w:t xml:space="preserve"> a </w:t>
            </w:r>
            <w:r w:rsidRPr="002F3DCB">
              <w:rPr>
                <w:i/>
                <w:iCs/>
              </w:rPr>
              <w:t>ex post</w:t>
            </w:r>
            <w:r w:rsidRPr="002F3DCB">
              <w:t xml:space="preserve"> a na zahrnutie prísnych ustanovení o ľudských právach do dohôd medzi krajinami EÚ a krajinami </w:t>
            </w:r>
            <w:r w:rsidRPr="002F3DCB">
              <w:rPr>
                <w:b/>
                <w:i/>
              </w:rPr>
              <w:t>mimo EÚ, a to vrátane riadneho zberu údajov o rodovej rovnosti</w:t>
            </w:r>
            <w:r w:rsidRPr="002F3DCB">
              <w:t>, podporených jasným súborom kritérií a postupov, ktoré treba dodržať v prípade ich porušenia; vyzýva Komisiu a ESVČ, aby zabezpečili aktívne monitorovanie a účinné presadzovanie ustanovení o ľudských právach v súčasných medzinárodných dohodách a zlepšili komunikáciu</w:t>
            </w:r>
            <w:r w:rsidRPr="002F3DCB">
              <w:t xml:space="preserve"> s Európskym parlamentom, pokiaľ ide o úvahy a rozhodnutia týkajúce sa tohto presadzovania; opakuje, že v prípade pretrvávajúceho porušovania doložiek o ľudských právach partnerskými krajinami vrátane tých v programe VSP+, by EÚ mala rýchlo a rozhodne reagovať, a to aj pozastavením príslušných dohôd, ak sa iné možnosti ukážu ako neúčinné;</w:t>
            </w:r>
          </w:p>
        </w:tc>
      </w:tr>
    </w:tbl>
    <w:p w14:paraId="7E014F98" w14:textId="77777777" w:rsidR="009907D5" w:rsidRPr="002F3DCB" w:rsidRDefault="00305326" w:rsidP="009907D5">
      <w:r w:rsidRPr="002F3DCB">
        <w:rPr>
          <w:rStyle w:val="HideTWBExt"/>
        </w:rPr>
        <w:t>&lt;/Amend&gt;</w:t>
      </w:r>
    </w:p>
    <w:p w14:paraId="135778ED"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79</w:t>
      </w:r>
      <w:r w:rsidRPr="002F3DCB">
        <w:rPr>
          <w:rStyle w:val="HideTWBExt"/>
        </w:rPr>
        <w:t>&lt;/NumAm&gt;</w:t>
      </w:r>
    </w:p>
    <w:p w14:paraId="1DC6D592"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FFC01BA" w14:textId="77777777" w:rsidR="009907D5" w:rsidRPr="002F3DCB" w:rsidRDefault="00305326" w:rsidP="009907D5">
      <w:pPr>
        <w:pStyle w:val="NormalBold"/>
      </w:pPr>
      <w:r w:rsidRPr="002F3DCB">
        <w:rPr>
          <w:rStyle w:val="HideTWBExt"/>
        </w:rPr>
        <w:t>&lt;Article&gt;</w:t>
      </w:r>
      <w:r w:rsidRPr="002F3DCB">
        <w:t>Odsek 38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F3C31C5" w14:textId="77777777" w:rsidTr="00383AE9">
        <w:trPr>
          <w:trHeight w:hRule="exact" w:val="240"/>
          <w:jc w:val="center"/>
        </w:trPr>
        <w:tc>
          <w:tcPr>
            <w:tcW w:w="9752" w:type="dxa"/>
            <w:gridSpan w:val="2"/>
            <w:tcBorders>
              <w:top w:val="nil"/>
              <w:left w:val="nil"/>
              <w:bottom w:val="nil"/>
              <w:right w:val="nil"/>
            </w:tcBorders>
          </w:tcPr>
          <w:p w14:paraId="31DB258C" w14:textId="77777777" w:rsidR="009907D5" w:rsidRPr="002F3DCB" w:rsidRDefault="009907D5" w:rsidP="00383AE9"/>
        </w:tc>
      </w:tr>
      <w:tr w:rsidR="006D01D3" w:rsidRPr="002F3DCB" w14:paraId="120C1A2A" w14:textId="77777777" w:rsidTr="00383AE9">
        <w:trPr>
          <w:trHeight w:val="240"/>
          <w:jc w:val="center"/>
        </w:trPr>
        <w:tc>
          <w:tcPr>
            <w:tcW w:w="4876" w:type="dxa"/>
            <w:tcBorders>
              <w:top w:val="nil"/>
              <w:left w:val="nil"/>
              <w:bottom w:val="nil"/>
              <w:right w:val="nil"/>
            </w:tcBorders>
          </w:tcPr>
          <w:p w14:paraId="034E181B"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65FF6680" w14:textId="77777777" w:rsidR="009907D5" w:rsidRPr="002F3DCB" w:rsidRDefault="00305326" w:rsidP="00383AE9">
            <w:pPr>
              <w:pStyle w:val="AmColumnHeading"/>
            </w:pPr>
            <w:r w:rsidRPr="002F3DCB">
              <w:t>Pozmeňujúci návrh</w:t>
            </w:r>
          </w:p>
        </w:tc>
      </w:tr>
      <w:tr w:rsidR="006D01D3" w:rsidRPr="002F3DCB" w14:paraId="06379A27" w14:textId="77777777" w:rsidTr="00383AE9">
        <w:trPr>
          <w:jc w:val="center"/>
        </w:trPr>
        <w:tc>
          <w:tcPr>
            <w:tcW w:w="4876" w:type="dxa"/>
            <w:tcBorders>
              <w:top w:val="nil"/>
              <w:left w:val="nil"/>
              <w:bottom w:val="nil"/>
              <w:right w:val="nil"/>
            </w:tcBorders>
          </w:tcPr>
          <w:p w14:paraId="755489AF" w14:textId="77777777" w:rsidR="009907D5" w:rsidRPr="002F3DCB" w:rsidRDefault="009907D5" w:rsidP="00383AE9">
            <w:pPr>
              <w:pStyle w:val="Normal6a"/>
            </w:pPr>
          </w:p>
        </w:tc>
        <w:tc>
          <w:tcPr>
            <w:tcW w:w="4876" w:type="dxa"/>
            <w:tcBorders>
              <w:top w:val="nil"/>
              <w:left w:val="nil"/>
              <w:bottom w:val="nil"/>
              <w:right w:val="nil"/>
            </w:tcBorders>
          </w:tcPr>
          <w:p w14:paraId="4732E2E7" w14:textId="77777777" w:rsidR="009907D5" w:rsidRPr="002F3DCB" w:rsidRDefault="00305326" w:rsidP="00383AE9">
            <w:pPr>
              <w:pStyle w:val="Normal6a"/>
            </w:pPr>
            <w:r w:rsidRPr="002F3DCB">
              <w:rPr>
                <w:b/>
                <w:i/>
              </w:rPr>
              <w:t>38a.</w:t>
            </w:r>
            <w:r w:rsidRPr="002F3DCB">
              <w:tab/>
            </w:r>
            <w:r w:rsidRPr="002F3DCB">
              <w:rPr>
                <w:b/>
                <w:i/>
              </w:rPr>
              <w:t>naliehavo vyzýva Komisiu, aby právne uznala rodové obťažovanie, a to aj obťažovanie online, za kriminalizovaný nenávistný prejav a aby uložila platformám povinnosť identifikovať a odstraňovať rodovo motivované nenávistné prejavy;</w:t>
            </w:r>
          </w:p>
        </w:tc>
      </w:tr>
    </w:tbl>
    <w:p w14:paraId="1E2182AB" w14:textId="77777777" w:rsidR="009907D5" w:rsidRPr="002F3DCB" w:rsidRDefault="00305326" w:rsidP="009907D5">
      <w:r w:rsidRPr="002F3DCB">
        <w:rPr>
          <w:rStyle w:val="HideTWBExt"/>
        </w:rPr>
        <w:t>&lt;/Amend&gt;</w:t>
      </w:r>
    </w:p>
    <w:p w14:paraId="069E8BF4"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80</w:t>
      </w:r>
      <w:r w:rsidRPr="002F3DCB">
        <w:rPr>
          <w:rStyle w:val="HideTWBExt"/>
        </w:rPr>
        <w:t>&lt;/NumAm&gt;</w:t>
      </w:r>
    </w:p>
    <w:p w14:paraId="0B6BBB1A"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3EF59569" w14:textId="77777777" w:rsidR="009907D5" w:rsidRPr="002F3DCB" w:rsidRDefault="00305326" w:rsidP="009907D5">
      <w:pPr>
        <w:pStyle w:val="NormalBold"/>
      </w:pPr>
      <w:r w:rsidRPr="002F3DCB">
        <w:rPr>
          <w:rStyle w:val="HideTWBExt"/>
        </w:rPr>
        <w:t>&lt;Article&gt;</w:t>
      </w:r>
      <w:r w:rsidRPr="002F3DCB">
        <w:t>Odsek 38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188BF57E" w14:textId="77777777" w:rsidTr="00383AE9">
        <w:trPr>
          <w:trHeight w:hRule="exact" w:val="240"/>
          <w:jc w:val="center"/>
        </w:trPr>
        <w:tc>
          <w:tcPr>
            <w:tcW w:w="9752" w:type="dxa"/>
            <w:gridSpan w:val="2"/>
            <w:tcBorders>
              <w:top w:val="nil"/>
              <w:left w:val="nil"/>
              <w:bottom w:val="nil"/>
              <w:right w:val="nil"/>
            </w:tcBorders>
          </w:tcPr>
          <w:p w14:paraId="6E71A320" w14:textId="77777777" w:rsidR="009907D5" w:rsidRPr="002F3DCB" w:rsidRDefault="009907D5" w:rsidP="00383AE9"/>
        </w:tc>
      </w:tr>
      <w:tr w:rsidR="006D01D3" w:rsidRPr="002F3DCB" w14:paraId="1B118F8B" w14:textId="77777777" w:rsidTr="00383AE9">
        <w:trPr>
          <w:trHeight w:val="240"/>
          <w:jc w:val="center"/>
        </w:trPr>
        <w:tc>
          <w:tcPr>
            <w:tcW w:w="4876" w:type="dxa"/>
            <w:tcBorders>
              <w:top w:val="nil"/>
              <w:left w:val="nil"/>
              <w:bottom w:val="nil"/>
              <w:right w:val="nil"/>
            </w:tcBorders>
          </w:tcPr>
          <w:p w14:paraId="4C55A7C8"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0D1288AA" w14:textId="77777777" w:rsidR="009907D5" w:rsidRPr="002F3DCB" w:rsidRDefault="00305326" w:rsidP="00383AE9">
            <w:pPr>
              <w:pStyle w:val="AmColumnHeading"/>
            </w:pPr>
            <w:r w:rsidRPr="002F3DCB">
              <w:t>Pozmeňujúci návrh</w:t>
            </w:r>
          </w:p>
        </w:tc>
      </w:tr>
      <w:tr w:rsidR="006D01D3" w:rsidRPr="002F3DCB" w14:paraId="6FE8365C" w14:textId="77777777" w:rsidTr="00383AE9">
        <w:trPr>
          <w:jc w:val="center"/>
        </w:trPr>
        <w:tc>
          <w:tcPr>
            <w:tcW w:w="4876" w:type="dxa"/>
            <w:tcBorders>
              <w:top w:val="nil"/>
              <w:left w:val="nil"/>
              <w:bottom w:val="nil"/>
              <w:right w:val="nil"/>
            </w:tcBorders>
          </w:tcPr>
          <w:p w14:paraId="0BBC7A4D" w14:textId="77777777" w:rsidR="009907D5" w:rsidRPr="002F3DCB" w:rsidRDefault="009907D5" w:rsidP="00383AE9">
            <w:pPr>
              <w:pStyle w:val="Normal6a"/>
            </w:pPr>
          </w:p>
        </w:tc>
        <w:tc>
          <w:tcPr>
            <w:tcW w:w="4876" w:type="dxa"/>
            <w:tcBorders>
              <w:top w:val="nil"/>
              <w:left w:val="nil"/>
              <w:bottom w:val="nil"/>
              <w:right w:val="nil"/>
            </w:tcBorders>
          </w:tcPr>
          <w:p w14:paraId="58AC954B" w14:textId="77777777" w:rsidR="009907D5" w:rsidRPr="002F3DCB" w:rsidRDefault="00305326" w:rsidP="00383AE9">
            <w:pPr>
              <w:pStyle w:val="Normal6a"/>
            </w:pPr>
            <w:r w:rsidRPr="002F3DCB">
              <w:rPr>
                <w:b/>
                <w:i/>
              </w:rPr>
              <w:t>38b.</w:t>
            </w:r>
            <w:r w:rsidRPr="002F3DCB">
              <w:tab/>
            </w:r>
            <w:r w:rsidRPr="002F3DCB">
              <w:rPr>
                <w:b/>
                <w:i/>
              </w:rPr>
              <w:t xml:space="preserve">žiada o prísnejšiu kontrolu algoritmov na digitálnych </w:t>
            </w:r>
            <w:r w:rsidRPr="002F3DCB">
              <w:rPr>
                <w:b/>
                <w:i/>
              </w:rPr>
              <w:t>platformách, aby sa zabránilo reprodukcii rodových predsudkov, a o opatrenia na zabezpečenie toho, aby algoritmické systémy podporovali demokraciu, rodovú rovnosť a ľudské práva;</w:t>
            </w:r>
          </w:p>
        </w:tc>
      </w:tr>
    </w:tbl>
    <w:p w14:paraId="3A7A58A4" w14:textId="77777777" w:rsidR="009907D5" w:rsidRPr="002F3DCB" w:rsidRDefault="00305326" w:rsidP="009907D5">
      <w:r w:rsidRPr="002F3DCB">
        <w:rPr>
          <w:rStyle w:val="HideTWBExt"/>
        </w:rPr>
        <w:t>&lt;/Amend&gt;</w:t>
      </w:r>
    </w:p>
    <w:p w14:paraId="02A750BE"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81</w:t>
      </w:r>
      <w:r w:rsidRPr="002F3DCB">
        <w:rPr>
          <w:rStyle w:val="HideTWBExt"/>
        </w:rPr>
        <w:t>&lt;/NumAm&gt;</w:t>
      </w:r>
    </w:p>
    <w:p w14:paraId="67D12F3C" w14:textId="77777777" w:rsidR="009907D5" w:rsidRPr="002F3DCB" w:rsidRDefault="00305326" w:rsidP="009907D5">
      <w:pPr>
        <w:pStyle w:val="NormalBold12b"/>
      </w:pPr>
      <w:r w:rsidRPr="002F3DCB">
        <w:rPr>
          <w:rStyle w:val="HideTWBExt"/>
        </w:rPr>
        <w:t>&lt;DocAmend&gt;</w:t>
      </w:r>
      <w:r w:rsidRPr="002F3DCB">
        <w:t xml:space="preserve">Návrh </w:t>
      </w:r>
      <w:r w:rsidRPr="002F3DCB">
        <w:t>uznesenia</w:t>
      </w:r>
      <w:r w:rsidRPr="002F3DCB">
        <w:rPr>
          <w:rStyle w:val="HideTWBExt"/>
        </w:rPr>
        <w:t>&lt;/DocAmend&gt;</w:t>
      </w:r>
    </w:p>
    <w:p w14:paraId="5F0E0310" w14:textId="77777777" w:rsidR="009907D5" w:rsidRPr="002F3DCB" w:rsidRDefault="00305326" w:rsidP="009907D5">
      <w:pPr>
        <w:pStyle w:val="NormalBold"/>
      </w:pPr>
      <w:r w:rsidRPr="002F3DCB">
        <w:rPr>
          <w:rStyle w:val="HideTWBExt"/>
        </w:rPr>
        <w:t>&lt;Article&gt;</w:t>
      </w:r>
      <w:r w:rsidRPr="002F3DCB">
        <w:t>Odsek 39 a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6DB66E81" w14:textId="77777777" w:rsidTr="00383AE9">
        <w:trPr>
          <w:trHeight w:hRule="exact" w:val="240"/>
          <w:jc w:val="center"/>
        </w:trPr>
        <w:tc>
          <w:tcPr>
            <w:tcW w:w="9752" w:type="dxa"/>
            <w:gridSpan w:val="2"/>
            <w:tcBorders>
              <w:top w:val="nil"/>
              <w:left w:val="nil"/>
              <w:bottom w:val="nil"/>
              <w:right w:val="nil"/>
            </w:tcBorders>
          </w:tcPr>
          <w:p w14:paraId="37986DBB" w14:textId="77777777" w:rsidR="009907D5" w:rsidRPr="002F3DCB" w:rsidRDefault="009907D5" w:rsidP="00383AE9"/>
        </w:tc>
      </w:tr>
      <w:tr w:rsidR="006D01D3" w:rsidRPr="002F3DCB" w14:paraId="18763B90" w14:textId="77777777" w:rsidTr="00383AE9">
        <w:trPr>
          <w:trHeight w:val="240"/>
          <w:jc w:val="center"/>
        </w:trPr>
        <w:tc>
          <w:tcPr>
            <w:tcW w:w="4876" w:type="dxa"/>
            <w:tcBorders>
              <w:top w:val="nil"/>
              <w:left w:val="nil"/>
              <w:bottom w:val="nil"/>
              <w:right w:val="nil"/>
            </w:tcBorders>
          </w:tcPr>
          <w:p w14:paraId="0ABA4753"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274EE364" w14:textId="77777777" w:rsidR="009907D5" w:rsidRPr="002F3DCB" w:rsidRDefault="00305326" w:rsidP="00383AE9">
            <w:pPr>
              <w:pStyle w:val="AmColumnHeading"/>
            </w:pPr>
            <w:r w:rsidRPr="002F3DCB">
              <w:t>Pozmeňujúci návrh</w:t>
            </w:r>
          </w:p>
        </w:tc>
      </w:tr>
      <w:tr w:rsidR="006D01D3" w:rsidRPr="002F3DCB" w14:paraId="5429B5CA" w14:textId="77777777" w:rsidTr="00383AE9">
        <w:trPr>
          <w:jc w:val="center"/>
        </w:trPr>
        <w:tc>
          <w:tcPr>
            <w:tcW w:w="4876" w:type="dxa"/>
            <w:tcBorders>
              <w:top w:val="nil"/>
              <w:left w:val="nil"/>
              <w:bottom w:val="nil"/>
              <w:right w:val="nil"/>
            </w:tcBorders>
          </w:tcPr>
          <w:p w14:paraId="0AD7BAB0" w14:textId="77777777" w:rsidR="009907D5" w:rsidRPr="002F3DCB" w:rsidRDefault="009907D5" w:rsidP="00383AE9">
            <w:pPr>
              <w:pStyle w:val="Normal6a"/>
            </w:pPr>
          </w:p>
        </w:tc>
        <w:tc>
          <w:tcPr>
            <w:tcW w:w="4876" w:type="dxa"/>
            <w:tcBorders>
              <w:top w:val="nil"/>
              <w:left w:val="nil"/>
              <w:bottom w:val="nil"/>
              <w:right w:val="nil"/>
            </w:tcBorders>
          </w:tcPr>
          <w:p w14:paraId="1121AE55" w14:textId="77777777" w:rsidR="009907D5" w:rsidRPr="002F3DCB" w:rsidRDefault="00305326" w:rsidP="00383AE9">
            <w:pPr>
              <w:pStyle w:val="Normal6a"/>
            </w:pPr>
            <w:r w:rsidRPr="002F3DCB">
              <w:rPr>
                <w:b/>
                <w:i/>
              </w:rPr>
              <w:t>39a.</w:t>
            </w:r>
            <w:r w:rsidRPr="002F3DCB">
              <w:tab/>
            </w:r>
            <w:r w:rsidRPr="002F3DCB">
              <w:rPr>
                <w:b/>
                <w:i/>
              </w:rPr>
              <w:t xml:space="preserve">vyzýva EÚ, aby začlenila rodovú rovnosť do všetkých relevantných vonkajších nástrojov v oblasti ľudských práv, aby do programovania zahrnula </w:t>
            </w:r>
            <w:r w:rsidRPr="002F3DCB">
              <w:rPr>
                <w:b/>
                <w:i/>
              </w:rPr>
              <w:t>posúdenie vplyvu na rodovú rovnosť a aby pri navrhovaní a hodnotení projektov a dialógov v oblasti ľudských práv uskutočňovala systematické konzultácie so ženskými organizáciami a občianskymi skupinami;</w:t>
            </w:r>
          </w:p>
        </w:tc>
      </w:tr>
    </w:tbl>
    <w:p w14:paraId="5F2FE816" w14:textId="77777777" w:rsidR="009907D5" w:rsidRPr="002F3DCB" w:rsidRDefault="00305326" w:rsidP="009907D5">
      <w:r w:rsidRPr="002F3DCB">
        <w:rPr>
          <w:rStyle w:val="HideTWBExt"/>
        </w:rPr>
        <w:t>&lt;/Amend&gt;</w:t>
      </w:r>
    </w:p>
    <w:p w14:paraId="4BE78ECD" w14:textId="77777777" w:rsidR="009907D5" w:rsidRPr="002F3DCB" w:rsidRDefault="00305326" w:rsidP="009907D5">
      <w:pPr>
        <w:pStyle w:val="AmNumberTabs"/>
      </w:pPr>
      <w:r w:rsidRPr="002F3DCB">
        <w:rPr>
          <w:rStyle w:val="HideTWBExt"/>
        </w:rPr>
        <w:t>&lt;Amend&gt;</w:t>
      </w:r>
      <w:r w:rsidRPr="002F3DCB">
        <w:t>Pozmeňujúci návrh</w:t>
      </w:r>
      <w:r w:rsidRPr="002F3DCB">
        <w:tab/>
      </w:r>
      <w:r w:rsidRPr="002F3DCB">
        <w:tab/>
      </w:r>
      <w:r w:rsidRPr="002F3DCB">
        <w:rPr>
          <w:rStyle w:val="HideTWBExt"/>
        </w:rPr>
        <w:t>&lt;NumAm&gt;</w:t>
      </w:r>
      <w:r w:rsidRPr="002F3DCB">
        <w:t>82</w:t>
      </w:r>
      <w:r w:rsidRPr="002F3DCB">
        <w:rPr>
          <w:rStyle w:val="HideTWBExt"/>
        </w:rPr>
        <w:t>&lt;/NumAm&gt;</w:t>
      </w:r>
    </w:p>
    <w:p w14:paraId="0D5E1D27" w14:textId="77777777" w:rsidR="009907D5" w:rsidRPr="002F3DCB" w:rsidRDefault="00305326" w:rsidP="009907D5">
      <w:pPr>
        <w:pStyle w:val="NormalBold12b"/>
      </w:pPr>
      <w:r w:rsidRPr="002F3DCB">
        <w:rPr>
          <w:rStyle w:val="HideTWBExt"/>
        </w:rPr>
        <w:t>&lt;DocAmend&gt;</w:t>
      </w:r>
      <w:r w:rsidRPr="002F3DCB">
        <w:t>Návrh uznesenia</w:t>
      </w:r>
      <w:r w:rsidRPr="002F3DCB">
        <w:rPr>
          <w:rStyle w:val="HideTWBExt"/>
        </w:rPr>
        <w:t>&lt;/DocAmend&gt;</w:t>
      </w:r>
    </w:p>
    <w:p w14:paraId="6E910A00" w14:textId="77777777" w:rsidR="009907D5" w:rsidRPr="002F3DCB" w:rsidRDefault="00305326" w:rsidP="009907D5">
      <w:pPr>
        <w:pStyle w:val="NormalBold"/>
      </w:pPr>
      <w:r w:rsidRPr="002F3DCB">
        <w:rPr>
          <w:rStyle w:val="HideTWBExt"/>
        </w:rPr>
        <w:t>&lt;Article&gt;</w:t>
      </w:r>
      <w:r w:rsidRPr="002F3DCB">
        <w:t>Odsek 39 b (nový)</w:t>
      </w:r>
      <w:r w:rsidRPr="002F3D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01D3" w:rsidRPr="002F3DCB" w14:paraId="3707D6F4" w14:textId="77777777" w:rsidTr="00383AE9">
        <w:trPr>
          <w:trHeight w:hRule="exact" w:val="240"/>
          <w:jc w:val="center"/>
        </w:trPr>
        <w:tc>
          <w:tcPr>
            <w:tcW w:w="9752" w:type="dxa"/>
            <w:gridSpan w:val="2"/>
            <w:tcBorders>
              <w:top w:val="nil"/>
              <w:left w:val="nil"/>
              <w:bottom w:val="nil"/>
              <w:right w:val="nil"/>
            </w:tcBorders>
          </w:tcPr>
          <w:p w14:paraId="4D39A1FA" w14:textId="77777777" w:rsidR="009907D5" w:rsidRPr="002F3DCB" w:rsidRDefault="009907D5" w:rsidP="00383AE9"/>
        </w:tc>
      </w:tr>
      <w:tr w:rsidR="006D01D3" w:rsidRPr="002F3DCB" w14:paraId="0942210C" w14:textId="77777777" w:rsidTr="00383AE9">
        <w:trPr>
          <w:trHeight w:val="240"/>
          <w:jc w:val="center"/>
        </w:trPr>
        <w:tc>
          <w:tcPr>
            <w:tcW w:w="4876" w:type="dxa"/>
            <w:tcBorders>
              <w:top w:val="nil"/>
              <w:left w:val="nil"/>
              <w:bottom w:val="nil"/>
              <w:right w:val="nil"/>
            </w:tcBorders>
          </w:tcPr>
          <w:p w14:paraId="42CE0E08" w14:textId="77777777" w:rsidR="009907D5" w:rsidRPr="002F3DCB" w:rsidRDefault="00305326" w:rsidP="00383AE9">
            <w:pPr>
              <w:pStyle w:val="AmColumnHeading"/>
            </w:pPr>
            <w:r w:rsidRPr="002F3DCB">
              <w:t>Návrh uznesenia</w:t>
            </w:r>
          </w:p>
        </w:tc>
        <w:tc>
          <w:tcPr>
            <w:tcW w:w="4876" w:type="dxa"/>
            <w:tcBorders>
              <w:top w:val="nil"/>
              <w:left w:val="nil"/>
              <w:bottom w:val="nil"/>
              <w:right w:val="nil"/>
            </w:tcBorders>
          </w:tcPr>
          <w:p w14:paraId="75FD1601" w14:textId="77777777" w:rsidR="009907D5" w:rsidRPr="002F3DCB" w:rsidRDefault="00305326" w:rsidP="00383AE9">
            <w:pPr>
              <w:pStyle w:val="AmColumnHeading"/>
            </w:pPr>
            <w:r w:rsidRPr="002F3DCB">
              <w:t>Pozmeňujúci návrh</w:t>
            </w:r>
          </w:p>
        </w:tc>
      </w:tr>
      <w:tr w:rsidR="006D01D3" w:rsidRPr="002F3DCB" w14:paraId="058980E8" w14:textId="77777777" w:rsidTr="00383AE9">
        <w:trPr>
          <w:jc w:val="center"/>
        </w:trPr>
        <w:tc>
          <w:tcPr>
            <w:tcW w:w="4876" w:type="dxa"/>
            <w:tcBorders>
              <w:top w:val="nil"/>
              <w:left w:val="nil"/>
              <w:bottom w:val="nil"/>
              <w:right w:val="nil"/>
            </w:tcBorders>
          </w:tcPr>
          <w:p w14:paraId="48FA866D" w14:textId="77777777" w:rsidR="009907D5" w:rsidRPr="002F3DCB" w:rsidRDefault="009907D5" w:rsidP="00383AE9">
            <w:pPr>
              <w:pStyle w:val="Normal6a"/>
            </w:pPr>
          </w:p>
        </w:tc>
        <w:tc>
          <w:tcPr>
            <w:tcW w:w="4876" w:type="dxa"/>
            <w:tcBorders>
              <w:top w:val="nil"/>
              <w:left w:val="nil"/>
              <w:bottom w:val="nil"/>
              <w:right w:val="nil"/>
            </w:tcBorders>
          </w:tcPr>
          <w:p w14:paraId="4E03DEDC" w14:textId="77777777" w:rsidR="009907D5" w:rsidRPr="002F3DCB" w:rsidRDefault="00305326" w:rsidP="00383AE9">
            <w:pPr>
              <w:pStyle w:val="Normal6a"/>
            </w:pPr>
            <w:r w:rsidRPr="002F3DCB">
              <w:rPr>
                <w:b/>
                <w:i/>
              </w:rPr>
              <w:t>39b.</w:t>
            </w:r>
            <w:r w:rsidRPr="002F3DCB">
              <w:tab/>
            </w:r>
            <w:r w:rsidRPr="002F3DCB">
              <w:rPr>
                <w:b/>
                <w:i/>
              </w:rPr>
              <w:t xml:space="preserve">vyzýva Komisiu a ESVČ, aby naďalej podporovali ženy v Afganistane prostredníctvom cielených projektov zameraných na ženy; vyzýva </w:t>
            </w:r>
            <w:r w:rsidRPr="002F3DCB">
              <w:rPr>
                <w:b/>
                <w:i/>
              </w:rPr>
              <w:t>členské štáty, Komisiu a ESVČ, aby pokračovali vo financovaní organizácií na ochranu práv žien, ktoré stratili prístup k financovaniu po opätovnom zavedení globálneho umlčiavacieho pravidla;</w:t>
            </w:r>
          </w:p>
        </w:tc>
      </w:tr>
    </w:tbl>
    <w:p w14:paraId="0722F5BD" w14:textId="77777777" w:rsidR="009907D5" w:rsidRPr="002F3DCB" w:rsidRDefault="00305326" w:rsidP="009907D5">
      <w:r w:rsidRPr="002F3DCB">
        <w:rPr>
          <w:rStyle w:val="HideTWBExt"/>
        </w:rPr>
        <w:t>&lt;/Amend&gt;</w:t>
      </w:r>
    </w:p>
    <w:p w14:paraId="633A02A3" w14:textId="77777777" w:rsidR="009907D5" w:rsidRPr="002F3DCB" w:rsidRDefault="009907D5" w:rsidP="009907D5"/>
    <w:p w14:paraId="43842325" w14:textId="77777777" w:rsidR="009907D5" w:rsidRPr="002F3DCB" w:rsidRDefault="009907D5" w:rsidP="009907D5"/>
    <w:p w14:paraId="3F452CEA" w14:textId="77777777" w:rsidR="009907D5" w:rsidRPr="002F3DCB" w:rsidRDefault="00305326" w:rsidP="009907D5">
      <w:r w:rsidRPr="002F3DCB">
        <w:rPr>
          <w:rStyle w:val="HideTWBExt"/>
        </w:rPr>
        <w:t>&lt;/RepeatBlock-Amend&gt;</w:t>
      </w:r>
    </w:p>
    <w:p w14:paraId="5BD8EB1E" w14:textId="77777777" w:rsidR="009907D5" w:rsidRPr="002F3DCB" w:rsidRDefault="009907D5" w:rsidP="009907D5">
      <w:pPr>
        <w:pStyle w:val="NormalBold"/>
        <w:rPr>
          <w:rStyle w:val="HideTWBExt"/>
          <w:b w:val="0"/>
        </w:rPr>
      </w:pPr>
    </w:p>
    <w:p w14:paraId="2BC0BD22" w14:textId="77777777" w:rsidR="009907D5" w:rsidRPr="002F3DCB" w:rsidRDefault="009907D5" w:rsidP="009907D5">
      <w:pPr>
        <w:pStyle w:val="NormalBold"/>
        <w:rPr>
          <w:rStyle w:val="HideTWBExt"/>
          <w:b w:val="0"/>
        </w:rPr>
      </w:pPr>
    </w:p>
    <w:p w14:paraId="1C249606" w14:textId="77777777" w:rsidR="009907D5" w:rsidRPr="002F3DCB" w:rsidRDefault="009907D5" w:rsidP="009907D5"/>
    <w:p w14:paraId="429C2165" w14:textId="77777777" w:rsidR="009907D5" w:rsidRPr="002F3DCB" w:rsidRDefault="009907D5" w:rsidP="009907D5"/>
    <w:p w14:paraId="7ABA08E3" w14:textId="77777777" w:rsidR="009907D5" w:rsidRPr="002F3DCB" w:rsidRDefault="009907D5" w:rsidP="0049152B">
      <w:pPr>
        <w:pStyle w:val="PageHeadingNotTOC"/>
        <w:sectPr w:rsidR="009907D5" w:rsidRPr="002F3DCB" w:rsidSect="002F3DCB">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4DF3ED91" w14:textId="77777777" w:rsidR="009907D5" w:rsidRPr="002F3DCB" w:rsidRDefault="009907D5" w:rsidP="009907D5"/>
    <w:p w14:paraId="21EDAC51" w14:textId="77777777" w:rsidR="009907D5" w:rsidRPr="002F3DCB" w:rsidRDefault="009907D5">
      <w:pPr>
        <w:widowControl/>
        <w:sectPr w:rsidR="009907D5" w:rsidRPr="002F3DCB"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35F874B2" w14:textId="77777777" w:rsidR="009907D5" w:rsidRPr="002F3DCB" w:rsidRDefault="009907D5">
      <w:pPr>
        <w:widowControl/>
      </w:pPr>
    </w:p>
    <w:p w14:paraId="17A19F44" w14:textId="77777777" w:rsidR="009907D5" w:rsidRPr="002F3DCB" w:rsidRDefault="00305326" w:rsidP="002B2C72">
      <w:pPr>
        <w:pStyle w:val="PageHeadingNotTOC"/>
      </w:pPr>
      <w:bookmarkStart w:id="0" w:name="FootprintPageAD"/>
      <w:r w:rsidRPr="002F3DCB">
        <w:t>PRÍLOHA: VYHLÁSENIE O POSKYTNUTÝCH INFORMÁCIÁCH</w:t>
      </w:r>
    </w:p>
    <w:p w14:paraId="2E67BBEF" w14:textId="77777777" w:rsidR="009907D5" w:rsidRPr="002F3DCB" w:rsidRDefault="00305326" w:rsidP="00037518">
      <w:pPr>
        <w:pStyle w:val="Normal24a"/>
      </w:pPr>
      <w:r w:rsidRPr="002F3DCB">
        <w:rPr>
          <w:rStyle w:val="HideTWBExt"/>
        </w:rPr>
        <w:t>&lt;FootprintIntro&gt;</w:t>
      </w:r>
      <w:r w:rsidRPr="002F3DCB">
        <w:t>Predsedníčka v úlohe spravodajkyne výboru požiadaného o stanovisko na vlastnú zodpovednosť vyhlasuje, že do svojho stanoviska nezahrnula žiadne informácie od zástupcov záujmových skupín, na ktorých sa vzťahuje medziinštitucionálna dohoda o povinnom registri transparentnosti</w:t>
      </w:r>
      <w:r w:rsidRPr="002F3DCB">
        <w:rPr>
          <w:rStyle w:val="FootnoteReference"/>
        </w:rPr>
        <w:footnoteReference w:id="1"/>
      </w:r>
      <w:r w:rsidRPr="002F3DCB">
        <w:t>, ani od zástupcov verejných orgánov tretích krajín vrátane ich diplomatických misií a veľvyslanectiev, ktorí sa musia uviesť v tejto prílohe podľa článku 8 prílohy I k rokovaciemu poriadku.</w:t>
      </w:r>
      <w:r w:rsidRPr="002F3DCB">
        <w:rPr>
          <w:rStyle w:val="HideTWBExt"/>
        </w:rPr>
        <w:t>&lt;/FootprintIntro&gt;</w:t>
      </w:r>
    </w:p>
    <w:p w14:paraId="5CA19D8F" w14:textId="77777777" w:rsidR="009907D5" w:rsidRPr="002F3DCB" w:rsidRDefault="009907D5" w:rsidP="009907D5"/>
    <w:bookmarkEnd w:id="0"/>
    <w:p w14:paraId="3F2659B5" w14:textId="77777777" w:rsidR="00B8372D" w:rsidRPr="002F3DCB" w:rsidRDefault="00B8372D" w:rsidP="009907D5">
      <w:pPr>
        <w:sectPr w:rsidR="00B8372D" w:rsidRPr="002F3DCB" w:rsidSect="00E639AB">
          <w:pgSz w:w="11906" w:h="16838" w:code="9"/>
          <w:pgMar w:top="1700" w:right="1417" w:bottom="1417" w:left="1417" w:header="720" w:footer="720" w:gutter="0"/>
          <w:cols w:space="720"/>
          <w:noEndnote/>
          <w:docGrid w:linePitch="326"/>
        </w:sectPr>
      </w:pPr>
    </w:p>
    <w:p w14:paraId="3D4C37AA" w14:textId="77777777" w:rsidR="00514455" w:rsidRPr="002F3DCB" w:rsidRDefault="00514455" w:rsidP="009907D5"/>
    <w:p w14:paraId="30005677" w14:textId="77777777" w:rsidR="009907D5" w:rsidRPr="002F3DCB" w:rsidRDefault="00305326" w:rsidP="00E639AB">
      <w:pPr>
        <w:pStyle w:val="PageHeadingNotTOC"/>
      </w:pPr>
      <w:bookmarkStart w:id="1" w:name="ProcPageAD"/>
      <w:r w:rsidRPr="002F3DCB">
        <w:t>INFORMÁCIE O PRIJATÍ VÝBOROM POŽIADANÝM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D01D3" w:rsidRPr="002F3DCB" w14:paraId="58B6D56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01E7AD" w14:textId="77777777" w:rsidR="009907D5" w:rsidRPr="002F3DCB" w:rsidRDefault="00305326">
            <w:pPr>
              <w:autoSpaceDE w:val="0"/>
              <w:autoSpaceDN w:val="0"/>
              <w:adjustRightInd w:val="0"/>
              <w:rPr>
                <w:b/>
                <w:bCs/>
                <w:color w:val="000000"/>
                <w:sz w:val="20"/>
              </w:rPr>
            </w:pPr>
            <w:r w:rsidRPr="002F3DCB">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C21A686" w14:textId="77777777" w:rsidR="009907D5" w:rsidRPr="002F3DCB" w:rsidRDefault="00305326">
            <w:pPr>
              <w:autoSpaceDE w:val="0"/>
              <w:autoSpaceDN w:val="0"/>
              <w:adjustRightInd w:val="0"/>
              <w:rPr>
                <w:color w:val="000000"/>
                <w:sz w:val="20"/>
              </w:rPr>
            </w:pPr>
            <w:r w:rsidRPr="002F3DCB">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FE31E1" w14:textId="77777777" w:rsidR="009907D5" w:rsidRPr="002F3DCB"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CC5E5B" w14:textId="77777777" w:rsidR="009907D5" w:rsidRPr="002F3DCB"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4C85D2" w14:textId="77777777" w:rsidR="009907D5" w:rsidRPr="002F3DCB" w:rsidRDefault="009907D5">
            <w:pPr>
              <w:autoSpaceDE w:val="0"/>
              <w:autoSpaceDN w:val="0"/>
              <w:adjustRightInd w:val="0"/>
              <w:rPr>
                <w:rFonts w:ascii="sans-serif" w:hAnsi="sans-serif" w:cs="sans-serif"/>
                <w:color w:val="000000"/>
              </w:rPr>
            </w:pPr>
          </w:p>
        </w:tc>
      </w:tr>
      <w:tr w:rsidR="006D01D3" w:rsidRPr="002F3DCB" w14:paraId="78B4D01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25C407" w14:textId="77777777" w:rsidR="009907D5" w:rsidRPr="002F3DCB" w:rsidRDefault="00305326">
            <w:pPr>
              <w:autoSpaceDE w:val="0"/>
              <w:autoSpaceDN w:val="0"/>
              <w:adjustRightInd w:val="0"/>
              <w:rPr>
                <w:b/>
                <w:bCs/>
                <w:color w:val="000000"/>
                <w:sz w:val="20"/>
              </w:rPr>
            </w:pPr>
            <w:r w:rsidRPr="002F3DCB">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8DE4B29" w14:textId="77777777" w:rsidR="009907D5" w:rsidRPr="002F3DCB" w:rsidRDefault="00305326">
            <w:pPr>
              <w:autoSpaceDE w:val="0"/>
              <w:autoSpaceDN w:val="0"/>
              <w:adjustRightInd w:val="0"/>
              <w:rPr>
                <w:color w:val="000000"/>
                <w:sz w:val="20"/>
              </w:rPr>
            </w:pPr>
            <w:r w:rsidRPr="002F3DCB">
              <w:rPr>
                <w:color w:val="000000"/>
                <w:sz w:val="20"/>
              </w:rPr>
              <w:t>+:</w:t>
            </w:r>
          </w:p>
          <w:p w14:paraId="42F63F3B" w14:textId="77777777" w:rsidR="009907D5" w:rsidRPr="002F3DCB" w:rsidRDefault="00305326">
            <w:pPr>
              <w:autoSpaceDE w:val="0"/>
              <w:autoSpaceDN w:val="0"/>
              <w:adjustRightInd w:val="0"/>
              <w:rPr>
                <w:color w:val="000000"/>
                <w:sz w:val="20"/>
              </w:rPr>
            </w:pPr>
            <w:r w:rsidRPr="002F3DCB">
              <w:rPr>
                <w:color w:val="000000"/>
                <w:sz w:val="20"/>
              </w:rPr>
              <w:t>–:</w:t>
            </w:r>
          </w:p>
          <w:p w14:paraId="7BE4A461" w14:textId="77777777" w:rsidR="009907D5" w:rsidRPr="002F3DCB" w:rsidRDefault="00305326">
            <w:pPr>
              <w:autoSpaceDE w:val="0"/>
              <w:autoSpaceDN w:val="0"/>
              <w:adjustRightInd w:val="0"/>
              <w:rPr>
                <w:color w:val="000000"/>
                <w:sz w:val="20"/>
              </w:rPr>
            </w:pPr>
            <w:r w:rsidRPr="002F3DC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83174D" w14:textId="77777777" w:rsidR="009907D5" w:rsidRPr="002F3DCB" w:rsidRDefault="00305326">
            <w:pPr>
              <w:autoSpaceDE w:val="0"/>
              <w:autoSpaceDN w:val="0"/>
              <w:adjustRightInd w:val="0"/>
              <w:rPr>
                <w:color w:val="000000"/>
                <w:sz w:val="20"/>
              </w:rPr>
            </w:pPr>
            <w:r w:rsidRPr="002F3DCB">
              <w:rPr>
                <w:color w:val="000000"/>
                <w:sz w:val="20"/>
              </w:rPr>
              <w:t>24</w:t>
            </w:r>
          </w:p>
          <w:p w14:paraId="79219466" w14:textId="77777777" w:rsidR="009907D5" w:rsidRPr="002F3DCB" w:rsidRDefault="00305326">
            <w:pPr>
              <w:autoSpaceDE w:val="0"/>
              <w:autoSpaceDN w:val="0"/>
              <w:adjustRightInd w:val="0"/>
              <w:rPr>
                <w:color w:val="000000"/>
                <w:sz w:val="20"/>
              </w:rPr>
            </w:pPr>
            <w:r w:rsidRPr="002F3DCB">
              <w:rPr>
                <w:color w:val="000000"/>
                <w:sz w:val="20"/>
              </w:rPr>
              <w:t>12</w:t>
            </w:r>
          </w:p>
          <w:p w14:paraId="18470C6F" w14:textId="77777777" w:rsidR="009907D5" w:rsidRPr="002F3DCB" w:rsidRDefault="00305326">
            <w:pPr>
              <w:autoSpaceDE w:val="0"/>
              <w:autoSpaceDN w:val="0"/>
              <w:adjustRightInd w:val="0"/>
              <w:rPr>
                <w:color w:val="000000"/>
                <w:sz w:val="20"/>
              </w:rPr>
            </w:pPr>
            <w:r w:rsidRPr="002F3DCB">
              <w:rPr>
                <w:color w:val="000000"/>
                <w:sz w:val="20"/>
              </w:rPr>
              <w:t>1</w:t>
            </w:r>
          </w:p>
        </w:tc>
      </w:tr>
      <w:tr w:rsidR="006D01D3" w:rsidRPr="002F3DCB" w14:paraId="39082E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9F22E5" w14:textId="77777777" w:rsidR="009907D5" w:rsidRPr="002F3DCB" w:rsidRDefault="00305326">
            <w:pPr>
              <w:autoSpaceDE w:val="0"/>
              <w:autoSpaceDN w:val="0"/>
              <w:adjustRightInd w:val="0"/>
              <w:rPr>
                <w:b/>
                <w:bCs/>
                <w:color w:val="000000"/>
                <w:sz w:val="20"/>
              </w:rPr>
            </w:pPr>
            <w:r w:rsidRPr="002F3DCB">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0A9BCF" w14:textId="77777777" w:rsidR="009907D5" w:rsidRPr="002F3DCB" w:rsidRDefault="00305326">
            <w:pPr>
              <w:autoSpaceDE w:val="0"/>
              <w:autoSpaceDN w:val="0"/>
              <w:adjustRightInd w:val="0"/>
              <w:rPr>
                <w:color w:val="000000"/>
                <w:sz w:val="20"/>
              </w:rPr>
            </w:pPr>
            <w:r w:rsidRPr="002F3DCB">
              <w:rPr>
                <w:color w:val="000000"/>
                <w:sz w:val="20"/>
              </w:rPr>
              <w:t xml:space="preserve">Abir Al-Sahlani, Irmhild </w:t>
            </w:r>
            <w:r w:rsidRPr="002F3DCB">
              <w:rPr>
                <w:color w:val="000000"/>
                <w:sz w:val="20"/>
              </w:rPr>
              <w:t>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6D01D3" w:rsidRPr="002F3DCB" w14:paraId="4B70E26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9E3A6EC" w14:textId="77777777" w:rsidR="009907D5" w:rsidRPr="002F3DCB" w:rsidRDefault="00305326">
            <w:pPr>
              <w:autoSpaceDE w:val="0"/>
              <w:autoSpaceDN w:val="0"/>
              <w:adjustRightInd w:val="0"/>
              <w:rPr>
                <w:b/>
                <w:bCs/>
                <w:color w:val="000000"/>
                <w:sz w:val="20"/>
              </w:rPr>
            </w:pPr>
            <w:r w:rsidRPr="002F3DCB">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D875265" w14:textId="77777777" w:rsidR="009907D5" w:rsidRPr="002F3DCB" w:rsidRDefault="00305326">
            <w:pPr>
              <w:autoSpaceDE w:val="0"/>
              <w:autoSpaceDN w:val="0"/>
              <w:adjustRightInd w:val="0"/>
              <w:rPr>
                <w:color w:val="000000"/>
                <w:sz w:val="20"/>
              </w:rPr>
            </w:pPr>
            <w:r w:rsidRPr="002F3DCB">
              <w:rPr>
                <w:color w:val="000000"/>
                <w:sz w:val="20"/>
              </w:rPr>
              <w:t>Raquel García Hermida-Van Der Walle, Hanna Gedin, Elisabeth Grossmann, Maria Guzenina, Cecilia Strada, Anna Strolenberg</w:t>
            </w:r>
          </w:p>
        </w:tc>
      </w:tr>
      <w:tr w:rsidR="006D01D3" w:rsidRPr="002F3DCB" w14:paraId="25BE519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4AA710B" w14:textId="77777777" w:rsidR="009907D5" w:rsidRPr="002F3DCB" w:rsidRDefault="00305326">
            <w:pPr>
              <w:autoSpaceDE w:val="0"/>
              <w:autoSpaceDN w:val="0"/>
              <w:adjustRightInd w:val="0"/>
              <w:rPr>
                <w:b/>
                <w:bCs/>
                <w:color w:val="000000"/>
                <w:sz w:val="20"/>
              </w:rPr>
            </w:pPr>
            <w:r w:rsidRPr="002F3DCB">
              <w:rPr>
                <w:b/>
                <w:color w:val="000000"/>
                <w:sz w:val="20"/>
              </w:rPr>
              <w:t>Poslanci, na ktorých sa vzťahuje článok 216 ods. 7 rokovacieho poriadku,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9BF94DA" w14:textId="77777777" w:rsidR="009907D5" w:rsidRPr="002F3DCB" w:rsidRDefault="00305326">
            <w:pPr>
              <w:autoSpaceDE w:val="0"/>
              <w:autoSpaceDN w:val="0"/>
              <w:adjustRightInd w:val="0"/>
              <w:rPr>
                <w:color w:val="000000"/>
                <w:sz w:val="20"/>
              </w:rPr>
            </w:pPr>
            <w:r w:rsidRPr="002F3DCB">
              <w:rPr>
                <w:color w:val="000000"/>
                <w:sz w:val="20"/>
              </w:rPr>
              <w:t xml:space="preserve">Paolo Inselvini, Miriam Lexmann, Jorge Martín </w:t>
            </w:r>
            <w:r w:rsidRPr="002F3DCB">
              <w:rPr>
                <w:color w:val="000000"/>
                <w:sz w:val="20"/>
              </w:rPr>
              <w:t>Frías, Matjaž Nemec</w:t>
            </w:r>
          </w:p>
        </w:tc>
      </w:tr>
    </w:tbl>
    <w:p w14:paraId="114C6134" w14:textId="77777777" w:rsidR="009907D5" w:rsidRPr="002F3DCB" w:rsidRDefault="009907D5" w:rsidP="009907D5"/>
    <w:bookmarkEnd w:id="1"/>
    <w:p w14:paraId="3A39B17A" w14:textId="77777777" w:rsidR="009907D5" w:rsidRPr="002F3DCB" w:rsidRDefault="009907D5" w:rsidP="009907D5">
      <w:pPr>
        <w:sectPr w:rsidR="009907D5" w:rsidRPr="002F3DCB" w:rsidSect="00E639AB">
          <w:pgSz w:w="11906" w:h="16838" w:code="9"/>
          <w:pgMar w:top="1700" w:right="1417" w:bottom="1417" w:left="1417" w:header="720" w:footer="720" w:gutter="0"/>
          <w:cols w:space="720"/>
          <w:noEndnote/>
          <w:docGrid w:linePitch="326"/>
        </w:sectPr>
      </w:pPr>
    </w:p>
    <w:p w14:paraId="525A67E4" w14:textId="77777777" w:rsidR="009907D5" w:rsidRPr="002F3DCB" w:rsidRDefault="00305326" w:rsidP="00C36610">
      <w:pPr>
        <w:pStyle w:val="PageHeadingNotTOC"/>
      </w:pPr>
      <w:bookmarkStart w:id="2" w:name="RollCallPageAD"/>
      <w:r w:rsidRPr="002F3DCB">
        <w:t>ZÁVEREČNÉ HLASOVANIE PODĽA MIEN VÝBOROM POŽIADANÝM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01D3" w:rsidRPr="002F3DCB" w14:paraId="63AA0BBB" w14:textId="77777777" w:rsidTr="008920AC">
        <w:trPr>
          <w:cantSplit/>
        </w:trPr>
        <w:tc>
          <w:tcPr>
            <w:tcW w:w="1701" w:type="dxa"/>
            <w:shd w:val="pct10" w:color="000000" w:fill="FFFFFF"/>
            <w:vAlign w:val="center"/>
          </w:tcPr>
          <w:p w14:paraId="7150761C" w14:textId="77777777" w:rsidR="009907D5" w:rsidRPr="002F3DCB" w:rsidRDefault="00305326" w:rsidP="003858C5">
            <w:pPr>
              <w:pStyle w:val="RollCallVotes"/>
            </w:pPr>
            <w:r w:rsidRPr="002F3DCB">
              <w:t>24</w:t>
            </w:r>
          </w:p>
        </w:tc>
        <w:tc>
          <w:tcPr>
            <w:tcW w:w="7371" w:type="dxa"/>
            <w:shd w:val="pct10" w:color="000000" w:fill="FFFFFF"/>
          </w:tcPr>
          <w:p w14:paraId="36CFF9AC" w14:textId="77777777" w:rsidR="009907D5" w:rsidRPr="002F3DCB" w:rsidRDefault="00305326" w:rsidP="003858C5">
            <w:pPr>
              <w:pStyle w:val="RollCallSymbols14pt"/>
            </w:pPr>
            <w:r w:rsidRPr="002F3DCB">
              <w:t>+</w:t>
            </w:r>
          </w:p>
        </w:tc>
      </w:tr>
      <w:tr w:rsidR="006D01D3" w:rsidRPr="002F3DCB" w14:paraId="7A696444" w14:textId="77777777" w:rsidTr="008920AC">
        <w:trPr>
          <w:cantSplit/>
        </w:trPr>
        <w:tc>
          <w:tcPr>
            <w:tcW w:w="1701" w:type="dxa"/>
            <w:shd w:val="clear" w:color="auto" w:fill="FFFFFF"/>
          </w:tcPr>
          <w:p w14:paraId="0D90F362" w14:textId="77777777" w:rsidR="009907D5" w:rsidRPr="002F3DCB" w:rsidRDefault="00305326" w:rsidP="003858C5">
            <w:pPr>
              <w:pStyle w:val="RollCallTable"/>
            </w:pPr>
            <w:r w:rsidRPr="002F3DCB">
              <w:t>PPE</w:t>
            </w:r>
          </w:p>
        </w:tc>
        <w:tc>
          <w:tcPr>
            <w:tcW w:w="7371" w:type="dxa"/>
            <w:shd w:val="clear" w:color="auto" w:fill="FFFFFF"/>
          </w:tcPr>
          <w:p w14:paraId="0CD5A00A" w14:textId="77777777" w:rsidR="009907D5" w:rsidRPr="002F3DCB" w:rsidRDefault="00305326" w:rsidP="003858C5">
            <w:pPr>
              <w:pStyle w:val="RollCallTable"/>
            </w:pPr>
            <w:r w:rsidRPr="002F3DCB">
              <w:t>Arba Kokalari, Ewa Kopacz, Eleonora Meleti, Mirosława Nykiel, Sirpa Pietikäinen, Giusi Princi, Maria Walsh</w:t>
            </w:r>
          </w:p>
        </w:tc>
      </w:tr>
      <w:tr w:rsidR="006D01D3" w:rsidRPr="002F3DCB" w14:paraId="46845973" w14:textId="77777777" w:rsidTr="008920AC">
        <w:trPr>
          <w:cantSplit/>
        </w:trPr>
        <w:tc>
          <w:tcPr>
            <w:tcW w:w="1701" w:type="dxa"/>
            <w:shd w:val="clear" w:color="auto" w:fill="FFFFFF"/>
          </w:tcPr>
          <w:p w14:paraId="38386D3B" w14:textId="77777777" w:rsidR="009907D5" w:rsidRPr="002F3DCB" w:rsidRDefault="00305326" w:rsidP="003858C5">
            <w:pPr>
              <w:pStyle w:val="RollCallTable"/>
            </w:pPr>
            <w:r w:rsidRPr="002F3DCB">
              <w:t>Renew</w:t>
            </w:r>
          </w:p>
        </w:tc>
        <w:tc>
          <w:tcPr>
            <w:tcW w:w="7371" w:type="dxa"/>
            <w:shd w:val="clear" w:color="auto" w:fill="FFFFFF"/>
          </w:tcPr>
          <w:p w14:paraId="67C332E5" w14:textId="77777777" w:rsidR="009907D5" w:rsidRPr="002F3DCB" w:rsidRDefault="00305326" w:rsidP="003858C5">
            <w:pPr>
              <w:pStyle w:val="RollCallTable"/>
            </w:pPr>
            <w:r w:rsidRPr="002F3DCB">
              <w:t xml:space="preserve">Abir </w:t>
            </w:r>
            <w:r w:rsidRPr="002F3DCB">
              <w:t>Al-Sahlani, Raquel García Hermida-Van Der Walle, Dainius Žalimas</w:t>
            </w:r>
          </w:p>
        </w:tc>
      </w:tr>
      <w:tr w:rsidR="006D01D3" w:rsidRPr="002F3DCB" w14:paraId="515FA0B8" w14:textId="77777777" w:rsidTr="008920AC">
        <w:trPr>
          <w:cantSplit/>
        </w:trPr>
        <w:tc>
          <w:tcPr>
            <w:tcW w:w="1701" w:type="dxa"/>
            <w:shd w:val="clear" w:color="auto" w:fill="FFFFFF"/>
          </w:tcPr>
          <w:p w14:paraId="5E687DF2" w14:textId="77777777" w:rsidR="009907D5" w:rsidRPr="002F3DCB" w:rsidRDefault="00305326" w:rsidP="003858C5">
            <w:pPr>
              <w:pStyle w:val="RollCallTable"/>
            </w:pPr>
            <w:r w:rsidRPr="002F3DCB">
              <w:t>S&amp;D</w:t>
            </w:r>
          </w:p>
        </w:tc>
        <w:tc>
          <w:tcPr>
            <w:tcW w:w="7371" w:type="dxa"/>
            <w:shd w:val="clear" w:color="auto" w:fill="FFFFFF"/>
          </w:tcPr>
          <w:p w14:paraId="69B49FB4" w14:textId="77777777" w:rsidR="009907D5" w:rsidRPr="002F3DCB" w:rsidRDefault="00305326" w:rsidP="003858C5">
            <w:pPr>
              <w:pStyle w:val="RollCallTable"/>
            </w:pPr>
            <w:r w:rsidRPr="002F3DCB">
              <w:t>Heléne Fritzon, Lina Gálvez, Elisabeth Grossmann, Maria Guzenina, Alessandra Moretti, Matjaž Nemec, Maria Noichl, Cecilia Strada</w:t>
            </w:r>
          </w:p>
        </w:tc>
      </w:tr>
      <w:tr w:rsidR="006D01D3" w:rsidRPr="002F3DCB" w14:paraId="7EC61F23" w14:textId="77777777" w:rsidTr="008920AC">
        <w:trPr>
          <w:cantSplit/>
        </w:trPr>
        <w:tc>
          <w:tcPr>
            <w:tcW w:w="1701" w:type="dxa"/>
            <w:shd w:val="clear" w:color="auto" w:fill="FFFFFF"/>
          </w:tcPr>
          <w:p w14:paraId="5CA59500" w14:textId="77777777" w:rsidR="009907D5" w:rsidRPr="002F3DCB" w:rsidRDefault="00305326" w:rsidP="003858C5">
            <w:pPr>
              <w:pStyle w:val="RollCallTable"/>
            </w:pPr>
            <w:r w:rsidRPr="002F3DCB">
              <w:t>The Left</w:t>
            </w:r>
          </w:p>
        </w:tc>
        <w:tc>
          <w:tcPr>
            <w:tcW w:w="7371" w:type="dxa"/>
            <w:shd w:val="clear" w:color="auto" w:fill="FFFFFF"/>
          </w:tcPr>
          <w:p w14:paraId="5751F8E4" w14:textId="77777777" w:rsidR="009907D5" w:rsidRPr="002F3DCB" w:rsidRDefault="00305326" w:rsidP="003858C5">
            <w:pPr>
              <w:pStyle w:val="RollCallTable"/>
            </w:pPr>
            <w:r w:rsidRPr="002F3DCB">
              <w:t xml:space="preserve">Hanna Gedin, Elena Kountoura, Irene </w:t>
            </w:r>
            <w:r w:rsidRPr="002F3DCB">
              <w:t>Montero</w:t>
            </w:r>
          </w:p>
        </w:tc>
      </w:tr>
      <w:tr w:rsidR="006D01D3" w:rsidRPr="002F3DCB" w14:paraId="283B9981" w14:textId="77777777" w:rsidTr="008920AC">
        <w:trPr>
          <w:cantSplit/>
        </w:trPr>
        <w:tc>
          <w:tcPr>
            <w:tcW w:w="1701" w:type="dxa"/>
            <w:shd w:val="clear" w:color="auto" w:fill="FFFFFF"/>
          </w:tcPr>
          <w:p w14:paraId="11A57987" w14:textId="77777777" w:rsidR="009907D5" w:rsidRPr="002F3DCB" w:rsidRDefault="00305326" w:rsidP="003858C5">
            <w:pPr>
              <w:pStyle w:val="RollCallTable"/>
            </w:pPr>
            <w:r w:rsidRPr="002F3DCB">
              <w:t>Verts/ALE</w:t>
            </w:r>
          </w:p>
        </w:tc>
        <w:tc>
          <w:tcPr>
            <w:tcW w:w="7371" w:type="dxa"/>
            <w:shd w:val="clear" w:color="auto" w:fill="FFFFFF"/>
          </w:tcPr>
          <w:p w14:paraId="1433F49B" w14:textId="77777777" w:rsidR="009907D5" w:rsidRPr="002F3DCB" w:rsidRDefault="00305326" w:rsidP="003858C5">
            <w:pPr>
              <w:pStyle w:val="RollCallTable"/>
            </w:pPr>
            <w:r w:rsidRPr="002F3DCB">
              <w:t>Alexandra Geese, Benedetta Scuderi, Anna Strolenberg</w:t>
            </w:r>
          </w:p>
        </w:tc>
      </w:tr>
    </w:tbl>
    <w:p w14:paraId="117CB060" w14:textId="77777777" w:rsidR="009907D5" w:rsidRPr="002F3DCB"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01D3" w:rsidRPr="002F3DCB" w14:paraId="10F4D9E1" w14:textId="77777777" w:rsidTr="008920AC">
        <w:trPr>
          <w:cantSplit/>
        </w:trPr>
        <w:tc>
          <w:tcPr>
            <w:tcW w:w="1701" w:type="dxa"/>
            <w:shd w:val="pct10" w:color="000000" w:fill="FFFFFF"/>
            <w:vAlign w:val="center"/>
          </w:tcPr>
          <w:p w14:paraId="7787036D" w14:textId="77777777" w:rsidR="009907D5" w:rsidRPr="002F3DCB" w:rsidRDefault="00305326" w:rsidP="003858C5">
            <w:pPr>
              <w:pStyle w:val="RollCallVotes"/>
            </w:pPr>
            <w:r w:rsidRPr="002F3DCB">
              <w:t>12</w:t>
            </w:r>
          </w:p>
        </w:tc>
        <w:tc>
          <w:tcPr>
            <w:tcW w:w="7371" w:type="dxa"/>
            <w:shd w:val="pct10" w:color="000000" w:fill="FFFFFF"/>
          </w:tcPr>
          <w:p w14:paraId="119B616A" w14:textId="77777777" w:rsidR="009907D5" w:rsidRPr="002F3DCB" w:rsidRDefault="00305326" w:rsidP="003858C5">
            <w:pPr>
              <w:pStyle w:val="RollCallSymbols14pt"/>
            </w:pPr>
            <w:r w:rsidRPr="002F3DCB">
              <w:t>-</w:t>
            </w:r>
          </w:p>
        </w:tc>
      </w:tr>
      <w:tr w:rsidR="006D01D3" w:rsidRPr="002F3DCB" w14:paraId="54EB0D2D" w14:textId="77777777" w:rsidTr="008920AC">
        <w:trPr>
          <w:cantSplit/>
        </w:trPr>
        <w:tc>
          <w:tcPr>
            <w:tcW w:w="1701" w:type="dxa"/>
            <w:shd w:val="clear" w:color="auto" w:fill="FFFFFF"/>
          </w:tcPr>
          <w:p w14:paraId="1C575353" w14:textId="77777777" w:rsidR="009907D5" w:rsidRPr="002F3DCB" w:rsidRDefault="00305326" w:rsidP="003858C5">
            <w:pPr>
              <w:pStyle w:val="RollCallTable"/>
            </w:pPr>
            <w:r w:rsidRPr="002F3DCB">
              <w:t>ECR</w:t>
            </w:r>
          </w:p>
        </w:tc>
        <w:tc>
          <w:tcPr>
            <w:tcW w:w="7371" w:type="dxa"/>
            <w:shd w:val="clear" w:color="auto" w:fill="FFFFFF"/>
          </w:tcPr>
          <w:p w14:paraId="5D244EAC" w14:textId="77777777" w:rsidR="009907D5" w:rsidRPr="002F3DCB" w:rsidRDefault="00305326" w:rsidP="003858C5">
            <w:pPr>
              <w:pStyle w:val="RollCallTable"/>
            </w:pPr>
            <w:r w:rsidRPr="002F3DCB">
              <w:t>Paolo Inselvini, Laurence Trochu</w:t>
            </w:r>
          </w:p>
        </w:tc>
      </w:tr>
      <w:tr w:rsidR="006D01D3" w:rsidRPr="002F3DCB" w14:paraId="67897110" w14:textId="77777777" w:rsidTr="008920AC">
        <w:trPr>
          <w:cantSplit/>
        </w:trPr>
        <w:tc>
          <w:tcPr>
            <w:tcW w:w="1701" w:type="dxa"/>
            <w:shd w:val="clear" w:color="auto" w:fill="FFFFFF"/>
          </w:tcPr>
          <w:p w14:paraId="58655861" w14:textId="77777777" w:rsidR="009907D5" w:rsidRPr="002F3DCB" w:rsidRDefault="00305326" w:rsidP="003858C5">
            <w:pPr>
              <w:pStyle w:val="RollCallTable"/>
            </w:pPr>
            <w:r w:rsidRPr="002F3DCB">
              <w:t>ESN</w:t>
            </w:r>
          </w:p>
        </w:tc>
        <w:tc>
          <w:tcPr>
            <w:tcW w:w="7371" w:type="dxa"/>
            <w:shd w:val="clear" w:color="auto" w:fill="FFFFFF"/>
          </w:tcPr>
          <w:p w14:paraId="42FC63B2" w14:textId="77777777" w:rsidR="009907D5" w:rsidRPr="002F3DCB" w:rsidRDefault="00305326" w:rsidP="003858C5">
            <w:pPr>
              <w:pStyle w:val="RollCallTable"/>
            </w:pPr>
            <w:r w:rsidRPr="002F3DCB">
              <w:t>Irmhild Boßdorf</w:t>
            </w:r>
          </w:p>
        </w:tc>
      </w:tr>
      <w:tr w:rsidR="006D01D3" w:rsidRPr="002F3DCB" w14:paraId="1FC07576" w14:textId="77777777" w:rsidTr="008920AC">
        <w:trPr>
          <w:cantSplit/>
        </w:trPr>
        <w:tc>
          <w:tcPr>
            <w:tcW w:w="1701" w:type="dxa"/>
            <w:shd w:val="clear" w:color="auto" w:fill="FFFFFF"/>
          </w:tcPr>
          <w:p w14:paraId="1EC36501" w14:textId="77777777" w:rsidR="009907D5" w:rsidRPr="002F3DCB" w:rsidRDefault="00305326" w:rsidP="003858C5">
            <w:pPr>
              <w:pStyle w:val="RollCallTable"/>
            </w:pPr>
            <w:r w:rsidRPr="002F3DCB">
              <w:t>NI</w:t>
            </w:r>
          </w:p>
        </w:tc>
        <w:tc>
          <w:tcPr>
            <w:tcW w:w="7371" w:type="dxa"/>
            <w:shd w:val="clear" w:color="auto" w:fill="FFFFFF"/>
          </w:tcPr>
          <w:p w14:paraId="4906AA4F" w14:textId="77777777" w:rsidR="009907D5" w:rsidRPr="002F3DCB" w:rsidRDefault="00305326" w:rsidP="003858C5">
            <w:pPr>
              <w:pStyle w:val="RollCallTable"/>
            </w:pPr>
            <w:r w:rsidRPr="002F3DCB">
              <w:t>Fernand Kartheiser, Judita Laššáková</w:t>
            </w:r>
          </w:p>
        </w:tc>
      </w:tr>
      <w:tr w:rsidR="006D01D3" w:rsidRPr="002F3DCB" w14:paraId="2EC98034" w14:textId="77777777" w:rsidTr="008920AC">
        <w:trPr>
          <w:cantSplit/>
        </w:trPr>
        <w:tc>
          <w:tcPr>
            <w:tcW w:w="1701" w:type="dxa"/>
            <w:shd w:val="clear" w:color="auto" w:fill="FFFFFF"/>
          </w:tcPr>
          <w:p w14:paraId="356704C3" w14:textId="77777777" w:rsidR="009907D5" w:rsidRPr="002F3DCB" w:rsidRDefault="00305326" w:rsidP="003858C5">
            <w:pPr>
              <w:pStyle w:val="RollCallTable"/>
            </w:pPr>
            <w:r w:rsidRPr="002F3DCB">
              <w:t>PPE</w:t>
            </w:r>
          </w:p>
        </w:tc>
        <w:tc>
          <w:tcPr>
            <w:tcW w:w="7371" w:type="dxa"/>
            <w:shd w:val="clear" w:color="auto" w:fill="FFFFFF"/>
          </w:tcPr>
          <w:p w14:paraId="4C2E7EF6" w14:textId="77777777" w:rsidR="009907D5" w:rsidRPr="002F3DCB" w:rsidRDefault="00305326" w:rsidP="003858C5">
            <w:pPr>
              <w:pStyle w:val="RollCallTable"/>
            </w:pPr>
            <w:r w:rsidRPr="002F3DCB">
              <w:t>Miriam Lexmann</w:t>
            </w:r>
          </w:p>
        </w:tc>
      </w:tr>
      <w:tr w:rsidR="006D01D3" w:rsidRPr="002F3DCB" w14:paraId="5C899DBF" w14:textId="77777777" w:rsidTr="008920AC">
        <w:trPr>
          <w:cantSplit/>
        </w:trPr>
        <w:tc>
          <w:tcPr>
            <w:tcW w:w="1701" w:type="dxa"/>
            <w:shd w:val="clear" w:color="auto" w:fill="FFFFFF"/>
          </w:tcPr>
          <w:p w14:paraId="034826C2" w14:textId="77777777" w:rsidR="009907D5" w:rsidRPr="002F3DCB" w:rsidRDefault="00305326" w:rsidP="003858C5">
            <w:pPr>
              <w:pStyle w:val="RollCallTable"/>
            </w:pPr>
            <w:r w:rsidRPr="002F3DCB">
              <w:t>PfE</w:t>
            </w:r>
          </w:p>
        </w:tc>
        <w:tc>
          <w:tcPr>
            <w:tcW w:w="7371" w:type="dxa"/>
            <w:shd w:val="clear" w:color="auto" w:fill="FFFFFF"/>
          </w:tcPr>
          <w:p w14:paraId="0203881E" w14:textId="77777777" w:rsidR="009907D5" w:rsidRPr="002F3DCB" w:rsidRDefault="00305326" w:rsidP="003858C5">
            <w:pPr>
              <w:pStyle w:val="RollCallTable"/>
            </w:pPr>
            <w:r w:rsidRPr="002F3DCB">
              <w:t xml:space="preserve">Elisabeth Dieringer, Viktória Ferenc, </w:t>
            </w:r>
            <w:r w:rsidRPr="002F3DCB">
              <w:t>Sebastian Kruis, Jorge Martín Frías, Margarita de la Pisa Carrión, Anders Vistisen</w:t>
            </w:r>
          </w:p>
        </w:tc>
      </w:tr>
    </w:tbl>
    <w:p w14:paraId="267597BA" w14:textId="77777777" w:rsidR="009907D5" w:rsidRPr="002F3DCB"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01D3" w:rsidRPr="002F3DCB" w14:paraId="27B00810" w14:textId="77777777" w:rsidTr="008920AC">
        <w:trPr>
          <w:cantSplit/>
        </w:trPr>
        <w:tc>
          <w:tcPr>
            <w:tcW w:w="1701" w:type="dxa"/>
            <w:shd w:val="pct10" w:color="000000" w:fill="FFFFFF"/>
            <w:vAlign w:val="center"/>
          </w:tcPr>
          <w:p w14:paraId="084A89A0" w14:textId="77777777" w:rsidR="009907D5" w:rsidRPr="002F3DCB" w:rsidRDefault="00305326" w:rsidP="003858C5">
            <w:pPr>
              <w:pStyle w:val="RollCallVotes"/>
            </w:pPr>
            <w:r w:rsidRPr="002F3DCB">
              <w:t>1</w:t>
            </w:r>
          </w:p>
        </w:tc>
        <w:tc>
          <w:tcPr>
            <w:tcW w:w="7371" w:type="dxa"/>
            <w:shd w:val="pct10" w:color="000000" w:fill="FFFFFF"/>
          </w:tcPr>
          <w:p w14:paraId="2E8E6471" w14:textId="77777777" w:rsidR="009907D5" w:rsidRPr="002F3DCB" w:rsidRDefault="00305326" w:rsidP="003858C5">
            <w:pPr>
              <w:pStyle w:val="RollCallSymbols14pt"/>
            </w:pPr>
            <w:r w:rsidRPr="002F3DCB">
              <w:t>0</w:t>
            </w:r>
          </w:p>
        </w:tc>
      </w:tr>
      <w:tr w:rsidR="006D01D3" w:rsidRPr="002F3DCB" w14:paraId="1E3CD3B0" w14:textId="77777777" w:rsidTr="008920AC">
        <w:trPr>
          <w:cantSplit/>
        </w:trPr>
        <w:tc>
          <w:tcPr>
            <w:tcW w:w="1701" w:type="dxa"/>
            <w:shd w:val="clear" w:color="auto" w:fill="FFFFFF"/>
          </w:tcPr>
          <w:p w14:paraId="27320C74" w14:textId="77777777" w:rsidR="009907D5" w:rsidRPr="002F3DCB" w:rsidRDefault="00305326" w:rsidP="003858C5">
            <w:pPr>
              <w:pStyle w:val="RollCallTable"/>
            </w:pPr>
            <w:r w:rsidRPr="002F3DCB">
              <w:t>PPE</w:t>
            </w:r>
          </w:p>
        </w:tc>
        <w:tc>
          <w:tcPr>
            <w:tcW w:w="7371" w:type="dxa"/>
            <w:shd w:val="clear" w:color="auto" w:fill="FFFFFF"/>
          </w:tcPr>
          <w:p w14:paraId="46149249" w14:textId="77777777" w:rsidR="009907D5" w:rsidRPr="002F3DCB" w:rsidRDefault="00305326" w:rsidP="003858C5">
            <w:pPr>
              <w:pStyle w:val="RollCallTable"/>
            </w:pPr>
            <w:r w:rsidRPr="002F3DCB">
              <w:t>Rosa Estaràs Ferragut</w:t>
            </w:r>
          </w:p>
        </w:tc>
      </w:tr>
    </w:tbl>
    <w:p w14:paraId="1E91C043" w14:textId="77777777" w:rsidR="009907D5" w:rsidRPr="002F3DCB" w:rsidRDefault="009907D5" w:rsidP="00147FBF">
      <w:pPr>
        <w:pStyle w:val="Normal12a"/>
      </w:pPr>
    </w:p>
    <w:p w14:paraId="58897C17" w14:textId="77777777" w:rsidR="009907D5" w:rsidRPr="002F3DCB" w:rsidRDefault="00305326" w:rsidP="00B735E3">
      <w:r w:rsidRPr="002F3DCB">
        <w:t>Vysvetlenie použitých znakov:</w:t>
      </w:r>
    </w:p>
    <w:p w14:paraId="2D6A6F93" w14:textId="77777777" w:rsidR="009907D5" w:rsidRPr="002F3DCB" w:rsidRDefault="00305326" w:rsidP="003858C5">
      <w:pPr>
        <w:pStyle w:val="RollCallTabs"/>
      </w:pPr>
      <w:r w:rsidRPr="002F3DCB">
        <w:t>+</w:t>
      </w:r>
      <w:r w:rsidRPr="002F3DCB">
        <w:tab/>
        <w:t>:</w:t>
      </w:r>
      <w:r w:rsidRPr="002F3DCB">
        <w:tab/>
        <w:t>za</w:t>
      </w:r>
    </w:p>
    <w:p w14:paraId="67471F7C" w14:textId="77777777" w:rsidR="009907D5" w:rsidRPr="002F3DCB" w:rsidRDefault="00305326" w:rsidP="003858C5">
      <w:pPr>
        <w:pStyle w:val="RollCallTabs"/>
      </w:pPr>
      <w:r w:rsidRPr="002F3DCB">
        <w:t>-</w:t>
      </w:r>
      <w:r w:rsidRPr="002F3DCB">
        <w:tab/>
        <w:t>:</w:t>
      </w:r>
      <w:r w:rsidRPr="002F3DCB">
        <w:tab/>
        <w:t>proti</w:t>
      </w:r>
    </w:p>
    <w:p w14:paraId="2E8FC405" w14:textId="77777777" w:rsidR="009907D5" w:rsidRPr="002F3DCB" w:rsidRDefault="00305326" w:rsidP="003858C5">
      <w:pPr>
        <w:pStyle w:val="RollCallTabs"/>
      </w:pPr>
      <w:r w:rsidRPr="002F3DCB">
        <w:t>0</w:t>
      </w:r>
      <w:r w:rsidRPr="002F3DCB">
        <w:tab/>
        <w:t>:</w:t>
      </w:r>
      <w:r w:rsidRPr="002F3DCB">
        <w:tab/>
        <w:t>zdržali sa hlasovania</w:t>
      </w:r>
    </w:p>
    <w:p w14:paraId="5C5FC3D7" w14:textId="77777777" w:rsidR="009907D5" w:rsidRPr="002F3DCB" w:rsidRDefault="009907D5" w:rsidP="00207509"/>
    <w:bookmarkEnd w:id="2"/>
    <w:p w14:paraId="60E8E8A5" w14:textId="77777777" w:rsidR="009907D5" w:rsidRPr="002F3DCB" w:rsidRDefault="009907D5" w:rsidP="009907D5"/>
    <w:sectPr w:rsidR="009907D5" w:rsidRPr="002F3DCB"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C2DA1" w14:textId="77777777" w:rsidR="00305326" w:rsidRPr="002F3DCB" w:rsidRDefault="00305326">
      <w:r w:rsidRPr="002F3DCB">
        <w:separator/>
      </w:r>
    </w:p>
  </w:endnote>
  <w:endnote w:type="continuationSeparator" w:id="0">
    <w:p w14:paraId="2A916AFA" w14:textId="77777777" w:rsidR="00305326" w:rsidRPr="002F3DCB" w:rsidRDefault="00305326">
      <w:r w:rsidRPr="002F3D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73CF7" w14:textId="77777777" w:rsidR="002F3DCB" w:rsidRPr="002F3DCB" w:rsidRDefault="002F3DCB" w:rsidP="002F3DCB">
    <w:pPr>
      <w:pStyle w:val="EPFooter"/>
    </w:pPr>
    <w:r w:rsidRPr="002F3DCB">
      <w:t>PE</w:t>
    </w:r>
    <w:r w:rsidRPr="002F3DCB">
      <w:rPr>
        <w:rStyle w:val="HideTWBExt"/>
      </w:rPr>
      <w:t>&lt;NoPE&gt;</w:t>
    </w:r>
    <w:r w:rsidRPr="002F3DCB">
      <w:t>776.901</w:t>
    </w:r>
    <w:r w:rsidRPr="002F3DCB">
      <w:rPr>
        <w:rStyle w:val="HideTWBExt"/>
      </w:rPr>
      <w:t>&lt;/NoPE&gt;&lt;Version&gt;</w:t>
    </w:r>
    <w:r w:rsidRPr="002F3DCB">
      <w:t>v02-00</w:t>
    </w:r>
    <w:r w:rsidRPr="002F3DCB">
      <w:rPr>
        <w:rStyle w:val="HideTWBExt"/>
      </w:rPr>
      <w:t>&lt;/Version&gt;</w:t>
    </w:r>
    <w:r w:rsidRPr="002F3DCB">
      <w:tab/>
    </w:r>
    <w:r w:rsidRPr="002F3DCB">
      <w:fldChar w:fldCharType="begin"/>
    </w:r>
    <w:r w:rsidRPr="002F3DCB">
      <w:instrText xml:space="preserve"> PAGE  \* MERGEFORMAT </w:instrText>
    </w:r>
    <w:r w:rsidRPr="002F3DCB">
      <w:fldChar w:fldCharType="separate"/>
    </w:r>
    <w:r w:rsidRPr="002F3DCB">
      <w:rPr>
        <w:noProof/>
      </w:rPr>
      <w:t>2</w:t>
    </w:r>
    <w:r w:rsidRPr="002F3DCB">
      <w:fldChar w:fldCharType="end"/>
    </w:r>
    <w:r w:rsidRPr="002F3DCB">
      <w:t>/</w:t>
    </w:r>
    <w:fldSimple w:instr=" NUMPAGES  \* MERGEFORMAT ">
      <w:r w:rsidRPr="002F3DCB">
        <w:rPr>
          <w:noProof/>
        </w:rPr>
        <w:t>45</w:t>
      </w:r>
    </w:fldSimple>
    <w:r w:rsidRPr="002F3DCB">
      <w:tab/>
    </w:r>
    <w:r w:rsidRPr="002F3DCB">
      <w:rPr>
        <w:rStyle w:val="HideTWBExt"/>
      </w:rPr>
      <w:t>&lt;PathFdR&gt;</w:t>
    </w:r>
    <w:r w:rsidRPr="002F3DCB">
      <w:t>AD\1331467SK.docx</w:t>
    </w:r>
    <w:r w:rsidRPr="002F3DCB">
      <w:rPr>
        <w:rStyle w:val="HideTWBExt"/>
      </w:rPr>
      <w:t>&lt;/PathFdR&gt;</w:t>
    </w:r>
  </w:p>
  <w:p w14:paraId="08FF4385" w14:textId="05F5251C" w:rsidR="002126B4" w:rsidRPr="002F3DCB" w:rsidRDefault="002F3DCB" w:rsidP="002F3DCB">
    <w:pPr>
      <w:pStyle w:val="EPFooter2"/>
    </w:pPr>
    <w:r w:rsidRPr="002F3DCB">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2BA3" w14:textId="77777777" w:rsidR="002F3DCB" w:rsidRPr="002F3DCB" w:rsidRDefault="002F3DCB" w:rsidP="002F3DCB">
    <w:pPr>
      <w:pStyle w:val="EPFooter"/>
    </w:pPr>
    <w:r w:rsidRPr="002F3DCB">
      <w:rPr>
        <w:rStyle w:val="HideTWBExt"/>
      </w:rPr>
      <w:t>&lt;PathFdR&gt;</w:t>
    </w:r>
    <w:r w:rsidRPr="002F3DCB">
      <w:t>AD\1331467SK.docx</w:t>
    </w:r>
    <w:r w:rsidRPr="002F3DCB">
      <w:rPr>
        <w:rStyle w:val="HideTWBExt"/>
      </w:rPr>
      <w:t>&lt;/PathFdR&gt;</w:t>
    </w:r>
    <w:r w:rsidRPr="002F3DCB">
      <w:tab/>
    </w:r>
    <w:r w:rsidRPr="002F3DCB">
      <w:fldChar w:fldCharType="begin"/>
    </w:r>
    <w:r w:rsidRPr="002F3DCB">
      <w:instrText xml:space="preserve"> PAGE  \* MERGEFORMAT </w:instrText>
    </w:r>
    <w:r w:rsidRPr="002F3DCB">
      <w:fldChar w:fldCharType="separate"/>
    </w:r>
    <w:r w:rsidRPr="002F3DCB">
      <w:rPr>
        <w:noProof/>
      </w:rPr>
      <w:t>45</w:t>
    </w:r>
    <w:r w:rsidRPr="002F3DCB">
      <w:fldChar w:fldCharType="end"/>
    </w:r>
    <w:r w:rsidRPr="002F3DCB">
      <w:t>/</w:t>
    </w:r>
    <w:fldSimple w:instr=" NUMPAGES  \* MERGEFORMAT ">
      <w:r w:rsidRPr="002F3DCB">
        <w:rPr>
          <w:noProof/>
        </w:rPr>
        <w:t>45</w:t>
      </w:r>
    </w:fldSimple>
    <w:r w:rsidRPr="002F3DCB">
      <w:tab/>
      <w:t>PE</w:t>
    </w:r>
    <w:r w:rsidRPr="002F3DCB">
      <w:rPr>
        <w:rStyle w:val="HideTWBExt"/>
      </w:rPr>
      <w:t>&lt;NoPE&gt;</w:t>
    </w:r>
    <w:r w:rsidRPr="002F3DCB">
      <w:t>776.901</w:t>
    </w:r>
    <w:r w:rsidRPr="002F3DCB">
      <w:rPr>
        <w:rStyle w:val="HideTWBExt"/>
      </w:rPr>
      <w:t>&lt;/NoPE&gt;&lt;Version&gt;</w:t>
    </w:r>
    <w:r w:rsidRPr="002F3DCB">
      <w:t>v02-00</w:t>
    </w:r>
    <w:r w:rsidRPr="002F3DCB">
      <w:rPr>
        <w:rStyle w:val="HideTWBExt"/>
      </w:rPr>
      <w:t>&lt;/Version&gt;</w:t>
    </w:r>
  </w:p>
  <w:p w14:paraId="6EFBA2B1" w14:textId="7323889A" w:rsidR="002126B4" w:rsidRPr="002F3DCB" w:rsidRDefault="002F3DCB" w:rsidP="002F3DCB">
    <w:pPr>
      <w:pStyle w:val="EPFooter2"/>
    </w:pPr>
    <w:r w:rsidRPr="002F3DCB">
      <w:tab/>
    </w:r>
    <w:r w:rsidRPr="002F3DCB">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FE2CE" w14:textId="77777777" w:rsidR="002F3DCB" w:rsidRPr="002F3DCB" w:rsidRDefault="002F3DCB" w:rsidP="002F3DCB">
    <w:pPr>
      <w:pStyle w:val="EPFooter"/>
    </w:pPr>
    <w:r w:rsidRPr="002F3DCB">
      <w:rPr>
        <w:rStyle w:val="HideTWBExt"/>
      </w:rPr>
      <w:t>&lt;PathFdR&gt;</w:t>
    </w:r>
    <w:r w:rsidRPr="002F3DCB">
      <w:t>AD\1331467SK.docx</w:t>
    </w:r>
    <w:r w:rsidRPr="002F3DCB">
      <w:rPr>
        <w:rStyle w:val="HideTWBExt"/>
      </w:rPr>
      <w:t>&lt;/PathFdR&gt;</w:t>
    </w:r>
    <w:r w:rsidRPr="002F3DCB">
      <w:tab/>
    </w:r>
    <w:r w:rsidRPr="002F3DCB">
      <w:tab/>
      <w:t>PE</w:t>
    </w:r>
    <w:r w:rsidRPr="002F3DCB">
      <w:rPr>
        <w:rStyle w:val="HideTWBExt"/>
      </w:rPr>
      <w:t>&lt;NoPE&gt;</w:t>
    </w:r>
    <w:r w:rsidRPr="002F3DCB">
      <w:t>776.901</w:t>
    </w:r>
    <w:r w:rsidRPr="002F3DCB">
      <w:rPr>
        <w:rStyle w:val="HideTWBExt"/>
      </w:rPr>
      <w:t>&lt;/NoPE&gt;&lt;Version&gt;</w:t>
    </w:r>
    <w:r w:rsidRPr="002F3DCB">
      <w:t>v02-00</w:t>
    </w:r>
    <w:r w:rsidRPr="002F3DCB">
      <w:rPr>
        <w:rStyle w:val="HideTWBExt"/>
      </w:rPr>
      <w:t>&lt;/Version&gt;</w:t>
    </w:r>
  </w:p>
  <w:p w14:paraId="71F24C49" w14:textId="0FBC3B58" w:rsidR="002126B4" w:rsidRPr="002F3DCB" w:rsidRDefault="002F3DCB" w:rsidP="002F3DCB">
    <w:pPr>
      <w:pStyle w:val="EPFooter2"/>
    </w:pPr>
    <w:r w:rsidRPr="002F3DCB">
      <w:t>SK</w:t>
    </w:r>
    <w:r w:rsidRPr="002F3DCB">
      <w:tab/>
    </w:r>
    <w:r w:rsidRPr="002F3DCB">
      <w:rPr>
        <w:b w:val="0"/>
        <w:i/>
        <w:color w:val="C0C0C0"/>
        <w:sz w:val="22"/>
      </w:rPr>
      <w:t>Zjednotení v rozmanitosti</w:t>
    </w:r>
    <w:r w:rsidRPr="002F3DCB">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07CCB" w14:textId="77777777" w:rsidR="002126B4" w:rsidRPr="002F3DCB" w:rsidRDefault="00305326">
      <w:r w:rsidRPr="002F3DCB">
        <w:separator/>
      </w:r>
    </w:p>
  </w:footnote>
  <w:footnote w:type="continuationSeparator" w:id="0">
    <w:p w14:paraId="51404721" w14:textId="77777777" w:rsidR="002126B4" w:rsidRPr="002F3DCB" w:rsidRDefault="00305326">
      <w:r w:rsidRPr="002F3DCB">
        <w:continuationSeparator/>
      </w:r>
    </w:p>
  </w:footnote>
  <w:footnote w:id="1">
    <w:p w14:paraId="1B2E42A1" w14:textId="61C660D7" w:rsidR="009907D5" w:rsidRPr="002F3DCB" w:rsidRDefault="00305326">
      <w:pPr>
        <w:pStyle w:val="FootnoteText"/>
      </w:pPr>
      <w:r w:rsidRPr="002F3DCB">
        <w:rPr>
          <w:rStyle w:val="FootnoteReference"/>
        </w:rPr>
        <w:footnoteRef/>
      </w:r>
      <w:r w:rsidRPr="002F3DCB">
        <w:t xml:space="preserve"> Medziinštitucionálna dohoda z 20. mája 2021 medzi Európskym parlamentom, Radou Európskej únie a Európskou komisiou o povinnom registri transparentnosti (Ú. v. EÚ L 207, 11.6.2021, s. 1, ELI: </w:t>
      </w:r>
      <w:hyperlink r:id="rId1" w:history="1">
        <w:r w:rsidRPr="002F3DCB">
          <w:rPr>
            <w:rStyle w:val="Hyperlink"/>
            <w:sz w:val="24"/>
          </w:rPr>
          <w:t>http://data.europa.eu/eli/agree_interinstit/2021/611/oj</w:t>
        </w:r>
      </w:hyperlink>
      <w:r w:rsidRPr="002F3DC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7459" w14:textId="77777777" w:rsidR="00305326" w:rsidRDefault="00305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6F28" w14:textId="77777777" w:rsidR="00305326" w:rsidRDefault="00305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F1BF1" w14:textId="77777777" w:rsidR="00305326" w:rsidRDefault="00305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3DCB"/>
    <w:rsid w:val="002F650E"/>
    <w:rsid w:val="00305326"/>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01D3"/>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63C5A"/>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8636C"/>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45</Pages>
  <Words>8916</Words>
  <Characters>54836</Characters>
  <Application>Microsoft Office Word</Application>
  <DocSecurity>0</DocSecurity>
  <Lines>2384</Lines>
  <Paragraphs>741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2025-11-24T15:23:00Z</dcterms:created>
  <dcterms:modified xsi:type="dcterms:W3CDTF">2025-11-24T15:23:00Z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16:16</vt:lpwstr>
  </property>
  <property fmtid="{D5CDD505-2E9C-101B-9397-08002B2CF9AE}" pid="9" name="Created with">
    <vt:lpwstr>10.1.2 Build [20250817]</vt:lpwstr>
  </property>
  <property fmtid="{D5CDD505-2E9C-101B-9397-08002B2CF9AE}" pid="10" name="FooterPath">
    <vt:lpwstr>AD\1331467SK.docx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